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6580D" w14:textId="6D0D54AD" w:rsidR="00FD1BB9" w:rsidRPr="0003643C" w:rsidRDefault="00993562" w:rsidP="00CB0E33">
      <w:pPr>
        <w:spacing w:line="240" w:lineRule="auto"/>
        <w:contextualSpacing w:val="0"/>
        <w:jc w:val="center"/>
        <w:rPr>
          <w:rFonts w:ascii="Times New Roman" w:eastAsia="Times New Roman" w:hAnsi="Times New Roman" w:cs="Times New Roman"/>
          <w:b/>
          <w:sz w:val="24"/>
          <w:szCs w:val="24"/>
          <w:vertAlign w:val="superscript"/>
        </w:rPr>
      </w:pPr>
      <w:bookmarkStart w:id="0" w:name="_Hlk48580674"/>
      <w:r w:rsidRPr="0003643C">
        <w:rPr>
          <w:rFonts w:ascii="Times New Roman" w:eastAsia="Times New Roman" w:hAnsi="Times New Roman" w:cs="Times New Roman"/>
          <w:b/>
          <w:sz w:val="24"/>
          <w:szCs w:val="24"/>
        </w:rPr>
        <w:t>HOMBRES QUE TIENEN SEXO CON HOMBRES: UNA REVISIÓN SISTEMÁTICA DE LAS INVESTIGACIONES REALIZADAS EN COLOMBIA</w:t>
      </w:r>
    </w:p>
    <w:p w14:paraId="33CD1A15" w14:textId="77777777" w:rsidR="00993562" w:rsidRPr="0003643C" w:rsidRDefault="00993562" w:rsidP="006A6258">
      <w:pPr>
        <w:spacing w:line="240" w:lineRule="auto"/>
        <w:contextualSpacing w:val="0"/>
        <w:jc w:val="both"/>
        <w:rPr>
          <w:rFonts w:ascii="Times New Roman" w:eastAsia="Times New Roman" w:hAnsi="Times New Roman" w:cs="Times New Roman"/>
          <w:b/>
          <w:sz w:val="24"/>
          <w:szCs w:val="24"/>
        </w:rPr>
      </w:pPr>
    </w:p>
    <w:p w14:paraId="5ADAD046" w14:textId="05694D74" w:rsidR="00BB142C" w:rsidRPr="0003643C" w:rsidRDefault="00993562" w:rsidP="00CB0E33">
      <w:pPr>
        <w:spacing w:line="240" w:lineRule="auto"/>
        <w:contextualSpacing w:val="0"/>
        <w:jc w:val="center"/>
        <w:rPr>
          <w:rFonts w:ascii="Times New Roman" w:eastAsia="Times New Roman" w:hAnsi="Times New Roman" w:cs="Times New Roman"/>
          <w:b/>
          <w:sz w:val="24"/>
          <w:szCs w:val="24"/>
        </w:rPr>
      </w:pPr>
      <w:r w:rsidRPr="0003643C">
        <w:rPr>
          <w:rFonts w:ascii="Times New Roman" w:eastAsia="Times New Roman" w:hAnsi="Times New Roman" w:cs="Times New Roman"/>
          <w:b/>
          <w:sz w:val="24"/>
          <w:szCs w:val="24"/>
        </w:rPr>
        <w:t>MEN WHO HAVE SEX WITH MEN: A SYSTEMATIC REVIEW OF THE RESEARCHES CARRIED OUT IN COLOMBIA.</w:t>
      </w:r>
    </w:p>
    <w:p w14:paraId="35666E70" w14:textId="77777777" w:rsidR="00FD1BB9" w:rsidRPr="0003643C" w:rsidRDefault="00FD1BB9" w:rsidP="006A6258">
      <w:pPr>
        <w:spacing w:line="240" w:lineRule="auto"/>
        <w:contextualSpacing w:val="0"/>
        <w:jc w:val="both"/>
        <w:rPr>
          <w:rFonts w:ascii="Times New Roman" w:eastAsia="Times New Roman" w:hAnsi="Times New Roman" w:cs="Times New Roman"/>
          <w:b/>
          <w:sz w:val="24"/>
          <w:szCs w:val="24"/>
          <w:lang w:val="en-US"/>
        </w:rPr>
      </w:pPr>
    </w:p>
    <w:p w14:paraId="79A483F0" w14:textId="5FD03347" w:rsidR="00FD1BB9" w:rsidRPr="0003643C" w:rsidRDefault="005153AA" w:rsidP="006A6258">
      <w:pPr>
        <w:spacing w:line="240" w:lineRule="auto"/>
        <w:contextualSpacing w:val="0"/>
        <w:jc w:val="center"/>
        <w:rPr>
          <w:rFonts w:ascii="Times New Roman" w:eastAsia="Times New Roman" w:hAnsi="Times New Roman" w:cs="Times New Roman"/>
          <w:b/>
          <w:sz w:val="24"/>
          <w:szCs w:val="24"/>
        </w:rPr>
      </w:pPr>
      <w:r w:rsidRPr="0003643C">
        <w:rPr>
          <w:rFonts w:ascii="Times New Roman" w:eastAsia="Times New Roman" w:hAnsi="Times New Roman" w:cs="Times New Roman"/>
          <w:b/>
          <w:sz w:val="24"/>
          <w:szCs w:val="24"/>
        </w:rPr>
        <w:t>Resumen</w:t>
      </w:r>
    </w:p>
    <w:p w14:paraId="514C1989" w14:textId="77777777" w:rsidR="00671B89" w:rsidRPr="0003643C" w:rsidRDefault="00671B89" w:rsidP="006A6258">
      <w:pPr>
        <w:spacing w:line="240" w:lineRule="auto"/>
        <w:ind w:firstLine="720"/>
        <w:contextualSpacing w:val="0"/>
        <w:jc w:val="both"/>
        <w:rPr>
          <w:rFonts w:ascii="Times New Roman" w:eastAsia="Times New Roman" w:hAnsi="Times New Roman" w:cs="Times New Roman"/>
          <w:b/>
          <w:sz w:val="24"/>
          <w:szCs w:val="24"/>
        </w:rPr>
      </w:pPr>
    </w:p>
    <w:p w14:paraId="22A63D3F" w14:textId="77777777" w:rsidR="00DC6556" w:rsidRPr="0003643C" w:rsidRDefault="00DC6556" w:rsidP="006A6258">
      <w:pPr>
        <w:spacing w:line="240" w:lineRule="auto"/>
        <w:jc w:val="both"/>
        <w:rPr>
          <w:rFonts w:ascii="Times New Roman" w:eastAsia="Times New Roman" w:hAnsi="Times New Roman" w:cs="Times New Roman"/>
          <w:sz w:val="24"/>
          <w:szCs w:val="20"/>
        </w:rPr>
      </w:pPr>
      <w:r w:rsidRPr="0003643C">
        <w:rPr>
          <w:rFonts w:ascii="Times New Roman" w:hAnsi="Times New Roman" w:cs="Times New Roman"/>
          <w:b/>
          <w:color w:val="000000"/>
          <w:sz w:val="24"/>
          <w:szCs w:val="24"/>
        </w:rPr>
        <w:t xml:space="preserve">Objetivo: </w:t>
      </w:r>
      <w:r w:rsidRPr="0003643C">
        <w:rPr>
          <w:rFonts w:ascii="Times New Roman" w:hAnsi="Times New Roman" w:cs="Times New Roman"/>
          <w:color w:val="000000"/>
          <w:sz w:val="24"/>
          <w:szCs w:val="24"/>
        </w:rPr>
        <w:t>identificar el co</w:t>
      </w:r>
      <w:r>
        <w:rPr>
          <w:rFonts w:ascii="Times New Roman" w:hAnsi="Times New Roman" w:cs="Times New Roman"/>
          <w:color w:val="000000"/>
          <w:sz w:val="24"/>
          <w:szCs w:val="24"/>
        </w:rPr>
        <w:t xml:space="preserve">nocimiento acumulado sobre </w:t>
      </w:r>
      <w:r w:rsidRPr="0003643C">
        <w:rPr>
          <w:rFonts w:ascii="Times New Roman" w:hAnsi="Times New Roman" w:cs="Times New Roman"/>
          <w:color w:val="000000"/>
          <w:sz w:val="24"/>
          <w:szCs w:val="24"/>
        </w:rPr>
        <w:t>hombres que tienen sexo con hombres (HSH)</w:t>
      </w:r>
      <w:r>
        <w:rPr>
          <w:rFonts w:ascii="Times New Roman" w:hAnsi="Times New Roman" w:cs="Times New Roman"/>
          <w:color w:val="000000"/>
          <w:sz w:val="24"/>
          <w:szCs w:val="24"/>
        </w:rPr>
        <w:t>, 2010 -2019</w:t>
      </w:r>
      <w:r w:rsidRPr="0003643C">
        <w:rPr>
          <w:rFonts w:ascii="Times New Roman" w:hAnsi="Times New Roman" w:cs="Times New Roman"/>
          <w:color w:val="000000"/>
          <w:sz w:val="24"/>
          <w:szCs w:val="24"/>
        </w:rPr>
        <w:t xml:space="preserve">. </w:t>
      </w:r>
      <w:r w:rsidRPr="0003643C">
        <w:rPr>
          <w:rFonts w:ascii="Times New Roman" w:hAnsi="Times New Roman" w:cs="Times New Roman"/>
          <w:b/>
          <w:bCs/>
          <w:color w:val="000000"/>
          <w:sz w:val="24"/>
          <w:szCs w:val="24"/>
        </w:rPr>
        <w:t>Metodología</w:t>
      </w:r>
      <w:r w:rsidRPr="0003643C">
        <w:rPr>
          <w:rFonts w:ascii="Times New Roman" w:hAnsi="Times New Roman" w:cs="Times New Roman"/>
          <w:color w:val="000000"/>
          <w:sz w:val="24"/>
          <w:szCs w:val="24"/>
        </w:rPr>
        <w:t>: se realizó una revisión sistemática</w:t>
      </w:r>
      <w:r>
        <w:rPr>
          <w:rFonts w:ascii="Times New Roman" w:hAnsi="Times New Roman" w:cs="Times New Roman"/>
          <w:color w:val="000000"/>
          <w:sz w:val="24"/>
          <w:szCs w:val="24"/>
        </w:rPr>
        <w:t xml:space="preserve">, mediante </w:t>
      </w:r>
      <w:r w:rsidRPr="0003643C">
        <w:rPr>
          <w:rFonts w:ascii="Times New Roman" w:hAnsi="Times New Roman" w:cs="Times New Roman"/>
          <w:color w:val="000000"/>
          <w:sz w:val="24"/>
          <w:szCs w:val="24"/>
        </w:rPr>
        <w:t xml:space="preserve">un </w:t>
      </w:r>
      <w:r>
        <w:rPr>
          <w:rFonts w:ascii="Times New Roman" w:hAnsi="Times New Roman" w:cs="Times New Roman"/>
          <w:color w:val="000000"/>
          <w:sz w:val="24"/>
          <w:szCs w:val="24"/>
        </w:rPr>
        <w:t>instrumento</w:t>
      </w:r>
      <w:r w:rsidRPr="000364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autóctono,</w:t>
      </w:r>
      <w:r w:rsidRPr="000364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que incluyó</w:t>
      </w:r>
      <w:r w:rsidRPr="0003643C">
        <w:rPr>
          <w:rFonts w:ascii="Times New Roman" w:hAnsi="Times New Roman" w:cs="Times New Roman"/>
          <w:color w:val="000000"/>
          <w:sz w:val="24"/>
          <w:szCs w:val="24"/>
        </w:rPr>
        <w:t xml:space="preserve">: Temáticas principales abordadas; Población de interés; Tipos de estudios </w:t>
      </w:r>
      <w:r>
        <w:rPr>
          <w:rFonts w:ascii="Times New Roman" w:hAnsi="Times New Roman" w:cs="Times New Roman"/>
          <w:color w:val="000000"/>
          <w:sz w:val="24"/>
          <w:szCs w:val="24"/>
        </w:rPr>
        <w:t xml:space="preserve">y </w:t>
      </w:r>
      <w:r w:rsidRPr="0003643C">
        <w:rPr>
          <w:rFonts w:ascii="Times New Roman" w:hAnsi="Times New Roman" w:cs="Times New Roman"/>
          <w:color w:val="000000"/>
          <w:sz w:val="24"/>
          <w:szCs w:val="24"/>
        </w:rPr>
        <w:t xml:space="preserve">Área del conocimiento. </w:t>
      </w:r>
      <w:r w:rsidRPr="0003643C">
        <w:rPr>
          <w:rFonts w:ascii="Times New Roman" w:hAnsi="Times New Roman" w:cs="Times New Roman"/>
          <w:bCs/>
          <w:color w:val="000000"/>
          <w:sz w:val="24"/>
          <w:szCs w:val="24"/>
        </w:rPr>
        <w:t>Se obtuvieron</w:t>
      </w:r>
      <w:r w:rsidRPr="0003643C">
        <w:rPr>
          <w:rFonts w:ascii="Times New Roman" w:hAnsi="Times New Roman" w:cs="Times New Roman"/>
          <w:color w:val="000000"/>
          <w:sz w:val="24"/>
          <w:szCs w:val="24"/>
        </w:rPr>
        <w:t xml:space="preserve"> 51 textos </w:t>
      </w:r>
      <w:r>
        <w:rPr>
          <w:rFonts w:ascii="Times New Roman" w:hAnsi="Times New Roman" w:cs="Times New Roman"/>
          <w:color w:val="000000"/>
          <w:sz w:val="24"/>
          <w:szCs w:val="24"/>
        </w:rPr>
        <w:t>de:</w:t>
      </w:r>
      <w:r w:rsidRPr="0003643C">
        <w:rPr>
          <w:rFonts w:ascii="Times New Roman" w:hAnsi="Times New Roman" w:cs="Times New Roman"/>
          <w:color w:val="000000"/>
          <w:sz w:val="24"/>
          <w:szCs w:val="24"/>
        </w:rPr>
        <w:t xml:space="preserve"> </w:t>
      </w:r>
      <w:r w:rsidRPr="0003643C">
        <w:rPr>
          <w:rFonts w:ascii="Times New Roman" w:hAnsi="Times New Roman" w:cs="Times New Roman"/>
          <w:sz w:val="24"/>
          <w:szCs w:val="24"/>
        </w:rPr>
        <w:t xml:space="preserve">DIALNET, EBSCO, REDALYC y SCIENCEDIRECT, </w:t>
      </w:r>
      <w:r>
        <w:rPr>
          <w:rFonts w:ascii="Times New Roman" w:hAnsi="Times New Roman" w:cs="Times New Roman"/>
          <w:sz w:val="24"/>
          <w:szCs w:val="24"/>
        </w:rPr>
        <w:t>textos</w:t>
      </w:r>
      <w:r w:rsidRPr="0003643C">
        <w:rPr>
          <w:rFonts w:ascii="Times New Roman" w:hAnsi="Times New Roman" w:cs="Times New Roman"/>
          <w:sz w:val="24"/>
          <w:szCs w:val="24"/>
        </w:rPr>
        <w:t xml:space="preserve"> </w:t>
      </w:r>
      <w:r w:rsidRPr="0003643C">
        <w:rPr>
          <w:rFonts w:ascii="Times New Roman" w:hAnsi="Times New Roman" w:cs="Times New Roman"/>
          <w:color w:val="000000"/>
          <w:sz w:val="24"/>
          <w:szCs w:val="24"/>
        </w:rPr>
        <w:t xml:space="preserve">oficiales </w:t>
      </w:r>
      <w:r>
        <w:rPr>
          <w:rFonts w:ascii="Times New Roman" w:hAnsi="Times New Roman" w:cs="Times New Roman"/>
          <w:color w:val="000000"/>
          <w:sz w:val="24"/>
          <w:szCs w:val="24"/>
        </w:rPr>
        <w:t xml:space="preserve">y/o </w:t>
      </w:r>
      <w:r w:rsidRPr="0003643C">
        <w:rPr>
          <w:rFonts w:ascii="Times New Roman" w:hAnsi="Times New Roman" w:cs="Times New Roman"/>
          <w:color w:val="000000"/>
          <w:sz w:val="24"/>
          <w:szCs w:val="24"/>
        </w:rPr>
        <w:t>recomenda</w:t>
      </w:r>
      <w:r>
        <w:rPr>
          <w:rFonts w:ascii="Times New Roman" w:hAnsi="Times New Roman" w:cs="Times New Roman"/>
          <w:color w:val="000000"/>
          <w:sz w:val="24"/>
          <w:szCs w:val="24"/>
        </w:rPr>
        <w:t>dos</w:t>
      </w:r>
      <w:r w:rsidRPr="0003643C">
        <w:rPr>
          <w:rFonts w:ascii="Times New Roman" w:hAnsi="Times New Roman" w:cs="Times New Roman"/>
          <w:color w:val="000000"/>
          <w:sz w:val="24"/>
          <w:szCs w:val="24"/>
        </w:rPr>
        <w:t xml:space="preserve"> por expertos. </w:t>
      </w:r>
      <w:r w:rsidRPr="0003643C">
        <w:rPr>
          <w:rFonts w:ascii="Times New Roman" w:hAnsi="Times New Roman" w:cs="Times New Roman"/>
          <w:b/>
          <w:noProof/>
          <w:sz w:val="24"/>
          <w:szCs w:val="20"/>
        </w:rPr>
        <w:t>Resultados</w:t>
      </w:r>
      <w:r>
        <w:rPr>
          <w:rFonts w:ascii="Times New Roman" w:hAnsi="Times New Roman" w:cs="Times New Roman"/>
          <w:b/>
          <w:noProof/>
          <w:sz w:val="24"/>
          <w:szCs w:val="20"/>
        </w:rPr>
        <w:t xml:space="preserve">: </w:t>
      </w:r>
      <w:r w:rsidRPr="0003643C">
        <w:rPr>
          <w:rFonts w:ascii="Times New Roman" w:hAnsi="Times New Roman" w:cs="Times New Roman"/>
          <w:noProof/>
          <w:sz w:val="24"/>
          <w:szCs w:val="20"/>
        </w:rPr>
        <w:t>las tematicas de mayor abordage fueron</w:t>
      </w:r>
      <w:r>
        <w:rPr>
          <w:rFonts w:ascii="Times New Roman" w:hAnsi="Times New Roman" w:cs="Times New Roman"/>
          <w:noProof/>
          <w:sz w:val="24"/>
          <w:szCs w:val="20"/>
        </w:rPr>
        <w:t>:</w:t>
      </w:r>
      <w:r w:rsidRPr="0003643C">
        <w:rPr>
          <w:rFonts w:ascii="Times New Roman" w:hAnsi="Times New Roman" w:cs="Times New Roman"/>
          <w:noProof/>
          <w:sz w:val="24"/>
          <w:szCs w:val="20"/>
        </w:rPr>
        <w:t xml:space="preserve"> prácticas sexuales</w:t>
      </w:r>
      <w:r>
        <w:rPr>
          <w:rFonts w:ascii="Times New Roman" w:hAnsi="Times New Roman" w:cs="Times New Roman"/>
          <w:noProof/>
          <w:sz w:val="24"/>
          <w:szCs w:val="20"/>
        </w:rPr>
        <w:t>,</w:t>
      </w:r>
      <w:r w:rsidRPr="0003643C">
        <w:rPr>
          <w:rFonts w:ascii="Times New Roman" w:hAnsi="Times New Roman" w:cs="Times New Roman"/>
          <w:noProof/>
          <w:sz w:val="24"/>
          <w:szCs w:val="20"/>
        </w:rPr>
        <w:t xml:space="preserve"> sexualidad, VIH/SIDA,</w:t>
      </w:r>
      <w:r>
        <w:rPr>
          <w:rFonts w:ascii="Times New Roman" w:hAnsi="Times New Roman" w:cs="Times New Roman"/>
          <w:noProof/>
          <w:sz w:val="24"/>
          <w:szCs w:val="20"/>
        </w:rPr>
        <w:t xml:space="preserve"> </w:t>
      </w:r>
      <w:r w:rsidRPr="0003643C">
        <w:rPr>
          <w:rFonts w:ascii="Times New Roman" w:hAnsi="Times New Roman" w:cs="Times New Roman"/>
          <w:noProof/>
          <w:sz w:val="24"/>
          <w:szCs w:val="20"/>
        </w:rPr>
        <w:t xml:space="preserve">derechos y volencia. </w:t>
      </w:r>
      <w:r>
        <w:rPr>
          <w:rFonts w:ascii="Times New Roman" w:hAnsi="Times New Roman" w:cs="Times New Roman"/>
          <w:noProof/>
          <w:sz w:val="24"/>
          <w:szCs w:val="20"/>
        </w:rPr>
        <w:t>L</w:t>
      </w:r>
      <w:r w:rsidRPr="0003643C">
        <w:rPr>
          <w:rFonts w:ascii="Times New Roman" w:hAnsi="Times New Roman" w:cs="Times New Roman"/>
          <w:noProof/>
          <w:sz w:val="24"/>
          <w:szCs w:val="20"/>
        </w:rPr>
        <w:t xml:space="preserve">as ciencias sociales presentan la mayor productividad academica, </w:t>
      </w:r>
      <w:r>
        <w:rPr>
          <w:rFonts w:ascii="Times New Roman" w:hAnsi="Times New Roman" w:cs="Times New Roman"/>
          <w:noProof/>
          <w:sz w:val="24"/>
          <w:szCs w:val="20"/>
        </w:rPr>
        <w:t>seguido de</w:t>
      </w:r>
      <w:r w:rsidRPr="0003643C">
        <w:rPr>
          <w:rFonts w:ascii="Times New Roman" w:hAnsi="Times New Roman" w:cs="Times New Roman"/>
          <w:noProof/>
          <w:sz w:val="24"/>
          <w:szCs w:val="20"/>
        </w:rPr>
        <w:t xml:space="preserve"> las ciencias medicas. </w:t>
      </w:r>
      <w:r w:rsidRPr="0003643C">
        <w:rPr>
          <w:rFonts w:ascii="Times New Roman" w:hAnsi="Times New Roman" w:cs="Times New Roman"/>
          <w:b/>
          <w:noProof/>
          <w:sz w:val="24"/>
          <w:szCs w:val="20"/>
        </w:rPr>
        <w:t>Conclusiones</w:t>
      </w:r>
      <w:r w:rsidRPr="0003643C">
        <w:rPr>
          <w:rFonts w:ascii="Times New Roman" w:hAnsi="Times New Roman" w:cs="Times New Roman"/>
          <w:noProof/>
          <w:sz w:val="24"/>
          <w:szCs w:val="20"/>
        </w:rPr>
        <w:t>: la poblacion HSH pres</w:t>
      </w:r>
      <w:proofErr w:type="spellStart"/>
      <w:r w:rsidRPr="0003643C">
        <w:rPr>
          <w:rFonts w:ascii="Times New Roman" w:hAnsi="Times New Roman" w:cs="Times New Roman"/>
          <w:sz w:val="24"/>
          <w:szCs w:val="20"/>
        </w:rPr>
        <w:t>en</w:t>
      </w:r>
      <w:r w:rsidRPr="0003643C">
        <w:rPr>
          <w:rFonts w:ascii="Times New Roman" w:hAnsi="Times New Roman" w:cs="Times New Roman"/>
          <w:noProof/>
          <w:sz w:val="24"/>
          <w:szCs w:val="20"/>
        </w:rPr>
        <w:t>ta</w:t>
      </w:r>
      <w:proofErr w:type="spellEnd"/>
      <w:r w:rsidRPr="0003643C">
        <w:rPr>
          <w:rFonts w:ascii="Times New Roman" w:hAnsi="Times New Roman" w:cs="Times New Roman"/>
          <w:noProof/>
          <w:sz w:val="24"/>
          <w:szCs w:val="20"/>
        </w:rPr>
        <w:t xml:space="preserve"> mayor</w:t>
      </w:r>
      <w:r w:rsidRPr="0003643C">
        <w:rPr>
          <w:rFonts w:ascii="Times New Roman" w:hAnsi="Times New Roman" w:cs="Times New Roman"/>
          <w:sz w:val="24"/>
          <w:szCs w:val="20"/>
        </w:rPr>
        <w:t>es</w:t>
      </w:r>
      <w:r w:rsidRPr="0003643C">
        <w:rPr>
          <w:rFonts w:ascii="Times New Roman" w:hAnsi="Times New Roman" w:cs="Times New Roman"/>
          <w:noProof/>
          <w:sz w:val="24"/>
          <w:szCs w:val="20"/>
        </w:rPr>
        <w:t xml:space="preserve"> riesgo</w:t>
      </w:r>
      <w:r w:rsidRPr="0003643C">
        <w:rPr>
          <w:rFonts w:ascii="Times New Roman" w:hAnsi="Times New Roman" w:cs="Times New Roman"/>
          <w:sz w:val="24"/>
          <w:szCs w:val="20"/>
        </w:rPr>
        <w:t>s</w:t>
      </w:r>
      <w:r w:rsidRPr="0003643C">
        <w:rPr>
          <w:rFonts w:ascii="Times New Roman" w:hAnsi="Times New Roman" w:cs="Times New Roman"/>
          <w:noProof/>
          <w:sz w:val="24"/>
          <w:szCs w:val="20"/>
        </w:rPr>
        <w:t xml:space="preserve"> de suicidio, </w:t>
      </w:r>
      <w:r>
        <w:rPr>
          <w:rFonts w:ascii="Times New Roman" w:hAnsi="Times New Roman" w:cs="Times New Roman"/>
          <w:noProof/>
          <w:sz w:val="24"/>
          <w:szCs w:val="20"/>
        </w:rPr>
        <w:t>drogadicción y</w:t>
      </w:r>
      <w:r w:rsidRPr="0003643C">
        <w:rPr>
          <w:rFonts w:ascii="Times New Roman" w:hAnsi="Times New Roman" w:cs="Times New Roman"/>
          <w:sz w:val="24"/>
          <w:szCs w:val="20"/>
        </w:rPr>
        <w:t xml:space="preserve"> </w:t>
      </w:r>
      <w:r w:rsidRPr="0003643C">
        <w:rPr>
          <w:rFonts w:ascii="Times New Roman" w:hAnsi="Times New Roman" w:cs="Times New Roman"/>
          <w:noProof/>
          <w:sz w:val="24"/>
          <w:szCs w:val="20"/>
        </w:rPr>
        <w:t xml:space="preserve">VIH, </w:t>
      </w:r>
      <w:r>
        <w:rPr>
          <w:rFonts w:ascii="Times New Roman" w:hAnsi="Times New Roman" w:cs="Times New Roman"/>
          <w:sz w:val="24"/>
          <w:szCs w:val="20"/>
        </w:rPr>
        <w:t>el</w:t>
      </w:r>
      <w:r w:rsidRPr="0003643C">
        <w:rPr>
          <w:rFonts w:ascii="Times New Roman" w:hAnsi="Times New Roman" w:cs="Times New Roman"/>
          <w:noProof/>
          <w:sz w:val="24"/>
          <w:szCs w:val="20"/>
        </w:rPr>
        <w:t xml:space="preserve"> riesgo aumenta</w:t>
      </w:r>
      <w:r w:rsidRPr="0003643C">
        <w:rPr>
          <w:rFonts w:ascii="Times New Roman" w:hAnsi="Times New Roman" w:cs="Times New Roman"/>
          <w:sz w:val="24"/>
          <w:szCs w:val="20"/>
        </w:rPr>
        <w:t xml:space="preserve"> debido a falta de afiliación al sistema de seguridad social, estatus migratorio, </w:t>
      </w:r>
      <w:r w:rsidRPr="0003643C">
        <w:rPr>
          <w:rFonts w:ascii="Times New Roman" w:hAnsi="Times New Roman" w:cs="Times New Roman"/>
          <w:noProof/>
          <w:sz w:val="24"/>
          <w:szCs w:val="20"/>
        </w:rPr>
        <w:t xml:space="preserve">carencia de </w:t>
      </w:r>
      <w:r w:rsidRPr="0003643C">
        <w:rPr>
          <w:rFonts w:ascii="Times New Roman" w:hAnsi="Times New Roman" w:cs="Times New Roman"/>
          <w:sz w:val="24"/>
          <w:szCs w:val="20"/>
        </w:rPr>
        <w:t>redes de</w:t>
      </w:r>
      <w:r w:rsidRPr="0003643C">
        <w:rPr>
          <w:rFonts w:ascii="Times New Roman" w:hAnsi="Times New Roman" w:cs="Times New Roman"/>
          <w:noProof/>
          <w:sz w:val="24"/>
          <w:szCs w:val="20"/>
        </w:rPr>
        <w:t xml:space="preserve"> apoyo soci</w:t>
      </w:r>
      <w:r>
        <w:rPr>
          <w:rFonts w:ascii="Times New Roman" w:hAnsi="Times New Roman" w:cs="Times New Roman"/>
          <w:noProof/>
          <w:sz w:val="24"/>
          <w:szCs w:val="20"/>
        </w:rPr>
        <w:t>of</w:t>
      </w:r>
      <w:r w:rsidRPr="0003643C">
        <w:rPr>
          <w:rFonts w:ascii="Times New Roman" w:hAnsi="Times New Roman" w:cs="Times New Roman"/>
          <w:sz w:val="24"/>
          <w:szCs w:val="20"/>
        </w:rPr>
        <w:t>amiliar e institucional, discriminación</w:t>
      </w:r>
      <w:r>
        <w:rPr>
          <w:rFonts w:ascii="Times New Roman" w:hAnsi="Times New Roman" w:cs="Times New Roman"/>
          <w:sz w:val="24"/>
          <w:szCs w:val="20"/>
        </w:rPr>
        <w:t xml:space="preserve"> y</w:t>
      </w:r>
      <w:r w:rsidRPr="0003643C">
        <w:rPr>
          <w:rFonts w:ascii="Times New Roman" w:hAnsi="Times New Roman" w:cs="Times New Roman"/>
          <w:sz w:val="24"/>
          <w:szCs w:val="20"/>
        </w:rPr>
        <w:t xml:space="preserve"> </w:t>
      </w:r>
      <w:r w:rsidRPr="0003643C">
        <w:rPr>
          <w:rFonts w:ascii="Times New Roman" w:hAnsi="Times New Roman" w:cs="Times New Roman"/>
          <w:noProof/>
          <w:sz w:val="24"/>
          <w:szCs w:val="20"/>
        </w:rPr>
        <w:t xml:space="preserve">desatencion </w:t>
      </w:r>
      <w:r w:rsidRPr="0003643C">
        <w:rPr>
          <w:rFonts w:ascii="Times New Roman" w:hAnsi="Times New Roman" w:cs="Times New Roman"/>
          <w:sz w:val="24"/>
          <w:szCs w:val="20"/>
        </w:rPr>
        <w:t>en políticas públicas</w:t>
      </w:r>
      <w:r w:rsidRPr="0003643C">
        <w:rPr>
          <w:rFonts w:ascii="Times New Roman" w:hAnsi="Times New Roman" w:cs="Times New Roman"/>
          <w:noProof/>
          <w:sz w:val="24"/>
          <w:szCs w:val="20"/>
        </w:rPr>
        <w:t>.</w:t>
      </w:r>
    </w:p>
    <w:p w14:paraId="33654760" w14:textId="77777777" w:rsidR="002A08B1" w:rsidRPr="0003643C" w:rsidRDefault="002A08B1" w:rsidP="006A6258">
      <w:pPr>
        <w:spacing w:line="240" w:lineRule="auto"/>
        <w:contextualSpacing w:val="0"/>
        <w:jc w:val="both"/>
        <w:rPr>
          <w:rFonts w:ascii="Times New Roman" w:hAnsi="Times New Roman" w:cs="Times New Roman"/>
          <w:sz w:val="24"/>
          <w:szCs w:val="24"/>
        </w:rPr>
      </w:pPr>
    </w:p>
    <w:p w14:paraId="38B04512" w14:textId="0BC66C32" w:rsidR="004A12D7" w:rsidRPr="0003643C" w:rsidRDefault="004A12D7" w:rsidP="006A6258">
      <w:pPr>
        <w:spacing w:line="240" w:lineRule="auto"/>
        <w:ind w:left="720" w:hanging="720"/>
        <w:contextualSpacing w:val="0"/>
        <w:jc w:val="both"/>
        <w:rPr>
          <w:rFonts w:ascii="Times New Roman" w:hAnsi="Times New Roman" w:cs="Times New Roman"/>
          <w:sz w:val="24"/>
          <w:szCs w:val="24"/>
        </w:rPr>
      </w:pPr>
      <w:r w:rsidRPr="0003643C">
        <w:rPr>
          <w:rFonts w:ascii="Times New Roman" w:hAnsi="Times New Roman" w:cs="Times New Roman"/>
          <w:b/>
          <w:sz w:val="24"/>
          <w:szCs w:val="24"/>
        </w:rPr>
        <w:t>Palabras clave</w:t>
      </w:r>
      <w:r w:rsidRPr="0003643C">
        <w:rPr>
          <w:rFonts w:ascii="Times New Roman" w:hAnsi="Times New Roman" w:cs="Times New Roman"/>
          <w:sz w:val="24"/>
          <w:szCs w:val="24"/>
        </w:rPr>
        <w:t xml:space="preserve">: </w:t>
      </w:r>
      <w:r w:rsidR="00B55030" w:rsidRPr="0003643C">
        <w:rPr>
          <w:rFonts w:ascii="Times New Roman" w:hAnsi="Times New Roman" w:cs="Times New Roman"/>
          <w:sz w:val="24"/>
          <w:szCs w:val="24"/>
        </w:rPr>
        <w:t>Hombres que tienen sexo con hombres</w:t>
      </w:r>
      <w:r w:rsidR="00F72049" w:rsidRPr="0003643C">
        <w:rPr>
          <w:rFonts w:ascii="Times New Roman" w:hAnsi="Times New Roman" w:cs="Times New Roman"/>
          <w:sz w:val="24"/>
          <w:szCs w:val="24"/>
        </w:rPr>
        <w:t xml:space="preserve">, </w:t>
      </w:r>
      <w:r w:rsidR="00B55030" w:rsidRPr="0003643C">
        <w:rPr>
          <w:rFonts w:ascii="Times New Roman" w:hAnsi="Times New Roman" w:cs="Times New Roman"/>
          <w:sz w:val="24"/>
          <w:szCs w:val="24"/>
        </w:rPr>
        <w:t>Colombia</w:t>
      </w:r>
      <w:r w:rsidR="00515910" w:rsidRPr="0003643C">
        <w:rPr>
          <w:rFonts w:ascii="Times New Roman" w:hAnsi="Times New Roman" w:cs="Times New Roman"/>
          <w:sz w:val="24"/>
          <w:szCs w:val="24"/>
        </w:rPr>
        <w:t xml:space="preserve">, </w:t>
      </w:r>
      <w:r w:rsidR="00B55030" w:rsidRPr="0003643C">
        <w:rPr>
          <w:rFonts w:ascii="Times New Roman" w:hAnsi="Times New Roman" w:cs="Times New Roman"/>
          <w:sz w:val="24"/>
          <w:szCs w:val="24"/>
        </w:rPr>
        <w:t>Minorías sexuales y de género</w:t>
      </w:r>
      <w:r w:rsidR="00515910" w:rsidRPr="0003643C">
        <w:rPr>
          <w:rFonts w:ascii="Times New Roman" w:hAnsi="Times New Roman" w:cs="Times New Roman"/>
          <w:sz w:val="24"/>
          <w:szCs w:val="24"/>
        </w:rPr>
        <w:t>, Infecciones de transmisión sexual</w:t>
      </w:r>
    </w:p>
    <w:p w14:paraId="10E095ED" w14:textId="77777777" w:rsidR="00ED4616" w:rsidRPr="0003643C" w:rsidRDefault="00ED4616" w:rsidP="006A6258">
      <w:pPr>
        <w:spacing w:line="240" w:lineRule="auto"/>
        <w:contextualSpacing w:val="0"/>
        <w:jc w:val="both"/>
        <w:rPr>
          <w:rFonts w:ascii="Times New Roman" w:hAnsi="Times New Roman" w:cs="Times New Roman"/>
          <w:b/>
          <w:sz w:val="24"/>
          <w:szCs w:val="24"/>
          <w:lang w:val="en-US"/>
        </w:rPr>
      </w:pPr>
    </w:p>
    <w:p w14:paraId="2D45FC60" w14:textId="1C87F9EB" w:rsidR="004A12D7" w:rsidRDefault="004A12D7" w:rsidP="006A6258">
      <w:pPr>
        <w:spacing w:line="240" w:lineRule="auto"/>
        <w:contextualSpacing w:val="0"/>
        <w:jc w:val="center"/>
        <w:rPr>
          <w:rFonts w:ascii="Times New Roman" w:hAnsi="Times New Roman" w:cs="Times New Roman"/>
          <w:b/>
          <w:sz w:val="24"/>
          <w:szCs w:val="24"/>
          <w:lang w:val="en-US"/>
        </w:rPr>
      </w:pPr>
      <w:r w:rsidRPr="0003643C">
        <w:rPr>
          <w:rFonts w:ascii="Times New Roman" w:hAnsi="Times New Roman" w:cs="Times New Roman"/>
          <w:b/>
          <w:sz w:val="24"/>
          <w:szCs w:val="24"/>
          <w:lang w:val="en-US"/>
        </w:rPr>
        <w:t>Abstract</w:t>
      </w:r>
    </w:p>
    <w:p w14:paraId="0CA2559B" w14:textId="77777777" w:rsidR="00DC6556" w:rsidRPr="00DC6556" w:rsidRDefault="00DC6556" w:rsidP="006A6258">
      <w:pPr>
        <w:spacing w:line="240" w:lineRule="auto"/>
        <w:contextualSpacing w:val="0"/>
        <w:jc w:val="both"/>
        <w:rPr>
          <w:rFonts w:ascii="Times New Roman" w:hAnsi="Times New Roman" w:cs="Times New Roman"/>
          <w:noProof/>
          <w:sz w:val="24"/>
          <w:szCs w:val="20"/>
        </w:rPr>
      </w:pPr>
      <w:r w:rsidRPr="00DC6556">
        <w:rPr>
          <w:rFonts w:ascii="Times New Roman" w:hAnsi="Times New Roman" w:cs="Times New Roman"/>
          <w:b/>
          <w:bCs/>
          <w:noProof/>
          <w:sz w:val="24"/>
          <w:szCs w:val="20"/>
        </w:rPr>
        <w:t>Objective</w:t>
      </w:r>
      <w:r w:rsidRPr="00DC6556">
        <w:rPr>
          <w:rFonts w:ascii="Times New Roman" w:hAnsi="Times New Roman" w:cs="Times New Roman"/>
          <w:noProof/>
          <w:sz w:val="24"/>
          <w:szCs w:val="20"/>
        </w:rPr>
        <w:t xml:space="preserve">: to identify the accumulated knowledge about men who have sex with men (MSM), 2010-2019. </w:t>
      </w:r>
      <w:r w:rsidRPr="00DC6556">
        <w:rPr>
          <w:rFonts w:ascii="Times New Roman" w:hAnsi="Times New Roman" w:cs="Times New Roman"/>
          <w:b/>
          <w:bCs/>
          <w:noProof/>
          <w:sz w:val="24"/>
          <w:szCs w:val="20"/>
        </w:rPr>
        <w:t>Methodology</w:t>
      </w:r>
      <w:r w:rsidRPr="00DC6556">
        <w:rPr>
          <w:rFonts w:ascii="Times New Roman" w:hAnsi="Times New Roman" w:cs="Times New Roman"/>
          <w:noProof/>
          <w:sz w:val="24"/>
          <w:szCs w:val="20"/>
        </w:rPr>
        <w:t xml:space="preserve">: a systematic review was carried out, using an autochthonous instrument, which included: Main topics covered; Population of interest; Types of studies and area of ​​knowledge. 51 texts were obtained from: DIALNET, EBSCO, REDALYC and SCIENCEDIRECT, official texts and / or recommended by experts. </w:t>
      </w:r>
      <w:r w:rsidRPr="00DC6556">
        <w:rPr>
          <w:rFonts w:ascii="Times New Roman" w:hAnsi="Times New Roman" w:cs="Times New Roman"/>
          <w:b/>
          <w:bCs/>
          <w:noProof/>
          <w:sz w:val="24"/>
          <w:szCs w:val="20"/>
        </w:rPr>
        <w:t>Results</w:t>
      </w:r>
      <w:r w:rsidRPr="00DC6556">
        <w:rPr>
          <w:rFonts w:ascii="Times New Roman" w:hAnsi="Times New Roman" w:cs="Times New Roman"/>
          <w:noProof/>
          <w:sz w:val="24"/>
          <w:szCs w:val="20"/>
        </w:rPr>
        <w:t xml:space="preserve">: the topics most addressed were: sexual practices, sexuality, HIV / AIDS, rights and volence. The social sciences present the highest academic productivity, followed by the medical sciences. </w:t>
      </w:r>
      <w:r w:rsidRPr="00DC6556">
        <w:rPr>
          <w:rFonts w:ascii="Times New Roman" w:hAnsi="Times New Roman" w:cs="Times New Roman"/>
          <w:b/>
          <w:bCs/>
          <w:noProof/>
          <w:sz w:val="24"/>
          <w:szCs w:val="20"/>
        </w:rPr>
        <w:t>Conclusions</w:t>
      </w:r>
      <w:r w:rsidRPr="00DC6556">
        <w:rPr>
          <w:rFonts w:ascii="Times New Roman" w:hAnsi="Times New Roman" w:cs="Times New Roman"/>
          <w:noProof/>
          <w:sz w:val="24"/>
          <w:szCs w:val="20"/>
        </w:rPr>
        <w:t>: the MSM population has a higher risk of suicide, drug addiction and HIV, the risk increases due to lack of affiliation to the social security system, immigration status, lack of social, family and institutional support networks, discrimination and negligence in public policies.</w:t>
      </w:r>
    </w:p>
    <w:p w14:paraId="7B3FCAD4" w14:textId="77777777" w:rsidR="00DC6556" w:rsidRDefault="00DC6556" w:rsidP="006A6258">
      <w:pPr>
        <w:spacing w:line="240" w:lineRule="auto"/>
        <w:contextualSpacing w:val="0"/>
        <w:jc w:val="both"/>
        <w:rPr>
          <w:rFonts w:ascii="Times New Roman" w:hAnsi="Times New Roman" w:cs="Times New Roman"/>
          <w:b/>
          <w:sz w:val="24"/>
          <w:szCs w:val="24"/>
          <w:lang w:val="en-US"/>
        </w:rPr>
      </w:pPr>
    </w:p>
    <w:p w14:paraId="6C359CBC" w14:textId="4ABACC63" w:rsidR="004A12D7" w:rsidRPr="0003643C" w:rsidRDefault="004B1674" w:rsidP="006A6258">
      <w:pPr>
        <w:spacing w:line="240" w:lineRule="auto"/>
        <w:contextualSpacing w:val="0"/>
        <w:jc w:val="both"/>
        <w:rPr>
          <w:rFonts w:ascii="Times New Roman" w:hAnsi="Times New Roman" w:cs="Times New Roman"/>
          <w:sz w:val="24"/>
          <w:szCs w:val="24"/>
          <w:lang w:val="en-US"/>
        </w:rPr>
      </w:pPr>
      <w:r>
        <w:rPr>
          <w:rFonts w:ascii="Times New Roman" w:hAnsi="Times New Roman" w:cs="Times New Roman"/>
          <w:b/>
          <w:sz w:val="24"/>
          <w:szCs w:val="24"/>
          <w:lang w:val="en-US"/>
        </w:rPr>
        <w:t>Key words</w:t>
      </w:r>
      <w:r w:rsidR="001D5DDB">
        <w:rPr>
          <w:rFonts w:ascii="Times New Roman" w:hAnsi="Times New Roman" w:cs="Times New Roman"/>
          <w:sz w:val="24"/>
          <w:szCs w:val="24"/>
          <w:lang w:val="en-US"/>
        </w:rPr>
        <w:t xml:space="preserve">: </w:t>
      </w:r>
      <w:r w:rsidR="001D5DDB" w:rsidRPr="001D5DDB">
        <w:rPr>
          <w:rFonts w:ascii="Times New Roman" w:hAnsi="Times New Roman" w:cs="Times New Roman"/>
          <w:sz w:val="24"/>
          <w:szCs w:val="24"/>
          <w:lang w:val="en-US"/>
        </w:rPr>
        <w:t>Men who have sex with men, Colombia, Sexual and gender minorities, Sexually transmitted infections</w:t>
      </w:r>
    </w:p>
    <w:bookmarkEnd w:id="0"/>
    <w:p w14:paraId="6AAC138B" w14:textId="77FD4BE6" w:rsidR="009E4391" w:rsidRDefault="009E4391" w:rsidP="006A6258">
      <w:pPr>
        <w:spacing w:line="240" w:lineRule="auto"/>
        <w:contextualSpacing w:val="0"/>
        <w:jc w:val="both"/>
        <w:rPr>
          <w:rFonts w:ascii="Times New Roman" w:eastAsia="Times New Roman" w:hAnsi="Times New Roman" w:cs="Times New Roman"/>
          <w:sz w:val="24"/>
          <w:szCs w:val="24"/>
          <w:lang w:val="en-US"/>
        </w:rPr>
      </w:pPr>
    </w:p>
    <w:p w14:paraId="4B55ADC4" w14:textId="77777777" w:rsidR="00383453" w:rsidRPr="0003643C" w:rsidRDefault="00383453" w:rsidP="006A6258">
      <w:pPr>
        <w:spacing w:line="240" w:lineRule="auto"/>
        <w:contextualSpacing w:val="0"/>
        <w:jc w:val="center"/>
        <w:rPr>
          <w:rFonts w:ascii="Times New Roman" w:eastAsia="Times New Roman" w:hAnsi="Times New Roman" w:cs="Times New Roman"/>
          <w:sz w:val="24"/>
          <w:szCs w:val="24"/>
          <w:lang w:val="en-US"/>
        </w:rPr>
      </w:pPr>
    </w:p>
    <w:p w14:paraId="30F54977" w14:textId="5381B128" w:rsidR="00FD1BB9" w:rsidRPr="0003643C" w:rsidRDefault="005153AA" w:rsidP="006A6258">
      <w:pPr>
        <w:spacing w:line="240" w:lineRule="auto"/>
        <w:contextualSpacing w:val="0"/>
        <w:jc w:val="center"/>
        <w:rPr>
          <w:rFonts w:ascii="Times New Roman" w:eastAsia="Times New Roman" w:hAnsi="Times New Roman" w:cs="Times New Roman"/>
          <w:b/>
          <w:sz w:val="24"/>
          <w:szCs w:val="24"/>
        </w:rPr>
      </w:pPr>
      <w:r w:rsidRPr="0003643C">
        <w:rPr>
          <w:rFonts w:ascii="Times New Roman" w:eastAsia="Times New Roman" w:hAnsi="Times New Roman" w:cs="Times New Roman"/>
          <w:b/>
          <w:sz w:val="24"/>
          <w:szCs w:val="24"/>
        </w:rPr>
        <w:t>Introducción</w:t>
      </w:r>
    </w:p>
    <w:p w14:paraId="31763987" w14:textId="77777777" w:rsidR="00671B89" w:rsidRPr="0003643C" w:rsidRDefault="00671B89" w:rsidP="006A6258">
      <w:pPr>
        <w:spacing w:line="240" w:lineRule="auto"/>
        <w:contextualSpacing w:val="0"/>
        <w:jc w:val="both"/>
        <w:rPr>
          <w:rFonts w:ascii="Times New Roman" w:eastAsia="Times New Roman" w:hAnsi="Times New Roman" w:cs="Times New Roman"/>
          <w:b/>
          <w:sz w:val="24"/>
          <w:szCs w:val="24"/>
        </w:rPr>
      </w:pPr>
    </w:p>
    <w:p w14:paraId="5C390DC7" w14:textId="266D971A" w:rsidR="00D472D6" w:rsidRPr="0003643C" w:rsidRDefault="004362D9" w:rsidP="006A6258">
      <w:pP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 xml:space="preserve">Con la nueva perspectiva de </w:t>
      </w:r>
      <w:r w:rsidR="004704B5" w:rsidRPr="0003643C">
        <w:rPr>
          <w:rFonts w:ascii="Times New Roman" w:hAnsi="Times New Roman" w:cs="Times New Roman"/>
          <w:sz w:val="24"/>
          <w:szCs w:val="24"/>
        </w:rPr>
        <w:t>género que</w:t>
      </w:r>
      <w:r w:rsidRPr="0003643C">
        <w:rPr>
          <w:rFonts w:ascii="Times New Roman" w:hAnsi="Times New Roman" w:cs="Times New Roman"/>
          <w:sz w:val="24"/>
          <w:szCs w:val="24"/>
        </w:rPr>
        <w:t xml:space="preserve"> ha </w:t>
      </w:r>
      <w:r w:rsidR="004704B5" w:rsidRPr="0003643C">
        <w:rPr>
          <w:rFonts w:ascii="Times New Roman" w:hAnsi="Times New Roman" w:cs="Times New Roman"/>
          <w:sz w:val="24"/>
          <w:szCs w:val="24"/>
        </w:rPr>
        <w:t>tomado fuerza en</w:t>
      </w:r>
      <w:r w:rsidRPr="0003643C">
        <w:rPr>
          <w:rFonts w:ascii="Times New Roman" w:hAnsi="Times New Roman" w:cs="Times New Roman"/>
          <w:sz w:val="24"/>
          <w:szCs w:val="24"/>
        </w:rPr>
        <w:t xml:space="preserve"> </w:t>
      </w:r>
      <w:r w:rsidR="004704B5" w:rsidRPr="0003643C">
        <w:rPr>
          <w:rFonts w:ascii="Times New Roman" w:hAnsi="Times New Roman" w:cs="Times New Roman"/>
          <w:sz w:val="24"/>
          <w:szCs w:val="24"/>
        </w:rPr>
        <w:t>los últimos</w:t>
      </w:r>
      <w:r w:rsidR="005138AD" w:rsidRPr="0003643C">
        <w:rPr>
          <w:rFonts w:ascii="Times New Roman" w:hAnsi="Times New Roman" w:cs="Times New Roman"/>
          <w:sz w:val="24"/>
          <w:szCs w:val="24"/>
        </w:rPr>
        <w:t xml:space="preserve"> </w:t>
      </w:r>
      <w:r w:rsidR="004704B5" w:rsidRPr="0003643C">
        <w:rPr>
          <w:rFonts w:ascii="Times New Roman" w:hAnsi="Times New Roman" w:cs="Times New Roman"/>
          <w:sz w:val="24"/>
          <w:szCs w:val="24"/>
        </w:rPr>
        <w:t>años</w:t>
      </w:r>
      <w:r w:rsidRPr="0003643C">
        <w:rPr>
          <w:rFonts w:ascii="Times New Roman" w:hAnsi="Times New Roman" w:cs="Times New Roman"/>
          <w:sz w:val="24"/>
          <w:szCs w:val="24"/>
        </w:rPr>
        <w:t>, se hace visible</w:t>
      </w:r>
      <w:r w:rsidR="00683D4A">
        <w:rPr>
          <w:rFonts w:ascii="Times New Roman" w:hAnsi="Times New Roman" w:cs="Times New Roman"/>
          <w:sz w:val="24"/>
          <w:szCs w:val="24"/>
        </w:rPr>
        <w:t xml:space="preserve"> </w:t>
      </w:r>
      <w:r w:rsidR="004704B5" w:rsidRPr="0003643C">
        <w:rPr>
          <w:rFonts w:ascii="Times New Roman" w:hAnsi="Times New Roman" w:cs="Times New Roman"/>
          <w:sz w:val="24"/>
          <w:szCs w:val="24"/>
        </w:rPr>
        <w:t>la pregunta por la</w:t>
      </w:r>
      <w:r w:rsidRPr="0003643C">
        <w:rPr>
          <w:rFonts w:ascii="Times New Roman" w:hAnsi="Times New Roman" w:cs="Times New Roman"/>
          <w:sz w:val="24"/>
          <w:szCs w:val="24"/>
        </w:rPr>
        <w:t xml:space="preserve"> orientación</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 xml:space="preserve">sexual y la </w:t>
      </w:r>
      <w:r w:rsidR="00E65353" w:rsidRPr="0003643C">
        <w:rPr>
          <w:rFonts w:ascii="Times New Roman" w:hAnsi="Times New Roman" w:cs="Times New Roman"/>
          <w:sz w:val="24"/>
          <w:szCs w:val="24"/>
        </w:rPr>
        <w:t>redefinición</w:t>
      </w:r>
      <w:r w:rsidRPr="0003643C">
        <w:rPr>
          <w:rFonts w:ascii="Times New Roman" w:hAnsi="Times New Roman" w:cs="Times New Roman"/>
          <w:sz w:val="24"/>
          <w:szCs w:val="24"/>
        </w:rPr>
        <w:t xml:space="preserve"> de</w:t>
      </w:r>
      <w:r w:rsidR="004704B5" w:rsidRPr="0003643C">
        <w:rPr>
          <w:rFonts w:ascii="Times New Roman" w:hAnsi="Times New Roman" w:cs="Times New Roman"/>
          <w:sz w:val="24"/>
          <w:szCs w:val="24"/>
        </w:rPr>
        <w:t xml:space="preserve">l concepto de </w:t>
      </w:r>
      <w:r w:rsidR="00E65353" w:rsidRPr="0003643C">
        <w:rPr>
          <w:rFonts w:ascii="Times New Roman" w:hAnsi="Times New Roman" w:cs="Times New Roman"/>
          <w:sz w:val="24"/>
          <w:szCs w:val="24"/>
        </w:rPr>
        <w:t>población</w:t>
      </w:r>
      <w:r w:rsidRPr="0003643C">
        <w:rPr>
          <w:rFonts w:ascii="Times New Roman" w:hAnsi="Times New Roman" w:cs="Times New Roman"/>
          <w:sz w:val="24"/>
          <w:szCs w:val="24"/>
        </w:rPr>
        <w:t xml:space="preserve"> LGTBI</w:t>
      </w:r>
      <w:r w:rsidR="00D95527" w:rsidRPr="0003643C">
        <w:rPr>
          <w:rFonts w:ascii="Times New Roman" w:hAnsi="Times New Roman" w:cs="Times New Roman"/>
          <w:sz w:val="24"/>
          <w:szCs w:val="24"/>
        </w:rPr>
        <w:t xml:space="preserve">, desde una perspectiva </w:t>
      </w:r>
      <w:r w:rsidR="00D472D6" w:rsidRPr="0003643C">
        <w:rPr>
          <w:rFonts w:ascii="Times New Roman" w:hAnsi="Times New Roman" w:cs="Times New Roman"/>
          <w:sz w:val="24"/>
          <w:szCs w:val="24"/>
        </w:rPr>
        <w:t>multimodal</w:t>
      </w:r>
      <w:r w:rsidR="00AF082F" w:rsidRPr="0003643C">
        <w:rPr>
          <w:rFonts w:ascii="Times New Roman" w:hAnsi="Times New Roman" w:cs="Times New Roman"/>
          <w:sz w:val="24"/>
          <w:szCs w:val="24"/>
        </w:rPr>
        <w:t xml:space="preserve"> </w:t>
      </w:r>
      <w:r w:rsidR="008720F3"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{"citationID":"QWvd9Vpb","properties":{"formattedCitation":"(Soler, 2005)","plainCitation":"(Soler, 2005)","noteIndex":0},"citationItems":[{"id":"tP5PZZ0j/QPJfJDHf","uris":["http://zotero.org/users/local/EkSQZHbU/items/TYF9UG84"],"uri":["http://zotero.org/users/local/EkSQZHbU/items/TYF9UG84"],"itemData":{"id":384,"type":"article-journal","container-title":"Diversitas","ISSN":"1794-9998","issue":"2","journalAbbreviation":"Diversitas","page":"161-173","title":"Evolución y orientación sexual","volume":"1","author":[{"family":"Soler","given":"Franklin Giovanni"}],"issued":{"date-parts":[["2005"]]}}}],"schema":"https://github.com/citation-style-language/schema/raw/master/csl-citation.json"} </w:instrText>
      </w:r>
      <w:r w:rsidR="008720F3" w:rsidRPr="0003643C">
        <w:rPr>
          <w:rFonts w:ascii="Times New Roman" w:hAnsi="Times New Roman" w:cs="Times New Roman"/>
          <w:sz w:val="24"/>
          <w:szCs w:val="24"/>
        </w:rPr>
        <w:fldChar w:fldCharType="separate"/>
      </w:r>
      <w:r w:rsidR="008720F3" w:rsidRPr="0003643C">
        <w:rPr>
          <w:rFonts w:ascii="Times New Roman" w:hAnsi="Times New Roman" w:cs="Times New Roman"/>
          <w:sz w:val="24"/>
        </w:rPr>
        <w:t>(Soler, 2005)</w:t>
      </w:r>
      <w:r w:rsidR="008720F3" w:rsidRPr="0003643C">
        <w:rPr>
          <w:rFonts w:ascii="Times New Roman" w:hAnsi="Times New Roman" w:cs="Times New Roman"/>
          <w:sz w:val="24"/>
          <w:szCs w:val="24"/>
        </w:rPr>
        <w:fldChar w:fldCharType="end"/>
      </w:r>
      <w:r w:rsidR="00D472D6"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5138AD" w:rsidRPr="0003643C">
        <w:rPr>
          <w:rFonts w:ascii="Times New Roman" w:hAnsi="Times New Roman" w:cs="Times New Roman"/>
          <w:sz w:val="24"/>
          <w:szCs w:val="24"/>
        </w:rPr>
        <w:t>c</w:t>
      </w:r>
      <w:r w:rsidRPr="0003643C">
        <w:rPr>
          <w:rFonts w:ascii="Times New Roman" w:hAnsi="Times New Roman" w:cs="Times New Roman"/>
          <w:sz w:val="24"/>
          <w:szCs w:val="24"/>
        </w:rPr>
        <w:t>on</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 xml:space="preserve">ella el surgimiento de </w:t>
      </w:r>
      <w:r w:rsidR="00E65353" w:rsidRPr="0003643C">
        <w:rPr>
          <w:rFonts w:ascii="Times New Roman" w:hAnsi="Times New Roman" w:cs="Times New Roman"/>
          <w:sz w:val="24"/>
          <w:szCs w:val="24"/>
        </w:rPr>
        <w:t>múltiples</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movimientos basados</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en la</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diversidad</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sexual,</w:t>
      </w:r>
      <w:r w:rsidR="00683D4A">
        <w:rPr>
          <w:rFonts w:ascii="Times New Roman" w:hAnsi="Times New Roman" w:cs="Times New Roman"/>
          <w:sz w:val="24"/>
          <w:szCs w:val="24"/>
        </w:rPr>
        <w:t xml:space="preserve"> </w:t>
      </w:r>
      <w:r w:rsidR="00E65353" w:rsidRPr="0003643C">
        <w:rPr>
          <w:rFonts w:ascii="Times New Roman" w:hAnsi="Times New Roman" w:cs="Times New Roman"/>
          <w:sz w:val="24"/>
          <w:szCs w:val="24"/>
        </w:rPr>
        <w:t>redefiniéndose</w:t>
      </w:r>
      <w:r w:rsidR="00683D4A">
        <w:rPr>
          <w:rFonts w:ascii="Times New Roman" w:hAnsi="Times New Roman" w:cs="Times New Roman"/>
          <w:sz w:val="24"/>
          <w:szCs w:val="24"/>
        </w:rPr>
        <w:t xml:space="preserve"> </w:t>
      </w:r>
      <w:r w:rsidR="00FF65DF" w:rsidRPr="0003643C">
        <w:rPr>
          <w:rFonts w:ascii="Times New Roman" w:hAnsi="Times New Roman" w:cs="Times New Roman"/>
          <w:sz w:val="24"/>
          <w:szCs w:val="24"/>
        </w:rPr>
        <w:t xml:space="preserve">el concepto de gay, </w:t>
      </w:r>
      <w:r w:rsidR="00E65353" w:rsidRPr="0003643C">
        <w:rPr>
          <w:rFonts w:ascii="Times New Roman" w:hAnsi="Times New Roman" w:cs="Times New Roman"/>
          <w:sz w:val="24"/>
          <w:szCs w:val="24"/>
        </w:rPr>
        <w:t>lesbiana</w:t>
      </w:r>
      <w:r w:rsidR="00FF65DF" w:rsidRPr="0003643C">
        <w:rPr>
          <w:rFonts w:ascii="Times New Roman" w:hAnsi="Times New Roman" w:cs="Times New Roman"/>
          <w:sz w:val="24"/>
          <w:szCs w:val="24"/>
        </w:rPr>
        <w:t>, transexual, heterosexual, entre</w:t>
      </w:r>
      <w:r w:rsidR="00683D4A">
        <w:rPr>
          <w:rFonts w:ascii="Times New Roman" w:hAnsi="Times New Roman" w:cs="Times New Roman"/>
          <w:sz w:val="24"/>
          <w:szCs w:val="24"/>
        </w:rPr>
        <w:t xml:space="preserve"> </w:t>
      </w:r>
      <w:r w:rsidR="00FF65DF" w:rsidRPr="0003643C">
        <w:rPr>
          <w:rFonts w:ascii="Times New Roman" w:hAnsi="Times New Roman" w:cs="Times New Roman"/>
          <w:sz w:val="24"/>
          <w:szCs w:val="24"/>
        </w:rPr>
        <w:t>otr</w:t>
      </w:r>
      <w:r w:rsidR="005138AD" w:rsidRPr="0003643C">
        <w:rPr>
          <w:rFonts w:ascii="Times New Roman" w:hAnsi="Times New Roman" w:cs="Times New Roman"/>
          <w:sz w:val="24"/>
          <w:szCs w:val="24"/>
        </w:rPr>
        <w:t>o</w:t>
      </w:r>
      <w:r w:rsidR="00FF65DF" w:rsidRPr="0003643C">
        <w:rPr>
          <w:rFonts w:ascii="Times New Roman" w:hAnsi="Times New Roman" w:cs="Times New Roman"/>
          <w:sz w:val="24"/>
          <w:szCs w:val="24"/>
        </w:rPr>
        <w:t>s;</w:t>
      </w:r>
      <w:r w:rsidR="00683D4A">
        <w:rPr>
          <w:rFonts w:ascii="Times New Roman" w:hAnsi="Times New Roman" w:cs="Times New Roman"/>
          <w:sz w:val="24"/>
          <w:szCs w:val="24"/>
        </w:rPr>
        <w:t xml:space="preserve"> </w:t>
      </w:r>
      <w:r w:rsidR="00FF65DF" w:rsidRPr="0003643C">
        <w:rPr>
          <w:rFonts w:ascii="Times New Roman" w:hAnsi="Times New Roman" w:cs="Times New Roman"/>
          <w:sz w:val="24"/>
          <w:szCs w:val="24"/>
        </w:rPr>
        <w:t>sin embargo</w:t>
      </w:r>
      <w:r w:rsidR="00E65353" w:rsidRPr="0003643C">
        <w:rPr>
          <w:rFonts w:ascii="Times New Roman" w:hAnsi="Times New Roman" w:cs="Times New Roman"/>
          <w:sz w:val="24"/>
          <w:szCs w:val="24"/>
        </w:rPr>
        <w:t>,</w:t>
      </w:r>
      <w:r w:rsidR="00FF65DF" w:rsidRPr="0003643C">
        <w:rPr>
          <w:rFonts w:ascii="Times New Roman" w:hAnsi="Times New Roman" w:cs="Times New Roman"/>
          <w:sz w:val="24"/>
          <w:szCs w:val="24"/>
        </w:rPr>
        <w:t xml:space="preserve"> dentro</w:t>
      </w:r>
      <w:r w:rsidR="00683D4A">
        <w:rPr>
          <w:rFonts w:ascii="Times New Roman" w:hAnsi="Times New Roman" w:cs="Times New Roman"/>
          <w:sz w:val="24"/>
          <w:szCs w:val="24"/>
        </w:rPr>
        <w:t xml:space="preserve"> </w:t>
      </w:r>
      <w:r w:rsidR="00FF65DF" w:rsidRPr="0003643C">
        <w:rPr>
          <w:rFonts w:ascii="Times New Roman" w:hAnsi="Times New Roman" w:cs="Times New Roman"/>
          <w:sz w:val="24"/>
          <w:szCs w:val="24"/>
        </w:rPr>
        <w:t>de</w:t>
      </w:r>
      <w:r w:rsidR="00683D4A">
        <w:rPr>
          <w:rFonts w:ascii="Times New Roman" w:hAnsi="Times New Roman" w:cs="Times New Roman"/>
          <w:sz w:val="24"/>
          <w:szCs w:val="24"/>
        </w:rPr>
        <w:t xml:space="preserve"> </w:t>
      </w:r>
      <w:r w:rsidR="00FF65DF" w:rsidRPr="0003643C">
        <w:rPr>
          <w:rFonts w:ascii="Times New Roman" w:hAnsi="Times New Roman" w:cs="Times New Roman"/>
          <w:sz w:val="24"/>
          <w:szCs w:val="24"/>
        </w:rPr>
        <w:t>este</w:t>
      </w:r>
      <w:r w:rsidR="00CF188A" w:rsidRPr="0003643C">
        <w:rPr>
          <w:rFonts w:ascii="Times New Roman" w:hAnsi="Times New Roman" w:cs="Times New Roman"/>
          <w:sz w:val="24"/>
          <w:szCs w:val="24"/>
        </w:rPr>
        <w:t xml:space="preserve"> ámbito de la</w:t>
      </w:r>
      <w:r w:rsidR="005138AD" w:rsidRPr="0003643C">
        <w:rPr>
          <w:rFonts w:ascii="Times New Roman" w:hAnsi="Times New Roman" w:cs="Times New Roman"/>
          <w:sz w:val="24"/>
          <w:szCs w:val="24"/>
        </w:rPr>
        <w:t xml:space="preserve">s identidades sexuales </w:t>
      </w:r>
      <w:r w:rsidR="00FF65DF" w:rsidRPr="0003643C">
        <w:rPr>
          <w:rFonts w:ascii="Times New Roman" w:hAnsi="Times New Roman" w:cs="Times New Roman"/>
          <w:sz w:val="24"/>
          <w:szCs w:val="24"/>
        </w:rPr>
        <w:t>quedan vacíos por resolver</w:t>
      </w:r>
      <w:r w:rsidR="005138AD" w:rsidRPr="0003643C">
        <w:rPr>
          <w:rFonts w:ascii="Times New Roman" w:hAnsi="Times New Roman" w:cs="Times New Roman"/>
          <w:sz w:val="24"/>
          <w:szCs w:val="24"/>
        </w:rPr>
        <w:t xml:space="preserve"> </w:t>
      </w:r>
      <w:r w:rsidR="00AF082F" w:rsidRPr="0003643C">
        <w:rPr>
          <w:rFonts w:ascii="Times New Roman" w:hAnsi="Times New Roman" w:cs="Times New Roman"/>
          <w:sz w:val="24"/>
          <w:szCs w:val="24"/>
        </w:rPr>
        <w:t>siendo uno de ellos</w:t>
      </w:r>
      <w:r w:rsidR="005138AD" w:rsidRPr="0003643C">
        <w:rPr>
          <w:rFonts w:ascii="Times New Roman" w:hAnsi="Times New Roman" w:cs="Times New Roman"/>
          <w:sz w:val="24"/>
          <w:szCs w:val="24"/>
        </w:rPr>
        <w:t xml:space="preserve"> </w:t>
      </w:r>
      <w:r w:rsidR="00FF65DF" w:rsidRPr="0003643C">
        <w:rPr>
          <w:rFonts w:ascii="Times New Roman" w:hAnsi="Times New Roman" w:cs="Times New Roman"/>
          <w:sz w:val="24"/>
          <w:szCs w:val="24"/>
        </w:rPr>
        <w:t xml:space="preserve">el </w:t>
      </w:r>
      <w:r w:rsidR="004704B5" w:rsidRPr="0003643C">
        <w:rPr>
          <w:rFonts w:ascii="Times New Roman" w:hAnsi="Times New Roman" w:cs="Times New Roman"/>
          <w:sz w:val="24"/>
          <w:szCs w:val="24"/>
        </w:rPr>
        <w:t>término</w:t>
      </w:r>
      <w:r w:rsidR="00AF082F" w:rsidRPr="0003643C">
        <w:rPr>
          <w:rFonts w:ascii="Times New Roman" w:hAnsi="Times New Roman" w:cs="Times New Roman"/>
          <w:sz w:val="24"/>
          <w:szCs w:val="24"/>
        </w:rPr>
        <w:t xml:space="preserve"> emergente</w:t>
      </w:r>
      <w:r w:rsidR="00FF65DF" w:rsidRPr="0003643C">
        <w:rPr>
          <w:rFonts w:ascii="Times New Roman" w:hAnsi="Times New Roman" w:cs="Times New Roman"/>
          <w:sz w:val="24"/>
          <w:szCs w:val="24"/>
        </w:rPr>
        <w:t xml:space="preserve"> de </w:t>
      </w:r>
      <w:r w:rsidR="005138AD" w:rsidRPr="0003643C">
        <w:rPr>
          <w:rFonts w:ascii="Times New Roman" w:hAnsi="Times New Roman" w:cs="Times New Roman"/>
          <w:sz w:val="24"/>
          <w:szCs w:val="24"/>
        </w:rPr>
        <w:t>Hombres que tienen Sexo con Hombres (</w:t>
      </w:r>
      <w:r w:rsidR="00FF65DF" w:rsidRPr="0003643C">
        <w:rPr>
          <w:rFonts w:ascii="Times New Roman" w:hAnsi="Times New Roman" w:cs="Times New Roman"/>
          <w:sz w:val="24"/>
          <w:szCs w:val="24"/>
        </w:rPr>
        <w:t>HSH</w:t>
      </w:r>
      <w:r w:rsidR="005138AD" w:rsidRPr="0003643C">
        <w:rPr>
          <w:rFonts w:ascii="Times New Roman" w:hAnsi="Times New Roman" w:cs="Times New Roman"/>
          <w:sz w:val="24"/>
          <w:szCs w:val="24"/>
        </w:rPr>
        <w:t>)</w:t>
      </w:r>
      <w:r w:rsidR="00FF65DF" w:rsidRPr="0003643C">
        <w:rPr>
          <w:rFonts w:ascii="Times New Roman" w:hAnsi="Times New Roman" w:cs="Times New Roman"/>
          <w:sz w:val="24"/>
          <w:szCs w:val="24"/>
        </w:rPr>
        <w:t xml:space="preserve">, </w:t>
      </w:r>
      <w:r w:rsidR="00FF65DF" w:rsidRPr="0003643C">
        <w:rPr>
          <w:rFonts w:ascii="Times New Roman" w:hAnsi="Times New Roman" w:cs="Times New Roman"/>
          <w:sz w:val="24"/>
          <w:szCs w:val="24"/>
        </w:rPr>
        <w:lastRenderedPageBreak/>
        <w:t>concepto sometido a</w:t>
      </w:r>
      <w:r w:rsidR="005138AD" w:rsidRPr="0003643C">
        <w:rPr>
          <w:rFonts w:ascii="Times New Roman" w:hAnsi="Times New Roman" w:cs="Times New Roman"/>
          <w:sz w:val="24"/>
          <w:szCs w:val="24"/>
        </w:rPr>
        <w:t>l</w:t>
      </w:r>
      <w:r w:rsidR="00FF65DF" w:rsidRPr="0003643C">
        <w:rPr>
          <w:rFonts w:ascii="Times New Roman" w:hAnsi="Times New Roman" w:cs="Times New Roman"/>
          <w:sz w:val="24"/>
          <w:szCs w:val="24"/>
        </w:rPr>
        <w:t xml:space="preserve"> </w:t>
      </w:r>
      <w:r w:rsidR="00E65353" w:rsidRPr="0003643C">
        <w:rPr>
          <w:rFonts w:ascii="Times New Roman" w:hAnsi="Times New Roman" w:cs="Times New Roman"/>
          <w:sz w:val="24"/>
          <w:szCs w:val="24"/>
        </w:rPr>
        <w:t xml:space="preserve">tabú y </w:t>
      </w:r>
      <w:r w:rsidR="005138AD" w:rsidRPr="0003643C">
        <w:rPr>
          <w:rFonts w:ascii="Times New Roman" w:hAnsi="Times New Roman" w:cs="Times New Roman"/>
          <w:sz w:val="24"/>
          <w:szCs w:val="24"/>
        </w:rPr>
        <w:t xml:space="preserve">la </w:t>
      </w:r>
      <w:r w:rsidR="00E65353" w:rsidRPr="0003643C">
        <w:rPr>
          <w:rFonts w:ascii="Times New Roman" w:hAnsi="Times New Roman" w:cs="Times New Roman"/>
          <w:sz w:val="24"/>
          <w:szCs w:val="24"/>
        </w:rPr>
        <w:t>negación</w:t>
      </w:r>
      <w:r w:rsidR="00FF65DF" w:rsidRPr="0003643C">
        <w:rPr>
          <w:rFonts w:ascii="Times New Roman" w:hAnsi="Times New Roman" w:cs="Times New Roman"/>
          <w:sz w:val="24"/>
          <w:szCs w:val="24"/>
        </w:rPr>
        <w:t>,</w:t>
      </w:r>
      <w:r w:rsidR="00AF082F" w:rsidRPr="0003643C">
        <w:rPr>
          <w:rFonts w:ascii="Times New Roman" w:hAnsi="Times New Roman" w:cs="Times New Roman"/>
          <w:sz w:val="24"/>
          <w:szCs w:val="24"/>
        </w:rPr>
        <w:t xml:space="preserve"> por albergar po</w:t>
      </w:r>
      <w:r w:rsidR="00E65353" w:rsidRPr="0003643C">
        <w:rPr>
          <w:rFonts w:ascii="Times New Roman" w:hAnsi="Times New Roman" w:cs="Times New Roman"/>
          <w:sz w:val="24"/>
          <w:szCs w:val="24"/>
        </w:rPr>
        <w:t>blación</w:t>
      </w:r>
      <w:r w:rsidR="00AF082F" w:rsidRPr="0003643C">
        <w:rPr>
          <w:rFonts w:ascii="Times New Roman" w:hAnsi="Times New Roman" w:cs="Times New Roman"/>
          <w:sz w:val="24"/>
          <w:szCs w:val="24"/>
        </w:rPr>
        <w:t xml:space="preserve"> que</w:t>
      </w:r>
      <w:r w:rsidR="00FF65DF" w:rsidRPr="0003643C">
        <w:rPr>
          <w:rFonts w:ascii="Times New Roman" w:hAnsi="Times New Roman" w:cs="Times New Roman"/>
          <w:sz w:val="24"/>
          <w:szCs w:val="24"/>
        </w:rPr>
        <w:t xml:space="preserve"> no se reconoce como</w:t>
      </w:r>
      <w:r w:rsidR="00683D4A">
        <w:rPr>
          <w:rFonts w:ascii="Times New Roman" w:hAnsi="Times New Roman" w:cs="Times New Roman"/>
          <w:sz w:val="24"/>
          <w:szCs w:val="24"/>
        </w:rPr>
        <w:t xml:space="preserve"> </w:t>
      </w:r>
      <w:r w:rsidR="00AF082F" w:rsidRPr="0003643C">
        <w:rPr>
          <w:rFonts w:ascii="Times New Roman" w:hAnsi="Times New Roman" w:cs="Times New Roman"/>
          <w:sz w:val="24"/>
          <w:szCs w:val="24"/>
        </w:rPr>
        <w:t>gay, pese a que sus</w:t>
      </w:r>
      <w:r w:rsidR="00E65353" w:rsidRPr="0003643C">
        <w:rPr>
          <w:rFonts w:ascii="Times New Roman" w:hAnsi="Times New Roman" w:cs="Times New Roman"/>
          <w:sz w:val="24"/>
          <w:szCs w:val="24"/>
        </w:rPr>
        <w:t xml:space="preserve"> </w:t>
      </w:r>
      <w:r w:rsidR="005138AD" w:rsidRPr="0003643C">
        <w:rPr>
          <w:rFonts w:ascii="Times New Roman" w:hAnsi="Times New Roman" w:cs="Times New Roman"/>
          <w:sz w:val="24"/>
          <w:szCs w:val="24"/>
        </w:rPr>
        <w:t xml:space="preserve">prácticas </w:t>
      </w:r>
      <w:r w:rsidR="00AF082F" w:rsidRPr="0003643C">
        <w:rPr>
          <w:rFonts w:ascii="Times New Roman" w:hAnsi="Times New Roman" w:cs="Times New Roman"/>
          <w:sz w:val="24"/>
          <w:szCs w:val="24"/>
        </w:rPr>
        <w:t>sexuales adquieren de</w:t>
      </w:r>
      <w:r w:rsidR="00683D4A">
        <w:rPr>
          <w:rFonts w:ascii="Times New Roman" w:hAnsi="Times New Roman" w:cs="Times New Roman"/>
          <w:sz w:val="24"/>
          <w:szCs w:val="24"/>
        </w:rPr>
        <w:t xml:space="preserve"> </w:t>
      </w:r>
      <w:r w:rsidR="00AF082F" w:rsidRPr="0003643C">
        <w:rPr>
          <w:rFonts w:ascii="Times New Roman" w:hAnsi="Times New Roman" w:cs="Times New Roman"/>
          <w:sz w:val="24"/>
          <w:szCs w:val="24"/>
        </w:rPr>
        <w:t xml:space="preserve">forma parcial o total un carácter </w:t>
      </w:r>
      <w:r w:rsidR="004704B5" w:rsidRPr="0003643C">
        <w:rPr>
          <w:rFonts w:ascii="Times New Roman" w:hAnsi="Times New Roman" w:cs="Times New Roman"/>
          <w:sz w:val="24"/>
          <w:szCs w:val="24"/>
        </w:rPr>
        <w:t>homosexual</w:t>
      </w:r>
      <w:r w:rsidR="00AF082F"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AF082F" w:rsidRPr="0003643C">
        <w:rPr>
          <w:rFonts w:ascii="Times New Roman" w:hAnsi="Times New Roman" w:cs="Times New Roman"/>
          <w:sz w:val="24"/>
          <w:szCs w:val="24"/>
        </w:rPr>
        <w:t xml:space="preserve">sea bajo </w:t>
      </w:r>
      <w:r w:rsidR="00E65353" w:rsidRPr="0003643C">
        <w:rPr>
          <w:rFonts w:ascii="Times New Roman" w:hAnsi="Times New Roman" w:cs="Times New Roman"/>
          <w:sz w:val="24"/>
          <w:szCs w:val="24"/>
        </w:rPr>
        <w:t xml:space="preserve">circunstancias </w:t>
      </w:r>
      <w:r w:rsidR="00AF082F" w:rsidRPr="0003643C">
        <w:rPr>
          <w:rFonts w:ascii="Times New Roman" w:hAnsi="Times New Roman" w:cs="Times New Roman"/>
          <w:sz w:val="24"/>
          <w:szCs w:val="24"/>
        </w:rPr>
        <w:t>contextuales</w:t>
      </w:r>
      <w:r w:rsidR="005138AD" w:rsidRPr="0003643C">
        <w:rPr>
          <w:rFonts w:ascii="Times New Roman" w:hAnsi="Times New Roman" w:cs="Times New Roman"/>
          <w:sz w:val="24"/>
          <w:szCs w:val="24"/>
        </w:rPr>
        <w:t>,</w:t>
      </w:r>
      <w:r w:rsidR="00AF082F" w:rsidRPr="0003643C">
        <w:rPr>
          <w:rFonts w:ascii="Times New Roman" w:hAnsi="Times New Roman" w:cs="Times New Roman"/>
          <w:sz w:val="24"/>
          <w:szCs w:val="24"/>
        </w:rPr>
        <w:t xml:space="preserve"> geográfica</w:t>
      </w:r>
      <w:r w:rsidR="00CF188A" w:rsidRPr="0003643C">
        <w:rPr>
          <w:rFonts w:ascii="Times New Roman" w:hAnsi="Times New Roman" w:cs="Times New Roman"/>
          <w:sz w:val="24"/>
          <w:szCs w:val="24"/>
        </w:rPr>
        <w:t>s o cronológicas</w:t>
      </w:r>
      <w:r w:rsidR="00AF082F" w:rsidRPr="0003643C">
        <w:rPr>
          <w:rFonts w:ascii="Times New Roman" w:hAnsi="Times New Roman" w:cs="Times New Roman"/>
          <w:sz w:val="24"/>
          <w:szCs w:val="24"/>
        </w:rPr>
        <w:t xml:space="preserve"> </w:t>
      </w:r>
      <w:r w:rsidR="00D472D6"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{"citationID":"t6Q2HcnP","properties":{"formattedCitation":"(Pecheny, 2000; Scher, 2016)","plainCitation":"(Pecheny, 2000; Scher, 2016)","noteIndex":0},"citationItems":[{"id":"tP5PZZ0j/yKQfsyod","uris":["http://zotero.org/users/local/EkSQZHbU/items/3GVVTPFE"],"uri":["http://zotero.org/users/local/EkSQZHbU/items/3GVVTPFE"],"itemData":{"id":385,"type":"paper-conference","event":"XXII International Congress of the Latin American Studies Association, Hyaatt Regency, Miami","page":"16-18","title":"La investigación sobre sida y HSH en América Latina y el Caribe: políticas públicas y derechos humanos","author":[{"family":"Pecheny","given":"Mario"}],"issued":{"date-parts":[["2000"]]}}},{"id":"tP5PZZ0j/pJT9ceI5","uris":["http://zotero.org/users/local/EkSQZHbU/items/AYDDE68Z"],"uri":["http://zotero.org/users/local/EkSQZHbU/items/AYDDE68Z"],"itemData":{"id":386,"type":"article-journal","title":"Estigma y discriminación hacia hombres que tienen sexo con otros hombres (HSH) y mujeres trans: el impacto en la vulnerabilidad y riesgo frente al VIH/SIDA/Stigma and discrimination against men who have sex with men (MSM) and transgender women: the impact on vulnerability and risk of HIV/AIDS","author":[{"family":"Scher","given":"Alessandra"}],"issued":{"date-parts":[["2016"]]}}}],"schema":"https://github.com/citation-style-language/schema/raw/master/csl-citation.json"} </w:instrText>
      </w:r>
      <w:r w:rsidR="00D472D6" w:rsidRPr="0003643C">
        <w:rPr>
          <w:rFonts w:ascii="Times New Roman" w:hAnsi="Times New Roman" w:cs="Times New Roman"/>
          <w:sz w:val="24"/>
          <w:szCs w:val="24"/>
        </w:rPr>
        <w:fldChar w:fldCharType="separate"/>
      </w:r>
      <w:r w:rsidR="008720F3" w:rsidRPr="0003643C">
        <w:rPr>
          <w:rFonts w:ascii="Times New Roman" w:hAnsi="Times New Roman" w:cs="Times New Roman"/>
          <w:sz w:val="24"/>
        </w:rPr>
        <w:t>(Pecheny, 2000; Scher, 2016)</w:t>
      </w:r>
      <w:r w:rsidR="00D472D6" w:rsidRPr="0003643C">
        <w:rPr>
          <w:rFonts w:ascii="Times New Roman" w:hAnsi="Times New Roman" w:cs="Times New Roman"/>
          <w:sz w:val="24"/>
          <w:szCs w:val="24"/>
        </w:rPr>
        <w:fldChar w:fldCharType="end"/>
      </w:r>
      <w:r w:rsidR="004704B5" w:rsidRPr="0003643C">
        <w:rPr>
          <w:rFonts w:ascii="Times New Roman" w:hAnsi="Times New Roman" w:cs="Times New Roman"/>
          <w:sz w:val="24"/>
          <w:szCs w:val="24"/>
        </w:rPr>
        <w:t>.</w:t>
      </w:r>
    </w:p>
    <w:p w14:paraId="78F106E4" w14:textId="77777777" w:rsidR="00D472D6" w:rsidRPr="0003643C" w:rsidRDefault="00D472D6" w:rsidP="006A6258">
      <w:pPr>
        <w:spacing w:line="240" w:lineRule="auto"/>
        <w:jc w:val="both"/>
        <w:rPr>
          <w:rFonts w:ascii="Times New Roman" w:hAnsi="Times New Roman" w:cs="Times New Roman"/>
          <w:sz w:val="24"/>
          <w:szCs w:val="24"/>
        </w:rPr>
      </w:pPr>
    </w:p>
    <w:p w14:paraId="713C9D65" w14:textId="16B91A64" w:rsidR="004770B5" w:rsidRPr="0003643C" w:rsidRDefault="002C7DFD"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El concepto</w:t>
      </w:r>
      <w:r w:rsidR="007A4E61" w:rsidRPr="0003643C">
        <w:rPr>
          <w:rFonts w:ascii="Times New Roman" w:hAnsi="Times New Roman" w:cs="Times New Roman"/>
          <w:sz w:val="24"/>
          <w:szCs w:val="24"/>
        </w:rPr>
        <w:t xml:space="preserve"> </w:t>
      </w:r>
      <w:r w:rsidR="00137C70" w:rsidRPr="0003643C">
        <w:rPr>
          <w:rFonts w:ascii="Times New Roman" w:hAnsi="Times New Roman" w:cs="Times New Roman"/>
          <w:sz w:val="24"/>
          <w:szCs w:val="24"/>
        </w:rPr>
        <w:t xml:space="preserve">HSH </w:t>
      </w:r>
      <w:r w:rsidR="00D95527" w:rsidRPr="0003643C">
        <w:rPr>
          <w:rFonts w:ascii="Times New Roman" w:hAnsi="Times New Roman" w:cs="Times New Roman"/>
          <w:sz w:val="24"/>
          <w:szCs w:val="24"/>
        </w:rPr>
        <w:t>alude</w:t>
      </w:r>
      <w:r w:rsidR="00137C70" w:rsidRPr="0003643C">
        <w:rPr>
          <w:rFonts w:ascii="Times New Roman" w:hAnsi="Times New Roman" w:cs="Times New Roman"/>
          <w:sz w:val="24"/>
          <w:szCs w:val="24"/>
        </w:rPr>
        <w:t xml:space="preserve"> a </w:t>
      </w:r>
      <w:r w:rsidR="007A4E61" w:rsidRPr="0003643C">
        <w:rPr>
          <w:rFonts w:ascii="Times New Roman" w:hAnsi="Times New Roman" w:cs="Times New Roman"/>
          <w:sz w:val="24"/>
          <w:szCs w:val="24"/>
        </w:rPr>
        <w:t xml:space="preserve">la </w:t>
      </w:r>
      <w:r w:rsidR="008720F3" w:rsidRPr="0003643C">
        <w:rPr>
          <w:rFonts w:ascii="Times New Roman" w:hAnsi="Times New Roman" w:cs="Times New Roman"/>
          <w:sz w:val="24"/>
          <w:szCs w:val="24"/>
        </w:rPr>
        <w:t>población de</w:t>
      </w:r>
      <w:r w:rsidR="007A4E61" w:rsidRPr="0003643C">
        <w:rPr>
          <w:rFonts w:ascii="Times New Roman" w:hAnsi="Times New Roman" w:cs="Times New Roman"/>
          <w:sz w:val="24"/>
          <w:szCs w:val="24"/>
        </w:rPr>
        <w:t xml:space="preserve"> </w:t>
      </w:r>
      <w:r w:rsidR="008720F3" w:rsidRPr="0003643C">
        <w:rPr>
          <w:rFonts w:ascii="Times New Roman" w:hAnsi="Times New Roman" w:cs="Times New Roman"/>
          <w:sz w:val="24"/>
          <w:szCs w:val="24"/>
        </w:rPr>
        <w:t>hombres, tanto</w:t>
      </w:r>
      <w:r w:rsidR="007A4E61" w:rsidRPr="0003643C">
        <w:rPr>
          <w:rFonts w:ascii="Times New Roman" w:hAnsi="Times New Roman" w:cs="Times New Roman"/>
          <w:sz w:val="24"/>
          <w:szCs w:val="24"/>
        </w:rPr>
        <w:t xml:space="preserve"> </w:t>
      </w:r>
      <w:r w:rsidR="008720F3" w:rsidRPr="0003643C">
        <w:rPr>
          <w:rFonts w:ascii="Times New Roman" w:hAnsi="Times New Roman" w:cs="Times New Roman"/>
          <w:sz w:val="24"/>
          <w:szCs w:val="24"/>
        </w:rPr>
        <w:t>los que</w:t>
      </w:r>
      <w:r w:rsidR="007A4E61" w:rsidRPr="0003643C">
        <w:rPr>
          <w:rFonts w:ascii="Times New Roman" w:hAnsi="Times New Roman" w:cs="Times New Roman"/>
          <w:sz w:val="24"/>
          <w:szCs w:val="24"/>
        </w:rPr>
        <w:t xml:space="preserve"> </w:t>
      </w:r>
      <w:r w:rsidR="008720F3" w:rsidRPr="0003643C">
        <w:rPr>
          <w:rFonts w:ascii="Times New Roman" w:hAnsi="Times New Roman" w:cs="Times New Roman"/>
          <w:sz w:val="24"/>
          <w:szCs w:val="24"/>
        </w:rPr>
        <w:t>nacieron hombres como</w:t>
      </w:r>
      <w:r w:rsidR="007A4E61" w:rsidRPr="0003643C">
        <w:rPr>
          <w:rFonts w:ascii="Times New Roman" w:hAnsi="Times New Roman" w:cs="Times New Roman"/>
          <w:sz w:val="24"/>
          <w:szCs w:val="24"/>
        </w:rPr>
        <w:t xml:space="preserve"> </w:t>
      </w:r>
      <w:r w:rsidR="008720F3" w:rsidRPr="0003643C">
        <w:rPr>
          <w:rFonts w:ascii="Times New Roman" w:hAnsi="Times New Roman" w:cs="Times New Roman"/>
          <w:sz w:val="24"/>
          <w:szCs w:val="24"/>
        </w:rPr>
        <w:t>aquellos que</w:t>
      </w:r>
      <w:r w:rsidR="007A4E61" w:rsidRPr="0003643C">
        <w:rPr>
          <w:rFonts w:ascii="Times New Roman" w:hAnsi="Times New Roman" w:cs="Times New Roman"/>
          <w:sz w:val="24"/>
          <w:szCs w:val="24"/>
        </w:rPr>
        <w:t xml:space="preserve"> nacieron mujeres</w:t>
      </w:r>
      <w:r w:rsidR="005138AD" w:rsidRPr="0003643C">
        <w:rPr>
          <w:rFonts w:ascii="Times New Roman" w:hAnsi="Times New Roman" w:cs="Times New Roman"/>
          <w:sz w:val="24"/>
          <w:szCs w:val="24"/>
        </w:rPr>
        <w:t>,</w:t>
      </w:r>
      <w:r w:rsidR="007A4E61" w:rsidRPr="0003643C">
        <w:rPr>
          <w:rFonts w:ascii="Times New Roman" w:hAnsi="Times New Roman" w:cs="Times New Roman"/>
          <w:sz w:val="24"/>
          <w:szCs w:val="24"/>
        </w:rPr>
        <w:t xml:space="preserve"> </w:t>
      </w:r>
      <w:r w:rsidR="008720F3" w:rsidRPr="0003643C">
        <w:rPr>
          <w:rFonts w:ascii="Times New Roman" w:hAnsi="Times New Roman" w:cs="Times New Roman"/>
          <w:sz w:val="24"/>
          <w:szCs w:val="24"/>
        </w:rPr>
        <w:t>pero eligieron</w:t>
      </w:r>
      <w:r w:rsidR="007A4E61" w:rsidRPr="0003643C">
        <w:rPr>
          <w:rFonts w:ascii="Times New Roman" w:hAnsi="Times New Roman" w:cs="Times New Roman"/>
          <w:sz w:val="24"/>
          <w:szCs w:val="24"/>
        </w:rPr>
        <w:t xml:space="preserve"> ser hombres, </w:t>
      </w:r>
      <w:r w:rsidR="005138AD" w:rsidRPr="0003643C">
        <w:rPr>
          <w:rFonts w:ascii="Times New Roman" w:hAnsi="Times New Roman" w:cs="Times New Roman"/>
          <w:sz w:val="24"/>
          <w:szCs w:val="24"/>
        </w:rPr>
        <w:t xml:space="preserve">los cuales </w:t>
      </w:r>
      <w:r w:rsidRPr="0003643C">
        <w:rPr>
          <w:rFonts w:ascii="Times New Roman" w:hAnsi="Times New Roman" w:cs="Times New Roman"/>
          <w:sz w:val="24"/>
          <w:szCs w:val="24"/>
        </w:rPr>
        <w:t xml:space="preserve">tienen </w:t>
      </w:r>
      <w:r w:rsidR="008720F3" w:rsidRPr="0003643C">
        <w:rPr>
          <w:rFonts w:ascii="Times New Roman" w:hAnsi="Times New Roman" w:cs="Times New Roman"/>
          <w:sz w:val="24"/>
          <w:szCs w:val="24"/>
        </w:rPr>
        <w:t>sexo con</w:t>
      </w:r>
      <w:r w:rsidRPr="0003643C">
        <w:rPr>
          <w:rFonts w:ascii="Times New Roman" w:hAnsi="Times New Roman" w:cs="Times New Roman"/>
          <w:sz w:val="24"/>
          <w:szCs w:val="24"/>
        </w:rPr>
        <w:t xml:space="preserve"> otros hombres, </w:t>
      </w:r>
      <w:r w:rsidR="003A38D6" w:rsidRPr="0003643C">
        <w:rPr>
          <w:rFonts w:ascii="Times New Roman" w:hAnsi="Times New Roman" w:cs="Times New Roman"/>
          <w:sz w:val="24"/>
          <w:szCs w:val="24"/>
        </w:rPr>
        <w:t>esto</w:t>
      </w:r>
      <w:r w:rsidRPr="0003643C">
        <w:rPr>
          <w:rFonts w:ascii="Times New Roman" w:hAnsi="Times New Roman" w:cs="Times New Roman"/>
          <w:sz w:val="24"/>
          <w:szCs w:val="24"/>
        </w:rPr>
        <w:t xml:space="preserve"> </w:t>
      </w:r>
      <w:r w:rsidR="008720F3" w:rsidRPr="0003643C">
        <w:rPr>
          <w:rFonts w:ascii="Times New Roman" w:hAnsi="Times New Roman" w:cs="Times New Roman"/>
          <w:sz w:val="24"/>
          <w:szCs w:val="24"/>
        </w:rPr>
        <w:t>deja claro que</w:t>
      </w:r>
      <w:r w:rsidRPr="0003643C">
        <w:rPr>
          <w:rFonts w:ascii="Times New Roman" w:hAnsi="Times New Roman" w:cs="Times New Roman"/>
          <w:sz w:val="24"/>
          <w:szCs w:val="24"/>
        </w:rPr>
        <w:t xml:space="preserve"> </w:t>
      </w:r>
      <w:r w:rsidR="008720F3" w:rsidRPr="0003643C">
        <w:rPr>
          <w:rFonts w:ascii="Times New Roman" w:hAnsi="Times New Roman" w:cs="Times New Roman"/>
          <w:sz w:val="24"/>
          <w:szCs w:val="24"/>
        </w:rPr>
        <w:t>el concepto</w:t>
      </w:r>
      <w:r w:rsidRPr="0003643C">
        <w:rPr>
          <w:rFonts w:ascii="Times New Roman" w:hAnsi="Times New Roman" w:cs="Times New Roman"/>
          <w:sz w:val="24"/>
          <w:szCs w:val="24"/>
        </w:rPr>
        <w:t xml:space="preserve"> no se reduce a una elección de </w:t>
      </w:r>
      <w:r w:rsidR="001369C0" w:rsidRPr="0003643C">
        <w:rPr>
          <w:rFonts w:ascii="Times New Roman" w:hAnsi="Times New Roman" w:cs="Times New Roman"/>
          <w:sz w:val="24"/>
          <w:szCs w:val="24"/>
        </w:rPr>
        <w:t>género</w:t>
      </w:r>
      <w:r w:rsidRPr="0003643C">
        <w:rPr>
          <w:rFonts w:ascii="Times New Roman" w:hAnsi="Times New Roman" w:cs="Times New Roman"/>
          <w:sz w:val="24"/>
          <w:szCs w:val="24"/>
        </w:rPr>
        <w:t xml:space="preserve">, sino </w:t>
      </w:r>
      <w:r w:rsidR="008720F3" w:rsidRPr="0003643C">
        <w:rPr>
          <w:rFonts w:ascii="Times New Roman" w:hAnsi="Times New Roman" w:cs="Times New Roman"/>
          <w:sz w:val="24"/>
          <w:szCs w:val="24"/>
        </w:rPr>
        <w:t>a la práctica de</w:t>
      </w:r>
      <w:r w:rsidR="00D95527" w:rsidRPr="0003643C">
        <w:rPr>
          <w:rFonts w:ascii="Times New Roman" w:hAnsi="Times New Roman" w:cs="Times New Roman"/>
          <w:sz w:val="24"/>
          <w:szCs w:val="24"/>
        </w:rPr>
        <w:t xml:space="preserve"> cualquier tipo de conducta sexual con otro hombre, sea o no con algún tipo de interés </w:t>
      </w:r>
      <w:r w:rsidR="00D95527"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{"citationID":"sm0oeLHV","properties":{"formattedCitation":"(Aguirre Mart\\uc0\\u237{}nez &amp; Rend\\uc0\\u243{}n Salazar, 2009)","plainCitation":"(Aguirre Martínez &amp; Rendón Salazar, 2009)","noteIndex":0},"citationItems":[{"id":"tP5PZZ0j/jHpfMfgM","uris":["http://zotero.org/users/local/EkSQZHbU/items/LI6VW8V2"],"uri":["http://zotero.org/users/local/EkSQZHbU/items/LI6VW8V2"],"itemData":{"id":329,"type":"article-journal","title":"Aproximación a una masculinidad estigmatizada: Hombres que tienen Sexo con otros Hombres [HSH]","author":[{"family":"Aguirre Martínez","given":"Jaime Javier"},{"family":"Rendón Salazar","given":"Abraham Ernesto"}],"issued":{"date-parts":[["2009"]]}}}],"schema":"https://github.com/citation-style-language/schema/raw/master/csl-citation.json"} </w:instrText>
      </w:r>
      <w:r w:rsidR="00D95527" w:rsidRPr="0003643C">
        <w:rPr>
          <w:rFonts w:ascii="Times New Roman" w:hAnsi="Times New Roman" w:cs="Times New Roman"/>
          <w:sz w:val="24"/>
          <w:szCs w:val="24"/>
        </w:rPr>
        <w:fldChar w:fldCharType="separate"/>
      </w:r>
      <w:r w:rsidR="00D95527" w:rsidRPr="0003643C">
        <w:rPr>
          <w:rFonts w:ascii="Times New Roman" w:hAnsi="Times New Roman" w:cs="Times New Roman"/>
          <w:sz w:val="24"/>
          <w:szCs w:val="24"/>
        </w:rPr>
        <w:t>(Aguirre Martínez &amp; Rendón Salazar, 2009)</w:t>
      </w:r>
      <w:r w:rsidR="00D95527" w:rsidRPr="0003643C">
        <w:rPr>
          <w:rFonts w:ascii="Times New Roman" w:hAnsi="Times New Roman" w:cs="Times New Roman"/>
          <w:sz w:val="24"/>
          <w:szCs w:val="24"/>
        </w:rPr>
        <w:fldChar w:fldCharType="end"/>
      </w:r>
      <w:r w:rsidR="004770B5" w:rsidRPr="0003643C">
        <w:rPr>
          <w:rFonts w:ascii="Times New Roman" w:hAnsi="Times New Roman" w:cs="Times New Roman"/>
          <w:sz w:val="24"/>
          <w:szCs w:val="24"/>
        </w:rPr>
        <w:t>.</w:t>
      </w:r>
      <w:r w:rsidR="00CB4F99" w:rsidRPr="0003643C">
        <w:rPr>
          <w:rFonts w:ascii="Times New Roman" w:hAnsi="Times New Roman" w:cs="Times New Roman"/>
          <w:sz w:val="24"/>
          <w:szCs w:val="24"/>
        </w:rPr>
        <w:t xml:space="preserve"> </w:t>
      </w:r>
      <w:r w:rsidR="003A38D6" w:rsidRPr="0003643C">
        <w:rPr>
          <w:rFonts w:ascii="Times New Roman" w:hAnsi="Times New Roman" w:cs="Times New Roman"/>
          <w:sz w:val="24"/>
          <w:szCs w:val="24"/>
        </w:rPr>
        <w:t>En el ámbito</w:t>
      </w:r>
      <w:r w:rsidR="00CB4F99" w:rsidRPr="0003643C">
        <w:rPr>
          <w:rFonts w:ascii="Times New Roman" w:hAnsi="Times New Roman" w:cs="Times New Roman"/>
          <w:sz w:val="24"/>
          <w:szCs w:val="24"/>
        </w:rPr>
        <w:t xml:space="preserve"> </w:t>
      </w:r>
      <w:r w:rsidR="003A38D6" w:rsidRPr="0003643C">
        <w:rPr>
          <w:rFonts w:ascii="Times New Roman" w:hAnsi="Times New Roman" w:cs="Times New Roman"/>
          <w:sz w:val="24"/>
          <w:szCs w:val="24"/>
        </w:rPr>
        <w:t>estadístico</w:t>
      </w:r>
      <w:r w:rsidR="00CB4F99" w:rsidRPr="0003643C">
        <w:rPr>
          <w:rFonts w:ascii="Times New Roman" w:hAnsi="Times New Roman" w:cs="Times New Roman"/>
          <w:sz w:val="24"/>
          <w:szCs w:val="24"/>
        </w:rPr>
        <w:t>, se afirma que p</w:t>
      </w:r>
      <w:r w:rsidR="004770B5" w:rsidRPr="0003643C">
        <w:rPr>
          <w:rFonts w:ascii="Times New Roman" w:hAnsi="Times New Roman" w:cs="Times New Roman"/>
          <w:sz w:val="24"/>
          <w:szCs w:val="24"/>
        </w:rPr>
        <w:t xml:space="preserve">ara el año 2010 la población HSH </w:t>
      </w:r>
      <w:r w:rsidR="003A38D6" w:rsidRPr="0003643C">
        <w:rPr>
          <w:rFonts w:ascii="Times New Roman" w:hAnsi="Times New Roman" w:cs="Times New Roman"/>
          <w:sz w:val="24"/>
          <w:szCs w:val="24"/>
        </w:rPr>
        <w:t>en ciudades como Bogotá, Cali, Cartagena y Cúcuta era</w:t>
      </w:r>
      <w:r w:rsidR="004770B5" w:rsidRPr="0003643C">
        <w:rPr>
          <w:rFonts w:ascii="Times New Roman" w:hAnsi="Times New Roman" w:cs="Times New Roman"/>
          <w:sz w:val="24"/>
          <w:szCs w:val="24"/>
        </w:rPr>
        <w:t xml:space="preserve"> de 130.780 personas</w:t>
      </w:r>
      <w:r w:rsidR="00CB4F99" w:rsidRPr="0003643C">
        <w:rPr>
          <w:rFonts w:ascii="Times New Roman" w:hAnsi="Times New Roman" w:cs="Times New Roman"/>
          <w:sz w:val="24"/>
          <w:szCs w:val="24"/>
        </w:rPr>
        <w:t>,</w:t>
      </w:r>
      <w:r w:rsidR="003A38D6" w:rsidRPr="0003643C">
        <w:rPr>
          <w:rFonts w:ascii="Times New Roman" w:hAnsi="Times New Roman" w:cs="Times New Roman"/>
          <w:sz w:val="24"/>
          <w:szCs w:val="24"/>
        </w:rPr>
        <w:t xml:space="preserve"> </w:t>
      </w:r>
      <w:r w:rsidR="00CB4F99" w:rsidRPr="0003643C">
        <w:rPr>
          <w:rFonts w:ascii="Times New Roman" w:hAnsi="Times New Roman" w:cs="Times New Roman"/>
          <w:sz w:val="24"/>
          <w:szCs w:val="24"/>
        </w:rPr>
        <w:t>d</w:t>
      </w:r>
      <w:r w:rsidR="004770B5" w:rsidRPr="0003643C">
        <w:rPr>
          <w:rFonts w:ascii="Times New Roman" w:hAnsi="Times New Roman" w:cs="Times New Roman"/>
          <w:sz w:val="24"/>
          <w:szCs w:val="24"/>
        </w:rPr>
        <w:t xml:space="preserve">e los cuales un 71% </w:t>
      </w:r>
      <w:r w:rsidR="003A38D6" w:rsidRPr="0003643C">
        <w:rPr>
          <w:rFonts w:ascii="Times New Roman" w:hAnsi="Times New Roman" w:cs="Times New Roman"/>
          <w:sz w:val="24"/>
          <w:szCs w:val="24"/>
        </w:rPr>
        <w:t>residiría</w:t>
      </w:r>
      <w:r w:rsidR="004770B5" w:rsidRPr="0003643C">
        <w:rPr>
          <w:rFonts w:ascii="Times New Roman" w:hAnsi="Times New Roman" w:cs="Times New Roman"/>
          <w:sz w:val="24"/>
          <w:szCs w:val="24"/>
        </w:rPr>
        <w:t xml:space="preserve"> en Bogotá.</w:t>
      </w:r>
      <w:r w:rsidR="00CB4F99" w:rsidRPr="0003643C">
        <w:rPr>
          <w:rFonts w:ascii="Times New Roman" w:hAnsi="Times New Roman" w:cs="Times New Roman"/>
          <w:sz w:val="24"/>
          <w:szCs w:val="24"/>
        </w:rPr>
        <w:t xml:space="preserve"> </w:t>
      </w:r>
      <w:r w:rsidR="003A38D6" w:rsidRPr="0003643C">
        <w:rPr>
          <w:rFonts w:ascii="Times New Roman" w:hAnsi="Times New Roman" w:cs="Times New Roman"/>
          <w:sz w:val="24"/>
          <w:szCs w:val="24"/>
        </w:rPr>
        <w:t xml:space="preserve">En cuanto a sus características socioeconómicas, </w:t>
      </w:r>
      <w:r w:rsidR="00CB4F99" w:rsidRPr="0003643C">
        <w:rPr>
          <w:rFonts w:ascii="Times New Roman" w:hAnsi="Times New Roman" w:cs="Times New Roman"/>
          <w:sz w:val="24"/>
          <w:szCs w:val="24"/>
        </w:rPr>
        <w:t>d</w:t>
      </w:r>
      <w:r w:rsidR="004770B5" w:rsidRPr="0003643C">
        <w:rPr>
          <w:rFonts w:ascii="Times New Roman" w:hAnsi="Times New Roman" w:cs="Times New Roman"/>
          <w:sz w:val="24"/>
          <w:szCs w:val="24"/>
        </w:rPr>
        <w:t xml:space="preserve">el total de </w:t>
      </w:r>
      <w:r w:rsidR="003A38D6" w:rsidRPr="0003643C">
        <w:rPr>
          <w:rFonts w:ascii="Times New Roman" w:hAnsi="Times New Roman" w:cs="Times New Roman"/>
          <w:sz w:val="24"/>
          <w:szCs w:val="24"/>
        </w:rPr>
        <w:t xml:space="preserve">esta </w:t>
      </w:r>
      <w:r w:rsidR="004770B5" w:rsidRPr="0003643C">
        <w:rPr>
          <w:rFonts w:ascii="Times New Roman" w:hAnsi="Times New Roman" w:cs="Times New Roman"/>
          <w:sz w:val="24"/>
          <w:szCs w:val="24"/>
        </w:rPr>
        <w:t xml:space="preserve">población, </w:t>
      </w:r>
      <w:r w:rsidR="00CB4F99" w:rsidRPr="0003643C">
        <w:rPr>
          <w:rFonts w:ascii="Times New Roman" w:hAnsi="Times New Roman" w:cs="Times New Roman"/>
          <w:sz w:val="24"/>
          <w:szCs w:val="24"/>
        </w:rPr>
        <w:t>solo un 22% supera</w:t>
      </w:r>
      <w:r w:rsidR="003A38D6" w:rsidRPr="0003643C">
        <w:rPr>
          <w:rFonts w:ascii="Times New Roman" w:hAnsi="Times New Roman" w:cs="Times New Roman"/>
          <w:sz w:val="24"/>
          <w:szCs w:val="24"/>
        </w:rPr>
        <w:t>ría</w:t>
      </w:r>
      <w:r w:rsidR="00CB4F99" w:rsidRPr="0003643C">
        <w:rPr>
          <w:rFonts w:ascii="Times New Roman" w:hAnsi="Times New Roman" w:cs="Times New Roman"/>
          <w:sz w:val="24"/>
          <w:szCs w:val="24"/>
        </w:rPr>
        <w:t xml:space="preserve"> el estrato</w:t>
      </w:r>
      <w:r w:rsidR="004770B5" w:rsidRPr="0003643C">
        <w:rPr>
          <w:rFonts w:ascii="Times New Roman" w:hAnsi="Times New Roman" w:cs="Times New Roman"/>
          <w:sz w:val="24"/>
          <w:szCs w:val="24"/>
        </w:rPr>
        <w:t xml:space="preserve"> tres</w:t>
      </w:r>
      <w:r w:rsidR="003A38D6" w:rsidRPr="0003643C">
        <w:rPr>
          <w:rFonts w:ascii="Times New Roman" w:hAnsi="Times New Roman" w:cs="Times New Roman"/>
          <w:sz w:val="24"/>
          <w:szCs w:val="24"/>
        </w:rPr>
        <w:t xml:space="preserve"> </w:t>
      </w:r>
      <w:r w:rsidR="004770B5"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{"citationID":"FIYVuIPI","properties":{"formattedCitation":"(Ministerio de Salud y Protecci\\uc0\\u243{}n Social et\\uc0\\u160{}al., 2013)","plainCitation":"(Ministerio de Salud y Protección Social et al., 2013)","noteIndex":0},"citationItems":[{"id":"tP5PZZ0j/Dj785nXX","uris":["http://zotero.org/users/local/EkSQZHbU/items/CR2VCCTJ"],"uri":["http://zotero.org/users/local/EkSQZHbU/items/CR2VCCTJ"],"itemData":{"id":348,"type":"report","abstract":"Las poblaciones diferenciales corresponden a grupos de personas vulneradas frecuentemente de sus derechos, por lo tanto, se convierten en sujetos con una alta fragilidad social, para las cuales las acciones propuestas en las políticas públicas deben ser concretas y explicitas. El Ministerio de Salud y Protección Social, en el ejercicio de toma de decisiones para la  construcción de políticas en salud, presenta la situación de salud con enfoque diferencial, de aquellas personas que se reconocen en algún grupo étnico, como víctimas de la violencia, como población en situación de discapacidad, por ciclo vital, por género y diagnosticadas con enfermedades huérfanas.\nLa información presentada se recopiló y fue elaborada a partir de los registros administrativos (nacimientos, defunciones, registro individual de prestación de servicios -RIPS-) puestos en los cubos del Sistema Integral\nde Información de la Protección Social (SISPRO); de encuestas poblacionales (Encuesta Nacional de Salud Nutricional, Estudio sobre el consumo de sustancias psicoactivas en población escolar, Comportamiento sexual y prevalencia de VIH en hombres que tiene relaciones sexuales con hombres en siete ciudades de Colombia y demás), sistemas de vigilancia y del Programa Ampliado de Inmunización.\nEl objetivo fundamental radica en la evidencia de las desigualdades y brechas existentes de las poblaciones diferenciales, visibilizando la necesidad de ahondar en la disminución de inequidades a través de acciones sectoriales y transectoriales. Por lo tanto resulta imprescindible la medición, dado que fundamentan el quehacer de la salud pública, evalúan las labores y desarrollan responsabilidades.1","event-place":"Bogotá DC","genre":"Oficial","language":"Español","page":"87","publisher":"Minsalud","publisher-place":"Bogotá DC","title":"Análisis de Situación de Salud de Poblaciones  Diferenciales Relevantes","title-short":"Análisis de Situación de Salud de Poblaciones Diferenciales Relevantes","URL":"https://www.minsalud.gov.co/Documentos%20y%20Publicaciones/An%C3%A1lisis%20de%20poblaciones%20diferenciales.pdf","author":[{"literal":"Ministerio de Salud y Protección Social"},{"family":"Dirección de Epidemiología y Demografía","given":""},{"literal":"Grupo ASIS"}],"issued":{"date-parts":[["2013"]]}}}],"schema":"https://github.com/citation-style-language/schema/raw/master/csl-citation.json"} </w:instrText>
      </w:r>
      <w:r w:rsidR="004770B5" w:rsidRPr="0003643C">
        <w:rPr>
          <w:rFonts w:ascii="Times New Roman" w:hAnsi="Times New Roman" w:cs="Times New Roman"/>
          <w:sz w:val="24"/>
          <w:szCs w:val="24"/>
        </w:rPr>
        <w:fldChar w:fldCharType="separate"/>
      </w:r>
      <w:r w:rsidR="004770B5" w:rsidRPr="0003643C">
        <w:rPr>
          <w:rFonts w:ascii="Times New Roman" w:hAnsi="Times New Roman" w:cs="Times New Roman"/>
          <w:sz w:val="24"/>
          <w:szCs w:val="24"/>
        </w:rPr>
        <w:t>(Ministerio de Salud y Protección Social et al., 2013)</w:t>
      </w:r>
      <w:r w:rsidR="004770B5" w:rsidRPr="0003643C">
        <w:rPr>
          <w:rFonts w:ascii="Times New Roman" w:hAnsi="Times New Roman" w:cs="Times New Roman"/>
          <w:sz w:val="24"/>
          <w:szCs w:val="24"/>
        </w:rPr>
        <w:fldChar w:fldCharType="end"/>
      </w:r>
      <w:r w:rsidR="003A38D6" w:rsidRPr="0003643C">
        <w:rPr>
          <w:rFonts w:ascii="Times New Roman" w:hAnsi="Times New Roman" w:cs="Times New Roman"/>
          <w:sz w:val="24"/>
          <w:szCs w:val="24"/>
        </w:rPr>
        <w:t>.</w:t>
      </w:r>
    </w:p>
    <w:p w14:paraId="2C1C429B" w14:textId="54861F1C" w:rsidR="004362D9" w:rsidRPr="0003643C" w:rsidRDefault="004362D9" w:rsidP="006A6258">
      <w:pPr>
        <w:spacing w:line="240" w:lineRule="auto"/>
        <w:ind w:firstLine="720"/>
        <w:jc w:val="both"/>
        <w:rPr>
          <w:rFonts w:ascii="Times New Roman" w:hAnsi="Times New Roman" w:cs="Times New Roman"/>
          <w:sz w:val="24"/>
          <w:szCs w:val="24"/>
        </w:rPr>
      </w:pPr>
    </w:p>
    <w:p w14:paraId="3E570745" w14:textId="5B3859C7" w:rsidR="002A08B1" w:rsidRPr="0003643C" w:rsidRDefault="008720F3" w:rsidP="006A6258">
      <w:pP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D</w:t>
      </w:r>
      <w:r w:rsidR="002A08B1" w:rsidRPr="0003643C">
        <w:rPr>
          <w:rFonts w:ascii="Times New Roman" w:hAnsi="Times New Roman" w:cs="Times New Roman"/>
          <w:sz w:val="24"/>
          <w:szCs w:val="24"/>
        </w:rPr>
        <w:t>iferentes disciplinas como la medicina, la epidemiologia, la sociología o la antropología, entre otras, han planteado el tema de los hombres que tienen sexo con hombres (HSH</w:t>
      </w:r>
      <w:r w:rsidR="00581734" w:rsidRPr="0003643C">
        <w:rPr>
          <w:rFonts w:ascii="Times New Roman" w:hAnsi="Times New Roman" w:cs="Times New Roman"/>
          <w:sz w:val="24"/>
          <w:szCs w:val="24"/>
        </w:rPr>
        <w:t>) y</w:t>
      </w:r>
      <w:r w:rsidR="002A08B1" w:rsidRPr="0003643C">
        <w:rPr>
          <w:rFonts w:ascii="Times New Roman" w:hAnsi="Times New Roman" w:cs="Times New Roman"/>
          <w:sz w:val="24"/>
          <w:szCs w:val="24"/>
        </w:rPr>
        <w:t xml:space="preserve"> su vinculación con</w:t>
      </w:r>
      <w:r w:rsidR="003A38D6" w:rsidRPr="0003643C">
        <w:rPr>
          <w:rFonts w:ascii="Times New Roman" w:hAnsi="Times New Roman" w:cs="Times New Roman"/>
          <w:sz w:val="24"/>
          <w:szCs w:val="24"/>
        </w:rPr>
        <w:t xml:space="preserve"> las </w:t>
      </w:r>
      <w:r w:rsidR="002A08B1" w:rsidRPr="0003643C">
        <w:rPr>
          <w:rFonts w:ascii="Times New Roman" w:hAnsi="Times New Roman" w:cs="Times New Roman"/>
          <w:sz w:val="24"/>
          <w:szCs w:val="24"/>
        </w:rPr>
        <w:t>infeccio</w:t>
      </w:r>
      <w:r w:rsidR="004704B5" w:rsidRPr="0003643C">
        <w:rPr>
          <w:rFonts w:ascii="Times New Roman" w:hAnsi="Times New Roman" w:cs="Times New Roman"/>
          <w:sz w:val="24"/>
          <w:szCs w:val="24"/>
        </w:rPr>
        <w:t>nes de transmisión sexual (ITS)</w:t>
      </w:r>
      <w:r w:rsidR="00581734" w:rsidRPr="0003643C">
        <w:rPr>
          <w:rFonts w:ascii="Times New Roman" w:hAnsi="Times New Roman" w:cs="Times New Roman"/>
          <w:sz w:val="24"/>
          <w:szCs w:val="24"/>
        </w:rPr>
        <w:t xml:space="preserve">, entre </w:t>
      </w:r>
      <w:r w:rsidR="003A38D6" w:rsidRPr="0003643C">
        <w:rPr>
          <w:rFonts w:ascii="Times New Roman" w:hAnsi="Times New Roman" w:cs="Times New Roman"/>
          <w:sz w:val="24"/>
          <w:szCs w:val="24"/>
        </w:rPr>
        <w:t>ellas</w:t>
      </w:r>
      <w:r w:rsidR="00581734" w:rsidRPr="0003643C">
        <w:rPr>
          <w:rFonts w:ascii="Times New Roman" w:hAnsi="Times New Roman" w:cs="Times New Roman"/>
          <w:sz w:val="24"/>
          <w:szCs w:val="24"/>
        </w:rPr>
        <w:t xml:space="preserve"> el VIH;</w:t>
      </w:r>
      <w:r w:rsidR="002A08B1" w:rsidRPr="0003643C">
        <w:rPr>
          <w:rFonts w:ascii="Times New Roman" w:hAnsi="Times New Roman" w:cs="Times New Roman"/>
          <w:sz w:val="24"/>
          <w:szCs w:val="24"/>
        </w:rPr>
        <w:t xml:space="preserve"> al respecto</w:t>
      </w:r>
      <w:r w:rsidR="00581734"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9422D9" w:rsidRPr="0003643C">
        <w:rPr>
          <w:rFonts w:ascii="Times New Roman" w:hAnsi="Times New Roman" w:cs="Times New Roman"/>
          <w:sz w:val="24"/>
          <w:szCs w:val="24"/>
        </w:rPr>
        <w:t xml:space="preserve">en </w:t>
      </w:r>
      <w:r w:rsidR="002A08B1" w:rsidRPr="0003643C">
        <w:rPr>
          <w:rFonts w:ascii="Times New Roman" w:hAnsi="Times New Roman" w:cs="Times New Roman"/>
          <w:sz w:val="24"/>
          <w:szCs w:val="24"/>
        </w:rPr>
        <w:t>Colombia desde hace varios</w:t>
      </w:r>
      <w:r w:rsidR="003A38D6" w:rsidRPr="0003643C">
        <w:rPr>
          <w:rFonts w:ascii="Times New Roman" w:hAnsi="Times New Roman" w:cs="Times New Roman"/>
          <w:sz w:val="24"/>
          <w:szCs w:val="24"/>
        </w:rPr>
        <w:t xml:space="preserve"> </w:t>
      </w:r>
      <w:r w:rsidR="002A08B1" w:rsidRPr="0003643C">
        <w:rPr>
          <w:rFonts w:ascii="Times New Roman" w:hAnsi="Times New Roman" w:cs="Times New Roman"/>
          <w:sz w:val="24"/>
          <w:szCs w:val="24"/>
        </w:rPr>
        <w:t>años</w:t>
      </w:r>
      <w:r w:rsidR="003A38D6" w:rsidRPr="0003643C">
        <w:rPr>
          <w:rFonts w:ascii="Times New Roman" w:hAnsi="Times New Roman" w:cs="Times New Roman"/>
          <w:sz w:val="24"/>
          <w:szCs w:val="24"/>
        </w:rPr>
        <w:t xml:space="preserve"> </w:t>
      </w:r>
      <w:r w:rsidR="002A08B1" w:rsidRPr="0003643C">
        <w:rPr>
          <w:rFonts w:ascii="Times New Roman" w:hAnsi="Times New Roman" w:cs="Times New Roman"/>
          <w:sz w:val="24"/>
          <w:szCs w:val="24"/>
        </w:rPr>
        <w:t>se han publicado diversas investigaciones que tratan de dar respuesta a interrogantes como los comportamientos de riesgo</w:t>
      </w:r>
      <w:r w:rsidR="009422D9" w:rsidRPr="0003643C">
        <w:rPr>
          <w:rFonts w:ascii="Times New Roman" w:hAnsi="Times New Roman" w:cs="Times New Roman"/>
          <w:sz w:val="24"/>
          <w:szCs w:val="24"/>
        </w:rPr>
        <w:t>,</w:t>
      </w:r>
      <w:r w:rsidR="002A08B1" w:rsidRPr="0003643C">
        <w:rPr>
          <w:rFonts w:ascii="Times New Roman" w:hAnsi="Times New Roman" w:cs="Times New Roman"/>
          <w:sz w:val="24"/>
          <w:szCs w:val="24"/>
        </w:rPr>
        <w:t xml:space="preserve"> </w:t>
      </w:r>
      <w:r w:rsidR="009422D9" w:rsidRPr="0003643C">
        <w:rPr>
          <w:rFonts w:ascii="Times New Roman" w:hAnsi="Times New Roman" w:cs="Times New Roman"/>
          <w:sz w:val="24"/>
          <w:szCs w:val="24"/>
        </w:rPr>
        <w:t xml:space="preserve">la incidencia del VIH, </w:t>
      </w:r>
      <w:r w:rsidR="002A08B1" w:rsidRPr="0003643C">
        <w:rPr>
          <w:rFonts w:ascii="Times New Roman" w:hAnsi="Times New Roman" w:cs="Times New Roman"/>
          <w:sz w:val="24"/>
          <w:szCs w:val="24"/>
        </w:rPr>
        <w:t xml:space="preserve">la influencia de los aspectos sociales como la discriminación, la homofobia o el machismo </w:t>
      </w:r>
      <w:r w:rsidR="009422D9" w:rsidRPr="0003643C">
        <w:rPr>
          <w:rFonts w:ascii="Times New Roman" w:hAnsi="Times New Roman" w:cs="Times New Roman"/>
          <w:sz w:val="24"/>
          <w:szCs w:val="24"/>
        </w:rPr>
        <w:t>en la población HSH</w:t>
      </w:r>
      <w:r w:rsidR="002A08B1" w:rsidRPr="0003643C">
        <w:rPr>
          <w:rFonts w:ascii="Times New Roman" w:hAnsi="Times New Roman" w:cs="Times New Roman"/>
          <w:sz w:val="24"/>
          <w:szCs w:val="24"/>
        </w:rPr>
        <w:t xml:space="preserve">. </w:t>
      </w:r>
      <w:r w:rsidR="002A08B1"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{"citationID":"Dy34yauv","properties":{"formattedCitation":"(Rodr\\uc0\\u237{}guez et\\uc0\\u160{}al., 2009)","plainCitation":"(Rodríguez et al., 2009)","noteIndex":0},"citationItems":[{"id":"tP5PZZ0j/aUDIoeq8","uris":["http://zotero.org/users/local/EkSQZHbU/items/YTQVV7N6"],"uri":["http://zotero.org/users/local/EkSQZHbU/items/YTQVV7N6"],"itemData":{"id":240,"type":"article-journal","container-title":"Revista de la Universidad Industrial de Santander. Salud","issue":"2","title":"Prevalencia de infección por VIH/SIDA en hombres que tienen sexo con hombres en Bucaramanga, Colombia","volume":"41","author":[{"family":"Rodríguez","given":"Laura Andrea"},{"family":"Moreno","given":"Laura Esther"},{"family":"Bautista","given":"José David"},{"family":"Ardila","given":"Ana Elvia"},{"family":"Numa","given":"Esteban Cesar"},{"family":"Caicedo","given":"Patricia"},{"family":"Nury Ramírez","given":"Alba"},{"family":"Chacón","given":"Leonor"}],"issued":{"date-parts":[["2009"]]}}}],"schema":"https://github.com/citation-style-language/schema/raw/master/csl-citation.json"} </w:instrText>
      </w:r>
      <w:r w:rsidR="002A08B1" w:rsidRPr="0003643C">
        <w:rPr>
          <w:rFonts w:ascii="Times New Roman" w:hAnsi="Times New Roman" w:cs="Times New Roman"/>
          <w:sz w:val="24"/>
          <w:szCs w:val="24"/>
        </w:rPr>
        <w:fldChar w:fldCharType="separate"/>
      </w:r>
      <w:r w:rsidR="009E4391" w:rsidRPr="0003643C">
        <w:rPr>
          <w:rFonts w:ascii="Times New Roman" w:hAnsi="Times New Roman" w:cs="Times New Roman"/>
          <w:sz w:val="24"/>
          <w:szCs w:val="24"/>
        </w:rPr>
        <w:t>(Rodríguez et al., 2009)</w:t>
      </w:r>
      <w:r w:rsidR="002A08B1" w:rsidRPr="0003643C">
        <w:rPr>
          <w:rFonts w:ascii="Times New Roman" w:hAnsi="Times New Roman" w:cs="Times New Roman"/>
          <w:sz w:val="24"/>
          <w:szCs w:val="24"/>
        </w:rPr>
        <w:fldChar w:fldCharType="end"/>
      </w:r>
      <w:r w:rsidR="00B9019B" w:rsidRPr="0003643C">
        <w:rPr>
          <w:rFonts w:ascii="Times New Roman" w:hAnsi="Times New Roman" w:cs="Times New Roman"/>
          <w:sz w:val="24"/>
          <w:szCs w:val="24"/>
        </w:rPr>
        <w:t>; sin embargo, no se enfatiza la difusión de los resultados, perpetuando los vacíos al respecto</w:t>
      </w:r>
      <w:r w:rsidR="009362C3"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9362C3" w:rsidRPr="0003643C">
        <w:rPr>
          <w:rFonts w:ascii="Times New Roman" w:hAnsi="Times New Roman" w:cs="Times New Roman"/>
          <w:sz w:val="24"/>
          <w:szCs w:val="24"/>
        </w:rPr>
        <w:t>es</w:t>
      </w:r>
      <w:r w:rsidR="00683D4A">
        <w:rPr>
          <w:rFonts w:ascii="Times New Roman" w:hAnsi="Times New Roman" w:cs="Times New Roman"/>
          <w:sz w:val="24"/>
          <w:szCs w:val="24"/>
        </w:rPr>
        <w:t xml:space="preserve"> </w:t>
      </w:r>
      <w:r w:rsidR="009362C3" w:rsidRPr="0003643C">
        <w:rPr>
          <w:rFonts w:ascii="Times New Roman" w:hAnsi="Times New Roman" w:cs="Times New Roman"/>
          <w:sz w:val="24"/>
          <w:szCs w:val="24"/>
        </w:rPr>
        <w:t>muy probable</w:t>
      </w:r>
      <w:r w:rsidR="00683D4A">
        <w:rPr>
          <w:rFonts w:ascii="Times New Roman" w:hAnsi="Times New Roman" w:cs="Times New Roman"/>
          <w:sz w:val="24"/>
          <w:szCs w:val="24"/>
        </w:rPr>
        <w:t xml:space="preserve"> </w:t>
      </w:r>
      <w:r w:rsidR="009362C3" w:rsidRPr="0003643C">
        <w:rPr>
          <w:rFonts w:ascii="Times New Roman" w:hAnsi="Times New Roman" w:cs="Times New Roman"/>
          <w:sz w:val="24"/>
          <w:szCs w:val="24"/>
        </w:rPr>
        <w:t>que esto esté relacionado</w:t>
      </w:r>
      <w:r w:rsidR="00683D4A">
        <w:rPr>
          <w:rFonts w:ascii="Times New Roman" w:hAnsi="Times New Roman" w:cs="Times New Roman"/>
          <w:sz w:val="24"/>
          <w:szCs w:val="24"/>
        </w:rPr>
        <w:t xml:space="preserve"> </w:t>
      </w:r>
      <w:r w:rsidR="009362C3" w:rsidRPr="0003643C">
        <w:rPr>
          <w:rFonts w:ascii="Times New Roman" w:hAnsi="Times New Roman" w:cs="Times New Roman"/>
          <w:sz w:val="24"/>
          <w:szCs w:val="24"/>
        </w:rPr>
        <w:t>con la falta de caracterizaciones y la baja difusión de las</w:t>
      </w:r>
      <w:r w:rsidR="00683D4A">
        <w:rPr>
          <w:rFonts w:ascii="Times New Roman" w:hAnsi="Times New Roman" w:cs="Times New Roman"/>
          <w:sz w:val="24"/>
          <w:szCs w:val="24"/>
        </w:rPr>
        <w:t xml:space="preserve"> </w:t>
      </w:r>
      <w:r w:rsidR="009362C3" w:rsidRPr="0003643C">
        <w:rPr>
          <w:rFonts w:ascii="Times New Roman" w:hAnsi="Times New Roman" w:cs="Times New Roman"/>
          <w:sz w:val="24"/>
          <w:szCs w:val="24"/>
        </w:rPr>
        <w:t>rutas de atención especializada para esta población</w:t>
      </w:r>
      <w:r w:rsidR="003A38D6" w:rsidRPr="0003643C">
        <w:rPr>
          <w:rFonts w:ascii="Times New Roman" w:hAnsi="Times New Roman" w:cs="Times New Roman"/>
          <w:sz w:val="24"/>
          <w:szCs w:val="24"/>
        </w:rPr>
        <w:t xml:space="preserve"> </w:t>
      </w:r>
      <w:r w:rsidR="009362C3"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{"citationID":"3lOEbmWV","properties":{"formattedCitation":"(de Salud P\\uc0\\u250{}blica, 2013; P\\uc0\\u233{}rez Medina, 2019; \\uc0\\u171{}Plan Nacional de Respuesta ante las ITS, VIH, Coinfecci\\uc0\\u243{}n TB/VIH, Hepatitis B y C, 2018 \\uc0\\u8211{} 2021\\uc0\\u187{}, s.\\uc0\\u160{}f.)","plainCitation":"(de Salud Pública, 2013; Pérez Medina, 2019; «Plan Nacional de Respuesta ante las ITS, VIH, Coinfección TB/VIH, Hepatitis B y C, 2018 – 2021», s. f.)","noteIndex":0},"citationItems":[{"id":"tP5PZZ0j/zYVg9rNI","uris":["http://zotero.org/users/local/EkSQZHbU/items/2827LXQF"],"uri":["http://zotero.org/users/local/EkSQZHbU/items/2827LXQF"],"itemData":{"id":36,"type":"article-journal","container-title":"Ministerio de Salud y Protección Social","journalAbbreviation":"Ministerio de Salud y Protección Social","title":"Pública 2012–2021: La salud en Colombia la construyes tú","volume":"124","author":[{"family":"Salud Pública","given":"Plan Decenal","non-dropping-particle":"de"}],"issued":{"date-parts":[["2013"]]}}},{"id":"tP5PZZ0j/K7EBPQPj","uris":["http://zotero.org/users/local/EkSQZHbU/items/R7KFRCE2"],"uri":["http://zotero.org/users/local/EkSQZHbU/items/R7KFRCE2"],"itemData":{"id":387,"type":"article-journal","title":"La realidad del VIH-SIDA en Colombia. Una reflexión sobre el marco jurídico existente para la protección de los derechos de los pacientes, las políticas de prevención y la atención para esta enfermedad en el actual Sistema de Seguridad Social","author":[{"family":"Pérez Medina","given":"Paula Alejandra"}],"issued":{"date-parts":[["2019"]]}}},{"id":"tP5PZZ0j/ylhdglmL","uris":["http://zotero.org/users/local/EkSQZHbU/items/YU9RKDRX"],"uri":["http://zotero.org/users/local/EkSQZHbU/items/YU9RKDRX"],"itemData":{"id":51,"type":"post-weblog","abstract":"Documento elaborado en el marco del Proyecto Ampliar la Respuesta Nacional al VIH con enfoque de vulnerabilidad en siete ciudades de Colombia (Bogotá, Cali, Medellín, Pereira, Barranquilla, Cartagena y Bucaramanga), bajo el Acuerdo de Subvención No.COL-H-FONADE 1062. Suscrito entre el Fondo Financiero de Proyectos de Desarrollo -FONADE- y el Fondo Mundial de Lucha Contra El SIDA, la Tuberculosis y la Malaria.","container-title":"MCP Colombia","language":"es-ES","title":"Plan Nacional de Respuesta ante las ITS, VIH, Coinfección TB/VIH, Hepatitis B y C, 2018 – 2021","URL":"http://mcpcolombia.com.co/plan-nacional-de-respuesta-ante-las-its-vih-coinfeccion-tb-vih-hepatitis-b-y-c-2018-2021/","accessed":{"date-parts":[["2018",10,24]]}}}],"schema":"https://github.com/citation-style-language/schema/raw/master/csl-citation.json"} </w:instrText>
      </w:r>
      <w:r w:rsidR="009362C3" w:rsidRPr="0003643C">
        <w:rPr>
          <w:rFonts w:ascii="Times New Roman" w:hAnsi="Times New Roman" w:cs="Times New Roman"/>
          <w:sz w:val="24"/>
          <w:szCs w:val="24"/>
        </w:rPr>
        <w:fldChar w:fldCharType="separate"/>
      </w:r>
      <w:r w:rsidR="009362C3" w:rsidRPr="0003643C">
        <w:rPr>
          <w:rFonts w:ascii="Times New Roman" w:hAnsi="Times New Roman" w:cs="Times New Roman"/>
          <w:sz w:val="24"/>
          <w:szCs w:val="24"/>
        </w:rPr>
        <w:t>(de Salud Pública, 2013; Pérez Medina, 2019; «Plan Nacional de Respuesta ante las ITS, VIH, Coinfección TB/VIH, Hepatitis B y C, 2018 – 2021», s. f.)</w:t>
      </w:r>
      <w:r w:rsidR="009362C3" w:rsidRPr="0003643C">
        <w:rPr>
          <w:rFonts w:ascii="Times New Roman" w:hAnsi="Times New Roman" w:cs="Times New Roman"/>
          <w:sz w:val="24"/>
          <w:szCs w:val="24"/>
        </w:rPr>
        <w:fldChar w:fldCharType="end"/>
      </w:r>
      <w:r w:rsidR="009362C3" w:rsidRPr="0003643C">
        <w:rPr>
          <w:rFonts w:ascii="Times New Roman" w:hAnsi="Times New Roman" w:cs="Times New Roman"/>
          <w:sz w:val="24"/>
          <w:szCs w:val="24"/>
        </w:rPr>
        <w:t>.</w:t>
      </w:r>
      <w:r w:rsidR="00B9019B" w:rsidRPr="0003643C">
        <w:rPr>
          <w:rFonts w:ascii="Times New Roman" w:hAnsi="Times New Roman" w:cs="Times New Roman"/>
          <w:sz w:val="24"/>
          <w:szCs w:val="24"/>
        </w:rPr>
        <w:t xml:space="preserve"> </w:t>
      </w:r>
    </w:p>
    <w:p w14:paraId="619B05DC" w14:textId="77777777" w:rsidR="00D95527" w:rsidRPr="0003643C" w:rsidRDefault="00D95527" w:rsidP="006A6258">
      <w:pPr>
        <w:spacing w:line="240" w:lineRule="auto"/>
        <w:ind w:firstLine="720"/>
        <w:jc w:val="both"/>
        <w:rPr>
          <w:rFonts w:ascii="Times New Roman" w:hAnsi="Times New Roman" w:cs="Times New Roman"/>
          <w:sz w:val="24"/>
          <w:szCs w:val="24"/>
        </w:rPr>
      </w:pPr>
      <w:r w:rsidRPr="0003643C">
        <w:rPr>
          <w:rFonts w:ascii="Times New Roman" w:hAnsi="Times New Roman" w:cs="Times New Roman"/>
          <w:sz w:val="24"/>
          <w:szCs w:val="24"/>
        </w:rPr>
        <w:t xml:space="preserve"> </w:t>
      </w:r>
    </w:p>
    <w:p w14:paraId="47350EE8" w14:textId="4DEF319F" w:rsidR="002A08B1" w:rsidRPr="0003643C" w:rsidRDefault="0053560F" w:rsidP="006A6258">
      <w:pP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E</w:t>
      </w:r>
      <w:r w:rsidR="002A08B1" w:rsidRPr="0003643C">
        <w:rPr>
          <w:rFonts w:ascii="Times New Roman" w:hAnsi="Times New Roman" w:cs="Times New Roman"/>
          <w:sz w:val="24"/>
          <w:szCs w:val="24"/>
        </w:rPr>
        <w:t xml:space="preserve">l interés de realizar </w:t>
      </w:r>
      <w:r w:rsidR="00983B0E" w:rsidRPr="0003643C">
        <w:rPr>
          <w:rFonts w:ascii="Times New Roman" w:hAnsi="Times New Roman" w:cs="Times New Roman"/>
          <w:sz w:val="24"/>
          <w:szCs w:val="24"/>
        </w:rPr>
        <w:t xml:space="preserve">esta </w:t>
      </w:r>
      <w:r w:rsidR="00421553" w:rsidRPr="0003643C">
        <w:rPr>
          <w:rFonts w:ascii="Times New Roman" w:hAnsi="Times New Roman" w:cs="Times New Roman"/>
          <w:sz w:val="24"/>
          <w:szCs w:val="24"/>
        </w:rPr>
        <w:t>revisión</w:t>
      </w:r>
      <w:r w:rsidRPr="0003643C">
        <w:rPr>
          <w:rFonts w:ascii="Times New Roman" w:hAnsi="Times New Roman" w:cs="Times New Roman"/>
          <w:sz w:val="24"/>
          <w:szCs w:val="24"/>
        </w:rPr>
        <w:t xml:space="preserve"> sistemática tiene su origen en el</w:t>
      </w:r>
      <w:r w:rsidR="002A08B1" w:rsidRPr="0003643C">
        <w:rPr>
          <w:rFonts w:ascii="Times New Roman" w:hAnsi="Times New Roman" w:cs="Times New Roman"/>
          <w:sz w:val="24"/>
          <w:szCs w:val="24"/>
        </w:rPr>
        <w:t xml:space="preserve"> desarrollo de </w:t>
      </w:r>
      <w:r w:rsidR="00A77165" w:rsidRPr="0003643C">
        <w:rPr>
          <w:rFonts w:ascii="Times New Roman" w:hAnsi="Times New Roman" w:cs="Times New Roman"/>
          <w:sz w:val="24"/>
          <w:szCs w:val="24"/>
        </w:rPr>
        <w:t xml:space="preserve">la </w:t>
      </w:r>
      <w:r w:rsidR="002A08B1" w:rsidRPr="0003643C">
        <w:rPr>
          <w:rFonts w:ascii="Times New Roman" w:hAnsi="Times New Roman" w:cs="Times New Roman"/>
          <w:i/>
          <w:sz w:val="24"/>
          <w:szCs w:val="24"/>
        </w:rPr>
        <w:t>Encuesta Latinoamericana por Internet</w:t>
      </w:r>
      <w:r w:rsidR="00983B0E" w:rsidRPr="0003643C">
        <w:rPr>
          <w:rFonts w:ascii="Times New Roman" w:hAnsi="Times New Roman" w:cs="Times New Roman"/>
          <w:i/>
          <w:sz w:val="24"/>
          <w:szCs w:val="24"/>
        </w:rPr>
        <w:t>,</w:t>
      </w:r>
      <w:r w:rsidR="002A08B1" w:rsidRPr="0003643C">
        <w:rPr>
          <w:rFonts w:ascii="Times New Roman" w:hAnsi="Times New Roman" w:cs="Times New Roman"/>
          <w:i/>
          <w:sz w:val="24"/>
          <w:szCs w:val="24"/>
        </w:rPr>
        <w:t xml:space="preserve"> para hombres que tienen sexo con hombres (HSH)</w:t>
      </w:r>
      <w:r w:rsidR="00983B0E" w:rsidRPr="0003643C">
        <w:rPr>
          <w:rFonts w:ascii="Times New Roman" w:hAnsi="Times New Roman" w:cs="Times New Roman"/>
          <w:i/>
          <w:sz w:val="24"/>
          <w:szCs w:val="24"/>
        </w:rPr>
        <w:t>,</w:t>
      </w:r>
      <w:r w:rsidR="002A08B1" w:rsidRPr="0003643C">
        <w:rPr>
          <w:rFonts w:ascii="Times New Roman" w:hAnsi="Times New Roman" w:cs="Times New Roman"/>
          <w:i/>
          <w:sz w:val="24"/>
          <w:szCs w:val="24"/>
        </w:rPr>
        <w:t xml:space="preserve"> o </w:t>
      </w:r>
      <w:proofErr w:type="spellStart"/>
      <w:r w:rsidR="002A08B1" w:rsidRPr="0003643C">
        <w:rPr>
          <w:rFonts w:ascii="Times New Roman" w:hAnsi="Times New Roman" w:cs="Times New Roman"/>
          <w:i/>
          <w:sz w:val="24"/>
          <w:szCs w:val="24"/>
        </w:rPr>
        <w:t>Latin</w:t>
      </w:r>
      <w:proofErr w:type="spellEnd"/>
      <w:r w:rsidR="002A08B1" w:rsidRPr="0003643C">
        <w:rPr>
          <w:rFonts w:ascii="Times New Roman" w:hAnsi="Times New Roman" w:cs="Times New Roman"/>
          <w:i/>
          <w:sz w:val="24"/>
          <w:szCs w:val="24"/>
        </w:rPr>
        <w:t xml:space="preserve"> American </w:t>
      </w:r>
      <w:proofErr w:type="spellStart"/>
      <w:r w:rsidR="002A08B1" w:rsidRPr="0003643C">
        <w:rPr>
          <w:rFonts w:ascii="Times New Roman" w:hAnsi="Times New Roman" w:cs="Times New Roman"/>
          <w:i/>
          <w:sz w:val="24"/>
          <w:szCs w:val="24"/>
        </w:rPr>
        <w:t>Men</w:t>
      </w:r>
      <w:proofErr w:type="spellEnd"/>
      <w:r w:rsidR="002A08B1" w:rsidRPr="0003643C">
        <w:rPr>
          <w:rFonts w:ascii="Times New Roman" w:hAnsi="Times New Roman" w:cs="Times New Roman"/>
          <w:i/>
          <w:sz w:val="24"/>
          <w:szCs w:val="24"/>
        </w:rPr>
        <w:t>-</w:t>
      </w:r>
      <w:proofErr w:type="spellStart"/>
      <w:r w:rsidR="002A08B1" w:rsidRPr="0003643C">
        <w:rPr>
          <w:rFonts w:ascii="Times New Roman" w:hAnsi="Times New Roman" w:cs="Times New Roman"/>
          <w:i/>
          <w:sz w:val="24"/>
          <w:szCs w:val="24"/>
        </w:rPr>
        <w:t>who</w:t>
      </w:r>
      <w:proofErr w:type="spellEnd"/>
      <w:r w:rsidR="002A08B1" w:rsidRPr="0003643C">
        <w:rPr>
          <w:rFonts w:ascii="Times New Roman" w:hAnsi="Times New Roman" w:cs="Times New Roman"/>
          <w:i/>
          <w:sz w:val="24"/>
          <w:szCs w:val="24"/>
        </w:rPr>
        <w:t>-</w:t>
      </w:r>
      <w:proofErr w:type="spellStart"/>
      <w:r w:rsidR="002A08B1" w:rsidRPr="0003643C">
        <w:rPr>
          <w:rFonts w:ascii="Times New Roman" w:hAnsi="Times New Roman" w:cs="Times New Roman"/>
          <w:i/>
          <w:sz w:val="24"/>
          <w:szCs w:val="24"/>
        </w:rPr>
        <w:t>have</w:t>
      </w:r>
      <w:proofErr w:type="spellEnd"/>
      <w:r w:rsidR="002A08B1" w:rsidRPr="0003643C">
        <w:rPr>
          <w:rFonts w:ascii="Times New Roman" w:hAnsi="Times New Roman" w:cs="Times New Roman"/>
          <w:i/>
          <w:sz w:val="24"/>
          <w:szCs w:val="24"/>
        </w:rPr>
        <w:t>-sex-</w:t>
      </w:r>
      <w:proofErr w:type="spellStart"/>
      <w:r w:rsidR="002A08B1" w:rsidRPr="0003643C">
        <w:rPr>
          <w:rFonts w:ascii="Times New Roman" w:hAnsi="Times New Roman" w:cs="Times New Roman"/>
          <w:i/>
          <w:sz w:val="24"/>
          <w:szCs w:val="24"/>
        </w:rPr>
        <w:t>with</w:t>
      </w:r>
      <w:proofErr w:type="spellEnd"/>
      <w:r w:rsidR="002A08B1" w:rsidRPr="0003643C">
        <w:rPr>
          <w:rFonts w:ascii="Times New Roman" w:hAnsi="Times New Roman" w:cs="Times New Roman"/>
          <w:i/>
          <w:sz w:val="24"/>
          <w:szCs w:val="24"/>
        </w:rPr>
        <w:t>-</w:t>
      </w:r>
      <w:proofErr w:type="spellStart"/>
      <w:r w:rsidR="002A08B1" w:rsidRPr="0003643C">
        <w:rPr>
          <w:rFonts w:ascii="Times New Roman" w:hAnsi="Times New Roman" w:cs="Times New Roman"/>
          <w:i/>
          <w:sz w:val="24"/>
          <w:szCs w:val="24"/>
        </w:rPr>
        <w:t>men</w:t>
      </w:r>
      <w:proofErr w:type="spellEnd"/>
      <w:r w:rsidR="002A08B1" w:rsidRPr="0003643C">
        <w:rPr>
          <w:rFonts w:ascii="Times New Roman" w:hAnsi="Times New Roman" w:cs="Times New Roman"/>
          <w:i/>
          <w:sz w:val="24"/>
          <w:szCs w:val="24"/>
        </w:rPr>
        <w:t xml:space="preserve"> (MSM) Internet </w:t>
      </w:r>
      <w:proofErr w:type="spellStart"/>
      <w:r w:rsidR="002A08B1" w:rsidRPr="0003643C">
        <w:rPr>
          <w:rFonts w:ascii="Times New Roman" w:hAnsi="Times New Roman" w:cs="Times New Roman"/>
          <w:i/>
          <w:sz w:val="24"/>
          <w:szCs w:val="24"/>
        </w:rPr>
        <w:t>Survey</w:t>
      </w:r>
      <w:proofErr w:type="spellEnd"/>
      <w:r w:rsidR="002A08B1" w:rsidRPr="0003643C">
        <w:rPr>
          <w:rFonts w:ascii="Times New Roman" w:hAnsi="Times New Roman" w:cs="Times New Roman"/>
          <w:sz w:val="24"/>
          <w:szCs w:val="24"/>
        </w:rPr>
        <w:t xml:space="preserve"> (LAMIS),</w:t>
      </w:r>
      <w:r w:rsidRPr="0003643C">
        <w:rPr>
          <w:rFonts w:ascii="Times New Roman" w:hAnsi="Times New Roman" w:cs="Times New Roman"/>
          <w:sz w:val="24"/>
          <w:szCs w:val="24"/>
        </w:rPr>
        <w:t xml:space="preserve"> </w:t>
      </w:r>
      <w:r w:rsidR="002A08B1"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{"citationID":"lvDLAWWm","properties":{"formattedCitation":"({\\i{}Latin America MSM Internet Survey 2018 (LAMIS 2018)}, s.\\uc0\\u160{}f.)","plainCitation":"(Latin America MSM Internet Survey 2018 (LAMIS 2018), s. f.)","noteIndex":0},"citationItems":[{"id":"tP5PZZ0j/QAdAYK3i","uris":["http://zotero.org/users/local/EkSQZHbU/items/L2NY4MGR"],"uri":["http://zotero.org/users/local/EkSQZHbU/items/L2NY4MGR"],"itemData":{"id":247,"type":"webpage","abstract":"Latin America MSM Internet Survey 2018 (LAMIS 2018) | LAMIS (Latin America MSM Internet Survey) is an online survey on the sexual health of gay men, bisexual men and other men who have sex with men (MSM). It is the Latin American version of EMIS (European MSM Internet Survey), a similar survey that has been carried out in...","container-title":"ResearchGate","language":"en","title":"Latin America MSM Internet Survey 2018 (LAMIS 2018)","URL":"https://www.researchgate.net/project/Latin-America-MSM-Internet-Survey-2018-LAMIS-2018","accessed":{"date-parts":[["2019",6,14]]}}}],"schema":"https://github.com/citation-style-language/schema/raw/master/csl-citation.json"} </w:instrText>
      </w:r>
      <w:r w:rsidR="002A08B1" w:rsidRPr="0003643C">
        <w:rPr>
          <w:rFonts w:ascii="Times New Roman" w:hAnsi="Times New Roman" w:cs="Times New Roman"/>
          <w:sz w:val="24"/>
          <w:szCs w:val="24"/>
        </w:rPr>
        <w:fldChar w:fldCharType="separate"/>
      </w:r>
      <w:r w:rsidR="009E4391" w:rsidRPr="0003643C">
        <w:rPr>
          <w:rFonts w:ascii="Times New Roman" w:hAnsi="Times New Roman" w:cs="Times New Roman"/>
          <w:sz w:val="24"/>
          <w:szCs w:val="24"/>
        </w:rPr>
        <w:t>(</w:t>
      </w:r>
      <w:proofErr w:type="spellStart"/>
      <w:r w:rsidR="009E4391" w:rsidRPr="0003643C">
        <w:rPr>
          <w:rFonts w:ascii="Times New Roman" w:hAnsi="Times New Roman" w:cs="Times New Roman"/>
          <w:sz w:val="24"/>
          <w:szCs w:val="24"/>
        </w:rPr>
        <w:t>Latin</w:t>
      </w:r>
      <w:proofErr w:type="spellEnd"/>
      <w:r w:rsidR="009E4391" w:rsidRPr="0003643C">
        <w:rPr>
          <w:rFonts w:ascii="Times New Roman" w:hAnsi="Times New Roman" w:cs="Times New Roman"/>
          <w:sz w:val="24"/>
          <w:szCs w:val="24"/>
        </w:rPr>
        <w:t xml:space="preserve"> </w:t>
      </w:r>
      <w:proofErr w:type="spellStart"/>
      <w:r w:rsidR="009E4391" w:rsidRPr="0003643C">
        <w:rPr>
          <w:rFonts w:ascii="Times New Roman" w:hAnsi="Times New Roman" w:cs="Times New Roman"/>
          <w:sz w:val="24"/>
          <w:szCs w:val="24"/>
        </w:rPr>
        <w:t>America</w:t>
      </w:r>
      <w:proofErr w:type="spellEnd"/>
      <w:r w:rsidR="009E4391" w:rsidRPr="0003643C">
        <w:rPr>
          <w:rFonts w:ascii="Times New Roman" w:hAnsi="Times New Roman" w:cs="Times New Roman"/>
          <w:sz w:val="24"/>
          <w:szCs w:val="24"/>
        </w:rPr>
        <w:t xml:space="preserve"> MSM Internet Survey 2018 (LAMIS 2018), s. f.)</w:t>
      </w:r>
      <w:r w:rsidR="002A08B1" w:rsidRPr="0003643C">
        <w:rPr>
          <w:rFonts w:ascii="Times New Roman" w:hAnsi="Times New Roman" w:cs="Times New Roman"/>
          <w:sz w:val="24"/>
          <w:szCs w:val="24"/>
        </w:rPr>
        <w:fldChar w:fldCharType="end"/>
      </w:r>
      <w:r w:rsidRPr="0003643C">
        <w:rPr>
          <w:rFonts w:ascii="Times New Roman" w:hAnsi="Times New Roman" w:cs="Times New Roman"/>
          <w:sz w:val="24"/>
          <w:szCs w:val="24"/>
        </w:rPr>
        <w:t>,</w:t>
      </w:r>
      <w:r w:rsidR="002A08B1" w:rsidRPr="0003643C">
        <w:rPr>
          <w:rFonts w:ascii="Times New Roman" w:hAnsi="Times New Roman" w:cs="Times New Roman"/>
          <w:sz w:val="24"/>
          <w:szCs w:val="24"/>
        </w:rPr>
        <w:t xml:space="preserve"> la cual fue liderada</w:t>
      </w:r>
      <w:r w:rsidR="00683D4A">
        <w:rPr>
          <w:rFonts w:ascii="Times New Roman" w:hAnsi="Times New Roman" w:cs="Times New Roman"/>
          <w:sz w:val="24"/>
          <w:szCs w:val="24"/>
        </w:rPr>
        <w:t xml:space="preserve"> </w:t>
      </w:r>
      <w:r w:rsidR="004C5D61" w:rsidRPr="0003643C">
        <w:rPr>
          <w:rFonts w:ascii="Times New Roman" w:hAnsi="Times New Roman" w:cs="Times New Roman"/>
          <w:sz w:val="24"/>
          <w:szCs w:val="24"/>
        </w:rPr>
        <w:t xml:space="preserve">en Colombia </w:t>
      </w:r>
      <w:r w:rsidR="002A08B1" w:rsidRPr="0003643C">
        <w:rPr>
          <w:rFonts w:ascii="Times New Roman" w:hAnsi="Times New Roman" w:cs="Times New Roman"/>
          <w:sz w:val="24"/>
          <w:szCs w:val="24"/>
        </w:rPr>
        <w:t xml:space="preserve">por la Corporación Universitaria Minuto de Dios </w:t>
      </w:r>
      <w:r w:rsidR="004C5D61" w:rsidRPr="0003643C">
        <w:rPr>
          <w:rFonts w:ascii="Times New Roman" w:hAnsi="Times New Roman" w:cs="Times New Roman"/>
          <w:sz w:val="24"/>
          <w:szCs w:val="24"/>
        </w:rPr>
        <w:t>–</w:t>
      </w:r>
      <w:r w:rsidR="002A08B1" w:rsidRPr="0003643C">
        <w:rPr>
          <w:rFonts w:ascii="Times New Roman" w:hAnsi="Times New Roman" w:cs="Times New Roman"/>
          <w:sz w:val="24"/>
          <w:szCs w:val="24"/>
        </w:rPr>
        <w:t xml:space="preserve"> </w:t>
      </w:r>
      <w:r w:rsidR="004C5D61" w:rsidRPr="0003643C">
        <w:rPr>
          <w:rFonts w:ascii="Times New Roman" w:hAnsi="Times New Roman" w:cs="Times New Roman"/>
          <w:sz w:val="24"/>
          <w:szCs w:val="24"/>
        </w:rPr>
        <w:t xml:space="preserve">UNIMINUTO, </w:t>
      </w:r>
      <w:r w:rsidR="002A08B1" w:rsidRPr="0003643C">
        <w:rPr>
          <w:rFonts w:ascii="Times New Roman" w:hAnsi="Times New Roman" w:cs="Times New Roman"/>
          <w:sz w:val="24"/>
          <w:szCs w:val="24"/>
        </w:rPr>
        <w:t>y de la que se dispone de una base de datos de más de ocho mil</w:t>
      </w:r>
      <w:r w:rsidR="004C5D61" w:rsidRPr="0003643C">
        <w:rPr>
          <w:rFonts w:ascii="Times New Roman" w:hAnsi="Times New Roman" w:cs="Times New Roman"/>
          <w:sz w:val="24"/>
          <w:szCs w:val="24"/>
        </w:rPr>
        <w:t xml:space="preserve"> </w:t>
      </w:r>
      <w:r w:rsidR="002A08B1" w:rsidRPr="0003643C">
        <w:rPr>
          <w:rFonts w:ascii="Times New Roman" w:hAnsi="Times New Roman" w:cs="Times New Roman"/>
          <w:sz w:val="24"/>
          <w:szCs w:val="24"/>
        </w:rPr>
        <w:t>HSH</w:t>
      </w:r>
      <w:r w:rsidR="004C5D61" w:rsidRPr="0003643C">
        <w:rPr>
          <w:rFonts w:ascii="Times New Roman" w:hAnsi="Times New Roman" w:cs="Times New Roman"/>
          <w:sz w:val="24"/>
          <w:szCs w:val="24"/>
        </w:rPr>
        <w:t>,</w:t>
      </w:r>
      <w:r w:rsidR="002A08B1" w:rsidRPr="0003643C">
        <w:rPr>
          <w:rFonts w:ascii="Times New Roman" w:hAnsi="Times New Roman" w:cs="Times New Roman"/>
          <w:sz w:val="24"/>
          <w:szCs w:val="24"/>
        </w:rPr>
        <w:t xml:space="preserve"> de los diferentes departamentos </w:t>
      </w:r>
      <w:r w:rsidRPr="0003643C">
        <w:rPr>
          <w:rFonts w:ascii="Times New Roman" w:hAnsi="Times New Roman" w:cs="Times New Roman"/>
          <w:sz w:val="24"/>
          <w:szCs w:val="24"/>
        </w:rPr>
        <w:t xml:space="preserve">del país </w:t>
      </w:r>
      <w:r w:rsidR="002A08B1" w:rsidRPr="0003643C">
        <w:rPr>
          <w:rFonts w:ascii="Times New Roman" w:hAnsi="Times New Roman" w:cs="Times New Roman"/>
          <w:sz w:val="24"/>
          <w:szCs w:val="24"/>
        </w:rPr>
        <w:t xml:space="preserve">que respondieron la encuesta durante el año 2018. </w:t>
      </w:r>
    </w:p>
    <w:p w14:paraId="42B4ECE1" w14:textId="77777777" w:rsidR="004C5D61" w:rsidRPr="0003643C" w:rsidRDefault="004C5D61" w:rsidP="006A6258">
      <w:pPr>
        <w:spacing w:line="240" w:lineRule="auto"/>
        <w:ind w:firstLine="720"/>
        <w:jc w:val="both"/>
        <w:rPr>
          <w:rFonts w:ascii="Times New Roman" w:hAnsi="Times New Roman" w:cs="Times New Roman"/>
          <w:sz w:val="24"/>
          <w:szCs w:val="24"/>
        </w:rPr>
      </w:pPr>
    </w:p>
    <w:p w14:paraId="1101E0AB" w14:textId="607D5D34" w:rsidR="002A08B1" w:rsidRPr="0003643C" w:rsidRDefault="0053560F" w:rsidP="006A6258">
      <w:pP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 xml:space="preserve">En este sentido, </w:t>
      </w:r>
      <w:r w:rsidR="002A08B1" w:rsidRPr="0003643C">
        <w:rPr>
          <w:rFonts w:ascii="Times New Roman" w:hAnsi="Times New Roman" w:cs="Times New Roman"/>
          <w:sz w:val="24"/>
          <w:szCs w:val="24"/>
        </w:rPr>
        <w:t xml:space="preserve">este artículo pretende </w:t>
      </w:r>
      <w:r w:rsidR="004C5D61" w:rsidRPr="0003643C">
        <w:rPr>
          <w:rFonts w:ascii="Times New Roman" w:hAnsi="Times New Roman" w:cs="Times New Roman"/>
          <w:sz w:val="24"/>
          <w:szCs w:val="24"/>
        </w:rPr>
        <w:t>realizar una</w:t>
      </w:r>
      <w:r w:rsidR="00C44F76" w:rsidRPr="0003643C">
        <w:rPr>
          <w:rFonts w:ascii="Times New Roman" w:hAnsi="Times New Roman" w:cs="Times New Roman"/>
          <w:sz w:val="24"/>
          <w:szCs w:val="24"/>
        </w:rPr>
        <w:t xml:space="preserve"> </w:t>
      </w:r>
      <w:r w:rsidRPr="0003643C">
        <w:rPr>
          <w:rFonts w:ascii="Times New Roman" w:hAnsi="Times New Roman" w:cs="Times New Roman"/>
          <w:sz w:val="24"/>
          <w:szCs w:val="24"/>
        </w:rPr>
        <w:t>aproximación</w:t>
      </w:r>
      <w:r w:rsidR="004C5D61" w:rsidRPr="0003643C">
        <w:rPr>
          <w:rFonts w:ascii="Times New Roman" w:hAnsi="Times New Roman" w:cs="Times New Roman"/>
          <w:sz w:val="24"/>
          <w:szCs w:val="24"/>
        </w:rPr>
        <w:t xml:space="preserve"> </w:t>
      </w:r>
      <w:r w:rsidR="00C44F76" w:rsidRPr="0003643C">
        <w:rPr>
          <w:rFonts w:ascii="Times New Roman" w:hAnsi="Times New Roman" w:cs="Times New Roman"/>
          <w:sz w:val="24"/>
          <w:szCs w:val="24"/>
        </w:rPr>
        <w:t>al</w:t>
      </w:r>
      <w:r w:rsidR="004C5D61" w:rsidRPr="0003643C">
        <w:rPr>
          <w:rFonts w:ascii="Times New Roman" w:hAnsi="Times New Roman" w:cs="Times New Roman"/>
          <w:sz w:val="24"/>
          <w:szCs w:val="24"/>
        </w:rPr>
        <w:t xml:space="preserve"> conocimiento acumulado,</w:t>
      </w:r>
      <w:r w:rsidR="00C44F76" w:rsidRPr="0003643C">
        <w:rPr>
          <w:rFonts w:ascii="Times New Roman" w:hAnsi="Times New Roman" w:cs="Times New Roman"/>
          <w:sz w:val="24"/>
          <w:szCs w:val="24"/>
        </w:rPr>
        <w:t xml:space="preserve"> que en Colombia se tiene sobre la población HSH desde diferentes enfoques y campos disciplinares en los últimos 10 años. </w:t>
      </w:r>
      <w:r w:rsidR="004C5D61" w:rsidRPr="0003643C">
        <w:rPr>
          <w:rFonts w:ascii="Times New Roman" w:hAnsi="Times New Roman" w:cs="Times New Roman"/>
          <w:sz w:val="24"/>
          <w:szCs w:val="24"/>
        </w:rPr>
        <w:t>Es de aclararse que l</w:t>
      </w:r>
      <w:r w:rsidR="002A08B1" w:rsidRPr="0003643C">
        <w:rPr>
          <w:rFonts w:ascii="Times New Roman" w:hAnsi="Times New Roman" w:cs="Times New Roman"/>
          <w:sz w:val="24"/>
          <w:szCs w:val="24"/>
        </w:rPr>
        <w:t>a revisión documental no pretendía ser exhaustiva,</w:t>
      </w:r>
      <w:r w:rsidR="00B47197" w:rsidRPr="0003643C">
        <w:rPr>
          <w:rFonts w:ascii="Times New Roman" w:hAnsi="Times New Roman" w:cs="Times New Roman"/>
          <w:sz w:val="24"/>
          <w:szCs w:val="24"/>
        </w:rPr>
        <w:t xml:space="preserve"> </w:t>
      </w:r>
      <w:r w:rsidR="00C44F76" w:rsidRPr="0003643C">
        <w:rPr>
          <w:rFonts w:ascii="Times New Roman" w:hAnsi="Times New Roman" w:cs="Times New Roman"/>
          <w:sz w:val="24"/>
          <w:szCs w:val="24"/>
        </w:rPr>
        <w:t xml:space="preserve">por </w:t>
      </w:r>
      <w:r w:rsidRPr="0003643C">
        <w:rPr>
          <w:rFonts w:ascii="Times New Roman" w:hAnsi="Times New Roman" w:cs="Times New Roman"/>
          <w:sz w:val="24"/>
          <w:szCs w:val="24"/>
        </w:rPr>
        <w:t>ende,</w:t>
      </w:r>
      <w:r w:rsidR="00B47197" w:rsidRPr="0003643C">
        <w:rPr>
          <w:rFonts w:ascii="Times New Roman" w:hAnsi="Times New Roman" w:cs="Times New Roman"/>
          <w:sz w:val="24"/>
          <w:szCs w:val="24"/>
        </w:rPr>
        <w:t xml:space="preserve"> se seleccionaron algunas bases de datos arbitradas y en ellas los estudios</w:t>
      </w:r>
      <w:r w:rsidR="002A08B1" w:rsidRPr="0003643C">
        <w:rPr>
          <w:rFonts w:ascii="Times New Roman" w:hAnsi="Times New Roman" w:cs="Times New Roman"/>
          <w:sz w:val="24"/>
          <w:szCs w:val="24"/>
        </w:rPr>
        <w:t xml:space="preserve"> que cumplían con los criterios de inclusión definidos por el grupo de investigadores</w:t>
      </w:r>
      <w:r w:rsidR="00983B0E" w:rsidRPr="0003643C">
        <w:rPr>
          <w:rFonts w:ascii="Times New Roman" w:hAnsi="Times New Roman" w:cs="Times New Roman"/>
          <w:sz w:val="24"/>
          <w:szCs w:val="24"/>
        </w:rPr>
        <w:t>.</w:t>
      </w:r>
      <w:r w:rsidR="00F50619" w:rsidRPr="0003643C">
        <w:rPr>
          <w:rFonts w:ascii="Times New Roman" w:hAnsi="Times New Roman" w:cs="Times New Roman"/>
          <w:sz w:val="24"/>
          <w:szCs w:val="24"/>
        </w:rPr>
        <w:t xml:space="preserve"> </w:t>
      </w:r>
    </w:p>
    <w:p w14:paraId="446D791E" w14:textId="77777777" w:rsidR="00425DC1" w:rsidRPr="0003643C" w:rsidRDefault="00425DC1" w:rsidP="006A6258">
      <w:pPr>
        <w:spacing w:line="240" w:lineRule="auto"/>
        <w:jc w:val="both"/>
        <w:rPr>
          <w:rFonts w:ascii="Times New Roman" w:hAnsi="Times New Roman" w:cs="Times New Roman"/>
          <w:sz w:val="24"/>
          <w:szCs w:val="24"/>
        </w:rPr>
      </w:pPr>
    </w:p>
    <w:p w14:paraId="1014C80E" w14:textId="77777777" w:rsidR="002A08B1" w:rsidRPr="0003643C" w:rsidRDefault="002A08B1" w:rsidP="006A6258">
      <w:pPr>
        <w:spacing w:line="240" w:lineRule="auto"/>
        <w:ind w:firstLine="720"/>
        <w:jc w:val="both"/>
        <w:rPr>
          <w:rFonts w:ascii="Times New Roman" w:hAnsi="Times New Roman" w:cs="Times New Roman"/>
          <w:sz w:val="24"/>
          <w:szCs w:val="24"/>
        </w:rPr>
      </w:pPr>
    </w:p>
    <w:p w14:paraId="33D73C33" w14:textId="50F02B70" w:rsidR="00FD1BB9" w:rsidRPr="0003643C" w:rsidRDefault="00CF188A" w:rsidP="006A6258">
      <w:pPr>
        <w:spacing w:line="240" w:lineRule="auto"/>
        <w:contextualSpacing w:val="0"/>
        <w:jc w:val="center"/>
        <w:rPr>
          <w:rFonts w:ascii="Times New Roman" w:eastAsia="Times New Roman" w:hAnsi="Times New Roman" w:cs="Times New Roman"/>
          <w:b/>
          <w:sz w:val="24"/>
          <w:szCs w:val="24"/>
        </w:rPr>
      </w:pPr>
      <w:r w:rsidRPr="0003643C">
        <w:rPr>
          <w:rFonts w:ascii="Times New Roman" w:eastAsia="Times New Roman" w:hAnsi="Times New Roman" w:cs="Times New Roman"/>
          <w:b/>
          <w:sz w:val="24"/>
          <w:szCs w:val="24"/>
        </w:rPr>
        <w:t>Materiales y m</w:t>
      </w:r>
      <w:r w:rsidR="005153AA" w:rsidRPr="0003643C">
        <w:rPr>
          <w:rFonts w:ascii="Times New Roman" w:eastAsia="Times New Roman" w:hAnsi="Times New Roman" w:cs="Times New Roman"/>
          <w:b/>
          <w:sz w:val="24"/>
          <w:szCs w:val="24"/>
        </w:rPr>
        <w:t>étodo</w:t>
      </w:r>
      <w:r w:rsidR="00833C50" w:rsidRPr="0003643C">
        <w:rPr>
          <w:rFonts w:ascii="Times New Roman" w:eastAsia="Times New Roman" w:hAnsi="Times New Roman" w:cs="Times New Roman"/>
          <w:b/>
          <w:sz w:val="24"/>
          <w:szCs w:val="24"/>
        </w:rPr>
        <w:t>s</w:t>
      </w:r>
    </w:p>
    <w:p w14:paraId="6F13A56A" w14:textId="77777777" w:rsidR="00671B89" w:rsidRPr="0003643C" w:rsidRDefault="00671B89" w:rsidP="006A6258">
      <w:pPr>
        <w:spacing w:line="240" w:lineRule="auto"/>
        <w:jc w:val="both"/>
        <w:rPr>
          <w:rFonts w:ascii="Times New Roman" w:hAnsi="Times New Roman" w:cs="Times New Roman"/>
          <w:sz w:val="24"/>
          <w:szCs w:val="24"/>
        </w:rPr>
      </w:pPr>
    </w:p>
    <w:p w14:paraId="24FB113C" w14:textId="39F6BBC8" w:rsidR="00671B89" w:rsidRPr="0003643C" w:rsidRDefault="0003643C" w:rsidP="006A6258">
      <w:pPr>
        <w:spacing w:line="240" w:lineRule="auto"/>
        <w:jc w:val="both"/>
        <w:rPr>
          <w:rFonts w:ascii="Times New Roman" w:hAnsi="Times New Roman" w:cs="Times New Roman"/>
          <w:b/>
          <w:sz w:val="24"/>
          <w:szCs w:val="24"/>
        </w:rPr>
      </w:pPr>
      <w:r w:rsidRPr="0003643C">
        <w:rPr>
          <w:rFonts w:ascii="Times New Roman" w:hAnsi="Times New Roman" w:cs="Times New Roman"/>
          <w:b/>
          <w:sz w:val="24"/>
          <w:szCs w:val="24"/>
        </w:rPr>
        <w:t>Tipo de investigación.</w:t>
      </w:r>
    </w:p>
    <w:p w14:paraId="5BBF28DB" w14:textId="77777777" w:rsidR="0003643C" w:rsidRPr="0003643C" w:rsidRDefault="0003643C" w:rsidP="006A6258">
      <w:pPr>
        <w:spacing w:line="240" w:lineRule="auto"/>
        <w:jc w:val="both"/>
        <w:rPr>
          <w:rFonts w:ascii="Times New Roman" w:hAnsi="Times New Roman" w:cs="Times New Roman"/>
          <w:sz w:val="24"/>
          <w:szCs w:val="24"/>
        </w:rPr>
      </w:pPr>
    </w:p>
    <w:p w14:paraId="4AFDC927" w14:textId="58B83067" w:rsidR="00561652" w:rsidRPr="0003643C" w:rsidRDefault="001339B5" w:rsidP="006A6258">
      <w:pP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 xml:space="preserve">Se </w:t>
      </w:r>
      <w:r w:rsidR="00D343E2" w:rsidRPr="0003643C">
        <w:rPr>
          <w:rFonts w:ascii="Times New Roman" w:hAnsi="Times New Roman" w:cs="Times New Roman"/>
          <w:sz w:val="24"/>
          <w:szCs w:val="24"/>
        </w:rPr>
        <w:t>llev</w:t>
      </w:r>
      <w:r w:rsidR="00A36007" w:rsidRPr="0003643C">
        <w:rPr>
          <w:rFonts w:ascii="Times New Roman" w:hAnsi="Times New Roman" w:cs="Times New Roman"/>
          <w:sz w:val="24"/>
          <w:szCs w:val="24"/>
        </w:rPr>
        <w:t>ó a cabo</w:t>
      </w:r>
      <w:r w:rsidRPr="0003643C">
        <w:rPr>
          <w:rFonts w:ascii="Times New Roman" w:hAnsi="Times New Roman" w:cs="Times New Roman"/>
          <w:sz w:val="24"/>
          <w:szCs w:val="24"/>
        </w:rPr>
        <w:t xml:space="preserve"> una revisión sistemática, con diseño mixto</w:t>
      </w:r>
      <w:r w:rsidR="00561652" w:rsidRPr="0003643C">
        <w:rPr>
          <w:rFonts w:ascii="Times New Roman" w:hAnsi="Times New Roman" w:cs="Times New Roman"/>
          <w:sz w:val="24"/>
          <w:szCs w:val="24"/>
        </w:rPr>
        <w:t xml:space="preserve"> (cualitativo y cuantitativo)</w:t>
      </w:r>
      <w:r w:rsidRPr="0003643C">
        <w:rPr>
          <w:rFonts w:ascii="Times New Roman" w:hAnsi="Times New Roman" w:cs="Times New Roman"/>
          <w:sz w:val="24"/>
          <w:szCs w:val="24"/>
        </w:rPr>
        <w:t xml:space="preserve"> en la cual se compilaron 5</w:t>
      </w:r>
      <w:r w:rsidR="00D343E2" w:rsidRPr="0003643C">
        <w:rPr>
          <w:rFonts w:ascii="Times New Roman" w:hAnsi="Times New Roman" w:cs="Times New Roman"/>
          <w:sz w:val="24"/>
          <w:szCs w:val="24"/>
        </w:rPr>
        <w:t>1</w:t>
      </w:r>
      <w:r w:rsidRPr="0003643C">
        <w:rPr>
          <w:rFonts w:ascii="Times New Roman" w:hAnsi="Times New Roman" w:cs="Times New Roman"/>
          <w:sz w:val="24"/>
          <w:szCs w:val="24"/>
        </w:rPr>
        <w:t xml:space="preserve"> investigaciones que</w:t>
      </w:r>
      <w:r w:rsidR="0003643C" w:rsidRPr="0003643C">
        <w:rPr>
          <w:rFonts w:ascii="Times New Roman" w:hAnsi="Times New Roman" w:cs="Times New Roman"/>
          <w:sz w:val="24"/>
          <w:szCs w:val="24"/>
        </w:rPr>
        <w:t xml:space="preserve"> abordaban el tema de los HSH en Colombia y que fueron producidas en los últimos 10 años.</w:t>
      </w:r>
      <w:r w:rsidR="00683D4A">
        <w:rPr>
          <w:rFonts w:ascii="Times New Roman" w:hAnsi="Times New Roman" w:cs="Times New Roman"/>
          <w:sz w:val="24"/>
          <w:szCs w:val="24"/>
        </w:rPr>
        <w:t xml:space="preserve"> </w:t>
      </w:r>
    </w:p>
    <w:p w14:paraId="589989FA" w14:textId="77777777" w:rsidR="0003643C" w:rsidRPr="0003643C" w:rsidRDefault="0003643C" w:rsidP="006A6258">
      <w:pPr>
        <w:spacing w:line="240" w:lineRule="auto"/>
        <w:jc w:val="both"/>
        <w:rPr>
          <w:rFonts w:ascii="Times New Roman" w:hAnsi="Times New Roman" w:cs="Times New Roman"/>
          <w:sz w:val="24"/>
          <w:szCs w:val="24"/>
        </w:rPr>
      </w:pPr>
    </w:p>
    <w:p w14:paraId="18AF1579" w14:textId="1312F8D2" w:rsidR="0003643C" w:rsidRDefault="0003643C" w:rsidP="006A6258">
      <w:pPr>
        <w:spacing w:line="240" w:lineRule="auto"/>
        <w:jc w:val="both"/>
        <w:rPr>
          <w:rFonts w:ascii="Times New Roman" w:hAnsi="Times New Roman" w:cs="Times New Roman"/>
          <w:sz w:val="24"/>
          <w:szCs w:val="24"/>
        </w:rPr>
      </w:pPr>
      <w:r w:rsidRPr="0003643C">
        <w:rPr>
          <w:rFonts w:ascii="Times New Roman" w:hAnsi="Times New Roman" w:cs="Times New Roman"/>
          <w:b/>
          <w:sz w:val="24"/>
          <w:szCs w:val="24"/>
        </w:rPr>
        <w:t>Criterios de inclusión.</w:t>
      </w:r>
      <w:r w:rsidRPr="0003643C">
        <w:rPr>
          <w:rFonts w:ascii="Times New Roman" w:hAnsi="Times New Roman" w:cs="Times New Roman"/>
          <w:sz w:val="24"/>
          <w:szCs w:val="24"/>
        </w:rPr>
        <w:t xml:space="preserve"> </w:t>
      </w:r>
    </w:p>
    <w:p w14:paraId="59E04BC8" w14:textId="77777777" w:rsidR="005F19B6" w:rsidRPr="0003643C" w:rsidRDefault="005F19B6" w:rsidP="006A6258">
      <w:pPr>
        <w:spacing w:line="240" w:lineRule="auto"/>
        <w:jc w:val="both"/>
        <w:rPr>
          <w:rFonts w:ascii="Times New Roman" w:hAnsi="Times New Roman" w:cs="Times New Roman"/>
          <w:sz w:val="24"/>
          <w:szCs w:val="24"/>
        </w:rPr>
      </w:pPr>
    </w:p>
    <w:p w14:paraId="0E394286" w14:textId="7A366E2B" w:rsidR="0003643C" w:rsidRPr="0003643C" w:rsidRDefault="0003643C" w:rsidP="006A6258">
      <w:pPr>
        <w:spacing w:line="240" w:lineRule="auto"/>
        <w:jc w:val="both"/>
        <w:rPr>
          <w:rFonts w:ascii="Times New Roman" w:hAnsi="Times New Roman" w:cs="Times New Roman"/>
          <w:b/>
          <w:sz w:val="24"/>
          <w:szCs w:val="24"/>
        </w:rPr>
      </w:pPr>
      <w:r w:rsidRPr="0003643C">
        <w:rPr>
          <w:rFonts w:ascii="Times New Roman" w:hAnsi="Times New Roman" w:cs="Times New Roman"/>
          <w:sz w:val="24"/>
          <w:szCs w:val="24"/>
        </w:rPr>
        <w:t>Los documentos seleccionados cumplieron los siguientes cinco criterios de inclusión:</w:t>
      </w:r>
    </w:p>
    <w:p w14:paraId="27FB0DDD" w14:textId="271AC0E4" w:rsidR="002A08B1" w:rsidRPr="0003643C" w:rsidRDefault="00AC0064" w:rsidP="006A6258">
      <w:pPr>
        <w:pStyle w:val="Prrafodelista"/>
        <w:numPr>
          <w:ilvl w:val="0"/>
          <w:numId w:val="23"/>
        </w:numPr>
        <w:spacing w:line="240" w:lineRule="auto"/>
        <w:ind w:left="360"/>
        <w:jc w:val="both"/>
        <w:rPr>
          <w:rFonts w:ascii="Times New Roman" w:hAnsi="Times New Roman" w:cs="Times New Roman"/>
          <w:sz w:val="24"/>
          <w:szCs w:val="24"/>
        </w:rPr>
      </w:pPr>
      <w:r w:rsidRPr="0003643C">
        <w:rPr>
          <w:rFonts w:ascii="Times New Roman" w:hAnsi="Times New Roman" w:cs="Times New Roman"/>
          <w:sz w:val="24"/>
          <w:szCs w:val="24"/>
        </w:rPr>
        <w:t xml:space="preserve">Los textos </w:t>
      </w:r>
      <w:r w:rsidR="00425DC1" w:rsidRPr="0003643C">
        <w:rPr>
          <w:rFonts w:ascii="Times New Roman" w:hAnsi="Times New Roman" w:cs="Times New Roman"/>
          <w:sz w:val="24"/>
          <w:szCs w:val="24"/>
        </w:rPr>
        <w:t>podrían</w:t>
      </w:r>
      <w:r w:rsidRPr="0003643C">
        <w:rPr>
          <w:rFonts w:ascii="Times New Roman" w:hAnsi="Times New Roman" w:cs="Times New Roman"/>
          <w:sz w:val="24"/>
          <w:szCs w:val="24"/>
        </w:rPr>
        <w:t xml:space="preserve"> ser</w:t>
      </w:r>
      <w:r w:rsidR="00425DC1" w:rsidRPr="0003643C">
        <w:rPr>
          <w:rFonts w:ascii="Times New Roman" w:hAnsi="Times New Roman" w:cs="Times New Roman"/>
          <w:sz w:val="24"/>
          <w:szCs w:val="24"/>
        </w:rPr>
        <w:t xml:space="preserve"> a</w:t>
      </w:r>
      <w:r w:rsidRPr="0003643C">
        <w:rPr>
          <w:rFonts w:ascii="Times New Roman" w:hAnsi="Times New Roman" w:cs="Times New Roman"/>
          <w:sz w:val="24"/>
          <w:szCs w:val="24"/>
        </w:rPr>
        <w:t>rtículos, reportes de investigación, informes técnicos o libros que</w:t>
      </w:r>
      <w:r w:rsidR="00561652" w:rsidRPr="0003643C">
        <w:rPr>
          <w:rFonts w:ascii="Times New Roman" w:hAnsi="Times New Roman" w:cs="Times New Roman"/>
          <w:sz w:val="24"/>
          <w:szCs w:val="24"/>
        </w:rPr>
        <w:t xml:space="preserve"> </w:t>
      </w:r>
      <w:r w:rsidR="00C44F76" w:rsidRPr="0003643C">
        <w:rPr>
          <w:rFonts w:ascii="Times New Roman" w:hAnsi="Times New Roman" w:cs="Times New Roman"/>
          <w:sz w:val="24"/>
          <w:szCs w:val="24"/>
        </w:rPr>
        <w:t xml:space="preserve">incluyeran </w:t>
      </w:r>
      <w:r w:rsidR="00A36007" w:rsidRPr="0003643C">
        <w:rPr>
          <w:rFonts w:ascii="Times New Roman" w:hAnsi="Times New Roman" w:cs="Times New Roman"/>
          <w:sz w:val="24"/>
          <w:szCs w:val="24"/>
        </w:rPr>
        <w:t xml:space="preserve">dentro </w:t>
      </w:r>
      <w:r w:rsidR="000E21A7" w:rsidRPr="0003643C">
        <w:rPr>
          <w:rFonts w:ascii="Times New Roman" w:hAnsi="Times New Roman" w:cs="Times New Roman"/>
          <w:sz w:val="24"/>
          <w:szCs w:val="24"/>
        </w:rPr>
        <w:t>de su</w:t>
      </w:r>
      <w:r w:rsidR="00833C50" w:rsidRPr="0003643C">
        <w:rPr>
          <w:rFonts w:ascii="Times New Roman" w:hAnsi="Times New Roman" w:cs="Times New Roman"/>
          <w:sz w:val="24"/>
          <w:szCs w:val="24"/>
        </w:rPr>
        <w:t xml:space="preserve"> población a </w:t>
      </w:r>
      <w:r w:rsidRPr="0003643C">
        <w:rPr>
          <w:rFonts w:ascii="Times New Roman" w:hAnsi="Times New Roman" w:cs="Times New Roman"/>
          <w:sz w:val="24"/>
          <w:szCs w:val="24"/>
        </w:rPr>
        <w:t>HSH de</w:t>
      </w:r>
      <w:r w:rsidR="00833C50" w:rsidRPr="0003643C">
        <w:rPr>
          <w:rFonts w:ascii="Times New Roman" w:hAnsi="Times New Roman" w:cs="Times New Roman"/>
          <w:sz w:val="24"/>
          <w:szCs w:val="24"/>
        </w:rPr>
        <w:t xml:space="preserve"> Colombia</w:t>
      </w:r>
      <w:r w:rsidRPr="0003643C">
        <w:rPr>
          <w:rFonts w:ascii="Times New Roman" w:hAnsi="Times New Roman" w:cs="Times New Roman"/>
          <w:sz w:val="24"/>
          <w:szCs w:val="24"/>
        </w:rPr>
        <w:t>.</w:t>
      </w:r>
    </w:p>
    <w:p w14:paraId="192D4AC3" w14:textId="4B9608DC" w:rsidR="006F64C4" w:rsidRPr="0003643C" w:rsidRDefault="00425DC1" w:rsidP="006A6258">
      <w:pPr>
        <w:pStyle w:val="Prrafodelista"/>
        <w:numPr>
          <w:ilvl w:val="0"/>
          <w:numId w:val="23"/>
        </w:numPr>
        <w:spacing w:after="160" w:line="240" w:lineRule="auto"/>
        <w:ind w:left="360"/>
        <w:jc w:val="both"/>
        <w:rPr>
          <w:rFonts w:ascii="Times New Roman" w:hAnsi="Times New Roman" w:cs="Times New Roman"/>
          <w:sz w:val="24"/>
          <w:szCs w:val="24"/>
        </w:rPr>
      </w:pPr>
      <w:r w:rsidRPr="0003643C">
        <w:rPr>
          <w:rFonts w:ascii="Times New Roman" w:hAnsi="Times New Roman" w:cs="Times New Roman"/>
          <w:sz w:val="24"/>
          <w:szCs w:val="24"/>
        </w:rPr>
        <w:t>Los t</w:t>
      </w:r>
      <w:r w:rsidR="006F64C4" w:rsidRPr="0003643C">
        <w:rPr>
          <w:rFonts w:ascii="Times New Roman" w:hAnsi="Times New Roman" w:cs="Times New Roman"/>
          <w:sz w:val="24"/>
          <w:szCs w:val="24"/>
        </w:rPr>
        <w:t xml:space="preserve">extos </w:t>
      </w:r>
      <w:r w:rsidRPr="0003643C">
        <w:rPr>
          <w:rFonts w:ascii="Times New Roman" w:hAnsi="Times New Roman" w:cs="Times New Roman"/>
          <w:sz w:val="24"/>
          <w:szCs w:val="24"/>
        </w:rPr>
        <w:t>debían</w:t>
      </w:r>
      <w:r w:rsidR="006F64C4" w:rsidRPr="0003643C">
        <w:rPr>
          <w:rFonts w:ascii="Times New Roman" w:hAnsi="Times New Roman" w:cs="Times New Roman"/>
          <w:sz w:val="24"/>
          <w:szCs w:val="24"/>
        </w:rPr>
        <w:t xml:space="preserve"> tener máximo 1</w:t>
      </w:r>
      <w:r w:rsidR="000E21A7" w:rsidRPr="0003643C">
        <w:rPr>
          <w:rFonts w:ascii="Times New Roman" w:hAnsi="Times New Roman" w:cs="Times New Roman"/>
          <w:sz w:val="24"/>
          <w:szCs w:val="24"/>
        </w:rPr>
        <w:t>0</w:t>
      </w:r>
      <w:r w:rsidR="006F64C4" w:rsidRPr="0003643C">
        <w:rPr>
          <w:rFonts w:ascii="Times New Roman" w:hAnsi="Times New Roman" w:cs="Times New Roman"/>
          <w:sz w:val="24"/>
          <w:szCs w:val="24"/>
        </w:rPr>
        <w:t xml:space="preserve"> años de antigüedad</w:t>
      </w:r>
      <w:r w:rsidRPr="0003643C">
        <w:rPr>
          <w:rFonts w:ascii="Times New Roman" w:hAnsi="Times New Roman" w:cs="Times New Roman"/>
          <w:sz w:val="24"/>
          <w:szCs w:val="24"/>
        </w:rPr>
        <w:t>, es decir del</w:t>
      </w:r>
      <w:r w:rsidR="006F64C4" w:rsidRPr="0003643C">
        <w:rPr>
          <w:rFonts w:ascii="Times New Roman" w:hAnsi="Times New Roman" w:cs="Times New Roman"/>
          <w:sz w:val="24"/>
          <w:szCs w:val="24"/>
        </w:rPr>
        <w:t xml:space="preserve"> 2008 en adelante.</w:t>
      </w:r>
    </w:p>
    <w:p w14:paraId="7999CA7E" w14:textId="495641E9" w:rsidR="006F64C4" w:rsidRPr="0003643C" w:rsidRDefault="00425DC1" w:rsidP="006A6258">
      <w:pPr>
        <w:pStyle w:val="Prrafodelista"/>
        <w:numPr>
          <w:ilvl w:val="0"/>
          <w:numId w:val="23"/>
        </w:numPr>
        <w:spacing w:after="160" w:line="240" w:lineRule="auto"/>
        <w:ind w:left="360"/>
        <w:jc w:val="both"/>
        <w:rPr>
          <w:rFonts w:ascii="Times New Roman" w:hAnsi="Times New Roman" w:cs="Times New Roman"/>
          <w:sz w:val="24"/>
          <w:szCs w:val="24"/>
        </w:rPr>
      </w:pPr>
      <w:r w:rsidRPr="0003643C">
        <w:rPr>
          <w:rFonts w:ascii="Times New Roman" w:hAnsi="Times New Roman" w:cs="Times New Roman"/>
          <w:sz w:val="24"/>
          <w:szCs w:val="24"/>
        </w:rPr>
        <w:t>Los t</w:t>
      </w:r>
      <w:r w:rsidR="006F64C4" w:rsidRPr="0003643C">
        <w:rPr>
          <w:rFonts w:ascii="Times New Roman" w:hAnsi="Times New Roman" w:cs="Times New Roman"/>
          <w:sz w:val="24"/>
          <w:szCs w:val="24"/>
        </w:rPr>
        <w:t xml:space="preserve">extos </w:t>
      </w:r>
      <w:r w:rsidRPr="0003643C">
        <w:rPr>
          <w:rFonts w:ascii="Times New Roman" w:hAnsi="Times New Roman" w:cs="Times New Roman"/>
          <w:sz w:val="24"/>
          <w:szCs w:val="24"/>
        </w:rPr>
        <w:t xml:space="preserve">debían ser </w:t>
      </w:r>
      <w:r w:rsidR="006F64C4" w:rsidRPr="0003643C">
        <w:rPr>
          <w:rFonts w:ascii="Times New Roman" w:hAnsi="Times New Roman" w:cs="Times New Roman"/>
          <w:sz w:val="24"/>
          <w:szCs w:val="24"/>
        </w:rPr>
        <w:t>de acceso libre</w:t>
      </w:r>
      <w:r w:rsidR="00833C50" w:rsidRPr="0003643C">
        <w:rPr>
          <w:rFonts w:ascii="Times New Roman" w:hAnsi="Times New Roman" w:cs="Times New Roman"/>
          <w:sz w:val="24"/>
          <w:szCs w:val="24"/>
        </w:rPr>
        <w:t>.</w:t>
      </w:r>
    </w:p>
    <w:p w14:paraId="4DDAC141" w14:textId="30ED6AB8" w:rsidR="006522D5" w:rsidRPr="0003643C" w:rsidRDefault="00425DC1" w:rsidP="006A6258">
      <w:pPr>
        <w:pStyle w:val="Prrafodelista"/>
        <w:numPr>
          <w:ilvl w:val="0"/>
          <w:numId w:val="23"/>
        </w:numPr>
        <w:spacing w:after="160" w:line="240" w:lineRule="auto"/>
        <w:ind w:left="360"/>
        <w:jc w:val="both"/>
        <w:rPr>
          <w:rFonts w:ascii="Times New Roman" w:hAnsi="Times New Roman" w:cs="Times New Roman"/>
          <w:sz w:val="24"/>
          <w:szCs w:val="24"/>
        </w:rPr>
      </w:pPr>
      <w:r w:rsidRPr="0003643C">
        <w:rPr>
          <w:rFonts w:ascii="Times New Roman" w:hAnsi="Times New Roman" w:cs="Times New Roman"/>
          <w:sz w:val="24"/>
          <w:szCs w:val="24"/>
        </w:rPr>
        <w:t xml:space="preserve">Los textos podrían estar escritos en </w:t>
      </w:r>
      <w:r w:rsidR="006522D5" w:rsidRPr="0003643C">
        <w:rPr>
          <w:rFonts w:ascii="Times New Roman" w:hAnsi="Times New Roman" w:cs="Times New Roman"/>
          <w:sz w:val="24"/>
          <w:szCs w:val="24"/>
        </w:rPr>
        <w:t xml:space="preserve">español o en ingles </w:t>
      </w:r>
    </w:p>
    <w:p w14:paraId="3A346DDD" w14:textId="36F1C187" w:rsidR="002A08B1" w:rsidRPr="0003643C" w:rsidRDefault="00425DC1" w:rsidP="006A6258">
      <w:pPr>
        <w:pStyle w:val="Prrafodelista"/>
        <w:numPr>
          <w:ilvl w:val="0"/>
          <w:numId w:val="23"/>
        </w:numPr>
        <w:spacing w:after="160" w:line="240" w:lineRule="auto"/>
        <w:ind w:left="360"/>
        <w:jc w:val="both"/>
        <w:rPr>
          <w:rFonts w:ascii="Times New Roman" w:hAnsi="Times New Roman" w:cs="Times New Roman"/>
          <w:sz w:val="24"/>
          <w:szCs w:val="24"/>
        </w:rPr>
      </w:pPr>
      <w:r w:rsidRPr="0003643C">
        <w:rPr>
          <w:rFonts w:ascii="Times New Roman" w:hAnsi="Times New Roman" w:cs="Times New Roman"/>
          <w:sz w:val="24"/>
          <w:szCs w:val="24"/>
        </w:rPr>
        <w:t>Los textos debían p</w:t>
      </w:r>
      <w:r w:rsidR="000E21A7" w:rsidRPr="0003643C">
        <w:rPr>
          <w:rFonts w:ascii="Times New Roman" w:hAnsi="Times New Roman" w:cs="Times New Roman"/>
          <w:sz w:val="24"/>
          <w:szCs w:val="24"/>
        </w:rPr>
        <w:t>rovenir de fuentes confiables</w:t>
      </w:r>
      <w:r w:rsidR="002A08B1" w:rsidRPr="0003643C">
        <w:rPr>
          <w:rFonts w:ascii="Times New Roman" w:hAnsi="Times New Roman" w:cs="Times New Roman"/>
          <w:sz w:val="24"/>
          <w:szCs w:val="24"/>
        </w:rPr>
        <w:t xml:space="preserve"> tales </w:t>
      </w:r>
      <w:r w:rsidR="007E6E53" w:rsidRPr="0003643C">
        <w:rPr>
          <w:rFonts w:ascii="Times New Roman" w:hAnsi="Times New Roman" w:cs="Times New Roman"/>
          <w:sz w:val="24"/>
          <w:szCs w:val="24"/>
        </w:rPr>
        <w:t>como</w:t>
      </w:r>
      <w:r w:rsidR="002A08B1" w:rsidRPr="0003643C">
        <w:rPr>
          <w:rFonts w:ascii="Times New Roman" w:hAnsi="Times New Roman" w:cs="Times New Roman"/>
          <w:sz w:val="24"/>
          <w:szCs w:val="24"/>
        </w:rPr>
        <w:t xml:space="preserve">: </w:t>
      </w:r>
    </w:p>
    <w:p w14:paraId="08677F12" w14:textId="4A52B89E" w:rsidR="002A08B1" w:rsidRPr="0003643C" w:rsidRDefault="007E6E53" w:rsidP="006A6258">
      <w:pPr>
        <w:pStyle w:val="Prrafodelista"/>
        <w:numPr>
          <w:ilvl w:val="0"/>
          <w:numId w:val="24"/>
        </w:numPr>
        <w:spacing w:after="160" w:line="240" w:lineRule="auto"/>
        <w:ind w:left="360"/>
        <w:jc w:val="both"/>
        <w:rPr>
          <w:rFonts w:ascii="Times New Roman" w:hAnsi="Times New Roman" w:cs="Times New Roman"/>
          <w:sz w:val="24"/>
          <w:szCs w:val="24"/>
        </w:rPr>
      </w:pPr>
      <w:r w:rsidRPr="0003643C">
        <w:rPr>
          <w:rFonts w:ascii="Times New Roman" w:hAnsi="Times New Roman" w:cs="Times New Roman"/>
          <w:sz w:val="24"/>
          <w:szCs w:val="24"/>
        </w:rPr>
        <w:t>B</w:t>
      </w:r>
      <w:r w:rsidR="002A08B1" w:rsidRPr="0003643C">
        <w:rPr>
          <w:rFonts w:ascii="Times New Roman" w:hAnsi="Times New Roman" w:cs="Times New Roman"/>
          <w:sz w:val="24"/>
          <w:szCs w:val="24"/>
        </w:rPr>
        <w:t>ases de datos arbitradas:</w:t>
      </w:r>
      <w:r w:rsidR="002A08B1" w:rsidRPr="0003643C">
        <w:rPr>
          <w:rFonts w:ascii="Times New Roman" w:hAnsi="Times New Roman" w:cs="Times New Roman"/>
        </w:rPr>
        <w:t xml:space="preserve"> </w:t>
      </w:r>
      <w:r w:rsidR="002A08B1" w:rsidRPr="0003643C">
        <w:rPr>
          <w:rFonts w:ascii="Times New Roman" w:hAnsi="Times New Roman" w:cs="Times New Roman"/>
          <w:sz w:val="24"/>
          <w:szCs w:val="24"/>
        </w:rPr>
        <w:t>DIALNET, EBSCO, REDALYC,</w:t>
      </w:r>
      <w:r w:rsidR="00631F87" w:rsidRPr="0003643C">
        <w:rPr>
          <w:rFonts w:ascii="Times New Roman" w:hAnsi="Times New Roman" w:cs="Times New Roman"/>
          <w:sz w:val="24"/>
          <w:szCs w:val="24"/>
        </w:rPr>
        <w:t xml:space="preserve"> </w:t>
      </w:r>
      <w:r w:rsidR="002A08B1" w:rsidRPr="0003643C">
        <w:rPr>
          <w:rFonts w:ascii="Times New Roman" w:hAnsi="Times New Roman" w:cs="Times New Roman"/>
          <w:sz w:val="24"/>
          <w:szCs w:val="24"/>
        </w:rPr>
        <w:t>SCIENCEDIRECT y SCOPUS</w:t>
      </w:r>
      <w:r w:rsidR="00561652" w:rsidRPr="0003643C">
        <w:rPr>
          <w:rFonts w:ascii="Times New Roman" w:hAnsi="Times New Roman" w:cs="Times New Roman"/>
          <w:sz w:val="24"/>
          <w:szCs w:val="24"/>
        </w:rPr>
        <w:t>.</w:t>
      </w:r>
    </w:p>
    <w:p w14:paraId="05828978" w14:textId="2E76FD57" w:rsidR="002A08B1" w:rsidRPr="0003643C" w:rsidRDefault="002A08B1" w:rsidP="006A6258">
      <w:pPr>
        <w:pStyle w:val="Prrafodelista"/>
        <w:numPr>
          <w:ilvl w:val="0"/>
          <w:numId w:val="24"/>
        </w:numPr>
        <w:spacing w:after="160" w:line="240" w:lineRule="auto"/>
        <w:ind w:left="360"/>
        <w:jc w:val="both"/>
        <w:rPr>
          <w:rFonts w:ascii="Times New Roman" w:hAnsi="Times New Roman" w:cs="Times New Roman"/>
          <w:sz w:val="24"/>
          <w:szCs w:val="24"/>
        </w:rPr>
      </w:pPr>
      <w:r w:rsidRPr="0003643C">
        <w:rPr>
          <w:rFonts w:ascii="Times New Roman" w:hAnsi="Times New Roman" w:cs="Times New Roman"/>
          <w:sz w:val="24"/>
          <w:szCs w:val="24"/>
        </w:rPr>
        <w:t xml:space="preserve">Recomendaciones </w:t>
      </w:r>
      <w:r w:rsidR="00425DC1" w:rsidRPr="0003643C">
        <w:rPr>
          <w:rFonts w:ascii="Times New Roman" w:hAnsi="Times New Roman" w:cs="Times New Roman"/>
          <w:sz w:val="24"/>
          <w:szCs w:val="24"/>
        </w:rPr>
        <w:t>realizadas por</w:t>
      </w:r>
      <w:r w:rsidRPr="0003643C">
        <w:rPr>
          <w:rFonts w:ascii="Times New Roman" w:hAnsi="Times New Roman" w:cs="Times New Roman"/>
          <w:sz w:val="24"/>
          <w:szCs w:val="24"/>
        </w:rPr>
        <w:t xml:space="preserve"> los expertos que desarrolla</w:t>
      </w:r>
      <w:r w:rsidR="00425DC1" w:rsidRPr="0003643C">
        <w:rPr>
          <w:rFonts w:ascii="Times New Roman" w:hAnsi="Times New Roman" w:cs="Times New Roman"/>
          <w:sz w:val="24"/>
          <w:szCs w:val="24"/>
        </w:rPr>
        <w:t>ron la encuesta</w:t>
      </w:r>
      <w:r w:rsidRPr="0003643C">
        <w:rPr>
          <w:rFonts w:ascii="Times New Roman" w:hAnsi="Times New Roman" w:cs="Times New Roman"/>
          <w:sz w:val="24"/>
          <w:szCs w:val="24"/>
        </w:rPr>
        <w:t xml:space="preserve"> EMIS y LAMIS</w:t>
      </w:r>
      <w:r w:rsidR="00425DC1" w:rsidRPr="0003643C">
        <w:rPr>
          <w:rFonts w:ascii="Times New Roman" w:hAnsi="Times New Roman" w:cs="Times New Roman"/>
          <w:sz w:val="24"/>
          <w:szCs w:val="24"/>
        </w:rPr>
        <w:t>.</w:t>
      </w:r>
    </w:p>
    <w:p w14:paraId="688490A9" w14:textId="56FD410B" w:rsidR="00A70924" w:rsidRPr="0003643C" w:rsidRDefault="002A08B1" w:rsidP="006A6258">
      <w:pPr>
        <w:pStyle w:val="Prrafodelista"/>
        <w:numPr>
          <w:ilvl w:val="0"/>
          <w:numId w:val="24"/>
        </w:numPr>
        <w:spacing w:after="160" w:line="240" w:lineRule="auto"/>
        <w:ind w:left="360"/>
        <w:jc w:val="both"/>
        <w:rPr>
          <w:rFonts w:ascii="Times New Roman" w:hAnsi="Times New Roman" w:cs="Times New Roman"/>
          <w:sz w:val="24"/>
          <w:szCs w:val="24"/>
        </w:rPr>
      </w:pPr>
      <w:r w:rsidRPr="0003643C">
        <w:rPr>
          <w:rFonts w:ascii="Times New Roman" w:hAnsi="Times New Roman" w:cs="Times New Roman"/>
          <w:sz w:val="24"/>
          <w:szCs w:val="24"/>
        </w:rPr>
        <w:t>Fuentes ofic</w:t>
      </w:r>
      <w:r w:rsidR="007E6E53" w:rsidRPr="0003643C">
        <w:rPr>
          <w:rFonts w:ascii="Times New Roman" w:hAnsi="Times New Roman" w:cs="Times New Roman"/>
          <w:sz w:val="24"/>
          <w:szCs w:val="24"/>
        </w:rPr>
        <w:t xml:space="preserve">iales </w:t>
      </w:r>
      <w:r w:rsidR="00425DC1" w:rsidRPr="0003643C">
        <w:rPr>
          <w:rFonts w:ascii="Times New Roman" w:hAnsi="Times New Roman" w:cs="Times New Roman"/>
          <w:sz w:val="24"/>
          <w:szCs w:val="24"/>
        </w:rPr>
        <w:t>tales como, e</w:t>
      </w:r>
      <w:r w:rsidR="007E6E53" w:rsidRPr="0003643C">
        <w:rPr>
          <w:rFonts w:ascii="Times New Roman" w:hAnsi="Times New Roman" w:cs="Times New Roman"/>
          <w:sz w:val="24"/>
          <w:szCs w:val="24"/>
        </w:rPr>
        <w:t xml:space="preserve">l </w:t>
      </w:r>
      <w:r w:rsidR="00425DC1" w:rsidRPr="0003643C">
        <w:rPr>
          <w:rFonts w:ascii="Times New Roman" w:hAnsi="Times New Roman" w:cs="Times New Roman"/>
          <w:sz w:val="24"/>
          <w:szCs w:val="24"/>
        </w:rPr>
        <w:t>M</w:t>
      </w:r>
      <w:r w:rsidR="007E6E53" w:rsidRPr="0003643C">
        <w:rPr>
          <w:rFonts w:ascii="Times New Roman" w:hAnsi="Times New Roman" w:cs="Times New Roman"/>
          <w:sz w:val="24"/>
          <w:szCs w:val="24"/>
        </w:rPr>
        <w:t xml:space="preserve">inisterio de </w:t>
      </w:r>
      <w:r w:rsidR="00425DC1" w:rsidRPr="0003643C">
        <w:rPr>
          <w:rFonts w:ascii="Times New Roman" w:hAnsi="Times New Roman" w:cs="Times New Roman"/>
          <w:sz w:val="24"/>
          <w:szCs w:val="24"/>
        </w:rPr>
        <w:t>S</w:t>
      </w:r>
      <w:r w:rsidR="007E6E53" w:rsidRPr="0003643C">
        <w:rPr>
          <w:rFonts w:ascii="Times New Roman" w:hAnsi="Times New Roman" w:cs="Times New Roman"/>
          <w:sz w:val="24"/>
          <w:szCs w:val="24"/>
        </w:rPr>
        <w:t>alud</w:t>
      </w:r>
      <w:r w:rsidR="00425DC1" w:rsidRPr="0003643C">
        <w:rPr>
          <w:rFonts w:ascii="Times New Roman" w:hAnsi="Times New Roman" w:cs="Times New Roman"/>
          <w:sz w:val="24"/>
          <w:szCs w:val="24"/>
        </w:rPr>
        <w:t xml:space="preserve"> y Seguridad Social de Colombia</w:t>
      </w:r>
      <w:r w:rsidR="007E6E53" w:rsidRPr="0003643C">
        <w:rPr>
          <w:rFonts w:ascii="Times New Roman" w:hAnsi="Times New Roman" w:cs="Times New Roman"/>
          <w:sz w:val="24"/>
          <w:szCs w:val="24"/>
        </w:rPr>
        <w:t xml:space="preserve">, </w:t>
      </w:r>
      <w:r w:rsidR="009A3A46" w:rsidRPr="0003643C">
        <w:rPr>
          <w:rFonts w:ascii="Times New Roman" w:hAnsi="Times New Roman" w:cs="Times New Roman"/>
          <w:sz w:val="24"/>
          <w:szCs w:val="24"/>
        </w:rPr>
        <w:t>el Instituto Nacional de Salud, las Secretarias</w:t>
      </w:r>
      <w:r w:rsidR="00425DC1" w:rsidRPr="0003643C">
        <w:rPr>
          <w:rFonts w:ascii="Times New Roman" w:hAnsi="Times New Roman" w:cs="Times New Roman"/>
          <w:sz w:val="24"/>
          <w:szCs w:val="24"/>
        </w:rPr>
        <w:t xml:space="preserve"> de Salud </w:t>
      </w:r>
      <w:r w:rsidR="009A3A46" w:rsidRPr="0003643C">
        <w:rPr>
          <w:rFonts w:ascii="Times New Roman" w:hAnsi="Times New Roman" w:cs="Times New Roman"/>
          <w:sz w:val="24"/>
          <w:szCs w:val="24"/>
        </w:rPr>
        <w:t>m</w:t>
      </w:r>
      <w:r w:rsidR="00425DC1" w:rsidRPr="0003643C">
        <w:rPr>
          <w:rFonts w:ascii="Times New Roman" w:hAnsi="Times New Roman" w:cs="Times New Roman"/>
          <w:sz w:val="24"/>
          <w:szCs w:val="24"/>
        </w:rPr>
        <w:t>unicipales</w:t>
      </w:r>
      <w:r w:rsidR="009A3A46" w:rsidRPr="0003643C">
        <w:rPr>
          <w:rFonts w:ascii="Times New Roman" w:hAnsi="Times New Roman" w:cs="Times New Roman"/>
          <w:sz w:val="24"/>
          <w:szCs w:val="24"/>
        </w:rPr>
        <w:t xml:space="preserve"> o</w:t>
      </w:r>
      <w:r w:rsidR="00425DC1" w:rsidRPr="0003643C">
        <w:rPr>
          <w:rFonts w:ascii="Times New Roman" w:hAnsi="Times New Roman" w:cs="Times New Roman"/>
          <w:sz w:val="24"/>
          <w:szCs w:val="24"/>
        </w:rPr>
        <w:t xml:space="preserve"> </w:t>
      </w:r>
      <w:r w:rsidR="009A3A46" w:rsidRPr="0003643C">
        <w:rPr>
          <w:rFonts w:ascii="Times New Roman" w:hAnsi="Times New Roman" w:cs="Times New Roman"/>
          <w:sz w:val="24"/>
          <w:szCs w:val="24"/>
        </w:rPr>
        <w:t>d</w:t>
      </w:r>
      <w:r w:rsidR="00425DC1" w:rsidRPr="0003643C">
        <w:rPr>
          <w:rFonts w:ascii="Times New Roman" w:hAnsi="Times New Roman" w:cs="Times New Roman"/>
          <w:sz w:val="24"/>
          <w:szCs w:val="24"/>
        </w:rPr>
        <w:t xml:space="preserve">epartamentales, </w:t>
      </w:r>
      <w:r w:rsidR="009A3A46" w:rsidRPr="0003643C">
        <w:rPr>
          <w:rFonts w:ascii="Times New Roman" w:hAnsi="Times New Roman" w:cs="Times New Roman"/>
          <w:sz w:val="24"/>
          <w:szCs w:val="24"/>
        </w:rPr>
        <w:t>entre otras.</w:t>
      </w:r>
    </w:p>
    <w:p w14:paraId="3FB8CF6E" w14:textId="77777777" w:rsidR="0041600D" w:rsidRDefault="0041600D" w:rsidP="006A6258">
      <w:pPr>
        <w:spacing w:after="160" w:line="240" w:lineRule="auto"/>
        <w:jc w:val="both"/>
        <w:rPr>
          <w:rFonts w:ascii="Times New Roman" w:hAnsi="Times New Roman" w:cs="Times New Roman"/>
          <w:b/>
          <w:bCs/>
          <w:sz w:val="24"/>
          <w:szCs w:val="24"/>
        </w:rPr>
      </w:pPr>
    </w:p>
    <w:p w14:paraId="63406EF6" w14:textId="0E752929" w:rsidR="00A744D4" w:rsidRPr="0003643C" w:rsidRDefault="0003643C" w:rsidP="006A6258">
      <w:pPr>
        <w:spacing w:after="160" w:line="240" w:lineRule="auto"/>
        <w:jc w:val="center"/>
        <w:rPr>
          <w:rFonts w:ascii="Times New Roman" w:hAnsi="Times New Roman" w:cs="Times New Roman"/>
          <w:b/>
          <w:bCs/>
          <w:sz w:val="24"/>
          <w:szCs w:val="24"/>
        </w:rPr>
      </w:pPr>
      <w:r w:rsidRPr="0003643C">
        <w:rPr>
          <w:rFonts w:ascii="Times New Roman" w:hAnsi="Times New Roman" w:cs="Times New Roman"/>
          <w:b/>
          <w:bCs/>
          <w:sz w:val="24"/>
          <w:szCs w:val="24"/>
        </w:rPr>
        <w:t>Análisis.</w:t>
      </w:r>
    </w:p>
    <w:p w14:paraId="3FE5FEB9" w14:textId="7569DEF6" w:rsidR="0003643C" w:rsidRPr="0003643C" w:rsidRDefault="0003643C" w:rsidP="006A6258">
      <w:pPr>
        <w:spacing w:after="160" w:line="240" w:lineRule="auto"/>
        <w:jc w:val="both"/>
        <w:rPr>
          <w:rFonts w:ascii="Times New Roman" w:hAnsi="Times New Roman" w:cs="Times New Roman"/>
          <w:sz w:val="24"/>
          <w:szCs w:val="24"/>
        </w:rPr>
      </w:pPr>
    </w:p>
    <w:p w14:paraId="5EDC80BB" w14:textId="3B0BD8F1" w:rsidR="0003643C" w:rsidRPr="0003643C" w:rsidRDefault="0003643C" w:rsidP="006A6258">
      <w:pPr>
        <w:pBdr>
          <w:top w:val="nil"/>
          <w:left w:val="nil"/>
          <w:bottom w:val="nil"/>
          <w:right w:val="nil"/>
          <w:between w:val="nil"/>
        </w:pBdr>
        <w:spacing w:line="240" w:lineRule="auto"/>
        <w:jc w:val="both"/>
        <w:rPr>
          <w:rFonts w:ascii="Times New Roman" w:hAnsi="Times New Roman" w:cs="Times New Roman"/>
          <w:color w:val="000000"/>
          <w:sz w:val="24"/>
          <w:szCs w:val="24"/>
        </w:rPr>
      </w:pPr>
      <w:r w:rsidRPr="0003643C">
        <w:rPr>
          <w:rFonts w:ascii="Times New Roman" w:hAnsi="Times New Roman" w:cs="Times New Roman"/>
          <w:color w:val="000000"/>
          <w:sz w:val="24"/>
          <w:szCs w:val="24"/>
        </w:rPr>
        <w:t xml:space="preserve">Con relación al análisis de la información recopilada, se realizaron tablas de frecuencias mediante el software STATA versión 15.0; y un análisis categorial con el apoyo del software </w:t>
      </w:r>
      <w:r w:rsidR="007536DD" w:rsidRPr="0003643C">
        <w:rPr>
          <w:rFonts w:ascii="Times New Roman" w:hAnsi="Times New Roman" w:cs="Times New Roman"/>
          <w:color w:val="000000"/>
          <w:sz w:val="24"/>
          <w:szCs w:val="24"/>
        </w:rPr>
        <w:t>Atlas. Ti</w:t>
      </w:r>
      <w:r w:rsidRPr="0003643C">
        <w:rPr>
          <w:rFonts w:ascii="Times New Roman" w:hAnsi="Times New Roman" w:cs="Times New Roman"/>
          <w:color w:val="000000"/>
          <w:sz w:val="24"/>
          <w:szCs w:val="24"/>
        </w:rPr>
        <w:t xml:space="preserve">. </w:t>
      </w:r>
    </w:p>
    <w:p w14:paraId="46105223" w14:textId="77777777" w:rsidR="0003643C" w:rsidRPr="0003643C" w:rsidRDefault="0003643C" w:rsidP="006A6258">
      <w:pPr>
        <w:pBdr>
          <w:top w:val="nil"/>
          <w:left w:val="nil"/>
          <w:bottom w:val="nil"/>
          <w:right w:val="nil"/>
          <w:between w:val="nil"/>
        </w:pBdr>
        <w:spacing w:line="240" w:lineRule="auto"/>
        <w:jc w:val="both"/>
        <w:rPr>
          <w:rFonts w:ascii="Times New Roman" w:hAnsi="Times New Roman" w:cs="Times New Roman"/>
          <w:color w:val="000000"/>
          <w:sz w:val="24"/>
          <w:szCs w:val="24"/>
        </w:rPr>
      </w:pPr>
    </w:p>
    <w:p w14:paraId="7424F955" w14:textId="08B739BB" w:rsidR="00FD1BB9" w:rsidRPr="0003643C" w:rsidRDefault="005153AA" w:rsidP="006A6258">
      <w:pPr>
        <w:spacing w:line="240" w:lineRule="auto"/>
        <w:contextualSpacing w:val="0"/>
        <w:jc w:val="center"/>
        <w:rPr>
          <w:rFonts w:ascii="Times New Roman" w:eastAsia="Times New Roman" w:hAnsi="Times New Roman" w:cs="Times New Roman"/>
          <w:b/>
          <w:sz w:val="24"/>
          <w:szCs w:val="24"/>
        </w:rPr>
      </w:pPr>
      <w:r w:rsidRPr="0003643C">
        <w:rPr>
          <w:rFonts w:ascii="Times New Roman" w:eastAsia="Times New Roman" w:hAnsi="Times New Roman" w:cs="Times New Roman"/>
          <w:b/>
          <w:sz w:val="24"/>
          <w:szCs w:val="24"/>
        </w:rPr>
        <w:t>Procedimiento</w:t>
      </w:r>
      <w:r w:rsidR="0003643C" w:rsidRPr="0003643C">
        <w:rPr>
          <w:rFonts w:ascii="Times New Roman" w:eastAsia="Times New Roman" w:hAnsi="Times New Roman" w:cs="Times New Roman"/>
          <w:b/>
          <w:sz w:val="24"/>
          <w:szCs w:val="24"/>
        </w:rPr>
        <w:t>.</w:t>
      </w:r>
    </w:p>
    <w:p w14:paraId="68EF54D4" w14:textId="77777777" w:rsidR="00671B89" w:rsidRPr="0003643C" w:rsidRDefault="00671B89" w:rsidP="006A6258">
      <w:pPr>
        <w:spacing w:line="240" w:lineRule="auto"/>
        <w:contextualSpacing w:val="0"/>
        <w:jc w:val="both"/>
        <w:rPr>
          <w:rFonts w:ascii="Times New Roman" w:eastAsia="Times New Roman" w:hAnsi="Times New Roman" w:cs="Times New Roman"/>
          <w:b/>
          <w:sz w:val="24"/>
          <w:szCs w:val="24"/>
        </w:rPr>
      </w:pPr>
    </w:p>
    <w:p w14:paraId="7D2E4CAA" w14:textId="1596CCD1" w:rsidR="00E33D65" w:rsidRPr="0003643C" w:rsidRDefault="008A38C3" w:rsidP="006A6258">
      <w:pPr>
        <w:spacing w:line="240" w:lineRule="auto"/>
        <w:contextualSpacing w:val="0"/>
        <w:jc w:val="both"/>
        <w:rPr>
          <w:rFonts w:ascii="Times New Roman" w:eastAsia="Times New Roman" w:hAnsi="Times New Roman" w:cs="Times New Roman"/>
          <w:sz w:val="24"/>
          <w:szCs w:val="24"/>
        </w:rPr>
      </w:pPr>
      <w:r w:rsidRPr="0003643C">
        <w:rPr>
          <w:rFonts w:ascii="Times New Roman" w:eastAsia="Times New Roman" w:hAnsi="Times New Roman" w:cs="Times New Roman"/>
          <w:sz w:val="24"/>
          <w:szCs w:val="24"/>
        </w:rPr>
        <w:t xml:space="preserve">Para el proceso de revisión se </w:t>
      </w:r>
      <w:r w:rsidR="00314CD6" w:rsidRPr="0003643C">
        <w:rPr>
          <w:rFonts w:ascii="Times New Roman" w:eastAsia="Times New Roman" w:hAnsi="Times New Roman" w:cs="Times New Roman"/>
          <w:sz w:val="24"/>
          <w:szCs w:val="24"/>
        </w:rPr>
        <w:t>realizó</w:t>
      </w:r>
      <w:r w:rsidR="0024104C" w:rsidRPr="0003643C">
        <w:rPr>
          <w:rFonts w:ascii="Times New Roman" w:eastAsia="Times New Roman" w:hAnsi="Times New Roman" w:cs="Times New Roman"/>
          <w:sz w:val="24"/>
          <w:szCs w:val="24"/>
        </w:rPr>
        <w:t xml:space="preserve"> una </w:t>
      </w:r>
      <w:r w:rsidR="00314CD6" w:rsidRPr="0003643C">
        <w:rPr>
          <w:rFonts w:ascii="Times New Roman" w:eastAsia="Times New Roman" w:hAnsi="Times New Roman" w:cs="Times New Roman"/>
          <w:sz w:val="24"/>
          <w:szCs w:val="24"/>
        </w:rPr>
        <w:t xml:space="preserve">exploración </w:t>
      </w:r>
      <w:r w:rsidR="0024104C" w:rsidRPr="0003643C">
        <w:rPr>
          <w:rFonts w:ascii="Times New Roman" w:eastAsia="Times New Roman" w:hAnsi="Times New Roman" w:cs="Times New Roman"/>
          <w:sz w:val="24"/>
          <w:szCs w:val="24"/>
        </w:rPr>
        <w:t xml:space="preserve">de artículos en inglés y español, publicados entre </w:t>
      </w:r>
      <w:r w:rsidR="00314CD6" w:rsidRPr="0003643C">
        <w:rPr>
          <w:rFonts w:ascii="Times New Roman" w:eastAsia="Times New Roman" w:hAnsi="Times New Roman" w:cs="Times New Roman"/>
          <w:sz w:val="24"/>
          <w:szCs w:val="24"/>
        </w:rPr>
        <w:t xml:space="preserve">los años </w:t>
      </w:r>
      <w:r w:rsidR="0024104C" w:rsidRPr="0003643C">
        <w:rPr>
          <w:rFonts w:ascii="Times New Roman" w:eastAsia="Times New Roman" w:hAnsi="Times New Roman" w:cs="Times New Roman"/>
          <w:sz w:val="24"/>
          <w:szCs w:val="24"/>
        </w:rPr>
        <w:t>2010 y 201</w:t>
      </w:r>
      <w:r w:rsidR="005A047C" w:rsidRPr="0003643C">
        <w:rPr>
          <w:rFonts w:ascii="Times New Roman" w:eastAsia="Times New Roman" w:hAnsi="Times New Roman" w:cs="Times New Roman"/>
          <w:sz w:val="24"/>
          <w:szCs w:val="24"/>
        </w:rPr>
        <w:t>9</w:t>
      </w:r>
      <w:r w:rsidR="00D964B8" w:rsidRPr="0003643C">
        <w:rPr>
          <w:rFonts w:ascii="Times New Roman" w:eastAsia="Times New Roman" w:hAnsi="Times New Roman" w:cs="Times New Roman"/>
          <w:sz w:val="24"/>
          <w:szCs w:val="24"/>
        </w:rPr>
        <w:t>,</w:t>
      </w:r>
      <w:r w:rsidR="00DF65BF" w:rsidRPr="0003643C">
        <w:rPr>
          <w:rFonts w:ascii="Times New Roman" w:eastAsia="Times New Roman" w:hAnsi="Times New Roman" w:cs="Times New Roman"/>
          <w:sz w:val="24"/>
          <w:szCs w:val="24"/>
        </w:rPr>
        <w:t xml:space="preserve"> </w:t>
      </w:r>
      <w:r w:rsidR="00D964B8" w:rsidRPr="0003643C">
        <w:rPr>
          <w:rFonts w:ascii="Times New Roman" w:eastAsia="Times New Roman" w:hAnsi="Times New Roman" w:cs="Times New Roman"/>
          <w:sz w:val="24"/>
          <w:szCs w:val="24"/>
        </w:rPr>
        <w:t>p</w:t>
      </w:r>
      <w:r w:rsidR="005A047C" w:rsidRPr="0003643C">
        <w:rPr>
          <w:rFonts w:ascii="Times New Roman" w:eastAsia="Times New Roman" w:hAnsi="Times New Roman" w:cs="Times New Roman"/>
          <w:sz w:val="24"/>
          <w:szCs w:val="24"/>
        </w:rPr>
        <w:t xml:space="preserve">ara </w:t>
      </w:r>
      <w:r w:rsidR="00E33D65" w:rsidRPr="0003643C">
        <w:rPr>
          <w:rFonts w:ascii="Times New Roman" w:eastAsia="Times New Roman" w:hAnsi="Times New Roman" w:cs="Times New Roman"/>
          <w:sz w:val="24"/>
          <w:szCs w:val="24"/>
        </w:rPr>
        <w:t>tal fin</w:t>
      </w:r>
      <w:r w:rsidR="005A047C" w:rsidRPr="0003643C">
        <w:rPr>
          <w:rFonts w:ascii="Times New Roman" w:eastAsia="Times New Roman" w:hAnsi="Times New Roman" w:cs="Times New Roman"/>
          <w:sz w:val="24"/>
          <w:szCs w:val="24"/>
        </w:rPr>
        <w:t xml:space="preserve"> se creó una </w:t>
      </w:r>
      <w:r w:rsidR="00314CD6" w:rsidRPr="0003643C">
        <w:rPr>
          <w:rFonts w:ascii="Times New Roman" w:eastAsia="Times New Roman" w:hAnsi="Times New Roman" w:cs="Times New Roman"/>
          <w:sz w:val="24"/>
          <w:szCs w:val="24"/>
        </w:rPr>
        <w:t>lista</w:t>
      </w:r>
      <w:r w:rsidR="005A047C" w:rsidRPr="0003643C">
        <w:rPr>
          <w:rFonts w:ascii="Times New Roman" w:eastAsia="Times New Roman" w:hAnsi="Times New Roman" w:cs="Times New Roman"/>
          <w:sz w:val="24"/>
          <w:szCs w:val="24"/>
        </w:rPr>
        <w:t xml:space="preserve"> de descriptores</w:t>
      </w:r>
      <w:r w:rsidR="00D964B8" w:rsidRPr="0003643C">
        <w:rPr>
          <w:rFonts w:ascii="Times New Roman" w:eastAsia="Times New Roman" w:hAnsi="Times New Roman" w:cs="Times New Roman"/>
          <w:sz w:val="24"/>
          <w:szCs w:val="24"/>
        </w:rPr>
        <w:t xml:space="preserve"> en </w:t>
      </w:r>
      <w:r w:rsidR="002351CF" w:rsidRPr="0003643C">
        <w:rPr>
          <w:rFonts w:ascii="Times New Roman" w:eastAsia="Times New Roman" w:hAnsi="Times New Roman" w:cs="Times New Roman"/>
          <w:sz w:val="24"/>
          <w:szCs w:val="24"/>
        </w:rPr>
        <w:t>ambos idiomas</w:t>
      </w:r>
      <w:r w:rsidR="00D964B8" w:rsidRPr="0003643C">
        <w:rPr>
          <w:rFonts w:ascii="Times New Roman" w:eastAsia="Times New Roman" w:hAnsi="Times New Roman" w:cs="Times New Roman"/>
          <w:sz w:val="24"/>
          <w:szCs w:val="24"/>
        </w:rPr>
        <w:t>,</w:t>
      </w:r>
      <w:r w:rsidR="005A047C" w:rsidRPr="0003643C">
        <w:rPr>
          <w:rFonts w:ascii="Times New Roman" w:eastAsia="Times New Roman" w:hAnsi="Times New Roman" w:cs="Times New Roman"/>
          <w:sz w:val="24"/>
          <w:szCs w:val="24"/>
        </w:rPr>
        <w:t xml:space="preserve"> </w:t>
      </w:r>
      <w:r w:rsidR="00D964B8" w:rsidRPr="0003643C">
        <w:rPr>
          <w:rFonts w:ascii="Times New Roman" w:eastAsia="Times New Roman" w:hAnsi="Times New Roman" w:cs="Times New Roman"/>
          <w:sz w:val="24"/>
          <w:szCs w:val="24"/>
        </w:rPr>
        <w:t>con los cuales se</w:t>
      </w:r>
      <w:r w:rsidR="005A047C" w:rsidRPr="0003643C">
        <w:rPr>
          <w:rFonts w:ascii="Times New Roman" w:eastAsia="Times New Roman" w:hAnsi="Times New Roman" w:cs="Times New Roman"/>
          <w:sz w:val="24"/>
          <w:szCs w:val="24"/>
        </w:rPr>
        <w:t xml:space="preserve"> </w:t>
      </w:r>
      <w:r w:rsidR="00314CD6" w:rsidRPr="0003643C">
        <w:rPr>
          <w:rFonts w:ascii="Times New Roman" w:eastAsia="Times New Roman" w:hAnsi="Times New Roman" w:cs="Times New Roman"/>
          <w:sz w:val="24"/>
          <w:szCs w:val="24"/>
        </w:rPr>
        <w:t xml:space="preserve">inició </w:t>
      </w:r>
      <w:r w:rsidR="005A047C" w:rsidRPr="0003643C">
        <w:rPr>
          <w:rFonts w:ascii="Times New Roman" w:eastAsia="Times New Roman" w:hAnsi="Times New Roman" w:cs="Times New Roman"/>
          <w:sz w:val="24"/>
          <w:szCs w:val="24"/>
        </w:rPr>
        <w:t xml:space="preserve">la búsqueda en las bases de datos y </w:t>
      </w:r>
      <w:r w:rsidR="00314CD6" w:rsidRPr="0003643C">
        <w:rPr>
          <w:rFonts w:ascii="Times New Roman" w:eastAsia="Times New Roman" w:hAnsi="Times New Roman" w:cs="Times New Roman"/>
          <w:sz w:val="24"/>
          <w:szCs w:val="24"/>
        </w:rPr>
        <w:t xml:space="preserve">las </w:t>
      </w:r>
      <w:r w:rsidR="005A047C" w:rsidRPr="0003643C">
        <w:rPr>
          <w:rFonts w:ascii="Times New Roman" w:eastAsia="Times New Roman" w:hAnsi="Times New Roman" w:cs="Times New Roman"/>
          <w:sz w:val="24"/>
          <w:szCs w:val="24"/>
        </w:rPr>
        <w:t>fuentes oficiales</w:t>
      </w:r>
      <w:r w:rsidR="00314CD6" w:rsidRPr="0003643C">
        <w:rPr>
          <w:rFonts w:ascii="Times New Roman" w:eastAsia="Times New Roman" w:hAnsi="Times New Roman" w:cs="Times New Roman"/>
          <w:sz w:val="24"/>
          <w:szCs w:val="24"/>
        </w:rPr>
        <w:t>.</w:t>
      </w:r>
      <w:r w:rsidR="005A047C" w:rsidRPr="0003643C">
        <w:rPr>
          <w:rFonts w:ascii="Times New Roman" w:eastAsia="Times New Roman" w:hAnsi="Times New Roman" w:cs="Times New Roman"/>
          <w:sz w:val="24"/>
          <w:szCs w:val="24"/>
        </w:rPr>
        <w:t xml:space="preserve"> </w:t>
      </w:r>
      <w:r w:rsidR="00314CD6" w:rsidRPr="0003643C">
        <w:rPr>
          <w:rFonts w:ascii="Times New Roman" w:eastAsia="Times New Roman" w:hAnsi="Times New Roman" w:cs="Times New Roman"/>
          <w:sz w:val="24"/>
          <w:szCs w:val="24"/>
        </w:rPr>
        <w:t>S</w:t>
      </w:r>
      <w:r w:rsidR="005A047C" w:rsidRPr="0003643C">
        <w:rPr>
          <w:rFonts w:ascii="Times New Roman" w:eastAsia="Times New Roman" w:hAnsi="Times New Roman" w:cs="Times New Roman"/>
          <w:sz w:val="24"/>
          <w:szCs w:val="24"/>
        </w:rPr>
        <w:t xml:space="preserve">e </w:t>
      </w:r>
      <w:r w:rsidR="008C19C1">
        <w:rPr>
          <w:rFonts w:ascii="Times New Roman" w:eastAsia="Times New Roman" w:hAnsi="Times New Roman" w:cs="Times New Roman"/>
          <w:sz w:val="24"/>
          <w:szCs w:val="24"/>
        </w:rPr>
        <w:t>procuró</w:t>
      </w:r>
      <w:r w:rsidR="005A047C" w:rsidRPr="0003643C">
        <w:rPr>
          <w:rFonts w:ascii="Times New Roman" w:eastAsia="Times New Roman" w:hAnsi="Times New Roman" w:cs="Times New Roman"/>
          <w:sz w:val="24"/>
          <w:szCs w:val="24"/>
        </w:rPr>
        <w:t xml:space="preserve"> que los descriptores fuesen amplios </w:t>
      </w:r>
      <w:r w:rsidR="00D964B8" w:rsidRPr="0003643C">
        <w:rPr>
          <w:rFonts w:ascii="Times New Roman" w:eastAsia="Times New Roman" w:hAnsi="Times New Roman" w:cs="Times New Roman"/>
          <w:sz w:val="24"/>
          <w:szCs w:val="24"/>
        </w:rPr>
        <w:t>para que abarcaran la mayor cantidad de textos posibles</w:t>
      </w:r>
      <w:r w:rsidR="005A047C" w:rsidRPr="0003643C">
        <w:rPr>
          <w:rFonts w:ascii="Times New Roman" w:eastAsia="Times New Roman" w:hAnsi="Times New Roman" w:cs="Times New Roman"/>
          <w:sz w:val="24"/>
          <w:szCs w:val="24"/>
        </w:rPr>
        <w:t>,</w:t>
      </w:r>
      <w:r w:rsidR="002351CF" w:rsidRPr="0003643C">
        <w:rPr>
          <w:rFonts w:ascii="Times New Roman" w:eastAsia="Times New Roman" w:hAnsi="Times New Roman" w:cs="Times New Roman"/>
          <w:sz w:val="24"/>
          <w:szCs w:val="24"/>
        </w:rPr>
        <w:t xml:space="preserve"> cuyo volumen</w:t>
      </w:r>
      <w:r w:rsidR="005A047C" w:rsidRPr="0003643C">
        <w:rPr>
          <w:rFonts w:ascii="Times New Roman" w:eastAsia="Times New Roman" w:hAnsi="Times New Roman" w:cs="Times New Roman"/>
          <w:sz w:val="24"/>
          <w:szCs w:val="24"/>
        </w:rPr>
        <w:t xml:space="preserve"> </w:t>
      </w:r>
      <w:r w:rsidR="002351CF" w:rsidRPr="0003643C">
        <w:rPr>
          <w:rFonts w:ascii="Times New Roman" w:eastAsia="Times New Roman" w:hAnsi="Times New Roman" w:cs="Times New Roman"/>
          <w:sz w:val="24"/>
          <w:szCs w:val="24"/>
        </w:rPr>
        <w:t>se filtró</w:t>
      </w:r>
      <w:r w:rsidR="00D964B8" w:rsidRPr="0003643C">
        <w:rPr>
          <w:rFonts w:ascii="Times New Roman" w:eastAsia="Times New Roman" w:hAnsi="Times New Roman" w:cs="Times New Roman"/>
          <w:sz w:val="24"/>
          <w:szCs w:val="24"/>
        </w:rPr>
        <w:t xml:space="preserve"> </w:t>
      </w:r>
      <w:r w:rsidR="005A047C" w:rsidRPr="0003643C">
        <w:rPr>
          <w:rFonts w:ascii="Times New Roman" w:eastAsia="Times New Roman" w:hAnsi="Times New Roman" w:cs="Times New Roman"/>
          <w:sz w:val="24"/>
          <w:szCs w:val="24"/>
        </w:rPr>
        <w:t>manualmente media</w:t>
      </w:r>
      <w:r w:rsidR="008D1761" w:rsidRPr="0003643C">
        <w:rPr>
          <w:rFonts w:ascii="Times New Roman" w:eastAsia="Times New Roman" w:hAnsi="Times New Roman" w:cs="Times New Roman"/>
          <w:sz w:val="24"/>
          <w:szCs w:val="24"/>
        </w:rPr>
        <w:t>nte los criterios de inclusión</w:t>
      </w:r>
      <w:r w:rsidR="00D964B8" w:rsidRPr="0003643C">
        <w:rPr>
          <w:rFonts w:ascii="Times New Roman" w:eastAsia="Times New Roman" w:hAnsi="Times New Roman" w:cs="Times New Roman"/>
          <w:sz w:val="24"/>
          <w:szCs w:val="24"/>
        </w:rPr>
        <w:t xml:space="preserve"> anteriormente descritos</w:t>
      </w:r>
      <w:r w:rsidR="008D1761" w:rsidRPr="0003643C">
        <w:rPr>
          <w:rFonts w:ascii="Times New Roman" w:eastAsia="Times New Roman" w:hAnsi="Times New Roman" w:cs="Times New Roman"/>
          <w:sz w:val="24"/>
          <w:szCs w:val="24"/>
        </w:rPr>
        <w:t xml:space="preserve">, las bases de datos consideradas </w:t>
      </w:r>
      <w:r w:rsidR="00E33D65" w:rsidRPr="0003643C">
        <w:rPr>
          <w:rFonts w:ascii="Times New Roman" w:eastAsia="Times New Roman" w:hAnsi="Times New Roman" w:cs="Times New Roman"/>
          <w:sz w:val="24"/>
          <w:szCs w:val="24"/>
        </w:rPr>
        <w:t xml:space="preserve">para la revisión </w:t>
      </w:r>
      <w:r w:rsidR="008D1761" w:rsidRPr="0003643C">
        <w:rPr>
          <w:rFonts w:ascii="Times New Roman" w:eastAsia="Times New Roman" w:hAnsi="Times New Roman" w:cs="Times New Roman"/>
          <w:sz w:val="24"/>
          <w:szCs w:val="24"/>
        </w:rPr>
        <w:t>fueron recomendadas por expertos</w:t>
      </w:r>
      <w:r w:rsidR="00314CD6" w:rsidRPr="0003643C">
        <w:rPr>
          <w:rFonts w:ascii="Times New Roman" w:eastAsia="Times New Roman" w:hAnsi="Times New Roman" w:cs="Times New Roman"/>
          <w:sz w:val="24"/>
          <w:szCs w:val="24"/>
        </w:rPr>
        <w:t xml:space="preserve"> en la materia</w:t>
      </w:r>
      <w:r w:rsidR="008D1761" w:rsidRPr="0003643C">
        <w:rPr>
          <w:rFonts w:ascii="Times New Roman" w:eastAsia="Times New Roman" w:hAnsi="Times New Roman" w:cs="Times New Roman"/>
          <w:sz w:val="24"/>
          <w:szCs w:val="24"/>
        </w:rPr>
        <w:t xml:space="preserve">. </w:t>
      </w:r>
    </w:p>
    <w:p w14:paraId="5A778606" w14:textId="77777777" w:rsidR="00E33D65" w:rsidRPr="0003643C" w:rsidRDefault="00E33D65" w:rsidP="006A6258">
      <w:pPr>
        <w:spacing w:line="240" w:lineRule="auto"/>
        <w:contextualSpacing w:val="0"/>
        <w:jc w:val="both"/>
        <w:rPr>
          <w:rFonts w:ascii="Times New Roman" w:eastAsia="Times New Roman" w:hAnsi="Times New Roman" w:cs="Times New Roman"/>
          <w:sz w:val="24"/>
          <w:szCs w:val="24"/>
        </w:rPr>
      </w:pPr>
    </w:p>
    <w:p w14:paraId="29A0B616" w14:textId="77777777" w:rsidR="0021555A" w:rsidRPr="0003643C" w:rsidRDefault="008D1761" w:rsidP="006A6258">
      <w:pPr>
        <w:spacing w:line="240" w:lineRule="auto"/>
        <w:contextualSpacing w:val="0"/>
        <w:jc w:val="both"/>
        <w:rPr>
          <w:rFonts w:ascii="Times New Roman" w:eastAsia="Times New Roman" w:hAnsi="Times New Roman" w:cs="Times New Roman"/>
          <w:sz w:val="24"/>
          <w:szCs w:val="24"/>
        </w:rPr>
      </w:pPr>
      <w:r w:rsidRPr="0003643C">
        <w:rPr>
          <w:rFonts w:ascii="Times New Roman" w:eastAsia="Times New Roman" w:hAnsi="Times New Roman" w:cs="Times New Roman"/>
          <w:sz w:val="24"/>
          <w:szCs w:val="24"/>
        </w:rPr>
        <w:t>En la búsqueda inicial se obtuv</w:t>
      </w:r>
      <w:r w:rsidR="00E33D65" w:rsidRPr="0003643C">
        <w:rPr>
          <w:rFonts w:ascii="Times New Roman" w:eastAsia="Times New Roman" w:hAnsi="Times New Roman" w:cs="Times New Roman"/>
          <w:sz w:val="24"/>
          <w:szCs w:val="24"/>
        </w:rPr>
        <w:t>ieron</w:t>
      </w:r>
      <w:r w:rsidRPr="0003643C">
        <w:rPr>
          <w:rFonts w:ascii="Times New Roman" w:eastAsia="Times New Roman" w:hAnsi="Times New Roman" w:cs="Times New Roman"/>
          <w:sz w:val="24"/>
          <w:szCs w:val="24"/>
        </w:rPr>
        <w:t xml:space="preserve"> un total de 170 textos</w:t>
      </w:r>
      <w:r w:rsidR="00765BD5" w:rsidRPr="0003643C">
        <w:rPr>
          <w:rFonts w:ascii="Times New Roman" w:eastAsia="Times New Roman" w:hAnsi="Times New Roman" w:cs="Times New Roman"/>
          <w:sz w:val="24"/>
          <w:szCs w:val="24"/>
        </w:rPr>
        <w:t xml:space="preserve"> en diferentes idiomas</w:t>
      </w:r>
      <w:r w:rsidRPr="0003643C">
        <w:rPr>
          <w:rFonts w:ascii="Times New Roman" w:eastAsia="Times New Roman" w:hAnsi="Times New Roman" w:cs="Times New Roman"/>
          <w:sz w:val="24"/>
          <w:szCs w:val="24"/>
        </w:rPr>
        <w:t xml:space="preserve">, </w:t>
      </w:r>
      <w:r w:rsidR="00765BD5" w:rsidRPr="0003643C">
        <w:rPr>
          <w:rFonts w:ascii="Times New Roman" w:eastAsia="Times New Roman" w:hAnsi="Times New Roman" w:cs="Times New Roman"/>
          <w:sz w:val="24"/>
          <w:szCs w:val="24"/>
        </w:rPr>
        <w:t>que,</w:t>
      </w:r>
      <w:r w:rsidRPr="0003643C">
        <w:rPr>
          <w:rFonts w:ascii="Times New Roman" w:eastAsia="Times New Roman" w:hAnsi="Times New Roman" w:cs="Times New Roman"/>
          <w:sz w:val="24"/>
          <w:szCs w:val="24"/>
        </w:rPr>
        <w:t xml:space="preserve"> tras ser sometidos al filtro </w:t>
      </w:r>
      <w:r w:rsidR="00421553" w:rsidRPr="0003643C">
        <w:rPr>
          <w:rFonts w:ascii="Times New Roman" w:eastAsia="Times New Roman" w:hAnsi="Times New Roman" w:cs="Times New Roman"/>
          <w:sz w:val="24"/>
          <w:szCs w:val="24"/>
        </w:rPr>
        <w:t>de calidad</w:t>
      </w:r>
      <w:r w:rsidRPr="0003643C">
        <w:rPr>
          <w:rFonts w:ascii="Times New Roman" w:eastAsia="Times New Roman" w:hAnsi="Times New Roman" w:cs="Times New Roman"/>
          <w:sz w:val="24"/>
          <w:szCs w:val="24"/>
        </w:rPr>
        <w:t xml:space="preserve">, </w:t>
      </w:r>
      <w:r w:rsidR="00421553" w:rsidRPr="0003643C">
        <w:rPr>
          <w:rFonts w:ascii="Times New Roman" w:eastAsia="Times New Roman" w:hAnsi="Times New Roman" w:cs="Times New Roman"/>
          <w:sz w:val="24"/>
          <w:szCs w:val="24"/>
        </w:rPr>
        <w:t>se reduj</w:t>
      </w:r>
      <w:r w:rsidR="00E33D65" w:rsidRPr="0003643C">
        <w:rPr>
          <w:rFonts w:ascii="Times New Roman" w:eastAsia="Times New Roman" w:hAnsi="Times New Roman" w:cs="Times New Roman"/>
          <w:sz w:val="24"/>
          <w:szCs w:val="24"/>
        </w:rPr>
        <w:t>eron</w:t>
      </w:r>
      <w:r w:rsidRPr="0003643C">
        <w:rPr>
          <w:rFonts w:ascii="Times New Roman" w:eastAsia="Times New Roman" w:hAnsi="Times New Roman" w:cs="Times New Roman"/>
          <w:sz w:val="24"/>
          <w:szCs w:val="24"/>
        </w:rPr>
        <w:t xml:space="preserve"> a 5</w:t>
      </w:r>
      <w:r w:rsidR="00765BD5" w:rsidRPr="0003643C">
        <w:rPr>
          <w:rFonts w:ascii="Times New Roman" w:eastAsia="Times New Roman" w:hAnsi="Times New Roman" w:cs="Times New Roman"/>
          <w:sz w:val="24"/>
          <w:szCs w:val="24"/>
        </w:rPr>
        <w:t>1</w:t>
      </w:r>
      <w:r w:rsidR="00314CD6" w:rsidRPr="0003643C">
        <w:rPr>
          <w:rFonts w:ascii="Times New Roman" w:eastAsia="Times New Roman" w:hAnsi="Times New Roman" w:cs="Times New Roman"/>
          <w:sz w:val="24"/>
          <w:szCs w:val="24"/>
        </w:rPr>
        <w:t xml:space="preserve"> (</w:t>
      </w:r>
      <w:r w:rsidR="00421553" w:rsidRPr="0003643C">
        <w:rPr>
          <w:rFonts w:ascii="Times New Roman" w:eastAsia="Times New Roman" w:hAnsi="Times New Roman" w:cs="Times New Roman"/>
          <w:sz w:val="24"/>
          <w:szCs w:val="24"/>
        </w:rPr>
        <w:t xml:space="preserve">Ver </w:t>
      </w:r>
      <w:r w:rsidRPr="0003643C">
        <w:rPr>
          <w:rFonts w:ascii="Times New Roman" w:eastAsia="Times New Roman" w:hAnsi="Times New Roman" w:cs="Times New Roman"/>
          <w:sz w:val="24"/>
          <w:szCs w:val="24"/>
        </w:rPr>
        <w:t xml:space="preserve">Tabla </w:t>
      </w:r>
      <w:r w:rsidR="00BB6C25" w:rsidRPr="0003643C">
        <w:rPr>
          <w:rFonts w:ascii="Times New Roman" w:eastAsia="Times New Roman" w:hAnsi="Times New Roman" w:cs="Times New Roman"/>
          <w:sz w:val="24"/>
          <w:szCs w:val="24"/>
        </w:rPr>
        <w:t>1</w:t>
      </w:r>
      <w:r w:rsidR="00314CD6" w:rsidRPr="0003643C">
        <w:rPr>
          <w:rFonts w:ascii="Times New Roman" w:eastAsia="Times New Roman" w:hAnsi="Times New Roman" w:cs="Times New Roman"/>
          <w:sz w:val="24"/>
          <w:szCs w:val="24"/>
        </w:rPr>
        <w:t>)</w:t>
      </w:r>
      <w:r w:rsidR="002351CF" w:rsidRPr="0003643C">
        <w:rPr>
          <w:rFonts w:ascii="Times New Roman" w:eastAsia="Times New Roman" w:hAnsi="Times New Roman" w:cs="Times New Roman"/>
          <w:sz w:val="24"/>
          <w:szCs w:val="24"/>
        </w:rPr>
        <w:t xml:space="preserve">. </w:t>
      </w:r>
    </w:p>
    <w:p w14:paraId="713E0047" w14:textId="77777777" w:rsidR="0021555A" w:rsidRPr="0003643C" w:rsidRDefault="0021555A" w:rsidP="006A6258">
      <w:pPr>
        <w:spacing w:line="240" w:lineRule="auto"/>
        <w:contextualSpacing w:val="0"/>
        <w:jc w:val="both"/>
        <w:rPr>
          <w:rFonts w:ascii="Times New Roman" w:eastAsia="Times New Roman" w:hAnsi="Times New Roman" w:cs="Times New Roman"/>
          <w:sz w:val="24"/>
          <w:szCs w:val="24"/>
        </w:rPr>
      </w:pPr>
    </w:p>
    <w:p w14:paraId="729D9981" w14:textId="77777777" w:rsidR="0021555A" w:rsidRPr="0003643C" w:rsidRDefault="0021555A" w:rsidP="006A6258">
      <w:pPr>
        <w:spacing w:line="240" w:lineRule="auto"/>
        <w:contextualSpacing w:val="0"/>
        <w:jc w:val="both"/>
        <w:rPr>
          <w:rFonts w:ascii="Times New Roman" w:eastAsia="Times New Roman" w:hAnsi="Times New Roman" w:cs="Times New Roman"/>
          <w:sz w:val="24"/>
          <w:szCs w:val="24"/>
        </w:rPr>
      </w:pPr>
    </w:p>
    <w:p w14:paraId="3D6F8A58" w14:textId="4F8F30B3" w:rsidR="0021555A" w:rsidRPr="0003643C" w:rsidRDefault="0021555A" w:rsidP="006A6258">
      <w:pPr>
        <w:spacing w:line="240" w:lineRule="auto"/>
        <w:contextualSpacing w:val="0"/>
        <w:jc w:val="both"/>
        <w:rPr>
          <w:rFonts w:ascii="Times New Roman" w:eastAsia="Times New Roman" w:hAnsi="Times New Roman" w:cs="Times New Roman"/>
          <w:i/>
          <w:sz w:val="24"/>
          <w:szCs w:val="24"/>
        </w:rPr>
      </w:pPr>
      <w:r w:rsidRPr="0003643C">
        <w:rPr>
          <w:rFonts w:ascii="Times New Roman" w:eastAsia="Times New Roman" w:hAnsi="Times New Roman" w:cs="Times New Roman"/>
          <w:b/>
          <w:sz w:val="24"/>
          <w:szCs w:val="24"/>
        </w:rPr>
        <w:t xml:space="preserve">Tabla 1. </w:t>
      </w:r>
      <w:r w:rsidRPr="0003643C">
        <w:rPr>
          <w:rFonts w:ascii="Times New Roman" w:eastAsia="Times New Roman" w:hAnsi="Times New Roman" w:cs="Times New Roman"/>
          <w:i/>
          <w:sz w:val="24"/>
          <w:szCs w:val="24"/>
        </w:rPr>
        <w:t>Resultados de la búsqueda inicial en bases de datos especializadas.</w:t>
      </w:r>
    </w:p>
    <w:p w14:paraId="5378BF63" w14:textId="77777777" w:rsidR="00383453" w:rsidRDefault="00383453" w:rsidP="006A6258">
      <w:pPr>
        <w:spacing w:line="240" w:lineRule="auto"/>
        <w:jc w:val="both"/>
        <w:rPr>
          <w:rFonts w:ascii="Times New Roman" w:hAnsi="Times New Roman" w:cs="Times New Roman"/>
          <w:sz w:val="16"/>
          <w:szCs w:val="16"/>
        </w:rPr>
      </w:pPr>
    </w:p>
    <w:tbl>
      <w:tblPr>
        <w:tblW w:w="10200" w:type="dxa"/>
        <w:tblCellMar>
          <w:left w:w="70" w:type="dxa"/>
          <w:right w:w="70" w:type="dxa"/>
        </w:tblCellMar>
        <w:tblLook w:val="04A0" w:firstRow="1" w:lastRow="0" w:firstColumn="1" w:lastColumn="0" w:noHBand="0" w:noVBand="1"/>
      </w:tblPr>
      <w:tblGrid>
        <w:gridCol w:w="1290"/>
        <w:gridCol w:w="6273"/>
        <w:gridCol w:w="360"/>
        <w:gridCol w:w="360"/>
        <w:gridCol w:w="360"/>
        <w:gridCol w:w="250"/>
        <w:gridCol w:w="250"/>
        <w:gridCol w:w="360"/>
        <w:gridCol w:w="697"/>
      </w:tblGrid>
      <w:tr w:rsidR="00383453" w:rsidRPr="00383453" w14:paraId="64229AD3" w14:textId="77777777" w:rsidTr="00383453">
        <w:trPr>
          <w:trHeight w:val="300"/>
        </w:trPr>
        <w:tc>
          <w:tcPr>
            <w:tcW w:w="1300" w:type="dxa"/>
            <w:tcBorders>
              <w:top w:val="single" w:sz="4" w:space="0" w:color="auto"/>
              <w:left w:val="nil"/>
              <w:bottom w:val="single" w:sz="4" w:space="0" w:color="auto"/>
              <w:right w:val="nil"/>
            </w:tcBorders>
            <w:shd w:val="clear" w:color="auto" w:fill="auto"/>
            <w:vAlign w:val="center"/>
            <w:hideMark/>
          </w:tcPr>
          <w:p w14:paraId="7E10EA6D"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Pasos</w:t>
            </w:r>
          </w:p>
        </w:tc>
        <w:tc>
          <w:tcPr>
            <w:tcW w:w="6480" w:type="dxa"/>
            <w:tcBorders>
              <w:top w:val="single" w:sz="4" w:space="0" w:color="auto"/>
              <w:left w:val="nil"/>
              <w:bottom w:val="single" w:sz="4" w:space="0" w:color="auto"/>
              <w:right w:val="nil"/>
            </w:tcBorders>
            <w:shd w:val="clear" w:color="auto" w:fill="auto"/>
            <w:vAlign w:val="center"/>
            <w:hideMark/>
          </w:tcPr>
          <w:p w14:paraId="69FE4F8E"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Criterios</w:t>
            </w:r>
          </w:p>
        </w:tc>
        <w:tc>
          <w:tcPr>
            <w:tcW w:w="320" w:type="dxa"/>
            <w:tcBorders>
              <w:top w:val="single" w:sz="4" w:space="0" w:color="auto"/>
              <w:left w:val="nil"/>
              <w:bottom w:val="single" w:sz="4" w:space="0" w:color="auto"/>
              <w:right w:val="nil"/>
            </w:tcBorders>
            <w:shd w:val="clear" w:color="auto" w:fill="auto"/>
            <w:vAlign w:val="center"/>
            <w:hideMark/>
          </w:tcPr>
          <w:p w14:paraId="5C3EF372"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1</w:t>
            </w:r>
          </w:p>
        </w:tc>
        <w:tc>
          <w:tcPr>
            <w:tcW w:w="320" w:type="dxa"/>
            <w:tcBorders>
              <w:top w:val="single" w:sz="4" w:space="0" w:color="auto"/>
              <w:left w:val="nil"/>
              <w:bottom w:val="single" w:sz="4" w:space="0" w:color="auto"/>
              <w:right w:val="nil"/>
            </w:tcBorders>
            <w:shd w:val="clear" w:color="auto" w:fill="auto"/>
            <w:vAlign w:val="center"/>
            <w:hideMark/>
          </w:tcPr>
          <w:p w14:paraId="760E35BA"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2</w:t>
            </w:r>
          </w:p>
        </w:tc>
        <w:tc>
          <w:tcPr>
            <w:tcW w:w="320" w:type="dxa"/>
            <w:tcBorders>
              <w:top w:val="single" w:sz="4" w:space="0" w:color="auto"/>
              <w:left w:val="nil"/>
              <w:bottom w:val="single" w:sz="4" w:space="0" w:color="auto"/>
              <w:right w:val="nil"/>
            </w:tcBorders>
            <w:shd w:val="clear" w:color="auto" w:fill="auto"/>
            <w:vAlign w:val="center"/>
            <w:hideMark/>
          </w:tcPr>
          <w:p w14:paraId="1A300E31"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3</w:t>
            </w:r>
          </w:p>
        </w:tc>
        <w:tc>
          <w:tcPr>
            <w:tcW w:w="220" w:type="dxa"/>
            <w:tcBorders>
              <w:top w:val="single" w:sz="4" w:space="0" w:color="auto"/>
              <w:left w:val="nil"/>
              <w:bottom w:val="single" w:sz="4" w:space="0" w:color="auto"/>
              <w:right w:val="nil"/>
            </w:tcBorders>
            <w:shd w:val="clear" w:color="auto" w:fill="auto"/>
            <w:vAlign w:val="center"/>
            <w:hideMark/>
          </w:tcPr>
          <w:p w14:paraId="409D3DC0"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4</w:t>
            </w:r>
          </w:p>
        </w:tc>
        <w:tc>
          <w:tcPr>
            <w:tcW w:w="220" w:type="dxa"/>
            <w:tcBorders>
              <w:top w:val="single" w:sz="4" w:space="0" w:color="auto"/>
              <w:left w:val="nil"/>
              <w:bottom w:val="single" w:sz="4" w:space="0" w:color="auto"/>
              <w:right w:val="nil"/>
            </w:tcBorders>
            <w:shd w:val="clear" w:color="auto" w:fill="auto"/>
            <w:vAlign w:val="center"/>
            <w:hideMark/>
          </w:tcPr>
          <w:p w14:paraId="6B56C152"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5</w:t>
            </w:r>
          </w:p>
        </w:tc>
        <w:tc>
          <w:tcPr>
            <w:tcW w:w="320" w:type="dxa"/>
            <w:tcBorders>
              <w:top w:val="single" w:sz="4" w:space="0" w:color="auto"/>
              <w:left w:val="nil"/>
              <w:bottom w:val="single" w:sz="4" w:space="0" w:color="auto"/>
              <w:right w:val="nil"/>
            </w:tcBorders>
            <w:shd w:val="clear" w:color="auto" w:fill="auto"/>
            <w:vAlign w:val="center"/>
            <w:hideMark/>
          </w:tcPr>
          <w:p w14:paraId="7A434712"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6</w:t>
            </w:r>
          </w:p>
        </w:tc>
        <w:tc>
          <w:tcPr>
            <w:tcW w:w="700" w:type="dxa"/>
            <w:tcBorders>
              <w:top w:val="single" w:sz="4" w:space="0" w:color="auto"/>
              <w:left w:val="nil"/>
              <w:bottom w:val="single" w:sz="4" w:space="0" w:color="auto"/>
              <w:right w:val="nil"/>
            </w:tcBorders>
            <w:shd w:val="clear" w:color="auto" w:fill="auto"/>
            <w:vAlign w:val="center"/>
            <w:hideMark/>
          </w:tcPr>
          <w:p w14:paraId="020A671E"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 xml:space="preserve">Total </w:t>
            </w:r>
          </w:p>
        </w:tc>
      </w:tr>
      <w:tr w:rsidR="00383453" w:rsidRPr="00383453" w14:paraId="4C1422D4" w14:textId="77777777" w:rsidTr="00383453">
        <w:trPr>
          <w:trHeight w:val="2100"/>
        </w:trPr>
        <w:tc>
          <w:tcPr>
            <w:tcW w:w="1300" w:type="dxa"/>
            <w:vMerge w:val="restart"/>
            <w:tcBorders>
              <w:top w:val="nil"/>
              <w:left w:val="nil"/>
              <w:bottom w:val="single" w:sz="4" w:space="0" w:color="000000"/>
              <w:right w:val="nil"/>
            </w:tcBorders>
            <w:shd w:val="clear" w:color="000000" w:fill="FFFFFF"/>
            <w:vAlign w:val="center"/>
            <w:hideMark/>
          </w:tcPr>
          <w:p w14:paraId="1E9A81F3"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 xml:space="preserve">Búsqueda Inicial </w:t>
            </w:r>
            <w:r w:rsidRPr="00383453">
              <w:rPr>
                <w:rFonts w:ascii="Times New Roman" w:eastAsia="Times New Roman" w:hAnsi="Times New Roman" w:cs="Times New Roman"/>
                <w:b/>
                <w:bCs/>
                <w:color w:val="000000"/>
              </w:rPr>
              <w:br/>
              <w:t>(170 textos)</w:t>
            </w:r>
          </w:p>
        </w:tc>
        <w:tc>
          <w:tcPr>
            <w:tcW w:w="6480" w:type="dxa"/>
            <w:tcBorders>
              <w:top w:val="nil"/>
              <w:left w:val="nil"/>
              <w:bottom w:val="nil"/>
              <w:right w:val="nil"/>
            </w:tcBorders>
            <w:shd w:val="clear" w:color="000000" w:fill="FFFFFF"/>
            <w:vAlign w:val="center"/>
            <w:hideMark/>
          </w:tcPr>
          <w:p w14:paraId="287803F9" w14:textId="30F811BE"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 xml:space="preserve">HOMBRES GAY AND COLOMB*; HOMBRES HOMOSEXUALES; </w:t>
            </w:r>
            <w:r>
              <w:rPr>
                <w:rFonts w:ascii="Times New Roman" w:eastAsia="Times New Roman" w:hAnsi="Times New Roman" w:cs="Times New Roman"/>
                <w:color w:val="000000"/>
              </w:rPr>
              <w:t>A</w:t>
            </w:r>
            <w:r w:rsidRPr="00383453">
              <w:rPr>
                <w:rFonts w:ascii="Times New Roman" w:eastAsia="Times New Roman" w:hAnsi="Times New Roman" w:cs="Times New Roman"/>
                <w:color w:val="000000"/>
              </w:rPr>
              <w:t>ND COLOMB*; HOMBRES SEXO CON HOMBRES AND COLOMB*; HOMBRES SEXO CON HOMBRES EN COLOMBIA; HOMBRES TRANS* AND COLOMB*; HOMOSEXUAL MEN AND COLOMB*; HOMOSEXUAL MEN AND COLOMBIA*; HOMOSEXUAL MEN COLOM</w:t>
            </w:r>
            <w:proofErr w:type="gramStart"/>
            <w:r w:rsidRPr="00383453">
              <w:rPr>
                <w:rFonts w:ascii="Times New Roman" w:eastAsia="Times New Roman" w:hAnsi="Times New Roman" w:cs="Times New Roman"/>
                <w:color w:val="000000"/>
              </w:rPr>
              <w:t>*;TRANS</w:t>
            </w:r>
            <w:proofErr w:type="gramEnd"/>
            <w:r w:rsidRPr="00383453">
              <w:rPr>
                <w:rFonts w:ascii="Times New Roman" w:eastAsia="Times New Roman" w:hAnsi="Times New Roman" w:cs="Times New Roman"/>
                <w:color w:val="000000"/>
              </w:rPr>
              <w:t>* MEN AND COLOMB*</w:t>
            </w:r>
          </w:p>
        </w:tc>
        <w:tc>
          <w:tcPr>
            <w:tcW w:w="320" w:type="dxa"/>
            <w:tcBorders>
              <w:top w:val="nil"/>
              <w:left w:val="nil"/>
              <w:bottom w:val="nil"/>
              <w:right w:val="nil"/>
            </w:tcBorders>
            <w:shd w:val="clear" w:color="000000" w:fill="FFFFFF"/>
            <w:vAlign w:val="center"/>
            <w:hideMark/>
          </w:tcPr>
          <w:p w14:paraId="1F3D1FE1"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70</w:t>
            </w:r>
          </w:p>
        </w:tc>
        <w:tc>
          <w:tcPr>
            <w:tcW w:w="320" w:type="dxa"/>
            <w:tcBorders>
              <w:top w:val="nil"/>
              <w:left w:val="nil"/>
              <w:bottom w:val="nil"/>
              <w:right w:val="nil"/>
            </w:tcBorders>
            <w:shd w:val="clear" w:color="000000" w:fill="FFFFFF"/>
            <w:vAlign w:val="center"/>
            <w:hideMark/>
          </w:tcPr>
          <w:p w14:paraId="06FCCBF7"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30</w:t>
            </w:r>
          </w:p>
        </w:tc>
        <w:tc>
          <w:tcPr>
            <w:tcW w:w="320" w:type="dxa"/>
            <w:tcBorders>
              <w:top w:val="nil"/>
              <w:left w:val="nil"/>
              <w:bottom w:val="nil"/>
              <w:right w:val="nil"/>
            </w:tcBorders>
            <w:shd w:val="clear" w:color="000000" w:fill="FFFFFF"/>
            <w:vAlign w:val="center"/>
            <w:hideMark/>
          </w:tcPr>
          <w:p w14:paraId="2B297250"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45</w:t>
            </w:r>
          </w:p>
        </w:tc>
        <w:tc>
          <w:tcPr>
            <w:tcW w:w="220" w:type="dxa"/>
            <w:tcBorders>
              <w:top w:val="nil"/>
              <w:left w:val="nil"/>
              <w:bottom w:val="nil"/>
              <w:right w:val="nil"/>
            </w:tcBorders>
            <w:shd w:val="clear" w:color="000000" w:fill="FFFFFF"/>
            <w:vAlign w:val="center"/>
            <w:hideMark/>
          </w:tcPr>
          <w:p w14:paraId="701327A6"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3</w:t>
            </w:r>
          </w:p>
        </w:tc>
        <w:tc>
          <w:tcPr>
            <w:tcW w:w="220" w:type="dxa"/>
            <w:tcBorders>
              <w:top w:val="nil"/>
              <w:left w:val="nil"/>
              <w:bottom w:val="nil"/>
              <w:right w:val="nil"/>
            </w:tcBorders>
            <w:shd w:val="clear" w:color="000000" w:fill="FFFFFF"/>
            <w:vAlign w:val="center"/>
            <w:hideMark/>
          </w:tcPr>
          <w:p w14:paraId="29E4FB2D"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7</w:t>
            </w:r>
          </w:p>
        </w:tc>
        <w:tc>
          <w:tcPr>
            <w:tcW w:w="320" w:type="dxa"/>
            <w:tcBorders>
              <w:top w:val="nil"/>
              <w:left w:val="nil"/>
              <w:bottom w:val="nil"/>
              <w:right w:val="nil"/>
            </w:tcBorders>
            <w:shd w:val="clear" w:color="000000" w:fill="FFFFFF"/>
            <w:vAlign w:val="center"/>
            <w:hideMark/>
          </w:tcPr>
          <w:p w14:paraId="5084A82A"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0</w:t>
            </w:r>
          </w:p>
        </w:tc>
        <w:tc>
          <w:tcPr>
            <w:tcW w:w="700" w:type="dxa"/>
            <w:tcBorders>
              <w:top w:val="nil"/>
              <w:left w:val="nil"/>
              <w:bottom w:val="nil"/>
              <w:right w:val="nil"/>
            </w:tcBorders>
            <w:shd w:val="clear" w:color="000000" w:fill="FFFFFF"/>
            <w:vAlign w:val="center"/>
            <w:hideMark/>
          </w:tcPr>
          <w:p w14:paraId="0C3443A7"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155</w:t>
            </w:r>
          </w:p>
        </w:tc>
      </w:tr>
      <w:tr w:rsidR="00383453" w:rsidRPr="00383453" w14:paraId="61755F55" w14:textId="77777777" w:rsidTr="00383453">
        <w:trPr>
          <w:trHeight w:val="300"/>
        </w:trPr>
        <w:tc>
          <w:tcPr>
            <w:tcW w:w="1300" w:type="dxa"/>
            <w:vMerge/>
            <w:tcBorders>
              <w:top w:val="nil"/>
              <w:left w:val="nil"/>
              <w:bottom w:val="single" w:sz="4" w:space="0" w:color="000000"/>
              <w:right w:val="nil"/>
            </w:tcBorders>
            <w:vAlign w:val="center"/>
            <w:hideMark/>
          </w:tcPr>
          <w:p w14:paraId="3B88EB98"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p>
        </w:tc>
        <w:tc>
          <w:tcPr>
            <w:tcW w:w="6480" w:type="dxa"/>
            <w:tcBorders>
              <w:top w:val="nil"/>
              <w:left w:val="nil"/>
              <w:bottom w:val="single" w:sz="4" w:space="0" w:color="auto"/>
              <w:right w:val="nil"/>
            </w:tcBorders>
            <w:shd w:val="clear" w:color="000000" w:fill="FFFFFF"/>
            <w:vAlign w:val="center"/>
            <w:hideMark/>
          </w:tcPr>
          <w:p w14:paraId="0EC2F220"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RECOMENDADOS</w:t>
            </w:r>
          </w:p>
        </w:tc>
        <w:tc>
          <w:tcPr>
            <w:tcW w:w="320" w:type="dxa"/>
            <w:tcBorders>
              <w:top w:val="nil"/>
              <w:left w:val="nil"/>
              <w:bottom w:val="single" w:sz="4" w:space="0" w:color="auto"/>
              <w:right w:val="nil"/>
            </w:tcBorders>
            <w:shd w:val="clear" w:color="000000" w:fill="FFFFFF"/>
            <w:vAlign w:val="center"/>
            <w:hideMark/>
          </w:tcPr>
          <w:p w14:paraId="67CF692C"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0</w:t>
            </w:r>
          </w:p>
        </w:tc>
        <w:tc>
          <w:tcPr>
            <w:tcW w:w="320" w:type="dxa"/>
            <w:tcBorders>
              <w:top w:val="nil"/>
              <w:left w:val="nil"/>
              <w:bottom w:val="single" w:sz="4" w:space="0" w:color="auto"/>
              <w:right w:val="nil"/>
            </w:tcBorders>
            <w:shd w:val="clear" w:color="000000" w:fill="FFFFFF"/>
            <w:vAlign w:val="center"/>
            <w:hideMark/>
          </w:tcPr>
          <w:p w14:paraId="1B02BBFE"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0</w:t>
            </w:r>
          </w:p>
        </w:tc>
        <w:tc>
          <w:tcPr>
            <w:tcW w:w="320" w:type="dxa"/>
            <w:tcBorders>
              <w:top w:val="nil"/>
              <w:left w:val="nil"/>
              <w:bottom w:val="single" w:sz="4" w:space="0" w:color="auto"/>
              <w:right w:val="nil"/>
            </w:tcBorders>
            <w:shd w:val="clear" w:color="000000" w:fill="FFFFFF"/>
            <w:vAlign w:val="center"/>
            <w:hideMark/>
          </w:tcPr>
          <w:p w14:paraId="52F2AE2D"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0</w:t>
            </w:r>
          </w:p>
        </w:tc>
        <w:tc>
          <w:tcPr>
            <w:tcW w:w="220" w:type="dxa"/>
            <w:tcBorders>
              <w:top w:val="nil"/>
              <w:left w:val="nil"/>
              <w:bottom w:val="single" w:sz="4" w:space="0" w:color="auto"/>
              <w:right w:val="nil"/>
            </w:tcBorders>
            <w:shd w:val="clear" w:color="000000" w:fill="FFFFFF"/>
            <w:vAlign w:val="center"/>
            <w:hideMark/>
          </w:tcPr>
          <w:p w14:paraId="4310E950"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0</w:t>
            </w:r>
          </w:p>
        </w:tc>
        <w:tc>
          <w:tcPr>
            <w:tcW w:w="220" w:type="dxa"/>
            <w:tcBorders>
              <w:top w:val="nil"/>
              <w:left w:val="nil"/>
              <w:bottom w:val="single" w:sz="4" w:space="0" w:color="auto"/>
              <w:right w:val="nil"/>
            </w:tcBorders>
            <w:shd w:val="clear" w:color="000000" w:fill="FFFFFF"/>
            <w:vAlign w:val="center"/>
            <w:hideMark/>
          </w:tcPr>
          <w:p w14:paraId="7AD36A4A"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0</w:t>
            </w:r>
          </w:p>
        </w:tc>
        <w:tc>
          <w:tcPr>
            <w:tcW w:w="320" w:type="dxa"/>
            <w:tcBorders>
              <w:top w:val="nil"/>
              <w:left w:val="nil"/>
              <w:bottom w:val="single" w:sz="4" w:space="0" w:color="auto"/>
              <w:right w:val="nil"/>
            </w:tcBorders>
            <w:shd w:val="clear" w:color="000000" w:fill="FFFFFF"/>
            <w:vAlign w:val="center"/>
            <w:hideMark/>
          </w:tcPr>
          <w:p w14:paraId="1BA19CFC"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0</w:t>
            </w:r>
          </w:p>
        </w:tc>
        <w:tc>
          <w:tcPr>
            <w:tcW w:w="700" w:type="dxa"/>
            <w:tcBorders>
              <w:top w:val="nil"/>
              <w:left w:val="nil"/>
              <w:bottom w:val="single" w:sz="4" w:space="0" w:color="auto"/>
              <w:right w:val="nil"/>
            </w:tcBorders>
            <w:shd w:val="clear" w:color="000000" w:fill="FFFFFF"/>
            <w:vAlign w:val="center"/>
            <w:hideMark/>
          </w:tcPr>
          <w:p w14:paraId="22102C04"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15</w:t>
            </w:r>
          </w:p>
        </w:tc>
      </w:tr>
      <w:tr w:rsidR="00383453" w:rsidRPr="00383453" w14:paraId="730D991A" w14:textId="77777777" w:rsidTr="00383453">
        <w:trPr>
          <w:trHeight w:val="300"/>
        </w:trPr>
        <w:tc>
          <w:tcPr>
            <w:tcW w:w="1300" w:type="dxa"/>
            <w:vMerge w:val="restart"/>
            <w:tcBorders>
              <w:top w:val="nil"/>
              <w:left w:val="nil"/>
              <w:bottom w:val="single" w:sz="4" w:space="0" w:color="000000"/>
              <w:right w:val="nil"/>
            </w:tcBorders>
            <w:shd w:val="clear" w:color="000000" w:fill="FFFFFF"/>
            <w:vAlign w:val="center"/>
            <w:hideMark/>
          </w:tcPr>
          <w:p w14:paraId="6ED71D76"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 xml:space="preserve">Filtro de Calidad </w:t>
            </w:r>
            <w:r w:rsidRPr="00383453">
              <w:rPr>
                <w:rFonts w:ascii="Times New Roman" w:eastAsia="Times New Roman" w:hAnsi="Times New Roman" w:cs="Times New Roman"/>
                <w:b/>
                <w:bCs/>
                <w:color w:val="000000"/>
              </w:rPr>
              <w:br/>
              <w:t>(51 textos)</w:t>
            </w:r>
            <w:r w:rsidRPr="00383453">
              <w:rPr>
                <w:rFonts w:ascii="Times New Roman" w:eastAsia="Times New Roman" w:hAnsi="Times New Roman" w:cs="Times New Roman"/>
                <w:color w:val="000000"/>
              </w:rPr>
              <w:t xml:space="preserve"> </w:t>
            </w:r>
          </w:p>
        </w:tc>
        <w:tc>
          <w:tcPr>
            <w:tcW w:w="6480" w:type="dxa"/>
            <w:tcBorders>
              <w:top w:val="nil"/>
              <w:left w:val="nil"/>
              <w:bottom w:val="nil"/>
              <w:right w:val="nil"/>
            </w:tcBorders>
            <w:shd w:val="clear" w:color="auto" w:fill="auto"/>
            <w:vAlign w:val="center"/>
            <w:hideMark/>
          </w:tcPr>
          <w:p w14:paraId="4D92330C"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1. Sin repetidos</w:t>
            </w:r>
          </w:p>
        </w:tc>
        <w:tc>
          <w:tcPr>
            <w:tcW w:w="320" w:type="dxa"/>
            <w:vMerge w:val="restart"/>
            <w:tcBorders>
              <w:top w:val="nil"/>
              <w:left w:val="nil"/>
              <w:bottom w:val="single" w:sz="4" w:space="0" w:color="000000"/>
              <w:right w:val="nil"/>
            </w:tcBorders>
            <w:shd w:val="clear" w:color="auto" w:fill="auto"/>
            <w:vAlign w:val="center"/>
            <w:hideMark/>
          </w:tcPr>
          <w:p w14:paraId="7CBD44DF"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12</w:t>
            </w:r>
          </w:p>
        </w:tc>
        <w:tc>
          <w:tcPr>
            <w:tcW w:w="320" w:type="dxa"/>
            <w:vMerge w:val="restart"/>
            <w:tcBorders>
              <w:top w:val="nil"/>
              <w:left w:val="nil"/>
              <w:bottom w:val="single" w:sz="4" w:space="0" w:color="000000"/>
              <w:right w:val="nil"/>
            </w:tcBorders>
            <w:shd w:val="clear" w:color="auto" w:fill="auto"/>
            <w:vAlign w:val="center"/>
            <w:hideMark/>
          </w:tcPr>
          <w:p w14:paraId="04082656"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6</w:t>
            </w:r>
          </w:p>
        </w:tc>
        <w:tc>
          <w:tcPr>
            <w:tcW w:w="320" w:type="dxa"/>
            <w:vMerge w:val="restart"/>
            <w:tcBorders>
              <w:top w:val="nil"/>
              <w:left w:val="nil"/>
              <w:bottom w:val="single" w:sz="4" w:space="0" w:color="000000"/>
              <w:right w:val="nil"/>
            </w:tcBorders>
            <w:shd w:val="clear" w:color="auto" w:fill="auto"/>
            <w:vAlign w:val="center"/>
            <w:hideMark/>
          </w:tcPr>
          <w:p w14:paraId="47B36684"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16</w:t>
            </w:r>
          </w:p>
        </w:tc>
        <w:tc>
          <w:tcPr>
            <w:tcW w:w="220" w:type="dxa"/>
            <w:vMerge w:val="restart"/>
            <w:tcBorders>
              <w:top w:val="nil"/>
              <w:left w:val="nil"/>
              <w:bottom w:val="single" w:sz="4" w:space="0" w:color="000000"/>
              <w:right w:val="nil"/>
            </w:tcBorders>
            <w:shd w:val="clear" w:color="auto" w:fill="auto"/>
            <w:vAlign w:val="center"/>
            <w:hideMark/>
          </w:tcPr>
          <w:p w14:paraId="4870B569"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2</w:t>
            </w:r>
          </w:p>
        </w:tc>
        <w:tc>
          <w:tcPr>
            <w:tcW w:w="220" w:type="dxa"/>
            <w:vMerge w:val="restart"/>
            <w:tcBorders>
              <w:top w:val="nil"/>
              <w:left w:val="nil"/>
              <w:bottom w:val="single" w:sz="4" w:space="0" w:color="000000"/>
              <w:right w:val="nil"/>
            </w:tcBorders>
            <w:shd w:val="clear" w:color="auto" w:fill="auto"/>
            <w:vAlign w:val="center"/>
            <w:hideMark/>
          </w:tcPr>
          <w:p w14:paraId="26EC66B8"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0</w:t>
            </w:r>
          </w:p>
        </w:tc>
        <w:tc>
          <w:tcPr>
            <w:tcW w:w="320" w:type="dxa"/>
            <w:vMerge w:val="restart"/>
            <w:tcBorders>
              <w:top w:val="nil"/>
              <w:left w:val="nil"/>
              <w:bottom w:val="single" w:sz="4" w:space="0" w:color="000000"/>
              <w:right w:val="nil"/>
            </w:tcBorders>
            <w:shd w:val="clear" w:color="auto" w:fill="auto"/>
            <w:vAlign w:val="center"/>
            <w:hideMark/>
          </w:tcPr>
          <w:p w14:paraId="562D780F"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15</w:t>
            </w:r>
          </w:p>
        </w:tc>
        <w:tc>
          <w:tcPr>
            <w:tcW w:w="700" w:type="dxa"/>
            <w:vMerge w:val="restart"/>
            <w:tcBorders>
              <w:top w:val="nil"/>
              <w:left w:val="nil"/>
              <w:bottom w:val="single" w:sz="4" w:space="0" w:color="000000"/>
              <w:right w:val="nil"/>
            </w:tcBorders>
            <w:shd w:val="clear" w:color="auto" w:fill="auto"/>
            <w:vAlign w:val="center"/>
            <w:hideMark/>
          </w:tcPr>
          <w:p w14:paraId="2963C1C6"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r w:rsidRPr="00383453">
              <w:rPr>
                <w:rFonts w:ascii="Times New Roman" w:eastAsia="Times New Roman" w:hAnsi="Times New Roman" w:cs="Times New Roman"/>
                <w:b/>
                <w:bCs/>
                <w:color w:val="000000"/>
              </w:rPr>
              <w:t>51</w:t>
            </w:r>
          </w:p>
        </w:tc>
      </w:tr>
      <w:tr w:rsidR="00383453" w:rsidRPr="00383453" w14:paraId="215DE5AF" w14:textId="77777777" w:rsidTr="00383453">
        <w:trPr>
          <w:trHeight w:val="300"/>
        </w:trPr>
        <w:tc>
          <w:tcPr>
            <w:tcW w:w="1300" w:type="dxa"/>
            <w:vMerge/>
            <w:tcBorders>
              <w:top w:val="nil"/>
              <w:left w:val="nil"/>
              <w:bottom w:val="single" w:sz="4" w:space="0" w:color="000000"/>
              <w:right w:val="nil"/>
            </w:tcBorders>
            <w:vAlign w:val="center"/>
            <w:hideMark/>
          </w:tcPr>
          <w:p w14:paraId="6BB761EB"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p>
        </w:tc>
        <w:tc>
          <w:tcPr>
            <w:tcW w:w="6480" w:type="dxa"/>
            <w:tcBorders>
              <w:top w:val="nil"/>
              <w:left w:val="nil"/>
              <w:bottom w:val="nil"/>
              <w:right w:val="nil"/>
            </w:tcBorders>
            <w:shd w:val="clear" w:color="auto" w:fill="auto"/>
            <w:vAlign w:val="center"/>
            <w:hideMark/>
          </w:tcPr>
          <w:p w14:paraId="75346EBA"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2. Textos con Población HSH</w:t>
            </w:r>
          </w:p>
        </w:tc>
        <w:tc>
          <w:tcPr>
            <w:tcW w:w="320" w:type="dxa"/>
            <w:vMerge/>
            <w:tcBorders>
              <w:top w:val="nil"/>
              <w:left w:val="nil"/>
              <w:bottom w:val="single" w:sz="4" w:space="0" w:color="000000"/>
              <w:right w:val="nil"/>
            </w:tcBorders>
            <w:vAlign w:val="center"/>
            <w:hideMark/>
          </w:tcPr>
          <w:p w14:paraId="7788C73C"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320" w:type="dxa"/>
            <w:vMerge/>
            <w:tcBorders>
              <w:top w:val="nil"/>
              <w:left w:val="nil"/>
              <w:bottom w:val="single" w:sz="4" w:space="0" w:color="000000"/>
              <w:right w:val="nil"/>
            </w:tcBorders>
            <w:vAlign w:val="center"/>
            <w:hideMark/>
          </w:tcPr>
          <w:p w14:paraId="555037C4"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320" w:type="dxa"/>
            <w:vMerge/>
            <w:tcBorders>
              <w:top w:val="nil"/>
              <w:left w:val="nil"/>
              <w:bottom w:val="single" w:sz="4" w:space="0" w:color="000000"/>
              <w:right w:val="nil"/>
            </w:tcBorders>
            <w:vAlign w:val="center"/>
            <w:hideMark/>
          </w:tcPr>
          <w:p w14:paraId="0178347F"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220" w:type="dxa"/>
            <w:vMerge/>
            <w:tcBorders>
              <w:top w:val="nil"/>
              <w:left w:val="nil"/>
              <w:bottom w:val="single" w:sz="4" w:space="0" w:color="000000"/>
              <w:right w:val="nil"/>
            </w:tcBorders>
            <w:vAlign w:val="center"/>
            <w:hideMark/>
          </w:tcPr>
          <w:p w14:paraId="7B829AE3"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220" w:type="dxa"/>
            <w:vMerge/>
            <w:tcBorders>
              <w:top w:val="nil"/>
              <w:left w:val="nil"/>
              <w:bottom w:val="single" w:sz="4" w:space="0" w:color="000000"/>
              <w:right w:val="nil"/>
            </w:tcBorders>
            <w:vAlign w:val="center"/>
            <w:hideMark/>
          </w:tcPr>
          <w:p w14:paraId="5C7D03DB"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320" w:type="dxa"/>
            <w:vMerge/>
            <w:tcBorders>
              <w:top w:val="nil"/>
              <w:left w:val="nil"/>
              <w:bottom w:val="single" w:sz="4" w:space="0" w:color="000000"/>
              <w:right w:val="nil"/>
            </w:tcBorders>
            <w:vAlign w:val="center"/>
            <w:hideMark/>
          </w:tcPr>
          <w:p w14:paraId="4309C4A5"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700" w:type="dxa"/>
            <w:vMerge/>
            <w:tcBorders>
              <w:top w:val="nil"/>
              <w:left w:val="nil"/>
              <w:bottom w:val="single" w:sz="4" w:space="0" w:color="000000"/>
              <w:right w:val="nil"/>
            </w:tcBorders>
            <w:vAlign w:val="center"/>
            <w:hideMark/>
          </w:tcPr>
          <w:p w14:paraId="68C9D0D8"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p>
        </w:tc>
      </w:tr>
      <w:tr w:rsidR="00383453" w:rsidRPr="00383453" w14:paraId="7FC5BAA5" w14:textId="77777777" w:rsidTr="00383453">
        <w:trPr>
          <w:trHeight w:val="300"/>
        </w:trPr>
        <w:tc>
          <w:tcPr>
            <w:tcW w:w="1300" w:type="dxa"/>
            <w:vMerge/>
            <w:tcBorders>
              <w:top w:val="nil"/>
              <w:left w:val="nil"/>
              <w:bottom w:val="single" w:sz="4" w:space="0" w:color="000000"/>
              <w:right w:val="nil"/>
            </w:tcBorders>
            <w:vAlign w:val="center"/>
            <w:hideMark/>
          </w:tcPr>
          <w:p w14:paraId="2A411DAD"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p>
        </w:tc>
        <w:tc>
          <w:tcPr>
            <w:tcW w:w="6480" w:type="dxa"/>
            <w:tcBorders>
              <w:top w:val="nil"/>
              <w:left w:val="nil"/>
              <w:bottom w:val="nil"/>
              <w:right w:val="nil"/>
            </w:tcBorders>
            <w:shd w:val="clear" w:color="auto" w:fill="auto"/>
            <w:vAlign w:val="center"/>
            <w:hideMark/>
          </w:tcPr>
          <w:p w14:paraId="1F1C4B0B"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3. Población colombiana</w:t>
            </w:r>
          </w:p>
        </w:tc>
        <w:tc>
          <w:tcPr>
            <w:tcW w:w="320" w:type="dxa"/>
            <w:vMerge/>
            <w:tcBorders>
              <w:top w:val="nil"/>
              <w:left w:val="nil"/>
              <w:bottom w:val="single" w:sz="4" w:space="0" w:color="000000"/>
              <w:right w:val="nil"/>
            </w:tcBorders>
            <w:vAlign w:val="center"/>
            <w:hideMark/>
          </w:tcPr>
          <w:p w14:paraId="1B77ACA1"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320" w:type="dxa"/>
            <w:vMerge/>
            <w:tcBorders>
              <w:top w:val="nil"/>
              <w:left w:val="nil"/>
              <w:bottom w:val="single" w:sz="4" w:space="0" w:color="000000"/>
              <w:right w:val="nil"/>
            </w:tcBorders>
            <w:vAlign w:val="center"/>
            <w:hideMark/>
          </w:tcPr>
          <w:p w14:paraId="592668D7"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320" w:type="dxa"/>
            <w:vMerge/>
            <w:tcBorders>
              <w:top w:val="nil"/>
              <w:left w:val="nil"/>
              <w:bottom w:val="single" w:sz="4" w:space="0" w:color="000000"/>
              <w:right w:val="nil"/>
            </w:tcBorders>
            <w:vAlign w:val="center"/>
            <w:hideMark/>
          </w:tcPr>
          <w:p w14:paraId="3190DD78"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220" w:type="dxa"/>
            <w:vMerge/>
            <w:tcBorders>
              <w:top w:val="nil"/>
              <w:left w:val="nil"/>
              <w:bottom w:val="single" w:sz="4" w:space="0" w:color="000000"/>
              <w:right w:val="nil"/>
            </w:tcBorders>
            <w:vAlign w:val="center"/>
            <w:hideMark/>
          </w:tcPr>
          <w:p w14:paraId="1D8D0483"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220" w:type="dxa"/>
            <w:vMerge/>
            <w:tcBorders>
              <w:top w:val="nil"/>
              <w:left w:val="nil"/>
              <w:bottom w:val="single" w:sz="4" w:space="0" w:color="000000"/>
              <w:right w:val="nil"/>
            </w:tcBorders>
            <w:vAlign w:val="center"/>
            <w:hideMark/>
          </w:tcPr>
          <w:p w14:paraId="45F2C6BE"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320" w:type="dxa"/>
            <w:vMerge/>
            <w:tcBorders>
              <w:top w:val="nil"/>
              <w:left w:val="nil"/>
              <w:bottom w:val="single" w:sz="4" w:space="0" w:color="000000"/>
              <w:right w:val="nil"/>
            </w:tcBorders>
            <w:vAlign w:val="center"/>
            <w:hideMark/>
          </w:tcPr>
          <w:p w14:paraId="0DBF46DC"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700" w:type="dxa"/>
            <w:vMerge/>
            <w:tcBorders>
              <w:top w:val="nil"/>
              <w:left w:val="nil"/>
              <w:bottom w:val="single" w:sz="4" w:space="0" w:color="000000"/>
              <w:right w:val="nil"/>
            </w:tcBorders>
            <w:vAlign w:val="center"/>
            <w:hideMark/>
          </w:tcPr>
          <w:p w14:paraId="7E0E259C"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p>
        </w:tc>
      </w:tr>
      <w:tr w:rsidR="00383453" w:rsidRPr="00383453" w14:paraId="0C08EA16" w14:textId="77777777" w:rsidTr="00383453">
        <w:trPr>
          <w:trHeight w:val="300"/>
        </w:trPr>
        <w:tc>
          <w:tcPr>
            <w:tcW w:w="1300" w:type="dxa"/>
            <w:vMerge/>
            <w:tcBorders>
              <w:top w:val="nil"/>
              <w:left w:val="nil"/>
              <w:bottom w:val="single" w:sz="4" w:space="0" w:color="000000"/>
              <w:right w:val="nil"/>
            </w:tcBorders>
            <w:vAlign w:val="center"/>
            <w:hideMark/>
          </w:tcPr>
          <w:p w14:paraId="5F963836"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p>
        </w:tc>
        <w:tc>
          <w:tcPr>
            <w:tcW w:w="6480" w:type="dxa"/>
            <w:tcBorders>
              <w:top w:val="nil"/>
              <w:left w:val="nil"/>
              <w:bottom w:val="nil"/>
              <w:right w:val="nil"/>
            </w:tcBorders>
            <w:shd w:val="clear" w:color="auto" w:fill="auto"/>
            <w:vAlign w:val="center"/>
            <w:hideMark/>
          </w:tcPr>
          <w:p w14:paraId="20F75B97"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4. Pertenencia a revista indexada/ fuente recomendada</w:t>
            </w:r>
          </w:p>
        </w:tc>
        <w:tc>
          <w:tcPr>
            <w:tcW w:w="320" w:type="dxa"/>
            <w:vMerge/>
            <w:tcBorders>
              <w:top w:val="nil"/>
              <w:left w:val="nil"/>
              <w:bottom w:val="single" w:sz="4" w:space="0" w:color="000000"/>
              <w:right w:val="nil"/>
            </w:tcBorders>
            <w:vAlign w:val="center"/>
            <w:hideMark/>
          </w:tcPr>
          <w:p w14:paraId="4C817FE1"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320" w:type="dxa"/>
            <w:vMerge/>
            <w:tcBorders>
              <w:top w:val="nil"/>
              <w:left w:val="nil"/>
              <w:bottom w:val="single" w:sz="4" w:space="0" w:color="000000"/>
              <w:right w:val="nil"/>
            </w:tcBorders>
            <w:vAlign w:val="center"/>
            <w:hideMark/>
          </w:tcPr>
          <w:p w14:paraId="1F13B448"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320" w:type="dxa"/>
            <w:vMerge/>
            <w:tcBorders>
              <w:top w:val="nil"/>
              <w:left w:val="nil"/>
              <w:bottom w:val="single" w:sz="4" w:space="0" w:color="000000"/>
              <w:right w:val="nil"/>
            </w:tcBorders>
            <w:vAlign w:val="center"/>
            <w:hideMark/>
          </w:tcPr>
          <w:p w14:paraId="51F7E3F4"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220" w:type="dxa"/>
            <w:vMerge/>
            <w:tcBorders>
              <w:top w:val="nil"/>
              <w:left w:val="nil"/>
              <w:bottom w:val="single" w:sz="4" w:space="0" w:color="000000"/>
              <w:right w:val="nil"/>
            </w:tcBorders>
            <w:vAlign w:val="center"/>
            <w:hideMark/>
          </w:tcPr>
          <w:p w14:paraId="2DF0F184"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220" w:type="dxa"/>
            <w:vMerge/>
            <w:tcBorders>
              <w:top w:val="nil"/>
              <w:left w:val="nil"/>
              <w:bottom w:val="single" w:sz="4" w:space="0" w:color="000000"/>
              <w:right w:val="nil"/>
            </w:tcBorders>
            <w:vAlign w:val="center"/>
            <w:hideMark/>
          </w:tcPr>
          <w:p w14:paraId="0F6E21AF"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320" w:type="dxa"/>
            <w:vMerge/>
            <w:tcBorders>
              <w:top w:val="nil"/>
              <w:left w:val="nil"/>
              <w:bottom w:val="single" w:sz="4" w:space="0" w:color="000000"/>
              <w:right w:val="nil"/>
            </w:tcBorders>
            <w:vAlign w:val="center"/>
            <w:hideMark/>
          </w:tcPr>
          <w:p w14:paraId="0F0EEA0E"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700" w:type="dxa"/>
            <w:vMerge/>
            <w:tcBorders>
              <w:top w:val="nil"/>
              <w:left w:val="nil"/>
              <w:bottom w:val="single" w:sz="4" w:space="0" w:color="000000"/>
              <w:right w:val="nil"/>
            </w:tcBorders>
            <w:vAlign w:val="center"/>
            <w:hideMark/>
          </w:tcPr>
          <w:p w14:paraId="4A35C665"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p>
        </w:tc>
      </w:tr>
      <w:tr w:rsidR="00383453" w:rsidRPr="00383453" w14:paraId="469FFEE4" w14:textId="77777777" w:rsidTr="00383453">
        <w:trPr>
          <w:trHeight w:val="300"/>
        </w:trPr>
        <w:tc>
          <w:tcPr>
            <w:tcW w:w="1300" w:type="dxa"/>
            <w:vMerge/>
            <w:tcBorders>
              <w:top w:val="nil"/>
              <w:left w:val="nil"/>
              <w:bottom w:val="single" w:sz="4" w:space="0" w:color="000000"/>
              <w:right w:val="nil"/>
            </w:tcBorders>
            <w:vAlign w:val="center"/>
            <w:hideMark/>
          </w:tcPr>
          <w:p w14:paraId="4D08F5DB"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p>
        </w:tc>
        <w:tc>
          <w:tcPr>
            <w:tcW w:w="6480" w:type="dxa"/>
            <w:tcBorders>
              <w:top w:val="nil"/>
              <w:left w:val="nil"/>
              <w:bottom w:val="single" w:sz="4" w:space="0" w:color="auto"/>
              <w:right w:val="nil"/>
            </w:tcBorders>
            <w:shd w:val="clear" w:color="auto" w:fill="auto"/>
            <w:vAlign w:val="center"/>
            <w:hideMark/>
          </w:tcPr>
          <w:p w14:paraId="6BCC9E4F"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r w:rsidRPr="00383453">
              <w:rPr>
                <w:rFonts w:ascii="Times New Roman" w:eastAsia="Times New Roman" w:hAnsi="Times New Roman" w:cs="Times New Roman"/>
                <w:color w:val="000000"/>
              </w:rPr>
              <w:t>5. Texto de máximo 10 años</w:t>
            </w:r>
          </w:p>
        </w:tc>
        <w:tc>
          <w:tcPr>
            <w:tcW w:w="320" w:type="dxa"/>
            <w:vMerge/>
            <w:tcBorders>
              <w:top w:val="nil"/>
              <w:left w:val="nil"/>
              <w:bottom w:val="single" w:sz="4" w:space="0" w:color="000000"/>
              <w:right w:val="nil"/>
            </w:tcBorders>
            <w:vAlign w:val="center"/>
            <w:hideMark/>
          </w:tcPr>
          <w:p w14:paraId="23E22F0B"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320" w:type="dxa"/>
            <w:vMerge/>
            <w:tcBorders>
              <w:top w:val="nil"/>
              <w:left w:val="nil"/>
              <w:bottom w:val="single" w:sz="4" w:space="0" w:color="000000"/>
              <w:right w:val="nil"/>
            </w:tcBorders>
            <w:vAlign w:val="center"/>
            <w:hideMark/>
          </w:tcPr>
          <w:p w14:paraId="373373AA"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320" w:type="dxa"/>
            <w:vMerge/>
            <w:tcBorders>
              <w:top w:val="nil"/>
              <w:left w:val="nil"/>
              <w:bottom w:val="single" w:sz="4" w:space="0" w:color="000000"/>
              <w:right w:val="nil"/>
            </w:tcBorders>
            <w:vAlign w:val="center"/>
            <w:hideMark/>
          </w:tcPr>
          <w:p w14:paraId="4BE92337"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220" w:type="dxa"/>
            <w:vMerge/>
            <w:tcBorders>
              <w:top w:val="nil"/>
              <w:left w:val="nil"/>
              <w:bottom w:val="single" w:sz="4" w:space="0" w:color="000000"/>
              <w:right w:val="nil"/>
            </w:tcBorders>
            <w:vAlign w:val="center"/>
            <w:hideMark/>
          </w:tcPr>
          <w:p w14:paraId="49F8C262"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220" w:type="dxa"/>
            <w:vMerge/>
            <w:tcBorders>
              <w:top w:val="nil"/>
              <w:left w:val="nil"/>
              <w:bottom w:val="single" w:sz="4" w:space="0" w:color="000000"/>
              <w:right w:val="nil"/>
            </w:tcBorders>
            <w:vAlign w:val="center"/>
            <w:hideMark/>
          </w:tcPr>
          <w:p w14:paraId="6745F56D"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320" w:type="dxa"/>
            <w:vMerge/>
            <w:tcBorders>
              <w:top w:val="nil"/>
              <w:left w:val="nil"/>
              <w:bottom w:val="single" w:sz="4" w:space="0" w:color="000000"/>
              <w:right w:val="nil"/>
            </w:tcBorders>
            <w:vAlign w:val="center"/>
            <w:hideMark/>
          </w:tcPr>
          <w:p w14:paraId="01E54FE9" w14:textId="77777777" w:rsidR="00383453" w:rsidRPr="00383453" w:rsidRDefault="00383453" w:rsidP="006A6258">
            <w:pPr>
              <w:spacing w:line="240" w:lineRule="auto"/>
              <w:contextualSpacing w:val="0"/>
              <w:jc w:val="both"/>
              <w:rPr>
                <w:rFonts w:ascii="Times New Roman" w:eastAsia="Times New Roman" w:hAnsi="Times New Roman" w:cs="Times New Roman"/>
                <w:color w:val="000000"/>
              </w:rPr>
            </w:pPr>
          </w:p>
        </w:tc>
        <w:tc>
          <w:tcPr>
            <w:tcW w:w="700" w:type="dxa"/>
            <w:vMerge/>
            <w:tcBorders>
              <w:top w:val="nil"/>
              <w:left w:val="nil"/>
              <w:bottom w:val="single" w:sz="4" w:space="0" w:color="000000"/>
              <w:right w:val="nil"/>
            </w:tcBorders>
            <w:vAlign w:val="center"/>
            <w:hideMark/>
          </w:tcPr>
          <w:p w14:paraId="5537540B" w14:textId="77777777" w:rsidR="00383453" w:rsidRPr="00383453" w:rsidRDefault="00383453" w:rsidP="006A6258">
            <w:pPr>
              <w:spacing w:line="240" w:lineRule="auto"/>
              <w:contextualSpacing w:val="0"/>
              <w:jc w:val="both"/>
              <w:rPr>
                <w:rFonts w:ascii="Times New Roman" w:eastAsia="Times New Roman" w:hAnsi="Times New Roman" w:cs="Times New Roman"/>
                <w:b/>
                <w:bCs/>
                <w:color w:val="000000"/>
              </w:rPr>
            </w:pPr>
          </w:p>
        </w:tc>
      </w:tr>
    </w:tbl>
    <w:p w14:paraId="33EA2B89" w14:textId="28D88302" w:rsidR="0021555A" w:rsidRPr="0003643C" w:rsidRDefault="0021555A" w:rsidP="006A6258">
      <w:pPr>
        <w:spacing w:line="240" w:lineRule="auto"/>
        <w:jc w:val="both"/>
        <w:rPr>
          <w:rFonts w:ascii="Times New Roman" w:hAnsi="Times New Roman" w:cs="Times New Roman"/>
          <w:sz w:val="16"/>
          <w:szCs w:val="16"/>
        </w:rPr>
      </w:pPr>
      <w:r w:rsidRPr="0003643C">
        <w:rPr>
          <w:rFonts w:ascii="Times New Roman" w:hAnsi="Times New Roman" w:cs="Times New Roman"/>
          <w:sz w:val="16"/>
          <w:szCs w:val="16"/>
        </w:rPr>
        <w:t>1. DIALNET; 2. EBSCO; 3. REDALYC; 4. SCIENCEDIRECT; 5. SCOPUS; 6. Otras fuentes.</w:t>
      </w:r>
    </w:p>
    <w:p w14:paraId="5C41B3F1" w14:textId="51C88B3B" w:rsidR="0021555A" w:rsidRPr="0003643C" w:rsidRDefault="0021555A" w:rsidP="006A6258">
      <w:pP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 xml:space="preserve">Fuente: Elaboración propia, 2020 </w:t>
      </w:r>
    </w:p>
    <w:p w14:paraId="5FA113E5" w14:textId="77777777" w:rsidR="0021555A" w:rsidRPr="0003643C" w:rsidRDefault="0021555A" w:rsidP="006A6258">
      <w:pPr>
        <w:spacing w:line="240" w:lineRule="auto"/>
        <w:contextualSpacing w:val="0"/>
        <w:jc w:val="both"/>
        <w:rPr>
          <w:rFonts w:ascii="Times New Roman" w:eastAsia="Times New Roman" w:hAnsi="Times New Roman" w:cs="Times New Roman"/>
          <w:sz w:val="24"/>
          <w:szCs w:val="24"/>
        </w:rPr>
      </w:pPr>
    </w:p>
    <w:p w14:paraId="6659F9AF" w14:textId="690B2C0C" w:rsidR="005A047C" w:rsidRPr="0003643C" w:rsidRDefault="00A61F0B" w:rsidP="006A6258">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4F0093" w:rsidRPr="0003643C">
        <w:rPr>
          <w:rFonts w:ascii="Times New Roman" w:eastAsia="Times New Roman" w:hAnsi="Times New Roman" w:cs="Times New Roman"/>
          <w:sz w:val="24"/>
          <w:szCs w:val="24"/>
        </w:rPr>
        <w:t>ediante</w:t>
      </w:r>
      <w:r w:rsidR="002351CF" w:rsidRPr="0003643C">
        <w:rPr>
          <w:rFonts w:ascii="Times New Roman" w:eastAsia="Times New Roman" w:hAnsi="Times New Roman" w:cs="Times New Roman"/>
          <w:sz w:val="24"/>
          <w:szCs w:val="24"/>
        </w:rPr>
        <w:t xml:space="preserve"> las variables</w:t>
      </w:r>
      <w:r w:rsidR="00314CD6" w:rsidRPr="0003643C">
        <w:rPr>
          <w:rFonts w:ascii="Times New Roman" w:eastAsia="Times New Roman" w:hAnsi="Times New Roman" w:cs="Times New Roman"/>
          <w:sz w:val="24"/>
          <w:szCs w:val="24"/>
        </w:rPr>
        <w:t xml:space="preserve"> definidas</w:t>
      </w:r>
      <w:r w:rsidR="0041600D">
        <w:rPr>
          <w:rFonts w:ascii="Times New Roman" w:eastAsia="Times New Roman" w:hAnsi="Times New Roman" w:cs="Times New Roman"/>
          <w:sz w:val="24"/>
          <w:szCs w:val="24"/>
        </w:rPr>
        <w:t>, s</w:t>
      </w:r>
      <w:r w:rsidR="00E33D65" w:rsidRPr="0003643C">
        <w:rPr>
          <w:rFonts w:ascii="Times New Roman" w:eastAsia="Times New Roman" w:hAnsi="Times New Roman" w:cs="Times New Roman"/>
          <w:sz w:val="24"/>
          <w:szCs w:val="24"/>
        </w:rPr>
        <w:t>e procedió a categorizar cada uno de los textos, en primer lugar,</w:t>
      </w:r>
      <w:r>
        <w:rPr>
          <w:rFonts w:ascii="Times New Roman" w:eastAsia="Times New Roman" w:hAnsi="Times New Roman" w:cs="Times New Roman"/>
          <w:sz w:val="24"/>
          <w:szCs w:val="24"/>
        </w:rPr>
        <w:t xml:space="preserve"> </w:t>
      </w:r>
      <w:r w:rsidR="00E33D65" w:rsidRPr="0003643C">
        <w:rPr>
          <w:rFonts w:ascii="Times New Roman" w:eastAsia="Times New Roman" w:hAnsi="Times New Roman" w:cs="Times New Roman"/>
          <w:sz w:val="24"/>
          <w:szCs w:val="24"/>
        </w:rPr>
        <w:t>según las t</w:t>
      </w:r>
      <w:r w:rsidR="00104BC2" w:rsidRPr="0003643C">
        <w:rPr>
          <w:rFonts w:ascii="Times New Roman" w:eastAsia="Times New Roman" w:hAnsi="Times New Roman" w:cs="Times New Roman"/>
          <w:sz w:val="24"/>
          <w:szCs w:val="24"/>
        </w:rPr>
        <w:t>emáticas abordadas</w:t>
      </w:r>
      <w:r w:rsidR="00E33D65" w:rsidRPr="0003643C">
        <w:rPr>
          <w:rFonts w:ascii="Times New Roman" w:eastAsia="Times New Roman" w:hAnsi="Times New Roman" w:cs="Times New Roman"/>
          <w:sz w:val="24"/>
          <w:szCs w:val="24"/>
        </w:rPr>
        <w:t xml:space="preserve"> en los documentos,</w:t>
      </w:r>
      <w:r>
        <w:rPr>
          <w:rFonts w:ascii="Times New Roman" w:eastAsia="Times New Roman" w:hAnsi="Times New Roman" w:cs="Times New Roman"/>
          <w:sz w:val="24"/>
          <w:szCs w:val="24"/>
        </w:rPr>
        <w:t xml:space="preserve"> para ello</w:t>
      </w:r>
      <w:r w:rsidR="008761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w:t>
      </w:r>
      <w:r w:rsidR="00494275" w:rsidRPr="00036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consideraron</w:t>
      </w:r>
      <w:r w:rsidR="00494275" w:rsidRPr="0003643C">
        <w:rPr>
          <w:rFonts w:ascii="Times New Roman" w:eastAsia="Times New Roman" w:hAnsi="Times New Roman" w:cs="Times New Roman"/>
          <w:sz w:val="24"/>
          <w:szCs w:val="24"/>
        </w:rPr>
        <w:t xml:space="preserve"> 15 categorías</w:t>
      </w:r>
      <w:r>
        <w:rPr>
          <w:rFonts w:ascii="Times New Roman" w:eastAsia="Times New Roman" w:hAnsi="Times New Roman" w:cs="Times New Roman"/>
          <w:sz w:val="24"/>
          <w:szCs w:val="24"/>
        </w:rPr>
        <w:t xml:space="preserve"> diferentes</w:t>
      </w:r>
      <w:r w:rsidR="00E33D65" w:rsidRPr="0003643C">
        <w:rPr>
          <w:rFonts w:ascii="Times New Roman" w:eastAsia="Times New Roman" w:hAnsi="Times New Roman" w:cs="Times New Roman"/>
          <w:sz w:val="24"/>
          <w:szCs w:val="24"/>
        </w:rPr>
        <w:t>. En segundo lugar, se identificó la p</w:t>
      </w:r>
      <w:r w:rsidR="00104BC2" w:rsidRPr="0003643C">
        <w:rPr>
          <w:rFonts w:ascii="Times New Roman" w:eastAsia="Times New Roman" w:hAnsi="Times New Roman" w:cs="Times New Roman"/>
          <w:sz w:val="24"/>
          <w:szCs w:val="24"/>
        </w:rPr>
        <w:t>oblación</w:t>
      </w:r>
      <w:r w:rsidR="00494275" w:rsidRPr="0003643C">
        <w:rPr>
          <w:rFonts w:ascii="Times New Roman" w:eastAsia="Times New Roman" w:hAnsi="Times New Roman" w:cs="Times New Roman"/>
          <w:sz w:val="24"/>
          <w:szCs w:val="24"/>
        </w:rPr>
        <w:t xml:space="preserve"> </w:t>
      </w:r>
      <w:r w:rsidR="007E32E2" w:rsidRPr="0003643C">
        <w:rPr>
          <w:rFonts w:ascii="Times New Roman" w:eastAsia="Times New Roman" w:hAnsi="Times New Roman" w:cs="Times New Roman"/>
          <w:sz w:val="24"/>
          <w:szCs w:val="24"/>
        </w:rPr>
        <w:t>abordada</w:t>
      </w:r>
      <w:r w:rsidR="00E33D65" w:rsidRPr="0003643C">
        <w:rPr>
          <w:rFonts w:ascii="Times New Roman" w:eastAsia="Times New Roman" w:hAnsi="Times New Roman" w:cs="Times New Roman"/>
          <w:sz w:val="24"/>
          <w:szCs w:val="24"/>
        </w:rPr>
        <w:t xml:space="preserve">, </w:t>
      </w:r>
      <w:r w:rsidR="00494275" w:rsidRPr="0003643C">
        <w:rPr>
          <w:rFonts w:ascii="Times New Roman" w:eastAsia="Times New Roman" w:hAnsi="Times New Roman" w:cs="Times New Roman"/>
          <w:sz w:val="24"/>
          <w:szCs w:val="24"/>
        </w:rPr>
        <w:t>que incluyó cuatro categorías</w:t>
      </w:r>
      <w:r w:rsidR="00E33D65" w:rsidRPr="0003643C">
        <w:rPr>
          <w:rFonts w:ascii="Times New Roman" w:eastAsia="Times New Roman" w:hAnsi="Times New Roman" w:cs="Times New Roman"/>
          <w:sz w:val="24"/>
          <w:szCs w:val="24"/>
        </w:rPr>
        <w:t xml:space="preserve">, lo </w:t>
      </w:r>
      <w:r w:rsidR="00480B9A" w:rsidRPr="0003643C">
        <w:rPr>
          <w:rFonts w:ascii="Times New Roman" w:eastAsia="Times New Roman" w:hAnsi="Times New Roman" w:cs="Times New Roman"/>
          <w:sz w:val="24"/>
          <w:szCs w:val="24"/>
        </w:rPr>
        <w:t xml:space="preserve">cual </w:t>
      </w:r>
      <w:r w:rsidR="00E33D65" w:rsidRPr="0003643C">
        <w:rPr>
          <w:rFonts w:ascii="Times New Roman" w:eastAsia="Times New Roman" w:hAnsi="Times New Roman" w:cs="Times New Roman"/>
          <w:sz w:val="24"/>
          <w:szCs w:val="24"/>
        </w:rPr>
        <w:t>permitió definir</w:t>
      </w:r>
      <w:r w:rsidR="00480B9A" w:rsidRPr="0003643C">
        <w:rPr>
          <w:rFonts w:ascii="Times New Roman" w:eastAsia="Times New Roman" w:hAnsi="Times New Roman" w:cs="Times New Roman"/>
          <w:sz w:val="24"/>
          <w:szCs w:val="24"/>
        </w:rPr>
        <w:t xml:space="preserve"> los diferentes grupos poblacionales que fueron abordados en cada documento consultado</w:t>
      </w:r>
      <w:r w:rsidR="00E33D65" w:rsidRPr="0003643C">
        <w:rPr>
          <w:rFonts w:ascii="Times New Roman" w:eastAsia="Times New Roman" w:hAnsi="Times New Roman" w:cs="Times New Roman"/>
          <w:sz w:val="24"/>
          <w:szCs w:val="24"/>
        </w:rPr>
        <w:t>. La tercera variable, fue el t</w:t>
      </w:r>
      <w:r w:rsidR="00104BC2" w:rsidRPr="0003643C">
        <w:rPr>
          <w:rFonts w:ascii="Times New Roman" w:eastAsia="Times New Roman" w:hAnsi="Times New Roman" w:cs="Times New Roman"/>
          <w:sz w:val="24"/>
          <w:szCs w:val="24"/>
        </w:rPr>
        <w:t>ipo estudio</w:t>
      </w:r>
      <w:r w:rsidR="00E33D65" w:rsidRPr="0003643C">
        <w:rPr>
          <w:rFonts w:ascii="Times New Roman" w:eastAsia="Times New Roman" w:hAnsi="Times New Roman" w:cs="Times New Roman"/>
          <w:sz w:val="24"/>
          <w:szCs w:val="24"/>
        </w:rPr>
        <w:t>, que incluyó t</w:t>
      </w:r>
      <w:r w:rsidR="00494275" w:rsidRPr="0003643C">
        <w:rPr>
          <w:rFonts w:ascii="Times New Roman" w:eastAsia="Times New Roman" w:hAnsi="Times New Roman" w:cs="Times New Roman"/>
          <w:sz w:val="24"/>
          <w:szCs w:val="24"/>
        </w:rPr>
        <w:t>res categorías</w:t>
      </w:r>
      <w:r w:rsidR="00E33D65" w:rsidRPr="0003643C">
        <w:rPr>
          <w:rFonts w:ascii="Times New Roman" w:eastAsia="Times New Roman" w:hAnsi="Times New Roman" w:cs="Times New Roman"/>
          <w:sz w:val="24"/>
          <w:szCs w:val="24"/>
        </w:rPr>
        <w:t xml:space="preserve">, y cuyo objetivo era </w:t>
      </w:r>
      <w:r w:rsidR="00480B9A" w:rsidRPr="0003643C">
        <w:rPr>
          <w:rFonts w:ascii="Times New Roman" w:eastAsia="Times New Roman" w:hAnsi="Times New Roman" w:cs="Times New Roman"/>
          <w:sz w:val="24"/>
          <w:szCs w:val="24"/>
        </w:rPr>
        <w:t>enuncia</w:t>
      </w:r>
      <w:r w:rsidR="00E33D65" w:rsidRPr="0003643C">
        <w:rPr>
          <w:rFonts w:ascii="Times New Roman" w:eastAsia="Times New Roman" w:hAnsi="Times New Roman" w:cs="Times New Roman"/>
          <w:sz w:val="24"/>
          <w:szCs w:val="24"/>
        </w:rPr>
        <w:t>r</w:t>
      </w:r>
      <w:r w:rsidR="00480B9A" w:rsidRPr="0003643C">
        <w:rPr>
          <w:rFonts w:ascii="Times New Roman" w:eastAsia="Times New Roman" w:hAnsi="Times New Roman" w:cs="Times New Roman"/>
          <w:sz w:val="24"/>
          <w:szCs w:val="24"/>
        </w:rPr>
        <w:t xml:space="preserve"> el paradigma investigativo </w:t>
      </w:r>
      <w:r w:rsidR="00E33D65" w:rsidRPr="0003643C">
        <w:rPr>
          <w:rFonts w:ascii="Times New Roman" w:eastAsia="Times New Roman" w:hAnsi="Times New Roman" w:cs="Times New Roman"/>
          <w:sz w:val="24"/>
          <w:szCs w:val="24"/>
        </w:rPr>
        <w:t>desde el</w:t>
      </w:r>
      <w:r w:rsidR="00480B9A" w:rsidRPr="0003643C">
        <w:rPr>
          <w:rFonts w:ascii="Times New Roman" w:eastAsia="Times New Roman" w:hAnsi="Times New Roman" w:cs="Times New Roman"/>
          <w:sz w:val="24"/>
          <w:szCs w:val="24"/>
        </w:rPr>
        <w:t xml:space="preserve"> cual se </w:t>
      </w:r>
      <w:r w:rsidR="00876195">
        <w:rPr>
          <w:rFonts w:ascii="Times New Roman" w:eastAsia="Times New Roman" w:hAnsi="Times New Roman" w:cs="Times New Roman"/>
          <w:sz w:val="24"/>
          <w:szCs w:val="24"/>
        </w:rPr>
        <w:t>realizó el estudio;</w:t>
      </w:r>
      <w:r w:rsidR="00104BC2" w:rsidRPr="0003643C">
        <w:rPr>
          <w:rFonts w:ascii="Times New Roman" w:eastAsia="Times New Roman" w:hAnsi="Times New Roman" w:cs="Times New Roman"/>
          <w:sz w:val="24"/>
          <w:szCs w:val="24"/>
        </w:rPr>
        <w:t xml:space="preserve"> </w:t>
      </w:r>
      <w:r w:rsidR="007E32E2" w:rsidRPr="0003643C">
        <w:rPr>
          <w:rFonts w:ascii="Times New Roman" w:eastAsia="Times New Roman" w:hAnsi="Times New Roman" w:cs="Times New Roman"/>
          <w:sz w:val="24"/>
          <w:szCs w:val="24"/>
        </w:rPr>
        <w:t xml:space="preserve">por </w:t>
      </w:r>
      <w:r w:rsidR="00E33D65" w:rsidRPr="0003643C">
        <w:rPr>
          <w:rFonts w:ascii="Times New Roman" w:eastAsia="Times New Roman" w:hAnsi="Times New Roman" w:cs="Times New Roman"/>
          <w:sz w:val="24"/>
          <w:szCs w:val="24"/>
        </w:rPr>
        <w:t xml:space="preserve">último, </w:t>
      </w:r>
      <w:r w:rsidR="00876195">
        <w:rPr>
          <w:rFonts w:ascii="Times New Roman" w:eastAsia="Times New Roman" w:hAnsi="Times New Roman" w:cs="Times New Roman"/>
          <w:sz w:val="24"/>
          <w:szCs w:val="24"/>
        </w:rPr>
        <w:t>se abordó el</w:t>
      </w:r>
      <w:r w:rsidR="00E33D65" w:rsidRPr="0003643C">
        <w:rPr>
          <w:rFonts w:ascii="Times New Roman" w:eastAsia="Times New Roman" w:hAnsi="Times New Roman" w:cs="Times New Roman"/>
          <w:sz w:val="24"/>
          <w:szCs w:val="24"/>
        </w:rPr>
        <w:t xml:space="preserve"> á</w:t>
      </w:r>
      <w:r w:rsidR="007E32E2" w:rsidRPr="0003643C">
        <w:rPr>
          <w:rFonts w:ascii="Times New Roman" w:eastAsia="Times New Roman" w:hAnsi="Times New Roman" w:cs="Times New Roman"/>
          <w:sz w:val="24"/>
          <w:szCs w:val="24"/>
        </w:rPr>
        <w:t>rea del conocimiento</w:t>
      </w:r>
      <w:r w:rsidR="00E33D65" w:rsidRPr="0003643C">
        <w:rPr>
          <w:rFonts w:ascii="Times New Roman" w:eastAsia="Times New Roman" w:hAnsi="Times New Roman" w:cs="Times New Roman"/>
          <w:sz w:val="24"/>
          <w:szCs w:val="24"/>
        </w:rPr>
        <w:t xml:space="preserve">, donde se establecieron </w:t>
      </w:r>
      <w:r w:rsidR="00494275" w:rsidRPr="0003643C">
        <w:rPr>
          <w:rFonts w:ascii="Times New Roman" w:eastAsia="Times New Roman" w:hAnsi="Times New Roman" w:cs="Times New Roman"/>
          <w:sz w:val="24"/>
          <w:szCs w:val="24"/>
        </w:rPr>
        <w:t>tres categorías</w:t>
      </w:r>
      <w:r w:rsidR="00E33D65" w:rsidRPr="0003643C">
        <w:rPr>
          <w:rFonts w:ascii="Times New Roman" w:eastAsia="Times New Roman" w:hAnsi="Times New Roman" w:cs="Times New Roman"/>
          <w:sz w:val="24"/>
          <w:szCs w:val="24"/>
        </w:rPr>
        <w:t xml:space="preserve">, logrando identificar </w:t>
      </w:r>
      <w:r w:rsidR="00480B9A" w:rsidRPr="0003643C">
        <w:rPr>
          <w:rFonts w:ascii="Times New Roman" w:eastAsia="Times New Roman" w:hAnsi="Times New Roman" w:cs="Times New Roman"/>
          <w:sz w:val="24"/>
          <w:szCs w:val="24"/>
        </w:rPr>
        <w:t>las disciplinas desde las cuales se desarrollaron los textos. Definidas estas variables</w:t>
      </w:r>
      <w:r w:rsidR="004B4AE1">
        <w:rPr>
          <w:rFonts w:ascii="Times New Roman" w:eastAsia="Times New Roman" w:hAnsi="Times New Roman" w:cs="Times New Roman"/>
          <w:sz w:val="24"/>
          <w:szCs w:val="24"/>
        </w:rPr>
        <w:t>,</w:t>
      </w:r>
      <w:r w:rsidR="00494275" w:rsidRPr="0003643C">
        <w:rPr>
          <w:rFonts w:ascii="Times New Roman" w:eastAsia="Times New Roman" w:hAnsi="Times New Roman" w:cs="Times New Roman"/>
          <w:sz w:val="24"/>
          <w:szCs w:val="24"/>
        </w:rPr>
        <w:t xml:space="preserve"> se realizó una lectura minuciosa en los 51 textos, a fin de extraer los conocimientos </w:t>
      </w:r>
      <w:r w:rsidR="00876195">
        <w:rPr>
          <w:rFonts w:ascii="Times New Roman" w:eastAsia="Times New Roman" w:hAnsi="Times New Roman" w:cs="Times New Roman"/>
          <w:sz w:val="24"/>
          <w:szCs w:val="24"/>
        </w:rPr>
        <w:t>(análisis cualitativo)</w:t>
      </w:r>
      <w:r w:rsidR="00876195" w:rsidRPr="0003643C">
        <w:rPr>
          <w:rFonts w:ascii="Times New Roman" w:eastAsia="Times New Roman" w:hAnsi="Times New Roman" w:cs="Times New Roman"/>
          <w:sz w:val="24"/>
          <w:szCs w:val="24"/>
        </w:rPr>
        <w:t xml:space="preserve"> </w:t>
      </w:r>
      <w:r w:rsidR="00C516BC" w:rsidRPr="0003643C">
        <w:rPr>
          <w:rFonts w:ascii="Times New Roman" w:eastAsia="Times New Roman" w:hAnsi="Times New Roman" w:cs="Times New Roman"/>
          <w:sz w:val="24"/>
          <w:szCs w:val="24"/>
        </w:rPr>
        <w:t xml:space="preserve">sobre cada </w:t>
      </w:r>
      <w:r w:rsidR="00C45700" w:rsidRPr="0003643C">
        <w:rPr>
          <w:rFonts w:ascii="Times New Roman" w:eastAsia="Times New Roman" w:hAnsi="Times New Roman" w:cs="Times New Roman"/>
          <w:sz w:val="24"/>
          <w:szCs w:val="24"/>
        </w:rPr>
        <w:t xml:space="preserve">una de las </w:t>
      </w:r>
      <w:r w:rsidR="00C516BC" w:rsidRPr="0003643C">
        <w:rPr>
          <w:rFonts w:ascii="Times New Roman" w:eastAsia="Times New Roman" w:hAnsi="Times New Roman" w:cs="Times New Roman"/>
          <w:sz w:val="24"/>
          <w:szCs w:val="24"/>
        </w:rPr>
        <w:t>categoría</w:t>
      </w:r>
      <w:r w:rsidR="00C45700" w:rsidRPr="0003643C">
        <w:rPr>
          <w:rFonts w:ascii="Times New Roman" w:eastAsia="Times New Roman" w:hAnsi="Times New Roman" w:cs="Times New Roman"/>
          <w:sz w:val="24"/>
          <w:szCs w:val="24"/>
        </w:rPr>
        <w:t xml:space="preserve">s que se incluyeron en </w:t>
      </w:r>
      <w:r w:rsidR="00C516BC" w:rsidRPr="0003643C">
        <w:rPr>
          <w:rFonts w:ascii="Times New Roman" w:eastAsia="Times New Roman" w:hAnsi="Times New Roman" w:cs="Times New Roman"/>
          <w:sz w:val="24"/>
          <w:szCs w:val="24"/>
        </w:rPr>
        <w:t>la variable</w:t>
      </w:r>
      <w:r w:rsidR="00876195">
        <w:rPr>
          <w:rFonts w:ascii="Times New Roman" w:eastAsia="Times New Roman" w:hAnsi="Times New Roman" w:cs="Times New Roman"/>
          <w:sz w:val="24"/>
          <w:szCs w:val="24"/>
        </w:rPr>
        <w:t xml:space="preserve"> </w:t>
      </w:r>
      <w:r w:rsidR="00C516BC" w:rsidRPr="0003643C">
        <w:rPr>
          <w:rFonts w:ascii="Times New Roman" w:eastAsia="Times New Roman" w:hAnsi="Times New Roman" w:cs="Times New Roman"/>
          <w:sz w:val="24"/>
          <w:szCs w:val="24"/>
        </w:rPr>
        <w:t xml:space="preserve">“temática abordada”, con las </w:t>
      </w:r>
      <w:r w:rsidR="00C45700" w:rsidRPr="0003643C">
        <w:rPr>
          <w:rFonts w:ascii="Times New Roman" w:eastAsia="Times New Roman" w:hAnsi="Times New Roman" w:cs="Times New Roman"/>
          <w:sz w:val="24"/>
          <w:szCs w:val="24"/>
        </w:rPr>
        <w:t xml:space="preserve">restantes tres </w:t>
      </w:r>
      <w:r w:rsidR="00C516BC" w:rsidRPr="0003643C">
        <w:rPr>
          <w:rFonts w:ascii="Times New Roman" w:eastAsia="Times New Roman" w:hAnsi="Times New Roman" w:cs="Times New Roman"/>
          <w:sz w:val="24"/>
          <w:szCs w:val="24"/>
        </w:rPr>
        <w:t>variables s</w:t>
      </w:r>
      <w:r w:rsidR="00C45700" w:rsidRPr="0003643C">
        <w:rPr>
          <w:rFonts w:ascii="Times New Roman" w:eastAsia="Times New Roman" w:hAnsi="Times New Roman" w:cs="Times New Roman"/>
          <w:sz w:val="24"/>
          <w:szCs w:val="24"/>
        </w:rPr>
        <w:t>olo s</w:t>
      </w:r>
      <w:r w:rsidR="00C516BC" w:rsidRPr="0003643C">
        <w:rPr>
          <w:rFonts w:ascii="Times New Roman" w:eastAsia="Times New Roman" w:hAnsi="Times New Roman" w:cs="Times New Roman"/>
          <w:sz w:val="24"/>
          <w:szCs w:val="24"/>
        </w:rPr>
        <w:t>e realizó un análisis cuantitativo</w:t>
      </w:r>
      <w:r w:rsidR="00E33D65" w:rsidRPr="0003643C">
        <w:rPr>
          <w:rFonts w:ascii="Times New Roman" w:eastAsia="Times New Roman" w:hAnsi="Times New Roman" w:cs="Times New Roman"/>
          <w:sz w:val="24"/>
          <w:szCs w:val="24"/>
        </w:rPr>
        <w:t xml:space="preserve"> (Ver </w:t>
      </w:r>
      <w:r w:rsidR="00494275" w:rsidRPr="0003643C">
        <w:rPr>
          <w:rFonts w:ascii="Times New Roman" w:eastAsia="Times New Roman" w:hAnsi="Times New Roman" w:cs="Times New Roman"/>
          <w:sz w:val="24"/>
          <w:szCs w:val="24"/>
        </w:rPr>
        <w:t xml:space="preserve">Tabla </w:t>
      </w:r>
      <w:r w:rsidR="0021555A" w:rsidRPr="0003643C">
        <w:rPr>
          <w:rFonts w:ascii="Times New Roman" w:eastAsia="Times New Roman" w:hAnsi="Times New Roman" w:cs="Times New Roman"/>
          <w:sz w:val="24"/>
          <w:szCs w:val="24"/>
        </w:rPr>
        <w:t>2</w:t>
      </w:r>
      <w:r w:rsidR="00E33D65" w:rsidRPr="0003643C">
        <w:rPr>
          <w:rFonts w:ascii="Times New Roman" w:eastAsia="Times New Roman" w:hAnsi="Times New Roman" w:cs="Times New Roman"/>
          <w:sz w:val="24"/>
          <w:szCs w:val="24"/>
        </w:rPr>
        <w:t>)</w:t>
      </w:r>
      <w:r w:rsidR="00C45700" w:rsidRPr="0003643C">
        <w:rPr>
          <w:rFonts w:ascii="Times New Roman" w:eastAsia="Times New Roman" w:hAnsi="Times New Roman" w:cs="Times New Roman"/>
          <w:sz w:val="24"/>
          <w:szCs w:val="24"/>
        </w:rPr>
        <w:t>.</w:t>
      </w:r>
    </w:p>
    <w:p w14:paraId="08E2B1E7" w14:textId="59D250A8" w:rsidR="008D1761" w:rsidRPr="0003643C" w:rsidRDefault="008D1761" w:rsidP="006A6258">
      <w:pPr>
        <w:spacing w:line="240" w:lineRule="auto"/>
        <w:contextualSpacing w:val="0"/>
        <w:jc w:val="both"/>
        <w:rPr>
          <w:rFonts w:ascii="Times New Roman" w:eastAsia="Times New Roman" w:hAnsi="Times New Roman" w:cs="Times New Roman"/>
          <w:sz w:val="24"/>
          <w:szCs w:val="24"/>
        </w:rPr>
      </w:pPr>
    </w:p>
    <w:p w14:paraId="276C1C4C" w14:textId="0994458C" w:rsidR="0021555A" w:rsidRDefault="0021555A" w:rsidP="006A6258">
      <w:pPr>
        <w:spacing w:line="240" w:lineRule="auto"/>
        <w:contextualSpacing w:val="0"/>
        <w:jc w:val="both"/>
        <w:rPr>
          <w:rFonts w:ascii="Times New Roman" w:eastAsia="Times New Roman" w:hAnsi="Times New Roman" w:cs="Times New Roman"/>
          <w:i/>
          <w:sz w:val="24"/>
          <w:szCs w:val="24"/>
        </w:rPr>
      </w:pPr>
      <w:r w:rsidRPr="0003643C">
        <w:rPr>
          <w:rFonts w:ascii="Times New Roman" w:eastAsia="Times New Roman" w:hAnsi="Times New Roman" w:cs="Times New Roman"/>
          <w:b/>
          <w:sz w:val="24"/>
          <w:szCs w:val="24"/>
        </w:rPr>
        <w:t xml:space="preserve">Tabla 2. </w:t>
      </w:r>
      <w:r w:rsidRPr="0003643C">
        <w:rPr>
          <w:rFonts w:ascii="Times New Roman" w:eastAsia="Times New Roman" w:hAnsi="Times New Roman" w:cs="Times New Roman"/>
          <w:i/>
          <w:sz w:val="24"/>
          <w:szCs w:val="24"/>
        </w:rPr>
        <w:t>Contenido de la matriz.</w:t>
      </w:r>
    </w:p>
    <w:p w14:paraId="183CB6B9" w14:textId="6C3A86C9" w:rsidR="008D630F" w:rsidRDefault="008D630F" w:rsidP="006A6258">
      <w:pPr>
        <w:spacing w:line="240" w:lineRule="auto"/>
        <w:contextualSpacing w:val="0"/>
        <w:jc w:val="both"/>
        <w:rPr>
          <w:rFonts w:ascii="Times New Roman" w:eastAsia="Times New Roman" w:hAnsi="Times New Roman" w:cs="Times New Roman"/>
          <w:i/>
          <w:sz w:val="24"/>
          <w:szCs w:val="24"/>
        </w:rPr>
      </w:pPr>
    </w:p>
    <w:tbl>
      <w:tblPr>
        <w:tblW w:w="7513" w:type="dxa"/>
        <w:tblCellMar>
          <w:left w:w="70" w:type="dxa"/>
          <w:right w:w="70" w:type="dxa"/>
        </w:tblCellMar>
        <w:tblLook w:val="04A0" w:firstRow="1" w:lastRow="0" w:firstColumn="1" w:lastColumn="0" w:noHBand="0" w:noVBand="1"/>
      </w:tblPr>
      <w:tblGrid>
        <w:gridCol w:w="3820"/>
        <w:gridCol w:w="3693"/>
      </w:tblGrid>
      <w:tr w:rsidR="008D630F" w:rsidRPr="008D630F" w14:paraId="073DF438" w14:textId="77777777" w:rsidTr="00940739">
        <w:trPr>
          <w:trHeight w:val="300"/>
        </w:trPr>
        <w:tc>
          <w:tcPr>
            <w:tcW w:w="7513" w:type="dxa"/>
            <w:gridSpan w:val="2"/>
            <w:tcBorders>
              <w:top w:val="single" w:sz="4" w:space="0" w:color="auto"/>
              <w:left w:val="nil"/>
              <w:bottom w:val="single" w:sz="4" w:space="0" w:color="auto"/>
              <w:right w:val="nil"/>
            </w:tcBorders>
            <w:shd w:val="clear" w:color="auto" w:fill="auto"/>
            <w:vAlign w:val="center"/>
          </w:tcPr>
          <w:p w14:paraId="065BB511" w14:textId="77777777" w:rsidR="008D630F" w:rsidRPr="00D90108" w:rsidRDefault="008D630F" w:rsidP="006A6258">
            <w:pPr>
              <w:spacing w:line="240" w:lineRule="auto"/>
              <w:jc w:val="both"/>
              <w:rPr>
                <w:rFonts w:ascii="Times New Roman" w:eastAsia="Times New Roman" w:hAnsi="Times New Roman" w:cs="Times New Roman"/>
                <w:b/>
                <w:bCs/>
                <w:color w:val="000000"/>
                <w:sz w:val="24"/>
                <w:szCs w:val="24"/>
              </w:rPr>
            </w:pPr>
            <w:r w:rsidRPr="008D630F">
              <w:rPr>
                <w:rFonts w:ascii="Times New Roman" w:eastAsia="Times New Roman" w:hAnsi="Times New Roman" w:cs="Times New Roman"/>
                <w:b/>
                <w:bCs/>
                <w:color w:val="000000"/>
                <w:sz w:val="24"/>
                <w:szCs w:val="24"/>
              </w:rPr>
              <w:t>Variables y categorías incluidas</w:t>
            </w:r>
          </w:p>
        </w:tc>
      </w:tr>
      <w:tr w:rsidR="008D630F" w:rsidRPr="00D90108" w14:paraId="250EB548" w14:textId="77777777" w:rsidTr="00940739">
        <w:trPr>
          <w:trHeight w:val="300"/>
        </w:trPr>
        <w:tc>
          <w:tcPr>
            <w:tcW w:w="3820" w:type="dxa"/>
            <w:tcBorders>
              <w:top w:val="nil"/>
              <w:left w:val="nil"/>
              <w:bottom w:val="nil"/>
              <w:right w:val="nil"/>
            </w:tcBorders>
            <w:shd w:val="clear" w:color="auto" w:fill="auto"/>
            <w:vAlign w:val="center"/>
            <w:hideMark/>
          </w:tcPr>
          <w:p w14:paraId="6ECEADCE" w14:textId="77777777" w:rsidR="008D630F" w:rsidRPr="008D630F" w:rsidRDefault="008D630F" w:rsidP="006A6258">
            <w:pPr>
              <w:pStyle w:val="Prrafodelista"/>
              <w:numPr>
                <w:ilvl w:val="0"/>
                <w:numId w:val="26"/>
              </w:numPr>
              <w:spacing w:line="240" w:lineRule="auto"/>
              <w:jc w:val="both"/>
              <w:rPr>
                <w:rFonts w:ascii="Times New Roman" w:eastAsia="Times New Roman" w:hAnsi="Times New Roman" w:cs="Times New Roman"/>
                <w:b/>
                <w:bCs/>
                <w:color w:val="000000"/>
                <w:sz w:val="24"/>
                <w:szCs w:val="24"/>
              </w:rPr>
            </w:pPr>
            <w:r w:rsidRPr="008D630F">
              <w:rPr>
                <w:rFonts w:ascii="Times New Roman" w:eastAsia="Times New Roman" w:hAnsi="Times New Roman" w:cs="Times New Roman"/>
                <w:b/>
                <w:bCs/>
                <w:color w:val="000000"/>
                <w:sz w:val="24"/>
                <w:szCs w:val="24"/>
              </w:rPr>
              <w:t xml:space="preserve">Consecutivo </w:t>
            </w:r>
          </w:p>
        </w:tc>
        <w:tc>
          <w:tcPr>
            <w:tcW w:w="3693" w:type="dxa"/>
            <w:tcBorders>
              <w:top w:val="nil"/>
              <w:left w:val="nil"/>
              <w:bottom w:val="nil"/>
              <w:right w:val="nil"/>
            </w:tcBorders>
            <w:shd w:val="clear" w:color="auto" w:fill="auto"/>
            <w:vAlign w:val="center"/>
            <w:hideMark/>
          </w:tcPr>
          <w:p w14:paraId="09EEB126" w14:textId="77777777" w:rsidR="008D630F" w:rsidRPr="00D90108" w:rsidRDefault="008D630F" w:rsidP="006A6258">
            <w:pPr>
              <w:spacing w:line="240" w:lineRule="auto"/>
              <w:jc w:val="both"/>
              <w:rPr>
                <w:rFonts w:ascii="Times New Roman" w:eastAsia="Times New Roman" w:hAnsi="Times New Roman" w:cs="Times New Roman"/>
                <w:b/>
                <w:bCs/>
                <w:color w:val="000000"/>
                <w:sz w:val="24"/>
                <w:szCs w:val="24"/>
              </w:rPr>
            </w:pPr>
            <w:r w:rsidRPr="008D630F">
              <w:rPr>
                <w:rFonts w:ascii="Times New Roman" w:eastAsia="Times New Roman" w:hAnsi="Times New Roman" w:cs="Times New Roman"/>
                <w:b/>
                <w:bCs/>
                <w:color w:val="000000"/>
                <w:sz w:val="24"/>
                <w:szCs w:val="24"/>
              </w:rPr>
              <w:t xml:space="preserve">4. </w:t>
            </w:r>
            <w:r w:rsidRPr="00D90108">
              <w:rPr>
                <w:rFonts w:ascii="Times New Roman" w:eastAsia="Times New Roman" w:hAnsi="Times New Roman" w:cs="Times New Roman"/>
                <w:b/>
                <w:bCs/>
                <w:color w:val="000000"/>
                <w:sz w:val="24"/>
                <w:szCs w:val="24"/>
              </w:rPr>
              <w:t>Población</w:t>
            </w:r>
          </w:p>
        </w:tc>
      </w:tr>
      <w:tr w:rsidR="008D630F" w:rsidRPr="00D90108" w14:paraId="60037F1E" w14:textId="77777777" w:rsidTr="00940739">
        <w:trPr>
          <w:trHeight w:val="80"/>
        </w:trPr>
        <w:tc>
          <w:tcPr>
            <w:tcW w:w="3820" w:type="dxa"/>
            <w:tcBorders>
              <w:top w:val="nil"/>
              <w:left w:val="nil"/>
              <w:bottom w:val="nil"/>
              <w:right w:val="nil"/>
            </w:tcBorders>
            <w:shd w:val="clear" w:color="auto" w:fill="auto"/>
            <w:vAlign w:val="center"/>
            <w:hideMark/>
          </w:tcPr>
          <w:p w14:paraId="404D40A8" w14:textId="77777777" w:rsidR="008D630F" w:rsidRPr="008D630F" w:rsidRDefault="008D630F" w:rsidP="006A6258">
            <w:pPr>
              <w:pStyle w:val="Prrafodelista"/>
              <w:numPr>
                <w:ilvl w:val="0"/>
                <w:numId w:val="26"/>
              </w:numPr>
              <w:spacing w:line="240" w:lineRule="auto"/>
              <w:jc w:val="both"/>
              <w:rPr>
                <w:rFonts w:ascii="Times New Roman" w:eastAsia="Times New Roman" w:hAnsi="Times New Roman" w:cs="Times New Roman"/>
                <w:b/>
                <w:bCs/>
                <w:color w:val="000000"/>
                <w:sz w:val="24"/>
                <w:szCs w:val="24"/>
              </w:rPr>
            </w:pPr>
            <w:r w:rsidRPr="008D630F">
              <w:rPr>
                <w:rFonts w:ascii="Times New Roman" w:eastAsia="Times New Roman" w:hAnsi="Times New Roman" w:cs="Times New Roman"/>
                <w:b/>
                <w:bCs/>
                <w:color w:val="000000"/>
                <w:sz w:val="24"/>
                <w:szCs w:val="24"/>
              </w:rPr>
              <w:t>Datos del texto</w:t>
            </w:r>
          </w:p>
        </w:tc>
        <w:tc>
          <w:tcPr>
            <w:tcW w:w="3693" w:type="dxa"/>
            <w:tcBorders>
              <w:top w:val="nil"/>
              <w:left w:val="nil"/>
              <w:bottom w:val="nil"/>
              <w:right w:val="nil"/>
            </w:tcBorders>
            <w:shd w:val="clear" w:color="auto" w:fill="auto"/>
            <w:vAlign w:val="center"/>
            <w:hideMark/>
          </w:tcPr>
          <w:p w14:paraId="6EB63B07"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HSH Netamente</w:t>
            </w:r>
          </w:p>
        </w:tc>
      </w:tr>
      <w:tr w:rsidR="008D630F" w:rsidRPr="00D90108" w14:paraId="75C2F774" w14:textId="77777777" w:rsidTr="00940739">
        <w:trPr>
          <w:trHeight w:val="264"/>
        </w:trPr>
        <w:tc>
          <w:tcPr>
            <w:tcW w:w="3820" w:type="dxa"/>
            <w:tcBorders>
              <w:top w:val="nil"/>
              <w:left w:val="nil"/>
              <w:bottom w:val="nil"/>
              <w:right w:val="nil"/>
            </w:tcBorders>
            <w:shd w:val="clear" w:color="auto" w:fill="auto"/>
            <w:vAlign w:val="center"/>
            <w:hideMark/>
          </w:tcPr>
          <w:p w14:paraId="01307A3E" w14:textId="77777777" w:rsidR="008D630F" w:rsidRPr="008D630F"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8D630F">
              <w:rPr>
                <w:rFonts w:ascii="Times New Roman" w:eastAsia="Times New Roman" w:hAnsi="Times New Roman" w:cs="Times New Roman"/>
                <w:color w:val="000000"/>
                <w:sz w:val="24"/>
                <w:szCs w:val="24"/>
              </w:rPr>
              <w:t>Consecutivo del texto</w:t>
            </w:r>
          </w:p>
        </w:tc>
        <w:tc>
          <w:tcPr>
            <w:tcW w:w="3693" w:type="dxa"/>
            <w:tcBorders>
              <w:top w:val="nil"/>
              <w:left w:val="nil"/>
              <w:bottom w:val="nil"/>
              <w:right w:val="nil"/>
            </w:tcBorders>
            <w:shd w:val="clear" w:color="auto" w:fill="auto"/>
            <w:vAlign w:val="center"/>
            <w:hideMark/>
          </w:tcPr>
          <w:p w14:paraId="3BCE55EB"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Población privada de la libertad</w:t>
            </w:r>
          </w:p>
        </w:tc>
      </w:tr>
      <w:tr w:rsidR="008D630F" w:rsidRPr="00D90108" w14:paraId="69AE3DFD" w14:textId="77777777" w:rsidTr="00940739">
        <w:trPr>
          <w:trHeight w:val="80"/>
        </w:trPr>
        <w:tc>
          <w:tcPr>
            <w:tcW w:w="3820" w:type="dxa"/>
            <w:tcBorders>
              <w:top w:val="nil"/>
              <w:left w:val="nil"/>
              <w:bottom w:val="nil"/>
              <w:right w:val="nil"/>
            </w:tcBorders>
            <w:shd w:val="clear" w:color="auto" w:fill="auto"/>
            <w:vAlign w:val="center"/>
            <w:hideMark/>
          </w:tcPr>
          <w:p w14:paraId="539C15B3" w14:textId="77777777" w:rsidR="008D630F" w:rsidRPr="008D630F"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8D630F">
              <w:rPr>
                <w:rFonts w:ascii="Times New Roman" w:eastAsia="Times New Roman" w:hAnsi="Times New Roman" w:cs="Times New Roman"/>
                <w:color w:val="000000"/>
                <w:sz w:val="24"/>
                <w:szCs w:val="24"/>
              </w:rPr>
              <w:t>Base de datos</w:t>
            </w:r>
          </w:p>
        </w:tc>
        <w:tc>
          <w:tcPr>
            <w:tcW w:w="3693" w:type="dxa"/>
            <w:tcBorders>
              <w:top w:val="nil"/>
              <w:left w:val="nil"/>
              <w:bottom w:val="nil"/>
              <w:right w:val="nil"/>
            </w:tcBorders>
            <w:shd w:val="clear" w:color="auto" w:fill="auto"/>
            <w:vAlign w:val="center"/>
            <w:hideMark/>
          </w:tcPr>
          <w:p w14:paraId="25F957E9"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Fuerzas armadas</w:t>
            </w:r>
          </w:p>
        </w:tc>
      </w:tr>
      <w:tr w:rsidR="008D630F" w:rsidRPr="00D90108" w14:paraId="6221EE62" w14:textId="77777777" w:rsidTr="00940739">
        <w:trPr>
          <w:trHeight w:val="300"/>
        </w:trPr>
        <w:tc>
          <w:tcPr>
            <w:tcW w:w="3820" w:type="dxa"/>
            <w:tcBorders>
              <w:top w:val="nil"/>
              <w:left w:val="nil"/>
              <w:bottom w:val="nil"/>
              <w:right w:val="nil"/>
            </w:tcBorders>
            <w:shd w:val="clear" w:color="auto" w:fill="auto"/>
            <w:vAlign w:val="center"/>
            <w:hideMark/>
          </w:tcPr>
          <w:p w14:paraId="5C8D0387" w14:textId="77777777" w:rsidR="008D630F" w:rsidRPr="008D630F"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8D630F">
              <w:rPr>
                <w:rFonts w:ascii="Times New Roman" w:eastAsia="Times New Roman" w:hAnsi="Times New Roman" w:cs="Times New Roman"/>
                <w:color w:val="000000"/>
                <w:sz w:val="24"/>
                <w:szCs w:val="24"/>
              </w:rPr>
              <w:t>Descriptor</w:t>
            </w:r>
          </w:p>
        </w:tc>
        <w:tc>
          <w:tcPr>
            <w:tcW w:w="3693" w:type="dxa"/>
            <w:tcBorders>
              <w:top w:val="nil"/>
              <w:left w:val="nil"/>
              <w:bottom w:val="nil"/>
              <w:right w:val="nil"/>
            </w:tcBorders>
            <w:shd w:val="clear" w:color="auto" w:fill="auto"/>
            <w:vAlign w:val="center"/>
            <w:hideMark/>
          </w:tcPr>
          <w:p w14:paraId="28CD2C1C"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Comunidad general</w:t>
            </w:r>
          </w:p>
        </w:tc>
      </w:tr>
      <w:tr w:rsidR="008D630F" w:rsidRPr="00D90108" w14:paraId="2D9F9650" w14:textId="77777777" w:rsidTr="00940739">
        <w:trPr>
          <w:trHeight w:val="300"/>
        </w:trPr>
        <w:tc>
          <w:tcPr>
            <w:tcW w:w="3820" w:type="dxa"/>
            <w:tcBorders>
              <w:top w:val="nil"/>
              <w:left w:val="nil"/>
              <w:bottom w:val="nil"/>
              <w:right w:val="nil"/>
            </w:tcBorders>
            <w:shd w:val="clear" w:color="auto" w:fill="auto"/>
            <w:vAlign w:val="center"/>
            <w:hideMark/>
          </w:tcPr>
          <w:p w14:paraId="4AC318FE" w14:textId="77777777" w:rsidR="008D630F" w:rsidRPr="008D630F"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8D630F">
              <w:rPr>
                <w:rFonts w:ascii="Times New Roman" w:eastAsia="Times New Roman" w:hAnsi="Times New Roman" w:cs="Times New Roman"/>
                <w:color w:val="000000"/>
                <w:sz w:val="24"/>
                <w:szCs w:val="24"/>
              </w:rPr>
              <w:t>Titulo</w:t>
            </w:r>
          </w:p>
        </w:tc>
        <w:tc>
          <w:tcPr>
            <w:tcW w:w="3693" w:type="dxa"/>
            <w:tcBorders>
              <w:top w:val="nil"/>
              <w:left w:val="nil"/>
              <w:bottom w:val="nil"/>
              <w:right w:val="nil"/>
            </w:tcBorders>
            <w:shd w:val="clear" w:color="auto" w:fill="auto"/>
            <w:vAlign w:val="center"/>
            <w:hideMark/>
          </w:tcPr>
          <w:p w14:paraId="39A297A0"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Centros de atención</w:t>
            </w:r>
          </w:p>
        </w:tc>
      </w:tr>
      <w:tr w:rsidR="008D630F" w:rsidRPr="00D90108" w14:paraId="077E8BB8" w14:textId="77777777" w:rsidTr="00940739">
        <w:trPr>
          <w:trHeight w:val="300"/>
        </w:trPr>
        <w:tc>
          <w:tcPr>
            <w:tcW w:w="3820" w:type="dxa"/>
            <w:tcBorders>
              <w:top w:val="nil"/>
              <w:left w:val="nil"/>
              <w:bottom w:val="nil"/>
              <w:right w:val="nil"/>
            </w:tcBorders>
            <w:shd w:val="clear" w:color="auto" w:fill="auto"/>
            <w:vAlign w:val="center"/>
            <w:hideMark/>
          </w:tcPr>
          <w:p w14:paraId="5E5655F3" w14:textId="77777777" w:rsidR="008D630F" w:rsidRPr="008D630F"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8D630F">
              <w:rPr>
                <w:rFonts w:ascii="Times New Roman" w:eastAsia="Times New Roman" w:hAnsi="Times New Roman" w:cs="Times New Roman"/>
                <w:color w:val="000000"/>
                <w:sz w:val="24"/>
                <w:szCs w:val="24"/>
              </w:rPr>
              <w:t>Enlace</w:t>
            </w:r>
          </w:p>
        </w:tc>
        <w:tc>
          <w:tcPr>
            <w:tcW w:w="3693" w:type="dxa"/>
            <w:tcBorders>
              <w:top w:val="nil"/>
              <w:left w:val="nil"/>
              <w:bottom w:val="nil"/>
              <w:right w:val="nil"/>
            </w:tcBorders>
            <w:shd w:val="clear" w:color="auto" w:fill="auto"/>
            <w:vAlign w:val="center"/>
            <w:hideMark/>
          </w:tcPr>
          <w:p w14:paraId="312C31C8"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Comunidades religiosas</w:t>
            </w:r>
          </w:p>
        </w:tc>
      </w:tr>
      <w:tr w:rsidR="008D630F" w:rsidRPr="00D90108" w14:paraId="6B3BDB8C" w14:textId="77777777" w:rsidTr="00940739">
        <w:trPr>
          <w:trHeight w:val="300"/>
        </w:trPr>
        <w:tc>
          <w:tcPr>
            <w:tcW w:w="3820" w:type="dxa"/>
            <w:tcBorders>
              <w:top w:val="nil"/>
              <w:left w:val="nil"/>
              <w:bottom w:val="nil"/>
              <w:right w:val="nil"/>
            </w:tcBorders>
            <w:shd w:val="clear" w:color="auto" w:fill="auto"/>
            <w:vAlign w:val="center"/>
            <w:hideMark/>
          </w:tcPr>
          <w:p w14:paraId="1CC2BEF4" w14:textId="77777777" w:rsidR="008D630F" w:rsidRPr="008D630F" w:rsidRDefault="008D630F" w:rsidP="006A6258">
            <w:pPr>
              <w:pStyle w:val="Prrafodelista"/>
              <w:numPr>
                <w:ilvl w:val="0"/>
                <w:numId w:val="26"/>
              </w:numPr>
              <w:spacing w:line="240" w:lineRule="auto"/>
              <w:jc w:val="both"/>
              <w:rPr>
                <w:rFonts w:ascii="Times New Roman" w:eastAsia="Times New Roman" w:hAnsi="Times New Roman" w:cs="Times New Roman"/>
                <w:b/>
                <w:bCs/>
                <w:color w:val="000000"/>
                <w:sz w:val="24"/>
                <w:szCs w:val="24"/>
              </w:rPr>
            </w:pPr>
            <w:r w:rsidRPr="008D630F">
              <w:rPr>
                <w:rFonts w:ascii="Times New Roman" w:eastAsia="Times New Roman" w:hAnsi="Times New Roman" w:cs="Times New Roman"/>
                <w:b/>
                <w:bCs/>
                <w:color w:val="000000"/>
                <w:sz w:val="24"/>
                <w:szCs w:val="24"/>
              </w:rPr>
              <w:t>Temáticas abordadas</w:t>
            </w:r>
          </w:p>
        </w:tc>
        <w:tc>
          <w:tcPr>
            <w:tcW w:w="3693" w:type="dxa"/>
            <w:tcBorders>
              <w:top w:val="nil"/>
              <w:left w:val="nil"/>
              <w:bottom w:val="nil"/>
              <w:right w:val="nil"/>
            </w:tcBorders>
            <w:shd w:val="clear" w:color="auto" w:fill="auto"/>
            <w:vAlign w:val="center"/>
            <w:hideMark/>
          </w:tcPr>
          <w:p w14:paraId="76245773" w14:textId="77777777" w:rsidR="008D630F" w:rsidRPr="008D630F" w:rsidRDefault="008D630F" w:rsidP="006A6258">
            <w:pPr>
              <w:pStyle w:val="Prrafodelista"/>
              <w:numPr>
                <w:ilvl w:val="0"/>
                <w:numId w:val="26"/>
              </w:numPr>
              <w:spacing w:line="240" w:lineRule="auto"/>
              <w:jc w:val="both"/>
              <w:rPr>
                <w:rFonts w:ascii="Times New Roman" w:eastAsia="Times New Roman" w:hAnsi="Times New Roman" w:cs="Times New Roman"/>
                <w:b/>
                <w:bCs/>
                <w:color w:val="000000"/>
                <w:sz w:val="24"/>
                <w:szCs w:val="24"/>
              </w:rPr>
            </w:pPr>
            <w:r w:rsidRPr="008D630F">
              <w:rPr>
                <w:rFonts w:ascii="Times New Roman" w:eastAsia="Times New Roman" w:hAnsi="Times New Roman" w:cs="Times New Roman"/>
                <w:b/>
                <w:bCs/>
                <w:color w:val="000000"/>
                <w:sz w:val="24"/>
                <w:szCs w:val="24"/>
              </w:rPr>
              <w:t>Tipo estudio</w:t>
            </w:r>
          </w:p>
        </w:tc>
      </w:tr>
      <w:tr w:rsidR="008D630F" w:rsidRPr="00D90108" w14:paraId="6C5F82D1" w14:textId="77777777" w:rsidTr="00940739">
        <w:trPr>
          <w:trHeight w:val="300"/>
        </w:trPr>
        <w:tc>
          <w:tcPr>
            <w:tcW w:w="3820" w:type="dxa"/>
            <w:tcBorders>
              <w:top w:val="nil"/>
              <w:left w:val="nil"/>
              <w:bottom w:val="nil"/>
              <w:right w:val="nil"/>
            </w:tcBorders>
            <w:shd w:val="clear" w:color="auto" w:fill="auto"/>
            <w:vAlign w:val="center"/>
            <w:hideMark/>
          </w:tcPr>
          <w:p w14:paraId="726284F7"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Salud mental</w:t>
            </w:r>
          </w:p>
        </w:tc>
        <w:tc>
          <w:tcPr>
            <w:tcW w:w="3693" w:type="dxa"/>
            <w:tcBorders>
              <w:top w:val="nil"/>
              <w:left w:val="nil"/>
              <w:bottom w:val="nil"/>
              <w:right w:val="nil"/>
            </w:tcBorders>
            <w:shd w:val="clear" w:color="auto" w:fill="auto"/>
            <w:vAlign w:val="center"/>
            <w:hideMark/>
          </w:tcPr>
          <w:p w14:paraId="4893E25A"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Cualitativo</w:t>
            </w:r>
          </w:p>
        </w:tc>
      </w:tr>
      <w:tr w:rsidR="008D630F" w:rsidRPr="00D90108" w14:paraId="55A2A77E" w14:textId="77777777" w:rsidTr="00940739">
        <w:trPr>
          <w:trHeight w:val="300"/>
        </w:trPr>
        <w:tc>
          <w:tcPr>
            <w:tcW w:w="3820" w:type="dxa"/>
            <w:tcBorders>
              <w:top w:val="nil"/>
              <w:left w:val="nil"/>
              <w:bottom w:val="nil"/>
              <w:right w:val="nil"/>
            </w:tcBorders>
            <w:shd w:val="clear" w:color="auto" w:fill="auto"/>
            <w:vAlign w:val="center"/>
            <w:hideMark/>
          </w:tcPr>
          <w:p w14:paraId="272A69E3"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VIH/sida</w:t>
            </w:r>
          </w:p>
        </w:tc>
        <w:tc>
          <w:tcPr>
            <w:tcW w:w="3693" w:type="dxa"/>
            <w:tcBorders>
              <w:top w:val="nil"/>
              <w:left w:val="nil"/>
              <w:bottom w:val="nil"/>
              <w:right w:val="nil"/>
            </w:tcBorders>
            <w:shd w:val="clear" w:color="auto" w:fill="auto"/>
            <w:vAlign w:val="center"/>
            <w:hideMark/>
          </w:tcPr>
          <w:p w14:paraId="212CFAEA"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Mixto</w:t>
            </w:r>
          </w:p>
        </w:tc>
      </w:tr>
      <w:tr w:rsidR="008D630F" w:rsidRPr="00D90108" w14:paraId="4CCA2A0D" w14:textId="77777777" w:rsidTr="00940739">
        <w:trPr>
          <w:trHeight w:val="300"/>
        </w:trPr>
        <w:tc>
          <w:tcPr>
            <w:tcW w:w="3820" w:type="dxa"/>
            <w:tcBorders>
              <w:top w:val="nil"/>
              <w:left w:val="nil"/>
              <w:bottom w:val="nil"/>
              <w:right w:val="nil"/>
            </w:tcBorders>
            <w:shd w:val="clear" w:color="auto" w:fill="auto"/>
            <w:vAlign w:val="center"/>
            <w:hideMark/>
          </w:tcPr>
          <w:p w14:paraId="5C00675C"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Otras ITS</w:t>
            </w:r>
          </w:p>
        </w:tc>
        <w:tc>
          <w:tcPr>
            <w:tcW w:w="3693" w:type="dxa"/>
            <w:tcBorders>
              <w:top w:val="nil"/>
              <w:left w:val="nil"/>
              <w:bottom w:val="nil"/>
              <w:right w:val="nil"/>
            </w:tcBorders>
            <w:shd w:val="clear" w:color="auto" w:fill="auto"/>
            <w:vAlign w:val="center"/>
            <w:hideMark/>
          </w:tcPr>
          <w:p w14:paraId="168A256B"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Cuantitativo</w:t>
            </w:r>
          </w:p>
        </w:tc>
      </w:tr>
      <w:tr w:rsidR="008D630F" w:rsidRPr="00D90108" w14:paraId="44CADD6B" w14:textId="77777777" w:rsidTr="00940739">
        <w:trPr>
          <w:trHeight w:val="300"/>
        </w:trPr>
        <w:tc>
          <w:tcPr>
            <w:tcW w:w="3820" w:type="dxa"/>
            <w:tcBorders>
              <w:top w:val="nil"/>
              <w:left w:val="nil"/>
              <w:bottom w:val="nil"/>
              <w:right w:val="nil"/>
            </w:tcBorders>
            <w:shd w:val="clear" w:color="auto" w:fill="auto"/>
            <w:vAlign w:val="center"/>
            <w:hideMark/>
          </w:tcPr>
          <w:p w14:paraId="02BC06B3"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 xml:space="preserve">Homofobia y discriminación </w:t>
            </w:r>
          </w:p>
        </w:tc>
        <w:tc>
          <w:tcPr>
            <w:tcW w:w="3693" w:type="dxa"/>
            <w:tcBorders>
              <w:top w:val="nil"/>
              <w:left w:val="nil"/>
              <w:bottom w:val="nil"/>
              <w:right w:val="nil"/>
            </w:tcBorders>
            <w:shd w:val="clear" w:color="auto" w:fill="auto"/>
            <w:vAlign w:val="center"/>
            <w:hideMark/>
          </w:tcPr>
          <w:p w14:paraId="0259A991" w14:textId="77777777" w:rsidR="008D630F" w:rsidRPr="008D630F" w:rsidRDefault="008D630F" w:rsidP="006A6258">
            <w:pPr>
              <w:pStyle w:val="Prrafodelista"/>
              <w:numPr>
                <w:ilvl w:val="0"/>
                <w:numId w:val="26"/>
              </w:numPr>
              <w:spacing w:line="240" w:lineRule="auto"/>
              <w:jc w:val="both"/>
              <w:rPr>
                <w:rFonts w:ascii="Times New Roman" w:eastAsia="Times New Roman" w:hAnsi="Times New Roman" w:cs="Times New Roman"/>
                <w:b/>
                <w:bCs/>
                <w:color w:val="000000"/>
                <w:sz w:val="24"/>
                <w:szCs w:val="24"/>
              </w:rPr>
            </w:pPr>
            <w:r w:rsidRPr="008D630F">
              <w:rPr>
                <w:rFonts w:ascii="Times New Roman" w:eastAsia="Times New Roman" w:hAnsi="Times New Roman" w:cs="Times New Roman"/>
                <w:b/>
                <w:bCs/>
                <w:color w:val="000000"/>
                <w:sz w:val="24"/>
                <w:szCs w:val="24"/>
              </w:rPr>
              <w:t>Área del conocimiento</w:t>
            </w:r>
          </w:p>
        </w:tc>
      </w:tr>
      <w:tr w:rsidR="008D630F" w:rsidRPr="00D90108" w14:paraId="7BA1CAFA" w14:textId="77777777" w:rsidTr="00940739">
        <w:trPr>
          <w:trHeight w:val="300"/>
        </w:trPr>
        <w:tc>
          <w:tcPr>
            <w:tcW w:w="3820" w:type="dxa"/>
            <w:tcBorders>
              <w:top w:val="nil"/>
              <w:left w:val="nil"/>
              <w:bottom w:val="nil"/>
              <w:right w:val="nil"/>
            </w:tcBorders>
            <w:shd w:val="clear" w:color="auto" w:fill="auto"/>
            <w:vAlign w:val="center"/>
            <w:hideMark/>
          </w:tcPr>
          <w:p w14:paraId="359D361F"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Acceso a servicios de salud</w:t>
            </w:r>
          </w:p>
        </w:tc>
        <w:tc>
          <w:tcPr>
            <w:tcW w:w="3693" w:type="dxa"/>
            <w:tcBorders>
              <w:top w:val="nil"/>
              <w:left w:val="nil"/>
              <w:bottom w:val="nil"/>
              <w:right w:val="nil"/>
            </w:tcBorders>
            <w:shd w:val="clear" w:color="auto" w:fill="auto"/>
            <w:vAlign w:val="center"/>
            <w:hideMark/>
          </w:tcPr>
          <w:p w14:paraId="6B3216CE"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 xml:space="preserve">Ciencias sociales y humanas </w:t>
            </w:r>
          </w:p>
        </w:tc>
      </w:tr>
      <w:tr w:rsidR="008D630F" w:rsidRPr="00D90108" w14:paraId="1DFC8F95" w14:textId="77777777" w:rsidTr="00940739">
        <w:trPr>
          <w:trHeight w:val="300"/>
        </w:trPr>
        <w:tc>
          <w:tcPr>
            <w:tcW w:w="3820" w:type="dxa"/>
            <w:tcBorders>
              <w:top w:val="nil"/>
              <w:left w:val="nil"/>
              <w:bottom w:val="nil"/>
              <w:right w:val="nil"/>
            </w:tcBorders>
            <w:shd w:val="clear" w:color="auto" w:fill="auto"/>
            <w:vAlign w:val="center"/>
            <w:hideMark/>
          </w:tcPr>
          <w:p w14:paraId="08F4D9A0"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Prácticas sexuales y sexualidad</w:t>
            </w:r>
          </w:p>
        </w:tc>
        <w:tc>
          <w:tcPr>
            <w:tcW w:w="3693" w:type="dxa"/>
            <w:tcBorders>
              <w:top w:val="nil"/>
              <w:left w:val="nil"/>
              <w:bottom w:val="nil"/>
              <w:right w:val="nil"/>
            </w:tcBorders>
            <w:shd w:val="clear" w:color="auto" w:fill="auto"/>
            <w:vAlign w:val="center"/>
            <w:hideMark/>
          </w:tcPr>
          <w:p w14:paraId="344D8BE5"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Medicina ciencias afines</w:t>
            </w:r>
          </w:p>
        </w:tc>
      </w:tr>
      <w:tr w:rsidR="008D630F" w:rsidRPr="00D90108" w14:paraId="4950362E" w14:textId="77777777" w:rsidTr="00940739">
        <w:trPr>
          <w:trHeight w:val="374"/>
        </w:trPr>
        <w:tc>
          <w:tcPr>
            <w:tcW w:w="3820" w:type="dxa"/>
            <w:tcBorders>
              <w:top w:val="nil"/>
              <w:left w:val="nil"/>
              <w:bottom w:val="nil"/>
              <w:right w:val="nil"/>
            </w:tcBorders>
            <w:shd w:val="clear" w:color="auto" w:fill="auto"/>
            <w:vAlign w:val="center"/>
            <w:hideMark/>
          </w:tcPr>
          <w:p w14:paraId="7D1D143A"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Calidad de vida</w:t>
            </w:r>
          </w:p>
        </w:tc>
        <w:tc>
          <w:tcPr>
            <w:tcW w:w="3693" w:type="dxa"/>
            <w:tcBorders>
              <w:top w:val="nil"/>
              <w:left w:val="nil"/>
              <w:bottom w:val="nil"/>
              <w:right w:val="nil"/>
            </w:tcBorders>
            <w:shd w:val="clear" w:color="auto" w:fill="auto"/>
            <w:vAlign w:val="center"/>
            <w:hideMark/>
          </w:tcPr>
          <w:p w14:paraId="5F9DF1C0"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Ingenierías, biociencias y TIC</w:t>
            </w:r>
          </w:p>
        </w:tc>
      </w:tr>
      <w:tr w:rsidR="008D630F" w:rsidRPr="00D90108" w14:paraId="62312C80" w14:textId="77777777" w:rsidTr="00940739">
        <w:trPr>
          <w:trHeight w:val="222"/>
        </w:trPr>
        <w:tc>
          <w:tcPr>
            <w:tcW w:w="3820" w:type="dxa"/>
            <w:tcBorders>
              <w:top w:val="nil"/>
              <w:left w:val="nil"/>
              <w:bottom w:val="nil"/>
              <w:right w:val="nil"/>
            </w:tcBorders>
            <w:shd w:val="clear" w:color="auto" w:fill="auto"/>
            <w:vAlign w:val="center"/>
            <w:hideMark/>
          </w:tcPr>
          <w:p w14:paraId="253B5DFA"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Violencia física</w:t>
            </w:r>
          </w:p>
        </w:tc>
        <w:tc>
          <w:tcPr>
            <w:tcW w:w="3693" w:type="dxa"/>
            <w:tcBorders>
              <w:top w:val="nil"/>
              <w:left w:val="nil"/>
              <w:bottom w:val="nil"/>
              <w:right w:val="nil"/>
            </w:tcBorders>
            <w:shd w:val="clear" w:color="auto" w:fill="auto"/>
            <w:vAlign w:val="center"/>
            <w:hideMark/>
          </w:tcPr>
          <w:p w14:paraId="7190FC6F" w14:textId="77777777" w:rsidR="008D630F" w:rsidRPr="008D630F" w:rsidRDefault="008D630F" w:rsidP="006A6258">
            <w:pPr>
              <w:pStyle w:val="Prrafodelista"/>
              <w:numPr>
                <w:ilvl w:val="0"/>
                <w:numId w:val="26"/>
              </w:numPr>
              <w:spacing w:line="240" w:lineRule="auto"/>
              <w:jc w:val="both"/>
              <w:rPr>
                <w:rFonts w:ascii="Times New Roman" w:eastAsia="Times New Roman" w:hAnsi="Times New Roman" w:cs="Times New Roman"/>
                <w:b/>
                <w:bCs/>
                <w:color w:val="000000"/>
                <w:sz w:val="24"/>
                <w:szCs w:val="24"/>
              </w:rPr>
            </w:pPr>
            <w:r w:rsidRPr="008D630F">
              <w:rPr>
                <w:rFonts w:ascii="Times New Roman" w:eastAsia="Times New Roman" w:hAnsi="Times New Roman" w:cs="Times New Roman"/>
                <w:b/>
                <w:bCs/>
                <w:color w:val="000000"/>
                <w:sz w:val="24"/>
                <w:szCs w:val="24"/>
              </w:rPr>
              <w:t>Principales hallazgos</w:t>
            </w:r>
          </w:p>
        </w:tc>
      </w:tr>
      <w:tr w:rsidR="008D630F" w:rsidRPr="00D90108" w14:paraId="01B526C4" w14:textId="77777777" w:rsidTr="00940739">
        <w:trPr>
          <w:trHeight w:val="300"/>
        </w:trPr>
        <w:tc>
          <w:tcPr>
            <w:tcW w:w="3820" w:type="dxa"/>
            <w:tcBorders>
              <w:top w:val="nil"/>
              <w:left w:val="nil"/>
              <w:bottom w:val="nil"/>
              <w:right w:val="nil"/>
            </w:tcBorders>
            <w:shd w:val="clear" w:color="auto" w:fill="auto"/>
            <w:vAlign w:val="center"/>
            <w:hideMark/>
          </w:tcPr>
          <w:p w14:paraId="13852636"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Violencia psicológica</w:t>
            </w:r>
          </w:p>
        </w:tc>
        <w:tc>
          <w:tcPr>
            <w:tcW w:w="3693" w:type="dxa"/>
            <w:tcBorders>
              <w:top w:val="nil"/>
              <w:left w:val="nil"/>
              <w:bottom w:val="nil"/>
              <w:right w:val="nil"/>
            </w:tcBorders>
            <w:shd w:val="clear" w:color="auto" w:fill="auto"/>
            <w:vAlign w:val="center"/>
            <w:hideMark/>
          </w:tcPr>
          <w:p w14:paraId="761794D2" w14:textId="77777777" w:rsidR="008D630F" w:rsidRPr="008D630F" w:rsidRDefault="008D630F" w:rsidP="006A6258">
            <w:pPr>
              <w:pStyle w:val="Prrafodelista"/>
              <w:numPr>
                <w:ilvl w:val="0"/>
                <w:numId w:val="26"/>
              </w:numPr>
              <w:spacing w:line="240" w:lineRule="auto"/>
              <w:jc w:val="both"/>
              <w:rPr>
                <w:rFonts w:ascii="Times New Roman" w:eastAsia="Times New Roman" w:hAnsi="Times New Roman" w:cs="Times New Roman"/>
                <w:b/>
                <w:bCs/>
                <w:color w:val="000000"/>
                <w:sz w:val="24"/>
                <w:szCs w:val="24"/>
              </w:rPr>
            </w:pPr>
            <w:r w:rsidRPr="008D630F">
              <w:rPr>
                <w:rFonts w:ascii="Times New Roman" w:eastAsia="Times New Roman" w:hAnsi="Times New Roman" w:cs="Times New Roman"/>
                <w:b/>
                <w:bCs/>
                <w:color w:val="000000"/>
                <w:sz w:val="24"/>
                <w:szCs w:val="24"/>
              </w:rPr>
              <w:t>Observaciones</w:t>
            </w:r>
          </w:p>
        </w:tc>
      </w:tr>
      <w:tr w:rsidR="008D630F" w:rsidRPr="00D90108" w14:paraId="6BA78026" w14:textId="77777777" w:rsidTr="00940739">
        <w:trPr>
          <w:trHeight w:val="300"/>
        </w:trPr>
        <w:tc>
          <w:tcPr>
            <w:tcW w:w="3820" w:type="dxa"/>
            <w:tcBorders>
              <w:top w:val="nil"/>
              <w:left w:val="nil"/>
              <w:bottom w:val="nil"/>
              <w:right w:val="nil"/>
            </w:tcBorders>
            <w:shd w:val="clear" w:color="auto" w:fill="auto"/>
            <w:vAlign w:val="center"/>
            <w:hideMark/>
          </w:tcPr>
          <w:p w14:paraId="1D9CE507"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Asesinatos</w:t>
            </w:r>
          </w:p>
        </w:tc>
        <w:tc>
          <w:tcPr>
            <w:tcW w:w="3693" w:type="dxa"/>
            <w:tcBorders>
              <w:top w:val="nil"/>
              <w:left w:val="nil"/>
              <w:bottom w:val="nil"/>
              <w:right w:val="nil"/>
            </w:tcBorders>
            <w:shd w:val="clear" w:color="auto" w:fill="auto"/>
            <w:vAlign w:val="center"/>
            <w:hideMark/>
          </w:tcPr>
          <w:p w14:paraId="270AFD63" w14:textId="77777777" w:rsidR="008D630F" w:rsidRPr="008D630F" w:rsidRDefault="008D630F" w:rsidP="006A6258">
            <w:pPr>
              <w:pStyle w:val="Prrafodelista"/>
              <w:numPr>
                <w:ilvl w:val="0"/>
                <w:numId w:val="26"/>
              </w:numPr>
              <w:spacing w:line="240" w:lineRule="auto"/>
              <w:jc w:val="both"/>
              <w:rPr>
                <w:rFonts w:ascii="Times New Roman" w:eastAsia="Times New Roman" w:hAnsi="Times New Roman" w:cs="Times New Roman"/>
                <w:b/>
                <w:bCs/>
                <w:color w:val="000000"/>
                <w:sz w:val="24"/>
                <w:szCs w:val="24"/>
              </w:rPr>
            </w:pPr>
            <w:r w:rsidRPr="008D630F">
              <w:rPr>
                <w:rFonts w:ascii="Times New Roman" w:eastAsia="Times New Roman" w:hAnsi="Times New Roman" w:cs="Times New Roman"/>
                <w:b/>
                <w:bCs/>
                <w:color w:val="000000"/>
                <w:sz w:val="24"/>
                <w:szCs w:val="24"/>
              </w:rPr>
              <w:t>Referencias Bibliográficas</w:t>
            </w:r>
          </w:p>
        </w:tc>
      </w:tr>
      <w:tr w:rsidR="008D630F" w:rsidRPr="00D90108" w14:paraId="3C8DF4C9" w14:textId="77777777" w:rsidTr="00940739">
        <w:trPr>
          <w:trHeight w:val="300"/>
        </w:trPr>
        <w:tc>
          <w:tcPr>
            <w:tcW w:w="3820" w:type="dxa"/>
            <w:tcBorders>
              <w:top w:val="nil"/>
              <w:left w:val="nil"/>
              <w:bottom w:val="nil"/>
              <w:right w:val="nil"/>
            </w:tcBorders>
            <w:shd w:val="clear" w:color="auto" w:fill="auto"/>
            <w:vAlign w:val="center"/>
            <w:hideMark/>
          </w:tcPr>
          <w:p w14:paraId="13EC330F"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Resiliencia</w:t>
            </w:r>
          </w:p>
        </w:tc>
        <w:tc>
          <w:tcPr>
            <w:tcW w:w="3693" w:type="dxa"/>
            <w:tcBorders>
              <w:top w:val="nil"/>
              <w:left w:val="nil"/>
              <w:bottom w:val="nil"/>
              <w:right w:val="nil"/>
            </w:tcBorders>
            <w:shd w:val="clear" w:color="auto" w:fill="auto"/>
            <w:vAlign w:val="bottom"/>
            <w:hideMark/>
          </w:tcPr>
          <w:p w14:paraId="676F86A9" w14:textId="77777777" w:rsidR="008D630F" w:rsidRPr="00D90108" w:rsidRDefault="008D630F" w:rsidP="006A6258">
            <w:pPr>
              <w:spacing w:line="240" w:lineRule="auto"/>
              <w:jc w:val="both"/>
              <w:rPr>
                <w:rFonts w:ascii="Times New Roman" w:eastAsia="Times New Roman" w:hAnsi="Times New Roman" w:cs="Times New Roman"/>
                <w:color w:val="000000"/>
                <w:sz w:val="24"/>
                <w:szCs w:val="24"/>
              </w:rPr>
            </w:pPr>
          </w:p>
        </w:tc>
      </w:tr>
      <w:tr w:rsidR="008D630F" w:rsidRPr="00D90108" w14:paraId="3F5438EA" w14:textId="77777777" w:rsidTr="00940739">
        <w:trPr>
          <w:trHeight w:val="300"/>
        </w:trPr>
        <w:tc>
          <w:tcPr>
            <w:tcW w:w="3820" w:type="dxa"/>
            <w:tcBorders>
              <w:top w:val="nil"/>
              <w:left w:val="nil"/>
              <w:bottom w:val="nil"/>
              <w:right w:val="nil"/>
            </w:tcBorders>
            <w:shd w:val="clear" w:color="auto" w:fill="auto"/>
            <w:vAlign w:val="center"/>
            <w:hideMark/>
          </w:tcPr>
          <w:p w14:paraId="2CF4925F"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Derechos</w:t>
            </w:r>
          </w:p>
        </w:tc>
        <w:tc>
          <w:tcPr>
            <w:tcW w:w="3693" w:type="dxa"/>
            <w:tcBorders>
              <w:top w:val="nil"/>
              <w:left w:val="nil"/>
              <w:bottom w:val="nil"/>
              <w:right w:val="nil"/>
            </w:tcBorders>
            <w:shd w:val="clear" w:color="auto" w:fill="auto"/>
            <w:vAlign w:val="bottom"/>
            <w:hideMark/>
          </w:tcPr>
          <w:p w14:paraId="3DA007B3" w14:textId="77777777" w:rsidR="008D630F" w:rsidRPr="00D90108" w:rsidRDefault="008D630F" w:rsidP="006A6258">
            <w:pPr>
              <w:spacing w:line="240" w:lineRule="auto"/>
              <w:jc w:val="both"/>
              <w:rPr>
                <w:rFonts w:ascii="Times New Roman" w:eastAsia="Times New Roman" w:hAnsi="Times New Roman" w:cs="Times New Roman"/>
                <w:color w:val="000000"/>
                <w:sz w:val="24"/>
                <w:szCs w:val="24"/>
              </w:rPr>
            </w:pPr>
          </w:p>
        </w:tc>
      </w:tr>
      <w:tr w:rsidR="008D630F" w:rsidRPr="00D90108" w14:paraId="009E25C7" w14:textId="77777777" w:rsidTr="00940739">
        <w:trPr>
          <w:trHeight w:val="300"/>
        </w:trPr>
        <w:tc>
          <w:tcPr>
            <w:tcW w:w="3820" w:type="dxa"/>
            <w:tcBorders>
              <w:top w:val="nil"/>
              <w:left w:val="nil"/>
              <w:right w:val="nil"/>
            </w:tcBorders>
            <w:shd w:val="clear" w:color="auto" w:fill="auto"/>
            <w:vAlign w:val="center"/>
            <w:hideMark/>
          </w:tcPr>
          <w:p w14:paraId="1D184F83"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t>Matrimonio igualitario y familia diversa</w:t>
            </w:r>
          </w:p>
        </w:tc>
        <w:tc>
          <w:tcPr>
            <w:tcW w:w="3693" w:type="dxa"/>
            <w:tcBorders>
              <w:top w:val="nil"/>
              <w:left w:val="nil"/>
              <w:right w:val="nil"/>
            </w:tcBorders>
            <w:shd w:val="clear" w:color="auto" w:fill="auto"/>
            <w:vAlign w:val="center"/>
            <w:hideMark/>
          </w:tcPr>
          <w:p w14:paraId="48AF1AA6" w14:textId="77777777" w:rsidR="008D630F" w:rsidRPr="00D90108" w:rsidRDefault="008D630F" w:rsidP="006A6258">
            <w:pPr>
              <w:spacing w:line="240" w:lineRule="auto"/>
              <w:jc w:val="both"/>
              <w:rPr>
                <w:rFonts w:ascii="Times New Roman" w:eastAsia="Times New Roman" w:hAnsi="Times New Roman" w:cs="Times New Roman"/>
                <w:color w:val="000000"/>
                <w:sz w:val="24"/>
                <w:szCs w:val="24"/>
              </w:rPr>
            </w:pPr>
          </w:p>
        </w:tc>
      </w:tr>
      <w:tr w:rsidR="008D630F" w:rsidRPr="00D90108" w14:paraId="71E96A8D" w14:textId="77777777" w:rsidTr="00940739">
        <w:trPr>
          <w:trHeight w:val="300"/>
        </w:trPr>
        <w:tc>
          <w:tcPr>
            <w:tcW w:w="3820" w:type="dxa"/>
            <w:tcBorders>
              <w:top w:val="nil"/>
              <w:left w:val="nil"/>
              <w:bottom w:val="single" w:sz="4" w:space="0" w:color="auto"/>
              <w:right w:val="nil"/>
            </w:tcBorders>
            <w:shd w:val="clear" w:color="auto" w:fill="auto"/>
            <w:vAlign w:val="center"/>
            <w:hideMark/>
          </w:tcPr>
          <w:p w14:paraId="4E1C041B" w14:textId="77777777" w:rsidR="008D630F" w:rsidRPr="00D90108" w:rsidRDefault="008D630F" w:rsidP="006A6258">
            <w:pPr>
              <w:pStyle w:val="Prrafodelista"/>
              <w:numPr>
                <w:ilvl w:val="0"/>
                <w:numId w:val="25"/>
              </w:numPr>
              <w:spacing w:line="240" w:lineRule="auto"/>
              <w:ind w:left="492"/>
              <w:jc w:val="both"/>
              <w:rPr>
                <w:rFonts w:ascii="Times New Roman" w:eastAsia="Times New Roman" w:hAnsi="Times New Roman" w:cs="Times New Roman"/>
                <w:color w:val="000000"/>
                <w:sz w:val="24"/>
                <w:szCs w:val="24"/>
              </w:rPr>
            </w:pPr>
            <w:r w:rsidRPr="00D90108">
              <w:rPr>
                <w:rFonts w:ascii="Times New Roman" w:eastAsia="Times New Roman" w:hAnsi="Times New Roman" w:cs="Times New Roman"/>
                <w:color w:val="000000"/>
                <w:sz w:val="24"/>
                <w:szCs w:val="24"/>
              </w:rPr>
              <w:lastRenderedPageBreak/>
              <w:t xml:space="preserve">Identidad sexual </w:t>
            </w:r>
          </w:p>
        </w:tc>
        <w:tc>
          <w:tcPr>
            <w:tcW w:w="3693" w:type="dxa"/>
            <w:tcBorders>
              <w:top w:val="nil"/>
              <w:left w:val="nil"/>
              <w:bottom w:val="single" w:sz="4" w:space="0" w:color="auto"/>
              <w:right w:val="nil"/>
            </w:tcBorders>
            <w:shd w:val="clear" w:color="auto" w:fill="auto"/>
            <w:vAlign w:val="center"/>
            <w:hideMark/>
          </w:tcPr>
          <w:p w14:paraId="23D65E39" w14:textId="77777777" w:rsidR="008D630F" w:rsidRPr="00D90108" w:rsidRDefault="008D630F" w:rsidP="006A6258">
            <w:pPr>
              <w:spacing w:line="240" w:lineRule="auto"/>
              <w:jc w:val="both"/>
              <w:rPr>
                <w:rFonts w:ascii="Times New Roman" w:eastAsia="Times New Roman" w:hAnsi="Times New Roman" w:cs="Times New Roman"/>
                <w:color w:val="000000"/>
                <w:sz w:val="24"/>
                <w:szCs w:val="24"/>
              </w:rPr>
            </w:pPr>
          </w:p>
        </w:tc>
      </w:tr>
    </w:tbl>
    <w:p w14:paraId="2CDA0D53" w14:textId="77777777" w:rsidR="008D630F" w:rsidRDefault="008D630F" w:rsidP="006A6258">
      <w:pPr>
        <w:spacing w:line="240" w:lineRule="auto"/>
        <w:contextualSpacing w:val="0"/>
        <w:jc w:val="both"/>
        <w:rPr>
          <w:rFonts w:ascii="Times New Roman" w:eastAsia="Times New Roman" w:hAnsi="Times New Roman" w:cs="Times New Roman"/>
          <w:sz w:val="24"/>
          <w:szCs w:val="24"/>
        </w:rPr>
      </w:pPr>
    </w:p>
    <w:p w14:paraId="1AFB57B8" w14:textId="166E9F18" w:rsidR="0021555A" w:rsidRPr="0003643C" w:rsidRDefault="0021555A" w:rsidP="006A6258">
      <w:pPr>
        <w:spacing w:line="240" w:lineRule="auto"/>
        <w:contextualSpacing w:val="0"/>
        <w:jc w:val="both"/>
        <w:rPr>
          <w:rFonts w:ascii="Times New Roman" w:eastAsia="Times New Roman" w:hAnsi="Times New Roman" w:cs="Times New Roman"/>
          <w:sz w:val="24"/>
          <w:szCs w:val="24"/>
        </w:rPr>
      </w:pPr>
      <w:r w:rsidRPr="0003643C">
        <w:rPr>
          <w:rFonts w:ascii="Times New Roman" w:eastAsia="Times New Roman" w:hAnsi="Times New Roman" w:cs="Times New Roman"/>
          <w:sz w:val="24"/>
          <w:szCs w:val="24"/>
        </w:rPr>
        <w:t>Fuente: Elaboración propia, 2020.</w:t>
      </w:r>
    </w:p>
    <w:p w14:paraId="739BB810" w14:textId="77777777" w:rsidR="005F19B6" w:rsidRDefault="005F19B6" w:rsidP="006A6258">
      <w:pPr>
        <w:pBdr>
          <w:top w:val="nil"/>
          <w:left w:val="nil"/>
          <w:bottom w:val="nil"/>
          <w:right w:val="nil"/>
          <w:between w:val="nil"/>
        </w:pBdr>
        <w:spacing w:line="240" w:lineRule="auto"/>
        <w:jc w:val="both"/>
        <w:rPr>
          <w:rFonts w:ascii="Times New Roman" w:hAnsi="Times New Roman" w:cs="Times New Roman"/>
          <w:color w:val="000000"/>
          <w:sz w:val="24"/>
          <w:szCs w:val="24"/>
        </w:rPr>
      </w:pPr>
    </w:p>
    <w:p w14:paraId="2C97AE0F" w14:textId="6F03E662" w:rsidR="000F5605" w:rsidRPr="0003643C" w:rsidRDefault="000F5605" w:rsidP="006A6258">
      <w:pPr>
        <w:pBdr>
          <w:top w:val="nil"/>
          <w:left w:val="nil"/>
          <w:bottom w:val="nil"/>
          <w:right w:val="nil"/>
          <w:between w:val="nil"/>
        </w:pBdr>
        <w:spacing w:line="240" w:lineRule="auto"/>
        <w:jc w:val="both"/>
        <w:rPr>
          <w:rFonts w:ascii="Times New Roman" w:hAnsi="Times New Roman" w:cs="Times New Roman"/>
          <w:color w:val="000000"/>
          <w:sz w:val="24"/>
          <w:szCs w:val="24"/>
        </w:rPr>
      </w:pPr>
      <w:r w:rsidRPr="0003643C">
        <w:rPr>
          <w:rFonts w:ascii="Times New Roman" w:hAnsi="Times New Roman" w:cs="Times New Roman"/>
          <w:color w:val="000000"/>
          <w:sz w:val="24"/>
          <w:szCs w:val="24"/>
        </w:rPr>
        <w:t xml:space="preserve">Tras el filtrado </w:t>
      </w:r>
      <w:r w:rsidR="00421553" w:rsidRPr="0003643C">
        <w:rPr>
          <w:rFonts w:ascii="Times New Roman" w:hAnsi="Times New Roman" w:cs="Times New Roman"/>
          <w:color w:val="000000"/>
          <w:sz w:val="24"/>
          <w:szCs w:val="24"/>
        </w:rPr>
        <w:t>de calidad,</w:t>
      </w:r>
      <w:r w:rsidR="00765BD5" w:rsidRPr="0003643C">
        <w:rPr>
          <w:rFonts w:ascii="Times New Roman" w:hAnsi="Times New Roman" w:cs="Times New Roman"/>
          <w:color w:val="000000"/>
          <w:sz w:val="24"/>
          <w:szCs w:val="24"/>
        </w:rPr>
        <w:t xml:space="preserve"> solo un 30% de los textos cumplió los </w:t>
      </w:r>
      <w:r w:rsidR="00104BC2" w:rsidRPr="0003643C">
        <w:rPr>
          <w:rFonts w:ascii="Times New Roman" w:hAnsi="Times New Roman" w:cs="Times New Roman"/>
          <w:color w:val="000000"/>
          <w:sz w:val="24"/>
          <w:szCs w:val="24"/>
        </w:rPr>
        <w:t>criterios de</w:t>
      </w:r>
      <w:r w:rsidR="00765BD5" w:rsidRPr="0003643C">
        <w:rPr>
          <w:rFonts w:ascii="Times New Roman" w:hAnsi="Times New Roman" w:cs="Times New Roman"/>
          <w:color w:val="000000"/>
          <w:sz w:val="24"/>
          <w:szCs w:val="24"/>
        </w:rPr>
        <w:t xml:space="preserve"> inclusión </w:t>
      </w:r>
      <w:r w:rsidR="00540D9A" w:rsidRPr="0003643C">
        <w:rPr>
          <w:rFonts w:ascii="Times New Roman" w:hAnsi="Times New Roman" w:cs="Times New Roman"/>
          <w:color w:val="000000"/>
          <w:sz w:val="24"/>
          <w:szCs w:val="24"/>
        </w:rPr>
        <w:t>para pasar</w:t>
      </w:r>
      <w:r w:rsidR="00765BD5" w:rsidRPr="0003643C">
        <w:rPr>
          <w:rFonts w:ascii="Times New Roman" w:hAnsi="Times New Roman" w:cs="Times New Roman"/>
          <w:color w:val="000000"/>
          <w:sz w:val="24"/>
          <w:szCs w:val="24"/>
        </w:rPr>
        <w:t xml:space="preserve"> a la </w:t>
      </w:r>
      <w:r w:rsidR="00540D9A" w:rsidRPr="0003643C">
        <w:rPr>
          <w:rFonts w:ascii="Times New Roman" w:hAnsi="Times New Roman" w:cs="Times New Roman"/>
          <w:color w:val="000000"/>
          <w:sz w:val="24"/>
          <w:szCs w:val="24"/>
        </w:rPr>
        <w:t>fase</w:t>
      </w:r>
      <w:r w:rsidR="0031390E" w:rsidRPr="0003643C">
        <w:rPr>
          <w:rFonts w:ascii="Times New Roman" w:hAnsi="Times New Roman" w:cs="Times New Roman"/>
          <w:color w:val="000000"/>
          <w:sz w:val="24"/>
          <w:szCs w:val="24"/>
        </w:rPr>
        <w:t xml:space="preserve"> del análisis de variables y categorías</w:t>
      </w:r>
      <w:r w:rsidR="00765BD5" w:rsidRPr="0003643C">
        <w:rPr>
          <w:rFonts w:ascii="Times New Roman" w:hAnsi="Times New Roman" w:cs="Times New Roman"/>
          <w:color w:val="000000"/>
          <w:sz w:val="24"/>
          <w:szCs w:val="24"/>
        </w:rPr>
        <w:t>.</w:t>
      </w:r>
      <w:r w:rsidR="00421553" w:rsidRPr="0003643C">
        <w:rPr>
          <w:rFonts w:ascii="Times New Roman" w:hAnsi="Times New Roman" w:cs="Times New Roman"/>
          <w:color w:val="000000"/>
          <w:sz w:val="24"/>
          <w:szCs w:val="24"/>
        </w:rPr>
        <w:t xml:space="preserve"> </w:t>
      </w:r>
      <w:r w:rsidR="00765BD5" w:rsidRPr="0003643C">
        <w:rPr>
          <w:rFonts w:ascii="Times New Roman" w:hAnsi="Times New Roman" w:cs="Times New Roman"/>
          <w:color w:val="000000"/>
          <w:sz w:val="24"/>
          <w:szCs w:val="24"/>
        </w:rPr>
        <w:t xml:space="preserve">Se aprecia que </w:t>
      </w:r>
      <w:r w:rsidRPr="0003643C">
        <w:rPr>
          <w:rFonts w:ascii="Times New Roman" w:hAnsi="Times New Roman" w:cs="Times New Roman"/>
          <w:color w:val="000000"/>
          <w:sz w:val="24"/>
          <w:szCs w:val="24"/>
        </w:rPr>
        <w:t>REDALYC</w:t>
      </w:r>
      <w:r w:rsidR="00765BD5" w:rsidRPr="0003643C">
        <w:rPr>
          <w:rFonts w:ascii="Times New Roman" w:hAnsi="Times New Roman" w:cs="Times New Roman"/>
          <w:color w:val="000000"/>
          <w:sz w:val="24"/>
          <w:szCs w:val="24"/>
        </w:rPr>
        <w:t xml:space="preserve"> </w:t>
      </w:r>
      <w:r w:rsidR="0047322A">
        <w:rPr>
          <w:rFonts w:ascii="Times New Roman" w:hAnsi="Times New Roman" w:cs="Times New Roman"/>
          <w:color w:val="000000"/>
          <w:sz w:val="24"/>
          <w:szCs w:val="24"/>
        </w:rPr>
        <w:t>presenta el</w:t>
      </w:r>
      <w:r w:rsidRPr="0003643C">
        <w:rPr>
          <w:rFonts w:ascii="Times New Roman" w:hAnsi="Times New Roman" w:cs="Times New Roman"/>
          <w:color w:val="000000"/>
          <w:sz w:val="24"/>
          <w:szCs w:val="24"/>
        </w:rPr>
        <w:t xml:space="preserve"> mayor </w:t>
      </w:r>
      <w:r w:rsidR="004B4AE1" w:rsidRPr="0003643C">
        <w:rPr>
          <w:rFonts w:ascii="Times New Roman" w:hAnsi="Times New Roman" w:cs="Times New Roman"/>
          <w:color w:val="000000"/>
          <w:sz w:val="24"/>
          <w:szCs w:val="24"/>
        </w:rPr>
        <w:t>número</w:t>
      </w:r>
      <w:r w:rsidRPr="0003643C">
        <w:rPr>
          <w:rFonts w:ascii="Times New Roman" w:hAnsi="Times New Roman" w:cs="Times New Roman"/>
          <w:color w:val="000000"/>
          <w:sz w:val="24"/>
          <w:szCs w:val="24"/>
        </w:rPr>
        <w:t xml:space="preserve"> de </w:t>
      </w:r>
      <w:r w:rsidR="00421553" w:rsidRPr="0003643C">
        <w:rPr>
          <w:rFonts w:ascii="Times New Roman" w:hAnsi="Times New Roman" w:cs="Times New Roman"/>
          <w:color w:val="000000"/>
          <w:sz w:val="24"/>
          <w:szCs w:val="24"/>
        </w:rPr>
        <w:t>publicaciones en</w:t>
      </w:r>
      <w:r w:rsidRPr="0003643C">
        <w:rPr>
          <w:rFonts w:ascii="Times New Roman" w:hAnsi="Times New Roman" w:cs="Times New Roman"/>
          <w:color w:val="000000"/>
          <w:sz w:val="24"/>
          <w:szCs w:val="24"/>
        </w:rPr>
        <w:t xml:space="preserve"> </w:t>
      </w:r>
      <w:r w:rsidR="00421553" w:rsidRPr="0003643C">
        <w:rPr>
          <w:rFonts w:ascii="Times New Roman" w:hAnsi="Times New Roman" w:cs="Times New Roman"/>
          <w:color w:val="000000"/>
          <w:sz w:val="24"/>
          <w:szCs w:val="24"/>
        </w:rPr>
        <w:t>temas de</w:t>
      </w:r>
      <w:r w:rsidRPr="0003643C">
        <w:rPr>
          <w:rFonts w:ascii="Times New Roman" w:hAnsi="Times New Roman" w:cs="Times New Roman"/>
          <w:color w:val="000000"/>
          <w:sz w:val="24"/>
          <w:szCs w:val="24"/>
        </w:rPr>
        <w:t xml:space="preserve"> población HSH colombiana</w:t>
      </w:r>
      <w:r w:rsidR="00540D9A" w:rsidRPr="0003643C">
        <w:rPr>
          <w:rFonts w:ascii="Times New Roman" w:hAnsi="Times New Roman" w:cs="Times New Roman"/>
          <w:color w:val="000000"/>
          <w:sz w:val="24"/>
          <w:szCs w:val="24"/>
        </w:rPr>
        <w:t>, seguido de DIALNET</w:t>
      </w:r>
      <w:r w:rsidRPr="0003643C">
        <w:rPr>
          <w:rFonts w:ascii="Times New Roman" w:hAnsi="Times New Roman" w:cs="Times New Roman"/>
          <w:color w:val="000000"/>
          <w:sz w:val="24"/>
          <w:szCs w:val="24"/>
        </w:rPr>
        <w:t>.</w:t>
      </w:r>
      <w:r w:rsidR="00421553" w:rsidRPr="0003643C">
        <w:rPr>
          <w:rFonts w:ascii="Times New Roman" w:hAnsi="Times New Roman" w:cs="Times New Roman"/>
          <w:color w:val="000000"/>
          <w:sz w:val="24"/>
          <w:szCs w:val="24"/>
        </w:rPr>
        <w:t xml:space="preserve"> </w:t>
      </w:r>
      <w:r w:rsidR="0021555A" w:rsidRPr="0003643C">
        <w:rPr>
          <w:rFonts w:ascii="Times New Roman" w:hAnsi="Times New Roman" w:cs="Times New Roman"/>
          <w:color w:val="000000"/>
          <w:sz w:val="24"/>
          <w:szCs w:val="24"/>
        </w:rPr>
        <w:t xml:space="preserve">(Ver </w:t>
      </w:r>
      <w:r w:rsidR="00421553" w:rsidRPr="0003643C">
        <w:rPr>
          <w:rFonts w:ascii="Times New Roman" w:hAnsi="Times New Roman" w:cs="Times New Roman"/>
          <w:color w:val="000000"/>
          <w:sz w:val="24"/>
          <w:szCs w:val="24"/>
        </w:rPr>
        <w:t>Tabla</w:t>
      </w:r>
      <w:r w:rsidR="003E6FC1" w:rsidRPr="0003643C">
        <w:rPr>
          <w:rFonts w:ascii="Times New Roman" w:hAnsi="Times New Roman" w:cs="Times New Roman"/>
          <w:color w:val="000000"/>
          <w:sz w:val="24"/>
          <w:szCs w:val="24"/>
        </w:rPr>
        <w:t>s</w:t>
      </w:r>
      <w:r w:rsidR="00421553" w:rsidRPr="0003643C">
        <w:rPr>
          <w:rFonts w:ascii="Times New Roman" w:hAnsi="Times New Roman" w:cs="Times New Roman"/>
          <w:color w:val="000000"/>
          <w:sz w:val="24"/>
          <w:szCs w:val="24"/>
        </w:rPr>
        <w:t xml:space="preserve"> </w:t>
      </w:r>
      <w:r w:rsidR="00E30C6D" w:rsidRPr="0003643C">
        <w:rPr>
          <w:rFonts w:ascii="Times New Roman" w:hAnsi="Times New Roman" w:cs="Times New Roman"/>
          <w:color w:val="000000"/>
          <w:sz w:val="24"/>
          <w:szCs w:val="24"/>
        </w:rPr>
        <w:t>0</w:t>
      </w:r>
      <w:r w:rsidR="003E6FC1" w:rsidRPr="0003643C">
        <w:rPr>
          <w:rFonts w:ascii="Times New Roman" w:hAnsi="Times New Roman" w:cs="Times New Roman"/>
          <w:color w:val="000000"/>
          <w:sz w:val="24"/>
          <w:szCs w:val="24"/>
        </w:rPr>
        <w:t>1</w:t>
      </w:r>
      <w:r w:rsidR="00B367A9" w:rsidRPr="0003643C">
        <w:rPr>
          <w:rFonts w:ascii="Times New Roman" w:hAnsi="Times New Roman" w:cs="Times New Roman"/>
          <w:color w:val="000000"/>
          <w:sz w:val="24"/>
          <w:szCs w:val="24"/>
        </w:rPr>
        <w:t xml:space="preserve"> y </w:t>
      </w:r>
      <w:r w:rsidR="00E30C6D" w:rsidRPr="0003643C">
        <w:rPr>
          <w:rFonts w:ascii="Times New Roman" w:hAnsi="Times New Roman" w:cs="Times New Roman"/>
          <w:color w:val="000000"/>
          <w:sz w:val="24"/>
          <w:szCs w:val="24"/>
        </w:rPr>
        <w:t>0</w:t>
      </w:r>
      <w:r w:rsidR="0021555A" w:rsidRPr="0003643C">
        <w:rPr>
          <w:rFonts w:ascii="Times New Roman" w:hAnsi="Times New Roman" w:cs="Times New Roman"/>
          <w:color w:val="000000"/>
          <w:sz w:val="24"/>
          <w:szCs w:val="24"/>
        </w:rPr>
        <w:t>3)</w:t>
      </w:r>
    </w:p>
    <w:p w14:paraId="713FFC73" w14:textId="77777777" w:rsidR="000F5605" w:rsidRPr="0003643C" w:rsidRDefault="000F5605" w:rsidP="006A6258">
      <w:pPr>
        <w:spacing w:line="240" w:lineRule="auto"/>
        <w:contextualSpacing w:val="0"/>
        <w:jc w:val="both"/>
        <w:rPr>
          <w:rFonts w:ascii="Times New Roman" w:eastAsia="Times New Roman" w:hAnsi="Times New Roman" w:cs="Times New Roman"/>
          <w:sz w:val="24"/>
          <w:szCs w:val="24"/>
        </w:rPr>
      </w:pPr>
    </w:p>
    <w:p w14:paraId="586CC501" w14:textId="4C90EA1C" w:rsidR="000F5605" w:rsidRPr="0003643C" w:rsidRDefault="000F5605" w:rsidP="006A6258">
      <w:pPr>
        <w:spacing w:line="240" w:lineRule="auto"/>
        <w:jc w:val="both"/>
        <w:rPr>
          <w:rFonts w:ascii="Times New Roman" w:eastAsia="Times New Roman" w:hAnsi="Times New Roman" w:cs="Times New Roman"/>
          <w:i/>
          <w:sz w:val="24"/>
          <w:szCs w:val="24"/>
        </w:rPr>
      </w:pPr>
      <w:r w:rsidRPr="0003643C">
        <w:rPr>
          <w:rFonts w:ascii="Times New Roman" w:eastAsia="Times New Roman" w:hAnsi="Times New Roman" w:cs="Times New Roman"/>
          <w:b/>
          <w:sz w:val="24"/>
          <w:szCs w:val="24"/>
        </w:rPr>
        <w:t xml:space="preserve">Tabla </w:t>
      </w:r>
      <w:r w:rsidR="0021555A" w:rsidRPr="0003643C">
        <w:rPr>
          <w:rFonts w:ascii="Times New Roman" w:eastAsia="Times New Roman" w:hAnsi="Times New Roman" w:cs="Times New Roman"/>
          <w:b/>
          <w:sz w:val="24"/>
          <w:szCs w:val="24"/>
        </w:rPr>
        <w:t>3</w:t>
      </w:r>
      <w:r w:rsidRPr="0003643C">
        <w:rPr>
          <w:rFonts w:ascii="Times New Roman" w:eastAsia="Times New Roman" w:hAnsi="Times New Roman" w:cs="Times New Roman"/>
          <w:b/>
          <w:sz w:val="24"/>
          <w:szCs w:val="24"/>
        </w:rPr>
        <w:t xml:space="preserve">. </w:t>
      </w:r>
      <w:r w:rsidR="005461F6" w:rsidRPr="0003643C">
        <w:rPr>
          <w:rFonts w:ascii="Times New Roman" w:eastAsia="Times New Roman" w:hAnsi="Times New Roman" w:cs="Times New Roman"/>
          <w:i/>
          <w:sz w:val="24"/>
          <w:szCs w:val="24"/>
        </w:rPr>
        <w:t xml:space="preserve">Distribución según descriptores y </w:t>
      </w:r>
      <w:r w:rsidR="00B367A9" w:rsidRPr="0003643C">
        <w:rPr>
          <w:rFonts w:ascii="Times New Roman" w:eastAsia="Times New Roman" w:hAnsi="Times New Roman" w:cs="Times New Roman"/>
          <w:i/>
          <w:sz w:val="24"/>
          <w:szCs w:val="24"/>
        </w:rPr>
        <w:t>B</w:t>
      </w:r>
      <w:r w:rsidRPr="0003643C">
        <w:rPr>
          <w:rFonts w:ascii="Times New Roman" w:eastAsia="Times New Roman" w:hAnsi="Times New Roman" w:cs="Times New Roman"/>
          <w:i/>
          <w:sz w:val="24"/>
          <w:szCs w:val="24"/>
        </w:rPr>
        <w:t>ases de datos especializadas.</w:t>
      </w:r>
    </w:p>
    <w:tbl>
      <w:tblPr>
        <w:tblW w:w="9260" w:type="dxa"/>
        <w:tblCellMar>
          <w:left w:w="70" w:type="dxa"/>
          <w:right w:w="70" w:type="dxa"/>
        </w:tblCellMar>
        <w:tblLook w:val="04A0" w:firstRow="1" w:lastRow="0" w:firstColumn="1" w:lastColumn="0" w:noHBand="0" w:noVBand="1"/>
      </w:tblPr>
      <w:tblGrid>
        <w:gridCol w:w="5560"/>
        <w:gridCol w:w="380"/>
        <w:gridCol w:w="660"/>
        <w:gridCol w:w="660"/>
        <w:gridCol w:w="580"/>
        <w:gridCol w:w="660"/>
        <w:gridCol w:w="760"/>
      </w:tblGrid>
      <w:tr w:rsidR="00EF19F7" w:rsidRPr="0003643C" w14:paraId="1CD1D812" w14:textId="77777777" w:rsidTr="00EF19F7">
        <w:trPr>
          <w:trHeight w:val="330"/>
        </w:trPr>
        <w:tc>
          <w:tcPr>
            <w:tcW w:w="5560" w:type="dxa"/>
            <w:tcBorders>
              <w:top w:val="single" w:sz="4" w:space="0" w:color="auto"/>
              <w:left w:val="nil"/>
              <w:bottom w:val="single" w:sz="4" w:space="0" w:color="auto"/>
              <w:right w:val="nil"/>
            </w:tcBorders>
            <w:shd w:val="clear" w:color="auto" w:fill="auto"/>
            <w:noWrap/>
            <w:vAlign w:val="center"/>
            <w:hideMark/>
          </w:tcPr>
          <w:p w14:paraId="593B8098" w14:textId="77777777" w:rsidR="00EF19F7" w:rsidRPr="0003643C" w:rsidRDefault="00EF19F7" w:rsidP="006A6258">
            <w:pPr>
              <w:spacing w:line="240" w:lineRule="auto"/>
              <w:contextualSpacing w:val="0"/>
              <w:jc w:val="both"/>
              <w:rPr>
                <w:rFonts w:ascii="Times New Roman" w:eastAsia="Times New Roman" w:hAnsi="Times New Roman" w:cs="Times New Roman"/>
                <w:b/>
                <w:bCs/>
                <w:color w:val="000000"/>
                <w:sz w:val="20"/>
                <w:szCs w:val="20"/>
              </w:rPr>
            </w:pPr>
            <w:r w:rsidRPr="0003643C">
              <w:rPr>
                <w:rFonts w:ascii="Times New Roman" w:eastAsia="Times New Roman" w:hAnsi="Times New Roman" w:cs="Times New Roman"/>
                <w:b/>
                <w:bCs/>
                <w:color w:val="000000"/>
                <w:sz w:val="20"/>
                <w:szCs w:val="20"/>
              </w:rPr>
              <w:t>DESCRIPTOR</w:t>
            </w:r>
          </w:p>
        </w:tc>
        <w:tc>
          <w:tcPr>
            <w:tcW w:w="380" w:type="dxa"/>
            <w:tcBorders>
              <w:top w:val="single" w:sz="8" w:space="0" w:color="auto"/>
              <w:left w:val="nil"/>
              <w:bottom w:val="single" w:sz="8" w:space="0" w:color="auto"/>
              <w:right w:val="nil"/>
            </w:tcBorders>
            <w:shd w:val="clear" w:color="auto" w:fill="auto"/>
            <w:noWrap/>
            <w:vAlign w:val="center"/>
            <w:hideMark/>
          </w:tcPr>
          <w:p w14:paraId="5AC13DE7" w14:textId="77777777" w:rsidR="00EF19F7" w:rsidRPr="0003643C" w:rsidRDefault="00EF19F7" w:rsidP="006A6258">
            <w:pPr>
              <w:spacing w:line="240" w:lineRule="auto"/>
              <w:contextualSpacing w:val="0"/>
              <w:jc w:val="both"/>
              <w:rPr>
                <w:rFonts w:ascii="Times New Roman" w:eastAsia="Times New Roman" w:hAnsi="Times New Roman" w:cs="Times New Roman"/>
                <w:b/>
                <w:bCs/>
                <w:color w:val="000000"/>
                <w:sz w:val="24"/>
                <w:szCs w:val="24"/>
              </w:rPr>
            </w:pPr>
            <w:r w:rsidRPr="0003643C">
              <w:rPr>
                <w:rFonts w:ascii="Times New Roman" w:eastAsia="Times New Roman" w:hAnsi="Times New Roman" w:cs="Times New Roman"/>
                <w:b/>
                <w:bCs/>
                <w:color w:val="000000"/>
                <w:sz w:val="24"/>
                <w:szCs w:val="24"/>
              </w:rPr>
              <w:t>N</w:t>
            </w:r>
          </w:p>
        </w:tc>
        <w:tc>
          <w:tcPr>
            <w:tcW w:w="660" w:type="dxa"/>
            <w:tcBorders>
              <w:top w:val="single" w:sz="8" w:space="0" w:color="auto"/>
              <w:left w:val="nil"/>
              <w:bottom w:val="single" w:sz="8" w:space="0" w:color="auto"/>
              <w:right w:val="nil"/>
            </w:tcBorders>
            <w:shd w:val="clear" w:color="auto" w:fill="auto"/>
            <w:vAlign w:val="center"/>
            <w:hideMark/>
          </w:tcPr>
          <w:p w14:paraId="4270BC55" w14:textId="77777777" w:rsidR="00EF19F7" w:rsidRPr="0003643C" w:rsidRDefault="00EF19F7" w:rsidP="006A6258">
            <w:pPr>
              <w:spacing w:line="240" w:lineRule="auto"/>
              <w:contextualSpacing w:val="0"/>
              <w:jc w:val="both"/>
              <w:rPr>
                <w:rFonts w:ascii="Times New Roman" w:eastAsia="Times New Roman" w:hAnsi="Times New Roman" w:cs="Times New Roman"/>
                <w:b/>
                <w:bCs/>
                <w:color w:val="000000"/>
                <w:sz w:val="24"/>
                <w:szCs w:val="24"/>
              </w:rPr>
            </w:pPr>
            <w:r w:rsidRPr="0003643C">
              <w:rPr>
                <w:rFonts w:ascii="Times New Roman" w:eastAsia="Times New Roman" w:hAnsi="Times New Roman" w:cs="Times New Roman"/>
                <w:b/>
                <w:bCs/>
                <w:color w:val="000000"/>
                <w:sz w:val="24"/>
                <w:szCs w:val="24"/>
              </w:rPr>
              <w:t>1</w:t>
            </w:r>
          </w:p>
        </w:tc>
        <w:tc>
          <w:tcPr>
            <w:tcW w:w="660" w:type="dxa"/>
            <w:tcBorders>
              <w:top w:val="single" w:sz="8" w:space="0" w:color="auto"/>
              <w:left w:val="nil"/>
              <w:bottom w:val="single" w:sz="8" w:space="0" w:color="auto"/>
              <w:right w:val="nil"/>
            </w:tcBorders>
            <w:shd w:val="clear" w:color="auto" w:fill="auto"/>
            <w:vAlign w:val="center"/>
            <w:hideMark/>
          </w:tcPr>
          <w:p w14:paraId="79F5D48E" w14:textId="77777777" w:rsidR="00EF19F7" w:rsidRPr="0003643C" w:rsidRDefault="00EF19F7" w:rsidP="006A6258">
            <w:pPr>
              <w:spacing w:line="240" w:lineRule="auto"/>
              <w:contextualSpacing w:val="0"/>
              <w:jc w:val="both"/>
              <w:rPr>
                <w:rFonts w:ascii="Times New Roman" w:eastAsia="Times New Roman" w:hAnsi="Times New Roman" w:cs="Times New Roman"/>
                <w:b/>
                <w:bCs/>
                <w:color w:val="000000"/>
                <w:sz w:val="24"/>
                <w:szCs w:val="24"/>
              </w:rPr>
            </w:pPr>
            <w:r w:rsidRPr="0003643C">
              <w:rPr>
                <w:rFonts w:ascii="Times New Roman" w:eastAsia="Times New Roman" w:hAnsi="Times New Roman" w:cs="Times New Roman"/>
                <w:b/>
                <w:bCs/>
                <w:color w:val="000000"/>
                <w:sz w:val="24"/>
                <w:szCs w:val="24"/>
              </w:rPr>
              <w:t>2</w:t>
            </w:r>
          </w:p>
        </w:tc>
        <w:tc>
          <w:tcPr>
            <w:tcW w:w="580" w:type="dxa"/>
            <w:tcBorders>
              <w:top w:val="single" w:sz="8" w:space="0" w:color="auto"/>
              <w:left w:val="nil"/>
              <w:bottom w:val="single" w:sz="8" w:space="0" w:color="auto"/>
              <w:right w:val="nil"/>
            </w:tcBorders>
            <w:shd w:val="clear" w:color="auto" w:fill="auto"/>
            <w:vAlign w:val="center"/>
            <w:hideMark/>
          </w:tcPr>
          <w:p w14:paraId="66E836F5" w14:textId="77777777" w:rsidR="00EF19F7" w:rsidRPr="0003643C" w:rsidRDefault="00EF19F7" w:rsidP="006A6258">
            <w:pPr>
              <w:spacing w:line="240" w:lineRule="auto"/>
              <w:contextualSpacing w:val="0"/>
              <w:jc w:val="both"/>
              <w:rPr>
                <w:rFonts w:ascii="Times New Roman" w:eastAsia="Times New Roman" w:hAnsi="Times New Roman" w:cs="Times New Roman"/>
                <w:b/>
                <w:bCs/>
                <w:color w:val="000000"/>
                <w:sz w:val="24"/>
                <w:szCs w:val="24"/>
              </w:rPr>
            </w:pPr>
            <w:r w:rsidRPr="0003643C">
              <w:rPr>
                <w:rFonts w:ascii="Times New Roman" w:eastAsia="Times New Roman" w:hAnsi="Times New Roman" w:cs="Times New Roman"/>
                <w:b/>
                <w:bCs/>
                <w:color w:val="000000"/>
                <w:sz w:val="24"/>
                <w:szCs w:val="24"/>
              </w:rPr>
              <w:t>3</w:t>
            </w:r>
          </w:p>
        </w:tc>
        <w:tc>
          <w:tcPr>
            <w:tcW w:w="660" w:type="dxa"/>
            <w:tcBorders>
              <w:top w:val="single" w:sz="8" w:space="0" w:color="auto"/>
              <w:left w:val="nil"/>
              <w:bottom w:val="single" w:sz="8" w:space="0" w:color="auto"/>
              <w:right w:val="nil"/>
            </w:tcBorders>
            <w:shd w:val="clear" w:color="auto" w:fill="auto"/>
            <w:vAlign w:val="center"/>
            <w:hideMark/>
          </w:tcPr>
          <w:p w14:paraId="75913A14" w14:textId="77777777" w:rsidR="00EF19F7" w:rsidRPr="0003643C" w:rsidRDefault="00EF19F7" w:rsidP="006A6258">
            <w:pPr>
              <w:spacing w:line="240" w:lineRule="auto"/>
              <w:contextualSpacing w:val="0"/>
              <w:jc w:val="both"/>
              <w:rPr>
                <w:rFonts w:ascii="Times New Roman" w:eastAsia="Times New Roman" w:hAnsi="Times New Roman" w:cs="Times New Roman"/>
                <w:b/>
                <w:bCs/>
                <w:color w:val="000000"/>
                <w:sz w:val="24"/>
                <w:szCs w:val="24"/>
              </w:rPr>
            </w:pPr>
            <w:r w:rsidRPr="0003643C">
              <w:rPr>
                <w:rFonts w:ascii="Times New Roman" w:eastAsia="Times New Roman" w:hAnsi="Times New Roman" w:cs="Times New Roman"/>
                <w:b/>
                <w:bCs/>
                <w:color w:val="000000"/>
                <w:sz w:val="24"/>
                <w:szCs w:val="24"/>
              </w:rPr>
              <w:t>4</w:t>
            </w:r>
          </w:p>
        </w:tc>
        <w:tc>
          <w:tcPr>
            <w:tcW w:w="760" w:type="dxa"/>
            <w:tcBorders>
              <w:top w:val="single" w:sz="8" w:space="0" w:color="auto"/>
              <w:left w:val="nil"/>
              <w:bottom w:val="single" w:sz="8" w:space="0" w:color="auto"/>
              <w:right w:val="nil"/>
            </w:tcBorders>
            <w:shd w:val="clear" w:color="auto" w:fill="auto"/>
            <w:vAlign w:val="center"/>
            <w:hideMark/>
          </w:tcPr>
          <w:p w14:paraId="5F6E12BD" w14:textId="77777777" w:rsidR="00EF19F7" w:rsidRPr="0003643C" w:rsidRDefault="00EF19F7" w:rsidP="006A6258">
            <w:pPr>
              <w:spacing w:line="240" w:lineRule="auto"/>
              <w:contextualSpacing w:val="0"/>
              <w:jc w:val="both"/>
              <w:rPr>
                <w:rFonts w:ascii="Times New Roman" w:eastAsia="Times New Roman" w:hAnsi="Times New Roman" w:cs="Times New Roman"/>
                <w:b/>
                <w:bCs/>
                <w:color w:val="000000"/>
                <w:sz w:val="24"/>
                <w:szCs w:val="24"/>
              </w:rPr>
            </w:pPr>
            <w:r w:rsidRPr="0003643C">
              <w:rPr>
                <w:rFonts w:ascii="Times New Roman" w:eastAsia="Times New Roman" w:hAnsi="Times New Roman" w:cs="Times New Roman"/>
                <w:b/>
                <w:bCs/>
                <w:color w:val="000000"/>
                <w:sz w:val="24"/>
                <w:szCs w:val="24"/>
              </w:rPr>
              <w:t>5</w:t>
            </w:r>
          </w:p>
        </w:tc>
      </w:tr>
      <w:tr w:rsidR="00EF19F7" w:rsidRPr="0003643C" w14:paraId="1849008F" w14:textId="77777777" w:rsidTr="00EF19F7">
        <w:trPr>
          <w:trHeight w:val="315"/>
        </w:trPr>
        <w:tc>
          <w:tcPr>
            <w:tcW w:w="5560" w:type="dxa"/>
            <w:tcBorders>
              <w:top w:val="nil"/>
              <w:left w:val="nil"/>
              <w:bottom w:val="nil"/>
              <w:right w:val="nil"/>
            </w:tcBorders>
            <w:shd w:val="clear" w:color="auto" w:fill="auto"/>
            <w:noWrap/>
            <w:vAlign w:val="bottom"/>
            <w:hideMark/>
          </w:tcPr>
          <w:p w14:paraId="395AE43C" w14:textId="77777777" w:rsidR="00EF19F7" w:rsidRPr="0003643C" w:rsidRDefault="00EF19F7" w:rsidP="006A6258">
            <w:pPr>
              <w:pStyle w:val="Prrafodelista"/>
              <w:numPr>
                <w:ilvl w:val="0"/>
                <w:numId w:val="22"/>
              </w:num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HOMBRES GAY AND COLOMB*</w:t>
            </w:r>
          </w:p>
        </w:tc>
        <w:tc>
          <w:tcPr>
            <w:tcW w:w="380" w:type="dxa"/>
            <w:tcBorders>
              <w:top w:val="nil"/>
              <w:left w:val="nil"/>
              <w:bottom w:val="nil"/>
              <w:right w:val="nil"/>
            </w:tcBorders>
            <w:shd w:val="clear" w:color="auto" w:fill="auto"/>
            <w:noWrap/>
            <w:vAlign w:val="bottom"/>
            <w:hideMark/>
          </w:tcPr>
          <w:p w14:paraId="6EF2A663"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4</w:t>
            </w:r>
          </w:p>
        </w:tc>
        <w:tc>
          <w:tcPr>
            <w:tcW w:w="660" w:type="dxa"/>
            <w:tcBorders>
              <w:top w:val="nil"/>
              <w:left w:val="nil"/>
              <w:bottom w:val="nil"/>
              <w:right w:val="nil"/>
            </w:tcBorders>
            <w:shd w:val="clear" w:color="auto" w:fill="auto"/>
            <w:noWrap/>
            <w:vAlign w:val="bottom"/>
            <w:hideMark/>
          </w:tcPr>
          <w:p w14:paraId="6DE626F0"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75%</w:t>
            </w:r>
          </w:p>
        </w:tc>
        <w:tc>
          <w:tcPr>
            <w:tcW w:w="660" w:type="dxa"/>
            <w:tcBorders>
              <w:top w:val="nil"/>
              <w:left w:val="nil"/>
              <w:bottom w:val="nil"/>
              <w:right w:val="nil"/>
            </w:tcBorders>
            <w:shd w:val="clear" w:color="auto" w:fill="auto"/>
            <w:noWrap/>
            <w:vAlign w:val="bottom"/>
            <w:hideMark/>
          </w:tcPr>
          <w:p w14:paraId="3170B282"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580" w:type="dxa"/>
            <w:tcBorders>
              <w:top w:val="nil"/>
              <w:left w:val="nil"/>
              <w:bottom w:val="nil"/>
              <w:right w:val="nil"/>
            </w:tcBorders>
            <w:shd w:val="clear" w:color="auto" w:fill="auto"/>
            <w:noWrap/>
            <w:vAlign w:val="bottom"/>
            <w:hideMark/>
          </w:tcPr>
          <w:p w14:paraId="4B7CFFAA"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660" w:type="dxa"/>
            <w:tcBorders>
              <w:top w:val="nil"/>
              <w:left w:val="nil"/>
              <w:bottom w:val="nil"/>
              <w:right w:val="nil"/>
            </w:tcBorders>
            <w:shd w:val="clear" w:color="auto" w:fill="auto"/>
            <w:noWrap/>
            <w:vAlign w:val="bottom"/>
            <w:hideMark/>
          </w:tcPr>
          <w:p w14:paraId="1568FFD1"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760" w:type="dxa"/>
            <w:tcBorders>
              <w:top w:val="nil"/>
              <w:left w:val="nil"/>
              <w:bottom w:val="nil"/>
              <w:right w:val="nil"/>
            </w:tcBorders>
            <w:shd w:val="clear" w:color="auto" w:fill="auto"/>
            <w:noWrap/>
            <w:vAlign w:val="bottom"/>
            <w:hideMark/>
          </w:tcPr>
          <w:p w14:paraId="782AAD58"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25%</w:t>
            </w:r>
          </w:p>
        </w:tc>
      </w:tr>
      <w:tr w:rsidR="00EF19F7" w:rsidRPr="0003643C" w14:paraId="2B594226" w14:textId="77777777" w:rsidTr="00EF19F7">
        <w:trPr>
          <w:trHeight w:val="315"/>
        </w:trPr>
        <w:tc>
          <w:tcPr>
            <w:tcW w:w="5560" w:type="dxa"/>
            <w:tcBorders>
              <w:top w:val="nil"/>
              <w:left w:val="nil"/>
              <w:bottom w:val="nil"/>
              <w:right w:val="nil"/>
            </w:tcBorders>
            <w:shd w:val="clear" w:color="auto" w:fill="auto"/>
            <w:noWrap/>
            <w:vAlign w:val="bottom"/>
            <w:hideMark/>
          </w:tcPr>
          <w:p w14:paraId="43A71D87" w14:textId="77777777" w:rsidR="00EF19F7" w:rsidRPr="0003643C" w:rsidRDefault="00EF19F7" w:rsidP="006A6258">
            <w:pPr>
              <w:pStyle w:val="Prrafodelista"/>
              <w:numPr>
                <w:ilvl w:val="0"/>
                <w:numId w:val="22"/>
              </w:num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HOMBRES HOMOSEXUALES AND COLOMB*</w:t>
            </w:r>
          </w:p>
        </w:tc>
        <w:tc>
          <w:tcPr>
            <w:tcW w:w="380" w:type="dxa"/>
            <w:tcBorders>
              <w:top w:val="nil"/>
              <w:left w:val="nil"/>
              <w:bottom w:val="nil"/>
              <w:right w:val="nil"/>
            </w:tcBorders>
            <w:shd w:val="clear" w:color="auto" w:fill="auto"/>
            <w:noWrap/>
            <w:vAlign w:val="bottom"/>
            <w:hideMark/>
          </w:tcPr>
          <w:p w14:paraId="7D24AAFE"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21</w:t>
            </w:r>
          </w:p>
        </w:tc>
        <w:tc>
          <w:tcPr>
            <w:tcW w:w="660" w:type="dxa"/>
            <w:tcBorders>
              <w:top w:val="nil"/>
              <w:left w:val="nil"/>
              <w:bottom w:val="nil"/>
              <w:right w:val="nil"/>
            </w:tcBorders>
            <w:shd w:val="clear" w:color="auto" w:fill="auto"/>
            <w:noWrap/>
            <w:vAlign w:val="bottom"/>
            <w:hideMark/>
          </w:tcPr>
          <w:p w14:paraId="02C0C225"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29%</w:t>
            </w:r>
          </w:p>
        </w:tc>
        <w:tc>
          <w:tcPr>
            <w:tcW w:w="660" w:type="dxa"/>
            <w:tcBorders>
              <w:top w:val="nil"/>
              <w:left w:val="nil"/>
              <w:bottom w:val="nil"/>
              <w:right w:val="nil"/>
            </w:tcBorders>
            <w:shd w:val="clear" w:color="auto" w:fill="auto"/>
            <w:noWrap/>
            <w:vAlign w:val="bottom"/>
            <w:hideMark/>
          </w:tcPr>
          <w:p w14:paraId="37E4C043"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580" w:type="dxa"/>
            <w:tcBorders>
              <w:top w:val="nil"/>
              <w:left w:val="nil"/>
              <w:bottom w:val="nil"/>
              <w:right w:val="nil"/>
            </w:tcBorders>
            <w:shd w:val="clear" w:color="auto" w:fill="auto"/>
            <w:noWrap/>
            <w:vAlign w:val="bottom"/>
            <w:hideMark/>
          </w:tcPr>
          <w:p w14:paraId="5DB0945F"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67%</w:t>
            </w:r>
          </w:p>
        </w:tc>
        <w:tc>
          <w:tcPr>
            <w:tcW w:w="660" w:type="dxa"/>
            <w:tcBorders>
              <w:top w:val="nil"/>
              <w:left w:val="nil"/>
              <w:bottom w:val="nil"/>
              <w:right w:val="nil"/>
            </w:tcBorders>
            <w:shd w:val="clear" w:color="auto" w:fill="auto"/>
            <w:noWrap/>
            <w:vAlign w:val="bottom"/>
            <w:hideMark/>
          </w:tcPr>
          <w:p w14:paraId="5A38DCAC"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760" w:type="dxa"/>
            <w:tcBorders>
              <w:top w:val="nil"/>
              <w:left w:val="nil"/>
              <w:bottom w:val="nil"/>
              <w:right w:val="nil"/>
            </w:tcBorders>
            <w:shd w:val="clear" w:color="auto" w:fill="auto"/>
            <w:noWrap/>
            <w:vAlign w:val="bottom"/>
            <w:hideMark/>
          </w:tcPr>
          <w:p w14:paraId="52769C5B"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5%</w:t>
            </w:r>
          </w:p>
        </w:tc>
      </w:tr>
      <w:tr w:rsidR="00EF19F7" w:rsidRPr="0003643C" w14:paraId="0FE5CEB0" w14:textId="77777777" w:rsidTr="00EF19F7">
        <w:trPr>
          <w:trHeight w:val="315"/>
        </w:trPr>
        <w:tc>
          <w:tcPr>
            <w:tcW w:w="5560" w:type="dxa"/>
            <w:tcBorders>
              <w:top w:val="nil"/>
              <w:left w:val="nil"/>
              <w:bottom w:val="nil"/>
              <w:right w:val="nil"/>
            </w:tcBorders>
            <w:shd w:val="clear" w:color="auto" w:fill="auto"/>
            <w:noWrap/>
            <w:vAlign w:val="bottom"/>
            <w:hideMark/>
          </w:tcPr>
          <w:p w14:paraId="1A4B85A5" w14:textId="77777777" w:rsidR="00EF19F7" w:rsidRPr="0003643C" w:rsidRDefault="00EF19F7" w:rsidP="006A6258">
            <w:pPr>
              <w:pStyle w:val="Prrafodelista"/>
              <w:numPr>
                <w:ilvl w:val="0"/>
                <w:numId w:val="22"/>
              </w:num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HOMBRES SEXO CON HOMBRES AND COLOMB*</w:t>
            </w:r>
          </w:p>
        </w:tc>
        <w:tc>
          <w:tcPr>
            <w:tcW w:w="380" w:type="dxa"/>
            <w:tcBorders>
              <w:top w:val="nil"/>
              <w:left w:val="nil"/>
              <w:bottom w:val="nil"/>
              <w:right w:val="nil"/>
            </w:tcBorders>
            <w:shd w:val="clear" w:color="auto" w:fill="auto"/>
            <w:noWrap/>
            <w:vAlign w:val="bottom"/>
            <w:hideMark/>
          </w:tcPr>
          <w:p w14:paraId="5E52DC9D"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8</w:t>
            </w:r>
          </w:p>
        </w:tc>
        <w:tc>
          <w:tcPr>
            <w:tcW w:w="660" w:type="dxa"/>
            <w:tcBorders>
              <w:top w:val="nil"/>
              <w:left w:val="nil"/>
              <w:bottom w:val="nil"/>
              <w:right w:val="nil"/>
            </w:tcBorders>
            <w:shd w:val="clear" w:color="auto" w:fill="auto"/>
            <w:noWrap/>
            <w:vAlign w:val="bottom"/>
            <w:hideMark/>
          </w:tcPr>
          <w:p w14:paraId="2BE64C6D"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25%</w:t>
            </w:r>
          </w:p>
        </w:tc>
        <w:tc>
          <w:tcPr>
            <w:tcW w:w="660" w:type="dxa"/>
            <w:tcBorders>
              <w:top w:val="nil"/>
              <w:left w:val="nil"/>
              <w:bottom w:val="nil"/>
              <w:right w:val="nil"/>
            </w:tcBorders>
            <w:shd w:val="clear" w:color="auto" w:fill="auto"/>
            <w:noWrap/>
            <w:vAlign w:val="bottom"/>
            <w:hideMark/>
          </w:tcPr>
          <w:p w14:paraId="3D0EBFD3"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50%</w:t>
            </w:r>
          </w:p>
        </w:tc>
        <w:tc>
          <w:tcPr>
            <w:tcW w:w="580" w:type="dxa"/>
            <w:tcBorders>
              <w:top w:val="nil"/>
              <w:left w:val="nil"/>
              <w:bottom w:val="nil"/>
              <w:right w:val="nil"/>
            </w:tcBorders>
            <w:shd w:val="clear" w:color="auto" w:fill="auto"/>
            <w:noWrap/>
            <w:vAlign w:val="bottom"/>
            <w:hideMark/>
          </w:tcPr>
          <w:p w14:paraId="79E1CD67"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25%</w:t>
            </w:r>
          </w:p>
        </w:tc>
        <w:tc>
          <w:tcPr>
            <w:tcW w:w="660" w:type="dxa"/>
            <w:tcBorders>
              <w:top w:val="nil"/>
              <w:left w:val="nil"/>
              <w:bottom w:val="nil"/>
              <w:right w:val="nil"/>
            </w:tcBorders>
            <w:shd w:val="clear" w:color="auto" w:fill="auto"/>
            <w:noWrap/>
            <w:vAlign w:val="bottom"/>
            <w:hideMark/>
          </w:tcPr>
          <w:p w14:paraId="6691DAC2"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760" w:type="dxa"/>
            <w:tcBorders>
              <w:top w:val="nil"/>
              <w:left w:val="nil"/>
              <w:bottom w:val="nil"/>
              <w:right w:val="nil"/>
            </w:tcBorders>
            <w:shd w:val="clear" w:color="auto" w:fill="auto"/>
            <w:noWrap/>
            <w:vAlign w:val="bottom"/>
            <w:hideMark/>
          </w:tcPr>
          <w:p w14:paraId="04822583"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r>
      <w:tr w:rsidR="00EF19F7" w:rsidRPr="0003643C" w14:paraId="294EE7DE" w14:textId="77777777" w:rsidTr="00EF19F7">
        <w:trPr>
          <w:trHeight w:val="315"/>
        </w:trPr>
        <w:tc>
          <w:tcPr>
            <w:tcW w:w="5560" w:type="dxa"/>
            <w:tcBorders>
              <w:top w:val="nil"/>
              <w:left w:val="nil"/>
              <w:bottom w:val="nil"/>
              <w:right w:val="nil"/>
            </w:tcBorders>
            <w:shd w:val="clear" w:color="auto" w:fill="auto"/>
            <w:noWrap/>
            <w:vAlign w:val="bottom"/>
            <w:hideMark/>
          </w:tcPr>
          <w:p w14:paraId="7E36DCF9" w14:textId="77777777" w:rsidR="00EF19F7" w:rsidRPr="0003643C" w:rsidRDefault="00EF19F7" w:rsidP="006A6258">
            <w:pPr>
              <w:pStyle w:val="Prrafodelista"/>
              <w:numPr>
                <w:ilvl w:val="0"/>
                <w:numId w:val="22"/>
              </w:num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HOMBRES TRANS* AND COLOMB*</w:t>
            </w:r>
          </w:p>
        </w:tc>
        <w:tc>
          <w:tcPr>
            <w:tcW w:w="380" w:type="dxa"/>
            <w:tcBorders>
              <w:top w:val="nil"/>
              <w:left w:val="nil"/>
              <w:bottom w:val="nil"/>
              <w:right w:val="nil"/>
            </w:tcBorders>
            <w:shd w:val="clear" w:color="auto" w:fill="auto"/>
            <w:noWrap/>
            <w:vAlign w:val="bottom"/>
            <w:hideMark/>
          </w:tcPr>
          <w:p w14:paraId="19C82EA7"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1</w:t>
            </w:r>
          </w:p>
        </w:tc>
        <w:tc>
          <w:tcPr>
            <w:tcW w:w="660" w:type="dxa"/>
            <w:tcBorders>
              <w:top w:val="nil"/>
              <w:left w:val="nil"/>
              <w:bottom w:val="nil"/>
              <w:right w:val="nil"/>
            </w:tcBorders>
            <w:shd w:val="clear" w:color="auto" w:fill="auto"/>
            <w:noWrap/>
            <w:vAlign w:val="bottom"/>
            <w:hideMark/>
          </w:tcPr>
          <w:p w14:paraId="2FB26940"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100%</w:t>
            </w:r>
          </w:p>
        </w:tc>
        <w:tc>
          <w:tcPr>
            <w:tcW w:w="660" w:type="dxa"/>
            <w:tcBorders>
              <w:top w:val="nil"/>
              <w:left w:val="nil"/>
              <w:bottom w:val="nil"/>
              <w:right w:val="nil"/>
            </w:tcBorders>
            <w:shd w:val="clear" w:color="auto" w:fill="auto"/>
            <w:noWrap/>
            <w:vAlign w:val="bottom"/>
            <w:hideMark/>
          </w:tcPr>
          <w:p w14:paraId="6A7C9902"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580" w:type="dxa"/>
            <w:tcBorders>
              <w:top w:val="nil"/>
              <w:left w:val="nil"/>
              <w:bottom w:val="nil"/>
              <w:right w:val="nil"/>
            </w:tcBorders>
            <w:shd w:val="clear" w:color="auto" w:fill="auto"/>
            <w:noWrap/>
            <w:vAlign w:val="bottom"/>
            <w:hideMark/>
          </w:tcPr>
          <w:p w14:paraId="4906DCFC"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660" w:type="dxa"/>
            <w:tcBorders>
              <w:top w:val="nil"/>
              <w:left w:val="nil"/>
              <w:bottom w:val="nil"/>
              <w:right w:val="nil"/>
            </w:tcBorders>
            <w:shd w:val="clear" w:color="auto" w:fill="auto"/>
            <w:noWrap/>
            <w:vAlign w:val="bottom"/>
            <w:hideMark/>
          </w:tcPr>
          <w:p w14:paraId="275881AC"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760" w:type="dxa"/>
            <w:tcBorders>
              <w:top w:val="nil"/>
              <w:left w:val="nil"/>
              <w:bottom w:val="nil"/>
              <w:right w:val="nil"/>
            </w:tcBorders>
            <w:shd w:val="clear" w:color="auto" w:fill="auto"/>
            <w:noWrap/>
            <w:vAlign w:val="bottom"/>
            <w:hideMark/>
          </w:tcPr>
          <w:p w14:paraId="097359F6"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r>
      <w:tr w:rsidR="00EF19F7" w:rsidRPr="0003643C" w14:paraId="1C7BCDD0" w14:textId="77777777" w:rsidTr="00EF19F7">
        <w:trPr>
          <w:trHeight w:val="315"/>
        </w:trPr>
        <w:tc>
          <w:tcPr>
            <w:tcW w:w="5560" w:type="dxa"/>
            <w:tcBorders>
              <w:top w:val="nil"/>
              <w:left w:val="nil"/>
              <w:bottom w:val="nil"/>
              <w:right w:val="nil"/>
            </w:tcBorders>
            <w:shd w:val="clear" w:color="auto" w:fill="auto"/>
            <w:noWrap/>
            <w:vAlign w:val="bottom"/>
            <w:hideMark/>
          </w:tcPr>
          <w:p w14:paraId="5321FDA6" w14:textId="77777777" w:rsidR="00EF19F7" w:rsidRPr="0003643C" w:rsidRDefault="00EF19F7" w:rsidP="006A6258">
            <w:pPr>
              <w:pStyle w:val="Prrafodelista"/>
              <w:numPr>
                <w:ilvl w:val="0"/>
                <w:numId w:val="22"/>
              </w:num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HOMOSEXUAL MEN AND COLOMBIA*</w:t>
            </w:r>
          </w:p>
        </w:tc>
        <w:tc>
          <w:tcPr>
            <w:tcW w:w="380" w:type="dxa"/>
            <w:tcBorders>
              <w:top w:val="nil"/>
              <w:left w:val="nil"/>
              <w:bottom w:val="nil"/>
              <w:right w:val="nil"/>
            </w:tcBorders>
            <w:shd w:val="clear" w:color="auto" w:fill="auto"/>
            <w:noWrap/>
            <w:vAlign w:val="bottom"/>
            <w:hideMark/>
          </w:tcPr>
          <w:p w14:paraId="5A0CA684"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2</w:t>
            </w:r>
          </w:p>
        </w:tc>
        <w:tc>
          <w:tcPr>
            <w:tcW w:w="660" w:type="dxa"/>
            <w:tcBorders>
              <w:top w:val="nil"/>
              <w:left w:val="nil"/>
              <w:bottom w:val="nil"/>
              <w:right w:val="nil"/>
            </w:tcBorders>
            <w:shd w:val="clear" w:color="auto" w:fill="auto"/>
            <w:noWrap/>
            <w:vAlign w:val="bottom"/>
            <w:hideMark/>
          </w:tcPr>
          <w:p w14:paraId="325CEE4B"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660" w:type="dxa"/>
            <w:tcBorders>
              <w:top w:val="nil"/>
              <w:left w:val="nil"/>
              <w:bottom w:val="nil"/>
              <w:right w:val="nil"/>
            </w:tcBorders>
            <w:shd w:val="clear" w:color="auto" w:fill="auto"/>
            <w:noWrap/>
            <w:vAlign w:val="bottom"/>
            <w:hideMark/>
          </w:tcPr>
          <w:p w14:paraId="322E9301"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100%</w:t>
            </w:r>
          </w:p>
        </w:tc>
        <w:tc>
          <w:tcPr>
            <w:tcW w:w="580" w:type="dxa"/>
            <w:tcBorders>
              <w:top w:val="nil"/>
              <w:left w:val="nil"/>
              <w:bottom w:val="nil"/>
              <w:right w:val="nil"/>
            </w:tcBorders>
            <w:shd w:val="clear" w:color="auto" w:fill="auto"/>
            <w:noWrap/>
            <w:vAlign w:val="bottom"/>
            <w:hideMark/>
          </w:tcPr>
          <w:p w14:paraId="3FCA6C73"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660" w:type="dxa"/>
            <w:tcBorders>
              <w:top w:val="nil"/>
              <w:left w:val="nil"/>
              <w:bottom w:val="nil"/>
              <w:right w:val="nil"/>
            </w:tcBorders>
            <w:shd w:val="clear" w:color="auto" w:fill="auto"/>
            <w:noWrap/>
            <w:vAlign w:val="bottom"/>
            <w:hideMark/>
          </w:tcPr>
          <w:p w14:paraId="53AF3E82"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760" w:type="dxa"/>
            <w:tcBorders>
              <w:top w:val="nil"/>
              <w:left w:val="nil"/>
              <w:bottom w:val="nil"/>
              <w:right w:val="nil"/>
            </w:tcBorders>
            <w:shd w:val="clear" w:color="auto" w:fill="auto"/>
            <w:noWrap/>
            <w:vAlign w:val="bottom"/>
            <w:hideMark/>
          </w:tcPr>
          <w:p w14:paraId="04FDED0D"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r>
      <w:tr w:rsidR="00EF19F7" w:rsidRPr="0003643C" w14:paraId="63F57FF7" w14:textId="77777777" w:rsidTr="00EF19F7">
        <w:trPr>
          <w:trHeight w:val="315"/>
        </w:trPr>
        <w:tc>
          <w:tcPr>
            <w:tcW w:w="5560" w:type="dxa"/>
            <w:tcBorders>
              <w:top w:val="nil"/>
              <w:left w:val="nil"/>
              <w:bottom w:val="nil"/>
              <w:right w:val="nil"/>
            </w:tcBorders>
            <w:shd w:val="clear" w:color="auto" w:fill="auto"/>
            <w:noWrap/>
            <w:vAlign w:val="bottom"/>
            <w:hideMark/>
          </w:tcPr>
          <w:p w14:paraId="54935FFB" w14:textId="77777777" w:rsidR="00EF19F7" w:rsidRPr="0003643C" w:rsidRDefault="00EF19F7" w:rsidP="006A6258">
            <w:pPr>
              <w:pStyle w:val="Prrafodelista"/>
              <w:numPr>
                <w:ilvl w:val="0"/>
                <w:numId w:val="22"/>
              </w:num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REFERENCIADOS</w:t>
            </w:r>
          </w:p>
        </w:tc>
        <w:tc>
          <w:tcPr>
            <w:tcW w:w="380" w:type="dxa"/>
            <w:tcBorders>
              <w:top w:val="nil"/>
              <w:left w:val="nil"/>
              <w:bottom w:val="nil"/>
              <w:right w:val="nil"/>
            </w:tcBorders>
            <w:shd w:val="clear" w:color="auto" w:fill="auto"/>
            <w:noWrap/>
            <w:vAlign w:val="bottom"/>
            <w:hideMark/>
          </w:tcPr>
          <w:p w14:paraId="34D5FB99"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15</w:t>
            </w:r>
          </w:p>
        </w:tc>
        <w:tc>
          <w:tcPr>
            <w:tcW w:w="660" w:type="dxa"/>
            <w:tcBorders>
              <w:top w:val="nil"/>
              <w:left w:val="nil"/>
              <w:bottom w:val="nil"/>
              <w:right w:val="nil"/>
            </w:tcBorders>
            <w:shd w:val="clear" w:color="auto" w:fill="auto"/>
            <w:noWrap/>
            <w:vAlign w:val="bottom"/>
            <w:hideMark/>
          </w:tcPr>
          <w:p w14:paraId="1021E724"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660" w:type="dxa"/>
            <w:tcBorders>
              <w:top w:val="nil"/>
              <w:left w:val="nil"/>
              <w:bottom w:val="nil"/>
              <w:right w:val="nil"/>
            </w:tcBorders>
            <w:shd w:val="clear" w:color="auto" w:fill="auto"/>
            <w:noWrap/>
            <w:vAlign w:val="bottom"/>
            <w:hideMark/>
          </w:tcPr>
          <w:p w14:paraId="7FACF949"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580" w:type="dxa"/>
            <w:tcBorders>
              <w:top w:val="nil"/>
              <w:left w:val="nil"/>
              <w:bottom w:val="nil"/>
              <w:right w:val="nil"/>
            </w:tcBorders>
            <w:shd w:val="clear" w:color="auto" w:fill="auto"/>
            <w:noWrap/>
            <w:vAlign w:val="bottom"/>
            <w:hideMark/>
          </w:tcPr>
          <w:p w14:paraId="29E461FA"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c>
          <w:tcPr>
            <w:tcW w:w="660" w:type="dxa"/>
            <w:tcBorders>
              <w:top w:val="nil"/>
              <w:left w:val="nil"/>
              <w:bottom w:val="nil"/>
              <w:right w:val="nil"/>
            </w:tcBorders>
            <w:shd w:val="clear" w:color="auto" w:fill="auto"/>
            <w:noWrap/>
            <w:vAlign w:val="bottom"/>
            <w:hideMark/>
          </w:tcPr>
          <w:p w14:paraId="398F826C"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100%</w:t>
            </w:r>
          </w:p>
        </w:tc>
        <w:tc>
          <w:tcPr>
            <w:tcW w:w="760" w:type="dxa"/>
            <w:tcBorders>
              <w:top w:val="nil"/>
              <w:left w:val="nil"/>
              <w:bottom w:val="nil"/>
              <w:right w:val="nil"/>
            </w:tcBorders>
            <w:shd w:val="clear" w:color="auto" w:fill="auto"/>
            <w:noWrap/>
            <w:vAlign w:val="bottom"/>
            <w:hideMark/>
          </w:tcPr>
          <w:p w14:paraId="518B3177"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0%</w:t>
            </w:r>
          </w:p>
        </w:tc>
      </w:tr>
      <w:tr w:rsidR="00EF19F7" w:rsidRPr="0003643C" w14:paraId="2F3DA93C" w14:textId="77777777" w:rsidTr="00EF19F7">
        <w:trPr>
          <w:trHeight w:val="315"/>
        </w:trPr>
        <w:tc>
          <w:tcPr>
            <w:tcW w:w="5560" w:type="dxa"/>
            <w:tcBorders>
              <w:top w:val="nil"/>
              <w:left w:val="nil"/>
              <w:bottom w:val="single" w:sz="4" w:space="0" w:color="auto"/>
              <w:right w:val="nil"/>
            </w:tcBorders>
            <w:shd w:val="clear" w:color="auto" w:fill="auto"/>
            <w:noWrap/>
            <w:vAlign w:val="bottom"/>
            <w:hideMark/>
          </w:tcPr>
          <w:p w14:paraId="5C3B097C"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Total general</w:t>
            </w:r>
          </w:p>
        </w:tc>
        <w:tc>
          <w:tcPr>
            <w:tcW w:w="380" w:type="dxa"/>
            <w:tcBorders>
              <w:top w:val="nil"/>
              <w:left w:val="nil"/>
              <w:bottom w:val="single" w:sz="4" w:space="0" w:color="auto"/>
              <w:right w:val="nil"/>
            </w:tcBorders>
            <w:shd w:val="clear" w:color="auto" w:fill="auto"/>
            <w:noWrap/>
            <w:vAlign w:val="bottom"/>
            <w:hideMark/>
          </w:tcPr>
          <w:p w14:paraId="5FE7C352"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51</w:t>
            </w:r>
          </w:p>
        </w:tc>
        <w:tc>
          <w:tcPr>
            <w:tcW w:w="660" w:type="dxa"/>
            <w:tcBorders>
              <w:top w:val="nil"/>
              <w:left w:val="nil"/>
              <w:bottom w:val="single" w:sz="4" w:space="0" w:color="auto"/>
              <w:right w:val="nil"/>
            </w:tcBorders>
            <w:shd w:val="clear" w:color="auto" w:fill="auto"/>
            <w:noWrap/>
            <w:vAlign w:val="bottom"/>
            <w:hideMark/>
          </w:tcPr>
          <w:p w14:paraId="593D027F"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25%</w:t>
            </w:r>
          </w:p>
        </w:tc>
        <w:tc>
          <w:tcPr>
            <w:tcW w:w="660" w:type="dxa"/>
            <w:tcBorders>
              <w:top w:val="nil"/>
              <w:left w:val="nil"/>
              <w:bottom w:val="single" w:sz="4" w:space="0" w:color="auto"/>
              <w:right w:val="nil"/>
            </w:tcBorders>
            <w:shd w:val="clear" w:color="auto" w:fill="auto"/>
            <w:noWrap/>
            <w:vAlign w:val="bottom"/>
            <w:hideMark/>
          </w:tcPr>
          <w:p w14:paraId="14959695"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12%</w:t>
            </w:r>
          </w:p>
        </w:tc>
        <w:tc>
          <w:tcPr>
            <w:tcW w:w="580" w:type="dxa"/>
            <w:tcBorders>
              <w:top w:val="nil"/>
              <w:left w:val="nil"/>
              <w:bottom w:val="single" w:sz="4" w:space="0" w:color="auto"/>
              <w:right w:val="nil"/>
            </w:tcBorders>
            <w:shd w:val="clear" w:color="auto" w:fill="auto"/>
            <w:noWrap/>
            <w:vAlign w:val="bottom"/>
            <w:hideMark/>
          </w:tcPr>
          <w:p w14:paraId="49BEA0CE"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31%</w:t>
            </w:r>
          </w:p>
        </w:tc>
        <w:tc>
          <w:tcPr>
            <w:tcW w:w="660" w:type="dxa"/>
            <w:tcBorders>
              <w:top w:val="nil"/>
              <w:left w:val="nil"/>
              <w:bottom w:val="single" w:sz="4" w:space="0" w:color="auto"/>
              <w:right w:val="nil"/>
            </w:tcBorders>
            <w:shd w:val="clear" w:color="auto" w:fill="auto"/>
            <w:noWrap/>
            <w:vAlign w:val="bottom"/>
            <w:hideMark/>
          </w:tcPr>
          <w:p w14:paraId="312BCE09"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29%</w:t>
            </w:r>
          </w:p>
        </w:tc>
        <w:tc>
          <w:tcPr>
            <w:tcW w:w="760" w:type="dxa"/>
            <w:tcBorders>
              <w:top w:val="nil"/>
              <w:left w:val="nil"/>
              <w:bottom w:val="single" w:sz="4" w:space="0" w:color="auto"/>
              <w:right w:val="nil"/>
            </w:tcBorders>
            <w:shd w:val="clear" w:color="auto" w:fill="auto"/>
            <w:noWrap/>
            <w:vAlign w:val="bottom"/>
            <w:hideMark/>
          </w:tcPr>
          <w:p w14:paraId="788C08E1" w14:textId="77777777" w:rsidR="00EF19F7" w:rsidRPr="0003643C" w:rsidRDefault="00EF19F7" w:rsidP="006A6258">
            <w:pPr>
              <w:spacing w:line="240" w:lineRule="auto"/>
              <w:contextualSpacing w:val="0"/>
              <w:jc w:val="both"/>
              <w:rPr>
                <w:rFonts w:ascii="Times New Roman" w:eastAsia="Times New Roman" w:hAnsi="Times New Roman" w:cs="Times New Roman"/>
                <w:color w:val="000000"/>
                <w:sz w:val="20"/>
                <w:szCs w:val="20"/>
              </w:rPr>
            </w:pPr>
            <w:r w:rsidRPr="0003643C">
              <w:rPr>
                <w:rFonts w:ascii="Times New Roman" w:eastAsia="Times New Roman" w:hAnsi="Times New Roman" w:cs="Times New Roman"/>
                <w:color w:val="000000"/>
                <w:sz w:val="20"/>
                <w:szCs w:val="20"/>
              </w:rPr>
              <w:t>4%</w:t>
            </w:r>
          </w:p>
        </w:tc>
      </w:tr>
    </w:tbl>
    <w:p w14:paraId="312CA702" w14:textId="43A3EC96" w:rsidR="00B367A9" w:rsidRPr="0003643C" w:rsidRDefault="00B367A9" w:rsidP="006A6258">
      <w:pPr>
        <w:spacing w:line="240" w:lineRule="auto"/>
        <w:jc w:val="both"/>
        <w:rPr>
          <w:rFonts w:ascii="Times New Roman" w:hAnsi="Times New Roman" w:cs="Times New Roman"/>
          <w:sz w:val="16"/>
          <w:szCs w:val="16"/>
        </w:rPr>
      </w:pPr>
      <w:r w:rsidRPr="0003643C">
        <w:rPr>
          <w:rFonts w:ascii="Times New Roman" w:hAnsi="Times New Roman" w:cs="Times New Roman"/>
          <w:sz w:val="16"/>
          <w:szCs w:val="16"/>
        </w:rPr>
        <w:t>1. DIALNET; 2. EBSCO; 3. REDALYC; 4. REFERIDOS; 5. SCIENCEDIRECT</w:t>
      </w:r>
    </w:p>
    <w:p w14:paraId="3E89A699" w14:textId="61C4E199" w:rsidR="000F5605" w:rsidRPr="0003643C" w:rsidRDefault="0021555A" w:rsidP="006A6258">
      <w:pPr>
        <w:spacing w:line="240" w:lineRule="auto"/>
        <w:contextualSpacing w:val="0"/>
        <w:jc w:val="both"/>
        <w:rPr>
          <w:rFonts w:ascii="Times New Roman" w:eastAsia="Times New Roman" w:hAnsi="Times New Roman" w:cs="Times New Roman"/>
          <w:iCs/>
          <w:sz w:val="24"/>
          <w:szCs w:val="24"/>
        </w:rPr>
      </w:pPr>
      <w:r w:rsidRPr="0003643C">
        <w:rPr>
          <w:rFonts w:ascii="Times New Roman" w:eastAsia="Times New Roman" w:hAnsi="Times New Roman" w:cs="Times New Roman"/>
          <w:iCs/>
          <w:sz w:val="24"/>
          <w:szCs w:val="24"/>
        </w:rPr>
        <w:t>Fuente: Elaboración propia, 2020</w:t>
      </w:r>
    </w:p>
    <w:p w14:paraId="466011FD" w14:textId="77777777" w:rsidR="0021555A" w:rsidRPr="0003643C" w:rsidRDefault="0021555A" w:rsidP="006A6258">
      <w:pPr>
        <w:pBdr>
          <w:top w:val="nil"/>
          <w:left w:val="nil"/>
          <w:bottom w:val="nil"/>
          <w:right w:val="nil"/>
          <w:between w:val="nil"/>
        </w:pBdr>
        <w:spacing w:line="240" w:lineRule="auto"/>
        <w:jc w:val="both"/>
        <w:rPr>
          <w:rFonts w:ascii="Times New Roman" w:hAnsi="Times New Roman" w:cs="Times New Roman"/>
          <w:color w:val="000000"/>
          <w:sz w:val="24"/>
          <w:szCs w:val="24"/>
        </w:rPr>
      </w:pPr>
    </w:p>
    <w:p w14:paraId="56E4A502" w14:textId="4683E03B" w:rsidR="003E6FC1" w:rsidRDefault="004C53A1" w:rsidP="006A6258">
      <w:pPr>
        <w:pBdr>
          <w:top w:val="nil"/>
          <w:left w:val="nil"/>
          <w:bottom w:val="nil"/>
          <w:right w:val="nil"/>
          <w:between w:val="nil"/>
        </w:pBdr>
        <w:spacing w:line="240" w:lineRule="auto"/>
        <w:jc w:val="both"/>
        <w:rPr>
          <w:rFonts w:ascii="Times New Roman" w:hAnsi="Times New Roman" w:cs="Times New Roman"/>
          <w:color w:val="000000"/>
          <w:sz w:val="24"/>
          <w:szCs w:val="24"/>
        </w:rPr>
      </w:pPr>
      <w:r w:rsidRPr="0003643C">
        <w:rPr>
          <w:rFonts w:ascii="Times New Roman" w:hAnsi="Times New Roman" w:cs="Times New Roman"/>
          <w:color w:val="000000"/>
          <w:sz w:val="24"/>
          <w:szCs w:val="24"/>
        </w:rPr>
        <w:t>Una vez confirmados los 51 textos que entra</w:t>
      </w:r>
      <w:r w:rsidR="00DF40A8" w:rsidRPr="0003643C">
        <w:rPr>
          <w:rFonts w:ascii="Times New Roman" w:hAnsi="Times New Roman" w:cs="Times New Roman"/>
          <w:color w:val="000000"/>
          <w:sz w:val="24"/>
          <w:szCs w:val="24"/>
        </w:rPr>
        <w:t>ro</w:t>
      </w:r>
      <w:r w:rsidRPr="0003643C">
        <w:rPr>
          <w:rFonts w:ascii="Times New Roman" w:hAnsi="Times New Roman" w:cs="Times New Roman"/>
          <w:color w:val="000000"/>
          <w:sz w:val="24"/>
          <w:szCs w:val="24"/>
        </w:rPr>
        <w:t xml:space="preserve">n en el estudio, se aplicó el </w:t>
      </w:r>
      <w:r w:rsidR="00DF40A8" w:rsidRPr="0003643C">
        <w:rPr>
          <w:rFonts w:ascii="Times New Roman" w:hAnsi="Times New Roman" w:cs="Times New Roman"/>
          <w:color w:val="000000"/>
          <w:sz w:val="24"/>
          <w:szCs w:val="24"/>
        </w:rPr>
        <w:t>análisis</w:t>
      </w:r>
      <w:r w:rsidRPr="0003643C">
        <w:rPr>
          <w:rFonts w:ascii="Times New Roman" w:hAnsi="Times New Roman" w:cs="Times New Roman"/>
          <w:color w:val="000000"/>
          <w:sz w:val="24"/>
          <w:szCs w:val="24"/>
        </w:rPr>
        <w:t xml:space="preserve"> de los datos según</w:t>
      </w:r>
      <w:r w:rsidR="00FA1D76">
        <w:rPr>
          <w:rFonts w:ascii="Times New Roman" w:hAnsi="Times New Roman" w:cs="Times New Roman"/>
          <w:color w:val="000000"/>
          <w:sz w:val="24"/>
          <w:szCs w:val="24"/>
        </w:rPr>
        <w:t xml:space="preserve"> la</w:t>
      </w:r>
      <w:r w:rsidRPr="0003643C">
        <w:rPr>
          <w:rFonts w:ascii="Times New Roman" w:hAnsi="Times New Roman" w:cs="Times New Roman"/>
          <w:color w:val="000000"/>
          <w:sz w:val="24"/>
          <w:szCs w:val="24"/>
        </w:rPr>
        <w:t xml:space="preserve"> matriz </w:t>
      </w:r>
      <w:r w:rsidR="00DF40A8" w:rsidRPr="0003643C">
        <w:rPr>
          <w:rFonts w:ascii="Times New Roman" w:hAnsi="Times New Roman" w:cs="Times New Roman"/>
          <w:color w:val="000000"/>
          <w:sz w:val="24"/>
          <w:szCs w:val="24"/>
        </w:rPr>
        <w:t>definida para tal fin</w:t>
      </w:r>
      <w:r w:rsidRPr="0003643C">
        <w:rPr>
          <w:rFonts w:ascii="Times New Roman" w:hAnsi="Times New Roman" w:cs="Times New Roman"/>
          <w:color w:val="000000"/>
          <w:sz w:val="24"/>
          <w:szCs w:val="24"/>
        </w:rPr>
        <w:t xml:space="preserve">, compuesta por diferentes variables y sub categorías de respuesta, mediante las cuales se profundizó en los diferentes documentos incluidos en </w:t>
      </w:r>
      <w:r w:rsidR="00DF40A8" w:rsidRPr="0003643C">
        <w:rPr>
          <w:rFonts w:ascii="Times New Roman" w:hAnsi="Times New Roman" w:cs="Times New Roman"/>
          <w:color w:val="000000"/>
          <w:sz w:val="24"/>
          <w:szCs w:val="24"/>
        </w:rPr>
        <w:t>la revisión sistemática</w:t>
      </w:r>
      <w:r w:rsidRPr="0003643C">
        <w:rPr>
          <w:rFonts w:ascii="Times New Roman" w:hAnsi="Times New Roman" w:cs="Times New Roman"/>
          <w:color w:val="000000"/>
          <w:sz w:val="24"/>
          <w:szCs w:val="24"/>
        </w:rPr>
        <w:t xml:space="preserve">. </w:t>
      </w:r>
      <w:r w:rsidR="00E6094D" w:rsidRPr="0003643C">
        <w:rPr>
          <w:rFonts w:ascii="Times New Roman" w:hAnsi="Times New Roman" w:cs="Times New Roman"/>
          <w:color w:val="000000"/>
          <w:sz w:val="24"/>
          <w:szCs w:val="24"/>
        </w:rPr>
        <w:t>Las variables</w:t>
      </w:r>
      <w:r w:rsidR="00C21CFF" w:rsidRPr="0003643C">
        <w:rPr>
          <w:rFonts w:ascii="Times New Roman" w:hAnsi="Times New Roman" w:cs="Times New Roman"/>
          <w:color w:val="000000"/>
          <w:sz w:val="24"/>
          <w:szCs w:val="24"/>
        </w:rPr>
        <w:t xml:space="preserve"> y categorías de respuesta</w:t>
      </w:r>
      <w:r w:rsidR="003E6FC1" w:rsidRPr="0003643C">
        <w:rPr>
          <w:rFonts w:ascii="Times New Roman" w:hAnsi="Times New Roman" w:cs="Times New Roman"/>
          <w:color w:val="000000"/>
          <w:sz w:val="24"/>
          <w:szCs w:val="24"/>
        </w:rPr>
        <w:t xml:space="preserve"> consideradas en </w:t>
      </w:r>
      <w:r w:rsidR="00DF40A8" w:rsidRPr="0003643C">
        <w:rPr>
          <w:rFonts w:ascii="Times New Roman" w:hAnsi="Times New Roman" w:cs="Times New Roman"/>
          <w:color w:val="000000"/>
          <w:sz w:val="24"/>
          <w:szCs w:val="24"/>
        </w:rPr>
        <w:t>la matriz</w:t>
      </w:r>
      <w:r w:rsidR="003E6FC1" w:rsidRPr="0003643C">
        <w:rPr>
          <w:rFonts w:ascii="Times New Roman" w:hAnsi="Times New Roman" w:cs="Times New Roman"/>
          <w:color w:val="000000"/>
          <w:sz w:val="24"/>
          <w:szCs w:val="24"/>
        </w:rPr>
        <w:t xml:space="preserve"> fueron previamente </w:t>
      </w:r>
      <w:r w:rsidR="00C21CFF" w:rsidRPr="0003643C">
        <w:rPr>
          <w:rFonts w:ascii="Times New Roman" w:hAnsi="Times New Roman" w:cs="Times New Roman"/>
          <w:color w:val="000000"/>
          <w:sz w:val="24"/>
          <w:szCs w:val="24"/>
        </w:rPr>
        <w:t>concebidas, a excepción de</w:t>
      </w:r>
      <w:r w:rsidR="003E6FC1" w:rsidRPr="0003643C">
        <w:rPr>
          <w:rFonts w:ascii="Times New Roman" w:hAnsi="Times New Roman" w:cs="Times New Roman"/>
          <w:color w:val="000000"/>
          <w:sz w:val="24"/>
          <w:szCs w:val="24"/>
        </w:rPr>
        <w:t xml:space="preserve"> </w:t>
      </w:r>
      <w:r w:rsidR="00DF40A8" w:rsidRPr="0003643C">
        <w:rPr>
          <w:rFonts w:ascii="Times New Roman" w:hAnsi="Times New Roman" w:cs="Times New Roman"/>
          <w:color w:val="000000"/>
          <w:sz w:val="24"/>
          <w:szCs w:val="24"/>
        </w:rPr>
        <w:t xml:space="preserve">la </w:t>
      </w:r>
      <w:r w:rsidR="00E5169F" w:rsidRPr="0003643C">
        <w:rPr>
          <w:rFonts w:ascii="Times New Roman" w:hAnsi="Times New Roman" w:cs="Times New Roman"/>
          <w:color w:val="000000"/>
          <w:sz w:val="24"/>
          <w:szCs w:val="24"/>
        </w:rPr>
        <w:t>variable “temáticas abordadas”</w:t>
      </w:r>
      <w:r w:rsidR="00C21CFF" w:rsidRPr="0003643C">
        <w:rPr>
          <w:rFonts w:ascii="Times New Roman" w:hAnsi="Times New Roman" w:cs="Times New Roman"/>
          <w:color w:val="000000"/>
          <w:sz w:val="24"/>
          <w:szCs w:val="24"/>
        </w:rPr>
        <w:t>, ya que</w:t>
      </w:r>
      <w:r w:rsidR="003E6FC1" w:rsidRPr="0003643C">
        <w:rPr>
          <w:rFonts w:ascii="Times New Roman" w:hAnsi="Times New Roman" w:cs="Times New Roman"/>
          <w:color w:val="000000"/>
          <w:sz w:val="24"/>
          <w:szCs w:val="24"/>
        </w:rPr>
        <w:t xml:space="preserve"> </w:t>
      </w:r>
      <w:r w:rsidR="00DF40A8" w:rsidRPr="0003643C">
        <w:rPr>
          <w:rFonts w:ascii="Times New Roman" w:hAnsi="Times New Roman" w:cs="Times New Roman"/>
          <w:color w:val="000000"/>
          <w:sz w:val="24"/>
          <w:szCs w:val="24"/>
        </w:rPr>
        <w:t xml:space="preserve">la </w:t>
      </w:r>
      <w:r w:rsidR="003E6FC1" w:rsidRPr="0003643C">
        <w:rPr>
          <w:rFonts w:ascii="Times New Roman" w:hAnsi="Times New Roman" w:cs="Times New Roman"/>
          <w:color w:val="000000"/>
          <w:sz w:val="24"/>
          <w:szCs w:val="24"/>
        </w:rPr>
        <w:t xml:space="preserve">gran mayoría </w:t>
      </w:r>
      <w:r w:rsidR="00C21CFF" w:rsidRPr="0003643C">
        <w:rPr>
          <w:rFonts w:ascii="Times New Roman" w:hAnsi="Times New Roman" w:cs="Times New Roman"/>
          <w:color w:val="000000"/>
          <w:sz w:val="24"/>
          <w:szCs w:val="24"/>
        </w:rPr>
        <w:t xml:space="preserve">de sus categorías </w:t>
      </w:r>
      <w:r w:rsidR="003E6FC1" w:rsidRPr="0003643C">
        <w:rPr>
          <w:rFonts w:ascii="Times New Roman" w:hAnsi="Times New Roman" w:cs="Times New Roman"/>
          <w:color w:val="000000"/>
          <w:sz w:val="24"/>
          <w:szCs w:val="24"/>
        </w:rPr>
        <w:t xml:space="preserve">surgieron a partir de la misma </w:t>
      </w:r>
      <w:r w:rsidR="00C21CFF" w:rsidRPr="0003643C">
        <w:rPr>
          <w:rFonts w:ascii="Times New Roman" w:hAnsi="Times New Roman" w:cs="Times New Roman"/>
          <w:color w:val="000000"/>
          <w:sz w:val="24"/>
          <w:szCs w:val="24"/>
        </w:rPr>
        <w:t>lectura de</w:t>
      </w:r>
      <w:r w:rsidR="003E6FC1" w:rsidRPr="0003643C">
        <w:rPr>
          <w:rFonts w:ascii="Times New Roman" w:hAnsi="Times New Roman" w:cs="Times New Roman"/>
          <w:color w:val="000000"/>
          <w:sz w:val="24"/>
          <w:szCs w:val="24"/>
        </w:rPr>
        <w:t xml:space="preserve"> los textos</w:t>
      </w:r>
      <w:r w:rsidR="00DF40A8" w:rsidRPr="0003643C">
        <w:rPr>
          <w:rFonts w:ascii="Times New Roman" w:hAnsi="Times New Roman" w:cs="Times New Roman"/>
          <w:color w:val="000000"/>
          <w:sz w:val="24"/>
          <w:szCs w:val="24"/>
        </w:rPr>
        <w:t xml:space="preserve"> (Ver </w:t>
      </w:r>
      <w:r w:rsidR="00C21CFF" w:rsidRPr="0003643C">
        <w:rPr>
          <w:rFonts w:ascii="Times New Roman" w:hAnsi="Times New Roman" w:cs="Times New Roman"/>
          <w:color w:val="000000"/>
          <w:sz w:val="24"/>
          <w:szCs w:val="24"/>
        </w:rPr>
        <w:t xml:space="preserve">Tabla </w:t>
      </w:r>
      <w:r w:rsidR="00DF40A8" w:rsidRPr="0003643C">
        <w:rPr>
          <w:rFonts w:ascii="Times New Roman" w:hAnsi="Times New Roman" w:cs="Times New Roman"/>
          <w:color w:val="000000"/>
          <w:sz w:val="24"/>
          <w:szCs w:val="24"/>
        </w:rPr>
        <w:t>2).</w:t>
      </w:r>
    </w:p>
    <w:p w14:paraId="4C3E14F2" w14:textId="79813F67" w:rsidR="00EC7F61" w:rsidRDefault="00EC7F61" w:rsidP="006A6258">
      <w:pPr>
        <w:pBdr>
          <w:top w:val="nil"/>
          <w:left w:val="nil"/>
          <w:bottom w:val="nil"/>
          <w:right w:val="nil"/>
          <w:between w:val="nil"/>
        </w:pBdr>
        <w:spacing w:line="240" w:lineRule="auto"/>
        <w:jc w:val="both"/>
        <w:rPr>
          <w:rFonts w:ascii="Times New Roman" w:hAnsi="Times New Roman" w:cs="Times New Roman"/>
          <w:color w:val="000000"/>
          <w:sz w:val="24"/>
          <w:szCs w:val="24"/>
        </w:rPr>
      </w:pPr>
    </w:p>
    <w:p w14:paraId="6E6A3E3D" w14:textId="77777777" w:rsidR="00EC7F61" w:rsidRDefault="00EC7F61" w:rsidP="006A6258">
      <w:pPr>
        <w:pBdr>
          <w:top w:val="nil"/>
          <w:left w:val="nil"/>
          <w:bottom w:val="nil"/>
          <w:right w:val="nil"/>
          <w:between w:val="nil"/>
        </w:pBdr>
        <w:spacing w:line="240" w:lineRule="auto"/>
        <w:jc w:val="both"/>
        <w:rPr>
          <w:rFonts w:ascii="Times New Roman" w:hAnsi="Times New Roman" w:cs="Times New Roman"/>
          <w:color w:val="000000"/>
          <w:sz w:val="24"/>
          <w:szCs w:val="24"/>
        </w:rPr>
      </w:pPr>
    </w:p>
    <w:p w14:paraId="00B6E242" w14:textId="77777777" w:rsidR="00EC7F61" w:rsidRDefault="00EC7F61" w:rsidP="006A6258">
      <w:pPr>
        <w:spacing w:line="360" w:lineRule="auto"/>
        <w:contextualSpacing w:val="0"/>
        <w:jc w:val="both"/>
        <w:rPr>
          <w:rFonts w:ascii="Times New Roman" w:eastAsia="Times New Roman" w:hAnsi="Times New Roman" w:cs="Times New Roman"/>
          <w:i/>
          <w:sz w:val="24"/>
          <w:szCs w:val="24"/>
        </w:rPr>
      </w:pPr>
      <w:r w:rsidRPr="0003643C">
        <w:rPr>
          <w:rFonts w:ascii="Times New Roman" w:eastAsia="Times New Roman" w:hAnsi="Times New Roman" w:cs="Times New Roman"/>
          <w:b/>
          <w:sz w:val="24"/>
          <w:szCs w:val="24"/>
        </w:rPr>
        <w:t xml:space="preserve">Tabla 4. </w:t>
      </w:r>
      <w:r w:rsidRPr="0003643C">
        <w:rPr>
          <w:rFonts w:ascii="Times New Roman" w:eastAsia="Times New Roman" w:hAnsi="Times New Roman" w:cs="Times New Roman"/>
          <w:i/>
          <w:sz w:val="24"/>
          <w:szCs w:val="24"/>
        </w:rPr>
        <w:t>Distribución de los autores incluidos en las diferentes fuentes consultadas.</w:t>
      </w:r>
    </w:p>
    <w:p w14:paraId="0312B966" w14:textId="77777777" w:rsidR="00EC7F61" w:rsidRPr="00DB6EDC" w:rsidRDefault="00EC7F61" w:rsidP="006A6258">
      <w:pPr>
        <w:pBdr>
          <w:top w:val="single" w:sz="4" w:space="1" w:color="auto"/>
          <w:bottom w:val="single" w:sz="4" w:space="1" w:color="auto"/>
        </w:pBdr>
        <w:spacing w:line="240" w:lineRule="auto"/>
        <w:contextualSpacing w:val="0"/>
        <w:jc w:val="both"/>
        <w:rPr>
          <w:rFonts w:ascii="Times New Roman" w:eastAsia="Times New Roman" w:hAnsi="Times New Roman" w:cs="Times New Roman"/>
          <w:b/>
          <w:bCs/>
          <w:color w:val="000000"/>
        </w:rPr>
      </w:pPr>
      <w:r w:rsidRPr="00DB6EDC">
        <w:rPr>
          <w:rFonts w:ascii="Times New Roman" w:eastAsia="Times New Roman" w:hAnsi="Times New Roman" w:cs="Times New Roman"/>
          <w:b/>
          <w:bCs/>
          <w:color w:val="000000"/>
        </w:rPr>
        <w:t>DISTRIBUCION DE AUTORES POR BASE DE DATOS</w:t>
      </w:r>
    </w:p>
    <w:tbl>
      <w:tblPr>
        <w:tblW w:w="9356" w:type="dxa"/>
        <w:tblCellMar>
          <w:left w:w="70" w:type="dxa"/>
          <w:right w:w="70" w:type="dxa"/>
        </w:tblCellMar>
        <w:tblLook w:val="04A0" w:firstRow="1" w:lastRow="0" w:firstColumn="1" w:lastColumn="0" w:noHBand="0" w:noVBand="1"/>
      </w:tblPr>
      <w:tblGrid>
        <w:gridCol w:w="9356"/>
      </w:tblGrid>
      <w:tr w:rsidR="00EC7F61" w:rsidRPr="00DB6EDC" w14:paraId="5F3868DC" w14:textId="77777777" w:rsidTr="00940739">
        <w:trPr>
          <w:trHeight w:val="300"/>
        </w:trPr>
        <w:tc>
          <w:tcPr>
            <w:tcW w:w="9356" w:type="dxa"/>
            <w:shd w:val="clear" w:color="auto" w:fill="auto"/>
            <w:vAlign w:val="center"/>
            <w:hideMark/>
          </w:tcPr>
          <w:p w14:paraId="005F331C" w14:textId="77777777" w:rsidR="00EC7F61" w:rsidRPr="00DB6EDC" w:rsidRDefault="00EC7F61" w:rsidP="006A6258">
            <w:pPr>
              <w:spacing w:line="240" w:lineRule="auto"/>
              <w:contextualSpacing w:val="0"/>
              <w:jc w:val="center"/>
              <w:rPr>
                <w:rFonts w:ascii="Times New Roman" w:eastAsia="Times New Roman" w:hAnsi="Times New Roman" w:cs="Times New Roman"/>
                <w:b/>
                <w:bCs/>
                <w:color w:val="000000"/>
              </w:rPr>
            </w:pPr>
            <w:r w:rsidRPr="00DB6EDC">
              <w:rPr>
                <w:rFonts w:ascii="Times New Roman" w:eastAsia="Times New Roman" w:hAnsi="Times New Roman" w:cs="Times New Roman"/>
                <w:b/>
                <w:bCs/>
                <w:color w:val="000000"/>
              </w:rPr>
              <w:t>DIALNET</w:t>
            </w:r>
          </w:p>
        </w:tc>
      </w:tr>
      <w:tr w:rsidR="00EC7F61" w:rsidRPr="00DB6EDC" w14:paraId="4ADC60CB" w14:textId="77777777" w:rsidTr="00940739">
        <w:trPr>
          <w:trHeight w:val="1200"/>
        </w:trPr>
        <w:tc>
          <w:tcPr>
            <w:tcW w:w="9356" w:type="dxa"/>
            <w:shd w:val="clear" w:color="auto" w:fill="auto"/>
            <w:vAlign w:val="center"/>
            <w:hideMark/>
          </w:tcPr>
          <w:p w14:paraId="121BAD84" w14:textId="77777777" w:rsidR="00EC7F61" w:rsidRPr="00DB6EDC" w:rsidRDefault="00EC7F61" w:rsidP="006A6258">
            <w:pPr>
              <w:spacing w:line="240" w:lineRule="auto"/>
              <w:contextualSpacing w:val="0"/>
              <w:jc w:val="both"/>
              <w:rPr>
                <w:rFonts w:ascii="Times New Roman" w:eastAsia="Times New Roman" w:hAnsi="Times New Roman" w:cs="Times New Roman"/>
                <w:color w:val="000000"/>
              </w:rPr>
            </w:pPr>
            <w:proofErr w:type="spellStart"/>
            <w:r w:rsidRPr="00DB6EDC">
              <w:rPr>
                <w:rFonts w:ascii="Times New Roman" w:eastAsia="Times New Roman" w:hAnsi="Times New Roman" w:cs="Times New Roman"/>
                <w:color w:val="000000"/>
              </w:rPr>
              <w:t>Archbold</w:t>
            </w:r>
            <w:proofErr w:type="spellEnd"/>
            <w:r w:rsidRPr="00DB6EDC">
              <w:rPr>
                <w:rFonts w:ascii="Times New Roman" w:eastAsia="Times New Roman" w:hAnsi="Times New Roman" w:cs="Times New Roman"/>
                <w:color w:val="000000"/>
              </w:rPr>
              <w:t>, J. W. (2015</w:t>
            </w:r>
            <w:proofErr w:type="gramStart"/>
            <w:r w:rsidRPr="00DB6EDC">
              <w:rPr>
                <w:rFonts w:ascii="Times New Roman" w:eastAsia="Times New Roman" w:hAnsi="Times New Roman" w:cs="Times New Roman"/>
                <w:color w:val="000000"/>
              </w:rPr>
              <w:t>)./</w:t>
            </w:r>
            <w:proofErr w:type="gramEnd"/>
            <w:r w:rsidRPr="00DB6EDC">
              <w:rPr>
                <w:rFonts w:ascii="Times New Roman" w:eastAsia="Times New Roman" w:hAnsi="Times New Roman" w:cs="Times New Roman"/>
                <w:color w:val="000000"/>
              </w:rPr>
              <w:t xml:space="preserve"> </w:t>
            </w:r>
            <w:r w:rsidRPr="00DB6EDC">
              <w:rPr>
                <w:rFonts w:ascii="Times New Roman" w:eastAsia="Times New Roman" w:hAnsi="Times New Roman" w:cs="Times New Roman"/>
                <w:color w:val="222222"/>
              </w:rPr>
              <w:t>Arias, A. C. (2011)./</w:t>
            </w:r>
            <w:r w:rsidRPr="00DB6EDC">
              <w:rPr>
                <w:rFonts w:ascii="Times New Roman" w:eastAsia="Times New Roman" w:hAnsi="Times New Roman" w:cs="Times New Roman"/>
                <w:color w:val="000000"/>
              </w:rPr>
              <w:t xml:space="preserve">Campo, A., Herazo, E. &amp; / Oviedo, E. (2015)./ Carrillo, Y. (2016)./ Decena, C. (2013)./ Estrada S. (2011)./ Estrada, J. &amp; </w:t>
            </w:r>
            <w:proofErr w:type="spellStart"/>
            <w:r w:rsidRPr="00DB6EDC">
              <w:rPr>
                <w:rFonts w:ascii="Times New Roman" w:eastAsia="Times New Roman" w:hAnsi="Times New Roman" w:cs="Times New Roman"/>
                <w:color w:val="000000"/>
              </w:rPr>
              <w:t>vargas</w:t>
            </w:r>
            <w:proofErr w:type="spellEnd"/>
            <w:r w:rsidRPr="00DB6EDC">
              <w:rPr>
                <w:rFonts w:ascii="Times New Roman" w:eastAsia="Times New Roman" w:hAnsi="Times New Roman" w:cs="Times New Roman"/>
                <w:color w:val="000000"/>
              </w:rPr>
              <w:t>, L. (2010). / Gallego, G., Giraldo, S., Jaramillo, C. &amp; Vasco, J. (2016</w:t>
            </w:r>
            <w:proofErr w:type="gramStart"/>
            <w:r w:rsidRPr="00DB6EDC">
              <w:rPr>
                <w:rFonts w:ascii="Times New Roman" w:eastAsia="Times New Roman" w:hAnsi="Times New Roman" w:cs="Times New Roman"/>
                <w:color w:val="000000"/>
              </w:rPr>
              <w:t>)./</w:t>
            </w:r>
            <w:proofErr w:type="gramEnd"/>
            <w:r w:rsidRPr="00DB6EDC">
              <w:rPr>
                <w:rFonts w:ascii="Times New Roman" w:eastAsia="Times New Roman" w:hAnsi="Times New Roman" w:cs="Times New Roman"/>
                <w:color w:val="000000"/>
              </w:rPr>
              <w:t xml:space="preserve"> Hoyos, L. &amp; Mosquera, A. (2013). / Lasso, B. (2014</w:t>
            </w:r>
            <w:proofErr w:type="gramStart"/>
            <w:r w:rsidRPr="00DB6EDC">
              <w:rPr>
                <w:rFonts w:ascii="Times New Roman" w:eastAsia="Times New Roman" w:hAnsi="Times New Roman" w:cs="Times New Roman"/>
                <w:color w:val="000000"/>
              </w:rPr>
              <w:t>)./</w:t>
            </w:r>
            <w:proofErr w:type="gramEnd"/>
            <w:r w:rsidRPr="00DB6EDC">
              <w:rPr>
                <w:rFonts w:ascii="Times New Roman" w:eastAsia="Times New Roman" w:hAnsi="Times New Roman" w:cs="Times New Roman"/>
                <w:color w:val="000000"/>
              </w:rPr>
              <w:t xml:space="preserve"> Tirado, R., Yedra, L., &amp; </w:t>
            </w:r>
            <w:proofErr w:type="spellStart"/>
            <w:r w:rsidRPr="00DB6EDC">
              <w:rPr>
                <w:rFonts w:ascii="Times New Roman" w:eastAsia="Times New Roman" w:hAnsi="Times New Roman" w:cs="Times New Roman"/>
                <w:color w:val="000000"/>
              </w:rPr>
              <w:t>Gonzalez</w:t>
            </w:r>
            <w:proofErr w:type="spellEnd"/>
            <w:r w:rsidRPr="00DB6EDC">
              <w:rPr>
                <w:rFonts w:ascii="Times New Roman" w:eastAsia="Times New Roman" w:hAnsi="Times New Roman" w:cs="Times New Roman"/>
                <w:color w:val="000000"/>
              </w:rPr>
              <w:t xml:space="preserve">, M. (2017)./ </w:t>
            </w:r>
            <w:r w:rsidRPr="00DB6EDC">
              <w:rPr>
                <w:rFonts w:ascii="Times New Roman" w:eastAsia="Times New Roman" w:hAnsi="Times New Roman" w:cs="Times New Roman"/>
                <w:color w:val="222222"/>
              </w:rPr>
              <w:t xml:space="preserve">Villa, O. M. G., &amp; de Motta, E. B. (2010)./ </w:t>
            </w:r>
            <w:r w:rsidRPr="00DB6EDC">
              <w:rPr>
                <w:rFonts w:ascii="Times New Roman" w:eastAsia="Times New Roman" w:hAnsi="Times New Roman" w:cs="Times New Roman"/>
                <w:color w:val="000000"/>
              </w:rPr>
              <w:t xml:space="preserve">Zarate, A., Corzo, P., &amp; Valero, H. (2015). </w:t>
            </w:r>
          </w:p>
        </w:tc>
      </w:tr>
      <w:tr w:rsidR="00EC7F61" w:rsidRPr="00DB6EDC" w14:paraId="7E9C4D32" w14:textId="77777777" w:rsidTr="00940739">
        <w:trPr>
          <w:trHeight w:val="300"/>
        </w:trPr>
        <w:tc>
          <w:tcPr>
            <w:tcW w:w="9356" w:type="dxa"/>
            <w:shd w:val="clear" w:color="auto" w:fill="auto"/>
            <w:vAlign w:val="center"/>
            <w:hideMark/>
          </w:tcPr>
          <w:p w14:paraId="037A1C4C" w14:textId="77777777" w:rsidR="00EC7F61" w:rsidRPr="00DB6EDC" w:rsidRDefault="00EC7F61" w:rsidP="006A6258">
            <w:pPr>
              <w:spacing w:line="240" w:lineRule="auto"/>
              <w:contextualSpacing w:val="0"/>
              <w:jc w:val="center"/>
              <w:rPr>
                <w:rFonts w:ascii="Times New Roman" w:eastAsia="Times New Roman" w:hAnsi="Times New Roman" w:cs="Times New Roman"/>
                <w:b/>
                <w:bCs/>
                <w:color w:val="000000"/>
              </w:rPr>
            </w:pPr>
            <w:r w:rsidRPr="00DB6EDC">
              <w:rPr>
                <w:rFonts w:ascii="Times New Roman" w:eastAsia="Times New Roman" w:hAnsi="Times New Roman" w:cs="Times New Roman"/>
                <w:b/>
                <w:bCs/>
                <w:color w:val="000000"/>
              </w:rPr>
              <w:t>EBSCO</w:t>
            </w:r>
          </w:p>
        </w:tc>
      </w:tr>
      <w:tr w:rsidR="00EC7F61" w:rsidRPr="00DB6EDC" w14:paraId="3E984E76" w14:textId="77777777" w:rsidTr="008D630F">
        <w:trPr>
          <w:trHeight w:val="838"/>
        </w:trPr>
        <w:tc>
          <w:tcPr>
            <w:tcW w:w="9356" w:type="dxa"/>
            <w:shd w:val="clear" w:color="auto" w:fill="auto"/>
            <w:vAlign w:val="center"/>
            <w:hideMark/>
          </w:tcPr>
          <w:p w14:paraId="4D4A8334" w14:textId="77777777" w:rsidR="00EC7F61" w:rsidRPr="00DB6EDC" w:rsidRDefault="00EC7F61" w:rsidP="006A6258">
            <w:pPr>
              <w:spacing w:line="240" w:lineRule="auto"/>
              <w:contextualSpacing w:val="0"/>
              <w:jc w:val="both"/>
              <w:rPr>
                <w:rFonts w:ascii="Times New Roman" w:eastAsia="Times New Roman" w:hAnsi="Times New Roman" w:cs="Times New Roman"/>
                <w:color w:val="333333"/>
              </w:rPr>
            </w:pPr>
            <w:r w:rsidRPr="00DB6EDC">
              <w:rPr>
                <w:rFonts w:ascii="Times New Roman" w:eastAsia="Times New Roman" w:hAnsi="Times New Roman" w:cs="Times New Roman"/>
                <w:color w:val="333333"/>
              </w:rPr>
              <w:t>Rodríguez, F., Barreto, P. &amp; Sánchez, R. (2016</w:t>
            </w:r>
            <w:proofErr w:type="gramStart"/>
            <w:r w:rsidRPr="00DB6EDC">
              <w:rPr>
                <w:rFonts w:ascii="Times New Roman" w:eastAsia="Times New Roman" w:hAnsi="Times New Roman" w:cs="Times New Roman"/>
                <w:color w:val="333333"/>
              </w:rPr>
              <w:t>)./</w:t>
            </w:r>
            <w:proofErr w:type="gramEnd"/>
            <w:r w:rsidRPr="00DB6EDC">
              <w:rPr>
                <w:rFonts w:ascii="Times New Roman" w:eastAsia="Times New Roman" w:hAnsi="Times New Roman" w:cs="Times New Roman"/>
                <w:color w:val="333333"/>
              </w:rPr>
              <w:t xml:space="preserve"> </w:t>
            </w:r>
            <w:proofErr w:type="spellStart"/>
            <w:r w:rsidRPr="00DB6EDC">
              <w:rPr>
                <w:rFonts w:ascii="Times New Roman" w:eastAsia="Times New Roman" w:hAnsi="Times New Roman" w:cs="Times New Roman"/>
                <w:color w:val="000000"/>
              </w:rPr>
              <w:t>Gonzalesa</w:t>
            </w:r>
            <w:proofErr w:type="spellEnd"/>
            <w:r w:rsidRPr="00DB6EDC">
              <w:rPr>
                <w:rFonts w:ascii="Times New Roman" w:eastAsia="Times New Roman" w:hAnsi="Times New Roman" w:cs="Times New Roman"/>
                <w:color w:val="000000"/>
              </w:rPr>
              <w:t xml:space="preserve">, F., Zea, M., </w:t>
            </w:r>
            <w:proofErr w:type="spellStart"/>
            <w:r w:rsidRPr="00DB6EDC">
              <w:rPr>
                <w:rFonts w:ascii="Times New Roman" w:eastAsia="Times New Roman" w:hAnsi="Times New Roman" w:cs="Times New Roman"/>
                <w:color w:val="000000"/>
              </w:rPr>
              <w:t>Reisen</w:t>
            </w:r>
            <w:proofErr w:type="spellEnd"/>
            <w:r w:rsidRPr="00DB6EDC">
              <w:rPr>
                <w:rFonts w:ascii="Times New Roman" w:eastAsia="Times New Roman" w:hAnsi="Times New Roman" w:cs="Times New Roman"/>
                <w:color w:val="000000"/>
              </w:rPr>
              <w:t xml:space="preserve">, C., </w:t>
            </w:r>
            <w:proofErr w:type="spellStart"/>
            <w:r w:rsidRPr="00DB6EDC">
              <w:rPr>
                <w:rFonts w:ascii="Times New Roman" w:eastAsia="Times New Roman" w:hAnsi="Times New Roman" w:cs="Times New Roman"/>
                <w:color w:val="000000"/>
              </w:rPr>
              <w:t>Bianchia</w:t>
            </w:r>
            <w:proofErr w:type="spellEnd"/>
            <w:r w:rsidRPr="00DB6EDC">
              <w:rPr>
                <w:rFonts w:ascii="Times New Roman" w:eastAsia="Times New Roman" w:hAnsi="Times New Roman" w:cs="Times New Roman"/>
                <w:color w:val="000000"/>
              </w:rPr>
              <w:t xml:space="preserve">, F., Betancourt, C., Aguilar, M., &amp; </w:t>
            </w:r>
            <w:proofErr w:type="spellStart"/>
            <w:r w:rsidRPr="00DB6EDC">
              <w:rPr>
                <w:rFonts w:ascii="Times New Roman" w:eastAsia="Times New Roman" w:hAnsi="Times New Roman" w:cs="Times New Roman"/>
                <w:color w:val="000000"/>
              </w:rPr>
              <w:t>Poppena</w:t>
            </w:r>
            <w:proofErr w:type="spellEnd"/>
            <w:r w:rsidRPr="00DB6EDC">
              <w:rPr>
                <w:rFonts w:ascii="Times New Roman" w:eastAsia="Times New Roman" w:hAnsi="Times New Roman" w:cs="Times New Roman"/>
                <w:color w:val="000000"/>
              </w:rPr>
              <w:t xml:space="preserve">, J. (2012). / </w:t>
            </w:r>
            <w:proofErr w:type="spellStart"/>
            <w:r w:rsidRPr="00DB6EDC">
              <w:rPr>
                <w:rFonts w:ascii="Times New Roman" w:eastAsia="Times New Roman" w:hAnsi="Times New Roman" w:cs="Times New Roman"/>
                <w:color w:val="000000"/>
              </w:rPr>
              <w:t>Ramashwar</w:t>
            </w:r>
            <w:proofErr w:type="spellEnd"/>
            <w:r w:rsidRPr="00DB6EDC">
              <w:rPr>
                <w:rFonts w:ascii="Times New Roman" w:eastAsia="Times New Roman" w:hAnsi="Times New Roman" w:cs="Times New Roman"/>
                <w:color w:val="000000"/>
              </w:rPr>
              <w:t xml:space="preserve">, S. (2015). / </w:t>
            </w:r>
            <w:proofErr w:type="spellStart"/>
            <w:r w:rsidRPr="00DB6EDC">
              <w:rPr>
                <w:rFonts w:ascii="Times New Roman" w:eastAsia="Times New Roman" w:hAnsi="Times New Roman" w:cs="Times New Roman"/>
                <w:color w:val="000000"/>
              </w:rPr>
              <w:t>Reisen</w:t>
            </w:r>
            <w:proofErr w:type="spellEnd"/>
            <w:r w:rsidRPr="00DB6EDC">
              <w:rPr>
                <w:rFonts w:ascii="Times New Roman" w:eastAsia="Times New Roman" w:hAnsi="Times New Roman" w:cs="Times New Roman"/>
                <w:color w:val="000000"/>
              </w:rPr>
              <w:t xml:space="preserve">, C., Zea, M., Bianchi, F., &amp; </w:t>
            </w:r>
            <w:proofErr w:type="spellStart"/>
            <w:r w:rsidRPr="00DB6EDC">
              <w:rPr>
                <w:rFonts w:ascii="Times New Roman" w:eastAsia="Times New Roman" w:hAnsi="Times New Roman" w:cs="Times New Roman"/>
                <w:color w:val="000000"/>
              </w:rPr>
              <w:t>Poppen</w:t>
            </w:r>
            <w:proofErr w:type="spellEnd"/>
            <w:r w:rsidRPr="00DB6EDC">
              <w:rPr>
                <w:rFonts w:ascii="Times New Roman" w:eastAsia="Times New Roman" w:hAnsi="Times New Roman" w:cs="Times New Roman"/>
                <w:color w:val="000000"/>
              </w:rPr>
              <w:t>, P. (2011</w:t>
            </w:r>
            <w:proofErr w:type="gramStart"/>
            <w:r w:rsidRPr="00DB6EDC">
              <w:rPr>
                <w:rFonts w:ascii="Times New Roman" w:eastAsia="Times New Roman" w:hAnsi="Times New Roman" w:cs="Times New Roman"/>
                <w:color w:val="000000"/>
              </w:rPr>
              <w:t>)./</w:t>
            </w:r>
            <w:proofErr w:type="gramEnd"/>
            <w:r w:rsidRPr="00DB6EDC">
              <w:rPr>
                <w:rFonts w:ascii="Times New Roman" w:eastAsia="Times New Roman" w:hAnsi="Times New Roman" w:cs="Times New Roman"/>
                <w:color w:val="000000"/>
              </w:rPr>
              <w:t xml:space="preserve"> Rubio, M., Jacobson, J., Morales, S., Sierra, C. &amp; Luque, C. (2015). / Zea, M., </w:t>
            </w:r>
            <w:proofErr w:type="spellStart"/>
            <w:r w:rsidRPr="00DB6EDC">
              <w:rPr>
                <w:rFonts w:ascii="Times New Roman" w:eastAsia="Times New Roman" w:hAnsi="Times New Roman" w:cs="Times New Roman"/>
                <w:color w:val="000000"/>
              </w:rPr>
              <w:t>Reisen</w:t>
            </w:r>
            <w:proofErr w:type="spellEnd"/>
            <w:r w:rsidRPr="00DB6EDC">
              <w:rPr>
                <w:rFonts w:ascii="Times New Roman" w:eastAsia="Times New Roman" w:hAnsi="Times New Roman" w:cs="Times New Roman"/>
                <w:color w:val="000000"/>
              </w:rPr>
              <w:t xml:space="preserve">, C., del Río, A., Bianchi, F., Valles, J. &amp; </w:t>
            </w:r>
            <w:proofErr w:type="spellStart"/>
            <w:r w:rsidRPr="00DB6EDC">
              <w:rPr>
                <w:rFonts w:ascii="Times New Roman" w:eastAsia="Times New Roman" w:hAnsi="Times New Roman" w:cs="Times New Roman"/>
                <w:color w:val="000000"/>
              </w:rPr>
              <w:t>Poppen</w:t>
            </w:r>
            <w:proofErr w:type="spellEnd"/>
            <w:r w:rsidRPr="00DB6EDC">
              <w:rPr>
                <w:rFonts w:ascii="Times New Roman" w:eastAsia="Times New Roman" w:hAnsi="Times New Roman" w:cs="Times New Roman"/>
                <w:color w:val="000000"/>
              </w:rPr>
              <w:t xml:space="preserve">, </w:t>
            </w:r>
            <w:proofErr w:type="gramStart"/>
            <w:r w:rsidRPr="00DB6EDC">
              <w:rPr>
                <w:rFonts w:ascii="Times New Roman" w:eastAsia="Times New Roman" w:hAnsi="Times New Roman" w:cs="Times New Roman"/>
                <w:color w:val="000000"/>
              </w:rPr>
              <w:t>P.(</w:t>
            </w:r>
            <w:proofErr w:type="gramEnd"/>
            <w:r w:rsidRPr="00DB6EDC">
              <w:rPr>
                <w:rFonts w:ascii="Times New Roman" w:eastAsia="Times New Roman" w:hAnsi="Times New Roman" w:cs="Times New Roman"/>
                <w:color w:val="000000"/>
              </w:rPr>
              <w:t>2015).</w:t>
            </w:r>
          </w:p>
        </w:tc>
      </w:tr>
      <w:tr w:rsidR="00EC7F61" w:rsidRPr="00DB6EDC" w14:paraId="47BCEA5D" w14:textId="77777777" w:rsidTr="00940739">
        <w:trPr>
          <w:trHeight w:val="300"/>
        </w:trPr>
        <w:tc>
          <w:tcPr>
            <w:tcW w:w="9356" w:type="dxa"/>
            <w:shd w:val="clear" w:color="auto" w:fill="auto"/>
            <w:vAlign w:val="center"/>
            <w:hideMark/>
          </w:tcPr>
          <w:p w14:paraId="7406E645" w14:textId="77777777" w:rsidR="00EC7F61" w:rsidRPr="00DB6EDC" w:rsidRDefault="00EC7F61" w:rsidP="006A6258">
            <w:pPr>
              <w:spacing w:line="240" w:lineRule="auto"/>
              <w:contextualSpacing w:val="0"/>
              <w:jc w:val="center"/>
              <w:rPr>
                <w:rFonts w:ascii="Times New Roman" w:eastAsia="Times New Roman" w:hAnsi="Times New Roman" w:cs="Times New Roman"/>
                <w:b/>
                <w:bCs/>
                <w:color w:val="000000"/>
              </w:rPr>
            </w:pPr>
            <w:r w:rsidRPr="00DB6EDC">
              <w:rPr>
                <w:rFonts w:ascii="Times New Roman" w:eastAsia="Times New Roman" w:hAnsi="Times New Roman" w:cs="Times New Roman"/>
                <w:b/>
                <w:bCs/>
                <w:color w:val="000000"/>
              </w:rPr>
              <w:t>REDALYC</w:t>
            </w:r>
          </w:p>
        </w:tc>
      </w:tr>
      <w:tr w:rsidR="00EC7F61" w:rsidRPr="00DB6EDC" w14:paraId="509A817C" w14:textId="77777777" w:rsidTr="00940739">
        <w:trPr>
          <w:trHeight w:val="1200"/>
        </w:trPr>
        <w:tc>
          <w:tcPr>
            <w:tcW w:w="9356" w:type="dxa"/>
            <w:shd w:val="clear" w:color="auto" w:fill="auto"/>
            <w:vAlign w:val="center"/>
            <w:hideMark/>
          </w:tcPr>
          <w:p w14:paraId="3577D105" w14:textId="77777777" w:rsidR="00EC7F61" w:rsidRPr="00DB6EDC" w:rsidRDefault="00EC7F61" w:rsidP="006A6258">
            <w:pPr>
              <w:spacing w:line="240" w:lineRule="auto"/>
              <w:contextualSpacing w:val="0"/>
              <w:jc w:val="both"/>
              <w:rPr>
                <w:rFonts w:ascii="Times New Roman" w:eastAsia="Times New Roman" w:hAnsi="Times New Roman" w:cs="Times New Roman"/>
                <w:color w:val="000000"/>
              </w:rPr>
            </w:pPr>
            <w:r w:rsidRPr="00DB6EDC">
              <w:rPr>
                <w:rFonts w:ascii="Times New Roman" w:eastAsia="Times New Roman" w:hAnsi="Times New Roman" w:cs="Times New Roman"/>
                <w:color w:val="000000"/>
              </w:rPr>
              <w:lastRenderedPageBreak/>
              <w:t>Serrano, J. (2012). / Bustamante, W. (2013). / Castellar, A. (2010</w:t>
            </w:r>
            <w:proofErr w:type="gramStart"/>
            <w:r w:rsidRPr="00DB6EDC">
              <w:rPr>
                <w:rFonts w:ascii="Times New Roman" w:eastAsia="Times New Roman" w:hAnsi="Times New Roman" w:cs="Times New Roman"/>
                <w:color w:val="000000"/>
              </w:rPr>
              <w:t>)./</w:t>
            </w:r>
            <w:proofErr w:type="gramEnd"/>
            <w:r w:rsidRPr="00DB6EDC">
              <w:rPr>
                <w:rFonts w:ascii="Times New Roman" w:eastAsia="Times New Roman" w:hAnsi="Times New Roman" w:cs="Times New Roman"/>
                <w:color w:val="000000"/>
              </w:rPr>
              <w:t xml:space="preserve">  Ferrer, F., </w:t>
            </w:r>
            <w:proofErr w:type="spellStart"/>
            <w:r w:rsidRPr="00DB6EDC">
              <w:rPr>
                <w:rFonts w:ascii="Times New Roman" w:eastAsia="Times New Roman" w:hAnsi="Times New Roman" w:cs="Times New Roman"/>
                <w:color w:val="000000"/>
              </w:rPr>
              <w:t>Gonzalez</w:t>
            </w:r>
            <w:proofErr w:type="spellEnd"/>
            <w:r w:rsidRPr="00DB6EDC">
              <w:rPr>
                <w:rFonts w:ascii="Times New Roman" w:eastAsia="Times New Roman" w:hAnsi="Times New Roman" w:cs="Times New Roman"/>
                <w:color w:val="000000"/>
              </w:rPr>
              <w:t xml:space="preserve">, J. Padilla Y. (2013). / Gómez, M. (2012). / Guerrero, O., &amp; </w:t>
            </w:r>
            <w:proofErr w:type="spellStart"/>
            <w:r w:rsidRPr="00DB6EDC">
              <w:rPr>
                <w:rFonts w:ascii="Times New Roman" w:eastAsia="Times New Roman" w:hAnsi="Times New Roman" w:cs="Times New Roman"/>
                <w:color w:val="000000"/>
              </w:rPr>
              <w:t>Sutachan</w:t>
            </w:r>
            <w:proofErr w:type="spellEnd"/>
            <w:r w:rsidRPr="00DB6EDC">
              <w:rPr>
                <w:rFonts w:ascii="Times New Roman" w:eastAsia="Times New Roman" w:hAnsi="Times New Roman" w:cs="Times New Roman"/>
                <w:color w:val="000000"/>
              </w:rPr>
              <w:t>, H. (2012</w:t>
            </w:r>
            <w:proofErr w:type="gramStart"/>
            <w:r w:rsidRPr="00DB6EDC">
              <w:rPr>
                <w:rFonts w:ascii="Times New Roman" w:eastAsia="Times New Roman" w:hAnsi="Times New Roman" w:cs="Times New Roman"/>
                <w:color w:val="000000"/>
              </w:rPr>
              <w:t>)./</w:t>
            </w:r>
            <w:proofErr w:type="gramEnd"/>
            <w:r w:rsidRPr="00DB6EDC">
              <w:rPr>
                <w:rFonts w:ascii="Times New Roman" w:eastAsia="Times New Roman" w:hAnsi="Times New Roman" w:cs="Times New Roman"/>
                <w:color w:val="000000"/>
              </w:rPr>
              <w:t xml:space="preserve"> Hincapié, A. (2011)./ </w:t>
            </w:r>
            <w:proofErr w:type="spellStart"/>
            <w:r w:rsidRPr="00DB6EDC">
              <w:rPr>
                <w:rFonts w:ascii="Times New Roman" w:eastAsia="Times New Roman" w:hAnsi="Times New Roman" w:cs="Times New Roman"/>
                <w:color w:val="000000"/>
              </w:rPr>
              <w:t>Hincapie</w:t>
            </w:r>
            <w:proofErr w:type="spellEnd"/>
            <w:r w:rsidRPr="00DB6EDC">
              <w:rPr>
                <w:rFonts w:ascii="Times New Roman" w:eastAsia="Times New Roman" w:hAnsi="Times New Roman" w:cs="Times New Roman"/>
                <w:color w:val="000000"/>
              </w:rPr>
              <w:t>, A. (2011). / Lozano, J. &amp; Castelar, A. (2018</w:t>
            </w:r>
            <w:proofErr w:type="gramStart"/>
            <w:r w:rsidRPr="00DB6EDC">
              <w:rPr>
                <w:rFonts w:ascii="Times New Roman" w:eastAsia="Times New Roman" w:hAnsi="Times New Roman" w:cs="Times New Roman"/>
                <w:color w:val="000000"/>
              </w:rPr>
              <w:t>)./</w:t>
            </w:r>
            <w:proofErr w:type="gramEnd"/>
            <w:r w:rsidRPr="00DB6EDC">
              <w:rPr>
                <w:rFonts w:ascii="Times New Roman" w:eastAsia="Times New Roman" w:hAnsi="Times New Roman" w:cs="Times New Roman"/>
                <w:color w:val="000000"/>
              </w:rPr>
              <w:t xml:space="preserve"> </w:t>
            </w:r>
            <w:proofErr w:type="spellStart"/>
            <w:r w:rsidRPr="00DB6EDC">
              <w:rPr>
                <w:rFonts w:ascii="Times New Roman" w:eastAsia="Times New Roman" w:hAnsi="Times New Roman" w:cs="Times New Roman"/>
                <w:color w:val="000000"/>
              </w:rPr>
              <w:t>Mueses</w:t>
            </w:r>
            <w:proofErr w:type="spellEnd"/>
            <w:r w:rsidRPr="00DB6EDC">
              <w:rPr>
                <w:rFonts w:ascii="Times New Roman" w:eastAsia="Times New Roman" w:hAnsi="Times New Roman" w:cs="Times New Roman"/>
                <w:color w:val="000000"/>
              </w:rPr>
              <w:t xml:space="preserve">, H., Tello, I. &amp; Galindo, J. (2017). / Pineda, C. (2016). / </w:t>
            </w:r>
            <w:proofErr w:type="spellStart"/>
            <w:r w:rsidRPr="00DB6EDC">
              <w:rPr>
                <w:rFonts w:ascii="Times New Roman" w:eastAsia="Times New Roman" w:hAnsi="Times New Roman" w:cs="Times New Roman"/>
                <w:color w:val="000000"/>
              </w:rPr>
              <w:t>Pulecio</w:t>
            </w:r>
            <w:proofErr w:type="spellEnd"/>
            <w:r w:rsidRPr="00DB6EDC">
              <w:rPr>
                <w:rFonts w:ascii="Times New Roman" w:eastAsia="Times New Roman" w:hAnsi="Times New Roman" w:cs="Times New Roman"/>
                <w:color w:val="000000"/>
              </w:rPr>
              <w:t>, M. (2015). / Restrepo, J. (2015). / Restrepo, J. (2016</w:t>
            </w:r>
            <w:proofErr w:type="gramStart"/>
            <w:r w:rsidRPr="00DB6EDC">
              <w:rPr>
                <w:rFonts w:ascii="Times New Roman" w:eastAsia="Times New Roman" w:hAnsi="Times New Roman" w:cs="Times New Roman"/>
                <w:color w:val="000000"/>
              </w:rPr>
              <w:t>)./</w:t>
            </w:r>
            <w:proofErr w:type="gramEnd"/>
            <w:r w:rsidRPr="00DB6EDC">
              <w:rPr>
                <w:rFonts w:ascii="Times New Roman" w:eastAsia="Times New Roman" w:hAnsi="Times New Roman" w:cs="Times New Roman"/>
                <w:color w:val="000000"/>
              </w:rPr>
              <w:t xml:space="preserve"> Rodríguez, L., Moreno, L., Bautista, J., Ardila, A., Numa, E., Caicedo, P., </w:t>
            </w:r>
            <w:proofErr w:type="spellStart"/>
            <w:r w:rsidRPr="00DB6EDC">
              <w:rPr>
                <w:rFonts w:ascii="Times New Roman" w:eastAsia="Times New Roman" w:hAnsi="Times New Roman" w:cs="Times New Roman"/>
                <w:color w:val="000000"/>
              </w:rPr>
              <w:t>Nury</w:t>
            </w:r>
            <w:proofErr w:type="spellEnd"/>
            <w:r w:rsidRPr="00DB6EDC">
              <w:rPr>
                <w:rFonts w:ascii="Times New Roman" w:eastAsia="Times New Roman" w:hAnsi="Times New Roman" w:cs="Times New Roman"/>
                <w:color w:val="000000"/>
              </w:rPr>
              <w:t xml:space="preserve"> Ramírez, A., &amp; Chacón, L. (2009). / Romero, J., Rey, Á., &amp; Fonseca, J. (2013). </w:t>
            </w:r>
          </w:p>
        </w:tc>
      </w:tr>
      <w:tr w:rsidR="00EC7F61" w:rsidRPr="00DB6EDC" w14:paraId="3AEFC453" w14:textId="77777777" w:rsidTr="00940739">
        <w:trPr>
          <w:trHeight w:val="300"/>
        </w:trPr>
        <w:tc>
          <w:tcPr>
            <w:tcW w:w="9356" w:type="dxa"/>
            <w:shd w:val="clear" w:color="auto" w:fill="auto"/>
            <w:vAlign w:val="center"/>
            <w:hideMark/>
          </w:tcPr>
          <w:p w14:paraId="526655A0" w14:textId="77777777" w:rsidR="00EC7F61" w:rsidRPr="00DB6EDC" w:rsidRDefault="00EC7F61" w:rsidP="006A6258">
            <w:pPr>
              <w:spacing w:line="240" w:lineRule="auto"/>
              <w:contextualSpacing w:val="0"/>
              <w:jc w:val="center"/>
              <w:rPr>
                <w:rFonts w:ascii="Times New Roman" w:eastAsia="Times New Roman" w:hAnsi="Times New Roman" w:cs="Times New Roman"/>
                <w:b/>
                <w:bCs/>
                <w:color w:val="000000"/>
              </w:rPr>
            </w:pPr>
            <w:r w:rsidRPr="00DB6EDC">
              <w:rPr>
                <w:rFonts w:ascii="Times New Roman" w:eastAsia="Times New Roman" w:hAnsi="Times New Roman" w:cs="Times New Roman"/>
                <w:b/>
                <w:bCs/>
                <w:color w:val="000000"/>
              </w:rPr>
              <w:t>SCIENCEDIRECT</w:t>
            </w:r>
          </w:p>
        </w:tc>
      </w:tr>
      <w:tr w:rsidR="00EC7F61" w:rsidRPr="00DB6EDC" w14:paraId="3A4FC965" w14:textId="77777777" w:rsidTr="008D630F">
        <w:trPr>
          <w:trHeight w:val="95"/>
        </w:trPr>
        <w:tc>
          <w:tcPr>
            <w:tcW w:w="9356" w:type="dxa"/>
            <w:shd w:val="clear" w:color="auto" w:fill="auto"/>
            <w:vAlign w:val="center"/>
            <w:hideMark/>
          </w:tcPr>
          <w:p w14:paraId="1B4B7EE5" w14:textId="77777777" w:rsidR="00EC7F61" w:rsidRPr="00DB6EDC" w:rsidRDefault="00EC7F61" w:rsidP="006A6258">
            <w:pPr>
              <w:spacing w:line="240" w:lineRule="auto"/>
              <w:contextualSpacing w:val="0"/>
              <w:jc w:val="both"/>
              <w:rPr>
                <w:rFonts w:ascii="Times New Roman" w:eastAsia="Times New Roman" w:hAnsi="Times New Roman" w:cs="Times New Roman"/>
                <w:color w:val="000000"/>
              </w:rPr>
            </w:pPr>
            <w:r w:rsidRPr="00DB6EDC">
              <w:rPr>
                <w:rFonts w:ascii="Times New Roman" w:eastAsia="Times New Roman" w:hAnsi="Times New Roman" w:cs="Times New Roman"/>
                <w:color w:val="000000"/>
              </w:rPr>
              <w:t xml:space="preserve">Campo, A., </w:t>
            </w:r>
            <w:proofErr w:type="spellStart"/>
            <w:r w:rsidRPr="00DB6EDC">
              <w:rPr>
                <w:rFonts w:ascii="Times New Roman" w:eastAsia="Times New Roman" w:hAnsi="Times New Roman" w:cs="Times New Roman"/>
                <w:color w:val="000000"/>
              </w:rPr>
              <w:t>Lafaurie</w:t>
            </w:r>
            <w:proofErr w:type="spellEnd"/>
            <w:r w:rsidRPr="00DB6EDC">
              <w:rPr>
                <w:rFonts w:ascii="Times New Roman" w:eastAsia="Times New Roman" w:hAnsi="Times New Roman" w:cs="Times New Roman"/>
                <w:color w:val="000000"/>
              </w:rPr>
              <w:t xml:space="preserve">, M., Y </w:t>
            </w:r>
            <w:proofErr w:type="spellStart"/>
            <w:r w:rsidRPr="00DB6EDC">
              <w:rPr>
                <w:rFonts w:ascii="Times New Roman" w:eastAsia="Times New Roman" w:hAnsi="Times New Roman" w:cs="Times New Roman"/>
                <w:color w:val="000000"/>
              </w:rPr>
              <w:t>Gaitan</w:t>
            </w:r>
            <w:proofErr w:type="spellEnd"/>
            <w:r w:rsidRPr="00DB6EDC">
              <w:rPr>
                <w:rFonts w:ascii="Times New Roman" w:eastAsia="Times New Roman" w:hAnsi="Times New Roman" w:cs="Times New Roman"/>
                <w:color w:val="000000"/>
              </w:rPr>
              <w:t xml:space="preserve"> H. (2012</w:t>
            </w:r>
            <w:proofErr w:type="gramStart"/>
            <w:r w:rsidRPr="00DB6EDC">
              <w:rPr>
                <w:rFonts w:ascii="Times New Roman" w:eastAsia="Times New Roman" w:hAnsi="Times New Roman" w:cs="Times New Roman"/>
                <w:color w:val="000000"/>
              </w:rPr>
              <w:t>)./</w:t>
            </w:r>
            <w:proofErr w:type="gramEnd"/>
            <w:r w:rsidRPr="00DB6EDC">
              <w:rPr>
                <w:rFonts w:ascii="Times New Roman" w:eastAsia="Times New Roman" w:hAnsi="Times New Roman" w:cs="Times New Roman"/>
                <w:color w:val="000000"/>
              </w:rPr>
              <w:t xml:space="preserve"> </w:t>
            </w:r>
            <w:r w:rsidRPr="00DB6EDC">
              <w:rPr>
                <w:rFonts w:ascii="Times New Roman" w:eastAsia="Times New Roman" w:hAnsi="Times New Roman" w:cs="Times New Roman"/>
                <w:color w:val="222222"/>
              </w:rPr>
              <w:t xml:space="preserve">Pineda-Roa, C. A. (2017). </w:t>
            </w:r>
          </w:p>
        </w:tc>
      </w:tr>
      <w:tr w:rsidR="00EC7F61" w:rsidRPr="00DB6EDC" w14:paraId="4102E3FF" w14:textId="77777777" w:rsidTr="00940739">
        <w:trPr>
          <w:trHeight w:val="300"/>
        </w:trPr>
        <w:tc>
          <w:tcPr>
            <w:tcW w:w="9356" w:type="dxa"/>
            <w:shd w:val="clear" w:color="auto" w:fill="auto"/>
            <w:vAlign w:val="center"/>
            <w:hideMark/>
          </w:tcPr>
          <w:p w14:paraId="21EDF5FE" w14:textId="77777777" w:rsidR="00EC7F61" w:rsidRPr="00DB6EDC" w:rsidRDefault="00EC7F61" w:rsidP="006A6258">
            <w:pPr>
              <w:spacing w:line="240" w:lineRule="auto"/>
              <w:contextualSpacing w:val="0"/>
              <w:jc w:val="center"/>
              <w:rPr>
                <w:rFonts w:ascii="Times New Roman" w:eastAsia="Times New Roman" w:hAnsi="Times New Roman" w:cs="Times New Roman"/>
                <w:b/>
                <w:bCs/>
                <w:color w:val="000000"/>
              </w:rPr>
            </w:pPr>
            <w:r w:rsidRPr="00DB6EDC">
              <w:rPr>
                <w:rFonts w:ascii="Times New Roman" w:eastAsia="Times New Roman" w:hAnsi="Times New Roman" w:cs="Times New Roman"/>
                <w:b/>
                <w:bCs/>
                <w:color w:val="000000"/>
              </w:rPr>
              <w:t>REFERIDOS</w:t>
            </w:r>
          </w:p>
        </w:tc>
      </w:tr>
      <w:tr w:rsidR="00EC7F61" w:rsidRPr="00DB6EDC" w14:paraId="18354408" w14:textId="77777777" w:rsidTr="00940739">
        <w:trPr>
          <w:trHeight w:val="1800"/>
        </w:trPr>
        <w:tc>
          <w:tcPr>
            <w:tcW w:w="9356" w:type="dxa"/>
            <w:tcBorders>
              <w:bottom w:val="single" w:sz="4" w:space="0" w:color="auto"/>
            </w:tcBorders>
            <w:shd w:val="clear" w:color="auto" w:fill="auto"/>
            <w:vAlign w:val="center"/>
            <w:hideMark/>
          </w:tcPr>
          <w:p w14:paraId="26F1757F" w14:textId="77777777" w:rsidR="00EC7F61" w:rsidRPr="00DB6EDC" w:rsidRDefault="00EC7F61" w:rsidP="006A6258">
            <w:pPr>
              <w:spacing w:line="240" w:lineRule="auto"/>
              <w:contextualSpacing w:val="0"/>
              <w:jc w:val="both"/>
              <w:rPr>
                <w:rFonts w:ascii="Times New Roman" w:eastAsia="Times New Roman" w:hAnsi="Times New Roman" w:cs="Times New Roman"/>
                <w:color w:val="000000"/>
              </w:rPr>
            </w:pPr>
            <w:r w:rsidRPr="00DB6EDC">
              <w:rPr>
                <w:rFonts w:ascii="Times New Roman" w:eastAsia="Times New Roman" w:hAnsi="Times New Roman" w:cs="Times New Roman"/>
                <w:color w:val="000000"/>
              </w:rPr>
              <w:t xml:space="preserve">Pineda, J. E. R. (2016) </w:t>
            </w:r>
            <w:proofErr w:type="gramStart"/>
            <w:r w:rsidRPr="00DB6EDC">
              <w:rPr>
                <w:rFonts w:ascii="Times New Roman" w:eastAsia="Times New Roman" w:hAnsi="Times New Roman" w:cs="Times New Roman"/>
                <w:color w:val="000000"/>
              </w:rPr>
              <w:t>/  Gaviria</w:t>
            </w:r>
            <w:proofErr w:type="gramEnd"/>
            <w:r w:rsidRPr="00DB6EDC">
              <w:rPr>
                <w:rFonts w:ascii="Times New Roman" w:eastAsia="Times New Roman" w:hAnsi="Times New Roman" w:cs="Times New Roman"/>
                <w:color w:val="000000"/>
              </w:rPr>
              <w:t xml:space="preserve"> García. (s. f.</w:t>
            </w:r>
            <w:proofErr w:type="gramStart"/>
            <w:r w:rsidRPr="00DB6EDC">
              <w:rPr>
                <w:rFonts w:ascii="Times New Roman" w:eastAsia="Times New Roman" w:hAnsi="Times New Roman" w:cs="Times New Roman"/>
                <w:color w:val="000000"/>
              </w:rPr>
              <w:t>)./</w:t>
            </w:r>
            <w:proofErr w:type="gramEnd"/>
            <w:r w:rsidRPr="00DB6EDC">
              <w:rPr>
                <w:rFonts w:ascii="Times New Roman" w:eastAsia="Times New Roman" w:hAnsi="Times New Roman" w:cs="Times New Roman"/>
                <w:color w:val="000000"/>
              </w:rPr>
              <w:t xml:space="preserve"> Aguilar Galindo, J. (2015). /Análisis de Situación de Salud (ASIS). (s. </w:t>
            </w:r>
            <w:proofErr w:type="gramStart"/>
            <w:r w:rsidRPr="00DB6EDC">
              <w:rPr>
                <w:rFonts w:ascii="Times New Roman" w:eastAsia="Times New Roman" w:hAnsi="Times New Roman" w:cs="Times New Roman"/>
                <w:color w:val="000000"/>
              </w:rPr>
              <w:t>f.)/</w:t>
            </w:r>
            <w:proofErr w:type="gramEnd"/>
            <w:r w:rsidRPr="00DB6EDC">
              <w:rPr>
                <w:rFonts w:ascii="Times New Roman" w:eastAsia="Times New Roman" w:hAnsi="Times New Roman" w:cs="Times New Roman"/>
                <w:color w:val="000000"/>
              </w:rPr>
              <w:t xml:space="preserve"> Cataño, J. C. (2018). / </w:t>
            </w:r>
            <w:r w:rsidRPr="00DB6EDC">
              <w:rPr>
                <w:rFonts w:ascii="Times New Roman" w:eastAsia="Times New Roman" w:hAnsi="Times New Roman" w:cs="Times New Roman"/>
                <w:color w:val="222222"/>
              </w:rPr>
              <w:t xml:space="preserve">Diversa, C. (2010). / </w:t>
            </w:r>
            <w:r w:rsidRPr="00DB6EDC">
              <w:rPr>
                <w:rFonts w:ascii="Times New Roman" w:eastAsia="Times New Roman" w:hAnsi="Times New Roman" w:cs="Times New Roman"/>
                <w:color w:val="000000"/>
              </w:rPr>
              <w:t>Federico Andrade-Rivas, Mauricio Romero, (2017</w:t>
            </w:r>
            <w:proofErr w:type="gramStart"/>
            <w:r w:rsidRPr="00DB6EDC">
              <w:rPr>
                <w:rFonts w:ascii="Times New Roman" w:eastAsia="Times New Roman" w:hAnsi="Times New Roman" w:cs="Times New Roman"/>
                <w:color w:val="000000"/>
              </w:rPr>
              <w:t>)./</w:t>
            </w:r>
            <w:proofErr w:type="gramEnd"/>
            <w:r w:rsidRPr="00DB6EDC">
              <w:rPr>
                <w:rFonts w:ascii="Times New Roman" w:eastAsia="Times New Roman" w:hAnsi="Times New Roman" w:cs="Times New Roman"/>
                <w:color w:val="000000"/>
              </w:rPr>
              <w:t xml:space="preserve"> </w:t>
            </w:r>
            <w:proofErr w:type="spellStart"/>
            <w:r w:rsidRPr="00DB6EDC">
              <w:rPr>
                <w:rFonts w:ascii="Times New Roman" w:eastAsia="Times New Roman" w:hAnsi="Times New Roman" w:cs="Times New Roman"/>
                <w:color w:val="222222"/>
              </w:rPr>
              <w:t>Fernandez</w:t>
            </w:r>
            <w:proofErr w:type="spellEnd"/>
            <w:r w:rsidRPr="00DB6EDC">
              <w:rPr>
                <w:rFonts w:ascii="Times New Roman" w:eastAsia="Times New Roman" w:hAnsi="Times New Roman" w:cs="Times New Roman"/>
                <w:color w:val="222222"/>
              </w:rPr>
              <w:t xml:space="preserve">, D. B., </w:t>
            </w:r>
            <w:proofErr w:type="spellStart"/>
            <w:r w:rsidRPr="00DB6EDC">
              <w:rPr>
                <w:rFonts w:ascii="Times New Roman" w:eastAsia="Times New Roman" w:hAnsi="Times New Roman" w:cs="Times New Roman"/>
                <w:color w:val="222222"/>
              </w:rPr>
              <w:t>Velez</w:t>
            </w:r>
            <w:proofErr w:type="spellEnd"/>
            <w:r w:rsidRPr="00DB6EDC">
              <w:rPr>
                <w:rFonts w:ascii="Times New Roman" w:eastAsia="Times New Roman" w:hAnsi="Times New Roman" w:cs="Times New Roman"/>
                <w:color w:val="222222"/>
              </w:rPr>
              <w:t xml:space="preserve">, L. M., Cardona, A. S., &amp; Mateu-Gelabert, P. (2012). / </w:t>
            </w:r>
            <w:r w:rsidRPr="00DB6EDC">
              <w:rPr>
                <w:rFonts w:ascii="Times New Roman" w:eastAsia="Times New Roman" w:hAnsi="Times New Roman" w:cs="Times New Roman"/>
                <w:color w:val="000000"/>
              </w:rPr>
              <w:t xml:space="preserve">Gaviria García, G. G., Trejos, A. M., &amp; Lastre </w:t>
            </w:r>
            <w:proofErr w:type="spellStart"/>
            <w:r w:rsidRPr="00DB6EDC">
              <w:rPr>
                <w:rFonts w:ascii="Times New Roman" w:eastAsia="Times New Roman" w:hAnsi="Times New Roman" w:cs="Times New Roman"/>
                <w:color w:val="000000"/>
              </w:rPr>
              <w:t>Amell</w:t>
            </w:r>
            <w:proofErr w:type="spellEnd"/>
            <w:r w:rsidRPr="00DB6EDC">
              <w:rPr>
                <w:rFonts w:ascii="Times New Roman" w:eastAsia="Times New Roman" w:hAnsi="Times New Roman" w:cs="Times New Roman"/>
                <w:color w:val="000000"/>
              </w:rPr>
              <w:t>, G. (2015</w:t>
            </w:r>
            <w:proofErr w:type="gramStart"/>
            <w:r w:rsidRPr="00DB6EDC">
              <w:rPr>
                <w:rFonts w:ascii="Times New Roman" w:eastAsia="Times New Roman" w:hAnsi="Times New Roman" w:cs="Times New Roman"/>
                <w:color w:val="000000"/>
              </w:rPr>
              <w:t>)./</w:t>
            </w:r>
            <w:proofErr w:type="gramEnd"/>
            <w:r w:rsidRPr="00DB6EDC">
              <w:rPr>
                <w:rFonts w:ascii="Times New Roman" w:eastAsia="Times New Roman" w:hAnsi="Times New Roman" w:cs="Times New Roman"/>
                <w:color w:val="000000"/>
              </w:rPr>
              <w:t xml:space="preserve"> INFORME, D. E. V. COLOMBIA, (2017). / </w:t>
            </w:r>
            <w:r w:rsidRPr="00DB6EDC">
              <w:rPr>
                <w:rFonts w:ascii="Times New Roman" w:eastAsia="Times New Roman" w:hAnsi="Times New Roman" w:cs="Times New Roman"/>
                <w:color w:val="222222"/>
              </w:rPr>
              <w:t>Mendoza, M. L. R., Jacobson, J. O., Morales-Miranda, S., Alarcón, C. Á. S., &amp; Núñez, R. L. (2015</w:t>
            </w:r>
            <w:proofErr w:type="gramStart"/>
            <w:r w:rsidRPr="00DB6EDC">
              <w:rPr>
                <w:rFonts w:ascii="Times New Roman" w:eastAsia="Times New Roman" w:hAnsi="Times New Roman" w:cs="Times New Roman"/>
                <w:color w:val="222222"/>
              </w:rPr>
              <w:t>)./</w:t>
            </w:r>
            <w:proofErr w:type="gramEnd"/>
            <w:r w:rsidRPr="00DB6EDC">
              <w:rPr>
                <w:rFonts w:ascii="Times New Roman" w:eastAsia="Times New Roman" w:hAnsi="Times New Roman" w:cs="Times New Roman"/>
                <w:color w:val="222222"/>
              </w:rPr>
              <w:t xml:space="preserve"> </w:t>
            </w:r>
            <w:r w:rsidRPr="00DB6EDC">
              <w:rPr>
                <w:rFonts w:ascii="Times New Roman" w:eastAsia="Times New Roman" w:hAnsi="Times New Roman" w:cs="Times New Roman"/>
                <w:color w:val="000000"/>
              </w:rPr>
              <w:t>Ministerio de Salud y Protección Social (2012) / Ministerio de Salud y Protección Social (2018-2021).</w:t>
            </w:r>
            <w:r w:rsidRPr="00DB6EDC">
              <w:rPr>
                <w:rFonts w:ascii="Times New Roman" w:eastAsia="Times New Roman" w:hAnsi="Times New Roman" w:cs="Times New Roman"/>
                <w:i/>
                <w:iCs/>
                <w:color w:val="000000"/>
              </w:rPr>
              <w:t xml:space="preserve"> / </w:t>
            </w:r>
            <w:r w:rsidRPr="00DB6EDC">
              <w:rPr>
                <w:rFonts w:ascii="Times New Roman" w:eastAsia="Times New Roman" w:hAnsi="Times New Roman" w:cs="Times New Roman"/>
                <w:color w:val="222222"/>
              </w:rPr>
              <w:t>Orbes–Coordinadora, P. B., de Estilo, C., Bermúdez, V., D. Y., &amp; Acuña, B. M. (</w:t>
            </w:r>
            <w:proofErr w:type="gramStart"/>
            <w:r w:rsidRPr="00DB6EDC">
              <w:rPr>
                <w:rFonts w:ascii="Times New Roman" w:eastAsia="Times New Roman" w:hAnsi="Times New Roman" w:cs="Times New Roman"/>
                <w:color w:val="222222"/>
              </w:rPr>
              <w:t>2011)/</w:t>
            </w:r>
            <w:proofErr w:type="gramEnd"/>
            <w:r w:rsidRPr="00DB6EDC">
              <w:rPr>
                <w:rFonts w:ascii="Times New Roman" w:eastAsia="Times New Roman" w:hAnsi="Times New Roman" w:cs="Times New Roman"/>
                <w:color w:val="222222"/>
              </w:rPr>
              <w:t xml:space="preserve"> </w:t>
            </w:r>
            <w:r w:rsidRPr="00DB6EDC">
              <w:rPr>
                <w:rFonts w:ascii="Times New Roman" w:eastAsia="Times New Roman" w:hAnsi="Times New Roman" w:cs="Times New Roman"/>
                <w:color w:val="000000"/>
              </w:rPr>
              <w:t xml:space="preserve">Estrada-Montoya, J. (2014). </w:t>
            </w:r>
          </w:p>
        </w:tc>
      </w:tr>
    </w:tbl>
    <w:p w14:paraId="4E7FB7E7" w14:textId="77777777" w:rsidR="00EC7F61" w:rsidRPr="0003643C" w:rsidRDefault="00EC7F61" w:rsidP="006A6258">
      <w:pPr>
        <w:spacing w:line="360" w:lineRule="auto"/>
        <w:contextualSpacing w:val="0"/>
        <w:jc w:val="both"/>
        <w:rPr>
          <w:rFonts w:ascii="Times New Roman" w:eastAsia="Times New Roman" w:hAnsi="Times New Roman" w:cs="Times New Roman"/>
          <w:iCs/>
          <w:sz w:val="24"/>
          <w:szCs w:val="24"/>
        </w:rPr>
      </w:pPr>
      <w:r w:rsidRPr="0003643C">
        <w:rPr>
          <w:rFonts w:ascii="Times New Roman" w:eastAsia="Times New Roman" w:hAnsi="Times New Roman" w:cs="Times New Roman"/>
          <w:iCs/>
          <w:sz w:val="24"/>
          <w:szCs w:val="24"/>
        </w:rPr>
        <w:t>Fuente: Elaboración propia, 2020</w:t>
      </w:r>
    </w:p>
    <w:p w14:paraId="526406D2" w14:textId="77777777" w:rsidR="00614FA8" w:rsidRDefault="00614FA8" w:rsidP="006A6258">
      <w:pPr>
        <w:pBdr>
          <w:top w:val="nil"/>
          <w:left w:val="nil"/>
          <w:bottom w:val="nil"/>
          <w:right w:val="nil"/>
          <w:between w:val="nil"/>
        </w:pBdr>
        <w:spacing w:line="240" w:lineRule="auto"/>
        <w:jc w:val="both"/>
        <w:rPr>
          <w:rFonts w:ascii="Times New Roman" w:hAnsi="Times New Roman" w:cs="Times New Roman"/>
          <w:color w:val="000000"/>
          <w:sz w:val="24"/>
          <w:szCs w:val="24"/>
        </w:rPr>
      </w:pPr>
    </w:p>
    <w:p w14:paraId="68D49EC9" w14:textId="62667616" w:rsidR="00DF40A8" w:rsidRDefault="00DF40A8" w:rsidP="006A6258">
      <w:pPr>
        <w:pBdr>
          <w:top w:val="nil"/>
          <w:left w:val="nil"/>
          <w:bottom w:val="nil"/>
          <w:right w:val="nil"/>
          <w:between w:val="nil"/>
        </w:pBdr>
        <w:spacing w:line="240" w:lineRule="auto"/>
        <w:jc w:val="both"/>
        <w:rPr>
          <w:rFonts w:ascii="Times New Roman" w:hAnsi="Times New Roman" w:cs="Times New Roman"/>
          <w:color w:val="000000"/>
          <w:sz w:val="24"/>
          <w:szCs w:val="24"/>
        </w:rPr>
      </w:pPr>
      <w:r w:rsidRPr="0003643C">
        <w:rPr>
          <w:rFonts w:ascii="Times New Roman" w:hAnsi="Times New Roman" w:cs="Times New Roman"/>
          <w:color w:val="000000"/>
          <w:sz w:val="24"/>
          <w:szCs w:val="24"/>
        </w:rPr>
        <w:t>Por otra parte, dentro de la literatura explorada hubo un amplio número de textos que, si bien no surgieron directamente de las bases de datos</w:t>
      </w:r>
      <w:r w:rsidR="0080440D">
        <w:rPr>
          <w:rFonts w:ascii="Times New Roman" w:hAnsi="Times New Roman" w:cs="Times New Roman"/>
          <w:color w:val="000000"/>
          <w:sz w:val="24"/>
          <w:szCs w:val="24"/>
        </w:rPr>
        <w:t xml:space="preserve"> científicas</w:t>
      </w:r>
      <w:r w:rsidRPr="0003643C">
        <w:rPr>
          <w:rFonts w:ascii="Times New Roman" w:hAnsi="Times New Roman" w:cs="Times New Roman"/>
          <w:color w:val="000000"/>
          <w:sz w:val="24"/>
          <w:szCs w:val="24"/>
        </w:rPr>
        <w:t>, se incluyeron en el estudio debido a que fueron recomendados por los expertos que diseñaron la encuesta EMIS</w:t>
      </w:r>
      <w:r w:rsidR="00F6324C">
        <w:rPr>
          <w:rStyle w:val="Refdenotaalpie"/>
          <w:rFonts w:ascii="Times New Roman" w:hAnsi="Times New Roman" w:cs="Times New Roman"/>
          <w:color w:val="000000"/>
          <w:sz w:val="24"/>
          <w:szCs w:val="24"/>
        </w:rPr>
        <w:footnoteReference w:id="1"/>
      </w:r>
      <w:r w:rsidRPr="0003643C">
        <w:rPr>
          <w:rFonts w:ascii="Times New Roman" w:hAnsi="Times New Roman" w:cs="Times New Roman"/>
          <w:color w:val="000000"/>
          <w:sz w:val="24"/>
          <w:szCs w:val="24"/>
        </w:rPr>
        <w:t xml:space="preserve"> y también la encuesta LAMIS</w:t>
      </w:r>
      <w:r w:rsidRPr="0003643C">
        <w:rPr>
          <w:rFonts w:ascii="Times New Roman" w:hAnsi="Times New Roman" w:cs="Times New Roman"/>
          <w:vertAlign w:val="superscript"/>
        </w:rPr>
        <w:footnoteReference w:id="2"/>
      </w:r>
      <w:r w:rsidR="00683D4A">
        <w:rPr>
          <w:rFonts w:ascii="Times New Roman" w:hAnsi="Times New Roman" w:cs="Times New Roman"/>
          <w:color w:val="000000"/>
          <w:sz w:val="24"/>
          <w:szCs w:val="24"/>
        </w:rPr>
        <w:t xml:space="preserve"> </w:t>
      </w:r>
      <w:r w:rsidRPr="0003643C">
        <w:rPr>
          <w:rFonts w:ascii="Times New Roman" w:hAnsi="Times New Roman" w:cs="Times New Roman"/>
          <w:color w:val="000000"/>
          <w:sz w:val="24"/>
          <w:szCs w:val="24"/>
        </w:rPr>
        <w:t>y/o porque se trataba de textos elaborados por instituciones del Estado que aportaban información precisa y pertinente frente a la población de HSH</w:t>
      </w:r>
      <w:r w:rsidR="00374E8F">
        <w:rPr>
          <w:rFonts w:ascii="Times New Roman" w:hAnsi="Times New Roman" w:cs="Times New Roman"/>
          <w:color w:val="000000"/>
          <w:sz w:val="24"/>
          <w:szCs w:val="24"/>
        </w:rPr>
        <w:t>.</w:t>
      </w:r>
      <w:r w:rsidRPr="0003643C">
        <w:rPr>
          <w:rFonts w:ascii="Times New Roman" w:hAnsi="Times New Roman" w:cs="Times New Roman"/>
          <w:color w:val="000000"/>
          <w:sz w:val="24"/>
          <w:szCs w:val="24"/>
        </w:rPr>
        <w:t xml:space="preserve"> </w:t>
      </w:r>
    </w:p>
    <w:p w14:paraId="11B81A31" w14:textId="77777777" w:rsidR="0015098E" w:rsidRPr="0003643C" w:rsidRDefault="0015098E" w:rsidP="006A6258">
      <w:pPr>
        <w:pBdr>
          <w:top w:val="nil"/>
          <w:left w:val="nil"/>
          <w:bottom w:val="nil"/>
          <w:right w:val="nil"/>
          <w:between w:val="nil"/>
        </w:pBdr>
        <w:spacing w:line="240" w:lineRule="auto"/>
        <w:jc w:val="both"/>
        <w:rPr>
          <w:rFonts w:ascii="Times New Roman" w:hAnsi="Times New Roman" w:cs="Times New Roman"/>
          <w:color w:val="000000"/>
          <w:sz w:val="24"/>
          <w:szCs w:val="24"/>
        </w:rPr>
      </w:pPr>
    </w:p>
    <w:p w14:paraId="729D9564" w14:textId="77777777" w:rsidR="00F02B4B" w:rsidRPr="0003643C" w:rsidRDefault="00F02B4B" w:rsidP="006A6258">
      <w:pPr>
        <w:pBdr>
          <w:top w:val="nil"/>
          <w:left w:val="nil"/>
          <w:bottom w:val="nil"/>
          <w:right w:val="nil"/>
          <w:between w:val="nil"/>
        </w:pBdr>
        <w:spacing w:line="240" w:lineRule="auto"/>
        <w:ind w:firstLine="720"/>
        <w:jc w:val="both"/>
        <w:rPr>
          <w:rFonts w:ascii="Times New Roman" w:hAnsi="Times New Roman" w:cs="Times New Roman"/>
          <w:color w:val="000000"/>
          <w:sz w:val="24"/>
          <w:szCs w:val="24"/>
        </w:rPr>
      </w:pPr>
    </w:p>
    <w:p w14:paraId="6D2B78EB" w14:textId="438A3FEC" w:rsidR="004F4B78" w:rsidRPr="0003643C" w:rsidRDefault="004F4B78" w:rsidP="006A6258">
      <w:pPr>
        <w:spacing w:line="240" w:lineRule="auto"/>
        <w:contextualSpacing w:val="0"/>
        <w:jc w:val="center"/>
        <w:rPr>
          <w:rFonts w:ascii="Times New Roman" w:eastAsia="Times New Roman" w:hAnsi="Times New Roman" w:cs="Times New Roman"/>
          <w:b/>
          <w:sz w:val="24"/>
          <w:szCs w:val="24"/>
        </w:rPr>
      </w:pPr>
      <w:r w:rsidRPr="0003643C">
        <w:rPr>
          <w:rFonts w:ascii="Times New Roman" w:eastAsia="Times New Roman" w:hAnsi="Times New Roman" w:cs="Times New Roman"/>
          <w:b/>
          <w:sz w:val="24"/>
          <w:szCs w:val="24"/>
        </w:rPr>
        <w:t>Resultados</w:t>
      </w:r>
    </w:p>
    <w:p w14:paraId="3203163D" w14:textId="77777777" w:rsidR="00270A90" w:rsidRPr="0003643C" w:rsidRDefault="00270A90" w:rsidP="006A6258">
      <w:pPr>
        <w:spacing w:line="240" w:lineRule="auto"/>
        <w:contextualSpacing w:val="0"/>
        <w:jc w:val="both"/>
        <w:rPr>
          <w:rFonts w:ascii="Times New Roman" w:eastAsia="Times New Roman" w:hAnsi="Times New Roman" w:cs="Times New Roman"/>
          <w:b/>
          <w:sz w:val="24"/>
          <w:szCs w:val="24"/>
        </w:rPr>
      </w:pPr>
    </w:p>
    <w:p w14:paraId="76DF3FE0" w14:textId="5FFF4062" w:rsidR="006B1D9C" w:rsidRPr="0003643C" w:rsidRDefault="00DF30B1" w:rsidP="006A6258">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necesario aclarar </w:t>
      </w:r>
      <w:r w:rsidR="0022325F" w:rsidRPr="0003643C">
        <w:rPr>
          <w:rFonts w:ascii="Times New Roman" w:eastAsia="Times New Roman" w:hAnsi="Times New Roman" w:cs="Times New Roman"/>
          <w:sz w:val="24"/>
          <w:szCs w:val="24"/>
        </w:rPr>
        <w:t xml:space="preserve">que entre las categorías de respuesta de las diferentes variables no </w:t>
      </w:r>
      <w:r>
        <w:rPr>
          <w:rFonts w:ascii="Times New Roman" w:eastAsia="Times New Roman" w:hAnsi="Times New Roman" w:cs="Times New Roman"/>
          <w:sz w:val="24"/>
          <w:szCs w:val="24"/>
        </w:rPr>
        <w:t>existe</w:t>
      </w:r>
      <w:r w:rsidR="0022325F" w:rsidRPr="0003643C">
        <w:rPr>
          <w:rFonts w:ascii="Times New Roman" w:eastAsia="Times New Roman" w:hAnsi="Times New Roman" w:cs="Times New Roman"/>
          <w:sz w:val="24"/>
          <w:szCs w:val="24"/>
        </w:rPr>
        <w:t xml:space="preserve"> un carácter de mutua exclusión, por ende, </w:t>
      </w:r>
      <w:r w:rsidR="00DA7E01" w:rsidRPr="0003643C">
        <w:rPr>
          <w:rFonts w:ascii="Times New Roman" w:eastAsia="Times New Roman" w:hAnsi="Times New Roman" w:cs="Times New Roman"/>
          <w:sz w:val="24"/>
          <w:szCs w:val="24"/>
        </w:rPr>
        <w:t xml:space="preserve">cada </w:t>
      </w:r>
      <w:r w:rsidR="00B97E36" w:rsidRPr="0003643C">
        <w:rPr>
          <w:rFonts w:ascii="Times New Roman" w:eastAsia="Times New Roman" w:hAnsi="Times New Roman" w:cs="Times New Roman"/>
          <w:sz w:val="24"/>
          <w:szCs w:val="24"/>
        </w:rPr>
        <w:t>texto</w:t>
      </w:r>
      <w:r w:rsidR="000E3ACC" w:rsidRPr="0003643C">
        <w:rPr>
          <w:rFonts w:ascii="Times New Roman" w:eastAsia="Times New Roman" w:hAnsi="Times New Roman" w:cs="Times New Roman"/>
          <w:sz w:val="24"/>
          <w:szCs w:val="24"/>
        </w:rPr>
        <w:t xml:space="preserve"> </w:t>
      </w:r>
      <w:r w:rsidR="00DA7E01" w:rsidRPr="0003643C">
        <w:rPr>
          <w:rFonts w:ascii="Times New Roman" w:eastAsia="Times New Roman" w:hAnsi="Times New Roman" w:cs="Times New Roman"/>
          <w:sz w:val="24"/>
          <w:szCs w:val="24"/>
        </w:rPr>
        <w:t>puede abordar</w:t>
      </w:r>
      <w:r w:rsidR="000E3ACC" w:rsidRPr="0003643C">
        <w:rPr>
          <w:rFonts w:ascii="Times New Roman" w:eastAsia="Times New Roman" w:hAnsi="Times New Roman" w:cs="Times New Roman"/>
          <w:sz w:val="24"/>
          <w:szCs w:val="24"/>
        </w:rPr>
        <w:t xml:space="preserve"> </w:t>
      </w:r>
      <w:r w:rsidR="00DA7E01" w:rsidRPr="0003643C">
        <w:rPr>
          <w:rFonts w:ascii="Times New Roman" w:eastAsia="Times New Roman" w:hAnsi="Times New Roman" w:cs="Times New Roman"/>
          <w:sz w:val="24"/>
          <w:szCs w:val="24"/>
        </w:rPr>
        <w:t>más de</w:t>
      </w:r>
      <w:r w:rsidR="000E3ACC" w:rsidRPr="0003643C">
        <w:rPr>
          <w:rFonts w:ascii="Times New Roman" w:eastAsia="Times New Roman" w:hAnsi="Times New Roman" w:cs="Times New Roman"/>
          <w:sz w:val="24"/>
          <w:szCs w:val="24"/>
        </w:rPr>
        <w:t xml:space="preserve"> </w:t>
      </w:r>
      <w:r w:rsidR="00DA7E01" w:rsidRPr="0003643C">
        <w:rPr>
          <w:rFonts w:ascii="Times New Roman" w:eastAsia="Times New Roman" w:hAnsi="Times New Roman" w:cs="Times New Roman"/>
          <w:sz w:val="24"/>
          <w:szCs w:val="24"/>
        </w:rPr>
        <w:t xml:space="preserve">una </w:t>
      </w:r>
      <w:r w:rsidR="0022325F" w:rsidRPr="0003643C">
        <w:rPr>
          <w:rFonts w:ascii="Times New Roman" w:eastAsia="Times New Roman" w:hAnsi="Times New Roman" w:cs="Times New Roman"/>
          <w:sz w:val="24"/>
          <w:szCs w:val="24"/>
        </w:rPr>
        <w:t>temática, disciplina</w:t>
      </w:r>
      <w:r w:rsidR="00DA7E01" w:rsidRPr="0003643C">
        <w:rPr>
          <w:rFonts w:ascii="Times New Roman" w:eastAsia="Times New Roman" w:hAnsi="Times New Roman" w:cs="Times New Roman"/>
          <w:sz w:val="24"/>
          <w:szCs w:val="24"/>
        </w:rPr>
        <w:t xml:space="preserve"> o grupo poblacional</w:t>
      </w:r>
      <w:r w:rsidR="00C475C7" w:rsidRPr="0003643C">
        <w:rPr>
          <w:rFonts w:ascii="Times New Roman" w:eastAsia="Times New Roman" w:hAnsi="Times New Roman" w:cs="Times New Roman"/>
          <w:sz w:val="24"/>
          <w:szCs w:val="24"/>
        </w:rPr>
        <w:t xml:space="preserve">, lo cual implica que </w:t>
      </w:r>
      <w:r>
        <w:rPr>
          <w:rFonts w:ascii="Times New Roman" w:eastAsia="Times New Roman" w:hAnsi="Times New Roman" w:cs="Times New Roman"/>
          <w:sz w:val="24"/>
          <w:szCs w:val="24"/>
        </w:rPr>
        <w:t xml:space="preserve">el análisis </w:t>
      </w:r>
      <w:r w:rsidR="00C475C7" w:rsidRPr="0003643C">
        <w:rPr>
          <w:rFonts w:ascii="Times New Roman" w:eastAsia="Times New Roman" w:hAnsi="Times New Roman" w:cs="Times New Roman"/>
          <w:sz w:val="24"/>
          <w:szCs w:val="24"/>
        </w:rPr>
        <w:t>se hace</w:t>
      </w:r>
      <w:r>
        <w:rPr>
          <w:rFonts w:ascii="Times New Roman" w:eastAsia="Times New Roman" w:hAnsi="Times New Roman" w:cs="Times New Roman"/>
          <w:sz w:val="24"/>
          <w:szCs w:val="24"/>
        </w:rPr>
        <w:t xml:space="preserve"> con base en e</w:t>
      </w:r>
      <w:r w:rsidR="00C475C7" w:rsidRPr="0003643C">
        <w:rPr>
          <w:rFonts w:ascii="Times New Roman" w:eastAsia="Times New Roman" w:hAnsi="Times New Roman" w:cs="Times New Roman"/>
          <w:sz w:val="24"/>
          <w:szCs w:val="24"/>
        </w:rPr>
        <w:t>l número total de textos</w:t>
      </w:r>
      <w:r>
        <w:rPr>
          <w:rFonts w:ascii="Times New Roman" w:eastAsia="Times New Roman" w:hAnsi="Times New Roman" w:cs="Times New Roman"/>
          <w:sz w:val="24"/>
          <w:szCs w:val="24"/>
        </w:rPr>
        <w:t xml:space="preserve"> </w:t>
      </w:r>
      <w:r w:rsidR="00C475C7" w:rsidRPr="0003643C">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en este caso </w:t>
      </w:r>
      <w:r w:rsidR="00C475C7" w:rsidRPr="0003643C">
        <w:rPr>
          <w:rFonts w:ascii="Times New Roman" w:eastAsia="Times New Roman" w:hAnsi="Times New Roman" w:cs="Times New Roman"/>
          <w:sz w:val="24"/>
          <w:szCs w:val="24"/>
        </w:rPr>
        <w:t>fue de 51.</w:t>
      </w:r>
      <w:r w:rsidR="00DA7E01" w:rsidRPr="0003643C">
        <w:rPr>
          <w:rFonts w:ascii="Times New Roman" w:eastAsia="Times New Roman" w:hAnsi="Times New Roman" w:cs="Times New Roman"/>
          <w:sz w:val="24"/>
          <w:szCs w:val="24"/>
        </w:rPr>
        <w:t xml:space="preserve"> </w:t>
      </w:r>
    </w:p>
    <w:p w14:paraId="0981BAA9" w14:textId="7082932F" w:rsidR="009E4391" w:rsidRPr="0003643C" w:rsidRDefault="009E4391" w:rsidP="006A6258">
      <w:pPr>
        <w:spacing w:line="240" w:lineRule="auto"/>
        <w:jc w:val="both"/>
        <w:rPr>
          <w:rFonts w:ascii="Times New Roman" w:hAnsi="Times New Roman" w:cs="Times New Roman"/>
          <w:i/>
        </w:rPr>
      </w:pPr>
    </w:p>
    <w:p w14:paraId="6E029FF6" w14:textId="77777777" w:rsidR="00C24ABC" w:rsidRPr="0003643C" w:rsidRDefault="00C24ABC" w:rsidP="006A6258">
      <w:pPr>
        <w:spacing w:line="240" w:lineRule="auto"/>
        <w:jc w:val="both"/>
        <w:rPr>
          <w:rFonts w:ascii="Times New Roman" w:hAnsi="Times New Roman" w:cs="Times New Roman"/>
          <w:b/>
          <w:i/>
        </w:rPr>
      </w:pPr>
    </w:p>
    <w:p w14:paraId="5C5570B4" w14:textId="54023174" w:rsidR="0022325F" w:rsidRDefault="00D93C28" w:rsidP="006A6258">
      <w:pPr>
        <w:spacing w:line="24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Análisis de d</w:t>
      </w:r>
      <w:r w:rsidR="0022325F" w:rsidRPr="0003643C">
        <w:rPr>
          <w:rFonts w:ascii="Times New Roman" w:eastAsia="Times New Roman" w:hAnsi="Times New Roman" w:cs="Times New Roman"/>
          <w:b/>
          <w:sz w:val="24"/>
          <w:szCs w:val="24"/>
        </w:rPr>
        <w:t xml:space="preserve">atos </w:t>
      </w:r>
      <w:r>
        <w:rPr>
          <w:rFonts w:ascii="Times New Roman" w:eastAsia="Times New Roman" w:hAnsi="Times New Roman" w:cs="Times New Roman"/>
          <w:b/>
          <w:sz w:val="24"/>
          <w:szCs w:val="24"/>
        </w:rPr>
        <w:t>e</w:t>
      </w:r>
      <w:r w:rsidR="0022325F" w:rsidRPr="0003643C">
        <w:rPr>
          <w:rFonts w:ascii="Times New Roman" w:eastAsia="Times New Roman" w:hAnsi="Times New Roman" w:cs="Times New Roman"/>
          <w:b/>
          <w:sz w:val="24"/>
          <w:szCs w:val="24"/>
        </w:rPr>
        <w:t xml:space="preserve">stadísticos </w:t>
      </w:r>
      <w:r>
        <w:rPr>
          <w:rFonts w:ascii="Times New Roman" w:eastAsia="Times New Roman" w:hAnsi="Times New Roman" w:cs="Times New Roman"/>
          <w:b/>
          <w:sz w:val="24"/>
          <w:szCs w:val="24"/>
        </w:rPr>
        <w:t>de la revisión sistemática</w:t>
      </w:r>
    </w:p>
    <w:p w14:paraId="7330115E" w14:textId="77777777" w:rsidR="0080440D" w:rsidRPr="0003643C" w:rsidRDefault="0080440D" w:rsidP="006A6258">
      <w:pPr>
        <w:spacing w:line="240" w:lineRule="auto"/>
        <w:contextualSpacing w:val="0"/>
        <w:jc w:val="both"/>
        <w:rPr>
          <w:rFonts w:ascii="Times New Roman" w:eastAsia="Times New Roman" w:hAnsi="Times New Roman" w:cs="Times New Roman"/>
          <w:b/>
          <w:sz w:val="24"/>
          <w:szCs w:val="24"/>
        </w:rPr>
      </w:pPr>
    </w:p>
    <w:p w14:paraId="25C74C34" w14:textId="58210CA2" w:rsidR="0022325F" w:rsidRDefault="00466B10" w:rsidP="006A6258">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w:t>
      </w:r>
      <w:r w:rsidR="00D93C28">
        <w:rPr>
          <w:rFonts w:ascii="Times New Roman" w:eastAsia="Times New Roman" w:hAnsi="Times New Roman" w:cs="Times New Roman"/>
          <w:sz w:val="24"/>
          <w:szCs w:val="24"/>
        </w:rPr>
        <w:t xml:space="preserve"> a las </w:t>
      </w:r>
      <w:r w:rsidR="0022325F" w:rsidRPr="00D93C28">
        <w:rPr>
          <w:rFonts w:ascii="Times New Roman" w:eastAsia="Times New Roman" w:hAnsi="Times New Roman" w:cs="Times New Roman"/>
          <w:sz w:val="24"/>
          <w:szCs w:val="24"/>
        </w:rPr>
        <w:t xml:space="preserve">temáticas </w:t>
      </w:r>
      <w:r w:rsidR="00D93C28">
        <w:rPr>
          <w:rFonts w:ascii="Times New Roman" w:eastAsia="Times New Roman" w:hAnsi="Times New Roman" w:cs="Times New Roman"/>
          <w:sz w:val="24"/>
          <w:szCs w:val="24"/>
        </w:rPr>
        <w:t xml:space="preserve">que abordan los documentos rastreados, se observa que </w:t>
      </w:r>
      <w:r>
        <w:rPr>
          <w:rFonts w:ascii="Times New Roman" w:eastAsia="Times New Roman" w:hAnsi="Times New Roman" w:cs="Times New Roman"/>
          <w:sz w:val="24"/>
          <w:szCs w:val="24"/>
        </w:rPr>
        <w:t>estos</w:t>
      </w:r>
      <w:r w:rsidR="00D93C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ocupan en </w:t>
      </w:r>
      <w:r w:rsidR="00D93C28">
        <w:rPr>
          <w:rFonts w:ascii="Times New Roman" w:eastAsia="Times New Roman" w:hAnsi="Times New Roman" w:cs="Times New Roman"/>
          <w:sz w:val="24"/>
          <w:szCs w:val="24"/>
        </w:rPr>
        <w:t>primer lugar</w:t>
      </w:r>
      <w:r>
        <w:rPr>
          <w:rFonts w:ascii="Times New Roman" w:eastAsia="Times New Roman" w:hAnsi="Times New Roman" w:cs="Times New Roman"/>
          <w:sz w:val="24"/>
          <w:szCs w:val="24"/>
        </w:rPr>
        <w:t>, de los temas relacionados con</w:t>
      </w:r>
      <w:r w:rsidR="00D93C28">
        <w:rPr>
          <w:rFonts w:ascii="Times New Roman" w:eastAsia="Times New Roman" w:hAnsi="Times New Roman" w:cs="Times New Roman"/>
          <w:sz w:val="24"/>
          <w:szCs w:val="24"/>
        </w:rPr>
        <w:t xml:space="preserve"> las p</w:t>
      </w:r>
      <w:r w:rsidR="005F0297" w:rsidRPr="0003643C">
        <w:rPr>
          <w:rFonts w:ascii="Times New Roman" w:eastAsia="Times New Roman" w:hAnsi="Times New Roman" w:cs="Times New Roman"/>
          <w:sz w:val="24"/>
          <w:szCs w:val="24"/>
        </w:rPr>
        <w:t>rácticas</w:t>
      </w:r>
      <w:r w:rsidR="0022325F" w:rsidRPr="0003643C">
        <w:rPr>
          <w:rFonts w:ascii="Times New Roman" w:eastAsia="Times New Roman" w:hAnsi="Times New Roman" w:cs="Times New Roman"/>
          <w:sz w:val="24"/>
          <w:szCs w:val="24"/>
        </w:rPr>
        <w:t xml:space="preserve"> sexuales y </w:t>
      </w:r>
      <w:r w:rsidR="00D93C28">
        <w:rPr>
          <w:rFonts w:ascii="Times New Roman" w:eastAsia="Times New Roman" w:hAnsi="Times New Roman" w:cs="Times New Roman"/>
          <w:sz w:val="24"/>
          <w:szCs w:val="24"/>
        </w:rPr>
        <w:t xml:space="preserve">la </w:t>
      </w:r>
      <w:r w:rsidR="005F0297" w:rsidRPr="0003643C">
        <w:rPr>
          <w:rFonts w:ascii="Times New Roman" w:eastAsia="Times New Roman" w:hAnsi="Times New Roman" w:cs="Times New Roman"/>
          <w:sz w:val="24"/>
          <w:szCs w:val="24"/>
        </w:rPr>
        <w:t xml:space="preserve">sexualidad, </w:t>
      </w:r>
      <w:r>
        <w:rPr>
          <w:rFonts w:ascii="Times New Roman" w:eastAsia="Times New Roman" w:hAnsi="Times New Roman" w:cs="Times New Roman"/>
          <w:sz w:val="24"/>
          <w:szCs w:val="24"/>
        </w:rPr>
        <w:t>como segunda medida con los aspectos referidos al</w:t>
      </w:r>
      <w:r w:rsidR="000C2C24" w:rsidRPr="0003643C">
        <w:rPr>
          <w:rFonts w:ascii="Times New Roman" w:eastAsia="Times New Roman" w:hAnsi="Times New Roman" w:cs="Times New Roman"/>
          <w:sz w:val="24"/>
          <w:szCs w:val="24"/>
        </w:rPr>
        <w:t xml:space="preserve"> </w:t>
      </w:r>
      <w:r w:rsidR="0022325F" w:rsidRPr="0003643C">
        <w:rPr>
          <w:rFonts w:ascii="Times New Roman" w:eastAsia="Times New Roman" w:hAnsi="Times New Roman" w:cs="Times New Roman"/>
          <w:sz w:val="24"/>
          <w:szCs w:val="24"/>
        </w:rPr>
        <w:t>VIH</w:t>
      </w:r>
      <w:r w:rsidR="00D93C28">
        <w:rPr>
          <w:rFonts w:ascii="Times New Roman" w:eastAsia="Times New Roman" w:hAnsi="Times New Roman" w:cs="Times New Roman"/>
          <w:sz w:val="24"/>
          <w:szCs w:val="24"/>
        </w:rPr>
        <w:t>/</w:t>
      </w:r>
      <w:r w:rsidR="0022325F" w:rsidRPr="0003643C">
        <w:rPr>
          <w:rFonts w:ascii="Times New Roman" w:eastAsia="Times New Roman" w:hAnsi="Times New Roman" w:cs="Times New Roman"/>
          <w:sz w:val="24"/>
          <w:szCs w:val="24"/>
        </w:rPr>
        <w:t xml:space="preserve">SIDA y </w:t>
      </w:r>
      <w:r>
        <w:rPr>
          <w:rFonts w:ascii="Times New Roman" w:eastAsia="Times New Roman" w:hAnsi="Times New Roman" w:cs="Times New Roman"/>
          <w:sz w:val="24"/>
          <w:szCs w:val="24"/>
        </w:rPr>
        <w:t>en tercer caso, con los d</w:t>
      </w:r>
      <w:r w:rsidR="0022325F" w:rsidRPr="0003643C">
        <w:rPr>
          <w:rFonts w:ascii="Times New Roman" w:eastAsia="Times New Roman" w:hAnsi="Times New Roman" w:cs="Times New Roman"/>
          <w:sz w:val="24"/>
          <w:szCs w:val="24"/>
        </w:rPr>
        <w:t>erechos</w:t>
      </w:r>
      <w:r>
        <w:rPr>
          <w:rFonts w:ascii="Times New Roman" w:eastAsia="Times New Roman" w:hAnsi="Times New Roman" w:cs="Times New Roman"/>
          <w:sz w:val="24"/>
          <w:szCs w:val="24"/>
        </w:rPr>
        <w:t xml:space="preserve">. Posteriormente, se encuentran los tópicos relacionados con </w:t>
      </w:r>
      <w:r w:rsidR="005F0297" w:rsidRPr="0003643C">
        <w:rPr>
          <w:rFonts w:ascii="Times New Roman" w:eastAsia="Times New Roman" w:hAnsi="Times New Roman" w:cs="Times New Roman"/>
          <w:sz w:val="24"/>
          <w:szCs w:val="24"/>
        </w:rPr>
        <w:t xml:space="preserve">la violencia, la </w:t>
      </w:r>
      <w:r w:rsidR="00932853" w:rsidRPr="0003643C">
        <w:rPr>
          <w:rFonts w:ascii="Times New Roman" w:eastAsia="Times New Roman" w:hAnsi="Times New Roman" w:cs="Times New Roman"/>
          <w:sz w:val="24"/>
          <w:szCs w:val="24"/>
        </w:rPr>
        <w:t>cual,</w:t>
      </w:r>
      <w:r w:rsidR="0022325F" w:rsidRPr="0003643C">
        <w:rPr>
          <w:rFonts w:ascii="Times New Roman" w:eastAsia="Times New Roman" w:hAnsi="Times New Roman" w:cs="Times New Roman"/>
          <w:sz w:val="24"/>
          <w:szCs w:val="24"/>
        </w:rPr>
        <w:t xml:space="preserve"> si se agrupase en una sola categoría</w:t>
      </w:r>
      <w:r>
        <w:rPr>
          <w:rFonts w:ascii="Times New Roman" w:eastAsia="Times New Roman" w:hAnsi="Times New Roman" w:cs="Times New Roman"/>
          <w:sz w:val="24"/>
          <w:szCs w:val="24"/>
        </w:rPr>
        <w:t xml:space="preserve">, es decir, sumando la violencia </w:t>
      </w:r>
      <w:r w:rsidR="0022325F" w:rsidRPr="0003643C">
        <w:rPr>
          <w:rFonts w:ascii="Times New Roman" w:eastAsia="Times New Roman" w:hAnsi="Times New Roman" w:cs="Times New Roman"/>
          <w:sz w:val="24"/>
          <w:szCs w:val="24"/>
        </w:rPr>
        <w:t>física</w:t>
      </w:r>
      <w:r>
        <w:rPr>
          <w:rFonts w:ascii="Times New Roman" w:eastAsia="Times New Roman" w:hAnsi="Times New Roman" w:cs="Times New Roman"/>
          <w:sz w:val="24"/>
          <w:szCs w:val="24"/>
        </w:rPr>
        <w:t xml:space="preserve">, los </w:t>
      </w:r>
      <w:r w:rsidR="0022325F" w:rsidRPr="0003643C">
        <w:rPr>
          <w:rFonts w:ascii="Times New Roman" w:eastAsia="Times New Roman" w:hAnsi="Times New Roman" w:cs="Times New Roman"/>
          <w:sz w:val="24"/>
          <w:szCs w:val="24"/>
        </w:rPr>
        <w:t xml:space="preserve">asesinatos y </w:t>
      </w:r>
      <w:r>
        <w:rPr>
          <w:rFonts w:ascii="Times New Roman" w:eastAsia="Times New Roman" w:hAnsi="Times New Roman" w:cs="Times New Roman"/>
          <w:sz w:val="24"/>
          <w:szCs w:val="24"/>
        </w:rPr>
        <w:t xml:space="preserve">la violencia </w:t>
      </w:r>
      <w:r w:rsidR="0022325F" w:rsidRPr="0003643C">
        <w:rPr>
          <w:rFonts w:ascii="Times New Roman" w:eastAsia="Times New Roman" w:hAnsi="Times New Roman" w:cs="Times New Roman"/>
          <w:sz w:val="24"/>
          <w:szCs w:val="24"/>
        </w:rPr>
        <w:t>psicológica</w:t>
      </w:r>
      <w:r>
        <w:rPr>
          <w:rFonts w:ascii="Times New Roman" w:eastAsia="Times New Roman" w:hAnsi="Times New Roman" w:cs="Times New Roman"/>
          <w:sz w:val="24"/>
          <w:szCs w:val="24"/>
        </w:rPr>
        <w:t xml:space="preserve"> </w:t>
      </w:r>
      <w:r w:rsidR="005F0297" w:rsidRPr="0003643C">
        <w:rPr>
          <w:rFonts w:ascii="Times New Roman" w:eastAsia="Times New Roman" w:hAnsi="Times New Roman" w:cs="Times New Roman"/>
          <w:sz w:val="24"/>
          <w:szCs w:val="24"/>
        </w:rPr>
        <w:t>ocuparía</w:t>
      </w:r>
      <w:r w:rsidR="0022325F" w:rsidRPr="0003643C">
        <w:rPr>
          <w:rFonts w:ascii="Times New Roman" w:eastAsia="Times New Roman" w:hAnsi="Times New Roman" w:cs="Times New Roman"/>
          <w:sz w:val="24"/>
          <w:szCs w:val="24"/>
        </w:rPr>
        <w:t xml:space="preserve"> </w:t>
      </w:r>
      <w:r w:rsidR="005F0297" w:rsidRPr="0003643C">
        <w:rPr>
          <w:rFonts w:ascii="Times New Roman" w:eastAsia="Times New Roman" w:hAnsi="Times New Roman" w:cs="Times New Roman"/>
          <w:sz w:val="24"/>
          <w:szCs w:val="24"/>
        </w:rPr>
        <w:t>el tercer</w:t>
      </w:r>
      <w:r w:rsidR="0022325F" w:rsidRPr="0003643C">
        <w:rPr>
          <w:rFonts w:ascii="Times New Roman" w:eastAsia="Times New Roman" w:hAnsi="Times New Roman" w:cs="Times New Roman"/>
          <w:sz w:val="24"/>
          <w:szCs w:val="24"/>
        </w:rPr>
        <w:t xml:space="preserve"> lugar</w:t>
      </w:r>
      <w:r>
        <w:rPr>
          <w:rFonts w:ascii="Times New Roman" w:eastAsia="Times New Roman" w:hAnsi="Times New Roman" w:cs="Times New Roman"/>
          <w:sz w:val="24"/>
          <w:szCs w:val="24"/>
        </w:rPr>
        <w:t>, desplazando la categoría de los derechos</w:t>
      </w:r>
      <w:r w:rsidR="00C3368F">
        <w:rPr>
          <w:rFonts w:ascii="Times New Roman" w:eastAsia="Times New Roman" w:hAnsi="Times New Roman" w:cs="Times New Roman"/>
          <w:sz w:val="24"/>
          <w:szCs w:val="24"/>
        </w:rPr>
        <w:t>.</w:t>
      </w:r>
      <w:r w:rsidR="0022325F" w:rsidRPr="0003643C">
        <w:rPr>
          <w:rFonts w:ascii="Times New Roman" w:eastAsia="Times New Roman" w:hAnsi="Times New Roman" w:cs="Times New Roman"/>
          <w:sz w:val="24"/>
          <w:szCs w:val="24"/>
        </w:rPr>
        <w:t xml:space="preserve"> En lo que respecta al tipo de población incluida en los estudios, </w:t>
      </w:r>
      <w:r w:rsidR="00F15A34" w:rsidRPr="0003643C">
        <w:rPr>
          <w:rFonts w:ascii="Times New Roman" w:eastAsia="Times New Roman" w:hAnsi="Times New Roman" w:cs="Times New Roman"/>
          <w:sz w:val="24"/>
          <w:szCs w:val="24"/>
        </w:rPr>
        <w:t xml:space="preserve">se observa que </w:t>
      </w:r>
      <w:r w:rsidR="0022325F" w:rsidRPr="0003643C">
        <w:rPr>
          <w:rFonts w:ascii="Times New Roman" w:eastAsia="Times New Roman" w:hAnsi="Times New Roman" w:cs="Times New Roman"/>
          <w:sz w:val="24"/>
          <w:szCs w:val="24"/>
        </w:rPr>
        <w:t xml:space="preserve">un </w:t>
      </w:r>
      <w:r w:rsidR="00932853">
        <w:rPr>
          <w:rFonts w:ascii="Times New Roman" w:eastAsia="Times New Roman" w:hAnsi="Times New Roman" w:cs="Times New Roman"/>
          <w:sz w:val="24"/>
          <w:szCs w:val="24"/>
        </w:rPr>
        <w:t>8</w:t>
      </w:r>
      <w:r w:rsidR="0022325F" w:rsidRPr="0003643C">
        <w:rPr>
          <w:rFonts w:ascii="Times New Roman" w:eastAsia="Times New Roman" w:hAnsi="Times New Roman" w:cs="Times New Roman"/>
          <w:sz w:val="24"/>
          <w:szCs w:val="24"/>
        </w:rPr>
        <w:t xml:space="preserve">8% de las investigaciones se centraron en la población general, </w:t>
      </w:r>
      <w:r w:rsidR="00932853">
        <w:rPr>
          <w:rFonts w:ascii="Times New Roman" w:eastAsia="Times New Roman" w:hAnsi="Times New Roman" w:cs="Times New Roman"/>
          <w:sz w:val="24"/>
          <w:szCs w:val="24"/>
        </w:rPr>
        <w:t xml:space="preserve">es decir, se incluyeron diversos grupos poblacionales y no se limitaron exclusivamente a la población </w:t>
      </w:r>
      <w:r w:rsidR="00932853">
        <w:rPr>
          <w:rFonts w:ascii="Times New Roman" w:eastAsia="Times New Roman" w:hAnsi="Times New Roman" w:cs="Times New Roman"/>
          <w:sz w:val="24"/>
          <w:szCs w:val="24"/>
        </w:rPr>
        <w:lastRenderedPageBreak/>
        <w:t>de HSH, de ot</w:t>
      </w:r>
      <w:r w:rsidR="00FF3F88">
        <w:rPr>
          <w:rFonts w:ascii="Times New Roman" w:eastAsia="Times New Roman" w:hAnsi="Times New Roman" w:cs="Times New Roman"/>
          <w:sz w:val="24"/>
          <w:szCs w:val="24"/>
        </w:rPr>
        <w:t xml:space="preserve">ro </w:t>
      </w:r>
      <w:r w:rsidR="00932853">
        <w:rPr>
          <w:rFonts w:ascii="Times New Roman" w:eastAsia="Times New Roman" w:hAnsi="Times New Roman" w:cs="Times New Roman"/>
          <w:sz w:val="24"/>
          <w:szCs w:val="24"/>
        </w:rPr>
        <w:t xml:space="preserve">lado, </w:t>
      </w:r>
      <w:r w:rsidR="0022325F" w:rsidRPr="0003643C">
        <w:rPr>
          <w:rFonts w:ascii="Times New Roman" w:eastAsia="Times New Roman" w:hAnsi="Times New Roman" w:cs="Times New Roman"/>
          <w:sz w:val="24"/>
          <w:szCs w:val="24"/>
        </w:rPr>
        <w:t>llama</w:t>
      </w:r>
      <w:r w:rsidR="00932853">
        <w:rPr>
          <w:rFonts w:ascii="Times New Roman" w:eastAsia="Times New Roman" w:hAnsi="Times New Roman" w:cs="Times New Roman"/>
          <w:sz w:val="24"/>
          <w:szCs w:val="24"/>
        </w:rPr>
        <w:t xml:space="preserve"> </w:t>
      </w:r>
      <w:r w:rsidR="0022325F" w:rsidRPr="0003643C">
        <w:rPr>
          <w:rFonts w:ascii="Times New Roman" w:eastAsia="Times New Roman" w:hAnsi="Times New Roman" w:cs="Times New Roman"/>
          <w:sz w:val="24"/>
          <w:szCs w:val="24"/>
        </w:rPr>
        <w:t xml:space="preserve">la atención la </w:t>
      </w:r>
      <w:r w:rsidR="00F15A34" w:rsidRPr="0003643C">
        <w:rPr>
          <w:rFonts w:ascii="Times New Roman" w:eastAsia="Times New Roman" w:hAnsi="Times New Roman" w:cs="Times New Roman"/>
          <w:sz w:val="24"/>
          <w:szCs w:val="24"/>
        </w:rPr>
        <w:t xml:space="preserve">escasa o nula producción que </w:t>
      </w:r>
      <w:r w:rsidR="0045574A" w:rsidRPr="0003643C">
        <w:rPr>
          <w:rFonts w:ascii="Times New Roman" w:eastAsia="Times New Roman" w:hAnsi="Times New Roman" w:cs="Times New Roman"/>
          <w:sz w:val="24"/>
          <w:szCs w:val="24"/>
        </w:rPr>
        <w:t>incluya población</w:t>
      </w:r>
      <w:r w:rsidR="00F15A34" w:rsidRPr="0003643C">
        <w:rPr>
          <w:rFonts w:ascii="Times New Roman" w:eastAsia="Times New Roman" w:hAnsi="Times New Roman" w:cs="Times New Roman"/>
          <w:sz w:val="24"/>
          <w:szCs w:val="24"/>
        </w:rPr>
        <w:t xml:space="preserve"> perteneciente </w:t>
      </w:r>
      <w:r w:rsidR="00932853">
        <w:rPr>
          <w:rFonts w:ascii="Times New Roman" w:eastAsia="Times New Roman" w:hAnsi="Times New Roman" w:cs="Times New Roman"/>
          <w:sz w:val="24"/>
          <w:szCs w:val="24"/>
        </w:rPr>
        <w:t xml:space="preserve">a </w:t>
      </w:r>
      <w:r w:rsidR="0022325F" w:rsidRPr="0003643C">
        <w:rPr>
          <w:rFonts w:ascii="Times New Roman" w:eastAsia="Times New Roman" w:hAnsi="Times New Roman" w:cs="Times New Roman"/>
          <w:sz w:val="24"/>
          <w:szCs w:val="24"/>
        </w:rPr>
        <w:t>centros religiosos y fuerzas armadas</w:t>
      </w:r>
      <w:r w:rsidR="00932853">
        <w:rPr>
          <w:rFonts w:ascii="Times New Roman" w:eastAsia="Times New Roman" w:hAnsi="Times New Roman" w:cs="Times New Roman"/>
          <w:sz w:val="24"/>
          <w:szCs w:val="24"/>
        </w:rPr>
        <w:t xml:space="preserve"> (Ver </w:t>
      </w:r>
      <w:r w:rsidR="0022325F" w:rsidRPr="0003643C">
        <w:rPr>
          <w:rFonts w:ascii="Times New Roman" w:eastAsia="Times New Roman" w:hAnsi="Times New Roman" w:cs="Times New Roman"/>
          <w:sz w:val="24"/>
          <w:szCs w:val="24"/>
        </w:rPr>
        <w:t>Tabla 5</w:t>
      </w:r>
      <w:r w:rsidR="00932853">
        <w:rPr>
          <w:rFonts w:ascii="Times New Roman" w:eastAsia="Times New Roman" w:hAnsi="Times New Roman" w:cs="Times New Roman"/>
          <w:sz w:val="24"/>
          <w:szCs w:val="24"/>
        </w:rPr>
        <w:t xml:space="preserve">). </w:t>
      </w:r>
    </w:p>
    <w:p w14:paraId="48C8A84E" w14:textId="77777777" w:rsidR="00932853" w:rsidRDefault="00932853" w:rsidP="006A6258">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C1ED8BE" w14:textId="110D51D0" w:rsidR="0022325F" w:rsidRDefault="0022325F" w:rsidP="006A6258">
      <w:pPr>
        <w:pBdr>
          <w:top w:val="nil"/>
          <w:left w:val="nil"/>
          <w:bottom w:val="nil"/>
          <w:right w:val="nil"/>
          <w:between w:val="nil"/>
        </w:pBdr>
        <w:spacing w:line="240" w:lineRule="auto"/>
        <w:jc w:val="both"/>
        <w:rPr>
          <w:rFonts w:ascii="Times New Roman" w:hAnsi="Times New Roman" w:cs="Times New Roman"/>
          <w:color w:val="000000"/>
          <w:sz w:val="24"/>
          <w:szCs w:val="24"/>
        </w:rPr>
      </w:pPr>
      <w:r w:rsidRPr="0003643C">
        <w:rPr>
          <w:rFonts w:ascii="Times New Roman" w:hAnsi="Times New Roman" w:cs="Times New Roman"/>
          <w:sz w:val="24"/>
          <w:szCs w:val="24"/>
        </w:rPr>
        <w:t>Respecto</w:t>
      </w:r>
      <w:r w:rsidRPr="0003643C">
        <w:rPr>
          <w:rFonts w:ascii="Times New Roman" w:eastAsia="Times New Roman" w:hAnsi="Times New Roman" w:cs="Times New Roman"/>
          <w:sz w:val="24"/>
          <w:szCs w:val="24"/>
        </w:rPr>
        <w:t xml:space="preserve"> a los tipos de estudio, sobresal</w:t>
      </w:r>
      <w:r w:rsidR="008A5DDB">
        <w:rPr>
          <w:rFonts w:ascii="Times New Roman" w:eastAsia="Times New Roman" w:hAnsi="Times New Roman" w:cs="Times New Roman"/>
          <w:sz w:val="24"/>
          <w:szCs w:val="24"/>
        </w:rPr>
        <w:t>en</w:t>
      </w:r>
      <w:r w:rsidRPr="0003643C">
        <w:rPr>
          <w:rFonts w:ascii="Times New Roman" w:eastAsia="Times New Roman" w:hAnsi="Times New Roman" w:cs="Times New Roman"/>
          <w:sz w:val="24"/>
          <w:szCs w:val="24"/>
        </w:rPr>
        <w:t xml:space="preserve"> </w:t>
      </w:r>
      <w:r w:rsidR="00FF3F88">
        <w:rPr>
          <w:rFonts w:ascii="Times New Roman" w:eastAsia="Times New Roman" w:hAnsi="Times New Roman" w:cs="Times New Roman"/>
          <w:sz w:val="24"/>
          <w:szCs w:val="24"/>
        </w:rPr>
        <w:t>le</w:t>
      </w:r>
      <w:r w:rsidRPr="0003643C">
        <w:rPr>
          <w:rFonts w:ascii="Times New Roman" w:eastAsia="Times New Roman" w:hAnsi="Times New Roman" w:cs="Times New Roman"/>
          <w:sz w:val="24"/>
          <w:szCs w:val="24"/>
        </w:rPr>
        <w:t xml:space="preserve">vemente </w:t>
      </w:r>
      <w:r w:rsidR="00FF3F88">
        <w:rPr>
          <w:rFonts w:ascii="Times New Roman" w:eastAsia="Times New Roman" w:hAnsi="Times New Roman" w:cs="Times New Roman"/>
          <w:sz w:val="24"/>
          <w:szCs w:val="24"/>
        </w:rPr>
        <w:t>las investigaciones de corte</w:t>
      </w:r>
      <w:r w:rsidRPr="0003643C">
        <w:rPr>
          <w:rFonts w:ascii="Times New Roman" w:eastAsia="Times New Roman" w:hAnsi="Times New Roman" w:cs="Times New Roman"/>
          <w:sz w:val="24"/>
          <w:szCs w:val="24"/>
        </w:rPr>
        <w:t xml:space="preserve"> cuantitativo.</w:t>
      </w:r>
      <w:r w:rsidR="00683D4A">
        <w:rPr>
          <w:rFonts w:ascii="Times New Roman" w:eastAsia="Times New Roman" w:hAnsi="Times New Roman" w:cs="Times New Roman"/>
          <w:sz w:val="24"/>
          <w:szCs w:val="24"/>
        </w:rPr>
        <w:t xml:space="preserve"> </w:t>
      </w:r>
      <w:r w:rsidRPr="0003643C">
        <w:rPr>
          <w:rFonts w:ascii="Times New Roman" w:eastAsia="Times New Roman" w:hAnsi="Times New Roman" w:cs="Times New Roman"/>
          <w:sz w:val="24"/>
          <w:szCs w:val="24"/>
        </w:rPr>
        <w:t xml:space="preserve">En cuanto a las áreas científicas de mayor producción, las ciencias sociales y humanas presentan </w:t>
      </w:r>
      <w:r w:rsidR="00FF3F88">
        <w:rPr>
          <w:rFonts w:ascii="Times New Roman" w:eastAsia="Times New Roman" w:hAnsi="Times New Roman" w:cs="Times New Roman"/>
          <w:sz w:val="24"/>
          <w:szCs w:val="24"/>
        </w:rPr>
        <w:t xml:space="preserve">un </w:t>
      </w:r>
      <w:r w:rsidR="0045574A" w:rsidRPr="0003643C">
        <w:rPr>
          <w:rFonts w:ascii="Times New Roman" w:eastAsia="Times New Roman" w:hAnsi="Times New Roman" w:cs="Times New Roman"/>
          <w:sz w:val="24"/>
          <w:szCs w:val="24"/>
        </w:rPr>
        <w:t>mayor índice de producción investigativa</w:t>
      </w:r>
      <w:r w:rsidRPr="0003643C">
        <w:rPr>
          <w:rFonts w:ascii="Times New Roman" w:eastAsia="Times New Roman" w:hAnsi="Times New Roman" w:cs="Times New Roman"/>
          <w:sz w:val="24"/>
          <w:szCs w:val="24"/>
        </w:rPr>
        <w:t xml:space="preserve">. En cuanto a </w:t>
      </w:r>
      <w:r w:rsidR="00FF3F88">
        <w:rPr>
          <w:rFonts w:ascii="Times New Roman" w:eastAsia="Times New Roman" w:hAnsi="Times New Roman" w:cs="Times New Roman"/>
          <w:sz w:val="24"/>
          <w:szCs w:val="24"/>
        </w:rPr>
        <w:t xml:space="preserve">las </w:t>
      </w:r>
      <w:r w:rsidRPr="0003643C">
        <w:rPr>
          <w:rFonts w:ascii="Times New Roman" w:eastAsia="Times New Roman" w:hAnsi="Times New Roman" w:cs="Times New Roman"/>
          <w:sz w:val="24"/>
          <w:szCs w:val="24"/>
        </w:rPr>
        <w:t>bases de datos, es REDALYC, la que más publicaciones presenta en materia de población HSH</w:t>
      </w:r>
      <w:r w:rsidR="00FF3F88">
        <w:rPr>
          <w:rFonts w:ascii="Times New Roman" w:eastAsia="Times New Roman" w:hAnsi="Times New Roman" w:cs="Times New Roman"/>
          <w:sz w:val="24"/>
          <w:szCs w:val="24"/>
        </w:rPr>
        <w:t xml:space="preserve"> (Ver </w:t>
      </w:r>
      <w:r w:rsidR="00FF3F88" w:rsidRPr="0003643C">
        <w:rPr>
          <w:rFonts w:ascii="Times New Roman" w:eastAsia="Times New Roman" w:hAnsi="Times New Roman" w:cs="Times New Roman"/>
          <w:sz w:val="24"/>
          <w:szCs w:val="24"/>
        </w:rPr>
        <w:t>Tabla 5</w:t>
      </w:r>
      <w:r w:rsidR="00FF3F88">
        <w:rPr>
          <w:rFonts w:ascii="Times New Roman" w:eastAsia="Times New Roman" w:hAnsi="Times New Roman" w:cs="Times New Roman"/>
          <w:sz w:val="24"/>
          <w:szCs w:val="24"/>
        </w:rPr>
        <w:t xml:space="preserve">). </w:t>
      </w:r>
    </w:p>
    <w:p w14:paraId="01EA50F5" w14:textId="77777777" w:rsidR="00D93C28" w:rsidRPr="0003643C" w:rsidRDefault="00D93C28" w:rsidP="006A6258">
      <w:pPr>
        <w:spacing w:line="240" w:lineRule="auto"/>
        <w:jc w:val="both"/>
        <w:rPr>
          <w:rFonts w:ascii="Times New Roman" w:hAnsi="Times New Roman" w:cs="Times New Roman"/>
          <w:i/>
        </w:rPr>
      </w:pPr>
    </w:p>
    <w:p w14:paraId="153075C3" w14:textId="77777777" w:rsidR="00D93C28" w:rsidRPr="0003643C" w:rsidRDefault="00D93C28" w:rsidP="006A6258">
      <w:pPr>
        <w:spacing w:line="240" w:lineRule="auto"/>
        <w:jc w:val="both"/>
        <w:rPr>
          <w:rFonts w:ascii="Times New Roman" w:hAnsi="Times New Roman" w:cs="Times New Roman"/>
          <w:i/>
        </w:rPr>
      </w:pPr>
    </w:p>
    <w:p w14:paraId="7F227A80" w14:textId="77777777" w:rsidR="00D93C28" w:rsidRPr="0003643C" w:rsidRDefault="00D93C28" w:rsidP="006A6258">
      <w:pPr>
        <w:spacing w:line="240" w:lineRule="auto"/>
        <w:jc w:val="both"/>
        <w:rPr>
          <w:rFonts w:ascii="Times New Roman" w:hAnsi="Times New Roman" w:cs="Times New Roman"/>
          <w:i/>
        </w:rPr>
      </w:pPr>
      <w:r w:rsidRPr="002563FE">
        <w:rPr>
          <w:rFonts w:ascii="Times New Roman" w:hAnsi="Times New Roman" w:cs="Times New Roman"/>
          <w:b/>
          <w:iCs/>
        </w:rPr>
        <w:t>Tabla 5</w:t>
      </w:r>
      <w:r>
        <w:rPr>
          <w:rFonts w:ascii="Times New Roman" w:hAnsi="Times New Roman" w:cs="Times New Roman"/>
          <w:b/>
          <w:iCs/>
        </w:rPr>
        <w:t xml:space="preserve">. </w:t>
      </w:r>
      <w:r w:rsidRPr="0003643C">
        <w:rPr>
          <w:rFonts w:ascii="Times New Roman" w:hAnsi="Times New Roman" w:cs="Times New Roman"/>
          <w:i/>
        </w:rPr>
        <w:t xml:space="preserve">Frecuencia de las diferentes categorías en relación al total de los 51 textos </w:t>
      </w:r>
    </w:p>
    <w:p w14:paraId="68C28E56" w14:textId="77777777" w:rsidR="00D93C28" w:rsidRPr="0003643C" w:rsidRDefault="00D93C28" w:rsidP="006A6258">
      <w:pPr>
        <w:spacing w:line="240" w:lineRule="auto"/>
        <w:jc w:val="both"/>
        <w:rPr>
          <w:rFonts w:ascii="Times New Roman" w:hAnsi="Times New Roman" w:cs="Times New Roman"/>
          <w:i/>
        </w:rPr>
      </w:pPr>
    </w:p>
    <w:tbl>
      <w:tblPr>
        <w:tblW w:w="9468" w:type="dxa"/>
        <w:tblCellMar>
          <w:left w:w="70" w:type="dxa"/>
          <w:right w:w="70" w:type="dxa"/>
        </w:tblCellMar>
        <w:tblLook w:val="04A0" w:firstRow="1" w:lastRow="0" w:firstColumn="1" w:lastColumn="0" w:noHBand="0" w:noVBand="1"/>
      </w:tblPr>
      <w:tblGrid>
        <w:gridCol w:w="617"/>
        <w:gridCol w:w="2894"/>
        <w:gridCol w:w="360"/>
        <w:gridCol w:w="544"/>
        <w:gridCol w:w="617"/>
        <w:gridCol w:w="3692"/>
        <w:gridCol w:w="360"/>
        <w:gridCol w:w="544"/>
      </w:tblGrid>
      <w:tr w:rsidR="00302D6B" w:rsidRPr="00302D6B" w14:paraId="1D4159A6" w14:textId="77777777" w:rsidTr="00302D6B">
        <w:trPr>
          <w:trHeight w:val="300"/>
        </w:trPr>
        <w:tc>
          <w:tcPr>
            <w:tcW w:w="567" w:type="dxa"/>
            <w:tcBorders>
              <w:top w:val="single" w:sz="4" w:space="0" w:color="auto"/>
              <w:left w:val="nil"/>
              <w:bottom w:val="single" w:sz="4" w:space="0" w:color="auto"/>
              <w:right w:val="nil"/>
            </w:tcBorders>
            <w:shd w:val="clear" w:color="auto" w:fill="auto"/>
            <w:noWrap/>
            <w:vAlign w:val="center"/>
            <w:hideMark/>
          </w:tcPr>
          <w:p w14:paraId="20883183" w14:textId="7705ECE5"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Var</w:t>
            </w:r>
            <w:r>
              <w:rPr>
                <w:rFonts w:ascii="Times New Roman" w:eastAsia="Times New Roman" w:hAnsi="Times New Roman" w:cs="Times New Roman"/>
                <w:b/>
                <w:bCs/>
                <w:color w:val="000000"/>
              </w:rPr>
              <w:t>*</w:t>
            </w:r>
          </w:p>
        </w:tc>
        <w:tc>
          <w:tcPr>
            <w:tcW w:w="2894" w:type="dxa"/>
            <w:tcBorders>
              <w:top w:val="single" w:sz="4" w:space="0" w:color="auto"/>
              <w:left w:val="nil"/>
              <w:bottom w:val="single" w:sz="4" w:space="0" w:color="auto"/>
              <w:right w:val="nil"/>
            </w:tcBorders>
            <w:shd w:val="clear" w:color="auto" w:fill="auto"/>
            <w:noWrap/>
            <w:vAlign w:val="center"/>
            <w:hideMark/>
          </w:tcPr>
          <w:p w14:paraId="23E02331"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Categoría</w:t>
            </w:r>
          </w:p>
        </w:tc>
        <w:tc>
          <w:tcPr>
            <w:tcW w:w="360" w:type="dxa"/>
            <w:tcBorders>
              <w:top w:val="single" w:sz="4" w:space="0" w:color="auto"/>
              <w:left w:val="nil"/>
              <w:bottom w:val="single" w:sz="4" w:space="0" w:color="auto"/>
              <w:right w:val="nil"/>
            </w:tcBorders>
            <w:shd w:val="clear" w:color="auto" w:fill="auto"/>
            <w:noWrap/>
            <w:vAlign w:val="center"/>
            <w:hideMark/>
          </w:tcPr>
          <w:p w14:paraId="68B2D5E8"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N</w:t>
            </w:r>
          </w:p>
        </w:tc>
        <w:tc>
          <w:tcPr>
            <w:tcW w:w="544" w:type="dxa"/>
            <w:tcBorders>
              <w:top w:val="single" w:sz="4" w:space="0" w:color="auto"/>
              <w:left w:val="nil"/>
              <w:bottom w:val="single" w:sz="4" w:space="0" w:color="auto"/>
              <w:right w:val="nil"/>
            </w:tcBorders>
            <w:shd w:val="clear" w:color="auto" w:fill="auto"/>
            <w:noWrap/>
            <w:vAlign w:val="center"/>
            <w:hideMark/>
          </w:tcPr>
          <w:p w14:paraId="2FC50D95"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w:t>
            </w:r>
          </w:p>
        </w:tc>
        <w:tc>
          <w:tcPr>
            <w:tcW w:w="507" w:type="dxa"/>
            <w:tcBorders>
              <w:top w:val="single" w:sz="4" w:space="0" w:color="auto"/>
              <w:left w:val="nil"/>
              <w:bottom w:val="single" w:sz="4" w:space="0" w:color="auto"/>
              <w:right w:val="nil"/>
            </w:tcBorders>
            <w:shd w:val="clear" w:color="auto" w:fill="auto"/>
            <w:noWrap/>
            <w:vAlign w:val="center"/>
            <w:hideMark/>
          </w:tcPr>
          <w:p w14:paraId="35A6E0FA" w14:textId="395E15CA"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Var</w:t>
            </w:r>
            <w:r>
              <w:rPr>
                <w:rFonts w:ascii="Times New Roman" w:eastAsia="Times New Roman" w:hAnsi="Times New Roman" w:cs="Times New Roman"/>
                <w:b/>
                <w:bCs/>
                <w:color w:val="000000"/>
              </w:rPr>
              <w:t>*</w:t>
            </w:r>
          </w:p>
        </w:tc>
        <w:tc>
          <w:tcPr>
            <w:tcW w:w="3692" w:type="dxa"/>
            <w:tcBorders>
              <w:top w:val="single" w:sz="4" w:space="0" w:color="auto"/>
              <w:left w:val="nil"/>
              <w:bottom w:val="single" w:sz="4" w:space="0" w:color="auto"/>
              <w:right w:val="nil"/>
            </w:tcBorders>
            <w:shd w:val="clear" w:color="auto" w:fill="auto"/>
            <w:noWrap/>
            <w:vAlign w:val="center"/>
            <w:hideMark/>
          </w:tcPr>
          <w:p w14:paraId="5E11941C"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Categoría</w:t>
            </w:r>
          </w:p>
        </w:tc>
        <w:tc>
          <w:tcPr>
            <w:tcW w:w="360" w:type="dxa"/>
            <w:tcBorders>
              <w:top w:val="single" w:sz="4" w:space="0" w:color="auto"/>
              <w:left w:val="nil"/>
              <w:bottom w:val="single" w:sz="4" w:space="0" w:color="auto"/>
              <w:right w:val="nil"/>
            </w:tcBorders>
            <w:shd w:val="clear" w:color="auto" w:fill="auto"/>
            <w:noWrap/>
            <w:vAlign w:val="center"/>
            <w:hideMark/>
          </w:tcPr>
          <w:p w14:paraId="636BE656"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N</w:t>
            </w:r>
          </w:p>
        </w:tc>
        <w:tc>
          <w:tcPr>
            <w:tcW w:w="544" w:type="dxa"/>
            <w:tcBorders>
              <w:top w:val="single" w:sz="4" w:space="0" w:color="auto"/>
              <w:left w:val="nil"/>
              <w:bottom w:val="single" w:sz="4" w:space="0" w:color="auto"/>
              <w:right w:val="nil"/>
            </w:tcBorders>
            <w:shd w:val="clear" w:color="auto" w:fill="auto"/>
            <w:noWrap/>
            <w:vAlign w:val="center"/>
            <w:hideMark/>
          </w:tcPr>
          <w:p w14:paraId="3D706E39"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w:t>
            </w:r>
          </w:p>
        </w:tc>
      </w:tr>
      <w:tr w:rsidR="00302D6B" w:rsidRPr="00302D6B" w14:paraId="03378441" w14:textId="77777777" w:rsidTr="00302D6B">
        <w:trPr>
          <w:trHeight w:val="300"/>
        </w:trPr>
        <w:tc>
          <w:tcPr>
            <w:tcW w:w="567" w:type="dxa"/>
            <w:vMerge w:val="restart"/>
            <w:tcBorders>
              <w:top w:val="nil"/>
              <w:left w:val="nil"/>
              <w:bottom w:val="nil"/>
              <w:right w:val="nil"/>
            </w:tcBorders>
            <w:shd w:val="clear" w:color="auto" w:fill="auto"/>
            <w:noWrap/>
            <w:textDirection w:val="btLr"/>
            <w:vAlign w:val="center"/>
            <w:hideMark/>
          </w:tcPr>
          <w:p w14:paraId="6F190015"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Población</w:t>
            </w:r>
          </w:p>
        </w:tc>
        <w:tc>
          <w:tcPr>
            <w:tcW w:w="2894" w:type="dxa"/>
            <w:tcBorders>
              <w:top w:val="nil"/>
              <w:left w:val="nil"/>
              <w:bottom w:val="nil"/>
              <w:right w:val="nil"/>
            </w:tcBorders>
            <w:shd w:val="clear" w:color="auto" w:fill="auto"/>
            <w:noWrap/>
            <w:vAlign w:val="center"/>
            <w:hideMark/>
          </w:tcPr>
          <w:p w14:paraId="2D250A1C"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Solo HSH</w:t>
            </w:r>
          </w:p>
        </w:tc>
        <w:tc>
          <w:tcPr>
            <w:tcW w:w="360" w:type="dxa"/>
            <w:tcBorders>
              <w:top w:val="nil"/>
              <w:left w:val="nil"/>
              <w:bottom w:val="nil"/>
              <w:right w:val="nil"/>
            </w:tcBorders>
            <w:shd w:val="clear" w:color="auto" w:fill="auto"/>
            <w:noWrap/>
            <w:vAlign w:val="center"/>
            <w:hideMark/>
          </w:tcPr>
          <w:p w14:paraId="01019DFB"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21</w:t>
            </w:r>
          </w:p>
        </w:tc>
        <w:tc>
          <w:tcPr>
            <w:tcW w:w="544" w:type="dxa"/>
            <w:tcBorders>
              <w:top w:val="nil"/>
              <w:left w:val="nil"/>
              <w:bottom w:val="nil"/>
              <w:right w:val="nil"/>
            </w:tcBorders>
            <w:shd w:val="clear" w:color="auto" w:fill="auto"/>
            <w:noWrap/>
            <w:vAlign w:val="center"/>
            <w:hideMark/>
          </w:tcPr>
          <w:p w14:paraId="36165670"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41%</w:t>
            </w:r>
          </w:p>
        </w:tc>
        <w:tc>
          <w:tcPr>
            <w:tcW w:w="507" w:type="dxa"/>
            <w:vMerge w:val="restart"/>
            <w:tcBorders>
              <w:top w:val="nil"/>
              <w:left w:val="nil"/>
              <w:bottom w:val="nil"/>
              <w:right w:val="nil"/>
            </w:tcBorders>
            <w:shd w:val="clear" w:color="auto" w:fill="auto"/>
            <w:noWrap/>
            <w:textDirection w:val="btLr"/>
            <w:vAlign w:val="center"/>
            <w:hideMark/>
          </w:tcPr>
          <w:p w14:paraId="11FEDFA2"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Temáticas</w:t>
            </w:r>
          </w:p>
        </w:tc>
        <w:tc>
          <w:tcPr>
            <w:tcW w:w="3692" w:type="dxa"/>
            <w:tcBorders>
              <w:top w:val="nil"/>
              <w:left w:val="nil"/>
              <w:bottom w:val="nil"/>
              <w:right w:val="nil"/>
            </w:tcBorders>
            <w:shd w:val="clear" w:color="auto" w:fill="auto"/>
            <w:noWrap/>
            <w:vAlign w:val="center"/>
            <w:hideMark/>
          </w:tcPr>
          <w:p w14:paraId="79D5F9BA"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Salud mental</w:t>
            </w:r>
          </w:p>
        </w:tc>
        <w:tc>
          <w:tcPr>
            <w:tcW w:w="360" w:type="dxa"/>
            <w:tcBorders>
              <w:top w:val="nil"/>
              <w:left w:val="nil"/>
              <w:bottom w:val="nil"/>
              <w:right w:val="nil"/>
            </w:tcBorders>
            <w:shd w:val="clear" w:color="auto" w:fill="auto"/>
            <w:noWrap/>
            <w:vAlign w:val="center"/>
            <w:hideMark/>
          </w:tcPr>
          <w:p w14:paraId="20DA5766"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8</w:t>
            </w:r>
          </w:p>
        </w:tc>
        <w:tc>
          <w:tcPr>
            <w:tcW w:w="544" w:type="dxa"/>
            <w:tcBorders>
              <w:top w:val="nil"/>
              <w:left w:val="nil"/>
              <w:bottom w:val="nil"/>
              <w:right w:val="nil"/>
            </w:tcBorders>
            <w:shd w:val="clear" w:color="auto" w:fill="auto"/>
            <w:noWrap/>
            <w:vAlign w:val="center"/>
            <w:hideMark/>
          </w:tcPr>
          <w:p w14:paraId="73579D39"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16%</w:t>
            </w:r>
          </w:p>
        </w:tc>
      </w:tr>
      <w:tr w:rsidR="00302D6B" w:rsidRPr="00302D6B" w14:paraId="12BEA9E2" w14:textId="77777777" w:rsidTr="00302D6B">
        <w:trPr>
          <w:trHeight w:val="300"/>
        </w:trPr>
        <w:tc>
          <w:tcPr>
            <w:tcW w:w="567" w:type="dxa"/>
            <w:vMerge/>
            <w:tcBorders>
              <w:top w:val="nil"/>
              <w:left w:val="nil"/>
              <w:bottom w:val="nil"/>
              <w:right w:val="nil"/>
            </w:tcBorders>
            <w:vAlign w:val="center"/>
            <w:hideMark/>
          </w:tcPr>
          <w:p w14:paraId="03D95E80"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p>
        </w:tc>
        <w:tc>
          <w:tcPr>
            <w:tcW w:w="2894" w:type="dxa"/>
            <w:tcBorders>
              <w:top w:val="nil"/>
              <w:left w:val="nil"/>
              <w:bottom w:val="nil"/>
              <w:right w:val="nil"/>
            </w:tcBorders>
            <w:shd w:val="clear" w:color="auto" w:fill="auto"/>
            <w:noWrap/>
            <w:vAlign w:val="center"/>
            <w:hideMark/>
          </w:tcPr>
          <w:p w14:paraId="450B0069"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Población privada de la libertad</w:t>
            </w:r>
          </w:p>
        </w:tc>
        <w:tc>
          <w:tcPr>
            <w:tcW w:w="360" w:type="dxa"/>
            <w:tcBorders>
              <w:top w:val="nil"/>
              <w:left w:val="nil"/>
              <w:bottom w:val="nil"/>
              <w:right w:val="nil"/>
            </w:tcBorders>
            <w:shd w:val="clear" w:color="auto" w:fill="auto"/>
            <w:noWrap/>
            <w:vAlign w:val="center"/>
            <w:hideMark/>
          </w:tcPr>
          <w:p w14:paraId="521B978C"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5</w:t>
            </w:r>
          </w:p>
        </w:tc>
        <w:tc>
          <w:tcPr>
            <w:tcW w:w="544" w:type="dxa"/>
            <w:tcBorders>
              <w:top w:val="nil"/>
              <w:left w:val="nil"/>
              <w:bottom w:val="nil"/>
              <w:right w:val="nil"/>
            </w:tcBorders>
            <w:shd w:val="clear" w:color="auto" w:fill="auto"/>
            <w:noWrap/>
            <w:vAlign w:val="center"/>
            <w:hideMark/>
          </w:tcPr>
          <w:p w14:paraId="0791B77F"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10%</w:t>
            </w:r>
          </w:p>
        </w:tc>
        <w:tc>
          <w:tcPr>
            <w:tcW w:w="507" w:type="dxa"/>
            <w:vMerge/>
            <w:tcBorders>
              <w:top w:val="nil"/>
              <w:left w:val="nil"/>
              <w:bottom w:val="nil"/>
              <w:right w:val="nil"/>
            </w:tcBorders>
            <w:vAlign w:val="center"/>
            <w:hideMark/>
          </w:tcPr>
          <w:p w14:paraId="7C392A3F"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3816AC0C"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VIH/SIDA</w:t>
            </w:r>
          </w:p>
        </w:tc>
        <w:tc>
          <w:tcPr>
            <w:tcW w:w="360" w:type="dxa"/>
            <w:tcBorders>
              <w:top w:val="nil"/>
              <w:left w:val="nil"/>
              <w:bottom w:val="nil"/>
              <w:right w:val="nil"/>
            </w:tcBorders>
            <w:shd w:val="clear" w:color="auto" w:fill="auto"/>
            <w:noWrap/>
            <w:vAlign w:val="center"/>
            <w:hideMark/>
          </w:tcPr>
          <w:p w14:paraId="58D31742"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22</w:t>
            </w:r>
          </w:p>
        </w:tc>
        <w:tc>
          <w:tcPr>
            <w:tcW w:w="544" w:type="dxa"/>
            <w:tcBorders>
              <w:top w:val="nil"/>
              <w:left w:val="nil"/>
              <w:bottom w:val="nil"/>
              <w:right w:val="nil"/>
            </w:tcBorders>
            <w:shd w:val="clear" w:color="auto" w:fill="auto"/>
            <w:noWrap/>
            <w:vAlign w:val="center"/>
            <w:hideMark/>
          </w:tcPr>
          <w:p w14:paraId="35302315"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43%</w:t>
            </w:r>
          </w:p>
        </w:tc>
      </w:tr>
      <w:tr w:rsidR="00302D6B" w:rsidRPr="00302D6B" w14:paraId="727E7D79" w14:textId="77777777" w:rsidTr="00302D6B">
        <w:trPr>
          <w:trHeight w:val="300"/>
        </w:trPr>
        <w:tc>
          <w:tcPr>
            <w:tcW w:w="567" w:type="dxa"/>
            <w:vMerge/>
            <w:tcBorders>
              <w:top w:val="nil"/>
              <w:left w:val="nil"/>
              <w:bottom w:val="nil"/>
              <w:right w:val="nil"/>
            </w:tcBorders>
            <w:vAlign w:val="center"/>
            <w:hideMark/>
          </w:tcPr>
          <w:p w14:paraId="378800FE"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p>
        </w:tc>
        <w:tc>
          <w:tcPr>
            <w:tcW w:w="2894" w:type="dxa"/>
            <w:tcBorders>
              <w:top w:val="nil"/>
              <w:left w:val="nil"/>
              <w:bottom w:val="nil"/>
              <w:right w:val="nil"/>
            </w:tcBorders>
            <w:shd w:val="clear" w:color="auto" w:fill="auto"/>
            <w:noWrap/>
            <w:vAlign w:val="center"/>
            <w:hideMark/>
          </w:tcPr>
          <w:p w14:paraId="779AEB75"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Fuerzas armadas</w:t>
            </w:r>
          </w:p>
        </w:tc>
        <w:tc>
          <w:tcPr>
            <w:tcW w:w="360" w:type="dxa"/>
            <w:tcBorders>
              <w:top w:val="nil"/>
              <w:left w:val="nil"/>
              <w:bottom w:val="nil"/>
              <w:right w:val="nil"/>
            </w:tcBorders>
            <w:shd w:val="clear" w:color="auto" w:fill="auto"/>
            <w:noWrap/>
            <w:vAlign w:val="center"/>
            <w:hideMark/>
          </w:tcPr>
          <w:p w14:paraId="0D47E9E2"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w:t>
            </w:r>
          </w:p>
        </w:tc>
        <w:tc>
          <w:tcPr>
            <w:tcW w:w="544" w:type="dxa"/>
            <w:tcBorders>
              <w:top w:val="nil"/>
              <w:left w:val="nil"/>
              <w:bottom w:val="nil"/>
              <w:right w:val="nil"/>
            </w:tcBorders>
            <w:shd w:val="clear" w:color="auto" w:fill="auto"/>
            <w:noWrap/>
            <w:vAlign w:val="center"/>
            <w:hideMark/>
          </w:tcPr>
          <w:p w14:paraId="1AE438AE"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w:t>
            </w:r>
          </w:p>
        </w:tc>
        <w:tc>
          <w:tcPr>
            <w:tcW w:w="507" w:type="dxa"/>
            <w:vMerge/>
            <w:tcBorders>
              <w:top w:val="nil"/>
              <w:left w:val="nil"/>
              <w:bottom w:val="nil"/>
              <w:right w:val="nil"/>
            </w:tcBorders>
            <w:vAlign w:val="center"/>
            <w:hideMark/>
          </w:tcPr>
          <w:p w14:paraId="405F19D1"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vAlign w:val="center"/>
            <w:hideMark/>
          </w:tcPr>
          <w:p w14:paraId="1B6E4005"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Otras Infecciones de transmisión sexual</w:t>
            </w:r>
          </w:p>
        </w:tc>
        <w:tc>
          <w:tcPr>
            <w:tcW w:w="360" w:type="dxa"/>
            <w:tcBorders>
              <w:top w:val="nil"/>
              <w:left w:val="nil"/>
              <w:bottom w:val="nil"/>
              <w:right w:val="nil"/>
            </w:tcBorders>
            <w:shd w:val="clear" w:color="auto" w:fill="auto"/>
            <w:noWrap/>
            <w:vAlign w:val="center"/>
            <w:hideMark/>
          </w:tcPr>
          <w:p w14:paraId="6F9AB22A"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10</w:t>
            </w:r>
          </w:p>
        </w:tc>
        <w:tc>
          <w:tcPr>
            <w:tcW w:w="544" w:type="dxa"/>
            <w:tcBorders>
              <w:top w:val="nil"/>
              <w:left w:val="nil"/>
              <w:bottom w:val="nil"/>
              <w:right w:val="nil"/>
            </w:tcBorders>
            <w:shd w:val="clear" w:color="auto" w:fill="auto"/>
            <w:noWrap/>
            <w:vAlign w:val="center"/>
            <w:hideMark/>
          </w:tcPr>
          <w:p w14:paraId="1CB1F7DC"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20%</w:t>
            </w:r>
          </w:p>
        </w:tc>
      </w:tr>
      <w:tr w:rsidR="00302D6B" w:rsidRPr="00302D6B" w14:paraId="4E6CAFA5" w14:textId="77777777" w:rsidTr="00302D6B">
        <w:trPr>
          <w:trHeight w:val="300"/>
        </w:trPr>
        <w:tc>
          <w:tcPr>
            <w:tcW w:w="567" w:type="dxa"/>
            <w:vMerge/>
            <w:tcBorders>
              <w:top w:val="nil"/>
              <w:left w:val="nil"/>
              <w:bottom w:val="nil"/>
              <w:right w:val="nil"/>
            </w:tcBorders>
            <w:vAlign w:val="center"/>
            <w:hideMark/>
          </w:tcPr>
          <w:p w14:paraId="79A080E4"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p>
        </w:tc>
        <w:tc>
          <w:tcPr>
            <w:tcW w:w="2894" w:type="dxa"/>
            <w:tcBorders>
              <w:top w:val="nil"/>
              <w:left w:val="nil"/>
              <w:bottom w:val="nil"/>
              <w:right w:val="nil"/>
            </w:tcBorders>
            <w:shd w:val="clear" w:color="auto" w:fill="auto"/>
            <w:noWrap/>
            <w:vAlign w:val="center"/>
            <w:hideMark/>
          </w:tcPr>
          <w:p w14:paraId="1D7DA770"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Comunidad general</w:t>
            </w:r>
          </w:p>
        </w:tc>
        <w:tc>
          <w:tcPr>
            <w:tcW w:w="360" w:type="dxa"/>
            <w:tcBorders>
              <w:top w:val="nil"/>
              <w:left w:val="nil"/>
              <w:bottom w:val="nil"/>
              <w:right w:val="nil"/>
            </w:tcBorders>
            <w:shd w:val="clear" w:color="auto" w:fill="auto"/>
            <w:noWrap/>
            <w:vAlign w:val="center"/>
            <w:hideMark/>
          </w:tcPr>
          <w:p w14:paraId="788D29DC"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45</w:t>
            </w:r>
          </w:p>
        </w:tc>
        <w:tc>
          <w:tcPr>
            <w:tcW w:w="544" w:type="dxa"/>
            <w:tcBorders>
              <w:top w:val="nil"/>
              <w:left w:val="nil"/>
              <w:bottom w:val="nil"/>
              <w:right w:val="nil"/>
            </w:tcBorders>
            <w:shd w:val="clear" w:color="auto" w:fill="auto"/>
            <w:noWrap/>
            <w:vAlign w:val="center"/>
            <w:hideMark/>
          </w:tcPr>
          <w:p w14:paraId="5A8BC346"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88%</w:t>
            </w:r>
          </w:p>
        </w:tc>
        <w:tc>
          <w:tcPr>
            <w:tcW w:w="507" w:type="dxa"/>
            <w:vMerge/>
            <w:tcBorders>
              <w:top w:val="nil"/>
              <w:left w:val="nil"/>
              <w:bottom w:val="nil"/>
              <w:right w:val="nil"/>
            </w:tcBorders>
            <w:vAlign w:val="center"/>
            <w:hideMark/>
          </w:tcPr>
          <w:p w14:paraId="3ECF3311"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2DE6D676"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 xml:space="preserve">Homofobia y Discriminación </w:t>
            </w:r>
          </w:p>
        </w:tc>
        <w:tc>
          <w:tcPr>
            <w:tcW w:w="360" w:type="dxa"/>
            <w:tcBorders>
              <w:top w:val="nil"/>
              <w:left w:val="nil"/>
              <w:bottom w:val="nil"/>
              <w:right w:val="nil"/>
            </w:tcBorders>
            <w:shd w:val="clear" w:color="auto" w:fill="auto"/>
            <w:noWrap/>
            <w:vAlign w:val="center"/>
            <w:hideMark/>
          </w:tcPr>
          <w:p w14:paraId="0BBE4B0E"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8</w:t>
            </w:r>
          </w:p>
        </w:tc>
        <w:tc>
          <w:tcPr>
            <w:tcW w:w="544" w:type="dxa"/>
            <w:tcBorders>
              <w:top w:val="nil"/>
              <w:left w:val="nil"/>
              <w:bottom w:val="nil"/>
              <w:right w:val="nil"/>
            </w:tcBorders>
            <w:shd w:val="clear" w:color="auto" w:fill="auto"/>
            <w:noWrap/>
            <w:vAlign w:val="center"/>
            <w:hideMark/>
          </w:tcPr>
          <w:p w14:paraId="1E5217ED"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16%</w:t>
            </w:r>
          </w:p>
        </w:tc>
      </w:tr>
      <w:tr w:rsidR="00302D6B" w:rsidRPr="00302D6B" w14:paraId="3EDC16EA" w14:textId="77777777" w:rsidTr="00302D6B">
        <w:trPr>
          <w:trHeight w:val="300"/>
        </w:trPr>
        <w:tc>
          <w:tcPr>
            <w:tcW w:w="567" w:type="dxa"/>
            <w:vMerge/>
            <w:tcBorders>
              <w:top w:val="nil"/>
              <w:left w:val="nil"/>
              <w:bottom w:val="nil"/>
              <w:right w:val="nil"/>
            </w:tcBorders>
            <w:vAlign w:val="center"/>
            <w:hideMark/>
          </w:tcPr>
          <w:p w14:paraId="3A9B30E5"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p>
        </w:tc>
        <w:tc>
          <w:tcPr>
            <w:tcW w:w="2894" w:type="dxa"/>
            <w:tcBorders>
              <w:top w:val="nil"/>
              <w:left w:val="nil"/>
              <w:bottom w:val="nil"/>
              <w:right w:val="nil"/>
            </w:tcBorders>
            <w:shd w:val="clear" w:color="auto" w:fill="auto"/>
            <w:noWrap/>
            <w:vAlign w:val="center"/>
            <w:hideMark/>
          </w:tcPr>
          <w:p w14:paraId="6EAFA6DE"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Centros de atención</w:t>
            </w:r>
          </w:p>
        </w:tc>
        <w:tc>
          <w:tcPr>
            <w:tcW w:w="360" w:type="dxa"/>
            <w:tcBorders>
              <w:top w:val="nil"/>
              <w:left w:val="nil"/>
              <w:bottom w:val="nil"/>
              <w:right w:val="nil"/>
            </w:tcBorders>
            <w:shd w:val="clear" w:color="auto" w:fill="auto"/>
            <w:noWrap/>
            <w:vAlign w:val="center"/>
            <w:hideMark/>
          </w:tcPr>
          <w:p w14:paraId="63A17F25"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6</w:t>
            </w:r>
          </w:p>
        </w:tc>
        <w:tc>
          <w:tcPr>
            <w:tcW w:w="544" w:type="dxa"/>
            <w:tcBorders>
              <w:top w:val="nil"/>
              <w:left w:val="nil"/>
              <w:bottom w:val="nil"/>
              <w:right w:val="nil"/>
            </w:tcBorders>
            <w:shd w:val="clear" w:color="auto" w:fill="auto"/>
            <w:noWrap/>
            <w:vAlign w:val="center"/>
            <w:hideMark/>
          </w:tcPr>
          <w:p w14:paraId="459788E1"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12%</w:t>
            </w:r>
          </w:p>
        </w:tc>
        <w:tc>
          <w:tcPr>
            <w:tcW w:w="507" w:type="dxa"/>
            <w:vMerge/>
            <w:tcBorders>
              <w:top w:val="nil"/>
              <w:left w:val="nil"/>
              <w:bottom w:val="nil"/>
              <w:right w:val="nil"/>
            </w:tcBorders>
            <w:vAlign w:val="center"/>
            <w:hideMark/>
          </w:tcPr>
          <w:p w14:paraId="616B02CB"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6157048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Acceso a servicios de salud</w:t>
            </w:r>
          </w:p>
        </w:tc>
        <w:tc>
          <w:tcPr>
            <w:tcW w:w="360" w:type="dxa"/>
            <w:tcBorders>
              <w:top w:val="nil"/>
              <w:left w:val="nil"/>
              <w:bottom w:val="nil"/>
              <w:right w:val="nil"/>
            </w:tcBorders>
            <w:shd w:val="clear" w:color="auto" w:fill="auto"/>
            <w:noWrap/>
            <w:vAlign w:val="center"/>
            <w:hideMark/>
          </w:tcPr>
          <w:p w14:paraId="6255A6A0"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8</w:t>
            </w:r>
          </w:p>
        </w:tc>
        <w:tc>
          <w:tcPr>
            <w:tcW w:w="544" w:type="dxa"/>
            <w:tcBorders>
              <w:top w:val="nil"/>
              <w:left w:val="nil"/>
              <w:bottom w:val="nil"/>
              <w:right w:val="nil"/>
            </w:tcBorders>
            <w:shd w:val="clear" w:color="auto" w:fill="auto"/>
            <w:noWrap/>
            <w:vAlign w:val="center"/>
            <w:hideMark/>
          </w:tcPr>
          <w:p w14:paraId="0AE6446F"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16%</w:t>
            </w:r>
          </w:p>
        </w:tc>
      </w:tr>
      <w:tr w:rsidR="00302D6B" w:rsidRPr="00302D6B" w14:paraId="73309D1E" w14:textId="77777777" w:rsidTr="00302D6B">
        <w:trPr>
          <w:trHeight w:val="300"/>
        </w:trPr>
        <w:tc>
          <w:tcPr>
            <w:tcW w:w="567" w:type="dxa"/>
            <w:vMerge/>
            <w:tcBorders>
              <w:top w:val="nil"/>
              <w:left w:val="nil"/>
              <w:bottom w:val="nil"/>
              <w:right w:val="nil"/>
            </w:tcBorders>
            <w:vAlign w:val="center"/>
            <w:hideMark/>
          </w:tcPr>
          <w:p w14:paraId="1C67D884"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p>
        </w:tc>
        <w:tc>
          <w:tcPr>
            <w:tcW w:w="2894" w:type="dxa"/>
            <w:tcBorders>
              <w:top w:val="nil"/>
              <w:left w:val="nil"/>
              <w:bottom w:val="nil"/>
              <w:right w:val="nil"/>
            </w:tcBorders>
            <w:shd w:val="clear" w:color="auto" w:fill="auto"/>
            <w:noWrap/>
            <w:vAlign w:val="center"/>
            <w:hideMark/>
          </w:tcPr>
          <w:p w14:paraId="56E9FAB2"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Comunidades religiosas</w:t>
            </w:r>
          </w:p>
        </w:tc>
        <w:tc>
          <w:tcPr>
            <w:tcW w:w="360" w:type="dxa"/>
            <w:tcBorders>
              <w:top w:val="nil"/>
              <w:left w:val="nil"/>
              <w:bottom w:val="nil"/>
              <w:right w:val="nil"/>
            </w:tcBorders>
            <w:shd w:val="clear" w:color="auto" w:fill="auto"/>
            <w:noWrap/>
            <w:vAlign w:val="center"/>
            <w:hideMark/>
          </w:tcPr>
          <w:p w14:paraId="69436816"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0</w:t>
            </w:r>
          </w:p>
        </w:tc>
        <w:tc>
          <w:tcPr>
            <w:tcW w:w="544" w:type="dxa"/>
            <w:tcBorders>
              <w:top w:val="nil"/>
              <w:left w:val="nil"/>
              <w:bottom w:val="nil"/>
              <w:right w:val="nil"/>
            </w:tcBorders>
            <w:shd w:val="clear" w:color="auto" w:fill="auto"/>
            <w:noWrap/>
            <w:vAlign w:val="center"/>
            <w:hideMark/>
          </w:tcPr>
          <w:p w14:paraId="59FD03A2"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0%</w:t>
            </w:r>
          </w:p>
        </w:tc>
        <w:tc>
          <w:tcPr>
            <w:tcW w:w="507" w:type="dxa"/>
            <w:vMerge/>
            <w:tcBorders>
              <w:top w:val="nil"/>
              <w:left w:val="nil"/>
              <w:bottom w:val="nil"/>
              <w:right w:val="nil"/>
            </w:tcBorders>
            <w:vAlign w:val="center"/>
            <w:hideMark/>
          </w:tcPr>
          <w:p w14:paraId="5A81506A"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2DF6E84C"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Prácticas sexuales y sexualidad</w:t>
            </w:r>
          </w:p>
        </w:tc>
        <w:tc>
          <w:tcPr>
            <w:tcW w:w="360" w:type="dxa"/>
            <w:tcBorders>
              <w:top w:val="nil"/>
              <w:left w:val="nil"/>
              <w:bottom w:val="nil"/>
              <w:right w:val="nil"/>
            </w:tcBorders>
            <w:shd w:val="clear" w:color="auto" w:fill="auto"/>
            <w:noWrap/>
            <w:vAlign w:val="center"/>
            <w:hideMark/>
          </w:tcPr>
          <w:p w14:paraId="743A73C3"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26</w:t>
            </w:r>
          </w:p>
        </w:tc>
        <w:tc>
          <w:tcPr>
            <w:tcW w:w="544" w:type="dxa"/>
            <w:tcBorders>
              <w:top w:val="nil"/>
              <w:left w:val="nil"/>
              <w:bottom w:val="nil"/>
              <w:right w:val="nil"/>
            </w:tcBorders>
            <w:shd w:val="clear" w:color="auto" w:fill="auto"/>
            <w:noWrap/>
            <w:vAlign w:val="center"/>
            <w:hideMark/>
          </w:tcPr>
          <w:p w14:paraId="0177FCF9"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51%</w:t>
            </w:r>
          </w:p>
        </w:tc>
      </w:tr>
      <w:tr w:rsidR="00302D6B" w:rsidRPr="00302D6B" w14:paraId="7005AE50" w14:textId="77777777" w:rsidTr="00302D6B">
        <w:trPr>
          <w:trHeight w:val="300"/>
        </w:trPr>
        <w:tc>
          <w:tcPr>
            <w:tcW w:w="567" w:type="dxa"/>
            <w:vMerge w:val="restart"/>
            <w:tcBorders>
              <w:top w:val="nil"/>
              <w:left w:val="nil"/>
              <w:bottom w:val="nil"/>
              <w:right w:val="nil"/>
            </w:tcBorders>
            <w:shd w:val="clear" w:color="auto" w:fill="auto"/>
            <w:noWrap/>
            <w:textDirection w:val="btLr"/>
            <w:vAlign w:val="center"/>
            <w:hideMark/>
          </w:tcPr>
          <w:p w14:paraId="2B087EBD"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Tipo de Estudio</w:t>
            </w:r>
          </w:p>
        </w:tc>
        <w:tc>
          <w:tcPr>
            <w:tcW w:w="2894" w:type="dxa"/>
            <w:tcBorders>
              <w:top w:val="nil"/>
              <w:left w:val="nil"/>
              <w:bottom w:val="nil"/>
              <w:right w:val="nil"/>
            </w:tcBorders>
            <w:shd w:val="clear" w:color="auto" w:fill="auto"/>
            <w:noWrap/>
            <w:vAlign w:val="center"/>
            <w:hideMark/>
          </w:tcPr>
          <w:p w14:paraId="7FF2DAD1"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Cualitativo</w:t>
            </w:r>
          </w:p>
        </w:tc>
        <w:tc>
          <w:tcPr>
            <w:tcW w:w="360" w:type="dxa"/>
            <w:tcBorders>
              <w:top w:val="nil"/>
              <w:left w:val="nil"/>
              <w:bottom w:val="nil"/>
              <w:right w:val="nil"/>
            </w:tcBorders>
            <w:shd w:val="clear" w:color="auto" w:fill="auto"/>
            <w:noWrap/>
            <w:vAlign w:val="center"/>
            <w:hideMark/>
          </w:tcPr>
          <w:p w14:paraId="22C1930A"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21</w:t>
            </w:r>
          </w:p>
        </w:tc>
        <w:tc>
          <w:tcPr>
            <w:tcW w:w="544" w:type="dxa"/>
            <w:tcBorders>
              <w:top w:val="nil"/>
              <w:left w:val="nil"/>
              <w:bottom w:val="nil"/>
              <w:right w:val="nil"/>
            </w:tcBorders>
            <w:shd w:val="clear" w:color="auto" w:fill="auto"/>
            <w:noWrap/>
            <w:vAlign w:val="center"/>
            <w:hideMark/>
          </w:tcPr>
          <w:p w14:paraId="7732BE12"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41%</w:t>
            </w:r>
          </w:p>
        </w:tc>
        <w:tc>
          <w:tcPr>
            <w:tcW w:w="507" w:type="dxa"/>
            <w:vMerge/>
            <w:tcBorders>
              <w:top w:val="nil"/>
              <w:left w:val="nil"/>
              <w:bottom w:val="nil"/>
              <w:right w:val="nil"/>
            </w:tcBorders>
            <w:vAlign w:val="center"/>
            <w:hideMark/>
          </w:tcPr>
          <w:p w14:paraId="70B2B7C4"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1340C488"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Calidad de vida</w:t>
            </w:r>
          </w:p>
        </w:tc>
        <w:tc>
          <w:tcPr>
            <w:tcW w:w="360" w:type="dxa"/>
            <w:tcBorders>
              <w:top w:val="nil"/>
              <w:left w:val="nil"/>
              <w:bottom w:val="nil"/>
              <w:right w:val="nil"/>
            </w:tcBorders>
            <w:shd w:val="clear" w:color="auto" w:fill="auto"/>
            <w:noWrap/>
            <w:vAlign w:val="center"/>
            <w:hideMark/>
          </w:tcPr>
          <w:p w14:paraId="36C03F4B"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3</w:t>
            </w:r>
          </w:p>
        </w:tc>
        <w:tc>
          <w:tcPr>
            <w:tcW w:w="544" w:type="dxa"/>
            <w:tcBorders>
              <w:top w:val="nil"/>
              <w:left w:val="nil"/>
              <w:bottom w:val="nil"/>
              <w:right w:val="nil"/>
            </w:tcBorders>
            <w:shd w:val="clear" w:color="auto" w:fill="auto"/>
            <w:noWrap/>
            <w:vAlign w:val="center"/>
            <w:hideMark/>
          </w:tcPr>
          <w:p w14:paraId="0848E855"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6%</w:t>
            </w:r>
          </w:p>
        </w:tc>
      </w:tr>
      <w:tr w:rsidR="00302D6B" w:rsidRPr="00302D6B" w14:paraId="7B1C30C5" w14:textId="77777777" w:rsidTr="00302D6B">
        <w:trPr>
          <w:trHeight w:val="300"/>
        </w:trPr>
        <w:tc>
          <w:tcPr>
            <w:tcW w:w="567" w:type="dxa"/>
            <w:vMerge/>
            <w:tcBorders>
              <w:top w:val="nil"/>
              <w:left w:val="nil"/>
              <w:bottom w:val="nil"/>
              <w:right w:val="nil"/>
            </w:tcBorders>
            <w:vAlign w:val="center"/>
            <w:hideMark/>
          </w:tcPr>
          <w:p w14:paraId="24FD1E10"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p>
        </w:tc>
        <w:tc>
          <w:tcPr>
            <w:tcW w:w="2894" w:type="dxa"/>
            <w:tcBorders>
              <w:top w:val="nil"/>
              <w:left w:val="nil"/>
              <w:bottom w:val="nil"/>
              <w:right w:val="nil"/>
            </w:tcBorders>
            <w:shd w:val="clear" w:color="auto" w:fill="auto"/>
            <w:noWrap/>
            <w:vAlign w:val="center"/>
            <w:hideMark/>
          </w:tcPr>
          <w:p w14:paraId="1D770DFA"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Mixto</w:t>
            </w:r>
          </w:p>
        </w:tc>
        <w:tc>
          <w:tcPr>
            <w:tcW w:w="360" w:type="dxa"/>
            <w:tcBorders>
              <w:top w:val="nil"/>
              <w:left w:val="nil"/>
              <w:bottom w:val="nil"/>
              <w:right w:val="nil"/>
            </w:tcBorders>
            <w:shd w:val="clear" w:color="auto" w:fill="auto"/>
            <w:noWrap/>
            <w:vAlign w:val="center"/>
            <w:hideMark/>
          </w:tcPr>
          <w:p w14:paraId="7B5FF234"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5</w:t>
            </w:r>
          </w:p>
        </w:tc>
        <w:tc>
          <w:tcPr>
            <w:tcW w:w="544" w:type="dxa"/>
            <w:tcBorders>
              <w:top w:val="nil"/>
              <w:left w:val="nil"/>
              <w:bottom w:val="nil"/>
              <w:right w:val="nil"/>
            </w:tcBorders>
            <w:shd w:val="clear" w:color="auto" w:fill="auto"/>
            <w:noWrap/>
            <w:vAlign w:val="center"/>
            <w:hideMark/>
          </w:tcPr>
          <w:p w14:paraId="2ADBB28C"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10%</w:t>
            </w:r>
          </w:p>
        </w:tc>
        <w:tc>
          <w:tcPr>
            <w:tcW w:w="507" w:type="dxa"/>
            <w:vMerge/>
            <w:tcBorders>
              <w:top w:val="nil"/>
              <w:left w:val="nil"/>
              <w:bottom w:val="nil"/>
              <w:right w:val="nil"/>
            </w:tcBorders>
            <w:vAlign w:val="center"/>
            <w:hideMark/>
          </w:tcPr>
          <w:p w14:paraId="495D6FDD"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2099444F"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Violencia física</w:t>
            </w:r>
          </w:p>
        </w:tc>
        <w:tc>
          <w:tcPr>
            <w:tcW w:w="360" w:type="dxa"/>
            <w:tcBorders>
              <w:top w:val="nil"/>
              <w:left w:val="nil"/>
              <w:bottom w:val="nil"/>
              <w:right w:val="nil"/>
            </w:tcBorders>
            <w:shd w:val="clear" w:color="auto" w:fill="auto"/>
            <w:noWrap/>
            <w:vAlign w:val="center"/>
            <w:hideMark/>
          </w:tcPr>
          <w:p w14:paraId="32DE4811"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7</w:t>
            </w:r>
          </w:p>
        </w:tc>
        <w:tc>
          <w:tcPr>
            <w:tcW w:w="544" w:type="dxa"/>
            <w:tcBorders>
              <w:top w:val="nil"/>
              <w:left w:val="nil"/>
              <w:bottom w:val="nil"/>
              <w:right w:val="nil"/>
            </w:tcBorders>
            <w:shd w:val="clear" w:color="auto" w:fill="auto"/>
            <w:noWrap/>
            <w:vAlign w:val="center"/>
            <w:hideMark/>
          </w:tcPr>
          <w:p w14:paraId="147F84F4"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14%</w:t>
            </w:r>
          </w:p>
        </w:tc>
      </w:tr>
      <w:tr w:rsidR="00302D6B" w:rsidRPr="00302D6B" w14:paraId="7FDD44BB" w14:textId="77777777" w:rsidTr="00302D6B">
        <w:trPr>
          <w:trHeight w:val="300"/>
        </w:trPr>
        <w:tc>
          <w:tcPr>
            <w:tcW w:w="567" w:type="dxa"/>
            <w:vMerge/>
            <w:tcBorders>
              <w:top w:val="nil"/>
              <w:left w:val="nil"/>
              <w:bottom w:val="nil"/>
              <w:right w:val="nil"/>
            </w:tcBorders>
            <w:vAlign w:val="center"/>
            <w:hideMark/>
          </w:tcPr>
          <w:p w14:paraId="0387F540"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p>
        </w:tc>
        <w:tc>
          <w:tcPr>
            <w:tcW w:w="2894" w:type="dxa"/>
            <w:tcBorders>
              <w:top w:val="nil"/>
              <w:left w:val="nil"/>
              <w:bottom w:val="nil"/>
              <w:right w:val="nil"/>
            </w:tcBorders>
            <w:shd w:val="clear" w:color="auto" w:fill="auto"/>
            <w:noWrap/>
            <w:vAlign w:val="center"/>
            <w:hideMark/>
          </w:tcPr>
          <w:p w14:paraId="11D83926"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Cuantitativo</w:t>
            </w:r>
          </w:p>
        </w:tc>
        <w:tc>
          <w:tcPr>
            <w:tcW w:w="360" w:type="dxa"/>
            <w:tcBorders>
              <w:top w:val="nil"/>
              <w:left w:val="nil"/>
              <w:bottom w:val="nil"/>
              <w:right w:val="nil"/>
            </w:tcBorders>
            <w:shd w:val="clear" w:color="auto" w:fill="auto"/>
            <w:noWrap/>
            <w:vAlign w:val="center"/>
            <w:hideMark/>
          </w:tcPr>
          <w:p w14:paraId="2F151051"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26</w:t>
            </w:r>
          </w:p>
        </w:tc>
        <w:tc>
          <w:tcPr>
            <w:tcW w:w="544" w:type="dxa"/>
            <w:tcBorders>
              <w:top w:val="nil"/>
              <w:left w:val="nil"/>
              <w:bottom w:val="nil"/>
              <w:right w:val="nil"/>
            </w:tcBorders>
            <w:shd w:val="clear" w:color="auto" w:fill="auto"/>
            <w:noWrap/>
            <w:vAlign w:val="center"/>
            <w:hideMark/>
          </w:tcPr>
          <w:p w14:paraId="561FBF0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51%</w:t>
            </w:r>
          </w:p>
        </w:tc>
        <w:tc>
          <w:tcPr>
            <w:tcW w:w="507" w:type="dxa"/>
            <w:vMerge/>
            <w:tcBorders>
              <w:top w:val="nil"/>
              <w:left w:val="nil"/>
              <w:bottom w:val="nil"/>
              <w:right w:val="nil"/>
            </w:tcBorders>
            <w:vAlign w:val="center"/>
            <w:hideMark/>
          </w:tcPr>
          <w:p w14:paraId="1AF053F3"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10D1540B"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Violencia psicológica</w:t>
            </w:r>
          </w:p>
        </w:tc>
        <w:tc>
          <w:tcPr>
            <w:tcW w:w="360" w:type="dxa"/>
            <w:tcBorders>
              <w:top w:val="nil"/>
              <w:left w:val="nil"/>
              <w:bottom w:val="nil"/>
              <w:right w:val="nil"/>
            </w:tcBorders>
            <w:shd w:val="clear" w:color="auto" w:fill="auto"/>
            <w:noWrap/>
            <w:vAlign w:val="center"/>
            <w:hideMark/>
          </w:tcPr>
          <w:p w14:paraId="4991D76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w:t>
            </w:r>
          </w:p>
        </w:tc>
        <w:tc>
          <w:tcPr>
            <w:tcW w:w="544" w:type="dxa"/>
            <w:tcBorders>
              <w:top w:val="nil"/>
              <w:left w:val="nil"/>
              <w:bottom w:val="nil"/>
              <w:right w:val="nil"/>
            </w:tcBorders>
            <w:shd w:val="clear" w:color="auto" w:fill="auto"/>
            <w:noWrap/>
            <w:vAlign w:val="center"/>
            <w:hideMark/>
          </w:tcPr>
          <w:p w14:paraId="7B01671A"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4%</w:t>
            </w:r>
          </w:p>
        </w:tc>
      </w:tr>
      <w:tr w:rsidR="00302D6B" w:rsidRPr="00302D6B" w14:paraId="7ADFCA6E" w14:textId="77777777" w:rsidTr="00302D6B">
        <w:trPr>
          <w:trHeight w:val="300"/>
        </w:trPr>
        <w:tc>
          <w:tcPr>
            <w:tcW w:w="567" w:type="dxa"/>
            <w:vMerge w:val="restart"/>
            <w:tcBorders>
              <w:top w:val="nil"/>
              <w:left w:val="nil"/>
              <w:bottom w:val="nil"/>
              <w:right w:val="nil"/>
            </w:tcBorders>
            <w:shd w:val="clear" w:color="auto" w:fill="auto"/>
            <w:noWrap/>
            <w:textDirection w:val="btLr"/>
            <w:vAlign w:val="center"/>
            <w:hideMark/>
          </w:tcPr>
          <w:p w14:paraId="66A2B68A"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Disciplina</w:t>
            </w:r>
          </w:p>
        </w:tc>
        <w:tc>
          <w:tcPr>
            <w:tcW w:w="2894" w:type="dxa"/>
            <w:tcBorders>
              <w:top w:val="nil"/>
              <w:left w:val="nil"/>
              <w:bottom w:val="nil"/>
              <w:right w:val="nil"/>
            </w:tcBorders>
            <w:shd w:val="clear" w:color="auto" w:fill="auto"/>
            <w:noWrap/>
            <w:vAlign w:val="center"/>
            <w:hideMark/>
          </w:tcPr>
          <w:p w14:paraId="0B41A8AC"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Ciencias sociales y humanas</w:t>
            </w:r>
          </w:p>
        </w:tc>
        <w:tc>
          <w:tcPr>
            <w:tcW w:w="360" w:type="dxa"/>
            <w:tcBorders>
              <w:top w:val="nil"/>
              <w:left w:val="nil"/>
              <w:bottom w:val="nil"/>
              <w:right w:val="nil"/>
            </w:tcBorders>
            <w:shd w:val="clear" w:color="auto" w:fill="auto"/>
            <w:noWrap/>
            <w:vAlign w:val="center"/>
            <w:hideMark/>
          </w:tcPr>
          <w:p w14:paraId="70F08E78"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32</w:t>
            </w:r>
          </w:p>
        </w:tc>
        <w:tc>
          <w:tcPr>
            <w:tcW w:w="544" w:type="dxa"/>
            <w:tcBorders>
              <w:top w:val="nil"/>
              <w:left w:val="nil"/>
              <w:bottom w:val="nil"/>
              <w:right w:val="nil"/>
            </w:tcBorders>
            <w:shd w:val="clear" w:color="auto" w:fill="auto"/>
            <w:noWrap/>
            <w:vAlign w:val="center"/>
            <w:hideMark/>
          </w:tcPr>
          <w:p w14:paraId="57969671"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63%</w:t>
            </w:r>
          </w:p>
        </w:tc>
        <w:tc>
          <w:tcPr>
            <w:tcW w:w="507" w:type="dxa"/>
            <w:vMerge/>
            <w:tcBorders>
              <w:top w:val="nil"/>
              <w:left w:val="nil"/>
              <w:bottom w:val="nil"/>
              <w:right w:val="nil"/>
            </w:tcBorders>
            <w:vAlign w:val="center"/>
            <w:hideMark/>
          </w:tcPr>
          <w:p w14:paraId="471648D6"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3CF52723"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Asesinatos</w:t>
            </w:r>
          </w:p>
        </w:tc>
        <w:tc>
          <w:tcPr>
            <w:tcW w:w="360" w:type="dxa"/>
            <w:tcBorders>
              <w:top w:val="nil"/>
              <w:left w:val="nil"/>
              <w:bottom w:val="nil"/>
              <w:right w:val="nil"/>
            </w:tcBorders>
            <w:shd w:val="clear" w:color="auto" w:fill="auto"/>
            <w:noWrap/>
            <w:vAlign w:val="center"/>
            <w:hideMark/>
          </w:tcPr>
          <w:p w14:paraId="23EB4B0C"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w:t>
            </w:r>
          </w:p>
        </w:tc>
        <w:tc>
          <w:tcPr>
            <w:tcW w:w="544" w:type="dxa"/>
            <w:tcBorders>
              <w:top w:val="nil"/>
              <w:left w:val="nil"/>
              <w:bottom w:val="nil"/>
              <w:right w:val="nil"/>
            </w:tcBorders>
            <w:shd w:val="clear" w:color="auto" w:fill="auto"/>
            <w:noWrap/>
            <w:vAlign w:val="center"/>
            <w:hideMark/>
          </w:tcPr>
          <w:p w14:paraId="14AAE354"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4%</w:t>
            </w:r>
          </w:p>
        </w:tc>
      </w:tr>
      <w:tr w:rsidR="00302D6B" w:rsidRPr="00302D6B" w14:paraId="40A3C4C1" w14:textId="77777777" w:rsidTr="00302D6B">
        <w:trPr>
          <w:trHeight w:val="300"/>
        </w:trPr>
        <w:tc>
          <w:tcPr>
            <w:tcW w:w="567" w:type="dxa"/>
            <w:vMerge/>
            <w:tcBorders>
              <w:top w:val="nil"/>
              <w:left w:val="nil"/>
              <w:bottom w:val="nil"/>
              <w:right w:val="nil"/>
            </w:tcBorders>
            <w:vAlign w:val="center"/>
            <w:hideMark/>
          </w:tcPr>
          <w:p w14:paraId="7665D1A6"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p>
        </w:tc>
        <w:tc>
          <w:tcPr>
            <w:tcW w:w="2894" w:type="dxa"/>
            <w:tcBorders>
              <w:top w:val="nil"/>
              <w:left w:val="nil"/>
              <w:bottom w:val="nil"/>
              <w:right w:val="nil"/>
            </w:tcBorders>
            <w:shd w:val="clear" w:color="auto" w:fill="auto"/>
            <w:noWrap/>
            <w:vAlign w:val="center"/>
            <w:hideMark/>
          </w:tcPr>
          <w:p w14:paraId="3B28B88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Medicina ciencias afines</w:t>
            </w:r>
          </w:p>
        </w:tc>
        <w:tc>
          <w:tcPr>
            <w:tcW w:w="360" w:type="dxa"/>
            <w:tcBorders>
              <w:top w:val="nil"/>
              <w:left w:val="nil"/>
              <w:bottom w:val="nil"/>
              <w:right w:val="nil"/>
            </w:tcBorders>
            <w:shd w:val="clear" w:color="auto" w:fill="auto"/>
            <w:noWrap/>
            <w:vAlign w:val="center"/>
            <w:hideMark/>
          </w:tcPr>
          <w:p w14:paraId="243BEA30"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22</w:t>
            </w:r>
          </w:p>
        </w:tc>
        <w:tc>
          <w:tcPr>
            <w:tcW w:w="544" w:type="dxa"/>
            <w:tcBorders>
              <w:top w:val="nil"/>
              <w:left w:val="nil"/>
              <w:bottom w:val="nil"/>
              <w:right w:val="nil"/>
            </w:tcBorders>
            <w:shd w:val="clear" w:color="auto" w:fill="auto"/>
            <w:noWrap/>
            <w:vAlign w:val="center"/>
            <w:hideMark/>
          </w:tcPr>
          <w:p w14:paraId="2993F06E"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43%</w:t>
            </w:r>
          </w:p>
        </w:tc>
        <w:tc>
          <w:tcPr>
            <w:tcW w:w="507" w:type="dxa"/>
            <w:vMerge/>
            <w:tcBorders>
              <w:top w:val="nil"/>
              <w:left w:val="nil"/>
              <w:bottom w:val="nil"/>
              <w:right w:val="nil"/>
            </w:tcBorders>
            <w:vAlign w:val="center"/>
            <w:hideMark/>
          </w:tcPr>
          <w:p w14:paraId="2B7B8042"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3BF424B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Resiliencia</w:t>
            </w:r>
          </w:p>
        </w:tc>
        <w:tc>
          <w:tcPr>
            <w:tcW w:w="360" w:type="dxa"/>
            <w:tcBorders>
              <w:top w:val="nil"/>
              <w:left w:val="nil"/>
              <w:bottom w:val="nil"/>
              <w:right w:val="nil"/>
            </w:tcBorders>
            <w:shd w:val="clear" w:color="auto" w:fill="auto"/>
            <w:noWrap/>
            <w:vAlign w:val="center"/>
            <w:hideMark/>
          </w:tcPr>
          <w:p w14:paraId="203157ED"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w:t>
            </w:r>
          </w:p>
        </w:tc>
        <w:tc>
          <w:tcPr>
            <w:tcW w:w="544" w:type="dxa"/>
            <w:tcBorders>
              <w:top w:val="nil"/>
              <w:left w:val="nil"/>
              <w:bottom w:val="nil"/>
              <w:right w:val="nil"/>
            </w:tcBorders>
            <w:shd w:val="clear" w:color="auto" w:fill="auto"/>
            <w:noWrap/>
            <w:vAlign w:val="center"/>
            <w:hideMark/>
          </w:tcPr>
          <w:p w14:paraId="2006D19A"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w:t>
            </w:r>
          </w:p>
        </w:tc>
      </w:tr>
      <w:tr w:rsidR="00302D6B" w:rsidRPr="00302D6B" w14:paraId="17FDAD0D" w14:textId="77777777" w:rsidTr="00302D6B">
        <w:trPr>
          <w:trHeight w:val="421"/>
        </w:trPr>
        <w:tc>
          <w:tcPr>
            <w:tcW w:w="567" w:type="dxa"/>
            <w:vMerge/>
            <w:tcBorders>
              <w:top w:val="nil"/>
              <w:left w:val="nil"/>
              <w:bottom w:val="nil"/>
              <w:right w:val="nil"/>
            </w:tcBorders>
            <w:vAlign w:val="center"/>
            <w:hideMark/>
          </w:tcPr>
          <w:p w14:paraId="65C008B6"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p>
        </w:tc>
        <w:tc>
          <w:tcPr>
            <w:tcW w:w="2894" w:type="dxa"/>
            <w:tcBorders>
              <w:top w:val="nil"/>
              <w:left w:val="nil"/>
              <w:bottom w:val="nil"/>
              <w:right w:val="nil"/>
            </w:tcBorders>
            <w:shd w:val="clear" w:color="auto" w:fill="auto"/>
            <w:noWrap/>
            <w:vAlign w:val="center"/>
            <w:hideMark/>
          </w:tcPr>
          <w:p w14:paraId="131B1DD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ingenierías, Biociencias y TIC</w:t>
            </w:r>
          </w:p>
        </w:tc>
        <w:tc>
          <w:tcPr>
            <w:tcW w:w="360" w:type="dxa"/>
            <w:tcBorders>
              <w:top w:val="nil"/>
              <w:left w:val="nil"/>
              <w:bottom w:val="nil"/>
              <w:right w:val="nil"/>
            </w:tcBorders>
            <w:shd w:val="clear" w:color="auto" w:fill="auto"/>
            <w:noWrap/>
            <w:vAlign w:val="center"/>
            <w:hideMark/>
          </w:tcPr>
          <w:p w14:paraId="12546DEA"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w:t>
            </w:r>
          </w:p>
        </w:tc>
        <w:tc>
          <w:tcPr>
            <w:tcW w:w="544" w:type="dxa"/>
            <w:tcBorders>
              <w:top w:val="nil"/>
              <w:left w:val="nil"/>
              <w:bottom w:val="nil"/>
              <w:right w:val="nil"/>
            </w:tcBorders>
            <w:shd w:val="clear" w:color="auto" w:fill="auto"/>
            <w:noWrap/>
            <w:vAlign w:val="center"/>
            <w:hideMark/>
          </w:tcPr>
          <w:p w14:paraId="4C09754F"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4%</w:t>
            </w:r>
          </w:p>
        </w:tc>
        <w:tc>
          <w:tcPr>
            <w:tcW w:w="507" w:type="dxa"/>
            <w:vMerge/>
            <w:tcBorders>
              <w:top w:val="nil"/>
              <w:left w:val="nil"/>
              <w:bottom w:val="nil"/>
              <w:right w:val="nil"/>
            </w:tcBorders>
            <w:vAlign w:val="center"/>
            <w:hideMark/>
          </w:tcPr>
          <w:p w14:paraId="21E64698"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1A2F087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Derechos</w:t>
            </w:r>
          </w:p>
        </w:tc>
        <w:tc>
          <w:tcPr>
            <w:tcW w:w="360" w:type="dxa"/>
            <w:tcBorders>
              <w:top w:val="nil"/>
              <w:left w:val="nil"/>
              <w:bottom w:val="nil"/>
              <w:right w:val="nil"/>
            </w:tcBorders>
            <w:shd w:val="clear" w:color="auto" w:fill="auto"/>
            <w:noWrap/>
            <w:vAlign w:val="center"/>
            <w:hideMark/>
          </w:tcPr>
          <w:p w14:paraId="19648F81"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10</w:t>
            </w:r>
          </w:p>
        </w:tc>
        <w:tc>
          <w:tcPr>
            <w:tcW w:w="544" w:type="dxa"/>
            <w:tcBorders>
              <w:top w:val="nil"/>
              <w:left w:val="nil"/>
              <w:bottom w:val="nil"/>
              <w:right w:val="nil"/>
            </w:tcBorders>
            <w:shd w:val="clear" w:color="auto" w:fill="auto"/>
            <w:noWrap/>
            <w:vAlign w:val="center"/>
            <w:hideMark/>
          </w:tcPr>
          <w:p w14:paraId="41E20C46"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20%</w:t>
            </w:r>
          </w:p>
        </w:tc>
      </w:tr>
      <w:tr w:rsidR="00302D6B" w:rsidRPr="00302D6B" w14:paraId="6F4EB8F4" w14:textId="77777777" w:rsidTr="00302D6B">
        <w:trPr>
          <w:trHeight w:val="300"/>
        </w:trPr>
        <w:tc>
          <w:tcPr>
            <w:tcW w:w="567" w:type="dxa"/>
            <w:vMerge w:val="restart"/>
            <w:tcBorders>
              <w:top w:val="nil"/>
              <w:left w:val="nil"/>
              <w:bottom w:val="single" w:sz="4" w:space="0" w:color="000000"/>
              <w:right w:val="nil"/>
            </w:tcBorders>
            <w:shd w:val="clear" w:color="auto" w:fill="auto"/>
            <w:noWrap/>
            <w:textDirection w:val="btLr"/>
            <w:vAlign w:val="center"/>
            <w:hideMark/>
          </w:tcPr>
          <w:p w14:paraId="79E49A78" w14:textId="77777777" w:rsidR="00302D6B" w:rsidRPr="00302D6B" w:rsidRDefault="00302D6B" w:rsidP="006A6258">
            <w:pPr>
              <w:spacing w:line="240" w:lineRule="auto"/>
              <w:contextualSpacing w:val="0"/>
              <w:jc w:val="both"/>
              <w:rPr>
                <w:rFonts w:ascii="Times New Roman" w:eastAsia="Times New Roman" w:hAnsi="Times New Roman" w:cs="Times New Roman"/>
                <w:b/>
                <w:bCs/>
                <w:color w:val="000000"/>
              </w:rPr>
            </w:pPr>
            <w:r w:rsidRPr="00302D6B">
              <w:rPr>
                <w:rFonts w:ascii="Times New Roman" w:eastAsia="Times New Roman" w:hAnsi="Times New Roman" w:cs="Times New Roman"/>
                <w:b/>
                <w:bCs/>
                <w:color w:val="000000"/>
              </w:rPr>
              <w:t>Base de Datos</w:t>
            </w:r>
          </w:p>
        </w:tc>
        <w:tc>
          <w:tcPr>
            <w:tcW w:w="2894" w:type="dxa"/>
            <w:tcBorders>
              <w:top w:val="nil"/>
              <w:left w:val="nil"/>
              <w:bottom w:val="nil"/>
              <w:right w:val="nil"/>
            </w:tcBorders>
            <w:shd w:val="clear" w:color="auto" w:fill="auto"/>
            <w:noWrap/>
            <w:vAlign w:val="center"/>
            <w:hideMark/>
          </w:tcPr>
          <w:p w14:paraId="5206EA20"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DIALNET</w:t>
            </w:r>
          </w:p>
        </w:tc>
        <w:tc>
          <w:tcPr>
            <w:tcW w:w="360" w:type="dxa"/>
            <w:tcBorders>
              <w:top w:val="nil"/>
              <w:left w:val="nil"/>
              <w:bottom w:val="nil"/>
              <w:right w:val="nil"/>
            </w:tcBorders>
            <w:shd w:val="clear" w:color="auto" w:fill="auto"/>
            <w:noWrap/>
            <w:vAlign w:val="center"/>
            <w:hideMark/>
          </w:tcPr>
          <w:p w14:paraId="6E50A344"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12</w:t>
            </w:r>
          </w:p>
        </w:tc>
        <w:tc>
          <w:tcPr>
            <w:tcW w:w="544" w:type="dxa"/>
            <w:tcBorders>
              <w:top w:val="nil"/>
              <w:left w:val="nil"/>
              <w:bottom w:val="nil"/>
              <w:right w:val="nil"/>
            </w:tcBorders>
            <w:shd w:val="clear" w:color="auto" w:fill="auto"/>
            <w:noWrap/>
            <w:vAlign w:val="center"/>
            <w:hideMark/>
          </w:tcPr>
          <w:p w14:paraId="26945925"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24%</w:t>
            </w:r>
          </w:p>
        </w:tc>
        <w:tc>
          <w:tcPr>
            <w:tcW w:w="507" w:type="dxa"/>
            <w:vMerge/>
            <w:tcBorders>
              <w:top w:val="nil"/>
              <w:left w:val="nil"/>
              <w:bottom w:val="nil"/>
              <w:right w:val="nil"/>
            </w:tcBorders>
            <w:vAlign w:val="center"/>
            <w:hideMark/>
          </w:tcPr>
          <w:p w14:paraId="242CBA95"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62FEAD4F"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Matrimonio igualitario y familia diversa</w:t>
            </w:r>
          </w:p>
        </w:tc>
        <w:tc>
          <w:tcPr>
            <w:tcW w:w="360" w:type="dxa"/>
            <w:tcBorders>
              <w:top w:val="nil"/>
              <w:left w:val="nil"/>
              <w:bottom w:val="nil"/>
              <w:right w:val="nil"/>
            </w:tcBorders>
            <w:shd w:val="clear" w:color="auto" w:fill="auto"/>
            <w:noWrap/>
            <w:vAlign w:val="center"/>
            <w:hideMark/>
          </w:tcPr>
          <w:p w14:paraId="5F4B9EF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7</w:t>
            </w:r>
          </w:p>
        </w:tc>
        <w:tc>
          <w:tcPr>
            <w:tcW w:w="544" w:type="dxa"/>
            <w:tcBorders>
              <w:top w:val="nil"/>
              <w:left w:val="nil"/>
              <w:bottom w:val="nil"/>
              <w:right w:val="nil"/>
            </w:tcBorders>
            <w:shd w:val="clear" w:color="auto" w:fill="auto"/>
            <w:noWrap/>
            <w:vAlign w:val="center"/>
            <w:hideMark/>
          </w:tcPr>
          <w:p w14:paraId="731E5FD1"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14%</w:t>
            </w:r>
          </w:p>
        </w:tc>
      </w:tr>
      <w:tr w:rsidR="00302D6B" w:rsidRPr="00302D6B" w14:paraId="68EB3DC1" w14:textId="77777777" w:rsidTr="00302D6B">
        <w:trPr>
          <w:trHeight w:val="300"/>
        </w:trPr>
        <w:tc>
          <w:tcPr>
            <w:tcW w:w="567" w:type="dxa"/>
            <w:vMerge/>
            <w:tcBorders>
              <w:top w:val="nil"/>
              <w:left w:val="nil"/>
              <w:bottom w:val="single" w:sz="4" w:space="0" w:color="000000"/>
              <w:right w:val="nil"/>
            </w:tcBorders>
            <w:vAlign w:val="center"/>
            <w:hideMark/>
          </w:tcPr>
          <w:p w14:paraId="3A1A555D"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2894" w:type="dxa"/>
            <w:tcBorders>
              <w:top w:val="nil"/>
              <w:left w:val="nil"/>
              <w:bottom w:val="nil"/>
              <w:right w:val="nil"/>
            </w:tcBorders>
            <w:shd w:val="clear" w:color="auto" w:fill="auto"/>
            <w:noWrap/>
            <w:vAlign w:val="center"/>
            <w:hideMark/>
          </w:tcPr>
          <w:p w14:paraId="1F4999D8"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EBSCO</w:t>
            </w:r>
          </w:p>
        </w:tc>
        <w:tc>
          <w:tcPr>
            <w:tcW w:w="360" w:type="dxa"/>
            <w:tcBorders>
              <w:top w:val="nil"/>
              <w:left w:val="nil"/>
              <w:bottom w:val="nil"/>
              <w:right w:val="nil"/>
            </w:tcBorders>
            <w:shd w:val="clear" w:color="auto" w:fill="auto"/>
            <w:noWrap/>
            <w:vAlign w:val="center"/>
            <w:hideMark/>
          </w:tcPr>
          <w:p w14:paraId="659FAAC4"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6</w:t>
            </w:r>
          </w:p>
        </w:tc>
        <w:tc>
          <w:tcPr>
            <w:tcW w:w="544" w:type="dxa"/>
            <w:tcBorders>
              <w:top w:val="nil"/>
              <w:left w:val="nil"/>
              <w:bottom w:val="nil"/>
              <w:right w:val="nil"/>
            </w:tcBorders>
            <w:shd w:val="clear" w:color="auto" w:fill="auto"/>
            <w:noWrap/>
            <w:vAlign w:val="center"/>
            <w:hideMark/>
          </w:tcPr>
          <w:p w14:paraId="3966FCFE"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12%</w:t>
            </w:r>
          </w:p>
        </w:tc>
        <w:tc>
          <w:tcPr>
            <w:tcW w:w="507" w:type="dxa"/>
            <w:vMerge/>
            <w:tcBorders>
              <w:top w:val="nil"/>
              <w:left w:val="nil"/>
              <w:bottom w:val="nil"/>
              <w:right w:val="nil"/>
            </w:tcBorders>
            <w:vAlign w:val="center"/>
            <w:hideMark/>
          </w:tcPr>
          <w:p w14:paraId="3F04634E"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266288AB"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 xml:space="preserve">Identidad sexual </w:t>
            </w:r>
          </w:p>
        </w:tc>
        <w:tc>
          <w:tcPr>
            <w:tcW w:w="360" w:type="dxa"/>
            <w:tcBorders>
              <w:top w:val="nil"/>
              <w:left w:val="nil"/>
              <w:bottom w:val="nil"/>
              <w:right w:val="nil"/>
            </w:tcBorders>
            <w:shd w:val="clear" w:color="auto" w:fill="auto"/>
            <w:noWrap/>
            <w:vAlign w:val="center"/>
            <w:hideMark/>
          </w:tcPr>
          <w:p w14:paraId="2D21E01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6</w:t>
            </w:r>
          </w:p>
        </w:tc>
        <w:tc>
          <w:tcPr>
            <w:tcW w:w="544" w:type="dxa"/>
            <w:tcBorders>
              <w:top w:val="nil"/>
              <w:left w:val="nil"/>
              <w:bottom w:val="nil"/>
              <w:right w:val="nil"/>
            </w:tcBorders>
            <w:shd w:val="clear" w:color="auto" w:fill="auto"/>
            <w:noWrap/>
            <w:vAlign w:val="center"/>
            <w:hideMark/>
          </w:tcPr>
          <w:p w14:paraId="079E8F4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12%</w:t>
            </w:r>
          </w:p>
        </w:tc>
      </w:tr>
      <w:tr w:rsidR="00302D6B" w:rsidRPr="00302D6B" w14:paraId="53619DAC" w14:textId="77777777" w:rsidTr="00302D6B">
        <w:trPr>
          <w:trHeight w:val="300"/>
        </w:trPr>
        <w:tc>
          <w:tcPr>
            <w:tcW w:w="567" w:type="dxa"/>
            <w:vMerge/>
            <w:tcBorders>
              <w:top w:val="nil"/>
              <w:left w:val="nil"/>
              <w:bottom w:val="single" w:sz="4" w:space="0" w:color="000000"/>
              <w:right w:val="nil"/>
            </w:tcBorders>
            <w:vAlign w:val="center"/>
            <w:hideMark/>
          </w:tcPr>
          <w:p w14:paraId="23AD0056"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2894" w:type="dxa"/>
            <w:tcBorders>
              <w:top w:val="nil"/>
              <w:left w:val="nil"/>
              <w:bottom w:val="nil"/>
              <w:right w:val="nil"/>
            </w:tcBorders>
            <w:shd w:val="clear" w:color="auto" w:fill="auto"/>
            <w:noWrap/>
            <w:vAlign w:val="center"/>
            <w:hideMark/>
          </w:tcPr>
          <w:p w14:paraId="3EF2BA4F"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REDALYC</w:t>
            </w:r>
          </w:p>
        </w:tc>
        <w:tc>
          <w:tcPr>
            <w:tcW w:w="360" w:type="dxa"/>
            <w:tcBorders>
              <w:top w:val="nil"/>
              <w:left w:val="nil"/>
              <w:bottom w:val="nil"/>
              <w:right w:val="nil"/>
            </w:tcBorders>
            <w:shd w:val="clear" w:color="auto" w:fill="auto"/>
            <w:noWrap/>
            <w:vAlign w:val="center"/>
            <w:hideMark/>
          </w:tcPr>
          <w:p w14:paraId="00E2451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16</w:t>
            </w:r>
          </w:p>
        </w:tc>
        <w:tc>
          <w:tcPr>
            <w:tcW w:w="544" w:type="dxa"/>
            <w:tcBorders>
              <w:top w:val="nil"/>
              <w:left w:val="nil"/>
              <w:bottom w:val="nil"/>
              <w:right w:val="nil"/>
            </w:tcBorders>
            <w:shd w:val="clear" w:color="auto" w:fill="auto"/>
            <w:noWrap/>
            <w:vAlign w:val="center"/>
            <w:hideMark/>
          </w:tcPr>
          <w:p w14:paraId="03813569"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31%</w:t>
            </w:r>
          </w:p>
        </w:tc>
        <w:tc>
          <w:tcPr>
            <w:tcW w:w="507" w:type="dxa"/>
            <w:vMerge/>
            <w:tcBorders>
              <w:top w:val="nil"/>
              <w:left w:val="nil"/>
              <w:bottom w:val="nil"/>
              <w:right w:val="nil"/>
            </w:tcBorders>
            <w:vAlign w:val="center"/>
            <w:hideMark/>
          </w:tcPr>
          <w:p w14:paraId="0EEABD83"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center"/>
            <w:hideMark/>
          </w:tcPr>
          <w:p w14:paraId="5E750AAF"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Migración y desplazamiento</w:t>
            </w:r>
          </w:p>
        </w:tc>
        <w:tc>
          <w:tcPr>
            <w:tcW w:w="360" w:type="dxa"/>
            <w:tcBorders>
              <w:top w:val="nil"/>
              <w:left w:val="nil"/>
              <w:bottom w:val="nil"/>
              <w:right w:val="nil"/>
            </w:tcBorders>
            <w:shd w:val="clear" w:color="auto" w:fill="auto"/>
            <w:noWrap/>
            <w:vAlign w:val="center"/>
            <w:hideMark/>
          </w:tcPr>
          <w:p w14:paraId="4B27D012"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w:t>
            </w:r>
          </w:p>
        </w:tc>
        <w:tc>
          <w:tcPr>
            <w:tcW w:w="544" w:type="dxa"/>
            <w:tcBorders>
              <w:top w:val="nil"/>
              <w:left w:val="nil"/>
              <w:bottom w:val="nil"/>
              <w:right w:val="nil"/>
            </w:tcBorders>
            <w:shd w:val="clear" w:color="auto" w:fill="auto"/>
            <w:noWrap/>
            <w:vAlign w:val="center"/>
            <w:hideMark/>
          </w:tcPr>
          <w:p w14:paraId="51660F31"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4%</w:t>
            </w:r>
          </w:p>
        </w:tc>
      </w:tr>
      <w:tr w:rsidR="00302D6B" w:rsidRPr="00302D6B" w14:paraId="7A73F793" w14:textId="77777777" w:rsidTr="00302D6B">
        <w:trPr>
          <w:trHeight w:val="300"/>
        </w:trPr>
        <w:tc>
          <w:tcPr>
            <w:tcW w:w="567" w:type="dxa"/>
            <w:vMerge/>
            <w:tcBorders>
              <w:top w:val="nil"/>
              <w:left w:val="nil"/>
              <w:bottom w:val="single" w:sz="4" w:space="0" w:color="000000"/>
              <w:right w:val="nil"/>
            </w:tcBorders>
            <w:vAlign w:val="center"/>
            <w:hideMark/>
          </w:tcPr>
          <w:p w14:paraId="62EAA54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2894" w:type="dxa"/>
            <w:tcBorders>
              <w:top w:val="nil"/>
              <w:left w:val="nil"/>
              <w:bottom w:val="nil"/>
              <w:right w:val="nil"/>
            </w:tcBorders>
            <w:shd w:val="clear" w:color="auto" w:fill="auto"/>
            <w:noWrap/>
            <w:vAlign w:val="center"/>
            <w:hideMark/>
          </w:tcPr>
          <w:p w14:paraId="5ED36DCE"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REFERIDOS</w:t>
            </w:r>
          </w:p>
        </w:tc>
        <w:tc>
          <w:tcPr>
            <w:tcW w:w="360" w:type="dxa"/>
            <w:tcBorders>
              <w:top w:val="nil"/>
              <w:left w:val="nil"/>
              <w:bottom w:val="nil"/>
              <w:right w:val="nil"/>
            </w:tcBorders>
            <w:shd w:val="clear" w:color="auto" w:fill="auto"/>
            <w:noWrap/>
            <w:vAlign w:val="center"/>
            <w:hideMark/>
          </w:tcPr>
          <w:p w14:paraId="70286FF2"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15</w:t>
            </w:r>
          </w:p>
        </w:tc>
        <w:tc>
          <w:tcPr>
            <w:tcW w:w="544" w:type="dxa"/>
            <w:tcBorders>
              <w:top w:val="nil"/>
              <w:left w:val="nil"/>
              <w:bottom w:val="nil"/>
              <w:right w:val="nil"/>
            </w:tcBorders>
            <w:shd w:val="clear" w:color="auto" w:fill="auto"/>
            <w:noWrap/>
            <w:vAlign w:val="center"/>
            <w:hideMark/>
          </w:tcPr>
          <w:p w14:paraId="5A5B7745"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29%</w:t>
            </w:r>
          </w:p>
        </w:tc>
        <w:tc>
          <w:tcPr>
            <w:tcW w:w="507" w:type="dxa"/>
            <w:tcBorders>
              <w:top w:val="nil"/>
              <w:left w:val="nil"/>
              <w:bottom w:val="nil"/>
              <w:right w:val="nil"/>
            </w:tcBorders>
            <w:shd w:val="clear" w:color="auto" w:fill="auto"/>
            <w:noWrap/>
            <w:vAlign w:val="bottom"/>
            <w:hideMark/>
          </w:tcPr>
          <w:p w14:paraId="01FB82B0"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3692" w:type="dxa"/>
            <w:tcBorders>
              <w:top w:val="nil"/>
              <w:left w:val="nil"/>
              <w:bottom w:val="nil"/>
              <w:right w:val="nil"/>
            </w:tcBorders>
            <w:shd w:val="clear" w:color="auto" w:fill="auto"/>
            <w:noWrap/>
            <w:vAlign w:val="bottom"/>
            <w:hideMark/>
          </w:tcPr>
          <w:p w14:paraId="28D14DA4" w14:textId="77777777" w:rsidR="00302D6B" w:rsidRPr="00302D6B" w:rsidRDefault="00302D6B" w:rsidP="006A6258">
            <w:pPr>
              <w:spacing w:line="240" w:lineRule="auto"/>
              <w:contextualSpacing w:val="0"/>
              <w:jc w:val="both"/>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009C4CCC" w14:textId="77777777" w:rsidR="00302D6B" w:rsidRPr="00302D6B" w:rsidRDefault="00302D6B" w:rsidP="006A6258">
            <w:pPr>
              <w:spacing w:line="240" w:lineRule="auto"/>
              <w:contextualSpacing w:val="0"/>
              <w:jc w:val="both"/>
              <w:rPr>
                <w:rFonts w:ascii="Times New Roman" w:eastAsia="Times New Roman" w:hAnsi="Times New Roman" w:cs="Times New Roman"/>
                <w:sz w:val="20"/>
                <w:szCs w:val="20"/>
              </w:rPr>
            </w:pPr>
          </w:p>
        </w:tc>
        <w:tc>
          <w:tcPr>
            <w:tcW w:w="544" w:type="dxa"/>
            <w:tcBorders>
              <w:top w:val="nil"/>
              <w:left w:val="nil"/>
              <w:bottom w:val="nil"/>
              <w:right w:val="nil"/>
            </w:tcBorders>
            <w:shd w:val="clear" w:color="auto" w:fill="auto"/>
            <w:noWrap/>
            <w:vAlign w:val="bottom"/>
            <w:hideMark/>
          </w:tcPr>
          <w:p w14:paraId="073AEBC7" w14:textId="77777777" w:rsidR="00302D6B" w:rsidRPr="00302D6B" w:rsidRDefault="00302D6B" w:rsidP="006A6258">
            <w:pPr>
              <w:spacing w:line="240" w:lineRule="auto"/>
              <w:contextualSpacing w:val="0"/>
              <w:jc w:val="both"/>
              <w:rPr>
                <w:rFonts w:ascii="Times New Roman" w:eastAsia="Times New Roman" w:hAnsi="Times New Roman" w:cs="Times New Roman"/>
                <w:sz w:val="20"/>
                <w:szCs w:val="20"/>
              </w:rPr>
            </w:pPr>
          </w:p>
        </w:tc>
      </w:tr>
      <w:tr w:rsidR="00302D6B" w:rsidRPr="00302D6B" w14:paraId="028DC98D" w14:textId="77777777" w:rsidTr="00302D6B">
        <w:trPr>
          <w:trHeight w:val="300"/>
        </w:trPr>
        <w:tc>
          <w:tcPr>
            <w:tcW w:w="567" w:type="dxa"/>
            <w:vMerge/>
            <w:tcBorders>
              <w:top w:val="nil"/>
              <w:left w:val="nil"/>
              <w:bottom w:val="single" w:sz="4" w:space="0" w:color="000000"/>
              <w:right w:val="nil"/>
            </w:tcBorders>
            <w:vAlign w:val="center"/>
            <w:hideMark/>
          </w:tcPr>
          <w:p w14:paraId="4DEDB647"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p>
        </w:tc>
        <w:tc>
          <w:tcPr>
            <w:tcW w:w="2894" w:type="dxa"/>
            <w:tcBorders>
              <w:top w:val="nil"/>
              <w:left w:val="nil"/>
              <w:bottom w:val="single" w:sz="4" w:space="0" w:color="auto"/>
              <w:right w:val="nil"/>
            </w:tcBorders>
            <w:shd w:val="clear" w:color="auto" w:fill="auto"/>
            <w:noWrap/>
            <w:vAlign w:val="center"/>
            <w:hideMark/>
          </w:tcPr>
          <w:p w14:paraId="3376AB5E"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SCIENCEDIRECT</w:t>
            </w:r>
          </w:p>
        </w:tc>
        <w:tc>
          <w:tcPr>
            <w:tcW w:w="360" w:type="dxa"/>
            <w:tcBorders>
              <w:top w:val="nil"/>
              <w:left w:val="nil"/>
              <w:bottom w:val="single" w:sz="4" w:space="0" w:color="auto"/>
              <w:right w:val="nil"/>
            </w:tcBorders>
            <w:shd w:val="clear" w:color="auto" w:fill="auto"/>
            <w:noWrap/>
            <w:vAlign w:val="center"/>
            <w:hideMark/>
          </w:tcPr>
          <w:p w14:paraId="6A990C5D"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2</w:t>
            </w:r>
          </w:p>
        </w:tc>
        <w:tc>
          <w:tcPr>
            <w:tcW w:w="544" w:type="dxa"/>
            <w:tcBorders>
              <w:top w:val="nil"/>
              <w:left w:val="nil"/>
              <w:bottom w:val="single" w:sz="4" w:space="0" w:color="auto"/>
              <w:right w:val="nil"/>
            </w:tcBorders>
            <w:shd w:val="clear" w:color="auto" w:fill="auto"/>
            <w:noWrap/>
            <w:vAlign w:val="center"/>
            <w:hideMark/>
          </w:tcPr>
          <w:p w14:paraId="0C7C361D" w14:textId="77777777" w:rsidR="00302D6B" w:rsidRPr="00302D6B" w:rsidRDefault="00302D6B" w:rsidP="006A6258">
            <w:pPr>
              <w:spacing w:line="240" w:lineRule="auto"/>
              <w:contextualSpacing w:val="0"/>
              <w:jc w:val="both"/>
              <w:rPr>
                <w:rFonts w:ascii="Times New Roman" w:eastAsia="Times New Roman" w:hAnsi="Times New Roman" w:cs="Times New Roman"/>
                <w:color w:val="000000"/>
              </w:rPr>
            </w:pPr>
            <w:r w:rsidRPr="00302D6B">
              <w:rPr>
                <w:rFonts w:ascii="Times New Roman" w:eastAsia="Times New Roman" w:hAnsi="Times New Roman" w:cs="Times New Roman"/>
                <w:color w:val="000000"/>
              </w:rPr>
              <w:t>4%</w:t>
            </w:r>
          </w:p>
        </w:tc>
        <w:tc>
          <w:tcPr>
            <w:tcW w:w="507" w:type="dxa"/>
            <w:tcBorders>
              <w:top w:val="nil"/>
              <w:left w:val="nil"/>
              <w:bottom w:val="single" w:sz="4" w:space="0" w:color="auto"/>
              <w:right w:val="nil"/>
            </w:tcBorders>
            <w:shd w:val="clear" w:color="auto" w:fill="auto"/>
            <w:noWrap/>
            <w:vAlign w:val="bottom"/>
            <w:hideMark/>
          </w:tcPr>
          <w:p w14:paraId="1434A059" w14:textId="77777777" w:rsidR="00302D6B" w:rsidRPr="00302D6B" w:rsidRDefault="00302D6B" w:rsidP="006A6258">
            <w:pPr>
              <w:spacing w:line="240" w:lineRule="auto"/>
              <w:contextualSpacing w:val="0"/>
              <w:jc w:val="both"/>
              <w:rPr>
                <w:rFonts w:ascii="Calibri" w:eastAsia="Times New Roman" w:hAnsi="Calibri" w:cs="Calibri"/>
                <w:color w:val="000000"/>
              </w:rPr>
            </w:pPr>
            <w:r w:rsidRPr="00302D6B">
              <w:rPr>
                <w:rFonts w:ascii="Calibri" w:eastAsia="Times New Roman" w:hAnsi="Calibri" w:cs="Calibri"/>
                <w:color w:val="000000"/>
              </w:rPr>
              <w:t> </w:t>
            </w:r>
          </w:p>
        </w:tc>
        <w:tc>
          <w:tcPr>
            <w:tcW w:w="3692" w:type="dxa"/>
            <w:tcBorders>
              <w:top w:val="nil"/>
              <w:left w:val="nil"/>
              <w:bottom w:val="single" w:sz="4" w:space="0" w:color="auto"/>
              <w:right w:val="nil"/>
            </w:tcBorders>
            <w:shd w:val="clear" w:color="auto" w:fill="auto"/>
            <w:noWrap/>
            <w:vAlign w:val="bottom"/>
            <w:hideMark/>
          </w:tcPr>
          <w:p w14:paraId="41F83772" w14:textId="77777777" w:rsidR="00302D6B" w:rsidRPr="00302D6B" w:rsidRDefault="00302D6B" w:rsidP="006A6258">
            <w:pPr>
              <w:spacing w:line="240" w:lineRule="auto"/>
              <w:contextualSpacing w:val="0"/>
              <w:jc w:val="both"/>
              <w:rPr>
                <w:rFonts w:ascii="Calibri" w:eastAsia="Times New Roman" w:hAnsi="Calibri" w:cs="Calibri"/>
                <w:color w:val="000000"/>
              </w:rPr>
            </w:pPr>
            <w:r w:rsidRPr="00302D6B">
              <w:rPr>
                <w:rFonts w:ascii="Calibri" w:eastAsia="Times New Roman" w:hAnsi="Calibri" w:cs="Calibri"/>
                <w:color w:val="000000"/>
              </w:rPr>
              <w:t> </w:t>
            </w:r>
          </w:p>
        </w:tc>
        <w:tc>
          <w:tcPr>
            <w:tcW w:w="360" w:type="dxa"/>
            <w:tcBorders>
              <w:top w:val="nil"/>
              <w:left w:val="nil"/>
              <w:bottom w:val="single" w:sz="4" w:space="0" w:color="auto"/>
              <w:right w:val="nil"/>
            </w:tcBorders>
            <w:shd w:val="clear" w:color="auto" w:fill="auto"/>
            <w:noWrap/>
            <w:vAlign w:val="bottom"/>
            <w:hideMark/>
          </w:tcPr>
          <w:p w14:paraId="6A73E455" w14:textId="77777777" w:rsidR="00302D6B" w:rsidRPr="00302D6B" w:rsidRDefault="00302D6B" w:rsidP="006A6258">
            <w:pPr>
              <w:spacing w:line="240" w:lineRule="auto"/>
              <w:contextualSpacing w:val="0"/>
              <w:jc w:val="both"/>
              <w:rPr>
                <w:rFonts w:ascii="Calibri" w:eastAsia="Times New Roman" w:hAnsi="Calibri" w:cs="Calibri"/>
                <w:color w:val="000000"/>
              </w:rPr>
            </w:pPr>
            <w:r w:rsidRPr="00302D6B">
              <w:rPr>
                <w:rFonts w:ascii="Calibri" w:eastAsia="Times New Roman" w:hAnsi="Calibri" w:cs="Calibri"/>
                <w:color w:val="000000"/>
              </w:rPr>
              <w:t> </w:t>
            </w:r>
          </w:p>
        </w:tc>
        <w:tc>
          <w:tcPr>
            <w:tcW w:w="544" w:type="dxa"/>
            <w:tcBorders>
              <w:top w:val="nil"/>
              <w:left w:val="nil"/>
              <w:bottom w:val="single" w:sz="4" w:space="0" w:color="auto"/>
              <w:right w:val="nil"/>
            </w:tcBorders>
            <w:shd w:val="clear" w:color="auto" w:fill="auto"/>
            <w:noWrap/>
            <w:vAlign w:val="bottom"/>
            <w:hideMark/>
          </w:tcPr>
          <w:p w14:paraId="7B0B7B80" w14:textId="77777777" w:rsidR="00302D6B" w:rsidRPr="00302D6B" w:rsidRDefault="00302D6B" w:rsidP="006A6258">
            <w:pPr>
              <w:spacing w:line="240" w:lineRule="auto"/>
              <w:contextualSpacing w:val="0"/>
              <w:jc w:val="both"/>
              <w:rPr>
                <w:rFonts w:ascii="Calibri" w:eastAsia="Times New Roman" w:hAnsi="Calibri" w:cs="Calibri"/>
                <w:color w:val="000000"/>
              </w:rPr>
            </w:pPr>
            <w:r w:rsidRPr="00302D6B">
              <w:rPr>
                <w:rFonts w:ascii="Calibri" w:eastAsia="Times New Roman" w:hAnsi="Calibri" w:cs="Calibri"/>
                <w:color w:val="000000"/>
              </w:rPr>
              <w:t> </w:t>
            </w:r>
          </w:p>
        </w:tc>
      </w:tr>
    </w:tbl>
    <w:p w14:paraId="5E5E8546" w14:textId="77777777" w:rsidR="00302D6B" w:rsidRPr="00302D6B" w:rsidRDefault="00302D6B" w:rsidP="006A6258">
      <w:pPr>
        <w:spacing w:line="240" w:lineRule="auto"/>
        <w:jc w:val="both"/>
        <w:rPr>
          <w:rFonts w:ascii="Times New Roman" w:hAnsi="Times New Roman" w:cs="Times New Roman"/>
          <w:sz w:val="16"/>
          <w:szCs w:val="16"/>
        </w:rPr>
      </w:pPr>
      <w:r w:rsidRPr="00302D6B">
        <w:rPr>
          <w:rFonts w:ascii="Times New Roman" w:hAnsi="Times New Roman" w:cs="Times New Roman"/>
          <w:sz w:val="16"/>
          <w:szCs w:val="16"/>
        </w:rPr>
        <w:t>*Variable</w:t>
      </w:r>
    </w:p>
    <w:p w14:paraId="7974C23C" w14:textId="7F93A644" w:rsidR="00302D6B" w:rsidRPr="002563FE" w:rsidRDefault="00302D6B" w:rsidP="006A6258">
      <w:pPr>
        <w:spacing w:line="240" w:lineRule="auto"/>
        <w:jc w:val="both"/>
        <w:rPr>
          <w:rFonts w:ascii="Times New Roman" w:hAnsi="Times New Roman" w:cs="Times New Roman"/>
          <w:iCs/>
          <w:sz w:val="24"/>
          <w:szCs w:val="24"/>
        </w:rPr>
      </w:pPr>
      <w:r w:rsidRPr="002563FE">
        <w:rPr>
          <w:rFonts w:ascii="Times New Roman" w:hAnsi="Times New Roman" w:cs="Times New Roman"/>
          <w:iCs/>
          <w:sz w:val="24"/>
          <w:szCs w:val="24"/>
        </w:rPr>
        <w:t>Fuente: Elaboración propia, 2020</w:t>
      </w:r>
    </w:p>
    <w:p w14:paraId="720C0E53" w14:textId="77777777" w:rsidR="00302D6B" w:rsidRDefault="00302D6B" w:rsidP="006A6258">
      <w:pPr>
        <w:spacing w:line="240" w:lineRule="auto"/>
        <w:contextualSpacing w:val="0"/>
        <w:jc w:val="both"/>
        <w:rPr>
          <w:rFonts w:ascii="Times New Roman" w:eastAsia="Times New Roman" w:hAnsi="Times New Roman" w:cs="Times New Roman"/>
          <w:b/>
          <w:sz w:val="24"/>
          <w:szCs w:val="24"/>
        </w:rPr>
      </w:pPr>
    </w:p>
    <w:p w14:paraId="3D1B887F" w14:textId="538E74AC" w:rsidR="005F0EE8" w:rsidRPr="00D56A95" w:rsidRDefault="00D56A95" w:rsidP="006A6258">
      <w:pPr>
        <w:spacing w:line="240" w:lineRule="auto"/>
        <w:contextualSpacing w:val="0"/>
        <w:jc w:val="center"/>
        <w:rPr>
          <w:rFonts w:ascii="Times New Roman" w:eastAsia="Times New Roman" w:hAnsi="Times New Roman" w:cs="Times New Roman"/>
          <w:b/>
          <w:sz w:val="24"/>
          <w:szCs w:val="24"/>
        </w:rPr>
      </w:pPr>
      <w:r w:rsidRPr="00D56A95">
        <w:rPr>
          <w:rFonts w:ascii="Times New Roman" w:eastAsia="Times New Roman" w:hAnsi="Times New Roman" w:cs="Times New Roman"/>
          <w:b/>
          <w:sz w:val="24"/>
          <w:szCs w:val="24"/>
        </w:rPr>
        <w:t xml:space="preserve">Análisis </w:t>
      </w:r>
      <w:r>
        <w:rPr>
          <w:rFonts w:ascii="Times New Roman" w:eastAsia="Times New Roman" w:hAnsi="Times New Roman" w:cs="Times New Roman"/>
          <w:b/>
          <w:sz w:val="24"/>
          <w:szCs w:val="24"/>
        </w:rPr>
        <w:t xml:space="preserve">de las </w:t>
      </w:r>
      <w:r>
        <w:rPr>
          <w:rFonts w:ascii="Times New Roman" w:hAnsi="Times New Roman" w:cs="Times New Roman"/>
          <w:b/>
          <w:color w:val="000000"/>
          <w:sz w:val="24"/>
          <w:szCs w:val="24"/>
        </w:rPr>
        <w:t>categorías de la variable temáticas abordadas</w:t>
      </w:r>
    </w:p>
    <w:p w14:paraId="223CB708" w14:textId="77777777" w:rsidR="000B083C" w:rsidRPr="0003643C" w:rsidRDefault="000B083C" w:rsidP="006A6258">
      <w:pPr>
        <w:spacing w:line="240" w:lineRule="auto"/>
        <w:contextualSpacing w:val="0"/>
        <w:jc w:val="both"/>
        <w:rPr>
          <w:rFonts w:ascii="Times New Roman" w:eastAsia="Times New Roman" w:hAnsi="Times New Roman" w:cs="Times New Roman"/>
          <w:b/>
          <w:sz w:val="24"/>
          <w:szCs w:val="24"/>
        </w:rPr>
      </w:pPr>
    </w:p>
    <w:p w14:paraId="6722EFF0" w14:textId="511EF20B" w:rsidR="00D56A95" w:rsidRDefault="00D56A95" w:rsidP="006A6258">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procedió a realizar un análisis cualitativo de las categorías que estaban incluidas en la variable denominada como </w:t>
      </w:r>
      <w:r w:rsidRPr="008A5DDB">
        <w:rPr>
          <w:rFonts w:ascii="Times New Roman" w:eastAsia="Times New Roman" w:hAnsi="Times New Roman" w:cs="Times New Roman"/>
          <w:i/>
          <w:iCs/>
          <w:sz w:val="24"/>
          <w:szCs w:val="24"/>
        </w:rPr>
        <w:t>temáticas abordadas</w:t>
      </w:r>
      <w:r>
        <w:rPr>
          <w:rFonts w:ascii="Times New Roman" w:eastAsia="Times New Roman" w:hAnsi="Times New Roman" w:cs="Times New Roman"/>
          <w:sz w:val="24"/>
          <w:szCs w:val="24"/>
        </w:rPr>
        <w:t xml:space="preserve">, estas categorías </w:t>
      </w:r>
      <w:r w:rsidR="00CA2A36">
        <w:rPr>
          <w:rFonts w:ascii="Times New Roman" w:eastAsia="Times New Roman" w:hAnsi="Times New Roman" w:cs="Times New Roman"/>
          <w:sz w:val="24"/>
          <w:szCs w:val="24"/>
        </w:rPr>
        <w:t>son</w:t>
      </w:r>
      <w:r>
        <w:rPr>
          <w:rFonts w:ascii="Times New Roman" w:eastAsia="Times New Roman" w:hAnsi="Times New Roman" w:cs="Times New Roman"/>
          <w:sz w:val="24"/>
          <w:szCs w:val="24"/>
        </w:rPr>
        <w:t>: s</w:t>
      </w:r>
      <w:r w:rsidRPr="00D56A95">
        <w:rPr>
          <w:rFonts w:ascii="Times New Roman" w:eastAsia="Times New Roman" w:hAnsi="Times New Roman" w:cs="Times New Roman"/>
          <w:sz w:val="24"/>
          <w:szCs w:val="24"/>
        </w:rPr>
        <w:t>alud mental</w:t>
      </w:r>
      <w:r>
        <w:rPr>
          <w:rFonts w:ascii="Times New Roman" w:eastAsia="Times New Roman" w:hAnsi="Times New Roman" w:cs="Times New Roman"/>
          <w:sz w:val="24"/>
          <w:szCs w:val="24"/>
        </w:rPr>
        <w:t xml:space="preserve">, </w:t>
      </w:r>
      <w:r w:rsidRPr="00D56A95">
        <w:rPr>
          <w:rFonts w:ascii="Times New Roman" w:eastAsia="Times New Roman" w:hAnsi="Times New Roman" w:cs="Times New Roman"/>
          <w:sz w:val="24"/>
          <w:szCs w:val="24"/>
        </w:rPr>
        <w:t>VIH/SIDA</w:t>
      </w:r>
      <w:r>
        <w:rPr>
          <w:rFonts w:ascii="Times New Roman" w:eastAsia="Times New Roman" w:hAnsi="Times New Roman" w:cs="Times New Roman"/>
          <w:sz w:val="24"/>
          <w:szCs w:val="24"/>
        </w:rPr>
        <w:t>, o</w:t>
      </w:r>
      <w:r w:rsidRPr="00D56A95">
        <w:rPr>
          <w:rFonts w:ascii="Times New Roman" w:eastAsia="Times New Roman" w:hAnsi="Times New Roman" w:cs="Times New Roman"/>
          <w:sz w:val="24"/>
          <w:szCs w:val="24"/>
        </w:rPr>
        <w:t xml:space="preserve">tras </w:t>
      </w:r>
      <w:r>
        <w:rPr>
          <w:rFonts w:ascii="Times New Roman" w:eastAsia="Times New Roman" w:hAnsi="Times New Roman" w:cs="Times New Roman"/>
          <w:sz w:val="24"/>
          <w:szCs w:val="24"/>
        </w:rPr>
        <w:t>i</w:t>
      </w:r>
      <w:r w:rsidRPr="00D56A95">
        <w:rPr>
          <w:rFonts w:ascii="Times New Roman" w:eastAsia="Times New Roman" w:hAnsi="Times New Roman" w:cs="Times New Roman"/>
          <w:sz w:val="24"/>
          <w:szCs w:val="24"/>
        </w:rPr>
        <w:t>nfecciones de transmisión sexual</w:t>
      </w:r>
      <w:r>
        <w:rPr>
          <w:rFonts w:ascii="Times New Roman" w:eastAsia="Times New Roman" w:hAnsi="Times New Roman" w:cs="Times New Roman"/>
          <w:sz w:val="24"/>
          <w:szCs w:val="24"/>
        </w:rPr>
        <w:t>, h</w:t>
      </w:r>
      <w:r w:rsidRPr="00D56A95">
        <w:rPr>
          <w:rFonts w:ascii="Times New Roman" w:eastAsia="Times New Roman" w:hAnsi="Times New Roman" w:cs="Times New Roman"/>
          <w:sz w:val="24"/>
          <w:szCs w:val="24"/>
        </w:rPr>
        <w:t xml:space="preserve">omofobia y </w:t>
      </w:r>
      <w:r>
        <w:rPr>
          <w:rFonts w:ascii="Times New Roman" w:eastAsia="Times New Roman" w:hAnsi="Times New Roman" w:cs="Times New Roman"/>
          <w:sz w:val="24"/>
          <w:szCs w:val="24"/>
        </w:rPr>
        <w:t>d</w:t>
      </w:r>
      <w:r w:rsidRPr="00D56A95">
        <w:rPr>
          <w:rFonts w:ascii="Times New Roman" w:eastAsia="Times New Roman" w:hAnsi="Times New Roman" w:cs="Times New Roman"/>
          <w:sz w:val="24"/>
          <w:szCs w:val="24"/>
        </w:rPr>
        <w:t>iscriminación</w:t>
      </w:r>
      <w:r>
        <w:rPr>
          <w:rFonts w:ascii="Times New Roman" w:eastAsia="Times New Roman" w:hAnsi="Times New Roman" w:cs="Times New Roman"/>
          <w:sz w:val="24"/>
          <w:szCs w:val="24"/>
        </w:rPr>
        <w:t>, a</w:t>
      </w:r>
      <w:r w:rsidRPr="00D56A95">
        <w:rPr>
          <w:rFonts w:ascii="Times New Roman" w:eastAsia="Times New Roman" w:hAnsi="Times New Roman" w:cs="Times New Roman"/>
          <w:sz w:val="24"/>
          <w:szCs w:val="24"/>
        </w:rPr>
        <w:t>cceso a servicios de salud</w:t>
      </w:r>
      <w:r>
        <w:rPr>
          <w:rFonts w:ascii="Times New Roman" w:eastAsia="Times New Roman" w:hAnsi="Times New Roman" w:cs="Times New Roman"/>
          <w:sz w:val="24"/>
          <w:szCs w:val="24"/>
        </w:rPr>
        <w:t>, p</w:t>
      </w:r>
      <w:r w:rsidRPr="00D56A95">
        <w:rPr>
          <w:rFonts w:ascii="Times New Roman" w:eastAsia="Times New Roman" w:hAnsi="Times New Roman" w:cs="Times New Roman"/>
          <w:sz w:val="24"/>
          <w:szCs w:val="24"/>
        </w:rPr>
        <w:t>rácticas sexuales y sexualidad</w:t>
      </w:r>
      <w:r>
        <w:rPr>
          <w:rFonts w:ascii="Times New Roman" w:eastAsia="Times New Roman" w:hAnsi="Times New Roman" w:cs="Times New Roman"/>
          <w:sz w:val="24"/>
          <w:szCs w:val="24"/>
        </w:rPr>
        <w:t>, c</w:t>
      </w:r>
      <w:r w:rsidRPr="00D56A95">
        <w:rPr>
          <w:rFonts w:ascii="Times New Roman" w:eastAsia="Times New Roman" w:hAnsi="Times New Roman" w:cs="Times New Roman"/>
          <w:sz w:val="24"/>
          <w:szCs w:val="24"/>
        </w:rPr>
        <w:t>alidad de vida</w:t>
      </w:r>
      <w:r>
        <w:rPr>
          <w:rFonts w:ascii="Times New Roman" w:eastAsia="Times New Roman" w:hAnsi="Times New Roman" w:cs="Times New Roman"/>
          <w:sz w:val="24"/>
          <w:szCs w:val="24"/>
        </w:rPr>
        <w:t>, v</w:t>
      </w:r>
      <w:r w:rsidRPr="00D56A95">
        <w:rPr>
          <w:rFonts w:ascii="Times New Roman" w:eastAsia="Times New Roman" w:hAnsi="Times New Roman" w:cs="Times New Roman"/>
          <w:sz w:val="24"/>
          <w:szCs w:val="24"/>
        </w:rPr>
        <w:t>iolencia física</w:t>
      </w:r>
      <w:r>
        <w:rPr>
          <w:rFonts w:ascii="Times New Roman" w:eastAsia="Times New Roman" w:hAnsi="Times New Roman" w:cs="Times New Roman"/>
          <w:sz w:val="24"/>
          <w:szCs w:val="24"/>
        </w:rPr>
        <w:t>, v</w:t>
      </w:r>
      <w:r w:rsidRPr="00D56A95">
        <w:rPr>
          <w:rFonts w:ascii="Times New Roman" w:eastAsia="Times New Roman" w:hAnsi="Times New Roman" w:cs="Times New Roman"/>
          <w:sz w:val="24"/>
          <w:szCs w:val="24"/>
        </w:rPr>
        <w:t>iolencia psicológica</w:t>
      </w:r>
      <w:r>
        <w:rPr>
          <w:rFonts w:ascii="Times New Roman" w:eastAsia="Times New Roman" w:hAnsi="Times New Roman" w:cs="Times New Roman"/>
          <w:sz w:val="24"/>
          <w:szCs w:val="24"/>
        </w:rPr>
        <w:t>, a</w:t>
      </w:r>
      <w:r w:rsidRPr="00D56A95">
        <w:rPr>
          <w:rFonts w:ascii="Times New Roman" w:eastAsia="Times New Roman" w:hAnsi="Times New Roman" w:cs="Times New Roman"/>
          <w:sz w:val="24"/>
          <w:szCs w:val="24"/>
        </w:rPr>
        <w:t>sesinatos</w:t>
      </w:r>
      <w:r>
        <w:rPr>
          <w:rFonts w:ascii="Times New Roman" w:eastAsia="Times New Roman" w:hAnsi="Times New Roman" w:cs="Times New Roman"/>
          <w:sz w:val="24"/>
          <w:szCs w:val="24"/>
        </w:rPr>
        <w:t>, r</w:t>
      </w:r>
      <w:r w:rsidRPr="00D56A95">
        <w:rPr>
          <w:rFonts w:ascii="Times New Roman" w:eastAsia="Times New Roman" w:hAnsi="Times New Roman" w:cs="Times New Roman"/>
          <w:sz w:val="24"/>
          <w:szCs w:val="24"/>
        </w:rPr>
        <w:t>esiliencia</w:t>
      </w:r>
      <w:r>
        <w:rPr>
          <w:rFonts w:ascii="Times New Roman" w:eastAsia="Times New Roman" w:hAnsi="Times New Roman" w:cs="Times New Roman"/>
          <w:sz w:val="24"/>
          <w:szCs w:val="24"/>
        </w:rPr>
        <w:t>, d</w:t>
      </w:r>
      <w:r w:rsidRPr="00D56A95">
        <w:rPr>
          <w:rFonts w:ascii="Times New Roman" w:eastAsia="Times New Roman" w:hAnsi="Times New Roman" w:cs="Times New Roman"/>
          <w:sz w:val="24"/>
          <w:szCs w:val="24"/>
        </w:rPr>
        <w:t>erechos</w:t>
      </w:r>
      <w:r>
        <w:rPr>
          <w:rFonts w:ascii="Times New Roman" w:eastAsia="Times New Roman" w:hAnsi="Times New Roman" w:cs="Times New Roman"/>
          <w:sz w:val="24"/>
          <w:szCs w:val="24"/>
        </w:rPr>
        <w:t>, m</w:t>
      </w:r>
      <w:r w:rsidRPr="00D56A95">
        <w:rPr>
          <w:rFonts w:ascii="Times New Roman" w:eastAsia="Times New Roman" w:hAnsi="Times New Roman" w:cs="Times New Roman"/>
          <w:sz w:val="24"/>
          <w:szCs w:val="24"/>
        </w:rPr>
        <w:t>atrimonio igualitario y familia diversa</w:t>
      </w:r>
      <w:r w:rsidR="00522ACB">
        <w:rPr>
          <w:rFonts w:ascii="Times New Roman" w:eastAsia="Times New Roman" w:hAnsi="Times New Roman" w:cs="Times New Roman"/>
          <w:sz w:val="24"/>
          <w:szCs w:val="24"/>
        </w:rPr>
        <w:t xml:space="preserve"> por orientación sexual e identidad de género</w:t>
      </w:r>
      <w:r>
        <w:rPr>
          <w:rFonts w:ascii="Times New Roman" w:eastAsia="Times New Roman" w:hAnsi="Times New Roman" w:cs="Times New Roman"/>
          <w:sz w:val="24"/>
          <w:szCs w:val="24"/>
        </w:rPr>
        <w:t>, i</w:t>
      </w:r>
      <w:r w:rsidRPr="00D56A95">
        <w:rPr>
          <w:rFonts w:ascii="Times New Roman" w:eastAsia="Times New Roman" w:hAnsi="Times New Roman" w:cs="Times New Roman"/>
          <w:sz w:val="24"/>
          <w:szCs w:val="24"/>
        </w:rPr>
        <w:t xml:space="preserve">dentidad sexual </w:t>
      </w:r>
      <w:r>
        <w:rPr>
          <w:rFonts w:ascii="Times New Roman" w:eastAsia="Times New Roman" w:hAnsi="Times New Roman" w:cs="Times New Roman"/>
          <w:sz w:val="24"/>
          <w:szCs w:val="24"/>
        </w:rPr>
        <w:t>y m</w:t>
      </w:r>
      <w:r w:rsidRPr="00D56A95">
        <w:rPr>
          <w:rFonts w:ascii="Times New Roman" w:eastAsia="Times New Roman" w:hAnsi="Times New Roman" w:cs="Times New Roman"/>
          <w:sz w:val="24"/>
          <w:szCs w:val="24"/>
        </w:rPr>
        <w:t>igración y desplazamiento</w:t>
      </w:r>
      <w:r>
        <w:rPr>
          <w:rFonts w:ascii="Times New Roman" w:eastAsia="Times New Roman" w:hAnsi="Times New Roman" w:cs="Times New Roman"/>
          <w:sz w:val="24"/>
          <w:szCs w:val="24"/>
        </w:rPr>
        <w:t xml:space="preserve">. </w:t>
      </w:r>
    </w:p>
    <w:p w14:paraId="56872EF7" w14:textId="1F721356" w:rsidR="00D56A95" w:rsidRDefault="00D56A95" w:rsidP="006A6258">
      <w:pPr>
        <w:spacing w:line="240" w:lineRule="auto"/>
        <w:contextualSpacing w:val="0"/>
        <w:jc w:val="both"/>
        <w:rPr>
          <w:rFonts w:ascii="Times New Roman" w:eastAsia="Times New Roman" w:hAnsi="Times New Roman" w:cs="Times New Roman"/>
          <w:sz w:val="24"/>
          <w:szCs w:val="24"/>
        </w:rPr>
      </w:pPr>
    </w:p>
    <w:p w14:paraId="765C8AFA" w14:textId="2AB5B65D" w:rsidR="00CA2A36" w:rsidRPr="00CA2A36" w:rsidRDefault="00CA2A36" w:rsidP="006A6258">
      <w:pPr>
        <w:spacing w:line="240" w:lineRule="auto"/>
        <w:contextualSpacing w:val="0"/>
        <w:jc w:val="both"/>
        <w:rPr>
          <w:rFonts w:ascii="Times New Roman" w:eastAsia="Times New Roman" w:hAnsi="Times New Roman" w:cs="Times New Roman"/>
          <w:b/>
          <w:bCs/>
          <w:sz w:val="24"/>
          <w:szCs w:val="24"/>
        </w:rPr>
      </w:pPr>
      <w:r w:rsidRPr="00CA2A36">
        <w:rPr>
          <w:rFonts w:ascii="Times New Roman" w:eastAsia="Times New Roman" w:hAnsi="Times New Roman" w:cs="Times New Roman"/>
          <w:b/>
          <w:bCs/>
          <w:sz w:val="24"/>
          <w:szCs w:val="24"/>
        </w:rPr>
        <w:t>Salud Mental</w:t>
      </w:r>
    </w:p>
    <w:p w14:paraId="6818D2C9" w14:textId="77777777" w:rsidR="00CA2A36" w:rsidRDefault="00CA2A36" w:rsidP="006A6258">
      <w:pPr>
        <w:spacing w:line="240" w:lineRule="auto"/>
        <w:contextualSpacing w:val="0"/>
        <w:jc w:val="both"/>
        <w:rPr>
          <w:rFonts w:ascii="Times New Roman" w:eastAsia="Times New Roman" w:hAnsi="Times New Roman" w:cs="Times New Roman"/>
          <w:sz w:val="24"/>
          <w:szCs w:val="24"/>
        </w:rPr>
      </w:pPr>
    </w:p>
    <w:p w14:paraId="3D2EDBDA" w14:textId="4885A8D3" w:rsidR="00526156" w:rsidRPr="0003643C" w:rsidRDefault="00522ACB" w:rsidP="006A6258">
      <w:p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w:t>
      </w:r>
      <w:r w:rsidR="00F30602" w:rsidRPr="0003643C">
        <w:rPr>
          <w:rFonts w:ascii="Times New Roman" w:hAnsi="Times New Roman" w:cs="Times New Roman"/>
          <w:sz w:val="24"/>
          <w:szCs w:val="24"/>
        </w:rPr>
        <w:t xml:space="preserve">entro de los textos que abordan </w:t>
      </w:r>
      <w:r>
        <w:rPr>
          <w:rFonts w:ascii="Times New Roman" w:hAnsi="Times New Roman" w:cs="Times New Roman"/>
          <w:sz w:val="24"/>
          <w:szCs w:val="24"/>
        </w:rPr>
        <w:t xml:space="preserve">los </w:t>
      </w:r>
      <w:r w:rsidR="00F30602" w:rsidRPr="0003643C">
        <w:rPr>
          <w:rFonts w:ascii="Times New Roman" w:hAnsi="Times New Roman" w:cs="Times New Roman"/>
          <w:sz w:val="24"/>
          <w:szCs w:val="24"/>
        </w:rPr>
        <w:t>temas de salud</w:t>
      </w:r>
      <w:r w:rsidR="00524BEB" w:rsidRPr="0003643C">
        <w:rPr>
          <w:rFonts w:ascii="Times New Roman" w:hAnsi="Times New Roman" w:cs="Times New Roman"/>
          <w:sz w:val="24"/>
          <w:szCs w:val="24"/>
        </w:rPr>
        <w:t xml:space="preserve"> mental</w:t>
      </w:r>
      <w:r>
        <w:rPr>
          <w:rFonts w:ascii="Times New Roman" w:hAnsi="Times New Roman" w:cs="Times New Roman"/>
          <w:sz w:val="24"/>
          <w:szCs w:val="24"/>
        </w:rPr>
        <w:t xml:space="preserve"> </w:t>
      </w:r>
      <w:r w:rsidR="00F30602" w:rsidRPr="0003643C">
        <w:rPr>
          <w:rFonts w:ascii="Times New Roman" w:hAnsi="Times New Roman" w:cs="Times New Roman"/>
          <w:sz w:val="24"/>
          <w:szCs w:val="24"/>
        </w:rPr>
        <w:t>se</w:t>
      </w:r>
      <w:r w:rsidR="00683D4A">
        <w:rPr>
          <w:rFonts w:ascii="Times New Roman" w:hAnsi="Times New Roman" w:cs="Times New Roman"/>
          <w:sz w:val="24"/>
          <w:szCs w:val="24"/>
        </w:rPr>
        <w:t xml:space="preserve"> </w:t>
      </w:r>
      <w:r>
        <w:rPr>
          <w:rFonts w:ascii="Times New Roman" w:hAnsi="Times New Roman" w:cs="Times New Roman"/>
          <w:sz w:val="24"/>
          <w:szCs w:val="24"/>
        </w:rPr>
        <w:t>evidencia</w:t>
      </w:r>
      <w:r w:rsidR="00F30602" w:rsidRPr="0003643C">
        <w:rPr>
          <w:rFonts w:ascii="Times New Roman" w:hAnsi="Times New Roman" w:cs="Times New Roman"/>
          <w:sz w:val="24"/>
          <w:szCs w:val="24"/>
        </w:rPr>
        <w:t xml:space="preserve"> la importancia de contar con</w:t>
      </w:r>
      <w:r w:rsidR="00337351" w:rsidRPr="0003643C">
        <w:rPr>
          <w:rFonts w:ascii="Times New Roman" w:hAnsi="Times New Roman" w:cs="Times New Roman"/>
          <w:sz w:val="24"/>
          <w:szCs w:val="24"/>
        </w:rPr>
        <w:t xml:space="preserve"> un</w:t>
      </w:r>
      <w:r w:rsidR="00F30602" w:rsidRPr="0003643C">
        <w:rPr>
          <w:rFonts w:ascii="Times New Roman" w:hAnsi="Times New Roman" w:cs="Times New Roman"/>
          <w:sz w:val="24"/>
          <w:szCs w:val="24"/>
        </w:rPr>
        <w:t xml:space="preserve"> </w:t>
      </w:r>
      <w:r w:rsidR="007905A2" w:rsidRPr="0003643C">
        <w:rPr>
          <w:rFonts w:ascii="Times New Roman" w:hAnsi="Times New Roman" w:cs="Times New Roman"/>
          <w:sz w:val="24"/>
          <w:szCs w:val="24"/>
        </w:rPr>
        <w:t>grupo social o comuni</w:t>
      </w:r>
      <w:r w:rsidR="00F30602" w:rsidRPr="0003643C">
        <w:rPr>
          <w:rFonts w:ascii="Times New Roman" w:hAnsi="Times New Roman" w:cs="Times New Roman"/>
          <w:sz w:val="24"/>
          <w:szCs w:val="24"/>
        </w:rPr>
        <w:t>dad que les sirva</w:t>
      </w:r>
      <w:r w:rsidR="00337351" w:rsidRPr="0003643C">
        <w:rPr>
          <w:rFonts w:ascii="Times New Roman" w:hAnsi="Times New Roman" w:cs="Times New Roman"/>
          <w:sz w:val="24"/>
          <w:szCs w:val="24"/>
        </w:rPr>
        <w:t xml:space="preserve"> a</w:t>
      </w:r>
      <w:r w:rsidR="00DB2AC8">
        <w:rPr>
          <w:rFonts w:ascii="Times New Roman" w:hAnsi="Times New Roman" w:cs="Times New Roman"/>
          <w:sz w:val="24"/>
          <w:szCs w:val="24"/>
        </w:rPr>
        <w:t xml:space="preserve"> los </w:t>
      </w:r>
      <w:r w:rsidR="00337351" w:rsidRPr="0003643C">
        <w:rPr>
          <w:rFonts w:ascii="Times New Roman" w:hAnsi="Times New Roman" w:cs="Times New Roman"/>
          <w:sz w:val="24"/>
          <w:szCs w:val="24"/>
        </w:rPr>
        <w:t>HSH</w:t>
      </w:r>
      <w:r w:rsidR="00F30602" w:rsidRPr="0003643C">
        <w:rPr>
          <w:rFonts w:ascii="Times New Roman" w:hAnsi="Times New Roman" w:cs="Times New Roman"/>
          <w:sz w:val="24"/>
          <w:szCs w:val="24"/>
        </w:rPr>
        <w:t xml:space="preserve"> como soporte </w:t>
      </w:r>
      <w:r w:rsidR="007905A2" w:rsidRPr="0003643C">
        <w:rPr>
          <w:rFonts w:ascii="Times New Roman" w:hAnsi="Times New Roman" w:cs="Times New Roman"/>
          <w:sz w:val="24"/>
          <w:szCs w:val="24"/>
        </w:rPr>
        <w:t xml:space="preserve">en materia de libre </w:t>
      </w:r>
      <w:r w:rsidR="007905A2" w:rsidRPr="0003643C">
        <w:rPr>
          <w:rFonts w:ascii="Times New Roman" w:hAnsi="Times New Roman" w:cs="Times New Roman"/>
          <w:sz w:val="24"/>
          <w:szCs w:val="24"/>
        </w:rPr>
        <w:lastRenderedPageBreak/>
        <w:t xml:space="preserve">desarrollo de la personalidad </w:t>
      </w:r>
      <w:r w:rsidR="007905A2"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{"citationID":"ivMDo3YR","properties":{"formattedCitation":"(Ferrel Ortega et\\uc0\\u160{}al., 2013)","plainCitation":"(Ferrel Ortega et al., 2013)","noteIndex":0},"citationItems":[{"id":"tP5PZZ0j/P4RcH6QA","uris":["http://zotero.org/users/local/EkSQZHbU/items/VT7AQ8K7"],"uri":["http://zotero.org/users/local/EkSQZHbU/items/VT7AQ8K7"],"itemData":{"id":136,"type":"article-journal","abstract":"Esta investigación tuvo como objetivo establecer la presencia y grado de relación que existe entre dos factores cognitivos disfuncionales: Creencias Irracionales y Esquemas Maladaptativos Tempranos (EMT), en un grupo de homosexuales masculinos de la ciudad de Santa Marta, Colombia. Se utilizó un tipo de investigación correlacional en una muestra de 196 homosexuales masculinos, de 25 a 40 años de edad, con una media de 28,2 años, quienes fueron seleccionados mediante el procedimiento de “bola de nieve”, pues se desconocía la población total. Se aplicaron dos Pruebas: el IBT (Irracional Beliefs Test), de Jones, R. G. (1968); el Young Schema Questionnaire Long Form – 2nd edition (YSQ-L2), de Young (1990), validado para población colombiana (Castrillón, Cháves, Ferrer, Londoño, Maestre, Marín &amp; Schnitter, 2005); y una entrevista diseñada por los autores a cuatro de ellos. Se tomó como significativas aquellas creencias que prevalecieron sobre el 50% de la población. No se halló presencia significativa de creencias irracionales, y la creencia influencia del pasado fue la que más se aproximó al 50%, con un 44% en el límite superior. Se hallaron dos EMT que prevalecen: entrampamiento (43%) e inhibición emocional (35%). Se estableció que la creencia irracional mayoritaria y los dos EMT encontrados no se asocian. Se concluye que personas o hechos del pasado que han sido importantes o determinantes para definir su orientación sexual no lo atan necesariamente a ellas, pueden buscar su felicidad y apoyo en otros grupos, como en la comunidad gay que frecuentan. Estos resultados son similares a los hallados por otros estudios relacionados. Se sugiere seguir investigando con otras variables y pruebas","container-title":"Psicología desde el Caribe","ISSN":"0123-417X","issue":"1","page":"36–66","title":"Esquemas maladaptativos tempranos y creencias irracionales en un grupo de homosexuales masculinos, de la ciudad de Santa Marta, Colombia","volume":"30","author":[{"family":"Ferrel Ortega","given":"Fernando Robert"},{"family":"González Ortiz","given":"Jennifer"},{"family":"Padilla Mazeneth","given":"Yohelys"}],"issued":{"date-parts":[["2013"]]}}}],"schema":"https://github.com/citation-style-language/schema/raw/master/csl-citation.json"} </w:instrText>
      </w:r>
      <w:r w:rsidR="007905A2" w:rsidRPr="0003643C">
        <w:rPr>
          <w:rFonts w:ascii="Times New Roman" w:hAnsi="Times New Roman" w:cs="Times New Roman"/>
          <w:sz w:val="24"/>
          <w:szCs w:val="24"/>
        </w:rPr>
        <w:fldChar w:fldCharType="separate"/>
      </w:r>
      <w:r w:rsidR="007905A2" w:rsidRPr="0003643C">
        <w:rPr>
          <w:rFonts w:ascii="Times New Roman" w:hAnsi="Times New Roman" w:cs="Times New Roman"/>
          <w:sz w:val="24"/>
          <w:szCs w:val="24"/>
        </w:rPr>
        <w:t>(Ferrel Ortega et al., 2013)</w:t>
      </w:r>
      <w:r w:rsidR="007905A2" w:rsidRPr="0003643C">
        <w:rPr>
          <w:rFonts w:ascii="Times New Roman" w:hAnsi="Times New Roman" w:cs="Times New Roman"/>
          <w:sz w:val="24"/>
          <w:szCs w:val="24"/>
        </w:rPr>
        <w:fldChar w:fldCharType="end"/>
      </w:r>
      <w:r w:rsidR="007905A2" w:rsidRPr="0003643C">
        <w:rPr>
          <w:rFonts w:ascii="Times New Roman" w:hAnsi="Times New Roman" w:cs="Times New Roman"/>
          <w:sz w:val="24"/>
          <w:szCs w:val="24"/>
        </w:rPr>
        <w:t>.</w:t>
      </w:r>
      <w:r w:rsidR="00881107" w:rsidRPr="0003643C">
        <w:rPr>
          <w:rFonts w:ascii="Times New Roman" w:hAnsi="Times New Roman" w:cs="Times New Roman"/>
          <w:sz w:val="24"/>
          <w:szCs w:val="24"/>
        </w:rPr>
        <w:t xml:space="preserve"> Así mismo</w:t>
      </w:r>
      <w:r w:rsidR="00DB2AC8">
        <w:rPr>
          <w:rFonts w:ascii="Times New Roman" w:hAnsi="Times New Roman" w:cs="Times New Roman"/>
          <w:sz w:val="24"/>
          <w:szCs w:val="24"/>
        </w:rPr>
        <w:t>,</w:t>
      </w:r>
      <w:r w:rsidR="00881107" w:rsidRPr="0003643C">
        <w:rPr>
          <w:rFonts w:ascii="Times New Roman" w:hAnsi="Times New Roman" w:cs="Times New Roman"/>
          <w:sz w:val="24"/>
          <w:szCs w:val="24"/>
        </w:rPr>
        <w:t xml:space="preserve"> </w:t>
      </w:r>
      <w:r w:rsidR="00035D1E" w:rsidRPr="0003643C">
        <w:rPr>
          <w:rFonts w:ascii="Times New Roman" w:hAnsi="Times New Roman" w:cs="Times New Roman"/>
          <w:sz w:val="24"/>
          <w:szCs w:val="24"/>
        </w:rPr>
        <w:t>s</w:t>
      </w:r>
      <w:r w:rsidR="00881107" w:rsidRPr="0003643C">
        <w:rPr>
          <w:rFonts w:ascii="Times New Roman" w:hAnsi="Times New Roman" w:cs="Times New Roman"/>
          <w:sz w:val="24"/>
          <w:szCs w:val="24"/>
        </w:rPr>
        <w:t xml:space="preserve">e </w:t>
      </w:r>
      <w:r w:rsidR="00DB2AC8" w:rsidRPr="0003643C">
        <w:rPr>
          <w:rFonts w:ascii="Times New Roman" w:hAnsi="Times New Roman" w:cs="Times New Roman"/>
          <w:sz w:val="24"/>
          <w:szCs w:val="24"/>
        </w:rPr>
        <w:t>muestra</w:t>
      </w:r>
      <w:r w:rsidR="00337351" w:rsidRPr="0003643C">
        <w:rPr>
          <w:rFonts w:ascii="Times New Roman" w:hAnsi="Times New Roman" w:cs="Times New Roman"/>
          <w:sz w:val="24"/>
          <w:szCs w:val="24"/>
        </w:rPr>
        <w:t xml:space="preserve"> </w:t>
      </w:r>
      <w:r w:rsidR="00881107" w:rsidRPr="0003643C">
        <w:rPr>
          <w:rFonts w:ascii="Times New Roman" w:hAnsi="Times New Roman" w:cs="Times New Roman"/>
          <w:sz w:val="24"/>
          <w:szCs w:val="24"/>
        </w:rPr>
        <w:t xml:space="preserve">la importancia de detecciones preventivas tempranas en procura de una salud sexual libre de coerciones, procurando eliminar la </w:t>
      </w:r>
      <w:r w:rsidR="00C94586">
        <w:rPr>
          <w:rFonts w:ascii="Times New Roman" w:hAnsi="Times New Roman" w:cs="Times New Roman"/>
          <w:sz w:val="24"/>
          <w:szCs w:val="24"/>
        </w:rPr>
        <w:t>h</w:t>
      </w:r>
      <w:r w:rsidR="00881107" w:rsidRPr="0003643C">
        <w:rPr>
          <w:rFonts w:ascii="Times New Roman" w:hAnsi="Times New Roman" w:cs="Times New Roman"/>
          <w:sz w:val="24"/>
          <w:szCs w:val="24"/>
        </w:rPr>
        <w:t>omonegatividad mediante terapias afirmativas de la orientación sexual diversa.</w:t>
      </w:r>
      <w:r w:rsidR="00381CED" w:rsidRPr="0003643C">
        <w:rPr>
          <w:rFonts w:ascii="Times New Roman" w:hAnsi="Times New Roman" w:cs="Times New Roman"/>
          <w:sz w:val="24"/>
          <w:szCs w:val="24"/>
        </w:rPr>
        <w:t xml:space="preserve"> </w:t>
      </w:r>
      <w:r w:rsidR="001C3A7B" w:rsidRPr="0003643C">
        <w:rPr>
          <w:rFonts w:ascii="Times New Roman" w:hAnsi="Times New Roman" w:cs="Times New Roman"/>
          <w:sz w:val="24"/>
          <w:szCs w:val="24"/>
        </w:rPr>
        <w:t>En</w:t>
      </w:r>
      <w:r w:rsidR="0072630F" w:rsidRPr="0003643C">
        <w:rPr>
          <w:rFonts w:ascii="Times New Roman" w:hAnsi="Times New Roman" w:cs="Times New Roman"/>
          <w:sz w:val="24"/>
          <w:szCs w:val="24"/>
        </w:rPr>
        <w:t xml:space="preserve"> esta </w:t>
      </w:r>
      <w:r w:rsidR="00CF2D22" w:rsidRPr="0003643C">
        <w:rPr>
          <w:rFonts w:ascii="Times New Roman" w:hAnsi="Times New Roman" w:cs="Times New Roman"/>
          <w:sz w:val="24"/>
          <w:szCs w:val="24"/>
        </w:rPr>
        <w:t>misma línea</w:t>
      </w:r>
      <w:r w:rsidR="00C94586">
        <w:rPr>
          <w:rFonts w:ascii="Times New Roman" w:hAnsi="Times New Roman" w:cs="Times New Roman"/>
          <w:sz w:val="24"/>
          <w:szCs w:val="24"/>
        </w:rPr>
        <w:t>,</w:t>
      </w:r>
      <w:r w:rsidR="00CF2D22" w:rsidRPr="0003643C">
        <w:rPr>
          <w:rFonts w:ascii="Times New Roman" w:hAnsi="Times New Roman" w:cs="Times New Roman"/>
          <w:sz w:val="24"/>
          <w:szCs w:val="24"/>
        </w:rPr>
        <w:t xml:space="preserve"> se</w:t>
      </w:r>
      <w:r w:rsidR="0072630F" w:rsidRPr="0003643C">
        <w:rPr>
          <w:rFonts w:ascii="Times New Roman" w:hAnsi="Times New Roman" w:cs="Times New Roman"/>
          <w:sz w:val="24"/>
          <w:szCs w:val="24"/>
        </w:rPr>
        <w:t xml:space="preserve"> </w:t>
      </w:r>
      <w:r>
        <w:rPr>
          <w:rFonts w:ascii="Times New Roman" w:hAnsi="Times New Roman" w:cs="Times New Roman"/>
          <w:sz w:val="24"/>
          <w:szCs w:val="24"/>
        </w:rPr>
        <w:t xml:space="preserve">observa </w:t>
      </w:r>
      <w:r w:rsidR="00CF2D22" w:rsidRPr="0003643C">
        <w:rPr>
          <w:rFonts w:ascii="Times New Roman" w:hAnsi="Times New Roman" w:cs="Times New Roman"/>
          <w:sz w:val="24"/>
          <w:szCs w:val="24"/>
        </w:rPr>
        <w:t xml:space="preserve">como la </w:t>
      </w:r>
      <w:r w:rsidR="00381CED" w:rsidRPr="0003643C">
        <w:rPr>
          <w:rFonts w:ascii="Times New Roman" w:hAnsi="Times New Roman" w:cs="Times New Roman"/>
          <w:sz w:val="24"/>
          <w:szCs w:val="24"/>
        </w:rPr>
        <w:t>falta de</w:t>
      </w:r>
      <w:r w:rsidR="00CF2D22" w:rsidRPr="0003643C">
        <w:rPr>
          <w:rFonts w:ascii="Times New Roman" w:hAnsi="Times New Roman" w:cs="Times New Roman"/>
          <w:sz w:val="24"/>
          <w:szCs w:val="24"/>
        </w:rPr>
        <w:t xml:space="preserve"> acompañamiento</w:t>
      </w:r>
      <w:r w:rsidR="00C94586">
        <w:rPr>
          <w:rFonts w:ascii="Times New Roman" w:hAnsi="Times New Roman" w:cs="Times New Roman"/>
          <w:sz w:val="24"/>
          <w:szCs w:val="24"/>
        </w:rPr>
        <w:t>,</w:t>
      </w:r>
      <w:r w:rsidR="0072630F" w:rsidRPr="0003643C">
        <w:rPr>
          <w:rFonts w:ascii="Times New Roman" w:hAnsi="Times New Roman" w:cs="Times New Roman"/>
          <w:sz w:val="24"/>
          <w:szCs w:val="24"/>
        </w:rPr>
        <w:t xml:space="preserve"> </w:t>
      </w:r>
      <w:r w:rsidR="00CF2D22" w:rsidRPr="0003643C">
        <w:rPr>
          <w:rFonts w:ascii="Times New Roman" w:hAnsi="Times New Roman" w:cs="Times New Roman"/>
          <w:sz w:val="24"/>
          <w:szCs w:val="24"/>
        </w:rPr>
        <w:t>sumad</w:t>
      </w:r>
      <w:r w:rsidR="00C94586">
        <w:rPr>
          <w:rFonts w:ascii="Times New Roman" w:hAnsi="Times New Roman" w:cs="Times New Roman"/>
          <w:sz w:val="24"/>
          <w:szCs w:val="24"/>
        </w:rPr>
        <w:t>a</w:t>
      </w:r>
      <w:r w:rsidR="00CF2D22" w:rsidRPr="0003643C">
        <w:rPr>
          <w:rFonts w:ascii="Times New Roman" w:hAnsi="Times New Roman" w:cs="Times New Roman"/>
          <w:sz w:val="24"/>
          <w:szCs w:val="24"/>
        </w:rPr>
        <w:t xml:space="preserve"> a otras carencias </w:t>
      </w:r>
      <w:r w:rsidR="00D508B4">
        <w:rPr>
          <w:rFonts w:ascii="Times New Roman" w:hAnsi="Times New Roman" w:cs="Times New Roman"/>
          <w:sz w:val="24"/>
          <w:szCs w:val="24"/>
        </w:rPr>
        <w:t xml:space="preserve">de tipo social y cultural, </w:t>
      </w:r>
      <w:r w:rsidR="00CF2D22" w:rsidRPr="0003643C">
        <w:rPr>
          <w:rFonts w:ascii="Times New Roman" w:hAnsi="Times New Roman" w:cs="Times New Roman"/>
          <w:sz w:val="24"/>
          <w:szCs w:val="24"/>
        </w:rPr>
        <w:t>conlleva</w:t>
      </w:r>
      <w:r w:rsidR="006834B3">
        <w:rPr>
          <w:rFonts w:ascii="Times New Roman" w:hAnsi="Times New Roman" w:cs="Times New Roman"/>
          <w:sz w:val="24"/>
          <w:szCs w:val="24"/>
        </w:rPr>
        <w:t>n</w:t>
      </w:r>
      <w:r w:rsidR="00CF2D22" w:rsidRPr="0003643C">
        <w:rPr>
          <w:rFonts w:ascii="Times New Roman" w:hAnsi="Times New Roman" w:cs="Times New Roman"/>
          <w:sz w:val="24"/>
          <w:szCs w:val="24"/>
        </w:rPr>
        <w:t xml:space="preserve"> a </w:t>
      </w:r>
      <w:r w:rsidR="0072630F" w:rsidRPr="0003643C">
        <w:rPr>
          <w:rFonts w:ascii="Times New Roman" w:hAnsi="Times New Roman" w:cs="Times New Roman"/>
          <w:sz w:val="24"/>
          <w:szCs w:val="24"/>
        </w:rPr>
        <w:t xml:space="preserve">que la </w:t>
      </w:r>
      <w:r w:rsidR="00157029" w:rsidRPr="0003643C">
        <w:rPr>
          <w:rFonts w:ascii="Times New Roman" w:hAnsi="Times New Roman" w:cs="Times New Roman"/>
          <w:sz w:val="24"/>
          <w:szCs w:val="24"/>
        </w:rPr>
        <w:t>población</w:t>
      </w:r>
      <w:r w:rsidR="0072630F" w:rsidRPr="0003643C">
        <w:rPr>
          <w:rFonts w:ascii="Times New Roman" w:hAnsi="Times New Roman" w:cs="Times New Roman"/>
          <w:sz w:val="24"/>
          <w:szCs w:val="24"/>
        </w:rPr>
        <w:t xml:space="preserve"> </w:t>
      </w:r>
      <w:r>
        <w:rPr>
          <w:rFonts w:ascii="Times New Roman" w:hAnsi="Times New Roman" w:cs="Times New Roman"/>
          <w:sz w:val="24"/>
          <w:szCs w:val="24"/>
        </w:rPr>
        <w:t xml:space="preserve">de </w:t>
      </w:r>
      <w:r w:rsidR="0072630F" w:rsidRPr="0003643C">
        <w:rPr>
          <w:rFonts w:ascii="Times New Roman" w:hAnsi="Times New Roman" w:cs="Times New Roman"/>
          <w:sz w:val="24"/>
          <w:szCs w:val="24"/>
        </w:rPr>
        <w:t>HSH</w:t>
      </w:r>
      <w:r w:rsidR="0048035C" w:rsidRPr="0003643C">
        <w:rPr>
          <w:rFonts w:ascii="Times New Roman" w:hAnsi="Times New Roman" w:cs="Times New Roman"/>
          <w:sz w:val="24"/>
          <w:szCs w:val="24"/>
        </w:rPr>
        <w:t xml:space="preserve"> </w:t>
      </w:r>
      <w:r w:rsidR="00CF2D22" w:rsidRPr="0003643C">
        <w:rPr>
          <w:rFonts w:ascii="Times New Roman" w:hAnsi="Times New Roman" w:cs="Times New Roman"/>
          <w:sz w:val="24"/>
          <w:szCs w:val="24"/>
        </w:rPr>
        <w:t xml:space="preserve">tenga </w:t>
      </w:r>
      <w:r w:rsidR="00C94586">
        <w:rPr>
          <w:rFonts w:ascii="Times New Roman" w:hAnsi="Times New Roman" w:cs="Times New Roman"/>
          <w:sz w:val="24"/>
          <w:szCs w:val="24"/>
        </w:rPr>
        <w:t>una</w:t>
      </w:r>
      <w:r w:rsidR="0048035C" w:rsidRPr="0003643C">
        <w:rPr>
          <w:rFonts w:ascii="Times New Roman" w:hAnsi="Times New Roman" w:cs="Times New Roman"/>
          <w:sz w:val="24"/>
          <w:szCs w:val="24"/>
        </w:rPr>
        <w:t xml:space="preserve"> </w:t>
      </w:r>
      <w:r w:rsidR="00CF2D22" w:rsidRPr="0003643C">
        <w:rPr>
          <w:rFonts w:ascii="Times New Roman" w:hAnsi="Times New Roman" w:cs="Times New Roman"/>
          <w:sz w:val="24"/>
          <w:szCs w:val="24"/>
        </w:rPr>
        <w:t xml:space="preserve">mayor </w:t>
      </w:r>
      <w:r w:rsidR="00C94586">
        <w:rPr>
          <w:rFonts w:ascii="Times New Roman" w:hAnsi="Times New Roman" w:cs="Times New Roman"/>
          <w:sz w:val="24"/>
          <w:szCs w:val="24"/>
        </w:rPr>
        <w:t>vulnerabilidad frente a la infección por</w:t>
      </w:r>
      <w:r w:rsidR="00D508B4">
        <w:rPr>
          <w:rFonts w:ascii="Times New Roman" w:hAnsi="Times New Roman" w:cs="Times New Roman"/>
          <w:sz w:val="24"/>
          <w:szCs w:val="24"/>
        </w:rPr>
        <w:t xml:space="preserve"> </w:t>
      </w:r>
      <w:r w:rsidR="00381CED" w:rsidRPr="0003643C">
        <w:rPr>
          <w:rFonts w:ascii="Times New Roman" w:hAnsi="Times New Roman" w:cs="Times New Roman"/>
          <w:sz w:val="24"/>
          <w:szCs w:val="24"/>
        </w:rPr>
        <w:t>VIH,</w:t>
      </w:r>
      <w:r w:rsidR="0048035C" w:rsidRPr="0003643C">
        <w:rPr>
          <w:rFonts w:ascii="Times New Roman" w:hAnsi="Times New Roman" w:cs="Times New Roman"/>
          <w:sz w:val="24"/>
          <w:szCs w:val="24"/>
        </w:rPr>
        <w:t xml:space="preserve"> </w:t>
      </w:r>
      <w:r w:rsidR="00C94586">
        <w:rPr>
          <w:rFonts w:ascii="Times New Roman" w:hAnsi="Times New Roman" w:cs="Times New Roman"/>
          <w:sz w:val="24"/>
          <w:szCs w:val="24"/>
        </w:rPr>
        <w:t xml:space="preserve">que además podría </w:t>
      </w:r>
      <w:r w:rsidR="0048035C" w:rsidRPr="0003643C">
        <w:rPr>
          <w:rFonts w:ascii="Times New Roman" w:hAnsi="Times New Roman" w:cs="Times New Roman"/>
          <w:sz w:val="24"/>
          <w:szCs w:val="24"/>
        </w:rPr>
        <w:t>estar relacio</w:t>
      </w:r>
      <w:r w:rsidR="00381CED" w:rsidRPr="0003643C">
        <w:rPr>
          <w:rFonts w:ascii="Times New Roman" w:hAnsi="Times New Roman" w:cs="Times New Roman"/>
          <w:sz w:val="24"/>
          <w:szCs w:val="24"/>
        </w:rPr>
        <w:t>nada con el inicio</w:t>
      </w:r>
      <w:r w:rsidR="0048035C" w:rsidRPr="0003643C">
        <w:rPr>
          <w:rFonts w:ascii="Times New Roman" w:hAnsi="Times New Roman" w:cs="Times New Roman"/>
          <w:sz w:val="24"/>
          <w:szCs w:val="24"/>
        </w:rPr>
        <w:t xml:space="preserve"> temprano de una vida sexual</w:t>
      </w:r>
      <w:r w:rsidR="00FD2A94" w:rsidRPr="0003643C">
        <w:rPr>
          <w:rFonts w:ascii="Times New Roman" w:hAnsi="Times New Roman" w:cs="Times New Roman"/>
          <w:sz w:val="24"/>
          <w:szCs w:val="24"/>
        </w:rPr>
        <w:t>, sobre todo en adolescentes</w:t>
      </w:r>
      <w:r w:rsidR="00381CED" w:rsidRPr="0003643C">
        <w:rPr>
          <w:rFonts w:ascii="Times New Roman" w:hAnsi="Times New Roman" w:cs="Times New Roman"/>
          <w:sz w:val="24"/>
          <w:szCs w:val="24"/>
        </w:rPr>
        <w:t>,</w:t>
      </w:r>
      <w:r w:rsidR="00CF2D22" w:rsidRPr="0003643C">
        <w:rPr>
          <w:rFonts w:ascii="Times New Roman" w:hAnsi="Times New Roman" w:cs="Times New Roman"/>
          <w:sz w:val="24"/>
          <w:szCs w:val="24"/>
        </w:rPr>
        <w:t xml:space="preserve"> quienes </w:t>
      </w:r>
      <w:r w:rsidR="00D508B4" w:rsidRPr="0003643C">
        <w:rPr>
          <w:rFonts w:ascii="Times New Roman" w:hAnsi="Times New Roman" w:cs="Times New Roman"/>
          <w:sz w:val="24"/>
          <w:szCs w:val="24"/>
        </w:rPr>
        <w:t>según estudios</w:t>
      </w:r>
      <w:r w:rsidR="00D508B4">
        <w:rPr>
          <w:rFonts w:ascii="Times New Roman" w:hAnsi="Times New Roman" w:cs="Times New Roman"/>
          <w:sz w:val="24"/>
          <w:szCs w:val="24"/>
        </w:rPr>
        <w:t xml:space="preserve"> dan inicio a esta antes d</w:t>
      </w:r>
      <w:r w:rsidR="00381CED" w:rsidRPr="0003643C">
        <w:rPr>
          <w:rFonts w:ascii="Times New Roman" w:hAnsi="Times New Roman" w:cs="Times New Roman"/>
          <w:sz w:val="24"/>
          <w:szCs w:val="24"/>
        </w:rPr>
        <w:t>e los</w:t>
      </w:r>
      <w:r w:rsidR="0091260B" w:rsidRPr="0003643C">
        <w:rPr>
          <w:rFonts w:ascii="Times New Roman" w:hAnsi="Times New Roman" w:cs="Times New Roman"/>
          <w:sz w:val="24"/>
          <w:szCs w:val="24"/>
        </w:rPr>
        <w:t xml:space="preserve"> 14 años</w:t>
      </w:r>
      <w:r w:rsidR="00D508B4">
        <w:rPr>
          <w:rFonts w:ascii="Times New Roman" w:hAnsi="Times New Roman" w:cs="Times New Roman"/>
          <w:sz w:val="24"/>
          <w:szCs w:val="24"/>
        </w:rPr>
        <w:t xml:space="preserve"> de edad</w:t>
      </w:r>
      <w:r w:rsidR="0091260B" w:rsidRPr="0003643C">
        <w:rPr>
          <w:rFonts w:ascii="Times New Roman" w:hAnsi="Times New Roman" w:cs="Times New Roman"/>
          <w:sz w:val="24"/>
          <w:szCs w:val="24"/>
        </w:rPr>
        <w:t>.</w:t>
      </w:r>
      <w:r w:rsidR="00381CED" w:rsidRPr="0003643C">
        <w:rPr>
          <w:rFonts w:ascii="Times New Roman" w:hAnsi="Times New Roman" w:cs="Times New Roman"/>
          <w:sz w:val="24"/>
          <w:szCs w:val="24"/>
        </w:rPr>
        <w:t xml:space="preserve"> Otro asunto</w:t>
      </w:r>
      <w:r w:rsidR="006834B3">
        <w:rPr>
          <w:rFonts w:ascii="Times New Roman" w:hAnsi="Times New Roman" w:cs="Times New Roman"/>
          <w:sz w:val="24"/>
          <w:szCs w:val="24"/>
        </w:rPr>
        <w:t xml:space="preserve"> relevante dentro de los documentos rastreados, </w:t>
      </w:r>
      <w:r w:rsidR="00381CED" w:rsidRPr="0003643C">
        <w:rPr>
          <w:rFonts w:ascii="Times New Roman" w:hAnsi="Times New Roman" w:cs="Times New Roman"/>
          <w:sz w:val="24"/>
          <w:szCs w:val="24"/>
        </w:rPr>
        <w:t xml:space="preserve">es </w:t>
      </w:r>
      <w:r w:rsidR="000F713E" w:rsidRPr="0003643C">
        <w:rPr>
          <w:rFonts w:ascii="Times New Roman" w:hAnsi="Times New Roman" w:cs="Times New Roman"/>
          <w:sz w:val="24"/>
          <w:szCs w:val="24"/>
        </w:rPr>
        <w:t xml:space="preserve">la </w:t>
      </w:r>
      <w:r w:rsidR="00381CED" w:rsidRPr="0003643C">
        <w:rPr>
          <w:rFonts w:ascii="Times New Roman" w:hAnsi="Times New Roman" w:cs="Times New Roman"/>
          <w:sz w:val="24"/>
          <w:szCs w:val="24"/>
        </w:rPr>
        <w:t xml:space="preserve">importancia de la psicoeducación a los consumidores </w:t>
      </w:r>
      <w:r w:rsidR="006834B3">
        <w:rPr>
          <w:rFonts w:ascii="Times New Roman" w:hAnsi="Times New Roman" w:cs="Times New Roman"/>
          <w:sz w:val="24"/>
          <w:szCs w:val="24"/>
        </w:rPr>
        <w:t xml:space="preserve">de </w:t>
      </w:r>
      <w:r w:rsidR="006834B3" w:rsidRPr="0003643C">
        <w:rPr>
          <w:rFonts w:ascii="Times New Roman" w:hAnsi="Times New Roman" w:cs="Times New Roman"/>
          <w:sz w:val="24"/>
          <w:szCs w:val="24"/>
        </w:rPr>
        <w:t xml:space="preserve">sustancias psicoactivas </w:t>
      </w:r>
      <w:r w:rsidR="00381CED" w:rsidRPr="0003643C">
        <w:rPr>
          <w:rFonts w:ascii="Times New Roman" w:hAnsi="Times New Roman" w:cs="Times New Roman"/>
          <w:sz w:val="24"/>
          <w:szCs w:val="24"/>
        </w:rPr>
        <w:t>sobre los riesgos de transmisión de</w:t>
      </w:r>
      <w:r w:rsidR="006834B3">
        <w:rPr>
          <w:rFonts w:ascii="Times New Roman" w:hAnsi="Times New Roman" w:cs="Times New Roman"/>
          <w:sz w:val="24"/>
          <w:szCs w:val="24"/>
        </w:rPr>
        <w:t>l</w:t>
      </w:r>
      <w:r w:rsidR="00381CED" w:rsidRPr="0003643C">
        <w:rPr>
          <w:rFonts w:ascii="Times New Roman" w:hAnsi="Times New Roman" w:cs="Times New Roman"/>
          <w:sz w:val="24"/>
          <w:szCs w:val="24"/>
        </w:rPr>
        <w:t xml:space="preserve"> VIH y los mitos y creencias </w:t>
      </w:r>
      <w:r w:rsidR="000F713E" w:rsidRPr="0003643C">
        <w:rPr>
          <w:rFonts w:ascii="Times New Roman" w:hAnsi="Times New Roman" w:cs="Times New Roman"/>
          <w:sz w:val="24"/>
          <w:szCs w:val="24"/>
        </w:rPr>
        <w:t>que aumentan e</w:t>
      </w:r>
      <w:r w:rsidR="006834B3">
        <w:rPr>
          <w:rFonts w:ascii="Times New Roman" w:hAnsi="Times New Roman" w:cs="Times New Roman"/>
          <w:sz w:val="24"/>
          <w:szCs w:val="24"/>
        </w:rPr>
        <w:t>ste</w:t>
      </w:r>
      <w:r w:rsidR="000F713E" w:rsidRPr="0003643C">
        <w:rPr>
          <w:rFonts w:ascii="Times New Roman" w:hAnsi="Times New Roman" w:cs="Times New Roman"/>
          <w:sz w:val="24"/>
          <w:szCs w:val="24"/>
        </w:rPr>
        <w:t xml:space="preserve"> riesgo</w:t>
      </w:r>
      <w:r w:rsidR="006834B3">
        <w:rPr>
          <w:rFonts w:ascii="Times New Roman" w:hAnsi="Times New Roman" w:cs="Times New Roman"/>
          <w:sz w:val="24"/>
          <w:szCs w:val="24"/>
        </w:rPr>
        <w:t xml:space="preserve">, tales como </w:t>
      </w:r>
      <w:r w:rsidR="00381CED" w:rsidRPr="0003643C">
        <w:rPr>
          <w:rFonts w:ascii="Times New Roman" w:hAnsi="Times New Roman" w:cs="Times New Roman"/>
          <w:sz w:val="24"/>
          <w:szCs w:val="24"/>
        </w:rPr>
        <w:t>limpiar con agua y alcohol las agujas compartidas</w:t>
      </w:r>
      <w:r w:rsidR="00374E8F">
        <w:rPr>
          <w:rFonts w:ascii="Times New Roman" w:hAnsi="Times New Roman" w:cs="Times New Roman"/>
          <w:sz w:val="24"/>
          <w:szCs w:val="24"/>
        </w:rPr>
        <w:t xml:space="preserve"> en lugar de usar nuevas</w:t>
      </w:r>
      <w:r w:rsidR="000F713E" w:rsidRPr="0003643C">
        <w:rPr>
          <w:rFonts w:ascii="Times New Roman" w:hAnsi="Times New Roman" w:cs="Times New Roman"/>
          <w:sz w:val="24"/>
          <w:szCs w:val="24"/>
        </w:rPr>
        <w:t xml:space="preserve">. </w:t>
      </w:r>
      <w:r w:rsidR="00473719"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{"citationID":"fR94lmPN","properties":{"formattedCitation":"(ASOCIADOS, s.\\uc0\\u160{}f.; Orbes\\uc0\\u8211{}Coordinadora et\\uc0\\u160{}al., s.\\uc0\\u160{}f.; Pineda-Roa, 2019)","plainCitation":"(ASOCIADOS, s. f.; Orbes–Coordinadora et al., s. f.; Pineda-Roa, 2019)","noteIndex":0},"citationItems":[{"id":"tP5PZZ0j/0gsdGRRh","uris":["http://zotero.org/users/local/EkSQZHbU/items/JGUNV5PU"],"uri":["http://zotero.org/users/local/EkSQZHbU/items/JGUNV5PU"],"itemData":{"id":393,"type":"article-journal","title":"ESTUDIO DE PREVALENCIA DE VIH Y COMPORTAMIENTOS DE RIESGOS ASOCIADOS, EN USUARIOS DE DROGAS POR VÍA INYECTADA (UDI) EN LA CIUDAD DE CALI–COLOMBIA","author":[{"family":"ASOCIADOS","given":"COMPORTAMIENTOS DE RIESGOS"}]}},{"id":"tP5PZZ0j/iHTg5EpD","uris":["http://zotero.org/users/local/EkSQZHbU/items/9UETHUF7"],"uri":["http://zotero.org/users/local/EkSQZHbU/items/9UETHUF7"],"itemData":{"id":401,"type":"article-journal","title":"COMPORTAMIENTO SEXUAL Y PREVALENCIA DE VIH EN HOMBRES QUE TIENEN RELACIONES SEXUALES CON HOMBRES EN SIETE CIUDADES DE COLOMBIA","author":[{"family":"Orbes–Coordinadora","given":"Patricia Belalcázar"},{"family":"DE ESTILO","given":"CORRECCIóN"},{"family":"Bermúdez","given":"Verónica"},{"family":"DIAgRAMACIóN","given":"DISEñO Y"},{"family":"Acuña","given":"Bibiana Moreno"}]}},{"id":"tP5PZZ0j/eDbKoEfF","uris":["http://zotero.org/users/local/EkSQZHbU/items/JYPKMQCR"],"uri":["http://zotero.org/users/local/EkSQZHbU/items/JYPKMQCR"],"itemData":{"id":391,"type":"article-journal","container-title":"Revista Colombiana de Psiquiatria","ISSN":"0034-7450","issue":"1","journalAbbreviation":"Revista Colombiana de Psiquiatria","page":"2-9","title":"Factores de riesgo de ideación suicida en una muestra de adolescentes y jóvenes colombianos autoidentificados como homosexuales","volume":"48","author":[{"family":"Pineda-Roa","given":"Carlos Alejandro"}],"issued":{"date-parts":[["2019"]]}}}],"schema":"https://github.com/citation-style-language/schema/raw/master/csl-citation.json"} </w:instrText>
      </w:r>
      <w:r w:rsidR="00473719" w:rsidRPr="0003643C">
        <w:rPr>
          <w:rFonts w:ascii="Times New Roman" w:hAnsi="Times New Roman" w:cs="Times New Roman"/>
          <w:sz w:val="24"/>
          <w:szCs w:val="24"/>
        </w:rPr>
        <w:fldChar w:fldCharType="separate"/>
      </w:r>
      <w:r w:rsidR="0091260B" w:rsidRPr="0003643C">
        <w:rPr>
          <w:rFonts w:ascii="Times New Roman" w:hAnsi="Times New Roman" w:cs="Times New Roman"/>
          <w:sz w:val="24"/>
          <w:szCs w:val="24"/>
        </w:rPr>
        <w:t>(ASOCIADOS, s. f.; Orbes–Coordinadora et al., s. f.; Pineda-Roa, 2019)</w:t>
      </w:r>
      <w:r w:rsidR="00473719" w:rsidRPr="0003643C">
        <w:rPr>
          <w:rFonts w:ascii="Times New Roman" w:hAnsi="Times New Roman" w:cs="Times New Roman"/>
          <w:sz w:val="24"/>
          <w:szCs w:val="24"/>
        </w:rPr>
        <w:fldChar w:fldCharType="end"/>
      </w:r>
    </w:p>
    <w:p w14:paraId="6CB9C1EA" w14:textId="77777777" w:rsidR="00526156" w:rsidRPr="0003643C" w:rsidRDefault="00526156"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38011546" w14:textId="1B4639FA" w:rsidR="002133DA" w:rsidRPr="0003643C" w:rsidRDefault="00716BAE"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De especial interés</w:t>
      </w:r>
      <w:r w:rsidR="00522ACB">
        <w:rPr>
          <w:rFonts w:ascii="Times New Roman" w:hAnsi="Times New Roman" w:cs="Times New Roman"/>
          <w:sz w:val="24"/>
          <w:szCs w:val="24"/>
        </w:rPr>
        <w:t xml:space="preserve"> resulta,</w:t>
      </w:r>
      <w:r w:rsidR="00DA318B" w:rsidRPr="0003643C">
        <w:rPr>
          <w:rFonts w:ascii="Times New Roman" w:hAnsi="Times New Roman" w:cs="Times New Roman"/>
          <w:sz w:val="24"/>
          <w:szCs w:val="24"/>
        </w:rPr>
        <w:t xml:space="preserve"> el reconocimiento de que</w:t>
      </w:r>
      <w:r w:rsidR="002A0C48" w:rsidRPr="0003643C">
        <w:rPr>
          <w:rFonts w:ascii="Times New Roman" w:hAnsi="Times New Roman" w:cs="Times New Roman"/>
          <w:sz w:val="24"/>
          <w:szCs w:val="24"/>
        </w:rPr>
        <w:t xml:space="preserve"> las </w:t>
      </w:r>
      <w:r w:rsidR="00157029" w:rsidRPr="0003643C">
        <w:rPr>
          <w:rFonts w:ascii="Times New Roman" w:hAnsi="Times New Roman" w:cs="Times New Roman"/>
          <w:sz w:val="24"/>
          <w:szCs w:val="24"/>
        </w:rPr>
        <w:t>conductas de</w:t>
      </w:r>
      <w:r w:rsidR="002A0C48" w:rsidRPr="0003643C">
        <w:rPr>
          <w:rFonts w:ascii="Times New Roman" w:hAnsi="Times New Roman" w:cs="Times New Roman"/>
          <w:sz w:val="24"/>
          <w:szCs w:val="24"/>
        </w:rPr>
        <w:t xml:space="preserve"> riesgo</w:t>
      </w:r>
      <w:r w:rsidR="00483B47" w:rsidRPr="0003643C">
        <w:rPr>
          <w:rFonts w:ascii="Times New Roman" w:hAnsi="Times New Roman" w:cs="Times New Roman"/>
          <w:sz w:val="24"/>
          <w:szCs w:val="24"/>
        </w:rPr>
        <w:t xml:space="preserve"> </w:t>
      </w:r>
      <w:r w:rsidR="006834B3">
        <w:rPr>
          <w:rFonts w:ascii="Times New Roman" w:hAnsi="Times New Roman" w:cs="Times New Roman"/>
          <w:sz w:val="24"/>
          <w:szCs w:val="24"/>
        </w:rPr>
        <w:t xml:space="preserve">frente al </w:t>
      </w:r>
      <w:r w:rsidR="00483B47" w:rsidRPr="0003643C">
        <w:rPr>
          <w:rFonts w:ascii="Times New Roman" w:hAnsi="Times New Roman" w:cs="Times New Roman"/>
          <w:sz w:val="24"/>
          <w:szCs w:val="24"/>
        </w:rPr>
        <w:t xml:space="preserve">VIH y otras </w:t>
      </w:r>
      <w:r w:rsidR="006834B3" w:rsidRPr="0003643C">
        <w:rPr>
          <w:rFonts w:ascii="Times New Roman" w:hAnsi="Times New Roman" w:cs="Times New Roman"/>
          <w:sz w:val="24"/>
          <w:szCs w:val="24"/>
        </w:rPr>
        <w:t>enfermedades</w:t>
      </w:r>
      <w:r w:rsidR="008A5DDB">
        <w:rPr>
          <w:rFonts w:ascii="Times New Roman" w:hAnsi="Times New Roman" w:cs="Times New Roman"/>
          <w:sz w:val="24"/>
          <w:szCs w:val="24"/>
        </w:rPr>
        <w:t>,</w:t>
      </w:r>
      <w:r w:rsidR="006834B3">
        <w:rPr>
          <w:rFonts w:ascii="Times New Roman" w:hAnsi="Times New Roman" w:cs="Times New Roman"/>
          <w:sz w:val="24"/>
          <w:szCs w:val="24"/>
        </w:rPr>
        <w:t xml:space="preserve"> </w:t>
      </w:r>
      <w:r w:rsidR="00157029" w:rsidRPr="0003643C">
        <w:rPr>
          <w:rFonts w:ascii="Times New Roman" w:hAnsi="Times New Roman" w:cs="Times New Roman"/>
          <w:sz w:val="24"/>
          <w:szCs w:val="24"/>
        </w:rPr>
        <w:t>están relacionadas</w:t>
      </w:r>
      <w:r w:rsidR="002A0C48" w:rsidRPr="0003643C">
        <w:rPr>
          <w:rFonts w:ascii="Times New Roman" w:hAnsi="Times New Roman" w:cs="Times New Roman"/>
          <w:sz w:val="24"/>
          <w:szCs w:val="24"/>
        </w:rPr>
        <w:t xml:space="preserve"> con creencias</w:t>
      </w:r>
      <w:r w:rsidR="00DA318B" w:rsidRPr="0003643C">
        <w:rPr>
          <w:rFonts w:ascii="Times New Roman" w:hAnsi="Times New Roman" w:cs="Times New Roman"/>
          <w:sz w:val="24"/>
          <w:szCs w:val="24"/>
        </w:rPr>
        <w:t xml:space="preserve">, </w:t>
      </w:r>
      <w:r w:rsidR="002A0C48" w:rsidRPr="0003643C">
        <w:rPr>
          <w:rFonts w:ascii="Times New Roman" w:hAnsi="Times New Roman" w:cs="Times New Roman"/>
          <w:sz w:val="24"/>
          <w:szCs w:val="24"/>
        </w:rPr>
        <w:t xml:space="preserve">supuestos, sentimientos y emociones </w:t>
      </w:r>
      <w:r w:rsidR="00157029" w:rsidRPr="0003643C">
        <w:rPr>
          <w:rFonts w:ascii="Times New Roman" w:hAnsi="Times New Roman" w:cs="Times New Roman"/>
          <w:sz w:val="24"/>
          <w:szCs w:val="24"/>
        </w:rPr>
        <w:t>personales, y</w:t>
      </w:r>
      <w:r w:rsidR="00483B47" w:rsidRPr="0003643C">
        <w:rPr>
          <w:rFonts w:ascii="Times New Roman" w:hAnsi="Times New Roman" w:cs="Times New Roman"/>
          <w:sz w:val="24"/>
          <w:szCs w:val="24"/>
        </w:rPr>
        <w:t xml:space="preserve"> que el acto de </w:t>
      </w:r>
      <w:r w:rsidR="006834B3">
        <w:rPr>
          <w:rFonts w:ascii="Times New Roman" w:hAnsi="Times New Roman" w:cs="Times New Roman"/>
          <w:sz w:val="24"/>
          <w:szCs w:val="24"/>
        </w:rPr>
        <w:t>infectarse</w:t>
      </w:r>
      <w:r w:rsidR="00483B47" w:rsidRPr="0003643C">
        <w:rPr>
          <w:rFonts w:ascii="Times New Roman" w:hAnsi="Times New Roman" w:cs="Times New Roman"/>
          <w:sz w:val="24"/>
          <w:szCs w:val="24"/>
        </w:rPr>
        <w:t xml:space="preserve"> podría</w:t>
      </w:r>
      <w:r w:rsidR="002A0C48" w:rsidRPr="0003643C">
        <w:rPr>
          <w:rFonts w:ascii="Times New Roman" w:hAnsi="Times New Roman" w:cs="Times New Roman"/>
          <w:sz w:val="24"/>
          <w:szCs w:val="24"/>
        </w:rPr>
        <w:t xml:space="preserve"> </w:t>
      </w:r>
      <w:r w:rsidR="00157029" w:rsidRPr="0003643C">
        <w:rPr>
          <w:rFonts w:ascii="Times New Roman" w:hAnsi="Times New Roman" w:cs="Times New Roman"/>
          <w:sz w:val="24"/>
          <w:szCs w:val="24"/>
        </w:rPr>
        <w:t>convertirse de</w:t>
      </w:r>
      <w:r w:rsidR="002A0C48" w:rsidRPr="0003643C">
        <w:rPr>
          <w:rFonts w:ascii="Times New Roman" w:hAnsi="Times New Roman" w:cs="Times New Roman"/>
          <w:sz w:val="24"/>
          <w:szCs w:val="24"/>
        </w:rPr>
        <w:t xml:space="preserve"> </w:t>
      </w:r>
      <w:r w:rsidR="00157029" w:rsidRPr="0003643C">
        <w:rPr>
          <w:rFonts w:ascii="Times New Roman" w:hAnsi="Times New Roman" w:cs="Times New Roman"/>
          <w:sz w:val="24"/>
          <w:szCs w:val="24"/>
        </w:rPr>
        <w:t>manera inconsciente</w:t>
      </w:r>
      <w:r w:rsidR="002A0C48" w:rsidRPr="0003643C">
        <w:rPr>
          <w:rFonts w:ascii="Times New Roman" w:hAnsi="Times New Roman" w:cs="Times New Roman"/>
          <w:sz w:val="24"/>
          <w:szCs w:val="24"/>
        </w:rPr>
        <w:t>, en un acto simbólico de rebelión y transgresión placentero</w:t>
      </w:r>
      <w:r w:rsidR="006834B3">
        <w:rPr>
          <w:rFonts w:ascii="Times New Roman" w:hAnsi="Times New Roman" w:cs="Times New Roman"/>
          <w:sz w:val="24"/>
          <w:szCs w:val="24"/>
        </w:rPr>
        <w:t xml:space="preserve">. Esto </w:t>
      </w:r>
      <w:r w:rsidR="00BC04FB" w:rsidRPr="0003643C">
        <w:rPr>
          <w:rFonts w:ascii="Times New Roman" w:hAnsi="Times New Roman" w:cs="Times New Roman"/>
          <w:sz w:val="24"/>
          <w:szCs w:val="24"/>
        </w:rPr>
        <w:t>llama más la atención en virtud de que</w:t>
      </w:r>
      <w:r w:rsidRPr="0003643C">
        <w:rPr>
          <w:rFonts w:ascii="Times New Roman" w:hAnsi="Times New Roman" w:cs="Times New Roman"/>
          <w:sz w:val="24"/>
          <w:szCs w:val="24"/>
        </w:rPr>
        <w:t xml:space="preserve"> la población </w:t>
      </w:r>
      <w:r w:rsidR="006834B3">
        <w:rPr>
          <w:rFonts w:ascii="Times New Roman" w:hAnsi="Times New Roman" w:cs="Times New Roman"/>
          <w:sz w:val="24"/>
          <w:szCs w:val="24"/>
        </w:rPr>
        <w:t xml:space="preserve">de </w:t>
      </w:r>
      <w:r w:rsidRPr="0003643C">
        <w:rPr>
          <w:rFonts w:ascii="Times New Roman" w:hAnsi="Times New Roman" w:cs="Times New Roman"/>
          <w:sz w:val="24"/>
          <w:szCs w:val="24"/>
        </w:rPr>
        <w:t>HSH</w:t>
      </w:r>
      <w:r w:rsidR="00BC04FB" w:rsidRPr="0003643C">
        <w:rPr>
          <w:rFonts w:ascii="Times New Roman" w:hAnsi="Times New Roman" w:cs="Times New Roman"/>
          <w:sz w:val="24"/>
          <w:szCs w:val="24"/>
        </w:rPr>
        <w:t xml:space="preserve"> es </w:t>
      </w:r>
      <w:r w:rsidRPr="0003643C">
        <w:rPr>
          <w:rFonts w:ascii="Times New Roman" w:hAnsi="Times New Roman" w:cs="Times New Roman"/>
          <w:sz w:val="24"/>
          <w:szCs w:val="24"/>
        </w:rPr>
        <w:t xml:space="preserve">una de las de </w:t>
      </w:r>
      <w:r w:rsidR="00BC04FB" w:rsidRPr="0003643C">
        <w:rPr>
          <w:rFonts w:ascii="Times New Roman" w:hAnsi="Times New Roman" w:cs="Times New Roman"/>
          <w:sz w:val="24"/>
          <w:szCs w:val="24"/>
        </w:rPr>
        <w:t>mayor riesgo de suicidio, incluso por encima de los hombres heteros</w:t>
      </w:r>
      <w:r w:rsidR="00713AAB" w:rsidRPr="0003643C">
        <w:rPr>
          <w:rFonts w:ascii="Times New Roman" w:hAnsi="Times New Roman" w:cs="Times New Roman"/>
          <w:sz w:val="24"/>
          <w:szCs w:val="24"/>
        </w:rPr>
        <w:t>exuales</w:t>
      </w:r>
      <w:r w:rsidR="006834B3">
        <w:rPr>
          <w:rFonts w:ascii="Times New Roman" w:hAnsi="Times New Roman" w:cs="Times New Roman"/>
          <w:sz w:val="24"/>
          <w:szCs w:val="24"/>
        </w:rPr>
        <w:t>. P</w:t>
      </w:r>
      <w:r w:rsidR="002A0C48" w:rsidRPr="0003643C">
        <w:rPr>
          <w:rFonts w:ascii="Times New Roman" w:hAnsi="Times New Roman" w:cs="Times New Roman"/>
          <w:sz w:val="24"/>
          <w:szCs w:val="24"/>
        </w:rPr>
        <w:t>or ende</w:t>
      </w:r>
      <w:r w:rsidR="006834B3">
        <w:rPr>
          <w:rFonts w:ascii="Times New Roman" w:hAnsi="Times New Roman" w:cs="Times New Roman"/>
          <w:sz w:val="24"/>
          <w:szCs w:val="24"/>
        </w:rPr>
        <w:t>,</w:t>
      </w:r>
      <w:r w:rsidR="00F71223" w:rsidRPr="0003643C">
        <w:rPr>
          <w:rFonts w:ascii="Times New Roman" w:hAnsi="Times New Roman" w:cs="Times New Roman"/>
          <w:sz w:val="24"/>
          <w:szCs w:val="24"/>
        </w:rPr>
        <w:t xml:space="preserve"> l</w:t>
      </w:r>
      <w:r w:rsidR="002A0C48" w:rsidRPr="0003643C">
        <w:rPr>
          <w:rFonts w:ascii="Times New Roman" w:hAnsi="Times New Roman" w:cs="Times New Roman"/>
          <w:sz w:val="24"/>
          <w:szCs w:val="24"/>
        </w:rPr>
        <w:t>os programas de prevención debe</w:t>
      </w:r>
      <w:r w:rsidR="00483B47" w:rsidRPr="0003643C">
        <w:rPr>
          <w:rFonts w:ascii="Times New Roman" w:hAnsi="Times New Roman" w:cs="Times New Roman"/>
          <w:sz w:val="24"/>
          <w:szCs w:val="24"/>
        </w:rPr>
        <w:t>ría</w:t>
      </w:r>
      <w:r w:rsidR="002A0C48" w:rsidRPr="0003643C">
        <w:rPr>
          <w:rFonts w:ascii="Times New Roman" w:hAnsi="Times New Roman" w:cs="Times New Roman"/>
          <w:sz w:val="24"/>
          <w:szCs w:val="24"/>
        </w:rPr>
        <w:t>n incluir</w:t>
      </w:r>
      <w:r w:rsidR="00F71223" w:rsidRPr="0003643C">
        <w:rPr>
          <w:rFonts w:ascii="Times New Roman" w:hAnsi="Times New Roman" w:cs="Times New Roman"/>
          <w:sz w:val="24"/>
          <w:szCs w:val="24"/>
        </w:rPr>
        <w:t xml:space="preserve"> </w:t>
      </w:r>
      <w:r w:rsidR="006834B3">
        <w:rPr>
          <w:rFonts w:ascii="Times New Roman" w:hAnsi="Times New Roman" w:cs="Times New Roman"/>
          <w:sz w:val="24"/>
          <w:szCs w:val="24"/>
        </w:rPr>
        <w:t>l</w:t>
      </w:r>
      <w:r w:rsidR="00F71223" w:rsidRPr="0003643C">
        <w:rPr>
          <w:rFonts w:ascii="Times New Roman" w:hAnsi="Times New Roman" w:cs="Times New Roman"/>
          <w:sz w:val="24"/>
          <w:szCs w:val="24"/>
        </w:rPr>
        <w:t>os determinantes</w:t>
      </w:r>
      <w:r w:rsidR="006834B3">
        <w:rPr>
          <w:rFonts w:ascii="Times New Roman" w:hAnsi="Times New Roman" w:cs="Times New Roman"/>
          <w:sz w:val="24"/>
          <w:szCs w:val="24"/>
        </w:rPr>
        <w:t xml:space="preserve"> </w:t>
      </w:r>
      <w:r w:rsidR="002A0C48" w:rsidRPr="0003643C">
        <w:rPr>
          <w:rFonts w:ascii="Times New Roman" w:hAnsi="Times New Roman" w:cs="Times New Roman"/>
          <w:sz w:val="24"/>
          <w:szCs w:val="24"/>
        </w:rPr>
        <w:t>que intervienen en la toma de decis</w:t>
      </w:r>
      <w:r w:rsidR="00F71223" w:rsidRPr="0003643C">
        <w:rPr>
          <w:rFonts w:ascii="Times New Roman" w:hAnsi="Times New Roman" w:cs="Times New Roman"/>
          <w:sz w:val="24"/>
          <w:szCs w:val="24"/>
        </w:rPr>
        <w:t xml:space="preserve">iones de </w:t>
      </w:r>
      <w:r w:rsidR="00522ACB">
        <w:rPr>
          <w:rFonts w:ascii="Times New Roman" w:hAnsi="Times New Roman" w:cs="Times New Roman"/>
          <w:sz w:val="24"/>
          <w:szCs w:val="24"/>
        </w:rPr>
        <w:t xml:space="preserve">esta </w:t>
      </w:r>
      <w:r w:rsidR="00F71223" w:rsidRPr="0003643C">
        <w:rPr>
          <w:rFonts w:ascii="Times New Roman" w:hAnsi="Times New Roman" w:cs="Times New Roman"/>
          <w:sz w:val="24"/>
          <w:szCs w:val="24"/>
        </w:rPr>
        <w:t>población</w:t>
      </w:r>
      <w:r w:rsidR="00483B47" w:rsidRPr="0003643C">
        <w:rPr>
          <w:rFonts w:ascii="Times New Roman" w:hAnsi="Times New Roman" w:cs="Times New Roman"/>
          <w:sz w:val="24"/>
          <w:szCs w:val="24"/>
        </w:rPr>
        <w:t>, máxime cuando esta población no</w:t>
      </w:r>
      <w:r w:rsidR="006834B3">
        <w:rPr>
          <w:rFonts w:ascii="Times New Roman" w:hAnsi="Times New Roman" w:cs="Times New Roman"/>
          <w:sz w:val="24"/>
          <w:szCs w:val="24"/>
        </w:rPr>
        <w:t xml:space="preserve"> </w:t>
      </w:r>
      <w:r w:rsidR="00483B47" w:rsidRPr="0003643C">
        <w:rPr>
          <w:rFonts w:ascii="Times New Roman" w:hAnsi="Times New Roman" w:cs="Times New Roman"/>
          <w:sz w:val="24"/>
          <w:szCs w:val="24"/>
        </w:rPr>
        <w:t>está accediendo a un diagnóstico</w:t>
      </w:r>
      <w:r w:rsidR="006834B3">
        <w:rPr>
          <w:rFonts w:ascii="Times New Roman" w:hAnsi="Times New Roman" w:cs="Times New Roman"/>
          <w:sz w:val="24"/>
          <w:szCs w:val="24"/>
        </w:rPr>
        <w:t xml:space="preserve"> </w:t>
      </w:r>
      <w:r w:rsidR="00483B47" w:rsidRPr="0003643C">
        <w:rPr>
          <w:rFonts w:ascii="Times New Roman" w:hAnsi="Times New Roman" w:cs="Times New Roman"/>
          <w:sz w:val="24"/>
          <w:szCs w:val="24"/>
        </w:rPr>
        <w:t>oportuno, lo</w:t>
      </w:r>
      <w:r w:rsidR="006834B3">
        <w:rPr>
          <w:rFonts w:ascii="Times New Roman" w:hAnsi="Times New Roman" w:cs="Times New Roman"/>
          <w:sz w:val="24"/>
          <w:szCs w:val="24"/>
        </w:rPr>
        <w:t xml:space="preserve"> </w:t>
      </w:r>
      <w:r w:rsidR="00483B47" w:rsidRPr="0003643C">
        <w:rPr>
          <w:rFonts w:ascii="Times New Roman" w:hAnsi="Times New Roman" w:cs="Times New Roman"/>
          <w:sz w:val="24"/>
          <w:szCs w:val="24"/>
        </w:rPr>
        <w:t>cual además limita</w:t>
      </w:r>
      <w:r w:rsidR="006834B3">
        <w:rPr>
          <w:rFonts w:ascii="Times New Roman" w:hAnsi="Times New Roman" w:cs="Times New Roman"/>
          <w:sz w:val="24"/>
          <w:szCs w:val="24"/>
        </w:rPr>
        <w:t xml:space="preserve"> </w:t>
      </w:r>
      <w:r w:rsidR="00483B47" w:rsidRPr="0003643C">
        <w:rPr>
          <w:rFonts w:ascii="Times New Roman" w:hAnsi="Times New Roman" w:cs="Times New Roman"/>
          <w:sz w:val="24"/>
          <w:szCs w:val="24"/>
        </w:rPr>
        <w:t xml:space="preserve">las posibilidades de recuperación y adherencia a los tratamientos </w:t>
      </w:r>
      <w:r w:rsidR="00381845"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{"citationID":"xHaykiLw","properties":{"formattedCitation":"(Cata\\uc0\\u241{}o, 2018; Estrada-Montoya, 2014)","plainCitation":"(Cataño, 2018; Estrada-Montoya, 2014)","noteIndex":0},"citationItems":[{"id":"tP5PZZ0j/ePJ3yEGu","uris":["http://zotero.org/users/local/EkSQZHbU/items/AWJ3Q5F5"],"uri":["http://zotero.org/users/local/EkSQZHbU/items/AWJ3Q5F5"],"itemData":{"id":367,"type":"article-journal","abstract":"The purpose of this review is to present an updated view from the epidemiological point of view of the problem of HIV infection in Colombia, highlighting aspects related to the general population, risk factors, discriminated minorities, access to treatment, social factors, resistance, and opportunistic infections.","container-title":"Current Tropical Medicine Reports","DOI":"10.1007/s40475-018-0141-y","ISSN":"2196-3045","issue":"2","journalAbbreviation":"Current Tropical Medicine Reports","page":"77-84","title":"HIV in Colombia: an Epidemiologic Point of View","volume":"5","author":[{"family":"Cataño","given":"Juan Carlos"}],"issued":{"date-parts":[["2018",6,1]]}}},{"id":"tP5PZZ0j/bU2d3MwQ","uris":["http://zotero.org/users/local/EkSQZHbU/items/AUTHGXY3"],"uri":["http://zotero.org/users/local/EkSQZHbU/items/AUTHGXY3"],"itemData":{"id":392,"type":"article-journal","container-title":"Gerencia y Políticas de Salud","ISSN":"2500-6177","issue":"26","journalAbbreviation":"Gerencia y Políticas de Salud","title":"Hombres que tienen sexo con hombres (hsh): reflexiones para la prevención y promoción de la salud","volume":"13","author":[{"family":"Estrada-Montoya","given":"John Harold"}],"issued":{"date-parts":[["2014"]]}}}],"schema":"https://github.com/citation-style-language/schema/raw/master/csl-citation.json"} </w:instrText>
      </w:r>
      <w:r w:rsidR="00381845" w:rsidRPr="0003643C">
        <w:rPr>
          <w:rFonts w:ascii="Times New Roman" w:hAnsi="Times New Roman" w:cs="Times New Roman"/>
          <w:sz w:val="24"/>
          <w:szCs w:val="24"/>
        </w:rPr>
        <w:fldChar w:fldCharType="separate"/>
      </w:r>
      <w:r w:rsidR="00381845" w:rsidRPr="0003643C">
        <w:rPr>
          <w:rFonts w:ascii="Times New Roman" w:hAnsi="Times New Roman" w:cs="Times New Roman"/>
          <w:sz w:val="24"/>
          <w:szCs w:val="24"/>
        </w:rPr>
        <w:t>(Cataño, 2018; Estrada-Montoya, 2014)</w:t>
      </w:r>
      <w:r w:rsidR="00381845" w:rsidRPr="0003643C">
        <w:rPr>
          <w:rFonts w:ascii="Times New Roman" w:hAnsi="Times New Roman" w:cs="Times New Roman"/>
          <w:sz w:val="24"/>
          <w:szCs w:val="24"/>
        </w:rPr>
        <w:fldChar w:fldCharType="end"/>
      </w:r>
      <w:r w:rsidR="00F71223" w:rsidRPr="0003643C">
        <w:rPr>
          <w:rFonts w:ascii="Times New Roman" w:hAnsi="Times New Roman" w:cs="Times New Roman"/>
          <w:sz w:val="24"/>
          <w:szCs w:val="24"/>
        </w:rPr>
        <w:t>.</w:t>
      </w:r>
      <w:r w:rsidR="00FF0D2D" w:rsidRPr="0003643C">
        <w:rPr>
          <w:rFonts w:ascii="Times New Roman" w:hAnsi="Times New Roman" w:cs="Times New Roman"/>
          <w:sz w:val="24"/>
          <w:szCs w:val="24"/>
        </w:rPr>
        <w:t xml:space="preserve"> </w:t>
      </w:r>
    </w:p>
    <w:p w14:paraId="5BB3BCAE" w14:textId="77777777" w:rsidR="0047396B" w:rsidRPr="0003643C" w:rsidRDefault="0047396B"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6DFAFE3A" w14:textId="77777777" w:rsidR="00CA2A36" w:rsidRDefault="0081588C"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b/>
          <w:sz w:val="24"/>
          <w:szCs w:val="24"/>
        </w:rPr>
        <w:t>VIH/SIDA</w:t>
      </w:r>
    </w:p>
    <w:p w14:paraId="52187E25" w14:textId="77777777" w:rsidR="00CA2A36" w:rsidRDefault="00CA2A36" w:rsidP="006A6258">
      <w:pPr>
        <w:pBdr>
          <w:top w:val="nil"/>
          <w:left w:val="nil"/>
          <w:bottom w:val="nil"/>
          <w:right w:val="nil"/>
          <w:between w:val="nil"/>
        </w:pBdr>
        <w:spacing w:line="240" w:lineRule="auto"/>
        <w:jc w:val="both"/>
        <w:rPr>
          <w:rFonts w:ascii="Times New Roman" w:hAnsi="Times New Roman" w:cs="Times New Roman"/>
          <w:sz w:val="24"/>
          <w:szCs w:val="24"/>
        </w:rPr>
      </w:pPr>
    </w:p>
    <w:p w14:paraId="286E2794" w14:textId="3E112816" w:rsidR="00A65F35" w:rsidRPr="0003643C" w:rsidRDefault="002F0AFF"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Dentro de</w:t>
      </w:r>
      <w:r w:rsidR="00A65F35" w:rsidRPr="0003643C">
        <w:rPr>
          <w:rFonts w:ascii="Times New Roman" w:hAnsi="Times New Roman" w:cs="Times New Roman"/>
          <w:sz w:val="24"/>
          <w:szCs w:val="24"/>
        </w:rPr>
        <w:t xml:space="preserve"> los datos </w:t>
      </w:r>
      <w:r w:rsidR="009E3536" w:rsidRPr="0003643C">
        <w:rPr>
          <w:rFonts w:ascii="Times New Roman" w:hAnsi="Times New Roman" w:cs="Times New Roman"/>
          <w:sz w:val="24"/>
          <w:szCs w:val="24"/>
        </w:rPr>
        <w:t xml:space="preserve">aportados por los estudios, se encuentran diferentes cifras estadísticas, de ellas se extrae que </w:t>
      </w:r>
      <w:r w:rsidR="00A65F35" w:rsidRPr="0003643C">
        <w:rPr>
          <w:rFonts w:ascii="Times New Roman" w:hAnsi="Times New Roman" w:cs="Times New Roman"/>
          <w:sz w:val="24"/>
          <w:szCs w:val="24"/>
        </w:rPr>
        <w:t>el 78,9% de los casos de VIH/SIDA, pertenece</w:t>
      </w:r>
      <w:r w:rsidR="009E3536" w:rsidRPr="0003643C">
        <w:rPr>
          <w:rFonts w:ascii="Times New Roman" w:hAnsi="Times New Roman" w:cs="Times New Roman"/>
          <w:sz w:val="24"/>
          <w:szCs w:val="24"/>
        </w:rPr>
        <w:t>n</w:t>
      </w:r>
      <w:r w:rsidR="00A65F35" w:rsidRPr="0003643C">
        <w:rPr>
          <w:rFonts w:ascii="Times New Roman" w:hAnsi="Times New Roman" w:cs="Times New Roman"/>
          <w:sz w:val="24"/>
          <w:szCs w:val="24"/>
        </w:rPr>
        <w:t xml:space="preserve"> al género masculino, de los cuales un 99% lo ha adquirido </w:t>
      </w:r>
      <w:r w:rsidR="009E3536" w:rsidRPr="0003643C">
        <w:rPr>
          <w:rFonts w:ascii="Times New Roman" w:hAnsi="Times New Roman" w:cs="Times New Roman"/>
          <w:sz w:val="24"/>
          <w:szCs w:val="24"/>
        </w:rPr>
        <w:t xml:space="preserve">por vía </w:t>
      </w:r>
      <w:r w:rsidR="00A65F35" w:rsidRPr="0003643C">
        <w:rPr>
          <w:rFonts w:ascii="Times New Roman" w:hAnsi="Times New Roman" w:cs="Times New Roman"/>
          <w:sz w:val="24"/>
          <w:szCs w:val="24"/>
        </w:rPr>
        <w:t>sexual</w:t>
      </w:r>
      <w:r w:rsidR="009E3536" w:rsidRPr="0003643C">
        <w:rPr>
          <w:rFonts w:ascii="Times New Roman" w:hAnsi="Times New Roman" w:cs="Times New Roman"/>
          <w:sz w:val="24"/>
          <w:szCs w:val="24"/>
        </w:rPr>
        <w:t>;</w:t>
      </w:r>
      <w:r w:rsidR="00E52AF7" w:rsidRPr="0003643C">
        <w:rPr>
          <w:rFonts w:ascii="Times New Roman" w:hAnsi="Times New Roman" w:cs="Times New Roman"/>
          <w:sz w:val="24"/>
          <w:szCs w:val="24"/>
        </w:rPr>
        <w:t xml:space="preserve"> en cuanto a las edades </w:t>
      </w:r>
      <w:r w:rsidR="00A65F35" w:rsidRPr="0003643C">
        <w:rPr>
          <w:rFonts w:ascii="Times New Roman" w:hAnsi="Times New Roman" w:cs="Times New Roman"/>
          <w:sz w:val="24"/>
          <w:szCs w:val="24"/>
        </w:rPr>
        <w:t>el grupo de 20 a 29 años</w:t>
      </w:r>
      <w:r w:rsidRPr="0003643C">
        <w:rPr>
          <w:rFonts w:ascii="Times New Roman" w:hAnsi="Times New Roman" w:cs="Times New Roman"/>
          <w:sz w:val="24"/>
          <w:szCs w:val="24"/>
        </w:rPr>
        <w:t xml:space="preserve"> es</w:t>
      </w:r>
      <w:r w:rsidR="00A65F35" w:rsidRPr="0003643C">
        <w:rPr>
          <w:rFonts w:ascii="Times New Roman" w:hAnsi="Times New Roman" w:cs="Times New Roman"/>
          <w:sz w:val="24"/>
          <w:szCs w:val="24"/>
        </w:rPr>
        <w:t xml:space="preserve"> el de mayor frecuencia</w:t>
      </w:r>
      <w:r w:rsidR="00E52AF7"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E52AF7" w:rsidRPr="0003643C">
        <w:rPr>
          <w:rFonts w:ascii="Times New Roman" w:hAnsi="Times New Roman" w:cs="Times New Roman"/>
          <w:sz w:val="24"/>
          <w:szCs w:val="24"/>
        </w:rPr>
        <w:t xml:space="preserve">De la población con VIH en </w:t>
      </w:r>
      <w:r w:rsidRPr="0003643C">
        <w:rPr>
          <w:rFonts w:ascii="Times New Roman" w:hAnsi="Times New Roman" w:cs="Times New Roman"/>
          <w:sz w:val="24"/>
          <w:szCs w:val="24"/>
        </w:rPr>
        <w:t>el país, se estima que</w:t>
      </w:r>
      <w:r w:rsidR="00A65F35" w:rsidRPr="0003643C">
        <w:rPr>
          <w:rFonts w:ascii="Times New Roman" w:hAnsi="Times New Roman" w:cs="Times New Roman"/>
          <w:sz w:val="24"/>
          <w:szCs w:val="24"/>
        </w:rPr>
        <w:t xml:space="preserve"> el 40,7</w:t>
      </w:r>
      <w:r w:rsidR="00E52AF7" w:rsidRPr="0003643C">
        <w:rPr>
          <w:rFonts w:ascii="Times New Roman" w:hAnsi="Times New Roman" w:cs="Times New Roman"/>
          <w:sz w:val="24"/>
          <w:szCs w:val="24"/>
        </w:rPr>
        <w:t>%</w:t>
      </w:r>
      <w:r w:rsidR="00A65F35" w:rsidRPr="0003643C">
        <w:rPr>
          <w:rFonts w:ascii="Times New Roman" w:hAnsi="Times New Roman" w:cs="Times New Roman"/>
          <w:sz w:val="24"/>
          <w:szCs w:val="24"/>
        </w:rPr>
        <w:t xml:space="preserve"> es población homosexual</w:t>
      </w:r>
      <w:r w:rsidRPr="0003643C">
        <w:rPr>
          <w:rFonts w:ascii="Times New Roman" w:hAnsi="Times New Roman" w:cs="Times New Roman"/>
          <w:sz w:val="24"/>
          <w:szCs w:val="24"/>
        </w:rPr>
        <w:t xml:space="preserve"> </w:t>
      </w:r>
      <w:r w:rsidR="00A65F35"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{"citationID":"8YU0NC1V","properties":{"formattedCitation":"(C. de S. a UNGASS, 2012)","plainCitation":"(C. de S. a UNGASS, 2012)","noteIndex":0},"citationItems":[{"id":"tP5PZZ0j/p1KYTKp3","uris":["http://zotero.org/users/local/EkSQZHbU/items/SCDZVFQQ"],"uri":["http://zotero.org/users/local/EkSQZHbU/items/SCDZVFQQ"],"itemData":{"id":402,"type":"article-journal","title":"Informe Nacional sobre los Progresos realizados en el País: Seguimiento a la Declaracion de compromiso sobre el VIH/SIDA","author":[{"family":"UNGASS","given":"Comité de Seguimiento","non-dropping-particle":"a"}],"issued":{"date-parts":[["2012"]]}}}],"schema":"https://github.com/citation-style-language/schema/raw/master/csl-citation.json"} </w:instrText>
      </w:r>
      <w:r w:rsidR="00A65F35" w:rsidRPr="0003643C">
        <w:rPr>
          <w:rFonts w:ascii="Times New Roman" w:hAnsi="Times New Roman" w:cs="Times New Roman"/>
          <w:sz w:val="24"/>
          <w:szCs w:val="24"/>
        </w:rPr>
        <w:fldChar w:fldCharType="separate"/>
      </w:r>
      <w:r w:rsidR="00474921" w:rsidRPr="0003643C">
        <w:rPr>
          <w:rFonts w:ascii="Times New Roman" w:hAnsi="Times New Roman" w:cs="Times New Roman"/>
          <w:sz w:val="24"/>
        </w:rPr>
        <w:t>(C. de S. a UNGASS, 2012)</w:t>
      </w:r>
      <w:r w:rsidR="00A65F35" w:rsidRPr="0003643C">
        <w:rPr>
          <w:rFonts w:ascii="Times New Roman" w:hAnsi="Times New Roman" w:cs="Times New Roman"/>
          <w:sz w:val="24"/>
          <w:szCs w:val="24"/>
        </w:rPr>
        <w:fldChar w:fldCharType="end"/>
      </w:r>
      <w:r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P</w:t>
      </w:r>
      <w:r w:rsidR="00A65F35" w:rsidRPr="0003643C">
        <w:rPr>
          <w:rFonts w:ascii="Times New Roman" w:hAnsi="Times New Roman" w:cs="Times New Roman"/>
          <w:sz w:val="24"/>
          <w:szCs w:val="24"/>
        </w:rPr>
        <w:t>ara</w:t>
      </w:r>
      <w:r w:rsidR="00683D4A">
        <w:rPr>
          <w:rFonts w:ascii="Times New Roman" w:hAnsi="Times New Roman" w:cs="Times New Roman"/>
          <w:sz w:val="24"/>
          <w:szCs w:val="24"/>
        </w:rPr>
        <w:t xml:space="preserve"> </w:t>
      </w:r>
      <w:r w:rsidR="00A65F35" w:rsidRPr="0003643C">
        <w:rPr>
          <w:rFonts w:ascii="Times New Roman" w:hAnsi="Times New Roman" w:cs="Times New Roman"/>
          <w:sz w:val="24"/>
          <w:szCs w:val="24"/>
        </w:rPr>
        <w:t>el 2017</w:t>
      </w:r>
      <w:r w:rsidR="00CA2A36">
        <w:rPr>
          <w:rFonts w:ascii="Times New Roman" w:hAnsi="Times New Roman" w:cs="Times New Roman"/>
          <w:sz w:val="24"/>
          <w:szCs w:val="24"/>
        </w:rPr>
        <w:t>,</w:t>
      </w:r>
      <w:r w:rsidR="00A65F35" w:rsidRPr="0003643C">
        <w:rPr>
          <w:rFonts w:ascii="Times New Roman" w:hAnsi="Times New Roman" w:cs="Times New Roman"/>
          <w:sz w:val="24"/>
          <w:szCs w:val="24"/>
        </w:rPr>
        <w:t xml:space="preserve"> se</w:t>
      </w:r>
      <w:r w:rsidR="00683D4A">
        <w:rPr>
          <w:rFonts w:ascii="Times New Roman" w:hAnsi="Times New Roman" w:cs="Times New Roman"/>
          <w:sz w:val="24"/>
          <w:szCs w:val="24"/>
        </w:rPr>
        <w:t xml:space="preserve"> </w:t>
      </w:r>
      <w:r w:rsidR="00A65F35" w:rsidRPr="0003643C">
        <w:rPr>
          <w:rFonts w:ascii="Times New Roman" w:hAnsi="Times New Roman" w:cs="Times New Roman"/>
          <w:sz w:val="24"/>
          <w:szCs w:val="24"/>
        </w:rPr>
        <w:t>estima</w:t>
      </w:r>
      <w:r w:rsidRPr="0003643C">
        <w:rPr>
          <w:rFonts w:ascii="Times New Roman" w:hAnsi="Times New Roman" w:cs="Times New Roman"/>
          <w:sz w:val="24"/>
          <w:szCs w:val="24"/>
        </w:rPr>
        <w:t>ba</w:t>
      </w:r>
      <w:r w:rsidR="00A65F35" w:rsidRPr="0003643C">
        <w:rPr>
          <w:rFonts w:ascii="Times New Roman" w:hAnsi="Times New Roman" w:cs="Times New Roman"/>
          <w:sz w:val="24"/>
          <w:szCs w:val="24"/>
        </w:rPr>
        <w:t xml:space="preserve"> que</w:t>
      </w:r>
      <w:r w:rsidRPr="0003643C">
        <w:rPr>
          <w:rFonts w:ascii="Times New Roman" w:hAnsi="Times New Roman" w:cs="Times New Roman"/>
          <w:sz w:val="24"/>
          <w:szCs w:val="24"/>
        </w:rPr>
        <w:t xml:space="preserve"> en la población </w:t>
      </w:r>
      <w:r w:rsidR="00CA2A36">
        <w:rPr>
          <w:rFonts w:ascii="Times New Roman" w:hAnsi="Times New Roman" w:cs="Times New Roman"/>
          <w:sz w:val="24"/>
          <w:szCs w:val="24"/>
        </w:rPr>
        <w:t xml:space="preserve">de </w:t>
      </w:r>
      <w:r w:rsidRPr="0003643C">
        <w:rPr>
          <w:rFonts w:ascii="Times New Roman" w:hAnsi="Times New Roman" w:cs="Times New Roman"/>
          <w:sz w:val="24"/>
          <w:szCs w:val="24"/>
        </w:rPr>
        <w:t>HSH</w:t>
      </w:r>
      <w:r w:rsidR="00E52AF7" w:rsidRPr="0003643C">
        <w:rPr>
          <w:rFonts w:ascii="Times New Roman" w:hAnsi="Times New Roman" w:cs="Times New Roman"/>
          <w:sz w:val="24"/>
          <w:szCs w:val="24"/>
        </w:rPr>
        <w:t xml:space="preserve"> se</w:t>
      </w:r>
      <w:r w:rsidR="00A65F35" w:rsidRPr="0003643C">
        <w:rPr>
          <w:rFonts w:ascii="Times New Roman" w:hAnsi="Times New Roman" w:cs="Times New Roman"/>
          <w:sz w:val="24"/>
          <w:szCs w:val="24"/>
        </w:rPr>
        <w:t xml:space="preserve"> </w:t>
      </w:r>
      <w:r w:rsidRPr="0003643C">
        <w:rPr>
          <w:rFonts w:ascii="Times New Roman" w:hAnsi="Times New Roman" w:cs="Times New Roman"/>
          <w:sz w:val="24"/>
          <w:szCs w:val="24"/>
        </w:rPr>
        <w:t xml:space="preserve">presenta una prevalencia </w:t>
      </w:r>
      <w:r w:rsidR="00A65F35" w:rsidRPr="0003643C">
        <w:rPr>
          <w:rFonts w:ascii="Times New Roman" w:hAnsi="Times New Roman" w:cs="Times New Roman"/>
          <w:sz w:val="24"/>
          <w:szCs w:val="24"/>
        </w:rPr>
        <w:t>superior al cinco por ciento, mientras que en el resto de población</w:t>
      </w:r>
      <w:r w:rsidR="00683D4A">
        <w:rPr>
          <w:rFonts w:ascii="Times New Roman" w:hAnsi="Times New Roman" w:cs="Times New Roman"/>
          <w:sz w:val="24"/>
          <w:szCs w:val="24"/>
        </w:rPr>
        <w:t xml:space="preserve"> </w:t>
      </w:r>
      <w:r w:rsidR="00A65F35" w:rsidRPr="0003643C">
        <w:rPr>
          <w:rFonts w:ascii="Times New Roman" w:hAnsi="Times New Roman" w:cs="Times New Roman"/>
          <w:sz w:val="24"/>
          <w:szCs w:val="24"/>
        </w:rPr>
        <w:t xml:space="preserve">en riesgo es menor del </w:t>
      </w:r>
      <w:r w:rsidR="00BD2E8F" w:rsidRPr="0003643C">
        <w:rPr>
          <w:rFonts w:ascii="Times New Roman" w:hAnsi="Times New Roman" w:cs="Times New Roman"/>
          <w:sz w:val="24"/>
          <w:szCs w:val="24"/>
        </w:rPr>
        <w:t>1%</w:t>
      </w:r>
      <w:r w:rsidR="00CA2A36">
        <w:rPr>
          <w:rFonts w:ascii="Times New Roman" w:hAnsi="Times New Roman" w:cs="Times New Roman"/>
          <w:sz w:val="24"/>
          <w:szCs w:val="24"/>
        </w:rPr>
        <w:t xml:space="preserve"> </w:t>
      </w:r>
      <w:r w:rsidR="00A65F35"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{"citationID":"4k0fARNg","properties":{"formattedCitation":"(Espitia, 2018)","plainCitation":"(Espitia, 2018)","noteIndex":0},"citationItems":[{"id":"tP5PZZ0j/7sDqhd4p","uris":["http://zotero.org/users/local/EkSQZHbU/items/BM54WUBU"],"uri":["http://zotero.org/users/local/EkSQZHbU/items/BM54WUBU"],"itemData":{"id":68,"type":"article-journal","issue":"03","language":"es","page":"15","source":"Zotero","title":"INFORME DE EVENTO VIH7SIDA, COLOMBIA, 2017","author":[{"family":"Espitia","given":"Norma Constanza Cuéllar"}],"issued":{"date-parts":[["2018"]]}}}],"schema":"https://github.com/citation-style-language/schema/raw/master/csl-citation.json"} </w:instrText>
      </w:r>
      <w:r w:rsidR="00A65F35" w:rsidRPr="0003643C">
        <w:rPr>
          <w:rFonts w:ascii="Times New Roman" w:hAnsi="Times New Roman" w:cs="Times New Roman"/>
          <w:sz w:val="24"/>
          <w:szCs w:val="24"/>
        </w:rPr>
        <w:fldChar w:fldCharType="separate"/>
      </w:r>
      <w:r w:rsidR="00A65F35" w:rsidRPr="0003643C">
        <w:rPr>
          <w:rFonts w:ascii="Times New Roman" w:hAnsi="Times New Roman" w:cs="Times New Roman"/>
          <w:sz w:val="24"/>
        </w:rPr>
        <w:t>(Espitia, 2018)</w:t>
      </w:r>
      <w:r w:rsidR="00A65F35" w:rsidRPr="0003643C">
        <w:rPr>
          <w:rFonts w:ascii="Times New Roman" w:hAnsi="Times New Roman" w:cs="Times New Roman"/>
          <w:sz w:val="24"/>
          <w:szCs w:val="24"/>
        </w:rPr>
        <w:fldChar w:fldCharType="end"/>
      </w:r>
      <w:r w:rsidR="00A65F35"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p>
    <w:p w14:paraId="24F12C03" w14:textId="77777777" w:rsidR="00A65F35" w:rsidRPr="0003643C" w:rsidRDefault="00A65F35"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5332415C" w14:textId="7A22F4AF" w:rsidR="00A65F35" w:rsidRPr="0003643C" w:rsidRDefault="00A65F35"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 xml:space="preserve">Estudios publicados en el 2015, afirman que el 80% de los </w:t>
      </w:r>
      <w:r w:rsidR="002F0AFF" w:rsidRPr="0003643C">
        <w:rPr>
          <w:rFonts w:ascii="Times New Roman" w:hAnsi="Times New Roman" w:cs="Times New Roman"/>
          <w:sz w:val="24"/>
          <w:szCs w:val="24"/>
        </w:rPr>
        <w:t>casos se</w:t>
      </w:r>
      <w:r w:rsidRPr="0003643C">
        <w:rPr>
          <w:rFonts w:ascii="Times New Roman" w:hAnsi="Times New Roman" w:cs="Times New Roman"/>
          <w:sz w:val="24"/>
          <w:szCs w:val="24"/>
        </w:rPr>
        <w:t xml:space="preserve"> reportan </w:t>
      </w:r>
      <w:r w:rsidR="002F0AFF" w:rsidRPr="0003643C">
        <w:rPr>
          <w:rFonts w:ascii="Times New Roman" w:hAnsi="Times New Roman" w:cs="Times New Roman"/>
          <w:sz w:val="24"/>
          <w:szCs w:val="24"/>
        </w:rPr>
        <w:t>fuera de</w:t>
      </w:r>
      <w:r w:rsidRPr="0003643C">
        <w:rPr>
          <w:rFonts w:ascii="Times New Roman" w:hAnsi="Times New Roman" w:cs="Times New Roman"/>
          <w:sz w:val="24"/>
          <w:szCs w:val="24"/>
        </w:rPr>
        <w:t xml:space="preserve"> Bogotá, siendo Cali, Bogotá y Barranquilla las </w:t>
      </w:r>
      <w:r w:rsidR="00CA2A36">
        <w:rPr>
          <w:rFonts w:ascii="Times New Roman" w:hAnsi="Times New Roman" w:cs="Times New Roman"/>
          <w:sz w:val="24"/>
          <w:szCs w:val="24"/>
        </w:rPr>
        <w:t xml:space="preserve">ciudades </w:t>
      </w:r>
      <w:r w:rsidRPr="0003643C">
        <w:rPr>
          <w:rFonts w:ascii="Times New Roman" w:hAnsi="Times New Roman" w:cs="Times New Roman"/>
          <w:sz w:val="24"/>
          <w:szCs w:val="24"/>
        </w:rPr>
        <w:t xml:space="preserve">de </w:t>
      </w:r>
      <w:r w:rsidR="002F0AFF" w:rsidRPr="0003643C">
        <w:rPr>
          <w:rFonts w:ascii="Times New Roman" w:hAnsi="Times New Roman" w:cs="Times New Roman"/>
          <w:sz w:val="24"/>
          <w:szCs w:val="24"/>
        </w:rPr>
        <w:t>mayor prevalencia de VIH en</w:t>
      </w:r>
      <w:r w:rsidRPr="0003643C">
        <w:rPr>
          <w:rFonts w:ascii="Times New Roman" w:hAnsi="Times New Roman" w:cs="Times New Roman"/>
          <w:sz w:val="24"/>
          <w:szCs w:val="24"/>
        </w:rPr>
        <w:t xml:space="preserve"> el </w:t>
      </w:r>
      <w:r w:rsidR="00F73788" w:rsidRPr="0003643C">
        <w:rPr>
          <w:rFonts w:ascii="Times New Roman" w:hAnsi="Times New Roman" w:cs="Times New Roman"/>
          <w:sz w:val="24"/>
          <w:szCs w:val="24"/>
        </w:rPr>
        <w:t xml:space="preserve">país; </w:t>
      </w:r>
      <w:r w:rsidR="002F0AFF" w:rsidRPr="0003643C">
        <w:rPr>
          <w:rFonts w:ascii="Times New Roman" w:hAnsi="Times New Roman" w:cs="Times New Roman"/>
          <w:sz w:val="24"/>
          <w:szCs w:val="24"/>
        </w:rPr>
        <w:t>se</w:t>
      </w:r>
      <w:r w:rsidRPr="0003643C">
        <w:rPr>
          <w:rFonts w:ascii="Times New Roman" w:hAnsi="Times New Roman" w:cs="Times New Roman"/>
          <w:sz w:val="24"/>
          <w:szCs w:val="24"/>
        </w:rPr>
        <w:t xml:space="preserve"> </w:t>
      </w:r>
      <w:r w:rsidR="002F0AFF" w:rsidRPr="0003643C">
        <w:rPr>
          <w:rFonts w:ascii="Times New Roman" w:hAnsi="Times New Roman" w:cs="Times New Roman"/>
          <w:sz w:val="24"/>
          <w:szCs w:val="24"/>
        </w:rPr>
        <w:t>encontró que, en</w:t>
      </w:r>
      <w:r w:rsidRPr="0003643C">
        <w:rPr>
          <w:rFonts w:ascii="Times New Roman" w:hAnsi="Times New Roman" w:cs="Times New Roman"/>
          <w:sz w:val="24"/>
          <w:szCs w:val="24"/>
        </w:rPr>
        <w:t xml:space="preserve"> los </w:t>
      </w:r>
      <w:r w:rsidR="002F0AFF" w:rsidRPr="0003643C">
        <w:rPr>
          <w:rFonts w:ascii="Times New Roman" w:hAnsi="Times New Roman" w:cs="Times New Roman"/>
          <w:sz w:val="24"/>
          <w:szCs w:val="24"/>
        </w:rPr>
        <w:t>últimos 12 meses en el</w:t>
      </w:r>
      <w:r w:rsidRPr="0003643C">
        <w:rPr>
          <w:rFonts w:ascii="Times New Roman" w:hAnsi="Times New Roman" w:cs="Times New Roman"/>
          <w:sz w:val="24"/>
          <w:szCs w:val="24"/>
        </w:rPr>
        <w:t xml:space="preserve"> periodo del </w:t>
      </w:r>
      <w:r w:rsidR="002F0AFF" w:rsidRPr="0003643C">
        <w:rPr>
          <w:rFonts w:ascii="Times New Roman" w:hAnsi="Times New Roman" w:cs="Times New Roman"/>
          <w:sz w:val="24"/>
          <w:szCs w:val="24"/>
        </w:rPr>
        <w:t>estudio, la</w:t>
      </w:r>
      <w:r w:rsidRPr="0003643C">
        <w:rPr>
          <w:rFonts w:ascii="Times New Roman" w:hAnsi="Times New Roman" w:cs="Times New Roman"/>
          <w:sz w:val="24"/>
          <w:szCs w:val="24"/>
        </w:rPr>
        <w:t xml:space="preserve"> mayor parte de </w:t>
      </w:r>
      <w:r w:rsidR="002F0AFF" w:rsidRPr="0003643C">
        <w:rPr>
          <w:rFonts w:ascii="Times New Roman" w:hAnsi="Times New Roman" w:cs="Times New Roman"/>
          <w:sz w:val="24"/>
          <w:szCs w:val="24"/>
        </w:rPr>
        <w:t>los HSH</w:t>
      </w:r>
      <w:r w:rsidRPr="0003643C">
        <w:rPr>
          <w:rFonts w:ascii="Times New Roman" w:hAnsi="Times New Roman" w:cs="Times New Roman"/>
          <w:sz w:val="24"/>
          <w:szCs w:val="24"/>
        </w:rPr>
        <w:t xml:space="preserve"> reportó tener varias </w:t>
      </w:r>
      <w:r w:rsidR="002F0AFF" w:rsidRPr="0003643C">
        <w:rPr>
          <w:rFonts w:ascii="Times New Roman" w:hAnsi="Times New Roman" w:cs="Times New Roman"/>
          <w:sz w:val="24"/>
          <w:szCs w:val="24"/>
        </w:rPr>
        <w:t>parejas</w:t>
      </w:r>
      <w:r w:rsidR="00CA2A36">
        <w:rPr>
          <w:rFonts w:ascii="Times New Roman" w:hAnsi="Times New Roman" w:cs="Times New Roman"/>
          <w:sz w:val="24"/>
          <w:szCs w:val="24"/>
        </w:rPr>
        <w:t xml:space="preserve"> sexuales</w:t>
      </w:r>
      <w:r w:rsidR="002F0AFF" w:rsidRPr="0003643C">
        <w:rPr>
          <w:rFonts w:ascii="Times New Roman" w:hAnsi="Times New Roman" w:cs="Times New Roman"/>
          <w:sz w:val="24"/>
          <w:szCs w:val="24"/>
        </w:rPr>
        <w:t xml:space="preserve"> masculinas</w:t>
      </w:r>
      <w:r w:rsidRPr="0003643C">
        <w:rPr>
          <w:rFonts w:ascii="Times New Roman" w:hAnsi="Times New Roman" w:cs="Times New Roman"/>
          <w:sz w:val="24"/>
          <w:szCs w:val="24"/>
        </w:rPr>
        <w:t xml:space="preserve">. Según los </w:t>
      </w:r>
      <w:r w:rsidR="002F0AFF" w:rsidRPr="0003643C">
        <w:rPr>
          <w:rFonts w:ascii="Times New Roman" w:hAnsi="Times New Roman" w:cs="Times New Roman"/>
          <w:sz w:val="24"/>
          <w:szCs w:val="24"/>
        </w:rPr>
        <w:t>datos</w:t>
      </w:r>
      <w:r w:rsidR="00F73788" w:rsidRPr="0003643C">
        <w:rPr>
          <w:rFonts w:ascii="Times New Roman" w:hAnsi="Times New Roman" w:cs="Times New Roman"/>
          <w:sz w:val="24"/>
          <w:szCs w:val="24"/>
        </w:rPr>
        <w:t>,</w:t>
      </w:r>
      <w:r w:rsidR="002F0AFF" w:rsidRPr="0003643C">
        <w:rPr>
          <w:rFonts w:ascii="Times New Roman" w:hAnsi="Times New Roman" w:cs="Times New Roman"/>
          <w:sz w:val="24"/>
          <w:szCs w:val="24"/>
        </w:rPr>
        <w:t xml:space="preserve"> los HSH</w:t>
      </w:r>
      <w:r w:rsidRPr="0003643C">
        <w:rPr>
          <w:rFonts w:ascii="Times New Roman" w:hAnsi="Times New Roman" w:cs="Times New Roman"/>
          <w:sz w:val="24"/>
          <w:szCs w:val="24"/>
        </w:rPr>
        <w:t xml:space="preserve"> tienden a </w:t>
      </w:r>
      <w:r w:rsidR="002F0AFF" w:rsidRPr="0003643C">
        <w:rPr>
          <w:rFonts w:ascii="Times New Roman" w:hAnsi="Times New Roman" w:cs="Times New Roman"/>
          <w:sz w:val="24"/>
          <w:szCs w:val="24"/>
        </w:rPr>
        <w:t>ser menos cauto</w:t>
      </w:r>
      <w:r w:rsidRPr="0003643C">
        <w:rPr>
          <w:rFonts w:ascii="Times New Roman" w:hAnsi="Times New Roman" w:cs="Times New Roman"/>
          <w:sz w:val="24"/>
          <w:szCs w:val="24"/>
        </w:rPr>
        <w:t xml:space="preserve">s en el </w:t>
      </w:r>
      <w:r w:rsidR="002F0AFF" w:rsidRPr="0003643C">
        <w:rPr>
          <w:rFonts w:ascii="Times New Roman" w:hAnsi="Times New Roman" w:cs="Times New Roman"/>
          <w:sz w:val="24"/>
          <w:szCs w:val="24"/>
        </w:rPr>
        <w:t>sexo con</w:t>
      </w:r>
      <w:r w:rsidRPr="0003643C">
        <w:rPr>
          <w:rFonts w:ascii="Times New Roman" w:hAnsi="Times New Roman" w:cs="Times New Roman"/>
          <w:sz w:val="24"/>
          <w:szCs w:val="24"/>
        </w:rPr>
        <w:t xml:space="preserve"> </w:t>
      </w:r>
      <w:r w:rsidR="002F0AFF" w:rsidRPr="0003643C">
        <w:rPr>
          <w:rFonts w:ascii="Times New Roman" w:hAnsi="Times New Roman" w:cs="Times New Roman"/>
          <w:sz w:val="24"/>
          <w:szCs w:val="24"/>
        </w:rPr>
        <w:t>parejas femeninas</w:t>
      </w:r>
      <w:r w:rsidR="00F73788" w:rsidRPr="0003643C">
        <w:rPr>
          <w:rFonts w:ascii="Times New Roman" w:hAnsi="Times New Roman" w:cs="Times New Roman"/>
          <w:sz w:val="24"/>
          <w:szCs w:val="24"/>
        </w:rPr>
        <w:t>,</w:t>
      </w:r>
      <w:r w:rsidRPr="0003643C">
        <w:rPr>
          <w:rFonts w:ascii="Times New Roman" w:hAnsi="Times New Roman" w:cs="Times New Roman"/>
          <w:sz w:val="24"/>
          <w:szCs w:val="24"/>
        </w:rPr>
        <w:t xml:space="preserve"> </w:t>
      </w:r>
      <w:r w:rsidR="00FB5BE3">
        <w:rPr>
          <w:rFonts w:ascii="Times New Roman" w:hAnsi="Times New Roman" w:cs="Times New Roman"/>
          <w:sz w:val="24"/>
          <w:szCs w:val="24"/>
        </w:rPr>
        <w:t xml:space="preserve">adicionalmente </w:t>
      </w:r>
      <w:r w:rsidRPr="0003643C">
        <w:rPr>
          <w:rFonts w:ascii="Times New Roman" w:hAnsi="Times New Roman" w:cs="Times New Roman"/>
          <w:sz w:val="24"/>
          <w:szCs w:val="24"/>
        </w:rPr>
        <w:t xml:space="preserve">un 38% </w:t>
      </w:r>
      <w:r w:rsidR="002F0AFF" w:rsidRPr="0003643C">
        <w:rPr>
          <w:rFonts w:ascii="Times New Roman" w:hAnsi="Times New Roman" w:cs="Times New Roman"/>
          <w:sz w:val="24"/>
          <w:szCs w:val="24"/>
        </w:rPr>
        <w:t>de los</w:t>
      </w:r>
      <w:r w:rsidRPr="0003643C">
        <w:rPr>
          <w:rFonts w:ascii="Times New Roman" w:hAnsi="Times New Roman" w:cs="Times New Roman"/>
          <w:sz w:val="24"/>
          <w:szCs w:val="24"/>
        </w:rPr>
        <w:t xml:space="preserve"> participantes</w:t>
      </w:r>
      <w:r w:rsidR="002F0AFF" w:rsidRPr="0003643C">
        <w:rPr>
          <w:rFonts w:ascii="Times New Roman" w:hAnsi="Times New Roman" w:cs="Times New Roman"/>
          <w:sz w:val="24"/>
          <w:szCs w:val="24"/>
        </w:rPr>
        <w:t xml:space="preserve"> reportó</w:t>
      </w:r>
      <w:r w:rsidRPr="0003643C">
        <w:rPr>
          <w:rFonts w:ascii="Times New Roman" w:hAnsi="Times New Roman" w:cs="Times New Roman"/>
          <w:sz w:val="24"/>
          <w:szCs w:val="24"/>
        </w:rPr>
        <w:t xml:space="preserve"> </w:t>
      </w:r>
      <w:r w:rsidR="00FB5BE3">
        <w:rPr>
          <w:rFonts w:ascii="Times New Roman" w:hAnsi="Times New Roman" w:cs="Times New Roman"/>
          <w:sz w:val="24"/>
          <w:szCs w:val="24"/>
        </w:rPr>
        <w:t xml:space="preserve">el </w:t>
      </w:r>
      <w:r w:rsidRPr="0003643C">
        <w:rPr>
          <w:rFonts w:ascii="Times New Roman" w:hAnsi="Times New Roman" w:cs="Times New Roman"/>
          <w:sz w:val="24"/>
          <w:szCs w:val="24"/>
        </w:rPr>
        <w:t xml:space="preserve">uso </w:t>
      </w:r>
      <w:r w:rsidR="00FB5BE3">
        <w:rPr>
          <w:rFonts w:ascii="Times New Roman" w:hAnsi="Times New Roman" w:cs="Times New Roman"/>
          <w:sz w:val="24"/>
          <w:szCs w:val="24"/>
        </w:rPr>
        <w:t xml:space="preserve">de sustancias psicoactivas </w:t>
      </w:r>
      <w:r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{"citationID":"cZZY84yL","properties":{"formattedCitation":"(Rubio Mendoza et\\uc0\\u160{}al., 2015)","plainCitation":"(Rubio Mendoza et al., 2015)","noteIndex":0},"citationItems":[{"id":"tP5PZZ0j/ZWAMX7Bb","uris":["http://zotero.org/users/local/EkSQZHbU/items/BGYFA2DL"],"uri":["http://zotero.org/users/local/EkSQZHbU/items/BGYFA2DL"],"itemData":{"id":341,"type":"article-journal","container-title":"PLOS ONE","DOI":"10.1371/journal.pone.0131040","ISSN":"1932-6203","issue":"8","language":"en","page":"e0131040","source":"Crossref","title":"High HIV Burden in Men Who Have Sex with Men across Colombia’s Largest Cities: Findings from an Integrated Biological and Behavioral Surveillance Study","title-short":"High HIV Burden in Men Who Have Sex with Men across Colombia’s Largest Cities","volume":"10","author":[{"family":"Rubio Mendoza","given":"Martha Lucía"},{"family":"Jacobson","given":"Jerry Owen"},{"family":"Morales-Miranda","given":"Sonia"},{"family":"Sierra Alarcón","given":"Clara Ángela"},{"family":"Luque Núñez","given":"Ricardo"}],"editor":[{"family":"Prestage","given":"Garrett"}],"issued":{"date-parts":[["2015",8,7]]}}}],"schema":"https://github.com/citation-style-language/schema/raw/master/csl-citation.json"} </w:instrText>
      </w:r>
      <w:r w:rsidRPr="0003643C">
        <w:rPr>
          <w:rFonts w:ascii="Times New Roman" w:hAnsi="Times New Roman" w:cs="Times New Roman"/>
          <w:sz w:val="24"/>
          <w:szCs w:val="24"/>
        </w:rPr>
        <w:fldChar w:fldCharType="separate"/>
      </w:r>
      <w:r w:rsidRPr="0003643C">
        <w:rPr>
          <w:rFonts w:ascii="Times New Roman" w:hAnsi="Times New Roman" w:cs="Times New Roman"/>
          <w:sz w:val="24"/>
          <w:szCs w:val="24"/>
        </w:rPr>
        <w:t>(Rubio Mendoza et al., 2015)</w:t>
      </w:r>
      <w:r w:rsidRPr="0003643C">
        <w:rPr>
          <w:rFonts w:ascii="Times New Roman" w:hAnsi="Times New Roman" w:cs="Times New Roman"/>
          <w:sz w:val="24"/>
          <w:szCs w:val="24"/>
        </w:rPr>
        <w:fldChar w:fldCharType="end"/>
      </w:r>
      <w:r w:rsidR="00CA2A36">
        <w:rPr>
          <w:rFonts w:ascii="Times New Roman" w:hAnsi="Times New Roman" w:cs="Times New Roman"/>
          <w:sz w:val="24"/>
          <w:szCs w:val="24"/>
        </w:rPr>
        <w:t>.</w:t>
      </w:r>
    </w:p>
    <w:p w14:paraId="58F4ED81" w14:textId="77777777" w:rsidR="00A76831" w:rsidRPr="0003643C" w:rsidRDefault="00A76831"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68BE5945" w14:textId="1C67DFEA" w:rsidR="004A493B" w:rsidRPr="0003643C" w:rsidRDefault="00FB5BE3"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Se evidencia</w:t>
      </w:r>
      <w:r w:rsidR="00A65F35" w:rsidRPr="0003643C">
        <w:rPr>
          <w:rFonts w:ascii="Times New Roman" w:hAnsi="Times New Roman" w:cs="Times New Roman"/>
          <w:sz w:val="24"/>
          <w:szCs w:val="24"/>
        </w:rPr>
        <w:t xml:space="preserve"> </w:t>
      </w:r>
      <w:r w:rsidR="00201621" w:rsidRPr="0003643C">
        <w:rPr>
          <w:rFonts w:ascii="Times New Roman" w:hAnsi="Times New Roman" w:cs="Times New Roman"/>
          <w:sz w:val="24"/>
          <w:szCs w:val="24"/>
        </w:rPr>
        <w:t>la asociación de</w:t>
      </w:r>
      <w:r w:rsidR="00CA2A36">
        <w:rPr>
          <w:rFonts w:ascii="Times New Roman" w:hAnsi="Times New Roman" w:cs="Times New Roman"/>
          <w:sz w:val="24"/>
          <w:szCs w:val="24"/>
        </w:rPr>
        <w:t xml:space="preserve"> la infección </w:t>
      </w:r>
      <w:r>
        <w:rPr>
          <w:rFonts w:ascii="Times New Roman" w:hAnsi="Times New Roman" w:cs="Times New Roman"/>
          <w:sz w:val="24"/>
          <w:szCs w:val="24"/>
        </w:rPr>
        <w:t xml:space="preserve">por VIH </w:t>
      </w:r>
      <w:r w:rsidR="00201621" w:rsidRPr="0003643C">
        <w:rPr>
          <w:rFonts w:ascii="Times New Roman" w:hAnsi="Times New Roman" w:cs="Times New Roman"/>
          <w:sz w:val="24"/>
          <w:szCs w:val="24"/>
        </w:rPr>
        <w:t xml:space="preserve">con </w:t>
      </w:r>
      <w:r w:rsidR="00A65F35" w:rsidRPr="0003643C">
        <w:rPr>
          <w:rFonts w:ascii="Times New Roman" w:hAnsi="Times New Roman" w:cs="Times New Roman"/>
          <w:sz w:val="24"/>
          <w:szCs w:val="24"/>
        </w:rPr>
        <w:t>diversos factores</w:t>
      </w:r>
      <w:r w:rsidR="00CA2A36">
        <w:rPr>
          <w:rFonts w:ascii="Times New Roman" w:hAnsi="Times New Roman" w:cs="Times New Roman"/>
          <w:sz w:val="24"/>
          <w:szCs w:val="24"/>
        </w:rPr>
        <w:t xml:space="preserve">, tales </w:t>
      </w:r>
      <w:r w:rsidR="00A65F35" w:rsidRPr="0003643C">
        <w:rPr>
          <w:rFonts w:ascii="Times New Roman" w:hAnsi="Times New Roman" w:cs="Times New Roman"/>
          <w:sz w:val="24"/>
          <w:szCs w:val="24"/>
        </w:rPr>
        <w:t>como</w:t>
      </w:r>
      <w:r w:rsidR="00CA2A36">
        <w:rPr>
          <w:rFonts w:ascii="Times New Roman" w:hAnsi="Times New Roman" w:cs="Times New Roman"/>
          <w:sz w:val="24"/>
          <w:szCs w:val="24"/>
        </w:rPr>
        <w:t xml:space="preserve"> </w:t>
      </w:r>
      <w:r w:rsidR="00201621" w:rsidRPr="0003643C">
        <w:rPr>
          <w:rFonts w:ascii="Times New Roman" w:hAnsi="Times New Roman" w:cs="Times New Roman"/>
          <w:sz w:val="24"/>
          <w:szCs w:val="24"/>
        </w:rPr>
        <w:t xml:space="preserve">la falta </w:t>
      </w:r>
      <w:r w:rsidR="002F0AFF" w:rsidRPr="0003643C">
        <w:rPr>
          <w:rFonts w:ascii="Times New Roman" w:hAnsi="Times New Roman" w:cs="Times New Roman"/>
          <w:sz w:val="24"/>
          <w:szCs w:val="24"/>
        </w:rPr>
        <w:t>de asepsia en objetos punzantes</w:t>
      </w:r>
      <w:r w:rsidR="00CA2A36">
        <w:rPr>
          <w:rFonts w:ascii="Times New Roman" w:hAnsi="Times New Roman" w:cs="Times New Roman"/>
          <w:sz w:val="24"/>
          <w:szCs w:val="24"/>
        </w:rPr>
        <w:t>, en el caso de consumidores de sustancias psicoactivas, en procedimientos relacionados con la</w:t>
      </w:r>
      <w:r w:rsidR="00A65F35" w:rsidRPr="0003643C">
        <w:rPr>
          <w:rFonts w:ascii="Times New Roman" w:hAnsi="Times New Roman" w:cs="Times New Roman"/>
          <w:sz w:val="24"/>
          <w:szCs w:val="24"/>
        </w:rPr>
        <w:t xml:space="preserve"> inserción de piercing y </w:t>
      </w:r>
      <w:r w:rsidR="00CA2A36">
        <w:rPr>
          <w:rFonts w:ascii="Times New Roman" w:hAnsi="Times New Roman" w:cs="Times New Roman"/>
          <w:sz w:val="24"/>
          <w:szCs w:val="24"/>
        </w:rPr>
        <w:t xml:space="preserve">la </w:t>
      </w:r>
      <w:r w:rsidR="00A65F35" w:rsidRPr="0003643C">
        <w:rPr>
          <w:rFonts w:ascii="Times New Roman" w:hAnsi="Times New Roman" w:cs="Times New Roman"/>
          <w:sz w:val="24"/>
          <w:szCs w:val="24"/>
        </w:rPr>
        <w:t>realización de tatuajes</w:t>
      </w:r>
      <w:r w:rsidR="00CA2A36">
        <w:rPr>
          <w:rFonts w:ascii="Times New Roman" w:hAnsi="Times New Roman" w:cs="Times New Roman"/>
          <w:sz w:val="24"/>
          <w:szCs w:val="24"/>
        </w:rPr>
        <w:t>, así como</w:t>
      </w:r>
      <w:r w:rsidR="00231582" w:rsidRPr="0003643C">
        <w:rPr>
          <w:rFonts w:ascii="Times New Roman" w:hAnsi="Times New Roman" w:cs="Times New Roman"/>
          <w:sz w:val="24"/>
          <w:szCs w:val="24"/>
        </w:rPr>
        <w:t xml:space="preserve"> </w:t>
      </w:r>
      <w:r w:rsidR="00CA2A36">
        <w:rPr>
          <w:rFonts w:ascii="Times New Roman" w:hAnsi="Times New Roman" w:cs="Times New Roman"/>
          <w:sz w:val="24"/>
          <w:szCs w:val="24"/>
        </w:rPr>
        <w:t xml:space="preserve">el hecho de </w:t>
      </w:r>
      <w:r w:rsidR="000A6D8F" w:rsidRPr="0003643C">
        <w:rPr>
          <w:rFonts w:ascii="Times New Roman" w:hAnsi="Times New Roman" w:cs="Times New Roman"/>
          <w:sz w:val="24"/>
          <w:szCs w:val="24"/>
        </w:rPr>
        <w:t>s</w:t>
      </w:r>
      <w:r w:rsidR="00231582" w:rsidRPr="0003643C">
        <w:rPr>
          <w:rFonts w:ascii="Times New Roman" w:hAnsi="Times New Roman" w:cs="Times New Roman"/>
          <w:sz w:val="24"/>
          <w:szCs w:val="24"/>
        </w:rPr>
        <w:t>er</w:t>
      </w:r>
      <w:r w:rsidR="00201621" w:rsidRPr="0003643C">
        <w:rPr>
          <w:rFonts w:ascii="Times New Roman" w:hAnsi="Times New Roman" w:cs="Times New Roman"/>
          <w:sz w:val="24"/>
          <w:szCs w:val="24"/>
        </w:rPr>
        <w:t xml:space="preserve"> </w:t>
      </w:r>
      <w:r w:rsidR="00231582" w:rsidRPr="0003643C">
        <w:rPr>
          <w:rFonts w:ascii="Times New Roman" w:hAnsi="Times New Roman" w:cs="Times New Roman"/>
          <w:sz w:val="24"/>
          <w:szCs w:val="24"/>
        </w:rPr>
        <w:t>menor edad</w:t>
      </w:r>
      <w:r w:rsidR="00201621" w:rsidRPr="0003643C">
        <w:rPr>
          <w:rFonts w:ascii="Times New Roman" w:hAnsi="Times New Roman" w:cs="Times New Roman"/>
          <w:sz w:val="24"/>
          <w:szCs w:val="24"/>
        </w:rPr>
        <w:t xml:space="preserve">, </w:t>
      </w:r>
      <w:r w:rsidR="002F0AFF" w:rsidRPr="0003643C">
        <w:rPr>
          <w:rFonts w:ascii="Times New Roman" w:hAnsi="Times New Roman" w:cs="Times New Roman"/>
          <w:sz w:val="24"/>
          <w:szCs w:val="24"/>
        </w:rPr>
        <w:t>pertenecer</w:t>
      </w:r>
      <w:r w:rsidR="00683D4A">
        <w:rPr>
          <w:rFonts w:ascii="Times New Roman" w:hAnsi="Times New Roman" w:cs="Times New Roman"/>
          <w:sz w:val="24"/>
          <w:szCs w:val="24"/>
        </w:rPr>
        <w:t xml:space="preserve"> </w:t>
      </w:r>
      <w:r w:rsidR="002F0AFF" w:rsidRPr="0003643C">
        <w:rPr>
          <w:rFonts w:ascii="Times New Roman" w:hAnsi="Times New Roman" w:cs="Times New Roman"/>
          <w:sz w:val="24"/>
          <w:szCs w:val="24"/>
        </w:rPr>
        <w:t>a</w:t>
      </w:r>
      <w:r w:rsidR="00683D4A">
        <w:rPr>
          <w:rFonts w:ascii="Times New Roman" w:hAnsi="Times New Roman" w:cs="Times New Roman"/>
          <w:sz w:val="24"/>
          <w:szCs w:val="24"/>
        </w:rPr>
        <w:t xml:space="preserve"> </w:t>
      </w:r>
      <w:r w:rsidR="00CA2A36">
        <w:rPr>
          <w:rFonts w:ascii="Times New Roman" w:hAnsi="Times New Roman" w:cs="Times New Roman"/>
          <w:sz w:val="24"/>
          <w:szCs w:val="24"/>
        </w:rPr>
        <w:t>“</w:t>
      </w:r>
      <w:r w:rsidR="002F0AFF" w:rsidRPr="0003643C">
        <w:rPr>
          <w:rFonts w:ascii="Times New Roman" w:hAnsi="Times New Roman" w:cs="Times New Roman"/>
          <w:sz w:val="24"/>
          <w:szCs w:val="24"/>
        </w:rPr>
        <w:t>galladas”</w:t>
      </w:r>
      <w:r w:rsidR="00636A7B">
        <w:rPr>
          <w:rFonts w:ascii="Times New Roman" w:hAnsi="Times New Roman" w:cs="Times New Roman"/>
          <w:sz w:val="24"/>
          <w:szCs w:val="24"/>
        </w:rPr>
        <w:t xml:space="preserve"> o a </w:t>
      </w:r>
      <w:r w:rsidR="002F0AFF" w:rsidRPr="0003643C">
        <w:rPr>
          <w:rFonts w:ascii="Times New Roman" w:hAnsi="Times New Roman" w:cs="Times New Roman"/>
          <w:sz w:val="24"/>
          <w:szCs w:val="24"/>
        </w:rPr>
        <w:t>grupos en donde se legitima</w:t>
      </w:r>
      <w:r w:rsidR="00683D4A">
        <w:rPr>
          <w:rFonts w:ascii="Times New Roman" w:hAnsi="Times New Roman" w:cs="Times New Roman"/>
          <w:sz w:val="24"/>
          <w:szCs w:val="24"/>
        </w:rPr>
        <w:t xml:space="preserve"> </w:t>
      </w:r>
      <w:r w:rsidR="002F0AFF" w:rsidRPr="0003643C">
        <w:rPr>
          <w:rFonts w:ascii="Times New Roman" w:hAnsi="Times New Roman" w:cs="Times New Roman"/>
          <w:sz w:val="24"/>
          <w:szCs w:val="24"/>
        </w:rPr>
        <w:t>el sexo sin protección</w:t>
      </w:r>
      <w:r w:rsidR="00211FB6" w:rsidRPr="0003643C">
        <w:rPr>
          <w:rFonts w:ascii="Times New Roman" w:hAnsi="Times New Roman" w:cs="Times New Roman"/>
          <w:sz w:val="24"/>
          <w:szCs w:val="24"/>
        </w:rPr>
        <w:t>,</w:t>
      </w:r>
      <w:r w:rsidR="002F0AFF" w:rsidRPr="0003643C">
        <w:rPr>
          <w:rFonts w:ascii="Times New Roman" w:hAnsi="Times New Roman" w:cs="Times New Roman"/>
          <w:sz w:val="24"/>
          <w:szCs w:val="24"/>
        </w:rPr>
        <w:t xml:space="preserve"> anudado</w:t>
      </w:r>
      <w:r w:rsidR="00683D4A">
        <w:rPr>
          <w:rFonts w:ascii="Times New Roman" w:hAnsi="Times New Roman" w:cs="Times New Roman"/>
          <w:sz w:val="24"/>
          <w:szCs w:val="24"/>
        </w:rPr>
        <w:t xml:space="preserve"> </w:t>
      </w:r>
      <w:r w:rsidR="002F0AFF" w:rsidRPr="0003643C">
        <w:rPr>
          <w:rFonts w:ascii="Times New Roman" w:hAnsi="Times New Roman" w:cs="Times New Roman"/>
          <w:sz w:val="24"/>
          <w:szCs w:val="24"/>
        </w:rPr>
        <w:t>al uso de</w:t>
      </w:r>
      <w:r w:rsidR="00683D4A">
        <w:rPr>
          <w:rFonts w:ascii="Times New Roman" w:hAnsi="Times New Roman" w:cs="Times New Roman"/>
          <w:sz w:val="24"/>
          <w:szCs w:val="24"/>
        </w:rPr>
        <w:t xml:space="preserve"> </w:t>
      </w:r>
      <w:r w:rsidR="002F0AFF" w:rsidRPr="0003643C">
        <w:rPr>
          <w:rFonts w:ascii="Times New Roman" w:hAnsi="Times New Roman" w:cs="Times New Roman"/>
          <w:sz w:val="24"/>
          <w:szCs w:val="24"/>
        </w:rPr>
        <w:t>sustancias</w:t>
      </w:r>
      <w:r w:rsidR="00683D4A">
        <w:rPr>
          <w:rFonts w:ascii="Times New Roman" w:hAnsi="Times New Roman" w:cs="Times New Roman"/>
          <w:sz w:val="24"/>
          <w:szCs w:val="24"/>
        </w:rPr>
        <w:t xml:space="preserve"> </w:t>
      </w:r>
      <w:r w:rsidR="002F0AFF" w:rsidRPr="0003643C">
        <w:rPr>
          <w:rFonts w:ascii="Times New Roman" w:hAnsi="Times New Roman" w:cs="Times New Roman"/>
          <w:sz w:val="24"/>
          <w:szCs w:val="24"/>
        </w:rPr>
        <w:t>psicoactivas</w:t>
      </w:r>
      <w:r w:rsidR="00636A7B">
        <w:rPr>
          <w:rFonts w:ascii="Times New Roman" w:hAnsi="Times New Roman" w:cs="Times New Roman"/>
          <w:sz w:val="24"/>
          <w:szCs w:val="24"/>
        </w:rPr>
        <w:t xml:space="preserve"> durante las prácticas sexuales</w:t>
      </w:r>
      <w:r w:rsidR="002F0AFF" w:rsidRPr="0003643C">
        <w:rPr>
          <w:rFonts w:ascii="Times New Roman" w:hAnsi="Times New Roman" w:cs="Times New Roman"/>
          <w:sz w:val="24"/>
          <w:szCs w:val="24"/>
        </w:rPr>
        <w:t xml:space="preserve"> </w:t>
      </w:r>
      <w:r w:rsidR="002F0AFF"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{"citationID":"atYh5S6L","properties":{"formattedCitation":"(C. de S. a UNGASS, 2012)","plainCitation":"(C. de S. a UNGASS, 2012)","noteIndex":0},"citationItems":[{"id":"tP5PZZ0j/p1KYTKp3","uris":["http://zotero.org/users/local/EkSQZHbU/items/SCDZVFQQ"],"uri":["http://zotero.org/users/local/EkSQZHbU/items/SCDZVFQQ"],"itemData":{"id":402,"type":"article-journal","title":"Informe Nacional sobre los Progresos realizados en el País: Seguimiento a la Declaracion de compromiso sobre el VIH/SIDA","author":[{"family":"UNGASS","given":"Comité de Seguimiento","non-dropping-particle":"a"}],"issued":{"date-parts":[["2012"]]}}}],"schema":"https://github.com/citation-style-language/schema/raw/master/csl-citation.json"} </w:instrText>
      </w:r>
      <w:r w:rsidR="002F0AFF" w:rsidRPr="0003643C">
        <w:rPr>
          <w:rFonts w:ascii="Times New Roman" w:hAnsi="Times New Roman" w:cs="Times New Roman"/>
          <w:sz w:val="24"/>
          <w:szCs w:val="24"/>
        </w:rPr>
        <w:fldChar w:fldCharType="separate"/>
      </w:r>
      <w:r w:rsidR="00474921" w:rsidRPr="0003643C">
        <w:rPr>
          <w:rFonts w:ascii="Times New Roman" w:hAnsi="Times New Roman" w:cs="Times New Roman"/>
          <w:sz w:val="24"/>
        </w:rPr>
        <w:t>(C. de S. a UNGASS, 2012)</w:t>
      </w:r>
      <w:r w:rsidR="002F0AFF" w:rsidRPr="0003643C">
        <w:rPr>
          <w:rFonts w:ascii="Times New Roman" w:hAnsi="Times New Roman" w:cs="Times New Roman"/>
          <w:sz w:val="24"/>
          <w:szCs w:val="24"/>
        </w:rPr>
        <w:fldChar w:fldCharType="end"/>
      </w:r>
      <w:r w:rsidR="00211FB6" w:rsidRPr="0003643C">
        <w:rPr>
          <w:rFonts w:ascii="Times New Roman" w:hAnsi="Times New Roman" w:cs="Times New Roman"/>
          <w:sz w:val="24"/>
          <w:szCs w:val="24"/>
        </w:rPr>
        <w:t>.</w:t>
      </w:r>
      <w:r w:rsidR="002F0AFF" w:rsidRPr="0003643C">
        <w:rPr>
          <w:rFonts w:ascii="Times New Roman" w:hAnsi="Times New Roman" w:cs="Times New Roman"/>
          <w:sz w:val="24"/>
          <w:szCs w:val="24"/>
        </w:rPr>
        <w:t xml:space="preserve"> Así</w:t>
      </w:r>
      <w:r w:rsidR="00A65F35" w:rsidRPr="0003643C">
        <w:rPr>
          <w:rFonts w:ascii="Times New Roman" w:hAnsi="Times New Roman" w:cs="Times New Roman"/>
          <w:sz w:val="24"/>
          <w:szCs w:val="24"/>
        </w:rPr>
        <w:t xml:space="preserve"> mismo</w:t>
      </w:r>
      <w:r w:rsidR="00636A7B">
        <w:rPr>
          <w:rFonts w:ascii="Times New Roman" w:hAnsi="Times New Roman" w:cs="Times New Roman"/>
          <w:sz w:val="24"/>
          <w:szCs w:val="24"/>
        </w:rPr>
        <w:t>,</w:t>
      </w:r>
      <w:r w:rsidR="00A65F35" w:rsidRPr="0003643C">
        <w:rPr>
          <w:rFonts w:ascii="Times New Roman" w:hAnsi="Times New Roman" w:cs="Times New Roman"/>
          <w:sz w:val="24"/>
          <w:szCs w:val="24"/>
        </w:rPr>
        <w:t xml:space="preserve"> se</w:t>
      </w:r>
      <w:r w:rsidR="00201559" w:rsidRPr="0003643C">
        <w:rPr>
          <w:rFonts w:ascii="Times New Roman" w:hAnsi="Times New Roman" w:cs="Times New Roman"/>
          <w:sz w:val="24"/>
          <w:szCs w:val="24"/>
        </w:rPr>
        <w:t xml:space="preserve"> ha señalado </w:t>
      </w:r>
      <w:r w:rsidR="00A65F35" w:rsidRPr="0003643C">
        <w:rPr>
          <w:rFonts w:ascii="Times New Roman" w:hAnsi="Times New Roman" w:cs="Times New Roman"/>
          <w:sz w:val="24"/>
          <w:szCs w:val="24"/>
        </w:rPr>
        <w:t>q</w:t>
      </w:r>
      <w:r w:rsidR="003F7D8B" w:rsidRPr="0003643C">
        <w:rPr>
          <w:rFonts w:ascii="Times New Roman" w:hAnsi="Times New Roman" w:cs="Times New Roman"/>
          <w:sz w:val="24"/>
          <w:szCs w:val="24"/>
        </w:rPr>
        <w:t>ue</w:t>
      </w:r>
      <w:r w:rsidR="00A65F35" w:rsidRPr="0003643C">
        <w:rPr>
          <w:rFonts w:ascii="Times New Roman" w:hAnsi="Times New Roman" w:cs="Times New Roman"/>
          <w:sz w:val="24"/>
          <w:szCs w:val="24"/>
        </w:rPr>
        <w:t xml:space="preserve"> los </w:t>
      </w:r>
      <w:r w:rsidR="003F7D8B" w:rsidRPr="0003643C">
        <w:rPr>
          <w:rFonts w:ascii="Times New Roman" w:hAnsi="Times New Roman" w:cs="Times New Roman"/>
          <w:sz w:val="24"/>
          <w:szCs w:val="24"/>
        </w:rPr>
        <w:t xml:space="preserve">HSH que </w:t>
      </w:r>
      <w:r w:rsidR="00636A7B">
        <w:rPr>
          <w:rFonts w:ascii="Times New Roman" w:hAnsi="Times New Roman" w:cs="Times New Roman"/>
          <w:sz w:val="24"/>
          <w:szCs w:val="24"/>
        </w:rPr>
        <w:t xml:space="preserve">se infectan </w:t>
      </w:r>
      <w:r w:rsidR="003F7D8B" w:rsidRPr="0003643C">
        <w:rPr>
          <w:rFonts w:ascii="Times New Roman" w:hAnsi="Times New Roman" w:cs="Times New Roman"/>
          <w:sz w:val="24"/>
          <w:szCs w:val="24"/>
        </w:rPr>
        <w:t xml:space="preserve">con el virus </w:t>
      </w:r>
      <w:r w:rsidR="00636A7B">
        <w:rPr>
          <w:rFonts w:ascii="Times New Roman" w:hAnsi="Times New Roman" w:cs="Times New Roman"/>
          <w:sz w:val="24"/>
          <w:szCs w:val="24"/>
        </w:rPr>
        <w:t xml:space="preserve">del VIH </w:t>
      </w:r>
      <w:r w:rsidR="003F7D8B" w:rsidRPr="0003643C">
        <w:rPr>
          <w:rFonts w:ascii="Times New Roman" w:hAnsi="Times New Roman" w:cs="Times New Roman"/>
          <w:sz w:val="24"/>
          <w:szCs w:val="24"/>
        </w:rPr>
        <w:t xml:space="preserve">no están conscientes del estado </w:t>
      </w:r>
      <w:r>
        <w:rPr>
          <w:rFonts w:ascii="Times New Roman" w:hAnsi="Times New Roman" w:cs="Times New Roman"/>
          <w:sz w:val="24"/>
          <w:szCs w:val="24"/>
        </w:rPr>
        <w:t xml:space="preserve">serológico </w:t>
      </w:r>
      <w:r w:rsidR="003F7D8B" w:rsidRPr="0003643C">
        <w:rPr>
          <w:rFonts w:ascii="Times New Roman" w:hAnsi="Times New Roman" w:cs="Times New Roman"/>
          <w:sz w:val="24"/>
          <w:szCs w:val="24"/>
        </w:rPr>
        <w:t>de sus compañeros</w:t>
      </w:r>
      <w:r w:rsidR="00636A7B">
        <w:rPr>
          <w:rFonts w:ascii="Times New Roman" w:hAnsi="Times New Roman" w:cs="Times New Roman"/>
          <w:sz w:val="24"/>
          <w:szCs w:val="24"/>
        </w:rPr>
        <w:t>,</w:t>
      </w:r>
      <w:r w:rsidR="003F7D8B" w:rsidRPr="0003643C">
        <w:rPr>
          <w:rFonts w:ascii="Times New Roman" w:hAnsi="Times New Roman" w:cs="Times New Roman"/>
          <w:sz w:val="24"/>
          <w:szCs w:val="24"/>
        </w:rPr>
        <w:t xml:space="preserve"> y por tanto no toman </w:t>
      </w:r>
      <w:r w:rsidR="00636A7B">
        <w:rPr>
          <w:rFonts w:ascii="Times New Roman" w:hAnsi="Times New Roman" w:cs="Times New Roman"/>
          <w:sz w:val="24"/>
          <w:szCs w:val="24"/>
        </w:rPr>
        <w:t xml:space="preserve">las </w:t>
      </w:r>
      <w:r w:rsidR="003F7D8B" w:rsidRPr="0003643C">
        <w:rPr>
          <w:rFonts w:ascii="Times New Roman" w:hAnsi="Times New Roman" w:cs="Times New Roman"/>
          <w:sz w:val="24"/>
          <w:szCs w:val="24"/>
        </w:rPr>
        <w:t xml:space="preserve">medidas </w:t>
      </w:r>
      <w:r w:rsidR="00636A7B">
        <w:rPr>
          <w:rFonts w:ascii="Times New Roman" w:hAnsi="Times New Roman" w:cs="Times New Roman"/>
          <w:sz w:val="24"/>
          <w:szCs w:val="24"/>
        </w:rPr>
        <w:t xml:space="preserve">necesarias </w:t>
      </w:r>
      <w:r w:rsidR="003F7D8B" w:rsidRPr="0003643C">
        <w:rPr>
          <w:rFonts w:ascii="Times New Roman" w:hAnsi="Times New Roman" w:cs="Times New Roman"/>
          <w:sz w:val="24"/>
          <w:szCs w:val="24"/>
        </w:rPr>
        <w:t>para evitar la transmisión</w:t>
      </w:r>
      <w:r>
        <w:rPr>
          <w:rFonts w:ascii="Times New Roman" w:hAnsi="Times New Roman" w:cs="Times New Roman"/>
          <w:sz w:val="24"/>
          <w:szCs w:val="24"/>
        </w:rPr>
        <w:t xml:space="preserve">, </w:t>
      </w:r>
      <w:r w:rsidR="003F7D8B" w:rsidRPr="0003643C">
        <w:rPr>
          <w:rFonts w:ascii="Times New Roman" w:hAnsi="Times New Roman" w:cs="Times New Roman"/>
          <w:sz w:val="24"/>
          <w:szCs w:val="24"/>
        </w:rPr>
        <w:t>asum</w:t>
      </w:r>
      <w:r w:rsidR="00636A7B">
        <w:rPr>
          <w:rFonts w:ascii="Times New Roman" w:hAnsi="Times New Roman" w:cs="Times New Roman"/>
          <w:sz w:val="24"/>
          <w:szCs w:val="24"/>
        </w:rPr>
        <w:t xml:space="preserve">iendo mayores </w:t>
      </w:r>
      <w:r w:rsidR="003F7D8B" w:rsidRPr="0003643C">
        <w:rPr>
          <w:rFonts w:ascii="Times New Roman" w:hAnsi="Times New Roman" w:cs="Times New Roman"/>
          <w:sz w:val="24"/>
          <w:szCs w:val="24"/>
        </w:rPr>
        <w:t xml:space="preserve">riegos </w:t>
      </w:r>
      <w:r w:rsidR="003F7D8B"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{"citationID":"ebKEV3zb","properties":{"formattedCitation":"(Orbes\\uc0\\u8211{}Coordinadora et\\uc0\\u160{}al., s.\\uc0\\u160{}f.)","plainCitation":"(Orbes–Coordinadora et al., s. f.)","noteIndex":0},"citationItems":[{"id":"tP5PZZ0j/iHTg5EpD","uris":["http://zotero.org/users/local/EkSQZHbU/items/9UETHUF7"],"uri":["http://zotero.org/users/local/EkSQZHbU/items/9UETHUF7"],"itemData":{"id":401,"type":"article-journal","title":"COMPORTAMIENTO SEXUAL Y PREVALENCIA DE VIH EN HOMBRES QUE TIENEN RELACIONES SEXUALES CON HOMBRES EN SIETE CIUDADES DE COLOMBIA","author":[{"family":"Orbes–Coordinadora","given":"Patricia Belalcázar"},{"family":"DE ESTILO","given":"CORRECCIóN"},{"family":"Bermúdez","given":"Verónica"},{"family":"DIAgRAMACIóN","given":"DISEñO Y"},{"family":"Acuña","given":"Bibiana Moreno"}]}}],"schema":"https://github.com/citation-style-language/schema/raw/master/csl-citation.json"} </w:instrText>
      </w:r>
      <w:r w:rsidR="003F7D8B" w:rsidRPr="0003643C">
        <w:rPr>
          <w:rFonts w:ascii="Times New Roman" w:hAnsi="Times New Roman" w:cs="Times New Roman"/>
          <w:sz w:val="24"/>
          <w:szCs w:val="24"/>
        </w:rPr>
        <w:fldChar w:fldCharType="separate"/>
      </w:r>
      <w:r w:rsidR="003F7D8B" w:rsidRPr="0003643C">
        <w:rPr>
          <w:rFonts w:ascii="Times New Roman" w:hAnsi="Times New Roman" w:cs="Times New Roman"/>
          <w:sz w:val="24"/>
          <w:szCs w:val="24"/>
        </w:rPr>
        <w:t>(Orbes–Coordinadora et al., s. f.)</w:t>
      </w:r>
      <w:r w:rsidR="003F7D8B" w:rsidRPr="0003643C">
        <w:rPr>
          <w:rFonts w:ascii="Times New Roman" w:hAnsi="Times New Roman" w:cs="Times New Roman"/>
          <w:sz w:val="24"/>
          <w:szCs w:val="24"/>
        </w:rPr>
        <w:fldChar w:fldCharType="end"/>
      </w:r>
      <w:r w:rsidR="003F7D8B" w:rsidRPr="0003643C">
        <w:rPr>
          <w:rFonts w:ascii="Times New Roman" w:hAnsi="Times New Roman" w:cs="Times New Roman"/>
          <w:sz w:val="24"/>
          <w:szCs w:val="24"/>
        </w:rPr>
        <w:t>.</w:t>
      </w:r>
      <w:r w:rsidR="00057670" w:rsidRPr="0003643C">
        <w:rPr>
          <w:rFonts w:ascii="Times New Roman" w:hAnsi="Times New Roman" w:cs="Times New Roman"/>
          <w:sz w:val="24"/>
          <w:szCs w:val="24"/>
        </w:rPr>
        <w:t xml:space="preserve"> </w:t>
      </w:r>
    </w:p>
    <w:p w14:paraId="2AAE98C3" w14:textId="77777777" w:rsidR="004A493B" w:rsidRPr="0003643C" w:rsidRDefault="004A493B"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37EDAD2C" w14:textId="248D6CC1" w:rsidR="00057670" w:rsidRPr="0003643C" w:rsidRDefault="00211FB6"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En materia de</w:t>
      </w:r>
      <w:r w:rsidR="00F730A3" w:rsidRPr="0003643C">
        <w:rPr>
          <w:rFonts w:ascii="Times New Roman" w:hAnsi="Times New Roman" w:cs="Times New Roman"/>
          <w:sz w:val="24"/>
          <w:szCs w:val="24"/>
        </w:rPr>
        <w:t xml:space="preserve"> </w:t>
      </w:r>
      <w:r w:rsidR="004A493B" w:rsidRPr="0003643C">
        <w:rPr>
          <w:rFonts w:ascii="Times New Roman" w:hAnsi="Times New Roman" w:cs="Times New Roman"/>
          <w:sz w:val="24"/>
          <w:szCs w:val="24"/>
        </w:rPr>
        <w:t>prevención</w:t>
      </w:r>
      <w:r w:rsidR="008B39CC" w:rsidRPr="0003643C">
        <w:rPr>
          <w:rFonts w:ascii="Times New Roman" w:hAnsi="Times New Roman" w:cs="Times New Roman"/>
          <w:sz w:val="24"/>
          <w:szCs w:val="24"/>
        </w:rPr>
        <w:t xml:space="preserve"> </w:t>
      </w:r>
      <w:r w:rsidRPr="0003643C">
        <w:rPr>
          <w:rFonts w:ascii="Times New Roman" w:hAnsi="Times New Roman" w:cs="Times New Roman"/>
          <w:sz w:val="24"/>
          <w:szCs w:val="24"/>
        </w:rPr>
        <w:t>del VIH</w:t>
      </w:r>
      <w:r w:rsidR="008B39CC" w:rsidRPr="0003643C">
        <w:rPr>
          <w:rFonts w:ascii="Times New Roman" w:hAnsi="Times New Roman" w:cs="Times New Roman"/>
          <w:sz w:val="24"/>
          <w:szCs w:val="24"/>
        </w:rPr>
        <w:t xml:space="preserve"> y </w:t>
      </w:r>
      <w:r w:rsidRPr="0003643C">
        <w:rPr>
          <w:rFonts w:ascii="Times New Roman" w:hAnsi="Times New Roman" w:cs="Times New Roman"/>
          <w:sz w:val="24"/>
          <w:szCs w:val="24"/>
        </w:rPr>
        <w:t>otras infecciones</w:t>
      </w:r>
      <w:r w:rsidR="00636A7B">
        <w:rPr>
          <w:rFonts w:ascii="Times New Roman" w:hAnsi="Times New Roman" w:cs="Times New Roman"/>
          <w:sz w:val="24"/>
          <w:szCs w:val="24"/>
        </w:rPr>
        <w:t xml:space="preserve"> de transición sexual</w:t>
      </w:r>
      <w:r w:rsidR="004A493B" w:rsidRPr="0003643C">
        <w:rPr>
          <w:rFonts w:ascii="Times New Roman" w:hAnsi="Times New Roman" w:cs="Times New Roman"/>
          <w:sz w:val="24"/>
          <w:szCs w:val="24"/>
        </w:rPr>
        <w:t>, se</w:t>
      </w:r>
      <w:r w:rsidR="00624208" w:rsidRPr="0003643C">
        <w:rPr>
          <w:rFonts w:ascii="Times New Roman" w:hAnsi="Times New Roman" w:cs="Times New Roman"/>
          <w:sz w:val="24"/>
          <w:szCs w:val="24"/>
        </w:rPr>
        <w:t xml:space="preserve"> afirma</w:t>
      </w:r>
      <w:r w:rsidR="00F730A3" w:rsidRPr="0003643C">
        <w:rPr>
          <w:rFonts w:ascii="Times New Roman" w:hAnsi="Times New Roman" w:cs="Times New Roman"/>
          <w:sz w:val="24"/>
          <w:szCs w:val="24"/>
        </w:rPr>
        <w:t xml:space="preserve"> </w:t>
      </w:r>
      <w:r w:rsidR="00624208" w:rsidRPr="0003643C">
        <w:rPr>
          <w:rFonts w:ascii="Times New Roman" w:hAnsi="Times New Roman" w:cs="Times New Roman"/>
          <w:sz w:val="24"/>
          <w:szCs w:val="24"/>
        </w:rPr>
        <w:t>que</w:t>
      </w:r>
      <w:r w:rsidRPr="0003643C">
        <w:rPr>
          <w:rFonts w:ascii="Times New Roman" w:hAnsi="Times New Roman" w:cs="Times New Roman"/>
          <w:sz w:val="24"/>
          <w:szCs w:val="24"/>
        </w:rPr>
        <w:t xml:space="preserve"> de un lado las intervenciones deben en primera instancia reconocer e incluir el</w:t>
      </w:r>
      <w:r w:rsidR="00624208" w:rsidRPr="0003643C">
        <w:rPr>
          <w:rFonts w:ascii="Times New Roman" w:hAnsi="Times New Roman" w:cs="Times New Roman"/>
          <w:sz w:val="24"/>
          <w:szCs w:val="24"/>
        </w:rPr>
        <w:t xml:space="preserve"> carácter sociocultural</w:t>
      </w:r>
      <w:r w:rsidR="004A493B" w:rsidRPr="0003643C">
        <w:rPr>
          <w:rFonts w:ascii="Times New Roman" w:hAnsi="Times New Roman" w:cs="Times New Roman"/>
          <w:sz w:val="24"/>
          <w:szCs w:val="24"/>
        </w:rPr>
        <w:t xml:space="preserve"> y geográfico</w:t>
      </w:r>
      <w:r w:rsidR="008B39CC" w:rsidRPr="0003643C">
        <w:rPr>
          <w:rFonts w:ascii="Times New Roman" w:hAnsi="Times New Roman" w:cs="Times New Roman"/>
          <w:sz w:val="24"/>
          <w:szCs w:val="24"/>
        </w:rPr>
        <w:t xml:space="preserve"> de</w:t>
      </w:r>
      <w:r w:rsidR="00624208" w:rsidRPr="0003643C">
        <w:rPr>
          <w:rFonts w:ascii="Times New Roman" w:hAnsi="Times New Roman" w:cs="Times New Roman"/>
          <w:sz w:val="24"/>
          <w:szCs w:val="24"/>
        </w:rPr>
        <w:t xml:space="preserve"> </w:t>
      </w:r>
      <w:r w:rsidR="008B39CC" w:rsidRPr="0003643C">
        <w:rPr>
          <w:rFonts w:ascii="Times New Roman" w:hAnsi="Times New Roman" w:cs="Times New Roman"/>
          <w:sz w:val="24"/>
          <w:szCs w:val="24"/>
        </w:rPr>
        <w:t>las personas,</w:t>
      </w:r>
      <w:r w:rsidR="004A493B" w:rsidRPr="0003643C">
        <w:rPr>
          <w:rFonts w:ascii="Times New Roman" w:hAnsi="Times New Roman" w:cs="Times New Roman"/>
          <w:sz w:val="24"/>
          <w:szCs w:val="24"/>
        </w:rPr>
        <w:t xml:space="preserve"> su </w:t>
      </w:r>
      <w:r w:rsidR="00624208" w:rsidRPr="0003643C">
        <w:rPr>
          <w:rFonts w:ascii="Times New Roman" w:hAnsi="Times New Roman" w:cs="Times New Roman"/>
          <w:sz w:val="24"/>
          <w:szCs w:val="24"/>
        </w:rPr>
        <w:t xml:space="preserve">especificidad y particularidad </w:t>
      </w:r>
      <w:r w:rsidR="00F730A3" w:rsidRPr="0003643C">
        <w:rPr>
          <w:rFonts w:ascii="Times New Roman" w:hAnsi="Times New Roman" w:cs="Times New Roman"/>
          <w:sz w:val="24"/>
          <w:szCs w:val="24"/>
        </w:rPr>
        <w:t xml:space="preserve">para evitar así las generalizaciones </w:t>
      </w:r>
      <w:r w:rsidR="00624208" w:rsidRPr="0003643C">
        <w:rPr>
          <w:rFonts w:ascii="Times New Roman" w:hAnsi="Times New Roman" w:cs="Times New Roman"/>
          <w:sz w:val="24"/>
          <w:szCs w:val="24"/>
        </w:rPr>
        <w:t xml:space="preserve">que conllevan a la </w:t>
      </w:r>
      <w:r w:rsidRPr="0003643C">
        <w:rPr>
          <w:rFonts w:ascii="Times New Roman" w:hAnsi="Times New Roman" w:cs="Times New Roman"/>
          <w:sz w:val="24"/>
          <w:szCs w:val="24"/>
        </w:rPr>
        <w:t>“</w:t>
      </w:r>
      <w:r w:rsidR="00624208" w:rsidRPr="0003643C">
        <w:rPr>
          <w:rFonts w:ascii="Times New Roman" w:hAnsi="Times New Roman" w:cs="Times New Roman"/>
          <w:sz w:val="24"/>
          <w:szCs w:val="24"/>
        </w:rPr>
        <w:t>in</w:t>
      </w:r>
      <w:r w:rsidR="00F730A3" w:rsidRPr="0003643C">
        <w:rPr>
          <w:rFonts w:ascii="Times New Roman" w:hAnsi="Times New Roman" w:cs="Times New Roman"/>
          <w:sz w:val="24"/>
          <w:szCs w:val="24"/>
        </w:rPr>
        <w:t>strumentalización</w:t>
      </w:r>
      <w:r w:rsidR="00624208" w:rsidRPr="0003643C">
        <w:rPr>
          <w:rFonts w:ascii="Times New Roman" w:hAnsi="Times New Roman" w:cs="Times New Roman"/>
          <w:sz w:val="24"/>
          <w:szCs w:val="24"/>
        </w:rPr>
        <w:t xml:space="preserve"> de las intervenciones</w:t>
      </w:r>
      <w:r w:rsidRPr="0003643C">
        <w:rPr>
          <w:rFonts w:ascii="Times New Roman" w:hAnsi="Times New Roman" w:cs="Times New Roman"/>
          <w:sz w:val="24"/>
          <w:szCs w:val="24"/>
        </w:rPr>
        <w:t>”</w:t>
      </w:r>
      <w:r w:rsidR="00E70572" w:rsidRPr="0003643C">
        <w:rPr>
          <w:rFonts w:ascii="Times New Roman" w:hAnsi="Times New Roman" w:cs="Times New Roman"/>
          <w:sz w:val="24"/>
          <w:szCs w:val="24"/>
        </w:rPr>
        <w:t xml:space="preserve"> </w:t>
      </w:r>
      <w:r w:rsidR="00624208"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{"citationID":"4hm6X7hQ","properties":{"formattedCitation":"(Restrepo-Pineda, 2016)","plainCitation":"(Restrepo-Pineda, 2016)","noteIndex":0},"citationItems":[{"id":"tP5PZZ0j/AEFagbXt","uris":["http://zotero.org/users/local/EkSQZHbU/items/RHAFGHEN"],"uri":["http://zotero.org/users/local/EkSQZHbU/items/RHAFGHEN"],"itemData":{"id":397,"type":"article-journal","container-title":"Revista de Salud Pública","ISSN":"0124-0064","journalAbbreviation":"Revista de Salud Pública","page":"13-25","title":"Análisis comparativo de las percepciones sobre el VIH/SIDA de varones homosexuales y bisexuales colombianos, con experiencia migratoria o sin la misma","volume":"18","author":[{"family":"Restrepo-Pineda","given":"Jair E"}],"issued":{"date-parts":[["2016"]]}}}],"schema":"https://github.com/citation-style-language/schema/raw/master/csl-citation.json"} </w:instrText>
      </w:r>
      <w:r w:rsidR="00624208" w:rsidRPr="0003643C">
        <w:rPr>
          <w:rFonts w:ascii="Times New Roman" w:hAnsi="Times New Roman" w:cs="Times New Roman"/>
          <w:sz w:val="24"/>
          <w:szCs w:val="24"/>
        </w:rPr>
        <w:fldChar w:fldCharType="separate"/>
      </w:r>
      <w:r w:rsidR="00624208" w:rsidRPr="0003643C">
        <w:rPr>
          <w:rFonts w:ascii="Times New Roman" w:hAnsi="Times New Roman" w:cs="Times New Roman"/>
          <w:sz w:val="24"/>
          <w:szCs w:val="24"/>
        </w:rPr>
        <w:t>(Restrepo-Pineda, 2016)</w:t>
      </w:r>
      <w:r w:rsidR="00624208" w:rsidRPr="0003643C">
        <w:rPr>
          <w:rFonts w:ascii="Times New Roman" w:hAnsi="Times New Roman" w:cs="Times New Roman"/>
          <w:sz w:val="24"/>
          <w:szCs w:val="24"/>
        </w:rPr>
        <w:fldChar w:fldCharType="end"/>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y</w:t>
      </w:r>
      <w:r w:rsidR="00683D4A">
        <w:rPr>
          <w:rFonts w:ascii="Times New Roman" w:hAnsi="Times New Roman" w:cs="Times New Roman"/>
          <w:sz w:val="24"/>
          <w:szCs w:val="24"/>
        </w:rPr>
        <w:t xml:space="preserve"> </w:t>
      </w:r>
      <w:r w:rsidR="00FB5BE3">
        <w:rPr>
          <w:rFonts w:ascii="Times New Roman" w:hAnsi="Times New Roman" w:cs="Times New Roman"/>
          <w:sz w:val="24"/>
          <w:szCs w:val="24"/>
        </w:rPr>
        <w:t xml:space="preserve">en </w:t>
      </w:r>
      <w:r w:rsidRPr="0003643C">
        <w:rPr>
          <w:rFonts w:ascii="Times New Roman" w:hAnsi="Times New Roman" w:cs="Times New Roman"/>
          <w:sz w:val="24"/>
          <w:szCs w:val="24"/>
        </w:rPr>
        <w:t>segundo</w:t>
      </w:r>
      <w:r w:rsidR="00683D4A">
        <w:rPr>
          <w:rFonts w:ascii="Times New Roman" w:hAnsi="Times New Roman" w:cs="Times New Roman"/>
          <w:sz w:val="24"/>
          <w:szCs w:val="24"/>
        </w:rPr>
        <w:t xml:space="preserve"> </w:t>
      </w:r>
      <w:r w:rsidR="00FB5BE3">
        <w:rPr>
          <w:rFonts w:ascii="Times New Roman" w:hAnsi="Times New Roman" w:cs="Times New Roman"/>
          <w:sz w:val="24"/>
          <w:szCs w:val="24"/>
        </w:rPr>
        <w:t xml:space="preserve">lugar, </w:t>
      </w:r>
      <w:r w:rsidRPr="0003643C">
        <w:rPr>
          <w:rFonts w:ascii="Times New Roman" w:hAnsi="Times New Roman" w:cs="Times New Roman"/>
          <w:sz w:val="24"/>
          <w:szCs w:val="24"/>
        </w:rPr>
        <w:t>promover</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 xml:space="preserve">en la población el autoconocimiento </w:t>
      </w:r>
      <w:r w:rsidR="00A65F35" w:rsidRPr="0003643C">
        <w:rPr>
          <w:rFonts w:ascii="Times New Roman" w:hAnsi="Times New Roman" w:cs="Times New Roman"/>
          <w:sz w:val="24"/>
          <w:szCs w:val="24"/>
        </w:rPr>
        <w:t>del</w:t>
      </w:r>
      <w:r w:rsidRPr="0003643C">
        <w:rPr>
          <w:rFonts w:ascii="Times New Roman" w:hAnsi="Times New Roman" w:cs="Times New Roman"/>
          <w:sz w:val="24"/>
          <w:szCs w:val="24"/>
        </w:rPr>
        <w:t xml:space="preserve"> estado</w:t>
      </w:r>
      <w:r w:rsidR="00A65F35" w:rsidRPr="0003643C">
        <w:rPr>
          <w:rFonts w:ascii="Times New Roman" w:hAnsi="Times New Roman" w:cs="Times New Roman"/>
          <w:sz w:val="24"/>
          <w:szCs w:val="24"/>
        </w:rPr>
        <w:t xml:space="preserve"> seropositivo</w:t>
      </w:r>
      <w:r w:rsidRPr="0003643C">
        <w:rPr>
          <w:rFonts w:ascii="Times New Roman" w:hAnsi="Times New Roman" w:cs="Times New Roman"/>
          <w:sz w:val="24"/>
          <w:szCs w:val="24"/>
        </w:rPr>
        <w:t>, pues ello tiende</w:t>
      </w:r>
      <w:r w:rsidR="00A65F35" w:rsidRPr="0003643C">
        <w:rPr>
          <w:rFonts w:ascii="Times New Roman" w:hAnsi="Times New Roman" w:cs="Times New Roman"/>
          <w:sz w:val="24"/>
          <w:szCs w:val="24"/>
        </w:rPr>
        <w:t xml:space="preserve"> a conducir a disminuciones en el comportamiento sexual de riesgo </w:t>
      </w:r>
      <w:r w:rsidR="00A65F35"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{"citationID":"sxaevMUe","properties":{"formattedCitation":"(Ramashwar, 2015)","plainCitation":"(Ramashwar, 2015)","noteIndex":0},"citationItems":[{"id":"tP5PZZ0j/Z0unQXje","uris":["http://zotero.org/users/local/EkSQZHbU/items/X5KWQPQB"],"uri":["http://zotero.org/users/local/EkSQZHbU/items/X5KWQPQB"],"itemData":{"id":400,"type":"article-journal","container-title":"International Perspectives on Sexual and Reproductive Health","ISSN":"1944-0391","issue":"3","journalAbbreviation":"International Perspectives on Sexual and Reproductive Health","page":"166","title":"Risky Behavior Linked to Awareness of HIV Status Among Colombian Men Who Have Sex with Men","volume":"41","author":[{"family":"Ramashwar","given":"S"}],"issued":{"date-parts":[["2015"]]}}}],"schema":"https://github.com/citation-style-language/schema/raw/master/csl-citation.json"} </w:instrText>
      </w:r>
      <w:r w:rsidR="00A65F35" w:rsidRPr="0003643C">
        <w:rPr>
          <w:rFonts w:ascii="Times New Roman" w:hAnsi="Times New Roman" w:cs="Times New Roman"/>
          <w:sz w:val="24"/>
          <w:szCs w:val="24"/>
        </w:rPr>
        <w:fldChar w:fldCharType="separate"/>
      </w:r>
      <w:r w:rsidR="00A65F35" w:rsidRPr="0003643C">
        <w:rPr>
          <w:rFonts w:ascii="Times New Roman" w:hAnsi="Times New Roman" w:cs="Times New Roman"/>
          <w:sz w:val="24"/>
          <w:szCs w:val="24"/>
        </w:rPr>
        <w:t>(Ramashwar, 2015)</w:t>
      </w:r>
      <w:r w:rsidR="00A65F35" w:rsidRPr="0003643C">
        <w:rPr>
          <w:rFonts w:ascii="Times New Roman" w:hAnsi="Times New Roman" w:cs="Times New Roman"/>
          <w:sz w:val="24"/>
          <w:szCs w:val="24"/>
        </w:rPr>
        <w:fldChar w:fldCharType="end"/>
      </w:r>
      <w:r w:rsidRPr="0003643C">
        <w:rPr>
          <w:rFonts w:ascii="Times New Roman" w:hAnsi="Times New Roman" w:cs="Times New Roman"/>
          <w:sz w:val="24"/>
          <w:szCs w:val="24"/>
        </w:rPr>
        <w:t xml:space="preserve"> y</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como tercer punto</w:t>
      </w:r>
      <w:r w:rsidR="00636A7B">
        <w:rPr>
          <w:rFonts w:ascii="Times New Roman" w:hAnsi="Times New Roman" w:cs="Times New Roman"/>
          <w:sz w:val="24"/>
          <w:szCs w:val="24"/>
        </w:rPr>
        <w:t>,</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es importante que l</w:t>
      </w:r>
      <w:r w:rsidR="00A65F35" w:rsidRPr="0003643C">
        <w:rPr>
          <w:rFonts w:ascii="Times New Roman" w:hAnsi="Times New Roman" w:cs="Times New Roman"/>
          <w:sz w:val="24"/>
          <w:szCs w:val="24"/>
        </w:rPr>
        <w:t xml:space="preserve">as intervenciones </w:t>
      </w:r>
      <w:r w:rsidR="00FB5BE3">
        <w:rPr>
          <w:rFonts w:ascii="Times New Roman" w:hAnsi="Times New Roman" w:cs="Times New Roman"/>
          <w:sz w:val="24"/>
          <w:szCs w:val="24"/>
        </w:rPr>
        <w:t>estén orientadas</w:t>
      </w:r>
      <w:r w:rsidR="00A65F35" w:rsidRPr="0003643C">
        <w:rPr>
          <w:rFonts w:ascii="Times New Roman" w:hAnsi="Times New Roman" w:cs="Times New Roman"/>
          <w:sz w:val="24"/>
          <w:szCs w:val="24"/>
        </w:rPr>
        <w:t xml:space="preserve"> a garantizar el acceso universal a las pruebas de VIH, condones </w:t>
      </w:r>
      <w:r w:rsidR="00FB5BE3">
        <w:rPr>
          <w:rFonts w:ascii="Times New Roman" w:hAnsi="Times New Roman" w:cs="Times New Roman"/>
          <w:sz w:val="24"/>
          <w:szCs w:val="24"/>
        </w:rPr>
        <w:t xml:space="preserve">e información sobre </w:t>
      </w:r>
      <w:r w:rsidR="00A65F35" w:rsidRPr="0003643C">
        <w:rPr>
          <w:rFonts w:ascii="Times New Roman" w:hAnsi="Times New Roman" w:cs="Times New Roman"/>
          <w:sz w:val="24"/>
          <w:szCs w:val="24"/>
        </w:rPr>
        <w:t xml:space="preserve">sexo seguro </w:t>
      </w:r>
      <w:r w:rsidR="00A65F35"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{"citationID":"aY1fhnsd","properties":{"formattedCitation":"(Estrada Montoya &amp; Vargas R, 2010; Mueses et\\uc0\\u160{}al., 2017; Rodr\\uc0\\u237{}guez et\\uc0\\u160{}al., 2009; Rubio Mendoza et\\uc0\\u160{}al., 2015)","plainCitation":"(Estrada Montoya &amp; Vargas R, 2010; Mueses et al., 2017; Rodríguez et al., 2009; Rubio Mendoza et al., 2015)","noteIndex":0},"citationItems":[{"id":"tP5PZZ0j/aBkvpEv5","uris":["http://zotero.org/users/local/EkSQZHbU/items/4QY2HH9I"],"uri":["http://zotero.org/users/local/EkSQZHbU/items/4QY2HH9I"],"itemData":{"id":88,"type":"article-journal","abstract":"Approximately 30 million people are living with hiv all around the world in 2010. The most vulnerable hiv/aids groups are sex workers, intravenous drug users, transgender people and population of men who have sex with men (msm). Up to now, the surveillance and behavioral studies on sexual transmitted diseases (sti) and hiv have been conducted using intentional sampling methods like the snowball methodology, but this kind of sampling does not achieve representation and does not represent a conclusive method for the study of hidden populations in order to extend and apply its results to the general population. Furthermore, it is necessary to add to this limitation the lack of knowledge about the size of these groups that must face situations of stigma and discrimination. A decade ago a new method was designed to sample hidden and hard to reach populations based on Markov theories and on chain recruitment. This new method is known as respondent-driven sampling (rds) and it has been used in several behavioral and hiv prevalence studies. This review article presents the background, the theoretical support and a description of the method. It also analyzes some studies carried out using this new methodology.","container-title":"Facultad Nacional de Salud Pública","ISSN":"0120-386X","issue":"3","page":"266–281","title":"El muestreo dirigido por los entrevistados (mde) para acceder a poblaciones en condiciones de vulnerabilidad frente al vih: su aplicación en grupos de hombres que tienen sexo con hombres","volume":"28","author":[{"family":"Estrada Montoya","given":"John Harold"},{"family":"Vargas R","given":"Leonardo"}],"issued":{"date-parts":[["2010"]]}}},{"id":"tP5PZZ0j/odTsBPuf","uris":["http://zotero.org/users/local/EkSQZHbU/items/ZCW6L9RM"],"uri":["http://zotero.org/users/local/EkSQZHbU/items/ZCW6L9RM"],"itemData":{"id":81,"type":"article-journal","abstract":"Introducción: En Colombia la toma voluntaria de pruebas de VIH en poblaciones de mayor riesgo oscila entre 20% y 50%. El conocimiento de características en personas recién diagnosticadas, podría direccionar estrategias para el tamizaje y la educación. Se condujo un estudio para determinar la frecuencia de VIH+ y su relación con factores sociodemográficos, conocimientos y comportamientos en hombres que tienen sexo con hombres (HSH). Métodos: Entre 2012 y 2015, se llevó a cabo en Cali-Colombia un estudio descriptivo mediante tamizaje para VIH con participación voluntaria de 503 personas HSH mayores de 18 años. Previo consentimiento informado, se implementó un cuestionario estructurado sobre características sociodemográficas, conocimientos y comportamientos relacionados con VIH y se obtuvo resultado de prueba rápida para VIH. Se hicieron análisis descriptivos, de comparación de grupos según diagnóstico de VIH y regresión logística multivariada. Resultados: Edad promedio 27.3±8.9 años. El 63% con prueba de VIH previa; frecuencia de VIH+ 13.9% I.C95%(10.9%-17.0%). Del análisis multivariado se observó mayor frecuencia de diagnóstico VIH+ en personas &gt;25 años (OR=3.1; IC95%[1.5-6.6]), con escolaridad media hasta secundaria (OR=2.8; IC95%[1.3-6.0]), con consumo de sustancias psicoactivas (OR=2.0; IC95%[1.0-4.1]), con tatuajes/piercing (OR=2.4; IC95%[1.1-5.0]), con antecedente de infecciones de transmisión sexual (ITS) (OR=2.6; IC95%[1.3-5.4]) y en quienes se creían en riesgo para VIH (OR=3.2; IC95%[1.5-6.9]). Conclusión: Los resultados sugieren características que pueden direccionar la búsqueda de VIH en personas con factores de riesgo adicionales a su vulnerabilidad por prácticas sexuales.","container-title":"Facultad Nacional de Salud Pública","ISSN":"0120-386X","issue":"2","page":"1–0","title":"Características relacionadas en hombres que tienen sexo con hombres (HSH) con diagnóstico positivo para VIH, Cali-Colombia, 2012-2015","volume":"35","author":[{"family":"Mueses","given":"Héctor F."},{"family":"Tello","given":"Inés C."},{"family":"Galindo","given":"Jaime"}],"issued":{"date-parts":[["2017"]]}}},{"id":"tP5PZZ0j/aUDIoeq8","uris":["http://zotero.org/users/local/EkSQZHbU/items/YTQVV7N6"],"uri":["http://zotero.org/users/local/EkSQZHbU/items/YTQVV7N6"],"itemData":{"id":240,"type":"article-journal","container-title":"Revista de la Universidad Industrial de Santander. Salud","issue":"2","title":"Prevalencia de infección por VIH/SIDA en hombres que tienen sexo con hombres en Bucaramanga, Colombia","volume":"41","author":[{"family":"Rodríguez","given":"Laura Andrea"},{"family":"Moreno","given":"Laura Esther"},{"family":"Bautista","given":"José David"},{"family":"Ardila","given":"Ana Elvia"},{"family":"Numa","given":"Esteban Cesar"},{"family":"Caicedo","given":"Patricia"},{"family":"Nury Ramírez","given":"Alba"},{"family":"Chacón","given":"Leonor"}],"issued":{"date-parts":[["2009"]]}}},{"id":"tP5PZZ0j/ZWAMX7Bb","uris":["http://zotero.org/users/local/EkSQZHbU/items/BGYFA2DL"],"uri":["http://zotero.org/users/local/EkSQZHbU/items/BGYFA2DL"],"itemData":{"id":341,"type":"article-journal","container-title":"PLOS ONE","DOI":"10.1371/journal.pone.0131040","ISSN":"1932-6203","issue":"8","language":"en","page":"e0131040","source":"Crossref","title":"High HIV Burden in Men Who Have Sex with Men across Colombia’s Largest Cities: Findings from an Integrated Biological and Behavioral Surveillance Study","title-short":"High HIV Burden in Men Who Have Sex with Men across Colombia’s Largest Cities","volume":"10","author":[{"family":"Rubio Mendoza","given":"Martha Lucía"},{"family":"Jacobson","given":"Jerry Owen"},{"family":"Morales-Miranda","given":"Sonia"},{"family":"Sierra Alarcón","given":"Clara Ángela"},{"family":"Luque Núñez","given":"Ricardo"}],"editor":[{"family":"Prestage","given":"Garrett"}],"issued":{"date-parts":[["2015",8,7]]}}}],"schema":"https://github.com/citation-style-language/schema/raw/master/csl-citation.json"} </w:instrText>
      </w:r>
      <w:r w:rsidR="00A65F35" w:rsidRPr="0003643C">
        <w:rPr>
          <w:rFonts w:ascii="Times New Roman" w:hAnsi="Times New Roman" w:cs="Times New Roman"/>
          <w:sz w:val="24"/>
          <w:szCs w:val="24"/>
        </w:rPr>
        <w:fldChar w:fldCharType="separate"/>
      </w:r>
      <w:r w:rsidR="002F0AFF" w:rsidRPr="0003643C">
        <w:rPr>
          <w:rFonts w:ascii="Times New Roman" w:hAnsi="Times New Roman" w:cs="Times New Roman"/>
          <w:sz w:val="24"/>
          <w:szCs w:val="24"/>
        </w:rPr>
        <w:t>(Estrada Montoya &amp; Vargas R, 2010; Mueses et al., 2017; Rodríguez et al., 2009; Rubio Mendoza et al., 2015)</w:t>
      </w:r>
      <w:r w:rsidR="00A65F35" w:rsidRPr="0003643C">
        <w:rPr>
          <w:rFonts w:ascii="Times New Roman" w:hAnsi="Times New Roman" w:cs="Times New Roman"/>
          <w:sz w:val="24"/>
          <w:szCs w:val="24"/>
        </w:rPr>
        <w:fldChar w:fldCharType="end"/>
      </w:r>
      <w:r w:rsidR="00A65F35" w:rsidRPr="0003643C">
        <w:rPr>
          <w:rFonts w:ascii="Times New Roman" w:hAnsi="Times New Roman" w:cs="Times New Roman"/>
          <w:sz w:val="24"/>
          <w:szCs w:val="24"/>
        </w:rPr>
        <w:t>.</w:t>
      </w:r>
    </w:p>
    <w:p w14:paraId="1EA9BEEC" w14:textId="77777777" w:rsidR="00A65F35" w:rsidRPr="0003643C" w:rsidRDefault="00A65F35"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46FE70F2" w14:textId="64FF3987" w:rsidR="00636A7B" w:rsidRDefault="00D2342D"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b/>
          <w:sz w:val="24"/>
          <w:szCs w:val="24"/>
        </w:rPr>
        <w:t>Otras Infecciones de transmisión sexual</w:t>
      </w:r>
      <w:r w:rsidR="00FB5BE3">
        <w:rPr>
          <w:rFonts w:ascii="Times New Roman" w:hAnsi="Times New Roman" w:cs="Times New Roman"/>
          <w:b/>
          <w:sz w:val="24"/>
          <w:szCs w:val="24"/>
        </w:rPr>
        <w:t xml:space="preserve"> (ITS)</w:t>
      </w:r>
    </w:p>
    <w:p w14:paraId="6BF64018" w14:textId="77777777" w:rsidR="00636A7B" w:rsidRDefault="00636A7B" w:rsidP="006A6258">
      <w:pPr>
        <w:pBdr>
          <w:top w:val="nil"/>
          <w:left w:val="nil"/>
          <w:bottom w:val="nil"/>
          <w:right w:val="nil"/>
          <w:between w:val="nil"/>
        </w:pBdr>
        <w:spacing w:line="240" w:lineRule="auto"/>
        <w:jc w:val="both"/>
        <w:rPr>
          <w:rFonts w:ascii="Times New Roman" w:hAnsi="Times New Roman" w:cs="Times New Roman"/>
          <w:sz w:val="24"/>
          <w:szCs w:val="24"/>
        </w:rPr>
      </w:pPr>
    </w:p>
    <w:p w14:paraId="30D547FC" w14:textId="44A1B5F7" w:rsidR="00BA1533" w:rsidRDefault="00FB5BE3"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AC700C" w:rsidRPr="0003643C">
        <w:rPr>
          <w:rFonts w:ascii="Times New Roman" w:hAnsi="Times New Roman" w:cs="Times New Roman"/>
          <w:sz w:val="24"/>
          <w:szCs w:val="24"/>
        </w:rPr>
        <w:t xml:space="preserve">e acuerdo a </w:t>
      </w:r>
      <w:r w:rsidR="00DB7554" w:rsidRPr="0003643C">
        <w:rPr>
          <w:rFonts w:ascii="Times New Roman" w:hAnsi="Times New Roman" w:cs="Times New Roman"/>
          <w:sz w:val="24"/>
          <w:szCs w:val="24"/>
        </w:rPr>
        <w:t>los textos abordados en esta categoría,</w:t>
      </w:r>
      <w:r w:rsidR="00AC700C" w:rsidRPr="0003643C">
        <w:rPr>
          <w:rFonts w:ascii="Times New Roman" w:hAnsi="Times New Roman" w:cs="Times New Roman"/>
          <w:sz w:val="24"/>
          <w:szCs w:val="24"/>
        </w:rPr>
        <w:t xml:space="preserve"> entre las </w:t>
      </w:r>
      <w:r w:rsidR="0081588E">
        <w:rPr>
          <w:rFonts w:ascii="Times New Roman" w:hAnsi="Times New Roman" w:cs="Times New Roman"/>
          <w:sz w:val="24"/>
          <w:szCs w:val="24"/>
        </w:rPr>
        <w:t xml:space="preserve">ITS </w:t>
      </w:r>
      <w:r w:rsidR="00AC700C" w:rsidRPr="0003643C">
        <w:rPr>
          <w:rFonts w:ascii="Times New Roman" w:hAnsi="Times New Roman" w:cs="Times New Roman"/>
          <w:sz w:val="24"/>
          <w:szCs w:val="24"/>
        </w:rPr>
        <w:t>más relevantes</w:t>
      </w:r>
      <w:r w:rsidR="00B7699C">
        <w:rPr>
          <w:rFonts w:ascii="Times New Roman" w:hAnsi="Times New Roman" w:cs="Times New Roman"/>
          <w:sz w:val="24"/>
          <w:szCs w:val="24"/>
        </w:rPr>
        <w:t xml:space="preserve"> </w:t>
      </w:r>
      <w:r w:rsidR="0081588E">
        <w:rPr>
          <w:rFonts w:ascii="Times New Roman" w:hAnsi="Times New Roman" w:cs="Times New Roman"/>
          <w:sz w:val="24"/>
          <w:szCs w:val="24"/>
        </w:rPr>
        <w:t xml:space="preserve">reportadas en los estudios </w:t>
      </w:r>
      <w:r w:rsidR="00B7699C">
        <w:rPr>
          <w:rFonts w:ascii="Times New Roman" w:hAnsi="Times New Roman" w:cs="Times New Roman"/>
          <w:sz w:val="24"/>
          <w:szCs w:val="24"/>
        </w:rPr>
        <w:t xml:space="preserve">están </w:t>
      </w:r>
      <w:r w:rsidR="00ED2034" w:rsidRPr="0003643C">
        <w:rPr>
          <w:rFonts w:ascii="Times New Roman" w:hAnsi="Times New Roman" w:cs="Times New Roman"/>
          <w:sz w:val="24"/>
          <w:szCs w:val="24"/>
        </w:rPr>
        <w:t>el virus del papiloma humano</w:t>
      </w:r>
      <w:r w:rsidR="00AC700C" w:rsidRPr="0003643C">
        <w:rPr>
          <w:rFonts w:ascii="Times New Roman" w:hAnsi="Times New Roman" w:cs="Times New Roman"/>
          <w:sz w:val="24"/>
          <w:szCs w:val="24"/>
        </w:rPr>
        <w:t>, el</w:t>
      </w:r>
      <w:r w:rsidR="00CB1F5B" w:rsidRPr="0003643C">
        <w:rPr>
          <w:rFonts w:ascii="Times New Roman" w:hAnsi="Times New Roman" w:cs="Times New Roman"/>
          <w:sz w:val="24"/>
          <w:szCs w:val="24"/>
        </w:rPr>
        <w:t xml:space="preserve"> cual no</w:t>
      </w:r>
      <w:r w:rsidR="00913B51" w:rsidRPr="0003643C">
        <w:rPr>
          <w:rFonts w:ascii="Times New Roman" w:hAnsi="Times New Roman" w:cs="Times New Roman"/>
          <w:sz w:val="24"/>
          <w:szCs w:val="24"/>
        </w:rPr>
        <w:t xml:space="preserve"> siempre cuenta con </w:t>
      </w:r>
      <w:r w:rsidR="00B7699C">
        <w:rPr>
          <w:rFonts w:ascii="Times New Roman" w:hAnsi="Times New Roman" w:cs="Times New Roman"/>
          <w:sz w:val="24"/>
          <w:szCs w:val="24"/>
        </w:rPr>
        <w:t xml:space="preserve">un </w:t>
      </w:r>
      <w:r w:rsidR="00913B51" w:rsidRPr="0003643C">
        <w:rPr>
          <w:rFonts w:ascii="Times New Roman" w:hAnsi="Times New Roman" w:cs="Times New Roman"/>
          <w:sz w:val="24"/>
          <w:szCs w:val="24"/>
        </w:rPr>
        <w:t>diagnóstico</w:t>
      </w:r>
      <w:r w:rsidR="00B7699C">
        <w:rPr>
          <w:rFonts w:ascii="Times New Roman" w:hAnsi="Times New Roman" w:cs="Times New Roman"/>
          <w:sz w:val="24"/>
          <w:szCs w:val="24"/>
        </w:rPr>
        <w:t xml:space="preserve"> y donde se</w:t>
      </w:r>
      <w:r w:rsidR="00CB1F5B" w:rsidRPr="0003643C">
        <w:rPr>
          <w:rFonts w:ascii="Times New Roman" w:hAnsi="Times New Roman" w:cs="Times New Roman"/>
          <w:sz w:val="24"/>
          <w:szCs w:val="24"/>
        </w:rPr>
        <w:t xml:space="preserve"> ha contemplado </w:t>
      </w:r>
      <w:r w:rsidR="00B7699C">
        <w:rPr>
          <w:rFonts w:ascii="Times New Roman" w:hAnsi="Times New Roman" w:cs="Times New Roman"/>
          <w:sz w:val="24"/>
          <w:szCs w:val="24"/>
        </w:rPr>
        <w:t xml:space="preserve">un </w:t>
      </w:r>
      <w:r w:rsidR="00CB1F5B" w:rsidRPr="0003643C">
        <w:rPr>
          <w:rFonts w:ascii="Times New Roman" w:hAnsi="Times New Roman" w:cs="Times New Roman"/>
          <w:sz w:val="24"/>
          <w:szCs w:val="24"/>
        </w:rPr>
        <w:t>mayor riesgo en los grupos</w:t>
      </w:r>
      <w:r w:rsidR="00913B51" w:rsidRPr="0003643C">
        <w:rPr>
          <w:rFonts w:ascii="Times New Roman" w:hAnsi="Times New Roman" w:cs="Times New Roman"/>
          <w:sz w:val="24"/>
          <w:szCs w:val="24"/>
        </w:rPr>
        <w:t xml:space="preserve"> de jóvenes</w:t>
      </w:r>
      <w:r w:rsidR="00B7699C">
        <w:rPr>
          <w:rFonts w:ascii="Times New Roman" w:hAnsi="Times New Roman" w:cs="Times New Roman"/>
          <w:sz w:val="24"/>
          <w:szCs w:val="24"/>
        </w:rPr>
        <w:t xml:space="preserve">, específicamente en los </w:t>
      </w:r>
      <w:r w:rsidR="00AC700C" w:rsidRPr="0003643C">
        <w:rPr>
          <w:rFonts w:ascii="Times New Roman" w:hAnsi="Times New Roman" w:cs="Times New Roman"/>
          <w:sz w:val="24"/>
          <w:szCs w:val="24"/>
        </w:rPr>
        <w:t xml:space="preserve">menores </w:t>
      </w:r>
      <w:r w:rsidR="00B7699C">
        <w:rPr>
          <w:rFonts w:ascii="Times New Roman" w:hAnsi="Times New Roman" w:cs="Times New Roman"/>
          <w:sz w:val="24"/>
          <w:szCs w:val="24"/>
        </w:rPr>
        <w:t>de</w:t>
      </w:r>
      <w:r w:rsidR="00AC700C" w:rsidRPr="0003643C">
        <w:rPr>
          <w:rFonts w:ascii="Times New Roman" w:hAnsi="Times New Roman" w:cs="Times New Roman"/>
          <w:sz w:val="24"/>
          <w:szCs w:val="24"/>
        </w:rPr>
        <w:t xml:space="preserve"> 25 años</w:t>
      </w:r>
      <w:r w:rsidR="00B7699C">
        <w:rPr>
          <w:rFonts w:ascii="Times New Roman" w:hAnsi="Times New Roman" w:cs="Times New Roman"/>
          <w:sz w:val="24"/>
          <w:szCs w:val="24"/>
        </w:rPr>
        <w:t xml:space="preserve"> de edad. Además, se hace mención a la</w:t>
      </w:r>
      <w:r w:rsidR="00C05C6A">
        <w:rPr>
          <w:rFonts w:ascii="Times New Roman" w:hAnsi="Times New Roman" w:cs="Times New Roman"/>
          <w:sz w:val="24"/>
          <w:szCs w:val="24"/>
        </w:rPr>
        <w:t>s</w:t>
      </w:r>
      <w:r w:rsidR="00BA1533" w:rsidRPr="0003643C">
        <w:rPr>
          <w:rFonts w:ascii="Times New Roman" w:hAnsi="Times New Roman" w:cs="Times New Roman"/>
          <w:sz w:val="24"/>
          <w:szCs w:val="24"/>
        </w:rPr>
        <w:t xml:space="preserve"> h</w:t>
      </w:r>
      <w:r w:rsidR="00C60E5B" w:rsidRPr="0003643C">
        <w:rPr>
          <w:rFonts w:ascii="Times New Roman" w:hAnsi="Times New Roman" w:cs="Times New Roman"/>
          <w:sz w:val="24"/>
          <w:szCs w:val="24"/>
        </w:rPr>
        <w:t xml:space="preserve">epatitis B y C, </w:t>
      </w:r>
      <w:r w:rsidR="00B7699C">
        <w:rPr>
          <w:rFonts w:ascii="Times New Roman" w:hAnsi="Times New Roman" w:cs="Times New Roman"/>
          <w:sz w:val="24"/>
          <w:szCs w:val="24"/>
        </w:rPr>
        <w:t xml:space="preserve">así como a la </w:t>
      </w:r>
      <w:r w:rsidR="00C60E5B" w:rsidRPr="0003643C">
        <w:rPr>
          <w:rFonts w:ascii="Times New Roman" w:hAnsi="Times New Roman" w:cs="Times New Roman"/>
          <w:sz w:val="24"/>
          <w:szCs w:val="24"/>
        </w:rPr>
        <w:t>sífilis</w:t>
      </w:r>
      <w:r w:rsidR="00913B51" w:rsidRPr="0003643C">
        <w:rPr>
          <w:rFonts w:ascii="Times New Roman" w:hAnsi="Times New Roman" w:cs="Times New Roman"/>
          <w:sz w:val="24"/>
          <w:szCs w:val="24"/>
        </w:rPr>
        <w:t>.</w:t>
      </w:r>
      <w:r w:rsidR="009806D6" w:rsidRPr="0003643C">
        <w:rPr>
          <w:rFonts w:ascii="Times New Roman" w:hAnsi="Times New Roman" w:cs="Times New Roman"/>
          <w:sz w:val="24"/>
          <w:szCs w:val="24"/>
        </w:rPr>
        <w:t xml:space="preserve"> </w:t>
      </w:r>
      <w:r w:rsidR="0031070F" w:rsidRPr="0003643C">
        <w:rPr>
          <w:rFonts w:ascii="Times New Roman" w:hAnsi="Times New Roman" w:cs="Times New Roman"/>
          <w:sz w:val="24"/>
          <w:szCs w:val="24"/>
        </w:rPr>
        <w:t>Otra de</w:t>
      </w:r>
      <w:r w:rsidR="009806D6" w:rsidRPr="0003643C">
        <w:rPr>
          <w:rFonts w:ascii="Times New Roman" w:hAnsi="Times New Roman" w:cs="Times New Roman"/>
          <w:sz w:val="24"/>
          <w:szCs w:val="24"/>
        </w:rPr>
        <w:t xml:space="preserve"> </w:t>
      </w:r>
      <w:r w:rsidR="0031070F" w:rsidRPr="0003643C">
        <w:rPr>
          <w:rFonts w:ascii="Times New Roman" w:hAnsi="Times New Roman" w:cs="Times New Roman"/>
          <w:sz w:val="24"/>
          <w:szCs w:val="24"/>
        </w:rPr>
        <w:t>las afecciones frecuentes</w:t>
      </w:r>
      <w:r w:rsidR="00C05C6A">
        <w:rPr>
          <w:rFonts w:ascii="Times New Roman" w:hAnsi="Times New Roman" w:cs="Times New Roman"/>
          <w:sz w:val="24"/>
          <w:szCs w:val="24"/>
        </w:rPr>
        <w:t xml:space="preserve"> </w:t>
      </w:r>
      <w:r w:rsidR="0031070F" w:rsidRPr="0003643C">
        <w:rPr>
          <w:rFonts w:ascii="Times New Roman" w:hAnsi="Times New Roman" w:cs="Times New Roman"/>
          <w:sz w:val="24"/>
          <w:szCs w:val="24"/>
        </w:rPr>
        <w:t>es</w:t>
      </w:r>
      <w:r w:rsidR="0081588E">
        <w:rPr>
          <w:rFonts w:ascii="Times New Roman" w:hAnsi="Times New Roman" w:cs="Times New Roman"/>
          <w:sz w:val="24"/>
          <w:szCs w:val="24"/>
        </w:rPr>
        <w:t xml:space="preserve"> la clamidia, </w:t>
      </w:r>
      <w:r w:rsidR="001752D1" w:rsidRPr="0003643C">
        <w:rPr>
          <w:rFonts w:ascii="Times New Roman" w:hAnsi="Times New Roman" w:cs="Times New Roman"/>
          <w:sz w:val="24"/>
          <w:szCs w:val="24"/>
        </w:rPr>
        <w:t>la cual es una</w:t>
      </w:r>
      <w:r w:rsidR="009806D6" w:rsidRPr="0003643C">
        <w:rPr>
          <w:rFonts w:ascii="Times New Roman" w:hAnsi="Times New Roman" w:cs="Times New Roman"/>
          <w:sz w:val="24"/>
          <w:szCs w:val="24"/>
        </w:rPr>
        <w:t xml:space="preserve"> ITS </w:t>
      </w:r>
      <w:r w:rsidR="00657E32" w:rsidRPr="0003643C">
        <w:rPr>
          <w:rFonts w:ascii="Times New Roman" w:hAnsi="Times New Roman" w:cs="Times New Roman"/>
          <w:sz w:val="24"/>
          <w:szCs w:val="24"/>
        </w:rPr>
        <w:t xml:space="preserve">generadora de </w:t>
      </w:r>
      <w:r w:rsidR="009806D6" w:rsidRPr="0003643C">
        <w:rPr>
          <w:rFonts w:ascii="Times New Roman" w:hAnsi="Times New Roman" w:cs="Times New Roman"/>
          <w:sz w:val="24"/>
          <w:szCs w:val="24"/>
        </w:rPr>
        <w:t xml:space="preserve">dolor genital y secreción </w:t>
      </w:r>
      <w:r w:rsidR="0081588E">
        <w:rPr>
          <w:rFonts w:ascii="Times New Roman" w:hAnsi="Times New Roman" w:cs="Times New Roman"/>
          <w:sz w:val="24"/>
          <w:szCs w:val="24"/>
        </w:rPr>
        <w:t>vaginal</w:t>
      </w:r>
      <w:r w:rsidR="009806D6" w:rsidRPr="0003643C">
        <w:rPr>
          <w:rFonts w:ascii="Times New Roman" w:hAnsi="Times New Roman" w:cs="Times New Roman"/>
          <w:sz w:val="24"/>
          <w:szCs w:val="24"/>
        </w:rPr>
        <w:t xml:space="preserve"> </w:t>
      </w:r>
      <w:r w:rsidR="0081588E">
        <w:rPr>
          <w:rFonts w:ascii="Times New Roman" w:hAnsi="Times New Roman" w:cs="Times New Roman"/>
          <w:sz w:val="24"/>
          <w:szCs w:val="24"/>
        </w:rPr>
        <w:t>o uretral</w:t>
      </w:r>
      <w:r w:rsidR="009806D6" w:rsidRPr="0003643C">
        <w:rPr>
          <w:rFonts w:ascii="Times New Roman" w:hAnsi="Times New Roman" w:cs="Times New Roman"/>
          <w:sz w:val="24"/>
          <w:szCs w:val="24"/>
        </w:rPr>
        <w:t xml:space="preserve"> </w:t>
      </w:r>
      <w:r w:rsidR="00BA1533"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{"citationID":"CUy5n2xK","properties":{"formattedCitation":"(Mueses et\\uc0\\u160{}al., 2017; Rojas et\\uc0\\u160{}al., 2016)","plainCitation":"(Mueses et al., 2017; Rojas et al., 2016)","noteIndex":0},"citationItems":[{"id":"tP5PZZ0j/odTsBPuf","uris":["http://zotero.org/users/local/EkSQZHbU/items/ZCW6L9RM"],"uri":["http://zotero.org/users/local/EkSQZHbU/items/ZCW6L9RM"],"itemData":{"id":81,"type":"article-journal","abstract":"Introducción: En Colombia la toma voluntaria de pruebas de VIH en poblaciones de mayor riesgo oscila entre 20% y 50%. El conocimiento de características en personas recién diagnosticadas, podría direccionar estrategias para el tamizaje y la educación. Se condujo un estudio para determinar la frecuencia de VIH+ y su relación con factores sociodemográficos, conocimientos y comportamientos en hombres que tienen sexo con hombres (HSH). Métodos: Entre 2012 y 2015, se llevó a cabo en Cali-Colombia un estudio descriptivo mediante tamizaje para VIH con participación voluntaria de 503 personas HSH mayores de 18 años. Previo consentimiento informado, se implementó un cuestionario estructurado sobre características sociodemográficas, conocimientos y comportamientos relacionados con VIH y se obtuvo resultado de prueba rápida para VIH. Se hicieron análisis descriptivos, de comparación de grupos según diagnóstico de VIH y regresión logística multivariada. Resultados: Edad promedio 27.3±8.9 años. El 63% con prueba de VIH previa; frecuencia de VIH+ 13.9% I.C95%(10.9%-17.0%). Del análisis multivariado se observó mayor frecuencia de diagnóstico VIH+ en personas &gt;25 años (OR=3.1; IC95%[1.5-6.6]), con escolaridad media hasta secundaria (OR=2.8; IC95%[1.3-6.0]), con consumo de sustancias psicoactivas (OR=2.0; IC95%[1.0-4.1]), con tatuajes/piercing (OR=2.4; IC95%[1.1-5.0]), con antecedente de infecciones de transmisión sexual (ITS) (OR=2.6; IC95%[1.3-5.4]) y en quienes se creían en riesgo para VIH (OR=3.2; IC95%[1.5-6.9]). Conclusión: Los resultados sugieren características que pueden direccionar la búsqueda de VIH en personas con factores de riesgo adicionales a su vulnerabilidad por prácticas sexuales.","container-title":"Facultad Nacional de Salud Pública","ISSN":"0120-386X","issue":"2","page":"1–0","title":"Características relacionadas en hombres que tienen sexo con hombres (HSH) con diagnóstico positivo para VIH, Cali-Colombia, 2012-2015","volume":"35","author":[{"family":"Mueses","given":"Héctor F."},{"family":"Tello","given":"Inés C."},{"family":"Galindo","given":"Jaime"}],"issued":{"date-parts":[["2017"]]}}},{"id":"tP5PZZ0j/UyJaz6qv","uris":["http://zotero.org/users/local/EkSQZHbU/items/MI68APLT"],"uri":["http://zotero.org/users/local/EkSQZHbU/items/MI68APLT"],"itemData":{"id":421,"type":"article-journal","container-title":"Nova","ISSN":"2462-9448","issue":"26","journalAbbreviation":"Nova","page":"17-27","title":"Detección de Chlamydia trachomatis en hombres que tienen sexo con hombres en Bogotá: un estudio piloto","volume":"14","author":[{"family":"Rojas","given":"Fredy Alberto Rodríguez"},{"family":"Ordoñez","given":"Paula Steffany Barreto"},{"family":"Mora","given":"Ruth Mélida Sánchez"}],"issued":{"date-parts":[["2016"]]}}}],"schema":"https://github.com/citation-style-language/schema/raw/master/csl-citation.json"} </w:instrText>
      </w:r>
      <w:r w:rsidR="00BA1533" w:rsidRPr="0003643C">
        <w:rPr>
          <w:rFonts w:ascii="Times New Roman" w:hAnsi="Times New Roman" w:cs="Times New Roman"/>
          <w:sz w:val="24"/>
          <w:szCs w:val="24"/>
        </w:rPr>
        <w:fldChar w:fldCharType="separate"/>
      </w:r>
      <w:r w:rsidR="0031070F" w:rsidRPr="0003643C">
        <w:rPr>
          <w:rFonts w:ascii="Times New Roman" w:hAnsi="Times New Roman" w:cs="Times New Roman"/>
          <w:sz w:val="24"/>
          <w:szCs w:val="24"/>
        </w:rPr>
        <w:t>(Mueses et al., 2017; Rojas et al., 2016)</w:t>
      </w:r>
      <w:r w:rsidR="00BA1533" w:rsidRPr="0003643C">
        <w:rPr>
          <w:rFonts w:ascii="Times New Roman" w:hAnsi="Times New Roman" w:cs="Times New Roman"/>
          <w:sz w:val="24"/>
          <w:szCs w:val="24"/>
        </w:rPr>
        <w:fldChar w:fldCharType="end"/>
      </w:r>
      <w:r w:rsidR="00C05C6A">
        <w:rPr>
          <w:rFonts w:ascii="Times New Roman" w:hAnsi="Times New Roman" w:cs="Times New Roman"/>
          <w:sz w:val="24"/>
          <w:szCs w:val="24"/>
        </w:rPr>
        <w:t>.</w:t>
      </w:r>
    </w:p>
    <w:p w14:paraId="3A66E23A" w14:textId="18018CEF" w:rsidR="0081588E" w:rsidRDefault="0081588E" w:rsidP="006A6258">
      <w:pPr>
        <w:pBdr>
          <w:top w:val="nil"/>
          <w:left w:val="nil"/>
          <w:bottom w:val="nil"/>
          <w:right w:val="nil"/>
          <w:between w:val="nil"/>
        </w:pBdr>
        <w:spacing w:line="240" w:lineRule="auto"/>
        <w:jc w:val="both"/>
        <w:rPr>
          <w:rFonts w:ascii="Times New Roman" w:hAnsi="Times New Roman" w:cs="Times New Roman"/>
          <w:sz w:val="24"/>
          <w:szCs w:val="24"/>
        </w:rPr>
      </w:pPr>
    </w:p>
    <w:p w14:paraId="0E8879B4" w14:textId="665AE951" w:rsidR="0081588E" w:rsidRPr="0003643C" w:rsidRDefault="0081588E"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Vale la pena mencionar que se identificaron algunos textos que abordan las coinfecciones relacionadas con el VIH, especialmente </w:t>
      </w:r>
      <w:r w:rsidR="008B63B3">
        <w:rPr>
          <w:rFonts w:ascii="Times New Roman" w:hAnsi="Times New Roman" w:cs="Times New Roman"/>
          <w:sz w:val="24"/>
          <w:szCs w:val="24"/>
        </w:rPr>
        <w:t xml:space="preserve">para </w:t>
      </w:r>
      <w:r>
        <w:rPr>
          <w:rFonts w:ascii="Times New Roman" w:hAnsi="Times New Roman" w:cs="Times New Roman"/>
          <w:sz w:val="24"/>
          <w:szCs w:val="24"/>
        </w:rPr>
        <w:t xml:space="preserve">el caso de la tuberculosis, </w:t>
      </w:r>
      <w:r w:rsidR="00FB5BE3">
        <w:rPr>
          <w:rFonts w:ascii="Times New Roman" w:hAnsi="Times New Roman" w:cs="Times New Roman"/>
          <w:sz w:val="24"/>
          <w:szCs w:val="24"/>
        </w:rPr>
        <w:t>que,</w:t>
      </w:r>
      <w:r>
        <w:rPr>
          <w:rFonts w:ascii="Times New Roman" w:hAnsi="Times New Roman" w:cs="Times New Roman"/>
          <w:sz w:val="24"/>
          <w:szCs w:val="24"/>
        </w:rPr>
        <w:t xml:space="preserve"> si bien no es una ITS, s</w:t>
      </w:r>
      <w:r w:rsidR="008B63B3">
        <w:rPr>
          <w:rFonts w:ascii="Times New Roman" w:hAnsi="Times New Roman" w:cs="Times New Roman"/>
          <w:sz w:val="24"/>
          <w:szCs w:val="24"/>
        </w:rPr>
        <w:t>í</w:t>
      </w:r>
      <w:r>
        <w:rPr>
          <w:rFonts w:ascii="Times New Roman" w:hAnsi="Times New Roman" w:cs="Times New Roman"/>
          <w:sz w:val="24"/>
          <w:szCs w:val="24"/>
        </w:rPr>
        <w:t xml:space="preserve"> resulta relevante dentro de los estudios realizados con HSH</w:t>
      </w:r>
      <w:r w:rsidR="008B63B3">
        <w:rPr>
          <w:rFonts w:ascii="Times New Roman" w:hAnsi="Times New Roman" w:cs="Times New Roman"/>
          <w:sz w:val="24"/>
          <w:szCs w:val="24"/>
        </w:rPr>
        <w:t xml:space="preserve"> que se enfocan en la infección por VIH.</w:t>
      </w:r>
    </w:p>
    <w:p w14:paraId="0767930F" w14:textId="45005879" w:rsidR="00F97707" w:rsidRPr="0003643C" w:rsidRDefault="0031070F"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03643C">
        <w:rPr>
          <w:rFonts w:ascii="Times New Roman" w:hAnsi="Times New Roman" w:cs="Times New Roman"/>
          <w:sz w:val="24"/>
          <w:szCs w:val="24"/>
        </w:rPr>
        <w:t xml:space="preserve"> </w:t>
      </w:r>
    </w:p>
    <w:p w14:paraId="4C456821" w14:textId="77777777" w:rsidR="008B63B3" w:rsidRPr="008B63B3" w:rsidRDefault="00FA5E7B" w:rsidP="006A6258">
      <w:pPr>
        <w:pBdr>
          <w:top w:val="nil"/>
          <w:left w:val="nil"/>
          <w:bottom w:val="nil"/>
          <w:right w:val="nil"/>
          <w:between w:val="nil"/>
        </w:pBdr>
        <w:spacing w:line="240" w:lineRule="auto"/>
        <w:jc w:val="both"/>
        <w:rPr>
          <w:rFonts w:ascii="Times New Roman" w:hAnsi="Times New Roman" w:cs="Times New Roman"/>
          <w:b/>
          <w:sz w:val="24"/>
          <w:szCs w:val="24"/>
        </w:rPr>
      </w:pPr>
      <w:r w:rsidRPr="008B63B3">
        <w:rPr>
          <w:rFonts w:ascii="Times New Roman" w:hAnsi="Times New Roman" w:cs="Times New Roman"/>
          <w:b/>
          <w:sz w:val="24"/>
          <w:szCs w:val="24"/>
        </w:rPr>
        <w:t>Homofobia y Discriminación</w:t>
      </w:r>
    </w:p>
    <w:p w14:paraId="4B2353AC" w14:textId="77777777" w:rsidR="008B63B3" w:rsidRPr="008B63B3" w:rsidRDefault="008B63B3" w:rsidP="006A6258">
      <w:pPr>
        <w:pBdr>
          <w:top w:val="nil"/>
          <w:left w:val="nil"/>
          <w:bottom w:val="nil"/>
          <w:right w:val="nil"/>
          <w:between w:val="nil"/>
        </w:pBdr>
        <w:spacing w:line="240" w:lineRule="auto"/>
        <w:jc w:val="both"/>
        <w:rPr>
          <w:rFonts w:ascii="Times New Roman" w:hAnsi="Times New Roman" w:cs="Times New Roman"/>
          <w:bCs/>
          <w:sz w:val="24"/>
          <w:szCs w:val="24"/>
          <w:highlight w:val="yellow"/>
        </w:rPr>
      </w:pPr>
    </w:p>
    <w:p w14:paraId="60873E27" w14:textId="6AC632D0" w:rsidR="00FA5E7B" w:rsidRPr="0003643C" w:rsidRDefault="008B63B3" w:rsidP="006A6258">
      <w:pPr>
        <w:pBdr>
          <w:top w:val="nil"/>
          <w:left w:val="nil"/>
          <w:bottom w:val="nil"/>
          <w:right w:val="nil"/>
          <w:between w:val="nil"/>
        </w:pBdr>
        <w:spacing w:line="240" w:lineRule="auto"/>
        <w:jc w:val="both"/>
        <w:rPr>
          <w:rFonts w:ascii="Times New Roman" w:hAnsi="Times New Roman" w:cs="Times New Roman"/>
          <w:sz w:val="24"/>
          <w:szCs w:val="24"/>
        </w:rPr>
      </w:pPr>
      <w:r w:rsidRPr="008B63B3">
        <w:rPr>
          <w:rFonts w:ascii="Times New Roman" w:hAnsi="Times New Roman" w:cs="Times New Roman"/>
          <w:bCs/>
          <w:sz w:val="24"/>
          <w:szCs w:val="24"/>
        </w:rPr>
        <w:t>La h</w:t>
      </w:r>
      <w:r w:rsidR="001B1729" w:rsidRPr="008B63B3">
        <w:rPr>
          <w:rFonts w:ascii="Times New Roman" w:hAnsi="Times New Roman" w:cs="Times New Roman"/>
          <w:bCs/>
          <w:sz w:val="24"/>
          <w:szCs w:val="24"/>
        </w:rPr>
        <w:t>omonegatividad</w:t>
      </w:r>
      <w:r w:rsidR="00FA5E7B" w:rsidRPr="0003643C">
        <w:rPr>
          <w:rFonts w:ascii="Times New Roman" w:hAnsi="Times New Roman" w:cs="Times New Roman"/>
          <w:b/>
          <w:sz w:val="24"/>
          <w:szCs w:val="24"/>
        </w:rPr>
        <w:t xml:space="preserve"> </w:t>
      </w:r>
      <w:r w:rsidR="00E52ED7" w:rsidRPr="0003643C">
        <w:rPr>
          <w:rFonts w:ascii="Times New Roman" w:hAnsi="Times New Roman" w:cs="Times New Roman"/>
          <w:sz w:val="24"/>
          <w:szCs w:val="24"/>
        </w:rPr>
        <w:t xml:space="preserve">se </w:t>
      </w:r>
      <w:r w:rsidR="0072397E">
        <w:rPr>
          <w:rFonts w:ascii="Times New Roman" w:hAnsi="Times New Roman" w:cs="Times New Roman"/>
          <w:sz w:val="24"/>
          <w:szCs w:val="24"/>
        </w:rPr>
        <w:t xml:space="preserve">entiende como </w:t>
      </w:r>
      <w:r w:rsidR="0072397E" w:rsidRPr="0072397E">
        <w:rPr>
          <w:rFonts w:ascii="Times New Roman" w:hAnsi="Times New Roman" w:cs="Times New Roman"/>
          <w:sz w:val="24"/>
          <w:szCs w:val="24"/>
        </w:rPr>
        <w:t>la imagen, valoración y actitud negativa</w:t>
      </w:r>
      <w:r w:rsidR="0072397E">
        <w:rPr>
          <w:rFonts w:ascii="Times New Roman" w:hAnsi="Times New Roman" w:cs="Times New Roman"/>
          <w:sz w:val="24"/>
          <w:szCs w:val="24"/>
        </w:rPr>
        <w:t>s</w:t>
      </w:r>
      <w:r w:rsidR="0072397E" w:rsidRPr="0072397E">
        <w:rPr>
          <w:rFonts w:ascii="Times New Roman" w:hAnsi="Times New Roman" w:cs="Times New Roman"/>
          <w:sz w:val="24"/>
          <w:szCs w:val="24"/>
        </w:rPr>
        <w:t xml:space="preserve"> hacia la homosexualidad.</w:t>
      </w:r>
      <w:r w:rsidR="00FA5E7B" w:rsidRPr="0003643C">
        <w:rPr>
          <w:rFonts w:ascii="Times New Roman" w:hAnsi="Times New Roman" w:cs="Times New Roman"/>
          <w:sz w:val="24"/>
          <w:szCs w:val="24"/>
        </w:rPr>
        <w:t xml:space="preserve">, </w:t>
      </w:r>
      <w:r w:rsidR="0072397E">
        <w:rPr>
          <w:rFonts w:ascii="Times New Roman" w:hAnsi="Times New Roman" w:cs="Times New Roman"/>
          <w:sz w:val="24"/>
          <w:szCs w:val="24"/>
        </w:rPr>
        <w:t>generadas en a</w:t>
      </w:r>
      <w:r w:rsidR="00FA5E7B" w:rsidRPr="0003643C">
        <w:rPr>
          <w:rFonts w:ascii="Times New Roman" w:hAnsi="Times New Roman" w:cs="Times New Roman"/>
          <w:sz w:val="24"/>
          <w:szCs w:val="24"/>
        </w:rPr>
        <w:t xml:space="preserve">prendizajes derivados de </w:t>
      </w:r>
      <w:r w:rsidR="0072397E">
        <w:rPr>
          <w:rFonts w:ascii="Times New Roman" w:hAnsi="Times New Roman" w:cs="Times New Roman"/>
          <w:sz w:val="24"/>
          <w:szCs w:val="24"/>
        </w:rPr>
        <w:t xml:space="preserve">las </w:t>
      </w:r>
      <w:r w:rsidR="00FA5E7B" w:rsidRPr="0003643C">
        <w:rPr>
          <w:rFonts w:ascii="Times New Roman" w:hAnsi="Times New Roman" w:cs="Times New Roman"/>
          <w:sz w:val="24"/>
          <w:szCs w:val="24"/>
        </w:rPr>
        <w:t xml:space="preserve">condiciones históricas, culturales y sociales, que comportan de fondo justificaciones irracionales, generalmente empleadas por </w:t>
      </w:r>
      <w:r w:rsidR="0072397E">
        <w:rPr>
          <w:rFonts w:ascii="Times New Roman" w:hAnsi="Times New Roman" w:cs="Times New Roman"/>
          <w:sz w:val="24"/>
          <w:szCs w:val="24"/>
        </w:rPr>
        <w:t xml:space="preserve">las personas que </w:t>
      </w:r>
      <w:r w:rsidR="00FA5E7B" w:rsidRPr="0003643C">
        <w:rPr>
          <w:rFonts w:ascii="Times New Roman" w:hAnsi="Times New Roman" w:cs="Times New Roman"/>
          <w:sz w:val="24"/>
          <w:szCs w:val="24"/>
        </w:rPr>
        <w:t xml:space="preserve">no </w:t>
      </w:r>
      <w:r w:rsidR="0072397E">
        <w:rPr>
          <w:rFonts w:ascii="Times New Roman" w:hAnsi="Times New Roman" w:cs="Times New Roman"/>
          <w:sz w:val="24"/>
          <w:szCs w:val="24"/>
        </w:rPr>
        <w:t xml:space="preserve">son </w:t>
      </w:r>
      <w:r w:rsidR="00FA5E7B" w:rsidRPr="0003643C">
        <w:rPr>
          <w:rFonts w:ascii="Times New Roman" w:hAnsi="Times New Roman" w:cs="Times New Roman"/>
          <w:sz w:val="24"/>
          <w:szCs w:val="24"/>
        </w:rPr>
        <w:t>homosexuales</w:t>
      </w:r>
      <w:r w:rsidR="0072397E">
        <w:rPr>
          <w:rFonts w:ascii="Times New Roman" w:hAnsi="Times New Roman" w:cs="Times New Roman"/>
          <w:sz w:val="24"/>
          <w:szCs w:val="24"/>
        </w:rPr>
        <w:t xml:space="preserve"> </w:t>
      </w:r>
      <w:r w:rsidR="00FA5E7B" w:rsidRPr="0003643C">
        <w:rPr>
          <w:rFonts w:ascii="Times New Roman" w:hAnsi="Times New Roman" w:cs="Times New Roman"/>
          <w:sz w:val="24"/>
          <w:szCs w:val="24"/>
        </w:rPr>
        <w:t>hacia la población homosexual</w:t>
      </w:r>
      <w:r w:rsidR="00C53E86" w:rsidRPr="0003643C">
        <w:rPr>
          <w:rFonts w:ascii="Times New Roman" w:hAnsi="Times New Roman" w:cs="Times New Roman"/>
          <w:sz w:val="24"/>
          <w:szCs w:val="24"/>
        </w:rPr>
        <w:t>.</w:t>
      </w:r>
      <w:r w:rsidR="00FA5E7B" w:rsidRPr="0003643C">
        <w:rPr>
          <w:rFonts w:ascii="Times New Roman" w:hAnsi="Times New Roman" w:cs="Times New Roman"/>
          <w:sz w:val="24"/>
          <w:szCs w:val="24"/>
        </w:rPr>
        <w:t xml:space="preserve"> </w:t>
      </w:r>
      <w:r w:rsidR="00C53E86" w:rsidRPr="0003643C">
        <w:rPr>
          <w:rFonts w:ascii="Times New Roman" w:hAnsi="Times New Roman" w:cs="Times New Roman"/>
          <w:sz w:val="24"/>
          <w:szCs w:val="24"/>
        </w:rPr>
        <w:t>Dentro de este término cabe</w:t>
      </w:r>
      <w:r w:rsidR="00683D4A">
        <w:rPr>
          <w:rFonts w:ascii="Times New Roman" w:hAnsi="Times New Roman" w:cs="Times New Roman"/>
          <w:sz w:val="24"/>
          <w:szCs w:val="24"/>
        </w:rPr>
        <w:t xml:space="preserve"> </w:t>
      </w:r>
      <w:r w:rsidR="00C53E86" w:rsidRPr="0003643C">
        <w:rPr>
          <w:rFonts w:ascii="Times New Roman" w:hAnsi="Times New Roman" w:cs="Times New Roman"/>
          <w:sz w:val="24"/>
          <w:szCs w:val="24"/>
        </w:rPr>
        <w:t>el concepto</w:t>
      </w:r>
      <w:r w:rsidR="00683D4A">
        <w:rPr>
          <w:rFonts w:ascii="Times New Roman" w:hAnsi="Times New Roman" w:cs="Times New Roman"/>
          <w:sz w:val="24"/>
          <w:szCs w:val="24"/>
        </w:rPr>
        <w:t xml:space="preserve"> </w:t>
      </w:r>
      <w:r w:rsidR="00C53E86" w:rsidRPr="0003643C">
        <w:rPr>
          <w:rFonts w:ascii="Times New Roman" w:hAnsi="Times New Roman" w:cs="Times New Roman"/>
          <w:sz w:val="24"/>
          <w:szCs w:val="24"/>
        </w:rPr>
        <w:t xml:space="preserve">de </w:t>
      </w:r>
      <w:r w:rsidR="0072397E">
        <w:rPr>
          <w:rFonts w:ascii="Times New Roman" w:hAnsi="Times New Roman" w:cs="Times New Roman"/>
          <w:sz w:val="24"/>
          <w:szCs w:val="24"/>
        </w:rPr>
        <w:t>h</w:t>
      </w:r>
      <w:r w:rsidR="00C53E86" w:rsidRPr="0003643C">
        <w:rPr>
          <w:rFonts w:ascii="Times New Roman" w:hAnsi="Times New Roman" w:cs="Times New Roman"/>
          <w:sz w:val="24"/>
          <w:szCs w:val="24"/>
        </w:rPr>
        <w:t xml:space="preserve">omofobia interiorizada, homofobia internalizada u </w:t>
      </w:r>
      <w:r w:rsidR="0072397E">
        <w:rPr>
          <w:rFonts w:ascii="Times New Roman" w:hAnsi="Times New Roman" w:cs="Times New Roman"/>
          <w:sz w:val="24"/>
          <w:szCs w:val="24"/>
        </w:rPr>
        <w:t>h</w:t>
      </w:r>
      <w:r w:rsidR="00E52ED7" w:rsidRPr="0003643C">
        <w:rPr>
          <w:rFonts w:ascii="Times New Roman" w:hAnsi="Times New Roman" w:cs="Times New Roman"/>
          <w:sz w:val="24"/>
          <w:szCs w:val="24"/>
        </w:rPr>
        <w:t>omonegatividad</w:t>
      </w:r>
      <w:r w:rsidR="00C53E86" w:rsidRPr="0003643C">
        <w:rPr>
          <w:rFonts w:ascii="Times New Roman" w:hAnsi="Times New Roman" w:cs="Times New Roman"/>
          <w:sz w:val="24"/>
          <w:szCs w:val="24"/>
        </w:rPr>
        <w:t xml:space="preserve"> internalizada, que se refiere</w:t>
      </w:r>
      <w:r w:rsidR="00683D4A">
        <w:rPr>
          <w:rFonts w:ascii="Times New Roman" w:hAnsi="Times New Roman" w:cs="Times New Roman"/>
          <w:sz w:val="24"/>
          <w:szCs w:val="24"/>
        </w:rPr>
        <w:t xml:space="preserve"> </w:t>
      </w:r>
      <w:r w:rsidR="00C53E86" w:rsidRPr="0003643C">
        <w:rPr>
          <w:rFonts w:ascii="Times New Roman" w:hAnsi="Times New Roman" w:cs="Times New Roman"/>
          <w:sz w:val="24"/>
          <w:szCs w:val="24"/>
        </w:rPr>
        <w:t>a la no aceptación de la</w:t>
      </w:r>
      <w:r w:rsidR="00683D4A">
        <w:rPr>
          <w:rFonts w:ascii="Times New Roman" w:hAnsi="Times New Roman" w:cs="Times New Roman"/>
          <w:sz w:val="24"/>
          <w:szCs w:val="24"/>
        </w:rPr>
        <w:t xml:space="preserve"> </w:t>
      </w:r>
      <w:r w:rsidR="00C53E86" w:rsidRPr="0003643C">
        <w:rPr>
          <w:rFonts w:ascii="Times New Roman" w:hAnsi="Times New Roman" w:cs="Times New Roman"/>
          <w:sz w:val="24"/>
          <w:szCs w:val="24"/>
        </w:rPr>
        <w:t>propia homosexualidad, lo cual de manera inconsciente o consiente se</w:t>
      </w:r>
      <w:r w:rsidR="00683D4A">
        <w:rPr>
          <w:rFonts w:ascii="Times New Roman" w:hAnsi="Times New Roman" w:cs="Times New Roman"/>
          <w:sz w:val="24"/>
          <w:szCs w:val="24"/>
        </w:rPr>
        <w:t xml:space="preserve"> </w:t>
      </w:r>
      <w:r w:rsidR="00C53E86" w:rsidRPr="0003643C">
        <w:rPr>
          <w:rFonts w:ascii="Times New Roman" w:hAnsi="Times New Roman" w:cs="Times New Roman"/>
          <w:sz w:val="24"/>
          <w:szCs w:val="24"/>
        </w:rPr>
        <w:t>manifiesta en conductas de rechazo frente a personas</w:t>
      </w:r>
      <w:r w:rsidR="00683D4A">
        <w:rPr>
          <w:rFonts w:ascii="Times New Roman" w:hAnsi="Times New Roman" w:cs="Times New Roman"/>
          <w:sz w:val="24"/>
          <w:szCs w:val="24"/>
        </w:rPr>
        <w:t xml:space="preserve"> </w:t>
      </w:r>
      <w:r w:rsidR="00C53E86" w:rsidRPr="0003643C">
        <w:rPr>
          <w:rFonts w:ascii="Times New Roman" w:hAnsi="Times New Roman" w:cs="Times New Roman"/>
          <w:sz w:val="24"/>
          <w:szCs w:val="24"/>
        </w:rPr>
        <w:t>homosexuales</w:t>
      </w:r>
      <w:r w:rsidR="0072397E">
        <w:rPr>
          <w:rFonts w:ascii="Times New Roman" w:hAnsi="Times New Roman" w:cs="Times New Roman"/>
          <w:sz w:val="24"/>
          <w:szCs w:val="24"/>
        </w:rPr>
        <w:t xml:space="preserve"> </w:t>
      </w:r>
      <w:r w:rsidR="00C53E86"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{"citationID":"EZEvOimD","properties":{"formattedCitation":"(Kimmel, 1997; Ross &amp; Rosser, 1996)","plainCitation":"(Kimmel, 1997; Ross &amp; Rosser, 1996)","noteIndex":0},"citationItems":[{"id":"tP5PZZ0j/xwOU2Jir","uris":["http://zotero.org/users/local/EkSQZHbU/items/I9PC3WIQ"],"uri":["http://zotero.org/users/local/EkSQZHbU/items/I9PC3WIQ"],"itemData":{"id":409,"type":"article-journal","container-title":"Masculinidad/es. Poder y crisis","journalAbbreviation":"Masculinidad/es. Poder y crisis","page":"49-63","title":"Homofobia, temor, vergüenza y silencio en la identidad masculina","volume":"24","author":[{"family":"Kimmel","given":"Michael"}],"issued":{"date-parts":[["1997"]]}}},{"id":"tP5PZZ0j/QS3QEDQQ","uris":["http://zotero.org/users/local/EkSQZHbU/items/FUPYY463"],"uri":["http://zotero.org/users/local/EkSQZHbU/items/FUPYY463"],"itemData":{"id":407,"type":"article-journal","container-title":"Journal of clinical psychology","ISSN":"0021-9762","issue":"1","journalAbbreviation":"Journal of clinical psychology","page":"15-21","title":"Measurement and correlates of internalized homophobia: A factor analytic study","volume":"52","author":[{"family":"Ross","given":"Michael W"},{"family":"Rosser","given":"BR Simon"}],"issued":{"date-parts":[["1996"]]}}}],"schema":"https://github.com/citation-style-language/schema/raw/master/csl-citation.json"} </w:instrText>
      </w:r>
      <w:r w:rsidR="00C53E86" w:rsidRPr="0003643C">
        <w:rPr>
          <w:rFonts w:ascii="Times New Roman" w:hAnsi="Times New Roman" w:cs="Times New Roman"/>
          <w:sz w:val="24"/>
          <w:szCs w:val="24"/>
        </w:rPr>
        <w:fldChar w:fldCharType="separate"/>
      </w:r>
      <w:r w:rsidR="00D258DE" w:rsidRPr="0003643C">
        <w:rPr>
          <w:rFonts w:ascii="Times New Roman" w:hAnsi="Times New Roman" w:cs="Times New Roman"/>
          <w:sz w:val="24"/>
        </w:rPr>
        <w:t>(Kimmel, 1997; Ross &amp; Rosser, 1996)</w:t>
      </w:r>
      <w:r w:rsidR="00C53E86" w:rsidRPr="0003643C">
        <w:rPr>
          <w:rFonts w:ascii="Times New Roman" w:hAnsi="Times New Roman" w:cs="Times New Roman"/>
          <w:sz w:val="24"/>
          <w:szCs w:val="24"/>
        </w:rPr>
        <w:fldChar w:fldCharType="end"/>
      </w:r>
      <w:r w:rsidR="0072397E">
        <w:rPr>
          <w:rFonts w:ascii="Times New Roman" w:hAnsi="Times New Roman" w:cs="Times New Roman"/>
          <w:sz w:val="24"/>
          <w:szCs w:val="24"/>
        </w:rPr>
        <w:t>.</w:t>
      </w:r>
    </w:p>
    <w:p w14:paraId="4E25FE22" w14:textId="77777777" w:rsidR="001B1729" w:rsidRPr="0003643C" w:rsidRDefault="001B1729"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3CAEBAAA" w14:textId="266CB1FB" w:rsidR="00005011" w:rsidRPr="0003643C" w:rsidRDefault="00946398"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En Colombia se ha vivido históricamente una</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 xml:space="preserve">cultura </w:t>
      </w:r>
      <w:r w:rsidR="001B1729" w:rsidRPr="0003643C">
        <w:rPr>
          <w:rFonts w:ascii="Times New Roman" w:hAnsi="Times New Roman" w:cs="Times New Roman"/>
          <w:sz w:val="24"/>
          <w:szCs w:val="24"/>
        </w:rPr>
        <w:t>hetero</w:t>
      </w:r>
      <w:r w:rsidRPr="0003643C">
        <w:rPr>
          <w:rFonts w:ascii="Times New Roman" w:hAnsi="Times New Roman" w:cs="Times New Roman"/>
          <w:sz w:val="24"/>
          <w:szCs w:val="24"/>
        </w:rPr>
        <w:t xml:space="preserve">normativa, que ha puesto en desventaja </w:t>
      </w:r>
      <w:r w:rsidR="0072397E">
        <w:rPr>
          <w:rFonts w:ascii="Times New Roman" w:hAnsi="Times New Roman" w:cs="Times New Roman"/>
          <w:sz w:val="24"/>
          <w:szCs w:val="24"/>
        </w:rPr>
        <w:t xml:space="preserve">a </w:t>
      </w:r>
      <w:r w:rsidR="00FB5BE3">
        <w:rPr>
          <w:rFonts w:ascii="Times New Roman" w:hAnsi="Times New Roman" w:cs="Times New Roman"/>
          <w:sz w:val="24"/>
          <w:szCs w:val="24"/>
        </w:rPr>
        <w:t>los grupos poblacionales</w:t>
      </w:r>
      <w:r w:rsidRPr="0003643C">
        <w:rPr>
          <w:rFonts w:ascii="Times New Roman" w:hAnsi="Times New Roman" w:cs="Times New Roman"/>
          <w:sz w:val="24"/>
          <w:szCs w:val="24"/>
        </w:rPr>
        <w:t xml:space="preserve"> con otra</w:t>
      </w:r>
      <w:r w:rsidR="0072397E">
        <w:rPr>
          <w:rFonts w:ascii="Times New Roman" w:hAnsi="Times New Roman" w:cs="Times New Roman"/>
          <w:sz w:val="24"/>
          <w:szCs w:val="24"/>
        </w:rPr>
        <w:t>s</w:t>
      </w:r>
      <w:r w:rsidRPr="0003643C">
        <w:rPr>
          <w:rFonts w:ascii="Times New Roman" w:hAnsi="Times New Roman" w:cs="Times New Roman"/>
          <w:sz w:val="24"/>
          <w:szCs w:val="24"/>
        </w:rPr>
        <w:t xml:space="preserve"> </w:t>
      </w:r>
      <w:r w:rsidR="0072397E" w:rsidRPr="0003643C">
        <w:rPr>
          <w:rFonts w:ascii="Times New Roman" w:hAnsi="Times New Roman" w:cs="Times New Roman"/>
          <w:sz w:val="24"/>
          <w:szCs w:val="24"/>
        </w:rPr>
        <w:t>orientacion</w:t>
      </w:r>
      <w:r w:rsidR="0072397E">
        <w:rPr>
          <w:rFonts w:ascii="Times New Roman" w:hAnsi="Times New Roman" w:cs="Times New Roman"/>
          <w:sz w:val="24"/>
          <w:szCs w:val="24"/>
        </w:rPr>
        <w:t>es</w:t>
      </w:r>
      <w:r w:rsidRPr="0003643C">
        <w:rPr>
          <w:rFonts w:ascii="Times New Roman" w:hAnsi="Times New Roman" w:cs="Times New Roman"/>
          <w:sz w:val="24"/>
          <w:szCs w:val="24"/>
        </w:rPr>
        <w:t xml:space="preserve"> sexual</w:t>
      </w:r>
      <w:r w:rsidR="0072397E">
        <w:rPr>
          <w:rFonts w:ascii="Times New Roman" w:hAnsi="Times New Roman" w:cs="Times New Roman"/>
          <w:sz w:val="24"/>
          <w:szCs w:val="24"/>
        </w:rPr>
        <w:t>es e identidades de género</w:t>
      </w:r>
      <w:r w:rsidRPr="0003643C">
        <w:rPr>
          <w:rFonts w:ascii="Times New Roman" w:hAnsi="Times New Roman" w:cs="Times New Roman"/>
          <w:sz w:val="24"/>
          <w:szCs w:val="24"/>
        </w:rPr>
        <w:t xml:space="preserve">, sometiéndolas a la injusticia cultural y a la desvalorización, traduciéndose en </w:t>
      </w:r>
      <w:r w:rsidR="0072397E" w:rsidRPr="0003643C">
        <w:rPr>
          <w:rFonts w:ascii="Times New Roman" w:hAnsi="Times New Roman" w:cs="Times New Roman"/>
          <w:sz w:val="24"/>
          <w:szCs w:val="24"/>
        </w:rPr>
        <w:t>última</w:t>
      </w:r>
      <w:r w:rsidRPr="0003643C">
        <w:rPr>
          <w:rFonts w:ascii="Times New Roman" w:hAnsi="Times New Roman" w:cs="Times New Roman"/>
          <w:sz w:val="24"/>
          <w:szCs w:val="24"/>
        </w:rPr>
        <w:t xml:space="preserve"> </w:t>
      </w:r>
      <w:r w:rsidR="0072397E">
        <w:rPr>
          <w:rFonts w:ascii="Times New Roman" w:hAnsi="Times New Roman" w:cs="Times New Roman"/>
          <w:sz w:val="24"/>
          <w:szCs w:val="24"/>
        </w:rPr>
        <w:t>instancia</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 xml:space="preserve">en la negación </w:t>
      </w:r>
      <w:r w:rsidR="0072397E">
        <w:rPr>
          <w:rFonts w:ascii="Times New Roman" w:hAnsi="Times New Roman" w:cs="Times New Roman"/>
          <w:sz w:val="24"/>
          <w:szCs w:val="24"/>
        </w:rPr>
        <w:t xml:space="preserve">y privación </w:t>
      </w:r>
      <w:r w:rsidRPr="0003643C">
        <w:rPr>
          <w:rFonts w:ascii="Times New Roman" w:hAnsi="Times New Roman" w:cs="Times New Roman"/>
          <w:sz w:val="24"/>
          <w:szCs w:val="24"/>
        </w:rPr>
        <w:t>de sus derechos</w:t>
      </w:r>
      <w:r w:rsidR="0072397E">
        <w:rPr>
          <w:rFonts w:ascii="Times New Roman" w:hAnsi="Times New Roman" w:cs="Times New Roman"/>
          <w:sz w:val="24"/>
          <w:szCs w:val="24"/>
        </w:rPr>
        <w:t xml:space="preserve"> </w:t>
      </w:r>
      <w:r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{"citationID":"CiRLNQBB","properties":{"formattedCitation":"(Garc\\uc0\\u237{}a et\\uc0\\u160{}al., 2015)","plainCitation":"(García et al., 2015)","noteIndex":0},"citationItems":[{"id":"tP5PZZ0j/bqIvR4wV","uris":["http://zotero.org/users/local/EkSQZHbU/items/SZNEAYF2"],"uri":["http://zotero.org/users/local/EkSQZHbU/items/SZNEAYF2"],"itemData":{"id":412,"type":"article-journal","container-title":"Salud Uninorte","ISSN":"0120-5552","issue":"1","journalAbbreviation":"Salud Uninorte","page":"25-35","title":"Prevalencia del VIH y conductas de riesgo en internos de un centro carcelario del distrito de Barranquilla (Colombia)","volume":"31","author":[{"family":"García","given":"Gladys Gaviria"},{"family":"Amell","given":"Gloria Lastre"},{"family":"Herrera","given":"Ana María Trejos"}],"issued":{"date-parts":[["2015"]]}}}],"schema":"https://github.com/citation-style-language/schema/raw/master/csl-citation.json"} </w:instrText>
      </w:r>
      <w:r w:rsidRPr="0003643C">
        <w:rPr>
          <w:rFonts w:ascii="Times New Roman" w:hAnsi="Times New Roman" w:cs="Times New Roman"/>
          <w:sz w:val="24"/>
          <w:szCs w:val="24"/>
        </w:rPr>
        <w:fldChar w:fldCharType="separate"/>
      </w:r>
      <w:r w:rsidRPr="0003643C">
        <w:rPr>
          <w:rFonts w:ascii="Times New Roman" w:hAnsi="Times New Roman" w:cs="Times New Roman"/>
          <w:sz w:val="24"/>
          <w:szCs w:val="24"/>
        </w:rPr>
        <w:t>(García et al., 2015)</w:t>
      </w:r>
      <w:r w:rsidRPr="0003643C">
        <w:rPr>
          <w:rFonts w:ascii="Times New Roman" w:hAnsi="Times New Roman" w:cs="Times New Roman"/>
          <w:sz w:val="24"/>
          <w:szCs w:val="24"/>
        </w:rPr>
        <w:fldChar w:fldCharType="end"/>
      </w:r>
      <w:r w:rsidR="0072397E">
        <w:rPr>
          <w:rFonts w:ascii="Times New Roman" w:hAnsi="Times New Roman" w:cs="Times New Roman"/>
          <w:sz w:val="24"/>
          <w:szCs w:val="24"/>
        </w:rPr>
        <w:t>.</w:t>
      </w:r>
    </w:p>
    <w:p w14:paraId="2CA631AC" w14:textId="77777777" w:rsidR="001B1729" w:rsidRPr="0003643C" w:rsidRDefault="001B1729" w:rsidP="006A6258">
      <w:pPr>
        <w:pBdr>
          <w:top w:val="nil"/>
          <w:left w:val="nil"/>
          <w:bottom w:val="nil"/>
          <w:right w:val="nil"/>
          <w:between w:val="nil"/>
        </w:pBdr>
        <w:spacing w:line="240" w:lineRule="auto"/>
        <w:ind w:firstLine="720"/>
        <w:jc w:val="both"/>
        <w:rPr>
          <w:rFonts w:ascii="Times New Roman" w:hAnsi="Times New Roman" w:cs="Times New Roman"/>
          <w:b/>
          <w:sz w:val="24"/>
          <w:szCs w:val="24"/>
        </w:rPr>
      </w:pPr>
    </w:p>
    <w:p w14:paraId="1CCD148C" w14:textId="29710EF0" w:rsidR="00AB063D" w:rsidRPr="0003643C" w:rsidRDefault="00B61081"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Entre los hallazgos</w:t>
      </w:r>
      <w:r w:rsidR="0072397E">
        <w:rPr>
          <w:rFonts w:ascii="Times New Roman" w:hAnsi="Times New Roman" w:cs="Times New Roman"/>
          <w:sz w:val="24"/>
          <w:szCs w:val="24"/>
        </w:rPr>
        <w:t xml:space="preserve"> de esta revisión, se encuentra que </w:t>
      </w:r>
      <w:r w:rsidR="00F603AD" w:rsidRPr="0003643C">
        <w:rPr>
          <w:rFonts w:ascii="Times New Roman" w:hAnsi="Times New Roman" w:cs="Times New Roman"/>
          <w:sz w:val="24"/>
          <w:szCs w:val="24"/>
        </w:rPr>
        <w:t xml:space="preserve">los hombres homosexuales que solicitan contactos con otros hombres por Internet expresan </w:t>
      </w:r>
      <w:r w:rsidR="00D87778" w:rsidRPr="0003643C">
        <w:rPr>
          <w:rFonts w:ascii="Times New Roman" w:hAnsi="Times New Roman" w:cs="Times New Roman"/>
          <w:sz w:val="24"/>
          <w:szCs w:val="24"/>
        </w:rPr>
        <w:t xml:space="preserve">homofobia internalizada, </w:t>
      </w:r>
      <w:r w:rsidR="00F603AD" w:rsidRPr="0003643C">
        <w:rPr>
          <w:rFonts w:ascii="Times New Roman" w:hAnsi="Times New Roman" w:cs="Times New Roman"/>
          <w:sz w:val="24"/>
          <w:szCs w:val="24"/>
        </w:rPr>
        <w:t>lo</w:t>
      </w:r>
      <w:r w:rsidR="00D87778" w:rsidRPr="0003643C">
        <w:rPr>
          <w:rFonts w:ascii="Times New Roman" w:hAnsi="Times New Roman" w:cs="Times New Roman"/>
          <w:sz w:val="24"/>
          <w:szCs w:val="24"/>
        </w:rPr>
        <w:t xml:space="preserve"> cual puede sugerir</w:t>
      </w:r>
      <w:r w:rsidR="00F603AD" w:rsidRPr="0003643C">
        <w:rPr>
          <w:rFonts w:ascii="Times New Roman" w:hAnsi="Times New Roman" w:cs="Times New Roman"/>
          <w:sz w:val="24"/>
          <w:szCs w:val="24"/>
        </w:rPr>
        <w:t xml:space="preserve"> la aceptación del modelo hegemónico de hombre masculino</w:t>
      </w:r>
      <w:r w:rsidR="001B1729" w:rsidRPr="0003643C">
        <w:rPr>
          <w:rFonts w:ascii="Times New Roman" w:hAnsi="Times New Roman" w:cs="Times New Roman"/>
          <w:sz w:val="24"/>
          <w:szCs w:val="24"/>
        </w:rPr>
        <w:t xml:space="preserve"> </w:t>
      </w:r>
      <w:r w:rsidR="003E3D06"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{"citationID":"tpyZtDK1","properties":{"formattedCitation":"(Campo Arias et\\uc0\\u160{}al., 2015)","plainCitation":"(Campo Arias et al., 2015)","noteIndex":0},"citationItems":[{"id":"tP5PZZ0j/FsRiqQJg","uris":["http://zotero.org/users/local/EkSQZHbU/items/N2E27TLQ"],"uri":["http://zotero.org/users/local/EkSQZHbU/items/N2E27TLQ"],"itemData":{"id":119,"type":"article-journal","abstract":"Se conoce poco sobre las expresiones lingüísticas usadas que sugieren homofobia internalizada. El objetivo de la presente investigación fue explorar frases sugestivas de homofobia internalizada en usuarios de página virtual para homosocialización entre hombres homosexuales de Bogotá y Cartagena, Colombia. Se diseñó un estudio cualitativo en el que se realizó hacer un análisis de contenido de 40 anuncios, 20 de Bogotá y 20 de Cartagena, en perfiles en una página de solicitud de contactos entre personas no heterosexuales. Se observó que 19 de los 20 anuncios en Bogotá e igual proporción en Cartagena usaron calificativos que denotan homofobia internalizada en mayor número de forma explícita (‘me gustan los hombres varoniles’), y menos frecuente de manera implícita (‘busco gente seria’). La homofobia internalizada se expresa en la búsqueda de un hombre ‘macho’, profesional y estilo de vida heterosexual. Se concluye que los hombres homosexuales que solicitan de contactos con otros hombres por Internet expresan habitualmente la homofobia internalizada en forma explícita lo que sugiere la aceptación del modelo hegemónico de hombre masculino. Se necesitan estudios cuantitativos en poblaciones no heterosexuales colombianas.","container-title":"Duazary","ISSN":"2389-783X","issue":"2","page":"140–146","title":"Homofobia internalizada en hombres homosexuales: un estudio cualitativo","volume":"12","author":[{"family":"Campo Arias","given":"Adalberto"},{"family":"Herazo","given":"Edwin"},{"family":"Oviedo","given":"Lizet"}],"issued":{"date-parts":[["2015"]]}}}],"schema":"https://github.com/citation-style-language/schema/raw/master/csl-citation.json"} </w:instrText>
      </w:r>
      <w:r w:rsidR="003E3D06" w:rsidRPr="0003643C">
        <w:rPr>
          <w:rFonts w:ascii="Times New Roman" w:hAnsi="Times New Roman" w:cs="Times New Roman"/>
          <w:sz w:val="24"/>
          <w:szCs w:val="24"/>
        </w:rPr>
        <w:fldChar w:fldCharType="separate"/>
      </w:r>
      <w:r w:rsidR="003E3D06" w:rsidRPr="0003643C">
        <w:rPr>
          <w:rFonts w:ascii="Times New Roman" w:hAnsi="Times New Roman" w:cs="Times New Roman"/>
          <w:sz w:val="24"/>
          <w:szCs w:val="24"/>
        </w:rPr>
        <w:t>(Campo Arias et al., 2015)</w:t>
      </w:r>
      <w:r w:rsidR="003E3D06" w:rsidRPr="0003643C">
        <w:rPr>
          <w:rFonts w:ascii="Times New Roman" w:hAnsi="Times New Roman" w:cs="Times New Roman"/>
          <w:sz w:val="24"/>
          <w:szCs w:val="24"/>
        </w:rPr>
        <w:fldChar w:fldCharType="end"/>
      </w:r>
      <w:r w:rsidR="00F603AD" w:rsidRPr="0003643C">
        <w:rPr>
          <w:rFonts w:ascii="Times New Roman" w:hAnsi="Times New Roman" w:cs="Times New Roman"/>
          <w:sz w:val="24"/>
          <w:szCs w:val="24"/>
        </w:rPr>
        <w:t xml:space="preserve">. </w:t>
      </w:r>
      <w:r w:rsidR="007708B9" w:rsidRPr="0003643C">
        <w:rPr>
          <w:rFonts w:ascii="Times New Roman" w:hAnsi="Times New Roman" w:cs="Times New Roman"/>
          <w:sz w:val="24"/>
          <w:szCs w:val="24"/>
        </w:rPr>
        <w:t>L</w:t>
      </w:r>
      <w:r w:rsidR="003E3D06" w:rsidRPr="0003643C">
        <w:rPr>
          <w:rFonts w:ascii="Times New Roman" w:hAnsi="Times New Roman" w:cs="Times New Roman"/>
          <w:sz w:val="24"/>
          <w:szCs w:val="24"/>
        </w:rPr>
        <w:t xml:space="preserve">a </w:t>
      </w:r>
      <w:r w:rsidR="00563FBA">
        <w:rPr>
          <w:rFonts w:ascii="Times New Roman" w:hAnsi="Times New Roman" w:cs="Times New Roman"/>
          <w:sz w:val="24"/>
          <w:szCs w:val="24"/>
        </w:rPr>
        <w:t>h</w:t>
      </w:r>
      <w:r w:rsidR="001B1729" w:rsidRPr="0003643C">
        <w:rPr>
          <w:rFonts w:ascii="Times New Roman" w:hAnsi="Times New Roman" w:cs="Times New Roman"/>
          <w:sz w:val="24"/>
          <w:szCs w:val="24"/>
        </w:rPr>
        <w:t>omonegativida</w:t>
      </w:r>
      <w:r w:rsidR="00563FBA">
        <w:rPr>
          <w:rFonts w:ascii="Times New Roman" w:hAnsi="Times New Roman" w:cs="Times New Roman"/>
          <w:sz w:val="24"/>
          <w:szCs w:val="24"/>
        </w:rPr>
        <w:t xml:space="preserve">d </w:t>
      </w:r>
      <w:r w:rsidR="003E3D06" w:rsidRPr="0003643C">
        <w:rPr>
          <w:rFonts w:ascii="Times New Roman" w:hAnsi="Times New Roman" w:cs="Times New Roman"/>
          <w:sz w:val="24"/>
          <w:szCs w:val="24"/>
        </w:rPr>
        <w:t>se asocia</w:t>
      </w:r>
      <w:r w:rsidR="007708B9" w:rsidRPr="0003643C">
        <w:rPr>
          <w:rFonts w:ascii="Times New Roman" w:hAnsi="Times New Roman" w:cs="Times New Roman"/>
          <w:sz w:val="24"/>
          <w:szCs w:val="24"/>
        </w:rPr>
        <w:t xml:space="preserve"> entonces</w:t>
      </w:r>
      <w:r w:rsidR="00563FBA">
        <w:rPr>
          <w:rFonts w:ascii="Times New Roman" w:hAnsi="Times New Roman" w:cs="Times New Roman"/>
          <w:sz w:val="24"/>
          <w:szCs w:val="24"/>
        </w:rPr>
        <w:t>,</w:t>
      </w:r>
      <w:r w:rsidR="007708B9" w:rsidRPr="0003643C">
        <w:rPr>
          <w:rFonts w:ascii="Times New Roman" w:hAnsi="Times New Roman" w:cs="Times New Roman"/>
          <w:sz w:val="24"/>
          <w:szCs w:val="24"/>
        </w:rPr>
        <w:t xml:space="preserve"> </w:t>
      </w:r>
      <w:r w:rsidR="003E3D06" w:rsidRPr="0003643C">
        <w:rPr>
          <w:rFonts w:ascii="Times New Roman" w:hAnsi="Times New Roman" w:cs="Times New Roman"/>
          <w:sz w:val="24"/>
          <w:szCs w:val="24"/>
        </w:rPr>
        <w:t>con la adherencia a roles de género</w:t>
      </w:r>
      <w:r w:rsidR="003618C1" w:rsidRPr="0003643C">
        <w:rPr>
          <w:rFonts w:ascii="Times New Roman" w:hAnsi="Times New Roman" w:cs="Times New Roman"/>
          <w:sz w:val="24"/>
          <w:szCs w:val="24"/>
        </w:rPr>
        <w:t>, preocupación por la imagen corporal y estrés</w:t>
      </w:r>
      <w:r w:rsidR="00683D4A">
        <w:rPr>
          <w:rFonts w:ascii="Times New Roman" w:hAnsi="Times New Roman" w:cs="Times New Roman"/>
          <w:sz w:val="24"/>
          <w:szCs w:val="24"/>
        </w:rPr>
        <w:t xml:space="preserve"> </w:t>
      </w:r>
      <w:r w:rsidR="003E3D06"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{"citationID":"UQxeLDbt","properties":{"formattedCitation":"(Roa, 2016)","plainCitation":"(Roa, 2016)","noteIndex":0},"citationItems":[{"id":"tP5PZZ0j/U83cJBwI","uris":["http://zotero.org/users/local/EkSQZHbU/items/ADW6ART5"],"uri":["http://zotero.org/users/local/EkSQZHbU/items/ADW6ART5"],"itemData":{"id":410,"type":"article-journal","container-title":"Psicología desde el Caribe","ISSN":"0123-417X","issue":"1","journalAbbreviation":"Psicología desde el Caribe","page":"47-65","title":"Propiedades psicométricas de una prueba de homonegatividad internalizada en varones homosexuales y bisexuales colombianos","volume":"33","author":[{"family":"Roa","given":"Carlos Alejandro Pineda"}],"issued":{"date-parts":[["2016"]]}}}],"schema":"https://github.com/citation-style-language/schema/raw/master/csl-citation.json"} </w:instrText>
      </w:r>
      <w:r w:rsidR="003E3D06" w:rsidRPr="0003643C">
        <w:rPr>
          <w:rFonts w:ascii="Times New Roman" w:hAnsi="Times New Roman" w:cs="Times New Roman"/>
          <w:sz w:val="24"/>
          <w:szCs w:val="24"/>
        </w:rPr>
        <w:fldChar w:fldCharType="separate"/>
      </w:r>
      <w:r w:rsidR="003E3D06" w:rsidRPr="0003643C">
        <w:rPr>
          <w:rFonts w:ascii="Times New Roman" w:hAnsi="Times New Roman" w:cs="Times New Roman"/>
          <w:sz w:val="24"/>
        </w:rPr>
        <w:t>(Roa, 2016)</w:t>
      </w:r>
      <w:r w:rsidR="003E3D06" w:rsidRPr="0003643C">
        <w:rPr>
          <w:rFonts w:ascii="Times New Roman" w:hAnsi="Times New Roman" w:cs="Times New Roman"/>
          <w:sz w:val="24"/>
          <w:szCs w:val="24"/>
        </w:rPr>
        <w:fldChar w:fldCharType="end"/>
      </w:r>
      <w:r w:rsidR="003E1377"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347CC5" w:rsidRPr="0003643C">
        <w:rPr>
          <w:rFonts w:ascii="Times New Roman" w:hAnsi="Times New Roman" w:cs="Times New Roman"/>
          <w:sz w:val="24"/>
          <w:szCs w:val="24"/>
        </w:rPr>
        <w:t>Podría</w:t>
      </w:r>
      <w:r w:rsidR="007708B9" w:rsidRPr="0003643C">
        <w:rPr>
          <w:rFonts w:ascii="Times New Roman" w:hAnsi="Times New Roman" w:cs="Times New Roman"/>
          <w:sz w:val="24"/>
          <w:szCs w:val="24"/>
        </w:rPr>
        <w:t xml:space="preserve"> pensarse paralelamente a lo anterior</w:t>
      </w:r>
      <w:r w:rsidR="00563FBA">
        <w:rPr>
          <w:rFonts w:ascii="Times New Roman" w:hAnsi="Times New Roman" w:cs="Times New Roman"/>
          <w:sz w:val="24"/>
          <w:szCs w:val="24"/>
        </w:rPr>
        <w:t>,</w:t>
      </w:r>
      <w:r w:rsidR="007708B9" w:rsidRPr="0003643C">
        <w:rPr>
          <w:rFonts w:ascii="Times New Roman" w:hAnsi="Times New Roman" w:cs="Times New Roman"/>
          <w:sz w:val="24"/>
          <w:szCs w:val="24"/>
        </w:rPr>
        <w:t xml:space="preserve"> que l</w:t>
      </w:r>
      <w:r w:rsidR="00AB063D" w:rsidRPr="0003643C">
        <w:rPr>
          <w:rFonts w:ascii="Times New Roman" w:hAnsi="Times New Roman" w:cs="Times New Roman"/>
          <w:sz w:val="24"/>
          <w:szCs w:val="24"/>
        </w:rPr>
        <w:t xml:space="preserve">as </w:t>
      </w:r>
      <w:r w:rsidR="00AB063D" w:rsidRPr="0003643C">
        <w:rPr>
          <w:rFonts w:ascii="Times New Roman" w:hAnsi="Times New Roman" w:cs="Times New Roman"/>
          <w:sz w:val="24"/>
          <w:szCs w:val="24"/>
        </w:rPr>
        <w:lastRenderedPageBreak/>
        <w:t xml:space="preserve">conductas de </w:t>
      </w:r>
      <w:r w:rsidR="00180A06">
        <w:rPr>
          <w:rFonts w:ascii="Times New Roman" w:hAnsi="Times New Roman" w:cs="Times New Roman"/>
          <w:sz w:val="24"/>
          <w:szCs w:val="24"/>
        </w:rPr>
        <w:t>homofobia</w:t>
      </w:r>
      <w:r w:rsidR="00AB063D" w:rsidRPr="0003643C">
        <w:rPr>
          <w:rFonts w:ascii="Times New Roman" w:hAnsi="Times New Roman" w:cs="Times New Roman"/>
          <w:sz w:val="24"/>
          <w:szCs w:val="24"/>
        </w:rPr>
        <w:t xml:space="preserve"> que</w:t>
      </w:r>
      <w:r w:rsidR="00180A06">
        <w:rPr>
          <w:rFonts w:ascii="Times New Roman" w:hAnsi="Times New Roman" w:cs="Times New Roman"/>
          <w:sz w:val="24"/>
          <w:szCs w:val="24"/>
        </w:rPr>
        <w:t xml:space="preserve"> se</w:t>
      </w:r>
      <w:r w:rsidR="00AB063D" w:rsidRPr="0003643C">
        <w:rPr>
          <w:rFonts w:ascii="Times New Roman" w:hAnsi="Times New Roman" w:cs="Times New Roman"/>
          <w:sz w:val="24"/>
          <w:szCs w:val="24"/>
        </w:rPr>
        <w:t xml:space="preserve"> </w:t>
      </w:r>
      <w:r w:rsidR="00180A06">
        <w:rPr>
          <w:rFonts w:ascii="Times New Roman" w:hAnsi="Times New Roman" w:cs="Times New Roman"/>
          <w:sz w:val="24"/>
          <w:szCs w:val="24"/>
        </w:rPr>
        <w:t xml:space="preserve">soportan mediante </w:t>
      </w:r>
      <w:r w:rsidR="00AB063D" w:rsidRPr="0003643C">
        <w:rPr>
          <w:rFonts w:ascii="Times New Roman" w:hAnsi="Times New Roman" w:cs="Times New Roman"/>
          <w:sz w:val="24"/>
          <w:szCs w:val="24"/>
        </w:rPr>
        <w:t>un</w:t>
      </w:r>
      <w:r w:rsidR="003E1377" w:rsidRPr="0003643C">
        <w:rPr>
          <w:rFonts w:ascii="Times New Roman" w:hAnsi="Times New Roman" w:cs="Times New Roman"/>
          <w:sz w:val="24"/>
          <w:szCs w:val="24"/>
        </w:rPr>
        <w:t xml:space="preserve"> lenguaje de odio </w:t>
      </w:r>
      <w:r w:rsidR="00AB063D" w:rsidRPr="0003643C">
        <w:rPr>
          <w:rFonts w:ascii="Times New Roman" w:hAnsi="Times New Roman" w:cs="Times New Roman"/>
          <w:sz w:val="24"/>
          <w:szCs w:val="24"/>
        </w:rPr>
        <w:t>trae</w:t>
      </w:r>
      <w:r w:rsidR="007708B9" w:rsidRPr="0003643C">
        <w:rPr>
          <w:rFonts w:ascii="Times New Roman" w:hAnsi="Times New Roman" w:cs="Times New Roman"/>
          <w:sz w:val="24"/>
          <w:szCs w:val="24"/>
        </w:rPr>
        <w:t>n</w:t>
      </w:r>
      <w:r w:rsidR="003E1377" w:rsidRPr="0003643C">
        <w:rPr>
          <w:rFonts w:ascii="Times New Roman" w:hAnsi="Times New Roman" w:cs="Times New Roman"/>
          <w:sz w:val="24"/>
          <w:szCs w:val="24"/>
        </w:rPr>
        <w:t xml:space="preserve"> de fondo el deseo </w:t>
      </w:r>
      <w:r w:rsidR="00AB063D" w:rsidRPr="0003643C">
        <w:rPr>
          <w:rFonts w:ascii="Times New Roman" w:hAnsi="Times New Roman" w:cs="Times New Roman"/>
          <w:sz w:val="24"/>
          <w:szCs w:val="24"/>
        </w:rPr>
        <w:t>por una</w:t>
      </w:r>
      <w:r w:rsidR="003E1377" w:rsidRPr="0003643C">
        <w:rPr>
          <w:rFonts w:ascii="Times New Roman" w:hAnsi="Times New Roman" w:cs="Times New Roman"/>
          <w:sz w:val="24"/>
          <w:szCs w:val="24"/>
        </w:rPr>
        <w:t xml:space="preserve"> masculinidad </w:t>
      </w:r>
      <w:r w:rsidR="00AB063D" w:rsidRPr="0003643C">
        <w:rPr>
          <w:rFonts w:ascii="Times New Roman" w:hAnsi="Times New Roman" w:cs="Times New Roman"/>
          <w:sz w:val="24"/>
          <w:szCs w:val="24"/>
        </w:rPr>
        <w:t>amenazada</w:t>
      </w:r>
      <w:r w:rsidR="00563FBA">
        <w:rPr>
          <w:rFonts w:ascii="Times New Roman" w:hAnsi="Times New Roman" w:cs="Times New Roman"/>
          <w:sz w:val="24"/>
          <w:szCs w:val="24"/>
        </w:rPr>
        <w:t xml:space="preserve"> </w:t>
      </w:r>
      <w:r w:rsidR="00AB063D"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{"citationID":"P24jeDAv","properties":{"formattedCitation":"(Alex\\uc0\\u225{}nder, 2011)","plainCitation":"(Alexánder, 2011)","noteIndex":0},"citationItems":[{"id":"tP5PZZ0j/W7WTHrcC","uris":["http://zotero.org/users/local/EkSQZHbU/items/A7ST3S63"],"uri":["http://zotero.org/users/local/EkSQZHbU/items/A7ST3S63"],"itemData":{"id":411,"type":"article-journal","container-title":"Revista de estudios sociales","ISSN":"0123-885X","issue":"41","journalAbbreviation":"Revista de estudios sociales","page":"44-55","title":"Por los caminos de Sodoma. Discurso de réplica, promesa formativa para una homosexualidad otra (1932)","author":[{"family":"Alexánder","given":"Hincapié García"}],"issued":{"date-parts":[["2011"]]}}}],"schema":"https://github.com/citation-style-language/schema/raw/master/csl-citation.json"} </w:instrText>
      </w:r>
      <w:r w:rsidR="00AB063D" w:rsidRPr="0003643C">
        <w:rPr>
          <w:rFonts w:ascii="Times New Roman" w:hAnsi="Times New Roman" w:cs="Times New Roman"/>
          <w:sz w:val="24"/>
          <w:szCs w:val="24"/>
        </w:rPr>
        <w:fldChar w:fldCharType="separate"/>
      </w:r>
      <w:r w:rsidR="00AB063D" w:rsidRPr="0003643C">
        <w:rPr>
          <w:rFonts w:ascii="Times New Roman" w:hAnsi="Times New Roman" w:cs="Times New Roman"/>
          <w:sz w:val="24"/>
          <w:szCs w:val="24"/>
        </w:rPr>
        <w:t>(Alexánder, 2011)</w:t>
      </w:r>
      <w:r w:rsidR="00AB063D" w:rsidRPr="0003643C">
        <w:rPr>
          <w:rFonts w:ascii="Times New Roman" w:hAnsi="Times New Roman" w:cs="Times New Roman"/>
          <w:sz w:val="24"/>
          <w:szCs w:val="24"/>
        </w:rPr>
        <w:fldChar w:fldCharType="end"/>
      </w:r>
      <w:r w:rsidR="00563FBA">
        <w:rPr>
          <w:rFonts w:ascii="Times New Roman" w:hAnsi="Times New Roman" w:cs="Times New Roman"/>
          <w:sz w:val="24"/>
          <w:szCs w:val="24"/>
        </w:rPr>
        <w:t>.</w:t>
      </w:r>
    </w:p>
    <w:p w14:paraId="73F014FB" w14:textId="6C9DD9C6" w:rsidR="00DF71F7" w:rsidRPr="0003643C" w:rsidRDefault="00DF71F7"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0EB654D0" w14:textId="06C53D4D" w:rsidR="00563FBA" w:rsidRPr="00563FBA" w:rsidRDefault="00201559" w:rsidP="006A6258">
      <w:pPr>
        <w:pBdr>
          <w:top w:val="nil"/>
          <w:left w:val="nil"/>
          <w:bottom w:val="nil"/>
          <w:right w:val="nil"/>
          <w:between w:val="nil"/>
        </w:pBdr>
        <w:spacing w:line="240" w:lineRule="auto"/>
        <w:jc w:val="both"/>
        <w:rPr>
          <w:rFonts w:ascii="Times New Roman" w:hAnsi="Times New Roman" w:cs="Times New Roman"/>
          <w:sz w:val="24"/>
          <w:szCs w:val="24"/>
        </w:rPr>
      </w:pPr>
      <w:r w:rsidRPr="00E509A7">
        <w:rPr>
          <w:rFonts w:ascii="Times New Roman" w:hAnsi="Times New Roman" w:cs="Times New Roman"/>
          <w:b/>
          <w:sz w:val="24"/>
          <w:szCs w:val="24"/>
        </w:rPr>
        <w:t>Acceso a</w:t>
      </w:r>
      <w:r w:rsidR="00E509A7" w:rsidRPr="00E509A7">
        <w:rPr>
          <w:rFonts w:ascii="Times New Roman" w:hAnsi="Times New Roman" w:cs="Times New Roman"/>
          <w:b/>
          <w:sz w:val="24"/>
          <w:szCs w:val="24"/>
        </w:rPr>
        <w:t xml:space="preserve"> los</w:t>
      </w:r>
      <w:r w:rsidRPr="00E509A7">
        <w:rPr>
          <w:rFonts w:ascii="Times New Roman" w:hAnsi="Times New Roman" w:cs="Times New Roman"/>
          <w:b/>
          <w:sz w:val="24"/>
          <w:szCs w:val="24"/>
        </w:rPr>
        <w:t xml:space="preserve"> servicios de salud</w:t>
      </w:r>
    </w:p>
    <w:p w14:paraId="53A5D866" w14:textId="77777777" w:rsidR="00563FBA" w:rsidRDefault="00563FBA" w:rsidP="006A6258">
      <w:pPr>
        <w:pBdr>
          <w:top w:val="nil"/>
          <w:left w:val="nil"/>
          <w:bottom w:val="nil"/>
          <w:right w:val="nil"/>
          <w:between w:val="nil"/>
        </w:pBdr>
        <w:spacing w:line="240" w:lineRule="auto"/>
        <w:jc w:val="both"/>
        <w:rPr>
          <w:rFonts w:ascii="Times New Roman" w:hAnsi="Times New Roman" w:cs="Times New Roman"/>
          <w:sz w:val="24"/>
          <w:szCs w:val="24"/>
        </w:rPr>
      </w:pPr>
    </w:p>
    <w:p w14:paraId="31D0151F" w14:textId="03817765" w:rsidR="00A805AA" w:rsidRPr="0003643C" w:rsidRDefault="00E509A7"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El acceso a los servicios de salud</w:t>
      </w:r>
      <w:r w:rsidR="006756A2">
        <w:rPr>
          <w:rFonts w:ascii="Times New Roman" w:hAnsi="Times New Roman" w:cs="Times New Roman"/>
          <w:sz w:val="24"/>
          <w:szCs w:val="24"/>
        </w:rPr>
        <w:t>,</w:t>
      </w:r>
      <w:r>
        <w:rPr>
          <w:rFonts w:ascii="Times New Roman" w:hAnsi="Times New Roman" w:cs="Times New Roman"/>
          <w:sz w:val="24"/>
          <w:szCs w:val="24"/>
        </w:rPr>
        <w:t xml:space="preserve"> </w:t>
      </w:r>
      <w:r w:rsidR="001E1E71" w:rsidRPr="0003643C">
        <w:rPr>
          <w:rFonts w:ascii="Times New Roman" w:hAnsi="Times New Roman" w:cs="Times New Roman"/>
          <w:sz w:val="24"/>
          <w:szCs w:val="24"/>
        </w:rPr>
        <w:t>puede</w:t>
      </w:r>
      <w:r>
        <w:rPr>
          <w:rFonts w:ascii="Times New Roman" w:hAnsi="Times New Roman" w:cs="Times New Roman"/>
          <w:sz w:val="24"/>
          <w:szCs w:val="24"/>
        </w:rPr>
        <w:t xml:space="preserve"> </w:t>
      </w:r>
      <w:r w:rsidR="001E1E71" w:rsidRPr="0003643C">
        <w:rPr>
          <w:rFonts w:ascii="Times New Roman" w:hAnsi="Times New Roman" w:cs="Times New Roman"/>
          <w:sz w:val="24"/>
          <w:szCs w:val="24"/>
        </w:rPr>
        <w:t>definirse</w:t>
      </w:r>
      <w:r w:rsidR="00B9212A" w:rsidRPr="0003643C">
        <w:rPr>
          <w:rFonts w:ascii="Times New Roman" w:hAnsi="Times New Roman" w:cs="Times New Roman"/>
          <w:sz w:val="24"/>
          <w:szCs w:val="24"/>
        </w:rPr>
        <w:t xml:space="preserve"> </w:t>
      </w:r>
      <w:r w:rsidR="00BD3470" w:rsidRPr="0003643C">
        <w:rPr>
          <w:rFonts w:ascii="Times New Roman" w:hAnsi="Times New Roman" w:cs="Times New Roman"/>
          <w:sz w:val="24"/>
          <w:szCs w:val="24"/>
        </w:rPr>
        <w:t xml:space="preserve">como el grado en el cual los </w:t>
      </w:r>
      <w:r w:rsidR="001E1E71" w:rsidRPr="0003643C">
        <w:rPr>
          <w:rFonts w:ascii="Times New Roman" w:hAnsi="Times New Roman" w:cs="Times New Roman"/>
          <w:sz w:val="24"/>
          <w:szCs w:val="24"/>
        </w:rPr>
        <w:t>sujetos</w:t>
      </w:r>
      <w:r w:rsidR="006756A2">
        <w:rPr>
          <w:rFonts w:ascii="Times New Roman" w:hAnsi="Times New Roman" w:cs="Times New Roman"/>
          <w:sz w:val="24"/>
          <w:szCs w:val="24"/>
        </w:rPr>
        <w:t xml:space="preserve"> </w:t>
      </w:r>
      <w:r w:rsidR="00BD3470" w:rsidRPr="0003643C">
        <w:rPr>
          <w:rFonts w:ascii="Times New Roman" w:hAnsi="Times New Roman" w:cs="Times New Roman"/>
          <w:sz w:val="24"/>
          <w:szCs w:val="24"/>
        </w:rPr>
        <w:t xml:space="preserve">logran acceder a los cuidados que requieren por parte de </w:t>
      </w:r>
      <w:r w:rsidR="006756A2">
        <w:rPr>
          <w:rFonts w:ascii="Times New Roman" w:hAnsi="Times New Roman" w:cs="Times New Roman"/>
          <w:sz w:val="24"/>
          <w:szCs w:val="24"/>
        </w:rPr>
        <w:t xml:space="preserve">las entidades que prestan </w:t>
      </w:r>
      <w:r w:rsidR="00BD3470" w:rsidRPr="0003643C">
        <w:rPr>
          <w:rFonts w:ascii="Times New Roman" w:hAnsi="Times New Roman" w:cs="Times New Roman"/>
          <w:sz w:val="24"/>
          <w:szCs w:val="24"/>
        </w:rPr>
        <w:t>atención médica</w:t>
      </w:r>
      <w:r w:rsidR="001E1E71" w:rsidRPr="0003643C">
        <w:rPr>
          <w:rFonts w:ascii="Times New Roman" w:hAnsi="Times New Roman" w:cs="Times New Roman"/>
          <w:sz w:val="24"/>
          <w:szCs w:val="24"/>
        </w:rPr>
        <w:t xml:space="preserve">, así </w:t>
      </w:r>
      <w:r w:rsidR="006756A2">
        <w:rPr>
          <w:rFonts w:ascii="Times New Roman" w:hAnsi="Times New Roman" w:cs="Times New Roman"/>
          <w:sz w:val="24"/>
          <w:szCs w:val="24"/>
        </w:rPr>
        <w:t xml:space="preserve">mismo hace referencia a </w:t>
      </w:r>
      <w:r w:rsidR="00B9212A" w:rsidRPr="0003643C">
        <w:rPr>
          <w:rFonts w:ascii="Times New Roman" w:hAnsi="Times New Roman" w:cs="Times New Roman"/>
          <w:sz w:val="24"/>
          <w:szCs w:val="24"/>
        </w:rPr>
        <w:t>un conjunto de dimensiones</w:t>
      </w:r>
      <w:r w:rsidR="001E1E71" w:rsidRPr="0003643C">
        <w:rPr>
          <w:rFonts w:ascii="Times New Roman" w:hAnsi="Times New Roman" w:cs="Times New Roman"/>
          <w:sz w:val="24"/>
          <w:szCs w:val="24"/>
        </w:rPr>
        <w:t xml:space="preserve"> </w:t>
      </w:r>
      <w:r w:rsidR="006756A2">
        <w:rPr>
          <w:rFonts w:ascii="Times New Roman" w:hAnsi="Times New Roman" w:cs="Times New Roman"/>
          <w:sz w:val="24"/>
          <w:szCs w:val="24"/>
        </w:rPr>
        <w:t xml:space="preserve">tales </w:t>
      </w:r>
      <w:r w:rsidR="001E1E71" w:rsidRPr="0003643C">
        <w:rPr>
          <w:rFonts w:ascii="Times New Roman" w:hAnsi="Times New Roman" w:cs="Times New Roman"/>
          <w:sz w:val="24"/>
          <w:szCs w:val="24"/>
        </w:rPr>
        <w:t>como</w:t>
      </w:r>
      <w:r w:rsidR="006756A2">
        <w:rPr>
          <w:rFonts w:ascii="Times New Roman" w:hAnsi="Times New Roman" w:cs="Times New Roman"/>
          <w:sz w:val="24"/>
          <w:szCs w:val="24"/>
        </w:rPr>
        <w:t>,</w:t>
      </w:r>
      <w:r w:rsidR="00B9212A" w:rsidRPr="0003643C">
        <w:rPr>
          <w:rFonts w:ascii="Times New Roman" w:hAnsi="Times New Roman" w:cs="Times New Roman"/>
          <w:sz w:val="24"/>
          <w:szCs w:val="24"/>
        </w:rPr>
        <w:t xml:space="preserve"> </w:t>
      </w:r>
      <w:r w:rsidR="006756A2">
        <w:rPr>
          <w:rFonts w:ascii="Times New Roman" w:hAnsi="Times New Roman" w:cs="Times New Roman"/>
          <w:sz w:val="24"/>
          <w:szCs w:val="24"/>
        </w:rPr>
        <w:t xml:space="preserve">la </w:t>
      </w:r>
      <w:r w:rsidR="001E1E71" w:rsidRPr="0003643C">
        <w:rPr>
          <w:rFonts w:ascii="Times New Roman" w:hAnsi="Times New Roman" w:cs="Times New Roman"/>
          <w:sz w:val="24"/>
          <w:szCs w:val="24"/>
        </w:rPr>
        <w:t xml:space="preserve">disponibilidad, </w:t>
      </w:r>
      <w:r w:rsidR="006756A2">
        <w:rPr>
          <w:rFonts w:ascii="Times New Roman" w:hAnsi="Times New Roman" w:cs="Times New Roman"/>
          <w:sz w:val="24"/>
          <w:szCs w:val="24"/>
        </w:rPr>
        <w:t xml:space="preserve">la </w:t>
      </w:r>
      <w:r w:rsidR="001E1E71" w:rsidRPr="0003643C">
        <w:rPr>
          <w:rFonts w:ascii="Times New Roman" w:hAnsi="Times New Roman" w:cs="Times New Roman"/>
          <w:sz w:val="24"/>
          <w:szCs w:val="24"/>
        </w:rPr>
        <w:t xml:space="preserve">accesibilidad, </w:t>
      </w:r>
      <w:r w:rsidR="006756A2">
        <w:rPr>
          <w:rFonts w:ascii="Times New Roman" w:hAnsi="Times New Roman" w:cs="Times New Roman"/>
          <w:sz w:val="24"/>
          <w:szCs w:val="24"/>
        </w:rPr>
        <w:t xml:space="preserve">el </w:t>
      </w:r>
      <w:r w:rsidR="001E1E71" w:rsidRPr="0003643C">
        <w:rPr>
          <w:rFonts w:ascii="Times New Roman" w:hAnsi="Times New Roman" w:cs="Times New Roman"/>
          <w:sz w:val="24"/>
          <w:szCs w:val="24"/>
        </w:rPr>
        <w:t xml:space="preserve">alojamiento, </w:t>
      </w:r>
      <w:r w:rsidR="006756A2">
        <w:rPr>
          <w:rFonts w:ascii="Times New Roman" w:hAnsi="Times New Roman" w:cs="Times New Roman"/>
          <w:sz w:val="24"/>
          <w:szCs w:val="24"/>
        </w:rPr>
        <w:t xml:space="preserve">la </w:t>
      </w:r>
      <w:r w:rsidR="001E1E71" w:rsidRPr="0003643C">
        <w:rPr>
          <w:rFonts w:ascii="Times New Roman" w:hAnsi="Times New Roman" w:cs="Times New Roman"/>
          <w:sz w:val="24"/>
          <w:szCs w:val="24"/>
        </w:rPr>
        <w:t xml:space="preserve">asequibilidad y </w:t>
      </w:r>
      <w:r w:rsidR="006756A2">
        <w:rPr>
          <w:rFonts w:ascii="Times New Roman" w:hAnsi="Times New Roman" w:cs="Times New Roman"/>
          <w:sz w:val="24"/>
          <w:szCs w:val="24"/>
        </w:rPr>
        <w:t xml:space="preserve">la </w:t>
      </w:r>
      <w:r w:rsidR="001E1E71" w:rsidRPr="0003643C">
        <w:rPr>
          <w:rFonts w:ascii="Times New Roman" w:hAnsi="Times New Roman" w:cs="Times New Roman"/>
          <w:sz w:val="24"/>
          <w:szCs w:val="24"/>
        </w:rPr>
        <w:t xml:space="preserve">aceptabilidad </w:t>
      </w:r>
      <w:r w:rsidR="00B9212A" w:rsidRPr="0003643C">
        <w:rPr>
          <w:rFonts w:ascii="Times New Roman" w:hAnsi="Times New Roman" w:cs="Times New Roman"/>
          <w:sz w:val="24"/>
          <w:szCs w:val="24"/>
        </w:rPr>
        <w:t>que describen el ajuste entre el paciente y el sistema de atención médica</w:t>
      </w:r>
      <w:r w:rsidR="001E1E71" w:rsidRPr="0003643C">
        <w:rPr>
          <w:rFonts w:ascii="Times New Roman" w:hAnsi="Times New Roman" w:cs="Times New Roman"/>
          <w:sz w:val="24"/>
          <w:szCs w:val="24"/>
        </w:rPr>
        <w:t xml:space="preserve"> </w:t>
      </w:r>
      <w:r w:rsidR="00B9212A"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{"citationID":"8NUTM2Ir","properties":{"formattedCitation":"(de la Salud, 1987; Penchansky &amp; Thomas, 1981)","plainCitation":"(de la Salud, 1987; Penchansky &amp; Thomas, 1981)","noteIndex":0},"citationItems":[{"id":"tP5PZZ0j/Ood29WHR","uris":["http://zotero.org/users/local/EkSQZHbU/items/V2XMGMCA"],"uri":["http://zotero.org/users/local/EkSQZHbU/items/V2XMGMCA"],"itemData":{"id":413,"type":"report","publisher":"Organización Mundial de la Salud","title":"Guía para los delegados en la Asamblea Mundial de la Salud","author":[{"family":"Salud","given":"Asamblea Mundial","non-dropping-particle":"de la"}],"issued":{"date-parts":[["1987"]]}}},{"id":"tP5PZZ0j/CAbvBQPr","uris":["http://zotero.org/users/local/EkSQZHbU/items/CFUEPJ7B"],"uri":["http://zotero.org/users/local/EkSQZHbU/items/CFUEPJ7B"],"itemData":{"id":415,"type":"article-journal","container-title":"Medical care","ISSN":"0025-7079","journalAbbreviation":"Medical care","page":"127-140","title":"The concept of access: definition and relationship to consumer satisfaction","author":[{"family":"Penchansky","given":"Roy"},{"family":"Thomas","given":"J William"}],"issued":{"date-parts":[["1981"]]}}}],"schema":"https://github.com/citation-style-language/schema/raw/master/csl-citation.json"} </w:instrText>
      </w:r>
      <w:r w:rsidR="00B9212A" w:rsidRPr="0003643C">
        <w:rPr>
          <w:rFonts w:ascii="Times New Roman" w:hAnsi="Times New Roman" w:cs="Times New Roman"/>
          <w:sz w:val="24"/>
          <w:szCs w:val="24"/>
        </w:rPr>
        <w:fldChar w:fldCharType="separate"/>
      </w:r>
      <w:r w:rsidR="00347B55" w:rsidRPr="0003643C">
        <w:rPr>
          <w:rFonts w:ascii="Times New Roman" w:hAnsi="Times New Roman" w:cs="Times New Roman"/>
          <w:sz w:val="24"/>
          <w:szCs w:val="24"/>
        </w:rPr>
        <w:t>(de la Salud, 1987; Penchansky &amp; Thomas, 1981)</w:t>
      </w:r>
      <w:r w:rsidR="00B9212A" w:rsidRPr="0003643C">
        <w:rPr>
          <w:rFonts w:ascii="Times New Roman" w:hAnsi="Times New Roman" w:cs="Times New Roman"/>
          <w:sz w:val="24"/>
          <w:szCs w:val="24"/>
        </w:rPr>
        <w:fldChar w:fldCharType="end"/>
      </w:r>
      <w:r>
        <w:rPr>
          <w:rFonts w:ascii="Times New Roman" w:hAnsi="Times New Roman" w:cs="Times New Roman"/>
          <w:sz w:val="24"/>
          <w:szCs w:val="24"/>
        </w:rPr>
        <w:t>.</w:t>
      </w:r>
    </w:p>
    <w:p w14:paraId="61218088" w14:textId="77777777" w:rsidR="00A805AA" w:rsidRPr="0003643C" w:rsidRDefault="00A805AA"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1465193C" w14:textId="687DA98D" w:rsidR="009A69E0" w:rsidRPr="0003643C" w:rsidRDefault="006756A2"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El</w:t>
      </w:r>
      <w:r w:rsidR="009A69E0" w:rsidRPr="0003643C">
        <w:rPr>
          <w:rFonts w:ascii="Times New Roman" w:hAnsi="Times New Roman" w:cs="Times New Roman"/>
          <w:sz w:val="24"/>
          <w:szCs w:val="24"/>
        </w:rPr>
        <w:t xml:space="preserve"> </w:t>
      </w:r>
      <w:r w:rsidR="00E509A7">
        <w:rPr>
          <w:rFonts w:ascii="Times New Roman" w:hAnsi="Times New Roman" w:cs="Times New Roman"/>
          <w:sz w:val="24"/>
          <w:szCs w:val="24"/>
        </w:rPr>
        <w:t>S</w:t>
      </w:r>
      <w:r w:rsidR="009A69E0" w:rsidRPr="0003643C">
        <w:rPr>
          <w:rFonts w:ascii="Times New Roman" w:hAnsi="Times New Roman" w:cs="Times New Roman"/>
          <w:sz w:val="24"/>
          <w:szCs w:val="24"/>
        </w:rPr>
        <w:t xml:space="preserve">istema </w:t>
      </w:r>
      <w:r w:rsidR="00E509A7">
        <w:rPr>
          <w:rFonts w:ascii="Times New Roman" w:hAnsi="Times New Roman" w:cs="Times New Roman"/>
          <w:sz w:val="24"/>
          <w:szCs w:val="24"/>
        </w:rPr>
        <w:t>G</w:t>
      </w:r>
      <w:r w:rsidR="009A69E0" w:rsidRPr="0003643C">
        <w:rPr>
          <w:rFonts w:ascii="Times New Roman" w:hAnsi="Times New Roman" w:cs="Times New Roman"/>
          <w:sz w:val="24"/>
          <w:szCs w:val="24"/>
        </w:rPr>
        <w:t xml:space="preserve">eneral de </w:t>
      </w:r>
      <w:r w:rsidR="00E509A7">
        <w:rPr>
          <w:rFonts w:ascii="Times New Roman" w:hAnsi="Times New Roman" w:cs="Times New Roman"/>
          <w:sz w:val="24"/>
          <w:szCs w:val="24"/>
        </w:rPr>
        <w:t>S</w:t>
      </w:r>
      <w:r w:rsidR="009A69E0" w:rsidRPr="0003643C">
        <w:rPr>
          <w:rFonts w:ascii="Times New Roman" w:hAnsi="Times New Roman" w:cs="Times New Roman"/>
          <w:sz w:val="24"/>
          <w:szCs w:val="24"/>
        </w:rPr>
        <w:t xml:space="preserve">eguridad </w:t>
      </w:r>
      <w:r w:rsidR="00E509A7">
        <w:rPr>
          <w:rFonts w:ascii="Times New Roman" w:hAnsi="Times New Roman" w:cs="Times New Roman"/>
          <w:sz w:val="24"/>
          <w:szCs w:val="24"/>
        </w:rPr>
        <w:t>S</w:t>
      </w:r>
      <w:r w:rsidR="009A69E0" w:rsidRPr="0003643C">
        <w:rPr>
          <w:rFonts w:ascii="Times New Roman" w:hAnsi="Times New Roman" w:cs="Times New Roman"/>
          <w:sz w:val="24"/>
          <w:szCs w:val="24"/>
        </w:rPr>
        <w:t xml:space="preserve">ocial en </w:t>
      </w:r>
      <w:r w:rsidR="00E509A7">
        <w:rPr>
          <w:rFonts w:ascii="Times New Roman" w:hAnsi="Times New Roman" w:cs="Times New Roman"/>
          <w:sz w:val="24"/>
          <w:szCs w:val="24"/>
        </w:rPr>
        <w:t>S</w:t>
      </w:r>
      <w:r w:rsidR="009A69E0" w:rsidRPr="0003643C">
        <w:rPr>
          <w:rFonts w:ascii="Times New Roman" w:hAnsi="Times New Roman" w:cs="Times New Roman"/>
          <w:sz w:val="24"/>
          <w:szCs w:val="24"/>
        </w:rPr>
        <w:t>alud (SGSSS)</w:t>
      </w:r>
      <w:r w:rsidR="0091797E" w:rsidRPr="0003643C">
        <w:rPr>
          <w:rFonts w:ascii="Times New Roman" w:hAnsi="Times New Roman" w:cs="Times New Roman"/>
          <w:sz w:val="24"/>
          <w:szCs w:val="24"/>
        </w:rPr>
        <w:t xml:space="preserve"> </w:t>
      </w:r>
      <w:r>
        <w:rPr>
          <w:rFonts w:ascii="Times New Roman" w:hAnsi="Times New Roman" w:cs="Times New Roman"/>
          <w:sz w:val="24"/>
          <w:szCs w:val="24"/>
        </w:rPr>
        <w:t xml:space="preserve">sostiene </w:t>
      </w:r>
      <w:r w:rsidR="0091797E" w:rsidRPr="0003643C">
        <w:rPr>
          <w:rFonts w:ascii="Times New Roman" w:hAnsi="Times New Roman" w:cs="Times New Roman"/>
          <w:sz w:val="24"/>
          <w:szCs w:val="24"/>
        </w:rPr>
        <w:t>que</w:t>
      </w:r>
      <w:r w:rsidR="009A69E0" w:rsidRPr="0003643C">
        <w:rPr>
          <w:rFonts w:ascii="Times New Roman" w:hAnsi="Times New Roman" w:cs="Times New Roman"/>
          <w:sz w:val="24"/>
          <w:szCs w:val="24"/>
        </w:rPr>
        <w:t xml:space="preserve"> Bogotá y Cali presentaron </w:t>
      </w:r>
      <w:r>
        <w:rPr>
          <w:rFonts w:ascii="Times New Roman" w:hAnsi="Times New Roman" w:cs="Times New Roman"/>
          <w:sz w:val="24"/>
          <w:szCs w:val="24"/>
        </w:rPr>
        <w:t xml:space="preserve">las </w:t>
      </w:r>
      <w:r w:rsidR="009A69E0" w:rsidRPr="0003643C">
        <w:rPr>
          <w:rFonts w:ascii="Times New Roman" w:hAnsi="Times New Roman" w:cs="Times New Roman"/>
          <w:sz w:val="24"/>
          <w:szCs w:val="24"/>
        </w:rPr>
        <w:t xml:space="preserve">mayores frecuencias </w:t>
      </w:r>
      <w:r>
        <w:rPr>
          <w:rFonts w:ascii="Times New Roman" w:hAnsi="Times New Roman" w:cs="Times New Roman"/>
          <w:sz w:val="24"/>
          <w:szCs w:val="24"/>
        </w:rPr>
        <w:t xml:space="preserve">de personas afiliadas </w:t>
      </w:r>
      <w:r w:rsidR="009A69E0" w:rsidRPr="0003643C">
        <w:rPr>
          <w:rFonts w:ascii="Times New Roman" w:hAnsi="Times New Roman" w:cs="Times New Roman"/>
          <w:sz w:val="24"/>
          <w:szCs w:val="24"/>
        </w:rPr>
        <w:t xml:space="preserve">en el régimen contributivo, superando a </w:t>
      </w:r>
      <w:r w:rsidR="00E509A7">
        <w:rPr>
          <w:rFonts w:ascii="Times New Roman" w:hAnsi="Times New Roman" w:cs="Times New Roman"/>
          <w:sz w:val="24"/>
          <w:szCs w:val="24"/>
        </w:rPr>
        <w:t>B</w:t>
      </w:r>
      <w:r w:rsidR="009A69E0" w:rsidRPr="0003643C">
        <w:rPr>
          <w:rFonts w:ascii="Times New Roman" w:hAnsi="Times New Roman" w:cs="Times New Roman"/>
          <w:sz w:val="24"/>
          <w:szCs w:val="24"/>
        </w:rPr>
        <w:t xml:space="preserve">arranquilla y Cartagena, quienes en el </w:t>
      </w:r>
      <w:r>
        <w:rPr>
          <w:rFonts w:ascii="Times New Roman" w:hAnsi="Times New Roman" w:cs="Times New Roman"/>
          <w:sz w:val="24"/>
          <w:szCs w:val="24"/>
        </w:rPr>
        <w:t xml:space="preserve">régimen </w:t>
      </w:r>
      <w:r w:rsidR="009A69E0" w:rsidRPr="0003643C">
        <w:rPr>
          <w:rFonts w:ascii="Times New Roman" w:hAnsi="Times New Roman" w:cs="Times New Roman"/>
          <w:sz w:val="24"/>
          <w:szCs w:val="24"/>
        </w:rPr>
        <w:t xml:space="preserve">subsidiado presentan una </w:t>
      </w:r>
      <w:r w:rsidR="00CB4140" w:rsidRPr="0003643C">
        <w:rPr>
          <w:rFonts w:ascii="Times New Roman" w:hAnsi="Times New Roman" w:cs="Times New Roman"/>
          <w:sz w:val="24"/>
          <w:szCs w:val="24"/>
        </w:rPr>
        <w:t>mayoría</w:t>
      </w:r>
      <w:r w:rsidR="009A69E0" w:rsidRPr="0003643C">
        <w:rPr>
          <w:rFonts w:ascii="Times New Roman" w:hAnsi="Times New Roman" w:cs="Times New Roman"/>
          <w:sz w:val="24"/>
          <w:szCs w:val="24"/>
        </w:rPr>
        <w:t xml:space="preserve"> porcentual, superando a Bogotá y a </w:t>
      </w:r>
      <w:r w:rsidR="00B02525" w:rsidRPr="0003643C">
        <w:rPr>
          <w:rFonts w:ascii="Times New Roman" w:hAnsi="Times New Roman" w:cs="Times New Roman"/>
          <w:sz w:val="24"/>
          <w:szCs w:val="24"/>
        </w:rPr>
        <w:t>Cali</w:t>
      </w:r>
      <w:r>
        <w:rPr>
          <w:rFonts w:ascii="Times New Roman" w:hAnsi="Times New Roman" w:cs="Times New Roman"/>
          <w:sz w:val="24"/>
          <w:szCs w:val="24"/>
        </w:rPr>
        <w:t>. Por su parte,</w:t>
      </w:r>
      <w:r w:rsidR="00683D4A">
        <w:rPr>
          <w:rFonts w:ascii="Times New Roman" w:hAnsi="Times New Roman" w:cs="Times New Roman"/>
          <w:sz w:val="24"/>
          <w:szCs w:val="24"/>
        </w:rPr>
        <w:t xml:space="preserve"> </w:t>
      </w:r>
      <w:r w:rsidR="009A69E0" w:rsidRPr="0003643C">
        <w:rPr>
          <w:rFonts w:ascii="Times New Roman" w:hAnsi="Times New Roman" w:cs="Times New Roman"/>
          <w:sz w:val="24"/>
          <w:szCs w:val="24"/>
        </w:rPr>
        <w:t>la población no afiliada (con subsidio parcial a la demanda) es mayor</w:t>
      </w:r>
      <w:r w:rsidR="00683D4A">
        <w:rPr>
          <w:rFonts w:ascii="Times New Roman" w:hAnsi="Times New Roman" w:cs="Times New Roman"/>
          <w:sz w:val="24"/>
          <w:szCs w:val="24"/>
        </w:rPr>
        <w:t xml:space="preserve"> </w:t>
      </w:r>
      <w:r w:rsidR="009A69E0" w:rsidRPr="0003643C">
        <w:rPr>
          <w:rFonts w:ascii="Times New Roman" w:hAnsi="Times New Roman" w:cs="Times New Roman"/>
          <w:sz w:val="24"/>
          <w:szCs w:val="24"/>
        </w:rPr>
        <w:t xml:space="preserve">en </w:t>
      </w:r>
      <w:r>
        <w:rPr>
          <w:rFonts w:ascii="Times New Roman" w:hAnsi="Times New Roman" w:cs="Times New Roman"/>
          <w:sz w:val="24"/>
          <w:szCs w:val="24"/>
        </w:rPr>
        <w:t xml:space="preserve">las ciudades de </w:t>
      </w:r>
      <w:r w:rsidR="009A69E0" w:rsidRPr="0003643C">
        <w:rPr>
          <w:rFonts w:ascii="Times New Roman" w:hAnsi="Times New Roman" w:cs="Times New Roman"/>
          <w:sz w:val="24"/>
          <w:szCs w:val="24"/>
        </w:rPr>
        <w:t>Medellín, Cali y Pereira</w:t>
      </w:r>
      <w:r w:rsidR="006030B2">
        <w:rPr>
          <w:rFonts w:ascii="Times New Roman" w:hAnsi="Times New Roman" w:cs="Times New Roman"/>
          <w:sz w:val="24"/>
          <w:szCs w:val="24"/>
        </w:rPr>
        <w:t xml:space="preserve"> </w:t>
      </w:r>
      <w:r w:rsidR="009A69E0"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{"citationID":"jok9cApR","properties":{"formattedCitation":"(Ministerio de Salud y Protecci\\uc0\\u243{}n Social et\\uc0\\u160{}al., 2013)","plainCitation":"(Ministerio de Salud y Protección Social et al., 2013)","noteIndex":0},"citationItems":[{"id":"tP5PZZ0j/Dj785nXX","uris":["http://zotero.org/users/local/EkSQZHbU/items/CR2VCCTJ"],"uri":["http://zotero.org/users/local/EkSQZHbU/items/CR2VCCTJ"],"itemData":{"id":348,"type":"report","abstract":"Las poblaciones diferenciales corresponden a grupos de personas vulneradas frecuentemente de sus derechos, por lo tanto, se convierten en sujetos con una alta fragilidad social, para las cuales las acciones propuestas en las políticas públicas deben ser concretas y explicitas. El Ministerio de Salud y Protección Social, en el ejercicio de toma de decisiones para la  construcción de políticas en salud, presenta la situación de salud con enfoque diferencial, de aquellas personas que se reconocen en algún grupo étnico, como víctimas de la violencia, como población en situación de discapacidad, por ciclo vital, por género y diagnosticadas con enfermedades huérfanas.\nLa información presentada se recopiló y fue elaborada a partir de los registros administrativos (nacimientos, defunciones, registro individual de prestación de servicios -RIPS-) puestos en los cubos del Sistema Integral\nde Información de la Protección Social (SISPRO); de encuestas poblacionales (Encuesta Nacional de Salud Nutricional, Estudio sobre el consumo de sustancias psicoactivas en población escolar, Comportamiento sexual y prevalencia de VIH en hombres que tiene relaciones sexuales con hombres en siete ciudades de Colombia y demás), sistemas de vigilancia y del Programa Ampliado de Inmunización.\nEl objetivo fundamental radica en la evidencia de las desigualdades y brechas existentes de las poblaciones diferenciales, visibilizando la necesidad de ahondar en la disminución de inequidades a través de acciones sectoriales y transectoriales. Por lo tanto resulta imprescindible la medición, dado que fundamentan el quehacer de la salud pública, evalúan las labores y desarrollan responsabilidades.1","event-place":"Bogotá DC","genre":"Oficial","language":"Español","page":"87","publisher":"Minsalud","publisher-place":"Bogotá DC","title":"Análisis de Situación de Salud de Poblaciones  Diferenciales Relevantes","title-short":"Análisis de Situación de Salud de Poblaciones Diferenciales Relevantes","URL":"https://www.minsalud.gov.co/Documentos%20y%20Publicaciones/An%C3%A1lisis%20de%20poblaciones%20diferenciales.pdf","author":[{"literal":"Ministerio de Salud y Protección Social"},{"family":"Dirección de Epidemiología y Demografía","given":""},{"literal":"Grupo ASIS"}],"issued":{"date-parts":[["2013"]]}}}],"schema":"https://github.com/citation-style-language/schema/raw/master/csl-citation.json"} </w:instrText>
      </w:r>
      <w:r w:rsidR="009A69E0" w:rsidRPr="0003643C">
        <w:rPr>
          <w:rFonts w:ascii="Times New Roman" w:hAnsi="Times New Roman" w:cs="Times New Roman"/>
          <w:sz w:val="24"/>
          <w:szCs w:val="24"/>
        </w:rPr>
        <w:fldChar w:fldCharType="separate"/>
      </w:r>
      <w:r w:rsidR="009A69E0" w:rsidRPr="0003643C">
        <w:rPr>
          <w:rFonts w:ascii="Times New Roman" w:hAnsi="Times New Roman" w:cs="Times New Roman"/>
          <w:sz w:val="24"/>
          <w:szCs w:val="24"/>
        </w:rPr>
        <w:t>(Ministerio de Salud y Protección Social et al., 2013)</w:t>
      </w:r>
      <w:r w:rsidR="009A69E0" w:rsidRPr="0003643C">
        <w:rPr>
          <w:rFonts w:ascii="Times New Roman" w:hAnsi="Times New Roman" w:cs="Times New Roman"/>
          <w:sz w:val="24"/>
          <w:szCs w:val="24"/>
        </w:rPr>
        <w:fldChar w:fldCharType="end"/>
      </w:r>
      <w:r w:rsidR="006030B2">
        <w:rPr>
          <w:rFonts w:ascii="Times New Roman" w:hAnsi="Times New Roman" w:cs="Times New Roman"/>
          <w:sz w:val="24"/>
          <w:szCs w:val="24"/>
        </w:rPr>
        <w:t>.</w:t>
      </w:r>
    </w:p>
    <w:p w14:paraId="3BF2C754" w14:textId="77777777" w:rsidR="006030B2" w:rsidRDefault="006030B2" w:rsidP="006A6258">
      <w:pPr>
        <w:pBdr>
          <w:top w:val="nil"/>
          <w:left w:val="nil"/>
          <w:bottom w:val="nil"/>
          <w:right w:val="nil"/>
          <w:between w:val="nil"/>
        </w:pBdr>
        <w:spacing w:line="240" w:lineRule="auto"/>
        <w:jc w:val="both"/>
        <w:rPr>
          <w:rFonts w:ascii="Times New Roman" w:hAnsi="Times New Roman" w:cs="Times New Roman"/>
          <w:sz w:val="24"/>
          <w:szCs w:val="24"/>
        </w:rPr>
      </w:pPr>
    </w:p>
    <w:p w14:paraId="1285DF76" w14:textId="2665980C" w:rsidR="00347B55" w:rsidRPr="0003643C" w:rsidRDefault="00347B55"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En el ámbito de la población</w:t>
      </w:r>
      <w:r w:rsidR="006030B2">
        <w:rPr>
          <w:rFonts w:ascii="Times New Roman" w:hAnsi="Times New Roman" w:cs="Times New Roman"/>
          <w:sz w:val="24"/>
          <w:szCs w:val="24"/>
        </w:rPr>
        <w:t xml:space="preserve"> de</w:t>
      </w:r>
      <w:r w:rsidRPr="0003643C">
        <w:rPr>
          <w:rFonts w:ascii="Times New Roman" w:hAnsi="Times New Roman" w:cs="Times New Roman"/>
          <w:sz w:val="24"/>
          <w:szCs w:val="24"/>
        </w:rPr>
        <w:t xml:space="preserve"> HSH,</w:t>
      </w:r>
      <w:r w:rsidR="00CA7388" w:rsidRPr="0003643C">
        <w:rPr>
          <w:rFonts w:ascii="Times New Roman" w:hAnsi="Times New Roman" w:cs="Times New Roman"/>
          <w:sz w:val="24"/>
          <w:szCs w:val="24"/>
        </w:rPr>
        <w:t xml:space="preserve"> se encontró que </w:t>
      </w:r>
      <w:r w:rsidRPr="0003643C">
        <w:rPr>
          <w:rFonts w:ascii="Times New Roman" w:hAnsi="Times New Roman" w:cs="Times New Roman"/>
          <w:sz w:val="24"/>
          <w:szCs w:val="24"/>
        </w:rPr>
        <w:t xml:space="preserve">pese a las campañas </w:t>
      </w:r>
      <w:r w:rsidR="006756A2">
        <w:rPr>
          <w:rFonts w:ascii="Times New Roman" w:hAnsi="Times New Roman" w:cs="Times New Roman"/>
          <w:sz w:val="24"/>
          <w:szCs w:val="24"/>
        </w:rPr>
        <w:t xml:space="preserve">de prevención </w:t>
      </w:r>
      <w:r w:rsidRPr="0003643C">
        <w:rPr>
          <w:rFonts w:ascii="Times New Roman" w:hAnsi="Times New Roman" w:cs="Times New Roman"/>
          <w:sz w:val="24"/>
          <w:szCs w:val="24"/>
        </w:rPr>
        <w:t>que se realizan</w:t>
      </w:r>
      <w:r w:rsidR="006030B2">
        <w:rPr>
          <w:rFonts w:ascii="Times New Roman" w:hAnsi="Times New Roman" w:cs="Times New Roman"/>
          <w:sz w:val="24"/>
          <w:szCs w:val="24"/>
        </w:rPr>
        <w:t xml:space="preserve"> en el país</w:t>
      </w:r>
      <w:r w:rsidR="006756A2">
        <w:rPr>
          <w:rFonts w:ascii="Times New Roman" w:hAnsi="Times New Roman" w:cs="Times New Roman"/>
          <w:sz w:val="24"/>
          <w:szCs w:val="24"/>
        </w:rPr>
        <w:t xml:space="preserve"> y </w:t>
      </w:r>
      <w:r w:rsidR="006030B2">
        <w:rPr>
          <w:rFonts w:ascii="Times New Roman" w:hAnsi="Times New Roman" w:cs="Times New Roman"/>
          <w:sz w:val="24"/>
          <w:szCs w:val="24"/>
        </w:rPr>
        <w:t>a</w:t>
      </w:r>
      <w:r w:rsidRPr="0003643C">
        <w:rPr>
          <w:rFonts w:ascii="Times New Roman" w:hAnsi="Times New Roman" w:cs="Times New Roman"/>
          <w:sz w:val="24"/>
          <w:szCs w:val="24"/>
        </w:rPr>
        <w:t>l acceso a los servicios de salud, asociado a</w:t>
      </w:r>
      <w:r w:rsidR="006756A2">
        <w:rPr>
          <w:rFonts w:ascii="Times New Roman" w:hAnsi="Times New Roman" w:cs="Times New Roman"/>
          <w:sz w:val="24"/>
          <w:szCs w:val="24"/>
        </w:rPr>
        <w:t>demás a</w:t>
      </w:r>
      <w:r w:rsidRPr="0003643C">
        <w:rPr>
          <w:rFonts w:ascii="Times New Roman" w:hAnsi="Times New Roman" w:cs="Times New Roman"/>
          <w:sz w:val="24"/>
          <w:szCs w:val="24"/>
        </w:rPr>
        <w:t xml:space="preserve"> otros factores como la pobreza y el desconocimiento de la propia condición de salud</w:t>
      </w:r>
      <w:r w:rsidR="006030B2">
        <w:rPr>
          <w:rFonts w:ascii="Times New Roman" w:hAnsi="Times New Roman" w:cs="Times New Roman"/>
          <w:sz w:val="24"/>
          <w:szCs w:val="24"/>
        </w:rPr>
        <w:t xml:space="preserve">, </w:t>
      </w:r>
      <w:r w:rsidR="006756A2">
        <w:rPr>
          <w:rFonts w:ascii="Times New Roman" w:hAnsi="Times New Roman" w:cs="Times New Roman"/>
          <w:sz w:val="24"/>
          <w:szCs w:val="24"/>
        </w:rPr>
        <w:t>especialmente</w:t>
      </w:r>
      <w:r w:rsidR="006030B2">
        <w:rPr>
          <w:rFonts w:ascii="Times New Roman" w:hAnsi="Times New Roman" w:cs="Times New Roman"/>
          <w:sz w:val="24"/>
          <w:szCs w:val="24"/>
        </w:rPr>
        <w:t xml:space="preserve"> en materia de salud sexual, </w:t>
      </w:r>
      <w:r w:rsidR="006756A2">
        <w:rPr>
          <w:rFonts w:ascii="Times New Roman" w:hAnsi="Times New Roman" w:cs="Times New Roman"/>
          <w:sz w:val="24"/>
          <w:szCs w:val="24"/>
        </w:rPr>
        <w:t xml:space="preserve">se presentan dentro de esta población </w:t>
      </w:r>
      <w:r w:rsidRPr="0003643C">
        <w:rPr>
          <w:rFonts w:ascii="Times New Roman" w:hAnsi="Times New Roman" w:cs="Times New Roman"/>
          <w:sz w:val="24"/>
          <w:szCs w:val="24"/>
        </w:rPr>
        <w:t xml:space="preserve">diagnósticos </w:t>
      </w:r>
      <w:r w:rsidR="009A69E0" w:rsidRPr="0003643C">
        <w:rPr>
          <w:rFonts w:ascii="Times New Roman" w:hAnsi="Times New Roman" w:cs="Times New Roman"/>
          <w:sz w:val="24"/>
          <w:szCs w:val="24"/>
        </w:rPr>
        <w:t>tardíos de</w:t>
      </w:r>
      <w:r w:rsidRPr="0003643C">
        <w:rPr>
          <w:rFonts w:ascii="Times New Roman" w:hAnsi="Times New Roman" w:cs="Times New Roman"/>
          <w:sz w:val="24"/>
          <w:szCs w:val="24"/>
        </w:rPr>
        <w:t xml:space="preserve"> la </w:t>
      </w:r>
      <w:r w:rsidR="00D9373F">
        <w:rPr>
          <w:rFonts w:ascii="Times New Roman" w:hAnsi="Times New Roman" w:cs="Times New Roman"/>
          <w:sz w:val="24"/>
          <w:szCs w:val="24"/>
        </w:rPr>
        <w:t>infección por VIH</w:t>
      </w:r>
      <w:r w:rsidRPr="0003643C">
        <w:rPr>
          <w:rFonts w:ascii="Times New Roman" w:hAnsi="Times New Roman" w:cs="Times New Roman"/>
          <w:sz w:val="24"/>
          <w:szCs w:val="24"/>
        </w:rPr>
        <w:t xml:space="preserve"> y la consecuente cadena de infecciones oportunistas, lo cual limita las posibilidades de recuperación y adherencia al tratamiento</w:t>
      </w:r>
      <w:r w:rsidR="009A69E0" w:rsidRPr="0003643C">
        <w:rPr>
          <w:rFonts w:ascii="Times New Roman" w:hAnsi="Times New Roman" w:cs="Times New Roman"/>
          <w:sz w:val="24"/>
          <w:szCs w:val="24"/>
        </w:rPr>
        <w:t>,</w:t>
      </w:r>
      <w:r w:rsidRPr="0003643C">
        <w:rPr>
          <w:rFonts w:ascii="Times New Roman" w:hAnsi="Times New Roman" w:cs="Times New Roman"/>
          <w:sz w:val="24"/>
          <w:szCs w:val="24"/>
        </w:rPr>
        <w:t xml:space="preserve"> siendo los jóvenes una de las poblaciones más</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expuestas</w:t>
      </w:r>
      <w:r w:rsidR="006756A2">
        <w:rPr>
          <w:rFonts w:ascii="Times New Roman" w:hAnsi="Times New Roman" w:cs="Times New Roman"/>
          <w:sz w:val="24"/>
          <w:szCs w:val="24"/>
        </w:rPr>
        <w:t xml:space="preserve"> a esta situación </w:t>
      </w:r>
      <w:r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{"citationID":"losQ0Bt5","properties":{"formattedCitation":"(Cata\\uc0\\u241{}o, 2018)","plainCitation":"(Cataño, 2018)","noteIndex":0},"citationItems":[{"id":"tP5PZZ0j/ePJ3yEGu","uris":["http://zotero.org/users/local/EkSQZHbU/items/AWJ3Q5F5"],"uri":["http://zotero.org/users/local/EkSQZHbU/items/AWJ3Q5F5"],"itemData":{"id":367,"type":"article-journal","abstract":"The purpose of this review is to present an updated view from the epidemiological point of view of the problem of HIV infection in Colombia, highlighting aspects related to the general population, risk factors, discriminated minorities, access to treatment, social factors, resistance, and opportunistic infections.","container-title":"Current Tropical Medicine Reports","DOI":"10.1007/s40475-018-0141-y","ISSN":"2196-3045","issue":"2","journalAbbreviation":"Current Tropical Medicine Reports","page":"77-84","title":"HIV in Colombia: an Epidemiologic Point of View","volume":"5","author":[{"family":"Cataño","given":"Juan Carlos"}],"issued":{"date-parts":[["2018",6,1]]}}}],"schema":"https://github.com/citation-style-language/schema/raw/master/csl-citation.json"} </w:instrText>
      </w:r>
      <w:r w:rsidRPr="0003643C">
        <w:rPr>
          <w:rFonts w:ascii="Times New Roman" w:hAnsi="Times New Roman" w:cs="Times New Roman"/>
          <w:sz w:val="24"/>
          <w:szCs w:val="24"/>
        </w:rPr>
        <w:fldChar w:fldCharType="separate"/>
      </w:r>
      <w:r w:rsidRPr="0003643C">
        <w:rPr>
          <w:rFonts w:ascii="Times New Roman" w:hAnsi="Times New Roman" w:cs="Times New Roman"/>
          <w:sz w:val="24"/>
          <w:szCs w:val="24"/>
        </w:rPr>
        <w:t>(Cataño, 2018)</w:t>
      </w:r>
      <w:r w:rsidRPr="0003643C">
        <w:rPr>
          <w:rFonts w:ascii="Times New Roman" w:hAnsi="Times New Roman" w:cs="Times New Roman"/>
          <w:sz w:val="24"/>
          <w:szCs w:val="24"/>
        </w:rPr>
        <w:fldChar w:fldCharType="end"/>
      </w:r>
      <w:r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 xml:space="preserve">Así mismo, </w:t>
      </w:r>
      <w:r w:rsidR="00201559" w:rsidRPr="0003643C">
        <w:rPr>
          <w:rFonts w:ascii="Times New Roman" w:hAnsi="Times New Roman" w:cs="Times New Roman"/>
          <w:sz w:val="24"/>
          <w:szCs w:val="24"/>
        </w:rPr>
        <w:t xml:space="preserve">se ha encontrado </w:t>
      </w:r>
      <w:r w:rsidR="006756A2">
        <w:rPr>
          <w:rFonts w:ascii="Times New Roman" w:hAnsi="Times New Roman" w:cs="Times New Roman"/>
          <w:sz w:val="24"/>
          <w:szCs w:val="24"/>
        </w:rPr>
        <w:t>que</w:t>
      </w:r>
      <w:r w:rsidR="00201559" w:rsidRPr="0003643C">
        <w:rPr>
          <w:rFonts w:ascii="Times New Roman" w:hAnsi="Times New Roman" w:cs="Times New Roman"/>
          <w:sz w:val="24"/>
          <w:szCs w:val="24"/>
        </w:rPr>
        <w:t xml:space="preserve"> los HSH expuestos a la violencia y </w:t>
      </w:r>
      <w:r w:rsidR="006756A2">
        <w:rPr>
          <w:rFonts w:ascii="Times New Roman" w:hAnsi="Times New Roman" w:cs="Times New Roman"/>
          <w:sz w:val="24"/>
          <w:szCs w:val="24"/>
        </w:rPr>
        <w:t xml:space="preserve">al </w:t>
      </w:r>
      <w:r w:rsidR="00201559" w:rsidRPr="0003643C">
        <w:rPr>
          <w:rFonts w:ascii="Times New Roman" w:hAnsi="Times New Roman" w:cs="Times New Roman"/>
          <w:sz w:val="24"/>
          <w:szCs w:val="24"/>
        </w:rPr>
        <w:t xml:space="preserve">desplazamiento forzado ven obstaculizado su acceso a pruebas </w:t>
      </w:r>
      <w:r w:rsidR="00F97707" w:rsidRPr="0003643C">
        <w:rPr>
          <w:rFonts w:ascii="Times New Roman" w:hAnsi="Times New Roman" w:cs="Times New Roman"/>
          <w:sz w:val="24"/>
          <w:szCs w:val="24"/>
        </w:rPr>
        <w:t>médicas</w:t>
      </w:r>
      <w:r w:rsidR="00BD3470" w:rsidRPr="0003643C">
        <w:rPr>
          <w:rFonts w:ascii="Times New Roman" w:hAnsi="Times New Roman" w:cs="Times New Roman"/>
          <w:sz w:val="24"/>
          <w:szCs w:val="24"/>
        </w:rPr>
        <w:t>.</w:t>
      </w:r>
      <w:r w:rsidR="00B57BE5" w:rsidRPr="0003643C">
        <w:rPr>
          <w:rFonts w:ascii="Times New Roman" w:hAnsi="Times New Roman" w:cs="Times New Roman"/>
          <w:sz w:val="24"/>
          <w:szCs w:val="24"/>
        </w:rPr>
        <w:t xml:space="preserve"> </w:t>
      </w:r>
      <w:r w:rsidRPr="0003643C">
        <w:rPr>
          <w:rFonts w:ascii="Times New Roman" w:hAnsi="Times New Roman" w:cs="Times New Roman"/>
          <w:sz w:val="24"/>
          <w:szCs w:val="24"/>
        </w:rPr>
        <w:t>De otro lado</w:t>
      </w:r>
      <w:r w:rsidR="0091797E"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6756A2">
        <w:rPr>
          <w:rFonts w:ascii="Times New Roman" w:hAnsi="Times New Roman" w:cs="Times New Roman"/>
          <w:sz w:val="24"/>
          <w:szCs w:val="24"/>
        </w:rPr>
        <w:t xml:space="preserve">es evidente </w:t>
      </w:r>
      <w:r w:rsidRPr="0003643C">
        <w:rPr>
          <w:rFonts w:ascii="Times New Roman" w:hAnsi="Times New Roman" w:cs="Times New Roman"/>
          <w:sz w:val="24"/>
          <w:szCs w:val="24"/>
        </w:rPr>
        <w:t>la preocupación</w:t>
      </w:r>
      <w:r w:rsidR="006756A2">
        <w:rPr>
          <w:rFonts w:ascii="Times New Roman" w:hAnsi="Times New Roman" w:cs="Times New Roman"/>
          <w:sz w:val="24"/>
          <w:szCs w:val="24"/>
        </w:rPr>
        <w:t xml:space="preserve"> </w:t>
      </w:r>
      <w:r w:rsidR="009A69E0" w:rsidRPr="0003643C">
        <w:rPr>
          <w:rFonts w:ascii="Times New Roman" w:hAnsi="Times New Roman" w:cs="Times New Roman"/>
          <w:sz w:val="24"/>
          <w:szCs w:val="24"/>
        </w:rPr>
        <w:t>debido a que e</w:t>
      </w:r>
      <w:r w:rsidRPr="0003643C">
        <w:rPr>
          <w:rFonts w:ascii="Times New Roman" w:hAnsi="Times New Roman" w:cs="Times New Roman"/>
          <w:sz w:val="24"/>
          <w:szCs w:val="24"/>
        </w:rPr>
        <w:t>n algunos municipios</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del país</w:t>
      </w:r>
      <w:r w:rsidR="009A69E0" w:rsidRPr="0003643C">
        <w:rPr>
          <w:rFonts w:ascii="Times New Roman" w:hAnsi="Times New Roman" w:cs="Times New Roman"/>
          <w:sz w:val="24"/>
          <w:szCs w:val="24"/>
        </w:rPr>
        <w:t xml:space="preserve"> no</w:t>
      </w:r>
      <w:r w:rsidRPr="0003643C">
        <w:rPr>
          <w:rFonts w:ascii="Times New Roman" w:hAnsi="Times New Roman" w:cs="Times New Roman"/>
          <w:sz w:val="24"/>
          <w:szCs w:val="24"/>
        </w:rPr>
        <w:t xml:space="preserve"> existen </w:t>
      </w:r>
      <w:r w:rsidR="009A69E0" w:rsidRPr="0003643C">
        <w:rPr>
          <w:rFonts w:ascii="Times New Roman" w:hAnsi="Times New Roman" w:cs="Times New Roman"/>
          <w:sz w:val="24"/>
          <w:szCs w:val="24"/>
        </w:rPr>
        <w:t xml:space="preserve">adecuados </w:t>
      </w:r>
      <w:r w:rsidRPr="0003643C">
        <w:rPr>
          <w:rFonts w:ascii="Times New Roman" w:hAnsi="Times New Roman" w:cs="Times New Roman"/>
          <w:sz w:val="24"/>
          <w:szCs w:val="24"/>
        </w:rPr>
        <w:t xml:space="preserve">protocolos de atención diferencial </w:t>
      </w:r>
      <w:r w:rsidR="009A69E0" w:rsidRPr="0003643C">
        <w:rPr>
          <w:rFonts w:ascii="Times New Roman" w:hAnsi="Times New Roman" w:cs="Times New Roman"/>
          <w:sz w:val="24"/>
          <w:szCs w:val="24"/>
        </w:rPr>
        <w:t>para la población diversa</w:t>
      </w:r>
      <w:r w:rsidR="00D9373F">
        <w:rPr>
          <w:rFonts w:ascii="Times New Roman" w:hAnsi="Times New Roman" w:cs="Times New Roman"/>
          <w:sz w:val="24"/>
          <w:szCs w:val="24"/>
        </w:rPr>
        <w:t xml:space="preserve"> sexualmente</w:t>
      </w:r>
      <w:r w:rsidR="009A69E0" w:rsidRPr="0003643C">
        <w:rPr>
          <w:rFonts w:ascii="Times New Roman" w:hAnsi="Times New Roman" w:cs="Times New Roman"/>
          <w:sz w:val="24"/>
          <w:szCs w:val="24"/>
        </w:rPr>
        <w:t>, atentándose</w:t>
      </w:r>
      <w:r w:rsidRPr="0003643C">
        <w:rPr>
          <w:rFonts w:ascii="Times New Roman" w:hAnsi="Times New Roman" w:cs="Times New Roman"/>
          <w:sz w:val="24"/>
          <w:szCs w:val="24"/>
        </w:rPr>
        <w:t xml:space="preserve"> contra el libre desarrollo e intimidad de las personas</w:t>
      </w:r>
      <w:r w:rsidR="003757A8">
        <w:rPr>
          <w:rFonts w:ascii="Times New Roman" w:hAnsi="Times New Roman" w:cs="Times New Roman"/>
          <w:sz w:val="24"/>
          <w:szCs w:val="24"/>
        </w:rPr>
        <w:t xml:space="preserve"> </w:t>
      </w:r>
      <w:r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{"citationID":"BhOZTa9K","properties":{"formattedCitation":"(Rubio Mendoza et\\uc0\\u160{}al., 2015)","plainCitation":"(Rubio Mendoza et al., 2015)","noteIndex":0},"citationItems":[{"id":"tP5PZZ0j/ZWAMX7Bb","uris":["http://zotero.org/users/local/EkSQZHbU/items/BGYFA2DL"],"uri":["http://zotero.org/users/local/EkSQZHbU/items/BGYFA2DL"],"itemData":{"id":341,"type":"article-journal","container-title":"PLOS ONE","DOI":"10.1371/journal.pone.0131040","ISSN":"1932-6203","issue":"8","language":"en","page":"e0131040","source":"Crossref","title":"High HIV Burden in Men Who Have Sex with Men across Colombia’s Largest Cities: Findings from an Integrated Biological and Behavioral Surveillance Study","title-short":"High HIV Burden in Men Who Have Sex with Men across Colombia’s Largest Cities","volume":"10","author":[{"family":"Rubio Mendoza","given":"Martha Lucía"},{"family":"Jacobson","given":"Jerry Owen"},{"family":"Morales-Miranda","given":"Sonia"},{"family":"Sierra Alarcón","given":"Clara Ángela"},{"family":"Luque Núñez","given":"Ricardo"}],"editor":[{"family":"Prestage","given":"Garrett"}],"issued":{"date-parts":[["2015",8,7]]}}}],"schema":"https://github.com/citation-style-language/schema/raw/master/csl-citation.json"} </w:instrText>
      </w:r>
      <w:r w:rsidRPr="0003643C">
        <w:rPr>
          <w:rFonts w:ascii="Times New Roman" w:hAnsi="Times New Roman" w:cs="Times New Roman"/>
          <w:sz w:val="24"/>
          <w:szCs w:val="24"/>
        </w:rPr>
        <w:fldChar w:fldCharType="separate"/>
      </w:r>
      <w:r w:rsidRPr="0003643C">
        <w:rPr>
          <w:rFonts w:ascii="Times New Roman" w:hAnsi="Times New Roman" w:cs="Times New Roman"/>
          <w:sz w:val="24"/>
          <w:szCs w:val="24"/>
        </w:rPr>
        <w:t>(Rubio Mendoza et al., 2015)</w:t>
      </w:r>
      <w:r w:rsidRPr="0003643C">
        <w:rPr>
          <w:rFonts w:ascii="Times New Roman" w:hAnsi="Times New Roman" w:cs="Times New Roman"/>
          <w:sz w:val="24"/>
          <w:szCs w:val="24"/>
        </w:rPr>
        <w:fldChar w:fldCharType="end"/>
      </w:r>
      <w:r w:rsidR="003757A8">
        <w:rPr>
          <w:rFonts w:ascii="Times New Roman" w:hAnsi="Times New Roman" w:cs="Times New Roman"/>
          <w:sz w:val="24"/>
          <w:szCs w:val="24"/>
        </w:rPr>
        <w:t>.</w:t>
      </w:r>
    </w:p>
    <w:p w14:paraId="00971B60" w14:textId="77777777" w:rsidR="00347B55" w:rsidRPr="0003643C" w:rsidRDefault="00347B55"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3C74449E" w14:textId="04B799C0" w:rsidR="00A84DC1" w:rsidRPr="0003643C" w:rsidRDefault="00E51175"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Como recomendaciones</w:t>
      </w:r>
      <w:r w:rsidR="00347B55" w:rsidRPr="0003643C">
        <w:rPr>
          <w:rFonts w:ascii="Times New Roman" w:hAnsi="Times New Roman" w:cs="Times New Roman"/>
          <w:sz w:val="24"/>
          <w:szCs w:val="24"/>
        </w:rPr>
        <w:t xml:space="preserve"> se resalta</w:t>
      </w:r>
      <w:r w:rsidRPr="0003643C">
        <w:rPr>
          <w:rFonts w:ascii="Times New Roman" w:hAnsi="Times New Roman" w:cs="Times New Roman"/>
          <w:sz w:val="24"/>
          <w:szCs w:val="24"/>
        </w:rPr>
        <w:t xml:space="preserve"> la importancia del abordaje de la población </w:t>
      </w:r>
      <w:r w:rsidR="00347B55" w:rsidRPr="0003643C">
        <w:rPr>
          <w:rFonts w:ascii="Times New Roman" w:hAnsi="Times New Roman" w:cs="Times New Roman"/>
          <w:sz w:val="24"/>
          <w:szCs w:val="24"/>
        </w:rPr>
        <w:t>desde una articulación</w:t>
      </w:r>
      <w:r w:rsidR="00A84DC1" w:rsidRPr="0003643C">
        <w:rPr>
          <w:rFonts w:ascii="Times New Roman" w:hAnsi="Times New Roman" w:cs="Times New Roman"/>
          <w:sz w:val="24"/>
          <w:szCs w:val="24"/>
        </w:rPr>
        <w:t xml:space="preserve"> con las organizaciones sociales del</w:t>
      </w:r>
      <w:r w:rsidRPr="0003643C">
        <w:rPr>
          <w:rFonts w:ascii="Times New Roman" w:hAnsi="Times New Roman" w:cs="Times New Roman"/>
          <w:sz w:val="24"/>
          <w:szCs w:val="24"/>
        </w:rPr>
        <w:t xml:space="preserve"> </w:t>
      </w:r>
      <w:r w:rsidR="00A84DC1" w:rsidRPr="0003643C">
        <w:rPr>
          <w:rFonts w:ascii="Times New Roman" w:hAnsi="Times New Roman" w:cs="Times New Roman"/>
          <w:sz w:val="24"/>
          <w:szCs w:val="24"/>
        </w:rPr>
        <w:t>sector</w:t>
      </w:r>
      <w:r w:rsidR="00347B55" w:rsidRPr="0003643C">
        <w:rPr>
          <w:rFonts w:ascii="Times New Roman" w:hAnsi="Times New Roman" w:cs="Times New Roman"/>
          <w:sz w:val="24"/>
          <w:szCs w:val="24"/>
        </w:rPr>
        <w:t>,</w:t>
      </w:r>
      <w:r w:rsidR="00A84DC1" w:rsidRPr="0003643C">
        <w:rPr>
          <w:rFonts w:ascii="Times New Roman" w:hAnsi="Times New Roman" w:cs="Times New Roman"/>
          <w:sz w:val="24"/>
          <w:szCs w:val="24"/>
        </w:rPr>
        <w:t xml:space="preserve"> </w:t>
      </w:r>
      <w:r w:rsidR="0091797E" w:rsidRPr="0003643C">
        <w:rPr>
          <w:rFonts w:ascii="Times New Roman" w:hAnsi="Times New Roman" w:cs="Times New Roman"/>
          <w:sz w:val="24"/>
          <w:szCs w:val="24"/>
        </w:rPr>
        <w:t xml:space="preserve">que </w:t>
      </w:r>
      <w:r w:rsidR="00A84DC1" w:rsidRPr="0003643C">
        <w:rPr>
          <w:rFonts w:ascii="Times New Roman" w:hAnsi="Times New Roman" w:cs="Times New Roman"/>
          <w:sz w:val="24"/>
          <w:szCs w:val="24"/>
        </w:rPr>
        <w:t xml:space="preserve">permita </w:t>
      </w:r>
      <w:r w:rsidRPr="0003643C">
        <w:rPr>
          <w:rFonts w:ascii="Times New Roman" w:hAnsi="Times New Roman" w:cs="Times New Roman"/>
          <w:sz w:val="24"/>
          <w:szCs w:val="24"/>
        </w:rPr>
        <w:t xml:space="preserve">un </w:t>
      </w:r>
      <w:r w:rsidR="001C18AF" w:rsidRPr="0003643C">
        <w:rPr>
          <w:rFonts w:ascii="Times New Roman" w:hAnsi="Times New Roman" w:cs="Times New Roman"/>
          <w:sz w:val="24"/>
          <w:szCs w:val="24"/>
        </w:rPr>
        <w:t>tratamiento</w:t>
      </w:r>
      <w:r w:rsidRPr="0003643C">
        <w:rPr>
          <w:rFonts w:ascii="Times New Roman" w:hAnsi="Times New Roman" w:cs="Times New Roman"/>
          <w:sz w:val="24"/>
          <w:szCs w:val="24"/>
        </w:rPr>
        <w:t xml:space="preserve"> integral desde las dimensiones </w:t>
      </w:r>
      <w:r w:rsidR="00A84DC1" w:rsidRPr="0003643C">
        <w:rPr>
          <w:rFonts w:ascii="Times New Roman" w:hAnsi="Times New Roman" w:cs="Times New Roman"/>
          <w:sz w:val="24"/>
          <w:szCs w:val="24"/>
        </w:rPr>
        <w:t>física</w:t>
      </w:r>
      <w:r w:rsidR="00C831EC" w:rsidRPr="0003643C">
        <w:rPr>
          <w:rFonts w:ascii="Times New Roman" w:hAnsi="Times New Roman" w:cs="Times New Roman"/>
          <w:sz w:val="24"/>
          <w:szCs w:val="24"/>
        </w:rPr>
        <w:t>,</w:t>
      </w:r>
      <w:r w:rsidRPr="0003643C">
        <w:rPr>
          <w:rFonts w:ascii="Times New Roman" w:hAnsi="Times New Roman" w:cs="Times New Roman"/>
          <w:sz w:val="24"/>
          <w:szCs w:val="24"/>
        </w:rPr>
        <w:t xml:space="preserve"> </w:t>
      </w:r>
      <w:r w:rsidR="001C18AF" w:rsidRPr="0003643C">
        <w:rPr>
          <w:rFonts w:ascii="Times New Roman" w:hAnsi="Times New Roman" w:cs="Times New Roman"/>
          <w:sz w:val="24"/>
          <w:szCs w:val="24"/>
        </w:rPr>
        <w:t>psicosocial</w:t>
      </w:r>
      <w:r w:rsidR="00C831EC" w:rsidRPr="0003643C">
        <w:rPr>
          <w:rFonts w:ascii="Times New Roman" w:hAnsi="Times New Roman" w:cs="Times New Roman"/>
          <w:sz w:val="24"/>
          <w:szCs w:val="24"/>
        </w:rPr>
        <w:t xml:space="preserve">, </w:t>
      </w:r>
      <w:r w:rsidR="001C18AF" w:rsidRPr="0003643C">
        <w:rPr>
          <w:rFonts w:ascii="Times New Roman" w:hAnsi="Times New Roman" w:cs="Times New Roman"/>
          <w:sz w:val="24"/>
          <w:szCs w:val="24"/>
        </w:rPr>
        <w:t>biológica, geográfica</w:t>
      </w:r>
      <w:r w:rsidR="00C831EC" w:rsidRPr="0003643C">
        <w:rPr>
          <w:rFonts w:ascii="Times New Roman" w:hAnsi="Times New Roman" w:cs="Times New Roman"/>
          <w:sz w:val="24"/>
          <w:szCs w:val="24"/>
        </w:rPr>
        <w:t xml:space="preserve"> y</w:t>
      </w:r>
      <w:r w:rsidR="001C18AF" w:rsidRPr="0003643C">
        <w:rPr>
          <w:rFonts w:ascii="Times New Roman" w:hAnsi="Times New Roman" w:cs="Times New Roman"/>
          <w:sz w:val="24"/>
          <w:szCs w:val="24"/>
        </w:rPr>
        <w:t xml:space="preserve"> cultural</w:t>
      </w:r>
      <w:r w:rsidR="00347B55" w:rsidRPr="0003643C">
        <w:rPr>
          <w:rFonts w:ascii="Times New Roman" w:hAnsi="Times New Roman" w:cs="Times New Roman"/>
          <w:sz w:val="24"/>
          <w:szCs w:val="24"/>
        </w:rPr>
        <w:t xml:space="preserve">, dando valor a las particularidades </w:t>
      </w:r>
      <w:r w:rsidR="00695BF2" w:rsidRPr="0003643C">
        <w:rPr>
          <w:rFonts w:ascii="Times New Roman" w:hAnsi="Times New Roman" w:cs="Times New Roman"/>
          <w:sz w:val="24"/>
          <w:szCs w:val="24"/>
        </w:rPr>
        <w:t>de los sujetos</w:t>
      </w:r>
      <w:r w:rsidR="00347B55" w:rsidRPr="0003643C">
        <w:rPr>
          <w:rFonts w:ascii="Times New Roman" w:hAnsi="Times New Roman" w:cs="Times New Roman"/>
          <w:sz w:val="24"/>
          <w:szCs w:val="24"/>
        </w:rPr>
        <w:t>, en aras de</w:t>
      </w:r>
      <w:r w:rsidR="00683D4A">
        <w:rPr>
          <w:rFonts w:ascii="Times New Roman" w:hAnsi="Times New Roman" w:cs="Times New Roman"/>
          <w:sz w:val="24"/>
          <w:szCs w:val="24"/>
        </w:rPr>
        <w:t xml:space="preserve"> </w:t>
      </w:r>
      <w:r w:rsidR="00347B55" w:rsidRPr="0003643C">
        <w:rPr>
          <w:rFonts w:ascii="Times New Roman" w:hAnsi="Times New Roman" w:cs="Times New Roman"/>
          <w:sz w:val="24"/>
          <w:szCs w:val="24"/>
        </w:rPr>
        <w:t>evitar intervenciones descontextualizadas</w:t>
      </w:r>
      <w:r w:rsidR="003757A8">
        <w:rPr>
          <w:rFonts w:ascii="Times New Roman" w:hAnsi="Times New Roman" w:cs="Times New Roman"/>
          <w:sz w:val="24"/>
          <w:szCs w:val="24"/>
        </w:rPr>
        <w:t xml:space="preserve"> </w:t>
      </w:r>
      <w:r w:rsidR="00171993"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{"citationID":"xziVilQr","properties":{"formattedCitation":"(Lasso B\\uc0\\u225{}ez, 2014; Restrepo-Pineda, 2016)","plainCitation":"(Lasso Báez, 2014; Restrepo-Pineda, 2016)","noteIndex":0},"citationItems":[{"id":"tP5PZZ0j/BOmZFh1w","uris":["http://zotero.org/users/local/EkSQZHbU/items/82TEVVSH"],"uri":["http://zotero.org/users/local/EkSQZHbU/items/82TEVVSH"],"itemData":{"id":178,"type":"article-journal","abstract":"Esta investigación tuvo como objetivo comprender las experiencias de la transexualidad en Bogotá con relación a los servicios de salud utilizados para transitar por los sexos-géneros. Para ello se utilizó como herramienta analítica el Análisis Crítico del Discurso, dentro del marco del método cualitativo y se contó con la participación de cuatro personas trans –dos hombres y dos mujeres– y cuatro profesionales de la salud mental –tres psicólogos y un psiquiatra–. Como técnica de recolección se hizo uso de entrevistas en profundidad. Como hallazgos visibles se destacan la relación tensa y en ocasiones conflictiva entre las personas trans y los servicios de salud, y el rol paradójico y estratégico de la patologización en Colombia.","container-title":"Revista CES Psicología","ISSN":"2011-3080","issue":"2","page":"108–125","title":"Transexualidad y servicios de salud utilizados para transitar por los sexos-géneros","volume":"7","author":[{"family":"Lasso Báez","given":"Roberto Andrés"}],"issued":{"date-parts":[["2014"]]}}},{"id":"tP5PZZ0j/AEFagbXt","uris":["http://zotero.org/users/local/EkSQZHbU/items/RHAFGHEN"],"uri":["http://zotero.org/users/local/EkSQZHbU/items/RHAFGHEN"],"itemData":{"id":397,"type":"article-journal","container-title":"Revista de Salud Pública","ISSN":"0124-0064","journalAbbreviation":"Revista de Salud Pública","page":"13-25","title":"Análisis comparativo de las percepciones sobre el VIH/SIDA de varones homosexuales y bisexuales colombianos, con experiencia migratoria o sin la misma","volume":"18","author":[{"family":"Restrepo-Pineda","given":"Jair E"}],"issued":{"date-parts":[["2016"]]}}}],"schema":"https://github.com/citation-style-language/schema/raw/master/csl-citation.json"} </w:instrText>
      </w:r>
      <w:r w:rsidR="00171993" w:rsidRPr="0003643C">
        <w:rPr>
          <w:rFonts w:ascii="Times New Roman" w:hAnsi="Times New Roman" w:cs="Times New Roman"/>
          <w:sz w:val="24"/>
          <w:szCs w:val="24"/>
        </w:rPr>
        <w:fldChar w:fldCharType="separate"/>
      </w:r>
      <w:r w:rsidR="00347B55" w:rsidRPr="0003643C">
        <w:rPr>
          <w:rFonts w:ascii="Times New Roman" w:hAnsi="Times New Roman" w:cs="Times New Roman"/>
          <w:sz w:val="24"/>
          <w:szCs w:val="24"/>
        </w:rPr>
        <w:t>(Lasso Báez, 2014; Restrepo-Pineda, 2016)</w:t>
      </w:r>
      <w:r w:rsidR="00171993" w:rsidRPr="0003643C">
        <w:rPr>
          <w:rFonts w:ascii="Times New Roman" w:hAnsi="Times New Roman" w:cs="Times New Roman"/>
          <w:sz w:val="24"/>
          <w:szCs w:val="24"/>
        </w:rPr>
        <w:fldChar w:fldCharType="end"/>
      </w:r>
      <w:r w:rsidR="003757A8">
        <w:rPr>
          <w:rFonts w:ascii="Times New Roman" w:hAnsi="Times New Roman" w:cs="Times New Roman"/>
          <w:sz w:val="24"/>
          <w:szCs w:val="24"/>
        </w:rPr>
        <w:t>.</w:t>
      </w:r>
    </w:p>
    <w:p w14:paraId="493F2A31" w14:textId="77777777" w:rsidR="00D85B81" w:rsidRPr="0003643C" w:rsidRDefault="00D85B81"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1B567FB1" w14:textId="41739151" w:rsidR="00A520AC" w:rsidRPr="0003643C" w:rsidRDefault="003757A8" w:rsidP="006A6258">
      <w:pPr>
        <w:pBdr>
          <w:top w:val="nil"/>
          <w:left w:val="nil"/>
          <w:bottom w:val="nil"/>
          <w:right w:val="nil"/>
          <w:between w:val="nil"/>
        </w:pBdr>
        <w:spacing w:line="240" w:lineRule="auto"/>
        <w:jc w:val="both"/>
        <w:rPr>
          <w:rFonts w:ascii="Times New Roman" w:hAnsi="Times New Roman" w:cs="Times New Roman"/>
          <w:sz w:val="23"/>
          <w:szCs w:val="23"/>
          <w:highlight w:val="yellow"/>
        </w:rPr>
      </w:pPr>
      <w:r>
        <w:rPr>
          <w:rFonts w:ascii="Times New Roman" w:hAnsi="Times New Roman" w:cs="Times New Roman"/>
          <w:sz w:val="24"/>
          <w:szCs w:val="24"/>
        </w:rPr>
        <w:t>Por otra parte, d</w:t>
      </w:r>
      <w:r w:rsidR="00D85B81" w:rsidRPr="0003643C">
        <w:rPr>
          <w:rFonts w:ascii="Times New Roman" w:hAnsi="Times New Roman" w:cs="Times New Roman"/>
          <w:sz w:val="24"/>
          <w:szCs w:val="24"/>
        </w:rPr>
        <w:t>entro del imaginario</w:t>
      </w:r>
      <w:r w:rsidR="00683D4A">
        <w:rPr>
          <w:rFonts w:ascii="Times New Roman" w:hAnsi="Times New Roman" w:cs="Times New Roman"/>
          <w:sz w:val="24"/>
          <w:szCs w:val="24"/>
        </w:rPr>
        <w:t xml:space="preserve"> </w:t>
      </w:r>
      <w:r w:rsidR="00D85B81" w:rsidRPr="0003643C">
        <w:rPr>
          <w:rFonts w:ascii="Times New Roman" w:hAnsi="Times New Roman" w:cs="Times New Roman"/>
          <w:sz w:val="24"/>
          <w:szCs w:val="24"/>
        </w:rPr>
        <w:t>clínico se cree</w:t>
      </w:r>
      <w:r w:rsidR="00683D4A">
        <w:rPr>
          <w:rFonts w:ascii="Times New Roman" w:hAnsi="Times New Roman" w:cs="Times New Roman"/>
          <w:sz w:val="24"/>
          <w:szCs w:val="24"/>
        </w:rPr>
        <w:t xml:space="preserve"> </w:t>
      </w:r>
      <w:r w:rsidR="00D85B81" w:rsidRPr="0003643C">
        <w:rPr>
          <w:rFonts w:ascii="Times New Roman" w:hAnsi="Times New Roman" w:cs="Times New Roman"/>
          <w:sz w:val="24"/>
          <w:szCs w:val="24"/>
        </w:rPr>
        <w:t xml:space="preserve">que </w:t>
      </w:r>
      <w:r w:rsidR="007E0C20" w:rsidRPr="0003643C">
        <w:rPr>
          <w:rFonts w:ascii="Times New Roman" w:hAnsi="Times New Roman" w:cs="Times New Roman"/>
          <w:sz w:val="24"/>
          <w:szCs w:val="24"/>
        </w:rPr>
        <w:t xml:space="preserve">las personas </w:t>
      </w:r>
      <w:r w:rsidR="00722602" w:rsidRPr="0003643C">
        <w:rPr>
          <w:rFonts w:ascii="Times New Roman" w:hAnsi="Times New Roman" w:cs="Times New Roman"/>
          <w:sz w:val="24"/>
          <w:szCs w:val="24"/>
        </w:rPr>
        <w:t>T</w:t>
      </w:r>
      <w:r w:rsidR="007E0C20" w:rsidRPr="0003643C">
        <w:rPr>
          <w:rFonts w:ascii="Times New Roman" w:hAnsi="Times New Roman" w:cs="Times New Roman"/>
          <w:sz w:val="24"/>
          <w:szCs w:val="24"/>
        </w:rPr>
        <w:t xml:space="preserve">rans solamente acuden a los servicios de salud </w:t>
      </w:r>
      <w:r w:rsidR="00D85B81" w:rsidRPr="0003643C">
        <w:rPr>
          <w:rFonts w:ascii="Times New Roman" w:hAnsi="Times New Roman" w:cs="Times New Roman"/>
          <w:sz w:val="24"/>
          <w:szCs w:val="24"/>
        </w:rPr>
        <w:t>en procura de un</w:t>
      </w:r>
      <w:r w:rsidR="00683D4A">
        <w:rPr>
          <w:rFonts w:ascii="Times New Roman" w:hAnsi="Times New Roman" w:cs="Times New Roman"/>
          <w:sz w:val="24"/>
          <w:szCs w:val="24"/>
        </w:rPr>
        <w:t xml:space="preserve"> </w:t>
      </w:r>
      <w:r w:rsidR="00D85B81" w:rsidRPr="0003643C">
        <w:rPr>
          <w:rFonts w:ascii="Times New Roman" w:hAnsi="Times New Roman" w:cs="Times New Roman"/>
          <w:sz w:val="24"/>
          <w:szCs w:val="24"/>
        </w:rPr>
        <w:t>cambio de</w:t>
      </w:r>
      <w:r w:rsidR="007E0C20" w:rsidRPr="0003643C">
        <w:rPr>
          <w:rFonts w:ascii="Times New Roman" w:hAnsi="Times New Roman" w:cs="Times New Roman"/>
          <w:sz w:val="24"/>
          <w:szCs w:val="24"/>
        </w:rPr>
        <w:t xml:space="preserve"> sexo</w:t>
      </w:r>
      <w:r w:rsidR="00D85B81" w:rsidRPr="0003643C">
        <w:rPr>
          <w:rFonts w:ascii="Times New Roman" w:hAnsi="Times New Roman" w:cs="Times New Roman"/>
          <w:sz w:val="24"/>
          <w:szCs w:val="24"/>
        </w:rPr>
        <w:t>-género;</w:t>
      </w:r>
      <w:r w:rsidR="00683D4A">
        <w:rPr>
          <w:rFonts w:ascii="Times New Roman" w:hAnsi="Times New Roman" w:cs="Times New Roman"/>
          <w:sz w:val="24"/>
          <w:szCs w:val="24"/>
        </w:rPr>
        <w:t xml:space="preserve"> </w:t>
      </w:r>
      <w:r w:rsidR="00D85B81" w:rsidRPr="0003643C">
        <w:rPr>
          <w:rFonts w:ascii="Times New Roman" w:hAnsi="Times New Roman" w:cs="Times New Roman"/>
          <w:sz w:val="24"/>
          <w:szCs w:val="24"/>
        </w:rPr>
        <w:t>pero la realidad es que e</w:t>
      </w:r>
      <w:r w:rsidR="00D9373F">
        <w:rPr>
          <w:rFonts w:ascii="Times New Roman" w:hAnsi="Times New Roman" w:cs="Times New Roman"/>
          <w:sz w:val="24"/>
          <w:szCs w:val="24"/>
        </w:rPr>
        <w:t>sta población</w:t>
      </w:r>
      <w:r w:rsidR="00D85B81" w:rsidRPr="0003643C">
        <w:rPr>
          <w:rFonts w:ascii="Times New Roman" w:hAnsi="Times New Roman" w:cs="Times New Roman"/>
          <w:sz w:val="24"/>
          <w:szCs w:val="24"/>
        </w:rPr>
        <w:t xml:space="preserve"> también </w:t>
      </w:r>
      <w:r>
        <w:rPr>
          <w:rFonts w:ascii="Times New Roman" w:hAnsi="Times New Roman" w:cs="Times New Roman"/>
          <w:sz w:val="24"/>
          <w:szCs w:val="24"/>
        </w:rPr>
        <w:t xml:space="preserve">consulta </w:t>
      </w:r>
      <w:r w:rsidR="00D85B81" w:rsidRPr="0003643C">
        <w:rPr>
          <w:rFonts w:ascii="Times New Roman" w:hAnsi="Times New Roman" w:cs="Times New Roman"/>
          <w:sz w:val="24"/>
          <w:szCs w:val="24"/>
        </w:rPr>
        <w:t xml:space="preserve">por </w:t>
      </w:r>
      <w:r w:rsidR="007E0C20" w:rsidRPr="0003643C">
        <w:rPr>
          <w:rFonts w:ascii="Times New Roman" w:hAnsi="Times New Roman" w:cs="Times New Roman"/>
          <w:sz w:val="24"/>
          <w:szCs w:val="24"/>
        </w:rPr>
        <w:t>diversos motivos, como una enfermedad o un accidente, y aun así su identidad de género</w:t>
      </w:r>
      <w:r w:rsidR="00D85B81" w:rsidRPr="0003643C">
        <w:rPr>
          <w:rFonts w:ascii="Times New Roman" w:hAnsi="Times New Roman" w:cs="Times New Roman"/>
          <w:sz w:val="24"/>
          <w:szCs w:val="24"/>
        </w:rPr>
        <w:t xml:space="preserve"> termina</w:t>
      </w:r>
      <w:r w:rsidR="00683D4A">
        <w:rPr>
          <w:rFonts w:ascii="Times New Roman" w:hAnsi="Times New Roman" w:cs="Times New Roman"/>
          <w:sz w:val="24"/>
          <w:szCs w:val="24"/>
        </w:rPr>
        <w:t xml:space="preserve"> </w:t>
      </w:r>
      <w:r w:rsidR="00D85B81" w:rsidRPr="0003643C">
        <w:rPr>
          <w:rFonts w:ascii="Times New Roman" w:hAnsi="Times New Roman" w:cs="Times New Roman"/>
          <w:sz w:val="24"/>
          <w:szCs w:val="24"/>
        </w:rPr>
        <w:t>en ocasiones</w:t>
      </w:r>
      <w:r w:rsidR="00683D4A">
        <w:rPr>
          <w:rFonts w:ascii="Times New Roman" w:hAnsi="Times New Roman" w:cs="Times New Roman"/>
          <w:sz w:val="24"/>
          <w:szCs w:val="24"/>
        </w:rPr>
        <w:t xml:space="preserve"> </w:t>
      </w:r>
      <w:r w:rsidR="00D85B81" w:rsidRPr="0003643C">
        <w:rPr>
          <w:rFonts w:ascii="Times New Roman" w:hAnsi="Times New Roman" w:cs="Times New Roman"/>
          <w:sz w:val="24"/>
          <w:szCs w:val="24"/>
        </w:rPr>
        <w:t>siendo un</w:t>
      </w:r>
      <w:r w:rsidR="00683D4A">
        <w:rPr>
          <w:rFonts w:ascii="Times New Roman" w:hAnsi="Times New Roman" w:cs="Times New Roman"/>
          <w:sz w:val="24"/>
          <w:szCs w:val="24"/>
        </w:rPr>
        <w:t xml:space="preserve"> </w:t>
      </w:r>
      <w:r w:rsidR="00A520AC" w:rsidRPr="0003643C">
        <w:rPr>
          <w:rFonts w:ascii="Times New Roman" w:hAnsi="Times New Roman" w:cs="Times New Roman"/>
          <w:sz w:val="24"/>
          <w:szCs w:val="24"/>
        </w:rPr>
        <w:t>obstáculo;</w:t>
      </w:r>
      <w:r w:rsidR="00683D4A">
        <w:rPr>
          <w:rFonts w:ascii="Times New Roman" w:hAnsi="Times New Roman" w:cs="Times New Roman"/>
          <w:sz w:val="24"/>
          <w:szCs w:val="24"/>
        </w:rPr>
        <w:t xml:space="preserve"> </w:t>
      </w:r>
      <w:r w:rsidR="00A520AC" w:rsidRPr="0003643C">
        <w:rPr>
          <w:rFonts w:ascii="Times New Roman" w:hAnsi="Times New Roman" w:cs="Times New Roman"/>
          <w:sz w:val="24"/>
          <w:szCs w:val="24"/>
        </w:rPr>
        <w:t>una propuesta que ofrece el sistema de salud es el encasillamiento nosológico</w:t>
      </w:r>
      <w:r w:rsidR="00683D4A">
        <w:rPr>
          <w:rFonts w:ascii="Times New Roman" w:hAnsi="Times New Roman" w:cs="Times New Roman"/>
          <w:sz w:val="24"/>
          <w:szCs w:val="24"/>
        </w:rPr>
        <w:t xml:space="preserve"> </w:t>
      </w:r>
      <w:r w:rsidR="00A520AC" w:rsidRPr="0003643C">
        <w:rPr>
          <w:rFonts w:ascii="Times New Roman" w:hAnsi="Times New Roman" w:cs="Times New Roman"/>
          <w:sz w:val="24"/>
          <w:szCs w:val="24"/>
        </w:rPr>
        <w:t>bajo el concepto de</w:t>
      </w:r>
      <w:r w:rsidR="00683D4A">
        <w:rPr>
          <w:rFonts w:ascii="Times New Roman" w:hAnsi="Times New Roman" w:cs="Times New Roman"/>
          <w:sz w:val="24"/>
          <w:szCs w:val="24"/>
        </w:rPr>
        <w:t xml:space="preserve"> </w:t>
      </w:r>
      <w:r w:rsidR="00A520AC" w:rsidRPr="0003643C">
        <w:rPr>
          <w:rFonts w:ascii="Times New Roman" w:hAnsi="Times New Roman" w:cs="Times New Roman"/>
          <w:sz w:val="24"/>
          <w:szCs w:val="24"/>
        </w:rPr>
        <w:t>disforia de</w:t>
      </w:r>
      <w:r w:rsidR="00683D4A">
        <w:rPr>
          <w:rFonts w:ascii="Times New Roman" w:hAnsi="Times New Roman" w:cs="Times New Roman"/>
          <w:sz w:val="24"/>
          <w:szCs w:val="24"/>
        </w:rPr>
        <w:t xml:space="preserve"> </w:t>
      </w:r>
      <w:r w:rsidR="00A520AC" w:rsidRPr="0003643C">
        <w:rPr>
          <w:rFonts w:ascii="Times New Roman" w:hAnsi="Times New Roman" w:cs="Times New Roman"/>
          <w:sz w:val="24"/>
          <w:szCs w:val="24"/>
        </w:rPr>
        <w:t>género,</w:t>
      </w:r>
      <w:r w:rsidR="00683D4A">
        <w:rPr>
          <w:rFonts w:ascii="Times New Roman" w:hAnsi="Times New Roman" w:cs="Times New Roman"/>
          <w:sz w:val="24"/>
          <w:szCs w:val="24"/>
        </w:rPr>
        <w:t xml:space="preserve"> </w:t>
      </w:r>
      <w:r w:rsidR="00A520AC" w:rsidRPr="0003643C">
        <w:rPr>
          <w:rFonts w:ascii="Times New Roman" w:hAnsi="Times New Roman" w:cs="Times New Roman"/>
          <w:sz w:val="24"/>
          <w:szCs w:val="24"/>
        </w:rPr>
        <w:t>el cua</w:t>
      </w:r>
      <w:r>
        <w:rPr>
          <w:rFonts w:ascii="Times New Roman" w:hAnsi="Times New Roman" w:cs="Times New Roman"/>
          <w:sz w:val="24"/>
          <w:szCs w:val="24"/>
        </w:rPr>
        <w:t xml:space="preserve">l </w:t>
      </w:r>
      <w:r w:rsidR="00A520AC" w:rsidRPr="0003643C">
        <w:rPr>
          <w:rFonts w:ascii="Times New Roman" w:hAnsi="Times New Roman" w:cs="Times New Roman"/>
          <w:sz w:val="24"/>
          <w:szCs w:val="24"/>
        </w:rPr>
        <w:t>traza una ruta</w:t>
      </w:r>
      <w:r w:rsidR="00683D4A">
        <w:rPr>
          <w:rFonts w:ascii="Times New Roman" w:hAnsi="Times New Roman" w:cs="Times New Roman"/>
          <w:sz w:val="24"/>
          <w:szCs w:val="24"/>
        </w:rPr>
        <w:t xml:space="preserve"> </w:t>
      </w:r>
      <w:r w:rsidR="00A520AC" w:rsidRPr="0003643C">
        <w:rPr>
          <w:rFonts w:ascii="Times New Roman" w:hAnsi="Times New Roman" w:cs="Times New Roman"/>
          <w:sz w:val="24"/>
          <w:szCs w:val="24"/>
        </w:rPr>
        <w:t>más ágil para el acceso a servicios como el endocrino y el quirúrgico</w:t>
      </w:r>
      <w:r>
        <w:rPr>
          <w:rFonts w:ascii="Times New Roman" w:hAnsi="Times New Roman" w:cs="Times New Roman"/>
          <w:sz w:val="24"/>
          <w:szCs w:val="24"/>
        </w:rPr>
        <w:t xml:space="preserve"> </w:t>
      </w:r>
      <w:r w:rsidR="007E0C20"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{"citationID":"rbiqAbtm","properties":{"formattedCitation":"(Lasso B\\uc0\\u225{}ez, 2014)","plainCitation":"(Lasso Báez, 2014)","noteIndex":0},"citationItems":[{"id":"tP5PZZ0j/BOmZFh1w","uris":["http://zotero.org/users/local/EkSQZHbU/items/82TEVVSH"],"uri":["http://zotero.org/users/local/EkSQZHbU/items/82TEVVSH"],"itemData":{"id":"8gazVv3x/ZCk1sj8B","type":"article-journal","abstract":"Esta investigación tuvo como objetivo comprender las experiencias de la transexualidad en Bogotá con relación a los servicios de salud utilizados para transitar por los sexos-géneros. Para ello se utilizó como herramienta analítica el Análisis Crítico del Discurso, dentro del marco del método cualitativo y se contó con la participación de cuatro personas trans –dos hombres y dos mujeres– y cuatro profesionales de la salud mental –tres psicólogos y un psiquiatra–. Como técnica de recolección se hizo uso de entrevistas en profundidad. Como hallazgos visibles se destacan la relación tensa y en ocasiones conflictiva entre las personas trans y los servicios de salud, y el rol paradójico y estratégico de la patologización en Colombia.","container-title":"Revista CES Psicología","ISSN":"2011-3080","issue":"2","page":"108–125","title":"Transexualidad y servicios de salud utilizados para transitar por los sexos-géneros","volume":"7","author":[{"family":"Lasso Báez","given":"Roberto Andrés"}],"issued":{"date-parts":[["2014"]]}}}],"schema":"https://github.com/citation-style-language/schema/raw/master/csl-citation.json"} </w:instrText>
      </w:r>
      <w:r w:rsidR="007E0C20" w:rsidRPr="0003643C">
        <w:rPr>
          <w:rFonts w:ascii="Times New Roman" w:hAnsi="Times New Roman" w:cs="Times New Roman"/>
          <w:sz w:val="24"/>
          <w:szCs w:val="24"/>
        </w:rPr>
        <w:fldChar w:fldCharType="separate"/>
      </w:r>
      <w:r w:rsidR="007E0C20" w:rsidRPr="0003643C">
        <w:rPr>
          <w:rFonts w:ascii="Times New Roman" w:hAnsi="Times New Roman" w:cs="Times New Roman"/>
          <w:sz w:val="24"/>
          <w:szCs w:val="24"/>
        </w:rPr>
        <w:t>(Lasso Báez, 2014)</w:t>
      </w:r>
      <w:r w:rsidR="007E0C20" w:rsidRPr="0003643C">
        <w:rPr>
          <w:rFonts w:ascii="Times New Roman" w:hAnsi="Times New Roman" w:cs="Times New Roman"/>
          <w:sz w:val="24"/>
          <w:szCs w:val="24"/>
        </w:rPr>
        <w:fldChar w:fldCharType="end"/>
      </w:r>
      <w:r>
        <w:rPr>
          <w:rFonts w:ascii="Times New Roman" w:hAnsi="Times New Roman" w:cs="Times New Roman"/>
          <w:sz w:val="24"/>
          <w:szCs w:val="24"/>
        </w:rPr>
        <w:t>.</w:t>
      </w:r>
    </w:p>
    <w:p w14:paraId="555C9A2E" w14:textId="7D951E48" w:rsidR="00A805AA" w:rsidRPr="0003643C" w:rsidRDefault="00A805AA"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54D80E22" w14:textId="448A539F" w:rsidR="003757A8" w:rsidRDefault="00FB435F"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b/>
          <w:sz w:val="24"/>
          <w:szCs w:val="24"/>
        </w:rPr>
        <w:t>Prácticas</w:t>
      </w:r>
      <w:r w:rsidR="00A805AA" w:rsidRPr="0003643C">
        <w:rPr>
          <w:rFonts w:ascii="Times New Roman" w:hAnsi="Times New Roman" w:cs="Times New Roman"/>
          <w:b/>
          <w:sz w:val="24"/>
          <w:szCs w:val="24"/>
        </w:rPr>
        <w:t xml:space="preserve"> sexuales</w:t>
      </w:r>
      <w:r w:rsidR="00F167F9" w:rsidRPr="0003643C">
        <w:rPr>
          <w:rFonts w:ascii="Times New Roman" w:hAnsi="Times New Roman" w:cs="Times New Roman"/>
          <w:b/>
          <w:sz w:val="24"/>
          <w:szCs w:val="24"/>
        </w:rPr>
        <w:t xml:space="preserve"> </w:t>
      </w:r>
      <w:r w:rsidR="00A805AA" w:rsidRPr="0003643C">
        <w:rPr>
          <w:rFonts w:ascii="Times New Roman" w:hAnsi="Times New Roman" w:cs="Times New Roman"/>
          <w:b/>
          <w:sz w:val="24"/>
          <w:szCs w:val="24"/>
        </w:rPr>
        <w:t>y sexualidad</w:t>
      </w:r>
    </w:p>
    <w:p w14:paraId="41CF8F7E" w14:textId="77777777" w:rsidR="003757A8" w:rsidRDefault="003757A8" w:rsidP="006A6258">
      <w:pPr>
        <w:pBdr>
          <w:top w:val="nil"/>
          <w:left w:val="nil"/>
          <w:bottom w:val="nil"/>
          <w:right w:val="nil"/>
          <w:between w:val="nil"/>
        </w:pBdr>
        <w:spacing w:line="240" w:lineRule="auto"/>
        <w:jc w:val="both"/>
        <w:rPr>
          <w:rFonts w:ascii="Times New Roman" w:hAnsi="Times New Roman" w:cs="Times New Roman"/>
          <w:sz w:val="24"/>
          <w:szCs w:val="24"/>
        </w:rPr>
      </w:pPr>
    </w:p>
    <w:p w14:paraId="5CB79CCD" w14:textId="3EB28895" w:rsidR="00A805AA" w:rsidRPr="0003643C" w:rsidRDefault="003757A8"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Las </w:t>
      </w:r>
      <w:r w:rsidR="009A0702" w:rsidRPr="0003643C">
        <w:rPr>
          <w:rFonts w:ascii="Times New Roman" w:hAnsi="Times New Roman" w:cs="Times New Roman"/>
          <w:sz w:val="24"/>
          <w:szCs w:val="24"/>
        </w:rPr>
        <w:t>prácticas sexuales</w:t>
      </w:r>
      <w:r>
        <w:rPr>
          <w:rFonts w:ascii="Times New Roman" w:hAnsi="Times New Roman" w:cs="Times New Roman"/>
          <w:sz w:val="24"/>
          <w:szCs w:val="24"/>
        </w:rPr>
        <w:t xml:space="preserve"> son </w:t>
      </w:r>
      <w:r w:rsidR="00E8667C" w:rsidRPr="0003643C">
        <w:rPr>
          <w:rFonts w:ascii="Times New Roman" w:hAnsi="Times New Roman" w:cs="Times New Roman"/>
          <w:sz w:val="24"/>
          <w:szCs w:val="24"/>
        </w:rPr>
        <w:t>todas aquellas acciones</w:t>
      </w:r>
      <w:r w:rsidR="009A0702" w:rsidRPr="0003643C">
        <w:rPr>
          <w:rFonts w:ascii="Times New Roman" w:hAnsi="Times New Roman" w:cs="Times New Roman"/>
          <w:sz w:val="24"/>
          <w:szCs w:val="24"/>
        </w:rPr>
        <w:t xml:space="preserve"> </w:t>
      </w:r>
      <w:r w:rsidR="00C06D31" w:rsidRPr="0003643C">
        <w:rPr>
          <w:rFonts w:ascii="Times New Roman" w:hAnsi="Times New Roman" w:cs="Times New Roman"/>
          <w:sz w:val="24"/>
          <w:szCs w:val="24"/>
        </w:rPr>
        <w:t xml:space="preserve">de intercambio deseo </w:t>
      </w:r>
      <w:r w:rsidR="00E8667C" w:rsidRPr="0003643C">
        <w:rPr>
          <w:rFonts w:ascii="Times New Roman" w:hAnsi="Times New Roman" w:cs="Times New Roman"/>
          <w:sz w:val="24"/>
          <w:szCs w:val="24"/>
        </w:rPr>
        <w:t>- placer que comprende</w:t>
      </w:r>
      <w:r w:rsidR="008537FD" w:rsidRPr="0003643C">
        <w:rPr>
          <w:rFonts w:ascii="Times New Roman" w:hAnsi="Times New Roman" w:cs="Times New Roman"/>
          <w:sz w:val="24"/>
          <w:szCs w:val="24"/>
        </w:rPr>
        <w:t>n</w:t>
      </w:r>
      <w:r w:rsidR="00766EE5" w:rsidRPr="0003643C">
        <w:rPr>
          <w:rFonts w:ascii="Times New Roman" w:hAnsi="Times New Roman" w:cs="Times New Roman"/>
          <w:sz w:val="24"/>
          <w:szCs w:val="24"/>
        </w:rPr>
        <w:t xml:space="preserve"> un conjunto diverso</w:t>
      </w:r>
      <w:r>
        <w:rPr>
          <w:rFonts w:ascii="Times New Roman" w:hAnsi="Times New Roman" w:cs="Times New Roman"/>
          <w:sz w:val="24"/>
          <w:szCs w:val="24"/>
        </w:rPr>
        <w:t xml:space="preserve"> </w:t>
      </w:r>
      <w:r w:rsidR="009A0702" w:rsidRPr="0003643C">
        <w:rPr>
          <w:rFonts w:ascii="Times New Roman" w:hAnsi="Times New Roman" w:cs="Times New Roman"/>
          <w:sz w:val="24"/>
          <w:szCs w:val="24"/>
        </w:rPr>
        <w:t xml:space="preserve">de procesos </w:t>
      </w:r>
      <w:r w:rsidR="00E8667C" w:rsidRPr="0003643C">
        <w:rPr>
          <w:rFonts w:ascii="Times New Roman" w:hAnsi="Times New Roman" w:cs="Times New Roman"/>
          <w:sz w:val="24"/>
          <w:szCs w:val="24"/>
        </w:rPr>
        <w:t>biológico</w:t>
      </w:r>
      <w:r w:rsidR="00766EE5" w:rsidRPr="0003643C">
        <w:rPr>
          <w:rFonts w:ascii="Times New Roman" w:hAnsi="Times New Roman" w:cs="Times New Roman"/>
          <w:sz w:val="24"/>
          <w:szCs w:val="24"/>
        </w:rPr>
        <w:t>s</w:t>
      </w:r>
      <w:r w:rsidR="00E8667C" w:rsidRPr="0003643C">
        <w:rPr>
          <w:rFonts w:ascii="Times New Roman" w:hAnsi="Times New Roman" w:cs="Times New Roman"/>
          <w:sz w:val="24"/>
          <w:szCs w:val="24"/>
        </w:rPr>
        <w:t>,</w:t>
      </w:r>
      <w:r w:rsidR="00766EE5" w:rsidRPr="0003643C">
        <w:rPr>
          <w:rFonts w:ascii="Times New Roman" w:hAnsi="Times New Roman" w:cs="Times New Roman"/>
          <w:sz w:val="24"/>
          <w:szCs w:val="24"/>
        </w:rPr>
        <w:t xml:space="preserve"> </w:t>
      </w:r>
      <w:r w:rsidR="008537FD" w:rsidRPr="0003643C">
        <w:rPr>
          <w:rFonts w:ascii="Times New Roman" w:hAnsi="Times New Roman" w:cs="Times New Roman"/>
          <w:sz w:val="24"/>
          <w:szCs w:val="24"/>
        </w:rPr>
        <w:t xml:space="preserve">psicológicos (sentimientos, fantasías, temores), </w:t>
      </w:r>
      <w:r w:rsidR="00766EE5" w:rsidRPr="0003643C">
        <w:rPr>
          <w:rFonts w:ascii="Times New Roman" w:hAnsi="Times New Roman" w:cs="Times New Roman"/>
          <w:sz w:val="24"/>
          <w:szCs w:val="24"/>
        </w:rPr>
        <w:t>reproductivos</w:t>
      </w:r>
      <w:r w:rsidR="00E8667C" w:rsidRPr="0003643C">
        <w:rPr>
          <w:rFonts w:ascii="Times New Roman" w:hAnsi="Times New Roman" w:cs="Times New Roman"/>
          <w:sz w:val="24"/>
          <w:szCs w:val="24"/>
        </w:rPr>
        <w:t xml:space="preserve">, culturales </w:t>
      </w:r>
      <w:r w:rsidR="009A0702" w:rsidRPr="0003643C">
        <w:rPr>
          <w:rFonts w:ascii="Times New Roman" w:hAnsi="Times New Roman" w:cs="Times New Roman"/>
          <w:sz w:val="24"/>
          <w:szCs w:val="24"/>
        </w:rPr>
        <w:t>(creencias, imágenes, valoraciones, e</w:t>
      </w:r>
      <w:r>
        <w:rPr>
          <w:rFonts w:ascii="Times New Roman" w:hAnsi="Times New Roman" w:cs="Times New Roman"/>
          <w:sz w:val="24"/>
          <w:szCs w:val="24"/>
        </w:rPr>
        <w:t>ntre otros</w:t>
      </w:r>
      <w:r w:rsidR="009A0702" w:rsidRPr="0003643C">
        <w:rPr>
          <w:rFonts w:ascii="Times New Roman" w:hAnsi="Times New Roman" w:cs="Times New Roman"/>
          <w:sz w:val="24"/>
          <w:szCs w:val="24"/>
        </w:rPr>
        <w:t>.)</w:t>
      </w:r>
      <w:r w:rsidR="00E8667C" w:rsidRPr="0003643C">
        <w:rPr>
          <w:rFonts w:ascii="Times New Roman" w:hAnsi="Times New Roman" w:cs="Times New Roman"/>
          <w:sz w:val="24"/>
          <w:szCs w:val="24"/>
        </w:rPr>
        <w:t xml:space="preserve">, a partir de los cuales se </w:t>
      </w:r>
      <w:r w:rsidR="00E8667C" w:rsidRPr="0003643C">
        <w:rPr>
          <w:rFonts w:ascii="Times New Roman" w:hAnsi="Times New Roman" w:cs="Times New Roman"/>
          <w:sz w:val="24"/>
          <w:szCs w:val="24"/>
        </w:rPr>
        <w:lastRenderedPageBreak/>
        <w:t xml:space="preserve">da lugar a </w:t>
      </w:r>
      <w:r w:rsidR="009A0702" w:rsidRPr="0003643C">
        <w:rPr>
          <w:rFonts w:ascii="Times New Roman" w:hAnsi="Times New Roman" w:cs="Times New Roman"/>
          <w:sz w:val="24"/>
          <w:szCs w:val="24"/>
        </w:rPr>
        <w:t>prácticas</w:t>
      </w:r>
      <w:r w:rsidR="00494D98" w:rsidRPr="0003643C">
        <w:rPr>
          <w:rFonts w:ascii="Times New Roman" w:hAnsi="Times New Roman" w:cs="Times New Roman"/>
          <w:sz w:val="24"/>
          <w:szCs w:val="24"/>
        </w:rPr>
        <w:t xml:space="preserve"> y/o conductas</w:t>
      </w:r>
      <w:r w:rsidR="009A0702" w:rsidRPr="0003643C">
        <w:rPr>
          <w:rFonts w:ascii="Times New Roman" w:hAnsi="Times New Roman" w:cs="Times New Roman"/>
          <w:sz w:val="24"/>
          <w:szCs w:val="24"/>
        </w:rPr>
        <w:t xml:space="preserve"> específicas</w:t>
      </w:r>
      <w:r w:rsidR="00494D98" w:rsidRPr="0003643C">
        <w:rPr>
          <w:rFonts w:ascii="Times New Roman" w:hAnsi="Times New Roman" w:cs="Times New Roman"/>
          <w:sz w:val="24"/>
          <w:szCs w:val="24"/>
        </w:rPr>
        <w:t>, presentes en los roles</w:t>
      </w:r>
      <w:r w:rsidR="00E8667C" w:rsidRPr="0003643C">
        <w:rPr>
          <w:rFonts w:ascii="Times New Roman" w:hAnsi="Times New Roman" w:cs="Times New Roman"/>
          <w:sz w:val="24"/>
          <w:szCs w:val="24"/>
        </w:rPr>
        <w:t xml:space="preserve"> </w:t>
      </w:r>
      <w:r w:rsidR="00494D98" w:rsidRPr="0003643C">
        <w:rPr>
          <w:rFonts w:ascii="Times New Roman" w:hAnsi="Times New Roman" w:cs="Times New Roman"/>
          <w:sz w:val="24"/>
          <w:szCs w:val="24"/>
        </w:rPr>
        <w:t xml:space="preserve">y las </w:t>
      </w:r>
      <w:r w:rsidR="005043C2" w:rsidRPr="0003643C">
        <w:rPr>
          <w:rFonts w:ascii="Times New Roman" w:hAnsi="Times New Roman" w:cs="Times New Roman"/>
          <w:sz w:val="24"/>
          <w:szCs w:val="24"/>
        </w:rPr>
        <w:t xml:space="preserve">relaciones </w:t>
      </w:r>
      <w:r w:rsidR="00E8667C" w:rsidRPr="0003643C">
        <w:rPr>
          <w:rFonts w:ascii="Times New Roman" w:hAnsi="Times New Roman" w:cs="Times New Roman"/>
          <w:sz w:val="24"/>
          <w:szCs w:val="24"/>
        </w:rPr>
        <w:t>de género</w:t>
      </w:r>
      <w:r w:rsidR="00683D4A">
        <w:rPr>
          <w:rFonts w:ascii="Times New Roman" w:hAnsi="Times New Roman" w:cs="Times New Roman"/>
          <w:sz w:val="24"/>
          <w:szCs w:val="24"/>
        </w:rPr>
        <w:t xml:space="preserve"> </w:t>
      </w:r>
      <w:r w:rsidR="00766EE5"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{"citationID":"YJEKoLRR","properties":{"formattedCitation":"(Grimberg, 2002)","plainCitation":"(Grimberg, 2002)","noteIndex":0},"citationItems":[{"id":"tP5PZZ0j/Cm52Hzix","uris":["http://zotero.org/users/local/EkSQZHbU/items/VNFDWXEZ"],"uri":["http://zotero.org/users/local/EkSQZHbU/items/VNFDWXEZ"],"itemData":{"id":416,"type":"article-journal","container-title":"Horizontes Antropológicos","DOI":"10.1590/S0104-71832002000100003","ISSN":"0104-7183","issue":"17","language":"es","page":"47-75","source":"SciELO","title":"Iniciación sexual, prácticas sexuales y prevención al VIH/SIDA en jóvenes de sectores populares: un análisis antropológico de género","title-short":"Iniciación sexual, prácticas sexuales y prevención al VIH/SIDA en jóvenes de sectores populares","volume":"8","author":[{"family":"Grimberg","given":"Mabel"}],"issued":{"date-parts":[["2002",6]]}}}],"schema":"https://github.com/citation-style-language/schema/raw/master/csl-citation.json"} </w:instrText>
      </w:r>
      <w:r w:rsidR="00766EE5" w:rsidRPr="0003643C">
        <w:rPr>
          <w:rFonts w:ascii="Times New Roman" w:hAnsi="Times New Roman" w:cs="Times New Roman"/>
          <w:sz w:val="24"/>
          <w:szCs w:val="24"/>
        </w:rPr>
        <w:fldChar w:fldCharType="separate"/>
      </w:r>
      <w:r w:rsidR="00766EE5" w:rsidRPr="0003643C">
        <w:rPr>
          <w:rFonts w:ascii="Times New Roman" w:hAnsi="Times New Roman" w:cs="Times New Roman"/>
          <w:sz w:val="24"/>
          <w:szCs w:val="24"/>
        </w:rPr>
        <w:t>(Grimberg, 2002)</w:t>
      </w:r>
      <w:r w:rsidR="00766EE5" w:rsidRPr="0003643C">
        <w:rPr>
          <w:rFonts w:ascii="Times New Roman" w:hAnsi="Times New Roman" w:cs="Times New Roman"/>
          <w:sz w:val="24"/>
          <w:szCs w:val="24"/>
        </w:rPr>
        <w:fldChar w:fldCharType="end"/>
      </w:r>
      <w:r>
        <w:rPr>
          <w:rFonts w:ascii="Times New Roman" w:hAnsi="Times New Roman" w:cs="Times New Roman"/>
          <w:sz w:val="24"/>
          <w:szCs w:val="24"/>
        </w:rPr>
        <w:t>.</w:t>
      </w:r>
    </w:p>
    <w:p w14:paraId="45C6BBB9" w14:textId="77777777" w:rsidR="007A00A7" w:rsidRPr="0003643C" w:rsidRDefault="007A00A7"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7D2F4F37" w14:textId="3D74E6AB" w:rsidR="002E15CB" w:rsidRPr="0003643C" w:rsidRDefault="00B20EB5"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La</w:t>
      </w:r>
      <w:r w:rsidR="00FD1020" w:rsidRPr="0003643C">
        <w:rPr>
          <w:rFonts w:ascii="Times New Roman" w:hAnsi="Times New Roman" w:cs="Times New Roman"/>
          <w:sz w:val="24"/>
          <w:szCs w:val="24"/>
        </w:rPr>
        <w:t xml:space="preserve">s </w:t>
      </w:r>
      <w:r w:rsidR="00415BD4" w:rsidRPr="0003643C">
        <w:rPr>
          <w:rFonts w:ascii="Times New Roman" w:hAnsi="Times New Roman" w:cs="Times New Roman"/>
          <w:sz w:val="24"/>
          <w:szCs w:val="24"/>
        </w:rPr>
        <w:t>prácticas sexuales</w:t>
      </w:r>
      <w:r w:rsidR="004D2D1E" w:rsidRPr="0003643C">
        <w:rPr>
          <w:rFonts w:ascii="Times New Roman" w:hAnsi="Times New Roman" w:cs="Times New Roman"/>
          <w:sz w:val="24"/>
          <w:szCs w:val="24"/>
        </w:rPr>
        <w:t xml:space="preserve"> </w:t>
      </w:r>
      <w:r>
        <w:rPr>
          <w:rFonts w:ascii="Times New Roman" w:hAnsi="Times New Roman" w:cs="Times New Roman"/>
          <w:sz w:val="24"/>
          <w:szCs w:val="24"/>
        </w:rPr>
        <w:t>se dividen en</w:t>
      </w:r>
      <w:r w:rsidR="004D2D1E" w:rsidRPr="0003643C">
        <w:rPr>
          <w:rFonts w:ascii="Times New Roman" w:hAnsi="Times New Roman" w:cs="Times New Roman"/>
          <w:sz w:val="24"/>
          <w:szCs w:val="24"/>
        </w:rPr>
        <w:t xml:space="preserve"> </w:t>
      </w:r>
      <w:r w:rsidR="00AB7457" w:rsidRPr="0003643C">
        <w:rPr>
          <w:rFonts w:ascii="Times New Roman" w:hAnsi="Times New Roman" w:cs="Times New Roman"/>
          <w:sz w:val="24"/>
          <w:szCs w:val="24"/>
        </w:rPr>
        <w:t>protectoras</w:t>
      </w:r>
      <w:r w:rsidR="00C06D31" w:rsidRPr="0003643C">
        <w:rPr>
          <w:rFonts w:ascii="Times New Roman" w:hAnsi="Times New Roman" w:cs="Times New Roman"/>
          <w:sz w:val="24"/>
          <w:szCs w:val="24"/>
        </w:rPr>
        <w:t xml:space="preserve"> y</w:t>
      </w:r>
      <w:r>
        <w:rPr>
          <w:rFonts w:ascii="Times New Roman" w:hAnsi="Times New Roman" w:cs="Times New Roman"/>
          <w:sz w:val="24"/>
          <w:szCs w:val="24"/>
        </w:rPr>
        <w:t xml:space="preserve"> </w:t>
      </w:r>
      <w:r w:rsidR="00415BD4" w:rsidRPr="0003643C">
        <w:rPr>
          <w:rFonts w:ascii="Times New Roman" w:hAnsi="Times New Roman" w:cs="Times New Roman"/>
          <w:sz w:val="24"/>
          <w:szCs w:val="24"/>
        </w:rPr>
        <w:t>de</w:t>
      </w:r>
      <w:r w:rsidR="00C06D31" w:rsidRPr="0003643C">
        <w:rPr>
          <w:rFonts w:ascii="Times New Roman" w:hAnsi="Times New Roman" w:cs="Times New Roman"/>
          <w:sz w:val="24"/>
          <w:szCs w:val="24"/>
        </w:rPr>
        <w:t xml:space="preserve"> riesgo</w:t>
      </w:r>
      <w:r>
        <w:rPr>
          <w:rFonts w:ascii="Times New Roman" w:hAnsi="Times New Roman" w:cs="Times New Roman"/>
          <w:sz w:val="24"/>
          <w:szCs w:val="24"/>
        </w:rPr>
        <w:t xml:space="preserve">. Entre las primeras se encuentran </w:t>
      </w:r>
      <w:r w:rsidR="00AB7457" w:rsidRPr="0003643C">
        <w:rPr>
          <w:rFonts w:ascii="Times New Roman" w:hAnsi="Times New Roman" w:cs="Times New Roman"/>
          <w:sz w:val="24"/>
          <w:szCs w:val="24"/>
        </w:rPr>
        <w:t>el uso del condón</w:t>
      </w:r>
      <w:r>
        <w:rPr>
          <w:rFonts w:ascii="Times New Roman" w:hAnsi="Times New Roman" w:cs="Times New Roman"/>
          <w:sz w:val="24"/>
          <w:szCs w:val="24"/>
        </w:rPr>
        <w:t xml:space="preserve"> </w:t>
      </w:r>
      <w:r w:rsidR="00AB7457" w:rsidRPr="0003643C">
        <w:rPr>
          <w:rFonts w:ascii="Times New Roman" w:hAnsi="Times New Roman" w:cs="Times New Roman"/>
          <w:sz w:val="24"/>
          <w:szCs w:val="24"/>
        </w:rPr>
        <w:t>para disminuir el riesgo de infección</w:t>
      </w:r>
      <w:r w:rsidR="007A00A7" w:rsidRPr="0003643C">
        <w:rPr>
          <w:rFonts w:ascii="Times New Roman" w:hAnsi="Times New Roman" w:cs="Times New Roman"/>
          <w:sz w:val="24"/>
          <w:szCs w:val="24"/>
        </w:rPr>
        <w:t xml:space="preserve"> y la </w:t>
      </w:r>
      <w:r w:rsidR="004D2D1E" w:rsidRPr="0003643C">
        <w:rPr>
          <w:rFonts w:ascii="Times New Roman" w:hAnsi="Times New Roman" w:cs="Times New Roman"/>
          <w:sz w:val="24"/>
          <w:szCs w:val="24"/>
        </w:rPr>
        <w:t>aplicación</w:t>
      </w:r>
      <w:r w:rsidR="00BA1533" w:rsidRPr="0003643C">
        <w:rPr>
          <w:rFonts w:ascii="Times New Roman" w:hAnsi="Times New Roman" w:cs="Times New Roman"/>
          <w:sz w:val="24"/>
          <w:szCs w:val="24"/>
        </w:rPr>
        <w:t xml:space="preserve"> constante de pruebas de detección</w:t>
      </w:r>
      <w:r>
        <w:rPr>
          <w:rFonts w:ascii="Times New Roman" w:hAnsi="Times New Roman" w:cs="Times New Roman"/>
          <w:sz w:val="24"/>
          <w:szCs w:val="24"/>
        </w:rPr>
        <w:t>, especialmente</w:t>
      </w:r>
      <w:r w:rsidR="004D2D1E" w:rsidRPr="0003643C">
        <w:rPr>
          <w:rFonts w:ascii="Times New Roman" w:hAnsi="Times New Roman" w:cs="Times New Roman"/>
          <w:sz w:val="24"/>
          <w:szCs w:val="24"/>
        </w:rPr>
        <w:t xml:space="preserve"> llevadas a cabo </w:t>
      </w:r>
      <w:r>
        <w:rPr>
          <w:rFonts w:ascii="Times New Roman" w:hAnsi="Times New Roman" w:cs="Times New Roman"/>
          <w:sz w:val="24"/>
          <w:szCs w:val="24"/>
        </w:rPr>
        <w:t>en</w:t>
      </w:r>
      <w:r w:rsidR="004D2D1E" w:rsidRPr="0003643C">
        <w:rPr>
          <w:rFonts w:ascii="Times New Roman" w:hAnsi="Times New Roman" w:cs="Times New Roman"/>
          <w:sz w:val="24"/>
          <w:szCs w:val="24"/>
        </w:rPr>
        <w:t xml:space="preserve"> población </w:t>
      </w:r>
      <w:r>
        <w:rPr>
          <w:rFonts w:ascii="Times New Roman" w:hAnsi="Times New Roman" w:cs="Times New Roman"/>
          <w:sz w:val="24"/>
          <w:szCs w:val="24"/>
        </w:rPr>
        <w:t xml:space="preserve">de </w:t>
      </w:r>
      <w:r w:rsidR="004D2D1E" w:rsidRPr="0003643C">
        <w:rPr>
          <w:rFonts w:ascii="Times New Roman" w:hAnsi="Times New Roman" w:cs="Times New Roman"/>
          <w:sz w:val="24"/>
          <w:szCs w:val="24"/>
        </w:rPr>
        <w:t>HSH</w:t>
      </w:r>
      <w:r w:rsidR="00BA1533"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4D2D1E" w:rsidRPr="0003643C">
        <w:rPr>
          <w:rFonts w:ascii="Times New Roman" w:hAnsi="Times New Roman" w:cs="Times New Roman"/>
          <w:sz w:val="24"/>
          <w:szCs w:val="24"/>
        </w:rPr>
        <w:t>al</w:t>
      </w:r>
      <w:r w:rsidR="00BA1533" w:rsidRPr="0003643C">
        <w:rPr>
          <w:rFonts w:ascii="Times New Roman" w:hAnsi="Times New Roman" w:cs="Times New Roman"/>
          <w:sz w:val="24"/>
          <w:szCs w:val="24"/>
        </w:rPr>
        <w:t xml:space="preserve"> percibirse como sujetos</w:t>
      </w:r>
      <w:r w:rsidR="00683D4A">
        <w:rPr>
          <w:rFonts w:ascii="Times New Roman" w:hAnsi="Times New Roman" w:cs="Times New Roman"/>
          <w:sz w:val="24"/>
          <w:szCs w:val="24"/>
        </w:rPr>
        <w:t xml:space="preserve"> </w:t>
      </w:r>
      <w:r w:rsidR="00BA1533" w:rsidRPr="0003643C">
        <w:rPr>
          <w:rFonts w:ascii="Times New Roman" w:hAnsi="Times New Roman" w:cs="Times New Roman"/>
          <w:sz w:val="24"/>
          <w:szCs w:val="24"/>
        </w:rPr>
        <w:t>en riesgo</w:t>
      </w:r>
      <w:r w:rsidR="001A6418"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1A6418" w:rsidRPr="0003643C">
        <w:rPr>
          <w:rFonts w:ascii="Times New Roman" w:hAnsi="Times New Roman" w:cs="Times New Roman"/>
          <w:sz w:val="24"/>
          <w:szCs w:val="24"/>
        </w:rPr>
        <w:t>del mismo modo</w:t>
      </w:r>
      <w:r w:rsidR="004D2D1E" w:rsidRPr="0003643C">
        <w:rPr>
          <w:rFonts w:ascii="Times New Roman" w:hAnsi="Times New Roman" w:cs="Times New Roman"/>
          <w:sz w:val="24"/>
          <w:szCs w:val="24"/>
        </w:rPr>
        <w:t>,</w:t>
      </w:r>
      <w:r w:rsidR="001A6418" w:rsidRPr="0003643C">
        <w:rPr>
          <w:rFonts w:ascii="Times New Roman" w:hAnsi="Times New Roman" w:cs="Times New Roman"/>
          <w:sz w:val="24"/>
          <w:szCs w:val="24"/>
        </w:rPr>
        <w:t xml:space="preserve"> se observa</w:t>
      </w:r>
      <w:r w:rsidR="00683D4A">
        <w:rPr>
          <w:rFonts w:ascii="Times New Roman" w:hAnsi="Times New Roman" w:cs="Times New Roman"/>
          <w:sz w:val="24"/>
          <w:szCs w:val="24"/>
        </w:rPr>
        <w:t xml:space="preserve"> </w:t>
      </w:r>
      <w:r w:rsidR="00F167F9" w:rsidRPr="0003643C">
        <w:rPr>
          <w:rFonts w:ascii="Times New Roman" w:hAnsi="Times New Roman" w:cs="Times New Roman"/>
          <w:sz w:val="24"/>
          <w:szCs w:val="24"/>
        </w:rPr>
        <w:t>un comportamiento</w:t>
      </w:r>
      <w:r w:rsidR="004D2D1E" w:rsidRPr="0003643C">
        <w:rPr>
          <w:rFonts w:ascii="Times New Roman" w:hAnsi="Times New Roman" w:cs="Times New Roman"/>
          <w:sz w:val="24"/>
          <w:szCs w:val="24"/>
        </w:rPr>
        <w:t xml:space="preserve"> sexual</w:t>
      </w:r>
      <w:r w:rsidR="00F167F9" w:rsidRPr="0003643C">
        <w:rPr>
          <w:rFonts w:ascii="Times New Roman" w:hAnsi="Times New Roman" w:cs="Times New Roman"/>
          <w:sz w:val="24"/>
          <w:szCs w:val="24"/>
        </w:rPr>
        <w:t xml:space="preserve"> cauto</w:t>
      </w:r>
      <w:r w:rsidR="004D2D1E" w:rsidRPr="0003643C">
        <w:rPr>
          <w:rFonts w:ascii="Times New Roman" w:hAnsi="Times New Roman" w:cs="Times New Roman"/>
          <w:sz w:val="24"/>
          <w:szCs w:val="24"/>
        </w:rPr>
        <w:t>,</w:t>
      </w:r>
      <w:r w:rsidR="00F167F9" w:rsidRPr="0003643C">
        <w:rPr>
          <w:rFonts w:ascii="Times New Roman" w:hAnsi="Times New Roman" w:cs="Times New Roman"/>
          <w:sz w:val="24"/>
          <w:szCs w:val="24"/>
        </w:rPr>
        <w:t xml:space="preserve"> </w:t>
      </w:r>
      <w:r w:rsidR="001A6418" w:rsidRPr="0003643C">
        <w:rPr>
          <w:rFonts w:ascii="Times New Roman" w:hAnsi="Times New Roman" w:cs="Times New Roman"/>
          <w:sz w:val="24"/>
          <w:szCs w:val="24"/>
        </w:rPr>
        <w:t>en quienes conoc</w:t>
      </w:r>
      <w:r w:rsidR="004D2D1E" w:rsidRPr="0003643C">
        <w:rPr>
          <w:rFonts w:ascii="Times New Roman" w:hAnsi="Times New Roman" w:cs="Times New Roman"/>
          <w:sz w:val="24"/>
          <w:szCs w:val="24"/>
        </w:rPr>
        <w:t>en</w:t>
      </w:r>
      <w:r w:rsidR="001A6418" w:rsidRPr="0003643C">
        <w:rPr>
          <w:rFonts w:ascii="Times New Roman" w:hAnsi="Times New Roman" w:cs="Times New Roman"/>
          <w:sz w:val="24"/>
          <w:szCs w:val="24"/>
        </w:rPr>
        <w:t xml:space="preserve"> su estado seropositivo</w:t>
      </w:r>
      <w:r w:rsidR="00BA1533" w:rsidRPr="0003643C">
        <w:rPr>
          <w:rFonts w:ascii="Times New Roman" w:hAnsi="Times New Roman" w:cs="Times New Roman"/>
          <w:sz w:val="24"/>
          <w:szCs w:val="24"/>
        </w:rPr>
        <w:t xml:space="preserve"> </w:t>
      </w:r>
      <w:r w:rsidR="00BA1533"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{"citationID":"tQGDMfH6","properties":{"formattedCitation":"(Mueses et\\uc0\\u160{}al., 2017; Ramashwar, 2015; Zea et\\uc0\\u160{}al., 2015)","plainCitation":"(Mueses et al., 2017; Ramashwar, 2015; Zea et al., 2015)","noteIndex":0},"citationItems":[{"id":"tP5PZZ0j/odTsBPuf","uris":["http://zotero.org/users/local/EkSQZHbU/items/ZCW6L9RM"],"uri":["http://zotero.org/users/local/EkSQZHbU/items/ZCW6L9RM"],"itemData":{"id":81,"type":"article-journal","abstract":"Introducción: En Colombia la toma voluntaria de pruebas de VIH en poblaciones de mayor riesgo oscila entre 20% y 50%. El conocimiento de características en personas recién diagnosticadas, podría direccionar estrategias para el tamizaje y la educación. Se condujo un estudio para determinar la frecuencia de VIH+ y su relación con factores sociodemográficos, conocimientos y comportamientos en hombres que tienen sexo con hombres (HSH). Métodos: Entre 2012 y 2015, se llevó a cabo en Cali-Colombia un estudio descriptivo mediante tamizaje para VIH con participación voluntaria de 503 personas HSH mayores de 18 años. Previo consentimiento informado, se implementó un cuestionario estructurado sobre características sociodemográficas, conocimientos y comportamientos relacionados con VIH y se obtuvo resultado de prueba rápida para VIH. Se hicieron análisis descriptivos, de comparación de grupos según diagnóstico de VIH y regresión logística multivariada. Resultados: Edad promedio 27.3±8.9 años. El 63% con prueba de VIH previa; frecuencia de VIH+ 13.9% I.C95%(10.9%-17.0%). Del análisis multivariado se observó mayor frecuencia de diagnóstico VIH+ en personas &gt;25 años (OR=3.1; IC95%[1.5-6.6]), con escolaridad media hasta secundaria (OR=2.8; IC95%[1.3-6.0]), con consumo de sustancias psicoactivas (OR=2.0; IC95%[1.0-4.1]), con tatuajes/piercing (OR=2.4; IC95%[1.1-5.0]), con antecedente de infecciones de transmisión sexual (ITS) (OR=2.6; IC95%[1.3-5.4]) y en quienes se creían en riesgo para VIH (OR=3.2; IC95%[1.5-6.9]). Conclusión: Los resultados sugieren características que pueden direccionar la búsqueda de VIH en personas con factores de riesgo adicionales a su vulnerabilidad por prácticas sexuales.","container-title":"Facultad Nacional de Salud Pública","ISSN":"0120-386X","issue":"2","page":"1–0","title":"Características relacionadas en hombres que tienen sexo con hombres (HSH) con diagnóstico positivo para VIH, Cali-Colombia, 2012-2015","volume":"35","author":[{"family":"Mueses","given":"Héctor F."},{"family":"Tello","given":"Inés C."},{"family":"Galindo","given":"Jaime"}],"issued":{"date-parts":[["2017"]]}}},{"id":"tP5PZZ0j/Z0unQXje","uris":["http://zotero.org/users/local/EkSQZHbU/items/X5KWQPQB"],"uri":["http://zotero.org/users/local/EkSQZHbU/items/X5KWQPQB"],"itemData":{"id":400,"type":"article-journal","container-title":"International Perspectives on Sexual and Reproductive Health","ISSN":"1944-0391","issue":"3","journalAbbreviation":"International Perspectives on Sexual and Reproductive Health","page":"166","title":"Risky Behavior Linked to Awareness of HIV Status Among Colombian Men Who Have Sex with Men","volume":"41","author":[{"family":"Ramashwar","given":"S"}],"issued":{"date-parts":[["2015"]]}}},{"id":"tP5PZZ0j/UyDc0QXY","uris":["http://zotero.org/users/local/EkSQZHbU/items/RT4AB6LE"],"uri":["http://zotero.org/users/local/EkSQZHbU/items/RT4AB6LE"],"itemData":{"id":422,"type":"article-journal","abstract":"Objectives. We estimated HIV prevalence among men who have sex with men (MSM) and transgender women in Bogotá, Colombia, and explored differences between HIV-positive individuals who are aware and unaware of their serostatus. Methods. In this cross-sectional 2011 study, we used respondent-driven sampling (RDS) to recruit 1000 MSM and transgender women, who completed a computerized questionnaire and received an HIV test. Results. The RDS-adjusted prevalence was 12.1% (95% confidence interval [CI] = 8.7, 15.8), comparable to a previous RDS-derived estimate. Among HIV- positive participants, 39.7% (95% CI = 25.0, 54.8) were aware of their serostatus and 60.3% (95% CI = 45.2, 75.5) were unaware before this study. HIV-positive--unaware individuals were more likely to report inadequate insurance coverage, exchange sex (i.e., sexual intercourse in exchange for money, goods, or services), and substance use than other participants. HIV-positive--aware participants were least likely to have had condomless anal intercourse in the previous 3 months. Regardless of awareness, HIV-positive participants reported more violence and forced relocation experiences than HIV-negative participants. Conclusions. There is an urgent need to increase HIV detection among MSM and transgender women in Bogotá . HIV-positive--unaware group characteristics suggest an important role for structural, social, and individual interventions. [ABSTRACT FROM AUTHOR]","archive":"bth","container-title":"American Journal of Public Health","ISSN":"00900036","issue":"8","journalAbbreviation":"American Journal of Public Health","page":"1588-1595","source":"EBSCOhost","title":"HIV Prevalence and Awareness of Positive Serostatus Among Men Who Have Sex With Men and Transgender Women in Bogotá, Colombia.","volume":"105","author":[{"family":"Zea","given":"Maria Cecilia"},{"family":"Reisen","given":"Carol A."},{"family":"Río-González","given":"Ana María","non-dropping-particle":"del"},{"family":"Bianchi","given":"Fernanda T."},{"family":"Ramirez-Valles","given":"Jesus"},{"family":"Poppen","given":"Paul J."}],"issued":{"date-parts":[["2015",8]]}}}],"schema":"https://github.com/citation-style-language/schema/raw/master/csl-citation.json"} </w:instrText>
      </w:r>
      <w:r w:rsidR="00BA1533" w:rsidRPr="0003643C">
        <w:rPr>
          <w:rFonts w:ascii="Times New Roman" w:hAnsi="Times New Roman" w:cs="Times New Roman"/>
          <w:sz w:val="24"/>
          <w:szCs w:val="24"/>
        </w:rPr>
        <w:fldChar w:fldCharType="separate"/>
      </w:r>
      <w:r w:rsidR="009368B4" w:rsidRPr="0003643C">
        <w:rPr>
          <w:rFonts w:ascii="Times New Roman" w:hAnsi="Times New Roman" w:cs="Times New Roman"/>
          <w:sz w:val="24"/>
          <w:szCs w:val="24"/>
        </w:rPr>
        <w:t>(Mueses et al., 2017; Ramashwar, 2015; Zea et al., 2015)</w:t>
      </w:r>
      <w:r w:rsidR="00BA1533" w:rsidRPr="0003643C">
        <w:rPr>
          <w:rFonts w:ascii="Times New Roman" w:hAnsi="Times New Roman" w:cs="Times New Roman"/>
          <w:sz w:val="24"/>
          <w:szCs w:val="24"/>
        </w:rPr>
        <w:fldChar w:fldCharType="end"/>
      </w:r>
      <w:r w:rsidR="00BA1533"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C06D31" w:rsidRPr="0003643C">
        <w:rPr>
          <w:rFonts w:ascii="Times New Roman" w:hAnsi="Times New Roman" w:cs="Times New Roman"/>
          <w:sz w:val="24"/>
          <w:szCs w:val="24"/>
        </w:rPr>
        <w:t xml:space="preserve">En </w:t>
      </w:r>
      <w:r w:rsidR="00E64168" w:rsidRPr="0003643C">
        <w:rPr>
          <w:rFonts w:ascii="Times New Roman" w:hAnsi="Times New Roman" w:cs="Times New Roman"/>
          <w:sz w:val="24"/>
          <w:szCs w:val="24"/>
        </w:rPr>
        <w:t>línea</w:t>
      </w:r>
      <w:r w:rsidR="00C06D31" w:rsidRPr="0003643C">
        <w:rPr>
          <w:rFonts w:ascii="Times New Roman" w:hAnsi="Times New Roman" w:cs="Times New Roman"/>
          <w:sz w:val="24"/>
          <w:szCs w:val="24"/>
        </w:rPr>
        <w:t xml:space="preserve"> con lo anterior, p</w:t>
      </w:r>
      <w:r w:rsidR="00250BA6" w:rsidRPr="0003643C">
        <w:rPr>
          <w:rFonts w:ascii="Times New Roman" w:hAnsi="Times New Roman" w:cs="Times New Roman"/>
          <w:sz w:val="24"/>
          <w:szCs w:val="24"/>
        </w:rPr>
        <w:t>uede configurarse la monogamia como un factor protector</w:t>
      </w:r>
      <w:r>
        <w:rPr>
          <w:rFonts w:ascii="Times New Roman" w:hAnsi="Times New Roman" w:cs="Times New Roman"/>
          <w:sz w:val="24"/>
          <w:szCs w:val="24"/>
        </w:rPr>
        <w:t xml:space="preserve"> </w:t>
      </w:r>
      <w:r w:rsidR="00250BA6" w:rsidRPr="0003643C">
        <w:rPr>
          <w:rFonts w:ascii="Times New Roman" w:hAnsi="Times New Roman" w:cs="Times New Roman"/>
          <w:sz w:val="24"/>
          <w:szCs w:val="24"/>
        </w:rPr>
        <w:t>dentro del establecimiento de las relaciones y vínculos de pareja, frente a lo cual</w:t>
      </w:r>
      <w:r w:rsidR="00683D4A">
        <w:rPr>
          <w:rFonts w:ascii="Times New Roman" w:hAnsi="Times New Roman" w:cs="Times New Roman"/>
          <w:sz w:val="24"/>
          <w:szCs w:val="24"/>
        </w:rPr>
        <w:t xml:space="preserve"> </w:t>
      </w:r>
      <w:r w:rsidR="00250BA6" w:rsidRPr="0003643C">
        <w:rPr>
          <w:rFonts w:ascii="Times New Roman" w:hAnsi="Times New Roman" w:cs="Times New Roman"/>
          <w:sz w:val="24"/>
          <w:szCs w:val="24"/>
        </w:rPr>
        <w:t>se dice que lo</w:t>
      </w:r>
      <w:r w:rsidR="00D8510A" w:rsidRPr="0003643C">
        <w:rPr>
          <w:rFonts w:ascii="Times New Roman" w:hAnsi="Times New Roman" w:cs="Times New Roman"/>
          <w:sz w:val="24"/>
          <w:szCs w:val="24"/>
        </w:rPr>
        <w:t>s HSH tienden a ser más monogám</w:t>
      </w:r>
      <w:r w:rsidR="00250BA6" w:rsidRPr="0003643C">
        <w:rPr>
          <w:rFonts w:ascii="Times New Roman" w:hAnsi="Times New Roman" w:cs="Times New Roman"/>
          <w:sz w:val="24"/>
          <w:szCs w:val="24"/>
        </w:rPr>
        <w:t xml:space="preserve">icos que la mujeres </w:t>
      </w:r>
      <w:r w:rsidR="008C325C" w:rsidRPr="0003643C">
        <w:rPr>
          <w:rFonts w:ascii="Times New Roman" w:hAnsi="Times New Roman" w:cs="Times New Roman"/>
          <w:sz w:val="24"/>
          <w:szCs w:val="24"/>
        </w:rPr>
        <w:t>lesbianas</w:t>
      </w:r>
      <w:r w:rsidR="00250BA6" w:rsidRPr="0003643C">
        <w:rPr>
          <w:rFonts w:ascii="Times New Roman" w:hAnsi="Times New Roman" w:cs="Times New Roman"/>
          <w:sz w:val="24"/>
          <w:szCs w:val="24"/>
        </w:rPr>
        <w:t xml:space="preserve"> </w:t>
      </w:r>
      <w:r w:rsidR="00250BA6"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{"citationID":"2rKt2JAR","properties":{"formattedCitation":"(Gallego Montes et\\uc0\\u160{}al., 2016)","plainCitation":"(Gallego Montes et al., 2016)","noteIndex":0},"citationItems":[{"id":"tP5PZZ0j/OseQwi2L","uris":["http://zotero.org/users/local/EkSQZHbU/items/JRG5ESUV"],"uri":["http://zotero.org/users/local/EkSQZHbU/items/JRG5ESUV"],"itemData":{"id":86,"type":"article-journal","abstract":"Como antecedente de la investigación se destaca el uso de encuestas biográficas que es de reciente aplicación en el campo de la sexualidad; por esta razón ha sido un enfoque poco explorado para comprender los eventos y transiciones socio-sexuales en hombres o mujeres con prácticas homoeróticas. En relación con los métodos, se aplicó una encuesta retrospectiva (biográfica) a 408 hombres y 301 mujeres con prácticas homoeróticas, entre 18 y 55 años de edad, en el Eje Cafetero colombiano en el 2012. Para el análisis de la información se definieron cohortes de nacimiento y de emparejamiento que constituyen estrategias clave para interpretar la información biográfica. También se adelantó una revisión en prensa y literatura escrita sobre homoerotismo, entre 1921-1985. Los hallazgos de la investigación permiten concluir que hasta los años sesenta del siglo xx, en la zona del Eje Cafetero la prensa escrita presenta pocas referencias explícitas de la homosexualidad, y cuando se mencionaba estaba asociada con la pérdida de la moral y de las buenas costumbres y, con un llamado a las autoridades a ejercer control. En la década de los setenta emerge la representación del cuerpo travesti asociado con la transgresión de género y la criminalidad. Posteriormente, el periodo comprendido entre 1985-2011 está marcado por una fuerte institucionalización de la vida erótica y afectiva, expresada en la cada vez mayor preponderancia de bares gais y la internet como escenario que configura las interacciones socio-sexuales. Del mismo modo, se aprecia una tendencia a una menor duración de las relaciones de pareja entre personas del mismo sexo. En términos de trayectorias de emparejamiento, el 63 % de las mujeres tiene biografías sexuales permeadas por la heterosexualidad; en los varones esta proporción llega al 40 %; los hombres son más monogámicos cuando establecen una relación de pareja del mismo sexo que las mujeres (86,5 % vs. 74,5 %). El estudio permite comprender el complejo entramado del homoerotismo en una región particular, donde se hilvanan prácticas sexuales diversas, simultáneas y, en ocasiones, no exclusivas, lo que implica superar la mirada dicotómica del homoerotismo y la heterosexualidad como campos aislados.","container-title":"Revista colombiana de sociología","ISSN":"0120-159X","issue":"1","page":"167–189","title":"Homoerotismo en hombres y mujeres en el Eje Cafetero colombiano: una interpretación desde el enfoque biográfico","volume":"39","author":[{"family":"Gallego Montes","given":"Gabriel"},{"family":"Giraldo Aguirre","given":"Sebastián"},{"family":"Jaramillo Ángel","given":"Claudia Patricia"},{"family":"Vasco Álzate","given":"José Fernando"}],"issued":{"date-parts":[["2016"]]}}}],"schema":"https://github.com/citation-style-language/schema/raw/master/csl-citation.json"} </w:instrText>
      </w:r>
      <w:r w:rsidR="00250BA6" w:rsidRPr="0003643C">
        <w:rPr>
          <w:rFonts w:ascii="Times New Roman" w:hAnsi="Times New Roman" w:cs="Times New Roman"/>
          <w:sz w:val="24"/>
          <w:szCs w:val="24"/>
        </w:rPr>
        <w:fldChar w:fldCharType="separate"/>
      </w:r>
      <w:r w:rsidR="00250BA6" w:rsidRPr="0003643C">
        <w:rPr>
          <w:rFonts w:ascii="Times New Roman" w:hAnsi="Times New Roman" w:cs="Times New Roman"/>
          <w:sz w:val="24"/>
          <w:szCs w:val="24"/>
        </w:rPr>
        <w:t>(Gallego Montes et al., 2016)</w:t>
      </w:r>
      <w:r w:rsidR="00250BA6" w:rsidRPr="0003643C">
        <w:rPr>
          <w:rFonts w:ascii="Times New Roman" w:hAnsi="Times New Roman" w:cs="Times New Roman"/>
          <w:sz w:val="24"/>
          <w:szCs w:val="24"/>
        </w:rPr>
        <w:fldChar w:fldCharType="end"/>
      </w:r>
      <w:r w:rsidR="002E15CB" w:rsidRPr="0003643C">
        <w:rPr>
          <w:rFonts w:ascii="Times New Roman" w:hAnsi="Times New Roman" w:cs="Times New Roman"/>
          <w:sz w:val="24"/>
          <w:szCs w:val="24"/>
        </w:rPr>
        <w:t>. Finalmente,</w:t>
      </w:r>
      <w:r>
        <w:rPr>
          <w:rFonts w:ascii="Times New Roman" w:hAnsi="Times New Roman" w:cs="Times New Roman"/>
          <w:sz w:val="24"/>
          <w:szCs w:val="24"/>
        </w:rPr>
        <w:t xml:space="preserve"> </w:t>
      </w:r>
      <w:r w:rsidR="002E15CB" w:rsidRPr="0003643C">
        <w:rPr>
          <w:rFonts w:ascii="Times New Roman" w:hAnsi="Times New Roman" w:cs="Times New Roman"/>
          <w:sz w:val="24"/>
          <w:szCs w:val="24"/>
        </w:rPr>
        <w:t>aparece la circuncisión</w:t>
      </w:r>
      <w:r w:rsidR="00683D4A">
        <w:rPr>
          <w:rFonts w:ascii="Times New Roman" w:hAnsi="Times New Roman" w:cs="Times New Roman"/>
          <w:sz w:val="24"/>
          <w:szCs w:val="24"/>
        </w:rPr>
        <w:t xml:space="preserve"> </w:t>
      </w:r>
      <w:r w:rsidR="002E15CB" w:rsidRPr="0003643C">
        <w:rPr>
          <w:rFonts w:ascii="Times New Roman" w:hAnsi="Times New Roman" w:cs="Times New Roman"/>
          <w:sz w:val="24"/>
          <w:szCs w:val="24"/>
        </w:rPr>
        <w:t xml:space="preserve">como </w:t>
      </w:r>
      <w:r>
        <w:rPr>
          <w:rFonts w:ascii="Times New Roman" w:hAnsi="Times New Roman" w:cs="Times New Roman"/>
          <w:sz w:val="24"/>
          <w:szCs w:val="24"/>
        </w:rPr>
        <w:t xml:space="preserve">una </w:t>
      </w:r>
      <w:r w:rsidRPr="0003643C">
        <w:rPr>
          <w:rFonts w:ascii="Times New Roman" w:hAnsi="Times New Roman" w:cs="Times New Roman"/>
          <w:sz w:val="24"/>
          <w:szCs w:val="24"/>
        </w:rPr>
        <w:t>pr</w:t>
      </w:r>
      <w:r>
        <w:rPr>
          <w:rFonts w:ascii="Times New Roman" w:hAnsi="Times New Roman" w:cs="Times New Roman"/>
          <w:sz w:val="24"/>
          <w:szCs w:val="24"/>
        </w:rPr>
        <w:t>á</w:t>
      </w:r>
      <w:r w:rsidRPr="0003643C">
        <w:rPr>
          <w:rFonts w:ascii="Times New Roman" w:hAnsi="Times New Roman" w:cs="Times New Roman"/>
          <w:sz w:val="24"/>
          <w:szCs w:val="24"/>
        </w:rPr>
        <w:t>ctica</w:t>
      </w:r>
      <w:r w:rsidR="002E15CB" w:rsidRPr="0003643C">
        <w:rPr>
          <w:rFonts w:ascii="Times New Roman" w:hAnsi="Times New Roman" w:cs="Times New Roman"/>
          <w:sz w:val="24"/>
          <w:szCs w:val="24"/>
        </w:rPr>
        <w:t xml:space="preserve"> considerada segura, </w:t>
      </w:r>
      <w:r w:rsidR="00D8510A" w:rsidRPr="0003643C">
        <w:rPr>
          <w:rFonts w:ascii="Times New Roman" w:hAnsi="Times New Roman" w:cs="Times New Roman"/>
          <w:sz w:val="24"/>
          <w:szCs w:val="24"/>
        </w:rPr>
        <w:t>aunque también se afirma</w:t>
      </w:r>
      <w:r w:rsidR="002E15CB" w:rsidRPr="0003643C">
        <w:rPr>
          <w:rFonts w:ascii="Times New Roman" w:hAnsi="Times New Roman" w:cs="Times New Roman"/>
          <w:sz w:val="24"/>
          <w:szCs w:val="24"/>
        </w:rPr>
        <w:t xml:space="preserve"> que esta pudiese mejorar la función sexual y proteger</w:t>
      </w:r>
      <w:r>
        <w:rPr>
          <w:rFonts w:ascii="Times New Roman" w:hAnsi="Times New Roman" w:cs="Times New Roman"/>
          <w:sz w:val="24"/>
          <w:szCs w:val="24"/>
        </w:rPr>
        <w:t xml:space="preserve"> </w:t>
      </w:r>
      <w:r w:rsidR="002E15CB" w:rsidRPr="0003643C">
        <w:rPr>
          <w:rFonts w:ascii="Times New Roman" w:hAnsi="Times New Roman" w:cs="Times New Roman"/>
          <w:sz w:val="24"/>
          <w:szCs w:val="24"/>
        </w:rPr>
        <w:t>contra las infecciones</w:t>
      </w:r>
      <w:r>
        <w:rPr>
          <w:rFonts w:ascii="Times New Roman" w:hAnsi="Times New Roman" w:cs="Times New Roman"/>
          <w:sz w:val="24"/>
          <w:szCs w:val="24"/>
        </w:rPr>
        <w:t xml:space="preserve"> </w:t>
      </w:r>
      <w:r w:rsidR="002E15CB" w:rsidRPr="0003643C">
        <w:rPr>
          <w:rFonts w:ascii="Times New Roman" w:hAnsi="Times New Roman" w:cs="Times New Roman"/>
          <w:sz w:val="24"/>
          <w:szCs w:val="24"/>
        </w:rPr>
        <w:t xml:space="preserve">de transmisión sexual y el VIH </w:t>
      </w:r>
      <w:r w:rsidR="002E15CB"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{"citationID":"vVK55hND","properties":{"formattedCitation":"(Gonzales et\\uc0\\u160{}al., 2012)","plainCitation":"(Gonzales et al., 2012)","noteIndex":0},"citationItems":[{"id":"tP5PZZ0j/nHQbmjMC","uris":["http://zotero.org/users/local/EkSQZHbU/items/48GQP92K"],"uri":["http://zotero.org/users/local/EkSQZHbU/items/48GQP92K"],"itemData":{"id":399,"type":"article-journal","container-title":"Culture, health &amp; sexuality","ISSN":"1369-1058","issue":"9","journalAbbreviation":"Culture, health &amp; sexuality","page":"991-1005","title":"Popular perceptions of circumcision among Colombian men who have sex with men","volume":"14","author":[{"family":"Gonzales","given":"Felisa A"},{"family":"Zea","given":"Maria Cecilia"},{"family":"Reisen","given":"Carol A"},{"family":"Bianchi","given":"Fernanda T"},{"family":"Betancourt Rodríguez","given":"Carlos Fabian"},{"family":"Aguilar Pardo","given":"Marcela"},{"family":"Poppen","given":"Paul J"}],"issued":{"date-parts":[["2012"]]}}}],"schema":"https://github.com/citation-style-language/schema/raw/master/csl-citation.json"} </w:instrText>
      </w:r>
      <w:r w:rsidR="002E15CB" w:rsidRPr="0003643C">
        <w:rPr>
          <w:rFonts w:ascii="Times New Roman" w:hAnsi="Times New Roman" w:cs="Times New Roman"/>
          <w:sz w:val="24"/>
          <w:szCs w:val="24"/>
        </w:rPr>
        <w:fldChar w:fldCharType="separate"/>
      </w:r>
      <w:r w:rsidR="002E15CB" w:rsidRPr="0003643C">
        <w:rPr>
          <w:rFonts w:ascii="Times New Roman" w:hAnsi="Times New Roman" w:cs="Times New Roman"/>
          <w:sz w:val="24"/>
          <w:szCs w:val="24"/>
        </w:rPr>
        <w:t>(Gonzales et al., 2012)</w:t>
      </w:r>
      <w:r w:rsidR="002E15CB" w:rsidRPr="0003643C">
        <w:rPr>
          <w:rFonts w:ascii="Times New Roman" w:hAnsi="Times New Roman" w:cs="Times New Roman"/>
          <w:sz w:val="24"/>
          <w:szCs w:val="24"/>
        </w:rPr>
        <w:fldChar w:fldCharType="end"/>
      </w:r>
      <w:r>
        <w:rPr>
          <w:rFonts w:ascii="Times New Roman" w:hAnsi="Times New Roman" w:cs="Times New Roman"/>
          <w:color w:val="333333"/>
          <w:sz w:val="20"/>
          <w:szCs w:val="20"/>
        </w:rPr>
        <w:t>.</w:t>
      </w:r>
    </w:p>
    <w:p w14:paraId="5C0451C3" w14:textId="77777777" w:rsidR="002E15CB" w:rsidRPr="0003643C" w:rsidRDefault="002E15CB"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27362885" w14:textId="7DC73AC8" w:rsidR="00C671A2" w:rsidRPr="0003643C" w:rsidRDefault="004D2D1E"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 xml:space="preserve">Por </w:t>
      </w:r>
      <w:r w:rsidR="00B20EB5">
        <w:rPr>
          <w:rFonts w:ascii="Times New Roman" w:hAnsi="Times New Roman" w:cs="Times New Roman"/>
          <w:sz w:val="24"/>
          <w:szCs w:val="24"/>
        </w:rPr>
        <w:t>su parte, las</w:t>
      </w:r>
      <w:r w:rsidR="00DA0DB3" w:rsidRPr="0003643C">
        <w:rPr>
          <w:rFonts w:ascii="Times New Roman" w:hAnsi="Times New Roman" w:cs="Times New Roman"/>
          <w:sz w:val="24"/>
          <w:szCs w:val="24"/>
        </w:rPr>
        <w:t xml:space="preserve"> </w:t>
      </w:r>
      <w:r w:rsidR="00C671A2" w:rsidRPr="0003643C">
        <w:rPr>
          <w:rFonts w:ascii="Times New Roman" w:hAnsi="Times New Roman" w:cs="Times New Roman"/>
          <w:sz w:val="24"/>
          <w:szCs w:val="24"/>
        </w:rPr>
        <w:t>prácticas de</w:t>
      </w:r>
      <w:r w:rsidR="00AB7457" w:rsidRPr="0003643C">
        <w:rPr>
          <w:rFonts w:ascii="Times New Roman" w:hAnsi="Times New Roman" w:cs="Times New Roman"/>
          <w:sz w:val="24"/>
          <w:szCs w:val="24"/>
        </w:rPr>
        <w:t xml:space="preserve"> </w:t>
      </w:r>
      <w:r w:rsidR="00C671A2" w:rsidRPr="0003643C">
        <w:rPr>
          <w:rFonts w:ascii="Times New Roman" w:hAnsi="Times New Roman" w:cs="Times New Roman"/>
          <w:sz w:val="24"/>
          <w:szCs w:val="24"/>
        </w:rPr>
        <w:t>riesgo</w:t>
      </w:r>
      <w:r w:rsidR="00FD1020" w:rsidRPr="0003643C">
        <w:rPr>
          <w:rFonts w:ascii="Times New Roman" w:hAnsi="Times New Roman" w:cs="Times New Roman"/>
          <w:sz w:val="24"/>
          <w:szCs w:val="24"/>
        </w:rPr>
        <w:t>,</w:t>
      </w:r>
      <w:r w:rsidRPr="0003643C">
        <w:rPr>
          <w:rFonts w:ascii="Times New Roman" w:hAnsi="Times New Roman" w:cs="Times New Roman"/>
          <w:sz w:val="24"/>
          <w:szCs w:val="24"/>
        </w:rPr>
        <w:t xml:space="preserve"> por ejemplo,</w:t>
      </w:r>
      <w:r w:rsidR="009368B4" w:rsidRPr="0003643C">
        <w:rPr>
          <w:rFonts w:ascii="Times New Roman" w:hAnsi="Times New Roman" w:cs="Times New Roman"/>
          <w:sz w:val="24"/>
          <w:szCs w:val="24"/>
        </w:rPr>
        <w:t xml:space="preserve"> tener</w:t>
      </w:r>
      <w:r w:rsidR="00DA0DB3" w:rsidRPr="0003643C">
        <w:rPr>
          <w:rFonts w:ascii="Times New Roman" w:hAnsi="Times New Roman" w:cs="Times New Roman"/>
          <w:sz w:val="24"/>
          <w:szCs w:val="24"/>
        </w:rPr>
        <w:t xml:space="preserve"> </w:t>
      </w:r>
      <w:r w:rsidR="009368B4" w:rsidRPr="0003643C">
        <w:rPr>
          <w:rFonts w:ascii="Times New Roman" w:hAnsi="Times New Roman" w:cs="Times New Roman"/>
          <w:sz w:val="24"/>
          <w:szCs w:val="24"/>
        </w:rPr>
        <w:t>relaciones sexuales en lugares públicos (casas de baños</w:t>
      </w:r>
      <w:r w:rsidR="00CB09D4">
        <w:rPr>
          <w:rFonts w:ascii="Times New Roman" w:hAnsi="Times New Roman" w:cs="Times New Roman"/>
          <w:sz w:val="24"/>
          <w:szCs w:val="24"/>
        </w:rPr>
        <w:t xml:space="preserve">, </w:t>
      </w:r>
      <w:r w:rsidRPr="0003643C">
        <w:rPr>
          <w:rFonts w:ascii="Times New Roman" w:hAnsi="Times New Roman" w:cs="Times New Roman"/>
          <w:sz w:val="24"/>
          <w:szCs w:val="24"/>
        </w:rPr>
        <w:t>bares</w:t>
      </w:r>
      <w:r w:rsidR="00CB09D4">
        <w:rPr>
          <w:rFonts w:ascii="Times New Roman" w:hAnsi="Times New Roman" w:cs="Times New Roman"/>
          <w:sz w:val="24"/>
          <w:szCs w:val="24"/>
        </w:rPr>
        <w:t>, teatros, entre otros</w:t>
      </w:r>
      <w:r w:rsidRPr="0003643C">
        <w:rPr>
          <w:rFonts w:ascii="Times New Roman" w:hAnsi="Times New Roman" w:cs="Times New Roman"/>
          <w:sz w:val="24"/>
          <w:szCs w:val="24"/>
        </w:rPr>
        <w:t>) y el</w:t>
      </w:r>
      <w:r w:rsidR="00FB435F" w:rsidRPr="0003643C">
        <w:rPr>
          <w:rFonts w:ascii="Times New Roman" w:hAnsi="Times New Roman" w:cs="Times New Roman"/>
          <w:sz w:val="24"/>
          <w:szCs w:val="24"/>
        </w:rPr>
        <w:t> </w:t>
      </w:r>
      <w:r w:rsidR="009368B4" w:rsidRPr="0003643C">
        <w:rPr>
          <w:rFonts w:ascii="Times New Roman" w:hAnsi="Times New Roman" w:cs="Times New Roman"/>
          <w:sz w:val="24"/>
          <w:szCs w:val="24"/>
        </w:rPr>
        <w:t>“</w:t>
      </w:r>
      <w:r w:rsidR="00FB435F" w:rsidRPr="0003643C">
        <w:rPr>
          <w:rFonts w:ascii="Times New Roman" w:hAnsi="Times New Roman" w:cs="Times New Roman"/>
          <w:sz w:val="24"/>
          <w:szCs w:val="24"/>
        </w:rPr>
        <w:t>bareback</w:t>
      </w:r>
      <w:r w:rsidR="009368B4" w:rsidRPr="0003643C">
        <w:rPr>
          <w:rFonts w:ascii="Times New Roman" w:hAnsi="Times New Roman" w:cs="Times New Roman"/>
          <w:sz w:val="24"/>
          <w:szCs w:val="24"/>
        </w:rPr>
        <w:t>”</w:t>
      </w:r>
      <w:r w:rsidR="00AB7457" w:rsidRPr="0003643C">
        <w:rPr>
          <w:rFonts w:ascii="Times New Roman" w:hAnsi="Times New Roman" w:cs="Times New Roman"/>
          <w:sz w:val="24"/>
          <w:szCs w:val="24"/>
        </w:rPr>
        <w:t xml:space="preserve"> </w:t>
      </w:r>
      <w:r w:rsidR="00DA0DB3" w:rsidRPr="0003643C">
        <w:rPr>
          <w:rFonts w:ascii="Times New Roman" w:hAnsi="Times New Roman" w:cs="Times New Roman"/>
          <w:sz w:val="24"/>
          <w:szCs w:val="24"/>
        </w:rPr>
        <w:t>que en español significa</w:t>
      </w:r>
      <w:r w:rsidRPr="0003643C">
        <w:rPr>
          <w:rFonts w:ascii="Times New Roman" w:hAnsi="Times New Roman" w:cs="Times New Roman"/>
          <w:sz w:val="24"/>
          <w:szCs w:val="24"/>
        </w:rPr>
        <w:t xml:space="preserve"> sexo a pelo</w:t>
      </w:r>
      <w:r w:rsidR="00FD1020" w:rsidRPr="0003643C">
        <w:rPr>
          <w:rFonts w:ascii="Times New Roman" w:hAnsi="Times New Roman" w:cs="Times New Roman"/>
          <w:sz w:val="24"/>
          <w:szCs w:val="24"/>
        </w:rPr>
        <w:t>,</w:t>
      </w:r>
      <w:r w:rsidR="00AB7457" w:rsidRPr="0003643C">
        <w:rPr>
          <w:rFonts w:ascii="Times New Roman" w:hAnsi="Times New Roman" w:cs="Times New Roman"/>
          <w:sz w:val="24"/>
          <w:szCs w:val="24"/>
        </w:rPr>
        <w:t xml:space="preserve"> y </w:t>
      </w:r>
      <w:r w:rsidRPr="0003643C">
        <w:rPr>
          <w:rFonts w:ascii="Times New Roman" w:hAnsi="Times New Roman" w:cs="Times New Roman"/>
          <w:sz w:val="24"/>
          <w:szCs w:val="24"/>
        </w:rPr>
        <w:t xml:space="preserve">que </w:t>
      </w:r>
      <w:r w:rsidR="00FB435F" w:rsidRPr="0003643C">
        <w:rPr>
          <w:rFonts w:ascii="Times New Roman" w:hAnsi="Times New Roman" w:cs="Times New Roman"/>
          <w:sz w:val="24"/>
          <w:szCs w:val="24"/>
        </w:rPr>
        <w:t>hace referencia a pr</w:t>
      </w:r>
      <w:r w:rsidRPr="0003643C">
        <w:rPr>
          <w:rFonts w:ascii="Times New Roman" w:hAnsi="Times New Roman" w:cs="Times New Roman"/>
          <w:sz w:val="24"/>
          <w:szCs w:val="24"/>
        </w:rPr>
        <w:t>ácticas sexuales sin protección</w:t>
      </w:r>
      <w:r w:rsidR="00B20EB5">
        <w:rPr>
          <w:rFonts w:ascii="Times New Roman" w:hAnsi="Times New Roman" w:cs="Times New Roman"/>
          <w:sz w:val="24"/>
          <w:szCs w:val="24"/>
        </w:rPr>
        <w:t>, han sido relacionadas en la literatura con esta</w:t>
      </w:r>
      <w:r w:rsidRPr="0003643C">
        <w:rPr>
          <w:rFonts w:ascii="Times New Roman" w:hAnsi="Times New Roman" w:cs="Times New Roman"/>
          <w:sz w:val="24"/>
          <w:szCs w:val="24"/>
        </w:rPr>
        <w:t xml:space="preserve"> población, </w:t>
      </w:r>
      <w:r w:rsidR="00B20EB5">
        <w:rPr>
          <w:rFonts w:ascii="Times New Roman" w:hAnsi="Times New Roman" w:cs="Times New Roman"/>
          <w:sz w:val="24"/>
          <w:szCs w:val="24"/>
        </w:rPr>
        <w:t xml:space="preserve">en algunos casos vinculadas a una </w:t>
      </w:r>
      <w:r w:rsidR="00AB7457" w:rsidRPr="0003643C">
        <w:rPr>
          <w:rFonts w:ascii="Times New Roman" w:hAnsi="Times New Roman" w:cs="Times New Roman"/>
          <w:sz w:val="24"/>
          <w:szCs w:val="24"/>
        </w:rPr>
        <w:t xml:space="preserve">mayor emoción por la novedad </w:t>
      </w:r>
      <w:r w:rsidRPr="0003643C">
        <w:rPr>
          <w:rFonts w:ascii="Times New Roman" w:hAnsi="Times New Roman" w:cs="Times New Roman"/>
          <w:sz w:val="24"/>
          <w:szCs w:val="24"/>
        </w:rPr>
        <w:t>que les genera</w:t>
      </w:r>
      <w:r w:rsidR="00AB7457" w:rsidRPr="0003643C">
        <w:rPr>
          <w:rFonts w:ascii="Times New Roman" w:hAnsi="Times New Roman" w:cs="Times New Roman"/>
          <w:sz w:val="24"/>
          <w:szCs w:val="24"/>
        </w:rPr>
        <w:t xml:space="preserve"> </w:t>
      </w:r>
      <w:r w:rsidR="00CB09D4">
        <w:rPr>
          <w:rFonts w:ascii="Times New Roman" w:hAnsi="Times New Roman" w:cs="Times New Roman"/>
          <w:sz w:val="24"/>
          <w:szCs w:val="24"/>
        </w:rPr>
        <w:t xml:space="preserve">a estos hombres </w:t>
      </w:r>
      <w:r w:rsidR="00AB7457" w:rsidRPr="0003643C">
        <w:rPr>
          <w:rFonts w:ascii="Times New Roman" w:hAnsi="Times New Roman" w:cs="Times New Roman"/>
          <w:sz w:val="24"/>
          <w:szCs w:val="24"/>
        </w:rPr>
        <w:t>la interacción con personas e</w:t>
      </w:r>
      <w:r w:rsidR="00B20EB5">
        <w:rPr>
          <w:rFonts w:ascii="Times New Roman" w:hAnsi="Times New Roman" w:cs="Times New Roman"/>
          <w:sz w:val="24"/>
          <w:szCs w:val="24"/>
        </w:rPr>
        <w:t>n</w:t>
      </w:r>
      <w:r w:rsidR="00AB7457" w:rsidRPr="0003643C">
        <w:rPr>
          <w:rFonts w:ascii="Times New Roman" w:hAnsi="Times New Roman" w:cs="Times New Roman"/>
          <w:sz w:val="24"/>
          <w:szCs w:val="24"/>
        </w:rPr>
        <w:t xml:space="preserve"> diferentes </w:t>
      </w:r>
      <w:r w:rsidRPr="0003643C">
        <w:rPr>
          <w:rFonts w:ascii="Times New Roman" w:hAnsi="Times New Roman" w:cs="Times New Roman"/>
          <w:sz w:val="24"/>
          <w:szCs w:val="24"/>
        </w:rPr>
        <w:t>lugares o</w:t>
      </w:r>
      <w:r w:rsidR="00CB09D4">
        <w:rPr>
          <w:rFonts w:ascii="Times New Roman" w:hAnsi="Times New Roman" w:cs="Times New Roman"/>
          <w:sz w:val="24"/>
          <w:szCs w:val="24"/>
        </w:rPr>
        <w:t xml:space="preserve"> contextos</w:t>
      </w:r>
      <w:r w:rsidRPr="0003643C">
        <w:rPr>
          <w:rFonts w:ascii="Times New Roman" w:hAnsi="Times New Roman" w:cs="Times New Roman"/>
          <w:sz w:val="24"/>
          <w:szCs w:val="24"/>
        </w:rPr>
        <w:t>; esto</w:t>
      </w:r>
      <w:r w:rsidR="00AB7457" w:rsidRPr="0003643C">
        <w:rPr>
          <w:rFonts w:ascii="Times New Roman" w:hAnsi="Times New Roman" w:cs="Times New Roman"/>
          <w:sz w:val="24"/>
          <w:szCs w:val="24"/>
        </w:rPr>
        <w:t xml:space="preserve"> bajo la irracional idea</w:t>
      </w:r>
      <w:r w:rsidR="00FB435F" w:rsidRPr="0003643C">
        <w:rPr>
          <w:rFonts w:ascii="Times New Roman" w:hAnsi="Times New Roman" w:cs="Times New Roman"/>
          <w:sz w:val="24"/>
          <w:szCs w:val="24"/>
        </w:rPr>
        <w:t xml:space="preserve"> de no estar expuesto a la infección</w:t>
      </w:r>
      <w:r w:rsidR="00250BA6" w:rsidRPr="0003643C">
        <w:rPr>
          <w:rFonts w:ascii="Times New Roman" w:hAnsi="Times New Roman" w:cs="Times New Roman"/>
          <w:sz w:val="24"/>
          <w:szCs w:val="24"/>
        </w:rPr>
        <w:t>,</w:t>
      </w:r>
      <w:r w:rsidR="00DA0DB3" w:rsidRPr="0003643C">
        <w:rPr>
          <w:rFonts w:ascii="Times New Roman" w:hAnsi="Times New Roman" w:cs="Times New Roman"/>
          <w:sz w:val="24"/>
          <w:szCs w:val="24"/>
        </w:rPr>
        <w:t xml:space="preserve"> pese</w:t>
      </w:r>
      <w:r w:rsidR="00683D4A">
        <w:rPr>
          <w:rFonts w:ascii="Times New Roman" w:hAnsi="Times New Roman" w:cs="Times New Roman"/>
          <w:sz w:val="24"/>
          <w:szCs w:val="24"/>
        </w:rPr>
        <w:t xml:space="preserve"> </w:t>
      </w:r>
      <w:r w:rsidR="00DA0DB3" w:rsidRPr="0003643C">
        <w:rPr>
          <w:rFonts w:ascii="Times New Roman" w:hAnsi="Times New Roman" w:cs="Times New Roman"/>
          <w:sz w:val="24"/>
          <w:szCs w:val="24"/>
        </w:rPr>
        <w:t xml:space="preserve">al desconocimiento del </w:t>
      </w:r>
      <w:proofErr w:type="spellStart"/>
      <w:r w:rsidR="00DA0DB3" w:rsidRPr="0003643C">
        <w:rPr>
          <w:rFonts w:ascii="Times New Roman" w:hAnsi="Times New Roman" w:cs="Times New Roman"/>
          <w:sz w:val="24"/>
          <w:szCs w:val="24"/>
        </w:rPr>
        <w:t>seroestatus</w:t>
      </w:r>
      <w:proofErr w:type="spellEnd"/>
      <w:r w:rsidR="00DA0DB3" w:rsidRPr="0003643C">
        <w:rPr>
          <w:rFonts w:ascii="Times New Roman" w:hAnsi="Times New Roman" w:cs="Times New Roman"/>
          <w:sz w:val="24"/>
          <w:szCs w:val="24"/>
        </w:rPr>
        <w:t xml:space="preserve"> </w:t>
      </w:r>
      <w:r w:rsidRPr="0003643C">
        <w:rPr>
          <w:rFonts w:ascii="Times New Roman" w:hAnsi="Times New Roman" w:cs="Times New Roman"/>
          <w:sz w:val="24"/>
          <w:szCs w:val="24"/>
        </w:rPr>
        <w:t>del otro. Anudado a lo anterior</w:t>
      </w:r>
      <w:r w:rsidR="00250BA6" w:rsidRPr="0003643C">
        <w:rPr>
          <w:rFonts w:ascii="Times New Roman" w:hAnsi="Times New Roman" w:cs="Times New Roman"/>
          <w:sz w:val="24"/>
          <w:szCs w:val="24"/>
        </w:rPr>
        <w:t>,</w:t>
      </w:r>
      <w:r w:rsidRPr="0003643C">
        <w:rPr>
          <w:rFonts w:ascii="Times New Roman" w:hAnsi="Times New Roman" w:cs="Times New Roman"/>
          <w:sz w:val="24"/>
          <w:szCs w:val="24"/>
        </w:rPr>
        <w:t xml:space="preserve"> se encuentra la realización del</w:t>
      </w:r>
      <w:r w:rsidR="00935C82" w:rsidRPr="0003643C">
        <w:rPr>
          <w:rFonts w:ascii="Times New Roman" w:hAnsi="Times New Roman" w:cs="Times New Roman"/>
          <w:sz w:val="24"/>
          <w:szCs w:val="24"/>
        </w:rPr>
        <w:t xml:space="preserve"> sex</w:t>
      </w:r>
      <w:r w:rsidRPr="0003643C">
        <w:rPr>
          <w:rFonts w:ascii="Times New Roman" w:hAnsi="Times New Roman" w:cs="Times New Roman"/>
          <w:sz w:val="24"/>
          <w:szCs w:val="24"/>
        </w:rPr>
        <w:t xml:space="preserve">o oral sin uso de preservativos y el </w:t>
      </w:r>
      <w:r w:rsidR="00415BD4" w:rsidRPr="0003643C">
        <w:rPr>
          <w:rFonts w:ascii="Times New Roman" w:hAnsi="Times New Roman" w:cs="Times New Roman"/>
          <w:sz w:val="24"/>
          <w:szCs w:val="24"/>
        </w:rPr>
        <w:t>consumo</w:t>
      </w:r>
      <w:r w:rsidR="00FB435F" w:rsidRPr="0003643C">
        <w:rPr>
          <w:rFonts w:ascii="Times New Roman" w:hAnsi="Times New Roman" w:cs="Times New Roman"/>
          <w:sz w:val="24"/>
          <w:szCs w:val="24"/>
        </w:rPr>
        <w:t xml:space="preserve"> de sustancias psicoactivas (SPA</w:t>
      </w:r>
      <w:r w:rsidR="009A31BA" w:rsidRPr="0003643C">
        <w:rPr>
          <w:rFonts w:ascii="Times New Roman" w:hAnsi="Times New Roman" w:cs="Times New Roman"/>
          <w:sz w:val="24"/>
          <w:szCs w:val="24"/>
        </w:rPr>
        <w:t>) en el marco de los encuentros sexuales</w:t>
      </w:r>
      <w:r w:rsidR="00607043" w:rsidRPr="0003643C">
        <w:rPr>
          <w:rFonts w:ascii="Times New Roman" w:hAnsi="Times New Roman" w:cs="Times New Roman"/>
          <w:sz w:val="24"/>
          <w:szCs w:val="24"/>
        </w:rPr>
        <w:t xml:space="preserve"> </w:t>
      </w:r>
      <w:r w:rsidR="00607043"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{"citationID":"Z4w8EFvP","properties":{"unsorted":true,"formattedCitation":"(Reisen et\\uc0\\u160{}al., 2011; Restrepo-Pineda, 2016; ASOCIADOS, s.\\uc0\\u160{}f.; I. UNGASS, 2012; Garc\\uc0\\u237{}a et\\uc0\\u160{}al., 2015)","plainCitation":"(Reisen et al., 2011; Restrepo-Pineda, 2016; ASOCIADOS, s. f.; I. UNGASS, 2012; García et al., 2015)","noteIndex":0},"citationItems":[{"id":"tP5PZZ0j/WwMJbYQi","uris":["http://zotero.org/users/local/EkSQZHbU/items/IY2JKMRV"],"uri":["http://zotero.org/users/local/EkSQZHbU/items/IY2JKMRV"],"itemData":{"id":404,"type":"article-journal","container-title":"AIDS care","ISSN":"0954-0121","issue":"4","journalAbbreviation":"AIDS care","page":"456-459","title":"Characteristics of Latino MSM who have sex in public settings","volume":"23","author":[{"family":"Reisen","given":"Carol A"},{"family":"Zea","given":"Maria C"},{"family":"Bianchi","given":"Fernanda T"},{"family":"Poppen","given":"Paul J"}],"issued":{"date-parts":[["2011"]]}}},{"id":"tP5PZZ0j/AEFagbXt","uris":["http://zotero.org/users/local/EkSQZHbU/items/RHAFGHEN"],"uri":["http://zotero.org/users/local/EkSQZHbU/items/RHAFGHEN"],"itemData":{"id":397,"type":"article-journal","container-title":"Revista de Salud Pública","ISSN":"0124-0064","journalAbbreviation":"Revista de Salud Pública","page":"13-25","title":"Análisis comparativo de las percepciones sobre el VIH/SIDA de varones homosexuales y bisexuales colombianos, con experiencia migratoria o sin la misma","volume":"18","author":[{"family":"Restrepo-Pineda","given":"Jair E"}],"issued":{"date-parts":[["2016"]]}}},{"id":"tP5PZZ0j/0gsdGRRh","uris":["http://zotero.org/users/local/EkSQZHbU/items/JGUNV5PU"],"uri":["http://zotero.org/users/local/EkSQZHbU/items/JGUNV5PU"],"itemData":{"id":393,"type":"article-journal","title":"ESTUDIO DE PREVALENCIA DE VIH Y COMPORTAMIENTOS DE RIESGOS ASOCIADOS, EN USUARIOS DE DROGAS POR VÍA INYECTADA (UDI) EN LA CIUDAD DE CALI–COLOMBIA","author":[{"family":"ASOCIADOS","given":"COMPORTAMIENTOS DE RIESGOS"}]}},{"id":"tP5PZZ0j/1JBImH3O","uris":["http://zotero.org/users/local/EkSQZHbU/items/VGEHLYLZ"],"uri":["http://zotero.org/users/local/EkSQZHbU/items/VGEHLYLZ"],"itemData":{"id":427,"type":"article-journal","container-title":"Informe Nacional Ministerio de Salud y Protección Social","journalAbbreviation":"Informe Nacional Ministerio de Salud y Protección Social","title":"Seguimiento de la Declaración de Compromiso sobre el VIH/Sida","author":[{"family":"UNGASS","given":"Informe"}],"issued":{"date-parts":[["2012"]]}}},{"id":"tP5PZZ0j/bqIvR4wV","uris":["http://zotero.org/users/local/EkSQZHbU/items/SZNEAYF2"],"uri":["http://zotero.org/users/local/EkSQZHbU/items/SZNEAYF2"],"itemData":{"id":412,"type":"article-journal","container-title":"Salud Uninorte","ISSN":"0120-5552","issue":"1","journalAbbreviation":"Salud Uninorte","page":"25-35","title":"Prevalencia del VIH y conductas de riesgo en internos de un centro carcelario del distrito de Barranquilla (Colombia)","volume":"31","author":[{"family":"García","given":"Gladys Gaviria"},{"family":"Amell","given":"Gloria Lastre"},{"family":"Herrera","given":"Ana María Trejos"}],"issued":{"date-parts":[["2015"]]}}}],"schema":"https://github.com/citation-style-language/schema/raw/master/csl-citation.json"} </w:instrText>
      </w:r>
      <w:r w:rsidR="00607043" w:rsidRPr="0003643C">
        <w:rPr>
          <w:rFonts w:ascii="Times New Roman" w:hAnsi="Times New Roman" w:cs="Times New Roman"/>
          <w:sz w:val="24"/>
          <w:szCs w:val="24"/>
        </w:rPr>
        <w:fldChar w:fldCharType="separate"/>
      </w:r>
      <w:r w:rsidR="00935C82" w:rsidRPr="0003643C">
        <w:rPr>
          <w:rFonts w:ascii="Times New Roman" w:hAnsi="Times New Roman" w:cs="Times New Roman"/>
          <w:sz w:val="24"/>
          <w:szCs w:val="24"/>
        </w:rPr>
        <w:t>(Reisen et al., 2011; Restrepo-Pineda, 2016; ASOCIADOS, s. f.; I. UNGASS, 2012; García et al., 2015)</w:t>
      </w:r>
      <w:r w:rsidR="00607043" w:rsidRPr="0003643C">
        <w:rPr>
          <w:rFonts w:ascii="Times New Roman" w:hAnsi="Times New Roman" w:cs="Times New Roman"/>
          <w:sz w:val="24"/>
          <w:szCs w:val="24"/>
        </w:rPr>
        <w:fldChar w:fldCharType="end"/>
      </w:r>
      <w:r w:rsidR="00CB09D4">
        <w:rPr>
          <w:rFonts w:ascii="Times New Roman" w:hAnsi="Times New Roman" w:cs="Times New Roman"/>
          <w:sz w:val="24"/>
          <w:szCs w:val="24"/>
        </w:rPr>
        <w:t>.</w:t>
      </w:r>
    </w:p>
    <w:p w14:paraId="714BE4BF" w14:textId="77777777" w:rsidR="00C671A2" w:rsidRPr="0003643C" w:rsidRDefault="00C671A2"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654A9B80" w14:textId="5A23A02D" w:rsidR="00AC4E34" w:rsidRDefault="0038036C"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 xml:space="preserve">Otro dato </w:t>
      </w:r>
      <w:r w:rsidR="00D9373F">
        <w:rPr>
          <w:rFonts w:ascii="Times New Roman" w:hAnsi="Times New Roman" w:cs="Times New Roman"/>
          <w:sz w:val="24"/>
          <w:szCs w:val="24"/>
        </w:rPr>
        <w:t>que aportan</w:t>
      </w:r>
      <w:r w:rsidRPr="0003643C">
        <w:rPr>
          <w:rFonts w:ascii="Times New Roman" w:hAnsi="Times New Roman" w:cs="Times New Roman"/>
          <w:sz w:val="24"/>
          <w:szCs w:val="24"/>
        </w:rPr>
        <w:t xml:space="preserve"> los diferentes estudios</w:t>
      </w:r>
      <w:r w:rsidR="00D9373F">
        <w:rPr>
          <w:rFonts w:ascii="Times New Roman" w:hAnsi="Times New Roman" w:cs="Times New Roman"/>
          <w:sz w:val="24"/>
          <w:szCs w:val="24"/>
        </w:rPr>
        <w:t xml:space="preserve"> </w:t>
      </w:r>
      <w:r w:rsidR="00621145">
        <w:rPr>
          <w:rFonts w:ascii="Times New Roman" w:hAnsi="Times New Roman" w:cs="Times New Roman"/>
          <w:sz w:val="24"/>
          <w:szCs w:val="24"/>
        </w:rPr>
        <w:t>con relación a la orientación sexual</w:t>
      </w:r>
      <w:r w:rsidRPr="0003643C">
        <w:rPr>
          <w:rFonts w:ascii="Times New Roman" w:hAnsi="Times New Roman" w:cs="Times New Roman"/>
          <w:sz w:val="24"/>
          <w:szCs w:val="24"/>
        </w:rPr>
        <w:t xml:space="preserve"> de los HSH, </w:t>
      </w:r>
      <w:r w:rsidR="009732F9" w:rsidRPr="0003643C">
        <w:rPr>
          <w:rFonts w:ascii="Times New Roman" w:hAnsi="Times New Roman" w:cs="Times New Roman"/>
          <w:sz w:val="24"/>
          <w:szCs w:val="24"/>
        </w:rPr>
        <w:t xml:space="preserve">es que la </w:t>
      </w:r>
      <w:r w:rsidRPr="0003643C">
        <w:rPr>
          <w:rFonts w:ascii="Times New Roman" w:hAnsi="Times New Roman" w:cs="Times New Roman"/>
          <w:sz w:val="24"/>
          <w:szCs w:val="24"/>
        </w:rPr>
        <w:t xml:space="preserve">gran mayoría </w:t>
      </w:r>
      <w:r w:rsidR="009732F9" w:rsidRPr="0003643C">
        <w:rPr>
          <w:rFonts w:ascii="Times New Roman" w:hAnsi="Times New Roman" w:cs="Times New Roman"/>
          <w:sz w:val="24"/>
          <w:szCs w:val="24"/>
        </w:rPr>
        <w:t>se declara</w:t>
      </w:r>
      <w:r w:rsidRPr="0003643C">
        <w:rPr>
          <w:rFonts w:ascii="Times New Roman" w:hAnsi="Times New Roman" w:cs="Times New Roman"/>
          <w:sz w:val="24"/>
          <w:szCs w:val="24"/>
        </w:rPr>
        <w:t xml:space="preserve"> </w:t>
      </w:r>
      <w:r w:rsidR="009732F9" w:rsidRPr="0003643C">
        <w:rPr>
          <w:rFonts w:ascii="Times New Roman" w:hAnsi="Times New Roman" w:cs="Times New Roman"/>
          <w:sz w:val="24"/>
          <w:szCs w:val="24"/>
        </w:rPr>
        <w:t>homosexual, seguida</w:t>
      </w:r>
      <w:r w:rsidRPr="0003643C">
        <w:rPr>
          <w:rFonts w:ascii="Times New Roman" w:hAnsi="Times New Roman" w:cs="Times New Roman"/>
          <w:sz w:val="24"/>
          <w:szCs w:val="24"/>
        </w:rPr>
        <w:t xml:space="preserve"> de otra proporción que se considera bisexual, y un menor porcentaje que se considera</w:t>
      </w:r>
      <w:r w:rsidR="00AC4E34" w:rsidRPr="0003643C">
        <w:rPr>
          <w:rFonts w:ascii="Times New Roman" w:hAnsi="Times New Roman" w:cs="Times New Roman"/>
          <w:sz w:val="24"/>
          <w:szCs w:val="24"/>
        </w:rPr>
        <w:t xml:space="preserve"> heterosex</w:t>
      </w:r>
      <w:r w:rsidRPr="0003643C">
        <w:rPr>
          <w:rFonts w:ascii="Times New Roman" w:hAnsi="Times New Roman" w:cs="Times New Roman"/>
          <w:sz w:val="24"/>
          <w:szCs w:val="24"/>
        </w:rPr>
        <w:t>ual</w:t>
      </w:r>
      <w:r w:rsidR="00AC4E34" w:rsidRPr="0003643C">
        <w:rPr>
          <w:rFonts w:ascii="Times New Roman" w:hAnsi="Times New Roman" w:cs="Times New Roman"/>
          <w:sz w:val="24"/>
          <w:szCs w:val="24"/>
        </w:rPr>
        <w:t xml:space="preserve">. </w:t>
      </w:r>
      <w:r w:rsidR="00F3340C">
        <w:rPr>
          <w:rFonts w:ascii="Times New Roman" w:hAnsi="Times New Roman" w:cs="Times New Roman"/>
          <w:sz w:val="24"/>
          <w:szCs w:val="24"/>
        </w:rPr>
        <w:t xml:space="preserve">Además, </w:t>
      </w:r>
      <w:r w:rsidR="00AC4E34" w:rsidRPr="0003643C">
        <w:rPr>
          <w:rFonts w:ascii="Times New Roman" w:hAnsi="Times New Roman" w:cs="Times New Roman"/>
          <w:sz w:val="24"/>
          <w:szCs w:val="24"/>
        </w:rPr>
        <w:t>un 10,4% tuvo sexo transaccional</w:t>
      </w:r>
      <w:r w:rsidR="00DA338E" w:rsidRPr="0003643C">
        <w:rPr>
          <w:rFonts w:ascii="Times New Roman" w:hAnsi="Times New Roman" w:cs="Times New Roman"/>
          <w:sz w:val="24"/>
          <w:szCs w:val="24"/>
        </w:rPr>
        <w:t xml:space="preserve">, </w:t>
      </w:r>
      <w:r w:rsidRPr="0003643C">
        <w:rPr>
          <w:rFonts w:ascii="Times New Roman" w:hAnsi="Times New Roman" w:cs="Times New Roman"/>
          <w:sz w:val="24"/>
          <w:szCs w:val="24"/>
        </w:rPr>
        <w:t>y de esta proporción</w:t>
      </w:r>
      <w:r w:rsidR="00683D4A">
        <w:rPr>
          <w:rFonts w:ascii="Times New Roman" w:hAnsi="Times New Roman" w:cs="Times New Roman"/>
          <w:sz w:val="24"/>
          <w:szCs w:val="24"/>
        </w:rPr>
        <w:t xml:space="preserve"> </w:t>
      </w:r>
      <w:r w:rsidR="00DA338E" w:rsidRPr="0003643C">
        <w:rPr>
          <w:rFonts w:ascii="Times New Roman" w:hAnsi="Times New Roman" w:cs="Times New Roman"/>
          <w:sz w:val="24"/>
          <w:szCs w:val="24"/>
        </w:rPr>
        <w:t xml:space="preserve">un 32% no </w:t>
      </w:r>
      <w:r w:rsidR="00C4268F" w:rsidRPr="0003643C">
        <w:rPr>
          <w:rFonts w:ascii="Times New Roman" w:hAnsi="Times New Roman" w:cs="Times New Roman"/>
          <w:sz w:val="24"/>
          <w:szCs w:val="24"/>
        </w:rPr>
        <w:t>empleó</w:t>
      </w:r>
      <w:r w:rsidR="00DA338E" w:rsidRPr="0003643C">
        <w:rPr>
          <w:rFonts w:ascii="Times New Roman" w:hAnsi="Times New Roman" w:cs="Times New Roman"/>
          <w:sz w:val="24"/>
          <w:szCs w:val="24"/>
        </w:rPr>
        <w:t xml:space="preserve"> </w:t>
      </w:r>
      <w:r w:rsidR="00621145">
        <w:rPr>
          <w:rFonts w:ascii="Times New Roman" w:hAnsi="Times New Roman" w:cs="Times New Roman"/>
          <w:sz w:val="24"/>
          <w:szCs w:val="24"/>
        </w:rPr>
        <w:t>p</w:t>
      </w:r>
      <w:r w:rsidR="00DA338E" w:rsidRPr="0003643C">
        <w:rPr>
          <w:rFonts w:ascii="Times New Roman" w:hAnsi="Times New Roman" w:cs="Times New Roman"/>
          <w:sz w:val="24"/>
          <w:szCs w:val="24"/>
        </w:rPr>
        <w:t>reservativo</w:t>
      </w:r>
      <w:r w:rsidR="00694E37" w:rsidRPr="0003643C">
        <w:rPr>
          <w:rFonts w:ascii="Times New Roman" w:hAnsi="Times New Roman" w:cs="Times New Roman"/>
          <w:sz w:val="24"/>
          <w:szCs w:val="24"/>
        </w:rPr>
        <w:t>; de esta</w:t>
      </w:r>
      <w:r w:rsidR="00683D4A">
        <w:rPr>
          <w:rFonts w:ascii="Times New Roman" w:hAnsi="Times New Roman" w:cs="Times New Roman"/>
          <w:sz w:val="24"/>
          <w:szCs w:val="24"/>
        </w:rPr>
        <w:t xml:space="preserve"> </w:t>
      </w:r>
      <w:r w:rsidR="00694E37" w:rsidRPr="0003643C">
        <w:rPr>
          <w:rFonts w:ascii="Times New Roman" w:hAnsi="Times New Roman" w:cs="Times New Roman"/>
          <w:sz w:val="24"/>
          <w:szCs w:val="24"/>
        </w:rPr>
        <w:t>forma</w:t>
      </w:r>
      <w:r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694E37" w:rsidRPr="0003643C">
        <w:rPr>
          <w:rFonts w:ascii="Times New Roman" w:hAnsi="Times New Roman" w:cs="Times New Roman"/>
          <w:sz w:val="24"/>
          <w:szCs w:val="24"/>
        </w:rPr>
        <w:t>se afirma en diversos estudios,</w:t>
      </w:r>
      <w:r w:rsidR="00683D4A">
        <w:rPr>
          <w:rFonts w:ascii="Times New Roman" w:hAnsi="Times New Roman" w:cs="Times New Roman"/>
          <w:sz w:val="24"/>
          <w:szCs w:val="24"/>
        </w:rPr>
        <w:t xml:space="preserve"> </w:t>
      </w:r>
      <w:r w:rsidR="00694E37" w:rsidRPr="0003643C">
        <w:rPr>
          <w:rFonts w:ascii="Times New Roman" w:hAnsi="Times New Roman" w:cs="Times New Roman"/>
          <w:sz w:val="24"/>
          <w:szCs w:val="24"/>
        </w:rPr>
        <w:t>que</w:t>
      </w:r>
      <w:r w:rsidR="00683D4A">
        <w:rPr>
          <w:rFonts w:ascii="Times New Roman" w:hAnsi="Times New Roman" w:cs="Times New Roman"/>
          <w:sz w:val="24"/>
          <w:szCs w:val="24"/>
        </w:rPr>
        <w:t xml:space="preserve"> </w:t>
      </w:r>
      <w:r w:rsidR="00694E37" w:rsidRPr="0003643C">
        <w:rPr>
          <w:rFonts w:ascii="Times New Roman" w:hAnsi="Times New Roman" w:cs="Times New Roman"/>
          <w:sz w:val="24"/>
          <w:szCs w:val="24"/>
        </w:rPr>
        <w:t>el inicio temprano</w:t>
      </w:r>
      <w:r w:rsidR="00683D4A">
        <w:rPr>
          <w:rFonts w:ascii="Times New Roman" w:hAnsi="Times New Roman" w:cs="Times New Roman"/>
          <w:sz w:val="24"/>
          <w:szCs w:val="24"/>
        </w:rPr>
        <w:t xml:space="preserve"> </w:t>
      </w:r>
      <w:r w:rsidR="00694E37" w:rsidRPr="0003643C">
        <w:rPr>
          <w:rFonts w:ascii="Times New Roman" w:hAnsi="Times New Roman" w:cs="Times New Roman"/>
          <w:sz w:val="24"/>
          <w:szCs w:val="24"/>
        </w:rPr>
        <w:t>de la</w:t>
      </w:r>
      <w:r w:rsidR="00683D4A">
        <w:rPr>
          <w:rFonts w:ascii="Times New Roman" w:hAnsi="Times New Roman" w:cs="Times New Roman"/>
          <w:sz w:val="24"/>
          <w:szCs w:val="24"/>
        </w:rPr>
        <w:t xml:space="preserve"> </w:t>
      </w:r>
      <w:r w:rsidR="00694E37" w:rsidRPr="0003643C">
        <w:rPr>
          <w:rFonts w:ascii="Times New Roman" w:hAnsi="Times New Roman" w:cs="Times New Roman"/>
          <w:sz w:val="24"/>
          <w:szCs w:val="24"/>
        </w:rPr>
        <w:t xml:space="preserve">vida sexual en </w:t>
      </w:r>
      <w:r w:rsidR="00621145">
        <w:rPr>
          <w:rFonts w:ascii="Times New Roman" w:hAnsi="Times New Roman" w:cs="Times New Roman"/>
          <w:sz w:val="24"/>
          <w:szCs w:val="24"/>
        </w:rPr>
        <w:t>esta</w:t>
      </w:r>
      <w:r w:rsidR="00694E37" w:rsidRPr="0003643C">
        <w:rPr>
          <w:rFonts w:ascii="Times New Roman" w:hAnsi="Times New Roman" w:cs="Times New Roman"/>
          <w:sz w:val="24"/>
          <w:szCs w:val="24"/>
        </w:rPr>
        <w:t xml:space="preserve"> población y el desconocimiento tanto de su </w:t>
      </w:r>
      <w:proofErr w:type="spellStart"/>
      <w:r w:rsidR="00694E37" w:rsidRPr="0003643C">
        <w:rPr>
          <w:rFonts w:ascii="Times New Roman" w:hAnsi="Times New Roman" w:cs="Times New Roman"/>
          <w:sz w:val="24"/>
          <w:szCs w:val="24"/>
        </w:rPr>
        <w:t>seroestatus</w:t>
      </w:r>
      <w:proofErr w:type="spellEnd"/>
      <w:r w:rsidR="00683D4A">
        <w:rPr>
          <w:rFonts w:ascii="Times New Roman" w:hAnsi="Times New Roman" w:cs="Times New Roman"/>
          <w:sz w:val="24"/>
          <w:szCs w:val="24"/>
        </w:rPr>
        <w:t xml:space="preserve"> </w:t>
      </w:r>
      <w:r w:rsidR="00694E37" w:rsidRPr="0003643C">
        <w:rPr>
          <w:rFonts w:ascii="Times New Roman" w:hAnsi="Times New Roman" w:cs="Times New Roman"/>
          <w:sz w:val="24"/>
          <w:szCs w:val="24"/>
        </w:rPr>
        <w:t xml:space="preserve">como el de su compañero </w:t>
      </w:r>
      <w:r w:rsidR="00F3340C">
        <w:rPr>
          <w:rFonts w:ascii="Times New Roman" w:hAnsi="Times New Roman" w:cs="Times New Roman"/>
          <w:sz w:val="24"/>
          <w:szCs w:val="24"/>
        </w:rPr>
        <w:t xml:space="preserve">sexual </w:t>
      </w:r>
      <w:r w:rsidR="00694E37" w:rsidRPr="0003643C">
        <w:rPr>
          <w:rFonts w:ascii="Times New Roman" w:hAnsi="Times New Roman" w:cs="Times New Roman"/>
          <w:sz w:val="24"/>
          <w:szCs w:val="24"/>
        </w:rPr>
        <w:t>aumenta</w:t>
      </w:r>
      <w:r w:rsidR="00683D4A">
        <w:rPr>
          <w:rFonts w:ascii="Times New Roman" w:hAnsi="Times New Roman" w:cs="Times New Roman"/>
          <w:sz w:val="24"/>
          <w:szCs w:val="24"/>
        </w:rPr>
        <w:t xml:space="preserve"> </w:t>
      </w:r>
      <w:r w:rsidR="00694E37" w:rsidRPr="0003643C">
        <w:rPr>
          <w:rFonts w:ascii="Times New Roman" w:hAnsi="Times New Roman" w:cs="Times New Roman"/>
          <w:sz w:val="24"/>
          <w:szCs w:val="24"/>
        </w:rPr>
        <w:t>el riesgo de infección</w:t>
      </w:r>
      <w:r w:rsidR="00621145">
        <w:rPr>
          <w:rFonts w:ascii="Times New Roman" w:hAnsi="Times New Roman" w:cs="Times New Roman"/>
          <w:sz w:val="24"/>
          <w:szCs w:val="24"/>
        </w:rPr>
        <w:t xml:space="preserve"> por VIH</w:t>
      </w:r>
      <w:r w:rsidR="00694E37" w:rsidRPr="0003643C">
        <w:rPr>
          <w:rFonts w:ascii="Times New Roman" w:hAnsi="Times New Roman" w:cs="Times New Roman"/>
          <w:sz w:val="24"/>
          <w:szCs w:val="24"/>
        </w:rPr>
        <w:t xml:space="preserve"> </w:t>
      </w:r>
      <w:r w:rsidR="00AC4E34"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{"citationID":"CUXlavLP","properties":{"formattedCitation":"(Orbes\\uc0\\u8211{}Coordinadora et\\uc0\\u160{}al., s.\\uc0\\u160{}f.; Rubio Mendoza et\\uc0\\u160{}al., 2015)","plainCitation":"(Orbes–Coordinadora et al., s. f.; Rubio Mendoza et al., 2015)","noteIndex":0},"citationItems":[{"id":"tP5PZZ0j/iHTg5EpD","uris":["http://zotero.org/users/local/EkSQZHbU/items/9UETHUF7"],"uri":["http://zotero.org/users/local/EkSQZHbU/items/9UETHUF7"],"itemData":{"id":401,"type":"article-journal","title":"COMPORTAMIENTO SEXUAL Y PREVALENCIA DE VIH EN HOMBRES QUE TIENEN RELACIONES SEXUALES CON HOMBRES EN SIETE CIUDADES DE COLOMBIA","author":[{"family":"Orbes–Coordinadora","given":"Patricia Belalcázar"},{"family":"DE ESTILO","given":"CORRECCIóN"},{"family":"Bermúdez","given":"Verónica"},{"family":"DIAgRAMACIóN","given":"DISEñO Y"},{"family":"Acuña","given":"Bibiana Moreno"}]}},{"id":"tP5PZZ0j/ZWAMX7Bb","uris":["http://zotero.org/users/local/EkSQZHbU/items/BGYFA2DL"],"uri":["http://zotero.org/users/local/EkSQZHbU/items/BGYFA2DL"],"itemData":{"id":341,"type":"article-journal","container-title":"PLOS ONE","DOI":"10.1371/journal.pone.0131040","ISSN":"1932-6203","issue":"8","language":"en","page":"e0131040","source":"Crossref","title":"High HIV Burden in Men Who Have Sex with Men across Colombia’s Largest Cities: Findings from an Integrated Biological and Behavioral Surveillance Study","title-short":"High HIV Burden in Men Who Have Sex with Men across Colombia’s Largest Cities","volume":"10","author":[{"family":"Rubio Mendoza","given":"Martha Lucía"},{"family":"Jacobson","given":"Jerry Owen"},{"family":"Morales-Miranda","given":"Sonia"},{"family":"Sierra Alarcón","given":"Clara Ángela"},{"family":"Luque Núñez","given":"Ricardo"}],"editor":[{"family":"Prestage","given":"Garrett"}],"issued":{"date-parts":[["2015",8,7]]}}}],"schema":"https://github.com/citation-style-language/schema/raw/master/csl-citation.json"} </w:instrText>
      </w:r>
      <w:r w:rsidR="00AC4E34" w:rsidRPr="0003643C">
        <w:rPr>
          <w:rFonts w:ascii="Times New Roman" w:hAnsi="Times New Roman" w:cs="Times New Roman"/>
          <w:sz w:val="24"/>
          <w:szCs w:val="24"/>
        </w:rPr>
        <w:fldChar w:fldCharType="separate"/>
      </w:r>
      <w:r w:rsidR="00694E37" w:rsidRPr="0003643C">
        <w:rPr>
          <w:rFonts w:ascii="Times New Roman" w:hAnsi="Times New Roman" w:cs="Times New Roman"/>
          <w:sz w:val="24"/>
          <w:szCs w:val="24"/>
        </w:rPr>
        <w:t>(Orbes–Coordinadora et al., s. f.; Rubio Mendoza et al., 2015)</w:t>
      </w:r>
      <w:r w:rsidR="00AC4E34" w:rsidRPr="0003643C">
        <w:rPr>
          <w:rFonts w:ascii="Times New Roman" w:hAnsi="Times New Roman" w:cs="Times New Roman"/>
          <w:sz w:val="24"/>
          <w:szCs w:val="24"/>
        </w:rPr>
        <w:fldChar w:fldCharType="end"/>
      </w:r>
      <w:r w:rsidR="00621145">
        <w:rPr>
          <w:rFonts w:ascii="Times New Roman" w:hAnsi="Times New Roman" w:cs="Times New Roman"/>
          <w:sz w:val="24"/>
          <w:szCs w:val="24"/>
        </w:rPr>
        <w:t>.</w:t>
      </w:r>
    </w:p>
    <w:p w14:paraId="751D476E" w14:textId="77777777" w:rsidR="00621145" w:rsidRDefault="00621145" w:rsidP="006A6258">
      <w:pPr>
        <w:pBdr>
          <w:top w:val="nil"/>
          <w:left w:val="nil"/>
          <w:bottom w:val="nil"/>
          <w:right w:val="nil"/>
          <w:between w:val="nil"/>
        </w:pBdr>
        <w:spacing w:line="240" w:lineRule="auto"/>
        <w:jc w:val="both"/>
        <w:rPr>
          <w:rFonts w:ascii="Times New Roman" w:hAnsi="Times New Roman" w:cs="Times New Roman"/>
          <w:sz w:val="24"/>
          <w:szCs w:val="24"/>
        </w:rPr>
      </w:pPr>
    </w:p>
    <w:p w14:paraId="028B234C" w14:textId="0639DE99" w:rsidR="00621145" w:rsidRDefault="00002D42" w:rsidP="006A6258">
      <w:pPr>
        <w:pBdr>
          <w:top w:val="nil"/>
          <w:left w:val="nil"/>
          <w:bottom w:val="nil"/>
          <w:right w:val="nil"/>
          <w:between w:val="nil"/>
        </w:pBdr>
        <w:spacing w:line="240" w:lineRule="auto"/>
        <w:jc w:val="both"/>
        <w:rPr>
          <w:rFonts w:ascii="Times New Roman" w:hAnsi="Times New Roman" w:cs="Times New Roman"/>
          <w:b/>
          <w:sz w:val="24"/>
          <w:szCs w:val="24"/>
        </w:rPr>
      </w:pPr>
      <w:r w:rsidRPr="0003643C">
        <w:rPr>
          <w:rFonts w:ascii="Times New Roman" w:hAnsi="Times New Roman" w:cs="Times New Roman"/>
          <w:b/>
          <w:sz w:val="24"/>
          <w:szCs w:val="24"/>
        </w:rPr>
        <w:t>Calidad de vida</w:t>
      </w:r>
    </w:p>
    <w:p w14:paraId="587E7420" w14:textId="77777777" w:rsidR="00621145" w:rsidRDefault="00621145" w:rsidP="006A6258">
      <w:pPr>
        <w:pBdr>
          <w:top w:val="nil"/>
          <w:left w:val="nil"/>
          <w:bottom w:val="nil"/>
          <w:right w:val="nil"/>
          <w:between w:val="nil"/>
        </w:pBdr>
        <w:spacing w:line="240" w:lineRule="auto"/>
        <w:jc w:val="both"/>
        <w:rPr>
          <w:rFonts w:ascii="Times New Roman" w:hAnsi="Times New Roman" w:cs="Times New Roman"/>
          <w:b/>
          <w:sz w:val="24"/>
          <w:szCs w:val="24"/>
        </w:rPr>
      </w:pPr>
    </w:p>
    <w:p w14:paraId="6F449E3C" w14:textId="74C885FB" w:rsidR="00A805AA" w:rsidRPr="0003643C" w:rsidRDefault="00F3340C"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7B03C6" w:rsidRPr="0003643C">
        <w:rPr>
          <w:rFonts w:ascii="Times New Roman" w:hAnsi="Times New Roman" w:cs="Times New Roman"/>
          <w:sz w:val="24"/>
          <w:szCs w:val="24"/>
        </w:rPr>
        <w:t xml:space="preserve">lgunos aspectos como la educación, la cobertura en salud y la económica </w:t>
      </w:r>
      <w:r w:rsidR="00621145">
        <w:rPr>
          <w:rFonts w:ascii="Times New Roman" w:hAnsi="Times New Roman" w:cs="Times New Roman"/>
          <w:sz w:val="24"/>
          <w:szCs w:val="24"/>
        </w:rPr>
        <w:t xml:space="preserve">personal y familiar, </w:t>
      </w:r>
      <w:r>
        <w:rPr>
          <w:rFonts w:ascii="Times New Roman" w:hAnsi="Times New Roman" w:cs="Times New Roman"/>
          <w:sz w:val="24"/>
          <w:szCs w:val="24"/>
        </w:rPr>
        <w:t>son</w:t>
      </w:r>
      <w:r w:rsidR="007B03C6" w:rsidRPr="0003643C">
        <w:rPr>
          <w:rFonts w:ascii="Times New Roman" w:hAnsi="Times New Roman" w:cs="Times New Roman"/>
          <w:sz w:val="24"/>
          <w:szCs w:val="24"/>
        </w:rPr>
        <w:t xml:space="preserve"> </w:t>
      </w:r>
      <w:r>
        <w:rPr>
          <w:rFonts w:ascii="Times New Roman" w:hAnsi="Times New Roman" w:cs="Times New Roman"/>
          <w:sz w:val="24"/>
          <w:szCs w:val="24"/>
        </w:rPr>
        <w:t>fatores</w:t>
      </w:r>
      <w:r w:rsidR="004971C0" w:rsidRPr="0003643C">
        <w:rPr>
          <w:rFonts w:ascii="Times New Roman" w:hAnsi="Times New Roman" w:cs="Times New Roman"/>
          <w:sz w:val="24"/>
          <w:szCs w:val="24"/>
        </w:rPr>
        <w:t xml:space="preserve"> constitutivos que definen </w:t>
      </w:r>
      <w:r w:rsidR="007B03C6" w:rsidRPr="0003643C">
        <w:rPr>
          <w:rFonts w:ascii="Times New Roman" w:hAnsi="Times New Roman" w:cs="Times New Roman"/>
          <w:sz w:val="24"/>
          <w:szCs w:val="24"/>
        </w:rPr>
        <w:t>la calidad de vida del sujeto desde el ámbito objetivo</w:t>
      </w:r>
      <w:r>
        <w:rPr>
          <w:rFonts w:ascii="Times New Roman" w:hAnsi="Times New Roman" w:cs="Times New Roman"/>
          <w:sz w:val="24"/>
          <w:szCs w:val="24"/>
        </w:rPr>
        <w:t xml:space="preserve"> </w:t>
      </w:r>
      <w:r w:rsidRPr="0003643C">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{"citationID":"qyoJ7Fwt","properties":{"formattedCitation":"(Ardila, 2003)","plainCitation":"(Ardila, 2003)","noteIndex":0},"citationItems":[{"id":"tP5PZZ0j/QJ7LGC0T","uris":["http://zotero.org/users/local/EkSQZHbU/items/H9BWUNHA"],"uri":["http://zotero.org/users/local/EkSQZHbU/items/H9BWUNHA"],"itemData":{"id":436,"type":"article-journal","container-title":"Revista Latinoamericana de psicología","ISSN":"0120-0534","issue":"2","journalAbbreviation":"Revista Latinoamericana de psicología","page":"161-164","title":"Calidad de vida: una definición integradora","volume":"35","author":[{"family":"Ardila","given":"Rubén"}],"issued":{"date-parts":[["2003"]]}}}],"schema":"https://github.com/citation-style-language/schema/raw/master/csl-citation.json"} </w:instrText>
      </w:r>
      <w:r w:rsidRPr="0003643C">
        <w:rPr>
          <w:rFonts w:ascii="Times New Roman" w:hAnsi="Times New Roman" w:cs="Times New Roman"/>
          <w:sz w:val="24"/>
          <w:szCs w:val="24"/>
        </w:rPr>
        <w:fldChar w:fldCharType="separate"/>
      </w:r>
      <w:r w:rsidRPr="0003643C">
        <w:rPr>
          <w:rFonts w:ascii="Times New Roman" w:hAnsi="Times New Roman" w:cs="Times New Roman"/>
          <w:sz w:val="24"/>
        </w:rPr>
        <w:t>(Ardila, 2003)</w:t>
      </w:r>
      <w:r w:rsidRPr="0003643C">
        <w:rPr>
          <w:rFonts w:ascii="Times New Roman" w:hAnsi="Times New Roman" w:cs="Times New Roman"/>
          <w:sz w:val="24"/>
          <w:szCs w:val="24"/>
        </w:rPr>
        <w:fldChar w:fldCharType="end"/>
      </w:r>
      <w:r w:rsidR="007B03C6" w:rsidRPr="0003643C">
        <w:rPr>
          <w:rFonts w:ascii="Times New Roman" w:hAnsi="Times New Roman" w:cs="Times New Roman"/>
          <w:sz w:val="24"/>
          <w:szCs w:val="24"/>
        </w:rPr>
        <w:t>.</w:t>
      </w:r>
      <w:r w:rsidR="00965905" w:rsidRPr="0003643C">
        <w:rPr>
          <w:rFonts w:ascii="Times New Roman" w:hAnsi="Times New Roman" w:cs="Times New Roman"/>
          <w:sz w:val="24"/>
          <w:szCs w:val="24"/>
        </w:rPr>
        <w:t xml:space="preserve"> </w:t>
      </w:r>
      <w:r w:rsidR="00621145">
        <w:rPr>
          <w:rFonts w:ascii="Times New Roman" w:hAnsi="Times New Roman" w:cs="Times New Roman"/>
          <w:sz w:val="24"/>
          <w:szCs w:val="24"/>
        </w:rPr>
        <w:t xml:space="preserve">Con relación a los aspectos </w:t>
      </w:r>
      <w:r w:rsidR="007B03C6" w:rsidRPr="0003643C">
        <w:rPr>
          <w:rFonts w:ascii="Times New Roman" w:hAnsi="Times New Roman" w:cs="Times New Roman"/>
          <w:sz w:val="24"/>
          <w:szCs w:val="24"/>
        </w:rPr>
        <w:t>educativo</w:t>
      </w:r>
      <w:r w:rsidR="00621145">
        <w:rPr>
          <w:rFonts w:ascii="Times New Roman" w:hAnsi="Times New Roman" w:cs="Times New Roman"/>
          <w:sz w:val="24"/>
          <w:szCs w:val="24"/>
        </w:rPr>
        <w:t>s en Colombia</w:t>
      </w:r>
      <w:r w:rsidR="00CA4243" w:rsidRPr="0003643C">
        <w:rPr>
          <w:rFonts w:ascii="Times New Roman" w:hAnsi="Times New Roman" w:cs="Times New Roman"/>
          <w:sz w:val="24"/>
          <w:szCs w:val="24"/>
        </w:rPr>
        <w:t xml:space="preserve">, </w:t>
      </w:r>
      <w:r w:rsidR="00061EA5" w:rsidRPr="0003643C">
        <w:rPr>
          <w:rFonts w:ascii="Times New Roman" w:hAnsi="Times New Roman" w:cs="Times New Roman"/>
          <w:sz w:val="24"/>
          <w:szCs w:val="24"/>
        </w:rPr>
        <w:t xml:space="preserve">Bogotá </w:t>
      </w:r>
      <w:r w:rsidR="00CA4243" w:rsidRPr="0003643C">
        <w:rPr>
          <w:rFonts w:ascii="Times New Roman" w:hAnsi="Times New Roman" w:cs="Times New Roman"/>
          <w:sz w:val="24"/>
          <w:szCs w:val="24"/>
        </w:rPr>
        <w:t xml:space="preserve">presenta </w:t>
      </w:r>
      <w:r w:rsidR="00061EA5" w:rsidRPr="0003643C">
        <w:rPr>
          <w:rFonts w:ascii="Times New Roman" w:hAnsi="Times New Roman" w:cs="Times New Roman"/>
          <w:sz w:val="24"/>
          <w:szCs w:val="24"/>
        </w:rPr>
        <w:t xml:space="preserve">el mayor porcentaje de personas universitarias </w:t>
      </w:r>
      <w:r w:rsidR="00CA4243" w:rsidRPr="0003643C">
        <w:rPr>
          <w:rFonts w:ascii="Times New Roman" w:hAnsi="Times New Roman" w:cs="Times New Roman"/>
          <w:sz w:val="24"/>
          <w:szCs w:val="24"/>
        </w:rPr>
        <w:t xml:space="preserve">superando a Medellín, </w:t>
      </w:r>
      <w:r w:rsidR="00621145">
        <w:rPr>
          <w:rFonts w:ascii="Times New Roman" w:hAnsi="Times New Roman" w:cs="Times New Roman"/>
          <w:sz w:val="24"/>
          <w:szCs w:val="24"/>
        </w:rPr>
        <w:t xml:space="preserve">y </w:t>
      </w:r>
      <w:r w:rsidR="00CA4243" w:rsidRPr="0003643C">
        <w:rPr>
          <w:rFonts w:ascii="Times New Roman" w:hAnsi="Times New Roman" w:cs="Times New Roman"/>
          <w:sz w:val="24"/>
          <w:szCs w:val="24"/>
        </w:rPr>
        <w:t xml:space="preserve">Pereira; siendo </w:t>
      </w:r>
      <w:r w:rsidR="00F36B9E" w:rsidRPr="0003643C">
        <w:rPr>
          <w:rFonts w:ascii="Times New Roman" w:hAnsi="Times New Roman" w:cs="Times New Roman"/>
          <w:sz w:val="24"/>
          <w:szCs w:val="24"/>
        </w:rPr>
        <w:t>Medellín la</w:t>
      </w:r>
      <w:r w:rsidR="00CA4243" w:rsidRPr="0003643C">
        <w:rPr>
          <w:rFonts w:ascii="Times New Roman" w:hAnsi="Times New Roman" w:cs="Times New Roman"/>
          <w:sz w:val="24"/>
          <w:szCs w:val="24"/>
        </w:rPr>
        <w:t xml:space="preserve"> que </w:t>
      </w:r>
      <w:r w:rsidR="00F36B9E" w:rsidRPr="0003643C">
        <w:rPr>
          <w:rFonts w:ascii="Times New Roman" w:hAnsi="Times New Roman" w:cs="Times New Roman"/>
          <w:sz w:val="24"/>
          <w:szCs w:val="24"/>
        </w:rPr>
        <w:t>reportó un</w:t>
      </w:r>
      <w:r w:rsidR="00CA4243" w:rsidRPr="0003643C">
        <w:rPr>
          <w:rFonts w:ascii="Times New Roman" w:hAnsi="Times New Roman" w:cs="Times New Roman"/>
          <w:sz w:val="24"/>
          <w:szCs w:val="24"/>
        </w:rPr>
        <w:t xml:space="preserve"> mayor porcentaje </w:t>
      </w:r>
      <w:r w:rsidR="00061EA5" w:rsidRPr="0003643C">
        <w:rPr>
          <w:rFonts w:ascii="Times New Roman" w:hAnsi="Times New Roman" w:cs="Times New Roman"/>
          <w:sz w:val="24"/>
          <w:szCs w:val="24"/>
        </w:rPr>
        <w:t>de personas con ningún nivel educativo o que manifestaron solo</w:t>
      </w:r>
      <w:r w:rsidR="00977224" w:rsidRPr="0003643C">
        <w:rPr>
          <w:rFonts w:ascii="Times New Roman" w:hAnsi="Times New Roman" w:cs="Times New Roman"/>
          <w:sz w:val="24"/>
          <w:szCs w:val="24"/>
        </w:rPr>
        <w:t xml:space="preserve"> haber cursado básica primaria</w:t>
      </w:r>
      <w:r w:rsidR="00CA4243" w:rsidRPr="0003643C">
        <w:rPr>
          <w:rFonts w:ascii="Times New Roman" w:hAnsi="Times New Roman" w:cs="Times New Roman"/>
          <w:sz w:val="24"/>
          <w:szCs w:val="24"/>
        </w:rPr>
        <w:t xml:space="preserve">. En </w:t>
      </w:r>
      <w:r w:rsidR="00F36B9E" w:rsidRPr="0003643C">
        <w:rPr>
          <w:rFonts w:ascii="Times New Roman" w:hAnsi="Times New Roman" w:cs="Times New Roman"/>
          <w:sz w:val="24"/>
          <w:szCs w:val="24"/>
        </w:rPr>
        <w:t xml:space="preserve">cuanto </w:t>
      </w:r>
      <w:r w:rsidR="00016ECF">
        <w:rPr>
          <w:rFonts w:ascii="Times New Roman" w:hAnsi="Times New Roman" w:cs="Times New Roman"/>
          <w:sz w:val="24"/>
          <w:szCs w:val="24"/>
        </w:rPr>
        <w:t xml:space="preserve">a </w:t>
      </w:r>
      <w:r w:rsidR="00F36B9E" w:rsidRPr="0003643C">
        <w:rPr>
          <w:rFonts w:ascii="Times New Roman" w:hAnsi="Times New Roman" w:cs="Times New Roman"/>
          <w:sz w:val="24"/>
          <w:szCs w:val="24"/>
        </w:rPr>
        <w:t>lo</w:t>
      </w:r>
      <w:r w:rsidR="00CA4243" w:rsidRPr="0003643C">
        <w:rPr>
          <w:rFonts w:ascii="Times New Roman" w:hAnsi="Times New Roman" w:cs="Times New Roman"/>
          <w:sz w:val="24"/>
          <w:szCs w:val="24"/>
        </w:rPr>
        <w:t xml:space="preserve"> </w:t>
      </w:r>
      <w:r w:rsidR="00F36B9E" w:rsidRPr="0003643C">
        <w:rPr>
          <w:rFonts w:ascii="Times New Roman" w:hAnsi="Times New Roman" w:cs="Times New Roman"/>
          <w:sz w:val="24"/>
          <w:szCs w:val="24"/>
        </w:rPr>
        <w:t>económico</w:t>
      </w:r>
      <w:r w:rsidR="00CA4243" w:rsidRPr="0003643C">
        <w:rPr>
          <w:rFonts w:ascii="Times New Roman" w:hAnsi="Times New Roman" w:cs="Times New Roman"/>
          <w:sz w:val="24"/>
          <w:szCs w:val="24"/>
        </w:rPr>
        <w:t xml:space="preserve">, se </w:t>
      </w:r>
      <w:r w:rsidR="00F36B9E" w:rsidRPr="0003643C">
        <w:rPr>
          <w:rFonts w:ascii="Times New Roman" w:hAnsi="Times New Roman" w:cs="Times New Roman"/>
          <w:sz w:val="24"/>
          <w:szCs w:val="24"/>
        </w:rPr>
        <w:t>registra que un</w:t>
      </w:r>
      <w:r w:rsidR="00CA4243" w:rsidRPr="0003643C">
        <w:rPr>
          <w:rFonts w:ascii="Times New Roman" w:hAnsi="Times New Roman" w:cs="Times New Roman"/>
          <w:sz w:val="24"/>
          <w:szCs w:val="24"/>
        </w:rPr>
        <w:t xml:space="preserve"> 78</w:t>
      </w:r>
      <w:r w:rsidR="00F36B9E" w:rsidRPr="0003643C">
        <w:rPr>
          <w:rFonts w:ascii="Times New Roman" w:hAnsi="Times New Roman" w:cs="Times New Roman"/>
          <w:sz w:val="24"/>
          <w:szCs w:val="24"/>
        </w:rPr>
        <w:t>% no supera el</w:t>
      </w:r>
      <w:r w:rsidR="00CA4243" w:rsidRPr="0003643C">
        <w:rPr>
          <w:rFonts w:ascii="Times New Roman" w:hAnsi="Times New Roman" w:cs="Times New Roman"/>
          <w:sz w:val="24"/>
          <w:szCs w:val="24"/>
        </w:rPr>
        <w:t xml:space="preserve"> </w:t>
      </w:r>
      <w:r w:rsidR="00F36B9E" w:rsidRPr="0003643C">
        <w:rPr>
          <w:rFonts w:ascii="Times New Roman" w:hAnsi="Times New Roman" w:cs="Times New Roman"/>
          <w:sz w:val="24"/>
          <w:szCs w:val="24"/>
        </w:rPr>
        <w:t>estrato tres</w:t>
      </w:r>
      <w:r w:rsidR="00CA4243" w:rsidRPr="0003643C">
        <w:rPr>
          <w:rFonts w:ascii="Times New Roman" w:hAnsi="Times New Roman" w:cs="Times New Roman"/>
          <w:sz w:val="24"/>
          <w:szCs w:val="24"/>
        </w:rPr>
        <w:t xml:space="preserve"> en </w:t>
      </w:r>
      <w:r w:rsidR="00F36B9E" w:rsidRPr="0003643C">
        <w:rPr>
          <w:rFonts w:ascii="Times New Roman" w:hAnsi="Times New Roman" w:cs="Times New Roman"/>
          <w:sz w:val="24"/>
          <w:szCs w:val="24"/>
        </w:rPr>
        <w:t>las siete ciudades, siendo</w:t>
      </w:r>
      <w:r w:rsidR="00CA4243" w:rsidRPr="0003643C">
        <w:rPr>
          <w:rFonts w:ascii="Times New Roman" w:hAnsi="Times New Roman" w:cs="Times New Roman"/>
          <w:sz w:val="24"/>
          <w:szCs w:val="24"/>
        </w:rPr>
        <w:t xml:space="preserve"> </w:t>
      </w:r>
      <w:r w:rsidR="00061EA5" w:rsidRPr="0003643C">
        <w:rPr>
          <w:rFonts w:ascii="Times New Roman" w:hAnsi="Times New Roman" w:cs="Times New Roman"/>
          <w:sz w:val="24"/>
          <w:szCs w:val="24"/>
        </w:rPr>
        <w:t xml:space="preserve">Cúcuta y Cartagena, </w:t>
      </w:r>
      <w:r w:rsidR="00F36B9E" w:rsidRPr="0003643C">
        <w:rPr>
          <w:rFonts w:ascii="Times New Roman" w:hAnsi="Times New Roman" w:cs="Times New Roman"/>
          <w:sz w:val="24"/>
          <w:szCs w:val="24"/>
        </w:rPr>
        <w:t>los lugares de mayor prevalencia de</w:t>
      </w:r>
      <w:r w:rsidR="00CA4243" w:rsidRPr="0003643C">
        <w:rPr>
          <w:rFonts w:ascii="Times New Roman" w:hAnsi="Times New Roman" w:cs="Times New Roman"/>
          <w:sz w:val="24"/>
          <w:szCs w:val="24"/>
        </w:rPr>
        <w:t xml:space="preserve"> </w:t>
      </w:r>
      <w:r w:rsidR="007F060B" w:rsidRPr="0003643C">
        <w:rPr>
          <w:rFonts w:ascii="Times New Roman" w:hAnsi="Times New Roman" w:cs="Times New Roman"/>
          <w:sz w:val="24"/>
          <w:szCs w:val="24"/>
        </w:rPr>
        <w:t>población</w:t>
      </w:r>
      <w:r w:rsidR="00CA4243" w:rsidRPr="0003643C">
        <w:rPr>
          <w:rFonts w:ascii="Times New Roman" w:hAnsi="Times New Roman" w:cs="Times New Roman"/>
          <w:sz w:val="24"/>
          <w:szCs w:val="24"/>
        </w:rPr>
        <w:t xml:space="preserve"> </w:t>
      </w:r>
      <w:r w:rsidR="00016ECF">
        <w:rPr>
          <w:rFonts w:ascii="Times New Roman" w:hAnsi="Times New Roman" w:cs="Times New Roman"/>
          <w:sz w:val="24"/>
          <w:szCs w:val="24"/>
        </w:rPr>
        <w:t xml:space="preserve">de </w:t>
      </w:r>
      <w:r w:rsidR="00CA4243" w:rsidRPr="0003643C">
        <w:rPr>
          <w:rFonts w:ascii="Times New Roman" w:hAnsi="Times New Roman" w:cs="Times New Roman"/>
          <w:sz w:val="24"/>
          <w:szCs w:val="24"/>
        </w:rPr>
        <w:t xml:space="preserve">HSH </w:t>
      </w:r>
      <w:r w:rsidR="007F060B" w:rsidRPr="0003643C">
        <w:rPr>
          <w:rFonts w:ascii="Times New Roman" w:hAnsi="Times New Roman" w:cs="Times New Roman"/>
          <w:sz w:val="24"/>
          <w:szCs w:val="24"/>
        </w:rPr>
        <w:t>en estratos menores o iguales al tres</w:t>
      </w:r>
      <w:r w:rsidR="00061EA5" w:rsidRPr="0003643C">
        <w:rPr>
          <w:rFonts w:ascii="Times New Roman" w:hAnsi="Times New Roman" w:cs="Times New Roman"/>
          <w:sz w:val="24"/>
          <w:szCs w:val="24"/>
        </w:rPr>
        <w:t xml:space="preserve">. Por el contrario, Pereira se ubica como una de las ciudades en donde más del 18% de </w:t>
      </w:r>
      <w:r w:rsidR="00016ECF">
        <w:rPr>
          <w:rFonts w:ascii="Times New Roman" w:hAnsi="Times New Roman" w:cs="Times New Roman"/>
          <w:sz w:val="24"/>
          <w:szCs w:val="24"/>
        </w:rPr>
        <w:t>los</w:t>
      </w:r>
      <w:r w:rsidR="00061EA5" w:rsidRPr="0003643C">
        <w:rPr>
          <w:rFonts w:ascii="Times New Roman" w:hAnsi="Times New Roman" w:cs="Times New Roman"/>
          <w:sz w:val="24"/>
          <w:szCs w:val="24"/>
        </w:rPr>
        <w:t xml:space="preserve"> HSH r</w:t>
      </w:r>
      <w:r w:rsidR="007F060B" w:rsidRPr="0003643C">
        <w:rPr>
          <w:rFonts w:ascii="Times New Roman" w:hAnsi="Times New Roman" w:cs="Times New Roman"/>
          <w:sz w:val="24"/>
          <w:szCs w:val="24"/>
        </w:rPr>
        <w:t xml:space="preserve">esidían en estratos altos </w:t>
      </w:r>
      <w:r w:rsidR="00F36B9E" w:rsidRPr="0003643C">
        <w:rPr>
          <w:rFonts w:ascii="Times New Roman" w:hAnsi="Times New Roman" w:cs="Times New Roman"/>
          <w:sz w:val="24"/>
          <w:szCs w:val="24"/>
        </w:rPr>
        <w:t>superiores al</w:t>
      </w:r>
      <w:r w:rsidR="007F060B" w:rsidRPr="0003643C">
        <w:rPr>
          <w:rFonts w:ascii="Times New Roman" w:hAnsi="Times New Roman" w:cs="Times New Roman"/>
          <w:sz w:val="24"/>
          <w:szCs w:val="24"/>
        </w:rPr>
        <w:t xml:space="preserve"> tres.</w:t>
      </w:r>
      <w:r w:rsidR="00F36B9E" w:rsidRPr="0003643C">
        <w:rPr>
          <w:rFonts w:ascii="Times New Roman" w:hAnsi="Times New Roman" w:cs="Times New Roman"/>
          <w:sz w:val="24"/>
          <w:szCs w:val="24"/>
        </w:rPr>
        <w:t xml:space="preserve"> En cuanto a la accesibilidad</w:t>
      </w:r>
      <w:r w:rsidR="00977224" w:rsidRPr="0003643C">
        <w:rPr>
          <w:rFonts w:ascii="Times New Roman" w:hAnsi="Times New Roman" w:cs="Times New Roman"/>
          <w:sz w:val="24"/>
          <w:szCs w:val="24"/>
        </w:rPr>
        <w:t xml:space="preserve"> a salud</w:t>
      </w:r>
      <w:r w:rsidR="00016ECF">
        <w:rPr>
          <w:rFonts w:ascii="Times New Roman" w:hAnsi="Times New Roman" w:cs="Times New Roman"/>
          <w:sz w:val="24"/>
          <w:szCs w:val="24"/>
        </w:rPr>
        <w:t>,</w:t>
      </w:r>
      <w:r w:rsidR="00F36B9E" w:rsidRPr="0003643C">
        <w:rPr>
          <w:rFonts w:ascii="Times New Roman" w:hAnsi="Times New Roman" w:cs="Times New Roman"/>
          <w:sz w:val="24"/>
          <w:szCs w:val="24"/>
        </w:rPr>
        <w:t xml:space="preserve"> </w:t>
      </w:r>
      <w:r w:rsidR="00061EA5" w:rsidRPr="0003643C">
        <w:rPr>
          <w:rFonts w:ascii="Times New Roman" w:hAnsi="Times New Roman" w:cs="Times New Roman"/>
          <w:sz w:val="24"/>
          <w:szCs w:val="24"/>
        </w:rPr>
        <w:t>Bogotá y Cali presentaron mayores</w:t>
      </w:r>
      <w:r w:rsidR="00F36B9E" w:rsidRPr="0003643C">
        <w:rPr>
          <w:rFonts w:ascii="Times New Roman" w:hAnsi="Times New Roman" w:cs="Times New Roman"/>
          <w:sz w:val="24"/>
          <w:szCs w:val="24"/>
        </w:rPr>
        <w:t xml:space="preserve"> coberturas en el régimen de salud contributivo, en el subsidiado son Cartagena y </w:t>
      </w:r>
      <w:r w:rsidR="00016ECF">
        <w:rPr>
          <w:rFonts w:ascii="Times New Roman" w:hAnsi="Times New Roman" w:cs="Times New Roman"/>
          <w:sz w:val="24"/>
          <w:szCs w:val="24"/>
        </w:rPr>
        <w:t>B</w:t>
      </w:r>
      <w:r w:rsidR="00F36B9E" w:rsidRPr="0003643C">
        <w:rPr>
          <w:rFonts w:ascii="Times New Roman" w:hAnsi="Times New Roman" w:cs="Times New Roman"/>
          <w:sz w:val="24"/>
          <w:szCs w:val="24"/>
        </w:rPr>
        <w:t>arranquilla, mientras que</w:t>
      </w:r>
      <w:r w:rsidR="00016ECF">
        <w:rPr>
          <w:rFonts w:ascii="Times New Roman" w:hAnsi="Times New Roman" w:cs="Times New Roman"/>
          <w:sz w:val="24"/>
          <w:szCs w:val="24"/>
        </w:rPr>
        <w:t xml:space="preserve"> </w:t>
      </w:r>
      <w:r w:rsidR="00F36B9E" w:rsidRPr="0003643C">
        <w:rPr>
          <w:rFonts w:ascii="Times New Roman" w:hAnsi="Times New Roman" w:cs="Times New Roman"/>
          <w:sz w:val="24"/>
          <w:szCs w:val="24"/>
        </w:rPr>
        <w:t>en población no afiliada se</w:t>
      </w:r>
      <w:r w:rsidR="00016ECF">
        <w:rPr>
          <w:rFonts w:ascii="Times New Roman" w:hAnsi="Times New Roman" w:cs="Times New Roman"/>
          <w:sz w:val="24"/>
          <w:szCs w:val="24"/>
        </w:rPr>
        <w:t xml:space="preserve"> </w:t>
      </w:r>
      <w:r w:rsidR="00F36B9E" w:rsidRPr="0003643C">
        <w:rPr>
          <w:rFonts w:ascii="Times New Roman" w:hAnsi="Times New Roman" w:cs="Times New Roman"/>
          <w:sz w:val="24"/>
          <w:szCs w:val="24"/>
        </w:rPr>
        <w:t>acentúan</w:t>
      </w:r>
      <w:r w:rsidR="00016ECF">
        <w:rPr>
          <w:rFonts w:ascii="Times New Roman" w:hAnsi="Times New Roman" w:cs="Times New Roman"/>
          <w:sz w:val="24"/>
          <w:szCs w:val="24"/>
        </w:rPr>
        <w:t xml:space="preserve"> </w:t>
      </w:r>
      <w:r w:rsidR="00F36B9E" w:rsidRPr="0003643C">
        <w:rPr>
          <w:rFonts w:ascii="Times New Roman" w:hAnsi="Times New Roman" w:cs="Times New Roman"/>
          <w:sz w:val="24"/>
          <w:szCs w:val="24"/>
        </w:rPr>
        <w:t>Medellín,</w:t>
      </w:r>
      <w:r w:rsidR="00061EA5" w:rsidRPr="0003643C">
        <w:rPr>
          <w:rFonts w:ascii="Times New Roman" w:hAnsi="Times New Roman" w:cs="Times New Roman"/>
          <w:sz w:val="24"/>
          <w:szCs w:val="24"/>
        </w:rPr>
        <w:t xml:space="preserve"> </w:t>
      </w:r>
      <w:r w:rsidR="00F36B9E" w:rsidRPr="0003643C">
        <w:rPr>
          <w:rFonts w:ascii="Times New Roman" w:hAnsi="Times New Roman" w:cs="Times New Roman"/>
          <w:sz w:val="24"/>
          <w:szCs w:val="24"/>
        </w:rPr>
        <w:t>Cali y Pereira</w:t>
      </w:r>
      <w:r w:rsidR="00016ECF">
        <w:rPr>
          <w:rFonts w:ascii="Times New Roman" w:hAnsi="Times New Roman" w:cs="Times New Roman"/>
          <w:sz w:val="24"/>
          <w:szCs w:val="24"/>
        </w:rPr>
        <w:t xml:space="preserve"> </w:t>
      </w:r>
      <w:r w:rsidR="00676AFC"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{"citationID":"ZNSNShh6","properties":{"formattedCitation":"(Ministerio de Salud y Protecci\\uc0\\u243{}n Social et\\uc0\\u160{}al., 2013)","plainCitation":"(Ministerio de Salud y Protección Social et al., 2013)","noteIndex":0},"citationItems":[{"id":"tP5PZZ0j/Dj785nXX","uris":["http://zotero.org/users/local/EkSQZHbU/items/CR2VCCTJ"],"uri":["http://zotero.org/users/local/EkSQZHbU/items/CR2VCCTJ"],"itemData":{"id":348,"type":"report","abstract":"Las poblaciones diferenciales corresponden a grupos de personas vulneradas frecuentemente de sus derechos, por lo tanto, se convierten en sujetos con una alta fragilidad social, para las cuales las acciones propuestas en las políticas públicas deben ser concretas y explicitas. El Ministerio de Salud y Protección Social, en el ejercicio de toma de decisiones para la  construcción de políticas en salud, presenta la situación de salud con enfoque diferencial, de aquellas personas que se reconocen en algún grupo étnico, como víctimas de la violencia, como población en situación de discapacidad, por ciclo vital, por género y diagnosticadas con enfermedades huérfanas.\nLa información presentada se recopiló y fue elaborada a partir de los registros administrativos (nacimientos, defunciones, registro individual de prestación de servicios -RIPS-) puestos en los cubos del Sistema Integral\nde Información de la Protección Social (SISPRO); de encuestas poblacionales (Encuesta Nacional de Salud Nutricional, Estudio sobre el consumo de sustancias psicoactivas en población escolar, Comportamiento sexual y prevalencia de VIH en hombres que tiene relaciones sexuales con hombres en siete ciudades de Colombia y demás), sistemas de vigilancia y del Programa Ampliado de Inmunización.\nEl objetivo fundamental radica en la evidencia de las desigualdades y brechas existentes de las poblaciones diferenciales, visibilizando la necesidad de ahondar en la disminución de inequidades a través de acciones sectoriales y transectoriales. Por lo tanto resulta imprescindible la medición, dado que fundamentan el quehacer de la salud pública, evalúan las labores y desarrollan responsabilidades.1","event-place":"Bogotá DC","genre":"Oficial","language":"Español","page":"87","publisher":"Minsalud","publisher-place":"Bogotá DC","title":"Análisis de Situación de Salud de Poblaciones  Diferenciales Relevantes","title-short":"Análisis de Situación de Salud de Poblaciones Diferenciales Relevantes","URL":"https://www.minsalud.gov.co/Documentos%20y%20Publicaciones/An%C3%A1lisis%20de%20poblaciones%20diferenciales.pdf","author":[{"literal":"Ministerio de Salud y Protección Social"},{"family":"Dirección de Epidemiología y Demografía","given":""},{"literal":"Grupo ASIS"}],"issued":{"date-parts":[["2013"]]}}}],"schema":"https://github.com/citation-style-language/schema/raw/master/csl-citation.json"} </w:instrText>
      </w:r>
      <w:r w:rsidR="00676AFC" w:rsidRPr="0003643C">
        <w:rPr>
          <w:rFonts w:ascii="Times New Roman" w:hAnsi="Times New Roman" w:cs="Times New Roman"/>
          <w:sz w:val="24"/>
          <w:szCs w:val="24"/>
        </w:rPr>
        <w:fldChar w:fldCharType="separate"/>
      </w:r>
      <w:r w:rsidR="00676AFC" w:rsidRPr="0003643C">
        <w:rPr>
          <w:rFonts w:ascii="Times New Roman" w:hAnsi="Times New Roman" w:cs="Times New Roman"/>
          <w:sz w:val="24"/>
          <w:szCs w:val="24"/>
        </w:rPr>
        <w:t>(Ministerio de Salud y Protección Social et al., 2013)</w:t>
      </w:r>
      <w:r w:rsidR="00676AFC" w:rsidRPr="0003643C">
        <w:rPr>
          <w:rFonts w:ascii="Times New Roman" w:hAnsi="Times New Roman" w:cs="Times New Roman"/>
          <w:sz w:val="24"/>
          <w:szCs w:val="24"/>
        </w:rPr>
        <w:fldChar w:fldCharType="end"/>
      </w:r>
      <w:r w:rsidR="00016ECF">
        <w:rPr>
          <w:rFonts w:ascii="Times New Roman" w:hAnsi="Times New Roman" w:cs="Times New Roman"/>
          <w:sz w:val="24"/>
          <w:szCs w:val="24"/>
        </w:rPr>
        <w:t>.</w:t>
      </w:r>
    </w:p>
    <w:p w14:paraId="33EF8399" w14:textId="77777777" w:rsidR="00C41614" w:rsidRPr="0003643C" w:rsidRDefault="00C41614"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25A6288A" w14:textId="315C9BBE" w:rsidR="00C41614" w:rsidRPr="0003643C" w:rsidRDefault="003A46A6"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lastRenderedPageBreak/>
        <w:t>Considerando la conexión de la salud en el concepto de calidad de vida, se</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afirma</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 xml:space="preserve">que la </w:t>
      </w:r>
      <w:r w:rsidR="00053F31" w:rsidRPr="0003643C">
        <w:rPr>
          <w:rFonts w:ascii="Times New Roman" w:hAnsi="Times New Roman" w:cs="Times New Roman"/>
          <w:sz w:val="24"/>
          <w:szCs w:val="24"/>
        </w:rPr>
        <w:t>población</w:t>
      </w:r>
      <w:r w:rsidR="00683D4A">
        <w:rPr>
          <w:rFonts w:ascii="Times New Roman" w:hAnsi="Times New Roman" w:cs="Times New Roman"/>
          <w:sz w:val="24"/>
          <w:szCs w:val="24"/>
        </w:rPr>
        <w:t xml:space="preserve"> </w:t>
      </w:r>
      <w:r w:rsidR="0019569B">
        <w:rPr>
          <w:rFonts w:ascii="Times New Roman" w:hAnsi="Times New Roman" w:cs="Times New Roman"/>
          <w:sz w:val="24"/>
          <w:szCs w:val="24"/>
        </w:rPr>
        <w:t xml:space="preserve">de </w:t>
      </w:r>
      <w:r w:rsidRPr="0003643C">
        <w:rPr>
          <w:rFonts w:ascii="Times New Roman" w:hAnsi="Times New Roman" w:cs="Times New Roman"/>
          <w:sz w:val="24"/>
          <w:szCs w:val="24"/>
        </w:rPr>
        <w:t>HSH</w:t>
      </w:r>
      <w:r w:rsidR="00053F31" w:rsidRPr="0003643C">
        <w:rPr>
          <w:rFonts w:ascii="Times New Roman" w:hAnsi="Times New Roman" w:cs="Times New Roman"/>
          <w:sz w:val="24"/>
          <w:szCs w:val="24"/>
        </w:rPr>
        <w:t>, hace parte del grupo d</w:t>
      </w:r>
      <w:r w:rsidR="0019569B">
        <w:rPr>
          <w:rFonts w:ascii="Times New Roman" w:hAnsi="Times New Roman" w:cs="Times New Roman"/>
          <w:sz w:val="24"/>
          <w:szCs w:val="24"/>
        </w:rPr>
        <w:t>e</w:t>
      </w:r>
      <w:r w:rsidR="00053F31" w:rsidRPr="0003643C">
        <w:rPr>
          <w:rFonts w:ascii="Times New Roman" w:hAnsi="Times New Roman" w:cs="Times New Roman"/>
          <w:sz w:val="24"/>
          <w:szCs w:val="24"/>
        </w:rPr>
        <w:t xml:space="preserve"> vulnerabilidad</w:t>
      </w:r>
      <w:r w:rsidR="00683D4A">
        <w:rPr>
          <w:rFonts w:ascii="Times New Roman" w:hAnsi="Times New Roman" w:cs="Times New Roman"/>
          <w:sz w:val="24"/>
          <w:szCs w:val="24"/>
        </w:rPr>
        <w:t xml:space="preserve"> </w:t>
      </w:r>
      <w:r w:rsidR="00053F31" w:rsidRPr="0003643C">
        <w:rPr>
          <w:rFonts w:ascii="Times New Roman" w:hAnsi="Times New Roman" w:cs="Times New Roman"/>
          <w:sz w:val="24"/>
          <w:szCs w:val="24"/>
        </w:rPr>
        <w:t>más</w:t>
      </w:r>
      <w:r w:rsidR="00683D4A">
        <w:rPr>
          <w:rFonts w:ascii="Times New Roman" w:hAnsi="Times New Roman" w:cs="Times New Roman"/>
          <w:sz w:val="24"/>
          <w:szCs w:val="24"/>
        </w:rPr>
        <w:t xml:space="preserve"> </w:t>
      </w:r>
      <w:r w:rsidR="00053F31" w:rsidRPr="0003643C">
        <w:rPr>
          <w:rFonts w:ascii="Times New Roman" w:hAnsi="Times New Roman" w:cs="Times New Roman"/>
          <w:sz w:val="24"/>
          <w:szCs w:val="24"/>
        </w:rPr>
        <w:t xml:space="preserve">alto, </w:t>
      </w:r>
      <w:r w:rsidR="00C41614" w:rsidRPr="0003643C">
        <w:rPr>
          <w:rFonts w:ascii="Times New Roman" w:hAnsi="Times New Roman" w:cs="Times New Roman"/>
          <w:sz w:val="24"/>
          <w:szCs w:val="24"/>
        </w:rPr>
        <w:t xml:space="preserve">con una prevalencia que está por encima del </w:t>
      </w:r>
      <w:r w:rsidR="00A40EFC">
        <w:rPr>
          <w:rFonts w:ascii="Times New Roman" w:hAnsi="Times New Roman" w:cs="Times New Roman"/>
          <w:sz w:val="24"/>
          <w:szCs w:val="24"/>
        </w:rPr>
        <w:t>5%</w:t>
      </w:r>
      <w:r w:rsidR="00C41614" w:rsidRPr="0003643C">
        <w:rPr>
          <w:rFonts w:ascii="Times New Roman" w:hAnsi="Times New Roman" w:cs="Times New Roman"/>
          <w:sz w:val="24"/>
          <w:szCs w:val="24"/>
        </w:rPr>
        <w:t xml:space="preserve">, mientras que en el resto de población es menor del </w:t>
      </w:r>
      <w:r w:rsidR="00A40EFC">
        <w:rPr>
          <w:rFonts w:ascii="Times New Roman" w:hAnsi="Times New Roman" w:cs="Times New Roman"/>
          <w:sz w:val="24"/>
          <w:szCs w:val="24"/>
        </w:rPr>
        <w:t>1%</w:t>
      </w:r>
      <w:r w:rsidR="00C41614" w:rsidRPr="0003643C">
        <w:rPr>
          <w:rFonts w:ascii="Times New Roman" w:hAnsi="Times New Roman" w:cs="Times New Roman"/>
          <w:sz w:val="24"/>
          <w:szCs w:val="24"/>
        </w:rPr>
        <w:t xml:space="preserve"> </w:t>
      </w:r>
      <w:r w:rsidR="00A40EFC">
        <w:rPr>
          <w:rFonts w:ascii="Times New Roman" w:hAnsi="Times New Roman" w:cs="Times New Roman"/>
          <w:sz w:val="24"/>
          <w:szCs w:val="24"/>
        </w:rPr>
        <w:t>.</w:t>
      </w:r>
      <w:r w:rsidR="00053F31"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{"citationID":"scLHQwZf","properties":{"formattedCitation":"(Espitia, 2018)","plainCitation":"(Espitia, 2018)","noteIndex":0},"citationItems":[{"id":"tP5PZZ0j/7sDqhd4p","uris":["http://zotero.org/users/local/EkSQZHbU/items/BM54WUBU"],"uri":["http://zotero.org/users/local/EkSQZHbU/items/BM54WUBU"],"itemData":{"id":68,"type":"article-journal","issue":"03","language":"es","page":"15","source":"Zotero","title":"INFORME DE EVENTO VIH7SIDA, COLOMBIA, 2017","author":[{"family":"Espitia","given":"Norma Constanza Cuéllar"}],"issued":{"date-parts":[["2018"]]}}}],"schema":"https://github.com/citation-style-language/schema/raw/master/csl-citation.json"} </w:instrText>
      </w:r>
      <w:r w:rsidR="00053F31" w:rsidRPr="0003643C">
        <w:rPr>
          <w:rFonts w:ascii="Times New Roman" w:hAnsi="Times New Roman" w:cs="Times New Roman"/>
          <w:sz w:val="24"/>
          <w:szCs w:val="24"/>
        </w:rPr>
        <w:fldChar w:fldCharType="separate"/>
      </w:r>
      <w:r w:rsidR="00053F31" w:rsidRPr="0003643C">
        <w:rPr>
          <w:rFonts w:ascii="Times New Roman" w:hAnsi="Times New Roman" w:cs="Times New Roman"/>
          <w:sz w:val="24"/>
          <w:szCs w:val="24"/>
        </w:rPr>
        <w:t>(Espitia, 2018)</w:t>
      </w:r>
      <w:r w:rsidR="00053F31" w:rsidRPr="0003643C">
        <w:rPr>
          <w:rFonts w:ascii="Times New Roman" w:hAnsi="Times New Roman" w:cs="Times New Roman"/>
          <w:sz w:val="24"/>
          <w:szCs w:val="24"/>
        </w:rPr>
        <w:fldChar w:fldCharType="end"/>
      </w:r>
      <w:r w:rsidR="0019569B">
        <w:rPr>
          <w:rFonts w:ascii="Times New Roman" w:hAnsi="Times New Roman" w:cs="Times New Roman"/>
          <w:sz w:val="24"/>
          <w:szCs w:val="24"/>
        </w:rPr>
        <w:t>.</w:t>
      </w:r>
    </w:p>
    <w:p w14:paraId="69A4CCFC" w14:textId="36CF0077" w:rsidR="00576AC8" w:rsidRPr="0003643C" w:rsidRDefault="00576AC8"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6B638D2B" w14:textId="77FD55AD" w:rsidR="00D96E06" w:rsidRPr="0003643C" w:rsidRDefault="00D96E06"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 xml:space="preserve">En cuanto </w:t>
      </w:r>
      <w:r w:rsidR="0019569B">
        <w:rPr>
          <w:rFonts w:ascii="Times New Roman" w:hAnsi="Times New Roman" w:cs="Times New Roman"/>
          <w:sz w:val="24"/>
          <w:szCs w:val="24"/>
        </w:rPr>
        <w:t>al bienestar social</w:t>
      </w:r>
      <w:r w:rsidRPr="0003643C">
        <w:rPr>
          <w:rFonts w:ascii="Times New Roman" w:hAnsi="Times New Roman" w:cs="Times New Roman"/>
          <w:sz w:val="24"/>
          <w:szCs w:val="24"/>
        </w:rPr>
        <w:t>, la población homosexual ha encontrado espacios de participación inclusiva que apunta</w:t>
      </w:r>
      <w:r w:rsidR="0019569B">
        <w:rPr>
          <w:rFonts w:ascii="Times New Roman" w:hAnsi="Times New Roman" w:cs="Times New Roman"/>
          <w:sz w:val="24"/>
          <w:szCs w:val="24"/>
        </w:rPr>
        <w:t>n</w:t>
      </w:r>
      <w:r w:rsidRPr="0003643C">
        <w:rPr>
          <w:rFonts w:ascii="Times New Roman" w:hAnsi="Times New Roman" w:cs="Times New Roman"/>
          <w:sz w:val="24"/>
          <w:szCs w:val="24"/>
        </w:rPr>
        <w:t xml:space="preserve"> a un menor rechazo frente a lo históricamente vivido; sin embargo, esa inclusión no elimina la posibilidad de frecuentar lugares diferentes que</w:t>
      </w:r>
      <w:r w:rsidR="0019569B">
        <w:rPr>
          <w:rFonts w:ascii="Times New Roman" w:hAnsi="Times New Roman" w:cs="Times New Roman"/>
          <w:sz w:val="24"/>
          <w:szCs w:val="24"/>
        </w:rPr>
        <w:t xml:space="preserve"> </w:t>
      </w:r>
      <w:r w:rsidRPr="0003643C">
        <w:rPr>
          <w:rFonts w:ascii="Times New Roman" w:hAnsi="Times New Roman" w:cs="Times New Roman"/>
          <w:sz w:val="24"/>
          <w:szCs w:val="24"/>
        </w:rPr>
        <w:t xml:space="preserve">son exclusivos para la población homosexual y </w:t>
      </w:r>
      <w:r w:rsidR="0019569B">
        <w:rPr>
          <w:rFonts w:ascii="Times New Roman" w:hAnsi="Times New Roman" w:cs="Times New Roman"/>
          <w:sz w:val="24"/>
          <w:szCs w:val="24"/>
        </w:rPr>
        <w:t xml:space="preserve">que </w:t>
      </w:r>
      <w:r w:rsidRPr="0003643C">
        <w:rPr>
          <w:rFonts w:ascii="Times New Roman" w:hAnsi="Times New Roman" w:cs="Times New Roman"/>
          <w:sz w:val="24"/>
          <w:szCs w:val="24"/>
        </w:rPr>
        <w:t>representa</w:t>
      </w:r>
      <w:r w:rsidR="0019569B">
        <w:rPr>
          <w:rFonts w:ascii="Times New Roman" w:hAnsi="Times New Roman" w:cs="Times New Roman"/>
          <w:sz w:val="24"/>
          <w:szCs w:val="24"/>
        </w:rPr>
        <w:t>n</w:t>
      </w:r>
      <w:r w:rsidRPr="0003643C">
        <w:rPr>
          <w:rFonts w:ascii="Times New Roman" w:hAnsi="Times New Roman" w:cs="Times New Roman"/>
          <w:sz w:val="24"/>
          <w:szCs w:val="24"/>
        </w:rPr>
        <w:t xml:space="preserve"> un espacio con plena identidad y apropiación territorial como </w:t>
      </w:r>
      <w:r w:rsidR="0019569B">
        <w:rPr>
          <w:rFonts w:ascii="Times New Roman" w:hAnsi="Times New Roman" w:cs="Times New Roman"/>
          <w:sz w:val="24"/>
          <w:szCs w:val="24"/>
        </w:rPr>
        <w:t xml:space="preserve">las </w:t>
      </w:r>
      <w:r w:rsidRPr="0003643C">
        <w:rPr>
          <w:rFonts w:ascii="Times New Roman" w:hAnsi="Times New Roman" w:cs="Times New Roman"/>
          <w:sz w:val="24"/>
          <w:szCs w:val="24"/>
        </w:rPr>
        <w:t xml:space="preserve">casas de baños y </w:t>
      </w:r>
      <w:r w:rsidR="0019569B">
        <w:rPr>
          <w:rFonts w:ascii="Times New Roman" w:hAnsi="Times New Roman" w:cs="Times New Roman"/>
          <w:sz w:val="24"/>
          <w:szCs w:val="24"/>
        </w:rPr>
        <w:t xml:space="preserve">los </w:t>
      </w:r>
      <w:r w:rsidRPr="0003643C">
        <w:rPr>
          <w:rFonts w:ascii="Times New Roman" w:hAnsi="Times New Roman" w:cs="Times New Roman"/>
          <w:sz w:val="24"/>
          <w:szCs w:val="24"/>
        </w:rPr>
        <w:t xml:space="preserve">bares de temática gay </w:t>
      </w:r>
      <w:r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{"citationID":"NJGFzrAk","properties":{"formattedCitation":"(Aguilar Galindo, 2015)","plainCitation":"(Aguilar Galindo, 2015)","noteIndex":0},"citationItems":[{"id":"tP5PZZ0j/JGiZRjAe","uris":["http://zotero.org/users/local/EkSQZHbU/items/X9RK27L7"],"uri":["http://zotero.org/users/local/EkSQZHbU/items/X9RK27L7"],"itemData":{"id":361,"type":"book","note":"DOI: 10.13140/RG.2.1.1591.3846","title":"LOS ESPACIOS PÚBLICOS Y PRIVADOS EN BOGOTÁ: HABLANDO SOBRE LA CIUDAD GAY","author":[{"family":"Aguilar Galindo","given":"Javier"}],"issued":{"date-parts":[["2015",4,9]]}}}],"schema":"https://github.com/citation-style-language/schema/raw/master/csl-citation.json"} </w:instrText>
      </w:r>
      <w:r w:rsidRPr="0003643C">
        <w:rPr>
          <w:rFonts w:ascii="Times New Roman" w:hAnsi="Times New Roman" w:cs="Times New Roman"/>
          <w:sz w:val="24"/>
          <w:szCs w:val="24"/>
        </w:rPr>
        <w:fldChar w:fldCharType="separate"/>
      </w:r>
      <w:r w:rsidRPr="0003643C">
        <w:rPr>
          <w:rFonts w:ascii="Times New Roman" w:hAnsi="Times New Roman" w:cs="Times New Roman"/>
          <w:sz w:val="24"/>
          <w:szCs w:val="24"/>
        </w:rPr>
        <w:t>(Aguilar Galindo, 2015)</w:t>
      </w:r>
      <w:r w:rsidRPr="0003643C">
        <w:rPr>
          <w:rFonts w:ascii="Times New Roman" w:hAnsi="Times New Roman" w:cs="Times New Roman"/>
          <w:sz w:val="24"/>
          <w:szCs w:val="24"/>
        </w:rPr>
        <w:fldChar w:fldCharType="end"/>
      </w:r>
      <w:r w:rsidR="0019569B">
        <w:rPr>
          <w:rFonts w:ascii="Times New Roman" w:hAnsi="Times New Roman" w:cs="Times New Roman"/>
          <w:sz w:val="24"/>
          <w:szCs w:val="24"/>
        </w:rPr>
        <w:t>.</w:t>
      </w:r>
    </w:p>
    <w:p w14:paraId="03C7C6C3" w14:textId="77777777" w:rsidR="00D96E06" w:rsidRPr="0003643C" w:rsidRDefault="00D96E06" w:rsidP="006A6258">
      <w:pPr>
        <w:pBdr>
          <w:top w:val="nil"/>
          <w:left w:val="nil"/>
          <w:bottom w:val="nil"/>
          <w:right w:val="nil"/>
          <w:between w:val="nil"/>
        </w:pBdr>
        <w:spacing w:line="240" w:lineRule="auto"/>
        <w:ind w:firstLine="720"/>
        <w:jc w:val="both"/>
        <w:rPr>
          <w:rFonts w:ascii="Times New Roman" w:hAnsi="Times New Roman" w:cs="Times New Roman"/>
        </w:rPr>
      </w:pPr>
    </w:p>
    <w:p w14:paraId="0104159C" w14:textId="77777777" w:rsidR="0019569B" w:rsidRDefault="009E4322" w:rsidP="006A6258">
      <w:pPr>
        <w:pBdr>
          <w:top w:val="nil"/>
          <w:left w:val="nil"/>
          <w:bottom w:val="nil"/>
          <w:right w:val="nil"/>
          <w:between w:val="nil"/>
        </w:pBdr>
        <w:spacing w:line="240" w:lineRule="auto"/>
        <w:jc w:val="both"/>
        <w:rPr>
          <w:rFonts w:ascii="Times New Roman" w:hAnsi="Times New Roman" w:cs="Times New Roman"/>
          <w:b/>
          <w:sz w:val="24"/>
          <w:szCs w:val="24"/>
        </w:rPr>
      </w:pPr>
      <w:r w:rsidRPr="0003643C">
        <w:rPr>
          <w:rFonts w:ascii="Times New Roman" w:hAnsi="Times New Roman" w:cs="Times New Roman"/>
          <w:b/>
          <w:sz w:val="24"/>
          <w:szCs w:val="24"/>
        </w:rPr>
        <w:t xml:space="preserve">Violencia </w:t>
      </w:r>
      <w:r w:rsidR="0037469A" w:rsidRPr="0003643C">
        <w:rPr>
          <w:rFonts w:ascii="Times New Roman" w:hAnsi="Times New Roman" w:cs="Times New Roman"/>
          <w:b/>
          <w:sz w:val="24"/>
          <w:szCs w:val="24"/>
        </w:rPr>
        <w:t>física</w:t>
      </w:r>
    </w:p>
    <w:p w14:paraId="4E45742F" w14:textId="77777777" w:rsidR="0019569B" w:rsidRDefault="0019569B" w:rsidP="006A6258">
      <w:pPr>
        <w:pBdr>
          <w:top w:val="nil"/>
          <w:left w:val="nil"/>
          <w:bottom w:val="nil"/>
          <w:right w:val="nil"/>
          <w:between w:val="nil"/>
        </w:pBdr>
        <w:spacing w:line="240" w:lineRule="auto"/>
        <w:jc w:val="both"/>
        <w:rPr>
          <w:rFonts w:ascii="Times New Roman" w:hAnsi="Times New Roman" w:cs="Times New Roman"/>
          <w:b/>
          <w:sz w:val="24"/>
          <w:szCs w:val="24"/>
        </w:rPr>
      </w:pPr>
    </w:p>
    <w:p w14:paraId="676C443E" w14:textId="1970275E" w:rsidR="00511A00" w:rsidRPr="0003643C" w:rsidRDefault="0019569B" w:rsidP="006A6258">
      <w:pPr>
        <w:pBdr>
          <w:top w:val="nil"/>
          <w:left w:val="nil"/>
          <w:bottom w:val="nil"/>
          <w:right w:val="nil"/>
          <w:between w:val="nil"/>
        </w:pBdr>
        <w:spacing w:line="240" w:lineRule="auto"/>
        <w:jc w:val="both"/>
        <w:rPr>
          <w:rFonts w:ascii="Times New Roman" w:hAnsi="Times New Roman" w:cs="Times New Roman"/>
          <w:sz w:val="24"/>
          <w:szCs w:val="24"/>
        </w:rPr>
      </w:pPr>
      <w:bookmarkStart w:id="1" w:name="_Hlk44936387"/>
      <w:r>
        <w:rPr>
          <w:rFonts w:ascii="Times New Roman" w:hAnsi="Times New Roman" w:cs="Times New Roman"/>
          <w:sz w:val="24"/>
          <w:szCs w:val="24"/>
        </w:rPr>
        <w:t>L</w:t>
      </w:r>
      <w:r w:rsidR="004B2DB7" w:rsidRPr="0003643C">
        <w:rPr>
          <w:rFonts w:ascii="Times New Roman" w:hAnsi="Times New Roman" w:cs="Times New Roman"/>
          <w:sz w:val="24"/>
          <w:szCs w:val="24"/>
        </w:rPr>
        <w:t xml:space="preserve">a violencia física </w:t>
      </w:r>
      <w:r>
        <w:rPr>
          <w:rFonts w:ascii="Times New Roman" w:hAnsi="Times New Roman" w:cs="Times New Roman"/>
          <w:sz w:val="24"/>
          <w:szCs w:val="24"/>
        </w:rPr>
        <w:t xml:space="preserve">es </w:t>
      </w:r>
      <w:r w:rsidR="004B2DB7" w:rsidRPr="0003643C">
        <w:rPr>
          <w:rFonts w:ascii="Times New Roman" w:hAnsi="Times New Roman" w:cs="Times New Roman"/>
          <w:sz w:val="24"/>
          <w:szCs w:val="24"/>
        </w:rPr>
        <w:t xml:space="preserve">definida como el ataque material o corporal dirigido contra las personas, bajo el marco del uso material y voluntario de la fuerza en detrimento de la integridad del otro </w:t>
      </w:r>
      <w:r w:rsidR="004B2DB7"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{"citationID":"Ib22hTMO","properties":{"formattedCitation":"(Wertham, 1971)","plainCitation":"(Wertham, 1971)","noteIndex":0},"citationItems":[{"id":"tP5PZZ0j/fQfdjaPp","uris":["http://zotero.org/users/local/EkSQZHbU/items/3C3CMQ6P"],"uri":["http://zotero.org/users/local/EkSQZHbU/items/3C3CMQ6P"],"itemData":{"id":446,"type":"book","publisher":"Siglo Veintiuno","title":"La señal de Caín:(sobre la violencia humana)","author":[{"family":"Wertham","given":"Fredric"}],"issued":{"date-parts":[["1971"]]}}}],"schema":"https://github.com/citation-style-language/schema/raw/master/csl-citation.json"} </w:instrText>
      </w:r>
      <w:r w:rsidR="004B2DB7" w:rsidRPr="0003643C">
        <w:rPr>
          <w:rFonts w:ascii="Times New Roman" w:hAnsi="Times New Roman" w:cs="Times New Roman"/>
          <w:sz w:val="24"/>
          <w:szCs w:val="24"/>
        </w:rPr>
        <w:fldChar w:fldCharType="separate"/>
      </w:r>
      <w:r w:rsidR="004B2DB7" w:rsidRPr="0003643C">
        <w:rPr>
          <w:rFonts w:ascii="Times New Roman" w:hAnsi="Times New Roman" w:cs="Times New Roman"/>
          <w:sz w:val="24"/>
        </w:rPr>
        <w:t>(Wertham, 1971)</w:t>
      </w:r>
      <w:r w:rsidR="004B2DB7" w:rsidRPr="0003643C">
        <w:rPr>
          <w:rFonts w:ascii="Times New Roman" w:hAnsi="Times New Roman" w:cs="Times New Roman"/>
          <w:sz w:val="24"/>
          <w:szCs w:val="24"/>
        </w:rPr>
        <w:fldChar w:fldCharType="end"/>
      </w:r>
      <w:r>
        <w:rPr>
          <w:rFonts w:ascii="Times New Roman" w:hAnsi="Times New Roman" w:cs="Times New Roman"/>
          <w:sz w:val="24"/>
          <w:szCs w:val="24"/>
        </w:rPr>
        <w:t>.</w:t>
      </w:r>
      <w:bookmarkEnd w:id="1"/>
      <w:r>
        <w:rPr>
          <w:rFonts w:ascii="Times New Roman" w:hAnsi="Times New Roman" w:cs="Times New Roman"/>
          <w:sz w:val="24"/>
          <w:szCs w:val="24"/>
        </w:rPr>
        <w:t xml:space="preserve"> Al respecto de esta categoría, se encontró en el rastreo sistemático </w:t>
      </w:r>
      <w:r w:rsidR="00511A00" w:rsidRPr="0003643C">
        <w:rPr>
          <w:rFonts w:ascii="Times New Roman" w:hAnsi="Times New Roman" w:cs="Times New Roman"/>
          <w:sz w:val="24"/>
          <w:szCs w:val="24"/>
        </w:rPr>
        <w:t>que</w:t>
      </w:r>
      <w:r>
        <w:rPr>
          <w:rFonts w:ascii="Times New Roman" w:hAnsi="Times New Roman" w:cs="Times New Roman"/>
          <w:sz w:val="24"/>
          <w:szCs w:val="24"/>
        </w:rPr>
        <w:t xml:space="preserve"> </w:t>
      </w:r>
      <w:r w:rsidR="00511A00" w:rsidRPr="0003643C">
        <w:rPr>
          <w:rFonts w:ascii="Times New Roman" w:hAnsi="Times New Roman" w:cs="Times New Roman"/>
          <w:sz w:val="24"/>
          <w:szCs w:val="24"/>
        </w:rPr>
        <w:t xml:space="preserve">la población </w:t>
      </w:r>
      <w:r>
        <w:rPr>
          <w:rFonts w:ascii="Times New Roman" w:hAnsi="Times New Roman" w:cs="Times New Roman"/>
          <w:sz w:val="24"/>
          <w:szCs w:val="24"/>
        </w:rPr>
        <w:t xml:space="preserve">de </w:t>
      </w:r>
      <w:r w:rsidR="00511A00" w:rsidRPr="0003643C">
        <w:rPr>
          <w:rFonts w:ascii="Times New Roman" w:hAnsi="Times New Roman" w:cs="Times New Roman"/>
          <w:sz w:val="24"/>
          <w:szCs w:val="24"/>
        </w:rPr>
        <w:t xml:space="preserve">HSH con </w:t>
      </w:r>
      <w:r w:rsidR="00293156">
        <w:rPr>
          <w:rFonts w:ascii="Times New Roman" w:hAnsi="Times New Roman" w:cs="Times New Roman"/>
          <w:sz w:val="24"/>
          <w:szCs w:val="24"/>
        </w:rPr>
        <w:t xml:space="preserve">diagnóstico </w:t>
      </w:r>
      <w:r w:rsidR="00511A00" w:rsidRPr="0003643C">
        <w:rPr>
          <w:rFonts w:ascii="Times New Roman" w:hAnsi="Times New Roman" w:cs="Times New Roman"/>
          <w:sz w:val="24"/>
          <w:szCs w:val="24"/>
        </w:rPr>
        <w:t>VIH positivo</w:t>
      </w:r>
      <w:r w:rsidR="00AD0C35">
        <w:rPr>
          <w:rFonts w:ascii="Times New Roman" w:hAnsi="Times New Roman" w:cs="Times New Roman"/>
          <w:sz w:val="24"/>
          <w:szCs w:val="24"/>
        </w:rPr>
        <w:t>,</w:t>
      </w:r>
      <w:r w:rsidR="00511A00" w:rsidRPr="0003643C">
        <w:rPr>
          <w:rFonts w:ascii="Times New Roman" w:hAnsi="Times New Roman" w:cs="Times New Roman"/>
          <w:sz w:val="24"/>
          <w:szCs w:val="24"/>
        </w:rPr>
        <w:t xml:space="preserve"> ha reportado una mayor vulnerabilidad frente a la violencia física </w:t>
      </w:r>
      <w:r w:rsidR="00C80CAD" w:rsidRPr="0003643C">
        <w:rPr>
          <w:rFonts w:ascii="Times New Roman" w:hAnsi="Times New Roman" w:cs="Times New Roman"/>
          <w:sz w:val="24"/>
          <w:szCs w:val="24"/>
        </w:rPr>
        <w:t>y</w:t>
      </w:r>
      <w:r w:rsidR="006D5DA8" w:rsidRPr="0003643C">
        <w:rPr>
          <w:rFonts w:ascii="Times New Roman" w:hAnsi="Times New Roman" w:cs="Times New Roman"/>
          <w:sz w:val="24"/>
          <w:szCs w:val="24"/>
        </w:rPr>
        <w:t xml:space="preserve"> la</w:t>
      </w:r>
      <w:r w:rsidR="00C80CAD" w:rsidRPr="0003643C">
        <w:rPr>
          <w:rFonts w:ascii="Times New Roman" w:hAnsi="Times New Roman" w:cs="Times New Roman"/>
          <w:sz w:val="24"/>
          <w:szCs w:val="24"/>
        </w:rPr>
        <w:t xml:space="preserve"> reubicación forzada;</w:t>
      </w:r>
      <w:r w:rsidR="00462E1F" w:rsidRPr="0003643C">
        <w:rPr>
          <w:rFonts w:ascii="Times New Roman" w:hAnsi="Times New Roman" w:cs="Times New Roman"/>
          <w:sz w:val="24"/>
          <w:szCs w:val="24"/>
        </w:rPr>
        <w:t xml:space="preserve"> sin </w:t>
      </w:r>
      <w:r w:rsidR="00293156" w:rsidRPr="0003643C">
        <w:rPr>
          <w:rFonts w:ascii="Times New Roman" w:hAnsi="Times New Roman" w:cs="Times New Roman"/>
          <w:sz w:val="24"/>
          <w:szCs w:val="24"/>
        </w:rPr>
        <w:t>embargo,</w:t>
      </w:r>
      <w:r w:rsidR="00462E1F" w:rsidRPr="0003643C">
        <w:rPr>
          <w:rFonts w:ascii="Times New Roman" w:hAnsi="Times New Roman" w:cs="Times New Roman"/>
          <w:sz w:val="24"/>
          <w:szCs w:val="24"/>
        </w:rPr>
        <w:t xml:space="preserve"> </w:t>
      </w:r>
      <w:r w:rsidR="00F3340C">
        <w:rPr>
          <w:rFonts w:ascii="Times New Roman" w:hAnsi="Times New Roman" w:cs="Times New Roman"/>
          <w:sz w:val="24"/>
          <w:szCs w:val="24"/>
        </w:rPr>
        <w:t xml:space="preserve">esta </w:t>
      </w:r>
      <w:r w:rsidR="00462E1F" w:rsidRPr="0003643C">
        <w:rPr>
          <w:rFonts w:ascii="Times New Roman" w:hAnsi="Times New Roman" w:cs="Times New Roman"/>
          <w:sz w:val="24"/>
          <w:szCs w:val="24"/>
        </w:rPr>
        <w:t>violencia no solo es externa a la familia</w:t>
      </w:r>
      <w:r w:rsidR="006D5DA8" w:rsidRPr="0003643C">
        <w:rPr>
          <w:rFonts w:ascii="Times New Roman" w:hAnsi="Times New Roman" w:cs="Times New Roman"/>
          <w:sz w:val="24"/>
          <w:szCs w:val="24"/>
        </w:rPr>
        <w:t>,</w:t>
      </w:r>
      <w:r w:rsidR="00C80CAD" w:rsidRPr="0003643C">
        <w:rPr>
          <w:rFonts w:ascii="Times New Roman" w:hAnsi="Times New Roman" w:cs="Times New Roman"/>
          <w:sz w:val="24"/>
          <w:szCs w:val="24"/>
        </w:rPr>
        <w:t xml:space="preserve"> </w:t>
      </w:r>
      <w:r w:rsidR="00293156">
        <w:rPr>
          <w:rFonts w:ascii="Times New Roman" w:hAnsi="Times New Roman" w:cs="Times New Roman"/>
          <w:sz w:val="24"/>
          <w:szCs w:val="24"/>
        </w:rPr>
        <w:t xml:space="preserve">sino que </w:t>
      </w:r>
      <w:r w:rsidR="00462E1F" w:rsidRPr="0003643C">
        <w:rPr>
          <w:rFonts w:ascii="Times New Roman" w:hAnsi="Times New Roman" w:cs="Times New Roman"/>
          <w:sz w:val="24"/>
          <w:szCs w:val="24"/>
        </w:rPr>
        <w:t>se ha encontrado que dentro de ella se constituye e incuba</w:t>
      </w:r>
      <w:r w:rsidR="00293156">
        <w:rPr>
          <w:rFonts w:ascii="Times New Roman" w:hAnsi="Times New Roman" w:cs="Times New Roman"/>
          <w:sz w:val="24"/>
          <w:szCs w:val="24"/>
        </w:rPr>
        <w:t>n</w:t>
      </w:r>
      <w:r w:rsidR="00462E1F" w:rsidRPr="0003643C">
        <w:rPr>
          <w:rFonts w:ascii="Times New Roman" w:hAnsi="Times New Roman" w:cs="Times New Roman"/>
          <w:sz w:val="24"/>
          <w:szCs w:val="24"/>
        </w:rPr>
        <w:t xml:space="preserve"> diversas expresiones de </w:t>
      </w:r>
      <w:r w:rsidR="00F3340C">
        <w:rPr>
          <w:rFonts w:ascii="Times New Roman" w:hAnsi="Times New Roman" w:cs="Times New Roman"/>
          <w:sz w:val="24"/>
          <w:szCs w:val="24"/>
        </w:rPr>
        <w:t>maltrato</w:t>
      </w:r>
      <w:r w:rsidR="00293156">
        <w:rPr>
          <w:rFonts w:ascii="Times New Roman" w:hAnsi="Times New Roman" w:cs="Times New Roman"/>
          <w:sz w:val="24"/>
          <w:szCs w:val="24"/>
        </w:rPr>
        <w:t>. En este sentido</w:t>
      </w:r>
      <w:r w:rsidR="005C36B9" w:rsidRPr="0003643C">
        <w:rPr>
          <w:rFonts w:ascii="Times New Roman" w:hAnsi="Times New Roman" w:cs="Times New Roman"/>
          <w:sz w:val="24"/>
          <w:szCs w:val="24"/>
        </w:rPr>
        <w:t xml:space="preserve">, </w:t>
      </w:r>
      <w:r w:rsidR="00293156">
        <w:rPr>
          <w:rFonts w:ascii="Times New Roman" w:hAnsi="Times New Roman" w:cs="Times New Roman"/>
          <w:sz w:val="24"/>
          <w:szCs w:val="24"/>
        </w:rPr>
        <w:t xml:space="preserve">se afirma </w:t>
      </w:r>
      <w:r w:rsidR="00C80CAD" w:rsidRPr="0003643C">
        <w:rPr>
          <w:rFonts w:ascii="Times New Roman" w:hAnsi="Times New Roman" w:cs="Times New Roman"/>
          <w:sz w:val="24"/>
          <w:szCs w:val="24"/>
        </w:rPr>
        <w:t xml:space="preserve">que presenciar violencia entre padres o ser víctima de ella </w:t>
      </w:r>
      <w:r w:rsidR="00293156">
        <w:rPr>
          <w:rFonts w:ascii="Times New Roman" w:hAnsi="Times New Roman" w:cs="Times New Roman"/>
          <w:sz w:val="24"/>
          <w:szCs w:val="24"/>
        </w:rPr>
        <w:t xml:space="preserve">constituye </w:t>
      </w:r>
      <w:r w:rsidR="00C80CAD" w:rsidRPr="0003643C">
        <w:rPr>
          <w:rFonts w:ascii="Times New Roman" w:hAnsi="Times New Roman" w:cs="Times New Roman"/>
          <w:sz w:val="24"/>
          <w:szCs w:val="24"/>
        </w:rPr>
        <w:t>un factor de riesgo para futuras conductas de violencia de pareja en la comunidad LGTBI</w:t>
      </w:r>
      <w:r w:rsidR="00293156">
        <w:rPr>
          <w:rFonts w:ascii="Times New Roman" w:hAnsi="Times New Roman" w:cs="Times New Roman"/>
          <w:sz w:val="24"/>
          <w:szCs w:val="24"/>
        </w:rPr>
        <w:t>. D</w:t>
      </w:r>
      <w:r w:rsidR="006D5DA8" w:rsidRPr="0003643C">
        <w:rPr>
          <w:rFonts w:ascii="Times New Roman" w:hAnsi="Times New Roman" w:cs="Times New Roman"/>
          <w:sz w:val="24"/>
          <w:szCs w:val="24"/>
        </w:rPr>
        <w:t>e</w:t>
      </w:r>
      <w:r w:rsidR="00293156">
        <w:rPr>
          <w:rFonts w:ascii="Times New Roman" w:hAnsi="Times New Roman" w:cs="Times New Roman"/>
          <w:sz w:val="24"/>
          <w:szCs w:val="24"/>
        </w:rPr>
        <w:t xml:space="preserve"> </w:t>
      </w:r>
      <w:r w:rsidR="006D5DA8" w:rsidRPr="0003643C">
        <w:rPr>
          <w:rFonts w:ascii="Times New Roman" w:hAnsi="Times New Roman" w:cs="Times New Roman"/>
          <w:sz w:val="24"/>
          <w:szCs w:val="24"/>
        </w:rPr>
        <w:t>otro lado,</w:t>
      </w:r>
      <w:r w:rsidR="00293156">
        <w:rPr>
          <w:rFonts w:ascii="Times New Roman" w:hAnsi="Times New Roman" w:cs="Times New Roman"/>
          <w:sz w:val="24"/>
          <w:szCs w:val="24"/>
        </w:rPr>
        <w:t xml:space="preserve"> </w:t>
      </w:r>
      <w:r w:rsidR="000E0E18" w:rsidRPr="0003643C">
        <w:rPr>
          <w:rFonts w:ascii="Times New Roman" w:hAnsi="Times New Roman" w:cs="Times New Roman"/>
          <w:sz w:val="24"/>
          <w:szCs w:val="24"/>
        </w:rPr>
        <w:t>la violencia se ha asociado a</w:t>
      </w:r>
      <w:r w:rsidR="006D5DA8" w:rsidRPr="0003643C">
        <w:rPr>
          <w:rFonts w:ascii="Times New Roman" w:hAnsi="Times New Roman" w:cs="Times New Roman"/>
          <w:sz w:val="24"/>
          <w:szCs w:val="24"/>
        </w:rPr>
        <w:t xml:space="preserve"> la </w:t>
      </w:r>
      <w:r w:rsidR="00293156">
        <w:rPr>
          <w:rFonts w:ascii="Times New Roman" w:hAnsi="Times New Roman" w:cs="Times New Roman"/>
          <w:sz w:val="24"/>
          <w:szCs w:val="24"/>
        </w:rPr>
        <w:t>h</w:t>
      </w:r>
      <w:r w:rsidR="003C1AA6" w:rsidRPr="0003643C">
        <w:rPr>
          <w:rFonts w:ascii="Times New Roman" w:hAnsi="Times New Roman" w:cs="Times New Roman"/>
          <w:sz w:val="24"/>
          <w:szCs w:val="24"/>
        </w:rPr>
        <w:t>omonegatividad</w:t>
      </w:r>
      <w:r w:rsidR="00C80CAD" w:rsidRPr="0003643C">
        <w:rPr>
          <w:rFonts w:ascii="Times New Roman" w:hAnsi="Times New Roman" w:cs="Times New Roman"/>
          <w:sz w:val="24"/>
          <w:szCs w:val="24"/>
        </w:rPr>
        <w:t>, la homofobia</w:t>
      </w:r>
      <w:r w:rsidR="00683D4A">
        <w:rPr>
          <w:rFonts w:ascii="Times New Roman" w:hAnsi="Times New Roman" w:cs="Times New Roman"/>
          <w:sz w:val="24"/>
          <w:szCs w:val="24"/>
        </w:rPr>
        <w:t xml:space="preserve"> </w:t>
      </w:r>
      <w:r w:rsidR="00C80CAD" w:rsidRPr="0003643C">
        <w:rPr>
          <w:rFonts w:ascii="Times New Roman" w:hAnsi="Times New Roman" w:cs="Times New Roman"/>
          <w:sz w:val="24"/>
          <w:szCs w:val="24"/>
        </w:rPr>
        <w:t xml:space="preserve">y la </w:t>
      </w:r>
      <w:r w:rsidR="00D95C8D" w:rsidRPr="0003643C">
        <w:rPr>
          <w:rFonts w:ascii="Times New Roman" w:hAnsi="Times New Roman" w:cs="Times New Roman"/>
          <w:sz w:val="24"/>
          <w:szCs w:val="24"/>
        </w:rPr>
        <w:t xml:space="preserve">discriminación, </w:t>
      </w:r>
      <w:r w:rsidR="000E0E18" w:rsidRPr="0003643C">
        <w:rPr>
          <w:rFonts w:ascii="Times New Roman" w:hAnsi="Times New Roman" w:cs="Times New Roman"/>
          <w:sz w:val="24"/>
          <w:szCs w:val="24"/>
        </w:rPr>
        <w:t xml:space="preserve">fenómenos que traen de </w:t>
      </w:r>
      <w:r w:rsidR="00D95C8D" w:rsidRPr="0003643C">
        <w:rPr>
          <w:rFonts w:ascii="Times New Roman" w:hAnsi="Times New Roman" w:cs="Times New Roman"/>
          <w:sz w:val="24"/>
          <w:szCs w:val="24"/>
        </w:rPr>
        <w:t xml:space="preserve">fondo </w:t>
      </w:r>
      <w:r w:rsidR="00C80CAD" w:rsidRPr="0003643C">
        <w:rPr>
          <w:rFonts w:ascii="Times New Roman" w:hAnsi="Times New Roman" w:cs="Times New Roman"/>
          <w:sz w:val="24"/>
          <w:szCs w:val="24"/>
        </w:rPr>
        <w:t xml:space="preserve">una masculinidad </w:t>
      </w:r>
      <w:r w:rsidR="00293156">
        <w:rPr>
          <w:rFonts w:ascii="Times New Roman" w:hAnsi="Times New Roman" w:cs="Times New Roman"/>
          <w:sz w:val="24"/>
          <w:szCs w:val="24"/>
        </w:rPr>
        <w:t xml:space="preserve">hegemónica y </w:t>
      </w:r>
      <w:r w:rsidR="000E0E18" w:rsidRPr="0003643C">
        <w:rPr>
          <w:rFonts w:ascii="Times New Roman" w:hAnsi="Times New Roman" w:cs="Times New Roman"/>
          <w:sz w:val="24"/>
          <w:szCs w:val="24"/>
        </w:rPr>
        <w:t>patriarcal c</w:t>
      </w:r>
      <w:r w:rsidR="00D95C8D" w:rsidRPr="0003643C">
        <w:rPr>
          <w:rFonts w:ascii="Times New Roman" w:hAnsi="Times New Roman" w:cs="Times New Roman"/>
          <w:sz w:val="24"/>
          <w:szCs w:val="24"/>
        </w:rPr>
        <w:t>on un latente</w:t>
      </w:r>
      <w:r w:rsidR="00683D4A">
        <w:rPr>
          <w:rFonts w:ascii="Times New Roman" w:hAnsi="Times New Roman" w:cs="Times New Roman"/>
          <w:sz w:val="24"/>
          <w:szCs w:val="24"/>
        </w:rPr>
        <w:t xml:space="preserve"> </w:t>
      </w:r>
      <w:r w:rsidR="00C80CAD" w:rsidRPr="0003643C">
        <w:rPr>
          <w:rFonts w:ascii="Times New Roman" w:hAnsi="Times New Roman" w:cs="Times New Roman"/>
          <w:sz w:val="24"/>
          <w:szCs w:val="24"/>
        </w:rPr>
        <w:t xml:space="preserve">deseo </w:t>
      </w:r>
      <w:proofErr w:type="spellStart"/>
      <w:r w:rsidR="00C80CAD" w:rsidRPr="0003643C">
        <w:rPr>
          <w:rFonts w:ascii="Times New Roman" w:hAnsi="Times New Roman" w:cs="Times New Roman"/>
          <w:sz w:val="24"/>
          <w:szCs w:val="24"/>
        </w:rPr>
        <w:t>homoerótico</w:t>
      </w:r>
      <w:proofErr w:type="spellEnd"/>
      <w:r w:rsidR="000E0E18"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0E0E18" w:rsidRPr="0003643C">
        <w:rPr>
          <w:rFonts w:ascii="Times New Roman" w:hAnsi="Times New Roman" w:cs="Times New Roman"/>
          <w:sz w:val="24"/>
          <w:szCs w:val="24"/>
        </w:rPr>
        <w:t>q</w:t>
      </w:r>
      <w:r w:rsidR="005A658A" w:rsidRPr="0003643C">
        <w:rPr>
          <w:rFonts w:ascii="Times New Roman" w:hAnsi="Times New Roman" w:cs="Times New Roman"/>
          <w:sz w:val="24"/>
          <w:szCs w:val="24"/>
        </w:rPr>
        <w:t xml:space="preserve">ue ante la amenaza </w:t>
      </w:r>
      <w:r w:rsidR="000E0E18" w:rsidRPr="0003643C">
        <w:rPr>
          <w:rFonts w:ascii="Times New Roman" w:hAnsi="Times New Roman" w:cs="Times New Roman"/>
          <w:sz w:val="24"/>
          <w:szCs w:val="24"/>
        </w:rPr>
        <w:t>puede</w:t>
      </w:r>
      <w:r w:rsidR="00683D4A">
        <w:rPr>
          <w:rFonts w:ascii="Times New Roman" w:hAnsi="Times New Roman" w:cs="Times New Roman"/>
          <w:sz w:val="24"/>
          <w:szCs w:val="24"/>
        </w:rPr>
        <w:t xml:space="preserve"> </w:t>
      </w:r>
      <w:r w:rsidR="00202F2B" w:rsidRPr="0003643C">
        <w:rPr>
          <w:rFonts w:ascii="Times New Roman" w:hAnsi="Times New Roman" w:cs="Times New Roman"/>
          <w:sz w:val="24"/>
          <w:szCs w:val="24"/>
        </w:rPr>
        <w:t>migrar al uso de</w:t>
      </w:r>
      <w:r w:rsidR="00683D4A">
        <w:rPr>
          <w:rFonts w:ascii="Times New Roman" w:hAnsi="Times New Roman" w:cs="Times New Roman"/>
          <w:sz w:val="24"/>
          <w:szCs w:val="24"/>
        </w:rPr>
        <w:t xml:space="preserve"> </w:t>
      </w:r>
      <w:r w:rsidR="005A658A" w:rsidRPr="0003643C">
        <w:rPr>
          <w:rFonts w:ascii="Times New Roman" w:hAnsi="Times New Roman" w:cs="Times New Roman"/>
          <w:sz w:val="24"/>
          <w:szCs w:val="24"/>
        </w:rPr>
        <w:t>violencia</w:t>
      </w:r>
      <w:r w:rsidR="00683D4A">
        <w:rPr>
          <w:rFonts w:ascii="Times New Roman" w:hAnsi="Times New Roman" w:cs="Times New Roman"/>
          <w:sz w:val="24"/>
          <w:szCs w:val="24"/>
        </w:rPr>
        <w:t xml:space="preserve"> </w:t>
      </w:r>
      <w:r w:rsidR="00511A00"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{"citationID":"dq9Elbrr","properties":{"formattedCitation":"(Archbold, 2015; Castelar &amp; Aguirre, 2012; Ronz\\uc0\\u243{}n Tirado et\\uc0\\u160{}al., 2017; Zea et\\uc0\\u160{}al., 2015)","plainCitation":"(Archbold, 2015; Castelar &amp; Aguirre, 2012; Ronzón Tirado et al., 2017; Zea et al., 2015)","noteIndex":0},"citationItems":[{"id":"tP5PZZ0j/eIPVzWpP","uris":["http://zotero.org/users/local/EkSQZHbU/items/J2AB7CBY"],"uri":["http://zotero.org/users/local/EkSQZHbU/items/J2AB7CBY"],"itemData":{"id":469,"type":"article-journal","container-title":"Revista Cuadernos de Literatura del Caribe e Hispanoamérica","ISSN":"2390-0644","issue":"22","journalAbbreviation":"Revista Cuadernos de Literatura del Caribe e Hispanoamérica","note":"publisher: Universidad del Atlántico","page":"107-122","title":"Las masculinidades de los hombres homosexuales en Plata quemada, de Ricardo Piglia","author":[{"family":"Archbold","given":"John William"}],"issued":{"date-parts":[["2015"]]}}},{"id":"tP5PZZ0j/LVFNPX3h","uris":["http://zotero.org/users/local/EkSQZHbU/items/GMBPCQT3"],"uri":["http://zotero.org/users/local/EkSQZHbU/items/GMBPCQT3"],"itemData":{"id":448,"type":"article-journal","container-title":"Revista CS","ISSN":"2011-0324","journalAbbreviation":"Revista CS","page":"207-240","title":"Performatividad y lenguaje de odio: expresiones de la homosexualidad masculina en la ciudad de Cali","author":[{"family":"Castelar","given":"Andrés Felipe"},{"family":"Aguirre","given":"Felipe Quintero"}],"issued":{"date-parts":[["2012"]]}}},{"id":"tP5PZZ0j/5KZekJHz","uris":["http://zotero.org/users/local/EkSQZHbU/items/27Z6N8LW"],"uri":["http://zotero.org/users/local/EkSQZHbU/items/27Z6N8LW"],"itemData":{"id":122,"type":"article-journal","abstract":"(descritivo): este artigo é parte de uma pesquisa mais ampla cujo objetivo foi descrever os elementos relacionados com a violência em casais homoafetivos. Abordamos os resultados da influência dos modelos parentais sobre a violência nestes relacionamentos e outras relações interpessoais. Seguimos um método descritivo qualitativo e utilizamos grupos focais como técnica de coleta de informaçõe. Participaram 8 homens gays, 6 mulheres lésbicas e 1 mulher bissexual. Descobrimos que testemunhar a violência entre os pais ou ser expostos a experiências precoces de abuso posicionaram-se como elementos que provocaram dinâmicas violentas entre eles; e que a rejeição dos pais depois de “ sair do armário”, juntamente com a dificuldade que eles experimentaram para distinguir a violência fora do contexto heterossexual familiar foram os obstáculos para detectar a violência. Palavras-chave: violência familiar, abuso infantil, relações interpessoais (Thesaurus de Ciências Sociais da Unesco). Autores palavras-chave: violência na relação, parceiro do mesmo sexo, gays, lesbicas, bissexual.","container-title":"Revista Latinoamericana de Ciencias Sociales, Niñez y Juventud","ISSN":"1692-715X","issue":"2","page":"1137–1147","title":"Modelos parentales y su relación con la violencia en las parejas del mismo sexo","volume":"15","author":[{"family":"Ronzón Tirado","given":"Rosa Carolina"},{"family":"Yedra","given":"Luis Rey"},{"family":"González Flores","given":"Mª del Pilar"}],"issued":{"date-parts":[["2017"]]}}},{"id":"tP5PZZ0j/UyDc0QXY","uris":["http://zotero.org/users/local/EkSQZHbU/items/RT4AB6LE"],"uri":["http://zotero.org/users/local/EkSQZHbU/items/RT4AB6LE"],"itemData":{"id":422,"type":"article-journal","abstract":"Objectives. We estimated HIV prevalence among men who have sex with men (MSM) and transgender women in Bogotá, Colombia, and explored differences between HIV-positive individuals who are aware and unaware of their serostatus. Methods. In this cross-sectional 2011 study, we used respondent-driven sampling (RDS) to recruit 1000 MSM and transgender women, who completed a computerized questionnaire and received an HIV test. Results. The RDS-adjusted prevalence was 12.1% (95% confidence interval [CI] = 8.7, 15.8), comparable to a previous RDS-derived estimate. Among HIV- positive participants, 39.7% (95% CI = 25.0, 54.8) were aware of their serostatus and 60.3% (95% CI = 45.2, 75.5) were unaware before this study. HIV-positive--unaware individuals were more likely to report inadequate insurance coverage, exchange sex (i.e., sexual intercourse in exchange for money, goods, or services), and substance use than other participants. HIV-positive--aware participants were least likely to have had condomless anal intercourse in the previous 3 months. Regardless of awareness, HIV-positive participants reported more violence and forced relocation experiences than HIV-negative participants. Conclusions. There is an urgent need to increase HIV detection among MSM and transgender women in Bogotá . HIV-positive--unaware group characteristics suggest an important role for structural, social, and individual interventions. [ABSTRACT FROM AUTHOR]","archive":"bth","container-title":"American Journal of Public Health","ISSN":"00900036","issue":"8","journalAbbreviation":"American Journal of Public Health","page":"1588-1595","source":"EBSCOhost","title":"HIV Prevalence and Awareness of Positive Serostatus Among Men Who Have Sex With Men and Transgender Women in Bogotá, Colombia.","volume":"105","author":[{"family":"Zea","given":"Maria Cecilia"},{"family":"Reisen","given":"Carol A."},{"family":"Río-González","given":"Ana María","non-dropping-particle":"del"},{"family":"Bianchi","given":"Fernanda T."},{"family":"Ramirez-Valles","given":"Jesus"},{"family":"Poppen","given":"Paul J."}],"issued":{"date-parts":[["2015",8]]}}}],"schema":"https://github.com/citation-style-language/schema/raw/master/csl-citation.json"} </w:instrText>
      </w:r>
      <w:r w:rsidR="00511A00" w:rsidRPr="0003643C">
        <w:rPr>
          <w:rFonts w:ascii="Times New Roman" w:hAnsi="Times New Roman" w:cs="Times New Roman"/>
          <w:sz w:val="24"/>
          <w:szCs w:val="24"/>
        </w:rPr>
        <w:fldChar w:fldCharType="separate"/>
      </w:r>
      <w:r w:rsidR="005A658A" w:rsidRPr="0003643C">
        <w:rPr>
          <w:rFonts w:ascii="Times New Roman" w:hAnsi="Times New Roman" w:cs="Times New Roman"/>
          <w:sz w:val="24"/>
          <w:szCs w:val="24"/>
        </w:rPr>
        <w:t>(Archbold, 2015; Castelar &amp; Aguirre, 2012; Ronzón Tirado et al., 2017; Zea et al., 2015)</w:t>
      </w:r>
      <w:r w:rsidR="00511A00" w:rsidRPr="0003643C">
        <w:rPr>
          <w:rFonts w:ascii="Times New Roman" w:hAnsi="Times New Roman" w:cs="Times New Roman"/>
          <w:sz w:val="24"/>
          <w:szCs w:val="24"/>
        </w:rPr>
        <w:fldChar w:fldCharType="end"/>
      </w:r>
      <w:r w:rsidR="00293156">
        <w:rPr>
          <w:rFonts w:ascii="Times New Roman" w:hAnsi="Times New Roman" w:cs="Times New Roman"/>
          <w:sz w:val="24"/>
          <w:szCs w:val="24"/>
        </w:rPr>
        <w:t>.</w:t>
      </w:r>
    </w:p>
    <w:p w14:paraId="1C81DE05" w14:textId="77777777" w:rsidR="005A44F7" w:rsidRPr="0003643C" w:rsidRDefault="005A44F7"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4266BE79" w14:textId="0276891E" w:rsidR="005A44F7" w:rsidRPr="0003643C" w:rsidRDefault="00154CE9"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 xml:space="preserve">Ha sido tan evidente la violencia en el </w:t>
      </w:r>
      <w:r w:rsidR="00202F2B" w:rsidRPr="0003643C">
        <w:rPr>
          <w:rFonts w:ascii="Times New Roman" w:hAnsi="Times New Roman" w:cs="Times New Roman"/>
          <w:sz w:val="24"/>
          <w:szCs w:val="24"/>
        </w:rPr>
        <w:t>contexto colombiano</w:t>
      </w:r>
      <w:r w:rsidR="00293156">
        <w:rPr>
          <w:rFonts w:ascii="Times New Roman" w:hAnsi="Times New Roman" w:cs="Times New Roman"/>
          <w:sz w:val="24"/>
          <w:szCs w:val="24"/>
        </w:rPr>
        <w:t xml:space="preserve">, </w:t>
      </w:r>
      <w:r w:rsidRPr="0003643C">
        <w:rPr>
          <w:rFonts w:ascii="Times New Roman" w:hAnsi="Times New Roman" w:cs="Times New Roman"/>
          <w:sz w:val="24"/>
          <w:szCs w:val="24"/>
        </w:rPr>
        <w:t xml:space="preserve">que a hoy se observan </w:t>
      </w:r>
      <w:r w:rsidR="00202F2B" w:rsidRPr="0003643C">
        <w:rPr>
          <w:rFonts w:ascii="Times New Roman" w:hAnsi="Times New Roman" w:cs="Times New Roman"/>
          <w:sz w:val="24"/>
          <w:szCs w:val="24"/>
        </w:rPr>
        <w:t>diferentes acciones en materia de políticas públicas</w:t>
      </w:r>
      <w:r w:rsidR="00293156">
        <w:rPr>
          <w:rFonts w:ascii="Times New Roman" w:hAnsi="Times New Roman" w:cs="Times New Roman"/>
          <w:sz w:val="24"/>
          <w:szCs w:val="24"/>
        </w:rPr>
        <w:t xml:space="preserve">, </w:t>
      </w:r>
      <w:r w:rsidR="00202F2B" w:rsidRPr="0003643C">
        <w:rPr>
          <w:rFonts w:ascii="Times New Roman" w:hAnsi="Times New Roman" w:cs="Times New Roman"/>
          <w:sz w:val="24"/>
          <w:szCs w:val="24"/>
        </w:rPr>
        <w:t xml:space="preserve">creadas con el propósito de brindar protección a la población LGTBI ante las </w:t>
      </w:r>
      <w:r w:rsidR="005F51B0">
        <w:rPr>
          <w:rFonts w:ascii="Times New Roman" w:hAnsi="Times New Roman" w:cs="Times New Roman"/>
          <w:sz w:val="24"/>
          <w:szCs w:val="24"/>
        </w:rPr>
        <w:t>variadas</w:t>
      </w:r>
      <w:r w:rsidR="00202F2B" w:rsidRPr="0003643C">
        <w:rPr>
          <w:rFonts w:ascii="Times New Roman" w:hAnsi="Times New Roman" w:cs="Times New Roman"/>
          <w:sz w:val="24"/>
          <w:szCs w:val="24"/>
        </w:rPr>
        <w:t xml:space="preserve"> formas de violencia y discriminación</w:t>
      </w:r>
      <w:r w:rsidR="00293156">
        <w:rPr>
          <w:rFonts w:ascii="Times New Roman" w:hAnsi="Times New Roman" w:cs="Times New Roman"/>
          <w:sz w:val="24"/>
          <w:szCs w:val="24"/>
        </w:rPr>
        <w:t xml:space="preserve"> </w:t>
      </w:r>
      <w:r w:rsidR="005A44F7"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{"citationID":"U7Ty3SCr","properties":{"formattedCitation":"(Guerrero &amp; Sutachan, 2012)","plainCitation":"(Guerrero &amp; Sutachan, 2012)","noteIndex":0},"citationItems":[{"id":"tP5PZZ0j/X6owLtDi","uris":["http://zotero.org/users/local/EkSQZHbU/items/ZTMSEVSI"],"uri":["http://zotero.org/users/local/EkSQZHbU/items/ZTMSEVSI"],"itemData":{"id":470,"type":"article-journal","container-title":"Nómadas","ISSN":"0121-7550","issue":"37","journalAbbreviation":"Nómadas","note":"publisher: Universidad Central de Colombia","page":"219-229","title":"EN COLOMBIA SE PUEDE SER  :: INDAGACIONES SOBRE LA PRODUCCIÓN DE LO LGBT DESDE LA ACADEMIA","author":[{"family":"Guerrero","given":"Oscar Efrén"},{"family":"Sutachan","given":"Helena Alexandra"}],"issued":{"date-parts":[["2012"]]}}}],"schema":"https://github.com/citation-style-language/schema/raw/master/csl-citation.json"} </w:instrText>
      </w:r>
      <w:r w:rsidR="005A44F7" w:rsidRPr="0003643C">
        <w:rPr>
          <w:rFonts w:ascii="Times New Roman" w:hAnsi="Times New Roman" w:cs="Times New Roman"/>
          <w:sz w:val="24"/>
          <w:szCs w:val="24"/>
        </w:rPr>
        <w:fldChar w:fldCharType="separate"/>
      </w:r>
      <w:r w:rsidR="005A44F7" w:rsidRPr="0003643C">
        <w:rPr>
          <w:rFonts w:ascii="Times New Roman" w:hAnsi="Times New Roman" w:cs="Times New Roman"/>
          <w:sz w:val="24"/>
          <w:szCs w:val="24"/>
        </w:rPr>
        <w:t>(Guerrero &amp; Sutachan, 2012)</w:t>
      </w:r>
      <w:r w:rsidR="005A44F7" w:rsidRPr="0003643C">
        <w:rPr>
          <w:rFonts w:ascii="Times New Roman" w:hAnsi="Times New Roman" w:cs="Times New Roman"/>
          <w:sz w:val="24"/>
          <w:szCs w:val="24"/>
        </w:rPr>
        <w:fldChar w:fldCharType="end"/>
      </w:r>
      <w:r w:rsidR="00293156">
        <w:rPr>
          <w:rFonts w:ascii="Times New Roman" w:hAnsi="Times New Roman" w:cs="Times New Roman"/>
          <w:sz w:val="24"/>
          <w:szCs w:val="24"/>
        </w:rPr>
        <w:t>,</w:t>
      </w:r>
      <w:r w:rsidR="005A44F7" w:rsidRPr="0003643C">
        <w:rPr>
          <w:rFonts w:ascii="Times New Roman" w:hAnsi="Times New Roman" w:cs="Times New Roman"/>
          <w:sz w:val="24"/>
          <w:szCs w:val="24"/>
        </w:rPr>
        <w:t xml:space="preserve"> sin embargo, se resalt</w:t>
      </w:r>
      <w:r w:rsidR="00293156">
        <w:rPr>
          <w:rFonts w:ascii="Times New Roman" w:hAnsi="Times New Roman" w:cs="Times New Roman"/>
          <w:sz w:val="24"/>
          <w:szCs w:val="24"/>
        </w:rPr>
        <w:t>a</w:t>
      </w:r>
      <w:r w:rsidRPr="0003643C">
        <w:rPr>
          <w:rFonts w:ascii="Times New Roman" w:hAnsi="Times New Roman" w:cs="Times New Roman"/>
          <w:sz w:val="24"/>
          <w:szCs w:val="24"/>
        </w:rPr>
        <w:t xml:space="preserve"> </w:t>
      </w:r>
      <w:r w:rsidR="005A44F7" w:rsidRPr="0003643C">
        <w:rPr>
          <w:rFonts w:ascii="Times New Roman" w:hAnsi="Times New Roman" w:cs="Times New Roman"/>
          <w:sz w:val="24"/>
          <w:szCs w:val="24"/>
        </w:rPr>
        <w:t>la</w:t>
      </w:r>
      <w:r w:rsidR="00683D4A">
        <w:rPr>
          <w:rFonts w:ascii="Times New Roman" w:hAnsi="Times New Roman" w:cs="Times New Roman"/>
          <w:sz w:val="24"/>
          <w:szCs w:val="24"/>
        </w:rPr>
        <w:t xml:space="preserve"> </w:t>
      </w:r>
      <w:r w:rsidR="005A44F7" w:rsidRPr="0003643C">
        <w:rPr>
          <w:rFonts w:ascii="Times New Roman" w:hAnsi="Times New Roman" w:cs="Times New Roman"/>
          <w:sz w:val="24"/>
          <w:szCs w:val="24"/>
        </w:rPr>
        <w:t>necesidad</w:t>
      </w:r>
      <w:r w:rsidR="00683D4A">
        <w:rPr>
          <w:rFonts w:ascii="Times New Roman" w:hAnsi="Times New Roman" w:cs="Times New Roman"/>
          <w:sz w:val="24"/>
          <w:szCs w:val="24"/>
        </w:rPr>
        <w:t xml:space="preserve"> </w:t>
      </w:r>
      <w:r w:rsidR="005A44F7" w:rsidRPr="0003643C">
        <w:rPr>
          <w:rFonts w:ascii="Times New Roman" w:hAnsi="Times New Roman" w:cs="Times New Roman"/>
          <w:sz w:val="24"/>
          <w:szCs w:val="24"/>
        </w:rPr>
        <w:t>de implementar</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estas</w:t>
      </w:r>
      <w:r w:rsidR="005A44F7" w:rsidRPr="0003643C">
        <w:rPr>
          <w:rFonts w:ascii="Times New Roman" w:hAnsi="Times New Roman" w:cs="Times New Roman"/>
          <w:sz w:val="24"/>
          <w:szCs w:val="24"/>
        </w:rPr>
        <w:t xml:space="preserve"> políticas</w:t>
      </w:r>
      <w:r w:rsidR="00683D4A">
        <w:rPr>
          <w:rFonts w:ascii="Times New Roman" w:hAnsi="Times New Roman" w:cs="Times New Roman"/>
          <w:sz w:val="24"/>
          <w:szCs w:val="24"/>
        </w:rPr>
        <w:t xml:space="preserve"> </w:t>
      </w:r>
      <w:r w:rsidR="005A44F7" w:rsidRPr="0003643C">
        <w:rPr>
          <w:rFonts w:ascii="Times New Roman" w:hAnsi="Times New Roman" w:cs="Times New Roman"/>
          <w:sz w:val="24"/>
          <w:szCs w:val="24"/>
        </w:rPr>
        <w:t>en diversos</w:t>
      </w:r>
      <w:r w:rsidR="00683D4A">
        <w:rPr>
          <w:rFonts w:ascii="Times New Roman" w:hAnsi="Times New Roman" w:cs="Times New Roman"/>
          <w:sz w:val="24"/>
          <w:szCs w:val="24"/>
        </w:rPr>
        <w:t xml:space="preserve"> </w:t>
      </w:r>
      <w:r w:rsidR="005F51B0">
        <w:rPr>
          <w:rFonts w:ascii="Times New Roman" w:hAnsi="Times New Roman" w:cs="Times New Roman"/>
          <w:sz w:val="24"/>
          <w:szCs w:val="24"/>
        </w:rPr>
        <w:t>contextos</w:t>
      </w:r>
      <w:r w:rsidR="005A44F7" w:rsidRPr="0003643C">
        <w:rPr>
          <w:rFonts w:ascii="Times New Roman" w:hAnsi="Times New Roman" w:cs="Times New Roman"/>
          <w:sz w:val="24"/>
          <w:szCs w:val="24"/>
        </w:rPr>
        <w:t>, como el educativo,</w:t>
      </w:r>
      <w:r w:rsidR="00683D4A">
        <w:rPr>
          <w:rFonts w:ascii="Times New Roman" w:hAnsi="Times New Roman" w:cs="Times New Roman"/>
          <w:sz w:val="24"/>
          <w:szCs w:val="24"/>
        </w:rPr>
        <w:t xml:space="preserve"> </w:t>
      </w:r>
      <w:r w:rsidR="005A44F7" w:rsidRPr="0003643C">
        <w:rPr>
          <w:rFonts w:ascii="Times New Roman" w:hAnsi="Times New Roman" w:cs="Times New Roman"/>
          <w:sz w:val="24"/>
          <w:szCs w:val="24"/>
        </w:rPr>
        <w:t>donde</w:t>
      </w:r>
      <w:r w:rsidR="00683D4A">
        <w:rPr>
          <w:rFonts w:ascii="Times New Roman" w:hAnsi="Times New Roman" w:cs="Times New Roman"/>
          <w:sz w:val="24"/>
          <w:szCs w:val="24"/>
        </w:rPr>
        <w:t xml:space="preserve"> </w:t>
      </w:r>
      <w:r w:rsidR="005A44F7" w:rsidRPr="0003643C">
        <w:rPr>
          <w:rFonts w:ascii="Times New Roman" w:hAnsi="Times New Roman" w:cs="Times New Roman"/>
          <w:sz w:val="24"/>
          <w:szCs w:val="24"/>
        </w:rPr>
        <w:t>aún</w:t>
      </w:r>
      <w:r w:rsidR="00683D4A">
        <w:rPr>
          <w:rFonts w:ascii="Times New Roman" w:hAnsi="Times New Roman" w:cs="Times New Roman"/>
          <w:sz w:val="24"/>
          <w:szCs w:val="24"/>
        </w:rPr>
        <w:t xml:space="preserve"> </w:t>
      </w:r>
      <w:r w:rsidR="005A44F7" w:rsidRPr="0003643C">
        <w:rPr>
          <w:rFonts w:ascii="Times New Roman" w:hAnsi="Times New Roman" w:cs="Times New Roman"/>
          <w:sz w:val="24"/>
          <w:szCs w:val="24"/>
        </w:rPr>
        <w:t>se manifiestan d</w:t>
      </w:r>
      <w:r w:rsidR="00293156">
        <w:rPr>
          <w:rFonts w:ascii="Times New Roman" w:hAnsi="Times New Roman" w:cs="Times New Roman"/>
          <w:sz w:val="24"/>
          <w:szCs w:val="24"/>
        </w:rPr>
        <w:t>iferentes</w:t>
      </w:r>
      <w:r w:rsidR="00683D4A">
        <w:rPr>
          <w:rFonts w:ascii="Times New Roman" w:hAnsi="Times New Roman" w:cs="Times New Roman"/>
          <w:sz w:val="24"/>
          <w:szCs w:val="24"/>
        </w:rPr>
        <w:t xml:space="preserve"> </w:t>
      </w:r>
      <w:r w:rsidR="005A44F7" w:rsidRPr="0003643C">
        <w:rPr>
          <w:rFonts w:ascii="Times New Roman" w:hAnsi="Times New Roman" w:cs="Times New Roman"/>
          <w:sz w:val="24"/>
          <w:szCs w:val="24"/>
        </w:rPr>
        <w:t xml:space="preserve">formas de violencia simbólica, lingüística y física contra la población </w:t>
      </w:r>
      <w:r w:rsidR="00293156">
        <w:rPr>
          <w:rFonts w:ascii="Times New Roman" w:hAnsi="Times New Roman" w:cs="Times New Roman"/>
          <w:sz w:val="24"/>
          <w:szCs w:val="24"/>
        </w:rPr>
        <w:t>diversa por orientación sexual e identidad de género</w:t>
      </w:r>
      <w:r w:rsidR="005F51B0">
        <w:rPr>
          <w:rFonts w:ascii="Times New Roman" w:hAnsi="Times New Roman" w:cs="Times New Roman"/>
          <w:sz w:val="24"/>
          <w:szCs w:val="24"/>
        </w:rPr>
        <w:t xml:space="preserve"> </w:t>
      </w:r>
      <w:r w:rsidR="005A44F7"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{"citationID":"1cGGhknL","properties":{"formattedCitation":"(Pulecio, 2015)","plainCitation":"(Pulecio, 2015)","noteIndex":0},"citationItems":[{"id":"tP5PZZ0j/75nS71Dp","uris":["http://zotero.org/users/local/EkSQZHbU/items/DUJQ2B3A"],"uri":["http://zotero.org/users/local/EkSQZHbU/items/DUJQ2B3A"],"itemData":{"id":425,"type":"article-journal","container-title":"Revista CS","ISSN":"2011-0324","journalAbbreviation":"Revista CS","page":"17-39","title":"Cuando Oliver se dio un beso con otro niño, con su mejor amigo, Dick: lenguajes literarios y lenguajes violentos dirigidos a jóvenes LGBTQ en el sistema escolar","author":[{"family":"Pulecio","given":"Mauricio"}],"issued":{"date-parts":[["2015"]]}}}],"schema":"https://github.com/citation-style-language/schema/raw/master/csl-citation.json"} </w:instrText>
      </w:r>
      <w:r w:rsidR="005A44F7" w:rsidRPr="0003643C">
        <w:rPr>
          <w:rFonts w:ascii="Times New Roman" w:hAnsi="Times New Roman" w:cs="Times New Roman"/>
          <w:sz w:val="24"/>
          <w:szCs w:val="24"/>
        </w:rPr>
        <w:fldChar w:fldCharType="separate"/>
      </w:r>
      <w:r w:rsidR="005A44F7" w:rsidRPr="0003643C">
        <w:rPr>
          <w:rFonts w:ascii="Times New Roman" w:hAnsi="Times New Roman" w:cs="Times New Roman"/>
          <w:sz w:val="24"/>
        </w:rPr>
        <w:t>(Pulecio, 2015)</w:t>
      </w:r>
      <w:r w:rsidR="005A44F7" w:rsidRPr="0003643C">
        <w:rPr>
          <w:rFonts w:ascii="Times New Roman" w:hAnsi="Times New Roman" w:cs="Times New Roman"/>
          <w:sz w:val="24"/>
          <w:szCs w:val="24"/>
        </w:rPr>
        <w:fldChar w:fldCharType="end"/>
      </w:r>
      <w:r w:rsidR="005F51B0">
        <w:rPr>
          <w:rFonts w:ascii="Times New Roman" w:hAnsi="Times New Roman" w:cs="Times New Roman"/>
          <w:sz w:val="24"/>
          <w:szCs w:val="24"/>
        </w:rPr>
        <w:t>.</w:t>
      </w:r>
    </w:p>
    <w:p w14:paraId="697E4937" w14:textId="77777777" w:rsidR="005A658A" w:rsidRPr="0003643C" w:rsidRDefault="005A658A" w:rsidP="006A6258">
      <w:pPr>
        <w:pBdr>
          <w:top w:val="nil"/>
          <w:left w:val="nil"/>
          <w:bottom w:val="nil"/>
          <w:right w:val="nil"/>
          <w:between w:val="nil"/>
        </w:pBdr>
        <w:spacing w:line="240" w:lineRule="auto"/>
        <w:ind w:firstLine="720"/>
        <w:jc w:val="both"/>
        <w:rPr>
          <w:rFonts w:ascii="Times New Roman" w:hAnsi="Times New Roman" w:cs="Times New Roman"/>
        </w:rPr>
      </w:pPr>
    </w:p>
    <w:p w14:paraId="5D2C3CEA" w14:textId="3730EF05" w:rsidR="00C80CAD" w:rsidRPr="0003643C" w:rsidRDefault="00C80CAD" w:rsidP="006A6258">
      <w:pPr>
        <w:spacing w:line="240" w:lineRule="auto"/>
        <w:contextualSpacing w:val="0"/>
        <w:jc w:val="both"/>
        <w:rPr>
          <w:rFonts w:ascii="Times New Roman" w:hAnsi="Times New Roman" w:cs="Times New Roman"/>
          <w:b/>
          <w:sz w:val="24"/>
          <w:szCs w:val="24"/>
        </w:rPr>
      </w:pPr>
    </w:p>
    <w:p w14:paraId="4DD83F00" w14:textId="77777777" w:rsidR="005F51B0" w:rsidRDefault="00045BF4" w:rsidP="006A6258">
      <w:pPr>
        <w:spacing w:line="240" w:lineRule="auto"/>
        <w:contextualSpacing w:val="0"/>
        <w:jc w:val="both"/>
        <w:rPr>
          <w:rFonts w:ascii="Times New Roman" w:hAnsi="Times New Roman" w:cs="Times New Roman"/>
          <w:sz w:val="24"/>
          <w:szCs w:val="24"/>
        </w:rPr>
      </w:pPr>
      <w:r w:rsidRPr="0003643C">
        <w:rPr>
          <w:rFonts w:ascii="Times New Roman" w:hAnsi="Times New Roman" w:cs="Times New Roman"/>
          <w:b/>
          <w:sz w:val="24"/>
          <w:szCs w:val="24"/>
        </w:rPr>
        <w:t>Violencia psicológica</w:t>
      </w:r>
    </w:p>
    <w:p w14:paraId="1D2F37B8" w14:textId="77777777" w:rsidR="005F51B0" w:rsidRDefault="005F51B0" w:rsidP="006A6258">
      <w:pPr>
        <w:spacing w:line="240" w:lineRule="auto"/>
        <w:contextualSpacing w:val="0"/>
        <w:jc w:val="both"/>
        <w:rPr>
          <w:rFonts w:ascii="Times New Roman" w:hAnsi="Times New Roman" w:cs="Times New Roman"/>
          <w:sz w:val="24"/>
          <w:szCs w:val="24"/>
        </w:rPr>
      </w:pPr>
    </w:p>
    <w:p w14:paraId="4970991F" w14:textId="6C93CA0F" w:rsidR="00E31DDB" w:rsidRPr="0003643C" w:rsidRDefault="005F51B0" w:rsidP="006A6258">
      <w:p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La violencia psicológica se define </w:t>
      </w:r>
      <w:r w:rsidR="009864F9" w:rsidRPr="0003643C">
        <w:rPr>
          <w:rFonts w:ascii="Times New Roman" w:hAnsi="Times New Roman" w:cs="Times New Roman"/>
          <w:sz w:val="24"/>
          <w:szCs w:val="24"/>
        </w:rPr>
        <w:t>como un conjunto heterogéneo de actitudes y comportamientos orientados hacia el maltrato</w:t>
      </w:r>
      <w:r w:rsidR="00F333B5" w:rsidRPr="0003643C">
        <w:rPr>
          <w:rFonts w:ascii="Times New Roman" w:hAnsi="Times New Roman" w:cs="Times New Roman"/>
          <w:sz w:val="24"/>
          <w:szCs w:val="24"/>
        </w:rPr>
        <w:t>,</w:t>
      </w:r>
      <w:r w:rsidR="009864F9" w:rsidRPr="0003643C">
        <w:rPr>
          <w:rFonts w:ascii="Times New Roman" w:hAnsi="Times New Roman" w:cs="Times New Roman"/>
          <w:sz w:val="24"/>
          <w:szCs w:val="24"/>
        </w:rPr>
        <w:t xml:space="preserve"> la minimización y</w:t>
      </w:r>
      <w:r w:rsidR="00F333B5" w:rsidRPr="0003643C">
        <w:rPr>
          <w:rFonts w:ascii="Times New Roman" w:hAnsi="Times New Roman" w:cs="Times New Roman"/>
          <w:sz w:val="24"/>
          <w:szCs w:val="24"/>
        </w:rPr>
        <w:t xml:space="preserve"> la</w:t>
      </w:r>
      <w:r w:rsidR="009864F9" w:rsidRPr="0003643C">
        <w:rPr>
          <w:rFonts w:ascii="Times New Roman" w:hAnsi="Times New Roman" w:cs="Times New Roman"/>
          <w:sz w:val="24"/>
          <w:szCs w:val="24"/>
        </w:rPr>
        <w:t xml:space="preserve"> desvalorización del </w:t>
      </w:r>
      <w:r w:rsidR="00F333B5" w:rsidRPr="0003643C">
        <w:rPr>
          <w:rFonts w:ascii="Times New Roman" w:hAnsi="Times New Roman" w:cs="Times New Roman"/>
          <w:sz w:val="24"/>
          <w:szCs w:val="24"/>
        </w:rPr>
        <w:t>otro</w:t>
      </w:r>
      <w:r w:rsidR="006A2F98" w:rsidRPr="0003643C">
        <w:rPr>
          <w:rFonts w:ascii="Times New Roman" w:hAnsi="Times New Roman" w:cs="Times New Roman"/>
          <w:sz w:val="24"/>
          <w:szCs w:val="24"/>
        </w:rPr>
        <w:t>,</w:t>
      </w:r>
      <w:r w:rsidR="00F333B5" w:rsidRPr="0003643C">
        <w:rPr>
          <w:rFonts w:ascii="Times New Roman" w:hAnsi="Times New Roman" w:cs="Times New Roman"/>
          <w:sz w:val="24"/>
          <w:szCs w:val="24"/>
        </w:rPr>
        <w:t xml:space="preserve"> a </w:t>
      </w:r>
      <w:r w:rsidR="00CD4A1A" w:rsidRPr="0003643C">
        <w:rPr>
          <w:rFonts w:ascii="Times New Roman" w:hAnsi="Times New Roman" w:cs="Times New Roman"/>
          <w:sz w:val="24"/>
          <w:szCs w:val="24"/>
        </w:rPr>
        <w:t>diferencia</w:t>
      </w:r>
      <w:r w:rsidR="006A2F98" w:rsidRPr="0003643C">
        <w:rPr>
          <w:rFonts w:ascii="Times New Roman" w:hAnsi="Times New Roman" w:cs="Times New Roman"/>
          <w:sz w:val="24"/>
          <w:szCs w:val="24"/>
        </w:rPr>
        <w:t xml:space="preserve"> de</w:t>
      </w:r>
      <w:r w:rsidR="00F333B5" w:rsidRPr="0003643C">
        <w:rPr>
          <w:rFonts w:ascii="Times New Roman" w:hAnsi="Times New Roman" w:cs="Times New Roman"/>
          <w:sz w:val="24"/>
          <w:szCs w:val="24"/>
        </w:rPr>
        <w:t xml:space="preserve"> </w:t>
      </w:r>
      <w:r w:rsidR="006A2F98" w:rsidRPr="0003643C">
        <w:rPr>
          <w:rFonts w:ascii="Times New Roman" w:hAnsi="Times New Roman" w:cs="Times New Roman"/>
          <w:sz w:val="24"/>
          <w:szCs w:val="24"/>
        </w:rPr>
        <w:t>otras formas de violencia,</w:t>
      </w:r>
      <w:r w:rsidR="009864F9" w:rsidRPr="0003643C">
        <w:rPr>
          <w:rFonts w:ascii="Times New Roman" w:hAnsi="Times New Roman" w:cs="Times New Roman"/>
          <w:sz w:val="24"/>
          <w:szCs w:val="24"/>
        </w:rPr>
        <w:t xml:space="preserve"> es </w:t>
      </w:r>
      <w:r w:rsidR="00F333B5" w:rsidRPr="0003643C">
        <w:rPr>
          <w:rFonts w:ascii="Times New Roman" w:hAnsi="Times New Roman" w:cs="Times New Roman"/>
          <w:sz w:val="24"/>
          <w:szCs w:val="24"/>
        </w:rPr>
        <w:t>difícil</w:t>
      </w:r>
      <w:r w:rsidR="009864F9" w:rsidRPr="0003643C">
        <w:rPr>
          <w:rFonts w:ascii="Times New Roman" w:hAnsi="Times New Roman" w:cs="Times New Roman"/>
          <w:sz w:val="24"/>
          <w:szCs w:val="24"/>
        </w:rPr>
        <w:t xml:space="preserve"> </w:t>
      </w:r>
      <w:r w:rsidR="006A2F98" w:rsidRPr="0003643C">
        <w:rPr>
          <w:rFonts w:ascii="Times New Roman" w:hAnsi="Times New Roman" w:cs="Times New Roman"/>
          <w:sz w:val="24"/>
          <w:szCs w:val="24"/>
        </w:rPr>
        <w:t>de percibir</w:t>
      </w:r>
      <w:r w:rsidR="00F333B5" w:rsidRPr="0003643C">
        <w:rPr>
          <w:rFonts w:ascii="Times New Roman" w:hAnsi="Times New Roman" w:cs="Times New Roman"/>
          <w:sz w:val="24"/>
          <w:szCs w:val="24"/>
        </w:rPr>
        <w:t xml:space="preserve">, </w:t>
      </w:r>
      <w:r w:rsidR="009864F9" w:rsidRPr="0003643C">
        <w:rPr>
          <w:rFonts w:ascii="Times New Roman" w:hAnsi="Times New Roman" w:cs="Times New Roman"/>
          <w:sz w:val="24"/>
          <w:szCs w:val="24"/>
        </w:rPr>
        <w:t>valorar o demostrar</w:t>
      </w:r>
      <w:r w:rsidR="006A2F98" w:rsidRPr="0003643C">
        <w:rPr>
          <w:rFonts w:ascii="Times New Roman" w:hAnsi="Times New Roman" w:cs="Times New Roman"/>
          <w:sz w:val="24"/>
          <w:szCs w:val="24"/>
        </w:rPr>
        <w:t xml:space="preserve">; </w:t>
      </w:r>
      <w:r w:rsidR="009864F9" w:rsidRPr="0003643C">
        <w:rPr>
          <w:rFonts w:ascii="Times New Roman" w:hAnsi="Times New Roman" w:cs="Times New Roman"/>
          <w:sz w:val="24"/>
          <w:szCs w:val="24"/>
        </w:rPr>
        <w:t>se sustenta a fin de conseguir el control</w:t>
      </w:r>
      <w:r w:rsidR="006A2F98" w:rsidRPr="0003643C">
        <w:rPr>
          <w:rFonts w:ascii="Times New Roman" w:hAnsi="Times New Roman" w:cs="Times New Roman"/>
          <w:sz w:val="24"/>
          <w:szCs w:val="24"/>
        </w:rPr>
        <w:t xml:space="preserve"> de la </w:t>
      </w:r>
      <w:r w:rsidR="00DB449B" w:rsidRPr="0003643C">
        <w:rPr>
          <w:rFonts w:ascii="Times New Roman" w:hAnsi="Times New Roman" w:cs="Times New Roman"/>
          <w:sz w:val="24"/>
          <w:szCs w:val="24"/>
        </w:rPr>
        <w:t>víctima</w:t>
      </w:r>
      <w:r w:rsidR="009864F9" w:rsidRPr="0003643C">
        <w:rPr>
          <w:rFonts w:ascii="Times New Roman" w:hAnsi="Times New Roman" w:cs="Times New Roman"/>
          <w:sz w:val="24"/>
          <w:szCs w:val="24"/>
        </w:rPr>
        <w:t xml:space="preserve">, </w:t>
      </w:r>
      <w:r w:rsidR="006A2F98" w:rsidRPr="0003643C">
        <w:rPr>
          <w:rFonts w:ascii="Times New Roman" w:hAnsi="Times New Roman" w:cs="Times New Roman"/>
          <w:sz w:val="24"/>
          <w:szCs w:val="24"/>
        </w:rPr>
        <w:t>en detrimento de su autoestima</w:t>
      </w:r>
      <w:r w:rsidR="009864F9" w:rsidRPr="0003643C">
        <w:rPr>
          <w:rFonts w:ascii="Times New Roman" w:hAnsi="Times New Roman" w:cs="Times New Roman"/>
          <w:sz w:val="24"/>
          <w:szCs w:val="24"/>
        </w:rPr>
        <w:t xml:space="preserve"> </w:t>
      </w:r>
      <w:r w:rsidR="009864F9"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{"citationID":"m8MRPIdB","properties":{"formattedCitation":"(Labrador, 2004)","plainCitation":"(Labrador, 2004)","noteIndex":0},"citationItems":[{"id":"tP5PZZ0j/MnEwHv0r","uris":["http://zotero.org/users/local/EkSQZHbU/items/7IYBMKPE"],"uri":["http://zotero.org/users/local/EkSQZHbU/items/7IYBMKPE"],"itemData":{"id":449,"type":"book","ISBN":"84-368-1846-6","publisher":"Pirámide","title":"Mujeres víctimas de la violencia doméstica: Programa de actuación","author":[{"family":"Labrador","given":"Francisco Javier"}],"issued":{"date-parts":[["2004"]]}}}],"schema":"https://github.com/citation-style-language/schema/raw/master/csl-citation.json"} </w:instrText>
      </w:r>
      <w:r w:rsidR="009864F9" w:rsidRPr="0003643C">
        <w:rPr>
          <w:rFonts w:ascii="Times New Roman" w:hAnsi="Times New Roman" w:cs="Times New Roman"/>
          <w:sz w:val="24"/>
          <w:szCs w:val="24"/>
        </w:rPr>
        <w:fldChar w:fldCharType="separate"/>
      </w:r>
      <w:r w:rsidR="009864F9" w:rsidRPr="0003643C">
        <w:rPr>
          <w:rFonts w:ascii="Times New Roman" w:hAnsi="Times New Roman" w:cs="Times New Roman"/>
          <w:sz w:val="24"/>
          <w:szCs w:val="24"/>
        </w:rPr>
        <w:t>(Labrador, 2004)</w:t>
      </w:r>
      <w:r w:rsidR="009864F9" w:rsidRPr="0003643C">
        <w:rPr>
          <w:rFonts w:ascii="Times New Roman" w:hAnsi="Times New Roman" w:cs="Times New Roman"/>
          <w:sz w:val="24"/>
          <w:szCs w:val="24"/>
        </w:rPr>
        <w:fldChar w:fldCharType="end"/>
      </w:r>
      <w:r>
        <w:rPr>
          <w:rFonts w:ascii="Times New Roman" w:hAnsi="Times New Roman" w:cs="Times New Roman"/>
          <w:sz w:val="24"/>
          <w:szCs w:val="24"/>
        </w:rPr>
        <w:t>.</w:t>
      </w:r>
    </w:p>
    <w:p w14:paraId="4E20B6C7" w14:textId="4FB0B80C" w:rsidR="00DB449B" w:rsidRPr="0003643C" w:rsidRDefault="00DB449B" w:rsidP="006A6258">
      <w:pPr>
        <w:spacing w:line="240" w:lineRule="auto"/>
        <w:contextualSpacing w:val="0"/>
        <w:jc w:val="both"/>
        <w:rPr>
          <w:rFonts w:ascii="Times New Roman" w:hAnsi="Times New Roman" w:cs="Times New Roman"/>
          <w:b/>
          <w:sz w:val="24"/>
          <w:szCs w:val="24"/>
        </w:rPr>
      </w:pPr>
    </w:p>
    <w:p w14:paraId="31312E2C" w14:textId="2AB76E12" w:rsidR="00CD4A1A" w:rsidRPr="0003643C" w:rsidRDefault="0050151E" w:rsidP="006A6258">
      <w:pPr>
        <w:spacing w:line="240" w:lineRule="auto"/>
        <w:contextualSpacing w:val="0"/>
        <w:jc w:val="both"/>
        <w:rPr>
          <w:rFonts w:ascii="Times New Roman" w:hAnsi="Times New Roman" w:cs="Times New Roman"/>
          <w:sz w:val="24"/>
          <w:szCs w:val="24"/>
        </w:rPr>
      </w:pPr>
      <w:r w:rsidRPr="0003643C">
        <w:rPr>
          <w:rFonts w:ascii="Times New Roman" w:hAnsi="Times New Roman" w:cs="Times New Roman"/>
          <w:sz w:val="24"/>
          <w:szCs w:val="24"/>
        </w:rPr>
        <w:t xml:space="preserve">La principal forma de violencia psicológica </w:t>
      </w:r>
      <w:r w:rsidR="00241AF5">
        <w:rPr>
          <w:rFonts w:ascii="Times New Roman" w:hAnsi="Times New Roman" w:cs="Times New Roman"/>
          <w:sz w:val="24"/>
          <w:szCs w:val="24"/>
        </w:rPr>
        <w:t xml:space="preserve">la representa el </w:t>
      </w:r>
      <w:r w:rsidRPr="0003643C">
        <w:rPr>
          <w:rFonts w:ascii="Times New Roman" w:hAnsi="Times New Roman" w:cs="Times New Roman"/>
          <w:sz w:val="24"/>
          <w:szCs w:val="24"/>
        </w:rPr>
        <w:t>lenguaje de odio</w:t>
      </w:r>
      <w:r w:rsidR="00241AF5">
        <w:rPr>
          <w:rFonts w:ascii="Times New Roman" w:hAnsi="Times New Roman" w:cs="Times New Roman"/>
          <w:sz w:val="24"/>
          <w:szCs w:val="24"/>
        </w:rPr>
        <w:t>,</w:t>
      </w:r>
      <w:r w:rsidRPr="0003643C">
        <w:rPr>
          <w:rFonts w:ascii="Times New Roman" w:hAnsi="Times New Roman" w:cs="Times New Roman"/>
          <w:sz w:val="24"/>
          <w:szCs w:val="24"/>
        </w:rPr>
        <w:t xml:space="preserve"> que como afirman </w:t>
      </w:r>
      <w:r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{"citationID":"rrChyzPE","properties":{"formattedCitation":"(Castelar &amp; Aguirre, 2012)","plainCitation":"(Castelar &amp; Aguirre, 2012)","dontUpdate":true,"noteIndex":0},"citationItems":[{"id":"tP5PZZ0j/LVFNPX3h","uris":["http://zotero.org/users/local/EkSQZHbU/items/GMBPCQT3"],"uri":["http://zotero.org/users/local/EkSQZHbU/items/GMBPCQT3"],"itemData":{"id":448,"type":"article-journal","container-title":"Revista CS","ISSN":"2011-0324","journalAbbreviation":"Revista CS","page":"207-240","title":"Performatividad y lenguaje de odio: expresiones de la homosexualidad masculina en la ciudad de Cali","author":[{"family":"Castelar","given":"Andrés Felipe"},{"family":"Aguirre","given":"Felipe Quintero"}],"issued":{"date-parts":[["2012"]]}}}],"schema":"https://github.com/citation-style-language/schema/raw/master/csl-citation.json"} </w:instrText>
      </w:r>
      <w:r w:rsidRPr="0003643C">
        <w:rPr>
          <w:rFonts w:ascii="Times New Roman" w:hAnsi="Times New Roman" w:cs="Times New Roman"/>
          <w:sz w:val="24"/>
          <w:szCs w:val="24"/>
        </w:rPr>
        <w:fldChar w:fldCharType="separate"/>
      </w:r>
      <w:r w:rsidRPr="0003643C">
        <w:rPr>
          <w:rFonts w:ascii="Times New Roman" w:hAnsi="Times New Roman" w:cs="Times New Roman"/>
          <w:sz w:val="24"/>
          <w:szCs w:val="24"/>
        </w:rPr>
        <w:t>Castelar</w:t>
      </w:r>
      <w:r w:rsidR="00241AF5">
        <w:rPr>
          <w:rFonts w:ascii="Times New Roman" w:hAnsi="Times New Roman" w:cs="Times New Roman"/>
          <w:sz w:val="24"/>
          <w:szCs w:val="24"/>
        </w:rPr>
        <w:t xml:space="preserve"> </w:t>
      </w:r>
      <w:r w:rsidRPr="0003643C">
        <w:rPr>
          <w:rFonts w:ascii="Times New Roman" w:hAnsi="Times New Roman" w:cs="Times New Roman"/>
          <w:sz w:val="24"/>
          <w:szCs w:val="24"/>
        </w:rPr>
        <w:t>&amp; Aguirre (2012)</w:t>
      </w:r>
      <w:r w:rsidRPr="0003643C">
        <w:rPr>
          <w:rFonts w:ascii="Times New Roman" w:hAnsi="Times New Roman" w:cs="Times New Roman"/>
          <w:sz w:val="24"/>
          <w:szCs w:val="24"/>
        </w:rPr>
        <w:fldChar w:fldCharType="end"/>
      </w:r>
      <w:r w:rsidR="005F51B0">
        <w:rPr>
          <w:rFonts w:ascii="Times New Roman" w:hAnsi="Times New Roman" w:cs="Times New Roman"/>
          <w:sz w:val="24"/>
          <w:szCs w:val="24"/>
        </w:rPr>
        <w:t xml:space="preserve"> </w:t>
      </w:r>
      <w:r w:rsidRPr="0003643C">
        <w:rPr>
          <w:rFonts w:ascii="Times New Roman" w:hAnsi="Times New Roman" w:cs="Times New Roman"/>
          <w:sz w:val="24"/>
          <w:szCs w:val="24"/>
        </w:rPr>
        <w:t>está constituido sobre parámetros</w:t>
      </w:r>
      <w:r w:rsidR="00FD2881">
        <w:rPr>
          <w:rFonts w:ascii="Times New Roman" w:hAnsi="Times New Roman" w:cs="Times New Roman"/>
          <w:sz w:val="24"/>
          <w:szCs w:val="24"/>
        </w:rPr>
        <w:t xml:space="preserve"> </w:t>
      </w:r>
      <w:r w:rsidRPr="0003643C">
        <w:rPr>
          <w:rFonts w:ascii="Times New Roman" w:hAnsi="Times New Roman" w:cs="Times New Roman"/>
          <w:sz w:val="24"/>
          <w:szCs w:val="24"/>
        </w:rPr>
        <w:t xml:space="preserve">de reafirmación masculina </w:t>
      </w:r>
      <w:proofErr w:type="spellStart"/>
      <w:r w:rsidRPr="0003643C">
        <w:rPr>
          <w:rFonts w:ascii="Times New Roman" w:hAnsi="Times New Roman" w:cs="Times New Roman"/>
          <w:sz w:val="24"/>
          <w:szCs w:val="24"/>
        </w:rPr>
        <w:t>heteronormativizada</w:t>
      </w:r>
      <w:proofErr w:type="spellEnd"/>
      <w:r w:rsidRPr="0003643C">
        <w:rPr>
          <w:rFonts w:ascii="Times New Roman" w:hAnsi="Times New Roman" w:cs="Times New Roman"/>
          <w:sz w:val="24"/>
          <w:szCs w:val="24"/>
        </w:rPr>
        <w:t xml:space="preserve">, la cual puede verse amenazada ante deseos </w:t>
      </w:r>
      <w:proofErr w:type="spellStart"/>
      <w:r w:rsidRPr="0003643C">
        <w:rPr>
          <w:rFonts w:ascii="Times New Roman" w:hAnsi="Times New Roman" w:cs="Times New Roman"/>
          <w:sz w:val="24"/>
          <w:szCs w:val="24"/>
        </w:rPr>
        <w:t>homoeróticos</w:t>
      </w:r>
      <w:proofErr w:type="spellEnd"/>
      <w:r w:rsidRPr="0003643C">
        <w:rPr>
          <w:rFonts w:ascii="Times New Roman" w:hAnsi="Times New Roman" w:cs="Times New Roman"/>
          <w:sz w:val="24"/>
          <w:szCs w:val="24"/>
        </w:rPr>
        <w:t xml:space="preserve"> latentes</w:t>
      </w:r>
      <w:r w:rsidR="007E6AD9" w:rsidRPr="0003643C">
        <w:rPr>
          <w:rFonts w:ascii="Times New Roman" w:hAnsi="Times New Roman" w:cs="Times New Roman"/>
          <w:sz w:val="24"/>
          <w:szCs w:val="24"/>
        </w:rPr>
        <w:t>,</w:t>
      </w:r>
      <w:r w:rsidR="00A07FF5" w:rsidRPr="0003643C">
        <w:rPr>
          <w:rFonts w:ascii="Times New Roman" w:hAnsi="Times New Roman" w:cs="Times New Roman"/>
          <w:sz w:val="24"/>
          <w:szCs w:val="24"/>
        </w:rPr>
        <w:t xml:space="preserve"> al respecto</w:t>
      </w:r>
      <w:r w:rsidR="00456D9E" w:rsidRPr="0003643C">
        <w:rPr>
          <w:rFonts w:ascii="Times New Roman" w:hAnsi="Times New Roman" w:cs="Times New Roman"/>
          <w:sz w:val="24"/>
          <w:szCs w:val="24"/>
        </w:rPr>
        <w:t xml:space="preserve"> se </w:t>
      </w:r>
      <w:r w:rsidR="0089098D" w:rsidRPr="0003643C">
        <w:rPr>
          <w:rFonts w:ascii="Times New Roman" w:hAnsi="Times New Roman" w:cs="Times New Roman"/>
          <w:sz w:val="24"/>
          <w:szCs w:val="24"/>
        </w:rPr>
        <w:t>apunta</w:t>
      </w:r>
      <w:r w:rsidR="00A11720" w:rsidRPr="0003643C">
        <w:rPr>
          <w:rFonts w:ascii="Times New Roman" w:hAnsi="Times New Roman" w:cs="Times New Roman"/>
          <w:sz w:val="24"/>
          <w:szCs w:val="24"/>
        </w:rPr>
        <w:t>la</w:t>
      </w:r>
      <w:r w:rsidR="00456D9E" w:rsidRPr="0003643C">
        <w:rPr>
          <w:rFonts w:ascii="Times New Roman" w:hAnsi="Times New Roman" w:cs="Times New Roman"/>
          <w:sz w:val="24"/>
          <w:szCs w:val="24"/>
        </w:rPr>
        <w:t xml:space="preserve"> </w:t>
      </w:r>
      <w:r w:rsidR="0089098D" w:rsidRPr="0003643C">
        <w:rPr>
          <w:rFonts w:ascii="Times New Roman" w:hAnsi="Times New Roman" w:cs="Times New Roman"/>
          <w:sz w:val="24"/>
          <w:szCs w:val="24"/>
        </w:rPr>
        <w:t xml:space="preserve">la </w:t>
      </w:r>
      <w:r w:rsidR="00C019E1" w:rsidRPr="0003643C">
        <w:rPr>
          <w:rFonts w:ascii="Times New Roman" w:hAnsi="Times New Roman" w:cs="Times New Roman"/>
          <w:sz w:val="24"/>
          <w:szCs w:val="24"/>
        </w:rPr>
        <w:t>familia como</w:t>
      </w:r>
      <w:r w:rsidR="00A11720" w:rsidRPr="0003643C">
        <w:rPr>
          <w:rFonts w:ascii="Times New Roman" w:hAnsi="Times New Roman" w:cs="Times New Roman"/>
          <w:sz w:val="24"/>
          <w:szCs w:val="24"/>
        </w:rPr>
        <w:t xml:space="preserve"> núcleo</w:t>
      </w:r>
      <w:r w:rsidR="0089098D" w:rsidRPr="0003643C">
        <w:rPr>
          <w:rFonts w:ascii="Times New Roman" w:hAnsi="Times New Roman" w:cs="Times New Roman"/>
          <w:sz w:val="24"/>
          <w:szCs w:val="24"/>
        </w:rPr>
        <w:t xml:space="preserve"> desde donde se predispone o perpetúa</w:t>
      </w:r>
      <w:r w:rsidR="00DB449B" w:rsidRPr="0003643C">
        <w:rPr>
          <w:rFonts w:ascii="Times New Roman" w:hAnsi="Times New Roman" w:cs="Times New Roman"/>
          <w:sz w:val="24"/>
          <w:szCs w:val="24"/>
        </w:rPr>
        <w:t xml:space="preserve"> la </w:t>
      </w:r>
      <w:r w:rsidR="0089098D" w:rsidRPr="0003643C">
        <w:rPr>
          <w:rFonts w:ascii="Times New Roman" w:hAnsi="Times New Roman" w:cs="Times New Roman"/>
          <w:sz w:val="24"/>
          <w:szCs w:val="24"/>
        </w:rPr>
        <w:t>violencia</w:t>
      </w:r>
      <w:r w:rsidR="00FD2881">
        <w:rPr>
          <w:rFonts w:ascii="Times New Roman" w:hAnsi="Times New Roman" w:cs="Times New Roman"/>
          <w:sz w:val="24"/>
          <w:szCs w:val="24"/>
        </w:rPr>
        <w:t>. Así, cuando</w:t>
      </w:r>
      <w:r w:rsidR="00683D4A">
        <w:rPr>
          <w:rFonts w:ascii="Times New Roman" w:hAnsi="Times New Roman" w:cs="Times New Roman"/>
          <w:sz w:val="24"/>
          <w:szCs w:val="24"/>
        </w:rPr>
        <w:t xml:space="preserve"> </w:t>
      </w:r>
      <w:r w:rsidR="0089098D" w:rsidRPr="0003643C">
        <w:rPr>
          <w:rFonts w:ascii="Times New Roman" w:hAnsi="Times New Roman" w:cs="Times New Roman"/>
          <w:sz w:val="24"/>
          <w:szCs w:val="24"/>
        </w:rPr>
        <w:t>se pone</w:t>
      </w:r>
      <w:r w:rsidR="00C019E1" w:rsidRPr="0003643C">
        <w:rPr>
          <w:rFonts w:ascii="Times New Roman" w:hAnsi="Times New Roman" w:cs="Times New Roman"/>
          <w:sz w:val="24"/>
          <w:szCs w:val="24"/>
        </w:rPr>
        <w:t xml:space="preserve"> en tela de juicio</w:t>
      </w:r>
      <w:r w:rsidR="0089098D" w:rsidRPr="0003643C">
        <w:rPr>
          <w:rFonts w:ascii="Times New Roman" w:hAnsi="Times New Roman" w:cs="Times New Roman"/>
          <w:sz w:val="24"/>
          <w:szCs w:val="24"/>
        </w:rPr>
        <w:t xml:space="preserve"> la orientación sexual</w:t>
      </w:r>
      <w:r w:rsidR="00642C97">
        <w:rPr>
          <w:rFonts w:ascii="Times New Roman" w:hAnsi="Times New Roman" w:cs="Times New Roman"/>
          <w:sz w:val="24"/>
          <w:szCs w:val="24"/>
        </w:rPr>
        <w:t xml:space="preserve"> de un varón en el ámbito familiar, se </w:t>
      </w:r>
      <w:r w:rsidR="00A11720" w:rsidRPr="0003643C">
        <w:rPr>
          <w:rFonts w:ascii="Times New Roman" w:hAnsi="Times New Roman" w:cs="Times New Roman"/>
          <w:sz w:val="24"/>
          <w:szCs w:val="24"/>
        </w:rPr>
        <w:t>puede originar</w:t>
      </w:r>
      <w:r w:rsidR="00D930DC" w:rsidRPr="0003643C">
        <w:rPr>
          <w:rFonts w:ascii="Times New Roman" w:hAnsi="Times New Roman" w:cs="Times New Roman"/>
          <w:sz w:val="24"/>
          <w:szCs w:val="24"/>
        </w:rPr>
        <w:t xml:space="preserve"> </w:t>
      </w:r>
      <w:r w:rsidR="00A11720" w:rsidRPr="0003643C">
        <w:rPr>
          <w:rFonts w:ascii="Times New Roman" w:hAnsi="Times New Roman" w:cs="Times New Roman"/>
          <w:sz w:val="24"/>
          <w:szCs w:val="24"/>
        </w:rPr>
        <w:t>el</w:t>
      </w:r>
      <w:r w:rsidR="0089098D" w:rsidRPr="0003643C">
        <w:rPr>
          <w:rFonts w:ascii="Times New Roman" w:hAnsi="Times New Roman" w:cs="Times New Roman"/>
          <w:sz w:val="24"/>
          <w:szCs w:val="24"/>
        </w:rPr>
        <w:t xml:space="preserve"> rechazo por parte de l</w:t>
      </w:r>
      <w:r w:rsidR="00642C97">
        <w:rPr>
          <w:rFonts w:ascii="Times New Roman" w:hAnsi="Times New Roman" w:cs="Times New Roman"/>
          <w:sz w:val="24"/>
          <w:szCs w:val="24"/>
        </w:rPr>
        <w:t xml:space="preserve">os miembros de esta, </w:t>
      </w:r>
      <w:r w:rsidR="00A11720" w:rsidRPr="0003643C">
        <w:rPr>
          <w:rFonts w:ascii="Times New Roman" w:hAnsi="Times New Roman" w:cs="Times New Roman"/>
          <w:sz w:val="24"/>
          <w:szCs w:val="24"/>
        </w:rPr>
        <w:t>y con ello el</w:t>
      </w:r>
      <w:r w:rsidR="0089098D" w:rsidRPr="0003643C">
        <w:rPr>
          <w:rFonts w:ascii="Times New Roman" w:hAnsi="Times New Roman" w:cs="Times New Roman"/>
          <w:sz w:val="24"/>
          <w:szCs w:val="24"/>
        </w:rPr>
        <w:t xml:space="preserve"> deterioro o</w:t>
      </w:r>
      <w:r w:rsidR="00DB449B" w:rsidRPr="0003643C">
        <w:rPr>
          <w:rFonts w:ascii="Times New Roman" w:hAnsi="Times New Roman" w:cs="Times New Roman"/>
          <w:sz w:val="24"/>
          <w:szCs w:val="24"/>
        </w:rPr>
        <w:t xml:space="preserve"> pérdida del v</w:t>
      </w:r>
      <w:r w:rsidR="00A11720" w:rsidRPr="0003643C">
        <w:rPr>
          <w:rFonts w:ascii="Times New Roman" w:hAnsi="Times New Roman" w:cs="Times New Roman"/>
          <w:sz w:val="24"/>
          <w:szCs w:val="24"/>
        </w:rPr>
        <w:t>ínculo y el</w:t>
      </w:r>
      <w:r w:rsidR="00DB449B" w:rsidRPr="0003643C">
        <w:rPr>
          <w:rFonts w:ascii="Times New Roman" w:hAnsi="Times New Roman" w:cs="Times New Roman"/>
          <w:sz w:val="24"/>
          <w:szCs w:val="24"/>
        </w:rPr>
        <w:t xml:space="preserve"> apoyo familiar </w:t>
      </w:r>
      <w:r w:rsidR="00DB449B"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{"citationID":"amg1FwOK","properties":{"formattedCitation":"(Labrador, 2004)","plainCitation":"(Labrador, 2004)","noteIndex":0},"citationItems":[{"id":"tP5PZZ0j/MnEwHv0r","uris":["http://zotero.org/users/local/EkSQZHbU/items/7IYBMKPE"],"uri":["http://zotero.org/users/local/EkSQZHbU/items/7IYBMKPE"],"itemData":{"id":449,"type":"book","ISBN":"84-368-1846-6","publisher":"Pirámide","title":"Mujeres víctimas de la violencia doméstica: Programa de actuación","author":[{"family":"Labrador","given":"Francisco Javier"}],"issued":{"date-parts":[["2004"]]}}}],"schema":"https://github.com/citation-style-language/schema/raw/master/csl-citation.json"} </w:instrText>
      </w:r>
      <w:r w:rsidR="00DB449B" w:rsidRPr="0003643C">
        <w:rPr>
          <w:rFonts w:ascii="Times New Roman" w:hAnsi="Times New Roman" w:cs="Times New Roman"/>
          <w:sz w:val="24"/>
          <w:szCs w:val="24"/>
        </w:rPr>
        <w:fldChar w:fldCharType="separate"/>
      </w:r>
      <w:r w:rsidR="00DB449B" w:rsidRPr="0003643C">
        <w:rPr>
          <w:rFonts w:ascii="Times New Roman" w:hAnsi="Times New Roman" w:cs="Times New Roman"/>
          <w:sz w:val="24"/>
        </w:rPr>
        <w:t>(Labrador, 2004)</w:t>
      </w:r>
      <w:r w:rsidR="00DB449B" w:rsidRPr="0003643C">
        <w:rPr>
          <w:rFonts w:ascii="Times New Roman" w:hAnsi="Times New Roman" w:cs="Times New Roman"/>
          <w:sz w:val="24"/>
          <w:szCs w:val="24"/>
        </w:rPr>
        <w:fldChar w:fldCharType="end"/>
      </w:r>
      <w:r w:rsidR="00C019E1" w:rsidRPr="0003643C">
        <w:rPr>
          <w:rFonts w:ascii="Times New Roman" w:hAnsi="Times New Roman" w:cs="Times New Roman"/>
          <w:sz w:val="24"/>
          <w:szCs w:val="24"/>
        </w:rPr>
        <w:t>. El fenómeno de la violencia psicología suele naturalizarse dentro</w:t>
      </w:r>
      <w:r w:rsidR="00683D4A">
        <w:rPr>
          <w:rFonts w:ascii="Times New Roman" w:hAnsi="Times New Roman" w:cs="Times New Roman"/>
          <w:sz w:val="24"/>
          <w:szCs w:val="24"/>
        </w:rPr>
        <w:t xml:space="preserve"> </w:t>
      </w:r>
      <w:r w:rsidR="00C019E1" w:rsidRPr="0003643C">
        <w:rPr>
          <w:rFonts w:ascii="Times New Roman" w:hAnsi="Times New Roman" w:cs="Times New Roman"/>
          <w:sz w:val="24"/>
          <w:szCs w:val="24"/>
        </w:rPr>
        <w:lastRenderedPageBreak/>
        <w:t>de los núcleos</w:t>
      </w:r>
      <w:r w:rsidR="00683D4A">
        <w:rPr>
          <w:rFonts w:ascii="Times New Roman" w:hAnsi="Times New Roman" w:cs="Times New Roman"/>
          <w:sz w:val="24"/>
          <w:szCs w:val="24"/>
        </w:rPr>
        <w:t xml:space="preserve"> </w:t>
      </w:r>
      <w:r w:rsidR="00C019E1" w:rsidRPr="0003643C">
        <w:rPr>
          <w:rFonts w:ascii="Times New Roman" w:hAnsi="Times New Roman" w:cs="Times New Roman"/>
          <w:sz w:val="24"/>
          <w:szCs w:val="24"/>
        </w:rPr>
        <w:t>familiares</w:t>
      </w:r>
      <w:r w:rsidR="00683D4A">
        <w:rPr>
          <w:rFonts w:ascii="Times New Roman" w:hAnsi="Times New Roman" w:cs="Times New Roman"/>
          <w:sz w:val="24"/>
          <w:szCs w:val="24"/>
        </w:rPr>
        <w:t xml:space="preserve"> </w:t>
      </w:r>
      <w:r w:rsidR="00C019E1" w:rsidRPr="0003643C">
        <w:rPr>
          <w:rFonts w:ascii="Times New Roman" w:hAnsi="Times New Roman" w:cs="Times New Roman"/>
          <w:sz w:val="24"/>
          <w:szCs w:val="24"/>
        </w:rPr>
        <w:t xml:space="preserve">tornándose incluso inmanente </w:t>
      </w:r>
      <w:r w:rsidR="00D87E26" w:rsidRPr="0003643C">
        <w:rPr>
          <w:rFonts w:ascii="Times New Roman" w:hAnsi="Times New Roman" w:cs="Times New Roman"/>
          <w:sz w:val="24"/>
          <w:szCs w:val="24"/>
        </w:rPr>
        <w:t>en</w:t>
      </w:r>
      <w:r w:rsidR="00C019E1" w:rsidRPr="0003643C">
        <w:rPr>
          <w:rFonts w:ascii="Times New Roman" w:hAnsi="Times New Roman" w:cs="Times New Roman"/>
          <w:sz w:val="24"/>
          <w:szCs w:val="24"/>
        </w:rPr>
        <w:t xml:space="preserve"> la cotidianidad, co</w:t>
      </w:r>
      <w:r w:rsidR="00D87E26" w:rsidRPr="0003643C">
        <w:rPr>
          <w:rFonts w:ascii="Times New Roman" w:hAnsi="Times New Roman" w:cs="Times New Roman"/>
          <w:sz w:val="24"/>
          <w:szCs w:val="24"/>
        </w:rPr>
        <w:t xml:space="preserve">ndicionando su </w:t>
      </w:r>
      <w:r w:rsidR="00C019E1" w:rsidRPr="0003643C">
        <w:rPr>
          <w:rFonts w:ascii="Times New Roman" w:hAnsi="Times New Roman" w:cs="Times New Roman"/>
          <w:sz w:val="24"/>
          <w:szCs w:val="24"/>
        </w:rPr>
        <w:t>repetitividad</w:t>
      </w:r>
      <w:r w:rsidR="00B21B53" w:rsidRPr="0003643C">
        <w:rPr>
          <w:rFonts w:ascii="Times New Roman" w:hAnsi="Times New Roman" w:cs="Times New Roman"/>
          <w:sz w:val="24"/>
          <w:szCs w:val="24"/>
        </w:rPr>
        <w:t>,</w:t>
      </w:r>
      <w:r w:rsidR="00D87E26" w:rsidRPr="0003643C">
        <w:rPr>
          <w:rFonts w:ascii="Times New Roman" w:hAnsi="Times New Roman" w:cs="Times New Roman"/>
          <w:sz w:val="24"/>
          <w:szCs w:val="24"/>
        </w:rPr>
        <w:t xml:space="preserve"> a punto tal</w:t>
      </w:r>
      <w:r w:rsidR="00B21B53" w:rsidRPr="0003643C">
        <w:rPr>
          <w:rFonts w:ascii="Times New Roman" w:hAnsi="Times New Roman" w:cs="Times New Roman"/>
          <w:sz w:val="24"/>
          <w:szCs w:val="24"/>
        </w:rPr>
        <w:t xml:space="preserve"> </w:t>
      </w:r>
      <w:r w:rsidR="00D87E26" w:rsidRPr="0003643C">
        <w:rPr>
          <w:rFonts w:ascii="Times New Roman" w:hAnsi="Times New Roman" w:cs="Times New Roman"/>
          <w:sz w:val="24"/>
          <w:szCs w:val="24"/>
        </w:rPr>
        <w:t xml:space="preserve">que no logra distinguirse por </w:t>
      </w:r>
      <w:r w:rsidR="00642C97" w:rsidRPr="0003643C">
        <w:rPr>
          <w:rFonts w:ascii="Times New Roman" w:hAnsi="Times New Roman" w:cs="Times New Roman"/>
          <w:sz w:val="24"/>
          <w:szCs w:val="24"/>
        </w:rPr>
        <w:t>sí</w:t>
      </w:r>
      <w:r w:rsidR="00D87E26" w:rsidRPr="0003643C">
        <w:rPr>
          <w:rFonts w:ascii="Times New Roman" w:hAnsi="Times New Roman" w:cs="Times New Roman"/>
          <w:sz w:val="24"/>
          <w:szCs w:val="24"/>
        </w:rPr>
        <w:t xml:space="preserve"> misma </w:t>
      </w:r>
      <w:r w:rsidR="003E7606" w:rsidRPr="0003643C">
        <w:rPr>
          <w:rFonts w:ascii="Times New Roman" w:hAnsi="Times New Roman" w:cs="Times New Roman"/>
          <w:sz w:val="24"/>
          <w:szCs w:val="24"/>
        </w:rPr>
        <w:t>fuera del contexto heterosexual</w:t>
      </w:r>
      <w:r w:rsidR="00683D4A">
        <w:rPr>
          <w:rFonts w:ascii="Times New Roman" w:hAnsi="Times New Roman" w:cs="Times New Roman"/>
          <w:sz w:val="24"/>
          <w:szCs w:val="24"/>
        </w:rPr>
        <w:t xml:space="preserve"> </w:t>
      </w:r>
      <w:r w:rsidR="003E7606" w:rsidRPr="0003643C">
        <w:rPr>
          <w:rFonts w:ascii="Times New Roman" w:hAnsi="Times New Roman" w:cs="Times New Roman"/>
          <w:sz w:val="24"/>
          <w:szCs w:val="24"/>
        </w:rPr>
        <w:t>familiar</w:t>
      </w:r>
      <w:r w:rsidR="00642C97">
        <w:rPr>
          <w:rFonts w:ascii="Times New Roman" w:hAnsi="Times New Roman" w:cs="Times New Roman"/>
          <w:sz w:val="24"/>
          <w:szCs w:val="24"/>
        </w:rPr>
        <w:t xml:space="preserve"> </w:t>
      </w:r>
      <w:r w:rsidR="003E7606"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{"citationID":"hx1G53ln","properties":{"formattedCitation":"(Labrador, 2004; Ronz\\uc0\\u243{}n Tirado et\\uc0\\u160{}al., 2017)","plainCitation":"(Labrador, 2004; Ronzón Tirado et al., 2017)","noteIndex":0},"citationItems":[{"id":"tP5PZZ0j/MnEwHv0r","uris":["http://zotero.org/users/local/EkSQZHbU/items/7IYBMKPE"],"uri":["http://zotero.org/users/local/EkSQZHbU/items/7IYBMKPE"],"itemData":{"id":449,"type":"book","ISBN":"84-368-1846-6","publisher":"Pirámide","title":"Mujeres víctimas de la violencia doméstica: Programa de actuación","author":[{"family":"Labrador","given":"Francisco Javier"}],"issued":{"date-parts":[["2004"]]}}},{"id":"tP5PZZ0j/5KZekJHz","uris":["http://zotero.org/users/local/EkSQZHbU/items/27Z6N8LW"],"uri":["http://zotero.org/users/local/EkSQZHbU/items/27Z6N8LW"],"itemData":{"id":122,"type":"article-journal","abstract":"(descritivo): este artigo é parte de uma pesquisa mais ampla cujo objetivo foi descrever os elementos relacionados com a violência em casais homoafetivos. Abordamos os resultados da influência dos modelos parentais sobre a violência nestes relacionamentos e outras relações interpessoais. Seguimos um método descritivo qualitativo e utilizamos grupos focais como técnica de coleta de informaçõe. Participaram 8 homens gays, 6 mulheres lésbicas e 1 mulher bissexual. Descobrimos que testemunhar a violência entre os pais ou ser expostos a experiências precoces de abuso posicionaram-se como elementos que provocaram dinâmicas violentas entre eles; e que a rejeição dos pais depois de “ sair do armário”, juntamente com a dificuldade que eles experimentaram para distinguir a violência fora do contexto heterossexual familiar foram os obstáculos para detectar a violência. Palavras-chave: violência familiar, abuso infantil, relações interpessoais (Thesaurus de Ciências Sociais da Unesco). Autores palavras-chave: violência na relação, parceiro do mesmo sexo, gays, lesbicas, bissexual.","container-title":"Revista Latinoamericana de Ciencias Sociales, Niñez y Juventud","ISSN":"1692-715X","issue":"2","page":"1137–1147","title":"Modelos parentales y su relación con la violencia en las parejas del mismo sexo","volume":"15","author":[{"family":"Ronzón Tirado","given":"Rosa Carolina"},{"family":"Yedra","given":"Luis Rey"},{"family":"González Flores","given":"Mª del Pilar"}],"issued":{"date-parts":[["2017"]]}}}],"schema":"https://github.com/citation-style-language/schema/raw/master/csl-citation.json"} </w:instrText>
      </w:r>
      <w:r w:rsidR="003E7606" w:rsidRPr="0003643C">
        <w:rPr>
          <w:rFonts w:ascii="Times New Roman" w:hAnsi="Times New Roman" w:cs="Times New Roman"/>
          <w:sz w:val="24"/>
          <w:szCs w:val="24"/>
        </w:rPr>
        <w:fldChar w:fldCharType="separate"/>
      </w:r>
      <w:r w:rsidR="00B21B53" w:rsidRPr="0003643C">
        <w:rPr>
          <w:rFonts w:ascii="Times New Roman" w:hAnsi="Times New Roman" w:cs="Times New Roman"/>
          <w:sz w:val="24"/>
          <w:szCs w:val="24"/>
        </w:rPr>
        <w:t>(Labrador, 2004; Ronzón Tirado et al., 2017)</w:t>
      </w:r>
      <w:r w:rsidR="003E7606" w:rsidRPr="0003643C">
        <w:rPr>
          <w:rFonts w:ascii="Times New Roman" w:hAnsi="Times New Roman" w:cs="Times New Roman"/>
          <w:sz w:val="24"/>
          <w:szCs w:val="24"/>
        </w:rPr>
        <w:fldChar w:fldCharType="end"/>
      </w:r>
      <w:r w:rsidRPr="0003643C">
        <w:rPr>
          <w:rFonts w:ascii="Times New Roman" w:hAnsi="Times New Roman" w:cs="Times New Roman"/>
          <w:sz w:val="24"/>
          <w:szCs w:val="24"/>
        </w:rPr>
        <w:t>.</w:t>
      </w:r>
    </w:p>
    <w:p w14:paraId="2B073FBF" w14:textId="77777777" w:rsidR="00F12CC8" w:rsidRPr="0003643C" w:rsidRDefault="00F12CC8" w:rsidP="006A6258">
      <w:pPr>
        <w:spacing w:line="240" w:lineRule="auto"/>
        <w:contextualSpacing w:val="0"/>
        <w:jc w:val="both"/>
        <w:rPr>
          <w:rFonts w:ascii="Times New Roman" w:eastAsia="Times New Roman" w:hAnsi="Times New Roman" w:cs="Times New Roman"/>
          <w:sz w:val="20"/>
          <w:szCs w:val="20"/>
        </w:rPr>
      </w:pPr>
    </w:p>
    <w:p w14:paraId="7396113F" w14:textId="77777777" w:rsidR="00045BF4" w:rsidRPr="0003643C" w:rsidRDefault="00045BF4" w:rsidP="006A6258">
      <w:pPr>
        <w:spacing w:line="240" w:lineRule="auto"/>
        <w:contextualSpacing w:val="0"/>
        <w:jc w:val="both"/>
        <w:rPr>
          <w:rFonts w:ascii="Times New Roman" w:hAnsi="Times New Roman" w:cs="Times New Roman"/>
          <w:b/>
          <w:sz w:val="24"/>
          <w:szCs w:val="24"/>
        </w:rPr>
      </w:pPr>
    </w:p>
    <w:p w14:paraId="5298DE2F" w14:textId="4749B2C7" w:rsidR="00642C97" w:rsidRDefault="00045BF4" w:rsidP="006A6258">
      <w:pPr>
        <w:spacing w:line="240" w:lineRule="auto"/>
        <w:contextualSpacing w:val="0"/>
        <w:jc w:val="both"/>
        <w:rPr>
          <w:rFonts w:ascii="Times New Roman" w:hAnsi="Times New Roman" w:cs="Times New Roman"/>
          <w:b/>
          <w:sz w:val="24"/>
          <w:szCs w:val="24"/>
        </w:rPr>
      </w:pPr>
      <w:r w:rsidRPr="0003643C">
        <w:rPr>
          <w:rFonts w:ascii="Times New Roman" w:hAnsi="Times New Roman" w:cs="Times New Roman"/>
          <w:b/>
          <w:sz w:val="24"/>
          <w:szCs w:val="24"/>
        </w:rPr>
        <w:t>Asesinato</w:t>
      </w:r>
    </w:p>
    <w:p w14:paraId="3D36A44B" w14:textId="77777777" w:rsidR="00642C97" w:rsidRDefault="00642C97" w:rsidP="006A6258">
      <w:pPr>
        <w:spacing w:line="240" w:lineRule="auto"/>
        <w:contextualSpacing w:val="0"/>
        <w:jc w:val="both"/>
        <w:rPr>
          <w:rFonts w:ascii="Times New Roman" w:hAnsi="Times New Roman" w:cs="Times New Roman"/>
          <w:b/>
          <w:sz w:val="24"/>
          <w:szCs w:val="24"/>
        </w:rPr>
      </w:pPr>
    </w:p>
    <w:p w14:paraId="1159F6C2" w14:textId="4CA4B10C" w:rsidR="00EC33F7" w:rsidRPr="0003643C" w:rsidRDefault="00642C97" w:rsidP="006A6258">
      <w:pPr>
        <w:spacing w:line="240" w:lineRule="auto"/>
        <w:contextualSpacing w:val="0"/>
        <w:jc w:val="both"/>
        <w:rPr>
          <w:rFonts w:ascii="Times New Roman" w:hAnsi="Times New Roman" w:cs="Times New Roman"/>
          <w:sz w:val="24"/>
          <w:szCs w:val="24"/>
        </w:rPr>
      </w:pPr>
      <w:r w:rsidRPr="00642C97">
        <w:rPr>
          <w:rFonts w:ascii="Times New Roman" w:hAnsi="Times New Roman" w:cs="Times New Roman"/>
          <w:bCs/>
          <w:sz w:val="24"/>
          <w:szCs w:val="24"/>
        </w:rPr>
        <w:t xml:space="preserve">El asesinato </w:t>
      </w:r>
      <w:r w:rsidR="00B4493F" w:rsidRPr="00642C97">
        <w:rPr>
          <w:rFonts w:ascii="Times New Roman" w:hAnsi="Times New Roman" w:cs="Times New Roman"/>
          <w:bCs/>
          <w:sz w:val="24"/>
          <w:szCs w:val="24"/>
        </w:rPr>
        <w:t>se</w:t>
      </w:r>
      <w:r w:rsidR="00B4493F" w:rsidRPr="0003643C">
        <w:rPr>
          <w:rFonts w:ascii="Times New Roman" w:hAnsi="Times New Roman" w:cs="Times New Roman"/>
          <w:sz w:val="24"/>
          <w:szCs w:val="24"/>
        </w:rPr>
        <w:t xml:space="preserve"> </w:t>
      </w:r>
      <w:r w:rsidR="004A17E6" w:rsidRPr="0003643C">
        <w:rPr>
          <w:rFonts w:ascii="Times New Roman" w:hAnsi="Times New Roman" w:cs="Times New Roman"/>
          <w:sz w:val="24"/>
          <w:szCs w:val="24"/>
        </w:rPr>
        <w:t>considera como el</w:t>
      </w:r>
      <w:r w:rsidR="00B4493F" w:rsidRPr="0003643C">
        <w:rPr>
          <w:rFonts w:ascii="Times New Roman" w:hAnsi="Times New Roman" w:cs="Times New Roman"/>
          <w:sz w:val="24"/>
          <w:szCs w:val="24"/>
        </w:rPr>
        <w:t xml:space="preserve"> </w:t>
      </w:r>
      <w:r w:rsidR="004A17E6" w:rsidRPr="0003643C">
        <w:rPr>
          <w:rFonts w:ascii="Times New Roman" w:hAnsi="Times New Roman" w:cs="Times New Roman"/>
          <w:sz w:val="24"/>
          <w:szCs w:val="24"/>
        </w:rPr>
        <w:t>desenlace final</w:t>
      </w:r>
      <w:r w:rsidR="00B4493F" w:rsidRPr="0003643C">
        <w:rPr>
          <w:rFonts w:ascii="Times New Roman" w:hAnsi="Times New Roman" w:cs="Times New Roman"/>
          <w:sz w:val="24"/>
          <w:szCs w:val="24"/>
        </w:rPr>
        <w:t xml:space="preserve"> producto de una conducta </w:t>
      </w:r>
      <w:r w:rsidR="004A17E6" w:rsidRPr="0003643C">
        <w:rPr>
          <w:rFonts w:ascii="Times New Roman" w:hAnsi="Times New Roman" w:cs="Times New Roman"/>
          <w:sz w:val="24"/>
          <w:szCs w:val="24"/>
        </w:rPr>
        <w:t>violenta</w:t>
      </w:r>
      <w:r w:rsidR="00B4493F" w:rsidRPr="0003643C">
        <w:rPr>
          <w:rFonts w:ascii="Times New Roman" w:hAnsi="Times New Roman" w:cs="Times New Roman"/>
          <w:sz w:val="24"/>
          <w:szCs w:val="24"/>
        </w:rPr>
        <w:t xml:space="preserve"> </w:t>
      </w:r>
      <w:r w:rsidR="004A17E6" w:rsidRPr="0003643C">
        <w:rPr>
          <w:rFonts w:ascii="Times New Roman" w:hAnsi="Times New Roman" w:cs="Times New Roman"/>
          <w:sz w:val="24"/>
          <w:szCs w:val="24"/>
        </w:rPr>
        <w:t>ejercida de manera voluntaria sobre otro</w:t>
      </w:r>
      <w:r>
        <w:rPr>
          <w:rFonts w:ascii="Times New Roman" w:hAnsi="Times New Roman" w:cs="Times New Roman"/>
          <w:sz w:val="24"/>
          <w:szCs w:val="24"/>
        </w:rPr>
        <w:t xml:space="preserve"> </w:t>
      </w:r>
      <w:r w:rsidR="004A17E6"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{"citationID":"tyDu3gml","properties":{"formattedCitation":"(Esplugues, 2007; Wertham, 1971)","plainCitation":"(Esplugues, 2007; Wertham, 1971)","noteIndex":0},"citationItems":[{"id":"tP5PZZ0j/bg3feviF","uris":["http://zotero.org/users/local/EkSQZHbU/items/DZSMY29R"],"uri":["http://zotero.org/users/local/EkSQZHbU/items/DZSMY29R"],"itemData":{"id":458,"type":"article-journal","container-title":"Daimon Revista Internacional de Filosofía","issue":"42","note":"ISBN: 1989-4651","page":"9-21","title":"¿ Qué es violencia? Una aproximación al concepto ya la clasificación de la violencia","author":[{"family":"Esplugues","given":"José Sanmartín"}],"issued":{"date-parts":[["2007"]]}}},{"id":"tP5PZZ0j/fQfdjaPp","uris":["http://zotero.org/users/local/EkSQZHbU/items/3C3CMQ6P"],"uri":["http://zotero.org/users/local/EkSQZHbU/items/3C3CMQ6P"],"itemData":{"id":446,"type":"book","publisher":"Siglo Veintiuno","title":"La señal de Caín:(sobre la violencia humana)","author":[{"family":"Wertham","given":"Fredric"}],"issued":{"date-parts":[["1971"]]}}}],"schema":"https://github.com/citation-style-language/schema/raw/master/csl-citation.json"} </w:instrText>
      </w:r>
      <w:r w:rsidR="004A17E6" w:rsidRPr="0003643C">
        <w:rPr>
          <w:rFonts w:ascii="Times New Roman" w:hAnsi="Times New Roman" w:cs="Times New Roman"/>
          <w:sz w:val="24"/>
          <w:szCs w:val="24"/>
        </w:rPr>
        <w:fldChar w:fldCharType="separate"/>
      </w:r>
      <w:r w:rsidR="004A17E6" w:rsidRPr="0003643C">
        <w:rPr>
          <w:rFonts w:ascii="Times New Roman" w:hAnsi="Times New Roman" w:cs="Times New Roman"/>
          <w:sz w:val="24"/>
        </w:rPr>
        <w:t>(Esplugues, 2007; Wertham, 1971)</w:t>
      </w:r>
      <w:r w:rsidR="004A17E6" w:rsidRPr="0003643C">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A2880">
        <w:rPr>
          <w:rFonts w:ascii="Times New Roman" w:hAnsi="Times New Roman" w:cs="Times New Roman"/>
          <w:sz w:val="24"/>
          <w:szCs w:val="24"/>
        </w:rPr>
        <w:t xml:space="preserve">Al respecto, </w:t>
      </w:r>
      <w:r w:rsidR="006A2880"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{"citationID":"kbnVVgFv","properties":{"formattedCitation":"(Due\\uc0\\u241{}as, 2012)","plainCitation":"(Dueñas, 2012)","dontUpdate":true,"noteIndex":0},"citationItems":[{"id":"tP5PZZ0j/ccpVH2Qu","uris":["http://zotero.org/users/local/EkSQZHbU/items/PK2PGPGX"],"uri":["http://zotero.org/users/local/EkSQZHbU/items/PK2PGPGX"],"itemData":{"id":455,"type":"article-journal","container-title":"CS Ciencias Sociales","ISSN":"2011-0324","issue":"10","journalAbbreviation":"CS Ciencias Sociales","note":"publisher: Rafael Silva Vega","page":"171","title":"Sexualidad y violencia. Crímenes por prejuicio sexual en Cali. 1980-2000 (1)/Sexuality and Violence: Hate Crimes in Cali 1980-2000/Sexualidade e violência: crimes motivados pelo preconceito social em Cali, 1980-2000","author":[{"family":"Dueñas","given":"María Catalina Gómez"}],"issued":{"date-parts":[["2012"]]}}}],"schema":"https://github.com/citation-style-language/schema/raw/master/csl-citation.json"} </w:instrText>
      </w:r>
      <w:r w:rsidR="006A2880" w:rsidRPr="0003643C">
        <w:rPr>
          <w:rFonts w:ascii="Times New Roman" w:hAnsi="Times New Roman" w:cs="Times New Roman"/>
          <w:sz w:val="24"/>
          <w:szCs w:val="24"/>
        </w:rPr>
        <w:fldChar w:fldCharType="separate"/>
      </w:r>
      <w:r w:rsidR="006A2880" w:rsidRPr="0003643C">
        <w:rPr>
          <w:rFonts w:ascii="Times New Roman" w:hAnsi="Times New Roman" w:cs="Times New Roman"/>
          <w:sz w:val="24"/>
          <w:szCs w:val="24"/>
        </w:rPr>
        <w:t xml:space="preserve">Dueñas </w:t>
      </w:r>
      <w:r w:rsidR="006A2880">
        <w:rPr>
          <w:rFonts w:ascii="Times New Roman" w:hAnsi="Times New Roman" w:cs="Times New Roman"/>
          <w:sz w:val="24"/>
          <w:szCs w:val="24"/>
        </w:rPr>
        <w:t>(</w:t>
      </w:r>
      <w:r w:rsidR="006A2880" w:rsidRPr="0003643C">
        <w:rPr>
          <w:rFonts w:ascii="Times New Roman" w:hAnsi="Times New Roman" w:cs="Times New Roman"/>
          <w:sz w:val="24"/>
          <w:szCs w:val="24"/>
        </w:rPr>
        <w:t>2012)</w:t>
      </w:r>
      <w:r w:rsidR="006A2880" w:rsidRPr="0003643C">
        <w:rPr>
          <w:rFonts w:ascii="Times New Roman" w:hAnsi="Times New Roman" w:cs="Times New Roman"/>
          <w:sz w:val="24"/>
          <w:szCs w:val="24"/>
        </w:rPr>
        <w:fldChar w:fldCharType="end"/>
      </w:r>
      <w:r w:rsidR="006A2880">
        <w:rPr>
          <w:rFonts w:ascii="Times New Roman" w:hAnsi="Times New Roman" w:cs="Times New Roman"/>
          <w:sz w:val="24"/>
          <w:szCs w:val="24"/>
        </w:rPr>
        <w:t xml:space="preserve"> manifiesta que en el periodo comprendido entre los años de </w:t>
      </w:r>
      <w:r w:rsidR="00D03F8C" w:rsidRPr="0003643C">
        <w:rPr>
          <w:rFonts w:ascii="Times New Roman" w:hAnsi="Times New Roman" w:cs="Times New Roman"/>
          <w:sz w:val="24"/>
          <w:szCs w:val="24"/>
        </w:rPr>
        <w:t>1980 y</w:t>
      </w:r>
      <w:r w:rsidR="007F557E" w:rsidRPr="0003643C">
        <w:rPr>
          <w:rFonts w:ascii="Times New Roman" w:hAnsi="Times New Roman" w:cs="Times New Roman"/>
          <w:sz w:val="24"/>
          <w:szCs w:val="24"/>
        </w:rPr>
        <w:t xml:space="preserve"> </w:t>
      </w:r>
      <w:r w:rsidR="00D03F8C" w:rsidRPr="0003643C">
        <w:rPr>
          <w:rFonts w:ascii="Times New Roman" w:hAnsi="Times New Roman" w:cs="Times New Roman"/>
          <w:sz w:val="24"/>
          <w:szCs w:val="24"/>
        </w:rPr>
        <w:t>1990 se produce una</w:t>
      </w:r>
      <w:r w:rsidR="007F557E" w:rsidRPr="0003643C">
        <w:rPr>
          <w:rFonts w:ascii="Times New Roman" w:hAnsi="Times New Roman" w:cs="Times New Roman"/>
          <w:sz w:val="24"/>
          <w:szCs w:val="24"/>
        </w:rPr>
        <w:t xml:space="preserve"> </w:t>
      </w:r>
      <w:r w:rsidR="00D03F8C" w:rsidRPr="0003643C">
        <w:rPr>
          <w:rFonts w:ascii="Times New Roman" w:hAnsi="Times New Roman" w:cs="Times New Roman"/>
          <w:sz w:val="24"/>
          <w:szCs w:val="24"/>
        </w:rPr>
        <w:t>especie de</w:t>
      </w:r>
      <w:r w:rsidR="007F557E" w:rsidRPr="0003643C">
        <w:rPr>
          <w:rFonts w:ascii="Times New Roman" w:hAnsi="Times New Roman" w:cs="Times New Roman"/>
          <w:sz w:val="24"/>
          <w:szCs w:val="24"/>
        </w:rPr>
        <w:t xml:space="preserve"> </w:t>
      </w:r>
      <w:r w:rsidR="00D03F8C" w:rsidRPr="0003643C">
        <w:rPr>
          <w:rFonts w:ascii="Times New Roman" w:hAnsi="Times New Roman" w:cs="Times New Roman"/>
          <w:sz w:val="24"/>
          <w:szCs w:val="24"/>
        </w:rPr>
        <w:t>control social, oculto tras</w:t>
      </w:r>
      <w:r w:rsidR="007F557E" w:rsidRPr="0003643C">
        <w:rPr>
          <w:rFonts w:ascii="Times New Roman" w:hAnsi="Times New Roman" w:cs="Times New Roman"/>
          <w:sz w:val="24"/>
          <w:szCs w:val="24"/>
        </w:rPr>
        <w:t xml:space="preserve"> </w:t>
      </w:r>
      <w:r w:rsidR="00D03F8C" w:rsidRPr="0003643C">
        <w:rPr>
          <w:rFonts w:ascii="Times New Roman" w:hAnsi="Times New Roman" w:cs="Times New Roman"/>
          <w:sz w:val="24"/>
          <w:szCs w:val="24"/>
        </w:rPr>
        <w:t>relaciones de</w:t>
      </w:r>
      <w:r w:rsidR="007F557E" w:rsidRPr="0003643C">
        <w:rPr>
          <w:rFonts w:ascii="Times New Roman" w:hAnsi="Times New Roman" w:cs="Times New Roman"/>
          <w:sz w:val="24"/>
          <w:szCs w:val="24"/>
        </w:rPr>
        <w:t xml:space="preserve"> poder</w:t>
      </w:r>
      <w:r w:rsidR="00D03F8C" w:rsidRPr="0003643C">
        <w:rPr>
          <w:rFonts w:ascii="Times New Roman" w:hAnsi="Times New Roman" w:cs="Times New Roman"/>
          <w:sz w:val="24"/>
          <w:szCs w:val="24"/>
        </w:rPr>
        <w:t>,</w:t>
      </w:r>
      <w:r w:rsidR="007F557E" w:rsidRPr="0003643C">
        <w:rPr>
          <w:rFonts w:ascii="Times New Roman" w:hAnsi="Times New Roman" w:cs="Times New Roman"/>
          <w:sz w:val="24"/>
          <w:szCs w:val="24"/>
        </w:rPr>
        <w:t xml:space="preserve"> </w:t>
      </w:r>
      <w:r w:rsidR="00D03F8C" w:rsidRPr="0003643C">
        <w:rPr>
          <w:rFonts w:ascii="Times New Roman" w:hAnsi="Times New Roman" w:cs="Times New Roman"/>
          <w:sz w:val="24"/>
          <w:szCs w:val="24"/>
        </w:rPr>
        <w:t>que alcanzó su</w:t>
      </w:r>
      <w:r w:rsidR="007F557E" w:rsidRPr="0003643C">
        <w:rPr>
          <w:rFonts w:ascii="Times New Roman" w:hAnsi="Times New Roman" w:cs="Times New Roman"/>
          <w:sz w:val="24"/>
          <w:szCs w:val="24"/>
        </w:rPr>
        <w:t xml:space="preserve"> punt</w:t>
      </w:r>
      <w:r w:rsidR="009409EC" w:rsidRPr="0003643C">
        <w:rPr>
          <w:rFonts w:ascii="Times New Roman" w:hAnsi="Times New Roman" w:cs="Times New Roman"/>
          <w:sz w:val="24"/>
          <w:szCs w:val="24"/>
        </w:rPr>
        <w:t>o</w:t>
      </w:r>
      <w:r w:rsidR="007F557E" w:rsidRPr="0003643C">
        <w:rPr>
          <w:rFonts w:ascii="Times New Roman" w:hAnsi="Times New Roman" w:cs="Times New Roman"/>
          <w:sz w:val="24"/>
          <w:szCs w:val="24"/>
        </w:rPr>
        <w:t xml:space="preserve"> </w:t>
      </w:r>
      <w:r w:rsidR="00D03F8C" w:rsidRPr="0003643C">
        <w:rPr>
          <w:rFonts w:ascii="Times New Roman" w:hAnsi="Times New Roman" w:cs="Times New Roman"/>
          <w:sz w:val="24"/>
          <w:szCs w:val="24"/>
        </w:rPr>
        <w:t>más alto</w:t>
      </w:r>
      <w:r w:rsidR="007F557E" w:rsidRPr="0003643C">
        <w:rPr>
          <w:rFonts w:ascii="Times New Roman" w:hAnsi="Times New Roman" w:cs="Times New Roman"/>
          <w:sz w:val="24"/>
          <w:szCs w:val="24"/>
        </w:rPr>
        <w:t xml:space="preserve"> entre los </w:t>
      </w:r>
      <w:r w:rsidR="00D03F8C" w:rsidRPr="0003643C">
        <w:rPr>
          <w:rFonts w:ascii="Times New Roman" w:hAnsi="Times New Roman" w:cs="Times New Roman"/>
          <w:sz w:val="24"/>
          <w:szCs w:val="24"/>
        </w:rPr>
        <w:t>años 1991</w:t>
      </w:r>
      <w:r w:rsidR="007F557E" w:rsidRPr="0003643C">
        <w:rPr>
          <w:rFonts w:ascii="Times New Roman" w:hAnsi="Times New Roman" w:cs="Times New Roman"/>
          <w:sz w:val="24"/>
          <w:szCs w:val="24"/>
        </w:rPr>
        <w:t xml:space="preserve"> </w:t>
      </w:r>
      <w:r w:rsidR="00D03F8C" w:rsidRPr="0003643C">
        <w:rPr>
          <w:rFonts w:ascii="Times New Roman" w:hAnsi="Times New Roman" w:cs="Times New Roman"/>
          <w:sz w:val="24"/>
          <w:szCs w:val="24"/>
        </w:rPr>
        <w:t>y 1995</w:t>
      </w:r>
      <w:r w:rsidR="007F557E" w:rsidRPr="0003643C">
        <w:rPr>
          <w:rFonts w:ascii="Times New Roman" w:hAnsi="Times New Roman" w:cs="Times New Roman"/>
          <w:sz w:val="24"/>
          <w:szCs w:val="24"/>
        </w:rPr>
        <w:t>.</w:t>
      </w:r>
      <w:r w:rsidR="009409EC" w:rsidRPr="0003643C">
        <w:rPr>
          <w:rFonts w:ascii="Times New Roman" w:hAnsi="Times New Roman" w:cs="Times New Roman"/>
          <w:sz w:val="24"/>
          <w:szCs w:val="24"/>
        </w:rPr>
        <w:t xml:space="preserve"> </w:t>
      </w:r>
      <w:r w:rsidR="006A2880">
        <w:rPr>
          <w:rFonts w:ascii="Times New Roman" w:hAnsi="Times New Roman" w:cs="Times New Roman"/>
          <w:sz w:val="24"/>
          <w:szCs w:val="24"/>
        </w:rPr>
        <w:t>D</w:t>
      </w:r>
      <w:r w:rsidR="009409EC" w:rsidRPr="0003643C">
        <w:rPr>
          <w:rFonts w:ascii="Times New Roman" w:hAnsi="Times New Roman" w:cs="Times New Roman"/>
          <w:sz w:val="24"/>
          <w:szCs w:val="24"/>
        </w:rPr>
        <w:t>etrás de</w:t>
      </w:r>
      <w:r w:rsidR="007F557E" w:rsidRPr="0003643C">
        <w:rPr>
          <w:rFonts w:ascii="Times New Roman" w:hAnsi="Times New Roman" w:cs="Times New Roman"/>
          <w:sz w:val="24"/>
          <w:szCs w:val="24"/>
        </w:rPr>
        <w:t xml:space="preserve"> </w:t>
      </w:r>
      <w:r w:rsidR="009409EC" w:rsidRPr="0003643C">
        <w:rPr>
          <w:rFonts w:ascii="Times New Roman" w:hAnsi="Times New Roman" w:cs="Times New Roman"/>
          <w:sz w:val="24"/>
          <w:szCs w:val="24"/>
        </w:rPr>
        <w:t>estos crímenes existe una</w:t>
      </w:r>
      <w:r w:rsidR="007F557E" w:rsidRPr="0003643C">
        <w:rPr>
          <w:rFonts w:ascii="Times New Roman" w:hAnsi="Times New Roman" w:cs="Times New Roman"/>
          <w:sz w:val="24"/>
          <w:szCs w:val="24"/>
        </w:rPr>
        <w:t xml:space="preserve"> latente heteronormatividad</w:t>
      </w:r>
      <w:r w:rsidR="006A2880">
        <w:rPr>
          <w:rFonts w:ascii="Times New Roman" w:hAnsi="Times New Roman" w:cs="Times New Roman"/>
          <w:sz w:val="24"/>
          <w:szCs w:val="24"/>
        </w:rPr>
        <w:t xml:space="preserve"> </w:t>
      </w:r>
      <w:r w:rsidR="009409EC" w:rsidRPr="0003643C">
        <w:rPr>
          <w:rFonts w:ascii="Times New Roman" w:hAnsi="Times New Roman" w:cs="Times New Roman"/>
          <w:sz w:val="24"/>
          <w:szCs w:val="24"/>
        </w:rPr>
        <w:t>basada</w:t>
      </w:r>
      <w:r w:rsidR="007F557E" w:rsidRPr="0003643C">
        <w:rPr>
          <w:rFonts w:ascii="Times New Roman" w:hAnsi="Times New Roman" w:cs="Times New Roman"/>
          <w:sz w:val="24"/>
          <w:szCs w:val="24"/>
        </w:rPr>
        <w:t xml:space="preserve"> </w:t>
      </w:r>
      <w:r w:rsidR="009409EC" w:rsidRPr="0003643C">
        <w:rPr>
          <w:rFonts w:ascii="Times New Roman" w:hAnsi="Times New Roman" w:cs="Times New Roman"/>
          <w:sz w:val="24"/>
          <w:szCs w:val="24"/>
        </w:rPr>
        <w:t xml:space="preserve">en </w:t>
      </w:r>
      <w:r w:rsidR="006A2880">
        <w:rPr>
          <w:rFonts w:ascii="Times New Roman" w:hAnsi="Times New Roman" w:cs="Times New Roman"/>
          <w:sz w:val="24"/>
          <w:szCs w:val="24"/>
        </w:rPr>
        <w:t>la división sexual,</w:t>
      </w:r>
      <w:r w:rsidR="009409EC" w:rsidRPr="0003643C">
        <w:rPr>
          <w:rFonts w:ascii="Times New Roman" w:hAnsi="Times New Roman" w:cs="Times New Roman"/>
          <w:sz w:val="24"/>
          <w:szCs w:val="24"/>
        </w:rPr>
        <w:t xml:space="preserve"> desde esta concepción los crímenes a la población LGTBI </w:t>
      </w:r>
      <w:r w:rsidR="00D03F8C" w:rsidRPr="0003643C">
        <w:rPr>
          <w:rFonts w:ascii="Times New Roman" w:hAnsi="Times New Roman" w:cs="Times New Roman"/>
          <w:sz w:val="24"/>
          <w:szCs w:val="24"/>
        </w:rPr>
        <w:t>serían</w:t>
      </w:r>
      <w:r w:rsidR="007F557E" w:rsidRPr="0003643C">
        <w:rPr>
          <w:rFonts w:ascii="Times New Roman" w:hAnsi="Times New Roman" w:cs="Times New Roman"/>
          <w:sz w:val="24"/>
          <w:szCs w:val="24"/>
        </w:rPr>
        <w:t xml:space="preserve"> </w:t>
      </w:r>
      <w:r w:rsidR="009409EC" w:rsidRPr="0003643C">
        <w:rPr>
          <w:rFonts w:ascii="Times New Roman" w:hAnsi="Times New Roman" w:cs="Times New Roman"/>
          <w:sz w:val="24"/>
          <w:szCs w:val="24"/>
        </w:rPr>
        <w:t>un castigo</w:t>
      </w:r>
      <w:r w:rsidR="007F557E" w:rsidRPr="0003643C">
        <w:rPr>
          <w:rFonts w:ascii="Times New Roman" w:hAnsi="Times New Roman" w:cs="Times New Roman"/>
          <w:sz w:val="24"/>
          <w:szCs w:val="24"/>
        </w:rPr>
        <w:t xml:space="preserve"> </w:t>
      </w:r>
      <w:r w:rsidR="009409EC" w:rsidRPr="0003643C">
        <w:rPr>
          <w:rFonts w:ascii="Times New Roman" w:hAnsi="Times New Roman" w:cs="Times New Roman"/>
          <w:sz w:val="24"/>
          <w:szCs w:val="24"/>
        </w:rPr>
        <w:t>por</w:t>
      </w:r>
      <w:r w:rsidR="007F557E" w:rsidRPr="0003643C">
        <w:rPr>
          <w:rFonts w:ascii="Times New Roman" w:hAnsi="Times New Roman" w:cs="Times New Roman"/>
          <w:sz w:val="24"/>
          <w:szCs w:val="24"/>
        </w:rPr>
        <w:t xml:space="preserve"> </w:t>
      </w:r>
      <w:r w:rsidR="009409EC" w:rsidRPr="0003643C">
        <w:rPr>
          <w:rFonts w:ascii="Times New Roman" w:hAnsi="Times New Roman" w:cs="Times New Roman"/>
          <w:sz w:val="24"/>
          <w:szCs w:val="24"/>
        </w:rPr>
        <w:t>la transgresión</w:t>
      </w:r>
      <w:r w:rsidR="007F557E" w:rsidRPr="0003643C">
        <w:rPr>
          <w:rFonts w:ascii="Times New Roman" w:hAnsi="Times New Roman" w:cs="Times New Roman"/>
          <w:sz w:val="24"/>
          <w:szCs w:val="24"/>
        </w:rPr>
        <w:t xml:space="preserve"> </w:t>
      </w:r>
      <w:r w:rsidR="009409EC" w:rsidRPr="0003643C">
        <w:rPr>
          <w:rFonts w:ascii="Times New Roman" w:hAnsi="Times New Roman" w:cs="Times New Roman"/>
          <w:sz w:val="24"/>
          <w:szCs w:val="24"/>
        </w:rPr>
        <w:t xml:space="preserve">que </w:t>
      </w:r>
      <w:r w:rsidR="006A2880">
        <w:rPr>
          <w:rFonts w:ascii="Times New Roman" w:hAnsi="Times New Roman" w:cs="Times New Roman"/>
          <w:sz w:val="24"/>
          <w:szCs w:val="24"/>
        </w:rPr>
        <w:t>sus</w:t>
      </w:r>
      <w:r w:rsidR="00D03F8C" w:rsidRPr="0003643C">
        <w:rPr>
          <w:rFonts w:ascii="Times New Roman" w:hAnsi="Times New Roman" w:cs="Times New Roman"/>
          <w:sz w:val="24"/>
          <w:szCs w:val="24"/>
        </w:rPr>
        <w:t xml:space="preserve"> miembros</w:t>
      </w:r>
      <w:r w:rsidR="009409EC" w:rsidRPr="0003643C">
        <w:rPr>
          <w:rFonts w:ascii="Times New Roman" w:hAnsi="Times New Roman" w:cs="Times New Roman"/>
          <w:sz w:val="24"/>
          <w:szCs w:val="24"/>
        </w:rPr>
        <w:t xml:space="preserve"> </w:t>
      </w:r>
      <w:r w:rsidR="006A2880" w:rsidRPr="0003643C">
        <w:rPr>
          <w:rFonts w:ascii="Times New Roman" w:hAnsi="Times New Roman" w:cs="Times New Roman"/>
          <w:sz w:val="24"/>
          <w:szCs w:val="24"/>
        </w:rPr>
        <w:t>habr</w:t>
      </w:r>
      <w:r w:rsidR="006A2880">
        <w:rPr>
          <w:rFonts w:ascii="Times New Roman" w:hAnsi="Times New Roman" w:cs="Times New Roman"/>
          <w:sz w:val="24"/>
          <w:szCs w:val="24"/>
        </w:rPr>
        <w:t>ía</w:t>
      </w:r>
      <w:r w:rsidR="006A2880" w:rsidRPr="0003643C">
        <w:rPr>
          <w:rFonts w:ascii="Times New Roman" w:hAnsi="Times New Roman" w:cs="Times New Roman"/>
          <w:sz w:val="24"/>
          <w:szCs w:val="24"/>
        </w:rPr>
        <w:t>n</w:t>
      </w:r>
      <w:r w:rsidR="009409EC" w:rsidRPr="0003643C">
        <w:rPr>
          <w:rFonts w:ascii="Times New Roman" w:hAnsi="Times New Roman" w:cs="Times New Roman"/>
          <w:sz w:val="24"/>
          <w:szCs w:val="24"/>
        </w:rPr>
        <w:t xml:space="preserve"> realizado </w:t>
      </w:r>
      <w:r w:rsidR="00EC33F7" w:rsidRPr="0003643C">
        <w:rPr>
          <w:rFonts w:ascii="Times New Roman" w:hAnsi="Times New Roman" w:cs="Times New Roman"/>
          <w:sz w:val="24"/>
          <w:szCs w:val="24"/>
        </w:rPr>
        <w:t>frente</w:t>
      </w:r>
      <w:r w:rsidR="009409EC" w:rsidRPr="0003643C">
        <w:rPr>
          <w:rFonts w:ascii="Times New Roman" w:hAnsi="Times New Roman" w:cs="Times New Roman"/>
          <w:sz w:val="24"/>
          <w:szCs w:val="24"/>
        </w:rPr>
        <w:t xml:space="preserve"> a </w:t>
      </w:r>
      <w:r w:rsidR="00D03F8C" w:rsidRPr="0003643C">
        <w:rPr>
          <w:rFonts w:ascii="Times New Roman" w:hAnsi="Times New Roman" w:cs="Times New Roman"/>
          <w:sz w:val="24"/>
          <w:szCs w:val="24"/>
        </w:rPr>
        <w:t>tal principio</w:t>
      </w:r>
      <w:r w:rsidR="009409EC" w:rsidRPr="0003643C">
        <w:rPr>
          <w:rFonts w:ascii="Times New Roman" w:hAnsi="Times New Roman" w:cs="Times New Roman"/>
          <w:sz w:val="24"/>
          <w:szCs w:val="24"/>
        </w:rPr>
        <w:t>, a</w:t>
      </w:r>
      <w:r w:rsidR="007F557E" w:rsidRPr="0003643C">
        <w:rPr>
          <w:rFonts w:ascii="Times New Roman" w:hAnsi="Times New Roman" w:cs="Times New Roman"/>
          <w:sz w:val="24"/>
          <w:szCs w:val="24"/>
        </w:rPr>
        <w:t xml:space="preserve">sí </w:t>
      </w:r>
      <w:r w:rsidR="006A2880">
        <w:rPr>
          <w:rFonts w:ascii="Times New Roman" w:hAnsi="Times New Roman" w:cs="Times New Roman"/>
          <w:sz w:val="24"/>
          <w:szCs w:val="24"/>
        </w:rPr>
        <w:t xml:space="preserve">sentirse atraído afectiva o sexualmente por </w:t>
      </w:r>
      <w:r w:rsidR="007F557E" w:rsidRPr="0003643C">
        <w:rPr>
          <w:rFonts w:ascii="Times New Roman" w:hAnsi="Times New Roman" w:cs="Times New Roman"/>
          <w:sz w:val="24"/>
          <w:szCs w:val="24"/>
        </w:rPr>
        <w:t>otro hombre es una forma de feminizar la masculinid</w:t>
      </w:r>
      <w:r w:rsidR="00D03F8C" w:rsidRPr="0003643C">
        <w:rPr>
          <w:rFonts w:ascii="Times New Roman" w:hAnsi="Times New Roman" w:cs="Times New Roman"/>
          <w:sz w:val="24"/>
          <w:szCs w:val="24"/>
        </w:rPr>
        <w:t>ad</w:t>
      </w:r>
      <w:r w:rsidR="006A2880">
        <w:rPr>
          <w:rFonts w:ascii="Times New Roman" w:hAnsi="Times New Roman" w:cs="Times New Roman"/>
          <w:sz w:val="24"/>
          <w:szCs w:val="24"/>
        </w:rPr>
        <w:t>,</w:t>
      </w:r>
      <w:r w:rsidR="00D03F8C" w:rsidRPr="0003643C">
        <w:rPr>
          <w:rFonts w:ascii="Times New Roman" w:hAnsi="Times New Roman" w:cs="Times New Roman"/>
          <w:sz w:val="24"/>
          <w:szCs w:val="24"/>
        </w:rPr>
        <w:t xml:space="preserve"> y por lo tanto de degradarla</w:t>
      </w:r>
      <w:r w:rsidR="006A2880">
        <w:rPr>
          <w:rFonts w:ascii="Times New Roman" w:hAnsi="Times New Roman" w:cs="Times New Roman"/>
          <w:sz w:val="24"/>
          <w:szCs w:val="24"/>
        </w:rPr>
        <w:t>.</w:t>
      </w:r>
      <w:r w:rsidR="00683D4A">
        <w:rPr>
          <w:rFonts w:ascii="Times New Roman" w:hAnsi="Times New Roman" w:cs="Times New Roman"/>
          <w:sz w:val="24"/>
          <w:szCs w:val="24"/>
        </w:rPr>
        <w:t xml:space="preserve"> </w:t>
      </w:r>
      <w:r w:rsidR="006A2880">
        <w:rPr>
          <w:rFonts w:ascii="Times New Roman" w:hAnsi="Times New Roman" w:cs="Times New Roman"/>
          <w:sz w:val="24"/>
          <w:szCs w:val="24"/>
        </w:rPr>
        <w:t>E</w:t>
      </w:r>
      <w:r w:rsidR="007F557E" w:rsidRPr="0003643C">
        <w:rPr>
          <w:rFonts w:ascii="Times New Roman" w:hAnsi="Times New Roman" w:cs="Times New Roman"/>
          <w:sz w:val="24"/>
          <w:szCs w:val="24"/>
        </w:rPr>
        <w:t xml:space="preserve">l </w:t>
      </w:r>
      <w:r w:rsidR="006A2880" w:rsidRPr="0003643C">
        <w:rPr>
          <w:rFonts w:ascii="Times New Roman" w:hAnsi="Times New Roman" w:cs="Times New Roman"/>
          <w:sz w:val="24"/>
          <w:szCs w:val="24"/>
        </w:rPr>
        <w:t>crimen,</w:t>
      </w:r>
      <w:r w:rsidR="007F557E" w:rsidRPr="0003643C">
        <w:rPr>
          <w:rFonts w:ascii="Times New Roman" w:hAnsi="Times New Roman" w:cs="Times New Roman"/>
          <w:sz w:val="24"/>
          <w:szCs w:val="24"/>
        </w:rPr>
        <w:t xml:space="preserve"> además</w:t>
      </w:r>
      <w:r w:rsidR="006A2880">
        <w:rPr>
          <w:rFonts w:ascii="Times New Roman" w:hAnsi="Times New Roman" w:cs="Times New Roman"/>
          <w:sz w:val="24"/>
          <w:szCs w:val="24"/>
        </w:rPr>
        <w:t>,</w:t>
      </w:r>
      <w:r w:rsidR="007F557E" w:rsidRPr="0003643C">
        <w:rPr>
          <w:rFonts w:ascii="Times New Roman" w:hAnsi="Times New Roman" w:cs="Times New Roman"/>
          <w:sz w:val="24"/>
          <w:szCs w:val="24"/>
        </w:rPr>
        <w:t xml:space="preserve"> permitiría enviar un mensaje de advertencia al colectivo</w:t>
      </w:r>
      <w:r w:rsidR="008347F9">
        <w:rPr>
          <w:rFonts w:ascii="Times New Roman" w:hAnsi="Times New Roman" w:cs="Times New Roman"/>
          <w:sz w:val="24"/>
          <w:szCs w:val="24"/>
        </w:rPr>
        <w:t xml:space="preserve"> LGBTI</w:t>
      </w:r>
      <w:r w:rsidR="007F557E" w:rsidRPr="0003643C">
        <w:rPr>
          <w:rFonts w:ascii="Times New Roman" w:hAnsi="Times New Roman" w:cs="Times New Roman"/>
          <w:sz w:val="24"/>
          <w:szCs w:val="24"/>
        </w:rPr>
        <w:t xml:space="preserve">, respecto a que </w:t>
      </w:r>
      <w:r w:rsidR="006A2880">
        <w:rPr>
          <w:rFonts w:ascii="Times New Roman" w:hAnsi="Times New Roman" w:cs="Times New Roman"/>
          <w:sz w:val="24"/>
          <w:szCs w:val="24"/>
        </w:rPr>
        <w:t xml:space="preserve">les </w:t>
      </w:r>
      <w:r w:rsidR="007F557E" w:rsidRPr="0003643C">
        <w:rPr>
          <w:rFonts w:ascii="Times New Roman" w:hAnsi="Times New Roman" w:cs="Times New Roman"/>
          <w:sz w:val="24"/>
          <w:szCs w:val="24"/>
        </w:rPr>
        <w:t xml:space="preserve">podría ocurrir si se </w:t>
      </w:r>
      <w:r w:rsidR="009409EC" w:rsidRPr="0003643C">
        <w:rPr>
          <w:rFonts w:ascii="Times New Roman" w:hAnsi="Times New Roman" w:cs="Times New Roman"/>
          <w:sz w:val="24"/>
          <w:szCs w:val="24"/>
        </w:rPr>
        <w:t>transgrede</w:t>
      </w:r>
      <w:r w:rsidR="007F557E" w:rsidRPr="0003643C">
        <w:rPr>
          <w:rFonts w:ascii="Times New Roman" w:hAnsi="Times New Roman" w:cs="Times New Roman"/>
          <w:sz w:val="24"/>
          <w:szCs w:val="24"/>
        </w:rPr>
        <w:t xml:space="preserve"> la </w:t>
      </w:r>
      <w:r w:rsidR="009409EC" w:rsidRPr="0003643C">
        <w:rPr>
          <w:rFonts w:ascii="Times New Roman" w:hAnsi="Times New Roman" w:cs="Times New Roman"/>
          <w:sz w:val="24"/>
          <w:szCs w:val="24"/>
        </w:rPr>
        <w:t>heteronormatividad</w:t>
      </w:r>
      <w:r w:rsidR="00EC33F7" w:rsidRPr="0003643C">
        <w:rPr>
          <w:rFonts w:ascii="Times New Roman" w:hAnsi="Times New Roman" w:cs="Times New Roman"/>
          <w:sz w:val="24"/>
          <w:szCs w:val="24"/>
        </w:rPr>
        <w:t xml:space="preserve">. </w:t>
      </w:r>
      <w:r w:rsidR="008347F9">
        <w:rPr>
          <w:rFonts w:ascii="Times New Roman" w:hAnsi="Times New Roman" w:cs="Times New Roman"/>
          <w:sz w:val="24"/>
          <w:szCs w:val="24"/>
        </w:rPr>
        <w:t xml:space="preserve">En este sentido, </w:t>
      </w:r>
      <w:r w:rsidR="00BD56AD">
        <w:rPr>
          <w:rFonts w:ascii="Times New Roman" w:hAnsi="Times New Roman" w:cs="Times New Roman"/>
          <w:sz w:val="24"/>
          <w:szCs w:val="24"/>
        </w:rPr>
        <w:t>se</w:t>
      </w:r>
      <w:r w:rsidR="008347F9">
        <w:rPr>
          <w:rFonts w:ascii="Times New Roman" w:hAnsi="Times New Roman" w:cs="Times New Roman"/>
          <w:sz w:val="24"/>
          <w:szCs w:val="24"/>
        </w:rPr>
        <w:t xml:space="preserve"> </w:t>
      </w:r>
      <w:r w:rsidR="00D03F8C" w:rsidRPr="0003643C">
        <w:rPr>
          <w:rFonts w:ascii="Times New Roman" w:hAnsi="Times New Roman" w:cs="Times New Roman"/>
          <w:sz w:val="24"/>
          <w:szCs w:val="24"/>
        </w:rPr>
        <w:t>plantean</w:t>
      </w:r>
      <w:r w:rsidR="00EC33F7" w:rsidRPr="0003643C">
        <w:rPr>
          <w:rFonts w:ascii="Times New Roman" w:hAnsi="Times New Roman" w:cs="Times New Roman"/>
          <w:sz w:val="24"/>
          <w:szCs w:val="24"/>
        </w:rPr>
        <w:t xml:space="preserve"> </w:t>
      </w:r>
      <w:r w:rsidR="00D03F8C" w:rsidRPr="0003643C">
        <w:rPr>
          <w:rFonts w:ascii="Times New Roman" w:hAnsi="Times New Roman" w:cs="Times New Roman"/>
          <w:sz w:val="24"/>
          <w:szCs w:val="24"/>
        </w:rPr>
        <w:t xml:space="preserve">dos </w:t>
      </w:r>
      <w:r w:rsidR="00EC33F7" w:rsidRPr="0003643C">
        <w:rPr>
          <w:rFonts w:ascii="Times New Roman" w:hAnsi="Times New Roman" w:cs="Times New Roman"/>
          <w:sz w:val="24"/>
          <w:szCs w:val="24"/>
        </w:rPr>
        <w:t>interrogante</w:t>
      </w:r>
      <w:r w:rsidR="00D03F8C" w:rsidRPr="0003643C">
        <w:rPr>
          <w:rFonts w:ascii="Times New Roman" w:hAnsi="Times New Roman" w:cs="Times New Roman"/>
          <w:sz w:val="24"/>
          <w:szCs w:val="24"/>
        </w:rPr>
        <w:t>s</w:t>
      </w:r>
      <w:r w:rsidR="008347F9">
        <w:rPr>
          <w:rFonts w:ascii="Times New Roman" w:hAnsi="Times New Roman" w:cs="Times New Roman"/>
          <w:sz w:val="24"/>
          <w:szCs w:val="24"/>
        </w:rPr>
        <w:t>, primero, ¿</w:t>
      </w:r>
      <w:r w:rsidR="00D03F8C" w:rsidRPr="0003643C">
        <w:rPr>
          <w:rFonts w:ascii="Times New Roman" w:hAnsi="Times New Roman" w:cs="Times New Roman"/>
          <w:sz w:val="24"/>
          <w:szCs w:val="24"/>
        </w:rPr>
        <w:t>cuál</w:t>
      </w:r>
      <w:r w:rsidR="007F557E" w:rsidRPr="0003643C">
        <w:rPr>
          <w:rFonts w:ascii="Times New Roman" w:hAnsi="Times New Roman" w:cs="Times New Roman"/>
          <w:sz w:val="24"/>
          <w:szCs w:val="24"/>
        </w:rPr>
        <w:t xml:space="preserve"> </w:t>
      </w:r>
      <w:r w:rsidR="00D03F8C" w:rsidRPr="0003643C">
        <w:rPr>
          <w:rFonts w:ascii="Times New Roman" w:hAnsi="Times New Roman" w:cs="Times New Roman"/>
          <w:sz w:val="24"/>
          <w:szCs w:val="24"/>
        </w:rPr>
        <w:t>sería el interés</w:t>
      </w:r>
      <w:r w:rsidR="007F557E" w:rsidRPr="0003643C">
        <w:rPr>
          <w:rFonts w:ascii="Times New Roman" w:hAnsi="Times New Roman" w:cs="Times New Roman"/>
          <w:sz w:val="24"/>
          <w:szCs w:val="24"/>
        </w:rPr>
        <w:t xml:space="preserve"> del estado y de la </w:t>
      </w:r>
      <w:r w:rsidR="00D03F8C" w:rsidRPr="0003643C">
        <w:rPr>
          <w:rFonts w:ascii="Times New Roman" w:hAnsi="Times New Roman" w:cs="Times New Roman"/>
          <w:sz w:val="24"/>
          <w:szCs w:val="24"/>
        </w:rPr>
        <w:t>académica en relación</w:t>
      </w:r>
      <w:r w:rsidR="007F557E" w:rsidRPr="0003643C">
        <w:rPr>
          <w:rFonts w:ascii="Times New Roman" w:hAnsi="Times New Roman" w:cs="Times New Roman"/>
          <w:sz w:val="24"/>
          <w:szCs w:val="24"/>
        </w:rPr>
        <w:t xml:space="preserve"> a </w:t>
      </w:r>
      <w:r w:rsidR="006A35A1" w:rsidRPr="0003643C">
        <w:rPr>
          <w:rFonts w:ascii="Times New Roman" w:hAnsi="Times New Roman" w:cs="Times New Roman"/>
          <w:sz w:val="24"/>
          <w:szCs w:val="24"/>
        </w:rPr>
        <w:t>las estadísticas</w:t>
      </w:r>
      <w:r w:rsidR="00EC33F7" w:rsidRPr="0003643C">
        <w:rPr>
          <w:rFonts w:ascii="Times New Roman" w:hAnsi="Times New Roman" w:cs="Times New Roman"/>
          <w:sz w:val="24"/>
          <w:szCs w:val="24"/>
        </w:rPr>
        <w:t xml:space="preserve"> </w:t>
      </w:r>
      <w:r w:rsidR="006A35A1" w:rsidRPr="0003643C">
        <w:rPr>
          <w:rFonts w:ascii="Times New Roman" w:hAnsi="Times New Roman" w:cs="Times New Roman"/>
          <w:sz w:val="24"/>
          <w:szCs w:val="24"/>
        </w:rPr>
        <w:t>sobre el</w:t>
      </w:r>
      <w:r w:rsidR="00EC33F7" w:rsidRPr="0003643C">
        <w:rPr>
          <w:rFonts w:ascii="Times New Roman" w:hAnsi="Times New Roman" w:cs="Times New Roman"/>
          <w:sz w:val="24"/>
          <w:szCs w:val="24"/>
        </w:rPr>
        <w:t xml:space="preserve"> crimen en esta</w:t>
      </w:r>
      <w:r w:rsidR="007F557E" w:rsidRPr="0003643C">
        <w:rPr>
          <w:rFonts w:ascii="Times New Roman" w:hAnsi="Times New Roman" w:cs="Times New Roman"/>
          <w:sz w:val="24"/>
          <w:szCs w:val="24"/>
        </w:rPr>
        <w:t xml:space="preserve"> población</w:t>
      </w:r>
      <w:r w:rsidR="008347F9">
        <w:rPr>
          <w:rFonts w:ascii="Times New Roman" w:hAnsi="Times New Roman" w:cs="Times New Roman"/>
          <w:sz w:val="24"/>
          <w:szCs w:val="24"/>
        </w:rPr>
        <w:t>?</w:t>
      </w:r>
      <w:r w:rsidR="00D03F8C" w:rsidRPr="0003643C">
        <w:rPr>
          <w:rFonts w:ascii="Times New Roman" w:hAnsi="Times New Roman" w:cs="Times New Roman"/>
          <w:sz w:val="24"/>
          <w:szCs w:val="24"/>
        </w:rPr>
        <w:t>,</w:t>
      </w:r>
      <w:r w:rsidR="007F557E" w:rsidRPr="0003643C">
        <w:rPr>
          <w:rFonts w:ascii="Times New Roman" w:hAnsi="Times New Roman" w:cs="Times New Roman"/>
          <w:sz w:val="24"/>
          <w:szCs w:val="24"/>
        </w:rPr>
        <w:t xml:space="preserve"> </w:t>
      </w:r>
      <w:r w:rsidR="006A35A1" w:rsidRPr="0003643C">
        <w:rPr>
          <w:rFonts w:ascii="Times New Roman" w:hAnsi="Times New Roman" w:cs="Times New Roman"/>
          <w:sz w:val="24"/>
          <w:szCs w:val="24"/>
        </w:rPr>
        <w:t xml:space="preserve">y </w:t>
      </w:r>
      <w:r w:rsidR="008347F9">
        <w:rPr>
          <w:rFonts w:ascii="Times New Roman" w:hAnsi="Times New Roman" w:cs="Times New Roman"/>
          <w:sz w:val="24"/>
          <w:szCs w:val="24"/>
        </w:rPr>
        <w:t>segundo, ¿</w:t>
      </w:r>
      <w:r w:rsidR="006A35A1" w:rsidRPr="0003643C">
        <w:rPr>
          <w:rFonts w:ascii="Times New Roman" w:hAnsi="Times New Roman" w:cs="Times New Roman"/>
          <w:sz w:val="24"/>
          <w:szCs w:val="24"/>
        </w:rPr>
        <w:t>si aún</w:t>
      </w:r>
      <w:r w:rsidR="00D03F8C" w:rsidRPr="0003643C">
        <w:rPr>
          <w:rFonts w:ascii="Times New Roman" w:hAnsi="Times New Roman" w:cs="Times New Roman"/>
          <w:sz w:val="24"/>
          <w:szCs w:val="24"/>
        </w:rPr>
        <w:t xml:space="preserve"> se </w:t>
      </w:r>
      <w:r w:rsidR="007F557E" w:rsidRPr="0003643C">
        <w:rPr>
          <w:rFonts w:ascii="Times New Roman" w:hAnsi="Times New Roman" w:cs="Times New Roman"/>
          <w:sz w:val="24"/>
          <w:szCs w:val="24"/>
        </w:rPr>
        <w:t>observa</w:t>
      </w:r>
      <w:r w:rsidR="00D03F8C" w:rsidRPr="0003643C">
        <w:rPr>
          <w:rFonts w:ascii="Times New Roman" w:hAnsi="Times New Roman" w:cs="Times New Roman"/>
          <w:sz w:val="24"/>
          <w:szCs w:val="24"/>
        </w:rPr>
        <w:t xml:space="preserve"> la población</w:t>
      </w:r>
      <w:r w:rsidR="008347F9">
        <w:rPr>
          <w:rFonts w:ascii="Times New Roman" w:hAnsi="Times New Roman" w:cs="Times New Roman"/>
          <w:sz w:val="24"/>
          <w:szCs w:val="24"/>
        </w:rPr>
        <w:t xml:space="preserve"> LGBTI</w:t>
      </w:r>
      <w:r w:rsidR="007F557E" w:rsidRPr="0003643C">
        <w:rPr>
          <w:rFonts w:ascii="Times New Roman" w:hAnsi="Times New Roman" w:cs="Times New Roman"/>
          <w:sz w:val="24"/>
          <w:szCs w:val="24"/>
        </w:rPr>
        <w:t xml:space="preserve"> </w:t>
      </w:r>
      <w:r w:rsidR="00EC33F7" w:rsidRPr="0003643C">
        <w:rPr>
          <w:rFonts w:ascii="Times New Roman" w:hAnsi="Times New Roman" w:cs="Times New Roman"/>
          <w:sz w:val="24"/>
          <w:szCs w:val="24"/>
        </w:rPr>
        <w:t>desde el punto de vista</w:t>
      </w:r>
      <w:r w:rsidR="007F557E" w:rsidRPr="0003643C">
        <w:rPr>
          <w:rFonts w:ascii="Times New Roman" w:hAnsi="Times New Roman" w:cs="Times New Roman"/>
          <w:sz w:val="24"/>
          <w:szCs w:val="24"/>
        </w:rPr>
        <w:t xml:space="preserve"> </w:t>
      </w:r>
      <w:r w:rsidR="00BD56AD" w:rsidRPr="0003643C">
        <w:rPr>
          <w:rFonts w:ascii="Times New Roman" w:hAnsi="Times New Roman" w:cs="Times New Roman"/>
          <w:sz w:val="24"/>
          <w:szCs w:val="24"/>
        </w:rPr>
        <w:t>psiquiátrico</w:t>
      </w:r>
      <w:r w:rsidR="00BD56AD">
        <w:rPr>
          <w:rFonts w:ascii="Times New Roman" w:hAnsi="Times New Roman" w:cs="Times New Roman"/>
          <w:sz w:val="24"/>
          <w:szCs w:val="24"/>
        </w:rPr>
        <w:t>?</w:t>
      </w:r>
    </w:p>
    <w:p w14:paraId="7F771F01" w14:textId="77777777" w:rsidR="00B650CA" w:rsidRPr="0003643C" w:rsidRDefault="00B650CA"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71A7B2FA" w14:textId="77777777" w:rsidR="00BD56AD" w:rsidRDefault="00B650CA"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03643C">
        <w:rPr>
          <w:rFonts w:ascii="Times New Roman" w:hAnsi="Times New Roman" w:cs="Times New Roman"/>
          <w:b/>
          <w:bCs/>
          <w:sz w:val="24"/>
          <w:szCs w:val="24"/>
        </w:rPr>
        <w:t>Resiliencia</w:t>
      </w:r>
    </w:p>
    <w:p w14:paraId="6FE3D06E" w14:textId="77777777" w:rsidR="00BD56AD" w:rsidRDefault="00BD56AD" w:rsidP="006A6258">
      <w:pPr>
        <w:pBdr>
          <w:top w:val="nil"/>
          <w:left w:val="nil"/>
          <w:bottom w:val="nil"/>
          <w:right w:val="nil"/>
          <w:between w:val="nil"/>
        </w:pBdr>
        <w:spacing w:line="240" w:lineRule="auto"/>
        <w:jc w:val="both"/>
        <w:rPr>
          <w:rFonts w:ascii="Times New Roman" w:hAnsi="Times New Roman" w:cs="Times New Roman"/>
          <w:sz w:val="24"/>
          <w:szCs w:val="24"/>
        </w:rPr>
      </w:pPr>
    </w:p>
    <w:p w14:paraId="3F7C8D9F" w14:textId="777BC581" w:rsidR="00B650CA" w:rsidRPr="0003643C" w:rsidRDefault="00BD56AD"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B650CA" w:rsidRPr="0003643C">
        <w:rPr>
          <w:rFonts w:ascii="Times New Roman" w:hAnsi="Times New Roman" w:cs="Times New Roman"/>
          <w:sz w:val="24"/>
          <w:szCs w:val="24"/>
        </w:rPr>
        <w:t xml:space="preserve">e </w:t>
      </w:r>
      <w:r w:rsidR="00047EE6" w:rsidRPr="0003643C">
        <w:rPr>
          <w:rFonts w:ascii="Times New Roman" w:hAnsi="Times New Roman" w:cs="Times New Roman"/>
          <w:sz w:val="24"/>
          <w:szCs w:val="24"/>
        </w:rPr>
        <w:t>acuerdo</w:t>
      </w:r>
      <w:r w:rsidR="00683D4A">
        <w:rPr>
          <w:rFonts w:ascii="Times New Roman" w:hAnsi="Times New Roman" w:cs="Times New Roman"/>
          <w:sz w:val="24"/>
          <w:szCs w:val="24"/>
        </w:rPr>
        <w:t xml:space="preserve"> </w:t>
      </w:r>
      <w:r w:rsidR="00B650CA" w:rsidRPr="0003643C">
        <w:rPr>
          <w:rFonts w:ascii="Times New Roman" w:hAnsi="Times New Roman" w:cs="Times New Roman"/>
          <w:sz w:val="24"/>
          <w:szCs w:val="24"/>
        </w:rPr>
        <w:t xml:space="preserve">a </w:t>
      </w:r>
      <w:r w:rsidR="00B650CA"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{"citationID":"Gtdmg3Zv","properties":{"custom":"For\\uc0\\u233{}s (2008)","formattedCitation":"For\\uc0\\u233{}s (2008)","plainCitation":"Forés (2008)","noteIndex":0},"citationItems":[{"id":"tP5PZZ0j/JroLdJMV","uris":["http://zotero.org/users/local/8fG3VObn/items/YHCQY2H2"],"uri":["http://zotero.org/users/local/8fG3VObn/items/YHCQY2H2"],"itemData":{"id":61,"type":"book","ISBN":"84-15577-34-6","publisher":"Plataforma","title":"La resiliencia","author":[{"family":"Forés","given":"Anna"}],"issued":{"date-parts":[["2008"]]}}}],"schema":"https://github.com/citation-style-language/schema/raw/master/csl-citation.json"} </w:instrText>
      </w:r>
      <w:r w:rsidR="00B650CA" w:rsidRPr="0003643C">
        <w:rPr>
          <w:rFonts w:ascii="Times New Roman" w:hAnsi="Times New Roman" w:cs="Times New Roman"/>
          <w:sz w:val="24"/>
          <w:szCs w:val="24"/>
        </w:rPr>
        <w:fldChar w:fldCharType="separate"/>
      </w:r>
      <w:r w:rsidR="00B650CA" w:rsidRPr="0003643C">
        <w:rPr>
          <w:rFonts w:ascii="Times New Roman" w:hAnsi="Times New Roman" w:cs="Times New Roman"/>
          <w:sz w:val="24"/>
          <w:szCs w:val="24"/>
        </w:rPr>
        <w:t>Forés (2008)</w:t>
      </w:r>
      <w:r w:rsidR="00B650CA" w:rsidRPr="0003643C">
        <w:rPr>
          <w:rFonts w:ascii="Times New Roman" w:hAnsi="Times New Roman" w:cs="Times New Roman"/>
          <w:sz w:val="24"/>
          <w:szCs w:val="24"/>
        </w:rPr>
        <w:fldChar w:fldCharType="end"/>
      </w:r>
      <w:r w:rsidR="00683D4A">
        <w:rPr>
          <w:rFonts w:ascii="Times New Roman" w:hAnsi="Times New Roman" w:cs="Times New Roman"/>
          <w:sz w:val="24"/>
          <w:szCs w:val="24"/>
        </w:rPr>
        <w:t xml:space="preserve"> </w:t>
      </w:r>
      <w:r w:rsidR="00F1109F" w:rsidRPr="0003643C">
        <w:rPr>
          <w:rFonts w:ascii="Times New Roman" w:hAnsi="Times New Roman" w:cs="Times New Roman"/>
          <w:sz w:val="24"/>
          <w:szCs w:val="24"/>
        </w:rPr>
        <w:t>e</w:t>
      </w:r>
      <w:r w:rsidR="00B650CA" w:rsidRPr="0003643C">
        <w:rPr>
          <w:rFonts w:ascii="Times New Roman" w:hAnsi="Times New Roman" w:cs="Times New Roman"/>
          <w:sz w:val="24"/>
          <w:szCs w:val="24"/>
        </w:rPr>
        <w:t>l término resiliencia</w:t>
      </w:r>
      <w:r w:rsidR="00047EE6" w:rsidRPr="0003643C">
        <w:rPr>
          <w:rFonts w:ascii="Times New Roman" w:hAnsi="Times New Roman" w:cs="Times New Roman"/>
          <w:sz w:val="24"/>
          <w:szCs w:val="24"/>
        </w:rPr>
        <w:t xml:space="preserve"> se comprende</w:t>
      </w:r>
      <w:r w:rsidR="00683D4A">
        <w:rPr>
          <w:rFonts w:ascii="Times New Roman" w:hAnsi="Times New Roman" w:cs="Times New Roman"/>
          <w:sz w:val="24"/>
          <w:szCs w:val="24"/>
        </w:rPr>
        <w:t xml:space="preserve"> </w:t>
      </w:r>
      <w:r w:rsidR="00047EE6" w:rsidRPr="0003643C">
        <w:rPr>
          <w:rFonts w:ascii="Times New Roman" w:hAnsi="Times New Roman" w:cs="Times New Roman"/>
          <w:sz w:val="24"/>
          <w:szCs w:val="24"/>
        </w:rPr>
        <w:t>como</w:t>
      </w:r>
      <w:r w:rsidR="00B650CA" w:rsidRPr="0003643C">
        <w:rPr>
          <w:rFonts w:ascii="Times New Roman" w:hAnsi="Times New Roman" w:cs="Times New Roman"/>
          <w:sz w:val="24"/>
          <w:szCs w:val="24"/>
        </w:rPr>
        <w:t xml:space="preserve"> la capacidad de </w:t>
      </w:r>
      <w:r w:rsidR="00047EE6" w:rsidRPr="0003643C">
        <w:rPr>
          <w:rFonts w:ascii="Times New Roman" w:hAnsi="Times New Roman" w:cs="Times New Roman"/>
          <w:sz w:val="24"/>
          <w:szCs w:val="24"/>
        </w:rPr>
        <w:t>los</w:t>
      </w:r>
      <w:r w:rsidR="00683D4A">
        <w:rPr>
          <w:rFonts w:ascii="Times New Roman" w:hAnsi="Times New Roman" w:cs="Times New Roman"/>
          <w:sz w:val="24"/>
          <w:szCs w:val="24"/>
        </w:rPr>
        <w:t xml:space="preserve"> </w:t>
      </w:r>
      <w:r w:rsidR="00047EE6" w:rsidRPr="0003643C">
        <w:rPr>
          <w:rFonts w:ascii="Times New Roman" w:hAnsi="Times New Roman" w:cs="Times New Roman"/>
          <w:sz w:val="24"/>
          <w:szCs w:val="24"/>
        </w:rPr>
        <w:t>sujetos y</w:t>
      </w:r>
      <w:r w:rsidR="00683D4A">
        <w:rPr>
          <w:rFonts w:ascii="Times New Roman" w:hAnsi="Times New Roman" w:cs="Times New Roman"/>
          <w:sz w:val="24"/>
          <w:szCs w:val="24"/>
        </w:rPr>
        <w:t xml:space="preserve"> </w:t>
      </w:r>
      <w:r>
        <w:rPr>
          <w:rFonts w:ascii="Times New Roman" w:hAnsi="Times New Roman" w:cs="Times New Roman"/>
          <w:sz w:val="24"/>
          <w:szCs w:val="24"/>
        </w:rPr>
        <w:t xml:space="preserve">de </w:t>
      </w:r>
      <w:r w:rsidR="00047EE6" w:rsidRPr="0003643C">
        <w:rPr>
          <w:rFonts w:ascii="Times New Roman" w:hAnsi="Times New Roman" w:cs="Times New Roman"/>
          <w:sz w:val="24"/>
          <w:szCs w:val="24"/>
        </w:rPr>
        <w:t>los</w:t>
      </w:r>
      <w:r w:rsidR="00683D4A">
        <w:rPr>
          <w:rFonts w:ascii="Times New Roman" w:hAnsi="Times New Roman" w:cs="Times New Roman"/>
          <w:sz w:val="24"/>
          <w:szCs w:val="24"/>
        </w:rPr>
        <w:t xml:space="preserve"> </w:t>
      </w:r>
      <w:r w:rsidR="00047EE6" w:rsidRPr="0003643C">
        <w:rPr>
          <w:rFonts w:ascii="Times New Roman" w:hAnsi="Times New Roman" w:cs="Times New Roman"/>
          <w:sz w:val="24"/>
          <w:szCs w:val="24"/>
        </w:rPr>
        <w:t>grupos</w:t>
      </w:r>
      <w:r w:rsidR="00683D4A">
        <w:rPr>
          <w:rFonts w:ascii="Times New Roman" w:hAnsi="Times New Roman" w:cs="Times New Roman"/>
          <w:sz w:val="24"/>
          <w:szCs w:val="24"/>
        </w:rPr>
        <w:t xml:space="preserve"> </w:t>
      </w:r>
      <w:r w:rsidR="00047EE6" w:rsidRPr="0003643C">
        <w:rPr>
          <w:rFonts w:ascii="Times New Roman" w:hAnsi="Times New Roman" w:cs="Times New Roman"/>
          <w:sz w:val="24"/>
          <w:szCs w:val="24"/>
        </w:rPr>
        <w:t>sociales</w:t>
      </w:r>
      <w:r w:rsidR="00B650CA" w:rsidRPr="0003643C">
        <w:rPr>
          <w:rFonts w:ascii="Times New Roman" w:hAnsi="Times New Roman" w:cs="Times New Roman"/>
          <w:sz w:val="24"/>
          <w:szCs w:val="24"/>
        </w:rPr>
        <w:t xml:space="preserve"> </w:t>
      </w:r>
      <w:r w:rsidR="00047EE6" w:rsidRPr="0003643C">
        <w:rPr>
          <w:rFonts w:ascii="Times New Roman" w:hAnsi="Times New Roman" w:cs="Times New Roman"/>
          <w:sz w:val="24"/>
          <w:szCs w:val="24"/>
        </w:rPr>
        <w:t>no solo para</w:t>
      </w:r>
      <w:r w:rsidR="00683D4A">
        <w:rPr>
          <w:rFonts w:ascii="Times New Roman" w:hAnsi="Times New Roman" w:cs="Times New Roman"/>
          <w:sz w:val="24"/>
          <w:szCs w:val="24"/>
        </w:rPr>
        <w:t xml:space="preserve"> </w:t>
      </w:r>
      <w:r w:rsidR="00047EE6" w:rsidRPr="0003643C">
        <w:rPr>
          <w:rFonts w:ascii="Times New Roman" w:hAnsi="Times New Roman" w:cs="Times New Roman"/>
          <w:sz w:val="24"/>
          <w:szCs w:val="24"/>
        </w:rPr>
        <w:t>enfrentar y</w:t>
      </w:r>
      <w:r w:rsidR="00B650CA" w:rsidRPr="0003643C">
        <w:rPr>
          <w:rFonts w:ascii="Times New Roman" w:hAnsi="Times New Roman" w:cs="Times New Roman"/>
          <w:sz w:val="24"/>
          <w:szCs w:val="24"/>
        </w:rPr>
        <w:t xml:space="preserve"> sobreponerse ante las adversidades</w:t>
      </w:r>
      <w:r>
        <w:rPr>
          <w:rFonts w:ascii="Times New Roman" w:hAnsi="Times New Roman" w:cs="Times New Roman"/>
          <w:sz w:val="24"/>
          <w:szCs w:val="24"/>
        </w:rPr>
        <w:t>,</w:t>
      </w:r>
      <w:r w:rsidR="00047EE6" w:rsidRPr="0003643C">
        <w:rPr>
          <w:rFonts w:ascii="Times New Roman" w:hAnsi="Times New Roman" w:cs="Times New Roman"/>
          <w:sz w:val="24"/>
          <w:szCs w:val="24"/>
        </w:rPr>
        <w:t xml:space="preserve"> sino para transformarse</w:t>
      </w:r>
      <w:r w:rsidR="00683D4A">
        <w:rPr>
          <w:rFonts w:ascii="Times New Roman" w:hAnsi="Times New Roman" w:cs="Times New Roman"/>
          <w:sz w:val="24"/>
          <w:szCs w:val="24"/>
        </w:rPr>
        <w:t xml:space="preserve"> </w:t>
      </w:r>
      <w:r w:rsidR="00047EE6" w:rsidRPr="0003643C">
        <w:rPr>
          <w:rFonts w:ascii="Times New Roman" w:hAnsi="Times New Roman" w:cs="Times New Roman"/>
          <w:sz w:val="24"/>
          <w:szCs w:val="24"/>
        </w:rPr>
        <w:t>a partir</w:t>
      </w:r>
      <w:r w:rsidR="00683D4A">
        <w:rPr>
          <w:rFonts w:ascii="Times New Roman" w:hAnsi="Times New Roman" w:cs="Times New Roman"/>
          <w:sz w:val="24"/>
          <w:szCs w:val="24"/>
        </w:rPr>
        <w:t xml:space="preserve"> </w:t>
      </w:r>
      <w:r w:rsidR="00047EE6" w:rsidRPr="0003643C">
        <w:rPr>
          <w:rFonts w:ascii="Times New Roman" w:hAnsi="Times New Roman" w:cs="Times New Roman"/>
          <w:sz w:val="24"/>
          <w:szCs w:val="24"/>
        </w:rPr>
        <w:t>de ellas</w:t>
      </w:r>
      <w:r w:rsidR="00B650CA" w:rsidRPr="0003643C">
        <w:rPr>
          <w:rFonts w:ascii="Times New Roman" w:hAnsi="Times New Roman" w:cs="Times New Roman"/>
          <w:sz w:val="24"/>
          <w:szCs w:val="24"/>
        </w:rPr>
        <w:t>.</w:t>
      </w:r>
    </w:p>
    <w:p w14:paraId="61D326E5" w14:textId="77777777" w:rsidR="00BD56AD" w:rsidRDefault="00BD56AD" w:rsidP="006A6258">
      <w:pPr>
        <w:pBdr>
          <w:top w:val="nil"/>
          <w:left w:val="nil"/>
          <w:bottom w:val="nil"/>
          <w:right w:val="nil"/>
          <w:between w:val="nil"/>
        </w:pBdr>
        <w:spacing w:line="240" w:lineRule="auto"/>
        <w:jc w:val="both"/>
        <w:rPr>
          <w:rFonts w:ascii="Times New Roman" w:hAnsi="Times New Roman" w:cs="Times New Roman"/>
          <w:sz w:val="24"/>
          <w:szCs w:val="24"/>
        </w:rPr>
      </w:pPr>
    </w:p>
    <w:p w14:paraId="5E261F0A" w14:textId="09E6A29F" w:rsidR="00B650CA" w:rsidRPr="0003643C" w:rsidRDefault="00BD56AD"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87064B" w:rsidRPr="0003643C">
        <w:rPr>
          <w:rFonts w:ascii="Times New Roman" w:hAnsi="Times New Roman" w:cs="Times New Roman"/>
          <w:sz w:val="24"/>
          <w:szCs w:val="24"/>
        </w:rPr>
        <w:t>ntre</w:t>
      </w:r>
      <w:r w:rsidR="00C954C2" w:rsidRPr="0003643C">
        <w:rPr>
          <w:rFonts w:ascii="Times New Roman" w:hAnsi="Times New Roman" w:cs="Times New Roman"/>
          <w:sz w:val="24"/>
          <w:szCs w:val="24"/>
        </w:rPr>
        <w:t xml:space="preserve"> los hallazgos </w:t>
      </w:r>
      <w:r>
        <w:rPr>
          <w:rFonts w:ascii="Times New Roman" w:hAnsi="Times New Roman" w:cs="Times New Roman"/>
          <w:sz w:val="24"/>
          <w:szCs w:val="24"/>
        </w:rPr>
        <w:t xml:space="preserve">del rastreo </w:t>
      </w:r>
      <w:r w:rsidRPr="0003643C">
        <w:rPr>
          <w:rFonts w:ascii="Times New Roman" w:hAnsi="Times New Roman" w:cs="Times New Roman"/>
          <w:sz w:val="24"/>
          <w:szCs w:val="24"/>
        </w:rPr>
        <w:t>sobresale</w:t>
      </w:r>
      <w:r w:rsidR="00B650CA" w:rsidRPr="0003643C">
        <w:rPr>
          <w:rFonts w:ascii="Times New Roman" w:hAnsi="Times New Roman" w:cs="Times New Roman"/>
          <w:sz w:val="24"/>
          <w:szCs w:val="24"/>
        </w:rPr>
        <w:t xml:space="preserve"> la </w:t>
      </w:r>
      <w:r w:rsidR="00F1109F" w:rsidRPr="0003643C">
        <w:rPr>
          <w:rFonts w:ascii="Times New Roman" w:hAnsi="Times New Roman" w:cs="Times New Roman"/>
          <w:sz w:val="24"/>
          <w:szCs w:val="24"/>
        </w:rPr>
        <w:t>resiliencia como un</w:t>
      </w:r>
      <w:r w:rsidR="00B650CA" w:rsidRPr="0003643C">
        <w:rPr>
          <w:rFonts w:ascii="Times New Roman" w:hAnsi="Times New Roman" w:cs="Times New Roman"/>
          <w:sz w:val="24"/>
          <w:szCs w:val="24"/>
        </w:rPr>
        <w:t xml:space="preserve"> </w:t>
      </w:r>
      <w:r w:rsidR="00B7769E" w:rsidRPr="0003643C">
        <w:rPr>
          <w:rFonts w:ascii="Times New Roman" w:hAnsi="Times New Roman" w:cs="Times New Roman"/>
          <w:sz w:val="24"/>
          <w:szCs w:val="24"/>
        </w:rPr>
        <w:t>aspecto que est</w:t>
      </w:r>
      <w:r>
        <w:rPr>
          <w:rFonts w:ascii="Times New Roman" w:hAnsi="Times New Roman" w:cs="Times New Roman"/>
          <w:sz w:val="24"/>
          <w:szCs w:val="24"/>
        </w:rPr>
        <w:t>á</w:t>
      </w:r>
      <w:r w:rsidR="00B7769E" w:rsidRPr="0003643C">
        <w:rPr>
          <w:rFonts w:ascii="Times New Roman" w:hAnsi="Times New Roman" w:cs="Times New Roman"/>
          <w:sz w:val="24"/>
          <w:szCs w:val="24"/>
        </w:rPr>
        <w:t xml:space="preserve"> soportado</w:t>
      </w:r>
      <w:r w:rsidR="00B650CA" w:rsidRPr="0003643C">
        <w:rPr>
          <w:rFonts w:ascii="Times New Roman" w:hAnsi="Times New Roman" w:cs="Times New Roman"/>
          <w:sz w:val="24"/>
          <w:szCs w:val="24"/>
        </w:rPr>
        <w:t xml:space="preserve"> en la </w:t>
      </w:r>
      <w:r w:rsidR="00F1109F" w:rsidRPr="0003643C">
        <w:rPr>
          <w:rFonts w:ascii="Times New Roman" w:hAnsi="Times New Roman" w:cs="Times New Roman"/>
          <w:sz w:val="24"/>
          <w:szCs w:val="24"/>
        </w:rPr>
        <w:t>identidad de</w:t>
      </w:r>
      <w:r w:rsidR="00B650CA" w:rsidRPr="0003643C">
        <w:rPr>
          <w:rFonts w:ascii="Times New Roman" w:hAnsi="Times New Roman" w:cs="Times New Roman"/>
          <w:sz w:val="24"/>
          <w:szCs w:val="24"/>
        </w:rPr>
        <w:t xml:space="preserve"> </w:t>
      </w:r>
      <w:r w:rsidR="00F1109F" w:rsidRPr="0003643C">
        <w:rPr>
          <w:rFonts w:ascii="Times New Roman" w:hAnsi="Times New Roman" w:cs="Times New Roman"/>
          <w:sz w:val="24"/>
          <w:szCs w:val="24"/>
        </w:rPr>
        <w:t xml:space="preserve">los sujetos, </w:t>
      </w:r>
      <w:r w:rsidR="00B7769E" w:rsidRPr="0003643C">
        <w:rPr>
          <w:rFonts w:ascii="Times New Roman" w:hAnsi="Times New Roman" w:cs="Times New Roman"/>
          <w:sz w:val="24"/>
          <w:szCs w:val="24"/>
        </w:rPr>
        <w:t xml:space="preserve">y </w:t>
      </w:r>
      <w:r w:rsidR="00F1109F" w:rsidRPr="0003643C">
        <w:rPr>
          <w:rFonts w:ascii="Times New Roman" w:hAnsi="Times New Roman" w:cs="Times New Roman"/>
          <w:sz w:val="24"/>
          <w:szCs w:val="24"/>
        </w:rPr>
        <w:t xml:space="preserve">que </w:t>
      </w:r>
      <w:r>
        <w:rPr>
          <w:rFonts w:ascii="Times New Roman" w:hAnsi="Times New Roman" w:cs="Times New Roman"/>
          <w:sz w:val="24"/>
          <w:szCs w:val="24"/>
        </w:rPr>
        <w:t>se encuentra</w:t>
      </w:r>
      <w:r w:rsidR="00B650CA" w:rsidRPr="0003643C">
        <w:rPr>
          <w:rFonts w:ascii="Times New Roman" w:hAnsi="Times New Roman" w:cs="Times New Roman"/>
          <w:sz w:val="24"/>
          <w:szCs w:val="24"/>
        </w:rPr>
        <w:t xml:space="preserve"> </w:t>
      </w:r>
      <w:r w:rsidR="00F1109F" w:rsidRPr="0003643C">
        <w:rPr>
          <w:rFonts w:ascii="Times New Roman" w:hAnsi="Times New Roman" w:cs="Times New Roman"/>
          <w:sz w:val="24"/>
          <w:szCs w:val="24"/>
        </w:rPr>
        <w:t>influenciad</w:t>
      </w:r>
      <w:r>
        <w:rPr>
          <w:rFonts w:ascii="Times New Roman" w:hAnsi="Times New Roman" w:cs="Times New Roman"/>
          <w:sz w:val="24"/>
          <w:szCs w:val="24"/>
        </w:rPr>
        <w:t>o</w:t>
      </w:r>
      <w:r w:rsidR="00F1109F" w:rsidRPr="0003643C">
        <w:rPr>
          <w:rFonts w:ascii="Times New Roman" w:hAnsi="Times New Roman" w:cs="Times New Roman"/>
          <w:sz w:val="24"/>
          <w:szCs w:val="24"/>
        </w:rPr>
        <w:t xml:space="preserve"> por</w:t>
      </w:r>
      <w:r w:rsidR="00B650CA" w:rsidRPr="0003643C">
        <w:rPr>
          <w:rFonts w:ascii="Times New Roman" w:hAnsi="Times New Roman" w:cs="Times New Roman"/>
          <w:sz w:val="24"/>
          <w:szCs w:val="24"/>
        </w:rPr>
        <w:t xml:space="preserve"> los </w:t>
      </w:r>
      <w:r w:rsidR="00F1109F" w:rsidRPr="0003643C">
        <w:rPr>
          <w:rFonts w:ascii="Times New Roman" w:hAnsi="Times New Roman" w:cs="Times New Roman"/>
          <w:sz w:val="24"/>
          <w:szCs w:val="24"/>
        </w:rPr>
        <w:t>parámetros sociales</w:t>
      </w:r>
      <w:r w:rsidR="00B650CA" w:rsidRPr="0003643C">
        <w:rPr>
          <w:rFonts w:ascii="Times New Roman" w:hAnsi="Times New Roman" w:cs="Times New Roman"/>
          <w:sz w:val="24"/>
          <w:szCs w:val="24"/>
        </w:rPr>
        <w:t xml:space="preserve"> </w:t>
      </w:r>
      <w:r w:rsidR="00F1109F" w:rsidRPr="0003643C">
        <w:rPr>
          <w:rFonts w:ascii="Times New Roman" w:hAnsi="Times New Roman" w:cs="Times New Roman"/>
          <w:sz w:val="24"/>
          <w:szCs w:val="24"/>
        </w:rPr>
        <w:t>heteronormativos, los cuales</w:t>
      </w:r>
      <w:r w:rsidR="00B650CA" w:rsidRPr="0003643C">
        <w:rPr>
          <w:rFonts w:ascii="Times New Roman" w:hAnsi="Times New Roman" w:cs="Times New Roman"/>
          <w:sz w:val="24"/>
          <w:szCs w:val="24"/>
        </w:rPr>
        <w:t xml:space="preserve"> </w:t>
      </w:r>
      <w:r w:rsidR="00C954C2" w:rsidRPr="0003643C">
        <w:rPr>
          <w:rFonts w:ascii="Times New Roman" w:hAnsi="Times New Roman" w:cs="Times New Roman"/>
          <w:sz w:val="24"/>
          <w:szCs w:val="24"/>
        </w:rPr>
        <w:t xml:space="preserve">a su vez </w:t>
      </w:r>
      <w:r w:rsidR="00F1109F" w:rsidRPr="0003643C">
        <w:rPr>
          <w:rFonts w:ascii="Times New Roman" w:hAnsi="Times New Roman" w:cs="Times New Roman"/>
          <w:sz w:val="24"/>
          <w:szCs w:val="24"/>
        </w:rPr>
        <w:t>patologizan la</w:t>
      </w:r>
      <w:r w:rsidR="00B650CA" w:rsidRPr="0003643C">
        <w:rPr>
          <w:rFonts w:ascii="Times New Roman" w:hAnsi="Times New Roman" w:cs="Times New Roman"/>
          <w:sz w:val="24"/>
          <w:szCs w:val="24"/>
        </w:rPr>
        <w:t xml:space="preserve"> condición homosexual.</w:t>
      </w:r>
      <w:r w:rsidR="00683D4A">
        <w:rPr>
          <w:rFonts w:ascii="Times New Roman" w:hAnsi="Times New Roman" w:cs="Times New Roman"/>
          <w:sz w:val="24"/>
          <w:szCs w:val="24"/>
        </w:rPr>
        <w:t xml:space="preserve"> </w:t>
      </w:r>
      <w:r w:rsidR="00C954C2" w:rsidRPr="0003643C">
        <w:rPr>
          <w:rFonts w:ascii="Times New Roman" w:hAnsi="Times New Roman" w:cs="Times New Roman"/>
          <w:sz w:val="24"/>
          <w:szCs w:val="24"/>
        </w:rPr>
        <w:t xml:space="preserve">Desde esta </w:t>
      </w:r>
      <w:r w:rsidR="00F1109F" w:rsidRPr="0003643C">
        <w:rPr>
          <w:rFonts w:ascii="Times New Roman" w:hAnsi="Times New Roman" w:cs="Times New Roman"/>
          <w:sz w:val="24"/>
          <w:szCs w:val="24"/>
        </w:rPr>
        <w:t>perspectiva</w:t>
      </w:r>
      <w:r w:rsidR="007E1A3C">
        <w:rPr>
          <w:rFonts w:ascii="Times New Roman" w:hAnsi="Times New Roman" w:cs="Times New Roman"/>
          <w:sz w:val="24"/>
          <w:szCs w:val="24"/>
        </w:rPr>
        <w:t xml:space="preserve"> </w:t>
      </w:r>
      <w:r w:rsidR="00C954C2" w:rsidRPr="0003643C">
        <w:rPr>
          <w:rFonts w:ascii="Times New Roman" w:hAnsi="Times New Roman" w:cs="Times New Roman"/>
          <w:sz w:val="24"/>
          <w:szCs w:val="24"/>
        </w:rPr>
        <w:t>la clave para</w:t>
      </w:r>
      <w:r w:rsidR="00F1109F" w:rsidRPr="0003643C">
        <w:rPr>
          <w:rFonts w:ascii="Times New Roman" w:hAnsi="Times New Roman" w:cs="Times New Roman"/>
          <w:sz w:val="24"/>
          <w:szCs w:val="24"/>
        </w:rPr>
        <w:t xml:space="preserve"> favorecer la</w:t>
      </w:r>
      <w:r w:rsidR="00C954C2" w:rsidRPr="0003643C">
        <w:rPr>
          <w:rFonts w:ascii="Times New Roman" w:hAnsi="Times New Roman" w:cs="Times New Roman"/>
          <w:sz w:val="24"/>
          <w:szCs w:val="24"/>
        </w:rPr>
        <w:t xml:space="preserve"> resiliencia </w:t>
      </w:r>
      <w:r w:rsidR="00F1109F" w:rsidRPr="0003643C">
        <w:rPr>
          <w:rFonts w:ascii="Times New Roman" w:hAnsi="Times New Roman" w:cs="Times New Roman"/>
          <w:sz w:val="24"/>
          <w:szCs w:val="24"/>
        </w:rPr>
        <w:t>estaría</w:t>
      </w:r>
      <w:r w:rsidR="00C954C2" w:rsidRPr="0003643C">
        <w:rPr>
          <w:rFonts w:ascii="Times New Roman" w:hAnsi="Times New Roman" w:cs="Times New Roman"/>
          <w:sz w:val="24"/>
          <w:szCs w:val="24"/>
        </w:rPr>
        <w:t xml:space="preserve"> en trabajar</w:t>
      </w:r>
      <w:r w:rsidR="00F1109F" w:rsidRPr="0003643C">
        <w:rPr>
          <w:rFonts w:ascii="Times New Roman" w:hAnsi="Times New Roman" w:cs="Times New Roman"/>
          <w:sz w:val="24"/>
          <w:szCs w:val="24"/>
        </w:rPr>
        <w:t xml:space="preserve"> la identidad del sujeto. Se </w:t>
      </w:r>
      <w:r w:rsidR="00B650CA" w:rsidRPr="0003643C">
        <w:rPr>
          <w:rFonts w:ascii="Times New Roman" w:hAnsi="Times New Roman" w:cs="Times New Roman"/>
          <w:sz w:val="24"/>
          <w:szCs w:val="24"/>
        </w:rPr>
        <w:t>plantea</w:t>
      </w:r>
      <w:r w:rsidR="00F1109F" w:rsidRPr="0003643C">
        <w:rPr>
          <w:rFonts w:ascii="Times New Roman" w:hAnsi="Times New Roman" w:cs="Times New Roman"/>
          <w:sz w:val="24"/>
          <w:szCs w:val="24"/>
        </w:rPr>
        <w:t xml:space="preserve"> entonces</w:t>
      </w:r>
      <w:r>
        <w:rPr>
          <w:rFonts w:ascii="Times New Roman" w:hAnsi="Times New Roman" w:cs="Times New Roman"/>
          <w:sz w:val="24"/>
          <w:szCs w:val="24"/>
        </w:rPr>
        <w:t>,</w:t>
      </w:r>
      <w:r w:rsidR="00B650CA" w:rsidRPr="0003643C">
        <w:rPr>
          <w:rFonts w:ascii="Times New Roman" w:hAnsi="Times New Roman" w:cs="Times New Roman"/>
          <w:sz w:val="24"/>
          <w:szCs w:val="24"/>
        </w:rPr>
        <w:t xml:space="preserve"> </w:t>
      </w:r>
      <w:r w:rsidR="00F1109F" w:rsidRPr="0003643C">
        <w:rPr>
          <w:rFonts w:ascii="Times New Roman" w:hAnsi="Times New Roman" w:cs="Times New Roman"/>
          <w:sz w:val="24"/>
          <w:szCs w:val="24"/>
        </w:rPr>
        <w:t>la narrativa como</w:t>
      </w:r>
      <w:r w:rsidR="00B650CA" w:rsidRPr="0003643C">
        <w:rPr>
          <w:rFonts w:ascii="Times New Roman" w:hAnsi="Times New Roman" w:cs="Times New Roman"/>
          <w:sz w:val="24"/>
          <w:szCs w:val="24"/>
        </w:rPr>
        <w:t xml:space="preserve"> un modo de resignificar </w:t>
      </w:r>
      <w:r w:rsidR="00F1109F" w:rsidRPr="0003643C">
        <w:rPr>
          <w:rFonts w:ascii="Times New Roman" w:hAnsi="Times New Roman" w:cs="Times New Roman"/>
          <w:sz w:val="24"/>
          <w:szCs w:val="24"/>
        </w:rPr>
        <w:t>la experiencia de</w:t>
      </w:r>
      <w:r w:rsidR="00B650CA" w:rsidRPr="0003643C">
        <w:rPr>
          <w:rFonts w:ascii="Times New Roman" w:hAnsi="Times New Roman" w:cs="Times New Roman"/>
          <w:sz w:val="24"/>
          <w:szCs w:val="24"/>
        </w:rPr>
        <w:t xml:space="preserve"> los </w:t>
      </w:r>
      <w:r w:rsidR="00F1109F" w:rsidRPr="0003643C">
        <w:rPr>
          <w:rFonts w:ascii="Times New Roman" w:hAnsi="Times New Roman" w:cs="Times New Roman"/>
          <w:sz w:val="24"/>
          <w:szCs w:val="24"/>
        </w:rPr>
        <w:t>individuos que hasta</w:t>
      </w:r>
      <w:r w:rsidR="00B650CA" w:rsidRPr="0003643C">
        <w:rPr>
          <w:rFonts w:ascii="Times New Roman" w:hAnsi="Times New Roman" w:cs="Times New Roman"/>
          <w:sz w:val="24"/>
          <w:szCs w:val="24"/>
        </w:rPr>
        <w:t xml:space="preserve"> el momento </w:t>
      </w:r>
      <w:r w:rsidR="00F1109F" w:rsidRPr="0003643C">
        <w:rPr>
          <w:rFonts w:ascii="Times New Roman" w:hAnsi="Times New Roman" w:cs="Times New Roman"/>
          <w:sz w:val="24"/>
          <w:szCs w:val="24"/>
        </w:rPr>
        <w:t>vivían</w:t>
      </w:r>
      <w:r w:rsidR="00B650CA" w:rsidRPr="0003643C">
        <w:rPr>
          <w:rFonts w:ascii="Times New Roman" w:hAnsi="Times New Roman" w:cs="Times New Roman"/>
          <w:sz w:val="24"/>
          <w:szCs w:val="24"/>
        </w:rPr>
        <w:t xml:space="preserve"> la </w:t>
      </w:r>
      <w:r w:rsidR="00F1109F" w:rsidRPr="0003643C">
        <w:rPr>
          <w:rFonts w:ascii="Times New Roman" w:hAnsi="Times New Roman" w:cs="Times New Roman"/>
          <w:sz w:val="24"/>
          <w:szCs w:val="24"/>
        </w:rPr>
        <w:t xml:space="preserve">homosexualidad como un problema </w:t>
      </w:r>
      <w:r w:rsidR="00B650CA"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{"citationID":"lE5pUV2B","properties":{"formattedCitation":"(Gonz\\uc0\\u225{}lez et\\uc0\\u160{}al., 2013)","plainCitation":"(González et al., 2013)","noteIndex":0},"citationItems":[{"id":"tP5PZZ0j/0BwSsahi","uris":["http://zotero.org/users/local/8fG3VObn/items/6LPRHIUC"],"uri":["http://zotero.org/users/local/8fG3VObn/items/6LPRHIUC"],"itemData":{"id":60,"type":"article-journal","container-title":"Hallazgos","ISSN":"1794-3841","issue":"19","journalAbbreviation":"Hallazgos","note":"publisher: Universidad Santo Tomás","page":"133-148","title":"Construcción narrativa de relatos identitarios que favorecen la resiliencia en jóvenes con orientación homosexual","volume":"10","author":[{"family":"González","given":"Jenny Andrea Romero"},{"family":"Riveros","given":"Ángela María Rey"},{"family":"Fonseca","given":"Juan Carlos Fonseca"}],"issued":{"date-parts":[["2013"]]}}}],"schema":"https://github.com/citation-style-language/schema/raw/master/csl-citation.json"} </w:instrText>
      </w:r>
      <w:r w:rsidR="00B650CA" w:rsidRPr="0003643C">
        <w:rPr>
          <w:rFonts w:ascii="Times New Roman" w:hAnsi="Times New Roman" w:cs="Times New Roman"/>
          <w:sz w:val="24"/>
          <w:szCs w:val="24"/>
        </w:rPr>
        <w:fldChar w:fldCharType="separate"/>
      </w:r>
      <w:r w:rsidR="00B650CA" w:rsidRPr="0003643C">
        <w:rPr>
          <w:rFonts w:ascii="Times New Roman" w:hAnsi="Times New Roman" w:cs="Times New Roman"/>
          <w:sz w:val="24"/>
          <w:szCs w:val="24"/>
        </w:rPr>
        <w:t>(González et al., 2013)</w:t>
      </w:r>
      <w:r w:rsidR="00B650CA" w:rsidRPr="0003643C">
        <w:rPr>
          <w:rFonts w:ascii="Times New Roman" w:hAnsi="Times New Roman" w:cs="Times New Roman"/>
          <w:sz w:val="24"/>
          <w:szCs w:val="24"/>
        </w:rPr>
        <w:fldChar w:fldCharType="end"/>
      </w:r>
      <w:r>
        <w:rPr>
          <w:rFonts w:ascii="Times New Roman" w:hAnsi="Times New Roman" w:cs="Times New Roman"/>
          <w:sz w:val="24"/>
          <w:szCs w:val="24"/>
        </w:rPr>
        <w:t>.</w:t>
      </w:r>
    </w:p>
    <w:p w14:paraId="44288AF0" w14:textId="77777777" w:rsidR="00B650CA" w:rsidRPr="0003643C" w:rsidRDefault="00B650CA"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675D92CE" w14:textId="670A1FC2" w:rsidR="00BD56AD" w:rsidRDefault="006538AC" w:rsidP="006A6258">
      <w:pPr>
        <w:pBdr>
          <w:top w:val="nil"/>
          <w:left w:val="nil"/>
          <w:bottom w:val="nil"/>
          <w:right w:val="nil"/>
          <w:between w:val="nil"/>
        </w:pBdr>
        <w:spacing w:line="240" w:lineRule="auto"/>
        <w:ind w:firstLine="720"/>
        <w:jc w:val="both"/>
        <w:rPr>
          <w:rFonts w:ascii="Times New Roman" w:hAnsi="Times New Roman" w:cs="Times New Roman"/>
          <w:b/>
          <w:sz w:val="24"/>
          <w:szCs w:val="24"/>
        </w:rPr>
      </w:pPr>
      <w:r w:rsidRPr="0003643C">
        <w:rPr>
          <w:rFonts w:ascii="Times New Roman" w:hAnsi="Times New Roman" w:cs="Times New Roman"/>
          <w:b/>
          <w:sz w:val="24"/>
          <w:szCs w:val="24"/>
        </w:rPr>
        <w:t>D</w:t>
      </w:r>
      <w:r w:rsidR="00156330" w:rsidRPr="0003643C">
        <w:rPr>
          <w:rFonts w:ascii="Times New Roman" w:hAnsi="Times New Roman" w:cs="Times New Roman"/>
          <w:b/>
          <w:sz w:val="24"/>
          <w:szCs w:val="24"/>
        </w:rPr>
        <w:t>erechos</w:t>
      </w:r>
      <w:r w:rsidR="00F3340C">
        <w:rPr>
          <w:rFonts w:ascii="Times New Roman" w:hAnsi="Times New Roman" w:cs="Times New Roman"/>
          <w:b/>
          <w:sz w:val="24"/>
          <w:szCs w:val="24"/>
        </w:rPr>
        <w:t xml:space="preserve"> Humanos</w:t>
      </w:r>
    </w:p>
    <w:p w14:paraId="25FE5177" w14:textId="77777777" w:rsidR="00BD56AD" w:rsidRDefault="00BD56AD" w:rsidP="006A6258">
      <w:pPr>
        <w:pBdr>
          <w:top w:val="nil"/>
          <w:left w:val="nil"/>
          <w:bottom w:val="nil"/>
          <w:right w:val="nil"/>
          <w:between w:val="nil"/>
        </w:pBdr>
        <w:spacing w:line="240" w:lineRule="auto"/>
        <w:jc w:val="both"/>
        <w:rPr>
          <w:rFonts w:ascii="Times New Roman" w:hAnsi="Times New Roman" w:cs="Times New Roman"/>
          <w:b/>
          <w:sz w:val="24"/>
          <w:szCs w:val="24"/>
        </w:rPr>
      </w:pPr>
    </w:p>
    <w:p w14:paraId="5D6C59AE" w14:textId="0528040C" w:rsidR="00422174" w:rsidRPr="0003643C" w:rsidRDefault="00D4145A"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 xml:space="preserve">Siguiendo a </w:t>
      </w:r>
      <w:r w:rsidRPr="0003643C">
        <w:rPr>
          <w:rFonts w:ascii="Times New Roman" w:hAnsi="Times New Roman" w:cs="Times New Roman"/>
          <w:sz w:val="24"/>
          <w:szCs w:val="24"/>
        </w:rPr>
        <w:fldChar w:fldCharType="begin"/>
      </w:r>
      <w:r w:rsidRPr="0003643C">
        <w:rPr>
          <w:rFonts w:ascii="Times New Roman" w:hAnsi="Times New Roman" w:cs="Times New Roman"/>
          <w:sz w:val="24"/>
          <w:szCs w:val="24"/>
        </w:rPr>
        <w:instrText xml:space="preserve"> ADDIN ZOTERO_ITEM CSL_CITATION {"citationID":"cbk1evdf","properties":{"formattedCitation":"(Ballesteros, 2003)","plainCitation":"(Ballesteros, 2003)","noteIndex":0},"citationItems":[{"id":76,"uris":["http://zotero.org/users/local/NThtD4rU/items/GZYQB7MS"],"uri":["http://zotero.org/users/local/NThtD4rU/items/GZYQB7MS"],"itemData":{"id":76,"type":"article-journal","ISSN":"0211-4526","note":"publisher: Servicio de Publicaciones de la Universidad de Navarra","title":"¿ Derechos?,¿ humanos?","author":[{"family":"Ballesteros","given":"Jesús"}],"issued":{"date-parts":[["2003"]]}}}],"schema":"https://github.com/citation-style-language/schema/raw/master/csl-citation.json"} </w:instrText>
      </w:r>
      <w:r w:rsidRPr="0003643C">
        <w:rPr>
          <w:rFonts w:ascii="Times New Roman" w:hAnsi="Times New Roman" w:cs="Times New Roman"/>
          <w:sz w:val="24"/>
          <w:szCs w:val="24"/>
        </w:rPr>
        <w:fldChar w:fldCharType="separate"/>
      </w:r>
      <w:r w:rsidR="002B473B" w:rsidRPr="002B473B">
        <w:rPr>
          <w:rFonts w:ascii="Times New Roman" w:hAnsi="Times New Roman" w:cs="Times New Roman"/>
          <w:sz w:val="24"/>
        </w:rPr>
        <w:t>(Ballesteros, 2003)</w:t>
      </w:r>
      <w:r w:rsidRPr="0003643C">
        <w:rPr>
          <w:rFonts w:ascii="Times New Roman" w:hAnsi="Times New Roman" w:cs="Times New Roman"/>
          <w:sz w:val="24"/>
          <w:szCs w:val="24"/>
        </w:rPr>
        <w:fldChar w:fldCharType="end"/>
      </w:r>
      <w:r w:rsidRPr="0003643C">
        <w:rPr>
          <w:rFonts w:ascii="Times New Roman" w:hAnsi="Times New Roman" w:cs="Times New Roman"/>
          <w:sz w:val="24"/>
          <w:szCs w:val="24"/>
        </w:rPr>
        <w:t xml:space="preserve"> los derechos pueden definirse</w:t>
      </w:r>
      <w:r w:rsidR="00683D4A">
        <w:rPr>
          <w:rFonts w:ascii="Times New Roman" w:hAnsi="Times New Roman" w:cs="Times New Roman"/>
          <w:sz w:val="24"/>
          <w:szCs w:val="24"/>
        </w:rPr>
        <w:t xml:space="preserve"> </w:t>
      </w:r>
      <w:r w:rsidRPr="0003643C">
        <w:rPr>
          <w:rFonts w:ascii="Times New Roman" w:hAnsi="Times New Roman" w:cs="Times New Roman"/>
          <w:sz w:val="24"/>
          <w:szCs w:val="24"/>
        </w:rPr>
        <w:t>como un con</w:t>
      </w:r>
      <w:r w:rsidR="00BD56AD">
        <w:rPr>
          <w:rFonts w:ascii="Times New Roman" w:hAnsi="Times New Roman" w:cs="Times New Roman"/>
          <w:sz w:val="24"/>
          <w:szCs w:val="24"/>
        </w:rPr>
        <w:t>j</w:t>
      </w:r>
      <w:r w:rsidRPr="0003643C">
        <w:rPr>
          <w:rFonts w:ascii="Times New Roman" w:hAnsi="Times New Roman" w:cs="Times New Roman"/>
          <w:sz w:val="24"/>
          <w:szCs w:val="24"/>
        </w:rPr>
        <w:t xml:space="preserve">unto de principios que responden a un ajustamiento de la conducta en relación a las exigencias de los otros, de acuerdo </w:t>
      </w:r>
      <w:r w:rsidR="00E7368C" w:rsidRPr="0003643C">
        <w:rPr>
          <w:rFonts w:ascii="Times New Roman" w:hAnsi="Times New Roman" w:cs="Times New Roman"/>
          <w:sz w:val="24"/>
          <w:szCs w:val="24"/>
        </w:rPr>
        <w:t>con un criterio de reciprocidad.</w:t>
      </w:r>
      <w:r w:rsidR="00314087">
        <w:rPr>
          <w:rFonts w:ascii="Times New Roman" w:hAnsi="Times New Roman" w:cs="Times New Roman"/>
          <w:sz w:val="24"/>
          <w:szCs w:val="24"/>
        </w:rPr>
        <w:t xml:space="preserve"> Frente a l</w:t>
      </w:r>
      <w:r w:rsidR="005D0796" w:rsidRPr="0003643C">
        <w:rPr>
          <w:rFonts w:ascii="Times New Roman" w:hAnsi="Times New Roman" w:cs="Times New Roman"/>
          <w:sz w:val="24"/>
          <w:szCs w:val="24"/>
        </w:rPr>
        <w:t xml:space="preserve">a historia de los derechos de la población </w:t>
      </w:r>
      <w:r w:rsidR="00BD56AD">
        <w:rPr>
          <w:rFonts w:ascii="Times New Roman" w:hAnsi="Times New Roman" w:cs="Times New Roman"/>
          <w:sz w:val="24"/>
          <w:szCs w:val="24"/>
        </w:rPr>
        <w:t>diversa por orientación sexual e identidad de género</w:t>
      </w:r>
      <w:r w:rsidR="00314087">
        <w:rPr>
          <w:rFonts w:ascii="Times New Roman" w:hAnsi="Times New Roman" w:cs="Times New Roman"/>
          <w:sz w:val="24"/>
          <w:szCs w:val="24"/>
        </w:rPr>
        <w:t>, se puede decir que esta</w:t>
      </w:r>
      <w:r w:rsidR="005D0796" w:rsidRPr="0003643C">
        <w:rPr>
          <w:rFonts w:ascii="Times New Roman" w:hAnsi="Times New Roman" w:cs="Times New Roman"/>
          <w:sz w:val="24"/>
          <w:szCs w:val="24"/>
        </w:rPr>
        <w:t xml:space="preserve"> ha estado marcada por la coerción heteronormativa que </w:t>
      </w:r>
      <w:r w:rsidR="00314087">
        <w:rPr>
          <w:rFonts w:ascii="Times New Roman" w:hAnsi="Times New Roman" w:cs="Times New Roman"/>
          <w:sz w:val="24"/>
          <w:szCs w:val="24"/>
        </w:rPr>
        <w:t>el</w:t>
      </w:r>
      <w:r w:rsidR="005D0796" w:rsidRPr="0003643C">
        <w:rPr>
          <w:rFonts w:ascii="Times New Roman" w:hAnsi="Times New Roman" w:cs="Times New Roman"/>
          <w:sz w:val="24"/>
          <w:szCs w:val="24"/>
        </w:rPr>
        <w:t xml:space="preserve"> estado ha impuesto </w:t>
      </w:r>
      <w:r w:rsidR="0098026C" w:rsidRPr="0003643C">
        <w:rPr>
          <w:rFonts w:ascii="Times New Roman" w:hAnsi="Times New Roman" w:cs="Times New Roman"/>
          <w:sz w:val="24"/>
          <w:szCs w:val="24"/>
        </w:rPr>
        <w:t xml:space="preserve">a través de las leyes, decretos y normas, </w:t>
      </w:r>
      <w:r w:rsidR="005D0796" w:rsidRPr="0003643C">
        <w:rPr>
          <w:rFonts w:ascii="Times New Roman" w:hAnsi="Times New Roman" w:cs="Times New Roman"/>
          <w:sz w:val="24"/>
          <w:szCs w:val="24"/>
        </w:rPr>
        <w:t xml:space="preserve">con </w:t>
      </w:r>
      <w:r w:rsidR="00A37840" w:rsidRPr="0003643C">
        <w:rPr>
          <w:rFonts w:ascii="Times New Roman" w:hAnsi="Times New Roman" w:cs="Times New Roman"/>
          <w:sz w:val="24"/>
          <w:szCs w:val="24"/>
        </w:rPr>
        <w:t>las cuales</w:t>
      </w:r>
      <w:r w:rsidR="0098026C" w:rsidRPr="0003643C">
        <w:rPr>
          <w:rFonts w:ascii="Times New Roman" w:hAnsi="Times New Roman" w:cs="Times New Roman"/>
          <w:sz w:val="24"/>
          <w:szCs w:val="24"/>
        </w:rPr>
        <w:t xml:space="preserve"> </w:t>
      </w:r>
      <w:r w:rsidR="00A37840" w:rsidRPr="0003643C">
        <w:rPr>
          <w:rFonts w:ascii="Times New Roman" w:hAnsi="Times New Roman" w:cs="Times New Roman"/>
          <w:sz w:val="24"/>
          <w:szCs w:val="24"/>
        </w:rPr>
        <w:t>promovió de</w:t>
      </w:r>
      <w:r w:rsidR="005D0796" w:rsidRPr="0003643C">
        <w:rPr>
          <w:rFonts w:ascii="Times New Roman" w:hAnsi="Times New Roman" w:cs="Times New Roman"/>
          <w:sz w:val="24"/>
          <w:szCs w:val="24"/>
        </w:rPr>
        <w:t xml:space="preserve"> forma latente </w:t>
      </w:r>
      <w:r w:rsidR="0098026C" w:rsidRPr="0003643C">
        <w:rPr>
          <w:rFonts w:ascii="Times New Roman" w:hAnsi="Times New Roman" w:cs="Times New Roman"/>
          <w:sz w:val="24"/>
          <w:szCs w:val="24"/>
        </w:rPr>
        <w:t>la homofobia como mecanismo de control</w:t>
      </w:r>
      <w:r w:rsidR="00314087">
        <w:rPr>
          <w:rFonts w:ascii="Times New Roman" w:hAnsi="Times New Roman" w:cs="Times New Roman"/>
          <w:sz w:val="24"/>
          <w:szCs w:val="24"/>
        </w:rPr>
        <w:t>, l</w:t>
      </w:r>
      <w:r w:rsidR="00352D74" w:rsidRPr="0003643C">
        <w:rPr>
          <w:rFonts w:ascii="Times New Roman" w:hAnsi="Times New Roman" w:cs="Times New Roman"/>
          <w:sz w:val="24"/>
          <w:szCs w:val="24"/>
        </w:rPr>
        <w:t>legando incluso a</w:t>
      </w:r>
      <w:r w:rsidR="00683D4A">
        <w:rPr>
          <w:rFonts w:ascii="Times New Roman" w:hAnsi="Times New Roman" w:cs="Times New Roman"/>
          <w:sz w:val="24"/>
          <w:szCs w:val="24"/>
        </w:rPr>
        <w:t xml:space="preserve"> </w:t>
      </w:r>
      <w:r w:rsidR="00352D74" w:rsidRPr="0003643C">
        <w:rPr>
          <w:rFonts w:ascii="Times New Roman" w:hAnsi="Times New Roman" w:cs="Times New Roman"/>
          <w:sz w:val="24"/>
          <w:szCs w:val="24"/>
        </w:rPr>
        <w:t>la</w:t>
      </w:r>
      <w:r w:rsidR="00683D4A">
        <w:rPr>
          <w:rFonts w:ascii="Times New Roman" w:hAnsi="Times New Roman" w:cs="Times New Roman"/>
          <w:sz w:val="24"/>
          <w:szCs w:val="24"/>
        </w:rPr>
        <w:t xml:space="preserve"> </w:t>
      </w:r>
      <w:r w:rsidR="001B3315" w:rsidRPr="0003643C">
        <w:rPr>
          <w:rFonts w:ascii="Times New Roman" w:hAnsi="Times New Roman" w:cs="Times New Roman"/>
          <w:sz w:val="24"/>
          <w:szCs w:val="24"/>
        </w:rPr>
        <w:t>sanción</w:t>
      </w:r>
      <w:r w:rsidR="0098026C" w:rsidRPr="0003643C">
        <w:rPr>
          <w:rFonts w:ascii="Times New Roman" w:hAnsi="Times New Roman" w:cs="Times New Roman"/>
          <w:sz w:val="24"/>
          <w:szCs w:val="24"/>
        </w:rPr>
        <w:t xml:space="preserve"> de la homosexualidad en el Código Penal de</w:t>
      </w:r>
      <w:r w:rsidR="00C907A9" w:rsidRPr="0003643C">
        <w:rPr>
          <w:rFonts w:ascii="Times New Roman" w:hAnsi="Times New Roman" w:cs="Times New Roman"/>
          <w:sz w:val="24"/>
          <w:szCs w:val="24"/>
        </w:rPr>
        <w:t xml:space="preserve"> </w:t>
      </w:r>
      <w:r w:rsidR="0098026C" w:rsidRPr="0003643C">
        <w:rPr>
          <w:rFonts w:ascii="Times New Roman" w:hAnsi="Times New Roman" w:cs="Times New Roman"/>
          <w:sz w:val="24"/>
          <w:szCs w:val="24"/>
        </w:rPr>
        <w:t xml:space="preserve">1936 </w:t>
      </w:r>
      <w:r w:rsidR="0098026C" w:rsidRPr="0003643C">
        <w:rPr>
          <w:rFonts w:ascii="Times New Roman" w:hAnsi="Times New Roman" w:cs="Times New Roman"/>
          <w:sz w:val="24"/>
          <w:szCs w:val="24"/>
        </w:rPr>
        <w:fldChar w:fldCharType="begin"/>
      </w:r>
      <w:r w:rsidR="0098026C" w:rsidRPr="0003643C">
        <w:rPr>
          <w:rFonts w:ascii="Times New Roman" w:hAnsi="Times New Roman" w:cs="Times New Roman"/>
          <w:sz w:val="24"/>
          <w:szCs w:val="24"/>
        </w:rPr>
        <w:instrText xml:space="preserve"> ADDIN ZOTERO_ITEM CSL_CITATION {"citationID":"jfhdziM9","properties":{"formattedCitation":"(Carrillo Cruz, 2016a)","plainCitation":"(Carrillo Cruz, 2016a)","noteIndex":0},"citationItems":[{"id":71,"uris":["http://zotero.org/users/local/NThtD4rU/items/9XPUDKES"],"uri":["http://zotero.org/users/local/NThtD4rU/items/9XPUDKES"],"itemData":{"id":71,"type":"article-journal","container-title":"Prolegómenos Derechos y Valores","ISSN":"0121-182X","issue":"38","journalAbbreviation":"Prolegómenos Derechos y Valores","title":"DERECHOS DE LAS PERSONAS LGBTI EN EL ESTABLECIMIENTO PENITENCIARIO Y CARCELARIO DE VILLAVICENCIO (2015).","volume":"19","author":[{"family":"Carrillo Cruz","given":"Yudy Andrea"}],"issued":{"date-parts":[["2016"]]}}}],"schema":"https://github.com/citation-style-language/schema/raw/master/csl-citation.json"} </w:instrText>
      </w:r>
      <w:r w:rsidR="0098026C" w:rsidRPr="0003643C">
        <w:rPr>
          <w:rFonts w:ascii="Times New Roman" w:hAnsi="Times New Roman" w:cs="Times New Roman"/>
          <w:sz w:val="24"/>
          <w:szCs w:val="24"/>
        </w:rPr>
        <w:fldChar w:fldCharType="separate"/>
      </w:r>
      <w:r w:rsidR="0098026C" w:rsidRPr="0003643C">
        <w:rPr>
          <w:rFonts w:ascii="Times New Roman" w:hAnsi="Times New Roman" w:cs="Times New Roman"/>
          <w:sz w:val="24"/>
          <w:szCs w:val="24"/>
        </w:rPr>
        <w:t>(Carrillo Cruz, 2016)</w:t>
      </w:r>
      <w:r w:rsidR="0098026C" w:rsidRPr="0003643C">
        <w:rPr>
          <w:rFonts w:ascii="Times New Roman" w:hAnsi="Times New Roman" w:cs="Times New Roman"/>
          <w:sz w:val="24"/>
          <w:szCs w:val="24"/>
        </w:rPr>
        <w:fldChar w:fldCharType="end"/>
      </w:r>
      <w:r w:rsidR="00314087">
        <w:rPr>
          <w:rFonts w:ascii="Times New Roman" w:hAnsi="Times New Roman" w:cs="Times New Roman"/>
          <w:sz w:val="24"/>
          <w:szCs w:val="24"/>
        </w:rPr>
        <w:t>.</w:t>
      </w:r>
    </w:p>
    <w:p w14:paraId="1469DF63" w14:textId="77777777" w:rsidR="005D0796" w:rsidRPr="0003643C" w:rsidRDefault="005D0796"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1B1D4449" w14:textId="59B160C0" w:rsidR="0098051D" w:rsidRPr="0003643C" w:rsidRDefault="008450D7"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03643C">
        <w:rPr>
          <w:rFonts w:ascii="Times New Roman" w:hAnsi="Times New Roman" w:cs="Times New Roman"/>
          <w:sz w:val="24"/>
          <w:szCs w:val="24"/>
        </w:rPr>
        <w:t xml:space="preserve">Pese a lo anterior, hoy en </w:t>
      </w:r>
      <w:r w:rsidR="001B3315" w:rsidRPr="0003643C">
        <w:rPr>
          <w:rFonts w:ascii="Times New Roman" w:hAnsi="Times New Roman" w:cs="Times New Roman"/>
          <w:sz w:val="24"/>
          <w:szCs w:val="24"/>
        </w:rPr>
        <w:t>día</w:t>
      </w:r>
      <w:r w:rsidR="00F9309D" w:rsidRPr="0003643C">
        <w:rPr>
          <w:rFonts w:ascii="Times New Roman" w:hAnsi="Times New Roman" w:cs="Times New Roman"/>
          <w:sz w:val="24"/>
          <w:szCs w:val="24"/>
        </w:rPr>
        <w:t xml:space="preserve"> el movimiento LGTBI ha logrado </w:t>
      </w:r>
      <w:r w:rsidR="001B3315" w:rsidRPr="0003643C">
        <w:rPr>
          <w:rFonts w:ascii="Times New Roman" w:hAnsi="Times New Roman" w:cs="Times New Roman"/>
          <w:sz w:val="24"/>
          <w:szCs w:val="24"/>
        </w:rPr>
        <w:t xml:space="preserve">superar el concepto de criminalidad y posteriormente el psiquiátrico, llegando a </w:t>
      </w:r>
      <w:r w:rsidR="004121B8">
        <w:rPr>
          <w:rFonts w:ascii="Times New Roman" w:hAnsi="Times New Roman" w:cs="Times New Roman"/>
          <w:sz w:val="24"/>
          <w:szCs w:val="24"/>
        </w:rPr>
        <w:t>conseguir</w:t>
      </w:r>
      <w:r w:rsidR="001B3315" w:rsidRPr="0003643C">
        <w:rPr>
          <w:rFonts w:ascii="Times New Roman" w:hAnsi="Times New Roman" w:cs="Times New Roman"/>
          <w:sz w:val="24"/>
          <w:szCs w:val="24"/>
        </w:rPr>
        <w:t xml:space="preserve"> un</w:t>
      </w:r>
      <w:r w:rsidR="00F9309D" w:rsidRPr="0003643C">
        <w:rPr>
          <w:rFonts w:ascii="Times New Roman" w:hAnsi="Times New Roman" w:cs="Times New Roman"/>
          <w:sz w:val="24"/>
          <w:szCs w:val="24"/>
        </w:rPr>
        <w:t xml:space="preserve"> reconocimiento</w:t>
      </w:r>
      <w:r w:rsidR="001B3315" w:rsidRPr="0003643C">
        <w:rPr>
          <w:rFonts w:ascii="Times New Roman" w:hAnsi="Times New Roman" w:cs="Times New Roman"/>
          <w:sz w:val="24"/>
          <w:szCs w:val="24"/>
        </w:rPr>
        <w:t xml:space="preserve"> que se fortalece</w:t>
      </w:r>
      <w:r w:rsidR="00F9309D" w:rsidRPr="0003643C">
        <w:rPr>
          <w:rFonts w:ascii="Times New Roman" w:hAnsi="Times New Roman" w:cs="Times New Roman"/>
          <w:sz w:val="24"/>
          <w:szCs w:val="24"/>
        </w:rPr>
        <w:t xml:space="preserve"> a</w:t>
      </w:r>
      <w:r w:rsidR="0056489B" w:rsidRPr="0003643C">
        <w:rPr>
          <w:rFonts w:ascii="Times New Roman" w:hAnsi="Times New Roman" w:cs="Times New Roman"/>
          <w:sz w:val="24"/>
          <w:szCs w:val="24"/>
        </w:rPr>
        <w:t xml:space="preserve"> través</w:t>
      </w:r>
      <w:r w:rsidR="00F9309D" w:rsidRPr="0003643C">
        <w:rPr>
          <w:rFonts w:ascii="Times New Roman" w:hAnsi="Times New Roman" w:cs="Times New Roman"/>
          <w:sz w:val="24"/>
          <w:szCs w:val="24"/>
        </w:rPr>
        <w:t xml:space="preserve"> de </w:t>
      </w:r>
      <w:r w:rsidR="004121B8">
        <w:rPr>
          <w:rFonts w:ascii="Times New Roman" w:hAnsi="Times New Roman" w:cs="Times New Roman"/>
          <w:sz w:val="24"/>
          <w:szCs w:val="24"/>
        </w:rPr>
        <w:t xml:space="preserve">la incidencia política y la reivindicación de sus derechos acompañados por el </w:t>
      </w:r>
      <w:r w:rsidR="00F9309D" w:rsidRPr="0003643C">
        <w:rPr>
          <w:rFonts w:ascii="Times New Roman" w:hAnsi="Times New Roman" w:cs="Times New Roman"/>
          <w:sz w:val="24"/>
          <w:szCs w:val="24"/>
        </w:rPr>
        <w:lastRenderedPageBreak/>
        <w:t xml:space="preserve">estado, lo </w:t>
      </w:r>
      <w:r w:rsidR="004121B8" w:rsidRPr="0003643C">
        <w:rPr>
          <w:rFonts w:ascii="Times New Roman" w:hAnsi="Times New Roman" w:cs="Times New Roman"/>
          <w:sz w:val="24"/>
          <w:szCs w:val="24"/>
        </w:rPr>
        <w:t>cual,</w:t>
      </w:r>
      <w:r w:rsidR="00F9309D" w:rsidRPr="0003643C">
        <w:rPr>
          <w:rFonts w:ascii="Times New Roman" w:hAnsi="Times New Roman" w:cs="Times New Roman"/>
          <w:sz w:val="24"/>
          <w:szCs w:val="24"/>
        </w:rPr>
        <w:t xml:space="preserve"> </w:t>
      </w:r>
      <w:r w:rsidR="001B3315" w:rsidRPr="0003643C">
        <w:rPr>
          <w:rFonts w:ascii="Times New Roman" w:hAnsi="Times New Roman" w:cs="Times New Roman"/>
          <w:sz w:val="24"/>
          <w:szCs w:val="24"/>
        </w:rPr>
        <w:t>por otro lado</w:t>
      </w:r>
      <w:r w:rsidR="004121B8">
        <w:rPr>
          <w:rFonts w:ascii="Times New Roman" w:hAnsi="Times New Roman" w:cs="Times New Roman"/>
          <w:sz w:val="24"/>
          <w:szCs w:val="24"/>
        </w:rPr>
        <w:t xml:space="preserve">, </w:t>
      </w:r>
      <w:r w:rsidR="004121B8" w:rsidRPr="0003643C">
        <w:rPr>
          <w:rFonts w:ascii="Times New Roman" w:hAnsi="Times New Roman" w:cs="Times New Roman"/>
          <w:sz w:val="24"/>
          <w:szCs w:val="24"/>
        </w:rPr>
        <w:t>los</w:t>
      </w:r>
      <w:r w:rsidR="00F9309D" w:rsidRPr="0003643C">
        <w:rPr>
          <w:rFonts w:ascii="Times New Roman" w:hAnsi="Times New Roman" w:cs="Times New Roman"/>
          <w:sz w:val="24"/>
          <w:szCs w:val="24"/>
        </w:rPr>
        <w:t xml:space="preserve"> ha llevado </w:t>
      </w:r>
      <w:r w:rsidR="004121B8">
        <w:rPr>
          <w:rFonts w:ascii="Times New Roman" w:hAnsi="Times New Roman" w:cs="Times New Roman"/>
          <w:sz w:val="24"/>
          <w:szCs w:val="24"/>
        </w:rPr>
        <w:t xml:space="preserve">a </w:t>
      </w:r>
      <w:r w:rsidR="00F9309D" w:rsidRPr="0003643C">
        <w:rPr>
          <w:rFonts w:ascii="Times New Roman" w:hAnsi="Times New Roman" w:cs="Times New Roman"/>
          <w:sz w:val="24"/>
          <w:szCs w:val="24"/>
        </w:rPr>
        <w:t>asumir sus lóg</w:t>
      </w:r>
      <w:r w:rsidR="00472319" w:rsidRPr="0003643C">
        <w:rPr>
          <w:rFonts w:ascii="Times New Roman" w:hAnsi="Times New Roman" w:cs="Times New Roman"/>
          <w:sz w:val="24"/>
          <w:szCs w:val="24"/>
        </w:rPr>
        <w:t>icas</w:t>
      </w:r>
      <w:r w:rsidR="004121B8">
        <w:rPr>
          <w:rFonts w:ascii="Times New Roman" w:hAnsi="Times New Roman" w:cs="Times New Roman"/>
          <w:sz w:val="24"/>
          <w:szCs w:val="24"/>
        </w:rPr>
        <w:t xml:space="preserve"> </w:t>
      </w:r>
      <w:r w:rsidR="00472319" w:rsidRPr="0003643C">
        <w:rPr>
          <w:rFonts w:ascii="Times New Roman" w:hAnsi="Times New Roman" w:cs="Times New Roman"/>
          <w:sz w:val="24"/>
          <w:szCs w:val="24"/>
        </w:rPr>
        <w:t>y</w:t>
      </w:r>
      <w:r w:rsidR="004121B8">
        <w:rPr>
          <w:rFonts w:ascii="Times New Roman" w:hAnsi="Times New Roman" w:cs="Times New Roman"/>
          <w:sz w:val="24"/>
          <w:szCs w:val="24"/>
        </w:rPr>
        <w:t xml:space="preserve"> </w:t>
      </w:r>
      <w:r w:rsidR="00472319" w:rsidRPr="0003643C">
        <w:rPr>
          <w:rFonts w:ascii="Times New Roman" w:hAnsi="Times New Roman" w:cs="Times New Roman"/>
          <w:sz w:val="24"/>
          <w:szCs w:val="24"/>
        </w:rPr>
        <w:t>condiciones,</w:t>
      </w:r>
      <w:r w:rsidR="004121B8">
        <w:rPr>
          <w:rFonts w:ascii="Times New Roman" w:hAnsi="Times New Roman" w:cs="Times New Roman"/>
          <w:sz w:val="24"/>
          <w:szCs w:val="24"/>
        </w:rPr>
        <w:t xml:space="preserve"> </w:t>
      </w:r>
      <w:r w:rsidR="00472319" w:rsidRPr="0003643C">
        <w:rPr>
          <w:rFonts w:ascii="Times New Roman" w:hAnsi="Times New Roman" w:cs="Times New Roman"/>
          <w:sz w:val="24"/>
          <w:szCs w:val="24"/>
        </w:rPr>
        <w:t>perdiendo incluso</w:t>
      </w:r>
      <w:r w:rsidR="00F9309D" w:rsidRPr="0003643C">
        <w:rPr>
          <w:rFonts w:ascii="Times New Roman" w:hAnsi="Times New Roman" w:cs="Times New Roman"/>
          <w:sz w:val="24"/>
          <w:szCs w:val="24"/>
        </w:rPr>
        <w:t xml:space="preserve"> independencia</w:t>
      </w:r>
      <w:r w:rsidR="0056489B" w:rsidRPr="0003643C">
        <w:rPr>
          <w:rFonts w:ascii="Times New Roman" w:hAnsi="Times New Roman" w:cs="Times New Roman"/>
          <w:sz w:val="24"/>
          <w:szCs w:val="24"/>
        </w:rPr>
        <w:t xml:space="preserve">, mostrándose </w:t>
      </w:r>
      <w:r w:rsidR="00472319" w:rsidRPr="0003643C">
        <w:rPr>
          <w:rFonts w:ascii="Times New Roman" w:hAnsi="Times New Roman" w:cs="Times New Roman"/>
          <w:sz w:val="24"/>
          <w:szCs w:val="24"/>
        </w:rPr>
        <w:t>a</w:t>
      </w:r>
      <w:r w:rsidR="0056489B" w:rsidRPr="0003643C">
        <w:rPr>
          <w:rFonts w:ascii="Times New Roman" w:hAnsi="Times New Roman" w:cs="Times New Roman"/>
          <w:sz w:val="24"/>
          <w:szCs w:val="24"/>
        </w:rPr>
        <w:t xml:space="preserve"> la comunidad como una minoría visible</w:t>
      </w:r>
      <w:r w:rsidR="004121B8">
        <w:rPr>
          <w:rFonts w:ascii="Times New Roman" w:hAnsi="Times New Roman" w:cs="Times New Roman"/>
          <w:sz w:val="24"/>
          <w:szCs w:val="24"/>
        </w:rPr>
        <w:t>.</w:t>
      </w:r>
      <w:r w:rsidR="0056489B" w:rsidRPr="0003643C">
        <w:rPr>
          <w:rFonts w:ascii="Times New Roman" w:hAnsi="Times New Roman" w:cs="Times New Roman"/>
          <w:sz w:val="24"/>
          <w:szCs w:val="24"/>
        </w:rPr>
        <w:t xml:space="preserve"> </w:t>
      </w:r>
      <w:r w:rsidR="004121B8">
        <w:rPr>
          <w:rFonts w:ascii="Times New Roman" w:hAnsi="Times New Roman" w:cs="Times New Roman"/>
          <w:sz w:val="24"/>
          <w:szCs w:val="24"/>
        </w:rPr>
        <w:t>S</w:t>
      </w:r>
      <w:r w:rsidR="0056489B" w:rsidRPr="0003643C">
        <w:rPr>
          <w:rFonts w:ascii="Times New Roman" w:hAnsi="Times New Roman" w:cs="Times New Roman"/>
          <w:sz w:val="24"/>
          <w:szCs w:val="24"/>
        </w:rPr>
        <w:t>in</w:t>
      </w:r>
      <w:r w:rsidR="00F9309D" w:rsidRPr="0003643C">
        <w:rPr>
          <w:rFonts w:ascii="Times New Roman" w:hAnsi="Times New Roman" w:cs="Times New Roman"/>
          <w:sz w:val="24"/>
          <w:szCs w:val="24"/>
        </w:rPr>
        <w:t xml:space="preserve"> embargo</w:t>
      </w:r>
      <w:r w:rsidR="00472319" w:rsidRPr="0003643C">
        <w:rPr>
          <w:rFonts w:ascii="Times New Roman" w:hAnsi="Times New Roman" w:cs="Times New Roman"/>
          <w:sz w:val="24"/>
          <w:szCs w:val="24"/>
        </w:rPr>
        <w:t>,</w:t>
      </w:r>
      <w:r w:rsidR="0056489B" w:rsidRPr="0003643C">
        <w:rPr>
          <w:rFonts w:ascii="Times New Roman" w:hAnsi="Times New Roman" w:cs="Times New Roman"/>
          <w:sz w:val="24"/>
          <w:szCs w:val="24"/>
        </w:rPr>
        <w:t xml:space="preserve"> se reconoce que con todas estas falencias, este apoyo </w:t>
      </w:r>
      <w:r w:rsidR="00472319" w:rsidRPr="0003643C">
        <w:rPr>
          <w:rFonts w:ascii="Times New Roman" w:hAnsi="Times New Roman" w:cs="Times New Roman"/>
          <w:sz w:val="24"/>
          <w:szCs w:val="24"/>
        </w:rPr>
        <w:t>le</w:t>
      </w:r>
      <w:r w:rsidR="00F9309D" w:rsidRPr="0003643C">
        <w:rPr>
          <w:rFonts w:ascii="Times New Roman" w:hAnsi="Times New Roman" w:cs="Times New Roman"/>
          <w:sz w:val="24"/>
          <w:szCs w:val="24"/>
        </w:rPr>
        <w:t xml:space="preserve"> ha permitido</w:t>
      </w:r>
      <w:r w:rsidR="0056489B" w:rsidRPr="0003643C">
        <w:rPr>
          <w:rFonts w:ascii="Times New Roman" w:hAnsi="Times New Roman" w:cs="Times New Roman"/>
          <w:sz w:val="24"/>
          <w:szCs w:val="24"/>
        </w:rPr>
        <w:t xml:space="preserve"> a la población LGTBI un lugar en la sociedad</w:t>
      </w:r>
      <w:r w:rsidR="00472319" w:rsidRPr="0003643C">
        <w:rPr>
          <w:rFonts w:ascii="Times New Roman" w:hAnsi="Times New Roman" w:cs="Times New Roman"/>
          <w:sz w:val="24"/>
          <w:szCs w:val="24"/>
        </w:rPr>
        <w:t>,</w:t>
      </w:r>
      <w:r w:rsidR="0056489B" w:rsidRPr="0003643C">
        <w:rPr>
          <w:rFonts w:ascii="Times New Roman" w:hAnsi="Times New Roman" w:cs="Times New Roman"/>
          <w:sz w:val="24"/>
          <w:szCs w:val="24"/>
        </w:rPr>
        <w:t xml:space="preserve"> donde cada vez la exclusión e</w:t>
      </w:r>
      <w:r w:rsidR="00EA29AE">
        <w:rPr>
          <w:rFonts w:ascii="Times New Roman" w:hAnsi="Times New Roman" w:cs="Times New Roman"/>
          <w:sz w:val="24"/>
          <w:szCs w:val="24"/>
        </w:rPr>
        <w:t>s</w:t>
      </w:r>
      <w:r w:rsidR="0056489B" w:rsidRPr="0003643C">
        <w:rPr>
          <w:rFonts w:ascii="Times New Roman" w:hAnsi="Times New Roman" w:cs="Times New Roman"/>
          <w:sz w:val="24"/>
          <w:szCs w:val="24"/>
        </w:rPr>
        <w:t xml:space="preserve"> menor</w:t>
      </w:r>
      <w:r w:rsidR="0098051D" w:rsidRPr="0003643C">
        <w:rPr>
          <w:rFonts w:ascii="Times New Roman" w:hAnsi="Times New Roman" w:cs="Times New Roman"/>
          <w:sz w:val="24"/>
          <w:szCs w:val="24"/>
        </w:rPr>
        <w:t>, lo cual se refleja hasta en los mismos centros penitenciarios,</w:t>
      </w:r>
      <w:r w:rsidR="00683D4A">
        <w:rPr>
          <w:rFonts w:ascii="Times New Roman" w:hAnsi="Times New Roman" w:cs="Times New Roman"/>
          <w:sz w:val="24"/>
          <w:szCs w:val="24"/>
        </w:rPr>
        <w:t xml:space="preserve"> </w:t>
      </w:r>
      <w:r w:rsidR="0098051D" w:rsidRPr="0003643C">
        <w:rPr>
          <w:rFonts w:ascii="Times New Roman" w:hAnsi="Times New Roman" w:cs="Times New Roman"/>
          <w:sz w:val="24"/>
          <w:szCs w:val="24"/>
        </w:rPr>
        <w:t>d</w:t>
      </w:r>
      <w:r w:rsidR="00422174" w:rsidRPr="0003643C">
        <w:rPr>
          <w:rFonts w:ascii="Times New Roman" w:hAnsi="Times New Roman" w:cs="Times New Roman"/>
          <w:sz w:val="24"/>
          <w:szCs w:val="24"/>
        </w:rPr>
        <w:t xml:space="preserve">onde </w:t>
      </w:r>
      <w:r w:rsidR="00472319" w:rsidRPr="0003643C">
        <w:rPr>
          <w:rFonts w:ascii="Times New Roman" w:hAnsi="Times New Roman" w:cs="Times New Roman"/>
          <w:sz w:val="24"/>
          <w:szCs w:val="24"/>
        </w:rPr>
        <w:t>se observa</w:t>
      </w:r>
      <w:r w:rsidR="00422174" w:rsidRPr="0003643C">
        <w:rPr>
          <w:rFonts w:ascii="Times New Roman" w:hAnsi="Times New Roman" w:cs="Times New Roman"/>
          <w:sz w:val="24"/>
          <w:szCs w:val="24"/>
        </w:rPr>
        <w:t xml:space="preserve"> </w:t>
      </w:r>
      <w:r w:rsidR="0098051D" w:rsidRPr="0003643C">
        <w:rPr>
          <w:rFonts w:ascii="Times New Roman" w:hAnsi="Times New Roman" w:cs="Times New Roman"/>
          <w:sz w:val="24"/>
          <w:szCs w:val="24"/>
        </w:rPr>
        <w:t>una mayor</w:t>
      </w:r>
      <w:r w:rsidR="00683D4A">
        <w:rPr>
          <w:rFonts w:ascii="Times New Roman" w:hAnsi="Times New Roman" w:cs="Times New Roman"/>
          <w:sz w:val="24"/>
          <w:szCs w:val="24"/>
        </w:rPr>
        <w:t xml:space="preserve"> </w:t>
      </w:r>
      <w:r w:rsidR="0098051D" w:rsidRPr="0003643C">
        <w:rPr>
          <w:rFonts w:ascii="Times New Roman" w:hAnsi="Times New Roman" w:cs="Times New Roman"/>
          <w:sz w:val="24"/>
          <w:szCs w:val="24"/>
        </w:rPr>
        <w:t>tolerancia, a punto</w:t>
      </w:r>
      <w:r w:rsidR="00683D4A">
        <w:rPr>
          <w:rFonts w:ascii="Times New Roman" w:hAnsi="Times New Roman" w:cs="Times New Roman"/>
          <w:sz w:val="24"/>
          <w:szCs w:val="24"/>
        </w:rPr>
        <w:t xml:space="preserve"> </w:t>
      </w:r>
      <w:r w:rsidR="0098051D" w:rsidRPr="0003643C">
        <w:rPr>
          <w:rFonts w:ascii="Times New Roman" w:hAnsi="Times New Roman" w:cs="Times New Roman"/>
          <w:sz w:val="24"/>
          <w:szCs w:val="24"/>
        </w:rPr>
        <w:t>tal</w:t>
      </w:r>
      <w:r w:rsidR="00683D4A">
        <w:rPr>
          <w:rFonts w:ascii="Times New Roman" w:hAnsi="Times New Roman" w:cs="Times New Roman"/>
          <w:sz w:val="24"/>
          <w:szCs w:val="24"/>
        </w:rPr>
        <w:t xml:space="preserve"> </w:t>
      </w:r>
      <w:r w:rsidR="00372CE0">
        <w:rPr>
          <w:rFonts w:ascii="Times New Roman" w:hAnsi="Times New Roman" w:cs="Times New Roman"/>
          <w:sz w:val="24"/>
          <w:szCs w:val="24"/>
        </w:rPr>
        <w:t xml:space="preserve">que, </w:t>
      </w:r>
      <w:r w:rsidR="00422174" w:rsidRPr="0003643C">
        <w:rPr>
          <w:rFonts w:ascii="Times New Roman" w:hAnsi="Times New Roman" w:cs="Times New Roman"/>
          <w:sz w:val="24"/>
          <w:szCs w:val="24"/>
        </w:rPr>
        <w:t>en algunas</w:t>
      </w:r>
      <w:r w:rsidR="00683D4A">
        <w:rPr>
          <w:rFonts w:ascii="Times New Roman" w:hAnsi="Times New Roman" w:cs="Times New Roman"/>
          <w:sz w:val="24"/>
          <w:szCs w:val="24"/>
        </w:rPr>
        <w:t xml:space="preserve"> </w:t>
      </w:r>
      <w:r w:rsidR="00422174" w:rsidRPr="0003643C">
        <w:rPr>
          <w:rFonts w:ascii="Times New Roman" w:hAnsi="Times New Roman" w:cs="Times New Roman"/>
          <w:sz w:val="24"/>
          <w:szCs w:val="24"/>
        </w:rPr>
        <w:t>de ellas como por ejemplo</w:t>
      </w:r>
      <w:r w:rsidR="00372CE0">
        <w:rPr>
          <w:rFonts w:ascii="Times New Roman" w:hAnsi="Times New Roman" w:cs="Times New Roman"/>
          <w:sz w:val="24"/>
          <w:szCs w:val="24"/>
        </w:rPr>
        <w:t>,</w:t>
      </w:r>
      <w:r w:rsidR="00422174" w:rsidRPr="0003643C">
        <w:rPr>
          <w:rFonts w:ascii="Times New Roman" w:hAnsi="Times New Roman" w:cs="Times New Roman"/>
          <w:sz w:val="24"/>
          <w:szCs w:val="24"/>
        </w:rPr>
        <w:t xml:space="preserve"> la</w:t>
      </w:r>
      <w:r w:rsidR="00683D4A">
        <w:rPr>
          <w:rFonts w:ascii="Times New Roman" w:hAnsi="Times New Roman" w:cs="Times New Roman"/>
          <w:sz w:val="24"/>
          <w:szCs w:val="24"/>
        </w:rPr>
        <w:t xml:space="preserve"> </w:t>
      </w:r>
      <w:r w:rsidR="00422174" w:rsidRPr="0003643C">
        <w:rPr>
          <w:rFonts w:ascii="Times New Roman" w:hAnsi="Times New Roman" w:cs="Times New Roman"/>
          <w:sz w:val="24"/>
          <w:szCs w:val="24"/>
        </w:rPr>
        <w:t xml:space="preserve">de </w:t>
      </w:r>
      <w:r w:rsidR="00C44E0B" w:rsidRPr="0003643C">
        <w:rPr>
          <w:rFonts w:ascii="Times New Roman" w:hAnsi="Times New Roman" w:cs="Times New Roman"/>
          <w:sz w:val="24"/>
          <w:szCs w:val="24"/>
        </w:rPr>
        <w:t>Villavicencio</w:t>
      </w:r>
      <w:r w:rsidR="00422174" w:rsidRPr="0003643C">
        <w:rPr>
          <w:rFonts w:ascii="Times New Roman" w:hAnsi="Times New Roman" w:cs="Times New Roman"/>
          <w:sz w:val="24"/>
          <w:szCs w:val="24"/>
        </w:rPr>
        <w:t xml:space="preserve">, </w:t>
      </w:r>
      <w:r w:rsidR="0098051D" w:rsidRPr="0003643C">
        <w:rPr>
          <w:rFonts w:ascii="Times New Roman" w:hAnsi="Times New Roman" w:cs="Times New Roman"/>
          <w:sz w:val="24"/>
          <w:szCs w:val="24"/>
        </w:rPr>
        <w:t>no se requiere un pabellón</w:t>
      </w:r>
      <w:r w:rsidR="00683D4A">
        <w:rPr>
          <w:rFonts w:ascii="Times New Roman" w:hAnsi="Times New Roman" w:cs="Times New Roman"/>
          <w:sz w:val="24"/>
          <w:szCs w:val="24"/>
        </w:rPr>
        <w:t xml:space="preserve"> </w:t>
      </w:r>
      <w:r w:rsidR="0098051D" w:rsidRPr="0003643C">
        <w:rPr>
          <w:rFonts w:ascii="Times New Roman" w:hAnsi="Times New Roman" w:cs="Times New Roman"/>
          <w:sz w:val="24"/>
          <w:szCs w:val="24"/>
        </w:rPr>
        <w:t>para</w:t>
      </w:r>
      <w:r w:rsidR="00683D4A">
        <w:rPr>
          <w:rFonts w:ascii="Times New Roman" w:hAnsi="Times New Roman" w:cs="Times New Roman"/>
          <w:sz w:val="24"/>
          <w:szCs w:val="24"/>
        </w:rPr>
        <w:t xml:space="preserve"> </w:t>
      </w:r>
      <w:r w:rsidR="0098051D" w:rsidRPr="0003643C">
        <w:rPr>
          <w:rFonts w:ascii="Times New Roman" w:hAnsi="Times New Roman" w:cs="Times New Roman"/>
          <w:sz w:val="24"/>
          <w:szCs w:val="24"/>
        </w:rPr>
        <w:t>población</w:t>
      </w:r>
      <w:r w:rsidR="00683D4A">
        <w:rPr>
          <w:rFonts w:ascii="Times New Roman" w:hAnsi="Times New Roman" w:cs="Times New Roman"/>
          <w:sz w:val="24"/>
          <w:szCs w:val="24"/>
        </w:rPr>
        <w:t xml:space="preserve"> </w:t>
      </w:r>
      <w:r w:rsidR="0098051D" w:rsidRPr="0003643C">
        <w:rPr>
          <w:rFonts w:ascii="Times New Roman" w:hAnsi="Times New Roman" w:cs="Times New Roman"/>
          <w:sz w:val="24"/>
          <w:szCs w:val="24"/>
        </w:rPr>
        <w:t>trans</w:t>
      </w:r>
      <w:r w:rsidR="00683D4A">
        <w:rPr>
          <w:rFonts w:ascii="Times New Roman" w:hAnsi="Times New Roman" w:cs="Times New Roman"/>
          <w:sz w:val="24"/>
          <w:szCs w:val="24"/>
        </w:rPr>
        <w:t xml:space="preserve"> </w:t>
      </w:r>
      <w:r w:rsidR="0098051D" w:rsidRPr="0003643C">
        <w:rPr>
          <w:rFonts w:ascii="Times New Roman" w:hAnsi="Times New Roman" w:cs="Times New Roman"/>
          <w:sz w:val="24"/>
          <w:szCs w:val="24"/>
        </w:rPr>
        <w:t xml:space="preserve">exclusivamente </w:t>
      </w:r>
      <w:r w:rsidR="0098051D"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{"citationID":"6zOaov3h","properties":{"formattedCitation":"(Guerrero &amp; Sutachan, 2012; Pulecio, 2015)","plainCitation":"(Guerrero &amp; Sutachan, 2012; Pulecio, 2015)","noteIndex":0},"citationItems":[{"id":"tP5PZZ0j/X6owLtDi","uris":["http://zotero.org/users/local/EkSQZHbU/items/ZTMSEVSI"],"uri":["http://zotero.org/users/local/EkSQZHbU/items/ZTMSEVSI"],"itemData":{"id":"uGkeavje/of82LX51","type":"article-journal","container-title":"Nómadas","ISSN":"0121-7550","issue":"37","journalAbbreviation":"Nómadas","note":"publisher: Universidad Central de Colombia","page":"219-229","title":"EN COLOMBIA SE PUEDE SER  :: INDAGACIONES SOBRE LA PRODUCCIÓN DE LO LGBT DESDE LA ACADEMIA","author":[{"family":"Guerrero","given":"Oscar Efrén"},{"family":"Sutachan","given":"Helena Alexandra"}],"issued":{"date-parts":[["2012"]]}}},{"id":"tP5PZZ0j/75nS71Dp","uris":["http://zotero.org/users/local/EkSQZHbU/items/DUJQ2B3A"],"uri":["http://zotero.org/users/local/EkSQZHbU/items/DUJQ2B3A"],"itemData":{"id":425,"type":"article-journal","container-title":"Revista CS","ISSN":"2011-0324","journalAbbreviation":"Revista CS","page":"17-39","title":"Cuando Oliver se dio un beso con otro niño, con su mejor amigo, Dick: lenguajes literarios y lenguajes violentos dirigidos a jóvenes LGBTQ en el sistema escolar","author":[{"family":"Pulecio","given":"Mauricio"}],"issued":{"date-parts":[["2015"]]}}}],"schema":"https://github.com/citation-style-language/schema/raw/master/csl-citation.json"} </w:instrText>
      </w:r>
      <w:r w:rsidR="0098051D" w:rsidRPr="0003643C">
        <w:rPr>
          <w:rFonts w:ascii="Times New Roman" w:hAnsi="Times New Roman" w:cs="Times New Roman"/>
          <w:sz w:val="24"/>
          <w:szCs w:val="24"/>
        </w:rPr>
        <w:fldChar w:fldCharType="separate"/>
      </w:r>
      <w:r w:rsidR="00422174" w:rsidRPr="0003643C">
        <w:rPr>
          <w:rFonts w:ascii="Times New Roman" w:hAnsi="Times New Roman" w:cs="Times New Roman"/>
          <w:sz w:val="24"/>
        </w:rPr>
        <w:t>(Guerrero &amp; Sutachan, 2012; Pulecio, 2015)</w:t>
      </w:r>
      <w:r w:rsidR="0098051D" w:rsidRPr="0003643C">
        <w:rPr>
          <w:rFonts w:ascii="Times New Roman" w:hAnsi="Times New Roman" w:cs="Times New Roman"/>
          <w:sz w:val="24"/>
          <w:szCs w:val="24"/>
        </w:rPr>
        <w:fldChar w:fldCharType="end"/>
      </w:r>
      <w:r w:rsidR="00372CE0">
        <w:rPr>
          <w:rFonts w:ascii="Times New Roman" w:hAnsi="Times New Roman" w:cs="Times New Roman"/>
          <w:sz w:val="24"/>
          <w:szCs w:val="24"/>
        </w:rPr>
        <w:t>.</w:t>
      </w:r>
    </w:p>
    <w:p w14:paraId="34B409BB" w14:textId="77777777" w:rsidR="00472319" w:rsidRPr="0003643C" w:rsidRDefault="00472319"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5512DB8D" w14:textId="59F5CF49" w:rsidR="004F0C1A" w:rsidRPr="0003643C" w:rsidRDefault="00472319" w:rsidP="006A6258">
      <w:pPr>
        <w:pBdr>
          <w:top w:val="nil"/>
          <w:left w:val="nil"/>
          <w:bottom w:val="nil"/>
          <w:right w:val="nil"/>
          <w:between w:val="nil"/>
        </w:pBdr>
        <w:spacing w:line="240" w:lineRule="auto"/>
        <w:jc w:val="both"/>
        <w:rPr>
          <w:rFonts w:ascii="Times New Roman" w:hAnsi="Times New Roman" w:cs="Times New Roman"/>
          <w:sz w:val="23"/>
          <w:szCs w:val="23"/>
        </w:rPr>
      </w:pPr>
      <w:r w:rsidRPr="0003643C">
        <w:rPr>
          <w:rFonts w:ascii="Times New Roman" w:hAnsi="Times New Roman" w:cs="Times New Roman"/>
          <w:sz w:val="24"/>
          <w:szCs w:val="24"/>
        </w:rPr>
        <w:t xml:space="preserve">Partiendo de lo anterior, se aprecia en esta categoría que </w:t>
      </w:r>
      <w:r w:rsidR="00372CE0">
        <w:rPr>
          <w:rFonts w:ascii="Times New Roman" w:hAnsi="Times New Roman" w:cs="Times New Roman"/>
          <w:sz w:val="24"/>
          <w:szCs w:val="24"/>
        </w:rPr>
        <w:t xml:space="preserve">la reivindicación de los derechos de la población LGTBI </w:t>
      </w:r>
      <w:r w:rsidRPr="0003643C">
        <w:rPr>
          <w:rFonts w:ascii="Times New Roman" w:hAnsi="Times New Roman" w:cs="Times New Roman"/>
          <w:sz w:val="24"/>
          <w:szCs w:val="24"/>
        </w:rPr>
        <w:t xml:space="preserve">hoy </w:t>
      </w:r>
      <w:r w:rsidR="00372CE0">
        <w:rPr>
          <w:rFonts w:ascii="Times New Roman" w:hAnsi="Times New Roman" w:cs="Times New Roman"/>
          <w:sz w:val="24"/>
          <w:szCs w:val="24"/>
        </w:rPr>
        <w:t xml:space="preserve">en día </w:t>
      </w:r>
      <w:r w:rsidRPr="0003643C">
        <w:rPr>
          <w:rFonts w:ascii="Times New Roman" w:hAnsi="Times New Roman" w:cs="Times New Roman"/>
          <w:sz w:val="24"/>
          <w:szCs w:val="24"/>
        </w:rPr>
        <w:t>se concentran</w:t>
      </w:r>
      <w:r w:rsidR="00372CE0">
        <w:rPr>
          <w:rFonts w:ascii="Times New Roman" w:hAnsi="Times New Roman" w:cs="Times New Roman"/>
          <w:sz w:val="24"/>
          <w:szCs w:val="24"/>
        </w:rPr>
        <w:t xml:space="preserve"> </w:t>
      </w:r>
      <w:r w:rsidRPr="0003643C">
        <w:rPr>
          <w:rFonts w:ascii="Times New Roman" w:hAnsi="Times New Roman" w:cs="Times New Roman"/>
          <w:sz w:val="24"/>
          <w:szCs w:val="24"/>
        </w:rPr>
        <w:t>en dos aspectos</w:t>
      </w:r>
      <w:r w:rsidR="00372CE0">
        <w:rPr>
          <w:rFonts w:ascii="Times New Roman" w:hAnsi="Times New Roman" w:cs="Times New Roman"/>
          <w:sz w:val="24"/>
          <w:szCs w:val="24"/>
        </w:rPr>
        <w:t xml:space="preserve">, el primero de ellos, </w:t>
      </w:r>
      <w:r w:rsidRPr="0003643C">
        <w:rPr>
          <w:rFonts w:ascii="Times New Roman" w:hAnsi="Times New Roman" w:cs="Times New Roman"/>
          <w:sz w:val="24"/>
          <w:szCs w:val="24"/>
        </w:rPr>
        <w:t xml:space="preserve">el matrimonio </w:t>
      </w:r>
      <w:r w:rsidR="00372CE0">
        <w:rPr>
          <w:rFonts w:ascii="Times New Roman" w:hAnsi="Times New Roman" w:cs="Times New Roman"/>
          <w:sz w:val="24"/>
          <w:szCs w:val="24"/>
        </w:rPr>
        <w:t>igualitario</w:t>
      </w:r>
      <w:r w:rsidRPr="0003643C">
        <w:rPr>
          <w:rFonts w:ascii="Times New Roman" w:hAnsi="Times New Roman" w:cs="Times New Roman"/>
          <w:sz w:val="24"/>
          <w:szCs w:val="24"/>
        </w:rPr>
        <w:t xml:space="preserve"> y</w:t>
      </w:r>
      <w:r w:rsidR="00372CE0">
        <w:rPr>
          <w:rFonts w:ascii="Times New Roman" w:hAnsi="Times New Roman" w:cs="Times New Roman"/>
          <w:sz w:val="24"/>
          <w:szCs w:val="24"/>
        </w:rPr>
        <w:t xml:space="preserve"> </w:t>
      </w:r>
      <w:r w:rsidRPr="0003643C">
        <w:rPr>
          <w:rFonts w:ascii="Times New Roman" w:hAnsi="Times New Roman" w:cs="Times New Roman"/>
          <w:sz w:val="24"/>
          <w:szCs w:val="24"/>
        </w:rPr>
        <w:t>su relación con el concepto de</w:t>
      </w:r>
      <w:r w:rsidR="00372CE0">
        <w:rPr>
          <w:rFonts w:ascii="Times New Roman" w:hAnsi="Times New Roman" w:cs="Times New Roman"/>
          <w:sz w:val="24"/>
          <w:szCs w:val="24"/>
        </w:rPr>
        <w:t xml:space="preserve"> </w:t>
      </w:r>
      <w:r w:rsidRPr="0003643C">
        <w:rPr>
          <w:rFonts w:ascii="Times New Roman" w:hAnsi="Times New Roman" w:cs="Times New Roman"/>
          <w:sz w:val="24"/>
          <w:szCs w:val="24"/>
        </w:rPr>
        <w:t xml:space="preserve">familia, </w:t>
      </w:r>
      <w:r w:rsidR="00372CE0">
        <w:rPr>
          <w:rFonts w:ascii="Times New Roman" w:hAnsi="Times New Roman" w:cs="Times New Roman"/>
          <w:sz w:val="24"/>
          <w:szCs w:val="24"/>
        </w:rPr>
        <w:t xml:space="preserve">y </w:t>
      </w:r>
      <w:r w:rsidRPr="0003643C">
        <w:rPr>
          <w:rFonts w:ascii="Times New Roman" w:hAnsi="Times New Roman" w:cs="Times New Roman"/>
          <w:sz w:val="24"/>
          <w:szCs w:val="24"/>
        </w:rPr>
        <w:t>la adopción en parejas del mismo sexo</w:t>
      </w:r>
      <w:r w:rsidR="00372CE0">
        <w:rPr>
          <w:rFonts w:ascii="Times New Roman" w:hAnsi="Times New Roman" w:cs="Times New Roman"/>
          <w:sz w:val="24"/>
          <w:szCs w:val="24"/>
        </w:rPr>
        <w:t xml:space="preserve"> </w:t>
      </w:r>
      <w:r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{"citationID":"Li43F0d5","properties":{"formattedCitation":"(Castelar &amp; Aguirre, 2012)","plainCitation":"(Castelar &amp; Aguirre, 2012)","noteIndex":0},"citationItems":[{"id":"tP5PZZ0j/LVFNPX3h","uris":["http://zotero.org/users/local/EkSQZHbU/items/GMBPCQT3"],"uri":["http://zotero.org/users/local/EkSQZHbU/items/GMBPCQT3"],"itemData":{"id":"uGkeavje/7TDOefeY","type":"article-journal","container-title":"Revista CS","ISSN":"2011-0324","journalAbbreviation":"Revista CS","page":"207-240","title":"Performatividad y lenguaje de odio: expresiones de la homosexualidad masculina en la ciudad de Cali","author":[{"family":"Castelar","given":"Andrés Felipe"},{"family":"Aguirre","given":"Felipe Quintero"}],"issued":{"date-parts":[["2012"]]}}}],"schema":"https://github.com/citation-style-language/schema/raw/master/csl-citation.json"} </w:instrText>
      </w:r>
      <w:r w:rsidRPr="0003643C">
        <w:rPr>
          <w:rFonts w:ascii="Times New Roman" w:hAnsi="Times New Roman" w:cs="Times New Roman"/>
          <w:sz w:val="24"/>
          <w:szCs w:val="24"/>
        </w:rPr>
        <w:fldChar w:fldCharType="separate"/>
      </w:r>
      <w:r w:rsidRPr="0003643C">
        <w:rPr>
          <w:rFonts w:ascii="Times New Roman" w:hAnsi="Times New Roman" w:cs="Times New Roman"/>
          <w:sz w:val="24"/>
          <w:szCs w:val="24"/>
        </w:rPr>
        <w:t>(Castelar &amp; Aguirre, 2012)</w:t>
      </w:r>
      <w:r w:rsidRPr="0003643C">
        <w:rPr>
          <w:rFonts w:ascii="Times New Roman" w:hAnsi="Times New Roman" w:cs="Times New Roman"/>
          <w:sz w:val="24"/>
          <w:szCs w:val="24"/>
        </w:rPr>
        <w:fldChar w:fldCharType="end"/>
      </w:r>
      <w:r w:rsidR="00372CE0">
        <w:rPr>
          <w:rFonts w:ascii="Times New Roman" w:hAnsi="Times New Roman" w:cs="Times New Roman"/>
          <w:sz w:val="24"/>
          <w:szCs w:val="24"/>
        </w:rPr>
        <w:t>,</w:t>
      </w:r>
      <w:r w:rsidRPr="0003643C">
        <w:rPr>
          <w:rFonts w:ascii="Times New Roman" w:hAnsi="Times New Roman" w:cs="Times New Roman"/>
          <w:sz w:val="24"/>
          <w:szCs w:val="24"/>
        </w:rPr>
        <w:t xml:space="preserve"> y</w:t>
      </w:r>
      <w:r w:rsidR="00372CE0">
        <w:rPr>
          <w:rFonts w:ascii="Times New Roman" w:hAnsi="Times New Roman" w:cs="Times New Roman"/>
          <w:sz w:val="24"/>
          <w:szCs w:val="24"/>
        </w:rPr>
        <w:t xml:space="preserve"> en segundo lugar,</w:t>
      </w:r>
      <w:r w:rsidRPr="0003643C">
        <w:rPr>
          <w:rFonts w:ascii="Times New Roman" w:hAnsi="Times New Roman" w:cs="Times New Roman"/>
          <w:sz w:val="24"/>
          <w:szCs w:val="24"/>
        </w:rPr>
        <w:t xml:space="preserve"> la </w:t>
      </w:r>
      <w:r w:rsidR="008E2847" w:rsidRPr="0003643C">
        <w:rPr>
          <w:rFonts w:ascii="Times New Roman" w:hAnsi="Times New Roman" w:cs="Times New Roman"/>
          <w:sz w:val="24"/>
          <w:szCs w:val="24"/>
        </w:rPr>
        <w:t>cobertura</w:t>
      </w:r>
      <w:r w:rsidRPr="0003643C">
        <w:rPr>
          <w:rFonts w:ascii="Times New Roman" w:hAnsi="Times New Roman" w:cs="Times New Roman"/>
          <w:sz w:val="24"/>
          <w:szCs w:val="24"/>
        </w:rPr>
        <w:t xml:space="preserve"> en materia de seguridad </w:t>
      </w:r>
      <w:r w:rsidR="008E2847" w:rsidRPr="0003643C">
        <w:rPr>
          <w:rFonts w:ascii="Times New Roman" w:hAnsi="Times New Roman" w:cs="Times New Roman"/>
          <w:sz w:val="24"/>
          <w:szCs w:val="24"/>
        </w:rPr>
        <w:t>social</w:t>
      </w:r>
      <w:r w:rsidRPr="0003643C">
        <w:rPr>
          <w:rFonts w:ascii="Times New Roman" w:hAnsi="Times New Roman" w:cs="Times New Roman"/>
          <w:sz w:val="24"/>
          <w:szCs w:val="24"/>
        </w:rPr>
        <w:t>, en especial a los servicios de salud</w:t>
      </w:r>
      <w:r w:rsidR="00DF6B94" w:rsidRPr="0003643C">
        <w:rPr>
          <w:rFonts w:ascii="Times New Roman" w:hAnsi="Times New Roman" w:cs="Times New Roman"/>
          <w:sz w:val="24"/>
          <w:szCs w:val="24"/>
        </w:rPr>
        <w:t xml:space="preserve"> </w:t>
      </w:r>
      <w:r w:rsidR="004F0C1A" w:rsidRPr="0003643C">
        <w:rPr>
          <w:rFonts w:ascii="Times New Roman" w:hAnsi="Times New Roman" w:cs="Times New Roman"/>
          <w:sz w:val="23"/>
          <w:szCs w:val="23"/>
          <w:highlight w:val="yellow"/>
        </w:rPr>
        <w:fldChar w:fldCharType="begin"/>
      </w:r>
      <w:r w:rsidR="003428B2">
        <w:rPr>
          <w:rFonts w:ascii="Times New Roman" w:hAnsi="Times New Roman" w:cs="Times New Roman"/>
          <w:sz w:val="23"/>
          <w:szCs w:val="23"/>
          <w:highlight w:val="yellow"/>
        </w:rPr>
        <w:instrText xml:space="preserve"> ADDIN ZOTERO_ITEM CSL_CITATION {"citationID":"o9HPryg2","properties":{"formattedCitation":"(Lasso B\\uc0\\u225{}ez, 2014)","plainCitation":"(Lasso Báez, 2014)","noteIndex":0},"citationItems":[{"id":"tP5PZZ0j/BOmZFh1w","uris":["http://zotero.org/users/local/EkSQZHbU/items/82TEVVSH"],"uri":["http://zotero.org/users/local/EkSQZHbU/items/82TEVVSH"],"itemData":{"id":"8gazVv3x/ZCk1sj8B","type":"article-journal","abstract":"Esta investigación tuvo como objetivo comprender las experiencias de la transexualidad en Bogotá con relación a los servicios de salud utilizados para transitar por los sexos-géneros. Para ello se utilizó como herramienta analítica el Análisis Crítico del Discurso, dentro del marco del método cualitativo y se contó con la participación de cuatro personas trans –dos hombres y dos mujeres– y cuatro profesionales de la salud mental –tres psicólogos y un psiquiatra–. Como técnica de recolección se hizo uso de entrevistas en profundidad. Como hallazgos visibles se destacan la relación tensa y en ocasiones conflictiva entre las personas trans y los servicios de salud, y el rol paradójico y estratégico de la patologización en Colombia.","container-title":"Revista CES Psicología","ISSN":"2011-3080","issue":"2","page":"108–125","title":"Transexualidad y servicios de salud utilizados para transitar por los sexos-géneros","volume":"7","author":[{"family":"Lasso Báez","given":"Roberto Andrés"}],"issued":{"date-parts":[["2014"]]}}}],"schema":"https://github.com/citation-style-language/schema/raw/master/csl-citation.json"} </w:instrText>
      </w:r>
      <w:r w:rsidR="004F0C1A" w:rsidRPr="0003643C">
        <w:rPr>
          <w:rFonts w:ascii="Times New Roman" w:hAnsi="Times New Roman" w:cs="Times New Roman"/>
          <w:sz w:val="23"/>
          <w:szCs w:val="23"/>
          <w:highlight w:val="yellow"/>
        </w:rPr>
        <w:fldChar w:fldCharType="separate"/>
      </w:r>
      <w:r w:rsidR="004F0C1A" w:rsidRPr="0003643C">
        <w:rPr>
          <w:rFonts w:ascii="Times New Roman" w:hAnsi="Times New Roman" w:cs="Times New Roman"/>
          <w:sz w:val="23"/>
          <w:szCs w:val="24"/>
        </w:rPr>
        <w:t>(Lasso Báez, 2014)</w:t>
      </w:r>
      <w:r w:rsidR="004F0C1A" w:rsidRPr="0003643C">
        <w:rPr>
          <w:rFonts w:ascii="Times New Roman" w:hAnsi="Times New Roman" w:cs="Times New Roman"/>
          <w:sz w:val="23"/>
          <w:szCs w:val="23"/>
          <w:highlight w:val="yellow"/>
        </w:rPr>
        <w:fldChar w:fldCharType="end"/>
      </w:r>
      <w:r w:rsidR="00103B90" w:rsidRPr="0003643C">
        <w:rPr>
          <w:rFonts w:ascii="Times New Roman" w:hAnsi="Times New Roman" w:cs="Times New Roman"/>
          <w:sz w:val="23"/>
          <w:szCs w:val="23"/>
        </w:rPr>
        <w:t>.</w:t>
      </w:r>
    </w:p>
    <w:p w14:paraId="6ED73E8E" w14:textId="77777777" w:rsidR="0064079A" w:rsidRPr="0003643C" w:rsidRDefault="0064079A"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617EB11D" w14:textId="06E1E422" w:rsidR="00022338" w:rsidRDefault="00F9309D" w:rsidP="006A6258">
      <w:pPr>
        <w:pBdr>
          <w:top w:val="nil"/>
          <w:left w:val="nil"/>
          <w:bottom w:val="nil"/>
          <w:right w:val="nil"/>
          <w:between w:val="nil"/>
        </w:pBdr>
        <w:spacing w:line="240" w:lineRule="auto"/>
        <w:ind w:firstLine="720"/>
        <w:jc w:val="both"/>
        <w:rPr>
          <w:rFonts w:ascii="Times New Roman" w:hAnsi="Times New Roman" w:cs="Times New Roman"/>
          <w:b/>
          <w:sz w:val="24"/>
          <w:szCs w:val="24"/>
        </w:rPr>
      </w:pPr>
      <w:r w:rsidRPr="0003643C">
        <w:rPr>
          <w:rFonts w:ascii="Times New Roman" w:hAnsi="Times New Roman" w:cs="Times New Roman"/>
          <w:b/>
          <w:sz w:val="24"/>
          <w:szCs w:val="24"/>
        </w:rPr>
        <w:t>Famili</w:t>
      </w:r>
      <w:r w:rsidR="00022338">
        <w:rPr>
          <w:rFonts w:ascii="Times New Roman" w:hAnsi="Times New Roman" w:cs="Times New Roman"/>
          <w:b/>
          <w:sz w:val="24"/>
          <w:szCs w:val="24"/>
        </w:rPr>
        <w:t>a</w:t>
      </w:r>
      <w:r w:rsidR="00F3340C">
        <w:rPr>
          <w:rFonts w:ascii="Times New Roman" w:hAnsi="Times New Roman" w:cs="Times New Roman"/>
          <w:b/>
          <w:sz w:val="24"/>
          <w:szCs w:val="24"/>
        </w:rPr>
        <w:t xml:space="preserve"> Diversa por Orientación Sexual e Identidad de Género</w:t>
      </w:r>
    </w:p>
    <w:p w14:paraId="24593B9D" w14:textId="77777777" w:rsidR="00022338" w:rsidRDefault="00022338" w:rsidP="006A6258">
      <w:pPr>
        <w:pBdr>
          <w:top w:val="nil"/>
          <w:left w:val="nil"/>
          <w:bottom w:val="nil"/>
          <w:right w:val="nil"/>
          <w:between w:val="nil"/>
        </w:pBdr>
        <w:spacing w:line="240" w:lineRule="auto"/>
        <w:jc w:val="both"/>
        <w:rPr>
          <w:rFonts w:ascii="Times New Roman" w:hAnsi="Times New Roman" w:cs="Times New Roman"/>
          <w:b/>
          <w:sz w:val="24"/>
          <w:szCs w:val="24"/>
        </w:rPr>
      </w:pPr>
    </w:p>
    <w:p w14:paraId="4DC41CA6" w14:textId="50EB155B" w:rsidR="00E72095" w:rsidRPr="0003643C" w:rsidRDefault="00C56747"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F9309D" w:rsidRPr="0003643C">
        <w:rPr>
          <w:rFonts w:ascii="Times New Roman" w:hAnsi="Times New Roman" w:cs="Times New Roman"/>
          <w:sz w:val="24"/>
          <w:szCs w:val="24"/>
        </w:rPr>
        <w:t xml:space="preserve">l matrimonio </w:t>
      </w:r>
      <w:r w:rsidR="00C606D1" w:rsidRPr="0003643C">
        <w:rPr>
          <w:rFonts w:ascii="Times New Roman" w:hAnsi="Times New Roman" w:cs="Times New Roman"/>
          <w:sz w:val="24"/>
          <w:szCs w:val="24"/>
        </w:rPr>
        <w:t>igualitario</w:t>
      </w:r>
      <w:r w:rsidR="00F9309D" w:rsidRPr="0003643C">
        <w:rPr>
          <w:rFonts w:ascii="Times New Roman" w:hAnsi="Times New Roman" w:cs="Times New Roman"/>
          <w:sz w:val="24"/>
          <w:szCs w:val="24"/>
        </w:rPr>
        <w:t xml:space="preserve"> y su relación con el concepto de </w:t>
      </w:r>
      <w:r w:rsidRPr="0003643C">
        <w:rPr>
          <w:rFonts w:ascii="Times New Roman" w:hAnsi="Times New Roman" w:cs="Times New Roman"/>
          <w:sz w:val="24"/>
          <w:szCs w:val="24"/>
        </w:rPr>
        <w:t>familia, según</w:t>
      </w:r>
      <w:r w:rsidR="00F9309D" w:rsidRPr="0003643C">
        <w:rPr>
          <w:rFonts w:ascii="Times New Roman" w:hAnsi="Times New Roman" w:cs="Times New Roman"/>
          <w:sz w:val="24"/>
          <w:szCs w:val="24"/>
        </w:rPr>
        <w:t xml:space="preserve"> </w:t>
      </w:r>
      <w:r w:rsidR="00F9309D"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{"citationID":"mgvV3xO7","properties":{"custom":"Castellar (2010)","formattedCitation":"Castellar (2010)","plainCitation":"Castellar (2010)","noteIndex":0},"citationItems":[{"id":"tP5PZZ0j/jLS0YzhC","uris":["http://zotero.org/users/local/8fG3VObn/items/R97FXZQX"],"uri":["http://zotero.org/users/local/8fG3VObn/items/R97FXZQX"],"itemData":{"id":62,"type":"article-journal","container-title":"Revista CS","ISSN":"2011-0324","issue":"5","journalAbbreviation":"Revista CS","note":"publisher: Universidad Icesi","page":"45-70","title":"Familia y homoparentalidad: una revisión del tema","author":[{"family":"Castellar","given":"Andrés Felipe"}],"issued":{"date-parts":[["2010"]]}}}],"schema":"https://github.com/citation-style-language/schema/raw/master/csl-citation.json"} </w:instrText>
      </w:r>
      <w:r w:rsidR="00F9309D" w:rsidRPr="0003643C">
        <w:rPr>
          <w:rFonts w:ascii="Times New Roman" w:hAnsi="Times New Roman" w:cs="Times New Roman"/>
          <w:sz w:val="24"/>
          <w:szCs w:val="24"/>
        </w:rPr>
        <w:fldChar w:fldCharType="separate"/>
      </w:r>
      <w:r w:rsidR="00F9309D" w:rsidRPr="0003643C">
        <w:rPr>
          <w:rFonts w:ascii="Times New Roman" w:hAnsi="Times New Roman" w:cs="Times New Roman"/>
          <w:sz w:val="24"/>
        </w:rPr>
        <w:t>Castellar (2010)</w:t>
      </w:r>
      <w:r w:rsidR="00F9309D" w:rsidRPr="0003643C">
        <w:rPr>
          <w:rFonts w:ascii="Times New Roman" w:hAnsi="Times New Roman" w:cs="Times New Roman"/>
          <w:sz w:val="24"/>
          <w:szCs w:val="24"/>
        </w:rPr>
        <w:fldChar w:fldCharType="end"/>
      </w:r>
      <w:r w:rsidR="00F9309D" w:rsidRPr="0003643C">
        <w:rPr>
          <w:rFonts w:ascii="Times New Roman" w:hAnsi="Times New Roman" w:cs="Times New Roman"/>
          <w:sz w:val="24"/>
          <w:szCs w:val="24"/>
        </w:rPr>
        <w:t xml:space="preserve"> plantea una</w:t>
      </w:r>
      <w:r w:rsidR="00683D4A">
        <w:rPr>
          <w:rFonts w:ascii="Times New Roman" w:hAnsi="Times New Roman" w:cs="Times New Roman"/>
          <w:sz w:val="24"/>
          <w:szCs w:val="24"/>
        </w:rPr>
        <w:t xml:space="preserve"> </w:t>
      </w:r>
      <w:r w:rsidR="00F9309D" w:rsidRPr="0003643C">
        <w:rPr>
          <w:rFonts w:ascii="Times New Roman" w:hAnsi="Times New Roman" w:cs="Times New Roman"/>
          <w:sz w:val="24"/>
          <w:szCs w:val="24"/>
        </w:rPr>
        <w:t>transformación</w:t>
      </w:r>
      <w:r w:rsidR="00683D4A">
        <w:rPr>
          <w:rFonts w:ascii="Times New Roman" w:hAnsi="Times New Roman" w:cs="Times New Roman"/>
          <w:sz w:val="24"/>
          <w:szCs w:val="24"/>
        </w:rPr>
        <w:t xml:space="preserve"> </w:t>
      </w:r>
      <w:r w:rsidR="00C606D1" w:rsidRPr="0003643C">
        <w:rPr>
          <w:rFonts w:ascii="Times New Roman" w:hAnsi="Times New Roman" w:cs="Times New Roman"/>
          <w:sz w:val="24"/>
          <w:szCs w:val="24"/>
        </w:rPr>
        <w:t xml:space="preserve">de la familia </w:t>
      </w:r>
      <w:r w:rsidR="00F9309D" w:rsidRPr="0003643C">
        <w:rPr>
          <w:rFonts w:ascii="Times New Roman" w:hAnsi="Times New Roman" w:cs="Times New Roman"/>
          <w:sz w:val="24"/>
          <w:szCs w:val="24"/>
        </w:rPr>
        <w:t>y no una destrucción como se afirma desde algunas corrientes</w:t>
      </w:r>
      <w:r w:rsidR="00683D4A">
        <w:rPr>
          <w:rFonts w:ascii="Times New Roman" w:hAnsi="Times New Roman" w:cs="Times New Roman"/>
          <w:sz w:val="24"/>
          <w:szCs w:val="24"/>
        </w:rPr>
        <w:t xml:space="preserve"> </w:t>
      </w:r>
      <w:r w:rsidR="00F9309D" w:rsidRPr="0003643C">
        <w:rPr>
          <w:rFonts w:ascii="Times New Roman" w:hAnsi="Times New Roman" w:cs="Times New Roman"/>
          <w:sz w:val="24"/>
          <w:szCs w:val="24"/>
        </w:rPr>
        <w:t xml:space="preserve">religiosas e ideológicas, vale decir que aún </w:t>
      </w:r>
      <w:r>
        <w:rPr>
          <w:rFonts w:ascii="Times New Roman" w:hAnsi="Times New Roman" w:cs="Times New Roman"/>
          <w:sz w:val="24"/>
          <w:szCs w:val="24"/>
        </w:rPr>
        <w:t>existen</w:t>
      </w:r>
      <w:r w:rsidR="00F9309D" w:rsidRPr="0003643C">
        <w:rPr>
          <w:rFonts w:ascii="Times New Roman" w:hAnsi="Times New Roman" w:cs="Times New Roman"/>
          <w:sz w:val="24"/>
          <w:szCs w:val="24"/>
        </w:rPr>
        <w:t xml:space="preserve"> sectores de la sociedad que no simpatizan c</w:t>
      </w:r>
      <w:r w:rsidR="003E2C2A" w:rsidRPr="0003643C">
        <w:rPr>
          <w:rFonts w:ascii="Times New Roman" w:hAnsi="Times New Roman" w:cs="Times New Roman"/>
          <w:sz w:val="24"/>
          <w:szCs w:val="24"/>
        </w:rPr>
        <w:t>on la idea</w:t>
      </w:r>
      <w:r w:rsidR="00683D4A">
        <w:rPr>
          <w:rFonts w:ascii="Times New Roman" w:hAnsi="Times New Roman" w:cs="Times New Roman"/>
          <w:sz w:val="24"/>
          <w:szCs w:val="24"/>
        </w:rPr>
        <w:t xml:space="preserve"> </w:t>
      </w:r>
      <w:r w:rsidR="003E2C2A" w:rsidRPr="0003643C">
        <w:rPr>
          <w:rFonts w:ascii="Times New Roman" w:hAnsi="Times New Roman" w:cs="Times New Roman"/>
          <w:sz w:val="24"/>
          <w:szCs w:val="24"/>
        </w:rPr>
        <w:t>de familia diversa ni con</w:t>
      </w:r>
      <w:r w:rsidR="00F9309D" w:rsidRPr="0003643C">
        <w:rPr>
          <w:rFonts w:ascii="Times New Roman" w:hAnsi="Times New Roman" w:cs="Times New Roman"/>
          <w:sz w:val="24"/>
          <w:szCs w:val="24"/>
        </w:rPr>
        <w:t xml:space="preserve"> la posibilidad de</w:t>
      </w:r>
      <w:r w:rsidR="00683D4A">
        <w:rPr>
          <w:rFonts w:ascii="Times New Roman" w:hAnsi="Times New Roman" w:cs="Times New Roman"/>
          <w:sz w:val="24"/>
          <w:szCs w:val="24"/>
        </w:rPr>
        <w:t xml:space="preserve"> </w:t>
      </w:r>
      <w:r w:rsidR="00F9309D" w:rsidRPr="0003643C">
        <w:rPr>
          <w:rFonts w:ascii="Times New Roman" w:hAnsi="Times New Roman" w:cs="Times New Roman"/>
          <w:sz w:val="24"/>
          <w:szCs w:val="24"/>
        </w:rPr>
        <w:t>que esta pueda acc</w:t>
      </w:r>
      <w:r w:rsidR="003E2C2A" w:rsidRPr="0003643C">
        <w:rPr>
          <w:rFonts w:ascii="Times New Roman" w:hAnsi="Times New Roman" w:cs="Times New Roman"/>
          <w:sz w:val="24"/>
          <w:szCs w:val="24"/>
        </w:rPr>
        <w:t>eder a la adopción</w:t>
      </w:r>
      <w:r w:rsidR="00F9309D" w:rsidRPr="0003643C">
        <w:rPr>
          <w:rFonts w:ascii="Times New Roman" w:hAnsi="Times New Roman" w:cs="Times New Roman"/>
          <w:sz w:val="24"/>
          <w:szCs w:val="24"/>
        </w:rPr>
        <w:t>, resaltando una</w:t>
      </w:r>
      <w:r w:rsidR="00683D4A">
        <w:rPr>
          <w:rFonts w:ascii="Times New Roman" w:hAnsi="Times New Roman" w:cs="Times New Roman"/>
          <w:sz w:val="24"/>
          <w:szCs w:val="24"/>
        </w:rPr>
        <w:t xml:space="preserve"> </w:t>
      </w:r>
      <w:r w:rsidR="00F9309D" w:rsidRPr="0003643C">
        <w:rPr>
          <w:rFonts w:ascii="Times New Roman" w:hAnsi="Times New Roman" w:cs="Times New Roman"/>
          <w:sz w:val="24"/>
          <w:szCs w:val="24"/>
        </w:rPr>
        <w:t xml:space="preserve">correlación entre esta apatía y homofobia </w:t>
      </w:r>
      <w:r w:rsidR="00F9309D"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{"citationID":"6QbkHI8Z","properties":{"formattedCitation":"(Arias, 2011)","plainCitation":"(Arias, 2011)","noteIndex":0},"citationItems":[{"id":"tP5PZZ0j/Y8WEqZ3i","uris":["http://zotero.org/users/local/8fG3VObn/items/ACFVZWBC"],"uri":["http://zotero.org/users/local/8fG3VObn/items/ACFVZWBC"],"itemData":{"id":64,"type":"article-journal","container-title":"Revista Colombiana de Enfermería","ISSN":"2346-2000","journalAbbreviation":"Revista Colombiana de Enfermería","page":"29-34","title":"Aceptación de la adopción por hombres homosexuales en estudiantes de medicina","volume":"6","author":[{"family":"Arias","given":"Adalberto Campo"}],"issued":{"date-parts":[["2011"]]}}}],"schema":"https://github.com/citation-style-language/schema/raw/master/csl-citation.json"} </w:instrText>
      </w:r>
      <w:r w:rsidR="00F9309D" w:rsidRPr="0003643C">
        <w:rPr>
          <w:rFonts w:ascii="Times New Roman" w:hAnsi="Times New Roman" w:cs="Times New Roman"/>
          <w:sz w:val="24"/>
          <w:szCs w:val="24"/>
        </w:rPr>
        <w:fldChar w:fldCharType="separate"/>
      </w:r>
      <w:r w:rsidR="00F9309D" w:rsidRPr="0003643C">
        <w:rPr>
          <w:rFonts w:ascii="Times New Roman" w:hAnsi="Times New Roman" w:cs="Times New Roman"/>
          <w:sz w:val="24"/>
        </w:rPr>
        <w:t>(Arias, 2011)</w:t>
      </w:r>
      <w:r w:rsidR="00F9309D" w:rsidRPr="0003643C">
        <w:rPr>
          <w:rFonts w:ascii="Times New Roman" w:hAnsi="Times New Roman" w:cs="Times New Roman"/>
          <w:sz w:val="24"/>
          <w:szCs w:val="24"/>
        </w:rPr>
        <w:fldChar w:fldCharType="end"/>
      </w:r>
      <w:r>
        <w:rPr>
          <w:rFonts w:ascii="Times New Roman" w:hAnsi="Times New Roman" w:cs="Times New Roman"/>
          <w:sz w:val="24"/>
          <w:szCs w:val="24"/>
        </w:rPr>
        <w:t xml:space="preserve">. Al respecto, </w:t>
      </w:r>
      <w:r w:rsidR="00F9309D" w:rsidRPr="0003643C">
        <w:rPr>
          <w:rFonts w:ascii="Times New Roman" w:hAnsi="Times New Roman" w:cs="Times New Roman"/>
          <w:sz w:val="24"/>
          <w:szCs w:val="24"/>
        </w:rPr>
        <w:t xml:space="preserve">los postulados morales, biológicos y religiosos </w:t>
      </w:r>
      <w:r w:rsidR="00431832" w:rsidRPr="0003643C">
        <w:rPr>
          <w:rFonts w:ascii="Times New Roman" w:hAnsi="Times New Roman" w:cs="Times New Roman"/>
          <w:sz w:val="24"/>
          <w:szCs w:val="24"/>
        </w:rPr>
        <w:t>de lo</w:t>
      </w:r>
      <w:r>
        <w:rPr>
          <w:rFonts w:ascii="Times New Roman" w:hAnsi="Times New Roman" w:cs="Times New Roman"/>
          <w:sz w:val="24"/>
          <w:szCs w:val="24"/>
        </w:rPr>
        <w:t>s</w:t>
      </w:r>
      <w:r w:rsidR="00431832" w:rsidRPr="0003643C">
        <w:rPr>
          <w:rFonts w:ascii="Times New Roman" w:hAnsi="Times New Roman" w:cs="Times New Roman"/>
          <w:sz w:val="24"/>
          <w:szCs w:val="24"/>
        </w:rPr>
        <w:t xml:space="preserve"> sectores oficiales</w:t>
      </w:r>
      <w:r w:rsidR="00F9309D" w:rsidRPr="0003643C">
        <w:rPr>
          <w:rFonts w:ascii="Times New Roman" w:hAnsi="Times New Roman" w:cs="Times New Roman"/>
          <w:sz w:val="24"/>
          <w:szCs w:val="24"/>
        </w:rPr>
        <w:t xml:space="preserve"> actúan como </w:t>
      </w:r>
      <w:r>
        <w:rPr>
          <w:rFonts w:ascii="Times New Roman" w:hAnsi="Times New Roman" w:cs="Times New Roman"/>
          <w:sz w:val="24"/>
          <w:szCs w:val="24"/>
        </w:rPr>
        <w:t xml:space="preserve">un </w:t>
      </w:r>
      <w:r w:rsidR="00F9309D" w:rsidRPr="0003643C">
        <w:rPr>
          <w:rFonts w:ascii="Times New Roman" w:hAnsi="Times New Roman" w:cs="Times New Roman"/>
          <w:sz w:val="24"/>
          <w:szCs w:val="24"/>
        </w:rPr>
        <w:t>obstáculo en</w:t>
      </w:r>
      <w:r w:rsidR="00683D4A">
        <w:rPr>
          <w:rFonts w:ascii="Times New Roman" w:hAnsi="Times New Roman" w:cs="Times New Roman"/>
          <w:sz w:val="24"/>
          <w:szCs w:val="24"/>
        </w:rPr>
        <w:t xml:space="preserve"> </w:t>
      </w:r>
      <w:r w:rsidR="00F9309D" w:rsidRPr="0003643C">
        <w:rPr>
          <w:rFonts w:ascii="Times New Roman" w:hAnsi="Times New Roman" w:cs="Times New Roman"/>
          <w:sz w:val="24"/>
          <w:szCs w:val="24"/>
        </w:rPr>
        <w:t>la lucha</w:t>
      </w:r>
      <w:r w:rsidR="00683D4A">
        <w:rPr>
          <w:rFonts w:ascii="Times New Roman" w:hAnsi="Times New Roman" w:cs="Times New Roman"/>
          <w:sz w:val="24"/>
          <w:szCs w:val="24"/>
        </w:rPr>
        <w:t xml:space="preserve"> </w:t>
      </w:r>
      <w:r w:rsidR="003E2C2A" w:rsidRPr="0003643C">
        <w:rPr>
          <w:rFonts w:ascii="Times New Roman" w:hAnsi="Times New Roman" w:cs="Times New Roman"/>
          <w:sz w:val="24"/>
          <w:szCs w:val="24"/>
        </w:rPr>
        <w:t>por la</w:t>
      </w:r>
      <w:r w:rsidR="00746B9A" w:rsidRPr="0003643C">
        <w:rPr>
          <w:rFonts w:ascii="Times New Roman" w:hAnsi="Times New Roman" w:cs="Times New Roman"/>
          <w:sz w:val="24"/>
          <w:szCs w:val="24"/>
        </w:rPr>
        <w:t xml:space="preserve"> conformación y mantenimiento de</w:t>
      </w:r>
      <w:r w:rsidR="00683D4A">
        <w:rPr>
          <w:rFonts w:ascii="Times New Roman" w:hAnsi="Times New Roman" w:cs="Times New Roman"/>
          <w:sz w:val="24"/>
          <w:szCs w:val="24"/>
        </w:rPr>
        <w:t xml:space="preserve"> </w:t>
      </w:r>
      <w:r w:rsidR="00746B9A" w:rsidRPr="0003643C">
        <w:rPr>
          <w:rFonts w:ascii="Times New Roman" w:hAnsi="Times New Roman" w:cs="Times New Roman"/>
          <w:sz w:val="24"/>
          <w:szCs w:val="24"/>
        </w:rPr>
        <w:t>familias</w:t>
      </w:r>
      <w:r w:rsidR="00683D4A">
        <w:rPr>
          <w:rFonts w:ascii="Times New Roman" w:hAnsi="Times New Roman" w:cs="Times New Roman"/>
          <w:sz w:val="24"/>
          <w:szCs w:val="24"/>
        </w:rPr>
        <w:t xml:space="preserve"> </w:t>
      </w:r>
      <w:r w:rsidR="00746B9A" w:rsidRPr="0003643C">
        <w:rPr>
          <w:rFonts w:ascii="Times New Roman" w:hAnsi="Times New Roman" w:cs="Times New Roman"/>
          <w:sz w:val="24"/>
          <w:szCs w:val="24"/>
        </w:rPr>
        <w:t>igualitarias</w:t>
      </w:r>
      <w:r w:rsidR="00F9309D" w:rsidRPr="0003643C">
        <w:rPr>
          <w:rFonts w:ascii="Times New Roman" w:hAnsi="Times New Roman" w:cs="Times New Roman"/>
          <w:sz w:val="24"/>
          <w:szCs w:val="24"/>
        </w:rPr>
        <w:t>,</w:t>
      </w:r>
      <w:r w:rsidR="00746B9A" w:rsidRPr="0003643C">
        <w:rPr>
          <w:rFonts w:ascii="Times New Roman" w:hAnsi="Times New Roman" w:cs="Times New Roman"/>
          <w:sz w:val="24"/>
          <w:szCs w:val="24"/>
        </w:rPr>
        <w:t xml:space="preserve"> </w:t>
      </w:r>
      <w:r w:rsidR="003E2C2A" w:rsidRPr="0003643C">
        <w:rPr>
          <w:rFonts w:ascii="Times New Roman" w:hAnsi="Times New Roman" w:cs="Times New Roman"/>
          <w:sz w:val="24"/>
          <w:szCs w:val="24"/>
        </w:rPr>
        <w:t>en defensa de</w:t>
      </w:r>
      <w:r w:rsidR="00746B9A" w:rsidRPr="0003643C">
        <w:rPr>
          <w:rFonts w:ascii="Times New Roman" w:hAnsi="Times New Roman" w:cs="Times New Roman"/>
          <w:sz w:val="24"/>
          <w:szCs w:val="24"/>
        </w:rPr>
        <w:t xml:space="preserve"> las parejas</w:t>
      </w:r>
      <w:r w:rsidR="00683D4A">
        <w:rPr>
          <w:rFonts w:ascii="Times New Roman" w:hAnsi="Times New Roman" w:cs="Times New Roman"/>
          <w:sz w:val="24"/>
          <w:szCs w:val="24"/>
        </w:rPr>
        <w:t xml:space="preserve"> </w:t>
      </w:r>
      <w:r w:rsidR="00746B9A" w:rsidRPr="0003643C">
        <w:rPr>
          <w:rFonts w:ascii="Times New Roman" w:hAnsi="Times New Roman" w:cs="Times New Roman"/>
          <w:sz w:val="24"/>
          <w:szCs w:val="24"/>
        </w:rPr>
        <w:t>hetero</w:t>
      </w:r>
      <w:r w:rsidR="00431832" w:rsidRPr="0003643C">
        <w:rPr>
          <w:rFonts w:ascii="Times New Roman" w:hAnsi="Times New Roman" w:cs="Times New Roman"/>
          <w:sz w:val="24"/>
          <w:szCs w:val="24"/>
        </w:rPr>
        <w:t>,</w:t>
      </w:r>
      <w:r w:rsidR="00746B9A" w:rsidRPr="0003643C">
        <w:rPr>
          <w:rFonts w:ascii="Times New Roman" w:hAnsi="Times New Roman" w:cs="Times New Roman"/>
          <w:sz w:val="24"/>
          <w:szCs w:val="24"/>
        </w:rPr>
        <w:t xml:space="preserve"> </w:t>
      </w:r>
      <w:r w:rsidR="003E2C2A" w:rsidRPr="0003643C">
        <w:rPr>
          <w:rFonts w:ascii="Times New Roman" w:hAnsi="Times New Roman" w:cs="Times New Roman"/>
          <w:sz w:val="24"/>
          <w:szCs w:val="24"/>
        </w:rPr>
        <w:t>que aún conservan la ventaja sobre la familia diversa</w:t>
      </w:r>
      <w:r w:rsidR="00746B9A" w:rsidRPr="0003643C">
        <w:rPr>
          <w:rFonts w:ascii="Times New Roman" w:hAnsi="Times New Roman" w:cs="Times New Roman"/>
          <w:sz w:val="24"/>
          <w:szCs w:val="24"/>
        </w:rPr>
        <w:t xml:space="preserve"> </w:t>
      </w:r>
      <w:r>
        <w:rPr>
          <w:rFonts w:ascii="Times New Roman" w:hAnsi="Times New Roman" w:cs="Times New Roman"/>
          <w:sz w:val="24"/>
          <w:szCs w:val="24"/>
        </w:rPr>
        <w:t>(</w:t>
      </w:r>
      <w:r w:rsidR="00746B9A" w:rsidRPr="0003643C">
        <w:rPr>
          <w:rFonts w:ascii="Times New Roman" w:hAnsi="Times New Roman" w:cs="Times New Roman"/>
          <w:sz w:val="24"/>
          <w:szCs w:val="24"/>
        </w:rPr>
        <w:fldChar w:fldCharType="begin"/>
      </w:r>
      <w:r w:rsidR="00746B9A" w:rsidRPr="0003643C">
        <w:rPr>
          <w:rFonts w:ascii="Times New Roman" w:hAnsi="Times New Roman" w:cs="Times New Roman"/>
          <w:sz w:val="24"/>
          <w:szCs w:val="24"/>
        </w:rPr>
        <w:instrText xml:space="preserve"> ADDIN ZOTERO_ITEM CSL_CITATION {"citationID":"7JalLW6z","properties":{"custom":"Villa &amp; de Motta (2010)","formattedCitation":"Villa &amp; de Motta (2010)","plainCitation":"Villa &amp; de Motta (2010)","noteIndex":0},"citationItems":[{"id":66,"uris":["http://zotero.org/users/local/NThtD4rU/items/ZUXMGVME"],"uri":["http://zotero.org/users/local/NThtD4rU/items/ZUXMGVME"],"itemData":{"id":66,"type":"article-journal","container-title":"Artículos en PDF disponibles desde 1994 hasta 2013. A partir de 2014 visítenos en www. elsevier. es/sumapsicol","ISSN":"2145-9797","issue":"1","journalAbbreviation":"Artículos en PDF disponibles desde 1994 hasta 2013. A partir de 2014 visítenos en www. elsevier. es/sumapsicol","page":"69-81","title":"Análisis de los factores asociados a las relaciones de pareja homosexual (gays y lesbianas) en la ciudad de Bogotá","volume":"17","author":[{"family":"Villa","given":"Oscar Mauricio Gallego"},{"family":"Motta","given":"Edith Barreiro","non-dropping-particle":"de"}],"issued":{"date-parts":[["2010"]]}}}],"schema":"https://github.com/citation-style-language/schema/raw/master/csl-citation.json"} </w:instrText>
      </w:r>
      <w:r w:rsidR="00746B9A" w:rsidRPr="0003643C">
        <w:rPr>
          <w:rFonts w:ascii="Times New Roman" w:hAnsi="Times New Roman" w:cs="Times New Roman"/>
          <w:sz w:val="24"/>
          <w:szCs w:val="24"/>
        </w:rPr>
        <w:fldChar w:fldCharType="separate"/>
      </w:r>
      <w:r w:rsidR="002B473B" w:rsidRPr="002B473B">
        <w:rPr>
          <w:rFonts w:ascii="Times New Roman" w:hAnsi="Times New Roman" w:cs="Times New Roman"/>
          <w:sz w:val="24"/>
        </w:rPr>
        <w:t>Villa &amp; de Motta (2010)</w:t>
      </w:r>
      <w:r w:rsidR="00746B9A" w:rsidRPr="0003643C">
        <w:rPr>
          <w:rFonts w:ascii="Times New Roman" w:hAnsi="Times New Roman" w:cs="Times New Roman"/>
          <w:sz w:val="24"/>
          <w:szCs w:val="24"/>
        </w:rPr>
        <w:fldChar w:fldCharType="end"/>
      </w:r>
      <w:r w:rsidR="00431832" w:rsidRPr="0003643C">
        <w:rPr>
          <w:rFonts w:ascii="Times New Roman" w:hAnsi="Times New Roman" w:cs="Times New Roman"/>
          <w:sz w:val="24"/>
          <w:szCs w:val="24"/>
        </w:rPr>
        <w:t xml:space="preserve">. </w:t>
      </w:r>
      <w:r w:rsidR="000232F6" w:rsidRPr="0003643C">
        <w:rPr>
          <w:rFonts w:ascii="Times New Roman" w:hAnsi="Times New Roman" w:cs="Times New Roman"/>
          <w:sz w:val="24"/>
          <w:szCs w:val="24"/>
        </w:rPr>
        <w:t>Esta situación</w:t>
      </w:r>
      <w:r w:rsidR="009D5F08" w:rsidRPr="0003643C">
        <w:rPr>
          <w:rFonts w:ascii="Times New Roman" w:hAnsi="Times New Roman" w:cs="Times New Roman"/>
          <w:sz w:val="24"/>
          <w:szCs w:val="24"/>
        </w:rPr>
        <w:t xml:space="preserve"> </w:t>
      </w:r>
      <w:r w:rsidR="000232F6" w:rsidRPr="0003643C">
        <w:rPr>
          <w:rFonts w:ascii="Times New Roman" w:hAnsi="Times New Roman" w:cs="Times New Roman"/>
          <w:sz w:val="24"/>
          <w:szCs w:val="24"/>
        </w:rPr>
        <w:t xml:space="preserve">contrasta </w:t>
      </w:r>
      <w:r w:rsidR="00431832" w:rsidRPr="0003643C">
        <w:rPr>
          <w:rFonts w:ascii="Times New Roman" w:hAnsi="Times New Roman" w:cs="Times New Roman"/>
          <w:sz w:val="24"/>
          <w:szCs w:val="24"/>
        </w:rPr>
        <w:t xml:space="preserve">con </w:t>
      </w:r>
      <w:r>
        <w:rPr>
          <w:rFonts w:ascii="Times New Roman" w:hAnsi="Times New Roman" w:cs="Times New Roman"/>
          <w:sz w:val="24"/>
          <w:szCs w:val="24"/>
        </w:rPr>
        <w:t>el respeto</w:t>
      </w:r>
      <w:r w:rsidR="00F9309D" w:rsidRPr="0003643C">
        <w:rPr>
          <w:rFonts w:ascii="Times New Roman" w:hAnsi="Times New Roman" w:cs="Times New Roman"/>
          <w:sz w:val="24"/>
          <w:szCs w:val="24"/>
        </w:rPr>
        <w:t xml:space="preserve"> que comienza a evidenciarse en </w:t>
      </w:r>
      <w:r w:rsidR="00431832" w:rsidRPr="0003643C">
        <w:rPr>
          <w:rFonts w:ascii="Times New Roman" w:hAnsi="Times New Roman" w:cs="Times New Roman"/>
          <w:sz w:val="24"/>
          <w:szCs w:val="24"/>
        </w:rPr>
        <w:t>otros sectores</w:t>
      </w:r>
      <w:r w:rsidR="009D5F08" w:rsidRPr="0003643C">
        <w:rPr>
          <w:rFonts w:ascii="Times New Roman" w:hAnsi="Times New Roman" w:cs="Times New Roman"/>
          <w:sz w:val="24"/>
          <w:szCs w:val="24"/>
        </w:rPr>
        <w:t xml:space="preserve"> de </w:t>
      </w:r>
      <w:r w:rsidR="00431832" w:rsidRPr="0003643C">
        <w:rPr>
          <w:rFonts w:ascii="Times New Roman" w:hAnsi="Times New Roman" w:cs="Times New Roman"/>
          <w:sz w:val="24"/>
          <w:szCs w:val="24"/>
        </w:rPr>
        <w:t xml:space="preserve">la </w:t>
      </w:r>
      <w:r w:rsidR="00F9309D" w:rsidRPr="0003643C">
        <w:rPr>
          <w:rFonts w:ascii="Times New Roman" w:hAnsi="Times New Roman" w:cs="Times New Roman"/>
          <w:sz w:val="24"/>
          <w:szCs w:val="24"/>
        </w:rPr>
        <w:t>sociedad,</w:t>
      </w:r>
      <w:r w:rsidR="00683D4A">
        <w:rPr>
          <w:rFonts w:ascii="Times New Roman" w:hAnsi="Times New Roman" w:cs="Times New Roman"/>
          <w:sz w:val="24"/>
          <w:szCs w:val="24"/>
        </w:rPr>
        <w:t xml:space="preserve"> </w:t>
      </w:r>
      <w:r w:rsidR="00F9309D" w:rsidRPr="0003643C">
        <w:rPr>
          <w:rFonts w:ascii="Times New Roman" w:hAnsi="Times New Roman" w:cs="Times New Roman"/>
          <w:sz w:val="24"/>
          <w:szCs w:val="24"/>
        </w:rPr>
        <w:t>que respalda incluso la posibilidad de una reestructuración constitucional</w:t>
      </w:r>
      <w:r w:rsidR="00683D4A">
        <w:rPr>
          <w:rFonts w:ascii="Times New Roman" w:hAnsi="Times New Roman" w:cs="Times New Roman"/>
          <w:sz w:val="24"/>
          <w:szCs w:val="24"/>
        </w:rPr>
        <w:t xml:space="preserve"> </w:t>
      </w:r>
      <w:r w:rsidR="00F9309D" w:rsidRPr="0003643C">
        <w:rPr>
          <w:rFonts w:ascii="Times New Roman" w:hAnsi="Times New Roman" w:cs="Times New Roman"/>
          <w:sz w:val="24"/>
          <w:szCs w:val="24"/>
        </w:rPr>
        <w:t>en procura</w:t>
      </w:r>
      <w:r w:rsidR="00127458">
        <w:rPr>
          <w:rFonts w:ascii="Times New Roman" w:hAnsi="Times New Roman" w:cs="Times New Roman"/>
          <w:sz w:val="24"/>
          <w:szCs w:val="24"/>
        </w:rPr>
        <w:t xml:space="preserve"> </w:t>
      </w:r>
      <w:r w:rsidR="00746B9A" w:rsidRPr="0003643C">
        <w:rPr>
          <w:rFonts w:ascii="Times New Roman" w:hAnsi="Times New Roman" w:cs="Times New Roman"/>
          <w:sz w:val="24"/>
          <w:szCs w:val="24"/>
        </w:rPr>
        <w:t>de</w:t>
      </w:r>
      <w:r>
        <w:rPr>
          <w:rFonts w:ascii="Times New Roman" w:hAnsi="Times New Roman" w:cs="Times New Roman"/>
          <w:sz w:val="24"/>
          <w:szCs w:val="24"/>
        </w:rPr>
        <w:t>l</w:t>
      </w:r>
      <w:r w:rsidR="00746B9A" w:rsidRPr="0003643C">
        <w:rPr>
          <w:rFonts w:ascii="Times New Roman" w:hAnsi="Times New Roman" w:cs="Times New Roman"/>
          <w:sz w:val="24"/>
          <w:szCs w:val="24"/>
        </w:rPr>
        <w:t xml:space="preserve"> </w:t>
      </w:r>
      <w:r w:rsidR="00F9309D" w:rsidRPr="0003643C">
        <w:rPr>
          <w:rFonts w:ascii="Times New Roman" w:hAnsi="Times New Roman" w:cs="Times New Roman"/>
          <w:sz w:val="24"/>
          <w:szCs w:val="24"/>
        </w:rPr>
        <w:t xml:space="preserve">reconocimiento de la una nueva tipología familiar inclusiva </w:t>
      </w:r>
      <w:r>
        <w:rPr>
          <w:rFonts w:ascii="Times New Roman" w:hAnsi="Times New Roman" w:cs="Times New Roman"/>
          <w:sz w:val="24"/>
          <w:szCs w:val="24"/>
        </w:rPr>
        <w:t xml:space="preserve">, </w:t>
      </w:r>
      <w:r w:rsidR="009D5F08" w:rsidRPr="0003643C">
        <w:rPr>
          <w:rFonts w:ascii="Times New Roman" w:hAnsi="Times New Roman" w:cs="Times New Roman"/>
          <w:sz w:val="24"/>
          <w:szCs w:val="24"/>
        </w:rPr>
        <w:t>y la</w:t>
      </w:r>
      <w:r w:rsidR="00683D4A">
        <w:rPr>
          <w:rFonts w:ascii="Times New Roman" w:hAnsi="Times New Roman" w:cs="Times New Roman"/>
          <w:sz w:val="24"/>
          <w:szCs w:val="24"/>
        </w:rPr>
        <w:t xml:space="preserve"> </w:t>
      </w:r>
      <w:r w:rsidR="009D5F08" w:rsidRPr="0003643C">
        <w:rPr>
          <w:rFonts w:ascii="Times New Roman" w:hAnsi="Times New Roman" w:cs="Times New Roman"/>
          <w:sz w:val="24"/>
          <w:szCs w:val="24"/>
        </w:rPr>
        <w:t>posibilidad de que las parejas homo</w:t>
      </w:r>
      <w:r>
        <w:rPr>
          <w:rFonts w:ascii="Times New Roman" w:hAnsi="Times New Roman" w:cs="Times New Roman"/>
          <w:sz w:val="24"/>
          <w:szCs w:val="24"/>
        </w:rPr>
        <w:t>sexuales</w:t>
      </w:r>
      <w:r w:rsidR="009D5F08" w:rsidRPr="0003643C">
        <w:rPr>
          <w:rFonts w:ascii="Times New Roman" w:hAnsi="Times New Roman" w:cs="Times New Roman"/>
          <w:sz w:val="24"/>
          <w:szCs w:val="24"/>
        </w:rPr>
        <w:t xml:space="preserve"> puedan no</w:t>
      </w:r>
      <w:r>
        <w:rPr>
          <w:rFonts w:ascii="Times New Roman" w:hAnsi="Times New Roman" w:cs="Times New Roman"/>
          <w:sz w:val="24"/>
          <w:szCs w:val="24"/>
        </w:rPr>
        <w:t xml:space="preserve"> </w:t>
      </w:r>
      <w:r w:rsidR="009D5F08" w:rsidRPr="0003643C">
        <w:rPr>
          <w:rFonts w:ascii="Times New Roman" w:hAnsi="Times New Roman" w:cs="Times New Roman"/>
          <w:sz w:val="24"/>
          <w:szCs w:val="24"/>
        </w:rPr>
        <w:t>solo constituirse como familia, sino también</w:t>
      </w:r>
      <w:r>
        <w:rPr>
          <w:rFonts w:ascii="Times New Roman" w:hAnsi="Times New Roman" w:cs="Times New Roman"/>
          <w:sz w:val="24"/>
          <w:szCs w:val="24"/>
        </w:rPr>
        <w:t>,</w:t>
      </w:r>
      <w:r w:rsidR="009D5F08" w:rsidRPr="0003643C">
        <w:rPr>
          <w:rFonts w:ascii="Times New Roman" w:hAnsi="Times New Roman" w:cs="Times New Roman"/>
          <w:sz w:val="24"/>
          <w:szCs w:val="24"/>
        </w:rPr>
        <w:t xml:space="preserve"> </w:t>
      </w:r>
      <w:r w:rsidR="00127458">
        <w:rPr>
          <w:rFonts w:ascii="Times New Roman" w:hAnsi="Times New Roman" w:cs="Times New Roman"/>
          <w:sz w:val="24"/>
          <w:szCs w:val="24"/>
        </w:rPr>
        <w:t xml:space="preserve">que </w:t>
      </w:r>
      <w:r w:rsidR="009D5F08" w:rsidRPr="0003643C">
        <w:rPr>
          <w:rFonts w:ascii="Times New Roman" w:hAnsi="Times New Roman" w:cs="Times New Roman"/>
          <w:sz w:val="24"/>
          <w:szCs w:val="24"/>
        </w:rPr>
        <w:t>p</w:t>
      </w:r>
      <w:r w:rsidR="00127458">
        <w:rPr>
          <w:rFonts w:ascii="Times New Roman" w:hAnsi="Times New Roman" w:cs="Times New Roman"/>
          <w:sz w:val="24"/>
          <w:szCs w:val="24"/>
        </w:rPr>
        <w:t>uedan</w:t>
      </w:r>
      <w:r w:rsidR="009D5F08" w:rsidRPr="0003643C">
        <w:rPr>
          <w:rFonts w:ascii="Times New Roman" w:hAnsi="Times New Roman" w:cs="Times New Roman"/>
          <w:sz w:val="24"/>
          <w:szCs w:val="24"/>
        </w:rPr>
        <w:t xml:space="preserve"> acceder a los mismos derechos</w:t>
      </w:r>
      <w:r w:rsidR="00683D4A">
        <w:rPr>
          <w:rFonts w:ascii="Times New Roman" w:hAnsi="Times New Roman" w:cs="Times New Roman"/>
          <w:sz w:val="24"/>
          <w:szCs w:val="24"/>
        </w:rPr>
        <w:t xml:space="preserve"> </w:t>
      </w:r>
      <w:r w:rsidR="009D5F08" w:rsidRPr="0003643C">
        <w:rPr>
          <w:rFonts w:ascii="Times New Roman" w:hAnsi="Times New Roman" w:cs="Times New Roman"/>
          <w:sz w:val="24"/>
          <w:szCs w:val="24"/>
        </w:rPr>
        <w:t>que el resto de la población de parejas hetero</w:t>
      </w:r>
      <w:r w:rsidR="00431832" w:rsidRPr="0003643C">
        <w:rPr>
          <w:rFonts w:ascii="Times New Roman" w:hAnsi="Times New Roman" w:cs="Times New Roman"/>
          <w:sz w:val="24"/>
          <w:szCs w:val="24"/>
        </w:rPr>
        <w:t>sexuales</w:t>
      </w:r>
      <w:r w:rsidR="00683D4A">
        <w:rPr>
          <w:rFonts w:ascii="Times New Roman" w:hAnsi="Times New Roman" w:cs="Times New Roman"/>
          <w:sz w:val="24"/>
          <w:szCs w:val="24"/>
        </w:rPr>
        <w:t xml:space="preserve"> </w:t>
      </w:r>
      <w:r w:rsidR="00F9309D"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{"citationID":"9PtQIHUE","properties":{"formattedCitation":"(Hoyos &amp; Giraldo, 2013)","plainCitation":"(Hoyos &amp; Giraldo, 2013)","noteIndex":0},"citationItems":[{"id":"tP5PZZ0j/ah9qwg4v","uris":["http://zotero.org/users/local/8fG3VObn/items/G8XVQEEC"],"uri":["http://zotero.org/users/local/8fG3VObn/items/G8XVQEEC"],"itemData":{"id":65,"type":"article-journal","container-title":"Nuevo Derecho","ISSN":"2500-672X","issue":"12","journalAbbreviation":"Nuevo Derecho","page":"9-26","title":"Tipología de familia homosexual: debate jurídico actual y mirada en la comunidad estudiantil universitaria de la IUE","volume":"9","author":[{"family":"Hoyos","given":"Lina Marcela"},{"family":"Giraldo","given":"Alicia Mosquera"}],"issued":{"date-parts":[["2013"]]}}}],"schema":"https://github.com/citation-style-language/schema/raw/master/csl-citation.json"} </w:instrText>
      </w:r>
      <w:r w:rsidR="00F9309D" w:rsidRPr="0003643C">
        <w:rPr>
          <w:rFonts w:ascii="Times New Roman" w:hAnsi="Times New Roman" w:cs="Times New Roman"/>
          <w:sz w:val="24"/>
          <w:szCs w:val="24"/>
        </w:rPr>
        <w:fldChar w:fldCharType="separate"/>
      </w:r>
      <w:r w:rsidR="009D5F08" w:rsidRPr="0003643C">
        <w:rPr>
          <w:rFonts w:ascii="Times New Roman" w:hAnsi="Times New Roman" w:cs="Times New Roman"/>
          <w:sz w:val="24"/>
        </w:rPr>
        <w:t>(Hoyos &amp; Giraldo, 2013)</w:t>
      </w:r>
      <w:r w:rsidR="00F9309D" w:rsidRPr="0003643C">
        <w:rPr>
          <w:rFonts w:ascii="Times New Roman" w:hAnsi="Times New Roman" w:cs="Times New Roman"/>
          <w:sz w:val="24"/>
          <w:szCs w:val="24"/>
        </w:rPr>
        <w:fldChar w:fldCharType="end"/>
      </w:r>
      <w:r w:rsidR="00431832" w:rsidRPr="0003643C">
        <w:rPr>
          <w:rFonts w:ascii="Times New Roman" w:hAnsi="Times New Roman" w:cs="Times New Roman"/>
          <w:sz w:val="24"/>
          <w:szCs w:val="24"/>
        </w:rPr>
        <w:t>.</w:t>
      </w:r>
      <w:r w:rsidR="00127458">
        <w:rPr>
          <w:rFonts w:ascii="Times New Roman" w:hAnsi="Times New Roman" w:cs="Times New Roman"/>
          <w:sz w:val="24"/>
          <w:szCs w:val="24"/>
        </w:rPr>
        <w:t xml:space="preserve"> </w:t>
      </w:r>
      <w:r w:rsidR="00FC2176" w:rsidRPr="0003643C">
        <w:rPr>
          <w:rFonts w:ascii="Times New Roman" w:hAnsi="Times New Roman" w:cs="Times New Roman"/>
          <w:sz w:val="24"/>
          <w:szCs w:val="24"/>
        </w:rPr>
        <w:t>Sin embargo</w:t>
      </w:r>
      <w:r w:rsidR="00127458">
        <w:rPr>
          <w:rFonts w:ascii="Times New Roman" w:hAnsi="Times New Roman" w:cs="Times New Roman"/>
          <w:sz w:val="24"/>
          <w:szCs w:val="24"/>
        </w:rPr>
        <w:t>,</w:t>
      </w:r>
      <w:r w:rsidR="00FC2176" w:rsidRPr="0003643C">
        <w:rPr>
          <w:rFonts w:ascii="Times New Roman" w:hAnsi="Times New Roman" w:cs="Times New Roman"/>
          <w:sz w:val="24"/>
          <w:szCs w:val="24"/>
        </w:rPr>
        <w:t xml:space="preserve"> se</w:t>
      </w:r>
      <w:r w:rsidR="00683D4A">
        <w:rPr>
          <w:rFonts w:ascii="Times New Roman" w:hAnsi="Times New Roman" w:cs="Times New Roman"/>
          <w:sz w:val="24"/>
          <w:szCs w:val="24"/>
        </w:rPr>
        <w:t xml:space="preserve"> </w:t>
      </w:r>
      <w:r w:rsidR="00FC2176" w:rsidRPr="0003643C">
        <w:rPr>
          <w:rFonts w:ascii="Times New Roman" w:hAnsi="Times New Roman" w:cs="Times New Roman"/>
          <w:sz w:val="24"/>
          <w:szCs w:val="24"/>
        </w:rPr>
        <w:t xml:space="preserve">hace el llamado a que más que </w:t>
      </w:r>
      <w:r w:rsidR="00E72095" w:rsidRPr="0003643C">
        <w:rPr>
          <w:rFonts w:ascii="Times New Roman" w:hAnsi="Times New Roman" w:cs="Times New Roman"/>
          <w:sz w:val="24"/>
          <w:szCs w:val="24"/>
        </w:rPr>
        <w:t xml:space="preserve">enfatizar </w:t>
      </w:r>
      <w:r w:rsidR="00E74EFB" w:rsidRPr="0003643C">
        <w:rPr>
          <w:rFonts w:ascii="Times New Roman" w:hAnsi="Times New Roman" w:cs="Times New Roman"/>
          <w:sz w:val="24"/>
          <w:szCs w:val="24"/>
        </w:rPr>
        <w:t>en la constitución legal del matrimonio igualitario</w:t>
      </w:r>
      <w:r w:rsidR="00127458">
        <w:rPr>
          <w:rFonts w:ascii="Times New Roman" w:hAnsi="Times New Roman" w:cs="Times New Roman"/>
          <w:sz w:val="24"/>
          <w:szCs w:val="24"/>
        </w:rPr>
        <w:t xml:space="preserve"> </w:t>
      </w:r>
      <w:r w:rsidR="00E74EFB" w:rsidRPr="0003643C">
        <w:rPr>
          <w:rFonts w:ascii="Times New Roman" w:hAnsi="Times New Roman" w:cs="Times New Roman"/>
          <w:sz w:val="24"/>
          <w:szCs w:val="24"/>
        </w:rPr>
        <w:t>se</w:t>
      </w:r>
      <w:r w:rsidR="00683D4A">
        <w:rPr>
          <w:rFonts w:ascii="Times New Roman" w:hAnsi="Times New Roman" w:cs="Times New Roman"/>
          <w:sz w:val="24"/>
          <w:szCs w:val="24"/>
        </w:rPr>
        <w:t xml:space="preserve"> </w:t>
      </w:r>
      <w:r w:rsidR="00E74EFB" w:rsidRPr="0003643C">
        <w:rPr>
          <w:rFonts w:ascii="Times New Roman" w:hAnsi="Times New Roman" w:cs="Times New Roman"/>
          <w:sz w:val="24"/>
          <w:szCs w:val="24"/>
        </w:rPr>
        <w:t>requiere la promoción</w:t>
      </w:r>
      <w:r w:rsidR="00683D4A">
        <w:rPr>
          <w:rFonts w:ascii="Times New Roman" w:hAnsi="Times New Roman" w:cs="Times New Roman"/>
          <w:sz w:val="24"/>
          <w:szCs w:val="24"/>
        </w:rPr>
        <w:t xml:space="preserve"> </w:t>
      </w:r>
      <w:r w:rsidR="00E74EFB" w:rsidRPr="0003643C">
        <w:rPr>
          <w:rFonts w:ascii="Times New Roman" w:hAnsi="Times New Roman" w:cs="Times New Roman"/>
          <w:sz w:val="24"/>
          <w:szCs w:val="24"/>
        </w:rPr>
        <w:t>del respeto</w:t>
      </w:r>
      <w:r w:rsidR="00FC2176" w:rsidRPr="0003643C">
        <w:rPr>
          <w:rFonts w:ascii="Times New Roman" w:hAnsi="Times New Roman" w:cs="Times New Roman"/>
          <w:sz w:val="24"/>
          <w:szCs w:val="24"/>
        </w:rPr>
        <w:t xml:space="preserve"> y la tolerancia</w:t>
      </w:r>
      <w:r w:rsidR="00E74EFB" w:rsidRPr="0003643C">
        <w:rPr>
          <w:rFonts w:ascii="Times New Roman" w:hAnsi="Times New Roman" w:cs="Times New Roman"/>
          <w:sz w:val="24"/>
          <w:szCs w:val="24"/>
        </w:rPr>
        <w:t xml:space="preserve"> por la familia diversa,</w:t>
      </w:r>
      <w:r w:rsidR="00683D4A">
        <w:rPr>
          <w:rFonts w:ascii="Times New Roman" w:hAnsi="Times New Roman" w:cs="Times New Roman"/>
          <w:sz w:val="24"/>
          <w:szCs w:val="24"/>
        </w:rPr>
        <w:t xml:space="preserve"> </w:t>
      </w:r>
      <w:r w:rsidR="00E74EFB" w:rsidRPr="0003643C">
        <w:rPr>
          <w:rFonts w:ascii="Times New Roman" w:hAnsi="Times New Roman" w:cs="Times New Roman"/>
          <w:sz w:val="24"/>
          <w:szCs w:val="24"/>
        </w:rPr>
        <w:t xml:space="preserve">la cual </w:t>
      </w:r>
      <w:r w:rsidR="00620243" w:rsidRPr="0003643C">
        <w:rPr>
          <w:rFonts w:ascii="Times New Roman" w:hAnsi="Times New Roman" w:cs="Times New Roman"/>
          <w:sz w:val="24"/>
          <w:szCs w:val="24"/>
        </w:rPr>
        <w:t>ya</w:t>
      </w:r>
      <w:r w:rsidR="00683D4A">
        <w:rPr>
          <w:rFonts w:ascii="Times New Roman" w:hAnsi="Times New Roman" w:cs="Times New Roman"/>
          <w:sz w:val="24"/>
          <w:szCs w:val="24"/>
        </w:rPr>
        <w:t xml:space="preserve"> </w:t>
      </w:r>
      <w:r w:rsidR="00620243" w:rsidRPr="0003643C">
        <w:rPr>
          <w:rFonts w:ascii="Times New Roman" w:hAnsi="Times New Roman" w:cs="Times New Roman"/>
          <w:sz w:val="24"/>
          <w:szCs w:val="24"/>
        </w:rPr>
        <w:t>existe con o si</w:t>
      </w:r>
      <w:r w:rsidR="00E74EFB" w:rsidRPr="0003643C">
        <w:rPr>
          <w:rFonts w:ascii="Times New Roman" w:hAnsi="Times New Roman" w:cs="Times New Roman"/>
          <w:sz w:val="24"/>
          <w:szCs w:val="24"/>
        </w:rPr>
        <w:t>n matrimonio</w:t>
      </w:r>
      <w:r w:rsidR="00127458">
        <w:rPr>
          <w:rFonts w:ascii="Times New Roman" w:hAnsi="Times New Roman" w:cs="Times New Roman"/>
          <w:sz w:val="24"/>
          <w:szCs w:val="24"/>
        </w:rPr>
        <w:t xml:space="preserve"> igualitario</w:t>
      </w:r>
      <w:r w:rsidR="00FC2176" w:rsidRPr="0003643C">
        <w:rPr>
          <w:rFonts w:ascii="Times New Roman" w:hAnsi="Times New Roman" w:cs="Times New Roman"/>
          <w:sz w:val="24"/>
          <w:szCs w:val="24"/>
        </w:rPr>
        <w:t xml:space="preserve"> </w:t>
      </w:r>
      <w:r w:rsidR="00620243" w:rsidRPr="0003643C">
        <w:rPr>
          <w:rFonts w:ascii="Times New Roman" w:hAnsi="Times New Roman" w:cs="Times New Roman"/>
          <w:sz w:val="24"/>
          <w:szCs w:val="24"/>
        </w:rPr>
        <w:fldChar w:fldCharType="begin"/>
      </w:r>
      <w:r w:rsidR="00620243" w:rsidRPr="0003643C">
        <w:rPr>
          <w:rFonts w:ascii="Times New Roman" w:hAnsi="Times New Roman" w:cs="Times New Roman"/>
          <w:sz w:val="24"/>
          <w:szCs w:val="24"/>
        </w:rPr>
        <w:instrText xml:space="preserve"> ADDIN ZOTERO_ITEM CSL_CITATION {"citationID":"YtjIylYT","properties":{"formattedCitation":"(V\\uc0\\u233{}lez, 2011)","plainCitation":"(Vélez, 2011)","noteIndex":0},"citationItems":[{"id":68,"uris":["http://zotero.org/users/local/NThtD4rU/items/8HX6FPQ4"],"uri":["http://zotero.org/users/local/NThtD4rU/items/8HX6FPQ4"],"itemData":{"id":68,"type":"article-journal","container-title":"Opinión jurídica","ISSN":"2248-4078","issue":"19","journalAbbreviation":"Opinión jurídica","title":"Dos ejercicios de ponderación a propósito del matrimonio y la adopción en parejas del mismo sexo","volume":"10","author":[{"family":"Vélez","given":"Sergio Estrada"}],"issued":{"date-parts":[["2011"]]}}}],"schema":"https://github.com/citation-style-language/schema/raw/master/csl-citation.json"} </w:instrText>
      </w:r>
      <w:r w:rsidR="00620243" w:rsidRPr="0003643C">
        <w:rPr>
          <w:rFonts w:ascii="Times New Roman" w:hAnsi="Times New Roman" w:cs="Times New Roman"/>
          <w:sz w:val="24"/>
          <w:szCs w:val="24"/>
        </w:rPr>
        <w:fldChar w:fldCharType="separate"/>
      </w:r>
      <w:r w:rsidR="00620243" w:rsidRPr="0003643C">
        <w:rPr>
          <w:rFonts w:ascii="Times New Roman" w:hAnsi="Times New Roman" w:cs="Times New Roman"/>
          <w:sz w:val="24"/>
          <w:szCs w:val="24"/>
        </w:rPr>
        <w:t>(Vélez, 2011)</w:t>
      </w:r>
      <w:r w:rsidR="00620243" w:rsidRPr="0003643C">
        <w:rPr>
          <w:rFonts w:ascii="Times New Roman" w:hAnsi="Times New Roman" w:cs="Times New Roman"/>
          <w:sz w:val="24"/>
          <w:szCs w:val="24"/>
        </w:rPr>
        <w:fldChar w:fldCharType="end"/>
      </w:r>
      <w:r w:rsidR="00FC2176" w:rsidRPr="0003643C">
        <w:rPr>
          <w:rFonts w:ascii="Times New Roman" w:hAnsi="Times New Roman" w:cs="Times New Roman"/>
          <w:sz w:val="24"/>
          <w:szCs w:val="24"/>
        </w:rPr>
        <w:t>.</w:t>
      </w:r>
    </w:p>
    <w:p w14:paraId="1CD8B4B0" w14:textId="55EDD68C" w:rsidR="00DF5D57" w:rsidRPr="0003643C" w:rsidRDefault="00DF5D57"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5BE586C5" w14:textId="77777777" w:rsidR="00127458" w:rsidRDefault="00DF5D57"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b/>
          <w:sz w:val="24"/>
          <w:szCs w:val="24"/>
        </w:rPr>
        <w:t>Identidad sexual</w:t>
      </w:r>
    </w:p>
    <w:p w14:paraId="5930AB62" w14:textId="77777777" w:rsidR="00127458" w:rsidRDefault="00127458" w:rsidP="006A6258">
      <w:pPr>
        <w:pBdr>
          <w:top w:val="nil"/>
          <w:left w:val="nil"/>
          <w:bottom w:val="nil"/>
          <w:right w:val="nil"/>
          <w:between w:val="nil"/>
        </w:pBdr>
        <w:spacing w:line="240" w:lineRule="auto"/>
        <w:jc w:val="both"/>
        <w:rPr>
          <w:rFonts w:ascii="Times New Roman" w:hAnsi="Times New Roman" w:cs="Times New Roman"/>
          <w:sz w:val="24"/>
          <w:szCs w:val="24"/>
        </w:rPr>
      </w:pPr>
    </w:p>
    <w:p w14:paraId="12F53B22" w14:textId="1C3159B2" w:rsidR="00DF5D57" w:rsidRPr="0003643C" w:rsidRDefault="00FB28C7"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DF5D57" w:rsidRPr="0003643C">
        <w:rPr>
          <w:rFonts w:ascii="Times New Roman" w:hAnsi="Times New Roman" w:cs="Times New Roman"/>
          <w:sz w:val="24"/>
          <w:szCs w:val="24"/>
        </w:rPr>
        <w:t xml:space="preserve">e acuerdo con </w:t>
      </w:r>
      <w:r w:rsidR="00DF5D57" w:rsidRPr="0003643C">
        <w:rPr>
          <w:rFonts w:ascii="Times New Roman" w:hAnsi="Times New Roman" w:cs="Times New Roman"/>
          <w:sz w:val="24"/>
          <w:szCs w:val="24"/>
        </w:rPr>
        <w:fldChar w:fldCharType="begin"/>
      </w:r>
      <w:r w:rsidR="00DF5D57" w:rsidRPr="0003643C">
        <w:rPr>
          <w:rFonts w:ascii="Times New Roman" w:hAnsi="Times New Roman" w:cs="Times New Roman"/>
          <w:sz w:val="24"/>
          <w:szCs w:val="24"/>
        </w:rPr>
        <w:instrText xml:space="preserve"> ADDIN ZOTERO_ITEM CSL_CITATION {"citationID":"upjEVui3","properties":{"custom":"Meza &amp; Hern\\uc0\\u225{}ndez, (2014)","formattedCitation":"Meza &amp; Hern\\uc0\\u225{}ndez, (2014)","plainCitation":"Meza &amp; Hernández, (2014)","noteIndex":0},"citationItems":[{"id":69,"uris":["http://zotero.org/users/local/NThtD4rU/items/NMYH7PD4"],"uri":["http://zotero.org/users/local/NThtD4rU/items/NMYH7PD4"],"itemData":{"id":69,"type":"book","ISBN":"607-09-1631-X","publisher":"Porrúa","title":"Transexualidad y matrimonio y adopción por parejas del mismo sexo: criterios de la Suprema Corte de Justicia de la Nación","author":[{"family":"Meza","given":"Juan N Silva"},{"family":"Hernández","given":"Sergio Armando Valls"}],"issued":{"date-parts":[["2014"]]}}}],"schema":"https://github.com/citation-style-language/schema/raw/master/csl-citation.json"} </w:instrText>
      </w:r>
      <w:r w:rsidR="00DF5D57" w:rsidRPr="0003643C">
        <w:rPr>
          <w:rFonts w:ascii="Times New Roman" w:hAnsi="Times New Roman" w:cs="Times New Roman"/>
          <w:sz w:val="24"/>
          <w:szCs w:val="24"/>
        </w:rPr>
        <w:fldChar w:fldCharType="separate"/>
      </w:r>
      <w:r w:rsidR="002B473B" w:rsidRPr="002B473B">
        <w:rPr>
          <w:rFonts w:ascii="Times New Roman" w:hAnsi="Times New Roman" w:cs="Times New Roman"/>
          <w:sz w:val="24"/>
          <w:szCs w:val="24"/>
        </w:rPr>
        <w:t>Meza &amp; Hernández, (2014)</w:t>
      </w:r>
      <w:r w:rsidR="00DF5D57" w:rsidRPr="0003643C">
        <w:rPr>
          <w:rFonts w:ascii="Times New Roman" w:hAnsi="Times New Roman" w:cs="Times New Roman"/>
          <w:sz w:val="24"/>
          <w:szCs w:val="24"/>
        </w:rPr>
        <w:fldChar w:fldCharType="end"/>
      </w:r>
      <w:r w:rsidR="00DF5D57" w:rsidRPr="0003643C">
        <w:rPr>
          <w:rFonts w:ascii="Times New Roman" w:hAnsi="Times New Roman" w:cs="Times New Roman"/>
          <w:sz w:val="24"/>
          <w:szCs w:val="24"/>
        </w:rPr>
        <w:t xml:space="preserve">, </w:t>
      </w:r>
      <w:r>
        <w:rPr>
          <w:rFonts w:ascii="Times New Roman" w:hAnsi="Times New Roman" w:cs="Times New Roman"/>
          <w:sz w:val="24"/>
          <w:szCs w:val="24"/>
        </w:rPr>
        <w:t xml:space="preserve">la identidad sexual </w:t>
      </w:r>
      <w:r w:rsidR="00DF5D57" w:rsidRPr="0003643C">
        <w:rPr>
          <w:rFonts w:ascii="Times New Roman" w:hAnsi="Times New Roman" w:cs="Times New Roman"/>
          <w:sz w:val="24"/>
          <w:szCs w:val="24"/>
        </w:rPr>
        <w:t>se concibe como</w:t>
      </w:r>
      <w:r w:rsidR="00163142" w:rsidRPr="0003643C">
        <w:rPr>
          <w:rFonts w:ascii="Times New Roman" w:hAnsi="Times New Roman" w:cs="Times New Roman"/>
          <w:sz w:val="24"/>
          <w:szCs w:val="24"/>
        </w:rPr>
        <w:t xml:space="preserve"> una combinación de factores biológicos, ambientales</w:t>
      </w:r>
      <w:r w:rsidR="00683D4A">
        <w:rPr>
          <w:rFonts w:ascii="Times New Roman" w:hAnsi="Times New Roman" w:cs="Times New Roman"/>
          <w:sz w:val="24"/>
          <w:szCs w:val="24"/>
        </w:rPr>
        <w:t xml:space="preserve"> </w:t>
      </w:r>
      <w:r w:rsidR="00163142" w:rsidRPr="0003643C">
        <w:rPr>
          <w:rFonts w:ascii="Times New Roman" w:hAnsi="Times New Roman" w:cs="Times New Roman"/>
          <w:sz w:val="24"/>
          <w:szCs w:val="24"/>
        </w:rPr>
        <w:t>y psicológicos que definen</w:t>
      </w:r>
      <w:r w:rsidR="00DF5D57" w:rsidRPr="0003643C">
        <w:rPr>
          <w:rFonts w:ascii="Times New Roman" w:hAnsi="Times New Roman" w:cs="Times New Roman"/>
          <w:sz w:val="24"/>
          <w:szCs w:val="24"/>
        </w:rPr>
        <w:t xml:space="preserve"> la percepción del sujeto respecto a </w:t>
      </w:r>
      <w:r>
        <w:rPr>
          <w:rFonts w:ascii="Times New Roman" w:hAnsi="Times New Roman" w:cs="Times New Roman"/>
          <w:sz w:val="24"/>
          <w:szCs w:val="24"/>
        </w:rPr>
        <w:t>su</w:t>
      </w:r>
      <w:r w:rsidR="00DF5D57" w:rsidRPr="0003643C">
        <w:rPr>
          <w:rFonts w:ascii="Times New Roman" w:hAnsi="Times New Roman" w:cs="Times New Roman"/>
          <w:sz w:val="24"/>
          <w:szCs w:val="24"/>
        </w:rPr>
        <w:t xml:space="preserve"> propia sexualidad</w:t>
      </w:r>
      <w:r w:rsidR="00DD68E8"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DD68E8" w:rsidRPr="0003643C">
        <w:rPr>
          <w:rFonts w:ascii="Times New Roman" w:hAnsi="Times New Roman" w:cs="Times New Roman"/>
          <w:sz w:val="24"/>
          <w:szCs w:val="24"/>
        </w:rPr>
        <w:t>y que abarca</w:t>
      </w:r>
      <w:r w:rsidR="00DF5D57" w:rsidRPr="0003643C">
        <w:rPr>
          <w:rFonts w:ascii="Times New Roman" w:hAnsi="Times New Roman" w:cs="Times New Roman"/>
          <w:sz w:val="24"/>
          <w:szCs w:val="24"/>
        </w:rPr>
        <w:t xml:space="preserve"> preferencias sexuales</w:t>
      </w:r>
      <w:r>
        <w:rPr>
          <w:rFonts w:ascii="Times New Roman" w:hAnsi="Times New Roman" w:cs="Times New Roman"/>
          <w:sz w:val="24"/>
          <w:szCs w:val="24"/>
        </w:rPr>
        <w:t>,</w:t>
      </w:r>
      <w:r w:rsidR="00DF5D57" w:rsidRPr="0003643C">
        <w:rPr>
          <w:rFonts w:ascii="Times New Roman" w:hAnsi="Times New Roman" w:cs="Times New Roman"/>
          <w:sz w:val="24"/>
          <w:szCs w:val="24"/>
        </w:rPr>
        <w:t xml:space="preserve"> sentimientos y actitudes ante el sexo</w:t>
      </w:r>
      <w:r>
        <w:rPr>
          <w:rFonts w:ascii="Times New Roman" w:hAnsi="Times New Roman" w:cs="Times New Roman"/>
          <w:sz w:val="24"/>
          <w:szCs w:val="24"/>
        </w:rPr>
        <w:t xml:space="preserve">, </w:t>
      </w:r>
      <w:r w:rsidR="00163142" w:rsidRPr="0003643C">
        <w:rPr>
          <w:rFonts w:ascii="Times New Roman" w:hAnsi="Times New Roman" w:cs="Times New Roman"/>
          <w:sz w:val="24"/>
          <w:szCs w:val="24"/>
        </w:rPr>
        <w:t>sea desde una posición de masculina o femenina</w:t>
      </w:r>
      <w:r>
        <w:rPr>
          <w:rFonts w:ascii="Times New Roman" w:hAnsi="Times New Roman" w:cs="Times New Roman"/>
          <w:sz w:val="24"/>
          <w:szCs w:val="24"/>
        </w:rPr>
        <w:t>,</w:t>
      </w:r>
      <w:r w:rsidR="00DD68E8" w:rsidRPr="0003643C">
        <w:rPr>
          <w:rFonts w:ascii="Times New Roman" w:hAnsi="Times New Roman" w:cs="Times New Roman"/>
          <w:sz w:val="24"/>
          <w:szCs w:val="24"/>
        </w:rPr>
        <w:t xml:space="preserve"> que es</w:t>
      </w:r>
      <w:r w:rsidR="00163142" w:rsidRPr="0003643C">
        <w:rPr>
          <w:rFonts w:ascii="Times New Roman" w:hAnsi="Times New Roman" w:cs="Times New Roman"/>
          <w:sz w:val="24"/>
          <w:szCs w:val="24"/>
        </w:rPr>
        <w:t xml:space="preserve"> independiente del sexo biológico y que se mantiene </w:t>
      </w:r>
      <w:r w:rsidR="00DF5D57" w:rsidRPr="0003643C">
        <w:rPr>
          <w:rFonts w:ascii="Times New Roman" w:hAnsi="Times New Roman" w:cs="Times New Roman"/>
          <w:sz w:val="24"/>
          <w:szCs w:val="24"/>
        </w:rPr>
        <w:t>a lo largo de su vida</w:t>
      </w:r>
      <w:r w:rsidR="00B828B1" w:rsidRPr="0003643C">
        <w:rPr>
          <w:rFonts w:ascii="Times New Roman" w:hAnsi="Times New Roman" w:cs="Times New Roman"/>
          <w:sz w:val="24"/>
          <w:szCs w:val="24"/>
        </w:rPr>
        <w:t>.</w:t>
      </w:r>
    </w:p>
    <w:p w14:paraId="305940E0" w14:textId="77777777" w:rsidR="00DD68E8" w:rsidRPr="0003643C" w:rsidRDefault="00DD68E8"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5ECFC331" w14:textId="6B2FF5A2" w:rsidR="00B828B1" w:rsidRPr="0003643C" w:rsidRDefault="00F80492"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Frente a lo anterior vale complementar que</w:t>
      </w:r>
      <w:r w:rsidR="00395059" w:rsidRPr="0003643C">
        <w:rPr>
          <w:rFonts w:ascii="Times New Roman" w:hAnsi="Times New Roman" w:cs="Times New Roman"/>
          <w:sz w:val="24"/>
          <w:szCs w:val="24"/>
        </w:rPr>
        <w:t xml:space="preserve"> la identidad sexual se constituye más como un rol social que se adopta </w:t>
      </w:r>
      <w:r w:rsidR="006259BD" w:rsidRPr="0003643C">
        <w:rPr>
          <w:rFonts w:ascii="Times New Roman" w:hAnsi="Times New Roman" w:cs="Times New Roman"/>
          <w:sz w:val="24"/>
          <w:szCs w:val="24"/>
        </w:rPr>
        <w:t>de forma independiente al</w:t>
      </w:r>
      <w:r w:rsidR="00395059" w:rsidRPr="0003643C">
        <w:rPr>
          <w:rFonts w:ascii="Times New Roman" w:hAnsi="Times New Roman" w:cs="Times New Roman"/>
          <w:sz w:val="24"/>
          <w:szCs w:val="24"/>
        </w:rPr>
        <w:t xml:space="preserve"> sexo asignado al nacer, en tanto que </w:t>
      </w:r>
      <w:r w:rsidRPr="0003643C">
        <w:rPr>
          <w:rFonts w:ascii="Times New Roman" w:hAnsi="Times New Roman" w:cs="Times New Roman"/>
          <w:sz w:val="24"/>
          <w:szCs w:val="24"/>
        </w:rPr>
        <w:t>la orientación sexual</w:t>
      </w:r>
      <w:r w:rsidR="006259BD" w:rsidRPr="0003643C">
        <w:rPr>
          <w:rFonts w:ascii="Times New Roman" w:hAnsi="Times New Roman" w:cs="Times New Roman"/>
          <w:sz w:val="24"/>
          <w:szCs w:val="24"/>
        </w:rPr>
        <w:t>,</w:t>
      </w:r>
      <w:r w:rsidRPr="0003643C">
        <w:rPr>
          <w:rFonts w:ascii="Times New Roman" w:hAnsi="Times New Roman" w:cs="Times New Roman"/>
          <w:sz w:val="24"/>
          <w:szCs w:val="24"/>
        </w:rPr>
        <w:t xml:space="preserve"> sería entonces la atracción física</w:t>
      </w:r>
      <w:r w:rsidR="00FB28C7">
        <w:rPr>
          <w:rFonts w:ascii="Times New Roman" w:hAnsi="Times New Roman" w:cs="Times New Roman"/>
          <w:sz w:val="24"/>
          <w:szCs w:val="24"/>
        </w:rPr>
        <w:t xml:space="preserve"> y emocional</w:t>
      </w:r>
      <w:r w:rsidRPr="0003643C">
        <w:rPr>
          <w:rFonts w:ascii="Times New Roman" w:hAnsi="Times New Roman" w:cs="Times New Roman"/>
          <w:sz w:val="24"/>
          <w:szCs w:val="24"/>
        </w:rPr>
        <w:t xml:space="preserve"> hacia otras personas por razón de su sexo</w:t>
      </w:r>
      <w:r w:rsidR="006259BD" w:rsidRPr="0003643C">
        <w:rPr>
          <w:rFonts w:ascii="Times New Roman" w:hAnsi="Times New Roman" w:cs="Times New Roman"/>
          <w:sz w:val="24"/>
          <w:szCs w:val="24"/>
        </w:rPr>
        <w:t xml:space="preserve">, tal condición </w:t>
      </w:r>
      <w:r w:rsidR="00B828B1" w:rsidRPr="0003643C">
        <w:rPr>
          <w:rFonts w:ascii="Times New Roman" w:hAnsi="Times New Roman" w:cs="Times New Roman"/>
          <w:sz w:val="24"/>
          <w:szCs w:val="24"/>
        </w:rPr>
        <w:t xml:space="preserve">subyace desde la adolescencia </w:t>
      </w:r>
      <w:r w:rsidR="00395059" w:rsidRPr="0003643C">
        <w:rPr>
          <w:rFonts w:ascii="Times New Roman" w:hAnsi="Times New Roman" w:cs="Times New Roman"/>
          <w:sz w:val="24"/>
          <w:szCs w:val="24"/>
        </w:rPr>
        <w:t>y</w:t>
      </w:r>
      <w:r w:rsidR="00B828B1" w:rsidRPr="0003643C">
        <w:rPr>
          <w:rFonts w:ascii="Times New Roman" w:hAnsi="Times New Roman" w:cs="Times New Roman"/>
          <w:sz w:val="24"/>
          <w:szCs w:val="24"/>
        </w:rPr>
        <w:t xml:space="preserve"> se define </w:t>
      </w:r>
      <w:r w:rsidR="00395059" w:rsidRPr="0003643C">
        <w:rPr>
          <w:rFonts w:ascii="Times New Roman" w:hAnsi="Times New Roman" w:cs="Times New Roman"/>
          <w:sz w:val="24"/>
          <w:szCs w:val="24"/>
        </w:rPr>
        <w:t>según</w:t>
      </w:r>
      <w:r w:rsidR="00B828B1" w:rsidRPr="0003643C">
        <w:rPr>
          <w:rFonts w:ascii="Times New Roman" w:hAnsi="Times New Roman" w:cs="Times New Roman"/>
          <w:sz w:val="24"/>
          <w:szCs w:val="24"/>
        </w:rPr>
        <w:t xml:space="preserve"> la preferencia sexual del sujeto, </w:t>
      </w:r>
      <w:r w:rsidR="006259BD" w:rsidRPr="0003643C">
        <w:rPr>
          <w:rFonts w:ascii="Times New Roman" w:hAnsi="Times New Roman" w:cs="Times New Roman"/>
          <w:sz w:val="24"/>
          <w:szCs w:val="24"/>
        </w:rPr>
        <w:t>se</w:t>
      </w:r>
      <w:r w:rsidR="00FB28C7">
        <w:rPr>
          <w:rFonts w:ascii="Times New Roman" w:hAnsi="Times New Roman" w:cs="Times New Roman"/>
          <w:sz w:val="24"/>
          <w:szCs w:val="24"/>
        </w:rPr>
        <w:t xml:space="preserve"> </w:t>
      </w:r>
      <w:r w:rsidR="006259BD" w:rsidRPr="0003643C">
        <w:rPr>
          <w:rFonts w:ascii="Times New Roman" w:hAnsi="Times New Roman" w:cs="Times New Roman"/>
          <w:sz w:val="24"/>
          <w:szCs w:val="24"/>
        </w:rPr>
        <w:t>afirm</w:t>
      </w:r>
      <w:r w:rsidR="00B828B1" w:rsidRPr="0003643C">
        <w:rPr>
          <w:rFonts w:ascii="Times New Roman" w:hAnsi="Times New Roman" w:cs="Times New Roman"/>
          <w:sz w:val="24"/>
          <w:szCs w:val="24"/>
        </w:rPr>
        <w:t>a</w:t>
      </w:r>
      <w:r w:rsidR="00FB28C7">
        <w:rPr>
          <w:rFonts w:ascii="Times New Roman" w:hAnsi="Times New Roman" w:cs="Times New Roman"/>
          <w:sz w:val="24"/>
          <w:szCs w:val="24"/>
        </w:rPr>
        <w:t xml:space="preserve"> </w:t>
      </w:r>
      <w:r w:rsidR="006259BD" w:rsidRPr="0003643C">
        <w:rPr>
          <w:rFonts w:ascii="Times New Roman" w:hAnsi="Times New Roman" w:cs="Times New Roman"/>
          <w:sz w:val="24"/>
          <w:szCs w:val="24"/>
        </w:rPr>
        <w:t>que</w:t>
      </w:r>
      <w:r w:rsidR="00FB28C7">
        <w:rPr>
          <w:rFonts w:ascii="Times New Roman" w:hAnsi="Times New Roman" w:cs="Times New Roman"/>
          <w:sz w:val="24"/>
          <w:szCs w:val="24"/>
        </w:rPr>
        <w:t xml:space="preserve"> </w:t>
      </w:r>
      <w:r w:rsidR="006259BD" w:rsidRPr="0003643C">
        <w:rPr>
          <w:rFonts w:ascii="Times New Roman" w:hAnsi="Times New Roman" w:cs="Times New Roman"/>
          <w:sz w:val="24"/>
          <w:szCs w:val="24"/>
        </w:rPr>
        <w:t>a</w:t>
      </w:r>
      <w:r w:rsidR="00B828B1" w:rsidRPr="0003643C">
        <w:rPr>
          <w:rFonts w:ascii="Times New Roman" w:hAnsi="Times New Roman" w:cs="Times New Roman"/>
          <w:sz w:val="24"/>
          <w:szCs w:val="24"/>
        </w:rPr>
        <w:t xml:space="preserve"> partir </w:t>
      </w:r>
      <w:r w:rsidR="006259BD" w:rsidRPr="0003643C">
        <w:rPr>
          <w:rFonts w:ascii="Times New Roman" w:hAnsi="Times New Roman" w:cs="Times New Roman"/>
          <w:sz w:val="24"/>
          <w:szCs w:val="24"/>
        </w:rPr>
        <w:t>allí,</w:t>
      </w:r>
      <w:r w:rsidR="00B828B1" w:rsidRPr="0003643C">
        <w:rPr>
          <w:rFonts w:ascii="Times New Roman" w:hAnsi="Times New Roman" w:cs="Times New Roman"/>
          <w:sz w:val="24"/>
          <w:szCs w:val="24"/>
        </w:rPr>
        <w:t xml:space="preserve"> la identidad toma un </w:t>
      </w:r>
      <w:r w:rsidR="0024295D" w:rsidRPr="0003643C">
        <w:rPr>
          <w:rFonts w:ascii="Times New Roman" w:hAnsi="Times New Roman" w:cs="Times New Roman"/>
          <w:sz w:val="24"/>
          <w:szCs w:val="24"/>
        </w:rPr>
        <w:t>carácter</w:t>
      </w:r>
      <w:r w:rsidR="00B828B1" w:rsidRPr="0003643C">
        <w:rPr>
          <w:rFonts w:ascii="Times New Roman" w:hAnsi="Times New Roman" w:cs="Times New Roman"/>
          <w:sz w:val="24"/>
          <w:szCs w:val="24"/>
        </w:rPr>
        <w:t xml:space="preserve"> hetero</w:t>
      </w:r>
      <w:r w:rsidR="0024295D" w:rsidRPr="0003643C">
        <w:rPr>
          <w:rFonts w:ascii="Times New Roman" w:hAnsi="Times New Roman" w:cs="Times New Roman"/>
          <w:sz w:val="24"/>
          <w:szCs w:val="24"/>
        </w:rPr>
        <w:t>sexual</w:t>
      </w:r>
      <w:r w:rsidR="00B828B1" w:rsidRPr="0003643C">
        <w:rPr>
          <w:rFonts w:ascii="Times New Roman" w:hAnsi="Times New Roman" w:cs="Times New Roman"/>
          <w:sz w:val="24"/>
          <w:szCs w:val="24"/>
        </w:rPr>
        <w:t>, homo</w:t>
      </w:r>
      <w:r w:rsidR="0024295D" w:rsidRPr="0003643C">
        <w:rPr>
          <w:rFonts w:ascii="Times New Roman" w:hAnsi="Times New Roman" w:cs="Times New Roman"/>
          <w:sz w:val="24"/>
          <w:szCs w:val="24"/>
        </w:rPr>
        <w:t>sexual</w:t>
      </w:r>
      <w:r w:rsidR="00B828B1" w:rsidRPr="0003643C">
        <w:rPr>
          <w:rFonts w:ascii="Times New Roman" w:hAnsi="Times New Roman" w:cs="Times New Roman"/>
          <w:sz w:val="24"/>
          <w:szCs w:val="24"/>
        </w:rPr>
        <w:t>, bisexual o poli amoroso</w:t>
      </w:r>
      <w:r w:rsidR="00253922">
        <w:rPr>
          <w:rFonts w:ascii="Times New Roman" w:hAnsi="Times New Roman" w:cs="Times New Roman"/>
          <w:sz w:val="24"/>
          <w:szCs w:val="24"/>
        </w:rPr>
        <w:t xml:space="preserve"> </w:t>
      </w:r>
      <w:r w:rsidR="00B828B1"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{"citationID":"nYx1rNgE","properties":{"formattedCitation":"(Carrillo Cruz, 2016a; Cuello et\\uc0\\u160{}al., 2015)","plainCitation":"(Carrillo Cruz, 2016a; Cuello et al., 2015)","noteIndex":0},"citationItems":[{"id":71,"uris":["http://zotero.org/users/local/NThtD4rU/items/9XPUDKES"],"uri":["http://zotero.org/users/local/NThtD4rU/items/9XPUDKES"],"itemData":{"id":71,"type":"article-journal","container-title":"Prolegómenos Derechos y Valores","ISSN":"0121-182X","issue":"38","journalAbbreviation":"Prolegómenos Derechos y Valores","title":"DERECHOS DE LAS PERSONAS LGBTI EN EL ESTABLECIMIENTO PENITENCIARIO Y CARCELARIO DE VILLAVICENCIO (2015).","volume":"19","author":[{"family":"Carrillo Cruz","given":"Yudy Andrea"}],"issued":{"date-parts":[["2016"]]}}},{"id":"tP5PZZ0j/cjwepb5h","uris":["http://zotero.org/users/local/8fG3VObn/items/2PKZQ9PU"],"uri":["http://zotero.org/users/local/8fG3VObn/items/2PKZQ9PU"],"itemData":{"id":"8gazVv3x/wU7y3HTe","type":"article-journal","container-title":"Revista Lasallista de Investigación","ISSN":"2256-3938","issue":"1","journalAbbreviation":"Revista Lasallista de Investigación","title":"Diálogo entre las biociencias del comportamiento y el bioderecho frente al dilema bioético del matrimonio homosexual y la progenie en colombia","volume":"12","author":[{"family":"Cuello","given":"Amparo de Jesús Zárate"},{"family":"Pérez","given":"Paula Adriana Corzo"},{"family":"Cárdenas","given":"Humberto Valero"}],"issued":{"date-parts":[["2015"]]}}}],"schema":"https://github.com/citation-style-language/schema/raw/master/csl-citation.json"} </w:instrText>
      </w:r>
      <w:r w:rsidR="00B828B1" w:rsidRPr="0003643C">
        <w:rPr>
          <w:rFonts w:ascii="Times New Roman" w:hAnsi="Times New Roman" w:cs="Times New Roman"/>
          <w:sz w:val="24"/>
          <w:szCs w:val="24"/>
        </w:rPr>
        <w:fldChar w:fldCharType="separate"/>
      </w:r>
      <w:r w:rsidR="00785579" w:rsidRPr="0003643C">
        <w:rPr>
          <w:rFonts w:ascii="Times New Roman" w:hAnsi="Times New Roman" w:cs="Times New Roman"/>
          <w:sz w:val="24"/>
          <w:szCs w:val="24"/>
        </w:rPr>
        <w:t>(Carrillo Cruz, 2016; Cuello et al., 2015)</w:t>
      </w:r>
      <w:r w:rsidR="00B828B1" w:rsidRPr="0003643C">
        <w:rPr>
          <w:rFonts w:ascii="Times New Roman" w:hAnsi="Times New Roman" w:cs="Times New Roman"/>
          <w:sz w:val="24"/>
          <w:szCs w:val="24"/>
        </w:rPr>
        <w:fldChar w:fldCharType="end"/>
      </w:r>
      <w:r w:rsidR="00253922">
        <w:rPr>
          <w:rFonts w:ascii="Times New Roman" w:hAnsi="Times New Roman" w:cs="Times New Roman"/>
          <w:sz w:val="24"/>
          <w:szCs w:val="24"/>
        </w:rPr>
        <w:t>.</w:t>
      </w:r>
    </w:p>
    <w:p w14:paraId="1FFD5D0E" w14:textId="77777777" w:rsidR="00395059" w:rsidRPr="0003643C" w:rsidRDefault="00395059"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50185024" w14:textId="29EF2750" w:rsidR="00ED01CB" w:rsidRPr="0003643C" w:rsidRDefault="00BE2FCC"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 xml:space="preserve">En esta categoría se trae a </w:t>
      </w:r>
      <w:r w:rsidR="00253922">
        <w:rPr>
          <w:rFonts w:ascii="Times New Roman" w:hAnsi="Times New Roman" w:cs="Times New Roman"/>
          <w:sz w:val="24"/>
          <w:szCs w:val="24"/>
        </w:rPr>
        <w:t>consideración</w:t>
      </w:r>
      <w:r w:rsidR="004B799A" w:rsidRPr="0003643C">
        <w:rPr>
          <w:rFonts w:ascii="Times New Roman" w:hAnsi="Times New Roman" w:cs="Times New Roman"/>
          <w:sz w:val="24"/>
          <w:szCs w:val="24"/>
        </w:rPr>
        <w:t xml:space="preserve"> </w:t>
      </w:r>
      <w:r w:rsidR="00253922">
        <w:rPr>
          <w:rFonts w:ascii="Times New Roman" w:hAnsi="Times New Roman" w:cs="Times New Roman"/>
          <w:sz w:val="24"/>
          <w:szCs w:val="24"/>
        </w:rPr>
        <w:t>el concepto de</w:t>
      </w:r>
      <w:r w:rsidR="004B799A" w:rsidRPr="0003643C">
        <w:rPr>
          <w:rFonts w:ascii="Times New Roman" w:hAnsi="Times New Roman" w:cs="Times New Roman"/>
          <w:sz w:val="24"/>
          <w:szCs w:val="24"/>
        </w:rPr>
        <w:t xml:space="preserve"> identidad, a través de la dicotomía entre la postura patriarcal</w:t>
      </w:r>
      <w:r w:rsidR="00253922">
        <w:rPr>
          <w:rFonts w:ascii="Times New Roman" w:hAnsi="Times New Roman" w:cs="Times New Roman"/>
          <w:sz w:val="24"/>
          <w:szCs w:val="24"/>
        </w:rPr>
        <w:t xml:space="preserve">, </w:t>
      </w:r>
      <w:r w:rsidR="004B799A" w:rsidRPr="0003643C">
        <w:rPr>
          <w:rFonts w:ascii="Times New Roman" w:hAnsi="Times New Roman" w:cs="Times New Roman"/>
          <w:sz w:val="24"/>
          <w:szCs w:val="24"/>
        </w:rPr>
        <w:t>q</w:t>
      </w:r>
      <w:r w:rsidR="000E508E" w:rsidRPr="0003643C">
        <w:rPr>
          <w:rFonts w:ascii="Times New Roman" w:hAnsi="Times New Roman" w:cs="Times New Roman"/>
          <w:sz w:val="24"/>
          <w:szCs w:val="24"/>
        </w:rPr>
        <w:t>ue concibe</w:t>
      </w:r>
      <w:r w:rsidR="00D21D86">
        <w:rPr>
          <w:rFonts w:ascii="Times New Roman" w:hAnsi="Times New Roman" w:cs="Times New Roman"/>
          <w:sz w:val="24"/>
          <w:szCs w:val="24"/>
        </w:rPr>
        <w:t xml:space="preserve"> </w:t>
      </w:r>
      <w:r w:rsidR="000E508E" w:rsidRPr="0003643C">
        <w:rPr>
          <w:rFonts w:ascii="Times New Roman" w:hAnsi="Times New Roman" w:cs="Times New Roman"/>
          <w:sz w:val="24"/>
          <w:szCs w:val="24"/>
        </w:rPr>
        <w:t xml:space="preserve">el sexo en </w:t>
      </w:r>
      <w:r w:rsidR="004B799A" w:rsidRPr="0003643C">
        <w:rPr>
          <w:rFonts w:ascii="Times New Roman" w:hAnsi="Times New Roman" w:cs="Times New Roman"/>
          <w:sz w:val="24"/>
          <w:szCs w:val="24"/>
        </w:rPr>
        <w:t>términos</w:t>
      </w:r>
      <w:r w:rsidR="000E508E" w:rsidRPr="0003643C">
        <w:rPr>
          <w:rFonts w:ascii="Times New Roman" w:hAnsi="Times New Roman" w:cs="Times New Roman"/>
          <w:sz w:val="24"/>
          <w:szCs w:val="24"/>
        </w:rPr>
        <w:t xml:space="preserve"> </w:t>
      </w:r>
      <w:r w:rsidR="003D20F6" w:rsidRPr="0003643C">
        <w:rPr>
          <w:rFonts w:ascii="Times New Roman" w:hAnsi="Times New Roman" w:cs="Times New Roman"/>
          <w:sz w:val="24"/>
          <w:szCs w:val="24"/>
        </w:rPr>
        <w:t xml:space="preserve">únicamente </w:t>
      </w:r>
      <w:r w:rsidR="000E508E" w:rsidRPr="0003643C">
        <w:rPr>
          <w:rFonts w:ascii="Times New Roman" w:hAnsi="Times New Roman" w:cs="Times New Roman"/>
          <w:sz w:val="24"/>
          <w:szCs w:val="24"/>
        </w:rPr>
        <w:t>reproductivos</w:t>
      </w:r>
      <w:r w:rsidR="004B799A" w:rsidRPr="0003643C">
        <w:rPr>
          <w:rFonts w:ascii="Times New Roman" w:hAnsi="Times New Roman" w:cs="Times New Roman"/>
          <w:sz w:val="24"/>
          <w:szCs w:val="24"/>
        </w:rPr>
        <w:t xml:space="preserve"> </w:t>
      </w:r>
      <w:r w:rsidR="003D20F6" w:rsidRPr="0003643C">
        <w:rPr>
          <w:rFonts w:ascii="Times New Roman" w:hAnsi="Times New Roman" w:cs="Times New Roman"/>
          <w:sz w:val="24"/>
          <w:szCs w:val="24"/>
        </w:rPr>
        <w:t>y la construcción social</w:t>
      </w:r>
      <w:r w:rsidR="00B745CC" w:rsidRPr="0003643C">
        <w:rPr>
          <w:rFonts w:ascii="Times New Roman" w:hAnsi="Times New Roman" w:cs="Times New Roman"/>
          <w:sz w:val="24"/>
          <w:szCs w:val="24"/>
        </w:rPr>
        <w:t xml:space="preserve"> </w:t>
      </w:r>
      <w:r w:rsidR="00292527" w:rsidRPr="0003643C">
        <w:rPr>
          <w:rFonts w:ascii="Times New Roman" w:hAnsi="Times New Roman" w:cs="Times New Roman"/>
          <w:sz w:val="24"/>
          <w:szCs w:val="24"/>
        </w:rPr>
        <w:t>en</w:t>
      </w:r>
      <w:r w:rsidR="00253922">
        <w:rPr>
          <w:rFonts w:ascii="Times New Roman" w:hAnsi="Times New Roman" w:cs="Times New Roman"/>
          <w:sz w:val="24"/>
          <w:szCs w:val="24"/>
        </w:rPr>
        <w:t xml:space="preserve"> </w:t>
      </w:r>
      <w:r w:rsidR="00B745CC" w:rsidRPr="0003643C">
        <w:rPr>
          <w:rFonts w:ascii="Times New Roman" w:hAnsi="Times New Roman" w:cs="Times New Roman"/>
          <w:sz w:val="24"/>
          <w:szCs w:val="24"/>
        </w:rPr>
        <w:t xml:space="preserve">desventaja </w:t>
      </w:r>
      <w:r w:rsidR="00563902" w:rsidRPr="0003643C">
        <w:rPr>
          <w:rFonts w:ascii="Times New Roman" w:hAnsi="Times New Roman" w:cs="Times New Roman"/>
          <w:sz w:val="24"/>
          <w:szCs w:val="24"/>
        </w:rPr>
        <w:t>política</w:t>
      </w:r>
      <w:r w:rsidR="00253922">
        <w:rPr>
          <w:rFonts w:ascii="Times New Roman" w:hAnsi="Times New Roman" w:cs="Times New Roman"/>
          <w:sz w:val="24"/>
          <w:szCs w:val="24"/>
        </w:rPr>
        <w:t>, q</w:t>
      </w:r>
      <w:r w:rsidR="00292527" w:rsidRPr="0003643C">
        <w:rPr>
          <w:rFonts w:ascii="Times New Roman" w:hAnsi="Times New Roman" w:cs="Times New Roman"/>
          <w:sz w:val="24"/>
          <w:szCs w:val="24"/>
        </w:rPr>
        <w:t>ue la define</w:t>
      </w:r>
      <w:r w:rsidR="003D20F6" w:rsidRPr="0003643C">
        <w:rPr>
          <w:rFonts w:ascii="Times New Roman" w:hAnsi="Times New Roman" w:cs="Times New Roman"/>
          <w:sz w:val="24"/>
          <w:szCs w:val="24"/>
        </w:rPr>
        <w:t xml:space="preserve"> </w:t>
      </w:r>
      <w:r w:rsidR="00292527" w:rsidRPr="0003643C">
        <w:rPr>
          <w:rFonts w:ascii="Times New Roman" w:hAnsi="Times New Roman" w:cs="Times New Roman"/>
          <w:sz w:val="24"/>
          <w:szCs w:val="24"/>
        </w:rPr>
        <w:t xml:space="preserve">como una </w:t>
      </w:r>
      <w:r w:rsidRPr="0003643C">
        <w:rPr>
          <w:rFonts w:ascii="Times New Roman" w:hAnsi="Times New Roman" w:cs="Times New Roman"/>
          <w:sz w:val="24"/>
          <w:szCs w:val="24"/>
        </w:rPr>
        <w:t>elección personal</w:t>
      </w:r>
      <w:r w:rsidR="00253922">
        <w:rPr>
          <w:rFonts w:ascii="Times New Roman" w:hAnsi="Times New Roman" w:cs="Times New Roman"/>
          <w:sz w:val="24"/>
          <w:szCs w:val="24"/>
        </w:rPr>
        <w:t xml:space="preserve">, </w:t>
      </w:r>
      <w:r w:rsidR="006525EC" w:rsidRPr="0003643C">
        <w:rPr>
          <w:rFonts w:ascii="Times New Roman" w:hAnsi="Times New Roman" w:cs="Times New Roman"/>
          <w:sz w:val="24"/>
          <w:szCs w:val="24"/>
        </w:rPr>
        <w:t>que ha</w:t>
      </w:r>
      <w:r w:rsidR="003D20F6" w:rsidRPr="0003643C">
        <w:rPr>
          <w:rFonts w:ascii="Times New Roman" w:hAnsi="Times New Roman" w:cs="Times New Roman"/>
          <w:sz w:val="24"/>
          <w:szCs w:val="24"/>
        </w:rPr>
        <w:t xml:space="preserve"> logr</w:t>
      </w:r>
      <w:r w:rsidR="006525EC" w:rsidRPr="0003643C">
        <w:rPr>
          <w:rFonts w:ascii="Times New Roman" w:hAnsi="Times New Roman" w:cs="Times New Roman"/>
          <w:sz w:val="24"/>
          <w:szCs w:val="24"/>
        </w:rPr>
        <w:t>ado</w:t>
      </w:r>
      <w:r w:rsidR="003D20F6" w:rsidRPr="0003643C">
        <w:rPr>
          <w:rFonts w:ascii="Times New Roman" w:hAnsi="Times New Roman" w:cs="Times New Roman"/>
          <w:sz w:val="24"/>
          <w:szCs w:val="24"/>
        </w:rPr>
        <w:t xml:space="preserve"> la </w:t>
      </w:r>
      <w:r w:rsidR="00292527" w:rsidRPr="0003643C">
        <w:rPr>
          <w:rFonts w:ascii="Times New Roman" w:hAnsi="Times New Roman" w:cs="Times New Roman"/>
          <w:sz w:val="24"/>
          <w:szCs w:val="24"/>
        </w:rPr>
        <w:t>despatologización</w:t>
      </w:r>
      <w:r w:rsidR="003D20F6" w:rsidRPr="0003643C">
        <w:rPr>
          <w:rFonts w:ascii="Times New Roman" w:hAnsi="Times New Roman" w:cs="Times New Roman"/>
          <w:sz w:val="24"/>
          <w:szCs w:val="24"/>
        </w:rPr>
        <w:t xml:space="preserve"> </w:t>
      </w:r>
      <w:r w:rsidR="00292527" w:rsidRPr="0003643C">
        <w:rPr>
          <w:rFonts w:ascii="Times New Roman" w:hAnsi="Times New Roman" w:cs="Times New Roman"/>
          <w:sz w:val="24"/>
          <w:szCs w:val="24"/>
        </w:rPr>
        <w:t>de</w:t>
      </w:r>
      <w:r w:rsidR="003D20F6" w:rsidRPr="0003643C">
        <w:rPr>
          <w:rFonts w:ascii="Times New Roman" w:hAnsi="Times New Roman" w:cs="Times New Roman"/>
          <w:sz w:val="24"/>
          <w:szCs w:val="24"/>
        </w:rPr>
        <w:t xml:space="preserve"> </w:t>
      </w:r>
      <w:r w:rsidR="000E508E" w:rsidRPr="0003643C">
        <w:rPr>
          <w:rFonts w:ascii="Times New Roman" w:hAnsi="Times New Roman" w:cs="Times New Roman"/>
          <w:sz w:val="24"/>
          <w:szCs w:val="24"/>
        </w:rPr>
        <w:t>la transexualidad</w:t>
      </w:r>
      <w:r w:rsidR="006525EC" w:rsidRPr="0003643C">
        <w:rPr>
          <w:rFonts w:ascii="Times New Roman" w:hAnsi="Times New Roman" w:cs="Times New Roman"/>
          <w:sz w:val="24"/>
          <w:szCs w:val="24"/>
        </w:rPr>
        <w:t xml:space="preserve">, que a su </w:t>
      </w:r>
      <w:r w:rsidR="00D21D86" w:rsidRPr="0003643C">
        <w:rPr>
          <w:rFonts w:ascii="Times New Roman" w:hAnsi="Times New Roman" w:cs="Times New Roman"/>
          <w:sz w:val="24"/>
          <w:szCs w:val="24"/>
        </w:rPr>
        <w:t>vez aún</w:t>
      </w:r>
      <w:r w:rsidR="003A6902" w:rsidRPr="0003643C">
        <w:rPr>
          <w:rFonts w:ascii="Times New Roman" w:hAnsi="Times New Roman" w:cs="Times New Roman"/>
          <w:sz w:val="24"/>
          <w:szCs w:val="24"/>
        </w:rPr>
        <w:t xml:space="preserve"> </w:t>
      </w:r>
      <w:r w:rsidR="00B745CC" w:rsidRPr="0003643C">
        <w:rPr>
          <w:rFonts w:ascii="Times New Roman" w:hAnsi="Times New Roman" w:cs="Times New Roman"/>
          <w:sz w:val="24"/>
          <w:szCs w:val="24"/>
        </w:rPr>
        <w:t xml:space="preserve">está ligada </w:t>
      </w:r>
      <w:r w:rsidR="00563902" w:rsidRPr="0003643C">
        <w:rPr>
          <w:rFonts w:ascii="Times New Roman" w:hAnsi="Times New Roman" w:cs="Times New Roman"/>
          <w:sz w:val="24"/>
          <w:szCs w:val="24"/>
        </w:rPr>
        <w:t>a la</w:t>
      </w:r>
      <w:r w:rsidR="003A6902" w:rsidRPr="0003643C">
        <w:rPr>
          <w:rFonts w:ascii="Times New Roman" w:hAnsi="Times New Roman" w:cs="Times New Roman"/>
          <w:sz w:val="24"/>
          <w:szCs w:val="24"/>
        </w:rPr>
        <w:t xml:space="preserve"> </w:t>
      </w:r>
      <w:r w:rsidR="00B745CC" w:rsidRPr="0003643C">
        <w:rPr>
          <w:rFonts w:ascii="Times New Roman" w:hAnsi="Times New Roman" w:cs="Times New Roman"/>
          <w:sz w:val="24"/>
          <w:szCs w:val="24"/>
        </w:rPr>
        <w:t xml:space="preserve">nosología clínica </w:t>
      </w:r>
      <w:r w:rsidR="00563902" w:rsidRPr="0003643C">
        <w:rPr>
          <w:rFonts w:ascii="Times New Roman" w:hAnsi="Times New Roman" w:cs="Times New Roman"/>
          <w:sz w:val="24"/>
          <w:szCs w:val="24"/>
        </w:rPr>
        <w:t>bajo</w:t>
      </w:r>
      <w:r w:rsidR="00B745CC" w:rsidRPr="0003643C">
        <w:rPr>
          <w:rFonts w:ascii="Times New Roman" w:hAnsi="Times New Roman" w:cs="Times New Roman"/>
          <w:sz w:val="24"/>
          <w:szCs w:val="24"/>
        </w:rPr>
        <w:t xml:space="preserve"> el</w:t>
      </w:r>
      <w:r w:rsidR="00D82E20" w:rsidRPr="0003643C">
        <w:rPr>
          <w:rFonts w:ascii="Times New Roman" w:hAnsi="Times New Roman" w:cs="Times New Roman"/>
          <w:sz w:val="24"/>
          <w:szCs w:val="24"/>
        </w:rPr>
        <w:t xml:space="preserve"> </w:t>
      </w:r>
      <w:r w:rsidR="003A6902" w:rsidRPr="0003643C">
        <w:rPr>
          <w:rFonts w:ascii="Times New Roman" w:hAnsi="Times New Roman" w:cs="Times New Roman"/>
          <w:sz w:val="24"/>
          <w:szCs w:val="24"/>
        </w:rPr>
        <w:t xml:space="preserve">concepto </w:t>
      </w:r>
      <w:r w:rsidR="00B745CC" w:rsidRPr="0003643C">
        <w:rPr>
          <w:rFonts w:ascii="Times New Roman" w:hAnsi="Times New Roman" w:cs="Times New Roman"/>
          <w:sz w:val="24"/>
          <w:szCs w:val="24"/>
        </w:rPr>
        <w:t xml:space="preserve">de </w:t>
      </w:r>
      <w:r w:rsidR="00D82E20" w:rsidRPr="0003643C">
        <w:rPr>
          <w:rFonts w:ascii="Times New Roman" w:hAnsi="Times New Roman" w:cs="Times New Roman"/>
          <w:sz w:val="24"/>
          <w:szCs w:val="24"/>
        </w:rPr>
        <w:t>“</w:t>
      </w:r>
      <w:r w:rsidR="00B745CC" w:rsidRPr="0003643C">
        <w:rPr>
          <w:rFonts w:ascii="Times New Roman" w:hAnsi="Times New Roman" w:cs="Times New Roman"/>
          <w:sz w:val="24"/>
          <w:szCs w:val="24"/>
        </w:rPr>
        <w:t>disforia d</w:t>
      </w:r>
      <w:r w:rsidR="003A6902" w:rsidRPr="0003643C">
        <w:rPr>
          <w:rFonts w:ascii="Times New Roman" w:hAnsi="Times New Roman" w:cs="Times New Roman"/>
          <w:sz w:val="24"/>
          <w:szCs w:val="24"/>
        </w:rPr>
        <w:t xml:space="preserve">e </w:t>
      </w:r>
      <w:r w:rsidR="00563902" w:rsidRPr="0003643C">
        <w:rPr>
          <w:rFonts w:ascii="Times New Roman" w:hAnsi="Times New Roman" w:cs="Times New Roman"/>
          <w:sz w:val="24"/>
          <w:szCs w:val="24"/>
        </w:rPr>
        <w:t>género</w:t>
      </w:r>
      <w:r w:rsidR="00D82E20" w:rsidRPr="0003643C">
        <w:rPr>
          <w:rFonts w:ascii="Times New Roman" w:hAnsi="Times New Roman" w:cs="Times New Roman"/>
          <w:sz w:val="24"/>
          <w:szCs w:val="24"/>
        </w:rPr>
        <w:t>”</w:t>
      </w:r>
      <w:r w:rsidR="00663B6B">
        <w:rPr>
          <w:rFonts w:ascii="Times New Roman" w:hAnsi="Times New Roman" w:cs="Times New Roman"/>
          <w:sz w:val="24"/>
          <w:szCs w:val="24"/>
        </w:rPr>
        <w:t xml:space="preserve">, </w:t>
      </w:r>
      <w:r w:rsidRPr="0003643C">
        <w:rPr>
          <w:rFonts w:ascii="Times New Roman" w:hAnsi="Times New Roman" w:cs="Times New Roman"/>
          <w:sz w:val="24"/>
          <w:szCs w:val="24"/>
        </w:rPr>
        <w:t xml:space="preserve">que regula </w:t>
      </w:r>
      <w:r w:rsidR="003A6902" w:rsidRPr="0003643C">
        <w:rPr>
          <w:rFonts w:ascii="Times New Roman" w:hAnsi="Times New Roman" w:cs="Times New Roman"/>
          <w:sz w:val="24"/>
          <w:szCs w:val="24"/>
        </w:rPr>
        <w:t xml:space="preserve">el reconocimiento de </w:t>
      </w:r>
      <w:r w:rsidR="00563902" w:rsidRPr="0003643C">
        <w:rPr>
          <w:rFonts w:ascii="Times New Roman" w:hAnsi="Times New Roman" w:cs="Times New Roman"/>
          <w:sz w:val="24"/>
          <w:szCs w:val="24"/>
        </w:rPr>
        <w:t>algunos derechos</w:t>
      </w:r>
      <w:r w:rsidRPr="0003643C">
        <w:rPr>
          <w:rFonts w:ascii="Times New Roman" w:hAnsi="Times New Roman" w:cs="Times New Roman"/>
          <w:sz w:val="24"/>
          <w:szCs w:val="24"/>
        </w:rPr>
        <w:t>,</w:t>
      </w:r>
      <w:r w:rsidR="00563902" w:rsidRPr="0003643C">
        <w:rPr>
          <w:rFonts w:ascii="Times New Roman" w:hAnsi="Times New Roman" w:cs="Times New Roman"/>
          <w:sz w:val="24"/>
          <w:szCs w:val="24"/>
        </w:rPr>
        <w:t xml:space="preserve"> en especial los del campo de la </w:t>
      </w:r>
      <w:r w:rsidR="003A6902" w:rsidRPr="0003643C">
        <w:rPr>
          <w:rFonts w:ascii="Times New Roman" w:hAnsi="Times New Roman" w:cs="Times New Roman"/>
          <w:sz w:val="24"/>
          <w:szCs w:val="24"/>
        </w:rPr>
        <w:t>salud</w:t>
      </w:r>
      <w:r w:rsidR="00563902" w:rsidRPr="0003643C">
        <w:rPr>
          <w:rFonts w:ascii="Times New Roman" w:hAnsi="Times New Roman" w:cs="Times New Roman"/>
          <w:sz w:val="24"/>
          <w:szCs w:val="24"/>
        </w:rPr>
        <w:t xml:space="preserve">, y que resulta </w:t>
      </w:r>
      <w:r w:rsidR="00ED01CB" w:rsidRPr="0003643C">
        <w:rPr>
          <w:rFonts w:ascii="Times New Roman" w:hAnsi="Times New Roman" w:cs="Times New Roman"/>
          <w:sz w:val="24"/>
          <w:szCs w:val="24"/>
        </w:rPr>
        <w:t>ineludible</w:t>
      </w:r>
      <w:r w:rsidR="00563902" w:rsidRPr="0003643C">
        <w:rPr>
          <w:rFonts w:ascii="Times New Roman" w:hAnsi="Times New Roman" w:cs="Times New Roman"/>
          <w:sz w:val="24"/>
          <w:szCs w:val="24"/>
        </w:rPr>
        <w:t xml:space="preserve"> cuando el sujeto </w:t>
      </w:r>
      <w:r w:rsidR="003A6902" w:rsidRPr="0003643C">
        <w:rPr>
          <w:rFonts w:ascii="Times New Roman" w:hAnsi="Times New Roman" w:cs="Times New Roman"/>
          <w:sz w:val="24"/>
          <w:szCs w:val="24"/>
        </w:rPr>
        <w:t>busca</w:t>
      </w:r>
      <w:r w:rsidR="00563902" w:rsidRPr="0003643C">
        <w:rPr>
          <w:rFonts w:ascii="Times New Roman" w:hAnsi="Times New Roman" w:cs="Times New Roman"/>
          <w:sz w:val="24"/>
          <w:szCs w:val="24"/>
        </w:rPr>
        <w:t xml:space="preserve"> mediante el quirófano el ajuste entre su</w:t>
      </w:r>
      <w:r w:rsidR="003A6902" w:rsidRPr="0003643C">
        <w:rPr>
          <w:rFonts w:ascii="Times New Roman" w:hAnsi="Times New Roman" w:cs="Times New Roman"/>
          <w:sz w:val="24"/>
          <w:szCs w:val="24"/>
        </w:rPr>
        <w:t xml:space="preserve"> </w:t>
      </w:r>
      <w:r w:rsidR="00563902" w:rsidRPr="0003643C">
        <w:rPr>
          <w:rFonts w:ascii="Times New Roman" w:hAnsi="Times New Roman" w:cs="Times New Roman"/>
          <w:sz w:val="24"/>
          <w:szCs w:val="24"/>
        </w:rPr>
        <w:t>identidad</w:t>
      </w:r>
      <w:r w:rsidR="003A6902" w:rsidRPr="0003643C">
        <w:rPr>
          <w:rFonts w:ascii="Times New Roman" w:hAnsi="Times New Roman" w:cs="Times New Roman"/>
          <w:sz w:val="24"/>
          <w:szCs w:val="24"/>
        </w:rPr>
        <w:t xml:space="preserve"> </w:t>
      </w:r>
      <w:r w:rsidR="00D82E20" w:rsidRPr="0003643C">
        <w:rPr>
          <w:rFonts w:ascii="Times New Roman" w:hAnsi="Times New Roman" w:cs="Times New Roman"/>
          <w:sz w:val="24"/>
          <w:szCs w:val="24"/>
        </w:rPr>
        <w:t xml:space="preserve">y </w:t>
      </w:r>
      <w:r w:rsidR="00663B6B">
        <w:rPr>
          <w:rFonts w:ascii="Times New Roman" w:hAnsi="Times New Roman" w:cs="Times New Roman"/>
          <w:sz w:val="24"/>
          <w:szCs w:val="24"/>
        </w:rPr>
        <w:t>su</w:t>
      </w:r>
      <w:r w:rsidR="003A6902" w:rsidRPr="0003643C">
        <w:rPr>
          <w:rFonts w:ascii="Times New Roman" w:hAnsi="Times New Roman" w:cs="Times New Roman"/>
          <w:sz w:val="24"/>
          <w:szCs w:val="24"/>
        </w:rPr>
        <w:t xml:space="preserve"> aspecto </w:t>
      </w:r>
      <w:r w:rsidR="00563902" w:rsidRPr="0003643C">
        <w:rPr>
          <w:rFonts w:ascii="Times New Roman" w:hAnsi="Times New Roman" w:cs="Times New Roman"/>
          <w:sz w:val="24"/>
          <w:szCs w:val="24"/>
        </w:rPr>
        <w:t>biológico</w:t>
      </w:r>
      <w:r w:rsidR="009B32E1" w:rsidRPr="0003643C">
        <w:rPr>
          <w:rFonts w:ascii="Times New Roman" w:hAnsi="Times New Roman" w:cs="Times New Roman"/>
          <w:sz w:val="24"/>
          <w:szCs w:val="24"/>
        </w:rPr>
        <w:t>.</w:t>
      </w:r>
      <w:r w:rsidR="00D82E20" w:rsidRPr="0003643C">
        <w:rPr>
          <w:rFonts w:ascii="Times New Roman" w:hAnsi="Times New Roman" w:cs="Times New Roman"/>
          <w:sz w:val="24"/>
          <w:szCs w:val="24"/>
        </w:rPr>
        <w:t xml:space="preserve"> </w:t>
      </w:r>
      <w:r w:rsidR="009B32E1" w:rsidRPr="0003643C">
        <w:rPr>
          <w:rFonts w:ascii="Times New Roman" w:hAnsi="Times New Roman" w:cs="Times New Roman"/>
          <w:sz w:val="24"/>
          <w:szCs w:val="24"/>
        </w:rPr>
        <w:t>Situación que aún</w:t>
      </w:r>
      <w:r w:rsidR="00D82E20" w:rsidRPr="0003643C">
        <w:rPr>
          <w:rFonts w:ascii="Times New Roman" w:hAnsi="Times New Roman" w:cs="Times New Roman"/>
          <w:sz w:val="24"/>
          <w:szCs w:val="24"/>
        </w:rPr>
        <w:t xml:space="preserve"> resulta discriminante a causa del desconocimiento de los profesionales de la salud</w:t>
      </w:r>
      <w:r w:rsidR="00663B6B">
        <w:rPr>
          <w:rFonts w:ascii="Times New Roman" w:hAnsi="Times New Roman" w:cs="Times New Roman"/>
          <w:sz w:val="24"/>
          <w:szCs w:val="24"/>
        </w:rPr>
        <w:t xml:space="preserve"> </w:t>
      </w:r>
      <w:r w:rsidR="00D82E20" w:rsidRPr="0003643C">
        <w:rPr>
          <w:rFonts w:ascii="Times New Roman" w:hAnsi="Times New Roman" w:cs="Times New Roman"/>
          <w:sz w:val="24"/>
          <w:szCs w:val="24"/>
        </w:rPr>
        <w:t>frente al concepto de identidad sexual</w:t>
      </w:r>
      <w:r w:rsidR="003A6902" w:rsidRPr="0003643C">
        <w:rPr>
          <w:rFonts w:ascii="Times New Roman" w:hAnsi="Times New Roman" w:cs="Times New Roman"/>
          <w:sz w:val="24"/>
          <w:szCs w:val="24"/>
        </w:rPr>
        <w:t xml:space="preserve"> </w:t>
      </w:r>
      <w:r w:rsidR="00563902"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{"citationID":"UX9BtSul","properties":{"formattedCitation":"(Carrillo Cruz, 2016b; Lasso B\\uc0\\u225{}ez, 2014; Tejada, 2013)","plainCitation":"(Carrillo Cruz, 2016b; Lasso Báez, 2014; Tejada, 2013)","noteIndex":0},"citationItems":[{"id":"tP5PZZ0j/vWSPhfWQ","uris":["http://zotero.org/users/local/8fG3VObn/items/YW75SBTP"],"uri":["http://zotero.org/users/local/8fG3VObn/items/YW75SBTP"],"itemData":{"id":"8gazVv3x/GaoKSehz","type":"article-journal","container-title":"Prolegómenos Derechos y Valores","ISSN":"0121-182X","issue":"38","journalAbbreviation":"Prolegómenos Derechos y Valores","title":"DERECHOS DE LAS PERSONAS LGBTI EN EL ESTABLECIMIENTO PENITENCIARIO Y CARCELARIO DE VILLAVICENCIO (2015).","volume":"19","author":[{"family":"Carrillo Cruz","given":"Yudy Andrea"}],"issued":{"date-parts":[["2016"]]}}},{"id":"tP5PZZ0j/BOmZFh1w","uris":["http://zotero.org/users/local/EkSQZHbU/items/82TEVVSH"],"uri":["http://zotero.org/users/local/EkSQZHbU/items/82TEVVSH"],"itemData":{"id":"8gazVv3x/ZCk1sj8B","type":"article-journal","abstract":"Esta investigación tuvo como objetivo comprender las experiencias de la transexualidad en Bogotá con relación a los servicios de salud utilizados para transitar por los sexos-géneros. Para ello se utilizó como herramienta analítica el Análisis Crítico del Discurso, dentro del marco del método cualitativo y se contó con la participación de cuatro personas trans –dos hombres y dos mujeres– y cuatro profesionales de la salud mental –tres psicólogos y un psiquiatra–. Como técnica de recolección se hizo uso de entrevistas en profundidad. Como hallazgos visibles se destacan la relación tensa y en ocasiones conflictiva entre las personas trans y los servicios de salud, y el rol paradójico y estratégico de la patologización en Colombia.","container-title":"Revista CES Psicología","ISSN":"2011-3080","issue":"2","page":"108–125","title":"Transexualidad y servicios de salud utilizados para transitar por los sexos-géneros","volume":"7","author":[{"family":"Lasso Báez","given":"Roberto Andrés"}],"issued":{"date-parts":[["2014"]]}}},{"id":73,"uris":["http://zotero.org/users/local/NThtD4rU/items/DWGM7A56"],"uri":["http://zotero.org/users/local/NThtD4rU/items/DWGM7A56"],"itemData":{"id":73,"type":"article-journal","container-title":"Sociedad y economía","ISSN":"1657-6357","issue":"24","journalAbbreviation":"Sociedad y economía","note":"publisher: Universidad del Valle","page":"159-182","title":"Masculinidad y homofobia. El control de la sexualidad del varón en la construcción del Estado colombiano","author":[{"family":"Tejada","given":"Walter Alonso Bustamante"}],"issued":{"date-parts":[["2013"]]}}}],"schema":"https://github.com/citation-style-language/schema/raw/master/csl-citation.json"} </w:instrText>
      </w:r>
      <w:r w:rsidR="00563902" w:rsidRPr="0003643C">
        <w:rPr>
          <w:rFonts w:ascii="Times New Roman" w:hAnsi="Times New Roman" w:cs="Times New Roman"/>
          <w:sz w:val="24"/>
          <w:szCs w:val="24"/>
        </w:rPr>
        <w:fldChar w:fldCharType="separate"/>
      </w:r>
      <w:r w:rsidR="00D82E20" w:rsidRPr="0003643C">
        <w:rPr>
          <w:rFonts w:ascii="Times New Roman" w:hAnsi="Times New Roman" w:cs="Times New Roman"/>
          <w:sz w:val="24"/>
          <w:szCs w:val="24"/>
        </w:rPr>
        <w:t>(Carrillo Cruz, 2016; Lasso Báez, 2014; Tejada, 2013)</w:t>
      </w:r>
      <w:r w:rsidR="00563902" w:rsidRPr="0003643C">
        <w:rPr>
          <w:rFonts w:ascii="Times New Roman" w:hAnsi="Times New Roman" w:cs="Times New Roman"/>
          <w:sz w:val="24"/>
          <w:szCs w:val="24"/>
        </w:rPr>
        <w:fldChar w:fldCharType="end"/>
      </w:r>
      <w:r w:rsidR="00663B6B">
        <w:rPr>
          <w:rFonts w:ascii="Times New Roman" w:hAnsi="Times New Roman" w:cs="Times New Roman"/>
          <w:sz w:val="24"/>
          <w:szCs w:val="24"/>
        </w:rPr>
        <w:t>.</w:t>
      </w:r>
    </w:p>
    <w:p w14:paraId="5EB05E00" w14:textId="77777777" w:rsidR="003D20F6" w:rsidRPr="0003643C" w:rsidRDefault="003D20F6"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0C207814" w14:textId="77777777" w:rsidR="00DF5D57" w:rsidRPr="0003643C" w:rsidRDefault="00DF5D57"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0D5EF13E" w14:textId="77777777" w:rsidR="00663B6B" w:rsidRDefault="00696C70" w:rsidP="006A6258">
      <w:pPr>
        <w:pBdr>
          <w:top w:val="nil"/>
          <w:left w:val="nil"/>
          <w:bottom w:val="nil"/>
          <w:right w:val="nil"/>
          <w:between w:val="nil"/>
        </w:pBdr>
        <w:spacing w:line="240" w:lineRule="auto"/>
        <w:jc w:val="both"/>
        <w:rPr>
          <w:rFonts w:ascii="Times New Roman" w:hAnsi="Times New Roman" w:cs="Times New Roman"/>
          <w:b/>
          <w:sz w:val="24"/>
          <w:szCs w:val="24"/>
        </w:rPr>
      </w:pPr>
      <w:r w:rsidRPr="0003643C">
        <w:rPr>
          <w:rFonts w:ascii="Times New Roman" w:hAnsi="Times New Roman" w:cs="Times New Roman"/>
          <w:b/>
          <w:sz w:val="24"/>
          <w:szCs w:val="24"/>
        </w:rPr>
        <w:t>Migración y desplazamiento</w:t>
      </w:r>
    </w:p>
    <w:p w14:paraId="1FB72853" w14:textId="77777777" w:rsidR="00663B6B" w:rsidRDefault="00663B6B" w:rsidP="006A6258">
      <w:pPr>
        <w:pBdr>
          <w:top w:val="nil"/>
          <w:left w:val="nil"/>
          <w:bottom w:val="nil"/>
          <w:right w:val="nil"/>
          <w:between w:val="nil"/>
        </w:pBdr>
        <w:spacing w:line="240" w:lineRule="auto"/>
        <w:jc w:val="both"/>
        <w:rPr>
          <w:rFonts w:ascii="Times New Roman" w:hAnsi="Times New Roman" w:cs="Times New Roman"/>
          <w:b/>
          <w:sz w:val="24"/>
          <w:szCs w:val="24"/>
        </w:rPr>
      </w:pPr>
    </w:p>
    <w:p w14:paraId="301E8C4D" w14:textId="1145CC5B" w:rsidR="00C954C2" w:rsidRPr="0003643C" w:rsidRDefault="00957DE2"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696C70" w:rsidRPr="0003643C">
        <w:rPr>
          <w:rFonts w:ascii="Times New Roman" w:hAnsi="Times New Roman" w:cs="Times New Roman"/>
          <w:sz w:val="24"/>
          <w:szCs w:val="24"/>
        </w:rPr>
        <w:t>e acuerdo a la</w:t>
      </w:r>
      <w:r w:rsidR="00683D4A">
        <w:rPr>
          <w:rFonts w:ascii="Times New Roman" w:hAnsi="Times New Roman" w:cs="Times New Roman"/>
          <w:sz w:val="24"/>
          <w:szCs w:val="24"/>
        </w:rPr>
        <w:t xml:space="preserve"> </w:t>
      </w:r>
      <w:r w:rsidR="00785579" w:rsidRPr="0003643C">
        <w:rPr>
          <w:rFonts w:ascii="Times New Roman" w:hAnsi="Times New Roman" w:cs="Times New Roman"/>
          <w:sz w:val="24"/>
          <w:szCs w:val="24"/>
        </w:rPr>
        <w:t>Organización Internacional para las Migraciones </w:t>
      </w:r>
      <w:hyperlink r:id="rId8" w:history="1">
        <w:r w:rsidR="00785579" w:rsidRPr="0003643C">
          <w:rPr>
            <w:rFonts w:ascii="Times New Roman" w:hAnsi="Times New Roman" w:cs="Times New Roman"/>
            <w:sz w:val="24"/>
            <w:szCs w:val="24"/>
          </w:rPr>
          <w:t>(OIM)</w:t>
        </w:r>
      </w:hyperlink>
      <w:r>
        <w:rPr>
          <w:rFonts w:ascii="Times New Roman" w:hAnsi="Times New Roman" w:cs="Times New Roman"/>
          <w:sz w:val="24"/>
          <w:szCs w:val="24"/>
        </w:rPr>
        <w:t xml:space="preserve">, la migración </w:t>
      </w:r>
      <w:r w:rsidR="00696C70" w:rsidRPr="0003643C">
        <w:rPr>
          <w:rFonts w:ascii="Times New Roman" w:hAnsi="Times New Roman" w:cs="Times New Roman"/>
          <w:sz w:val="24"/>
          <w:szCs w:val="24"/>
        </w:rPr>
        <w:t xml:space="preserve">se trata de un </w:t>
      </w:r>
      <w:r>
        <w:rPr>
          <w:rFonts w:ascii="Times New Roman" w:hAnsi="Times New Roman" w:cs="Times New Roman"/>
          <w:sz w:val="24"/>
          <w:szCs w:val="24"/>
        </w:rPr>
        <w:t>proceso</w:t>
      </w:r>
      <w:r w:rsidR="00696C70" w:rsidRPr="0003643C">
        <w:rPr>
          <w:rFonts w:ascii="Times New Roman" w:hAnsi="Times New Roman" w:cs="Times New Roman"/>
          <w:sz w:val="24"/>
          <w:szCs w:val="24"/>
        </w:rPr>
        <w:t xml:space="preserve"> mediante el cual una </w:t>
      </w:r>
      <w:r w:rsidR="00785579" w:rsidRPr="0003643C">
        <w:rPr>
          <w:rFonts w:ascii="Times New Roman" w:hAnsi="Times New Roman" w:cs="Times New Roman"/>
          <w:sz w:val="24"/>
          <w:szCs w:val="24"/>
        </w:rPr>
        <w:t xml:space="preserve">persona se desplaza o se ha desplazado a través de una frontera internacional o dentro de un país, fuera de su </w:t>
      </w:r>
      <w:r w:rsidR="00696C70" w:rsidRPr="0003643C">
        <w:rPr>
          <w:rFonts w:ascii="Times New Roman" w:hAnsi="Times New Roman" w:cs="Times New Roman"/>
          <w:sz w:val="24"/>
          <w:szCs w:val="24"/>
        </w:rPr>
        <w:t>lugar o sector de</w:t>
      </w:r>
      <w:r w:rsidR="00683D4A">
        <w:rPr>
          <w:rFonts w:ascii="Times New Roman" w:hAnsi="Times New Roman" w:cs="Times New Roman"/>
          <w:sz w:val="24"/>
          <w:szCs w:val="24"/>
        </w:rPr>
        <w:t xml:space="preserve"> </w:t>
      </w:r>
      <w:r w:rsidR="00785579" w:rsidRPr="0003643C">
        <w:rPr>
          <w:rFonts w:ascii="Times New Roman" w:hAnsi="Times New Roman" w:cs="Times New Roman"/>
          <w:sz w:val="24"/>
          <w:szCs w:val="24"/>
        </w:rPr>
        <w:t xml:space="preserve">residencia </w:t>
      </w:r>
      <w:r w:rsidR="00785579" w:rsidRPr="0003643C">
        <w:rPr>
          <w:rFonts w:ascii="Times New Roman" w:hAnsi="Times New Roman" w:cs="Times New Roman"/>
          <w:sz w:val="24"/>
          <w:szCs w:val="24"/>
        </w:rPr>
        <w:fldChar w:fldCharType="begin"/>
      </w:r>
      <w:r w:rsidR="00785579" w:rsidRPr="0003643C">
        <w:rPr>
          <w:rFonts w:ascii="Times New Roman" w:hAnsi="Times New Roman" w:cs="Times New Roman"/>
          <w:sz w:val="24"/>
          <w:szCs w:val="24"/>
        </w:rPr>
        <w:instrText xml:space="preserve"> ADDIN ZOTERO_ITEM CSL_CITATION {"citationID":"DjQIjnZV","properties":{"formattedCitation":"({\\i{}Migraci\\uc0\\u243{}n}, 2018)","plainCitation":"(Migración, 2018)","noteIndex":0},"citationItems":[{"id":78,"uris":["http://zotero.org/users/local/NThtD4rU/items/YDMHFSG5"],"uri":["http://zotero.org/users/local/NThtD4rU/items/YDMHFSG5"],"itemData":{"id":78,"type":"webpage","abstract":"Desde la antigüedad, el ser humano ha estado en constante tránsito. Algunas personas se desplazan en busca de trabajo o de nuevas oportunidades económicas, para reunirse con sus familiares o para estudiar. Otros se van para escapar de conflictos, persecuciones, del terrorismo o de violaciones o abusos de los derechos humanos. Algunos lo hacen debido a efectos adversos del cambio climático, desastres naturales u otros factores ambientales. En la actualidad, una gran cantidad de personas vive en un país distinto de aquel donde nacieron, el mayor número hasta ahora.","language":"es","note":"source: www.un.org","title":"Migración","URL":"https://www.un.org/es/sections/issues-depth/migration/index.html","accessed":{"date-parts":[["2020",6,4]]},"issued":{"date-parts":[["2018",8,24]]}}}],"schema":"https://github.com/citation-style-language/schema/raw/master/csl-citation.json"} </w:instrText>
      </w:r>
      <w:r w:rsidR="00785579" w:rsidRPr="0003643C">
        <w:rPr>
          <w:rFonts w:ascii="Times New Roman" w:hAnsi="Times New Roman" w:cs="Times New Roman"/>
          <w:sz w:val="24"/>
          <w:szCs w:val="24"/>
        </w:rPr>
        <w:fldChar w:fldCharType="separate"/>
      </w:r>
      <w:r w:rsidR="00785579" w:rsidRPr="0003643C">
        <w:rPr>
          <w:rFonts w:ascii="Times New Roman" w:hAnsi="Times New Roman" w:cs="Times New Roman"/>
          <w:sz w:val="24"/>
          <w:szCs w:val="24"/>
        </w:rPr>
        <w:t>(Migración, 2018)</w:t>
      </w:r>
      <w:r w:rsidR="00785579" w:rsidRPr="0003643C">
        <w:rPr>
          <w:rFonts w:ascii="Times New Roman" w:hAnsi="Times New Roman" w:cs="Times New Roman"/>
          <w:sz w:val="24"/>
          <w:szCs w:val="24"/>
        </w:rPr>
        <w:fldChar w:fldCharType="end"/>
      </w:r>
      <w:r>
        <w:rPr>
          <w:rFonts w:ascii="Times New Roman" w:hAnsi="Times New Roman" w:cs="Times New Roman"/>
          <w:sz w:val="24"/>
          <w:szCs w:val="24"/>
        </w:rPr>
        <w:t>.</w:t>
      </w:r>
    </w:p>
    <w:p w14:paraId="631B756A" w14:textId="2F745FF7" w:rsidR="00C954C2" w:rsidRPr="0003643C" w:rsidRDefault="00C954C2"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4491248E" w14:textId="1FF5FDA9" w:rsidR="00963037" w:rsidRPr="0003643C" w:rsidRDefault="004A7D2F"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 xml:space="preserve">Desde esta perspectiva, se encontró </w:t>
      </w:r>
      <w:r w:rsidR="000A2596" w:rsidRPr="0003643C">
        <w:rPr>
          <w:rFonts w:ascii="Times New Roman" w:hAnsi="Times New Roman" w:cs="Times New Roman"/>
          <w:sz w:val="24"/>
          <w:szCs w:val="24"/>
        </w:rPr>
        <w:t>que</w:t>
      </w:r>
      <w:r w:rsidRPr="0003643C">
        <w:rPr>
          <w:rFonts w:ascii="Times New Roman" w:hAnsi="Times New Roman" w:cs="Times New Roman"/>
          <w:sz w:val="24"/>
          <w:szCs w:val="24"/>
        </w:rPr>
        <w:t xml:space="preserve"> para</w:t>
      </w:r>
      <w:r w:rsidR="00851538" w:rsidRPr="0003643C">
        <w:rPr>
          <w:rFonts w:ascii="Times New Roman" w:hAnsi="Times New Roman" w:cs="Times New Roman"/>
          <w:sz w:val="24"/>
          <w:szCs w:val="24"/>
        </w:rPr>
        <w:t xml:space="preserve"> el ser humano</w:t>
      </w:r>
      <w:r w:rsidR="009976BD">
        <w:rPr>
          <w:rFonts w:ascii="Times New Roman" w:hAnsi="Times New Roman" w:cs="Times New Roman"/>
          <w:sz w:val="24"/>
          <w:szCs w:val="24"/>
        </w:rPr>
        <w:t xml:space="preserve"> </w:t>
      </w:r>
      <w:r w:rsidR="00851538" w:rsidRPr="0003643C">
        <w:rPr>
          <w:rFonts w:ascii="Times New Roman" w:hAnsi="Times New Roman" w:cs="Times New Roman"/>
          <w:sz w:val="24"/>
          <w:szCs w:val="24"/>
        </w:rPr>
        <w:t>la condición de</w:t>
      </w:r>
      <w:r w:rsidR="00790E0E" w:rsidRPr="0003643C">
        <w:rPr>
          <w:rFonts w:ascii="Times New Roman" w:hAnsi="Times New Roman" w:cs="Times New Roman"/>
          <w:sz w:val="24"/>
          <w:szCs w:val="24"/>
        </w:rPr>
        <w:t xml:space="preserve"> migrante </w:t>
      </w:r>
      <w:r w:rsidR="009976BD">
        <w:rPr>
          <w:rFonts w:ascii="Times New Roman" w:hAnsi="Times New Roman" w:cs="Times New Roman"/>
          <w:sz w:val="24"/>
          <w:szCs w:val="24"/>
        </w:rPr>
        <w:t xml:space="preserve">puede vincular ciertos </w:t>
      </w:r>
      <w:r w:rsidR="00790E0E" w:rsidRPr="0003643C">
        <w:rPr>
          <w:rFonts w:ascii="Times New Roman" w:hAnsi="Times New Roman" w:cs="Times New Roman"/>
          <w:sz w:val="24"/>
          <w:szCs w:val="24"/>
        </w:rPr>
        <w:t>grado</w:t>
      </w:r>
      <w:r w:rsidR="009976BD">
        <w:rPr>
          <w:rFonts w:ascii="Times New Roman" w:hAnsi="Times New Roman" w:cs="Times New Roman"/>
          <w:sz w:val="24"/>
          <w:szCs w:val="24"/>
        </w:rPr>
        <w:t>s</w:t>
      </w:r>
      <w:r w:rsidR="00790E0E" w:rsidRPr="0003643C">
        <w:rPr>
          <w:rFonts w:ascii="Times New Roman" w:hAnsi="Times New Roman" w:cs="Times New Roman"/>
          <w:sz w:val="24"/>
          <w:szCs w:val="24"/>
        </w:rPr>
        <w:t xml:space="preserve"> de </w:t>
      </w:r>
      <w:r w:rsidR="00C530A6" w:rsidRPr="0003643C">
        <w:rPr>
          <w:rFonts w:ascii="Times New Roman" w:hAnsi="Times New Roman" w:cs="Times New Roman"/>
          <w:sz w:val="24"/>
          <w:szCs w:val="24"/>
        </w:rPr>
        <w:t>vulnerabilidad</w:t>
      </w:r>
      <w:r w:rsidRPr="0003643C">
        <w:rPr>
          <w:rFonts w:ascii="Times New Roman" w:hAnsi="Times New Roman" w:cs="Times New Roman"/>
          <w:sz w:val="24"/>
          <w:szCs w:val="24"/>
        </w:rPr>
        <w:t xml:space="preserve"> que</w:t>
      </w:r>
      <w:r w:rsidR="00790E0E" w:rsidRPr="0003643C">
        <w:rPr>
          <w:rFonts w:ascii="Times New Roman" w:hAnsi="Times New Roman" w:cs="Times New Roman"/>
          <w:sz w:val="24"/>
          <w:szCs w:val="24"/>
        </w:rPr>
        <w:t xml:space="preserve"> </w:t>
      </w:r>
      <w:r w:rsidR="009976BD">
        <w:rPr>
          <w:rFonts w:ascii="Times New Roman" w:hAnsi="Times New Roman" w:cs="Times New Roman"/>
          <w:sz w:val="24"/>
          <w:szCs w:val="24"/>
        </w:rPr>
        <w:t xml:space="preserve">podrían </w:t>
      </w:r>
      <w:r w:rsidR="00790E0E" w:rsidRPr="0003643C">
        <w:rPr>
          <w:rFonts w:ascii="Times New Roman" w:hAnsi="Times New Roman" w:cs="Times New Roman"/>
          <w:sz w:val="24"/>
          <w:szCs w:val="24"/>
        </w:rPr>
        <w:t>incrementa</w:t>
      </w:r>
      <w:r w:rsidR="009976BD">
        <w:rPr>
          <w:rFonts w:ascii="Times New Roman" w:hAnsi="Times New Roman" w:cs="Times New Roman"/>
          <w:sz w:val="24"/>
          <w:szCs w:val="24"/>
        </w:rPr>
        <w:t>r</w:t>
      </w:r>
      <w:r w:rsidR="00790E0E" w:rsidRPr="0003643C">
        <w:rPr>
          <w:rFonts w:ascii="Times New Roman" w:hAnsi="Times New Roman" w:cs="Times New Roman"/>
          <w:sz w:val="24"/>
          <w:szCs w:val="24"/>
        </w:rPr>
        <w:t xml:space="preserve"> </w:t>
      </w:r>
      <w:r w:rsidR="004359A6" w:rsidRPr="0003643C">
        <w:rPr>
          <w:rFonts w:ascii="Times New Roman" w:hAnsi="Times New Roman" w:cs="Times New Roman"/>
          <w:sz w:val="24"/>
          <w:szCs w:val="24"/>
        </w:rPr>
        <w:t xml:space="preserve">la </w:t>
      </w:r>
      <w:r w:rsidR="00790E0E" w:rsidRPr="0003643C">
        <w:rPr>
          <w:rFonts w:ascii="Times New Roman" w:hAnsi="Times New Roman" w:cs="Times New Roman"/>
          <w:sz w:val="24"/>
          <w:szCs w:val="24"/>
        </w:rPr>
        <w:t>condición de</w:t>
      </w:r>
      <w:r w:rsidR="000A4C9C" w:rsidRPr="0003643C">
        <w:rPr>
          <w:rFonts w:ascii="Times New Roman" w:hAnsi="Times New Roman" w:cs="Times New Roman"/>
          <w:sz w:val="24"/>
          <w:szCs w:val="24"/>
        </w:rPr>
        <w:t xml:space="preserve"> riesgo</w:t>
      </w:r>
      <w:r w:rsidR="0062416E" w:rsidRPr="0003643C">
        <w:rPr>
          <w:rFonts w:ascii="Times New Roman" w:hAnsi="Times New Roman" w:cs="Times New Roman"/>
          <w:sz w:val="24"/>
          <w:szCs w:val="24"/>
        </w:rPr>
        <w:t xml:space="preserve"> </w:t>
      </w:r>
      <w:r w:rsidR="009976BD">
        <w:rPr>
          <w:rFonts w:ascii="Times New Roman" w:hAnsi="Times New Roman" w:cs="Times New Roman"/>
          <w:sz w:val="24"/>
          <w:szCs w:val="24"/>
        </w:rPr>
        <w:t>frente a las</w:t>
      </w:r>
      <w:r w:rsidR="0062416E" w:rsidRPr="0003643C">
        <w:rPr>
          <w:rFonts w:ascii="Times New Roman" w:hAnsi="Times New Roman" w:cs="Times New Roman"/>
          <w:sz w:val="24"/>
          <w:szCs w:val="24"/>
        </w:rPr>
        <w:t xml:space="preserve"> </w:t>
      </w:r>
      <w:r w:rsidR="009976BD" w:rsidRPr="0003643C">
        <w:rPr>
          <w:rFonts w:ascii="Times New Roman" w:hAnsi="Times New Roman" w:cs="Times New Roman"/>
          <w:sz w:val="24"/>
          <w:szCs w:val="24"/>
        </w:rPr>
        <w:t>infeccion</w:t>
      </w:r>
      <w:r w:rsidR="009976BD">
        <w:rPr>
          <w:rFonts w:ascii="Times New Roman" w:hAnsi="Times New Roman" w:cs="Times New Roman"/>
          <w:sz w:val="24"/>
          <w:szCs w:val="24"/>
        </w:rPr>
        <w:t>es de transmisión</w:t>
      </w:r>
      <w:r w:rsidR="00790E0E" w:rsidRPr="0003643C">
        <w:rPr>
          <w:rFonts w:ascii="Times New Roman" w:hAnsi="Times New Roman" w:cs="Times New Roman"/>
          <w:sz w:val="24"/>
          <w:szCs w:val="24"/>
        </w:rPr>
        <w:t xml:space="preserve"> sexual, en especial</w:t>
      </w:r>
      <w:r w:rsidR="0062416E" w:rsidRPr="0003643C">
        <w:rPr>
          <w:rFonts w:ascii="Times New Roman" w:hAnsi="Times New Roman" w:cs="Times New Roman"/>
          <w:sz w:val="24"/>
          <w:szCs w:val="24"/>
        </w:rPr>
        <w:t xml:space="preserve"> </w:t>
      </w:r>
      <w:r w:rsidR="000A4C9C" w:rsidRPr="0003643C">
        <w:rPr>
          <w:rFonts w:ascii="Times New Roman" w:hAnsi="Times New Roman" w:cs="Times New Roman"/>
          <w:sz w:val="24"/>
          <w:szCs w:val="24"/>
        </w:rPr>
        <w:t>de</w:t>
      </w:r>
      <w:r w:rsidR="009976BD">
        <w:rPr>
          <w:rFonts w:ascii="Times New Roman" w:hAnsi="Times New Roman" w:cs="Times New Roman"/>
          <w:sz w:val="24"/>
          <w:szCs w:val="24"/>
        </w:rPr>
        <w:t>l</w:t>
      </w:r>
      <w:r w:rsidR="000A4C9C" w:rsidRPr="0003643C">
        <w:rPr>
          <w:rFonts w:ascii="Times New Roman" w:hAnsi="Times New Roman" w:cs="Times New Roman"/>
          <w:sz w:val="24"/>
          <w:szCs w:val="24"/>
        </w:rPr>
        <w:t xml:space="preserve"> </w:t>
      </w:r>
      <w:r w:rsidR="003E2D22" w:rsidRPr="0003643C">
        <w:rPr>
          <w:rFonts w:ascii="Times New Roman" w:hAnsi="Times New Roman" w:cs="Times New Roman"/>
          <w:sz w:val="24"/>
          <w:szCs w:val="24"/>
        </w:rPr>
        <w:t>VIH, tal</w:t>
      </w:r>
      <w:r w:rsidR="00790E0E" w:rsidRPr="0003643C">
        <w:rPr>
          <w:rFonts w:ascii="Times New Roman" w:hAnsi="Times New Roman" w:cs="Times New Roman"/>
          <w:sz w:val="24"/>
          <w:szCs w:val="24"/>
        </w:rPr>
        <w:t xml:space="preserve"> condición </w:t>
      </w:r>
      <w:r w:rsidR="004359A6" w:rsidRPr="0003643C">
        <w:rPr>
          <w:rFonts w:ascii="Times New Roman" w:hAnsi="Times New Roman" w:cs="Times New Roman"/>
          <w:sz w:val="24"/>
          <w:szCs w:val="24"/>
        </w:rPr>
        <w:t>podría</w:t>
      </w:r>
      <w:r w:rsidR="0062416E" w:rsidRPr="0003643C">
        <w:rPr>
          <w:rFonts w:ascii="Times New Roman" w:hAnsi="Times New Roman" w:cs="Times New Roman"/>
          <w:sz w:val="24"/>
          <w:szCs w:val="24"/>
        </w:rPr>
        <w:t xml:space="preserve"> </w:t>
      </w:r>
      <w:r w:rsidR="003E2D22" w:rsidRPr="0003643C">
        <w:rPr>
          <w:rFonts w:ascii="Times New Roman" w:hAnsi="Times New Roman" w:cs="Times New Roman"/>
          <w:sz w:val="24"/>
          <w:szCs w:val="24"/>
        </w:rPr>
        <w:t>agudizase más</w:t>
      </w:r>
      <w:r w:rsidR="0062416E" w:rsidRPr="0003643C">
        <w:rPr>
          <w:rFonts w:ascii="Times New Roman" w:hAnsi="Times New Roman" w:cs="Times New Roman"/>
          <w:sz w:val="24"/>
          <w:szCs w:val="24"/>
        </w:rPr>
        <w:t xml:space="preserve"> en los varones</w:t>
      </w:r>
      <w:r w:rsidR="00790E0E" w:rsidRPr="0003643C">
        <w:rPr>
          <w:rFonts w:ascii="Times New Roman" w:hAnsi="Times New Roman" w:cs="Times New Roman"/>
          <w:sz w:val="24"/>
          <w:szCs w:val="24"/>
        </w:rPr>
        <w:t>, a quienes culturalmente se les atribuye</w:t>
      </w:r>
      <w:r w:rsidR="0062416E" w:rsidRPr="0003643C">
        <w:rPr>
          <w:rFonts w:ascii="Times New Roman" w:hAnsi="Times New Roman" w:cs="Times New Roman"/>
          <w:sz w:val="24"/>
          <w:szCs w:val="24"/>
        </w:rPr>
        <w:t xml:space="preserve"> </w:t>
      </w:r>
      <w:r w:rsidR="003E2D22" w:rsidRPr="0003643C">
        <w:rPr>
          <w:rFonts w:ascii="Times New Roman" w:hAnsi="Times New Roman" w:cs="Times New Roman"/>
          <w:sz w:val="24"/>
          <w:szCs w:val="24"/>
        </w:rPr>
        <w:t>mayores necesidades sexuales que</w:t>
      </w:r>
      <w:r w:rsidR="0062416E" w:rsidRPr="0003643C">
        <w:rPr>
          <w:rFonts w:ascii="Times New Roman" w:hAnsi="Times New Roman" w:cs="Times New Roman"/>
          <w:sz w:val="24"/>
          <w:szCs w:val="24"/>
        </w:rPr>
        <w:t xml:space="preserve"> </w:t>
      </w:r>
      <w:r w:rsidR="009976BD">
        <w:rPr>
          <w:rFonts w:ascii="Times New Roman" w:hAnsi="Times New Roman" w:cs="Times New Roman"/>
          <w:sz w:val="24"/>
          <w:szCs w:val="24"/>
        </w:rPr>
        <w:t xml:space="preserve">a </w:t>
      </w:r>
      <w:r w:rsidR="0062416E" w:rsidRPr="0003643C">
        <w:rPr>
          <w:rFonts w:ascii="Times New Roman" w:hAnsi="Times New Roman" w:cs="Times New Roman"/>
          <w:sz w:val="24"/>
          <w:szCs w:val="24"/>
        </w:rPr>
        <w:t xml:space="preserve">las mujeres. </w:t>
      </w:r>
      <w:r w:rsidR="00963037" w:rsidRPr="0003643C">
        <w:rPr>
          <w:rFonts w:ascii="Times New Roman" w:hAnsi="Times New Roman" w:cs="Times New Roman"/>
          <w:sz w:val="24"/>
          <w:szCs w:val="24"/>
        </w:rPr>
        <w:t>A</w:t>
      </w:r>
      <w:r w:rsidR="000A4C9C" w:rsidRPr="0003643C">
        <w:rPr>
          <w:rFonts w:ascii="Times New Roman" w:hAnsi="Times New Roman" w:cs="Times New Roman"/>
          <w:sz w:val="24"/>
          <w:szCs w:val="24"/>
        </w:rPr>
        <w:t>demás</w:t>
      </w:r>
      <w:r w:rsidR="0062416E" w:rsidRPr="0003643C">
        <w:rPr>
          <w:rFonts w:ascii="Times New Roman" w:hAnsi="Times New Roman" w:cs="Times New Roman"/>
          <w:sz w:val="24"/>
          <w:szCs w:val="24"/>
        </w:rPr>
        <w:t xml:space="preserve"> de lo </w:t>
      </w:r>
      <w:r w:rsidR="000A4C9C" w:rsidRPr="0003643C">
        <w:rPr>
          <w:rFonts w:ascii="Times New Roman" w:hAnsi="Times New Roman" w:cs="Times New Roman"/>
          <w:sz w:val="24"/>
          <w:szCs w:val="24"/>
        </w:rPr>
        <w:t>anterior</w:t>
      </w:r>
      <w:r w:rsidRPr="0003643C">
        <w:rPr>
          <w:rFonts w:ascii="Times New Roman" w:hAnsi="Times New Roman" w:cs="Times New Roman"/>
          <w:sz w:val="24"/>
          <w:szCs w:val="24"/>
        </w:rPr>
        <w:t>,</w:t>
      </w:r>
      <w:r w:rsidR="000A4C9C" w:rsidRPr="0003643C">
        <w:rPr>
          <w:rFonts w:ascii="Times New Roman" w:hAnsi="Times New Roman" w:cs="Times New Roman"/>
          <w:sz w:val="24"/>
          <w:szCs w:val="24"/>
        </w:rPr>
        <w:t xml:space="preserve"> influye el</w:t>
      </w:r>
      <w:r w:rsidR="0062416E" w:rsidRPr="0003643C">
        <w:rPr>
          <w:rFonts w:ascii="Times New Roman" w:hAnsi="Times New Roman" w:cs="Times New Roman"/>
          <w:sz w:val="24"/>
          <w:szCs w:val="24"/>
        </w:rPr>
        <w:t xml:space="preserve"> hecho </w:t>
      </w:r>
      <w:r w:rsidR="000A4C9C" w:rsidRPr="0003643C">
        <w:rPr>
          <w:rFonts w:ascii="Times New Roman" w:hAnsi="Times New Roman" w:cs="Times New Roman"/>
          <w:sz w:val="24"/>
          <w:szCs w:val="24"/>
        </w:rPr>
        <w:t>de que</w:t>
      </w:r>
      <w:r w:rsidR="0062416E" w:rsidRPr="0003643C">
        <w:rPr>
          <w:rFonts w:ascii="Times New Roman" w:hAnsi="Times New Roman" w:cs="Times New Roman"/>
          <w:sz w:val="24"/>
          <w:szCs w:val="24"/>
        </w:rPr>
        <w:t xml:space="preserve"> los mi</w:t>
      </w:r>
      <w:r w:rsidR="000A4C9C" w:rsidRPr="0003643C">
        <w:rPr>
          <w:rFonts w:ascii="Times New Roman" w:hAnsi="Times New Roman" w:cs="Times New Roman"/>
          <w:sz w:val="24"/>
          <w:szCs w:val="24"/>
        </w:rPr>
        <w:t>g</w:t>
      </w:r>
      <w:r w:rsidR="0062416E" w:rsidRPr="0003643C">
        <w:rPr>
          <w:rFonts w:ascii="Times New Roman" w:hAnsi="Times New Roman" w:cs="Times New Roman"/>
          <w:sz w:val="24"/>
          <w:szCs w:val="24"/>
        </w:rPr>
        <w:t>rantes</w:t>
      </w:r>
      <w:r w:rsidR="009976BD">
        <w:rPr>
          <w:rFonts w:ascii="Times New Roman" w:hAnsi="Times New Roman" w:cs="Times New Roman"/>
          <w:sz w:val="24"/>
          <w:szCs w:val="24"/>
        </w:rPr>
        <w:t xml:space="preserve"> se encuentran en contextos sociales y sexuales que son diferentes para ellos, y donde no necesariamente tienen las habilidades y competencias para hacerle frente a determinadas situaciones, tales como el consumo de sustancias psicoactivas durante las relaciones sexuales o determinadas prácticas sexuales, entre otras</w:t>
      </w:r>
      <w:r w:rsidR="003E2D22" w:rsidRPr="0003643C">
        <w:rPr>
          <w:rFonts w:ascii="Times New Roman" w:hAnsi="Times New Roman" w:cs="Times New Roman"/>
          <w:sz w:val="24"/>
          <w:szCs w:val="24"/>
        </w:rPr>
        <w:t>.</w:t>
      </w:r>
      <w:r w:rsidR="00963037" w:rsidRPr="0003643C">
        <w:rPr>
          <w:rFonts w:ascii="Times New Roman" w:hAnsi="Times New Roman" w:cs="Times New Roman"/>
          <w:sz w:val="24"/>
          <w:szCs w:val="24"/>
        </w:rPr>
        <w:t xml:space="preserve"> En el ámbito d</w:t>
      </w:r>
      <w:r w:rsidR="009976BD">
        <w:rPr>
          <w:rFonts w:ascii="Times New Roman" w:hAnsi="Times New Roman" w:cs="Times New Roman"/>
          <w:sz w:val="24"/>
          <w:szCs w:val="24"/>
        </w:rPr>
        <w:t>el trabajo sexual</w:t>
      </w:r>
      <w:r w:rsidR="00963037" w:rsidRPr="0003643C">
        <w:rPr>
          <w:rFonts w:ascii="Times New Roman" w:hAnsi="Times New Roman" w:cs="Times New Roman"/>
          <w:sz w:val="24"/>
          <w:szCs w:val="24"/>
        </w:rPr>
        <w:t>,</w:t>
      </w:r>
      <w:r w:rsidR="00683D4A">
        <w:rPr>
          <w:rFonts w:ascii="Times New Roman" w:hAnsi="Times New Roman" w:cs="Times New Roman"/>
          <w:sz w:val="24"/>
          <w:szCs w:val="24"/>
        </w:rPr>
        <w:t xml:space="preserve"> </w:t>
      </w:r>
      <w:r w:rsidR="00963037" w:rsidRPr="0003643C">
        <w:rPr>
          <w:rFonts w:ascii="Times New Roman" w:hAnsi="Times New Roman" w:cs="Times New Roman"/>
          <w:sz w:val="24"/>
          <w:szCs w:val="24"/>
        </w:rPr>
        <w:t>el riesgo en los migrantes</w:t>
      </w:r>
      <w:r w:rsidR="00683D4A">
        <w:rPr>
          <w:rFonts w:ascii="Times New Roman" w:hAnsi="Times New Roman" w:cs="Times New Roman"/>
          <w:sz w:val="24"/>
          <w:szCs w:val="24"/>
        </w:rPr>
        <w:t xml:space="preserve"> </w:t>
      </w:r>
      <w:r w:rsidR="00963037" w:rsidRPr="0003643C">
        <w:rPr>
          <w:rFonts w:ascii="Times New Roman" w:hAnsi="Times New Roman" w:cs="Times New Roman"/>
          <w:sz w:val="24"/>
          <w:szCs w:val="24"/>
        </w:rPr>
        <w:t>se agudiza</w:t>
      </w:r>
      <w:r w:rsidR="00683D4A">
        <w:rPr>
          <w:rFonts w:ascii="Times New Roman" w:hAnsi="Times New Roman" w:cs="Times New Roman"/>
          <w:sz w:val="24"/>
          <w:szCs w:val="24"/>
        </w:rPr>
        <w:t xml:space="preserve"> </w:t>
      </w:r>
      <w:r w:rsidR="00963037" w:rsidRPr="0003643C">
        <w:rPr>
          <w:rFonts w:ascii="Times New Roman" w:hAnsi="Times New Roman" w:cs="Times New Roman"/>
          <w:sz w:val="24"/>
          <w:szCs w:val="24"/>
        </w:rPr>
        <w:t>por</w:t>
      </w:r>
      <w:r w:rsidR="00683D4A">
        <w:rPr>
          <w:rFonts w:ascii="Times New Roman" w:hAnsi="Times New Roman" w:cs="Times New Roman"/>
          <w:sz w:val="24"/>
          <w:szCs w:val="24"/>
        </w:rPr>
        <w:t xml:space="preserve"> </w:t>
      </w:r>
      <w:r w:rsidR="00963037" w:rsidRPr="0003643C">
        <w:rPr>
          <w:rFonts w:ascii="Times New Roman" w:hAnsi="Times New Roman" w:cs="Times New Roman"/>
          <w:sz w:val="24"/>
          <w:szCs w:val="24"/>
        </w:rPr>
        <w:t>la</w:t>
      </w:r>
      <w:r w:rsidR="00683D4A">
        <w:rPr>
          <w:rFonts w:ascii="Times New Roman" w:hAnsi="Times New Roman" w:cs="Times New Roman"/>
          <w:sz w:val="24"/>
          <w:szCs w:val="24"/>
        </w:rPr>
        <w:t xml:space="preserve"> </w:t>
      </w:r>
      <w:r w:rsidR="00963037" w:rsidRPr="0003643C">
        <w:rPr>
          <w:rFonts w:ascii="Times New Roman" w:hAnsi="Times New Roman" w:cs="Times New Roman"/>
          <w:sz w:val="24"/>
          <w:szCs w:val="24"/>
        </w:rPr>
        <w:t>falta de dinero, vivienda y apoyo social,</w:t>
      </w:r>
      <w:r w:rsidR="00683D4A">
        <w:rPr>
          <w:rFonts w:ascii="Times New Roman" w:hAnsi="Times New Roman" w:cs="Times New Roman"/>
          <w:sz w:val="24"/>
          <w:szCs w:val="24"/>
        </w:rPr>
        <w:t xml:space="preserve"> </w:t>
      </w:r>
      <w:r w:rsidR="009976BD">
        <w:rPr>
          <w:rFonts w:ascii="Times New Roman" w:hAnsi="Times New Roman" w:cs="Times New Roman"/>
          <w:sz w:val="24"/>
          <w:szCs w:val="24"/>
        </w:rPr>
        <w:t xml:space="preserve">así como </w:t>
      </w:r>
      <w:r w:rsidR="00963037" w:rsidRPr="0003643C">
        <w:rPr>
          <w:rFonts w:ascii="Times New Roman" w:hAnsi="Times New Roman" w:cs="Times New Roman"/>
          <w:sz w:val="24"/>
          <w:szCs w:val="24"/>
        </w:rPr>
        <w:t>por el desconocimiento del contexto cultural y</w:t>
      </w:r>
      <w:r w:rsidR="00683D4A">
        <w:rPr>
          <w:rFonts w:ascii="Times New Roman" w:hAnsi="Times New Roman" w:cs="Times New Roman"/>
          <w:sz w:val="24"/>
          <w:szCs w:val="24"/>
        </w:rPr>
        <w:t xml:space="preserve"> </w:t>
      </w:r>
      <w:r w:rsidR="00963037" w:rsidRPr="0003643C">
        <w:rPr>
          <w:rFonts w:ascii="Times New Roman" w:hAnsi="Times New Roman" w:cs="Times New Roman"/>
          <w:sz w:val="24"/>
          <w:szCs w:val="24"/>
        </w:rPr>
        <w:t>la inexperiencia para la</w:t>
      </w:r>
      <w:r w:rsidR="00683D4A">
        <w:rPr>
          <w:rFonts w:ascii="Times New Roman" w:hAnsi="Times New Roman" w:cs="Times New Roman"/>
          <w:sz w:val="24"/>
          <w:szCs w:val="24"/>
        </w:rPr>
        <w:t xml:space="preserve"> </w:t>
      </w:r>
      <w:r w:rsidR="00963037" w:rsidRPr="0003643C">
        <w:rPr>
          <w:rFonts w:ascii="Times New Roman" w:hAnsi="Times New Roman" w:cs="Times New Roman"/>
          <w:sz w:val="24"/>
          <w:szCs w:val="24"/>
        </w:rPr>
        <w:t>negociación con clientes,</w:t>
      </w:r>
      <w:r w:rsidR="00683D4A">
        <w:rPr>
          <w:rFonts w:ascii="Times New Roman" w:hAnsi="Times New Roman" w:cs="Times New Roman"/>
          <w:sz w:val="24"/>
          <w:szCs w:val="24"/>
        </w:rPr>
        <w:t xml:space="preserve"> </w:t>
      </w:r>
      <w:r w:rsidR="00963037" w:rsidRPr="0003643C">
        <w:rPr>
          <w:rFonts w:ascii="Times New Roman" w:hAnsi="Times New Roman" w:cs="Times New Roman"/>
          <w:sz w:val="24"/>
          <w:szCs w:val="24"/>
        </w:rPr>
        <w:t>que</w:t>
      </w:r>
      <w:r w:rsidR="00683D4A">
        <w:rPr>
          <w:rFonts w:ascii="Times New Roman" w:hAnsi="Times New Roman" w:cs="Times New Roman"/>
          <w:sz w:val="24"/>
          <w:szCs w:val="24"/>
        </w:rPr>
        <w:t xml:space="preserve"> </w:t>
      </w:r>
      <w:r w:rsidR="00963037" w:rsidRPr="0003643C">
        <w:rPr>
          <w:rFonts w:ascii="Times New Roman" w:hAnsi="Times New Roman" w:cs="Times New Roman"/>
          <w:sz w:val="24"/>
          <w:szCs w:val="24"/>
        </w:rPr>
        <w:t>en ocasiones proponen</w:t>
      </w:r>
      <w:r w:rsidR="00683D4A">
        <w:rPr>
          <w:rFonts w:ascii="Times New Roman" w:hAnsi="Times New Roman" w:cs="Times New Roman"/>
          <w:sz w:val="24"/>
          <w:szCs w:val="24"/>
        </w:rPr>
        <w:t xml:space="preserve"> </w:t>
      </w:r>
      <w:r w:rsidR="00963037" w:rsidRPr="0003643C">
        <w:rPr>
          <w:rFonts w:ascii="Times New Roman" w:hAnsi="Times New Roman" w:cs="Times New Roman"/>
          <w:sz w:val="24"/>
          <w:szCs w:val="24"/>
        </w:rPr>
        <w:t>encuentros de mayor</w:t>
      </w:r>
      <w:r w:rsidR="00683D4A">
        <w:rPr>
          <w:rFonts w:ascii="Times New Roman" w:hAnsi="Times New Roman" w:cs="Times New Roman"/>
          <w:sz w:val="24"/>
          <w:szCs w:val="24"/>
        </w:rPr>
        <w:t xml:space="preserve"> </w:t>
      </w:r>
      <w:r w:rsidR="00963037" w:rsidRPr="0003643C">
        <w:rPr>
          <w:rFonts w:ascii="Times New Roman" w:hAnsi="Times New Roman" w:cs="Times New Roman"/>
          <w:sz w:val="24"/>
          <w:szCs w:val="24"/>
        </w:rPr>
        <w:t>riesgo a cambio de más dinero</w:t>
      </w:r>
      <w:r w:rsidR="009976BD">
        <w:rPr>
          <w:rFonts w:ascii="Times New Roman" w:hAnsi="Times New Roman" w:cs="Times New Roman"/>
          <w:sz w:val="24"/>
          <w:szCs w:val="24"/>
        </w:rPr>
        <w:t xml:space="preserve"> </w:t>
      </w:r>
      <w:r w:rsidR="00963037"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{"citationID":"PmaLkf3m","properties":{"formattedCitation":"(Diversa, 2010; Restrepo-Pineda, 2016)","plainCitation":"(Diversa, 2010; Restrepo-Pineda, 2016)","noteIndex":0},"citationItems":[{"id":75,"uris":["http://zotero.org/users/local/NThtD4rU/items/LUYLU5JU"],"uri":["http://zotero.org/users/local/NThtD4rU/items/LUYLU5JU"],"itemData":{"id":75,"type":"article-journal","container-title":"Informe Alterno presentado al Comité de Derechos Humanos de Naciones Unidas [Internet]. Bogotá: Global Rights","journalAbbreviation":"Informe Alterno presentado al Comité de Derechos Humanos de Naciones Unidas [Internet]. Bogotá: Global Rights","title":"Situación de derechos humanos de la población LGBT","author":[{"family":"Diversa","given":"Colombia"}],"issued":{"date-parts":[["2010"]]}}},{"id":"tP5PZZ0j/AEFagbXt","uris":["http://zotero.org/users/local/EkSQZHbU/items/RHAFGHEN"],"uri":["http://zotero.org/users/local/EkSQZHbU/items/RHAFGHEN"],"itemData":{"id":"ch1RKV3n/jpjRph4i","type":"article-journal","container-title":"Revista de Salud Pública","ISSN":"0124-0064","journalAbbreviation":"Revista de Salud Pública","page":"13-25","title":"Análisis comparativo de las percepciones sobre el VIH/SIDA de varones homosexuales y bisexuales colombianos, con experiencia migratoria o sin la misma","volume":"18","author":[{"family":"Restrepo-Pineda","given":"Jair E"}],"issued":{"date-parts":[["2016"]]}}}],"schema":"https://github.com/citation-style-language/schema/raw/master/csl-citation.json"} </w:instrText>
      </w:r>
      <w:r w:rsidR="00963037" w:rsidRPr="0003643C">
        <w:rPr>
          <w:rFonts w:ascii="Times New Roman" w:hAnsi="Times New Roman" w:cs="Times New Roman"/>
          <w:sz w:val="24"/>
          <w:szCs w:val="24"/>
        </w:rPr>
        <w:fldChar w:fldCharType="separate"/>
      </w:r>
      <w:r w:rsidR="00FA74A3" w:rsidRPr="0003643C">
        <w:rPr>
          <w:rFonts w:ascii="Times New Roman" w:hAnsi="Times New Roman" w:cs="Times New Roman"/>
          <w:sz w:val="24"/>
        </w:rPr>
        <w:t>(Diversa, 2010; Restrepo-Pineda, 2016)</w:t>
      </w:r>
      <w:r w:rsidR="00963037" w:rsidRPr="0003643C">
        <w:rPr>
          <w:rFonts w:ascii="Times New Roman" w:hAnsi="Times New Roman" w:cs="Times New Roman"/>
          <w:sz w:val="24"/>
          <w:szCs w:val="24"/>
        </w:rPr>
        <w:fldChar w:fldCharType="end"/>
      </w:r>
      <w:r w:rsidR="009976BD">
        <w:rPr>
          <w:rFonts w:ascii="Times New Roman" w:hAnsi="Times New Roman" w:cs="Times New Roman"/>
          <w:sz w:val="24"/>
          <w:szCs w:val="24"/>
        </w:rPr>
        <w:t>.</w:t>
      </w:r>
    </w:p>
    <w:p w14:paraId="5C7B6405" w14:textId="77777777" w:rsidR="00AB0BCD" w:rsidRPr="0003643C" w:rsidRDefault="00AB0BCD" w:rsidP="006A6258">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76A789DD" w14:textId="00B5994B" w:rsidR="00181A24" w:rsidRPr="0003643C" w:rsidRDefault="00790E0E" w:rsidP="006A6258">
      <w:pPr>
        <w:pBdr>
          <w:top w:val="nil"/>
          <w:left w:val="nil"/>
          <w:bottom w:val="nil"/>
          <w:right w:val="nil"/>
          <w:between w:val="nil"/>
        </w:pBdr>
        <w:spacing w:line="240" w:lineRule="auto"/>
        <w:jc w:val="both"/>
        <w:rPr>
          <w:rFonts w:ascii="Times New Roman" w:hAnsi="Times New Roman" w:cs="Times New Roman"/>
          <w:sz w:val="24"/>
          <w:szCs w:val="24"/>
        </w:rPr>
      </w:pPr>
      <w:r w:rsidRPr="0003643C">
        <w:rPr>
          <w:rFonts w:ascii="Times New Roman" w:hAnsi="Times New Roman" w:cs="Times New Roman"/>
          <w:sz w:val="24"/>
          <w:szCs w:val="24"/>
        </w:rPr>
        <w:t>En</w:t>
      </w:r>
      <w:r w:rsidR="00963037" w:rsidRPr="0003643C">
        <w:rPr>
          <w:rFonts w:ascii="Times New Roman" w:hAnsi="Times New Roman" w:cs="Times New Roman"/>
          <w:sz w:val="24"/>
          <w:szCs w:val="24"/>
        </w:rPr>
        <w:t xml:space="preserve"> </w:t>
      </w:r>
      <w:r w:rsidRPr="0003643C">
        <w:rPr>
          <w:rFonts w:ascii="Times New Roman" w:hAnsi="Times New Roman" w:cs="Times New Roman"/>
          <w:sz w:val="24"/>
          <w:szCs w:val="24"/>
        </w:rPr>
        <w:t>v</w:t>
      </w:r>
      <w:r w:rsidR="00963037" w:rsidRPr="0003643C">
        <w:rPr>
          <w:rFonts w:ascii="Times New Roman" w:hAnsi="Times New Roman" w:cs="Times New Roman"/>
          <w:sz w:val="24"/>
          <w:szCs w:val="24"/>
        </w:rPr>
        <w:t>i</w:t>
      </w:r>
      <w:r w:rsidRPr="0003643C">
        <w:rPr>
          <w:rFonts w:ascii="Times New Roman" w:hAnsi="Times New Roman" w:cs="Times New Roman"/>
          <w:sz w:val="24"/>
          <w:szCs w:val="24"/>
        </w:rPr>
        <w:t xml:space="preserve">rtud de esta </w:t>
      </w:r>
      <w:r w:rsidR="003E2D22" w:rsidRPr="0003643C">
        <w:rPr>
          <w:rFonts w:ascii="Times New Roman" w:hAnsi="Times New Roman" w:cs="Times New Roman"/>
          <w:sz w:val="24"/>
          <w:szCs w:val="24"/>
        </w:rPr>
        <w:t xml:space="preserve">vulnerabilidad, los migrantes </w:t>
      </w:r>
      <w:r w:rsidR="002D371F" w:rsidRPr="0003643C">
        <w:rPr>
          <w:rFonts w:ascii="Times New Roman" w:hAnsi="Times New Roman" w:cs="Times New Roman"/>
          <w:sz w:val="24"/>
          <w:szCs w:val="24"/>
        </w:rPr>
        <w:t>están a</w:t>
      </w:r>
      <w:r w:rsidR="0062416E" w:rsidRPr="0003643C">
        <w:rPr>
          <w:rFonts w:ascii="Times New Roman" w:hAnsi="Times New Roman" w:cs="Times New Roman"/>
          <w:sz w:val="24"/>
          <w:szCs w:val="24"/>
        </w:rPr>
        <w:t xml:space="preserve"> su </w:t>
      </w:r>
      <w:r w:rsidR="003E2D22" w:rsidRPr="0003643C">
        <w:rPr>
          <w:rFonts w:ascii="Times New Roman" w:hAnsi="Times New Roman" w:cs="Times New Roman"/>
          <w:sz w:val="24"/>
          <w:szCs w:val="24"/>
        </w:rPr>
        <w:t xml:space="preserve">vez </w:t>
      </w:r>
      <w:r w:rsidR="004A7D2F" w:rsidRPr="0003643C">
        <w:rPr>
          <w:rFonts w:ascii="Times New Roman" w:hAnsi="Times New Roman" w:cs="Times New Roman"/>
          <w:sz w:val="24"/>
          <w:szCs w:val="24"/>
        </w:rPr>
        <w:t>más</w:t>
      </w:r>
      <w:r w:rsidR="003E2D22" w:rsidRPr="0003643C">
        <w:rPr>
          <w:rFonts w:ascii="Times New Roman" w:hAnsi="Times New Roman" w:cs="Times New Roman"/>
          <w:sz w:val="24"/>
          <w:szCs w:val="24"/>
        </w:rPr>
        <w:t xml:space="preserve"> conscientes</w:t>
      </w:r>
      <w:r w:rsidR="0062416E" w:rsidRPr="0003643C">
        <w:rPr>
          <w:rFonts w:ascii="Times New Roman" w:hAnsi="Times New Roman" w:cs="Times New Roman"/>
          <w:sz w:val="24"/>
          <w:szCs w:val="24"/>
        </w:rPr>
        <w:t xml:space="preserve"> </w:t>
      </w:r>
      <w:r w:rsidR="00FA74A3" w:rsidRPr="0003643C">
        <w:rPr>
          <w:rFonts w:ascii="Times New Roman" w:hAnsi="Times New Roman" w:cs="Times New Roman"/>
          <w:sz w:val="24"/>
          <w:szCs w:val="24"/>
        </w:rPr>
        <w:t xml:space="preserve">del </w:t>
      </w:r>
      <w:r w:rsidR="00746327" w:rsidRPr="0003643C">
        <w:rPr>
          <w:rFonts w:ascii="Times New Roman" w:hAnsi="Times New Roman" w:cs="Times New Roman"/>
          <w:sz w:val="24"/>
          <w:szCs w:val="24"/>
        </w:rPr>
        <w:t>riesgo y</w:t>
      </w:r>
      <w:r w:rsidR="0062416E" w:rsidRPr="0003643C">
        <w:rPr>
          <w:rFonts w:ascii="Times New Roman" w:hAnsi="Times New Roman" w:cs="Times New Roman"/>
          <w:sz w:val="24"/>
          <w:szCs w:val="24"/>
        </w:rPr>
        <w:t xml:space="preserve"> del </w:t>
      </w:r>
      <w:r w:rsidR="00746327" w:rsidRPr="0003643C">
        <w:rPr>
          <w:rFonts w:ascii="Times New Roman" w:hAnsi="Times New Roman" w:cs="Times New Roman"/>
          <w:sz w:val="24"/>
          <w:szCs w:val="24"/>
        </w:rPr>
        <w:t>autocuidado, y</w:t>
      </w:r>
      <w:r w:rsidR="0062416E" w:rsidRPr="0003643C">
        <w:rPr>
          <w:rFonts w:ascii="Times New Roman" w:hAnsi="Times New Roman" w:cs="Times New Roman"/>
          <w:sz w:val="24"/>
          <w:szCs w:val="24"/>
        </w:rPr>
        <w:t xml:space="preserve"> en </w:t>
      </w:r>
      <w:r w:rsidR="000A4C9C" w:rsidRPr="0003643C">
        <w:rPr>
          <w:rFonts w:ascii="Times New Roman" w:hAnsi="Times New Roman" w:cs="Times New Roman"/>
          <w:sz w:val="24"/>
          <w:szCs w:val="24"/>
        </w:rPr>
        <w:t>condición</w:t>
      </w:r>
      <w:r w:rsidR="0062416E" w:rsidRPr="0003643C">
        <w:rPr>
          <w:rFonts w:ascii="Times New Roman" w:hAnsi="Times New Roman" w:cs="Times New Roman"/>
          <w:sz w:val="24"/>
          <w:szCs w:val="24"/>
        </w:rPr>
        <w:t xml:space="preserve"> de </w:t>
      </w:r>
      <w:r w:rsidR="000A4C9C" w:rsidRPr="0003643C">
        <w:rPr>
          <w:rFonts w:ascii="Times New Roman" w:hAnsi="Times New Roman" w:cs="Times New Roman"/>
          <w:sz w:val="24"/>
          <w:szCs w:val="24"/>
        </w:rPr>
        <w:t>infección</w:t>
      </w:r>
      <w:r w:rsidR="0062416E" w:rsidRPr="0003643C">
        <w:rPr>
          <w:rFonts w:ascii="Times New Roman" w:hAnsi="Times New Roman" w:cs="Times New Roman"/>
          <w:sz w:val="24"/>
          <w:szCs w:val="24"/>
        </w:rPr>
        <w:t xml:space="preserve"> aceptan de mejor manera los </w:t>
      </w:r>
      <w:r w:rsidR="000A4C9C" w:rsidRPr="0003643C">
        <w:rPr>
          <w:rFonts w:ascii="Times New Roman" w:hAnsi="Times New Roman" w:cs="Times New Roman"/>
          <w:sz w:val="24"/>
          <w:szCs w:val="24"/>
        </w:rPr>
        <w:t>tratamientos</w:t>
      </w:r>
      <w:r w:rsidR="004A7D2F" w:rsidRPr="0003643C">
        <w:rPr>
          <w:rFonts w:ascii="Times New Roman" w:hAnsi="Times New Roman" w:cs="Times New Roman"/>
          <w:sz w:val="24"/>
          <w:szCs w:val="24"/>
        </w:rPr>
        <w:t>;</w:t>
      </w:r>
      <w:r w:rsidR="0062416E" w:rsidRPr="0003643C">
        <w:rPr>
          <w:rFonts w:ascii="Times New Roman" w:hAnsi="Times New Roman" w:cs="Times New Roman"/>
          <w:sz w:val="24"/>
          <w:szCs w:val="24"/>
        </w:rPr>
        <w:t xml:space="preserve"> </w:t>
      </w:r>
      <w:r w:rsidR="008E2745" w:rsidRPr="0003643C">
        <w:rPr>
          <w:rFonts w:ascii="Times New Roman" w:hAnsi="Times New Roman" w:cs="Times New Roman"/>
          <w:sz w:val="24"/>
          <w:szCs w:val="24"/>
        </w:rPr>
        <w:t>esto se relaciona con el hecho de haber</w:t>
      </w:r>
      <w:r w:rsidR="008A7C1B" w:rsidRPr="0003643C">
        <w:rPr>
          <w:rFonts w:ascii="Times New Roman" w:hAnsi="Times New Roman" w:cs="Times New Roman"/>
          <w:sz w:val="24"/>
          <w:szCs w:val="24"/>
        </w:rPr>
        <w:t xml:space="preserve"> aprendido</w:t>
      </w:r>
      <w:r w:rsidR="00683D4A">
        <w:rPr>
          <w:rFonts w:ascii="Times New Roman" w:hAnsi="Times New Roman" w:cs="Times New Roman"/>
          <w:sz w:val="24"/>
          <w:szCs w:val="24"/>
        </w:rPr>
        <w:t xml:space="preserve"> </w:t>
      </w:r>
      <w:r w:rsidR="008A7C1B" w:rsidRPr="0003643C">
        <w:rPr>
          <w:rFonts w:ascii="Times New Roman" w:hAnsi="Times New Roman" w:cs="Times New Roman"/>
          <w:sz w:val="24"/>
          <w:szCs w:val="24"/>
        </w:rPr>
        <w:t xml:space="preserve">de otras </w:t>
      </w:r>
      <w:r w:rsidR="0062416E" w:rsidRPr="0003643C">
        <w:rPr>
          <w:rFonts w:ascii="Times New Roman" w:hAnsi="Times New Roman" w:cs="Times New Roman"/>
          <w:sz w:val="24"/>
          <w:szCs w:val="24"/>
        </w:rPr>
        <w:t>culturas</w:t>
      </w:r>
      <w:r w:rsidR="00683D4A">
        <w:rPr>
          <w:rFonts w:ascii="Times New Roman" w:hAnsi="Times New Roman" w:cs="Times New Roman"/>
          <w:sz w:val="24"/>
          <w:szCs w:val="24"/>
        </w:rPr>
        <w:t xml:space="preserve"> </w:t>
      </w:r>
      <w:r w:rsidR="0062416E" w:rsidRPr="0003643C">
        <w:rPr>
          <w:rFonts w:ascii="Times New Roman" w:hAnsi="Times New Roman" w:cs="Times New Roman"/>
          <w:sz w:val="24"/>
          <w:szCs w:val="24"/>
        </w:rPr>
        <w:t>donde</w:t>
      </w:r>
      <w:r w:rsidR="00683D4A">
        <w:rPr>
          <w:rFonts w:ascii="Times New Roman" w:hAnsi="Times New Roman" w:cs="Times New Roman"/>
          <w:sz w:val="24"/>
          <w:szCs w:val="24"/>
        </w:rPr>
        <w:t xml:space="preserve"> </w:t>
      </w:r>
      <w:r w:rsidR="0062416E" w:rsidRPr="0003643C">
        <w:rPr>
          <w:rFonts w:ascii="Times New Roman" w:hAnsi="Times New Roman" w:cs="Times New Roman"/>
          <w:sz w:val="24"/>
          <w:szCs w:val="24"/>
        </w:rPr>
        <w:t>se</w:t>
      </w:r>
      <w:r w:rsidR="00683D4A">
        <w:rPr>
          <w:rFonts w:ascii="Times New Roman" w:hAnsi="Times New Roman" w:cs="Times New Roman"/>
          <w:sz w:val="24"/>
          <w:szCs w:val="24"/>
        </w:rPr>
        <w:t xml:space="preserve"> </w:t>
      </w:r>
      <w:r w:rsidR="0062416E" w:rsidRPr="0003643C">
        <w:rPr>
          <w:rFonts w:ascii="Times New Roman" w:hAnsi="Times New Roman" w:cs="Times New Roman"/>
          <w:sz w:val="24"/>
          <w:szCs w:val="24"/>
        </w:rPr>
        <w:t xml:space="preserve">ha resignificado la </w:t>
      </w:r>
      <w:r w:rsidR="000A4C9C" w:rsidRPr="0003643C">
        <w:rPr>
          <w:rFonts w:ascii="Times New Roman" w:hAnsi="Times New Roman" w:cs="Times New Roman"/>
          <w:sz w:val="24"/>
          <w:szCs w:val="24"/>
        </w:rPr>
        <w:t>condición</w:t>
      </w:r>
      <w:r w:rsidR="0062416E" w:rsidRPr="0003643C">
        <w:rPr>
          <w:rFonts w:ascii="Times New Roman" w:hAnsi="Times New Roman" w:cs="Times New Roman"/>
          <w:sz w:val="24"/>
          <w:szCs w:val="24"/>
        </w:rPr>
        <w:t xml:space="preserve"> de </w:t>
      </w:r>
      <w:r w:rsidR="009976BD">
        <w:rPr>
          <w:rFonts w:ascii="Times New Roman" w:hAnsi="Times New Roman" w:cs="Times New Roman"/>
          <w:sz w:val="24"/>
          <w:szCs w:val="24"/>
        </w:rPr>
        <w:t>infección</w:t>
      </w:r>
      <w:r w:rsidR="0062416E" w:rsidRPr="0003643C">
        <w:rPr>
          <w:rFonts w:ascii="Times New Roman" w:hAnsi="Times New Roman" w:cs="Times New Roman"/>
          <w:sz w:val="24"/>
          <w:szCs w:val="24"/>
        </w:rPr>
        <w:t xml:space="preserve"> </w:t>
      </w:r>
      <w:r w:rsidR="008E2745" w:rsidRPr="0003643C">
        <w:rPr>
          <w:rFonts w:ascii="Times New Roman" w:hAnsi="Times New Roman" w:cs="Times New Roman"/>
          <w:sz w:val="24"/>
          <w:szCs w:val="24"/>
        </w:rPr>
        <w:t>y a su vez</w:t>
      </w:r>
      <w:r w:rsidR="009976BD">
        <w:rPr>
          <w:rFonts w:ascii="Times New Roman" w:hAnsi="Times New Roman" w:cs="Times New Roman"/>
          <w:sz w:val="24"/>
          <w:szCs w:val="24"/>
        </w:rPr>
        <w:t>,</w:t>
      </w:r>
      <w:r w:rsidR="008E2745" w:rsidRPr="0003643C">
        <w:rPr>
          <w:rFonts w:ascii="Times New Roman" w:hAnsi="Times New Roman" w:cs="Times New Roman"/>
          <w:sz w:val="24"/>
          <w:szCs w:val="24"/>
        </w:rPr>
        <w:t xml:space="preserve"> </w:t>
      </w:r>
      <w:r w:rsidR="0062416E" w:rsidRPr="0003643C">
        <w:rPr>
          <w:rFonts w:ascii="Times New Roman" w:hAnsi="Times New Roman" w:cs="Times New Roman"/>
          <w:sz w:val="24"/>
          <w:szCs w:val="24"/>
        </w:rPr>
        <w:t>por</w:t>
      </w:r>
      <w:r w:rsidR="00683D4A">
        <w:rPr>
          <w:rFonts w:ascii="Times New Roman" w:hAnsi="Times New Roman" w:cs="Times New Roman"/>
          <w:sz w:val="24"/>
          <w:szCs w:val="24"/>
        </w:rPr>
        <w:t xml:space="preserve"> </w:t>
      </w:r>
      <w:r w:rsidR="0062416E" w:rsidRPr="0003643C">
        <w:rPr>
          <w:rFonts w:ascii="Times New Roman" w:hAnsi="Times New Roman" w:cs="Times New Roman"/>
          <w:sz w:val="24"/>
          <w:szCs w:val="24"/>
        </w:rPr>
        <w:t>la</w:t>
      </w:r>
      <w:r w:rsidR="00683D4A">
        <w:rPr>
          <w:rFonts w:ascii="Times New Roman" w:hAnsi="Times New Roman" w:cs="Times New Roman"/>
          <w:sz w:val="24"/>
          <w:szCs w:val="24"/>
        </w:rPr>
        <w:t xml:space="preserve"> </w:t>
      </w:r>
      <w:r w:rsidR="000A4C9C" w:rsidRPr="0003643C">
        <w:rPr>
          <w:rFonts w:ascii="Times New Roman" w:hAnsi="Times New Roman" w:cs="Times New Roman"/>
          <w:sz w:val="24"/>
          <w:szCs w:val="24"/>
        </w:rPr>
        <w:t>m</w:t>
      </w:r>
      <w:r w:rsidR="0062416E" w:rsidRPr="0003643C">
        <w:rPr>
          <w:rFonts w:ascii="Times New Roman" w:hAnsi="Times New Roman" w:cs="Times New Roman"/>
          <w:sz w:val="24"/>
          <w:szCs w:val="24"/>
        </w:rPr>
        <w:t xml:space="preserve">ayor accesibilidad a </w:t>
      </w:r>
      <w:r w:rsidR="009976BD">
        <w:rPr>
          <w:rFonts w:ascii="Times New Roman" w:hAnsi="Times New Roman" w:cs="Times New Roman"/>
          <w:sz w:val="24"/>
          <w:szCs w:val="24"/>
        </w:rPr>
        <w:t xml:space="preserve">la </w:t>
      </w:r>
      <w:r w:rsidR="000A4C9C" w:rsidRPr="0003643C">
        <w:rPr>
          <w:rFonts w:ascii="Times New Roman" w:hAnsi="Times New Roman" w:cs="Times New Roman"/>
          <w:sz w:val="24"/>
          <w:szCs w:val="24"/>
        </w:rPr>
        <w:t>información</w:t>
      </w:r>
      <w:r w:rsidR="0062416E" w:rsidRPr="0003643C">
        <w:rPr>
          <w:rFonts w:ascii="Times New Roman" w:hAnsi="Times New Roman" w:cs="Times New Roman"/>
          <w:sz w:val="24"/>
          <w:szCs w:val="24"/>
        </w:rPr>
        <w:t xml:space="preserve"> y</w:t>
      </w:r>
      <w:r w:rsidR="009976BD">
        <w:rPr>
          <w:rFonts w:ascii="Times New Roman" w:hAnsi="Times New Roman" w:cs="Times New Roman"/>
          <w:sz w:val="24"/>
          <w:szCs w:val="24"/>
        </w:rPr>
        <w:t xml:space="preserve"> al </w:t>
      </w:r>
      <w:r w:rsidR="000A4C9C" w:rsidRPr="0003643C">
        <w:rPr>
          <w:rFonts w:ascii="Times New Roman" w:hAnsi="Times New Roman" w:cs="Times New Roman"/>
          <w:sz w:val="24"/>
          <w:szCs w:val="24"/>
        </w:rPr>
        <w:t>tratamiento</w:t>
      </w:r>
      <w:r w:rsidR="0062416E" w:rsidRPr="0003643C">
        <w:rPr>
          <w:rFonts w:ascii="Times New Roman" w:hAnsi="Times New Roman" w:cs="Times New Roman"/>
          <w:sz w:val="24"/>
          <w:szCs w:val="24"/>
        </w:rPr>
        <w:t xml:space="preserve"> de la enfermedad.</w:t>
      </w:r>
      <w:r w:rsidR="00FA74A3" w:rsidRPr="0003643C">
        <w:rPr>
          <w:rFonts w:ascii="Times New Roman" w:hAnsi="Times New Roman" w:cs="Times New Roman"/>
          <w:sz w:val="24"/>
          <w:szCs w:val="24"/>
        </w:rPr>
        <w:t xml:space="preserve"> Finalmente, l</w:t>
      </w:r>
      <w:r w:rsidR="00181A24" w:rsidRPr="0003643C">
        <w:rPr>
          <w:rFonts w:ascii="Times New Roman" w:hAnsi="Times New Roman" w:cs="Times New Roman"/>
          <w:sz w:val="24"/>
          <w:szCs w:val="24"/>
        </w:rPr>
        <w:t xml:space="preserve">a prevención de </w:t>
      </w:r>
      <w:r w:rsidR="00FA74A3" w:rsidRPr="0003643C">
        <w:rPr>
          <w:rFonts w:ascii="Times New Roman" w:hAnsi="Times New Roman" w:cs="Times New Roman"/>
          <w:sz w:val="24"/>
          <w:szCs w:val="24"/>
        </w:rPr>
        <w:t>la</w:t>
      </w:r>
      <w:r w:rsidR="009976BD">
        <w:rPr>
          <w:rFonts w:ascii="Times New Roman" w:hAnsi="Times New Roman" w:cs="Times New Roman"/>
          <w:sz w:val="24"/>
          <w:szCs w:val="24"/>
        </w:rPr>
        <w:t>s</w:t>
      </w:r>
      <w:r w:rsidR="00FA74A3" w:rsidRPr="0003643C">
        <w:rPr>
          <w:rFonts w:ascii="Times New Roman" w:hAnsi="Times New Roman" w:cs="Times New Roman"/>
          <w:sz w:val="24"/>
          <w:szCs w:val="24"/>
        </w:rPr>
        <w:t xml:space="preserve"> </w:t>
      </w:r>
      <w:r w:rsidR="009976BD" w:rsidRPr="0003643C">
        <w:rPr>
          <w:rFonts w:ascii="Times New Roman" w:hAnsi="Times New Roman" w:cs="Times New Roman"/>
          <w:sz w:val="24"/>
          <w:szCs w:val="24"/>
        </w:rPr>
        <w:t>infeccion</w:t>
      </w:r>
      <w:r w:rsidR="009976BD">
        <w:rPr>
          <w:rFonts w:ascii="Times New Roman" w:hAnsi="Times New Roman" w:cs="Times New Roman"/>
          <w:sz w:val="24"/>
          <w:szCs w:val="24"/>
        </w:rPr>
        <w:t>es</w:t>
      </w:r>
      <w:r w:rsidR="00181A24" w:rsidRPr="0003643C">
        <w:rPr>
          <w:rFonts w:ascii="Times New Roman" w:hAnsi="Times New Roman" w:cs="Times New Roman"/>
          <w:sz w:val="24"/>
          <w:szCs w:val="24"/>
        </w:rPr>
        <w:t xml:space="preserve"> de transmisión sexual en migrantes </w:t>
      </w:r>
      <w:r w:rsidR="00FA74A3" w:rsidRPr="0003643C">
        <w:rPr>
          <w:rFonts w:ascii="Times New Roman" w:hAnsi="Times New Roman" w:cs="Times New Roman"/>
          <w:sz w:val="24"/>
          <w:szCs w:val="24"/>
        </w:rPr>
        <w:t>está</w:t>
      </w:r>
      <w:r w:rsidR="00AB0BCD" w:rsidRPr="0003643C">
        <w:rPr>
          <w:rFonts w:ascii="Times New Roman" w:hAnsi="Times New Roman" w:cs="Times New Roman"/>
          <w:sz w:val="24"/>
          <w:szCs w:val="24"/>
        </w:rPr>
        <w:t xml:space="preserve"> influida</w:t>
      </w:r>
      <w:r w:rsidR="00181A24" w:rsidRPr="0003643C">
        <w:rPr>
          <w:rFonts w:ascii="Times New Roman" w:hAnsi="Times New Roman" w:cs="Times New Roman"/>
          <w:sz w:val="24"/>
          <w:szCs w:val="24"/>
        </w:rPr>
        <w:t xml:space="preserve"> por la cultura de </w:t>
      </w:r>
      <w:r w:rsidR="00FA74A3" w:rsidRPr="0003643C">
        <w:rPr>
          <w:rFonts w:ascii="Times New Roman" w:hAnsi="Times New Roman" w:cs="Times New Roman"/>
          <w:sz w:val="24"/>
          <w:szCs w:val="24"/>
        </w:rPr>
        <w:t>la cual</w:t>
      </w:r>
      <w:r w:rsidR="00181A24" w:rsidRPr="0003643C">
        <w:rPr>
          <w:rFonts w:ascii="Times New Roman" w:hAnsi="Times New Roman" w:cs="Times New Roman"/>
          <w:sz w:val="24"/>
          <w:szCs w:val="24"/>
        </w:rPr>
        <w:t xml:space="preserve"> proviene</w:t>
      </w:r>
      <w:r w:rsidR="00B52A55">
        <w:rPr>
          <w:rFonts w:ascii="Times New Roman" w:hAnsi="Times New Roman" w:cs="Times New Roman"/>
          <w:sz w:val="24"/>
          <w:szCs w:val="24"/>
        </w:rPr>
        <w:t>n</w:t>
      </w:r>
      <w:r w:rsidR="00181A24" w:rsidRPr="0003643C">
        <w:rPr>
          <w:rFonts w:ascii="Times New Roman" w:hAnsi="Times New Roman" w:cs="Times New Roman"/>
          <w:sz w:val="24"/>
          <w:szCs w:val="24"/>
        </w:rPr>
        <w:t xml:space="preserve">, y tiene que ver con el ideal de pareja, el machismo y los modelos afectivo-sexuales. </w:t>
      </w:r>
      <w:r w:rsidR="004A7D2F" w:rsidRPr="0003643C">
        <w:rPr>
          <w:rFonts w:ascii="Times New Roman" w:hAnsi="Times New Roman" w:cs="Times New Roman"/>
          <w:sz w:val="24"/>
          <w:szCs w:val="24"/>
        </w:rPr>
        <w:t>Por todo esto, surge</w:t>
      </w:r>
      <w:r w:rsidR="00181A24" w:rsidRPr="0003643C">
        <w:rPr>
          <w:rFonts w:ascii="Times New Roman" w:hAnsi="Times New Roman" w:cs="Times New Roman"/>
          <w:sz w:val="24"/>
          <w:szCs w:val="24"/>
        </w:rPr>
        <w:t xml:space="preserve"> la recomendación de que</w:t>
      </w:r>
      <w:r w:rsidR="00B52A55">
        <w:rPr>
          <w:rFonts w:ascii="Times New Roman" w:hAnsi="Times New Roman" w:cs="Times New Roman"/>
          <w:sz w:val="24"/>
          <w:szCs w:val="24"/>
        </w:rPr>
        <w:t xml:space="preserve"> </w:t>
      </w:r>
      <w:r w:rsidR="00181A24" w:rsidRPr="0003643C">
        <w:rPr>
          <w:rFonts w:ascii="Times New Roman" w:hAnsi="Times New Roman" w:cs="Times New Roman"/>
          <w:sz w:val="24"/>
          <w:szCs w:val="24"/>
        </w:rPr>
        <w:t xml:space="preserve">los programas de salud </w:t>
      </w:r>
      <w:r w:rsidR="00B52A55">
        <w:rPr>
          <w:rFonts w:ascii="Times New Roman" w:hAnsi="Times New Roman" w:cs="Times New Roman"/>
          <w:sz w:val="24"/>
          <w:szCs w:val="24"/>
        </w:rPr>
        <w:t xml:space="preserve">sexual </w:t>
      </w:r>
      <w:r w:rsidR="00181A24" w:rsidRPr="0003643C">
        <w:rPr>
          <w:rFonts w:ascii="Times New Roman" w:hAnsi="Times New Roman" w:cs="Times New Roman"/>
          <w:sz w:val="24"/>
          <w:szCs w:val="24"/>
        </w:rPr>
        <w:t>deb</w:t>
      </w:r>
      <w:r w:rsidR="00B52A55">
        <w:rPr>
          <w:rFonts w:ascii="Times New Roman" w:hAnsi="Times New Roman" w:cs="Times New Roman"/>
          <w:sz w:val="24"/>
          <w:szCs w:val="24"/>
        </w:rPr>
        <w:t>a</w:t>
      </w:r>
      <w:r w:rsidR="00181A24" w:rsidRPr="0003643C">
        <w:rPr>
          <w:rFonts w:ascii="Times New Roman" w:hAnsi="Times New Roman" w:cs="Times New Roman"/>
          <w:sz w:val="24"/>
          <w:szCs w:val="24"/>
        </w:rPr>
        <w:t xml:space="preserve">n considerar estas </w:t>
      </w:r>
      <w:r w:rsidR="004A7D2F" w:rsidRPr="0003643C">
        <w:rPr>
          <w:rFonts w:ascii="Times New Roman" w:hAnsi="Times New Roman" w:cs="Times New Roman"/>
          <w:sz w:val="24"/>
          <w:szCs w:val="24"/>
        </w:rPr>
        <w:t>particularidades</w:t>
      </w:r>
      <w:r w:rsidR="00B52A55">
        <w:rPr>
          <w:rFonts w:ascii="Times New Roman" w:hAnsi="Times New Roman" w:cs="Times New Roman"/>
          <w:sz w:val="24"/>
          <w:szCs w:val="24"/>
        </w:rPr>
        <w:t xml:space="preserve"> </w:t>
      </w:r>
      <w:r w:rsidR="004A7D2F" w:rsidRPr="0003643C">
        <w:rPr>
          <w:rFonts w:ascii="Times New Roman" w:hAnsi="Times New Roman" w:cs="Times New Roman"/>
          <w:sz w:val="24"/>
          <w:szCs w:val="24"/>
        </w:rPr>
        <w:t>a la hora</w:t>
      </w:r>
      <w:r w:rsidR="00B52A55">
        <w:rPr>
          <w:rFonts w:ascii="Times New Roman" w:hAnsi="Times New Roman" w:cs="Times New Roman"/>
          <w:sz w:val="24"/>
          <w:szCs w:val="24"/>
        </w:rPr>
        <w:t xml:space="preserve"> </w:t>
      </w:r>
      <w:r w:rsidR="00746327" w:rsidRPr="0003643C">
        <w:rPr>
          <w:rFonts w:ascii="Times New Roman" w:hAnsi="Times New Roman" w:cs="Times New Roman"/>
          <w:sz w:val="24"/>
          <w:szCs w:val="24"/>
        </w:rPr>
        <w:t>de generar</w:t>
      </w:r>
      <w:r w:rsidR="004A7D2F" w:rsidRPr="0003643C">
        <w:rPr>
          <w:rFonts w:ascii="Times New Roman" w:hAnsi="Times New Roman" w:cs="Times New Roman"/>
          <w:sz w:val="24"/>
          <w:szCs w:val="24"/>
        </w:rPr>
        <w:t xml:space="preserve"> intervenciones</w:t>
      </w:r>
      <w:r w:rsidR="00B52A55">
        <w:rPr>
          <w:rFonts w:ascii="Times New Roman" w:hAnsi="Times New Roman" w:cs="Times New Roman"/>
          <w:sz w:val="24"/>
          <w:szCs w:val="24"/>
        </w:rPr>
        <w:t xml:space="preserve"> </w:t>
      </w:r>
      <w:r w:rsidR="004A7D2F" w:rsidRPr="0003643C">
        <w:rPr>
          <w:rFonts w:ascii="Times New Roman" w:hAnsi="Times New Roman" w:cs="Times New Roman"/>
          <w:sz w:val="24"/>
          <w:szCs w:val="24"/>
        </w:rPr>
        <w:t>con población migrante</w:t>
      </w:r>
      <w:r w:rsidR="00181A24" w:rsidRPr="0003643C">
        <w:rPr>
          <w:rFonts w:ascii="Times New Roman" w:hAnsi="Times New Roman" w:cs="Times New Roman"/>
          <w:sz w:val="24"/>
          <w:szCs w:val="24"/>
        </w:rPr>
        <w:t xml:space="preserve"> </w:t>
      </w:r>
      <w:r w:rsidR="00FA74A3" w:rsidRPr="0003643C">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{"citationID":"XhkQRlEt","properties":{"formattedCitation":"(Restrepo-Pineda, 2016)","plainCitation":"(Restrepo-Pineda, 2016)","noteIndex":0},"citationItems":[{"id":"tP5PZZ0j/AEFagbXt","uris":["http://zotero.org/users/local/EkSQZHbU/items/RHAFGHEN"],"uri":["http://zotero.org/users/local/EkSQZHbU/items/RHAFGHEN"],"itemData":{"id":"ch1RKV3n/jpjRph4i","type":"article-journal","container-title":"Revista de Salud Pública","ISSN":"0124-0064","journalAbbreviation":"Revista de Salud Pública","page":"13-25","title":"Análisis comparativo de las percepciones sobre el VIH/SIDA de varones homosexuales y bisexuales colombianos, con experiencia migratoria o sin la misma","volume":"18","author":[{"family":"Restrepo-Pineda","given":"Jair E"}],"issued":{"date-parts":[["2016"]]}}}],"schema":"https://github.com/citation-style-language/schema/raw/master/csl-citation.json"} </w:instrText>
      </w:r>
      <w:r w:rsidR="00FA74A3" w:rsidRPr="0003643C">
        <w:rPr>
          <w:rFonts w:ascii="Times New Roman" w:hAnsi="Times New Roman" w:cs="Times New Roman"/>
          <w:sz w:val="24"/>
          <w:szCs w:val="24"/>
        </w:rPr>
        <w:fldChar w:fldCharType="separate"/>
      </w:r>
      <w:r w:rsidR="00FA74A3" w:rsidRPr="0003643C">
        <w:rPr>
          <w:rFonts w:ascii="Times New Roman" w:hAnsi="Times New Roman" w:cs="Times New Roman"/>
          <w:sz w:val="24"/>
        </w:rPr>
        <w:t>(Restrepo-Pineda, 2016)</w:t>
      </w:r>
      <w:r w:rsidR="00FA74A3" w:rsidRPr="0003643C">
        <w:rPr>
          <w:rFonts w:ascii="Times New Roman" w:hAnsi="Times New Roman" w:cs="Times New Roman"/>
          <w:sz w:val="24"/>
          <w:szCs w:val="24"/>
        </w:rPr>
        <w:fldChar w:fldCharType="end"/>
      </w:r>
      <w:r w:rsidR="00B52A55">
        <w:rPr>
          <w:rFonts w:ascii="Times New Roman" w:hAnsi="Times New Roman" w:cs="Times New Roman"/>
          <w:sz w:val="24"/>
          <w:szCs w:val="24"/>
        </w:rPr>
        <w:t>.</w:t>
      </w:r>
    </w:p>
    <w:p w14:paraId="6B0C1DD0" w14:textId="77777777" w:rsidR="002D371F" w:rsidRDefault="002D371F" w:rsidP="006A6258">
      <w:pPr>
        <w:spacing w:line="240" w:lineRule="auto"/>
        <w:contextualSpacing w:val="0"/>
        <w:jc w:val="both"/>
        <w:rPr>
          <w:rFonts w:ascii="Times New Roman" w:eastAsia="Times New Roman" w:hAnsi="Times New Roman" w:cs="Times New Roman"/>
          <w:b/>
          <w:sz w:val="24"/>
          <w:szCs w:val="24"/>
        </w:rPr>
      </w:pPr>
    </w:p>
    <w:p w14:paraId="3AEF6187" w14:textId="077B3B88" w:rsidR="002D371F" w:rsidRPr="00284D59" w:rsidRDefault="008608F9" w:rsidP="006A6258">
      <w:pPr>
        <w:spacing w:line="24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w:t>
      </w:r>
    </w:p>
    <w:p w14:paraId="7054570E" w14:textId="77777777" w:rsidR="00284D59" w:rsidRDefault="00284D59" w:rsidP="006A6258">
      <w:pPr>
        <w:spacing w:line="240" w:lineRule="auto"/>
        <w:contextualSpacing w:val="0"/>
        <w:jc w:val="both"/>
        <w:rPr>
          <w:rFonts w:ascii="Times New Roman" w:hAnsi="Times New Roman" w:cs="Times New Roman"/>
          <w:sz w:val="24"/>
          <w:szCs w:val="24"/>
        </w:rPr>
      </w:pPr>
    </w:p>
    <w:p w14:paraId="14EFC082" w14:textId="5DBBC425" w:rsidR="007A704E" w:rsidRDefault="0039611B" w:rsidP="006A6258">
      <w:p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Entre las  bases de datos incluidas en la investigación, </w:t>
      </w:r>
      <w:r w:rsidR="0016064A">
        <w:rPr>
          <w:rFonts w:ascii="Times New Roman" w:hAnsi="Times New Roman" w:cs="Times New Roman"/>
          <w:sz w:val="24"/>
          <w:szCs w:val="24"/>
        </w:rPr>
        <w:t>se</w:t>
      </w:r>
      <w:r w:rsidR="00284D59" w:rsidRPr="00284D59">
        <w:rPr>
          <w:rFonts w:ascii="Times New Roman" w:hAnsi="Times New Roman" w:cs="Times New Roman"/>
          <w:sz w:val="24"/>
          <w:szCs w:val="24"/>
        </w:rPr>
        <w:t xml:space="preserve"> </w:t>
      </w:r>
      <w:r w:rsidR="00284D59">
        <w:rPr>
          <w:rFonts w:ascii="Times New Roman" w:hAnsi="Times New Roman" w:cs="Times New Roman"/>
          <w:sz w:val="24"/>
          <w:szCs w:val="24"/>
        </w:rPr>
        <w:t>resalta</w:t>
      </w:r>
      <w:r w:rsidR="00683D4A">
        <w:rPr>
          <w:rFonts w:ascii="Times New Roman" w:hAnsi="Times New Roman" w:cs="Times New Roman"/>
          <w:sz w:val="24"/>
          <w:szCs w:val="24"/>
        </w:rPr>
        <w:t xml:space="preserve"> </w:t>
      </w:r>
      <w:r w:rsidR="00284D59">
        <w:rPr>
          <w:rFonts w:ascii="Times New Roman" w:hAnsi="Times New Roman" w:cs="Times New Roman"/>
          <w:sz w:val="24"/>
          <w:szCs w:val="24"/>
        </w:rPr>
        <w:t xml:space="preserve">REDALYC </w:t>
      </w:r>
      <w:r w:rsidR="002B473B">
        <w:rPr>
          <w:rFonts w:ascii="Times New Roman" w:hAnsi="Times New Roman" w:cs="Times New Roman"/>
          <w:sz w:val="24"/>
          <w:szCs w:val="24"/>
        </w:rPr>
        <w:t xml:space="preserve"> </w:t>
      </w:r>
      <w:r w:rsidR="00284D59">
        <w:rPr>
          <w:rFonts w:ascii="Times New Roman" w:hAnsi="Times New Roman" w:cs="Times New Roman"/>
          <w:sz w:val="24"/>
          <w:szCs w:val="24"/>
        </w:rPr>
        <w:t>como la</w:t>
      </w:r>
      <w:r w:rsidR="002B473B">
        <w:rPr>
          <w:rFonts w:ascii="Times New Roman" w:hAnsi="Times New Roman" w:cs="Times New Roman"/>
          <w:sz w:val="24"/>
          <w:szCs w:val="24"/>
        </w:rPr>
        <w:t xml:space="preserve"> base </w:t>
      </w:r>
      <w:r w:rsidR="00284D59">
        <w:rPr>
          <w:rFonts w:ascii="Times New Roman" w:hAnsi="Times New Roman" w:cs="Times New Roman"/>
          <w:sz w:val="24"/>
          <w:szCs w:val="24"/>
        </w:rPr>
        <w:t xml:space="preserve">de datos de mayor aporte </w:t>
      </w:r>
      <w:r w:rsidR="0016064A">
        <w:rPr>
          <w:rFonts w:ascii="Times New Roman" w:hAnsi="Times New Roman" w:cs="Times New Roman"/>
          <w:sz w:val="24"/>
          <w:szCs w:val="24"/>
        </w:rPr>
        <w:t xml:space="preserve">de </w:t>
      </w:r>
      <w:r w:rsidR="00BF2F29">
        <w:rPr>
          <w:rFonts w:ascii="Times New Roman" w:hAnsi="Times New Roman" w:cs="Times New Roman"/>
          <w:sz w:val="24"/>
          <w:szCs w:val="24"/>
        </w:rPr>
        <w:t xml:space="preserve">literatura, </w:t>
      </w:r>
      <w:r w:rsidR="002B473B">
        <w:rPr>
          <w:rFonts w:ascii="Times New Roman" w:hAnsi="Times New Roman" w:cs="Times New Roman"/>
          <w:sz w:val="24"/>
          <w:szCs w:val="24"/>
        </w:rPr>
        <w:t xml:space="preserve">según </w:t>
      </w:r>
      <w:r w:rsidR="002B473B">
        <w:rPr>
          <w:rFonts w:ascii="Times New Roman" w:hAnsi="Times New Roman" w:cs="Times New Roman"/>
          <w:sz w:val="24"/>
          <w:szCs w:val="24"/>
        </w:rPr>
        <w:fldChar w:fldCharType="begin"/>
      </w:r>
      <w:r w:rsidR="002B473B">
        <w:rPr>
          <w:rFonts w:ascii="Times New Roman" w:hAnsi="Times New Roman" w:cs="Times New Roman"/>
          <w:sz w:val="24"/>
          <w:szCs w:val="24"/>
        </w:rPr>
        <w:instrText xml:space="preserve"> ADDIN ZOTERO_ITEM CSL_CITATION {"citationID":"8VbVtaHi","properties":{"custom":"L\\uc0\\u243{}pez et al., (2008)","formattedCitation":"L\\uc0\\u243{}pez et al., (2008)","plainCitation":"López et al., (2008)","noteIndex":0},"citationItems":[{"id":98,"uris":["http://zotero.org/users/local/NThtD4rU/items/BC4PAZ6E"],"uri":["http://zotero.org/users/local/NThtD4rU/items/BC4PAZ6E"],"itemData":{"id":98,"type":"article-journal","container-title":"Ciencia, docencia y tecnología","ISSN":"0327-5566","issue":"37","journalAbbreviation":"Ciencia, docencia y tecnología","note":"publisher: Universidad Nacional de Entre Ríos","page":"11-30","title":"Redalyc: una alternativa a las asimetrías en la distribución del conocimiento científico","volume":"19","author":[{"family":"López","given":"Eduardo Aguado"},{"family":"Salazar","given":"Rosario Rogel"},{"family":"Oropeza","given":"Gustavo Garduño"},{"family":"Zúñiga","given":"María Fernanda"}],"issued":{"date-parts":[["2008"]]}}}],"schema":"https://github.com/citation-style-language/schema/raw/master/csl-citation.json"} </w:instrText>
      </w:r>
      <w:r w:rsidR="002B473B">
        <w:rPr>
          <w:rFonts w:ascii="Times New Roman" w:hAnsi="Times New Roman" w:cs="Times New Roman"/>
          <w:sz w:val="24"/>
          <w:szCs w:val="24"/>
        </w:rPr>
        <w:fldChar w:fldCharType="separate"/>
      </w:r>
      <w:r w:rsidR="002B473B" w:rsidRPr="002B473B">
        <w:rPr>
          <w:rFonts w:ascii="Times New Roman" w:hAnsi="Times New Roman" w:cs="Times New Roman"/>
          <w:sz w:val="24"/>
          <w:szCs w:val="24"/>
        </w:rPr>
        <w:t>López et al., (2008)</w:t>
      </w:r>
      <w:r w:rsidR="002B473B">
        <w:rPr>
          <w:rFonts w:ascii="Times New Roman" w:hAnsi="Times New Roman" w:cs="Times New Roman"/>
          <w:sz w:val="24"/>
          <w:szCs w:val="24"/>
        </w:rPr>
        <w:fldChar w:fldCharType="end"/>
      </w:r>
      <w:r w:rsidR="002B473B">
        <w:rPr>
          <w:rFonts w:ascii="Times New Roman" w:hAnsi="Times New Roman" w:cs="Times New Roman"/>
          <w:sz w:val="24"/>
          <w:szCs w:val="24"/>
        </w:rPr>
        <w:t xml:space="preserve">, </w:t>
      </w:r>
      <w:r w:rsidR="00284D59">
        <w:rPr>
          <w:rFonts w:ascii="Times New Roman" w:hAnsi="Times New Roman" w:cs="Times New Roman"/>
          <w:sz w:val="24"/>
          <w:szCs w:val="24"/>
        </w:rPr>
        <w:t>esto se debe a que</w:t>
      </w:r>
      <w:r w:rsidR="00683D4A">
        <w:rPr>
          <w:rFonts w:ascii="Times New Roman" w:hAnsi="Times New Roman" w:cs="Times New Roman"/>
          <w:sz w:val="24"/>
          <w:szCs w:val="24"/>
        </w:rPr>
        <w:t xml:space="preserve"> </w:t>
      </w:r>
      <w:r w:rsidR="00CC4714">
        <w:rPr>
          <w:rFonts w:ascii="Times New Roman" w:hAnsi="Times New Roman" w:cs="Times New Roman"/>
          <w:sz w:val="24"/>
          <w:szCs w:val="24"/>
        </w:rPr>
        <w:t>es una base de datos</w:t>
      </w:r>
      <w:r w:rsidR="00284D59">
        <w:rPr>
          <w:rFonts w:ascii="Times New Roman" w:hAnsi="Times New Roman" w:cs="Times New Roman"/>
          <w:sz w:val="24"/>
          <w:szCs w:val="24"/>
        </w:rPr>
        <w:t xml:space="preserve"> especializada en ciencias sociales y humanas,</w:t>
      </w:r>
      <w:r w:rsidR="00CC4714">
        <w:rPr>
          <w:rFonts w:ascii="Times New Roman" w:hAnsi="Times New Roman" w:cs="Times New Roman"/>
          <w:sz w:val="24"/>
          <w:szCs w:val="24"/>
        </w:rPr>
        <w:t xml:space="preserve"> temática</w:t>
      </w:r>
      <w:r w:rsidR="00284D59">
        <w:rPr>
          <w:rFonts w:ascii="Times New Roman" w:hAnsi="Times New Roman" w:cs="Times New Roman"/>
          <w:sz w:val="24"/>
          <w:szCs w:val="24"/>
        </w:rPr>
        <w:t xml:space="preserve"> </w:t>
      </w:r>
      <w:r>
        <w:rPr>
          <w:rFonts w:ascii="Times New Roman" w:hAnsi="Times New Roman" w:cs="Times New Roman"/>
          <w:sz w:val="24"/>
          <w:szCs w:val="24"/>
        </w:rPr>
        <w:t xml:space="preserve">que a su vez  desde el ámbito categorial </w:t>
      </w:r>
      <w:r w:rsidR="00284D59">
        <w:rPr>
          <w:rFonts w:ascii="Times New Roman" w:hAnsi="Times New Roman" w:cs="Times New Roman"/>
          <w:sz w:val="24"/>
          <w:szCs w:val="24"/>
        </w:rPr>
        <w:t xml:space="preserve">sobresale </w:t>
      </w:r>
      <w:r w:rsidR="00CC4714">
        <w:rPr>
          <w:rFonts w:ascii="Times New Roman" w:hAnsi="Times New Roman" w:cs="Times New Roman"/>
          <w:sz w:val="24"/>
          <w:szCs w:val="24"/>
        </w:rPr>
        <w:t xml:space="preserve">como </w:t>
      </w:r>
      <w:r w:rsidR="00284D59">
        <w:rPr>
          <w:rFonts w:ascii="Times New Roman" w:hAnsi="Times New Roman" w:cs="Times New Roman"/>
          <w:sz w:val="24"/>
          <w:szCs w:val="24"/>
        </w:rPr>
        <w:t xml:space="preserve">la </w:t>
      </w:r>
      <w:r>
        <w:rPr>
          <w:rFonts w:ascii="Times New Roman" w:hAnsi="Times New Roman" w:cs="Times New Roman"/>
          <w:sz w:val="24"/>
          <w:szCs w:val="24"/>
        </w:rPr>
        <w:t xml:space="preserve">disciplina que </w:t>
      </w:r>
      <w:r w:rsidR="004F3E2C">
        <w:rPr>
          <w:rFonts w:ascii="Times New Roman" w:hAnsi="Times New Roman" w:cs="Times New Roman"/>
          <w:sz w:val="24"/>
          <w:szCs w:val="24"/>
        </w:rPr>
        <w:t>mayor interés</w:t>
      </w:r>
      <w:r>
        <w:rPr>
          <w:rFonts w:ascii="Times New Roman" w:hAnsi="Times New Roman" w:cs="Times New Roman"/>
          <w:sz w:val="24"/>
          <w:szCs w:val="24"/>
        </w:rPr>
        <w:t xml:space="preserve"> ha presentado</w:t>
      </w:r>
      <w:r w:rsidR="00284D59">
        <w:rPr>
          <w:rFonts w:ascii="Times New Roman" w:hAnsi="Times New Roman" w:cs="Times New Roman"/>
          <w:sz w:val="24"/>
          <w:szCs w:val="24"/>
        </w:rPr>
        <w:t xml:space="preserve"> por</w:t>
      </w:r>
      <w:r w:rsidR="00683D4A">
        <w:rPr>
          <w:rFonts w:ascii="Times New Roman" w:hAnsi="Times New Roman" w:cs="Times New Roman"/>
          <w:sz w:val="24"/>
          <w:szCs w:val="24"/>
        </w:rPr>
        <w:t xml:space="preserve"> </w:t>
      </w:r>
      <w:r w:rsidR="00284D59">
        <w:rPr>
          <w:rFonts w:ascii="Times New Roman" w:hAnsi="Times New Roman" w:cs="Times New Roman"/>
          <w:sz w:val="24"/>
          <w:szCs w:val="24"/>
        </w:rPr>
        <w:t>asuntos relacionados</w:t>
      </w:r>
      <w:r w:rsidR="00683D4A">
        <w:rPr>
          <w:rFonts w:ascii="Times New Roman" w:hAnsi="Times New Roman" w:cs="Times New Roman"/>
          <w:sz w:val="24"/>
          <w:szCs w:val="24"/>
        </w:rPr>
        <w:t xml:space="preserve"> </w:t>
      </w:r>
      <w:r w:rsidR="00284D59">
        <w:rPr>
          <w:rFonts w:ascii="Times New Roman" w:hAnsi="Times New Roman" w:cs="Times New Roman"/>
          <w:sz w:val="24"/>
          <w:szCs w:val="24"/>
        </w:rPr>
        <w:lastRenderedPageBreak/>
        <w:t>directamente con la población HSH, aun por</w:t>
      </w:r>
      <w:r w:rsidR="00683D4A">
        <w:rPr>
          <w:rFonts w:ascii="Times New Roman" w:hAnsi="Times New Roman" w:cs="Times New Roman"/>
          <w:sz w:val="24"/>
          <w:szCs w:val="24"/>
        </w:rPr>
        <w:t xml:space="preserve"> </w:t>
      </w:r>
      <w:r w:rsidR="00284D59">
        <w:rPr>
          <w:rFonts w:ascii="Times New Roman" w:hAnsi="Times New Roman" w:cs="Times New Roman"/>
          <w:sz w:val="24"/>
          <w:szCs w:val="24"/>
        </w:rPr>
        <w:t>encima</w:t>
      </w:r>
      <w:r w:rsidR="00683D4A">
        <w:rPr>
          <w:rFonts w:ascii="Times New Roman" w:hAnsi="Times New Roman" w:cs="Times New Roman"/>
          <w:sz w:val="24"/>
          <w:szCs w:val="24"/>
        </w:rPr>
        <w:t xml:space="preserve"> </w:t>
      </w:r>
      <w:r w:rsidR="00284D59">
        <w:rPr>
          <w:rFonts w:ascii="Times New Roman" w:hAnsi="Times New Roman" w:cs="Times New Roman"/>
          <w:sz w:val="24"/>
          <w:szCs w:val="24"/>
        </w:rPr>
        <w:t>de la medi</w:t>
      </w:r>
      <w:r w:rsidR="00CD1997">
        <w:rPr>
          <w:rFonts w:ascii="Times New Roman" w:hAnsi="Times New Roman" w:cs="Times New Roman"/>
          <w:sz w:val="24"/>
          <w:szCs w:val="24"/>
        </w:rPr>
        <w:t>cina, es probable  que si  el alcance del estudio  fuese a nivel internacional, los  resultados evidenciaran  otras bases de  datos.</w:t>
      </w:r>
    </w:p>
    <w:p w14:paraId="45B356C4" w14:textId="77777777" w:rsidR="000716B6" w:rsidRDefault="000716B6" w:rsidP="006A6258">
      <w:pPr>
        <w:spacing w:line="240" w:lineRule="auto"/>
        <w:contextualSpacing w:val="0"/>
        <w:jc w:val="both"/>
        <w:rPr>
          <w:rFonts w:ascii="Times New Roman" w:hAnsi="Times New Roman" w:cs="Times New Roman"/>
          <w:sz w:val="24"/>
          <w:szCs w:val="24"/>
        </w:rPr>
      </w:pPr>
    </w:p>
    <w:p w14:paraId="3E48B5C6" w14:textId="4EF7AD9A" w:rsidR="00742A14" w:rsidRDefault="00683D4A" w:rsidP="006A6258">
      <w:p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92937">
        <w:rPr>
          <w:rFonts w:ascii="Times New Roman" w:hAnsi="Times New Roman" w:cs="Times New Roman"/>
          <w:sz w:val="24"/>
          <w:szCs w:val="24"/>
        </w:rPr>
        <w:t xml:space="preserve">En cuanto  al paradigma  de mayor prevalencia en los </w:t>
      </w:r>
      <w:r w:rsidR="008F7CDF">
        <w:rPr>
          <w:rFonts w:ascii="Times New Roman" w:hAnsi="Times New Roman" w:cs="Times New Roman"/>
          <w:sz w:val="24"/>
          <w:szCs w:val="24"/>
        </w:rPr>
        <w:t>textos incluidos</w:t>
      </w:r>
      <w:r w:rsidR="000716B6">
        <w:rPr>
          <w:rFonts w:ascii="Times New Roman" w:hAnsi="Times New Roman" w:cs="Times New Roman"/>
          <w:sz w:val="24"/>
          <w:szCs w:val="24"/>
        </w:rPr>
        <w:t>,</w:t>
      </w:r>
      <w:r w:rsidR="00492937">
        <w:rPr>
          <w:rFonts w:ascii="Times New Roman" w:hAnsi="Times New Roman" w:cs="Times New Roman"/>
          <w:sz w:val="24"/>
          <w:szCs w:val="24"/>
        </w:rPr>
        <w:t xml:space="preserve"> </w:t>
      </w:r>
      <w:r w:rsidR="00195B06">
        <w:rPr>
          <w:rFonts w:ascii="Times New Roman" w:hAnsi="Times New Roman" w:cs="Times New Roman"/>
          <w:sz w:val="24"/>
          <w:szCs w:val="24"/>
        </w:rPr>
        <w:t xml:space="preserve">resalta </w:t>
      </w:r>
      <w:r w:rsidR="00492937">
        <w:rPr>
          <w:rFonts w:ascii="Times New Roman" w:hAnsi="Times New Roman" w:cs="Times New Roman"/>
          <w:sz w:val="24"/>
          <w:szCs w:val="24"/>
        </w:rPr>
        <w:t>el</w:t>
      </w:r>
      <w:r w:rsidR="00745FB0">
        <w:rPr>
          <w:rFonts w:ascii="Times New Roman" w:hAnsi="Times New Roman" w:cs="Times New Roman"/>
          <w:sz w:val="24"/>
          <w:szCs w:val="24"/>
        </w:rPr>
        <w:t xml:space="preserve"> </w:t>
      </w:r>
      <w:r w:rsidR="000F0115">
        <w:rPr>
          <w:rFonts w:ascii="Times New Roman" w:hAnsi="Times New Roman" w:cs="Times New Roman"/>
          <w:sz w:val="24"/>
          <w:szCs w:val="24"/>
        </w:rPr>
        <w:t>cuantitativo</w:t>
      </w:r>
      <w:r>
        <w:rPr>
          <w:rFonts w:ascii="Times New Roman" w:hAnsi="Times New Roman" w:cs="Times New Roman"/>
          <w:sz w:val="24"/>
          <w:szCs w:val="24"/>
        </w:rPr>
        <w:t xml:space="preserve"> </w:t>
      </w:r>
      <w:r w:rsidR="00195B06">
        <w:rPr>
          <w:rFonts w:ascii="Times New Roman" w:hAnsi="Times New Roman" w:cs="Times New Roman"/>
          <w:sz w:val="24"/>
          <w:szCs w:val="24"/>
        </w:rPr>
        <w:t xml:space="preserve">como </w:t>
      </w:r>
      <w:r w:rsidR="000F0115">
        <w:rPr>
          <w:rFonts w:ascii="Times New Roman" w:hAnsi="Times New Roman" w:cs="Times New Roman"/>
          <w:sz w:val="24"/>
          <w:szCs w:val="24"/>
        </w:rPr>
        <w:t xml:space="preserve">el </w:t>
      </w:r>
      <w:r w:rsidR="00637A91">
        <w:rPr>
          <w:rFonts w:ascii="Times New Roman" w:hAnsi="Times New Roman" w:cs="Times New Roman"/>
          <w:sz w:val="24"/>
          <w:szCs w:val="24"/>
        </w:rPr>
        <w:t xml:space="preserve">de </w:t>
      </w:r>
      <w:r w:rsidR="000F0115">
        <w:rPr>
          <w:rFonts w:ascii="Times New Roman" w:hAnsi="Times New Roman" w:cs="Times New Roman"/>
          <w:sz w:val="24"/>
          <w:szCs w:val="24"/>
        </w:rPr>
        <w:t xml:space="preserve">mayor </w:t>
      </w:r>
      <w:r w:rsidR="00637A91">
        <w:rPr>
          <w:rFonts w:ascii="Times New Roman" w:hAnsi="Times New Roman" w:cs="Times New Roman"/>
          <w:sz w:val="24"/>
          <w:szCs w:val="24"/>
        </w:rPr>
        <w:t>abordaje</w:t>
      </w:r>
      <w:r w:rsidR="000F0115">
        <w:rPr>
          <w:rFonts w:ascii="Times New Roman" w:hAnsi="Times New Roman" w:cs="Times New Roman"/>
          <w:sz w:val="24"/>
          <w:szCs w:val="24"/>
        </w:rPr>
        <w:t>,</w:t>
      </w:r>
      <w:r w:rsidR="00745FB0">
        <w:rPr>
          <w:rFonts w:ascii="Times New Roman" w:hAnsi="Times New Roman" w:cs="Times New Roman"/>
          <w:sz w:val="24"/>
          <w:szCs w:val="24"/>
        </w:rPr>
        <w:t xml:space="preserve"> puesto</w:t>
      </w:r>
      <w:r>
        <w:rPr>
          <w:rFonts w:ascii="Times New Roman" w:hAnsi="Times New Roman" w:cs="Times New Roman"/>
          <w:sz w:val="24"/>
          <w:szCs w:val="24"/>
        </w:rPr>
        <w:t xml:space="preserve"> </w:t>
      </w:r>
      <w:r w:rsidR="000F0115">
        <w:rPr>
          <w:rFonts w:ascii="Times New Roman" w:hAnsi="Times New Roman" w:cs="Times New Roman"/>
          <w:sz w:val="24"/>
          <w:szCs w:val="24"/>
        </w:rPr>
        <w:t>que ha soportado más</w:t>
      </w:r>
      <w:r w:rsidR="00637A91">
        <w:rPr>
          <w:rFonts w:ascii="Times New Roman" w:hAnsi="Times New Roman" w:cs="Times New Roman"/>
          <w:sz w:val="24"/>
          <w:szCs w:val="24"/>
        </w:rPr>
        <w:t xml:space="preserve"> de la mitad de los estudios </w:t>
      </w:r>
      <w:r w:rsidR="008F7CDF">
        <w:rPr>
          <w:rFonts w:ascii="Times New Roman" w:hAnsi="Times New Roman" w:cs="Times New Roman"/>
          <w:sz w:val="24"/>
          <w:szCs w:val="24"/>
        </w:rPr>
        <w:t>incluidos</w:t>
      </w:r>
      <w:r w:rsidR="00637A91">
        <w:rPr>
          <w:rFonts w:ascii="Times New Roman" w:hAnsi="Times New Roman" w:cs="Times New Roman"/>
          <w:sz w:val="24"/>
          <w:szCs w:val="24"/>
        </w:rPr>
        <w:t xml:space="preserve"> </w:t>
      </w:r>
      <w:r w:rsidR="000F0115">
        <w:rPr>
          <w:rFonts w:ascii="Times New Roman" w:hAnsi="Times New Roman" w:cs="Times New Roman"/>
          <w:sz w:val="24"/>
          <w:szCs w:val="24"/>
        </w:rPr>
        <w:t xml:space="preserve">en </w:t>
      </w:r>
      <w:r w:rsidR="008F7CDF">
        <w:rPr>
          <w:rFonts w:ascii="Times New Roman" w:hAnsi="Times New Roman" w:cs="Times New Roman"/>
          <w:sz w:val="24"/>
          <w:szCs w:val="24"/>
        </w:rPr>
        <w:t>la presente revisión sistemática; debe tenerse en cuenta que</w:t>
      </w:r>
      <w:r w:rsidR="000716B6">
        <w:rPr>
          <w:rFonts w:ascii="Times New Roman" w:hAnsi="Times New Roman" w:cs="Times New Roman"/>
          <w:sz w:val="24"/>
          <w:szCs w:val="24"/>
        </w:rPr>
        <w:t xml:space="preserve"> gran parte de estos  estudio</w:t>
      </w:r>
      <w:r w:rsidR="008F7CDF">
        <w:rPr>
          <w:rFonts w:ascii="Times New Roman" w:hAnsi="Times New Roman" w:cs="Times New Roman"/>
          <w:sz w:val="24"/>
          <w:szCs w:val="24"/>
        </w:rPr>
        <w:t>s</w:t>
      </w:r>
      <w:r w:rsidR="000716B6">
        <w:rPr>
          <w:rFonts w:ascii="Times New Roman" w:hAnsi="Times New Roman" w:cs="Times New Roman"/>
          <w:sz w:val="24"/>
          <w:szCs w:val="24"/>
        </w:rPr>
        <w:t xml:space="preserve"> se han decantado por la prevalencia  de</w:t>
      </w:r>
      <w:r w:rsidR="00492937">
        <w:rPr>
          <w:rFonts w:ascii="Times New Roman" w:hAnsi="Times New Roman" w:cs="Times New Roman"/>
          <w:sz w:val="24"/>
          <w:szCs w:val="24"/>
        </w:rPr>
        <w:t xml:space="preserve"> VIH y  otras  infecciones</w:t>
      </w:r>
      <w:r w:rsidR="000716B6">
        <w:rPr>
          <w:rFonts w:ascii="Times New Roman" w:hAnsi="Times New Roman" w:cs="Times New Roman"/>
          <w:sz w:val="24"/>
          <w:szCs w:val="24"/>
        </w:rPr>
        <w:t xml:space="preserve">,  dejando  de lado  las personas </w:t>
      </w:r>
      <w:r w:rsidR="00D648DB">
        <w:rPr>
          <w:rFonts w:ascii="Times New Roman" w:hAnsi="Times New Roman" w:cs="Times New Roman"/>
          <w:sz w:val="24"/>
          <w:szCs w:val="24"/>
        </w:rPr>
        <w:t xml:space="preserve">HSH  </w:t>
      </w:r>
      <w:r w:rsidR="000716B6">
        <w:rPr>
          <w:rFonts w:ascii="Times New Roman" w:hAnsi="Times New Roman" w:cs="Times New Roman"/>
          <w:sz w:val="24"/>
          <w:szCs w:val="24"/>
        </w:rPr>
        <w:t>como tal,</w:t>
      </w:r>
      <w:r w:rsidR="00D648DB">
        <w:rPr>
          <w:rFonts w:ascii="Times New Roman" w:hAnsi="Times New Roman" w:cs="Times New Roman"/>
          <w:sz w:val="24"/>
          <w:szCs w:val="24"/>
        </w:rPr>
        <w:t xml:space="preserve"> </w:t>
      </w:r>
      <w:r w:rsidR="000716B6">
        <w:rPr>
          <w:rFonts w:ascii="Times New Roman" w:hAnsi="Times New Roman" w:cs="Times New Roman"/>
          <w:sz w:val="24"/>
          <w:szCs w:val="24"/>
        </w:rPr>
        <w:t xml:space="preserve"> </w:t>
      </w:r>
      <w:r w:rsidR="008F7CDF">
        <w:rPr>
          <w:rFonts w:ascii="Times New Roman" w:hAnsi="Times New Roman" w:cs="Times New Roman"/>
          <w:sz w:val="24"/>
          <w:szCs w:val="24"/>
        </w:rPr>
        <w:t xml:space="preserve">desconociéndose </w:t>
      </w:r>
      <w:r w:rsidR="00D648DB">
        <w:rPr>
          <w:rFonts w:ascii="Times New Roman" w:hAnsi="Times New Roman" w:cs="Times New Roman"/>
          <w:sz w:val="24"/>
          <w:szCs w:val="24"/>
        </w:rPr>
        <w:t xml:space="preserve">cómo están </w:t>
      </w:r>
      <w:r w:rsidR="008F7CDF">
        <w:rPr>
          <w:rFonts w:ascii="Times New Roman" w:hAnsi="Times New Roman" w:cs="Times New Roman"/>
          <w:sz w:val="24"/>
          <w:szCs w:val="24"/>
        </w:rPr>
        <w:t>distribuida</w:t>
      </w:r>
      <w:r w:rsidR="00D648DB">
        <w:rPr>
          <w:rFonts w:ascii="Times New Roman" w:hAnsi="Times New Roman" w:cs="Times New Roman"/>
          <w:sz w:val="24"/>
          <w:szCs w:val="24"/>
        </w:rPr>
        <w:t xml:space="preserve">s </w:t>
      </w:r>
      <w:r w:rsidR="008F7CDF">
        <w:rPr>
          <w:rFonts w:ascii="Times New Roman" w:hAnsi="Times New Roman" w:cs="Times New Roman"/>
          <w:sz w:val="24"/>
          <w:szCs w:val="24"/>
        </w:rPr>
        <w:t>según</w:t>
      </w:r>
      <w:r w:rsidR="00D648DB">
        <w:rPr>
          <w:rFonts w:ascii="Times New Roman" w:hAnsi="Times New Roman" w:cs="Times New Roman"/>
          <w:sz w:val="24"/>
          <w:szCs w:val="24"/>
        </w:rPr>
        <w:t xml:space="preserve">  </w:t>
      </w:r>
      <w:r w:rsidR="00FD73B6">
        <w:rPr>
          <w:rFonts w:ascii="Times New Roman" w:hAnsi="Times New Roman" w:cs="Times New Roman"/>
          <w:sz w:val="24"/>
          <w:szCs w:val="24"/>
        </w:rPr>
        <w:t xml:space="preserve">la </w:t>
      </w:r>
      <w:r w:rsidR="00D648DB">
        <w:rPr>
          <w:rFonts w:ascii="Times New Roman" w:hAnsi="Times New Roman" w:cs="Times New Roman"/>
          <w:sz w:val="24"/>
          <w:szCs w:val="24"/>
        </w:rPr>
        <w:t xml:space="preserve">geografía, </w:t>
      </w:r>
      <w:r w:rsidR="00FD73B6">
        <w:rPr>
          <w:rFonts w:ascii="Times New Roman" w:hAnsi="Times New Roman" w:cs="Times New Roman"/>
          <w:sz w:val="24"/>
          <w:szCs w:val="24"/>
        </w:rPr>
        <w:t xml:space="preserve">la </w:t>
      </w:r>
      <w:r w:rsidR="00D648DB">
        <w:rPr>
          <w:rFonts w:ascii="Times New Roman" w:hAnsi="Times New Roman" w:cs="Times New Roman"/>
          <w:sz w:val="24"/>
          <w:szCs w:val="24"/>
        </w:rPr>
        <w:t xml:space="preserve">edad, </w:t>
      </w:r>
      <w:r w:rsidR="00FD73B6">
        <w:rPr>
          <w:rFonts w:ascii="Times New Roman" w:hAnsi="Times New Roman" w:cs="Times New Roman"/>
          <w:sz w:val="24"/>
          <w:szCs w:val="24"/>
        </w:rPr>
        <w:t xml:space="preserve">la </w:t>
      </w:r>
      <w:r w:rsidR="00D648DB">
        <w:rPr>
          <w:rFonts w:ascii="Times New Roman" w:hAnsi="Times New Roman" w:cs="Times New Roman"/>
          <w:sz w:val="24"/>
          <w:szCs w:val="24"/>
        </w:rPr>
        <w:t xml:space="preserve">condición económica, </w:t>
      </w:r>
      <w:r w:rsidR="00FD73B6">
        <w:rPr>
          <w:rFonts w:ascii="Times New Roman" w:hAnsi="Times New Roman" w:cs="Times New Roman"/>
          <w:sz w:val="24"/>
          <w:szCs w:val="24"/>
        </w:rPr>
        <w:t xml:space="preserve">el </w:t>
      </w:r>
      <w:r w:rsidR="008F7CDF">
        <w:rPr>
          <w:rFonts w:ascii="Times New Roman" w:hAnsi="Times New Roman" w:cs="Times New Roman"/>
          <w:sz w:val="24"/>
          <w:szCs w:val="24"/>
        </w:rPr>
        <w:t>nivel educativo</w:t>
      </w:r>
      <w:r w:rsidR="00FD73B6">
        <w:rPr>
          <w:rFonts w:ascii="Times New Roman" w:hAnsi="Times New Roman" w:cs="Times New Roman"/>
          <w:sz w:val="24"/>
          <w:szCs w:val="24"/>
        </w:rPr>
        <w:t xml:space="preserve"> y </w:t>
      </w:r>
      <w:r w:rsidR="00D648DB">
        <w:rPr>
          <w:rFonts w:ascii="Times New Roman" w:hAnsi="Times New Roman" w:cs="Times New Roman"/>
          <w:sz w:val="24"/>
          <w:szCs w:val="24"/>
        </w:rPr>
        <w:t xml:space="preserve">laboral,  </w:t>
      </w:r>
      <w:r w:rsidR="00FD73B6">
        <w:rPr>
          <w:rFonts w:ascii="Times New Roman" w:hAnsi="Times New Roman" w:cs="Times New Roman"/>
          <w:sz w:val="24"/>
          <w:szCs w:val="24"/>
        </w:rPr>
        <w:t xml:space="preserve">la </w:t>
      </w:r>
      <w:r w:rsidR="00D648DB">
        <w:rPr>
          <w:rFonts w:ascii="Times New Roman" w:hAnsi="Times New Roman" w:cs="Times New Roman"/>
          <w:sz w:val="24"/>
          <w:szCs w:val="24"/>
        </w:rPr>
        <w:t xml:space="preserve">prevalencia  de enfermedades, entre otros  aspectos; </w:t>
      </w:r>
      <w:r w:rsidR="000F0115">
        <w:rPr>
          <w:rFonts w:ascii="Times New Roman" w:hAnsi="Times New Roman" w:cs="Times New Roman"/>
          <w:sz w:val="24"/>
          <w:szCs w:val="24"/>
        </w:rPr>
        <w:t xml:space="preserve"> </w:t>
      </w:r>
      <w:r w:rsidR="00D648DB">
        <w:rPr>
          <w:rFonts w:ascii="Times New Roman" w:hAnsi="Times New Roman" w:cs="Times New Roman"/>
          <w:sz w:val="24"/>
          <w:szCs w:val="24"/>
        </w:rPr>
        <w:t>lo cual</w:t>
      </w:r>
      <w:r w:rsidR="000F0115">
        <w:rPr>
          <w:rFonts w:ascii="Times New Roman" w:hAnsi="Times New Roman" w:cs="Times New Roman"/>
          <w:sz w:val="24"/>
          <w:szCs w:val="24"/>
        </w:rPr>
        <w:t xml:space="preserve"> sigue </w:t>
      </w:r>
      <w:r w:rsidR="00BF2F29">
        <w:rPr>
          <w:rFonts w:ascii="Times New Roman" w:hAnsi="Times New Roman" w:cs="Times New Roman"/>
          <w:sz w:val="24"/>
          <w:szCs w:val="24"/>
        </w:rPr>
        <w:t>constituyendo un</w:t>
      </w:r>
      <w:r w:rsidR="000F0115">
        <w:rPr>
          <w:rFonts w:ascii="Times New Roman" w:hAnsi="Times New Roman" w:cs="Times New Roman"/>
          <w:sz w:val="24"/>
          <w:szCs w:val="24"/>
        </w:rPr>
        <w:t xml:space="preserve"> enigma,</w:t>
      </w:r>
      <w:r>
        <w:rPr>
          <w:rFonts w:ascii="Times New Roman" w:hAnsi="Times New Roman" w:cs="Times New Roman"/>
          <w:sz w:val="24"/>
          <w:szCs w:val="24"/>
        </w:rPr>
        <w:t xml:space="preserve"> </w:t>
      </w:r>
      <w:r w:rsidR="000F0115">
        <w:rPr>
          <w:rFonts w:ascii="Times New Roman" w:hAnsi="Times New Roman" w:cs="Times New Roman"/>
          <w:sz w:val="24"/>
          <w:szCs w:val="24"/>
        </w:rPr>
        <w:t>que</w:t>
      </w:r>
      <w:r>
        <w:rPr>
          <w:rFonts w:ascii="Times New Roman" w:hAnsi="Times New Roman" w:cs="Times New Roman"/>
          <w:sz w:val="24"/>
          <w:szCs w:val="24"/>
        </w:rPr>
        <w:t xml:space="preserve"> </w:t>
      </w:r>
      <w:r w:rsidR="000F0115">
        <w:rPr>
          <w:rFonts w:ascii="Times New Roman" w:hAnsi="Times New Roman" w:cs="Times New Roman"/>
          <w:sz w:val="24"/>
          <w:szCs w:val="24"/>
        </w:rPr>
        <w:t>incluso escasea</w:t>
      </w:r>
      <w:r>
        <w:rPr>
          <w:rFonts w:ascii="Times New Roman" w:hAnsi="Times New Roman" w:cs="Times New Roman"/>
          <w:sz w:val="24"/>
          <w:szCs w:val="24"/>
        </w:rPr>
        <w:t xml:space="preserve"> </w:t>
      </w:r>
      <w:r w:rsidR="000F0115">
        <w:rPr>
          <w:rFonts w:ascii="Times New Roman" w:hAnsi="Times New Roman" w:cs="Times New Roman"/>
          <w:sz w:val="24"/>
          <w:szCs w:val="24"/>
        </w:rPr>
        <w:t>dentro</w:t>
      </w:r>
      <w:r>
        <w:rPr>
          <w:rFonts w:ascii="Times New Roman" w:hAnsi="Times New Roman" w:cs="Times New Roman"/>
          <w:sz w:val="24"/>
          <w:szCs w:val="24"/>
        </w:rPr>
        <w:t xml:space="preserve"> </w:t>
      </w:r>
      <w:r w:rsidR="000F0115">
        <w:rPr>
          <w:rFonts w:ascii="Times New Roman" w:hAnsi="Times New Roman" w:cs="Times New Roman"/>
          <w:sz w:val="24"/>
          <w:szCs w:val="24"/>
        </w:rPr>
        <w:t>de los</w:t>
      </w:r>
      <w:r>
        <w:rPr>
          <w:rFonts w:ascii="Times New Roman" w:hAnsi="Times New Roman" w:cs="Times New Roman"/>
          <w:sz w:val="24"/>
          <w:szCs w:val="24"/>
        </w:rPr>
        <w:t xml:space="preserve"> </w:t>
      </w:r>
      <w:r w:rsidR="000F0115">
        <w:rPr>
          <w:rFonts w:ascii="Times New Roman" w:hAnsi="Times New Roman" w:cs="Times New Roman"/>
          <w:sz w:val="24"/>
          <w:szCs w:val="24"/>
        </w:rPr>
        <w:t>textos</w:t>
      </w:r>
      <w:r>
        <w:rPr>
          <w:rFonts w:ascii="Times New Roman" w:hAnsi="Times New Roman" w:cs="Times New Roman"/>
          <w:sz w:val="24"/>
          <w:szCs w:val="24"/>
        </w:rPr>
        <w:t xml:space="preserve"> </w:t>
      </w:r>
      <w:r w:rsidR="000F0115">
        <w:rPr>
          <w:rFonts w:ascii="Times New Roman" w:hAnsi="Times New Roman" w:cs="Times New Roman"/>
          <w:sz w:val="24"/>
          <w:szCs w:val="24"/>
        </w:rPr>
        <w:t>de referencia</w:t>
      </w:r>
      <w:r>
        <w:rPr>
          <w:rFonts w:ascii="Times New Roman" w:hAnsi="Times New Roman" w:cs="Times New Roman"/>
          <w:sz w:val="24"/>
          <w:szCs w:val="24"/>
        </w:rPr>
        <w:t xml:space="preserve"> </w:t>
      </w:r>
      <w:r w:rsidR="000F0115">
        <w:rPr>
          <w:rFonts w:ascii="Times New Roman" w:hAnsi="Times New Roman" w:cs="Times New Roman"/>
          <w:sz w:val="24"/>
          <w:szCs w:val="24"/>
        </w:rPr>
        <w:t>oficial</w:t>
      </w:r>
      <w:r w:rsidR="00FD73B6">
        <w:rPr>
          <w:rFonts w:ascii="Times New Roman" w:hAnsi="Times New Roman" w:cs="Times New Roman"/>
          <w:sz w:val="24"/>
          <w:szCs w:val="24"/>
        </w:rPr>
        <w:t xml:space="preserve"> </w:t>
      </w:r>
      <w:r w:rsidR="003428B2">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{"citationID":"oz1CrYjI","properties":{"formattedCitation":"(Jaramillo-Jaramillo &amp; Restrepo-Pineda, 2019)","plainCitation":"(Jaramillo-Jaramillo &amp; Restrepo-Pineda, 2019)","noteIndex":0},"citationItems":[{"id":102,"uris":["http://zotero.org/users/local/NThtD4rU/items/TU3FGXXJ"],"uri":["http://zotero.org/users/local/NThtD4rU/items/TU3FGXXJ"],"itemData":{"id":102,"type":"article-journal","container-title":"El Ágora USB","ISSN":"2665-3354","issue":"2","journalAbbreviation":"El Ágora USB","page":"596-608","title":"Familias conformadas por padres y madres con orientaciones sexuales e identidades de género diversas en Colombia. Avances y tendencias en la investigación","volume":"19","author":[{"family":"Jaramillo-Jaramillo","given":"Juliana"},{"family":"Restrepo-Pineda","given":"Jair Eduardo"}],"issued":{"date-parts":[["2019"]]}}}],"schema":"https://github.com/citation-style-language/schema/raw/master/csl-citation.json"} </w:instrText>
      </w:r>
      <w:r w:rsidR="003428B2">
        <w:rPr>
          <w:rFonts w:ascii="Times New Roman" w:hAnsi="Times New Roman" w:cs="Times New Roman"/>
          <w:sz w:val="24"/>
          <w:szCs w:val="24"/>
        </w:rPr>
        <w:fldChar w:fldCharType="separate"/>
      </w:r>
      <w:r w:rsidR="003428B2" w:rsidRPr="003428B2">
        <w:rPr>
          <w:rFonts w:ascii="Times New Roman" w:hAnsi="Times New Roman" w:cs="Times New Roman"/>
          <w:sz w:val="24"/>
        </w:rPr>
        <w:t>(Jaramillo-Jaramillo &amp; Restrepo-Pineda, 2019)</w:t>
      </w:r>
      <w:r w:rsidR="003428B2">
        <w:rPr>
          <w:rFonts w:ascii="Times New Roman" w:hAnsi="Times New Roman" w:cs="Times New Roman"/>
          <w:sz w:val="24"/>
          <w:szCs w:val="24"/>
        </w:rPr>
        <w:fldChar w:fldCharType="end"/>
      </w:r>
      <w:r w:rsidR="00FD73B6">
        <w:rPr>
          <w:rFonts w:ascii="Times New Roman" w:hAnsi="Times New Roman" w:cs="Times New Roman"/>
          <w:sz w:val="24"/>
          <w:szCs w:val="24"/>
        </w:rPr>
        <w:t>.</w:t>
      </w:r>
    </w:p>
    <w:p w14:paraId="0D8CF897" w14:textId="77777777" w:rsidR="00742A14" w:rsidRDefault="00742A14" w:rsidP="006A6258">
      <w:pPr>
        <w:spacing w:line="240" w:lineRule="auto"/>
        <w:contextualSpacing w:val="0"/>
        <w:jc w:val="both"/>
        <w:rPr>
          <w:rFonts w:ascii="Times New Roman" w:hAnsi="Times New Roman" w:cs="Times New Roman"/>
          <w:sz w:val="24"/>
          <w:szCs w:val="24"/>
        </w:rPr>
      </w:pPr>
    </w:p>
    <w:p w14:paraId="012B146C" w14:textId="56C3EB6C" w:rsidR="003428B2" w:rsidRDefault="00702DFC" w:rsidP="006A6258">
      <w:p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En virtud</w:t>
      </w:r>
      <w:r w:rsidR="00834EBF">
        <w:rPr>
          <w:rFonts w:ascii="Times New Roman" w:hAnsi="Times New Roman" w:cs="Times New Roman"/>
          <w:sz w:val="24"/>
          <w:szCs w:val="24"/>
        </w:rPr>
        <w:t xml:space="preserve"> de esta aparente apatía,</w:t>
      </w:r>
      <w:r w:rsidR="00683D4A">
        <w:rPr>
          <w:rFonts w:ascii="Times New Roman" w:hAnsi="Times New Roman" w:cs="Times New Roman"/>
          <w:sz w:val="24"/>
          <w:szCs w:val="24"/>
        </w:rPr>
        <w:t xml:space="preserve"> </w:t>
      </w:r>
      <w:r w:rsidR="00834EBF">
        <w:rPr>
          <w:rFonts w:ascii="Times New Roman" w:hAnsi="Times New Roman" w:cs="Times New Roman"/>
          <w:sz w:val="24"/>
          <w:szCs w:val="24"/>
        </w:rPr>
        <w:t>se</w:t>
      </w:r>
      <w:r w:rsidR="00683D4A">
        <w:rPr>
          <w:rFonts w:ascii="Times New Roman" w:hAnsi="Times New Roman" w:cs="Times New Roman"/>
          <w:sz w:val="24"/>
          <w:szCs w:val="24"/>
        </w:rPr>
        <w:t xml:space="preserve"> </w:t>
      </w:r>
      <w:r w:rsidR="00834EBF">
        <w:rPr>
          <w:rFonts w:ascii="Times New Roman" w:hAnsi="Times New Roman" w:cs="Times New Roman"/>
          <w:sz w:val="24"/>
          <w:szCs w:val="24"/>
        </w:rPr>
        <w:t>siguen perpetuando incógnitas</w:t>
      </w:r>
      <w:r w:rsidR="00683D4A">
        <w:rPr>
          <w:rFonts w:ascii="Times New Roman" w:hAnsi="Times New Roman" w:cs="Times New Roman"/>
          <w:sz w:val="24"/>
          <w:szCs w:val="24"/>
        </w:rPr>
        <w:t xml:space="preserve"> </w:t>
      </w:r>
      <w:r w:rsidR="00834EBF">
        <w:rPr>
          <w:rFonts w:ascii="Times New Roman" w:hAnsi="Times New Roman" w:cs="Times New Roman"/>
          <w:sz w:val="24"/>
          <w:szCs w:val="24"/>
        </w:rPr>
        <w:t>y vacíos</w:t>
      </w:r>
      <w:r w:rsidR="00683D4A">
        <w:rPr>
          <w:rFonts w:ascii="Times New Roman" w:hAnsi="Times New Roman" w:cs="Times New Roman"/>
          <w:sz w:val="24"/>
          <w:szCs w:val="24"/>
        </w:rPr>
        <w:t xml:space="preserve"> </w:t>
      </w:r>
      <w:r w:rsidR="00834EBF">
        <w:rPr>
          <w:rFonts w:ascii="Times New Roman" w:hAnsi="Times New Roman" w:cs="Times New Roman"/>
          <w:sz w:val="24"/>
          <w:szCs w:val="24"/>
        </w:rPr>
        <w:t>en el conocimiento</w:t>
      </w:r>
      <w:r w:rsidR="00D34B47">
        <w:rPr>
          <w:rFonts w:ascii="Times New Roman" w:hAnsi="Times New Roman" w:cs="Times New Roman"/>
          <w:sz w:val="24"/>
          <w:szCs w:val="24"/>
        </w:rPr>
        <w:t>, que involucran</w:t>
      </w:r>
      <w:r w:rsidR="00834EBF">
        <w:rPr>
          <w:rFonts w:ascii="Times New Roman" w:hAnsi="Times New Roman" w:cs="Times New Roman"/>
          <w:sz w:val="24"/>
          <w:szCs w:val="24"/>
        </w:rPr>
        <w:t xml:space="preserve"> determinadas poblaciones de las cuales poco o nada se conoce respecto a los</w:t>
      </w:r>
      <w:r w:rsidR="00683D4A">
        <w:rPr>
          <w:rFonts w:ascii="Times New Roman" w:hAnsi="Times New Roman" w:cs="Times New Roman"/>
          <w:sz w:val="24"/>
          <w:szCs w:val="24"/>
        </w:rPr>
        <w:t xml:space="preserve"> </w:t>
      </w:r>
      <w:r w:rsidR="00834EBF">
        <w:rPr>
          <w:rFonts w:ascii="Times New Roman" w:hAnsi="Times New Roman" w:cs="Times New Roman"/>
          <w:sz w:val="24"/>
          <w:szCs w:val="24"/>
        </w:rPr>
        <w:t>HSH,</w:t>
      </w:r>
      <w:r w:rsidR="00683D4A">
        <w:rPr>
          <w:rFonts w:ascii="Times New Roman" w:hAnsi="Times New Roman" w:cs="Times New Roman"/>
          <w:sz w:val="24"/>
          <w:szCs w:val="24"/>
        </w:rPr>
        <w:t xml:space="preserve"> </w:t>
      </w:r>
      <w:r w:rsidR="00D34B47">
        <w:rPr>
          <w:rFonts w:ascii="Times New Roman" w:hAnsi="Times New Roman" w:cs="Times New Roman"/>
          <w:sz w:val="24"/>
          <w:szCs w:val="24"/>
        </w:rPr>
        <w:t>una de ellas son las</w:t>
      </w:r>
      <w:r w:rsidR="00683D4A">
        <w:rPr>
          <w:rFonts w:ascii="Times New Roman" w:hAnsi="Times New Roman" w:cs="Times New Roman"/>
          <w:sz w:val="24"/>
          <w:szCs w:val="24"/>
        </w:rPr>
        <w:t xml:space="preserve"> </w:t>
      </w:r>
      <w:r w:rsidR="00834EBF">
        <w:rPr>
          <w:rFonts w:ascii="Times New Roman" w:hAnsi="Times New Roman" w:cs="Times New Roman"/>
          <w:sz w:val="24"/>
          <w:szCs w:val="24"/>
        </w:rPr>
        <w:t>fuerzas</w:t>
      </w:r>
      <w:r w:rsidR="00683D4A">
        <w:rPr>
          <w:rFonts w:ascii="Times New Roman" w:hAnsi="Times New Roman" w:cs="Times New Roman"/>
          <w:sz w:val="24"/>
          <w:szCs w:val="24"/>
        </w:rPr>
        <w:t xml:space="preserve"> </w:t>
      </w:r>
      <w:r w:rsidR="00834EBF">
        <w:rPr>
          <w:rFonts w:ascii="Times New Roman" w:hAnsi="Times New Roman" w:cs="Times New Roman"/>
          <w:sz w:val="24"/>
          <w:szCs w:val="24"/>
        </w:rPr>
        <w:t>armadas</w:t>
      </w:r>
      <w:r w:rsidR="00EE5149">
        <w:rPr>
          <w:rFonts w:ascii="Times New Roman" w:hAnsi="Times New Roman" w:cs="Times New Roman"/>
          <w:sz w:val="24"/>
          <w:szCs w:val="24"/>
        </w:rPr>
        <w:t xml:space="preserve"> </w:t>
      </w:r>
      <w:r w:rsidR="003428B2">
        <w:rPr>
          <w:rFonts w:ascii="Times New Roman" w:hAnsi="Times New Roman" w:cs="Times New Roman"/>
          <w:sz w:val="24"/>
          <w:szCs w:val="24"/>
        </w:rPr>
        <w:t>(</w:t>
      </w:r>
      <w:r w:rsidR="00EE5149">
        <w:rPr>
          <w:rFonts w:ascii="Times New Roman" w:hAnsi="Times New Roman" w:cs="Times New Roman"/>
          <w:sz w:val="24"/>
          <w:szCs w:val="24"/>
        </w:rPr>
        <w:t>sobre las que solo se encontró un estudio</w:t>
      </w:r>
      <w:r w:rsidR="00D34B47">
        <w:rPr>
          <w:rFonts w:ascii="Times New Roman" w:hAnsi="Times New Roman" w:cs="Times New Roman"/>
          <w:sz w:val="24"/>
          <w:szCs w:val="24"/>
        </w:rPr>
        <w:t>)</w:t>
      </w:r>
      <w:r w:rsidR="00683D4A">
        <w:rPr>
          <w:rFonts w:ascii="Times New Roman" w:hAnsi="Times New Roman" w:cs="Times New Roman"/>
          <w:sz w:val="24"/>
          <w:szCs w:val="24"/>
        </w:rPr>
        <w:t xml:space="preserve"> </w:t>
      </w:r>
      <w:r w:rsidR="00834EBF">
        <w:rPr>
          <w:rFonts w:ascii="Times New Roman" w:hAnsi="Times New Roman" w:cs="Times New Roman"/>
          <w:sz w:val="24"/>
          <w:szCs w:val="24"/>
        </w:rPr>
        <w:t>y las comunidades religiosas</w:t>
      </w:r>
      <w:r w:rsidR="00D34B47">
        <w:rPr>
          <w:rFonts w:ascii="Times New Roman" w:hAnsi="Times New Roman" w:cs="Times New Roman"/>
          <w:sz w:val="24"/>
          <w:szCs w:val="24"/>
        </w:rPr>
        <w:t xml:space="preserve"> (</w:t>
      </w:r>
      <w:r w:rsidR="00EE5149">
        <w:rPr>
          <w:rFonts w:ascii="Times New Roman" w:hAnsi="Times New Roman" w:cs="Times New Roman"/>
          <w:sz w:val="24"/>
          <w:szCs w:val="24"/>
        </w:rPr>
        <w:t>de la cual no se encontró literatura</w:t>
      </w:r>
      <w:r w:rsidR="00683D4A">
        <w:rPr>
          <w:rFonts w:ascii="Times New Roman" w:hAnsi="Times New Roman" w:cs="Times New Roman"/>
          <w:sz w:val="24"/>
          <w:szCs w:val="24"/>
        </w:rPr>
        <w:t xml:space="preserve"> </w:t>
      </w:r>
      <w:r w:rsidR="00EE5149">
        <w:rPr>
          <w:rFonts w:ascii="Times New Roman" w:hAnsi="Times New Roman" w:cs="Times New Roman"/>
          <w:sz w:val="24"/>
          <w:szCs w:val="24"/>
        </w:rPr>
        <w:t>que</w:t>
      </w:r>
      <w:r w:rsidR="00683D4A">
        <w:rPr>
          <w:rFonts w:ascii="Times New Roman" w:hAnsi="Times New Roman" w:cs="Times New Roman"/>
          <w:sz w:val="24"/>
          <w:szCs w:val="24"/>
        </w:rPr>
        <w:t xml:space="preserve"> </w:t>
      </w:r>
      <w:r w:rsidR="00EE5149">
        <w:rPr>
          <w:rFonts w:ascii="Times New Roman" w:hAnsi="Times New Roman" w:cs="Times New Roman"/>
          <w:sz w:val="24"/>
          <w:szCs w:val="24"/>
        </w:rPr>
        <w:t>cumpliera</w:t>
      </w:r>
      <w:r w:rsidR="00683D4A">
        <w:rPr>
          <w:rFonts w:ascii="Times New Roman" w:hAnsi="Times New Roman" w:cs="Times New Roman"/>
          <w:sz w:val="24"/>
          <w:szCs w:val="24"/>
        </w:rPr>
        <w:t xml:space="preserve"> </w:t>
      </w:r>
      <w:r w:rsidR="00EE5149">
        <w:rPr>
          <w:rFonts w:ascii="Times New Roman" w:hAnsi="Times New Roman" w:cs="Times New Roman"/>
          <w:sz w:val="24"/>
          <w:szCs w:val="24"/>
        </w:rPr>
        <w:t>los criterios</w:t>
      </w:r>
      <w:r w:rsidR="00683D4A">
        <w:rPr>
          <w:rFonts w:ascii="Times New Roman" w:hAnsi="Times New Roman" w:cs="Times New Roman"/>
          <w:sz w:val="24"/>
          <w:szCs w:val="24"/>
        </w:rPr>
        <w:t xml:space="preserve"> </w:t>
      </w:r>
      <w:r w:rsidR="00EE5149">
        <w:rPr>
          <w:rFonts w:ascii="Times New Roman" w:hAnsi="Times New Roman" w:cs="Times New Roman"/>
          <w:sz w:val="24"/>
          <w:szCs w:val="24"/>
        </w:rPr>
        <w:t>de inclusión planteados</w:t>
      </w:r>
      <w:r w:rsidR="00683D4A">
        <w:rPr>
          <w:rFonts w:ascii="Times New Roman" w:hAnsi="Times New Roman" w:cs="Times New Roman"/>
          <w:sz w:val="24"/>
          <w:szCs w:val="24"/>
        </w:rPr>
        <w:t xml:space="preserve"> </w:t>
      </w:r>
      <w:r w:rsidR="00EE5149">
        <w:rPr>
          <w:rFonts w:ascii="Times New Roman" w:hAnsi="Times New Roman" w:cs="Times New Roman"/>
          <w:sz w:val="24"/>
          <w:szCs w:val="24"/>
        </w:rPr>
        <w:t>al</w:t>
      </w:r>
      <w:r w:rsidR="00683D4A">
        <w:rPr>
          <w:rFonts w:ascii="Times New Roman" w:hAnsi="Times New Roman" w:cs="Times New Roman"/>
          <w:sz w:val="24"/>
          <w:szCs w:val="24"/>
        </w:rPr>
        <w:t xml:space="preserve"> </w:t>
      </w:r>
      <w:r w:rsidR="00EE5149">
        <w:rPr>
          <w:rFonts w:ascii="Times New Roman" w:hAnsi="Times New Roman" w:cs="Times New Roman"/>
          <w:sz w:val="24"/>
          <w:szCs w:val="24"/>
        </w:rPr>
        <w:t>inicio</w:t>
      </w:r>
      <w:r w:rsidR="003428B2">
        <w:rPr>
          <w:rFonts w:ascii="Times New Roman" w:hAnsi="Times New Roman" w:cs="Times New Roman"/>
          <w:sz w:val="24"/>
          <w:szCs w:val="24"/>
        </w:rPr>
        <w:t>)</w:t>
      </w:r>
      <w:r w:rsidR="00EE5149">
        <w:rPr>
          <w:rFonts w:ascii="Times New Roman" w:hAnsi="Times New Roman" w:cs="Times New Roman"/>
          <w:sz w:val="24"/>
          <w:szCs w:val="24"/>
        </w:rPr>
        <w:t>.</w:t>
      </w:r>
      <w:r>
        <w:rPr>
          <w:rFonts w:ascii="Times New Roman" w:hAnsi="Times New Roman" w:cs="Times New Roman"/>
          <w:sz w:val="24"/>
          <w:szCs w:val="24"/>
        </w:rPr>
        <w:t xml:space="preserve"> </w:t>
      </w:r>
      <w:r w:rsidR="00D34B47">
        <w:rPr>
          <w:rFonts w:ascii="Times New Roman" w:hAnsi="Times New Roman" w:cs="Times New Roman"/>
          <w:sz w:val="24"/>
          <w:szCs w:val="24"/>
        </w:rPr>
        <w:t>Vale resaltar que e</w:t>
      </w:r>
      <w:r>
        <w:rPr>
          <w:rFonts w:ascii="Times New Roman" w:hAnsi="Times New Roman" w:cs="Times New Roman"/>
          <w:sz w:val="24"/>
          <w:szCs w:val="24"/>
        </w:rPr>
        <w:t>n cuanto a la producción</w:t>
      </w:r>
      <w:r w:rsidR="003428B2">
        <w:rPr>
          <w:rFonts w:ascii="Times New Roman" w:hAnsi="Times New Roman" w:cs="Times New Roman"/>
          <w:sz w:val="24"/>
          <w:szCs w:val="24"/>
        </w:rPr>
        <w:t xml:space="preserve"> sobre población HSH, </w:t>
      </w:r>
      <w:r>
        <w:rPr>
          <w:rFonts w:ascii="Times New Roman" w:hAnsi="Times New Roman" w:cs="Times New Roman"/>
          <w:sz w:val="24"/>
          <w:szCs w:val="24"/>
        </w:rPr>
        <w:t>solo</w:t>
      </w:r>
      <w:r w:rsidR="007E1A3C">
        <w:rPr>
          <w:rFonts w:ascii="Times New Roman" w:hAnsi="Times New Roman" w:cs="Times New Roman"/>
          <w:sz w:val="24"/>
          <w:szCs w:val="24"/>
        </w:rPr>
        <w:t xml:space="preserve"> </w:t>
      </w:r>
      <w:r>
        <w:rPr>
          <w:rFonts w:ascii="Times New Roman" w:hAnsi="Times New Roman" w:cs="Times New Roman"/>
          <w:sz w:val="24"/>
          <w:szCs w:val="24"/>
        </w:rPr>
        <w:t xml:space="preserve">un 41% de los estudios </w:t>
      </w:r>
      <w:r w:rsidR="003428B2">
        <w:rPr>
          <w:rFonts w:ascii="Times New Roman" w:hAnsi="Times New Roman" w:cs="Times New Roman"/>
          <w:sz w:val="24"/>
          <w:szCs w:val="24"/>
        </w:rPr>
        <w:t>la tuvieron como su población principal</w:t>
      </w:r>
      <w:r>
        <w:rPr>
          <w:rFonts w:ascii="Times New Roman" w:hAnsi="Times New Roman" w:cs="Times New Roman"/>
          <w:sz w:val="24"/>
          <w:szCs w:val="24"/>
        </w:rPr>
        <w:t>, el resto</w:t>
      </w:r>
      <w:r w:rsidR="00D34B47">
        <w:rPr>
          <w:rFonts w:ascii="Times New Roman" w:hAnsi="Times New Roman" w:cs="Times New Roman"/>
          <w:sz w:val="24"/>
          <w:szCs w:val="24"/>
        </w:rPr>
        <w:t xml:space="preserve"> de textos</w:t>
      </w:r>
      <w:r w:rsidR="003428B2">
        <w:rPr>
          <w:rFonts w:ascii="Times New Roman" w:hAnsi="Times New Roman" w:cs="Times New Roman"/>
          <w:sz w:val="24"/>
          <w:szCs w:val="24"/>
        </w:rPr>
        <w:t xml:space="preserve"> </w:t>
      </w:r>
      <w:r>
        <w:rPr>
          <w:rFonts w:ascii="Times New Roman" w:hAnsi="Times New Roman" w:cs="Times New Roman"/>
          <w:sz w:val="24"/>
          <w:szCs w:val="24"/>
        </w:rPr>
        <w:t xml:space="preserve">pese a que </w:t>
      </w:r>
      <w:r w:rsidR="007078D1">
        <w:rPr>
          <w:rFonts w:ascii="Times New Roman" w:hAnsi="Times New Roman" w:cs="Times New Roman"/>
          <w:sz w:val="24"/>
          <w:szCs w:val="24"/>
        </w:rPr>
        <w:t>la</w:t>
      </w:r>
      <w:r>
        <w:rPr>
          <w:rFonts w:ascii="Times New Roman" w:hAnsi="Times New Roman" w:cs="Times New Roman"/>
          <w:sz w:val="24"/>
          <w:szCs w:val="24"/>
        </w:rPr>
        <w:t xml:space="preserve"> </w:t>
      </w:r>
      <w:r w:rsidR="00B9055F">
        <w:rPr>
          <w:rFonts w:ascii="Times New Roman" w:hAnsi="Times New Roman" w:cs="Times New Roman"/>
          <w:sz w:val="24"/>
          <w:szCs w:val="24"/>
        </w:rPr>
        <w:t>incluía,</w:t>
      </w:r>
      <w:r>
        <w:rPr>
          <w:rFonts w:ascii="Times New Roman" w:hAnsi="Times New Roman" w:cs="Times New Roman"/>
          <w:sz w:val="24"/>
          <w:szCs w:val="24"/>
        </w:rPr>
        <w:t xml:space="preserve"> también </w:t>
      </w:r>
      <w:r w:rsidR="005404E0">
        <w:rPr>
          <w:rFonts w:ascii="Times New Roman" w:hAnsi="Times New Roman" w:cs="Times New Roman"/>
          <w:sz w:val="24"/>
          <w:szCs w:val="24"/>
        </w:rPr>
        <w:t xml:space="preserve">abordaba </w:t>
      </w:r>
      <w:r w:rsidR="00FD73B6">
        <w:rPr>
          <w:rFonts w:ascii="Times New Roman" w:hAnsi="Times New Roman" w:cs="Times New Roman"/>
          <w:sz w:val="24"/>
          <w:szCs w:val="24"/>
        </w:rPr>
        <w:t>la población de gais u bisexuales</w:t>
      </w:r>
      <w:r>
        <w:rPr>
          <w:rFonts w:ascii="Times New Roman" w:hAnsi="Times New Roman" w:cs="Times New Roman"/>
          <w:sz w:val="24"/>
          <w:szCs w:val="24"/>
        </w:rPr>
        <w:t xml:space="preserve">. </w:t>
      </w:r>
      <w:r w:rsidR="003428B2">
        <w:rPr>
          <w:rFonts w:ascii="Times New Roman" w:hAnsi="Times New Roman" w:cs="Times New Roman"/>
          <w:sz w:val="24"/>
          <w:szCs w:val="24"/>
        </w:rPr>
        <w:t>Lo anterior descrito,</w:t>
      </w:r>
      <w:r w:rsidR="00A76232">
        <w:rPr>
          <w:rFonts w:ascii="Times New Roman" w:hAnsi="Times New Roman" w:cs="Times New Roman"/>
          <w:sz w:val="24"/>
          <w:szCs w:val="24"/>
        </w:rPr>
        <w:t xml:space="preserve"> </w:t>
      </w:r>
      <w:r w:rsidR="003428B2">
        <w:rPr>
          <w:rFonts w:ascii="Times New Roman" w:hAnsi="Times New Roman" w:cs="Times New Roman"/>
          <w:sz w:val="24"/>
          <w:szCs w:val="24"/>
        </w:rPr>
        <w:t xml:space="preserve">pudiese estar relacionado con el estigma heteronormativo que subyace aun en la estructura social, tal como lo muestra </w:t>
      </w:r>
      <w:r w:rsidR="003428B2">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{"citationID":"hvmYg3DK","properties":{"custom":"Tejada, (2013)","formattedCitation":"Tejada, (2013)","plainCitation":"Tejada, (2013)","noteIndex":0},"citationItems":[{"id":73,"uris":["http://zotero.org/users/local/NThtD4rU/items/DWGM7A56"],"uri":["http://zotero.org/users/local/NThtD4rU/items/DWGM7A56"],"itemData":{"id":73,"type":"article-journal","container-title":"Sociedad y economía","ISSN":"1657-6357","issue":"24","journalAbbreviation":"Sociedad y economía","note":"publisher: Universidad del Valle","page":"159-182","title":"Masculinidad y homofobia. El control de la sexualidad del varón en la construcción del Estado colombiano","author":[{"family":"Tejada","given":"Walter Alonso Bustamante"}],"issued":{"date-parts":[["2013"]]}}}],"schema":"https://github.com/citation-style-language/schema/raw/master/csl-citation.json"} </w:instrText>
      </w:r>
      <w:r w:rsidR="003428B2">
        <w:rPr>
          <w:rFonts w:ascii="Times New Roman" w:hAnsi="Times New Roman" w:cs="Times New Roman"/>
          <w:sz w:val="24"/>
          <w:szCs w:val="24"/>
        </w:rPr>
        <w:fldChar w:fldCharType="separate"/>
      </w:r>
      <w:r w:rsidR="003428B2" w:rsidRPr="00FB3D34">
        <w:rPr>
          <w:rFonts w:ascii="Times New Roman" w:hAnsi="Times New Roman" w:cs="Times New Roman"/>
          <w:sz w:val="24"/>
        </w:rPr>
        <w:t>Tejada, (2013)</w:t>
      </w:r>
      <w:r w:rsidR="003428B2">
        <w:rPr>
          <w:rFonts w:ascii="Times New Roman" w:hAnsi="Times New Roman" w:cs="Times New Roman"/>
          <w:sz w:val="24"/>
          <w:szCs w:val="24"/>
        </w:rPr>
        <w:fldChar w:fldCharType="end"/>
      </w:r>
      <w:r w:rsidR="003428B2">
        <w:rPr>
          <w:rFonts w:ascii="Times New Roman" w:hAnsi="Times New Roman" w:cs="Times New Roman"/>
          <w:sz w:val="24"/>
          <w:szCs w:val="24"/>
        </w:rPr>
        <w:t>, y que pudiese estar permeando</w:t>
      </w:r>
      <w:r w:rsidR="007078D1">
        <w:rPr>
          <w:rFonts w:ascii="Times New Roman" w:hAnsi="Times New Roman" w:cs="Times New Roman"/>
          <w:sz w:val="24"/>
          <w:szCs w:val="24"/>
        </w:rPr>
        <w:t xml:space="preserve"> no solo</w:t>
      </w:r>
      <w:r w:rsidR="003428B2">
        <w:rPr>
          <w:rFonts w:ascii="Times New Roman" w:hAnsi="Times New Roman" w:cs="Times New Roman"/>
          <w:sz w:val="24"/>
          <w:szCs w:val="24"/>
        </w:rPr>
        <w:t xml:space="preserve"> las esferas presupuestales que definen las políticas públicas</w:t>
      </w:r>
      <w:r w:rsidR="007078D1">
        <w:rPr>
          <w:rFonts w:ascii="Times New Roman" w:hAnsi="Times New Roman" w:cs="Times New Roman"/>
          <w:sz w:val="24"/>
          <w:szCs w:val="24"/>
        </w:rPr>
        <w:t>, sino también los intereses  académicos universitarios,</w:t>
      </w:r>
      <w:r w:rsidR="00A76232">
        <w:rPr>
          <w:rFonts w:ascii="Times New Roman" w:hAnsi="Times New Roman" w:cs="Times New Roman"/>
          <w:sz w:val="24"/>
          <w:szCs w:val="24"/>
        </w:rPr>
        <w:t xml:space="preserve"> como lo afirman algunos  autores</w:t>
      </w:r>
      <w:r w:rsidR="00D34B47">
        <w:rPr>
          <w:rFonts w:ascii="Times New Roman" w:hAnsi="Times New Roman" w:cs="Times New Roman"/>
          <w:sz w:val="24"/>
          <w:szCs w:val="24"/>
        </w:rPr>
        <w:t>.</w:t>
      </w:r>
      <w:r w:rsidR="003428B2">
        <w:rPr>
          <w:rFonts w:ascii="Times New Roman" w:hAnsi="Times New Roman" w:cs="Times New Roman"/>
          <w:sz w:val="24"/>
          <w:szCs w:val="24"/>
        </w:rPr>
        <w:t xml:space="preserve"> </w:t>
      </w:r>
      <w:r w:rsidR="003428B2">
        <w:rPr>
          <w:rFonts w:ascii="Times New Roman" w:hAnsi="Times New Roman" w:cs="Times New Roman"/>
          <w:sz w:val="24"/>
          <w:szCs w:val="24"/>
        </w:rPr>
        <w:fldChar w:fldCharType="begin"/>
      </w:r>
      <w:r w:rsidR="003428B2">
        <w:rPr>
          <w:rFonts w:ascii="Times New Roman" w:hAnsi="Times New Roman" w:cs="Times New Roman"/>
          <w:sz w:val="24"/>
          <w:szCs w:val="24"/>
        </w:rPr>
        <w:instrText xml:space="preserve"> ADDIN ZOTERO_ITEM CSL_CITATION {"citationID":"4IYohFTt","properties":{"formattedCitation":"(Carrillo Cruz, 2016b; Guerrero &amp; Sutachan, 2012)","plainCitation":"(Carrillo Cruz, 2016b; Guerrero &amp; Sutachan, 2012)","noteIndex":0},"citationItems":[{"id":"tP5PZZ0j/vWSPhfWQ","uris":["http://zotero.org/users/local/8fG3VObn/items/YW75SBTP"],"uri":["http://zotero.org/users/local/8fG3VObn/items/YW75SBTP"],"itemData":{"id":"jmOvUXu0/Y2NF1rNg","type":"article-journal","container-title":"Prolegómenos Derechos y Valores","ISSN":"0121-182X","issue":"38","journalAbbreviation":"Prolegómenos Derechos y Valores","title":"DERECHOS DE LAS PERSONAS LGBTI EN EL ESTABLECIMIENTO PENITENCIARIO Y CARCELARIO DE VILLAVICENCIO (2015).","volume":"19","author":[{"family":"Carrillo Cruz","given":"Yudy Andrea"}],"issued":{"date-parts":[["2016"]]}}},{"id":"tP5PZZ0j/X6owLtDi","uris":["http://zotero.org/users/local/EkSQZHbU/items/ZTMSEVSI"],"uri":["http://zotero.org/users/local/EkSQZHbU/items/ZTMSEVSI"],"itemData":{"id":"jmOvUXu0/TZ7dJ7B3","type":"article-journal","container-title":"Nómadas","ISSN":"0121-7550","issue":"37","journalAbbreviation":"Nómadas","note":"publisher: Universidad Central de Colombia","page":"219-229","title":"EN COLOMBIA SE PUEDE SER  :: INDAGACIONES SOBRE LA PRODUCCIÓN DE LO LGBT DESDE LA ACADEMIA","author":[{"family":"Guerrero","given":"Oscar Efrén"},{"family":"Sutachan","given":"Helena Alexandra"}],"issued":{"date-parts":[["2012"]]}}}],"schema":"https://github.com/citation-style-language/schema/raw/master/csl-citation.json"} </w:instrText>
      </w:r>
      <w:r w:rsidR="003428B2">
        <w:rPr>
          <w:rFonts w:ascii="Times New Roman" w:hAnsi="Times New Roman" w:cs="Times New Roman"/>
          <w:sz w:val="24"/>
          <w:szCs w:val="24"/>
        </w:rPr>
        <w:fldChar w:fldCharType="separate"/>
      </w:r>
      <w:r w:rsidR="003428B2" w:rsidRPr="00FB3D34">
        <w:rPr>
          <w:rFonts w:ascii="Times New Roman" w:hAnsi="Times New Roman" w:cs="Times New Roman"/>
          <w:sz w:val="24"/>
        </w:rPr>
        <w:t>(Carrillo Cruz, 2016; Guerrero &amp; Sutachan, 2012)</w:t>
      </w:r>
      <w:r w:rsidR="003428B2">
        <w:rPr>
          <w:rFonts w:ascii="Times New Roman" w:hAnsi="Times New Roman" w:cs="Times New Roman"/>
          <w:sz w:val="24"/>
          <w:szCs w:val="24"/>
        </w:rPr>
        <w:fldChar w:fldCharType="end"/>
      </w:r>
    </w:p>
    <w:p w14:paraId="048D94DA" w14:textId="77777777" w:rsidR="003428B2" w:rsidRDefault="003428B2" w:rsidP="006A6258">
      <w:pPr>
        <w:spacing w:line="240" w:lineRule="auto"/>
        <w:contextualSpacing w:val="0"/>
        <w:jc w:val="both"/>
        <w:rPr>
          <w:rFonts w:ascii="Times New Roman" w:hAnsi="Times New Roman" w:cs="Times New Roman"/>
          <w:sz w:val="24"/>
          <w:szCs w:val="24"/>
        </w:rPr>
      </w:pPr>
    </w:p>
    <w:p w14:paraId="5DD3BF4D" w14:textId="070B697A" w:rsidR="00F31F58" w:rsidRDefault="00F31F58" w:rsidP="006A6258">
      <w:p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En cuanto a las temáticas abordadas en los diversos estudios, puede apreciarse</w:t>
      </w:r>
      <w:r w:rsidR="007E1A3C">
        <w:rPr>
          <w:rFonts w:ascii="Times New Roman" w:hAnsi="Times New Roman" w:cs="Times New Roman"/>
          <w:sz w:val="24"/>
          <w:szCs w:val="24"/>
        </w:rPr>
        <w:t xml:space="preserve"> </w:t>
      </w:r>
      <w:r>
        <w:rPr>
          <w:rFonts w:ascii="Times New Roman" w:hAnsi="Times New Roman" w:cs="Times New Roman"/>
          <w:sz w:val="24"/>
          <w:szCs w:val="24"/>
        </w:rPr>
        <w:t>que el interés principal</w:t>
      </w:r>
      <w:r w:rsidR="00B9055F">
        <w:rPr>
          <w:rFonts w:ascii="Times New Roman" w:hAnsi="Times New Roman" w:cs="Times New Roman"/>
          <w:sz w:val="24"/>
          <w:szCs w:val="24"/>
        </w:rPr>
        <w:t xml:space="preserve"> se ha volcado en su orden sobre</w:t>
      </w:r>
      <w:r w:rsidR="002E02A4">
        <w:rPr>
          <w:rFonts w:ascii="Times New Roman" w:hAnsi="Times New Roman" w:cs="Times New Roman"/>
          <w:sz w:val="24"/>
          <w:szCs w:val="24"/>
        </w:rPr>
        <w:t>:</w:t>
      </w:r>
      <w:r w:rsidR="00B9055F">
        <w:rPr>
          <w:rFonts w:ascii="Times New Roman" w:hAnsi="Times New Roman" w:cs="Times New Roman"/>
          <w:sz w:val="24"/>
          <w:szCs w:val="24"/>
        </w:rPr>
        <w:t xml:space="preserve"> las prácticas sexuales y la sexualidad, </w:t>
      </w:r>
      <w:r w:rsidR="00FD73B6">
        <w:rPr>
          <w:rFonts w:ascii="Times New Roman" w:hAnsi="Times New Roman" w:cs="Times New Roman"/>
          <w:sz w:val="24"/>
          <w:szCs w:val="24"/>
        </w:rPr>
        <w:t xml:space="preserve">el </w:t>
      </w:r>
      <w:r w:rsidR="00B9055F">
        <w:rPr>
          <w:rFonts w:ascii="Times New Roman" w:hAnsi="Times New Roman" w:cs="Times New Roman"/>
          <w:sz w:val="24"/>
          <w:szCs w:val="24"/>
        </w:rPr>
        <w:t>VIH</w:t>
      </w:r>
      <w:r w:rsidR="00FD73B6">
        <w:rPr>
          <w:rFonts w:ascii="Times New Roman" w:hAnsi="Times New Roman" w:cs="Times New Roman"/>
          <w:sz w:val="24"/>
          <w:szCs w:val="24"/>
        </w:rPr>
        <w:t>/</w:t>
      </w:r>
      <w:r w:rsidR="00B9055F">
        <w:rPr>
          <w:rFonts w:ascii="Times New Roman" w:hAnsi="Times New Roman" w:cs="Times New Roman"/>
          <w:sz w:val="24"/>
          <w:szCs w:val="24"/>
        </w:rPr>
        <w:t xml:space="preserve">SIDA, </w:t>
      </w:r>
      <w:r w:rsidR="00FD73B6">
        <w:rPr>
          <w:rFonts w:ascii="Times New Roman" w:hAnsi="Times New Roman" w:cs="Times New Roman"/>
          <w:sz w:val="24"/>
          <w:szCs w:val="24"/>
        </w:rPr>
        <w:t xml:space="preserve">las </w:t>
      </w:r>
      <w:r w:rsidR="00B9055F">
        <w:rPr>
          <w:rFonts w:ascii="Times New Roman" w:hAnsi="Times New Roman" w:cs="Times New Roman"/>
          <w:sz w:val="24"/>
          <w:szCs w:val="24"/>
        </w:rPr>
        <w:t xml:space="preserve">infecciones de transmisión sexual, </w:t>
      </w:r>
      <w:r w:rsidR="00FD73B6">
        <w:rPr>
          <w:rFonts w:ascii="Times New Roman" w:hAnsi="Times New Roman" w:cs="Times New Roman"/>
          <w:sz w:val="24"/>
          <w:szCs w:val="24"/>
        </w:rPr>
        <w:t xml:space="preserve">los </w:t>
      </w:r>
      <w:r w:rsidR="00B9055F">
        <w:rPr>
          <w:rFonts w:ascii="Times New Roman" w:hAnsi="Times New Roman" w:cs="Times New Roman"/>
          <w:sz w:val="24"/>
          <w:szCs w:val="24"/>
        </w:rPr>
        <w:t xml:space="preserve">derechos y </w:t>
      </w:r>
      <w:r w:rsidR="00FD73B6">
        <w:rPr>
          <w:rFonts w:ascii="Times New Roman" w:hAnsi="Times New Roman" w:cs="Times New Roman"/>
          <w:sz w:val="24"/>
          <w:szCs w:val="24"/>
        </w:rPr>
        <w:t xml:space="preserve">la </w:t>
      </w:r>
      <w:r w:rsidR="00B9055F">
        <w:rPr>
          <w:rFonts w:ascii="Times New Roman" w:hAnsi="Times New Roman" w:cs="Times New Roman"/>
          <w:sz w:val="24"/>
          <w:szCs w:val="24"/>
        </w:rPr>
        <w:t>salud mental</w:t>
      </w:r>
      <w:r w:rsidR="00FD73B6">
        <w:rPr>
          <w:rFonts w:ascii="Times New Roman" w:hAnsi="Times New Roman" w:cs="Times New Roman"/>
          <w:sz w:val="24"/>
          <w:szCs w:val="24"/>
        </w:rPr>
        <w:t>,</w:t>
      </w:r>
      <w:r w:rsidR="00B9055F">
        <w:rPr>
          <w:rFonts w:ascii="Times New Roman" w:hAnsi="Times New Roman" w:cs="Times New Roman"/>
          <w:sz w:val="24"/>
          <w:szCs w:val="24"/>
        </w:rPr>
        <w:t xml:space="preserve"> y</w:t>
      </w:r>
      <w:r w:rsidR="007E1A3C">
        <w:rPr>
          <w:rFonts w:ascii="Times New Roman" w:hAnsi="Times New Roman" w:cs="Times New Roman"/>
          <w:sz w:val="24"/>
          <w:szCs w:val="24"/>
        </w:rPr>
        <w:t xml:space="preserve"> </w:t>
      </w:r>
      <w:r w:rsidR="00B9055F">
        <w:rPr>
          <w:rFonts w:ascii="Times New Roman" w:hAnsi="Times New Roman" w:cs="Times New Roman"/>
          <w:sz w:val="24"/>
          <w:szCs w:val="24"/>
        </w:rPr>
        <w:t>si se agrupara violencia</w:t>
      </w:r>
      <w:r w:rsidR="00A76232">
        <w:rPr>
          <w:rFonts w:ascii="Times New Roman" w:hAnsi="Times New Roman" w:cs="Times New Roman"/>
          <w:sz w:val="24"/>
          <w:szCs w:val="24"/>
        </w:rPr>
        <w:t xml:space="preserve"> (física, verbal y psicológica),</w:t>
      </w:r>
      <w:r w:rsidR="00B9055F">
        <w:rPr>
          <w:rFonts w:ascii="Times New Roman" w:hAnsi="Times New Roman" w:cs="Times New Roman"/>
          <w:sz w:val="24"/>
          <w:szCs w:val="24"/>
        </w:rPr>
        <w:t xml:space="preserve"> quedaría esta también entre las </w:t>
      </w:r>
      <w:r w:rsidR="00A76232">
        <w:rPr>
          <w:rFonts w:ascii="Times New Roman" w:hAnsi="Times New Roman" w:cs="Times New Roman"/>
          <w:sz w:val="24"/>
          <w:szCs w:val="24"/>
        </w:rPr>
        <w:t xml:space="preserve">principales temáticas </w:t>
      </w:r>
      <w:r w:rsidR="00B9055F">
        <w:rPr>
          <w:rFonts w:ascii="Times New Roman" w:hAnsi="Times New Roman" w:cs="Times New Roman"/>
          <w:sz w:val="24"/>
          <w:szCs w:val="24"/>
        </w:rPr>
        <w:t xml:space="preserve">en la </w:t>
      </w:r>
      <w:r w:rsidR="004904B1">
        <w:rPr>
          <w:rFonts w:ascii="Times New Roman" w:hAnsi="Times New Roman" w:cs="Times New Roman"/>
          <w:sz w:val="24"/>
          <w:szCs w:val="24"/>
        </w:rPr>
        <w:t>producción investigativa incluida</w:t>
      </w:r>
      <w:r w:rsidR="00FD73B6">
        <w:rPr>
          <w:rFonts w:ascii="Times New Roman" w:hAnsi="Times New Roman" w:cs="Times New Roman"/>
          <w:sz w:val="24"/>
          <w:szCs w:val="24"/>
        </w:rPr>
        <w:t xml:space="preserve"> en esta revisión</w:t>
      </w:r>
      <w:r w:rsidR="00B9055F">
        <w:rPr>
          <w:rFonts w:ascii="Times New Roman" w:hAnsi="Times New Roman" w:cs="Times New Roman"/>
          <w:sz w:val="24"/>
          <w:szCs w:val="24"/>
        </w:rPr>
        <w:t>.</w:t>
      </w:r>
      <w:r w:rsidR="00683D4A">
        <w:rPr>
          <w:rFonts w:ascii="Times New Roman" w:hAnsi="Times New Roman" w:cs="Times New Roman"/>
          <w:sz w:val="24"/>
          <w:szCs w:val="24"/>
        </w:rPr>
        <w:t xml:space="preserve"> </w:t>
      </w:r>
      <w:r w:rsidR="00B9055F">
        <w:rPr>
          <w:rFonts w:ascii="Times New Roman" w:hAnsi="Times New Roman" w:cs="Times New Roman"/>
          <w:sz w:val="24"/>
          <w:szCs w:val="24"/>
        </w:rPr>
        <w:t>Esto podría</w:t>
      </w:r>
      <w:r w:rsidR="007E1A3C">
        <w:rPr>
          <w:rFonts w:ascii="Times New Roman" w:hAnsi="Times New Roman" w:cs="Times New Roman"/>
          <w:sz w:val="24"/>
          <w:szCs w:val="24"/>
        </w:rPr>
        <w:t xml:space="preserve"> </w:t>
      </w:r>
      <w:r w:rsidR="00B9055F">
        <w:rPr>
          <w:rFonts w:ascii="Times New Roman" w:hAnsi="Times New Roman" w:cs="Times New Roman"/>
          <w:sz w:val="24"/>
          <w:szCs w:val="24"/>
        </w:rPr>
        <w:t>guardar</w:t>
      </w:r>
      <w:r w:rsidR="007E1A3C">
        <w:rPr>
          <w:rFonts w:ascii="Times New Roman" w:hAnsi="Times New Roman" w:cs="Times New Roman"/>
          <w:sz w:val="24"/>
          <w:szCs w:val="24"/>
        </w:rPr>
        <w:t xml:space="preserve"> </w:t>
      </w:r>
      <w:r w:rsidR="00B9055F">
        <w:rPr>
          <w:rFonts w:ascii="Times New Roman" w:hAnsi="Times New Roman" w:cs="Times New Roman"/>
          <w:sz w:val="24"/>
          <w:szCs w:val="24"/>
        </w:rPr>
        <w:t>relación con el carácter heteronormativos</w:t>
      </w:r>
      <w:r w:rsidR="007E1A3C">
        <w:rPr>
          <w:rFonts w:ascii="Times New Roman" w:hAnsi="Times New Roman" w:cs="Times New Roman"/>
          <w:sz w:val="24"/>
          <w:szCs w:val="24"/>
        </w:rPr>
        <w:t xml:space="preserve"> </w:t>
      </w:r>
      <w:r w:rsidR="00B9055F">
        <w:rPr>
          <w:rFonts w:ascii="Times New Roman" w:hAnsi="Times New Roman" w:cs="Times New Roman"/>
          <w:sz w:val="24"/>
          <w:szCs w:val="24"/>
        </w:rPr>
        <w:t>que</w:t>
      </w:r>
      <w:r w:rsidR="007E1A3C">
        <w:rPr>
          <w:rFonts w:ascii="Times New Roman" w:hAnsi="Times New Roman" w:cs="Times New Roman"/>
          <w:sz w:val="24"/>
          <w:szCs w:val="24"/>
        </w:rPr>
        <w:t xml:space="preserve"> </w:t>
      </w:r>
      <w:r w:rsidR="00B9055F">
        <w:rPr>
          <w:rFonts w:ascii="Times New Roman" w:hAnsi="Times New Roman" w:cs="Times New Roman"/>
          <w:sz w:val="24"/>
          <w:szCs w:val="24"/>
        </w:rPr>
        <w:t xml:space="preserve">menciona </w:t>
      </w:r>
      <w:r w:rsidR="00A76232">
        <w:rPr>
          <w:rFonts w:ascii="Times New Roman" w:hAnsi="Times New Roman" w:cs="Times New Roman"/>
          <w:sz w:val="24"/>
          <w:szCs w:val="24"/>
        </w:rPr>
        <w:fldChar w:fldCharType="begin"/>
      </w:r>
      <w:r w:rsidR="00A76232">
        <w:rPr>
          <w:rFonts w:ascii="Times New Roman" w:hAnsi="Times New Roman" w:cs="Times New Roman"/>
          <w:sz w:val="24"/>
          <w:szCs w:val="24"/>
        </w:rPr>
        <w:instrText xml:space="preserve"> ADDIN ZOTERO_ITEM CSL_CITATION {"citationID":"jlXjgBkx","properties":{"custom":"Tejada, (2013)","formattedCitation":"Tejada, (2013)","plainCitation":"Tejada, (2013)","noteIndex":0},"citationItems":[{"id":73,"uris":["http://zotero.org/users/local/NThtD4rU/items/DWGM7A56"],"uri":["http://zotero.org/users/local/NThtD4rU/items/DWGM7A56"],"itemData":{"id":73,"type":"article-journal","container-title":"Sociedad y economía","ISSN":"1657-6357","issue":"24","journalAbbreviation":"Sociedad y economía","note":"publisher: Universidad del Valle","page":"159-182","title":"Masculinidad y homofobia. El control de la sexualidad del varón en la construcción del Estado colombiano","author":[{"family":"Tejada","given":"Walter Alonso Bustamante"}],"issued":{"date-parts":[["2013"]]}}}],"schema":"https://github.com/citation-style-language/schema/raw/master/csl-citation.json"} </w:instrText>
      </w:r>
      <w:r w:rsidR="00A76232">
        <w:rPr>
          <w:rFonts w:ascii="Times New Roman" w:hAnsi="Times New Roman" w:cs="Times New Roman"/>
          <w:sz w:val="24"/>
          <w:szCs w:val="24"/>
        </w:rPr>
        <w:fldChar w:fldCharType="separate"/>
      </w:r>
      <w:r w:rsidR="00A76232" w:rsidRPr="00A76232">
        <w:rPr>
          <w:rFonts w:ascii="Times New Roman" w:hAnsi="Times New Roman" w:cs="Times New Roman"/>
          <w:sz w:val="24"/>
        </w:rPr>
        <w:t>Tejada, (2013)</w:t>
      </w:r>
      <w:r w:rsidR="00A76232">
        <w:rPr>
          <w:rFonts w:ascii="Times New Roman" w:hAnsi="Times New Roman" w:cs="Times New Roman"/>
          <w:sz w:val="24"/>
          <w:szCs w:val="24"/>
        </w:rPr>
        <w:fldChar w:fldCharType="end"/>
      </w:r>
      <w:r w:rsidR="00A76232">
        <w:rPr>
          <w:rFonts w:ascii="Times New Roman" w:hAnsi="Times New Roman" w:cs="Times New Roman"/>
          <w:sz w:val="24"/>
          <w:szCs w:val="24"/>
        </w:rPr>
        <w:t>,  y que</w:t>
      </w:r>
      <w:r w:rsidR="004904B1">
        <w:rPr>
          <w:rFonts w:ascii="Times New Roman" w:hAnsi="Times New Roman" w:cs="Times New Roman"/>
          <w:sz w:val="24"/>
          <w:szCs w:val="24"/>
        </w:rPr>
        <w:t xml:space="preserve"> resalta que hay una preferencia de la ciencia investigativa actual por estos temas, que </w:t>
      </w:r>
      <w:r w:rsidR="005404E0">
        <w:rPr>
          <w:rFonts w:ascii="Times New Roman" w:hAnsi="Times New Roman" w:cs="Times New Roman"/>
          <w:sz w:val="24"/>
          <w:szCs w:val="24"/>
        </w:rPr>
        <w:t>son los</w:t>
      </w:r>
      <w:r w:rsidR="004904B1">
        <w:rPr>
          <w:rFonts w:ascii="Times New Roman" w:hAnsi="Times New Roman" w:cs="Times New Roman"/>
          <w:sz w:val="24"/>
          <w:szCs w:val="24"/>
        </w:rPr>
        <w:t xml:space="preserve"> de </w:t>
      </w:r>
      <w:r w:rsidR="005404E0">
        <w:rPr>
          <w:rFonts w:ascii="Times New Roman" w:hAnsi="Times New Roman" w:cs="Times New Roman"/>
          <w:sz w:val="24"/>
          <w:szCs w:val="24"/>
        </w:rPr>
        <w:t>mayor frecuencia, dejando</w:t>
      </w:r>
      <w:r w:rsidR="00073983">
        <w:rPr>
          <w:rFonts w:ascii="Times New Roman" w:hAnsi="Times New Roman" w:cs="Times New Roman"/>
          <w:sz w:val="24"/>
          <w:szCs w:val="24"/>
        </w:rPr>
        <w:t xml:space="preserve"> a un lado </w:t>
      </w:r>
      <w:r w:rsidR="005404E0">
        <w:rPr>
          <w:rFonts w:ascii="Times New Roman" w:hAnsi="Times New Roman" w:cs="Times New Roman"/>
          <w:sz w:val="24"/>
          <w:szCs w:val="24"/>
        </w:rPr>
        <w:t>otros como</w:t>
      </w:r>
      <w:r w:rsidR="00073983">
        <w:rPr>
          <w:rFonts w:ascii="Times New Roman" w:hAnsi="Times New Roman" w:cs="Times New Roman"/>
          <w:sz w:val="24"/>
          <w:szCs w:val="24"/>
        </w:rPr>
        <w:t xml:space="preserve"> l</w:t>
      </w:r>
      <w:r w:rsidR="004904B1">
        <w:rPr>
          <w:rFonts w:ascii="Times New Roman" w:hAnsi="Times New Roman" w:cs="Times New Roman"/>
          <w:sz w:val="24"/>
          <w:szCs w:val="24"/>
        </w:rPr>
        <w:t xml:space="preserve">a </w:t>
      </w:r>
      <w:r w:rsidR="005404E0">
        <w:rPr>
          <w:rFonts w:ascii="Times New Roman" w:hAnsi="Times New Roman" w:cs="Times New Roman"/>
          <w:sz w:val="24"/>
          <w:szCs w:val="24"/>
        </w:rPr>
        <w:t>resiliencia, la</w:t>
      </w:r>
      <w:r w:rsidR="004904B1">
        <w:rPr>
          <w:rFonts w:ascii="Times New Roman" w:hAnsi="Times New Roman" w:cs="Times New Roman"/>
          <w:sz w:val="24"/>
          <w:szCs w:val="24"/>
        </w:rPr>
        <w:t xml:space="preserve"> </w:t>
      </w:r>
      <w:r w:rsidR="005404E0">
        <w:rPr>
          <w:rFonts w:ascii="Times New Roman" w:hAnsi="Times New Roman" w:cs="Times New Roman"/>
          <w:sz w:val="24"/>
          <w:szCs w:val="24"/>
        </w:rPr>
        <w:t>calidad de</w:t>
      </w:r>
      <w:r w:rsidR="004904B1">
        <w:rPr>
          <w:rFonts w:ascii="Times New Roman" w:hAnsi="Times New Roman" w:cs="Times New Roman"/>
          <w:sz w:val="24"/>
          <w:szCs w:val="24"/>
        </w:rPr>
        <w:t xml:space="preserve"> vida, migración </w:t>
      </w:r>
      <w:r w:rsidR="005404E0">
        <w:rPr>
          <w:rFonts w:ascii="Times New Roman" w:hAnsi="Times New Roman" w:cs="Times New Roman"/>
          <w:sz w:val="24"/>
          <w:szCs w:val="24"/>
        </w:rPr>
        <w:t>y desplazamiento</w:t>
      </w:r>
      <w:r w:rsidR="005E1021">
        <w:rPr>
          <w:rFonts w:ascii="Times New Roman" w:hAnsi="Times New Roman" w:cs="Times New Roman"/>
          <w:sz w:val="24"/>
          <w:szCs w:val="24"/>
        </w:rPr>
        <w:t>,</w:t>
      </w:r>
      <w:r w:rsidR="00073983">
        <w:rPr>
          <w:rFonts w:ascii="Times New Roman" w:hAnsi="Times New Roman" w:cs="Times New Roman"/>
          <w:sz w:val="24"/>
          <w:szCs w:val="24"/>
        </w:rPr>
        <w:t xml:space="preserve"> </w:t>
      </w:r>
      <w:r w:rsidR="005404E0">
        <w:rPr>
          <w:rFonts w:ascii="Times New Roman" w:hAnsi="Times New Roman" w:cs="Times New Roman"/>
          <w:sz w:val="24"/>
          <w:szCs w:val="24"/>
        </w:rPr>
        <w:t xml:space="preserve">incluso temas tan importantes como por ejemplo la educación y el consumo de sustancias psicoactivas, </w:t>
      </w:r>
      <w:r w:rsidR="005E1021">
        <w:rPr>
          <w:rFonts w:ascii="Times New Roman" w:hAnsi="Times New Roman" w:cs="Times New Roman"/>
          <w:sz w:val="24"/>
          <w:szCs w:val="24"/>
        </w:rPr>
        <w:t>que,</w:t>
      </w:r>
      <w:r w:rsidR="005404E0">
        <w:rPr>
          <w:rFonts w:ascii="Times New Roman" w:hAnsi="Times New Roman" w:cs="Times New Roman"/>
          <w:sz w:val="24"/>
          <w:szCs w:val="24"/>
        </w:rPr>
        <w:t xml:space="preserve"> si bien se mencionan en</w:t>
      </w:r>
      <w:r w:rsidR="00FF4CEE">
        <w:rPr>
          <w:rFonts w:ascii="Times New Roman" w:hAnsi="Times New Roman" w:cs="Times New Roman"/>
          <w:sz w:val="24"/>
          <w:szCs w:val="24"/>
        </w:rPr>
        <w:t xml:space="preserve"> algunos de</w:t>
      </w:r>
      <w:r w:rsidR="005404E0">
        <w:rPr>
          <w:rFonts w:ascii="Times New Roman" w:hAnsi="Times New Roman" w:cs="Times New Roman"/>
          <w:sz w:val="24"/>
          <w:szCs w:val="24"/>
        </w:rPr>
        <w:t xml:space="preserve"> los estudios, no tuvieron un </w:t>
      </w:r>
      <w:r w:rsidR="00FF4CEE">
        <w:rPr>
          <w:rFonts w:ascii="Times New Roman" w:hAnsi="Times New Roman" w:cs="Times New Roman"/>
          <w:sz w:val="24"/>
          <w:szCs w:val="24"/>
        </w:rPr>
        <w:t>abordaje profundo</w:t>
      </w:r>
      <w:r w:rsidR="005404E0">
        <w:rPr>
          <w:rFonts w:ascii="Times New Roman" w:hAnsi="Times New Roman" w:cs="Times New Roman"/>
          <w:sz w:val="24"/>
          <w:szCs w:val="24"/>
        </w:rPr>
        <w:t xml:space="preserve"> dentro de la literatura</w:t>
      </w:r>
      <w:r w:rsidR="005E1021">
        <w:rPr>
          <w:rFonts w:ascii="Times New Roman" w:hAnsi="Times New Roman" w:cs="Times New Roman"/>
          <w:sz w:val="24"/>
          <w:szCs w:val="24"/>
        </w:rPr>
        <w:t xml:space="preserve"> encontrada</w:t>
      </w:r>
      <w:r w:rsidR="005404E0">
        <w:rPr>
          <w:rFonts w:ascii="Times New Roman" w:hAnsi="Times New Roman" w:cs="Times New Roman"/>
          <w:sz w:val="24"/>
          <w:szCs w:val="24"/>
        </w:rPr>
        <w:t xml:space="preserve">. </w:t>
      </w:r>
    </w:p>
    <w:p w14:paraId="7394934C" w14:textId="77777777" w:rsidR="00D92FF8" w:rsidRDefault="00D92FF8" w:rsidP="006A6258">
      <w:pPr>
        <w:spacing w:line="240" w:lineRule="auto"/>
        <w:contextualSpacing w:val="0"/>
        <w:jc w:val="both"/>
        <w:rPr>
          <w:rFonts w:ascii="Times New Roman" w:hAnsi="Times New Roman" w:cs="Times New Roman"/>
          <w:sz w:val="24"/>
          <w:szCs w:val="24"/>
        </w:rPr>
      </w:pPr>
    </w:p>
    <w:p w14:paraId="38509166" w14:textId="3C5E1B0E" w:rsidR="001B4E16" w:rsidRDefault="001B4E16" w:rsidP="006A6258">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Resalta a</w:t>
      </w:r>
      <w:r w:rsidR="00B42F5F">
        <w:rPr>
          <w:rFonts w:ascii="Times New Roman" w:hAnsi="Times New Roman" w:cs="Times New Roman"/>
          <w:sz w:val="24"/>
          <w:szCs w:val="24"/>
        </w:rPr>
        <w:t xml:space="preserve"> lo largo de </w:t>
      </w:r>
      <w:r>
        <w:rPr>
          <w:rFonts w:ascii="Times New Roman" w:hAnsi="Times New Roman" w:cs="Times New Roman"/>
          <w:sz w:val="24"/>
          <w:szCs w:val="24"/>
        </w:rPr>
        <w:t>diferentes</w:t>
      </w:r>
      <w:r w:rsidR="00B42F5F">
        <w:rPr>
          <w:rFonts w:ascii="Times New Roman" w:hAnsi="Times New Roman" w:cs="Times New Roman"/>
          <w:sz w:val="24"/>
          <w:szCs w:val="24"/>
        </w:rPr>
        <w:t xml:space="preserve"> estudios abordado</w:t>
      </w:r>
      <w:r>
        <w:rPr>
          <w:rFonts w:ascii="Times New Roman" w:hAnsi="Times New Roman" w:cs="Times New Roman"/>
          <w:sz w:val="24"/>
          <w:szCs w:val="24"/>
        </w:rPr>
        <w:t>s</w:t>
      </w:r>
      <w:r w:rsidR="00B42F5F">
        <w:rPr>
          <w:rFonts w:ascii="Times New Roman" w:hAnsi="Times New Roman" w:cs="Times New Roman"/>
          <w:sz w:val="24"/>
          <w:szCs w:val="24"/>
        </w:rPr>
        <w:t xml:space="preserve"> el concepto de</w:t>
      </w:r>
      <w:r w:rsidR="00720519">
        <w:rPr>
          <w:rFonts w:ascii="Times New Roman" w:hAnsi="Times New Roman" w:cs="Times New Roman"/>
          <w:sz w:val="24"/>
          <w:szCs w:val="24"/>
        </w:rPr>
        <w:t xml:space="preserve"> heteronormatividad</w:t>
      </w:r>
      <w:r>
        <w:rPr>
          <w:rFonts w:ascii="Times New Roman" w:hAnsi="Times New Roman" w:cs="Times New Roman"/>
          <w:sz w:val="24"/>
          <w:szCs w:val="24"/>
        </w:rPr>
        <w:t>,</w:t>
      </w:r>
      <w:r w:rsidR="00B42F5F">
        <w:rPr>
          <w:rFonts w:ascii="Times New Roman" w:hAnsi="Times New Roman" w:cs="Times New Roman"/>
          <w:sz w:val="24"/>
          <w:szCs w:val="24"/>
        </w:rPr>
        <w:t xml:space="preserve"> desde el </w:t>
      </w:r>
      <w:r w:rsidR="009A49EF">
        <w:rPr>
          <w:rFonts w:ascii="Times New Roman" w:hAnsi="Times New Roman" w:cs="Times New Roman"/>
          <w:sz w:val="24"/>
          <w:szCs w:val="24"/>
        </w:rPr>
        <w:t>cual</w:t>
      </w:r>
      <w:r>
        <w:rPr>
          <w:rFonts w:ascii="Times New Roman" w:hAnsi="Times New Roman" w:cs="Times New Roman"/>
          <w:sz w:val="24"/>
          <w:szCs w:val="24"/>
        </w:rPr>
        <w:t xml:space="preserve"> </w:t>
      </w:r>
      <w:r w:rsidR="00551886">
        <w:rPr>
          <w:rFonts w:ascii="Times New Roman" w:hAnsi="Times New Roman" w:cs="Times New Roman"/>
          <w:sz w:val="24"/>
          <w:szCs w:val="24"/>
        </w:rPr>
        <w:t>se hace</w:t>
      </w:r>
      <w:r>
        <w:rPr>
          <w:rFonts w:ascii="Times New Roman" w:hAnsi="Times New Roman" w:cs="Times New Roman"/>
          <w:sz w:val="24"/>
          <w:szCs w:val="24"/>
        </w:rPr>
        <w:t xml:space="preserve"> la lectura de </w:t>
      </w:r>
      <w:r w:rsidR="00720519">
        <w:rPr>
          <w:rFonts w:ascii="Times New Roman" w:hAnsi="Times New Roman" w:cs="Times New Roman"/>
          <w:sz w:val="24"/>
          <w:szCs w:val="24"/>
        </w:rPr>
        <w:t xml:space="preserve">diversos </w:t>
      </w:r>
      <w:r w:rsidR="00B42F5F">
        <w:rPr>
          <w:rFonts w:ascii="Times New Roman" w:hAnsi="Times New Roman" w:cs="Times New Roman"/>
          <w:sz w:val="24"/>
          <w:szCs w:val="24"/>
        </w:rPr>
        <w:t>fenómenos</w:t>
      </w:r>
      <w:r w:rsidR="002C63F6">
        <w:rPr>
          <w:rFonts w:ascii="Times New Roman" w:hAnsi="Times New Roman" w:cs="Times New Roman"/>
          <w:sz w:val="24"/>
          <w:szCs w:val="24"/>
        </w:rPr>
        <w:t xml:space="preserve"> como la violencia, la familia diversa, la resiliencia e</w:t>
      </w:r>
      <w:r w:rsidR="00FD73B6">
        <w:rPr>
          <w:rFonts w:ascii="Times New Roman" w:hAnsi="Times New Roman" w:cs="Times New Roman"/>
          <w:sz w:val="24"/>
          <w:szCs w:val="24"/>
        </w:rPr>
        <w:t>ntre otros</w:t>
      </w:r>
      <w:r w:rsidR="002C63F6">
        <w:rPr>
          <w:rFonts w:ascii="Times New Roman" w:hAnsi="Times New Roman" w:cs="Times New Roman"/>
          <w:sz w:val="24"/>
          <w:szCs w:val="24"/>
        </w:rPr>
        <w:t>, r</w:t>
      </w:r>
      <w:r>
        <w:rPr>
          <w:rFonts w:ascii="Times New Roman" w:hAnsi="Times New Roman" w:cs="Times New Roman"/>
          <w:sz w:val="24"/>
          <w:szCs w:val="24"/>
        </w:rPr>
        <w:t xml:space="preserve">especto a la violencia, </w:t>
      </w:r>
      <w:r w:rsidR="00247FF9">
        <w:rPr>
          <w:rFonts w:ascii="Times New Roman" w:hAnsi="Times New Roman" w:cs="Times New Roman"/>
          <w:sz w:val="24"/>
          <w:szCs w:val="24"/>
        </w:rPr>
        <w:t xml:space="preserve">se </w:t>
      </w:r>
      <w:r w:rsidR="00551886">
        <w:rPr>
          <w:rFonts w:ascii="Times New Roman" w:hAnsi="Times New Roman" w:cs="Times New Roman"/>
          <w:sz w:val="24"/>
          <w:szCs w:val="24"/>
        </w:rPr>
        <w:t>dice que es</w:t>
      </w:r>
      <w:r>
        <w:rPr>
          <w:rFonts w:ascii="Times New Roman" w:hAnsi="Times New Roman" w:cs="Times New Roman"/>
          <w:sz w:val="24"/>
          <w:szCs w:val="24"/>
        </w:rPr>
        <w:t xml:space="preserve"> </w:t>
      </w:r>
      <w:r w:rsidR="00551886">
        <w:rPr>
          <w:rFonts w:ascii="Times New Roman" w:hAnsi="Times New Roman" w:cs="Times New Roman"/>
          <w:sz w:val="24"/>
          <w:szCs w:val="24"/>
        </w:rPr>
        <w:t>propiciada por</w:t>
      </w:r>
      <w:r>
        <w:rPr>
          <w:rFonts w:ascii="Times New Roman" w:hAnsi="Times New Roman" w:cs="Times New Roman"/>
          <w:sz w:val="24"/>
          <w:szCs w:val="24"/>
        </w:rPr>
        <w:t xml:space="preserve"> la postura </w:t>
      </w:r>
      <w:r w:rsidR="00551886">
        <w:rPr>
          <w:rFonts w:ascii="Times New Roman" w:hAnsi="Times New Roman" w:cs="Times New Roman"/>
          <w:sz w:val="24"/>
          <w:szCs w:val="24"/>
        </w:rPr>
        <w:t xml:space="preserve">patriarcal que dentro  de la  familia se manifiesta  con violencia psicológica la cual a su vez  naturaliza el maltrato físico externo </w:t>
      </w:r>
      <w:r w:rsidR="00B42F5F">
        <w:rPr>
          <w:rFonts w:ascii="Times New Roman" w:hAnsi="Times New Roman" w:cs="Times New Roman"/>
          <w:sz w:val="24"/>
          <w:szCs w:val="24"/>
        </w:rPr>
        <w:fldChar w:fldCharType="begin"/>
      </w:r>
      <w:r w:rsidR="00B42F5F">
        <w:rPr>
          <w:rFonts w:ascii="Times New Roman" w:hAnsi="Times New Roman" w:cs="Times New Roman"/>
          <w:sz w:val="24"/>
          <w:szCs w:val="24"/>
        </w:rPr>
        <w:instrText xml:space="preserve"> ADDIN ZOTERO_ITEM CSL_CITATION {"citationID":"ednB9AVu","properties":{"formattedCitation":"(Labrador, 2004)","plainCitation":"(Labrador, 2004)","noteIndex":0},"citationItems":[{"id":"tP5PZZ0j/MnEwHv0r","uris":["http://zotero.org/users/local/EkSQZHbU/items/7IYBMKPE"],"uri":["http://zotero.org/users/local/EkSQZHbU/items/7IYBMKPE"],"itemData":{"id":"tP5PZZ0j/MnEwHv0r","type":"book","ISBN":"84-368-1846-6","publisher":"Pirámide","title":"Mujeres víctimas de la violencia doméstica: Programa de actuación","author":[{"family":"Labrador","given":"Francisco Javier"}],"issued":{"date-parts":[["2004"]]}}}],"schema":"https://github.com/citation-style-language/schema/raw/master/csl-citation.json"} </w:instrText>
      </w:r>
      <w:r w:rsidR="00B42F5F">
        <w:rPr>
          <w:rFonts w:ascii="Times New Roman" w:hAnsi="Times New Roman" w:cs="Times New Roman"/>
          <w:sz w:val="24"/>
          <w:szCs w:val="24"/>
        </w:rPr>
        <w:fldChar w:fldCharType="separate"/>
      </w:r>
      <w:r w:rsidR="00B42F5F" w:rsidRPr="00B42F5F">
        <w:rPr>
          <w:rFonts w:ascii="Times New Roman" w:hAnsi="Times New Roman" w:cs="Times New Roman"/>
          <w:sz w:val="24"/>
        </w:rPr>
        <w:t>(Labrador, 2004)</w:t>
      </w:r>
      <w:r w:rsidR="00B42F5F">
        <w:rPr>
          <w:rFonts w:ascii="Times New Roman" w:hAnsi="Times New Roman" w:cs="Times New Roman"/>
          <w:sz w:val="24"/>
          <w:szCs w:val="24"/>
        </w:rPr>
        <w:fldChar w:fldCharType="end"/>
      </w:r>
      <w:r w:rsidR="00B42F5F">
        <w:rPr>
          <w:rFonts w:ascii="Times New Roman" w:hAnsi="Times New Roman" w:cs="Times New Roman"/>
          <w:sz w:val="24"/>
          <w:szCs w:val="24"/>
        </w:rPr>
        <w:t>,</w:t>
      </w:r>
      <w:r w:rsidR="00551886">
        <w:rPr>
          <w:rFonts w:ascii="Times New Roman" w:hAnsi="Times New Roman" w:cs="Times New Roman"/>
          <w:sz w:val="24"/>
          <w:szCs w:val="24"/>
        </w:rPr>
        <w:t xml:space="preserve"> </w:t>
      </w:r>
      <w:r>
        <w:rPr>
          <w:rFonts w:ascii="Times New Roman" w:hAnsi="Times New Roman" w:cs="Times New Roman"/>
          <w:sz w:val="24"/>
          <w:szCs w:val="24"/>
        </w:rPr>
        <w:t>que</w:t>
      </w:r>
      <w:r w:rsidR="00551886">
        <w:rPr>
          <w:rFonts w:ascii="Times New Roman" w:hAnsi="Times New Roman" w:cs="Times New Roman"/>
          <w:sz w:val="24"/>
          <w:szCs w:val="24"/>
        </w:rPr>
        <w:t xml:space="preserve"> en su versión</w:t>
      </w:r>
      <w:r>
        <w:rPr>
          <w:rFonts w:ascii="Times New Roman" w:hAnsi="Times New Roman" w:cs="Times New Roman"/>
          <w:sz w:val="24"/>
          <w:szCs w:val="24"/>
        </w:rPr>
        <w:t xml:space="preserve"> ext</w:t>
      </w:r>
      <w:r w:rsidR="00551886">
        <w:rPr>
          <w:rFonts w:ascii="Times New Roman" w:hAnsi="Times New Roman" w:cs="Times New Roman"/>
          <w:sz w:val="24"/>
          <w:szCs w:val="24"/>
        </w:rPr>
        <w:t>rema</w:t>
      </w:r>
      <w:r>
        <w:rPr>
          <w:rFonts w:ascii="Times New Roman" w:hAnsi="Times New Roman" w:cs="Times New Roman"/>
          <w:sz w:val="24"/>
          <w:szCs w:val="24"/>
        </w:rPr>
        <w:t xml:space="preserve"> </w:t>
      </w:r>
      <w:r w:rsidR="00551886">
        <w:rPr>
          <w:rFonts w:ascii="Times New Roman" w:hAnsi="Times New Roman" w:cs="Times New Roman"/>
          <w:sz w:val="24"/>
          <w:szCs w:val="24"/>
        </w:rPr>
        <w:t xml:space="preserve">se transforma en asesinatos como un mecanismo social que procura contrarrestar todo aquello que amenace con degradar  simbólicamente la virilidad hetero patriarcal. </w:t>
      </w:r>
      <w:r>
        <w:rPr>
          <w:rFonts w:ascii="Times New Roman" w:hAnsi="Times New Roman" w:cs="Times New Roman"/>
          <w:sz w:val="24"/>
          <w:szCs w:val="24"/>
        </w:rPr>
        <w:t xml:space="preserve">En cuanto a la </w:t>
      </w:r>
      <w:r w:rsidR="00551886">
        <w:rPr>
          <w:rFonts w:ascii="Times New Roman" w:hAnsi="Times New Roman" w:cs="Times New Roman"/>
          <w:sz w:val="24"/>
          <w:szCs w:val="24"/>
        </w:rPr>
        <w:t>familia diversa y</w:t>
      </w:r>
      <w:r w:rsidR="00247FF9">
        <w:rPr>
          <w:rFonts w:ascii="Times New Roman" w:hAnsi="Times New Roman" w:cs="Times New Roman"/>
          <w:sz w:val="24"/>
          <w:szCs w:val="24"/>
        </w:rPr>
        <w:t xml:space="preserve"> la adopción, se plantea que la lucha por la legalización de la </w:t>
      </w:r>
      <w:r w:rsidR="00551886">
        <w:rPr>
          <w:rFonts w:ascii="Times New Roman" w:hAnsi="Times New Roman" w:cs="Times New Roman"/>
          <w:sz w:val="24"/>
          <w:szCs w:val="24"/>
        </w:rPr>
        <w:t>misma es</w:t>
      </w:r>
      <w:r w:rsidR="00247FF9">
        <w:rPr>
          <w:rFonts w:ascii="Times New Roman" w:hAnsi="Times New Roman" w:cs="Times New Roman"/>
          <w:sz w:val="24"/>
          <w:szCs w:val="24"/>
        </w:rPr>
        <w:t xml:space="preserve"> a su </w:t>
      </w:r>
      <w:r w:rsidR="00722FC9">
        <w:rPr>
          <w:rFonts w:ascii="Times New Roman" w:hAnsi="Times New Roman" w:cs="Times New Roman"/>
          <w:sz w:val="24"/>
          <w:szCs w:val="24"/>
        </w:rPr>
        <w:t>vez una</w:t>
      </w:r>
      <w:r w:rsidR="00247FF9">
        <w:rPr>
          <w:rFonts w:ascii="Times New Roman" w:hAnsi="Times New Roman" w:cs="Times New Roman"/>
          <w:sz w:val="24"/>
          <w:szCs w:val="24"/>
        </w:rPr>
        <w:t xml:space="preserve"> continuidad de la postura patriarcal </w:t>
      </w:r>
      <w:r w:rsidR="00402F83">
        <w:rPr>
          <w:rFonts w:ascii="Times New Roman" w:hAnsi="Times New Roman" w:cs="Times New Roman"/>
          <w:sz w:val="24"/>
          <w:szCs w:val="24"/>
        </w:rPr>
        <w:t>heteronormativo</w:t>
      </w:r>
      <w:r w:rsidR="002C63F6">
        <w:rPr>
          <w:rFonts w:ascii="Times New Roman" w:hAnsi="Times New Roman" w:cs="Times New Roman"/>
          <w:sz w:val="24"/>
          <w:szCs w:val="24"/>
        </w:rPr>
        <w:t xml:space="preserve"> a la cual la población obedece sin darse cuenta</w:t>
      </w:r>
      <w:r w:rsidR="00551886">
        <w:rPr>
          <w:rFonts w:ascii="Times New Roman" w:hAnsi="Times New Roman" w:cs="Times New Roman"/>
          <w:sz w:val="24"/>
          <w:szCs w:val="24"/>
        </w:rPr>
        <w:t xml:space="preserve">. </w:t>
      </w:r>
      <w:r w:rsidR="00722FC9">
        <w:rPr>
          <w:rFonts w:ascii="Times New Roman" w:hAnsi="Times New Roman" w:cs="Times New Roman"/>
          <w:sz w:val="24"/>
          <w:szCs w:val="24"/>
        </w:rPr>
        <w:t>Así mismo se</w:t>
      </w:r>
      <w:r w:rsidR="00551886">
        <w:rPr>
          <w:rFonts w:ascii="Times New Roman" w:hAnsi="Times New Roman" w:cs="Times New Roman"/>
          <w:sz w:val="24"/>
          <w:szCs w:val="24"/>
        </w:rPr>
        <w:t xml:space="preserve"> </w:t>
      </w:r>
      <w:r w:rsidR="00722FC9">
        <w:rPr>
          <w:rFonts w:ascii="Times New Roman" w:hAnsi="Times New Roman" w:cs="Times New Roman"/>
          <w:sz w:val="24"/>
          <w:szCs w:val="24"/>
        </w:rPr>
        <w:t>propone que</w:t>
      </w:r>
      <w:r w:rsidR="00551886">
        <w:rPr>
          <w:rFonts w:ascii="Times New Roman" w:hAnsi="Times New Roman" w:cs="Times New Roman"/>
          <w:sz w:val="24"/>
          <w:szCs w:val="24"/>
        </w:rPr>
        <w:t xml:space="preserve"> la </w:t>
      </w:r>
      <w:r w:rsidR="00945AE3">
        <w:rPr>
          <w:rFonts w:ascii="Times New Roman" w:hAnsi="Times New Roman" w:cs="Times New Roman"/>
          <w:sz w:val="24"/>
          <w:szCs w:val="24"/>
        </w:rPr>
        <w:t>resiliencia en</w:t>
      </w:r>
      <w:r w:rsidR="00722FC9">
        <w:rPr>
          <w:rFonts w:ascii="Times New Roman" w:hAnsi="Times New Roman" w:cs="Times New Roman"/>
          <w:sz w:val="24"/>
          <w:szCs w:val="24"/>
        </w:rPr>
        <w:t xml:space="preserve"> la población HSH, </w:t>
      </w:r>
      <w:r w:rsidR="00945AE3">
        <w:rPr>
          <w:rFonts w:ascii="Times New Roman" w:hAnsi="Times New Roman" w:cs="Times New Roman"/>
          <w:sz w:val="24"/>
          <w:szCs w:val="24"/>
        </w:rPr>
        <w:t>incluye afrontar</w:t>
      </w:r>
      <w:r w:rsidR="00722FC9">
        <w:rPr>
          <w:rFonts w:ascii="Times New Roman" w:hAnsi="Times New Roman" w:cs="Times New Roman"/>
          <w:sz w:val="24"/>
          <w:szCs w:val="24"/>
        </w:rPr>
        <w:t xml:space="preserve"> la </w:t>
      </w:r>
      <w:r w:rsidR="00FD73B6">
        <w:rPr>
          <w:rFonts w:ascii="Times New Roman" w:hAnsi="Times New Roman" w:cs="Times New Roman"/>
          <w:sz w:val="24"/>
          <w:szCs w:val="24"/>
        </w:rPr>
        <w:t>h</w:t>
      </w:r>
      <w:r w:rsidR="00722FC9">
        <w:rPr>
          <w:rFonts w:ascii="Times New Roman" w:hAnsi="Times New Roman" w:cs="Times New Roman"/>
          <w:sz w:val="24"/>
          <w:szCs w:val="24"/>
        </w:rPr>
        <w:t xml:space="preserve">omonegatividad </w:t>
      </w:r>
      <w:r w:rsidR="00945AE3">
        <w:rPr>
          <w:rFonts w:ascii="Times New Roman" w:hAnsi="Times New Roman" w:cs="Times New Roman"/>
          <w:sz w:val="24"/>
          <w:szCs w:val="24"/>
        </w:rPr>
        <w:t>internalizada, y</w:t>
      </w:r>
      <w:r w:rsidR="00722FC9">
        <w:rPr>
          <w:rFonts w:ascii="Times New Roman" w:hAnsi="Times New Roman" w:cs="Times New Roman"/>
          <w:sz w:val="24"/>
          <w:szCs w:val="24"/>
        </w:rPr>
        <w:t xml:space="preserve"> esto se logra </w:t>
      </w:r>
      <w:r w:rsidR="00945AE3">
        <w:rPr>
          <w:rFonts w:ascii="Times New Roman" w:hAnsi="Times New Roman" w:cs="Times New Roman"/>
          <w:sz w:val="24"/>
          <w:szCs w:val="24"/>
        </w:rPr>
        <w:t>a través</w:t>
      </w:r>
      <w:r w:rsidR="00722FC9">
        <w:rPr>
          <w:rFonts w:ascii="Times New Roman" w:hAnsi="Times New Roman" w:cs="Times New Roman"/>
          <w:sz w:val="24"/>
          <w:szCs w:val="24"/>
        </w:rPr>
        <w:t xml:space="preserve">  de la</w:t>
      </w:r>
      <w:r w:rsidR="00551886">
        <w:rPr>
          <w:rFonts w:ascii="Times New Roman" w:hAnsi="Times New Roman" w:cs="Times New Roman"/>
          <w:sz w:val="24"/>
          <w:szCs w:val="24"/>
        </w:rPr>
        <w:t xml:space="preserve"> resignificación  del concepto de homosexual</w:t>
      </w:r>
      <w:r w:rsidR="00722FC9">
        <w:rPr>
          <w:rFonts w:ascii="Times New Roman" w:hAnsi="Times New Roman" w:cs="Times New Roman"/>
          <w:sz w:val="24"/>
          <w:szCs w:val="24"/>
        </w:rPr>
        <w:t xml:space="preserve">,  que ha  sido  degradado por </w:t>
      </w:r>
      <w:r w:rsidR="00722FC9">
        <w:rPr>
          <w:rFonts w:ascii="Times New Roman" w:hAnsi="Times New Roman" w:cs="Times New Roman"/>
          <w:sz w:val="24"/>
          <w:szCs w:val="24"/>
        </w:rPr>
        <w:lastRenderedPageBreak/>
        <w:t>la hegemonía   heteronormativa</w:t>
      </w:r>
      <w:r w:rsidR="00945AE3">
        <w:rPr>
          <w:rFonts w:ascii="Times New Roman" w:hAnsi="Times New Roman" w:cs="Times New Roman"/>
          <w:sz w:val="24"/>
          <w:szCs w:val="24"/>
        </w:rPr>
        <w:t>,  flagelo que genera efectos  negativos  sobre la misma  identidad  sexual.</w:t>
      </w:r>
      <w:r w:rsidR="009A49EF">
        <w:rPr>
          <w:rFonts w:ascii="Times New Roman" w:hAnsi="Times New Roman" w:cs="Times New Roman"/>
          <w:sz w:val="24"/>
          <w:szCs w:val="24"/>
        </w:rPr>
        <w:fldChar w:fldCharType="begin"/>
      </w:r>
      <w:r w:rsidR="00402F83">
        <w:rPr>
          <w:rFonts w:ascii="Times New Roman" w:hAnsi="Times New Roman" w:cs="Times New Roman"/>
          <w:sz w:val="24"/>
          <w:szCs w:val="24"/>
        </w:rPr>
        <w:instrText xml:space="preserve"> ADDIN ZOTERO_ITEM CSL_CITATION {"citationID":"g1agJf1D","properties":{"formattedCitation":"(Castellar, 2010; Due\\uc0\\u241{}as, 2012; Gonz\\uc0\\u225{}lez et\\uc0\\u160{}al., 2013)","plainCitation":"(Castellar, 2010; Dueñas, 2012; González et al., 2013)","noteIndex":0},"citationItems":[{"id":"tP5PZZ0j/jLS0YzhC","uris":["http://zotero.org/users/local/8fG3VObn/items/R97FXZQX"],"uri":["http://zotero.org/users/local/8fG3VObn/items/R97FXZQX"],"itemData":{"id":"tP5PZZ0j/jLS0YzhC","type":"article-journal","container-title":"Revista CS","ISSN":"2011-0324","issue":"5","journalAbbreviation":"Revista CS","note":"publisher: Universidad Icesi","page":"45-70","title":"Familia y homoparentalidad: una revisión del tema","author":[{"family":"Castellar","given":"Andrés Felipe"}],"issued":{"date-parts":[["2010"]]}}},{"id":"tP5PZZ0j/ccpVH2Qu","uris":["http://zotero.org/users/local/EkSQZHbU/items/PK2PGPGX"],"uri":["http://zotero.org/users/local/EkSQZHbU/items/PK2PGPGX"],"itemData":{"id":"tP5PZZ0j/ccpVH2Qu","type":"article-journal","container-title":"CS Ciencias Sociales","ISSN":"2011-0324","issue":"10","journalAbbreviation":"CS Ciencias Sociales","note":"publisher: Rafael Silva Vega","page":"171","title":"Sexualidad y violencia. Crímenes por prejuicio sexual en Cali. 1980-2000 (1)/Sexuality and Violence: Hate Crimes in Cali 1980-2000/Sexualidade e violência: crimes motivados pelo preconceito social em Cali, 1980-2000","author":[{"family":"Dueñas","given":"María Catalina Gómez"}],"issued":{"date-parts":[["2012"]]}}},{"id":"tP5PZZ0j/0BwSsahi","uris":["http://zotero.org/users/local/8fG3VObn/items/6LPRHIUC"],"uri":["http://zotero.org/users/local/8fG3VObn/items/6LPRHIUC"],"itemData":{"id":"tP5PZZ0j/0BwSsahi","type":"article-journal","container-title":"Hallazgos","ISSN":"1794-3841","issue":"19","journalAbbreviation":"Hallazgos","note":"publisher: Universidad Santo Tomás","page":"133-148","title":"Construcción narrativa de relatos identitarios que favorecen la resiliencia en jóvenes con orientación homosexual","volume":"10","author":[{"family":"González","given":"Jenny Andrea Romero"},{"family":"Riveros","given":"Ángela María Rey"},{"family":"Fonseca","given":"Juan Carlos Fonseca"}],"issued":{"date-parts":[["2013"]]}}}],"schema":"https://github.com/citation-style-language/schema/raw/master/csl-citation.json"} </w:instrText>
      </w:r>
      <w:r w:rsidR="009A49EF">
        <w:rPr>
          <w:rFonts w:ascii="Times New Roman" w:hAnsi="Times New Roman" w:cs="Times New Roman"/>
          <w:sz w:val="24"/>
          <w:szCs w:val="24"/>
        </w:rPr>
        <w:fldChar w:fldCharType="separate"/>
      </w:r>
      <w:r w:rsidR="00402F83" w:rsidRPr="00402F83">
        <w:rPr>
          <w:rFonts w:ascii="Times New Roman" w:hAnsi="Times New Roman" w:cs="Times New Roman"/>
          <w:sz w:val="24"/>
          <w:szCs w:val="24"/>
        </w:rPr>
        <w:t>(Castellar, 2010; Dueñas, 2012; González et al., 2013)</w:t>
      </w:r>
      <w:r w:rsidR="009A49EF">
        <w:rPr>
          <w:rFonts w:ascii="Times New Roman" w:hAnsi="Times New Roman" w:cs="Times New Roman"/>
          <w:sz w:val="24"/>
          <w:szCs w:val="24"/>
        </w:rPr>
        <w:fldChar w:fldCharType="end"/>
      </w:r>
    </w:p>
    <w:p w14:paraId="57C13C23" w14:textId="4F2A7146" w:rsidR="0016064A" w:rsidRDefault="0016064A" w:rsidP="006A6258">
      <w:pPr>
        <w:pBdr>
          <w:top w:val="nil"/>
          <w:left w:val="nil"/>
          <w:bottom w:val="nil"/>
          <w:right w:val="nil"/>
          <w:between w:val="nil"/>
        </w:pBdr>
        <w:spacing w:line="240" w:lineRule="auto"/>
        <w:jc w:val="both"/>
        <w:rPr>
          <w:rFonts w:ascii="Times New Roman" w:hAnsi="Times New Roman" w:cs="Times New Roman"/>
          <w:sz w:val="24"/>
          <w:szCs w:val="24"/>
        </w:rPr>
      </w:pPr>
    </w:p>
    <w:p w14:paraId="2A486911" w14:textId="77777777" w:rsidR="002C63F6" w:rsidRPr="0003643C" w:rsidRDefault="002C63F6" w:rsidP="006A6258">
      <w:pPr>
        <w:pBdr>
          <w:top w:val="nil"/>
          <w:left w:val="nil"/>
          <w:bottom w:val="nil"/>
          <w:right w:val="nil"/>
          <w:between w:val="nil"/>
        </w:pBdr>
        <w:spacing w:line="240" w:lineRule="auto"/>
        <w:jc w:val="both"/>
        <w:rPr>
          <w:rFonts w:ascii="Times New Roman" w:hAnsi="Times New Roman" w:cs="Times New Roman"/>
          <w:sz w:val="24"/>
          <w:szCs w:val="24"/>
        </w:rPr>
      </w:pPr>
    </w:p>
    <w:p w14:paraId="27F42232" w14:textId="35C02FBB" w:rsidR="00801E4D" w:rsidRPr="0003643C" w:rsidRDefault="00801E4D" w:rsidP="006A6258">
      <w:pPr>
        <w:spacing w:line="240" w:lineRule="auto"/>
        <w:jc w:val="center"/>
        <w:rPr>
          <w:rFonts w:ascii="Times New Roman" w:hAnsi="Times New Roman" w:cs="Times New Roman"/>
          <w:b/>
          <w:sz w:val="24"/>
          <w:szCs w:val="24"/>
        </w:rPr>
      </w:pPr>
      <w:r w:rsidRPr="0003643C">
        <w:rPr>
          <w:rFonts w:ascii="Times New Roman" w:hAnsi="Times New Roman" w:cs="Times New Roman"/>
          <w:b/>
          <w:sz w:val="24"/>
          <w:szCs w:val="24"/>
        </w:rPr>
        <w:t>Referencias Bibliográficas</w:t>
      </w:r>
    </w:p>
    <w:p w14:paraId="28F3EC41" w14:textId="39CE8CFD" w:rsidR="009E4391" w:rsidRPr="0003643C" w:rsidRDefault="009E4391" w:rsidP="006A6258">
      <w:pPr>
        <w:spacing w:line="240" w:lineRule="auto"/>
        <w:jc w:val="both"/>
        <w:rPr>
          <w:rFonts w:ascii="Times New Roman" w:hAnsi="Times New Roman" w:cs="Times New Roman"/>
          <w:b/>
          <w:sz w:val="24"/>
          <w:szCs w:val="24"/>
        </w:rPr>
      </w:pPr>
    </w:p>
    <w:p w14:paraId="650E75E7" w14:textId="13556F1F" w:rsidR="003C695D" w:rsidRPr="003C695D" w:rsidRDefault="00801E4D" w:rsidP="006A6258">
      <w:pPr>
        <w:pStyle w:val="Bibliografa"/>
        <w:spacing w:line="240" w:lineRule="auto"/>
        <w:jc w:val="both"/>
      </w:pPr>
      <w:r w:rsidRPr="00CE2AE6">
        <w:rPr>
          <w:rFonts w:ascii="Times New Roman" w:hAnsi="Times New Roman" w:cs="Times New Roman"/>
          <w:sz w:val="24"/>
          <w:szCs w:val="24"/>
        </w:rPr>
        <w:fldChar w:fldCharType="begin"/>
      </w:r>
      <w:r w:rsidR="00A76232" w:rsidRPr="00CE2AE6">
        <w:rPr>
          <w:rFonts w:ascii="Times New Roman" w:hAnsi="Times New Roman" w:cs="Times New Roman"/>
          <w:sz w:val="24"/>
          <w:szCs w:val="24"/>
        </w:rPr>
        <w:instrText xml:space="preserve"> ADDIN ZOTERO_BIBL {"uncited":[],"omitted":[],"custom":[]} CSL_BIBLIOGRAPHY </w:instrText>
      </w:r>
      <w:r w:rsidRPr="00CE2AE6">
        <w:rPr>
          <w:rFonts w:ascii="Times New Roman" w:hAnsi="Times New Roman" w:cs="Times New Roman"/>
          <w:sz w:val="24"/>
          <w:szCs w:val="24"/>
        </w:rPr>
        <w:fldChar w:fldCharType="separate"/>
      </w:r>
      <w:r w:rsidR="00402F83" w:rsidRPr="00CE2AE6">
        <w:rPr>
          <w:rFonts w:ascii="Times New Roman" w:hAnsi="Times New Roman" w:cs="Times New Roman"/>
          <w:sz w:val="24"/>
          <w:szCs w:val="24"/>
        </w:rPr>
        <w:t>UNGASS, C. de S. (2012). Informe Nacional sobre los Progresos realizados en el País: Seguimiento a la Declaracion de compromiso sobre el VIH/SIDA.</w:t>
      </w:r>
      <w:r w:rsidR="003C695D">
        <w:rPr>
          <w:rFonts w:ascii="Times New Roman" w:hAnsi="Times New Roman" w:cs="Times New Roman"/>
          <w:sz w:val="24"/>
          <w:szCs w:val="24"/>
        </w:rPr>
        <w:t xml:space="preserve"> </w:t>
      </w:r>
      <w:hyperlink r:id="rId9" w:history="1">
        <w:r w:rsidR="003C695D">
          <w:rPr>
            <w:rStyle w:val="Hipervnculo"/>
          </w:rPr>
          <w:t>https://www.minsalud.gov.co/salud/Documents/2_abril2012_final_UNGASS_COLOMBIA.pdf</w:t>
        </w:r>
      </w:hyperlink>
    </w:p>
    <w:p w14:paraId="59BC4743" w14:textId="4CAB4BCE" w:rsidR="00402F83" w:rsidRPr="003C695D" w:rsidRDefault="00402F83" w:rsidP="006A6258">
      <w:pPr>
        <w:pStyle w:val="Bibliografa"/>
        <w:spacing w:line="240" w:lineRule="auto"/>
        <w:jc w:val="both"/>
        <w:rPr>
          <w:rStyle w:val="Hipervnculo"/>
        </w:rPr>
      </w:pPr>
      <w:r w:rsidRPr="00CE2AE6">
        <w:rPr>
          <w:rFonts w:ascii="Times New Roman" w:hAnsi="Times New Roman" w:cs="Times New Roman"/>
          <w:sz w:val="24"/>
          <w:szCs w:val="24"/>
        </w:rPr>
        <w:t xml:space="preserve">Aguilar Galindo, J. (2015). </w:t>
      </w:r>
      <w:r w:rsidR="008608F9" w:rsidRPr="00CE2AE6">
        <w:rPr>
          <w:rFonts w:ascii="Times New Roman" w:hAnsi="Times New Roman" w:cs="Times New Roman"/>
          <w:sz w:val="24"/>
          <w:szCs w:val="24"/>
        </w:rPr>
        <w:t xml:space="preserve">Los espacios públicos y privados en Bogotá: </w:t>
      </w:r>
      <w:r w:rsidR="008608F9">
        <w:rPr>
          <w:rFonts w:ascii="Times New Roman" w:hAnsi="Times New Roman" w:cs="Times New Roman"/>
          <w:sz w:val="24"/>
          <w:szCs w:val="24"/>
        </w:rPr>
        <w:t>H</w:t>
      </w:r>
      <w:r w:rsidR="008608F9" w:rsidRPr="00CE2AE6">
        <w:rPr>
          <w:rFonts w:ascii="Times New Roman" w:hAnsi="Times New Roman" w:cs="Times New Roman"/>
          <w:sz w:val="24"/>
          <w:szCs w:val="24"/>
        </w:rPr>
        <w:t>ablando sobre la ciudad gay</w:t>
      </w:r>
      <w:r w:rsidRPr="00CE2AE6">
        <w:rPr>
          <w:rFonts w:ascii="Times New Roman" w:hAnsi="Times New Roman" w:cs="Times New Roman"/>
          <w:sz w:val="24"/>
          <w:szCs w:val="24"/>
        </w:rPr>
        <w:t>.</w:t>
      </w:r>
      <w:r w:rsidR="003C695D">
        <w:rPr>
          <w:rFonts w:ascii="Times New Roman" w:hAnsi="Times New Roman" w:cs="Times New Roman"/>
          <w:sz w:val="24"/>
          <w:szCs w:val="24"/>
        </w:rPr>
        <w:t xml:space="preserve"> </w:t>
      </w:r>
      <w:r w:rsidRPr="003C695D">
        <w:rPr>
          <w:rStyle w:val="Hipervnculo"/>
        </w:rPr>
        <w:t xml:space="preserve"> https://doi.org/10.13140/RG.2.1.1591.3846</w:t>
      </w:r>
    </w:p>
    <w:p w14:paraId="2706CC1A" w14:textId="7DF069EC"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Aguirre Martínez, J. J., &amp; Rendón Salazar, A. E. (2009). Aproximación a una masculinidad estigmatizada: Hombres que tienen Sexo con otros Hombres [HSH].</w:t>
      </w:r>
      <w:r w:rsidR="003C695D">
        <w:rPr>
          <w:rFonts w:ascii="Times New Roman" w:hAnsi="Times New Roman" w:cs="Times New Roman"/>
          <w:sz w:val="24"/>
          <w:szCs w:val="24"/>
        </w:rPr>
        <w:t xml:space="preserve"> </w:t>
      </w:r>
      <w:hyperlink r:id="rId10" w:history="1">
        <w:r w:rsidR="003C695D">
          <w:rPr>
            <w:rStyle w:val="Hipervnculo"/>
          </w:rPr>
          <w:t>http://repositorio.dpe.gob.ec/bitstream/39000/961/1/CONAPRED-046.pdf</w:t>
        </w:r>
      </w:hyperlink>
    </w:p>
    <w:p w14:paraId="4AD0D776" w14:textId="15A381A6" w:rsidR="00402F83" w:rsidRDefault="00402F83" w:rsidP="006A6258">
      <w:pPr>
        <w:pStyle w:val="Bibliografa"/>
        <w:spacing w:line="240" w:lineRule="auto"/>
        <w:jc w:val="both"/>
      </w:pPr>
      <w:r w:rsidRPr="00CE2AE6">
        <w:rPr>
          <w:rFonts w:ascii="Times New Roman" w:hAnsi="Times New Roman" w:cs="Times New Roman"/>
          <w:sz w:val="24"/>
          <w:szCs w:val="24"/>
        </w:rPr>
        <w:t>Alberdi, I. (1999). La nueva familia española (Vol. 10). Taurus Madrid.</w:t>
      </w:r>
      <w:r w:rsidR="003C695D">
        <w:rPr>
          <w:rFonts w:ascii="Times New Roman" w:hAnsi="Times New Roman" w:cs="Times New Roman"/>
          <w:sz w:val="24"/>
          <w:szCs w:val="24"/>
        </w:rPr>
        <w:t xml:space="preserve"> </w:t>
      </w:r>
      <w:hyperlink r:id="rId11" w:history="1">
        <w:r w:rsidR="003C695D">
          <w:rPr>
            <w:rStyle w:val="Hipervnculo"/>
            <w:color w:val="6E6E6E"/>
            <w:sz w:val="21"/>
            <w:szCs w:val="21"/>
            <w:shd w:val="clear" w:color="auto" w:fill="F9F9F9"/>
          </w:rPr>
          <w:t>http://dx.doi.org/10.5565/rev/papers/v61n0.1060</w:t>
        </w:r>
      </w:hyperlink>
    </w:p>
    <w:p w14:paraId="48E6B7C9" w14:textId="4D9C10AB"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Alexánder, H. G. (2011). Por los caminos de Sodoma. Discurso de réplica, promesa formativa para una homosexualidad otra (1932). Revista de estudios sociales, 41, 44-55.</w:t>
      </w:r>
      <w:r w:rsidR="003C695D">
        <w:rPr>
          <w:rFonts w:ascii="Times New Roman" w:hAnsi="Times New Roman" w:cs="Times New Roman"/>
          <w:sz w:val="24"/>
          <w:szCs w:val="24"/>
        </w:rPr>
        <w:t xml:space="preserve"> </w:t>
      </w:r>
      <w:hyperlink r:id="rId12" w:history="1">
        <w:r w:rsidR="003C695D">
          <w:rPr>
            <w:rStyle w:val="Hipervnculo"/>
          </w:rPr>
          <w:t>http://www.scielo.org.co/scielo.php?script=sci_abstract&amp;pid=S0123-885X2011000400004&amp;lng=en&amp;nrm=iso&amp;tlng=es</w:t>
        </w:r>
      </w:hyperlink>
    </w:p>
    <w:p w14:paraId="7AE24026" w14:textId="56DE4A82" w:rsidR="008C6257" w:rsidRPr="008C6257" w:rsidRDefault="00402F83" w:rsidP="006A6258">
      <w:pPr>
        <w:pStyle w:val="Bibliografa"/>
        <w:spacing w:line="240" w:lineRule="auto"/>
        <w:jc w:val="both"/>
      </w:pPr>
      <w:r w:rsidRPr="00CE2AE6">
        <w:rPr>
          <w:rFonts w:ascii="Times New Roman" w:hAnsi="Times New Roman" w:cs="Times New Roman"/>
          <w:sz w:val="24"/>
          <w:szCs w:val="24"/>
        </w:rPr>
        <w:t>Archbold, J. W. (2015). Las masculinidades de los hombres homosexuales en Plata quemada, de Ricardo Piglia. Revista Cuadernos de Literatura del Caribe e Hispanoamérica, 22, 107-122.</w:t>
      </w:r>
      <w:r w:rsidR="008C6257">
        <w:rPr>
          <w:rFonts w:ascii="Times New Roman" w:hAnsi="Times New Roman" w:cs="Times New Roman"/>
          <w:sz w:val="24"/>
          <w:szCs w:val="24"/>
        </w:rPr>
        <w:t xml:space="preserve"> </w:t>
      </w:r>
      <w:hyperlink r:id="rId13" w:history="1">
        <w:r w:rsidR="008C6257">
          <w:rPr>
            <w:rStyle w:val="Hipervnculo"/>
          </w:rPr>
          <w:t>https://dx.doi.org/10.15648/cl.22.2015.7</w:t>
        </w:r>
      </w:hyperlink>
    </w:p>
    <w:p w14:paraId="788991AF" w14:textId="1C37FD7A"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Ardila, R. (2003). Calidad de vida: Una definición integradora. Revista Latinoamericana de psicología, 35(2), 161-164.</w:t>
      </w:r>
      <w:r w:rsidR="000E694B">
        <w:rPr>
          <w:rFonts w:ascii="Times New Roman" w:hAnsi="Times New Roman" w:cs="Times New Roman"/>
          <w:sz w:val="24"/>
          <w:szCs w:val="24"/>
        </w:rPr>
        <w:t xml:space="preserve"> </w:t>
      </w:r>
      <w:hyperlink r:id="rId14" w:history="1">
        <w:r w:rsidR="000E694B">
          <w:rPr>
            <w:rStyle w:val="Hipervnculo"/>
          </w:rPr>
          <w:t>https://www.redalyc.org/pdf/805/80535203.pdf</w:t>
        </w:r>
      </w:hyperlink>
    </w:p>
    <w:p w14:paraId="50A6CC7A" w14:textId="0C51E75C"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Arias, A. C. (2011). Aceptación de la adopción por hombres homosexuales en estudiantes de medicina. Revista Colombiana de Enfermería, 6, 29-34.</w:t>
      </w:r>
      <w:r w:rsidR="000E694B">
        <w:rPr>
          <w:rFonts w:ascii="Times New Roman" w:hAnsi="Times New Roman" w:cs="Times New Roman"/>
          <w:sz w:val="24"/>
          <w:szCs w:val="24"/>
        </w:rPr>
        <w:t xml:space="preserve"> </w:t>
      </w:r>
      <w:hyperlink r:id="rId15" w:history="1">
        <w:r w:rsidR="000E694B">
          <w:rPr>
            <w:rStyle w:val="Hipervnculo"/>
          </w:rPr>
          <w:t>https://www.researchgate.net/publication/327351929_Aceptacion_de_la_adopcion_por_hombres_homosexuales_en_estudiantes_de_medicina</w:t>
        </w:r>
      </w:hyperlink>
    </w:p>
    <w:p w14:paraId="29FF3F5C" w14:textId="2B562FF0"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 xml:space="preserve">ASOCIADOS, C. D. R. (s. f.). </w:t>
      </w:r>
      <w:r w:rsidR="008608F9" w:rsidRPr="00CE2AE6">
        <w:rPr>
          <w:rFonts w:ascii="Times New Roman" w:hAnsi="Times New Roman" w:cs="Times New Roman"/>
          <w:sz w:val="24"/>
          <w:szCs w:val="24"/>
        </w:rPr>
        <w:t xml:space="preserve">Estudio de prevalencia de </w:t>
      </w:r>
      <w:r w:rsidR="008608F9">
        <w:rPr>
          <w:rFonts w:ascii="Times New Roman" w:hAnsi="Times New Roman" w:cs="Times New Roman"/>
          <w:sz w:val="24"/>
          <w:szCs w:val="24"/>
        </w:rPr>
        <w:t xml:space="preserve">VIH </w:t>
      </w:r>
      <w:r w:rsidR="008608F9" w:rsidRPr="00CE2AE6">
        <w:rPr>
          <w:rFonts w:ascii="Times New Roman" w:hAnsi="Times New Roman" w:cs="Times New Roman"/>
          <w:sz w:val="24"/>
          <w:szCs w:val="24"/>
        </w:rPr>
        <w:t>y comportamientos de riesgos asociados, en usuarios de drogas por vía inyectada (</w:t>
      </w:r>
      <w:r w:rsidR="008608F9">
        <w:rPr>
          <w:rFonts w:ascii="Times New Roman" w:hAnsi="Times New Roman" w:cs="Times New Roman"/>
          <w:sz w:val="24"/>
          <w:szCs w:val="24"/>
        </w:rPr>
        <w:t>UDI</w:t>
      </w:r>
      <w:r w:rsidR="008608F9" w:rsidRPr="00CE2AE6">
        <w:rPr>
          <w:rFonts w:ascii="Times New Roman" w:hAnsi="Times New Roman" w:cs="Times New Roman"/>
          <w:sz w:val="24"/>
          <w:szCs w:val="24"/>
        </w:rPr>
        <w:t xml:space="preserve">) en la ciudad de </w:t>
      </w:r>
      <w:r w:rsidR="008608F9">
        <w:rPr>
          <w:rFonts w:ascii="Times New Roman" w:hAnsi="Times New Roman" w:cs="Times New Roman"/>
          <w:sz w:val="24"/>
          <w:szCs w:val="24"/>
        </w:rPr>
        <w:t>C</w:t>
      </w:r>
      <w:r w:rsidR="008608F9" w:rsidRPr="00CE2AE6">
        <w:rPr>
          <w:rFonts w:ascii="Times New Roman" w:hAnsi="Times New Roman" w:cs="Times New Roman"/>
          <w:sz w:val="24"/>
          <w:szCs w:val="24"/>
        </w:rPr>
        <w:t>ali–</w:t>
      </w:r>
      <w:r w:rsidR="008608F9">
        <w:rPr>
          <w:rFonts w:ascii="Times New Roman" w:hAnsi="Times New Roman" w:cs="Times New Roman"/>
          <w:sz w:val="24"/>
          <w:szCs w:val="24"/>
        </w:rPr>
        <w:t>C</w:t>
      </w:r>
      <w:r w:rsidR="008608F9" w:rsidRPr="00CE2AE6">
        <w:rPr>
          <w:rFonts w:ascii="Times New Roman" w:hAnsi="Times New Roman" w:cs="Times New Roman"/>
          <w:sz w:val="24"/>
          <w:szCs w:val="24"/>
        </w:rPr>
        <w:t>olombia</w:t>
      </w:r>
      <w:r w:rsidRPr="00CE2AE6">
        <w:rPr>
          <w:rFonts w:ascii="Times New Roman" w:hAnsi="Times New Roman" w:cs="Times New Roman"/>
          <w:sz w:val="24"/>
          <w:szCs w:val="24"/>
        </w:rPr>
        <w:t>.</w:t>
      </w:r>
      <w:r w:rsidR="000E694B">
        <w:rPr>
          <w:rFonts w:ascii="Times New Roman" w:hAnsi="Times New Roman" w:cs="Times New Roman"/>
          <w:sz w:val="24"/>
          <w:szCs w:val="24"/>
        </w:rPr>
        <w:t xml:space="preserve"> </w:t>
      </w:r>
      <w:hyperlink r:id="rId16" w:history="1">
        <w:r w:rsidR="000E694B">
          <w:rPr>
            <w:rStyle w:val="Hipervnculo"/>
          </w:rPr>
          <w:t>http://www.odc.gov.co/Calendario/ArtMID/3290/ArticleID/5769/Estudio-de-prevalencia-de-VIH-y-comportamientos-de-riesgos-asociados-en-usuarios-de-drogas-por-v237a-inyectada-UDI-en-la-ciudad-de-Cali-Colombia-Informe-Colombia-2012</w:t>
        </w:r>
      </w:hyperlink>
    </w:p>
    <w:p w14:paraId="092C0691" w14:textId="7904AC42" w:rsidR="000E694B" w:rsidRPr="000E694B" w:rsidRDefault="00402F83" w:rsidP="006A6258">
      <w:pPr>
        <w:pStyle w:val="Bibliografa"/>
        <w:spacing w:line="240" w:lineRule="auto"/>
        <w:jc w:val="both"/>
      </w:pPr>
      <w:r w:rsidRPr="00CE2AE6">
        <w:rPr>
          <w:rFonts w:ascii="Times New Roman" w:hAnsi="Times New Roman" w:cs="Times New Roman"/>
          <w:sz w:val="24"/>
          <w:szCs w:val="24"/>
        </w:rPr>
        <w:t>Ballesteros, J. (2003). ¿Derechos?,¿humanos?</w:t>
      </w:r>
      <w:r w:rsidR="000E694B">
        <w:rPr>
          <w:rFonts w:ascii="Times New Roman" w:hAnsi="Times New Roman" w:cs="Times New Roman"/>
          <w:sz w:val="24"/>
          <w:szCs w:val="24"/>
        </w:rPr>
        <w:t xml:space="preserve"> </w:t>
      </w:r>
      <w:hyperlink r:id="rId17" w:history="1">
        <w:r w:rsidR="000E694B">
          <w:rPr>
            <w:rStyle w:val="Hipervnculo"/>
          </w:rPr>
          <w:t>https://dadun.unav.edu/bitstream/10171/14282/1/PD_48_02.pdf</w:t>
        </w:r>
      </w:hyperlink>
    </w:p>
    <w:p w14:paraId="521E3E51" w14:textId="6CAB22DA"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Campo Arias, A., Herazo, E., &amp; Oviedo, L. (2015). Homofobia internalizada en hombres homosexuales: Un estudio cualitativo. Duazary, 12(2), 140–146.</w:t>
      </w:r>
      <w:r w:rsidR="000E694B">
        <w:rPr>
          <w:rFonts w:ascii="Times New Roman" w:hAnsi="Times New Roman" w:cs="Times New Roman"/>
          <w:sz w:val="24"/>
          <w:szCs w:val="24"/>
        </w:rPr>
        <w:t xml:space="preserve"> </w:t>
      </w:r>
      <w:hyperlink r:id="rId18" w:history="1">
        <w:r w:rsidR="000E694B">
          <w:rPr>
            <w:rStyle w:val="Hipervnculo"/>
            <w:color w:val="007BFF"/>
            <w:shd w:val="clear" w:color="auto" w:fill="FFFFFF"/>
          </w:rPr>
          <w:t>https://doi.org/10.21676/2389783X.1471</w:t>
        </w:r>
      </w:hyperlink>
    </w:p>
    <w:p w14:paraId="6D497DA5" w14:textId="3C48416E"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 xml:space="preserve">Carrillo Cruz, Y. A. (2016). </w:t>
      </w:r>
      <w:r w:rsidR="008608F9" w:rsidRPr="00CE2AE6">
        <w:rPr>
          <w:rFonts w:ascii="Times New Roman" w:hAnsi="Times New Roman" w:cs="Times New Roman"/>
          <w:sz w:val="24"/>
          <w:szCs w:val="24"/>
        </w:rPr>
        <w:t xml:space="preserve">Derechos de las personas </w:t>
      </w:r>
      <w:r w:rsidR="008608F9">
        <w:rPr>
          <w:rFonts w:ascii="Times New Roman" w:hAnsi="Times New Roman" w:cs="Times New Roman"/>
          <w:sz w:val="24"/>
          <w:szCs w:val="24"/>
        </w:rPr>
        <w:t>LGBTI</w:t>
      </w:r>
      <w:r w:rsidR="008608F9" w:rsidRPr="00CE2AE6">
        <w:rPr>
          <w:rFonts w:ascii="Times New Roman" w:hAnsi="Times New Roman" w:cs="Times New Roman"/>
          <w:sz w:val="24"/>
          <w:szCs w:val="24"/>
        </w:rPr>
        <w:t xml:space="preserve"> en el establecimiento penitenciario y carcelario de Villavicencio</w:t>
      </w:r>
      <w:r w:rsidRPr="00CE2AE6">
        <w:rPr>
          <w:rFonts w:ascii="Times New Roman" w:hAnsi="Times New Roman" w:cs="Times New Roman"/>
          <w:sz w:val="24"/>
          <w:szCs w:val="24"/>
        </w:rPr>
        <w:t xml:space="preserve"> (2015). Prolegómenos Derechos y Valores, 19(38).</w:t>
      </w:r>
      <w:r w:rsidR="000E694B">
        <w:rPr>
          <w:rFonts w:ascii="Times New Roman" w:hAnsi="Times New Roman" w:cs="Times New Roman"/>
          <w:sz w:val="24"/>
          <w:szCs w:val="24"/>
        </w:rPr>
        <w:t xml:space="preserve"> </w:t>
      </w:r>
      <w:hyperlink r:id="rId19" w:history="1">
        <w:r w:rsidR="000E694B">
          <w:rPr>
            <w:rStyle w:val="Hipervnculo"/>
          </w:rPr>
          <w:t>https://revistas.unimilitar.edu.co/index.php/dere/article/view/1967</w:t>
        </w:r>
      </w:hyperlink>
    </w:p>
    <w:p w14:paraId="5F90CB8A" w14:textId="466756ED"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Castelar, A. F., &amp; Aguirre, F. Q. (2012). Performatividad y lenguaje de odio: Expresiones de la homosexualidad masculina en la ciudad de Cali. Revista CS, 207-240.</w:t>
      </w:r>
      <w:r w:rsidR="000E694B">
        <w:rPr>
          <w:rFonts w:ascii="Times New Roman" w:hAnsi="Times New Roman" w:cs="Times New Roman"/>
          <w:sz w:val="24"/>
          <w:szCs w:val="24"/>
        </w:rPr>
        <w:t xml:space="preserve"> </w:t>
      </w:r>
      <w:hyperlink r:id="rId20" w:history="1">
        <w:r w:rsidR="000E694B">
          <w:rPr>
            <w:rStyle w:val="Hipervnculo"/>
          </w:rPr>
          <w:t>https://www.redalyc.org/pdf/4763/476348373006.pdf</w:t>
        </w:r>
      </w:hyperlink>
    </w:p>
    <w:p w14:paraId="50DD4C97" w14:textId="0EB94E0D"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Castellar, A. F. (2010). Familia y homoparentalidad: Una revisión del tema. Revista CS, 5, 45-70.</w:t>
      </w:r>
      <w:r w:rsidR="000E694B">
        <w:rPr>
          <w:rFonts w:ascii="Times New Roman" w:hAnsi="Times New Roman" w:cs="Times New Roman"/>
          <w:sz w:val="24"/>
          <w:szCs w:val="24"/>
        </w:rPr>
        <w:t xml:space="preserve"> </w:t>
      </w:r>
      <w:hyperlink r:id="rId21" w:history="1">
        <w:r w:rsidR="000E694B">
          <w:rPr>
            <w:rStyle w:val="Hipervnculo"/>
          </w:rPr>
          <w:t>https://www.redalyc.org/pdf/4763/476348368002.pdf</w:t>
        </w:r>
      </w:hyperlink>
    </w:p>
    <w:p w14:paraId="54D0266E" w14:textId="3FFEDD24" w:rsidR="00402F83"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lastRenderedPageBreak/>
        <w:t xml:space="preserve">Cataño, J. C. (2018). HIV in Colombia: An Epidemiologic Point of View. Current Tropical Medicine Reports, 5(2), 77-84. </w:t>
      </w:r>
      <w:r w:rsidR="009B6382">
        <w:rPr>
          <w:rFonts w:ascii="Times New Roman" w:hAnsi="Times New Roman" w:cs="Times New Roman"/>
          <w:sz w:val="24"/>
          <w:szCs w:val="24"/>
        </w:rPr>
        <w:t xml:space="preserve"> </w:t>
      </w:r>
      <w:r w:rsidRPr="009B6382">
        <w:rPr>
          <w:rStyle w:val="Hipervnculo"/>
        </w:rPr>
        <w:t>https://doi.org/10.1007/s40475-018-0141-y</w:t>
      </w:r>
    </w:p>
    <w:p w14:paraId="505F212D" w14:textId="7EF10AD0"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Cuello, A. de J. Z., Pérez, P. A. C., &amp; Cárdenas, H. V. (2015). Diálogo entre las biociencias del comportamiento y el bioderecho frente al dilema bioético del matrimonio homosexual y la progenie en colombia. Revista Lasallista de Investigación, 12(1).</w:t>
      </w:r>
      <w:r w:rsidR="009B6382">
        <w:rPr>
          <w:rFonts w:ascii="Times New Roman" w:hAnsi="Times New Roman" w:cs="Times New Roman"/>
          <w:sz w:val="24"/>
          <w:szCs w:val="24"/>
        </w:rPr>
        <w:t xml:space="preserve"> </w:t>
      </w:r>
      <w:hyperlink r:id="rId22" w:history="1">
        <w:r w:rsidR="009B6382" w:rsidRPr="009B6382">
          <w:rPr>
            <w:rStyle w:val="Hipervnculo"/>
            <w:sz w:val="20"/>
            <w:szCs w:val="20"/>
          </w:rPr>
          <w:t>http://www.scielo.org.co/scielo.php?pid=S1794-44492015000100018&amp;script=sci_abstract&amp;tlng=es</w:t>
        </w:r>
      </w:hyperlink>
    </w:p>
    <w:p w14:paraId="6C88A5AB" w14:textId="3B436EB8"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de la Salud, A. M. (1987). Guía para los delegados en la Asamblea Mundial de la Salud. Organización Mundial de la Salud.</w:t>
      </w:r>
      <w:r w:rsidR="009B6382">
        <w:rPr>
          <w:rFonts w:ascii="Times New Roman" w:hAnsi="Times New Roman" w:cs="Times New Roman"/>
          <w:sz w:val="24"/>
          <w:szCs w:val="24"/>
        </w:rPr>
        <w:t xml:space="preserve"> </w:t>
      </w:r>
      <w:hyperlink r:id="rId23" w:history="1">
        <w:r w:rsidR="009B6382">
          <w:rPr>
            <w:rStyle w:val="Hipervnculo"/>
            <w:rFonts w:ascii="Helvetica" w:hAnsi="Helvetica"/>
            <w:color w:val="008DC9"/>
            <w:sz w:val="20"/>
            <w:szCs w:val="20"/>
            <w:shd w:val="clear" w:color="auto" w:fill="FFFFFF"/>
          </w:rPr>
          <w:t>https://apps.who.int/iris/handle/10665/19895</w:t>
        </w:r>
      </w:hyperlink>
    </w:p>
    <w:p w14:paraId="514887A8" w14:textId="719F390F"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de Salud Pública, P. D. (2013). Pública 2012–2021: La salud en Colombia la construyes tú. Ministerio de Salud y Protección Social, 124.</w:t>
      </w:r>
      <w:r w:rsidR="009B6382">
        <w:rPr>
          <w:rFonts w:ascii="Times New Roman" w:hAnsi="Times New Roman" w:cs="Times New Roman"/>
          <w:sz w:val="24"/>
          <w:szCs w:val="24"/>
        </w:rPr>
        <w:t xml:space="preserve"> </w:t>
      </w:r>
      <w:hyperlink r:id="rId24" w:history="1">
        <w:r w:rsidR="009B6382">
          <w:rPr>
            <w:rStyle w:val="Hipervnculo"/>
          </w:rPr>
          <w:t>https://www.minsalud.gov.co/sites/rid/Lists/BibliotecaDigital/RIDE/VS/ED/PSP/PDSP.pdf</w:t>
        </w:r>
      </w:hyperlink>
    </w:p>
    <w:p w14:paraId="66891FA8" w14:textId="5DA06867"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Díez, M., &amp; Díaz, A. (2011). Infecciones de transmisión sexual: Epidemiología y control. Revista Española de Sanidad Penitenciaria, 13(2), 58-66.</w:t>
      </w:r>
      <w:r w:rsidR="009B6382">
        <w:rPr>
          <w:rFonts w:ascii="Times New Roman" w:hAnsi="Times New Roman" w:cs="Times New Roman"/>
          <w:sz w:val="24"/>
          <w:szCs w:val="24"/>
        </w:rPr>
        <w:t xml:space="preserve"> </w:t>
      </w:r>
      <w:hyperlink r:id="rId25" w:history="1">
        <w:r w:rsidR="009B6382" w:rsidRPr="009B6382">
          <w:rPr>
            <w:rStyle w:val="Hipervnculo"/>
            <w:sz w:val="20"/>
            <w:szCs w:val="20"/>
          </w:rPr>
          <w:t>http://scielo.isciii.es/scielo.php?pid=S1575-06202011000200005&amp;script=sci_abstract&amp;tlng=pt</w:t>
        </w:r>
      </w:hyperlink>
    </w:p>
    <w:p w14:paraId="359051E3" w14:textId="00AB0376"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Diversa, C. (2010). Situación de derechos humanos de la población LGBT. Informe Alterno presentado al Comité de Derechos Humanos de Naciones Unidas [Internet]. Bogotá: Global Rights.</w:t>
      </w:r>
      <w:r w:rsidR="009B6382">
        <w:rPr>
          <w:rFonts w:ascii="Times New Roman" w:hAnsi="Times New Roman" w:cs="Times New Roman"/>
          <w:sz w:val="24"/>
          <w:szCs w:val="24"/>
        </w:rPr>
        <w:t xml:space="preserve"> </w:t>
      </w:r>
      <w:hyperlink r:id="rId26" w:history="1">
        <w:r w:rsidR="009B6382" w:rsidRPr="009B6382">
          <w:rPr>
            <w:rStyle w:val="Hipervnculo"/>
          </w:rPr>
          <w:t>http://colombiadiversa.org/colombiadiversa/documentos/informes-dh/colombia-diversa-informe-dh-2006-2007.pdf</w:t>
        </w:r>
      </w:hyperlink>
    </w:p>
    <w:p w14:paraId="7CA253D8" w14:textId="5B65A5B7"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Dueñas, M. C. G. (2012). Sexualidad y violencia. Crímenes por prejuicio sexual en Cali. 1980-2000 (1)/Sexuality and Violence: Hate Crimes in Cali 1980-2000/Sexualidade e violência: Crimes motivados pelo preconceito social em Cali, 1980-2000. CS Ciencias Sociales, 10, 171.</w:t>
      </w:r>
      <w:r w:rsidR="009B6382" w:rsidRPr="00597EBB">
        <w:rPr>
          <w:rFonts w:ascii="Times New Roman" w:hAnsi="Times New Roman" w:cs="Times New Roman"/>
          <w:sz w:val="28"/>
          <w:szCs w:val="28"/>
        </w:rPr>
        <w:t xml:space="preserve"> </w:t>
      </w:r>
      <w:hyperlink r:id="rId27" w:history="1">
        <w:r w:rsidR="009B6382" w:rsidRPr="00597EBB">
          <w:rPr>
            <w:rStyle w:val="Hipervnculo"/>
            <w:color w:val="417CAB"/>
            <w:shd w:val="clear" w:color="auto" w:fill="FFFFFF"/>
          </w:rPr>
          <w:t>https://doi.org/10.18046/recs.i10.1358</w:t>
        </w:r>
      </w:hyperlink>
    </w:p>
    <w:p w14:paraId="7A777243" w14:textId="75A9EE15"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 xml:space="preserve">Espitia, N. C. C. (2018). </w:t>
      </w:r>
      <w:r w:rsidR="008608F9">
        <w:rPr>
          <w:rFonts w:ascii="Times New Roman" w:hAnsi="Times New Roman" w:cs="Times New Roman"/>
          <w:sz w:val="24"/>
          <w:szCs w:val="24"/>
        </w:rPr>
        <w:t>Informe de evento</w:t>
      </w:r>
      <w:r w:rsidRPr="00CE2AE6">
        <w:rPr>
          <w:rFonts w:ascii="Times New Roman" w:hAnsi="Times New Roman" w:cs="Times New Roman"/>
          <w:sz w:val="24"/>
          <w:szCs w:val="24"/>
        </w:rPr>
        <w:t xml:space="preserve"> VIH</w:t>
      </w:r>
      <w:r w:rsidR="008608F9">
        <w:rPr>
          <w:rFonts w:ascii="Times New Roman" w:hAnsi="Times New Roman" w:cs="Times New Roman"/>
          <w:sz w:val="24"/>
          <w:szCs w:val="24"/>
        </w:rPr>
        <w:t>/</w:t>
      </w:r>
      <w:r w:rsidRPr="00CE2AE6">
        <w:rPr>
          <w:rFonts w:ascii="Times New Roman" w:hAnsi="Times New Roman" w:cs="Times New Roman"/>
          <w:sz w:val="24"/>
          <w:szCs w:val="24"/>
        </w:rPr>
        <w:t>SIDA, C</w:t>
      </w:r>
      <w:r w:rsidR="008608F9">
        <w:rPr>
          <w:rFonts w:ascii="Times New Roman" w:hAnsi="Times New Roman" w:cs="Times New Roman"/>
          <w:sz w:val="24"/>
          <w:szCs w:val="24"/>
        </w:rPr>
        <w:t>olombia</w:t>
      </w:r>
      <w:r w:rsidRPr="00CE2AE6">
        <w:rPr>
          <w:rFonts w:ascii="Times New Roman" w:hAnsi="Times New Roman" w:cs="Times New Roman"/>
          <w:sz w:val="24"/>
          <w:szCs w:val="24"/>
        </w:rPr>
        <w:t>, 2017. 03, 15.</w:t>
      </w:r>
      <w:r w:rsidR="009B6382">
        <w:rPr>
          <w:rFonts w:ascii="Times New Roman" w:hAnsi="Times New Roman" w:cs="Times New Roman"/>
          <w:sz w:val="24"/>
          <w:szCs w:val="24"/>
        </w:rPr>
        <w:t xml:space="preserve"> </w:t>
      </w:r>
      <w:hyperlink r:id="rId28" w:history="1">
        <w:r w:rsidR="009B6382">
          <w:rPr>
            <w:rStyle w:val="Hipervnculo"/>
          </w:rPr>
          <w:t>https://www.ins.gov.co/buscador-eventos/Informesdeevento/VIH-SIDA%202017.pdf</w:t>
        </w:r>
      </w:hyperlink>
    </w:p>
    <w:p w14:paraId="53676AA7" w14:textId="1199C94E" w:rsidR="00402F83" w:rsidRDefault="00402F83" w:rsidP="006A6258">
      <w:pPr>
        <w:pStyle w:val="Bibliografa"/>
        <w:spacing w:line="240" w:lineRule="auto"/>
        <w:jc w:val="both"/>
      </w:pPr>
      <w:r w:rsidRPr="00CE2AE6">
        <w:rPr>
          <w:rFonts w:ascii="Times New Roman" w:hAnsi="Times New Roman" w:cs="Times New Roman"/>
          <w:sz w:val="24"/>
          <w:szCs w:val="24"/>
        </w:rPr>
        <w:t>Esplugues, J. S. (2007). ¿Qué es violencia? Una aproximación al concepto ya la clasificación de la violencia. Daimon Revista Internacional de Filosofía, 42, 9-21.</w:t>
      </w:r>
      <w:r w:rsidR="009B6382">
        <w:rPr>
          <w:rFonts w:ascii="Times New Roman" w:hAnsi="Times New Roman" w:cs="Times New Roman"/>
          <w:sz w:val="24"/>
          <w:szCs w:val="24"/>
        </w:rPr>
        <w:t xml:space="preserve"> </w:t>
      </w:r>
      <w:hyperlink r:id="rId29" w:history="1">
        <w:r w:rsidR="009B6382">
          <w:rPr>
            <w:rStyle w:val="Hipervnculo"/>
          </w:rPr>
          <w:t>https://revistas.um.es/daimon/article/view/95881</w:t>
        </w:r>
      </w:hyperlink>
    </w:p>
    <w:p w14:paraId="41735B50" w14:textId="0CB1A363"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Estrada Montoya, J. H., &amp; Vargas R, L. (2010). El muestreo dirigido por los entrevistados (mde) para acceder a poblaciones en condiciones de vulnerabilidad frente al vih: Su aplicación en grupos de hombres que tienen sexo con hombres. Facultad Nacional de Salud Pública, 28(3), 266–281.</w:t>
      </w:r>
      <w:r w:rsidR="009B6382">
        <w:rPr>
          <w:rFonts w:ascii="Times New Roman" w:hAnsi="Times New Roman" w:cs="Times New Roman"/>
          <w:sz w:val="24"/>
          <w:szCs w:val="24"/>
        </w:rPr>
        <w:t xml:space="preserve"> </w:t>
      </w:r>
      <w:hyperlink r:id="rId30" w:history="1">
        <w:r w:rsidR="009B6382">
          <w:rPr>
            <w:rStyle w:val="Hipervnculo"/>
          </w:rPr>
          <w:t>https://www.redalyc.org/pdf/120/12018993007.pdf</w:t>
        </w:r>
      </w:hyperlink>
    </w:p>
    <w:p w14:paraId="0182F351" w14:textId="0F0060CB"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Estrada-Montoya, J. H. (2014). Hombres que tienen sexo con hombres (hsh): Reflexiones para la prevención y promoción de la salud. Gerencia y Políticas de Salud, 13(26).</w:t>
      </w:r>
      <w:r w:rsidR="009B6382">
        <w:rPr>
          <w:rFonts w:ascii="Times New Roman" w:hAnsi="Times New Roman" w:cs="Times New Roman"/>
          <w:sz w:val="24"/>
          <w:szCs w:val="24"/>
        </w:rPr>
        <w:t xml:space="preserve"> </w:t>
      </w:r>
      <w:hyperlink r:id="rId31" w:history="1">
        <w:r w:rsidR="009B6382" w:rsidRPr="00597EBB">
          <w:rPr>
            <w:rStyle w:val="Hipervnculo"/>
          </w:rPr>
          <w:t>https://doi.org/10.11144/Javeriana.rgsp13-26.hqts</w:t>
        </w:r>
      </w:hyperlink>
    </w:p>
    <w:p w14:paraId="17BD2971" w14:textId="5BF0F818" w:rsidR="00402F83" w:rsidRPr="00A0725A"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 xml:space="preserve">Ferrel Ortega, F. R., González Ortiz, J., &amp; Padilla Mazeneth, Y. (2013). Esquemas maladaptativos tempranos y creencias irracionales en un grupo de homosexuales masculinos, de la ciudad </w:t>
      </w:r>
      <w:r w:rsidRPr="00A0725A">
        <w:rPr>
          <w:rFonts w:ascii="Times New Roman" w:hAnsi="Times New Roman" w:cs="Times New Roman"/>
          <w:sz w:val="24"/>
          <w:szCs w:val="24"/>
        </w:rPr>
        <w:t>de Santa Marta, Colombia. Psicología desde el Caribe, 30(1), 36–66.</w:t>
      </w:r>
      <w:r w:rsidR="00597EBB" w:rsidRPr="00A0725A">
        <w:rPr>
          <w:rFonts w:ascii="Times New Roman" w:hAnsi="Times New Roman" w:cs="Times New Roman"/>
          <w:sz w:val="24"/>
          <w:szCs w:val="24"/>
        </w:rPr>
        <w:t xml:space="preserve"> </w:t>
      </w:r>
      <w:hyperlink r:id="rId32" w:history="1">
        <w:r w:rsidR="00597EBB" w:rsidRPr="00A0725A">
          <w:rPr>
            <w:rStyle w:val="Hipervnculo"/>
          </w:rPr>
          <w:t>https://www.redalyc.org/pdf/213/21328600004.pdf</w:t>
        </w:r>
      </w:hyperlink>
    </w:p>
    <w:p w14:paraId="4EEBA4AD" w14:textId="43A1E560" w:rsidR="00402F83" w:rsidRPr="00A0725A" w:rsidRDefault="00402F83" w:rsidP="006A6258">
      <w:pPr>
        <w:pStyle w:val="Bibliografa"/>
        <w:spacing w:line="240" w:lineRule="auto"/>
        <w:jc w:val="both"/>
        <w:rPr>
          <w:rFonts w:ascii="Times New Roman" w:hAnsi="Times New Roman" w:cs="Times New Roman"/>
          <w:sz w:val="24"/>
          <w:szCs w:val="24"/>
        </w:rPr>
      </w:pPr>
      <w:r w:rsidRPr="00A0725A">
        <w:rPr>
          <w:rFonts w:ascii="Times New Roman" w:hAnsi="Times New Roman" w:cs="Times New Roman"/>
          <w:sz w:val="24"/>
          <w:szCs w:val="24"/>
        </w:rPr>
        <w:t>Forés, A. (2008). La resiliencia. Plataforma.</w:t>
      </w:r>
      <w:r w:rsidR="00597EBB" w:rsidRPr="00A0725A">
        <w:rPr>
          <w:rFonts w:ascii="Times New Roman" w:hAnsi="Times New Roman" w:cs="Times New Roman"/>
          <w:sz w:val="24"/>
          <w:szCs w:val="24"/>
        </w:rPr>
        <w:t xml:space="preserve"> </w:t>
      </w:r>
      <w:hyperlink r:id="rId33" w:history="1">
        <w:r w:rsidR="00597EBB" w:rsidRPr="00A0725A">
          <w:rPr>
            <w:rStyle w:val="Hipervnculo"/>
          </w:rPr>
          <w:t>https://www.plataformaeditorial.com/uploads/La-resiliencia.pdf</w:t>
        </w:r>
      </w:hyperlink>
    </w:p>
    <w:p w14:paraId="411950E9" w14:textId="312BA857" w:rsidR="00402F83" w:rsidRPr="00CE2AE6" w:rsidRDefault="00402F83" w:rsidP="006A6258">
      <w:pPr>
        <w:pStyle w:val="Bibliografa"/>
        <w:spacing w:line="240" w:lineRule="auto"/>
        <w:jc w:val="both"/>
        <w:rPr>
          <w:rFonts w:ascii="Times New Roman" w:hAnsi="Times New Roman" w:cs="Times New Roman"/>
          <w:sz w:val="24"/>
          <w:szCs w:val="24"/>
        </w:rPr>
      </w:pPr>
      <w:r w:rsidRPr="00A0725A">
        <w:rPr>
          <w:rFonts w:ascii="Times New Roman" w:hAnsi="Times New Roman" w:cs="Times New Roman"/>
          <w:sz w:val="24"/>
          <w:szCs w:val="24"/>
        </w:rPr>
        <w:t>Gallego Montes, G., Giraldo Aguirre, S., Jaramillo Ángel, C. P., &amp; Vasco Álzate, J. F. (2016). Homoerotismo en hombres y mujeres en el Eje Cafetero colombiano: Una interpretación desde el enfoque biográfico</w:t>
      </w:r>
      <w:r w:rsidRPr="00CE2AE6">
        <w:rPr>
          <w:rFonts w:ascii="Times New Roman" w:hAnsi="Times New Roman" w:cs="Times New Roman"/>
          <w:sz w:val="24"/>
          <w:szCs w:val="24"/>
        </w:rPr>
        <w:t>. Revista colombiana de sociología, 39(1), 167–189.</w:t>
      </w:r>
      <w:r w:rsidR="00597EBB">
        <w:rPr>
          <w:rFonts w:ascii="Times New Roman" w:hAnsi="Times New Roman" w:cs="Times New Roman"/>
          <w:sz w:val="24"/>
          <w:szCs w:val="24"/>
        </w:rPr>
        <w:t xml:space="preserve"> </w:t>
      </w:r>
      <w:hyperlink r:id="rId34" w:history="1">
        <w:r w:rsidR="00597EBB">
          <w:rPr>
            <w:rStyle w:val="Hipervnculo"/>
          </w:rPr>
          <w:t>http://www.scielo.org.co/pdf/rcs/v39n1/v39n1a09.pdf</w:t>
        </w:r>
      </w:hyperlink>
    </w:p>
    <w:p w14:paraId="0341C487" w14:textId="2CDAC504"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García, G. G., Amell, G. L., &amp; Herrera, A. M. T. (2015). Prevalencia del VIH y conductas de riesgo en internos de un centro carcelario del distrito de Barranquilla (Colombia). Salud Uninorte, 31(1), 25-35.</w:t>
      </w:r>
      <w:r w:rsidR="00C860F5">
        <w:rPr>
          <w:rFonts w:ascii="Times New Roman" w:hAnsi="Times New Roman" w:cs="Times New Roman"/>
          <w:sz w:val="24"/>
          <w:szCs w:val="24"/>
        </w:rPr>
        <w:t xml:space="preserve"> </w:t>
      </w:r>
      <w:hyperlink r:id="rId35" w:history="1">
        <w:r w:rsidR="00C860F5">
          <w:rPr>
            <w:rStyle w:val="Hipervnculo"/>
          </w:rPr>
          <w:t>http://rcientificas.uninorte.edu.co/index.php/salud/article/viewArticle/6461</w:t>
        </w:r>
      </w:hyperlink>
    </w:p>
    <w:p w14:paraId="0D1D2645" w14:textId="1A9C13F7"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lastRenderedPageBreak/>
        <w:t>Gonzales, F. A., Zea, M. C., Reisen, C. A., Bianchi, F. T., Betancourt Rodríguez, C. F., Aguilar Pardo, M., &amp; Poppen, P. J. (2012). Popular perceptions of circumcision among Colombian men who have sex with men. Culture, health &amp; sexuality, 14(9), 991-1005.</w:t>
      </w:r>
      <w:r w:rsidR="00C860F5">
        <w:rPr>
          <w:rFonts w:ascii="Times New Roman" w:hAnsi="Times New Roman" w:cs="Times New Roman"/>
          <w:sz w:val="24"/>
          <w:szCs w:val="24"/>
        </w:rPr>
        <w:t xml:space="preserve"> </w:t>
      </w:r>
      <w:hyperlink r:id="rId36" w:tgtFrame="_blank" w:history="1">
        <w:r w:rsidR="00C860F5">
          <w:rPr>
            <w:rStyle w:val="Hipervnculo"/>
            <w:rFonts w:ascii="Helvetica" w:hAnsi="Helvetica"/>
            <w:color w:val="615389"/>
            <w:sz w:val="21"/>
            <w:szCs w:val="21"/>
            <w:bdr w:val="none" w:sz="0" w:space="0" w:color="auto" w:frame="1"/>
            <w:shd w:val="clear" w:color="auto" w:fill="FFFFFF"/>
          </w:rPr>
          <w:t>10.1080 / 13691058.2012.712719</w:t>
        </w:r>
      </w:hyperlink>
      <w:r w:rsidR="00C860F5">
        <w:rPr>
          <w:rFonts w:ascii="Helvetica" w:hAnsi="Helvetica"/>
          <w:color w:val="494949"/>
          <w:sz w:val="21"/>
          <w:szCs w:val="21"/>
          <w:shd w:val="clear" w:color="auto" w:fill="FFFFFF"/>
        </w:rPr>
        <w:t> </w:t>
      </w:r>
    </w:p>
    <w:p w14:paraId="3251D387" w14:textId="095C45BD"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González, J. A. R., Riveros, Á. M. R., &amp; Fonseca, J. C. F. (2013). Construcción narrativa de relatos identitarios que favorecen la resiliencia en jóvenes con orientación homosexual. Hallazgos, 10(19), 133-148.</w:t>
      </w:r>
      <w:r w:rsidR="00C860F5">
        <w:rPr>
          <w:rFonts w:ascii="Times New Roman" w:hAnsi="Times New Roman" w:cs="Times New Roman"/>
          <w:sz w:val="24"/>
          <w:szCs w:val="24"/>
        </w:rPr>
        <w:t xml:space="preserve"> </w:t>
      </w:r>
      <w:hyperlink r:id="rId37" w:history="1">
        <w:r w:rsidR="00C860F5">
          <w:rPr>
            <w:rStyle w:val="Hipervnculo"/>
          </w:rPr>
          <w:t>https://www.redalyc.org/pdf/4138/413835217008.pdf</w:t>
        </w:r>
      </w:hyperlink>
    </w:p>
    <w:p w14:paraId="082C9DD5" w14:textId="77777777"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 xml:space="preserve">Grimberg, M. (2002). Iniciación sexual, prácticas sexuales y prevención al VIH/SIDA en jóvenes de sectores populares: Un análisis antropológico de género. Horizontes Antropológicos, 8(17), 47-75. </w:t>
      </w:r>
      <w:r w:rsidRPr="00C860F5">
        <w:rPr>
          <w:rStyle w:val="Hipervnculo"/>
        </w:rPr>
        <w:t>https://doi.org/10.1590/S0104-71832002000100003</w:t>
      </w:r>
    </w:p>
    <w:p w14:paraId="32AF96A9" w14:textId="2EF517E1"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Guerrero, O. E., &amp; Sutachan, H. A. (2012). E</w:t>
      </w:r>
      <w:r w:rsidR="008608F9" w:rsidRPr="00CE2AE6">
        <w:rPr>
          <w:rFonts w:ascii="Times New Roman" w:hAnsi="Times New Roman" w:cs="Times New Roman"/>
          <w:sz w:val="24"/>
          <w:szCs w:val="24"/>
        </w:rPr>
        <w:t xml:space="preserve">n Colombia se puede ser: </w:t>
      </w:r>
      <w:r w:rsidR="008608F9">
        <w:rPr>
          <w:rFonts w:ascii="Times New Roman" w:hAnsi="Times New Roman" w:cs="Times New Roman"/>
          <w:sz w:val="24"/>
          <w:szCs w:val="24"/>
        </w:rPr>
        <w:t>I</w:t>
      </w:r>
      <w:r w:rsidR="008608F9" w:rsidRPr="00CE2AE6">
        <w:rPr>
          <w:rFonts w:ascii="Times New Roman" w:hAnsi="Times New Roman" w:cs="Times New Roman"/>
          <w:sz w:val="24"/>
          <w:szCs w:val="24"/>
        </w:rPr>
        <w:t xml:space="preserve">ndagaciones sobre la producción de lo </w:t>
      </w:r>
      <w:r w:rsidR="008608F9">
        <w:rPr>
          <w:rFonts w:ascii="Times New Roman" w:hAnsi="Times New Roman" w:cs="Times New Roman"/>
          <w:sz w:val="24"/>
          <w:szCs w:val="24"/>
        </w:rPr>
        <w:t>LGBT</w:t>
      </w:r>
      <w:r w:rsidR="008608F9" w:rsidRPr="00CE2AE6">
        <w:rPr>
          <w:rFonts w:ascii="Times New Roman" w:hAnsi="Times New Roman" w:cs="Times New Roman"/>
          <w:sz w:val="24"/>
          <w:szCs w:val="24"/>
        </w:rPr>
        <w:t xml:space="preserve"> desde la academia</w:t>
      </w:r>
      <w:r w:rsidRPr="00CE2AE6">
        <w:rPr>
          <w:rFonts w:ascii="Times New Roman" w:hAnsi="Times New Roman" w:cs="Times New Roman"/>
          <w:sz w:val="24"/>
          <w:szCs w:val="24"/>
        </w:rPr>
        <w:t>. Nómadas, 37, 219-229.</w:t>
      </w:r>
      <w:r w:rsidR="00B0729E">
        <w:rPr>
          <w:rFonts w:ascii="Times New Roman" w:hAnsi="Times New Roman" w:cs="Times New Roman"/>
          <w:sz w:val="24"/>
          <w:szCs w:val="24"/>
        </w:rPr>
        <w:t xml:space="preserve"> </w:t>
      </w:r>
      <w:hyperlink r:id="rId38" w:history="1">
        <w:r w:rsidR="00B0729E">
          <w:rPr>
            <w:rStyle w:val="Hipervnculo"/>
          </w:rPr>
          <w:t>https://www.redalyc.org/pdf/1051/105124630016.pdf</w:t>
        </w:r>
      </w:hyperlink>
    </w:p>
    <w:p w14:paraId="15339BEA" w14:textId="60F291F9"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Hoyos, L. M., &amp; Giraldo, A. M. (2013). Tipología de familia homosexual: Debate jurídico actual y mirada en la comunidad estudiantil universitaria de la IUE. Nuevo Derecho, 9(12), 9-26.</w:t>
      </w:r>
      <w:r w:rsidR="00FD12D3">
        <w:rPr>
          <w:rFonts w:ascii="Times New Roman" w:hAnsi="Times New Roman" w:cs="Times New Roman"/>
          <w:sz w:val="24"/>
          <w:szCs w:val="24"/>
        </w:rPr>
        <w:t xml:space="preserve"> </w:t>
      </w:r>
      <w:hyperlink r:id="rId39" w:history="1">
        <w:r w:rsidR="00FD12D3">
          <w:rPr>
            <w:rStyle w:val="Hipervnculo"/>
          </w:rPr>
          <w:t>https://doctrina.vlex.com.co/vid/tipologia-familia-homosexual-debate-638148961</w:t>
        </w:r>
      </w:hyperlink>
    </w:p>
    <w:p w14:paraId="77F118EA" w14:textId="79F12609"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Jaramillo-Jaramillo, J., &amp; Restrepo-Pineda, J. E. (2019). Familias conformadas por padres y madres con orientaciones sexuales e identidades de género diversas en Colombia. Avances y tendencias en la investigación. El Ágora USB, 19(2), 596-608.</w:t>
      </w:r>
      <w:r w:rsidR="00FD12D3">
        <w:rPr>
          <w:rFonts w:ascii="Times New Roman" w:hAnsi="Times New Roman" w:cs="Times New Roman"/>
          <w:sz w:val="24"/>
          <w:szCs w:val="24"/>
        </w:rPr>
        <w:t xml:space="preserve"> </w:t>
      </w:r>
      <w:hyperlink r:id="rId40" w:history="1">
        <w:r w:rsidR="00FD12D3" w:rsidRPr="00FD12D3">
          <w:rPr>
            <w:rStyle w:val="Hipervnculo"/>
          </w:rPr>
          <w:t>https://doi.org/10.21500/16578031.4388</w:t>
        </w:r>
      </w:hyperlink>
    </w:p>
    <w:p w14:paraId="7755B457" w14:textId="42FD55B1"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Kimmel, M. (1997). Homofobia, temor, vergüenza y silencio en la identidad masculina. Masculinidad/es. Poder y crisis, 24, 49-63.</w:t>
      </w:r>
      <w:r w:rsidR="00FD12D3">
        <w:rPr>
          <w:rFonts w:ascii="Times New Roman" w:hAnsi="Times New Roman" w:cs="Times New Roman"/>
          <w:sz w:val="24"/>
          <w:szCs w:val="24"/>
        </w:rPr>
        <w:t xml:space="preserve"> </w:t>
      </w:r>
      <w:hyperlink r:id="rId41" w:history="1">
        <w:r w:rsidR="00FD12D3">
          <w:rPr>
            <w:rStyle w:val="Hipervnculo"/>
          </w:rPr>
          <w:t>https://www.caladona.org/grups/uploads/2008/01/homofobia-temor-verguenza-y-silencio-en-la-identidad-masculina-michael-s-kimmel.pdf</w:t>
        </w:r>
      </w:hyperlink>
    </w:p>
    <w:p w14:paraId="2DF4626C" w14:textId="5F32174C"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Labrador, F. J. (2004). Mujeres víctimas de la violencia doméstica: Programa de actuación. Pirámide.</w:t>
      </w:r>
      <w:r w:rsidR="00FD12D3">
        <w:rPr>
          <w:rFonts w:ascii="Times New Roman" w:hAnsi="Times New Roman" w:cs="Times New Roman"/>
          <w:sz w:val="24"/>
          <w:szCs w:val="24"/>
        </w:rPr>
        <w:t xml:space="preserve"> </w:t>
      </w:r>
      <w:hyperlink r:id="rId42" w:history="1">
        <w:r w:rsidR="00FD12D3">
          <w:rPr>
            <w:rStyle w:val="Hipervnculo"/>
          </w:rPr>
          <w:t>https://www.edicionespiramide.es/libro.php?id=739879</w:t>
        </w:r>
      </w:hyperlink>
    </w:p>
    <w:p w14:paraId="1370839B" w14:textId="6B3686C0"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Lasso Báez, R. A. (2014). Transexualidad y servicios de salud utilizados para transitar por los sexos-géneros. Revista CES Psicología, 7(2), 108–125.</w:t>
      </w:r>
      <w:r w:rsidR="00FD12D3">
        <w:rPr>
          <w:rFonts w:ascii="Times New Roman" w:hAnsi="Times New Roman" w:cs="Times New Roman"/>
          <w:sz w:val="24"/>
          <w:szCs w:val="24"/>
        </w:rPr>
        <w:t xml:space="preserve"> </w:t>
      </w:r>
      <w:hyperlink r:id="rId43" w:history="1">
        <w:r w:rsidR="00FD12D3">
          <w:rPr>
            <w:rStyle w:val="Hipervnculo"/>
          </w:rPr>
          <w:t>https://www.redalyc.org/pdf/4235/423539424009.pdf</w:t>
        </w:r>
      </w:hyperlink>
    </w:p>
    <w:p w14:paraId="5E7597E4" w14:textId="77777777"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 xml:space="preserve">Latin America MSM Internet Survey 2018 (LAMIS 2018). (s. f.). ResearchGate. Recuperado 14 de junio de 2019, de </w:t>
      </w:r>
      <w:r w:rsidRPr="00FD12D3">
        <w:rPr>
          <w:rStyle w:val="Hipervnculo"/>
        </w:rPr>
        <w:t>https://www.researchgate.net/project/Latin-America-MSM-Internet-Survey-2018-LAMIS-2018</w:t>
      </w:r>
    </w:p>
    <w:p w14:paraId="6050E3B6" w14:textId="2A6B3C52"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López, E. A., Salazar, R. R., Oropeza, G. G., &amp; Zúñiga, M. F. (2008). Redalyc: Una alternativa a las asimetrías en la distribución del conocimiento científico. Ciencia, docencia y tecnología, 19(37), 11-30.</w:t>
      </w:r>
      <w:r w:rsidR="00FD12D3">
        <w:rPr>
          <w:rFonts w:ascii="Times New Roman" w:hAnsi="Times New Roman" w:cs="Times New Roman"/>
          <w:sz w:val="24"/>
          <w:szCs w:val="24"/>
        </w:rPr>
        <w:t xml:space="preserve"> </w:t>
      </w:r>
      <w:hyperlink r:id="rId44" w:history="1">
        <w:r w:rsidR="00FD12D3">
          <w:rPr>
            <w:rStyle w:val="Hipervnculo"/>
          </w:rPr>
          <w:t>https://www.redalyc.org/pdf/145/14511370002.pdf</w:t>
        </w:r>
      </w:hyperlink>
    </w:p>
    <w:p w14:paraId="1A3CADD0" w14:textId="5D797040"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Meza, J. N. S., &amp; Hernández, S. A. V. (2014). Transexualidad y matrimonio y adopción por parejas del mismo sexo: Criterios de la Suprema Corte de Justicia de la Nación. Porrúa.</w:t>
      </w:r>
      <w:r w:rsidR="00FD12D3">
        <w:rPr>
          <w:rFonts w:ascii="Times New Roman" w:hAnsi="Times New Roman" w:cs="Times New Roman"/>
          <w:sz w:val="24"/>
          <w:szCs w:val="24"/>
        </w:rPr>
        <w:t xml:space="preserve"> </w:t>
      </w:r>
      <w:hyperlink r:id="rId45" w:history="1">
        <w:r w:rsidR="00FD12D3">
          <w:rPr>
            <w:rStyle w:val="Hipervnculo"/>
          </w:rPr>
          <w:t>http://biblio.upmx.mx/library/index.php?title=289834&amp;query=@title=Special:GSMSearchPage@process=@subheadings=ADOPCION%20LEMB%20@mode=&amp;recnum=16</w:t>
        </w:r>
      </w:hyperlink>
    </w:p>
    <w:p w14:paraId="24E4BF3C" w14:textId="77777777" w:rsidR="00402F83" w:rsidRPr="00FD12D3" w:rsidRDefault="00402F83" w:rsidP="006A6258">
      <w:pPr>
        <w:pStyle w:val="Bibliografa"/>
        <w:spacing w:line="240" w:lineRule="auto"/>
        <w:jc w:val="both"/>
        <w:rPr>
          <w:rStyle w:val="Hipervnculo"/>
        </w:rPr>
      </w:pPr>
      <w:r w:rsidRPr="00CE2AE6">
        <w:rPr>
          <w:rFonts w:ascii="Times New Roman" w:hAnsi="Times New Roman" w:cs="Times New Roman"/>
          <w:sz w:val="24"/>
          <w:szCs w:val="24"/>
        </w:rPr>
        <w:t xml:space="preserve">Migración. (2018, agosto 24). </w:t>
      </w:r>
      <w:r w:rsidRPr="00FD12D3">
        <w:rPr>
          <w:rStyle w:val="Hipervnculo"/>
        </w:rPr>
        <w:t>https://www.un.org/es/sections/issues-depth/migration/index.html</w:t>
      </w:r>
    </w:p>
    <w:p w14:paraId="76891CE3" w14:textId="5BF45BF1" w:rsidR="00402F83" w:rsidRPr="00FD12D3" w:rsidRDefault="00402F83" w:rsidP="006A6258">
      <w:pPr>
        <w:pStyle w:val="Bibliografa"/>
        <w:spacing w:line="240" w:lineRule="auto"/>
        <w:jc w:val="both"/>
        <w:rPr>
          <w:rStyle w:val="Hipervnculo"/>
        </w:rPr>
      </w:pPr>
      <w:r w:rsidRPr="00CE2AE6">
        <w:rPr>
          <w:rFonts w:ascii="Times New Roman" w:hAnsi="Times New Roman" w:cs="Times New Roman"/>
          <w:sz w:val="24"/>
          <w:szCs w:val="24"/>
        </w:rPr>
        <w:t xml:space="preserve">Ministerio de Salud y Protección Social, Dirección de Epidemiología y Demografía, &amp; Grupo ASIS. (2013). Análisis de </w:t>
      </w:r>
      <w:r w:rsidR="008608F9">
        <w:rPr>
          <w:rFonts w:ascii="Times New Roman" w:hAnsi="Times New Roman" w:cs="Times New Roman"/>
          <w:sz w:val="24"/>
          <w:szCs w:val="24"/>
        </w:rPr>
        <w:t>S</w:t>
      </w:r>
      <w:r w:rsidRPr="00CE2AE6">
        <w:rPr>
          <w:rFonts w:ascii="Times New Roman" w:hAnsi="Times New Roman" w:cs="Times New Roman"/>
          <w:sz w:val="24"/>
          <w:szCs w:val="24"/>
        </w:rPr>
        <w:t xml:space="preserve">ituación de Salud de Poblaciones Diferenciales Relevantes (p. 87) [Oficial]. Minsalud. </w:t>
      </w:r>
      <w:r w:rsidRPr="00FD12D3">
        <w:rPr>
          <w:rStyle w:val="Hipervnculo"/>
        </w:rPr>
        <w:t>https://www.minsalud.gov.co/Documentos%20y%20Publicaciones/An%C3%A1lisis%20de%20poblaciones%20diferenciales.pdf</w:t>
      </w:r>
    </w:p>
    <w:p w14:paraId="0526243C" w14:textId="1074FEBA"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Mueses, H. F., Tello, I. C., &amp; Galindo, J. (2017). Características relacionadas en hombres que tienen sexo con hombres (HSH) con diagnóstico positivo para VIH, Cali-Colombia, 2012-2015. Facultad Nacional de Salud Pública, 35(2), 1–0.</w:t>
      </w:r>
      <w:r w:rsidR="00FD12D3">
        <w:rPr>
          <w:rFonts w:ascii="Times New Roman" w:hAnsi="Times New Roman" w:cs="Times New Roman"/>
          <w:sz w:val="24"/>
          <w:szCs w:val="24"/>
        </w:rPr>
        <w:t xml:space="preserve"> </w:t>
      </w:r>
      <w:hyperlink r:id="rId46" w:tgtFrame="_blank" w:history="1">
        <w:r w:rsidR="00FD12D3" w:rsidRPr="00FD12D3">
          <w:rPr>
            <w:rStyle w:val="Hipervnculo"/>
          </w:rPr>
          <w:t>10.17533/udea.rfnsp.v35n2a05</w:t>
        </w:r>
      </w:hyperlink>
    </w:p>
    <w:p w14:paraId="2348B757" w14:textId="77777777" w:rsidR="00402F83" w:rsidRPr="00FD12D3" w:rsidRDefault="00402F83" w:rsidP="006A6258">
      <w:pPr>
        <w:pStyle w:val="Bibliografa"/>
        <w:spacing w:line="240" w:lineRule="auto"/>
        <w:jc w:val="both"/>
        <w:rPr>
          <w:rStyle w:val="Hipervnculo"/>
        </w:rPr>
      </w:pPr>
      <w:r w:rsidRPr="00CE2AE6">
        <w:rPr>
          <w:rFonts w:ascii="Times New Roman" w:hAnsi="Times New Roman" w:cs="Times New Roman"/>
          <w:sz w:val="24"/>
          <w:szCs w:val="24"/>
        </w:rPr>
        <w:lastRenderedPageBreak/>
        <w:t xml:space="preserve">OMS | Salud mental. (s. f.). WHO. Recuperado 14 de enero de 2020, de </w:t>
      </w:r>
      <w:r w:rsidRPr="00FD12D3">
        <w:rPr>
          <w:rStyle w:val="Hipervnculo"/>
        </w:rPr>
        <w:t>http://www.who.int/topics/mental_health/es/</w:t>
      </w:r>
    </w:p>
    <w:p w14:paraId="37AE3828" w14:textId="77777777" w:rsidR="00402F83" w:rsidRPr="007B3E7B" w:rsidRDefault="00402F83" w:rsidP="006A6258">
      <w:pPr>
        <w:pStyle w:val="Bibliografa"/>
        <w:spacing w:line="240" w:lineRule="auto"/>
        <w:jc w:val="both"/>
        <w:rPr>
          <w:rStyle w:val="Hipervnculo"/>
        </w:rPr>
      </w:pPr>
      <w:r w:rsidRPr="00CE2AE6">
        <w:rPr>
          <w:rFonts w:ascii="Times New Roman" w:hAnsi="Times New Roman" w:cs="Times New Roman"/>
          <w:sz w:val="24"/>
          <w:szCs w:val="24"/>
        </w:rPr>
        <w:t xml:space="preserve">OMS | VIH/SIDA. (s. f.). WHO. Recuperado 14 de enero de 2020, de </w:t>
      </w:r>
      <w:r w:rsidRPr="007B3E7B">
        <w:rPr>
          <w:rStyle w:val="Hipervnculo"/>
        </w:rPr>
        <w:t>http://www.who.int/topics/hiv_aids/es/</w:t>
      </w:r>
    </w:p>
    <w:p w14:paraId="31AD2F2C" w14:textId="68650748"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 xml:space="preserve">Orbes–Coordinadora, Bermúdez, Y., &amp; Acuña, B. M. (s. f.). </w:t>
      </w:r>
      <w:r w:rsidR="008608F9" w:rsidRPr="00CE2AE6">
        <w:rPr>
          <w:rFonts w:ascii="Times New Roman" w:hAnsi="Times New Roman" w:cs="Times New Roman"/>
          <w:sz w:val="24"/>
          <w:szCs w:val="24"/>
        </w:rPr>
        <w:t xml:space="preserve">Comportamiento sexual y prevalencia de </w:t>
      </w:r>
      <w:r w:rsidR="008608F9">
        <w:rPr>
          <w:rFonts w:ascii="Times New Roman" w:hAnsi="Times New Roman" w:cs="Times New Roman"/>
          <w:sz w:val="24"/>
          <w:szCs w:val="24"/>
        </w:rPr>
        <w:t>VIH</w:t>
      </w:r>
      <w:r w:rsidR="008608F9" w:rsidRPr="00CE2AE6">
        <w:rPr>
          <w:rFonts w:ascii="Times New Roman" w:hAnsi="Times New Roman" w:cs="Times New Roman"/>
          <w:sz w:val="24"/>
          <w:szCs w:val="24"/>
        </w:rPr>
        <w:t xml:space="preserve"> en hombres que tienen relaciones sexuales con hombres en siete ciudades de Colombia</w:t>
      </w:r>
      <w:r w:rsidRPr="00CE2AE6">
        <w:rPr>
          <w:rFonts w:ascii="Times New Roman" w:hAnsi="Times New Roman" w:cs="Times New Roman"/>
          <w:sz w:val="24"/>
          <w:szCs w:val="24"/>
        </w:rPr>
        <w:t>.</w:t>
      </w:r>
      <w:r w:rsidR="007B3E7B">
        <w:rPr>
          <w:rFonts w:ascii="Times New Roman" w:hAnsi="Times New Roman" w:cs="Times New Roman"/>
          <w:sz w:val="24"/>
          <w:szCs w:val="24"/>
        </w:rPr>
        <w:t xml:space="preserve"> </w:t>
      </w:r>
      <w:hyperlink r:id="rId47" w:history="1">
        <w:r w:rsidR="007B3E7B">
          <w:rPr>
            <w:rStyle w:val="Hipervnculo"/>
          </w:rPr>
          <w:t>https://www.minsalud.gov.co/salud/Documents/observatorio_vih/documentos/monitoreo_evaluacion/2_evaluacion_respuesta/b_estudios_complementarios/Resultados_Estudio_HSH_final125.pdf</w:t>
        </w:r>
      </w:hyperlink>
    </w:p>
    <w:p w14:paraId="5BF78040" w14:textId="7D861AEE"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Pecheny, M. (2000). La investigación sobre sida y HSH en América Latina y el Caribe: Políticas públicas y derechos humanos. 16-18.</w:t>
      </w:r>
      <w:r w:rsidR="007B3E7B">
        <w:rPr>
          <w:rFonts w:ascii="Times New Roman" w:hAnsi="Times New Roman" w:cs="Times New Roman"/>
          <w:sz w:val="24"/>
          <w:szCs w:val="24"/>
        </w:rPr>
        <w:t xml:space="preserve"> </w:t>
      </w:r>
    </w:p>
    <w:p w14:paraId="41000C37" w14:textId="079D9D5E"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Penchansky, R., &amp; Thomas, J. W. (1981). The concept of access: Definition and relationship to consumer satisfaction. Medical care, 127-140.</w:t>
      </w:r>
      <w:r w:rsidR="007B3E7B">
        <w:rPr>
          <w:rFonts w:ascii="Times New Roman" w:hAnsi="Times New Roman" w:cs="Times New Roman"/>
          <w:sz w:val="24"/>
          <w:szCs w:val="24"/>
        </w:rPr>
        <w:t xml:space="preserve"> </w:t>
      </w:r>
      <w:hyperlink r:id="rId48" w:history="1">
        <w:r w:rsidR="007B3E7B">
          <w:rPr>
            <w:rStyle w:val="Hipervnculo"/>
          </w:rPr>
          <w:t>https://www.fundacionhenrydunant.org/images/stories/biblioteca/derechos-personas-lgtbi/La%20investigaci%C3%B3n%20sobre%20sida%20y%20HSH%20en%20Am%C3%A9rica%20Latina%20y%20el%20Caribe.%20Pol%C3%ADticas%20p%C3%BAblicas%20y%20DDHH%20-%20Mario%20Pecheny.PDF</w:t>
        </w:r>
      </w:hyperlink>
    </w:p>
    <w:p w14:paraId="39E16236" w14:textId="53A0142E"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Pérez Medina, P. A. (2019). La realidad del VIH-SIDA en Colombia. Una reflexión sobre el marco jurídico existente para la protección de los derechos de los pacientes, las políticas de prevención y la atención para esta enfermedad en el actual Sistema de Seguridad Social.</w:t>
      </w:r>
      <w:r w:rsidR="007B3E7B">
        <w:rPr>
          <w:rFonts w:ascii="Times New Roman" w:hAnsi="Times New Roman" w:cs="Times New Roman"/>
          <w:sz w:val="24"/>
          <w:szCs w:val="24"/>
        </w:rPr>
        <w:t xml:space="preserve"> </w:t>
      </w:r>
      <w:hyperlink r:id="rId49" w:history="1">
        <w:r w:rsidR="007B3E7B">
          <w:rPr>
            <w:rStyle w:val="Hipervnculo"/>
            <w:rFonts w:ascii="Source Sans Pro" w:hAnsi="Source Sans Pro"/>
            <w:color w:val="2078BB"/>
            <w:shd w:val="clear" w:color="auto" w:fill="FFFFFF"/>
          </w:rPr>
          <w:t>https://hdl.handle.net/10983/23049</w:t>
        </w:r>
      </w:hyperlink>
    </w:p>
    <w:p w14:paraId="16818F5B" w14:textId="29FE27BC"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Pineda-Roa, C. A. (2019). Factores de riesgo de ideación suicida en una muestra de adolescentes y jóvenes colombianos autoidentificados como homosexuales. Revista Colombiana de Psiquiatria, 48(1), 2-9.</w:t>
      </w:r>
      <w:r w:rsidR="007B3E7B">
        <w:rPr>
          <w:rFonts w:ascii="Times New Roman" w:hAnsi="Times New Roman" w:cs="Times New Roman"/>
          <w:sz w:val="24"/>
          <w:szCs w:val="24"/>
        </w:rPr>
        <w:t xml:space="preserve"> </w:t>
      </w:r>
      <w:hyperlink r:id="rId50" w:history="1">
        <w:r w:rsidR="007B3E7B">
          <w:rPr>
            <w:rStyle w:val="Hipervnculo"/>
          </w:rPr>
          <w:t>http://www.scielo.org.co/pdf/rcp/v48n1/0034-7450-rcp-48-01-2.pdf</w:t>
        </w:r>
      </w:hyperlink>
    </w:p>
    <w:p w14:paraId="03655274" w14:textId="77777777" w:rsidR="00402F83" w:rsidRPr="007B3E7B" w:rsidRDefault="00402F83" w:rsidP="006A6258">
      <w:pPr>
        <w:pStyle w:val="Bibliografa"/>
        <w:spacing w:line="240" w:lineRule="auto"/>
        <w:jc w:val="both"/>
        <w:rPr>
          <w:rStyle w:val="Hipervnculo"/>
        </w:rPr>
      </w:pPr>
      <w:r w:rsidRPr="00CE2AE6">
        <w:rPr>
          <w:rFonts w:ascii="Times New Roman" w:hAnsi="Times New Roman" w:cs="Times New Roman"/>
          <w:sz w:val="24"/>
          <w:szCs w:val="24"/>
        </w:rPr>
        <w:t xml:space="preserve">Plan Nacional de Respuesta ante las ITS, VIH, Coinfección TB/VIH, Hepatitis B y C, 2018 – 2021. (s. f.). MCP Colombia. Recuperado 24 de octubre de 2018, de </w:t>
      </w:r>
      <w:r w:rsidRPr="007B3E7B">
        <w:rPr>
          <w:rStyle w:val="Hipervnculo"/>
        </w:rPr>
        <w:t>http://mcpcolombia.com.co/plan-nacional-de-respuesta-ante-las-its-vih-coinfeccion-tb-vih-hepatitis-b-y-c-2018-2021/</w:t>
      </w:r>
    </w:p>
    <w:p w14:paraId="6118EF0D" w14:textId="7780C083"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Pulecio, M. (2015). Cuando Oliver se dio un beso con otro niño, con su mejor amigo, Dick: Lenguajes literarios y lenguajes violentos dirigidos a jóvenes LGBTQ en el sistema escolar. Revista CS, 17-39.</w:t>
      </w:r>
      <w:r w:rsidR="007B3E7B">
        <w:rPr>
          <w:rFonts w:ascii="Times New Roman" w:hAnsi="Times New Roman" w:cs="Times New Roman"/>
          <w:sz w:val="24"/>
          <w:szCs w:val="24"/>
        </w:rPr>
        <w:t xml:space="preserve"> </w:t>
      </w:r>
      <w:hyperlink r:id="rId51" w:history="1">
        <w:r w:rsidR="007B3E7B">
          <w:rPr>
            <w:rStyle w:val="Hipervnculo"/>
            <w:color w:val="417CAB"/>
            <w:sz w:val="21"/>
            <w:szCs w:val="21"/>
            <w:shd w:val="clear" w:color="auto" w:fill="FFFFFF"/>
          </w:rPr>
          <w:t>doi.org/10.18046/recs</w:t>
        </w:r>
      </w:hyperlink>
    </w:p>
    <w:p w14:paraId="1497A76F" w14:textId="78D49C74"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Ramashwar, S. (2015). Risky Behavior Linked to Awareness of HIV Status Among Colombian Men Who Have Sex with Men. International Perspectives on Sexual and Reproductive Health, 41(3), 166.</w:t>
      </w:r>
      <w:r w:rsidR="007B3E7B">
        <w:rPr>
          <w:rFonts w:ascii="Times New Roman" w:hAnsi="Times New Roman" w:cs="Times New Roman"/>
          <w:sz w:val="24"/>
          <w:szCs w:val="24"/>
        </w:rPr>
        <w:t xml:space="preserve"> </w:t>
      </w:r>
      <w:hyperlink r:id="rId52" w:history="1">
        <w:r w:rsidR="007B3E7B">
          <w:rPr>
            <w:rStyle w:val="Hipervnculo"/>
          </w:rPr>
          <w:t>https://www.guttmacher.org/journals/ipsrh/2015/09/risky-behavior-linked-awareness-hiv-status-among-colombian-men-who-have-sex</w:t>
        </w:r>
      </w:hyperlink>
    </w:p>
    <w:p w14:paraId="18FEFB68" w14:textId="57E7125D"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Reisen, C. A., Zea, M. C., Bianchi, F. T., &amp; Poppen, P. J. (2011). Characteristics of Latino MSM who have sex in public settings. AIDS care, 23(4), 456-459.</w:t>
      </w:r>
      <w:r w:rsidR="007B3E7B">
        <w:rPr>
          <w:rFonts w:ascii="Times New Roman" w:hAnsi="Times New Roman" w:cs="Times New Roman"/>
          <w:sz w:val="24"/>
          <w:szCs w:val="24"/>
        </w:rPr>
        <w:t xml:space="preserve"> </w:t>
      </w:r>
      <w:hyperlink r:id="rId53" w:tgtFrame="pmc_ext" w:history="1">
        <w:r w:rsidR="007B3E7B">
          <w:rPr>
            <w:rStyle w:val="Hipervnculo"/>
            <w:color w:val="642A8F"/>
            <w:sz w:val="20"/>
            <w:szCs w:val="20"/>
            <w:shd w:val="clear" w:color="auto" w:fill="FFFFFF"/>
          </w:rPr>
          <w:t>10.1080 / 09540121.2010.516337</w:t>
        </w:r>
      </w:hyperlink>
    </w:p>
    <w:p w14:paraId="08FF9376" w14:textId="070ACB1C"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Restrepo-Pineda, J. E. (2016). Análisis comparativo de las percepciones sobre el VIH/SIDA de varones homosexuales y bisexuales colombianos, con experiencia migratoria o sin la misma. Revista de Salud Pública, 18, 13-25.</w:t>
      </w:r>
      <w:r w:rsidR="0036118B">
        <w:rPr>
          <w:rFonts w:ascii="Times New Roman" w:hAnsi="Times New Roman" w:cs="Times New Roman"/>
          <w:sz w:val="24"/>
          <w:szCs w:val="24"/>
        </w:rPr>
        <w:t xml:space="preserve"> </w:t>
      </w:r>
      <w:hyperlink r:id="rId54" w:history="1">
        <w:r w:rsidR="0036118B">
          <w:rPr>
            <w:rStyle w:val="Hipervnculo"/>
          </w:rPr>
          <w:t>https://www.scielosp.org/pdf/rsap/2016.v18n1/13-25</w:t>
        </w:r>
      </w:hyperlink>
    </w:p>
    <w:p w14:paraId="4FC8BEB4" w14:textId="7DCAF450"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Roa, C. A. P. (2016). Propiedades psicométricas de una prueba de homonegatividad internalizada en varones homosexuales y bisexuales colombianos. Psicología desde el Caribe, 33(1), 47-65.</w:t>
      </w:r>
      <w:r w:rsidR="0036118B">
        <w:rPr>
          <w:rFonts w:ascii="Times New Roman" w:hAnsi="Times New Roman" w:cs="Times New Roman"/>
          <w:sz w:val="24"/>
          <w:szCs w:val="24"/>
        </w:rPr>
        <w:t xml:space="preserve"> </w:t>
      </w:r>
      <w:hyperlink r:id="rId55" w:history="1">
        <w:r w:rsidR="0036118B">
          <w:rPr>
            <w:rStyle w:val="Hipervnculo"/>
          </w:rPr>
          <w:t>https://www.redalyc.org/pdf/213/21345152004.pdf</w:t>
        </w:r>
      </w:hyperlink>
    </w:p>
    <w:p w14:paraId="6348D901" w14:textId="383A604B"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 xml:space="preserve">Rodríguez, L. A., Moreno, L. E., Bautista, J. D., Ardila, A. E., Numa, E. C., Caicedo, P., Nury Ramírez, A., &amp; Chacón, L. (2009). Prevalencia de infección por VIH/SIDA en hombres </w:t>
      </w:r>
      <w:r w:rsidRPr="00CE2AE6">
        <w:rPr>
          <w:rFonts w:ascii="Times New Roman" w:hAnsi="Times New Roman" w:cs="Times New Roman"/>
          <w:sz w:val="24"/>
          <w:szCs w:val="24"/>
        </w:rPr>
        <w:lastRenderedPageBreak/>
        <w:t>que tienen sexo con hombres en Bucaramanga, Colombia. Revista de la Universidad Industrial de Santander. Salud, 41(2).</w:t>
      </w:r>
      <w:r w:rsidR="0036118B">
        <w:rPr>
          <w:rFonts w:ascii="Times New Roman" w:hAnsi="Times New Roman" w:cs="Times New Roman"/>
          <w:sz w:val="24"/>
          <w:szCs w:val="24"/>
        </w:rPr>
        <w:t xml:space="preserve"> </w:t>
      </w:r>
      <w:hyperlink r:id="rId56" w:history="1">
        <w:r w:rsidR="0036118B">
          <w:rPr>
            <w:rStyle w:val="Hipervnculo"/>
          </w:rPr>
          <w:t>https://www.redalyc.org/pdf/3438/343835695004.pdf</w:t>
        </w:r>
      </w:hyperlink>
    </w:p>
    <w:p w14:paraId="7CB9DE7D" w14:textId="751121D6"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Rojas, F. A. R., Ordoñez, P. S. B., &amp; Mora, R. M. S. (2016). Detección de Chlamydia trachomatis en hombres que tienen sexo con hombres en Bogotá: Un estudio piloto. Nova, 14(26), 17-27.</w:t>
      </w:r>
      <w:r w:rsidR="0036118B">
        <w:rPr>
          <w:rFonts w:ascii="Times New Roman" w:hAnsi="Times New Roman" w:cs="Times New Roman"/>
          <w:sz w:val="24"/>
          <w:szCs w:val="24"/>
        </w:rPr>
        <w:t xml:space="preserve"> </w:t>
      </w:r>
      <w:hyperlink r:id="rId57" w:history="1">
        <w:r w:rsidR="0036118B">
          <w:rPr>
            <w:rStyle w:val="Hipervnculo"/>
          </w:rPr>
          <w:t>http://www.scielo.org.co/pdf/nova/v14n26/v14n26a02.pdf</w:t>
        </w:r>
      </w:hyperlink>
    </w:p>
    <w:p w14:paraId="01996D88" w14:textId="5B300658"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Ronzón Tirado, R. C., Yedra, L. R., &amp; González Flores, M. del P. (2017). Modelos parentales y su relación con la violencia en las parejas del mismo sexo. Revista Latinoamericana de Ciencias Sociales, Niñez y Juventud, 15(2), 1137–1147.</w:t>
      </w:r>
      <w:r w:rsidR="0036118B">
        <w:rPr>
          <w:rFonts w:ascii="Times New Roman" w:hAnsi="Times New Roman" w:cs="Times New Roman"/>
          <w:sz w:val="24"/>
          <w:szCs w:val="24"/>
        </w:rPr>
        <w:t xml:space="preserve"> </w:t>
      </w:r>
      <w:hyperlink r:id="rId58" w:history="1">
        <w:r w:rsidR="0036118B">
          <w:rPr>
            <w:rStyle w:val="Hipervnculo"/>
          </w:rPr>
          <w:t>http://www.scielo.org.co/pdf/rlcs/v15n2/v15n2a24.pdf</w:t>
        </w:r>
      </w:hyperlink>
    </w:p>
    <w:p w14:paraId="760BA14B" w14:textId="0B6A8079"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Ross, M. W., &amp; Rosser, B. S. (1996). Measurement and correlates of internalized homophobia: A factor analytic study. Journal of clinical psychology, 52(1), 15-21.</w:t>
      </w:r>
      <w:r w:rsidR="0036118B">
        <w:rPr>
          <w:rFonts w:ascii="Times New Roman" w:hAnsi="Times New Roman" w:cs="Times New Roman"/>
          <w:sz w:val="24"/>
          <w:szCs w:val="24"/>
        </w:rPr>
        <w:t xml:space="preserve"> </w:t>
      </w:r>
      <w:hyperlink r:id="rId59" w:history="1">
        <w:r w:rsidR="0036118B">
          <w:rPr>
            <w:rStyle w:val="Hipervnculo"/>
            <w:b/>
            <w:bCs/>
            <w:color w:val="005274"/>
            <w:sz w:val="21"/>
            <w:szCs w:val="21"/>
            <w:shd w:val="clear" w:color="auto" w:fill="FFFFFF"/>
          </w:rPr>
          <w:t>https://doi.org/10.1002/(SICI)1097-4679(199601)52:1&lt;15::AID-JCLP2&gt;3.0.CO;2-V</w:t>
        </w:r>
      </w:hyperlink>
    </w:p>
    <w:p w14:paraId="37379E81" w14:textId="04470FE1"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Rubio Mendoza, M. L., Jacobson, J. O., Morales-Miranda, S., Sierra Alarcón, C. Á., &amp; Luque Núñez, R. (2015). High HIV Burden in Men Who Have Sex with Men across Colombia’s Largest Cities: Findings from an Integrated Biological and Behavioral Surveillance Study. PLOS ONE, 10(8), e0131040. https://doi.org/10.1371/journal.pone.0131040</w:t>
      </w:r>
      <w:r w:rsidR="0036118B">
        <w:rPr>
          <w:rFonts w:ascii="Times New Roman" w:hAnsi="Times New Roman" w:cs="Times New Roman"/>
          <w:sz w:val="24"/>
          <w:szCs w:val="24"/>
        </w:rPr>
        <w:t xml:space="preserve"> </w:t>
      </w:r>
      <w:hyperlink r:id="rId60" w:history="1">
        <w:r w:rsidR="0036118B">
          <w:rPr>
            <w:rStyle w:val="Hipervnculo"/>
            <w:rFonts w:ascii="Helvetica" w:hAnsi="Helvetica"/>
            <w:color w:val="606060"/>
            <w:sz w:val="20"/>
            <w:szCs w:val="20"/>
            <w:shd w:val="clear" w:color="auto" w:fill="FFFFFF"/>
          </w:rPr>
          <w:t>https://doi.org/10.1371/journal.pone.0131040</w:t>
        </w:r>
      </w:hyperlink>
    </w:p>
    <w:p w14:paraId="6BC87B39" w14:textId="318D616D"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Scher, A. (2016). Estigma y discriminación hacia hombres que tienen sexo con otros hombres (HSH) y mujeres trans: El impacto en la vulnerabilidad y riesgo frente al VIH/SIDA/Stigma and discrimination against men who have sex with men (MSM) and transgender women: The impact on vulnerability and risk of HIV/AIDS.</w:t>
      </w:r>
      <w:r w:rsidR="0036118B">
        <w:rPr>
          <w:rFonts w:ascii="Times New Roman" w:hAnsi="Times New Roman" w:cs="Times New Roman"/>
          <w:sz w:val="24"/>
          <w:szCs w:val="24"/>
        </w:rPr>
        <w:t xml:space="preserve"> </w:t>
      </w:r>
      <w:hyperlink r:id="rId61" w:history="1">
        <w:r w:rsidR="0036118B">
          <w:rPr>
            <w:rStyle w:val="Hipervnculo"/>
          </w:rPr>
          <w:t>https://digitalcollections.sit.edu/cgi/viewcontent.cgi?article=3486&amp;context=isp_collection</w:t>
        </w:r>
      </w:hyperlink>
    </w:p>
    <w:p w14:paraId="052C3B0A" w14:textId="6A99AF1A"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Soler, F. G. (2005). Evolución y orientación sexual. Diversitas, 1(2), 161-173.</w:t>
      </w:r>
      <w:r w:rsidR="0036118B">
        <w:rPr>
          <w:rFonts w:ascii="Times New Roman" w:hAnsi="Times New Roman" w:cs="Times New Roman"/>
          <w:sz w:val="24"/>
          <w:szCs w:val="24"/>
        </w:rPr>
        <w:t xml:space="preserve"> </w:t>
      </w:r>
      <w:hyperlink r:id="rId62" w:history="1">
        <w:r w:rsidR="0036118B">
          <w:rPr>
            <w:rStyle w:val="Hipervnculo"/>
          </w:rPr>
          <w:t>https://www.redalyc.org/pdf/679/67910205.pdf</w:t>
        </w:r>
      </w:hyperlink>
    </w:p>
    <w:p w14:paraId="0CE18F88" w14:textId="437AD9DB"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Tejada, W. A. B. (2013). Masculinidad y homofobia. El control de la sexualidad del varón en la construcción del Estado colombiano. Sociedad y economía, 24, 159-182.</w:t>
      </w:r>
      <w:r w:rsidR="0036118B">
        <w:rPr>
          <w:rFonts w:ascii="Times New Roman" w:hAnsi="Times New Roman" w:cs="Times New Roman"/>
          <w:sz w:val="24"/>
          <w:szCs w:val="24"/>
        </w:rPr>
        <w:t xml:space="preserve"> </w:t>
      </w:r>
      <w:hyperlink r:id="rId63" w:history="1">
        <w:r w:rsidR="0036118B">
          <w:rPr>
            <w:rStyle w:val="Hipervnculo"/>
          </w:rPr>
          <w:t>http://www.scielo.org.co/pdf/soec/n24/n24a08.pdf</w:t>
        </w:r>
      </w:hyperlink>
    </w:p>
    <w:p w14:paraId="444BFDEB" w14:textId="2D822EC5"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UNGASS, I. (2012). Seguimiento de la Declaración de Compromiso sobre el VIH/Sida. Informe Nacional Ministerio de Salud y Protección Social.</w:t>
      </w:r>
      <w:r w:rsidR="0036118B">
        <w:rPr>
          <w:rFonts w:ascii="Times New Roman" w:hAnsi="Times New Roman" w:cs="Times New Roman"/>
          <w:sz w:val="24"/>
          <w:szCs w:val="24"/>
        </w:rPr>
        <w:t xml:space="preserve"> </w:t>
      </w:r>
      <w:hyperlink r:id="rId64" w:history="1">
        <w:r w:rsidR="0036118B">
          <w:rPr>
            <w:rStyle w:val="Hipervnculo"/>
          </w:rPr>
          <w:t>https://www.minsalud.gov.co/salud/Documents/2_abril2012_final_UNGASS_COLOMBIA.pdf</w:t>
        </w:r>
      </w:hyperlink>
    </w:p>
    <w:p w14:paraId="3258EBFA" w14:textId="437DE9D1"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Vélez, S. E. (2011). Dos ejercicios de ponderación a propósito del matrimonio y la adopción en parejas del mismo sexo. Opinión jurídica, 10(19).</w:t>
      </w:r>
      <w:r w:rsidR="0036118B">
        <w:rPr>
          <w:rFonts w:ascii="Times New Roman" w:hAnsi="Times New Roman" w:cs="Times New Roman"/>
          <w:sz w:val="24"/>
          <w:szCs w:val="24"/>
        </w:rPr>
        <w:t xml:space="preserve"> </w:t>
      </w:r>
      <w:hyperlink r:id="rId65" w:history="1">
        <w:r w:rsidR="0036118B">
          <w:rPr>
            <w:rStyle w:val="Hipervnculo"/>
          </w:rPr>
          <w:t>http://www.scielo.org.co/pdf/ojum/v10n19/v10n19a02.pdf</w:t>
        </w:r>
      </w:hyperlink>
    </w:p>
    <w:p w14:paraId="7272480B" w14:textId="2425E9E1" w:rsidR="00402F83" w:rsidRPr="00CE2AE6" w:rsidRDefault="00A0725A" w:rsidP="006A6258">
      <w:pPr>
        <w:pStyle w:val="Bibliografa"/>
        <w:spacing w:line="240" w:lineRule="auto"/>
        <w:jc w:val="both"/>
        <w:rPr>
          <w:rFonts w:ascii="Times New Roman" w:hAnsi="Times New Roman" w:cs="Times New Roman"/>
          <w:sz w:val="24"/>
          <w:szCs w:val="24"/>
        </w:rPr>
      </w:pPr>
      <w:r w:rsidRPr="00A0725A">
        <w:rPr>
          <w:rFonts w:ascii="Times New Roman" w:hAnsi="Times New Roman" w:cs="Times New Roman"/>
          <w:sz w:val="24"/>
          <w:szCs w:val="24"/>
        </w:rPr>
        <w:t xml:space="preserve">Gallego Villa, Óscar Mauricio, &amp; Barreiro de Motta, Edith. (2010). Análisis de los factores asociados a las relaciones de pareja homosexual (gays y lesbianas) en la ciudad de Bogotá. Suma Psicológica, 17(1), 69-81. Retrieved August 17, 2020, from </w:t>
      </w:r>
      <w:r w:rsidRPr="00A0725A">
        <w:rPr>
          <w:rStyle w:val="Hipervnculo"/>
        </w:rPr>
        <w:t>http://www.scielo.org.co/scielo.php?script=sci_arttext&amp;pid=S0121-43812010000100006&amp;lng=en&amp;tlng=.</w:t>
      </w:r>
      <w:r w:rsidR="00402F83" w:rsidRPr="00A0725A">
        <w:rPr>
          <w:rStyle w:val="Hipervnculo"/>
        </w:rPr>
        <w:t>Wertham, F. (1971). La señal de Caín:(sobre la violencia humana). Siglo Veintiuno.</w:t>
      </w:r>
    </w:p>
    <w:p w14:paraId="2542C822" w14:textId="7742ED19" w:rsidR="00402F83" w:rsidRPr="00CE2AE6" w:rsidRDefault="00402F83" w:rsidP="006A6258">
      <w:pPr>
        <w:pStyle w:val="Bibliografa"/>
        <w:spacing w:line="240" w:lineRule="auto"/>
        <w:jc w:val="both"/>
        <w:rPr>
          <w:rFonts w:ascii="Times New Roman" w:hAnsi="Times New Roman" w:cs="Times New Roman"/>
          <w:sz w:val="24"/>
          <w:szCs w:val="24"/>
        </w:rPr>
      </w:pPr>
      <w:r w:rsidRPr="00CE2AE6">
        <w:rPr>
          <w:rFonts w:ascii="Times New Roman" w:hAnsi="Times New Roman" w:cs="Times New Roman"/>
          <w:sz w:val="24"/>
          <w:szCs w:val="24"/>
        </w:rPr>
        <w:t>Zea, M. C., Reisen, C. A., del Río-González, A. M., Bianchi, F. T., Ramirez-Valles, J., &amp; Poppen, P. J. (2015). HIV Prevalence and Awareness of Positive Serostatus Among Men Who Have Sex With Men and Transgender Women in Bogotá, Colombia. American Journal of Public Health, 105(8), 1588-1595. bth.</w:t>
      </w:r>
      <w:r w:rsidR="00A0725A">
        <w:rPr>
          <w:rFonts w:ascii="Times New Roman" w:hAnsi="Times New Roman" w:cs="Times New Roman"/>
          <w:sz w:val="24"/>
          <w:szCs w:val="24"/>
        </w:rPr>
        <w:t xml:space="preserve"> </w:t>
      </w:r>
      <w:r w:rsidR="00A0725A">
        <w:rPr>
          <w:color w:val="000000"/>
          <w:sz w:val="20"/>
          <w:szCs w:val="20"/>
          <w:shd w:val="clear" w:color="auto" w:fill="FFFFFF"/>
        </w:rPr>
        <w:t> </w:t>
      </w:r>
      <w:hyperlink r:id="rId66" w:tgtFrame="pmc_ext" w:history="1">
        <w:r w:rsidR="00A0725A">
          <w:rPr>
            <w:rStyle w:val="Hipervnculo"/>
            <w:color w:val="642A8F"/>
            <w:sz w:val="20"/>
            <w:szCs w:val="20"/>
            <w:shd w:val="clear" w:color="auto" w:fill="FFFFFF"/>
          </w:rPr>
          <w:t>10.2105 / AJPH.2014.302307</w:t>
        </w:r>
      </w:hyperlink>
    </w:p>
    <w:p w14:paraId="47A28B5F" w14:textId="00C0B522" w:rsidR="00801E4D" w:rsidRPr="00CE2AE6" w:rsidRDefault="00801E4D" w:rsidP="006A6258">
      <w:pPr>
        <w:spacing w:line="240" w:lineRule="auto"/>
        <w:jc w:val="both"/>
        <w:rPr>
          <w:rFonts w:ascii="Times New Roman" w:hAnsi="Times New Roman" w:cs="Times New Roman"/>
          <w:sz w:val="24"/>
          <w:szCs w:val="24"/>
        </w:rPr>
      </w:pPr>
      <w:r w:rsidRPr="00CE2AE6">
        <w:rPr>
          <w:rFonts w:ascii="Times New Roman" w:hAnsi="Times New Roman" w:cs="Times New Roman"/>
          <w:b/>
          <w:sz w:val="24"/>
          <w:szCs w:val="24"/>
        </w:rPr>
        <w:fldChar w:fldCharType="end"/>
      </w:r>
    </w:p>
    <w:p w14:paraId="1DA0BF50" w14:textId="77777777" w:rsidR="00FD1BB9" w:rsidRPr="00CE2AE6" w:rsidRDefault="00FD1BB9" w:rsidP="006A6258">
      <w:pPr>
        <w:spacing w:line="240" w:lineRule="auto"/>
        <w:contextualSpacing w:val="0"/>
        <w:jc w:val="both"/>
        <w:rPr>
          <w:rFonts w:ascii="Times New Roman" w:eastAsia="Times New Roman" w:hAnsi="Times New Roman" w:cs="Times New Roman"/>
          <w:sz w:val="24"/>
          <w:szCs w:val="24"/>
        </w:rPr>
      </w:pPr>
    </w:p>
    <w:sectPr w:rsidR="00FD1BB9" w:rsidRPr="00CE2AE6" w:rsidSect="0024104C">
      <w:headerReference w:type="default" r:id="rId67"/>
      <w:pgSz w:w="12240" w:h="15840"/>
      <w:pgMar w:top="1418" w:right="1418" w:bottom="1418" w:left="1418"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6AB6B" w14:textId="77777777" w:rsidR="00F30ECC" w:rsidRDefault="00F30ECC">
      <w:pPr>
        <w:spacing w:line="240" w:lineRule="auto"/>
      </w:pPr>
      <w:r>
        <w:separator/>
      </w:r>
    </w:p>
  </w:endnote>
  <w:endnote w:type="continuationSeparator" w:id="0">
    <w:p w14:paraId="1EE03574" w14:textId="77777777" w:rsidR="00F30ECC" w:rsidRDefault="00F30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Novarese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16973" w14:textId="77777777" w:rsidR="00F30ECC" w:rsidRDefault="00F30ECC">
      <w:pPr>
        <w:spacing w:line="240" w:lineRule="auto"/>
      </w:pPr>
      <w:r>
        <w:separator/>
      </w:r>
    </w:p>
  </w:footnote>
  <w:footnote w:type="continuationSeparator" w:id="0">
    <w:p w14:paraId="64D5D46E" w14:textId="77777777" w:rsidR="00F30ECC" w:rsidRDefault="00F30ECC">
      <w:pPr>
        <w:spacing w:line="240" w:lineRule="auto"/>
      </w:pPr>
      <w:r>
        <w:continuationSeparator/>
      </w:r>
    </w:p>
  </w:footnote>
  <w:footnote w:id="1">
    <w:p w14:paraId="72589841" w14:textId="0454F336" w:rsidR="00383453" w:rsidRPr="00F6324C" w:rsidRDefault="00383453" w:rsidP="00F6324C">
      <w:pPr>
        <w:pStyle w:val="Textonotapie"/>
        <w:jc w:val="both"/>
        <w:rPr>
          <w:rFonts w:ascii="Times New Roman" w:hAnsi="Times New Roman" w:cs="Times New Roman"/>
          <w:lang w:val="es-ES"/>
        </w:rPr>
      </w:pPr>
      <w:r w:rsidRPr="00F6324C">
        <w:rPr>
          <w:rStyle w:val="Refdenotaalpie"/>
          <w:rFonts w:ascii="Times New Roman" w:hAnsi="Times New Roman" w:cs="Times New Roman"/>
        </w:rPr>
        <w:footnoteRef/>
      </w:r>
      <w:r w:rsidRPr="00F6324C">
        <w:rPr>
          <w:rFonts w:ascii="Times New Roman" w:hAnsi="Times New Roman" w:cs="Times New Roman"/>
        </w:rPr>
        <w:t xml:space="preserve"> Encuesta </w:t>
      </w:r>
      <w:r>
        <w:rPr>
          <w:rFonts w:ascii="Times New Roman" w:hAnsi="Times New Roman" w:cs="Times New Roman"/>
        </w:rPr>
        <w:t>e</w:t>
      </w:r>
      <w:r w:rsidRPr="00F6324C">
        <w:rPr>
          <w:rFonts w:ascii="Times New Roman" w:hAnsi="Times New Roman" w:cs="Times New Roman"/>
        </w:rPr>
        <w:t xml:space="preserve">uropea por </w:t>
      </w:r>
      <w:r>
        <w:rPr>
          <w:rFonts w:ascii="Times New Roman" w:hAnsi="Times New Roman" w:cs="Times New Roman"/>
        </w:rPr>
        <w:t>i</w:t>
      </w:r>
      <w:r w:rsidRPr="00F6324C">
        <w:rPr>
          <w:rFonts w:ascii="Times New Roman" w:hAnsi="Times New Roman" w:cs="Times New Roman"/>
        </w:rPr>
        <w:t xml:space="preserve">nternet para </w:t>
      </w:r>
      <w:r>
        <w:rPr>
          <w:rFonts w:ascii="Times New Roman" w:hAnsi="Times New Roman" w:cs="Times New Roman"/>
        </w:rPr>
        <w:t>h</w:t>
      </w:r>
      <w:r w:rsidRPr="00F6324C">
        <w:rPr>
          <w:rFonts w:ascii="Times New Roman" w:hAnsi="Times New Roman" w:cs="Times New Roman"/>
        </w:rPr>
        <w:t xml:space="preserve">ombres que tienen </w:t>
      </w:r>
      <w:r>
        <w:rPr>
          <w:rFonts w:ascii="Times New Roman" w:hAnsi="Times New Roman" w:cs="Times New Roman"/>
        </w:rPr>
        <w:t>s</w:t>
      </w:r>
      <w:r w:rsidRPr="00F6324C">
        <w:rPr>
          <w:rFonts w:ascii="Times New Roman" w:hAnsi="Times New Roman" w:cs="Times New Roman"/>
        </w:rPr>
        <w:t xml:space="preserve">exo con </w:t>
      </w:r>
      <w:r>
        <w:rPr>
          <w:rFonts w:ascii="Times New Roman" w:hAnsi="Times New Roman" w:cs="Times New Roman"/>
        </w:rPr>
        <w:t>h</w:t>
      </w:r>
      <w:r w:rsidRPr="00F6324C">
        <w:rPr>
          <w:rFonts w:ascii="Times New Roman" w:hAnsi="Times New Roman" w:cs="Times New Roman"/>
        </w:rPr>
        <w:t>ombres</w:t>
      </w:r>
    </w:p>
  </w:footnote>
  <w:footnote w:id="2">
    <w:p w14:paraId="04948B12" w14:textId="6FFA157F" w:rsidR="00383453" w:rsidRPr="00F6324C" w:rsidRDefault="00383453" w:rsidP="00F6324C">
      <w:pPr>
        <w:pStyle w:val="Textonotapie"/>
        <w:jc w:val="both"/>
        <w:rPr>
          <w:rFonts w:ascii="Times New Roman" w:hAnsi="Times New Roman" w:cs="Times New Roman"/>
        </w:rPr>
      </w:pPr>
      <w:r w:rsidRPr="00F6324C">
        <w:rPr>
          <w:rStyle w:val="Refdenotaalpie"/>
          <w:rFonts w:ascii="Times New Roman" w:hAnsi="Times New Roman" w:cs="Times New Roman"/>
        </w:rPr>
        <w:footnoteRef/>
      </w:r>
      <w:r w:rsidRPr="00F6324C">
        <w:rPr>
          <w:rFonts w:ascii="Times New Roman" w:hAnsi="Times New Roman" w:cs="Times New Roman"/>
        </w:rPr>
        <w:t xml:space="preserve"> Encuestas online </w:t>
      </w:r>
      <w:r>
        <w:rPr>
          <w:rFonts w:ascii="Times New Roman" w:hAnsi="Times New Roman" w:cs="Times New Roman"/>
        </w:rPr>
        <w:t>l</w:t>
      </w:r>
      <w:r w:rsidRPr="00F6324C">
        <w:rPr>
          <w:rFonts w:ascii="Times New Roman" w:hAnsi="Times New Roman" w:cs="Times New Roman"/>
        </w:rPr>
        <w:t>atinoamericana para hombres que tienen relaciones sexuales con hombres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AFCFC" w14:textId="65D8B85A" w:rsidR="00383453" w:rsidRPr="009407B8" w:rsidRDefault="00383453">
    <w:pPr>
      <w:contextualSpacing w:val="0"/>
      <w:jc w:val="right"/>
      <w:rPr>
        <w:rFonts w:ascii="Times New Roman" w:eastAsia="Times New Roman" w:hAnsi="Times New Roman" w:cs="Times New Roman"/>
        <w:szCs w:val="24"/>
      </w:rPr>
    </w:pPr>
    <w:r w:rsidRPr="009407B8">
      <w:rPr>
        <w:rFonts w:ascii="Times New Roman" w:eastAsia="Times New Roman" w:hAnsi="Times New Roman" w:cs="Times New Roman"/>
        <w:szCs w:val="24"/>
      </w:rPr>
      <w:fldChar w:fldCharType="begin"/>
    </w:r>
    <w:r w:rsidRPr="009407B8">
      <w:rPr>
        <w:rFonts w:ascii="Times New Roman" w:eastAsia="Times New Roman" w:hAnsi="Times New Roman" w:cs="Times New Roman"/>
        <w:szCs w:val="24"/>
      </w:rPr>
      <w:instrText>PAGE</w:instrText>
    </w:r>
    <w:r w:rsidRPr="009407B8">
      <w:rPr>
        <w:rFonts w:ascii="Times New Roman" w:eastAsia="Times New Roman" w:hAnsi="Times New Roman" w:cs="Times New Roman"/>
        <w:szCs w:val="24"/>
      </w:rPr>
      <w:fldChar w:fldCharType="separate"/>
    </w:r>
    <w:r>
      <w:rPr>
        <w:rFonts w:ascii="Times New Roman" w:eastAsia="Times New Roman" w:hAnsi="Times New Roman" w:cs="Times New Roman"/>
        <w:noProof/>
        <w:szCs w:val="24"/>
      </w:rPr>
      <w:t>20</w:t>
    </w:r>
    <w:r w:rsidRPr="009407B8">
      <w:rPr>
        <w:rFonts w:ascii="Times New Roman" w:eastAsia="Times New Roman" w:hAnsi="Times New Roman" w:cs="Times New Roman"/>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C3F1A"/>
    <w:multiLevelType w:val="hybridMultilevel"/>
    <w:tmpl w:val="01D8F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3E0DD5"/>
    <w:multiLevelType w:val="multilevel"/>
    <w:tmpl w:val="CD34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26895"/>
    <w:multiLevelType w:val="hybridMultilevel"/>
    <w:tmpl w:val="BB80CA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9A22217"/>
    <w:multiLevelType w:val="hybridMultilevel"/>
    <w:tmpl w:val="049AC1C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C47B6D"/>
    <w:multiLevelType w:val="multilevel"/>
    <w:tmpl w:val="CF74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93081"/>
    <w:multiLevelType w:val="hybridMultilevel"/>
    <w:tmpl w:val="E7A2B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B05F18"/>
    <w:multiLevelType w:val="hybridMultilevel"/>
    <w:tmpl w:val="4372F27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1571CCF"/>
    <w:multiLevelType w:val="multilevel"/>
    <w:tmpl w:val="EEC2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B1B9C"/>
    <w:multiLevelType w:val="hybridMultilevel"/>
    <w:tmpl w:val="439C2568"/>
    <w:lvl w:ilvl="0" w:tplc="2FD6811A">
      <w:numFmt w:val="bullet"/>
      <w:lvlText w:val=""/>
      <w:lvlJc w:val="left"/>
      <w:pPr>
        <w:ind w:left="72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E306D9D"/>
    <w:multiLevelType w:val="multilevel"/>
    <w:tmpl w:val="F03C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C3173"/>
    <w:multiLevelType w:val="hybridMultilevel"/>
    <w:tmpl w:val="7F16F0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BC3FF6"/>
    <w:multiLevelType w:val="hybridMultilevel"/>
    <w:tmpl w:val="03622F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980CE1"/>
    <w:multiLevelType w:val="multilevel"/>
    <w:tmpl w:val="9526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77D3A"/>
    <w:multiLevelType w:val="hybridMultilevel"/>
    <w:tmpl w:val="B6F2DF3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4C9F3D5A"/>
    <w:multiLevelType w:val="multilevel"/>
    <w:tmpl w:val="C66E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B6234"/>
    <w:multiLevelType w:val="hybridMultilevel"/>
    <w:tmpl w:val="868AF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0BE5A10"/>
    <w:multiLevelType w:val="multilevel"/>
    <w:tmpl w:val="DA68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01C60"/>
    <w:multiLevelType w:val="multilevel"/>
    <w:tmpl w:val="67D0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4D0A25"/>
    <w:multiLevelType w:val="hybridMultilevel"/>
    <w:tmpl w:val="AC0CFCB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60055BE2"/>
    <w:multiLevelType w:val="hybridMultilevel"/>
    <w:tmpl w:val="9ABA546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6C0F3D59"/>
    <w:multiLevelType w:val="hybridMultilevel"/>
    <w:tmpl w:val="6B562E2C"/>
    <w:lvl w:ilvl="0" w:tplc="E4402382">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734E416A"/>
    <w:multiLevelType w:val="multilevel"/>
    <w:tmpl w:val="865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AD2ED4"/>
    <w:multiLevelType w:val="multilevel"/>
    <w:tmpl w:val="6E9A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455F65"/>
    <w:multiLevelType w:val="multilevel"/>
    <w:tmpl w:val="EC06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F508B5"/>
    <w:multiLevelType w:val="hybridMultilevel"/>
    <w:tmpl w:val="74E25E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E361F64"/>
    <w:multiLevelType w:val="multilevel"/>
    <w:tmpl w:val="D04A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1"/>
  </w:num>
  <w:num w:numId="4">
    <w:abstractNumId w:val="4"/>
  </w:num>
  <w:num w:numId="5">
    <w:abstractNumId w:val="22"/>
  </w:num>
  <w:num w:numId="6">
    <w:abstractNumId w:val="7"/>
  </w:num>
  <w:num w:numId="7">
    <w:abstractNumId w:val="14"/>
  </w:num>
  <w:num w:numId="8">
    <w:abstractNumId w:val="12"/>
  </w:num>
  <w:num w:numId="9">
    <w:abstractNumId w:val="17"/>
  </w:num>
  <w:num w:numId="10">
    <w:abstractNumId w:val="25"/>
  </w:num>
  <w:num w:numId="11">
    <w:abstractNumId w:val="23"/>
  </w:num>
  <w:num w:numId="12">
    <w:abstractNumId w:val="16"/>
  </w:num>
  <w:num w:numId="13">
    <w:abstractNumId w:val="0"/>
  </w:num>
  <w:num w:numId="14">
    <w:abstractNumId w:val="3"/>
  </w:num>
  <w:num w:numId="15">
    <w:abstractNumId w:val="8"/>
  </w:num>
  <w:num w:numId="16">
    <w:abstractNumId w:val="5"/>
  </w:num>
  <w:num w:numId="17">
    <w:abstractNumId w:val="15"/>
  </w:num>
  <w:num w:numId="18">
    <w:abstractNumId w:val="6"/>
  </w:num>
  <w:num w:numId="19">
    <w:abstractNumId w:val="24"/>
  </w:num>
  <w:num w:numId="20">
    <w:abstractNumId w:val="2"/>
  </w:num>
  <w:num w:numId="21">
    <w:abstractNumId w:val="10"/>
  </w:num>
  <w:num w:numId="22">
    <w:abstractNumId w:val="11"/>
  </w:num>
  <w:num w:numId="23">
    <w:abstractNumId w:val="13"/>
  </w:num>
  <w:num w:numId="24">
    <w:abstractNumId w:val="20"/>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BB9"/>
    <w:rsid w:val="000027AF"/>
    <w:rsid w:val="00002D42"/>
    <w:rsid w:val="000041BF"/>
    <w:rsid w:val="00005011"/>
    <w:rsid w:val="00011601"/>
    <w:rsid w:val="00012BF1"/>
    <w:rsid w:val="00015B5B"/>
    <w:rsid w:val="00016ECF"/>
    <w:rsid w:val="00016F49"/>
    <w:rsid w:val="000204F6"/>
    <w:rsid w:val="00022338"/>
    <w:rsid w:val="000232F6"/>
    <w:rsid w:val="000242E4"/>
    <w:rsid w:val="00027C36"/>
    <w:rsid w:val="000334AF"/>
    <w:rsid w:val="00033D54"/>
    <w:rsid w:val="00035D1E"/>
    <w:rsid w:val="0003643C"/>
    <w:rsid w:val="00042DC2"/>
    <w:rsid w:val="0004301D"/>
    <w:rsid w:val="00044CA6"/>
    <w:rsid w:val="00045BF4"/>
    <w:rsid w:val="00047518"/>
    <w:rsid w:val="00047EE6"/>
    <w:rsid w:val="00053F31"/>
    <w:rsid w:val="00057670"/>
    <w:rsid w:val="00057937"/>
    <w:rsid w:val="00061EA5"/>
    <w:rsid w:val="000643FC"/>
    <w:rsid w:val="000661FD"/>
    <w:rsid w:val="000716B6"/>
    <w:rsid w:val="000737F7"/>
    <w:rsid w:val="00073983"/>
    <w:rsid w:val="0008579C"/>
    <w:rsid w:val="0009504D"/>
    <w:rsid w:val="0009575B"/>
    <w:rsid w:val="000A2596"/>
    <w:rsid w:val="000A4C9C"/>
    <w:rsid w:val="000A56DE"/>
    <w:rsid w:val="000A6D8F"/>
    <w:rsid w:val="000B0352"/>
    <w:rsid w:val="000B083C"/>
    <w:rsid w:val="000B6195"/>
    <w:rsid w:val="000C0045"/>
    <w:rsid w:val="000C06F6"/>
    <w:rsid w:val="000C161A"/>
    <w:rsid w:val="000C1630"/>
    <w:rsid w:val="000C2C24"/>
    <w:rsid w:val="000C3476"/>
    <w:rsid w:val="000C568A"/>
    <w:rsid w:val="000D17E8"/>
    <w:rsid w:val="000D2AE3"/>
    <w:rsid w:val="000D778E"/>
    <w:rsid w:val="000E0E15"/>
    <w:rsid w:val="000E0E18"/>
    <w:rsid w:val="000E21A7"/>
    <w:rsid w:val="000E3ACC"/>
    <w:rsid w:val="000E508E"/>
    <w:rsid w:val="000E694B"/>
    <w:rsid w:val="000E719A"/>
    <w:rsid w:val="000F0115"/>
    <w:rsid w:val="000F5605"/>
    <w:rsid w:val="000F713E"/>
    <w:rsid w:val="00100672"/>
    <w:rsid w:val="00103B90"/>
    <w:rsid w:val="00104BC2"/>
    <w:rsid w:val="00114DC3"/>
    <w:rsid w:val="00114E21"/>
    <w:rsid w:val="00127458"/>
    <w:rsid w:val="00132470"/>
    <w:rsid w:val="00132FA1"/>
    <w:rsid w:val="001339B5"/>
    <w:rsid w:val="00134929"/>
    <w:rsid w:val="001369C0"/>
    <w:rsid w:val="00137C70"/>
    <w:rsid w:val="00137FED"/>
    <w:rsid w:val="00146409"/>
    <w:rsid w:val="001465B0"/>
    <w:rsid w:val="0015098E"/>
    <w:rsid w:val="00153737"/>
    <w:rsid w:val="00154CE9"/>
    <w:rsid w:val="00156330"/>
    <w:rsid w:val="00156B0F"/>
    <w:rsid w:val="00157029"/>
    <w:rsid w:val="0016064A"/>
    <w:rsid w:val="00163142"/>
    <w:rsid w:val="001666DB"/>
    <w:rsid w:val="00171993"/>
    <w:rsid w:val="001752D1"/>
    <w:rsid w:val="00175F91"/>
    <w:rsid w:val="00180A06"/>
    <w:rsid w:val="00181A24"/>
    <w:rsid w:val="001857B4"/>
    <w:rsid w:val="00185E2E"/>
    <w:rsid w:val="0019569B"/>
    <w:rsid w:val="00195B06"/>
    <w:rsid w:val="001A3B41"/>
    <w:rsid w:val="001A6418"/>
    <w:rsid w:val="001B15BD"/>
    <w:rsid w:val="001B1729"/>
    <w:rsid w:val="001B3315"/>
    <w:rsid w:val="001B4E16"/>
    <w:rsid w:val="001B7F64"/>
    <w:rsid w:val="001B7FD1"/>
    <w:rsid w:val="001C18AF"/>
    <w:rsid w:val="001C3A7B"/>
    <w:rsid w:val="001D5DDB"/>
    <w:rsid w:val="001D60AB"/>
    <w:rsid w:val="001D6394"/>
    <w:rsid w:val="001D6A1E"/>
    <w:rsid w:val="001D7154"/>
    <w:rsid w:val="001E01DF"/>
    <w:rsid w:val="001E16FF"/>
    <w:rsid w:val="001E1E71"/>
    <w:rsid w:val="001E2717"/>
    <w:rsid w:val="001E53C0"/>
    <w:rsid w:val="001E67B2"/>
    <w:rsid w:val="001E7515"/>
    <w:rsid w:val="001F40F6"/>
    <w:rsid w:val="001F4762"/>
    <w:rsid w:val="00201559"/>
    <w:rsid w:val="00201621"/>
    <w:rsid w:val="00202F2B"/>
    <w:rsid w:val="00203EDF"/>
    <w:rsid w:val="002055E4"/>
    <w:rsid w:val="00211FB6"/>
    <w:rsid w:val="002133DA"/>
    <w:rsid w:val="00213D8E"/>
    <w:rsid w:val="0021555A"/>
    <w:rsid w:val="00222881"/>
    <w:rsid w:val="0022325F"/>
    <w:rsid w:val="0022516B"/>
    <w:rsid w:val="00231582"/>
    <w:rsid w:val="00232479"/>
    <w:rsid w:val="002351CF"/>
    <w:rsid w:val="00235AEB"/>
    <w:rsid w:val="0024104C"/>
    <w:rsid w:val="00241AF5"/>
    <w:rsid w:val="0024295D"/>
    <w:rsid w:val="00247FF9"/>
    <w:rsid w:val="00250587"/>
    <w:rsid w:val="00250BA6"/>
    <w:rsid w:val="00253922"/>
    <w:rsid w:val="0025485B"/>
    <w:rsid w:val="00256381"/>
    <w:rsid w:val="002563FE"/>
    <w:rsid w:val="00270A90"/>
    <w:rsid w:val="00271BBF"/>
    <w:rsid w:val="00272A04"/>
    <w:rsid w:val="00273B06"/>
    <w:rsid w:val="002800ED"/>
    <w:rsid w:val="00284D59"/>
    <w:rsid w:val="0028539D"/>
    <w:rsid w:val="00291185"/>
    <w:rsid w:val="00292527"/>
    <w:rsid w:val="00293156"/>
    <w:rsid w:val="00296A46"/>
    <w:rsid w:val="002A08B1"/>
    <w:rsid w:val="002A0C48"/>
    <w:rsid w:val="002A0E08"/>
    <w:rsid w:val="002A51C0"/>
    <w:rsid w:val="002A5876"/>
    <w:rsid w:val="002A60F2"/>
    <w:rsid w:val="002A696E"/>
    <w:rsid w:val="002A7438"/>
    <w:rsid w:val="002B0BE8"/>
    <w:rsid w:val="002B45ED"/>
    <w:rsid w:val="002B473B"/>
    <w:rsid w:val="002C20B7"/>
    <w:rsid w:val="002C63F6"/>
    <w:rsid w:val="002C7DFD"/>
    <w:rsid w:val="002D093A"/>
    <w:rsid w:val="002D371F"/>
    <w:rsid w:val="002E02A4"/>
    <w:rsid w:val="002E15CB"/>
    <w:rsid w:val="002E2451"/>
    <w:rsid w:val="002E316A"/>
    <w:rsid w:val="002F0AFF"/>
    <w:rsid w:val="00300290"/>
    <w:rsid w:val="003011AC"/>
    <w:rsid w:val="00302D6B"/>
    <w:rsid w:val="00310448"/>
    <w:rsid w:val="0031070F"/>
    <w:rsid w:val="00310FE6"/>
    <w:rsid w:val="0031390E"/>
    <w:rsid w:val="00314087"/>
    <w:rsid w:val="00314CD6"/>
    <w:rsid w:val="00315F3B"/>
    <w:rsid w:val="00316074"/>
    <w:rsid w:val="00321BE2"/>
    <w:rsid w:val="00322DFD"/>
    <w:rsid w:val="0032370D"/>
    <w:rsid w:val="00330822"/>
    <w:rsid w:val="00331AB8"/>
    <w:rsid w:val="00332D0E"/>
    <w:rsid w:val="00335953"/>
    <w:rsid w:val="00337351"/>
    <w:rsid w:val="00340D0A"/>
    <w:rsid w:val="003428B2"/>
    <w:rsid w:val="00347B55"/>
    <w:rsid w:val="00347CC5"/>
    <w:rsid w:val="00351DE9"/>
    <w:rsid w:val="00352D74"/>
    <w:rsid w:val="0036104C"/>
    <w:rsid w:val="0036118B"/>
    <w:rsid w:val="003618C1"/>
    <w:rsid w:val="00365617"/>
    <w:rsid w:val="00372CE0"/>
    <w:rsid w:val="0037469A"/>
    <w:rsid w:val="00374E8F"/>
    <w:rsid w:val="003757A8"/>
    <w:rsid w:val="00376496"/>
    <w:rsid w:val="003767CB"/>
    <w:rsid w:val="0038036C"/>
    <w:rsid w:val="00380A19"/>
    <w:rsid w:val="00381845"/>
    <w:rsid w:val="00381CED"/>
    <w:rsid w:val="00383453"/>
    <w:rsid w:val="00384CCC"/>
    <w:rsid w:val="00385AE2"/>
    <w:rsid w:val="00387544"/>
    <w:rsid w:val="00391022"/>
    <w:rsid w:val="00395059"/>
    <w:rsid w:val="0039611B"/>
    <w:rsid w:val="00396740"/>
    <w:rsid w:val="003972E1"/>
    <w:rsid w:val="00397B45"/>
    <w:rsid w:val="00397EB8"/>
    <w:rsid w:val="003A38D6"/>
    <w:rsid w:val="003A3FF4"/>
    <w:rsid w:val="003A46A6"/>
    <w:rsid w:val="003A6902"/>
    <w:rsid w:val="003A7EE9"/>
    <w:rsid w:val="003B21B2"/>
    <w:rsid w:val="003B276A"/>
    <w:rsid w:val="003C0C7C"/>
    <w:rsid w:val="003C1A93"/>
    <w:rsid w:val="003C1AA6"/>
    <w:rsid w:val="003C4320"/>
    <w:rsid w:val="003C4B14"/>
    <w:rsid w:val="003C62EA"/>
    <w:rsid w:val="003C695D"/>
    <w:rsid w:val="003D20F6"/>
    <w:rsid w:val="003D7AE2"/>
    <w:rsid w:val="003E1377"/>
    <w:rsid w:val="003E28ED"/>
    <w:rsid w:val="003E2C2A"/>
    <w:rsid w:val="003E2D22"/>
    <w:rsid w:val="003E3D06"/>
    <w:rsid w:val="003E6FC1"/>
    <w:rsid w:val="003E7606"/>
    <w:rsid w:val="003F1EF0"/>
    <w:rsid w:val="003F3023"/>
    <w:rsid w:val="003F3807"/>
    <w:rsid w:val="003F7D8B"/>
    <w:rsid w:val="00402A07"/>
    <w:rsid w:val="00402F83"/>
    <w:rsid w:val="0040400F"/>
    <w:rsid w:val="004121B8"/>
    <w:rsid w:val="00415BD4"/>
    <w:rsid w:val="0041600D"/>
    <w:rsid w:val="00421553"/>
    <w:rsid w:val="00422174"/>
    <w:rsid w:val="00423F9A"/>
    <w:rsid w:val="00425077"/>
    <w:rsid w:val="004254B9"/>
    <w:rsid w:val="00425DC1"/>
    <w:rsid w:val="004268C7"/>
    <w:rsid w:val="00427AE5"/>
    <w:rsid w:val="00431832"/>
    <w:rsid w:val="004359A6"/>
    <w:rsid w:val="004362D9"/>
    <w:rsid w:val="00437555"/>
    <w:rsid w:val="00452C42"/>
    <w:rsid w:val="00453B28"/>
    <w:rsid w:val="0045574A"/>
    <w:rsid w:val="00456D9E"/>
    <w:rsid w:val="0046133A"/>
    <w:rsid w:val="00462E1F"/>
    <w:rsid w:val="00466B10"/>
    <w:rsid w:val="004704B5"/>
    <w:rsid w:val="00472319"/>
    <w:rsid w:val="0047322A"/>
    <w:rsid w:val="00473719"/>
    <w:rsid w:val="0047396B"/>
    <w:rsid w:val="00474921"/>
    <w:rsid w:val="00475FFB"/>
    <w:rsid w:val="004770B5"/>
    <w:rsid w:val="0048035C"/>
    <w:rsid w:val="00480B9A"/>
    <w:rsid w:val="004833E5"/>
    <w:rsid w:val="004836F6"/>
    <w:rsid w:val="004837EC"/>
    <w:rsid w:val="00483B47"/>
    <w:rsid w:val="004859A5"/>
    <w:rsid w:val="004904B1"/>
    <w:rsid w:val="00492937"/>
    <w:rsid w:val="00492EEF"/>
    <w:rsid w:val="00494275"/>
    <w:rsid w:val="00494471"/>
    <w:rsid w:val="00494D98"/>
    <w:rsid w:val="004955FC"/>
    <w:rsid w:val="00495652"/>
    <w:rsid w:val="004971C0"/>
    <w:rsid w:val="004A12D7"/>
    <w:rsid w:val="004A17E6"/>
    <w:rsid w:val="004A29E8"/>
    <w:rsid w:val="004A493B"/>
    <w:rsid w:val="004A525D"/>
    <w:rsid w:val="004A7D2F"/>
    <w:rsid w:val="004B1674"/>
    <w:rsid w:val="004B280B"/>
    <w:rsid w:val="004B2DB7"/>
    <w:rsid w:val="004B4860"/>
    <w:rsid w:val="004B4AE1"/>
    <w:rsid w:val="004B613B"/>
    <w:rsid w:val="004B799A"/>
    <w:rsid w:val="004C53A1"/>
    <w:rsid w:val="004C5D61"/>
    <w:rsid w:val="004D1A03"/>
    <w:rsid w:val="004D2D1E"/>
    <w:rsid w:val="004D31E0"/>
    <w:rsid w:val="004D6B70"/>
    <w:rsid w:val="004D74F2"/>
    <w:rsid w:val="004D7748"/>
    <w:rsid w:val="004E667A"/>
    <w:rsid w:val="004E7438"/>
    <w:rsid w:val="004F0093"/>
    <w:rsid w:val="004F0C1A"/>
    <w:rsid w:val="004F1B84"/>
    <w:rsid w:val="004F3E2C"/>
    <w:rsid w:val="004F4B78"/>
    <w:rsid w:val="00500CFE"/>
    <w:rsid w:val="0050151E"/>
    <w:rsid w:val="005043C2"/>
    <w:rsid w:val="00504DD6"/>
    <w:rsid w:val="0050624F"/>
    <w:rsid w:val="00511A00"/>
    <w:rsid w:val="005138AD"/>
    <w:rsid w:val="005153AA"/>
    <w:rsid w:val="00515910"/>
    <w:rsid w:val="00521410"/>
    <w:rsid w:val="00522ACB"/>
    <w:rsid w:val="00522E69"/>
    <w:rsid w:val="00524BEB"/>
    <w:rsid w:val="00526156"/>
    <w:rsid w:val="00526F45"/>
    <w:rsid w:val="005270CA"/>
    <w:rsid w:val="00532585"/>
    <w:rsid w:val="00532DB0"/>
    <w:rsid w:val="005351AA"/>
    <w:rsid w:val="0053560F"/>
    <w:rsid w:val="00537E3A"/>
    <w:rsid w:val="005404E0"/>
    <w:rsid w:val="00540D9A"/>
    <w:rsid w:val="005461F6"/>
    <w:rsid w:val="005509C4"/>
    <w:rsid w:val="00551886"/>
    <w:rsid w:val="0055270E"/>
    <w:rsid w:val="00553EF8"/>
    <w:rsid w:val="00561652"/>
    <w:rsid w:val="005618C9"/>
    <w:rsid w:val="00563902"/>
    <w:rsid w:val="00563FBA"/>
    <w:rsid w:val="0056489B"/>
    <w:rsid w:val="00572400"/>
    <w:rsid w:val="005737CE"/>
    <w:rsid w:val="00574E72"/>
    <w:rsid w:val="0057687B"/>
    <w:rsid w:val="00576AC8"/>
    <w:rsid w:val="00581734"/>
    <w:rsid w:val="00590E1A"/>
    <w:rsid w:val="00597EBB"/>
    <w:rsid w:val="005A047C"/>
    <w:rsid w:val="005A28E7"/>
    <w:rsid w:val="005A2E47"/>
    <w:rsid w:val="005A44F7"/>
    <w:rsid w:val="005A658A"/>
    <w:rsid w:val="005C1567"/>
    <w:rsid w:val="005C27F9"/>
    <w:rsid w:val="005C36B9"/>
    <w:rsid w:val="005C3BD3"/>
    <w:rsid w:val="005D0796"/>
    <w:rsid w:val="005D1160"/>
    <w:rsid w:val="005E1021"/>
    <w:rsid w:val="005F0036"/>
    <w:rsid w:val="005F0297"/>
    <w:rsid w:val="005F0EE8"/>
    <w:rsid w:val="005F19B6"/>
    <w:rsid w:val="005F2F95"/>
    <w:rsid w:val="005F32CA"/>
    <w:rsid w:val="005F51B0"/>
    <w:rsid w:val="005F5D7D"/>
    <w:rsid w:val="005F769E"/>
    <w:rsid w:val="006030B2"/>
    <w:rsid w:val="00607043"/>
    <w:rsid w:val="00607BE5"/>
    <w:rsid w:val="00612081"/>
    <w:rsid w:val="006121CC"/>
    <w:rsid w:val="00614FA8"/>
    <w:rsid w:val="00615AEA"/>
    <w:rsid w:val="00620243"/>
    <w:rsid w:val="00621145"/>
    <w:rsid w:val="0062416E"/>
    <w:rsid w:val="00624208"/>
    <w:rsid w:val="006259BD"/>
    <w:rsid w:val="00631F87"/>
    <w:rsid w:val="00634377"/>
    <w:rsid w:val="00636A7B"/>
    <w:rsid w:val="006371C3"/>
    <w:rsid w:val="00637A91"/>
    <w:rsid w:val="00637B3C"/>
    <w:rsid w:val="0064079A"/>
    <w:rsid w:val="00642C97"/>
    <w:rsid w:val="00646E29"/>
    <w:rsid w:val="00647DB6"/>
    <w:rsid w:val="006522D5"/>
    <w:rsid w:val="006525EC"/>
    <w:rsid w:val="006538AC"/>
    <w:rsid w:val="00653E39"/>
    <w:rsid w:val="00656BAB"/>
    <w:rsid w:val="00657AA0"/>
    <w:rsid w:val="00657E32"/>
    <w:rsid w:val="00663B6B"/>
    <w:rsid w:val="00671B89"/>
    <w:rsid w:val="006735C9"/>
    <w:rsid w:val="006756A2"/>
    <w:rsid w:val="00676AFC"/>
    <w:rsid w:val="006834B3"/>
    <w:rsid w:val="00683D4A"/>
    <w:rsid w:val="00692BD2"/>
    <w:rsid w:val="0069493B"/>
    <w:rsid w:val="00694E37"/>
    <w:rsid w:val="00695BF2"/>
    <w:rsid w:val="0069667A"/>
    <w:rsid w:val="00696C70"/>
    <w:rsid w:val="006975CD"/>
    <w:rsid w:val="006A2880"/>
    <w:rsid w:val="006A2F98"/>
    <w:rsid w:val="006A35A1"/>
    <w:rsid w:val="006A5C72"/>
    <w:rsid w:val="006A6258"/>
    <w:rsid w:val="006B072C"/>
    <w:rsid w:val="006B1D9C"/>
    <w:rsid w:val="006B49FC"/>
    <w:rsid w:val="006C5275"/>
    <w:rsid w:val="006D1445"/>
    <w:rsid w:val="006D367D"/>
    <w:rsid w:val="006D5DA8"/>
    <w:rsid w:val="006E24AD"/>
    <w:rsid w:val="006E25F8"/>
    <w:rsid w:val="006F64C4"/>
    <w:rsid w:val="00700B2E"/>
    <w:rsid w:val="00702DFC"/>
    <w:rsid w:val="007033EF"/>
    <w:rsid w:val="007078D1"/>
    <w:rsid w:val="007130D8"/>
    <w:rsid w:val="00713AAB"/>
    <w:rsid w:val="00716BAE"/>
    <w:rsid w:val="00717FD9"/>
    <w:rsid w:val="00720519"/>
    <w:rsid w:val="00720529"/>
    <w:rsid w:val="00722602"/>
    <w:rsid w:val="00722752"/>
    <w:rsid w:val="00722FC9"/>
    <w:rsid w:val="0072397E"/>
    <w:rsid w:val="0072630F"/>
    <w:rsid w:val="00731BE3"/>
    <w:rsid w:val="00734D95"/>
    <w:rsid w:val="00740493"/>
    <w:rsid w:val="00742A14"/>
    <w:rsid w:val="00744DDD"/>
    <w:rsid w:val="00745FB0"/>
    <w:rsid w:val="00746327"/>
    <w:rsid w:val="00746B9A"/>
    <w:rsid w:val="007536DD"/>
    <w:rsid w:val="007635B4"/>
    <w:rsid w:val="0076393D"/>
    <w:rsid w:val="00765BD5"/>
    <w:rsid w:val="00766EE5"/>
    <w:rsid w:val="00770800"/>
    <w:rsid w:val="007708B9"/>
    <w:rsid w:val="007716B4"/>
    <w:rsid w:val="007721C7"/>
    <w:rsid w:val="00785579"/>
    <w:rsid w:val="007870D3"/>
    <w:rsid w:val="0078723D"/>
    <w:rsid w:val="007905A2"/>
    <w:rsid w:val="00790E0E"/>
    <w:rsid w:val="00793861"/>
    <w:rsid w:val="007A00A7"/>
    <w:rsid w:val="007A0B2F"/>
    <w:rsid w:val="007A22CD"/>
    <w:rsid w:val="007A3373"/>
    <w:rsid w:val="007A4E61"/>
    <w:rsid w:val="007A6252"/>
    <w:rsid w:val="007A704E"/>
    <w:rsid w:val="007B03C6"/>
    <w:rsid w:val="007B3E7B"/>
    <w:rsid w:val="007C0FDA"/>
    <w:rsid w:val="007C1297"/>
    <w:rsid w:val="007C6369"/>
    <w:rsid w:val="007D2959"/>
    <w:rsid w:val="007D7614"/>
    <w:rsid w:val="007E0C20"/>
    <w:rsid w:val="007E1A3C"/>
    <w:rsid w:val="007E32E2"/>
    <w:rsid w:val="007E49E3"/>
    <w:rsid w:val="007E6AD9"/>
    <w:rsid w:val="007E6E53"/>
    <w:rsid w:val="007F060B"/>
    <w:rsid w:val="007F2E33"/>
    <w:rsid w:val="007F557E"/>
    <w:rsid w:val="00801E07"/>
    <w:rsid w:val="00801E4D"/>
    <w:rsid w:val="0080440D"/>
    <w:rsid w:val="008153D7"/>
    <w:rsid w:val="0081588C"/>
    <w:rsid w:val="0081588E"/>
    <w:rsid w:val="008165D3"/>
    <w:rsid w:val="0082055B"/>
    <w:rsid w:val="008261E0"/>
    <w:rsid w:val="00833C50"/>
    <w:rsid w:val="008347F9"/>
    <w:rsid w:val="00834EBF"/>
    <w:rsid w:val="0083797A"/>
    <w:rsid w:val="00844517"/>
    <w:rsid w:val="008450C8"/>
    <w:rsid w:val="008450D7"/>
    <w:rsid w:val="0084772A"/>
    <w:rsid w:val="0085048E"/>
    <w:rsid w:val="00851538"/>
    <w:rsid w:val="008537FD"/>
    <w:rsid w:val="00855324"/>
    <w:rsid w:val="00856633"/>
    <w:rsid w:val="00856756"/>
    <w:rsid w:val="008608F9"/>
    <w:rsid w:val="008623AE"/>
    <w:rsid w:val="008637DF"/>
    <w:rsid w:val="00864540"/>
    <w:rsid w:val="00865140"/>
    <w:rsid w:val="0087064B"/>
    <w:rsid w:val="008720F3"/>
    <w:rsid w:val="00874769"/>
    <w:rsid w:val="0087507B"/>
    <w:rsid w:val="00875859"/>
    <w:rsid w:val="00875EE3"/>
    <w:rsid w:val="00876195"/>
    <w:rsid w:val="008775E0"/>
    <w:rsid w:val="00877BBC"/>
    <w:rsid w:val="00881107"/>
    <w:rsid w:val="00884983"/>
    <w:rsid w:val="008901B6"/>
    <w:rsid w:val="0089098D"/>
    <w:rsid w:val="00895385"/>
    <w:rsid w:val="00897297"/>
    <w:rsid w:val="008A0E97"/>
    <w:rsid w:val="008A1550"/>
    <w:rsid w:val="008A38C3"/>
    <w:rsid w:val="008A4515"/>
    <w:rsid w:val="008A5DDB"/>
    <w:rsid w:val="008A7C1B"/>
    <w:rsid w:val="008B1B16"/>
    <w:rsid w:val="008B39CC"/>
    <w:rsid w:val="008B63B3"/>
    <w:rsid w:val="008B7C7B"/>
    <w:rsid w:val="008C19C1"/>
    <w:rsid w:val="008C325C"/>
    <w:rsid w:val="008C3E1C"/>
    <w:rsid w:val="008C6257"/>
    <w:rsid w:val="008D1761"/>
    <w:rsid w:val="008D2C19"/>
    <w:rsid w:val="008D4AE6"/>
    <w:rsid w:val="008D630F"/>
    <w:rsid w:val="008E2745"/>
    <w:rsid w:val="008E2847"/>
    <w:rsid w:val="008F1A6D"/>
    <w:rsid w:val="008F6225"/>
    <w:rsid w:val="008F7838"/>
    <w:rsid w:val="008F7CDF"/>
    <w:rsid w:val="009018DF"/>
    <w:rsid w:val="00906559"/>
    <w:rsid w:val="00910D01"/>
    <w:rsid w:val="0091260B"/>
    <w:rsid w:val="00913B51"/>
    <w:rsid w:val="0091797E"/>
    <w:rsid w:val="00924584"/>
    <w:rsid w:val="00932853"/>
    <w:rsid w:val="00935C82"/>
    <w:rsid w:val="009362C3"/>
    <w:rsid w:val="009368B4"/>
    <w:rsid w:val="00937128"/>
    <w:rsid w:val="009407B8"/>
    <w:rsid w:val="009409EC"/>
    <w:rsid w:val="009422D9"/>
    <w:rsid w:val="009426A4"/>
    <w:rsid w:val="0094596B"/>
    <w:rsid w:val="00945AE3"/>
    <w:rsid w:val="00946398"/>
    <w:rsid w:val="00946734"/>
    <w:rsid w:val="0095755C"/>
    <w:rsid w:val="00957DE2"/>
    <w:rsid w:val="00963037"/>
    <w:rsid w:val="00965905"/>
    <w:rsid w:val="00970095"/>
    <w:rsid w:val="00972DEA"/>
    <w:rsid w:val="009732F9"/>
    <w:rsid w:val="00974D4A"/>
    <w:rsid w:val="00977224"/>
    <w:rsid w:val="0098026C"/>
    <w:rsid w:val="0098051D"/>
    <w:rsid w:val="009806D6"/>
    <w:rsid w:val="009819C0"/>
    <w:rsid w:val="00982847"/>
    <w:rsid w:val="009838F3"/>
    <w:rsid w:val="00983B0E"/>
    <w:rsid w:val="009864F9"/>
    <w:rsid w:val="00993562"/>
    <w:rsid w:val="0099377B"/>
    <w:rsid w:val="00993867"/>
    <w:rsid w:val="009976BD"/>
    <w:rsid w:val="009977AB"/>
    <w:rsid w:val="009A0702"/>
    <w:rsid w:val="009A31BA"/>
    <w:rsid w:val="009A3A46"/>
    <w:rsid w:val="009A49EF"/>
    <w:rsid w:val="009A4AEE"/>
    <w:rsid w:val="009A69E0"/>
    <w:rsid w:val="009B32E1"/>
    <w:rsid w:val="009B6382"/>
    <w:rsid w:val="009B6A2B"/>
    <w:rsid w:val="009C0E02"/>
    <w:rsid w:val="009C1271"/>
    <w:rsid w:val="009C137A"/>
    <w:rsid w:val="009C1F74"/>
    <w:rsid w:val="009C7570"/>
    <w:rsid w:val="009D22D8"/>
    <w:rsid w:val="009D2BF5"/>
    <w:rsid w:val="009D5F08"/>
    <w:rsid w:val="009D6F08"/>
    <w:rsid w:val="009E29C4"/>
    <w:rsid w:val="009E3536"/>
    <w:rsid w:val="009E4322"/>
    <w:rsid w:val="009E4391"/>
    <w:rsid w:val="009F5348"/>
    <w:rsid w:val="00A03071"/>
    <w:rsid w:val="00A06841"/>
    <w:rsid w:val="00A0725A"/>
    <w:rsid w:val="00A07FF5"/>
    <w:rsid w:val="00A11720"/>
    <w:rsid w:val="00A20B94"/>
    <w:rsid w:val="00A26826"/>
    <w:rsid w:val="00A26CCB"/>
    <w:rsid w:val="00A27340"/>
    <w:rsid w:val="00A36007"/>
    <w:rsid w:val="00A37840"/>
    <w:rsid w:val="00A40EFC"/>
    <w:rsid w:val="00A4427E"/>
    <w:rsid w:val="00A477D7"/>
    <w:rsid w:val="00A47A1E"/>
    <w:rsid w:val="00A51313"/>
    <w:rsid w:val="00A520AC"/>
    <w:rsid w:val="00A52B15"/>
    <w:rsid w:val="00A53004"/>
    <w:rsid w:val="00A57AF7"/>
    <w:rsid w:val="00A61F0B"/>
    <w:rsid w:val="00A641B7"/>
    <w:rsid w:val="00A65F35"/>
    <w:rsid w:val="00A70924"/>
    <w:rsid w:val="00A744D4"/>
    <w:rsid w:val="00A75E4F"/>
    <w:rsid w:val="00A76232"/>
    <w:rsid w:val="00A76831"/>
    <w:rsid w:val="00A77165"/>
    <w:rsid w:val="00A805AA"/>
    <w:rsid w:val="00A81F2C"/>
    <w:rsid w:val="00A83530"/>
    <w:rsid w:val="00A84DC1"/>
    <w:rsid w:val="00A930A7"/>
    <w:rsid w:val="00A9377F"/>
    <w:rsid w:val="00A97B91"/>
    <w:rsid w:val="00AA247E"/>
    <w:rsid w:val="00AB063D"/>
    <w:rsid w:val="00AB0BCD"/>
    <w:rsid w:val="00AB0F42"/>
    <w:rsid w:val="00AB3CD1"/>
    <w:rsid w:val="00AB3EB7"/>
    <w:rsid w:val="00AB7457"/>
    <w:rsid w:val="00AC0064"/>
    <w:rsid w:val="00AC4E34"/>
    <w:rsid w:val="00AC68DD"/>
    <w:rsid w:val="00AC700C"/>
    <w:rsid w:val="00AD0C35"/>
    <w:rsid w:val="00AD6834"/>
    <w:rsid w:val="00AE2961"/>
    <w:rsid w:val="00AF0085"/>
    <w:rsid w:val="00AF082F"/>
    <w:rsid w:val="00AF239E"/>
    <w:rsid w:val="00B005BF"/>
    <w:rsid w:val="00B02525"/>
    <w:rsid w:val="00B0729E"/>
    <w:rsid w:val="00B11A2A"/>
    <w:rsid w:val="00B134EF"/>
    <w:rsid w:val="00B20C4C"/>
    <w:rsid w:val="00B20EB5"/>
    <w:rsid w:val="00B21A7C"/>
    <w:rsid w:val="00B21B53"/>
    <w:rsid w:val="00B303CA"/>
    <w:rsid w:val="00B367A9"/>
    <w:rsid w:val="00B37796"/>
    <w:rsid w:val="00B42F5F"/>
    <w:rsid w:val="00B4493F"/>
    <w:rsid w:val="00B47197"/>
    <w:rsid w:val="00B50C9F"/>
    <w:rsid w:val="00B5146E"/>
    <w:rsid w:val="00B52930"/>
    <w:rsid w:val="00B52A55"/>
    <w:rsid w:val="00B55030"/>
    <w:rsid w:val="00B57BE5"/>
    <w:rsid w:val="00B60F25"/>
    <w:rsid w:val="00B61081"/>
    <w:rsid w:val="00B61DEA"/>
    <w:rsid w:val="00B650CA"/>
    <w:rsid w:val="00B6561F"/>
    <w:rsid w:val="00B67AFC"/>
    <w:rsid w:val="00B708AF"/>
    <w:rsid w:val="00B745CC"/>
    <w:rsid w:val="00B74F27"/>
    <w:rsid w:val="00B7699C"/>
    <w:rsid w:val="00B7769E"/>
    <w:rsid w:val="00B828B1"/>
    <w:rsid w:val="00B85803"/>
    <w:rsid w:val="00B867B5"/>
    <w:rsid w:val="00B9019B"/>
    <w:rsid w:val="00B9055F"/>
    <w:rsid w:val="00B9212A"/>
    <w:rsid w:val="00B934B1"/>
    <w:rsid w:val="00B93F86"/>
    <w:rsid w:val="00B97E36"/>
    <w:rsid w:val="00BA1533"/>
    <w:rsid w:val="00BB0D43"/>
    <w:rsid w:val="00BB142C"/>
    <w:rsid w:val="00BB6C25"/>
    <w:rsid w:val="00BB728B"/>
    <w:rsid w:val="00BC04FB"/>
    <w:rsid w:val="00BD28ED"/>
    <w:rsid w:val="00BD2E8F"/>
    <w:rsid w:val="00BD3470"/>
    <w:rsid w:val="00BD56AD"/>
    <w:rsid w:val="00BE1AF7"/>
    <w:rsid w:val="00BE2FCC"/>
    <w:rsid w:val="00BE595B"/>
    <w:rsid w:val="00BF0BB5"/>
    <w:rsid w:val="00BF1F32"/>
    <w:rsid w:val="00BF2D79"/>
    <w:rsid w:val="00BF2F29"/>
    <w:rsid w:val="00BF4AB2"/>
    <w:rsid w:val="00C019E1"/>
    <w:rsid w:val="00C04488"/>
    <w:rsid w:val="00C05968"/>
    <w:rsid w:val="00C05C6A"/>
    <w:rsid w:val="00C06D31"/>
    <w:rsid w:val="00C1288F"/>
    <w:rsid w:val="00C21CFF"/>
    <w:rsid w:val="00C24ABC"/>
    <w:rsid w:val="00C3368F"/>
    <w:rsid w:val="00C3555F"/>
    <w:rsid w:val="00C36BD9"/>
    <w:rsid w:val="00C41382"/>
    <w:rsid w:val="00C41614"/>
    <w:rsid w:val="00C4268F"/>
    <w:rsid w:val="00C4477E"/>
    <w:rsid w:val="00C44E0B"/>
    <w:rsid w:val="00C44F76"/>
    <w:rsid w:val="00C45700"/>
    <w:rsid w:val="00C475C7"/>
    <w:rsid w:val="00C50D54"/>
    <w:rsid w:val="00C516BC"/>
    <w:rsid w:val="00C51D31"/>
    <w:rsid w:val="00C530A6"/>
    <w:rsid w:val="00C535F5"/>
    <w:rsid w:val="00C53E86"/>
    <w:rsid w:val="00C5523B"/>
    <w:rsid w:val="00C56747"/>
    <w:rsid w:val="00C606D1"/>
    <w:rsid w:val="00C60E5B"/>
    <w:rsid w:val="00C671A2"/>
    <w:rsid w:val="00C7053E"/>
    <w:rsid w:val="00C71D16"/>
    <w:rsid w:val="00C71DB2"/>
    <w:rsid w:val="00C72679"/>
    <w:rsid w:val="00C80CAD"/>
    <w:rsid w:val="00C831EC"/>
    <w:rsid w:val="00C860F5"/>
    <w:rsid w:val="00C87F6C"/>
    <w:rsid w:val="00C907A9"/>
    <w:rsid w:val="00C94586"/>
    <w:rsid w:val="00C954C2"/>
    <w:rsid w:val="00C962F2"/>
    <w:rsid w:val="00CA2A36"/>
    <w:rsid w:val="00CA4243"/>
    <w:rsid w:val="00CA5648"/>
    <w:rsid w:val="00CA6110"/>
    <w:rsid w:val="00CA7388"/>
    <w:rsid w:val="00CA7C6E"/>
    <w:rsid w:val="00CA7FB5"/>
    <w:rsid w:val="00CB09D4"/>
    <w:rsid w:val="00CB0E33"/>
    <w:rsid w:val="00CB1F5B"/>
    <w:rsid w:val="00CB4140"/>
    <w:rsid w:val="00CB4187"/>
    <w:rsid w:val="00CB4F99"/>
    <w:rsid w:val="00CB64CC"/>
    <w:rsid w:val="00CC4714"/>
    <w:rsid w:val="00CC4DE0"/>
    <w:rsid w:val="00CD1997"/>
    <w:rsid w:val="00CD28EA"/>
    <w:rsid w:val="00CD3A49"/>
    <w:rsid w:val="00CD4A1A"/>
    <w:rsid w:val="00CE2AE6"/>
    <w:rsid w:val="00CE769E"/>
    <w:rsid w:val="00CF0141"/>
    <w:rsid w:val="00CF188A"/>
    <w:rsid w:val="00CF2D22"/>
    <w:rsid w:val="00CF2D5B"/>
    <w:rsid w:val="00D01927"/>
    <w:rsid w:val="00D03F8C"/>
    <w:rsid w:val="00D21D86"/>
    <w:rsid w:val="00D2342D"/>
    <w:rsid w:val="00D258DE"/>
    <w:rsid w:val="00D33276"/>
    <w:rsid w:val="00D343E2"/>
    <w:rsid w:val="00D34B47"/>
    <w:rsid w:val="00D4145A"/>
    <w:rsid w:val="00D414A2"/>
    <w:rsid w:val="00D472D6"/>
    <w:rsid w:val="00D508B4"/>
    <w:rsid w:val="00D56A95"/>
    <w:rsid w:val="00D62260"/>
    <w:rsid w:val="00D648DB"/>
    <w:rsid w:val="00D64CCC"/>
    <w:rsid w:val="00D6621A"/>
    <w:rsid w:val="00D71BE3"/>
    <w:rsid w:val="00D73ECB"/>
    <w:rsid w:val="00D75D47"/>
    <w:rsid w:val="00D82E20"/>
    <w:rsid w:val="00D8510A"/>
    <w:rsid w:val="00D85B81"/>
    <w:rsid w:val="00D87778"/>
    <w:rsid w:val="00D87E26"/>
    <w:rsid w:val="00D92FF8"/>
    <w:rsid w:val="00D930DC"/>
    <w:rsid w:val="00D9373F"/>
    <w:rsid w:val="00D93C28"/>
    <w:rsid w:val="00D95527"/>
    <w:rsid w:val="00D957E9"/>
    <w:rsid w:val="00D95C8D"/>
    <w:rsid w:val="00D964B8"/>
    <w:rsid w:val="00D96E06"/>
    <w:rsid w:val="00D97536"/>
    <w:rsid w:val="00DA0DB3"/>
    <w:rsid w:val="00DA318B"/>
    <w:rsid w:val="00DA338E"/>
    <w:rsid w:val="00DA4D1A"/>
    <w:rsid w:val="00DA7473"/>
    <w:rsid w:val="00DA7E01"/>
    <w:rsid w:val="00DB128B"/>
    <w:rsid w:val="00DB1C51"/>
    <w:rsid w:val="00DB287B"/>
    <w:rsid w:val="00DB2AC8"/>
    <w:rsid w:val="00DB449B"/>
    <w:rsid w:val="00DB7554"/>
    <w:rsid w:val="00DC6556"/>
    <w:rsid w:val="00DD1790"/>
    <w:rsid w:val="00DD308C"/>
    <w:rsid w:val="00DD4036"/>
    <w:rsid w:val="00DD536D"/>
    <w:rsid w:val="00DD68E8"/>
    <w:rsid w:val="00DF2B82"/>
    <w:rsid w:val="00DF30B1"/>
    <w:rsid w:val="00DF3653"/>
    <w:rsid w:val="00DF40A8"/>
    <w:rsid w:val="00DF5D57"/>
    <w:rsid w:val="00DF65BF"/>
    <w:rsid w:val="00DF6B94"/>
    <w:rsid w:val="00DF71F7"/>
    <w:rsid w:val="00E04388"/>
    <w:rsid w:val="00E05E53"/>
    <w:rsid w:val="00E06B1B"/>
    <w:rsid w:val="00E06F8B"/>
    <w:rsid w:val="00E15734"/>
    <w:rsid w:val="00E20761"/>
    <w:rsid w:val="00E216B6"/>
    <w:rsid w:val="00E26941"/>
    <w:rsid w:val="00E30C6D"/>
    <w:rsid w:val="00E31DDB"/>
    <w:rsid w:val="00E33D65"/>
    <w:rsid w:val="00E342E8"/>
    <w:rsid w:val="00E509A7"/>
    <w:rsid w:val="00E51175"/>
    <w:rsid w:val="00E5169F"/>
    <w:rsid w:val="00E51DA0"/>
    <w:rsid w:val="00E52AF7"/>
    <w:rsid w:val="00E52ED7"/>
    <w:rsid w:val="00E6094D"/>
    <w:rsid w:val="00E64168"/>
    <w:rsid w:val="00E65353"/>
    <w:rsid w:val="00E67F94"/>
    <w:rsid w:val="00E70572"/>
    <w:rsid w:val="00E70DD7"/>
    <w:rsid w:val="00E72095"/>
    <w:rsid w:val="00E7368C"/>
    <w:rsid w:val="00E74896"/>
    <w:rsid w:val="00E74EFB"/>
    <w:rsid w:val="00E8667C"/>
    <w:rsid w:val="00E93274"/>
    <w:rsid w:val="00E95CEE"/>
    <w:rsid w:val="00E9610B"/>
    <w:rsid w:val="00EA29AE"/>
    <w:rsid w:val="00EA33B4"/>
    <w:rsid w:val="00EA3949"/>
    <w:rsid w:val="00EA764C"/>
    <w:rsid w:val="00EB027E"/>
    <w:rsid w:val="00EB12C6"/>
    <w:rsid w:val="00EB47E8"/>
    <w:rsid w:val="00EB798E"/>
    <w:rsid w:val="00EC1BCF"/>
    <w:rsid w:val="00EC33F7"/>
    <w:rsid w:val="00EC7F61"/>
    <w:rsid w:val="00ED01CB"/>
    <w:rsid w:val="00ED0270"/>
    <w:rsid w:val="00ED2034"/>
    <w:rsid w:val="00ED2AB5"/>
    <w:rsid w:val="00ED4616"/>
    <w:rsid w:val="00EE5149"/>
    <w:rsid w:val="00EE550E"/>
    <w:rsid w:val="00EE6C48"/>
    <w:rsid w:val="00EF19F7"/>
    <w:rsid w:val="00EF41A4"/>
    <w:rsid w:val="00F01C18"/>
    <w:rsid w:val="00F02B4B"/>
    <w:rsid w:val="00F035FF"/>
    <w:rsid w:val="00F1109F"/>
    <w:rsid w:val="00F12CC8"/>
    <w:rsid w:val="00F15877"/>
    <w:rsid w:val="00F15A34"/>
    <w:rsid w:val="00F167F9"/>
    <w:rsid w:val="00F30602"/>
    <w:rsid w:val="00F30ECC"/>
    <w:rsid w:val="00F31F58"/>
    <w:rsid w:val="00F32C26"/>
    <w:rsid w:val="00F333B5"/>
    <w:rsid w:val="00F3340C"/>
    <w:rsid w:val="00F36B9E"/>
    <w:rsid w:val="00F376DB"/>
    <w:rsid w:val="00F40212"/>
    <w:rsid w:val="00F431AC"/>
    <w:rsid w:val="00F4366D"/>
    <w:rsid w:val="00F448AD"/>
    <w:rsid w:val="00F47F41"/>
    <w:rsid w:val="00F50619"/>
    <w:rsid w:val="00F516E2"/>
    <w:rsid w:val="00F603AD"/>
    <w:rsid w:val="00F6324C"/>
    <w:rsid w:val="00F71223"/>
    <w:rsid w:val="00F72049"/>
    <w:rsid w:val="00F730A3"/>
    <w:rsid w:val="00F73788"/>
    <w:rsid w:val="00F75EF3"/>
    <w:rsid w:val="00F80492"/>
    <w:rsid w:val="00F86BA6"/>
    <w:rsid w:val="00F9309D"/>
    <w:rsid w:val="00F9341A"/>
    <w:rsid w:val="00F93AFE"/>
    <w:rsid w:val="00F95959"/>
    <w:rsid w:val="00F97707"/>
    <w:rsid w:val="00FA17A3"/>
    <w:rsid w:val="00FA1D76"/>
    <w:rsid w:val="00FA453E"/>
    <w:rsid w:val="00FA5E7B"/>
    <w:rsid w:val="00FA74A3"/>
    <w:rsid w:val="00FB28C7"/>
    <w:rsid w:val="00FB3D34"/>
    <w:rsid w:val="00FB435F"/>
    <w:rsid w:val="00FB4D64"/>
    <w:rsid w:val="00FB5BE3"/>
    <w:rsid w:val="00FC0BE2"/>
    <w:rsid w:val="00FC2176"/>
    <w:rsid w:val="00FC672D"/>
    <w:rsid w:val="00FD1020"/>
    <w:rsid w:val="00FD12D3"/>
    <w:rsid w:val="00FD140E"/>
    <w:rsid w:val="00FD1BB9"/>
    <w:rsid w:val="00FD2881"/>
    <w:rsid w:val="00FD2A94"/>
    <w:rsid w:val="00FD73B6"/>
    <w:rsid w:val="00FE4BE5"/>
    <w:rsid w:val="00FF0D2D"/>
    <w:rsid w:val="00FF3F88"/>
    <w:rsid w:val="00FF4CEE"/>
    <w:rsid w:val="00FF65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5EAEA"/>
  <w15:docId w15:val="{ABC64C36-4653-4565-BFEF-B2C444FF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CO"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s-CO"/>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8284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847"/>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CA7FB5"/>
    <w:rPr>
      <w:b/>
      <w:bCs/>
    </w:rPr>
  </w:style>
  <w:style w:type="character" w:customStyle="1" w:styleId="AsuntodelcomentarioCar">
    <w:name w:val="Asunto del comentario Car"/>
    <w:basedOn w:val="TextocomentarioCar"/>
    <w:link w:val="Asuntodelcomentario"/>
    <w:uiPriority w:val="99"/>
    <w:semiHidden/>
    <w:rsid w:val="00CA7FB5"/>
    <w:rPr>
      <w:b/>
      <w:bCs/>
      <w:sz w:val="20"/>
      <w:szCs w:val="20"/>
    </w:rPr>
  </w:style>
  <w:style w:type="paragraph" w:styleId="NormalWeb">
    <w:name w:val="Normal (Web)"/>
    <w:basedOn w:val="Normal"/>
    <w:uiPriority w:val="99"/>
    <w:unhideWhenUsed/>
    <w:rsid w:val="00CD3A49"/>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D3A49"/>
    <w:rPr>
      <w:color w:val="0000FF"/>
      <w:u w:val="single"/>
    </w:rPr>
  </w:style>
  <w:style w:type="table" w:styleId="Tablaconcuadrcula">
    <w:name w:val="Table Grid"/>
    <w:basedOn w:val="Tablanormal"/>
    <w:uiPriority w:val="59"/>
    <w:rsid w:val="00B656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4B78"/>
    <w:pPr>
      <w:ind w:left="720"/>
    </w:pPr>
  </w:style>
  <w:style w:type="character" w:customStyle="1" w:styleId="apple-converted-space">
    <w:name w:val="apple-converted-space"/>
    <w:basedOn w:val="Fuentedeprrafopredeter"/>
    <w:rsid w:val="00C87F6C"/>
  </w:style>
  <w:style w:type="paragraph" w:styleId="Revisin">
    <w:name w:val="Revision"/>
    <w:hidden/>
    <w:uiPriority w:val="99"/>
    <w:semiHidden/>
    <w:rsid w:val="00B934B1"/>
    <w:pPr>
      <w:spacing w:line="240" w:lineRule="auto"/>
      <w:contextualSpacing w:val="0"/>
    </w:pPr>
  </w:style>
  <w:style w:type="paragraph" w:styleId="Encabezado">
    <w:name w:val="header"/>
    <w:basedOn w:val="Normal"/>
    <w:link w:val="EncabezadoCar"/>
    <w:uiPriority w:val="99"/>
    <w:unhideWhenUsed/>
    <w:rsid w:val="00940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407B8"/>
  </w:style>
  <w:style w:type="paragraph" w:styleId="Piedepgina">
    <w:name w:val="footer"/>
    <w:basedOn w:val="Normal"/>
    <w:link w:val="PiedepginaCar"/>
    <w:uiPriority w:val="99"/>
    <w:unhideWhenUsed/>
    <w:rsid w:val="00940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407B8"/>
  </w:style>
  <w:style w:type="paragraph" w:styleId="Textonotapie">
    <w:name w:val="footnote text"/>
    <w:basedOn w:val="Normal"/>
    <w:link w:val="TextonotapieCar"/>
    <w:uiPriority w:val="99"/>
    <w:unhideWhenUsed/>
    <w:rsid w:val="006E24AD"/>
    <w:pPr>
      <w:spacing w:line="240" w:lineRule="auto"/>
    </w:pPr>
    <w:rPr>
      <w:sz w:val="20"/>
      <w:szCs w:val="20"/>
    </w:rPr>
  </w:style>
  <w:style w:type="character" w:customStyle="1" w:styleId="TextonotapieCar">
    <w:name w:val="Texto nota pie Car"/>
    <w:basedOn w:val="Fuentedeprrafopredeter"/>
    <w:link w:val="Textonotapie"/>
    <w:uiPriority w:val="99"/>
    <w:rsid w:val="006E24AD"/>
    <w:rPr>
      <w:sz w:val="20"/>
      <w:szCs w:val="20"/>
    </w:rPr>
  </w:style>
  <w:style w:type="character" w:styleId="Refdenotaalpie">
    <w:name w:val="footnote reference"/>
    <w:basedOn w:val="Fuentedeprrafopredeter"/>
    <w:uiPriority w:val="99"/>
    <w:semiHidden/>
    <w:unhideWhenUsed/>
    <w:rsid w:val="006E24AD"/>
    <w:rPr>
      <w:vertAlign w:val="superscript"/>
    </w:rPr>
  </w:style>
  <w:style w:type="character" w:customStyle="1" w:styleId="hps">
    <w:name w:val="hps"/>
    <w:rsid w:val="002A08B1"/>
  </w:style>
  <w:style w:type="paragraph" w:styleId="Bibliografa">
    <w:name w:val="Bibliography"/>
    <w:basedOn w:val="Normal"/>
    <w:next w:val="Normal"/>
    <w:uiPriority w:val="37"/>
    <w:unhideWhenUsed/>
    <w:rsid w:val="00801E4D"/>
    <w:pPr>
      <w:spacing w:line="480" w:lineRule="auto"/>
      <w:ind w:left="720" w:hanging="720"/>
    </w:pPr>
  </w:style>
  <w:style w:type="paragraph" w:customStyle="1" w:styleId="Default">
    <w:name w:val="Default"/>
    <w:rsid w:val="001B7FD1"/>
    <w:pPr>
      <w:autoSpaceDE w:val="0"/>
      <w:autoSpaceDN w:val="0"/>
      <w:adjustRightInd w:val="0"/>
      <w:spacing w:line="240" w:lineRule="auto"/>
      <w:contextualSpacing w:val="0"/>
    </w:pPr>
    <w:rPr>
      <w:rFonts w:ascii="ITC Novarese Std" w:hAnsi="ITC Novarese Std" w:cs="ITC Novarese Std"/>
      <w:color w:val="000000"/>
      <w:sz w:val="24"/>
      <w:szCs w:val="24"/>
      <w:lang w:val="es-CO"/>
    </w:rPr>
  </w:style>
  <w:style w:type="character" w:customStyle="1" w:styleId="e24kjd">
    <w:name w:val="e24kjd"/>
    <w:basedOn w:val="Fuentedeprrafopredeter"/>
    <w:rsid w:val="00103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7107">
      <w:bodyDiv w:val="1"/>
      <w:marLeft w:val="0"/>
      <w:marRight w:val="0"/>
      <w:marTop w:val="0"/>
      <w:marBottom w:val="0"/>
      <w:divBdr>
        <w:top w:val="none" w:sz="0" w:space="0" w:color="auto"/>
        <w:left w:val="none" w:sz="0" w:space="0" w:color="auto"/>
        <w:bottom w:val="none" w:sz="0" w:space="0" w:color="auto"/>
        <w:right w:val="none" w:sz="0" w:space="0" w:color="auto"/>
      </w:divBdr>
    </w:div>
    <w:div w:id="101461878">
      <w:bodyDiv w:val="1"/>
      <w:marLeft w:val="0"/>
      <w:marRight w:val="0"/>
      <w:marTop w:val="0"/>
      <w:marBottom w:val="0"/>
      <w:divBdr>
        <w:top w:val="none" w:sz="0" w:space="0" w:color="auto"/>
        <w:left w:val="none" w:sz="0" w:space="0" w:color="auto"/>
        <w:bottom w:val="none" w:sz="0" w:space="0" w:color="auto"/>
        <w:right w:val="none" w:sz="0" w:space="0" w:color="auto"/>
      </w:divBdr>
    </w:div>
    <w:div w:id="134178783">
      <w:bodyDiv w:val="1"/>
      <w:marLeft w:val="0"/>
      <w:marRight w:val="0"/>
      <w:marTop w:val="0"/>
      <w:marBottom w:val="0"/>
      <w:divBdr>
        <w:top w:val="none" w:sz="0" w:space="0" w:color="auto"/>
        <w:left w:val="none" w:sz="0" w:space="0" w:color="auto"/>
        <w:bottom w:val="none" w:sz="0" w:space="0" w:color="auto"/>
        <w:right w:val="none" w:sz="0" w:space="0" w:color="auto"/>
      </w:divBdr>
    </w:div>
    <w:div w:id="251860955">
      <w:bodyDiv w:val="1"/>
      <w:marLeft w:val="0"/>
      <w:marRight w:val="0"/>
      <w:marTop w:val="0"/>
      <w:marBottom w:val="0"/>
      <w:divBdr>
        <w:top w:val="none" w:sz="0" w:space="0" w:color="auto"/>
        <w:left w:val="none" w:sz="0" w:space="0" w:color="auto"/>
        <w:bottom w:val="none" w:sz="0" w:space="0" w:color="auto"/>
        <w:right w:val="none" w:sz="0" w:space="0" w:color="auto"/>
      </w:divBdr>
    </w:div>
    <w:div w:id="277103159">
      <w:bodyDiv w:val="1"/>
      <w:marLeft w:val="0"/>
      <w:marRight w:val="0"/>
      <w:marTop w:val="0"/>
      <w:marBottom w:val="0"/>
      <w:divBdr>
        <w:top w:val="none" w:sz="0" w:space="0" w:color="auto"/>
        <w:left w:val="none" w:sz="0" w:space="0" w:color="auto"/>
        <w:bottom w:val="none" w:sz="0" w:space="0" w:color="auto"/>
        <w:right w:val="none" w:sz="0" w:space="0" w:color="auto"/>
      </w:divBdr>
    </w:div>
    <w:div w:id="401374063">
      <w:bodyDiv w:val="1"/>
      <w:marLeft w:val="0"/>
      <w:marRight w:val="0"/>
      <w:marTop w:val="0"/>
      <w:marBottom w:val="0"/>
      <w:divBdr>
        <w:top w:val="none" w:sz="0" w:space="0" w:color="auto"/>
        <w:left w:val="none" w:sz="0" w:space="0" w:color="auto"/>
        <w:bottom w:val="none" w:sz="0" w:space="0" w:color="auto"/>
        <w:right w:val="none" w:sz="0" w:space="0" w:color="auto"/>
      </w:divBdr>
    </w:div>
    <w:div w:id="488912879">
      <w:bodyDiv w:val="1"/>
      <w:marLeft w:val="0"/>
      <w:marRight w:val="0"/>
      <w:marTop w:val="0"/>
      <w:marBottom w:val="0"/>
      <w:divBdr>
        <w:top w:val="none" w:sz="0" w:space="0" w:color="auto"/>
        <w:left w:val="none" w:sz="0" w:space="0" w:color="auto"/>
        <w:bottom w:val="none" w:sz="0" w:space="0" w:color="auto"/>
        <w:right w:val="none" w:sz="0" w:space="0" w:color="auto"/>
      </w:divBdr>
    </w:div>
    <w:div w:id="665399785">
      <w:bodyDiv w:val="1"/>
      <w:marLeft w:val="0"/>
      <w:marRight w:val="0"/>
      <w:marTop w:val="0"/>
      <w:marBottom w:val="0"/>
      <w:divBdr>
        <w:top w:val="none" w:sz="0" w:space="0" w:color="auto"/>
        <w:left w:val="none" w:sz="0" w:space="0" w:color="auto"/>
        <w:bottom w:val="none" w:sz="0" w:space="0" w:color="auto"/>
        <w:right w:val="none" w:sz="0" w:space="0" w:color="auto"/>
      </w:divBdr>
    </w:div>
    <w:div w:id="777067261">
      <w:bodyDiv w:val="1"/>
      <w:marLeft w:val="0"/>
      <w:marRight w:val="0"/>
      <w:marTop w:val="0"/>
      <w:marBottom w:val="0"/>
      <w:divBdr>
        <w:top w:val="none" w:sz="0" w:space="0" w:color="auto"/>
        <w:left w:val="none" w:sz="0" w:space="0" w:color="auto"/>
        <w:bottom w:val="none" w:sz="0" w:space="0" w:color="auto"/>
        <w:right w:val="none" w:sz="0" w:space="0" w:color="auto"/>
      </w:divBdr>
    </w:div>
    <w:div w:id="792292452">
      <w:bodyDiv w:val="1"/>
      <w:marLeft w:val="0"/>
      <w:marRight w:val="0"/>
      <w:marTop w:val="0"/>
      <w:marBottom w:val="0"/>
      <w:divBdr>
        <w:top w:val="none" w:sz="0" w:space="0" w:color="auto"/>
        <w:left w:val="none" w:sz="0" w:space="0" w:color="auto"/>
        <w:bottom w:val="none" w:sz="0" w:space="0" w:color="auto"/>
        <w:right w:val="none" w:sz="0" w:space="0" w:color="auto"/>
      </w:divBdr>
    </w:div>
    <w:div w:id="848637381">
      <w:bodyDiv w:val="1"/>
      <w:marLeft w:val="0"/>
      <w:marRight w:val="0"/>
      <w:marTop w:val="0"/>
      <w:marBottom w:val="0"/>
      <w:divBdr>
        <w:top w:val="none" w:sz="0" w:space="0" w:color="auto"/>
        <w:left w:val="none" w:sz="0" w:space="0" w:color="auto"/>
        <w:bottom w:val="none" w:sz="0" w:space="0" w:color="auto"/>
        <w:right w:val="none" w:sz="0" w:space="0" w:color="auto"/>
      </w:divBdr>
    </w:div>
    <w:div w:id="885147119">
      <w:bodyDiv w:val="1"/>
      <w:marLeft w:val="0"/>
      <w:marRight w:val="0"/>
      <w:marTop w:val="0"/>
      <w:marBottom w:val="0"/>
      <w:divBdr>
        <w:top w:val="none" w:sz="0" w:space="0" w:color="auto"/>
        <w:left w:val="none" w:sz="0" w:space="0" w:color="auto"/>
        <w:bottom w:val="none" w:sz="0" w:space="0" w:color="auto"/>
        <w:right w:val="none" w:sz="0" w:space="0" w:color="auto"/>
      </w:divBdr>
    </w:div>
    <w:div w:id="934441928">
      <w:bodyDiv w:val="1"/>
      <w:marLeft w:val="0"/>
      <w:marRight w:val="0"/>
      <w:marTop w:val="0"/>
      <w:marBottom w:val="0"/>
      <w:divBdr>
        <w:top w:val="none" w:sz="0" w:space="0" w:color="auto"/>
        <w:left w:val="none" w:sz="0" w:space="0" w:color="auto"/>
        <w:bottom w:val="none" w:sz="0" w:space="0" w:color="auto"/>
        <w:right w:val="none" w:sz="0" w:space="0" w:color="auto"/>
      </w:divBdr>
    </w:div>
    <w:div w:id="950014785">
      <w:bodyDiv w:val="1"/>
      <w:marLeft w:val="0"/>
      <w:marRight w:val="0"/>
      <w:marTop w:val="0"/>
      <w:marBottom w:val="0"/>
      <w:divBdr>
        <w:top w:val="none" w:sz="0" w:space="0" w:color="auto"/>
        <w:left w:val="none" w:sz="0" w:space="0" w:color="auto"/>
        <w:bottom w:val="none" w:sz="0" w:space="0" w:color="auto"/>
        <w:right w:val="none" w:sz="0" w:space="0" w:color="auto"/>
      </w:divBdr>
    </w:div>
    <w:div w:id="954215405">
      <w:bodyDiv w:val="1"/>
      <w:marLeft w:val="0"/>
      <w:marRight w:val="0"/>
      <w:marTop w:val="0"/>
      <w:marBottom w:val="0"/>
      <w:divBdr>
        <w:top w:val="none" w:sz="0" w:space="0" w:color="auto"/>
        <w:left w:val="none" w:sz="0" w:space="0" w:color="auto"/>
        <w:bottom w:val="none" w:sz="0" w:space="0" w:color="auto"/>
        <w:right w:val="none" w:sz="0" w:space="0" w:color="auto"/>
      </w:divBdr>
      <w:divsChild>
        <w:div w:id="1965501254">
          <w:marLeft w:val="0"/>
          <w:marRight w:val="0"/>
          <w:marTop w:val="0"/>
          <w:marBottom w:val="0"/>
          <w:divBdr>
            <w:top w:val="none" w:sz="0" w:space="0" w:color="auto"/>
            <w:left w:val="none" w:sz="0" w:space="0" w:color="auto"/>
            <w:bottom w:val="none" w:sz="0" w:space="0" w:color="auto"/>
            <w:right w:val="none" w:sz="0" w:space="0" w:color="auto"/>
          </w:divBdr>
        </w:div>
      </w:divsChild>
    </w:div>
    <w:div w:id="1005715827">
      <w:bodyDiv w:val="1"/>
      <w:marLeft w:val="0"/>
      <w:marRight w:val="0"/>
      <w:marTop w:val="0"/>
      <w:marBottom w:val="0"/>
      <w:divBdr>
        <w:top w:val="none" w:sz="0" w:space="0" w:color="auto"/>
        <w:left w:val="none" w:sz="0" w:space="0" w:color="auto"/>
        <w:bottom w:val="none" w:sz="0" w:space="0" w:color="auto"/>
        <w:right w:val="none" w:sz="0" w:space="0" w:color="auto"/>
      </w:divBdr>
      <w:divsChild>
        <w:div w:id="684209913">
          <w:marLeft w:val="0"/>
          <w:marRight w:val="0"/>
          <w:marTop w:val="0"/>
          <w:marBottom w:val="0"/>
          <w:divBdr>
            <w:top w:val="none" w:sz="0" w:space="0" w:color="auto"/>
            <w:left w:val="none" w:sz="0" w:space="0" w:color="auto"/>
            <w:bottom w:val="none" w:sz="0" w:space="0" w:color="auto"/>
            <w:right w:val="none" w:sz="0" w:space="0" w:color="auto"/>
          </w:divBdr>
        </w:div>
      </w:divsChild>
    </w:div>
    <w:div w:id="1084188708">
      <w:bodyDiv w:val="1"/>
      <w:marLeft w:val="0"/>
      <w:marRight w:val="0"/>
      <w:marTop w:val="0"/>
      <w:marBottom w:val="0"/>
      <w:divBdr>
        <w:top w:val="none" w:sz="0" w:space="0" w:color="auto"/>
        <w:left w:val="none" w:sz="0" w:space="0" w:color="auto"/>
        <w:bottom w:val="none" w:sz="0" w:space="0" w:color="auto"/>
        <w:right w:val="none" w:sz="0" w:space="0" w:color="auto"/>
      </w:divBdr>
    </w:div>
    <w:div w:id="1137187160">
      <w:bodyDiv w:val="1"/>
      <w:marLeft w:val="0"/>
      <w:marRight w:val="0"/>
      <w:marTop w:val="0"/>
      <w:marBottom w:val="0"/>
      <w:divBdr>
        <w:top w:val="none" w:sz="0" w:space="0" w:color="auto"/>
        <w:left w:val="none" w:sz="0" w:space="0" w:color="auto"/>
        <w:bottom w:val="none" w:sz="0" w:space="0" w:color="auto"/>
        <w:right w:val="none" w:sz="0" w:space="0" w:color="auto"/>
      </w:divBdr>
      <w:divsChild>
        <w:div w:id="1402631751">
          <w:marLeft w:val="0"/>
          <w:marRight w:val="0"/>
          <w:marTop w:val="0"/>
          <w:marBottom w:val="0"/>
          <w:divBdr>
            <w:top w:val="none" w:sz="0" w:space="0" w:color="auto"/>
            <w:left w:val="none" w:sz="0" w:space="0" w:color="auto"/>
            <w:bottom w:val="none" w:sz="0" w:space="0" w:color="auto"/>
            <w:right w:val="none" w:sz="0" w:space="0" w:color="auto"/>
          </w:divBdr>
        </w:div>
      </w:divsChild>
    </w:div>
    <w:div w:id="1138719438">
      <w:bodyDiv w:val="1"/>
      <w:marLeft w:val="0"/>
      <w:marRight w:val="0"/>
      <w:marTop w:val="0"/>
      <w:marBottom w:val="0"/>
      <w:divBdr>
        <w:top w:val="none" w:sz="0" w:space="0" w:color="auto"/>
        <w:left w:val="none" w:sz="0" w:space="0" w:color="auto"/>
        <w:bottom w:val="none" w:sz="0" w:space="0" w:color="auto"/>
        <w:right w:val="none" w:sz="0" w:space="0" w:color="auto"/>
      </w:divBdr>
    </w:div>
    <w:div w:id="1147626439">
      <w:bodyDiv w:val="1"/>
      <w:marLeft w:val="0"/>
      <w:marRight w:val="0"/>
      <w:marTop w:val="0"/>
      <w:marBottom w:val="0"/>
      <w:divBdr>
        <w:top w:val="none" w:sz="0" w:space="0" w:color="auto"/>
        <w:left w:val="none" w:sz="0" w:space="0" w:color="auto"/>
        <w:bottom w:val="none" w:sz="0" w:space="0" w:color="auto"/>
        <w:right w:val="none" w:sz="0" w:space="0" w:color="auto"/>
      </w:divBdr>
    </w:div>
    <w:div w:id="1172791448">
      <w:bodyDiv w:val="1"/>
      <w:marLeft w:val="0"/>
      <w:marRight w:val="0"/>
      <w:marTop w:val="0"/>
      <w:marBottom w:val="0"/>
      <w:divBdr>
        <w:top w:val="none" w:sz="0" w:space="0" w:color="auto"/>
        <w:left w:val="none" w:sz="0" w:space="0" w:color="auto"/>
        <w:bottom w:val="none" w:sz="0" w:space="0" w:color="auto"/>
        <w:right w:val="none" w:sz="0" w:space="0" w:color="auto"/>
      </w:divBdr>
    </w:div>
    <w:div w:id="1182889504">
      <w:bodyDiv w:val="1"/>
      <w:marLeft w:val="0"/>
      <w:marRight w:val="0"/>
      <w:marTop w:val="0"/>
      <w:marBottom w:val="0"/>
      <w:divBdr>
        <w:top w:val="none" w:sz="0" w:space="0" w:color="auto"/>
        <w:left w:val="none" w:sz="0" w:space="0" w:color="auto"/>
        <w:bottom w:val="none" w:sz="0" w:space="0" w:color="auto"/>
        <w:right w:val="none" w:sz="0" w:space="0" w:color="auto"/>
      </w:divBdr>
    </w:div>
    <w:div w:id="1264608297">
      <w:bodyDiv w:val="1"/>
      <w:marLeft w:val="0"/>
      <w:marRight w:val="0"/>
      <w:marTop w:val="0"/>
      <w:marBottom w:val="0"/>
      <w:divBdr>
        <w:top w:val="none" w:sz="0" w:space="0" w:color="auto"/>
        <w:left w:val="none" w:sz="0" w:space="0" w:color="auto"/>
        <w:bottom w:val="none" w:sz="0" w:space="0" w:color="auto"/>
        <w:right w:val="none" w:sz="0" w:space="0" w:color="auto"/>
      </w:divBdr>
      <w:divsChild>
        <w:div w:id="1258518528">
          <w:marLeft w:val="0"/>
          <w:marRight w:val="0"/>
          <w:marTop w:val="90"/>
          <w:marBottom w:val="0"/>
          <w:divBdr>
            <w:top w:val="none" w:sz="0" w:space="0" w:color="auto"/>
            <w:left w:val="none" w:sz="0" w:space="0" w:color="auto"/>
            <w:bottom w:val="none" w:sz="0" w:space="0" w:color="auto"/>
            <w:right w:val="none" w:sz="0" w:space="0" w:color="auto"/>
          </w:divBdr>
          <w:divsChild>
            <w:div w:id="509494692">
              <w:marLeft w:val="0"/>
              <w:marRight w:val="0"/>
              <w:marTop w:val="0"/>
              <w:marBottom w:val="420"/>
              <w:divBdr>
                <w:top w:val="none" w:sz="0" w:space="0" w:color="auto"/>
                <w:left w:val="none" w:sz="0" w:space="0" w:color="auto"/>
                <w:bottom w:val="none" w:sz="0" w:space="0" w:color="auto"/>
                <w:right w:val="none" w:sz="0" w:space="0" w:color="auto"/>
              </w:divBdr>
              <w:divsChild>
                <w:div w:id="830292774">
                  <w:marLeft w:val="0"/>
                  <w:marRight w:val="0"/>
                  <w:marTop w:val="0"/>
                  <w:marBottom w:val="0"/>
                  <w:divBdr>
                    <w:top w:val="none" w:sz="0" w:space="0" w:color="auto"/>
                    <w:left w:val="none" w:sz="0" w:space="0" w:color="auto"/>
                    <w:bottom w:val="none" w:sz="0" w:space="0" w:color="auto"/>
                    <w:right w:val="none" w:sz="0" w:space="0" w:color="auto"/>
                  </w:divBdr>
                  <w:divsChild>
                    <w:div w:id="19758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99">
      <w:bodyDiv w:val="1"/>
      <w:marLeft w:val="0"/>
      <w:marRight w:val="0"/>
      <w:marTop w:val="0"/>
      <w:marBottom w:val="0"/>
      <w:divBdr>
        <w:top w:val="none" w:sz="0" w:space="0" w:color="auto"/>
        <w:left w:val="none" w:sz="0" w:space="0" w:color="auto"/>
        <w:bottom w:val="none" w:sz="0" w:space="0" w:color="auto"/>
        <w:right w:val="none" w:sz="0" w:space="0" w:color="auto"/>
      </w:divBdr>
      <w:divsChild>
        <w:div w:id="1665548351">
          <w:marLeft w:val="547"/>
          <w:marRight w:val="0"/>
          <w:marTop w:val="0"/>
          <w:marBottom w:val="0"/>
          <w:divBdr>
            <w:top w:val="none" w:sz="0" w:space="0" w:color="auto"/>
            <w:left w:val="none" w:sz="0" w:space="0" w:color="auto"/>
            <w:bottom w:val="none" w:sz="0" w:space="0" w:color="auto"/>
            <w:right w:val="none" w:sz="0" w:space="0" w:color="auto"/>
          </w:divBdr>
        </w:div>
      </w:divsChild>
    </w:div>
    <w:div w:id="1363163255">
      <w:bodyDiv w:val="1"/>
      <w:marLeft w:val="0"/>
      <w:marRight w:val="0"/>
      <w:marTop w:val="0"/>
      <w:marBottom w:val="0"/>
      <w:divBdr>
        <w:top w:val="none" w:sz="0" w:space="0" w:color="auto"/>
        <w:left w:val="none" w:sz="0" w:space="0" w:color="auto"/>
        <w:bottom w:val="none" w:sz="0" w:space="0" w:color="auto"/>
        <w:right w:val="none" w:sz="0" w:space="0" w:color="auto"/>
      </w:divBdr>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8381383">
      <w:bodyDiv w:val="1"/>
      <w:marLeft w:val="0"/>
      <w:marRight w:val="0"/>
      <w:marTop w:val="0"/>
      <w:marBottom w:val="0"/>
      <w:divBdr>
        <w:top w:val="none" w:sz="0" w:space="0" w:color="auto"/>
        <w:left w:val="none" w:sz="0" w:space="0" w:color="auto"/>
        <w:bottom w:val="none" w:sz="0" w:space="0" w:color="auto"/>
        <w:right w:val="none" w:sz="0" w:space="0" w:color="auto"/>
      </w:divBdr>
    </w:div>
    <w:div w:id="1448113220">
      <w:bodyDiv w:val="1"/>
      <w:marLeft w:val="0"/>
      <w:marRight w:val="0"/>
      <w:marTop w:val="0"/>
      <w:marBottom w:val="0"/>
      <w:divBdr>
        <w:top w:val="none" w:sz="0" w:space="0" w:color="auto"/>
        <w:left w:val="none" w:sz="0" w:space="0" w:color="auto"/>
        <w:bottom w:val="none" w:sz="0" w:space="0" w:color="auto"/>
        <w:right w:val="none" w:sz="0" w:space="0" w:color="auto"/>
      </w:divBdr>
    </w:div>
    <w:div w:id="1457866227">
      <w:bodyDiv w:val="1"/>
      <w:marLeft w:val="0"/>
      <w:marRight w:val="0"/>
      <w:marTop w:val="0"/>
      <w:marBottom w:val="0"/>
      <w:divBdr>
        <w:top w:val="none" w:sz="0" w:space="0" w:color="auto"/>
        <w:left w:val="none" w:sz="0" w:space="0" w:color="auto"/>
        <w:bottom w:val="none" w:sz="0" w:space="0" w:color="auto"/>
        <w:right w:val="none" w:sz="0" w:space="0" w:color="auto"/>
      </w:divBdr>
    </w:div>
    <w:div w:id="1493377021">
      <w:bodyDiv w:val="1"/>
      <w:marLeft w:val="0"/>
      <w:marRight w:val="0"/>
      <w:marTop w:val="0"/>
      <w:marBottom w:val="0"/>
      <w:divBdr>
        <w:top w:val="none" w:sz="0" w:space="0" w:color="auto"/>
        <w:left w:val="none" w:sz="0" w:space="0" w:color="auto"/>
        <w:bottom w:val="none" w:sz="0" w:space="0" w:color="auto"/>
        <w:right w:val="none" w:sz="0" w:space="0" w:color="auto"/>
      </w:divBdr>
      <w:divsChild>
        <w:div w:id="897978508">
          <w:marLeft w:val="547"/>
          <w:marRight w:val="0"/>
          <w:marTop w:val="0"/>
          <w:marBottom w:val="0"/>
          <w:divBdr>
            <w:top w:val="none" w:sz="0" w:space="0" w:color="auto"/>
            <w:left w:val="none" w:sz="0" w:space="0" w:color="auto"/>
            <w:bottom w:val="none" w:sz="0" w:space="0" w:color="auto"/>
            <w:right w:val="none" w:sz="0" w:space="0" w:color="auto"/>
          </w:divBdr>
        </w:div>
      </w:divsChild>
    </w:div>
    <w:div w:id="1530995424">
      <w:bodyDiv w:val="1"/>
      <w:marLeft w:val="0"/>
      <w:marRight w:val="0"/>
      <w:marTop w:val="0"/>
      <w:marBottom w:val="0"/>
      <w:divBdr>
        <w:top w:val="none" w:sz="0" w:space="0" w:color="auto"/>
        <w:left w:val="none" w:sz="0" w:space="0" w:color="auto"/>
        <w:bottom w:val="none" w:sz="0" w:space="0" w:color="auto"/>
        <w:right w:val="none" w:sz="0" w:space="0" w:color="auto"/>
      </w:divBdr>
    </w:div>
    <w:div w:id="1535390181">
      <w:bodyDiv w:val="1"/>
      <w:marLeft w:val="0"/>
      <w:marRight w:val="0"/>
      <w:marTop w:val="0"/>
      <w:marBottom w:val="0"/>
      <w:divBdr>
        <w:top w:val="none" w:sz="0" w:space="0" w:color="auto"/>
        <w:left w:val="none" w:sz="0" w:space="0" w:color="auto"/>
        <w:bottom w:val="none" w:sz="0" w:space="0" w:color="auto"/>
        <w:right w:val="none" w:sz="0" w:space="0" w:color="auto"/>
      </w:divBdr>
    </w:div>
    <w:div w:id="1584414910">
      <w:bodyDiv w:val="1"/>
      <w:marLeft w:val="0"/>
      <w:marRight w:val="0"/>
      <w:marTop w:val="0"/>
      <w:marBottom w:val="0"/>
      <w:divBdr>
        <w:top w:val="none" w:sz="0" w:space="0" w:color="auto"/>
        <w:left w:val="none" w:sz="0" w:space="0" w:color="auto"/>
        <w:bottom w:val="none" w:sz="0" w:space="0" w:color="auto"/>
        <w:right w:val="none" w:sz="0" w:space="0" w:color="auto"/>
      </w:divBdr>
    </w:div>
    <w:div w:id="1659651268">
      <w:bodyDiv w:val="1"/>
      <w:marLeft w:val="0"/>
      <w:marRight w:val="0"/>
      <w:marTop w:val="0"/>
      <w:marBottom w:val="0"/>
      <w:divBdr>
        <w:top w:val="none" w:sz="0" w:space="0" w:color="auto"/>
        <w:left w:val="none" w:sz="0" w:space="0" w:color="auto"/>
        <w:bottom w:val="none" w:sz="0" w:space="0" w:color="auto"/>
        <w:right w:val="none" w:sz="0" w:space="0" w:color="auto"/>
      </w:divBdr>
    </w:div>
    <w:div w:id="1677927173">
      <w:bodyDiv w:val="1"/>
      <w:marLeft w:val="0"/>
      <w:marRight w:val="0"/>
      <w:marTop w:val="0"/>
      <w:marBottom w:val="0"/>
      <w:divBdr>
        <w:top w:val="none" w:sz="0" w:space="0" w:color="auto"/>
        <w:left w:val="none" w:sz="0" w:space="0" w:color="auto"/>
        <w:bottom w:val="none" w:sz="0" w:space="0" w:color="auto"/>
        <w:right w:val="none" w:sz="0" w:space="0" w:color="auto"/>
      </w:divBdr>
    </w:div>
    <w:div w:id="1738431905">
      <w:bodyDiv w:val="1"/>
      <w:marLeft w:val="0"/>
      <w:marRight w:val="0"/>
      <w:marTop w:val="0"/>
      <w:marBottom w:val="0"/>
      <w:divBdr>
        <w:top w:val="none" w:sz="0" w:space="0" w:color="auto"/>
        <w:left w:val="none" w:sz="0" w:space="0" w:color="auto"/>
        <w:bottom w:val="none" w:sz="0" w:space="0" w:color="auto"/>
        <w:right w:val="none" w:sz="0" w:space="0" w:color="auto"/>
      </w:divBdr>
    </w:div>
    <w:div w:id="1781100194">
      <w:bodyDiv w:val="1"/>
      <w:marLeft w:val="0"/>
      <w:marRight w:val="0"/>
      <w:marTop w:val="0"/>
      <w:marBottom w:val="0"/>
      <w:divBdr>
        <w:top w:val="none" w:sz="0" w:space="0" w:color="auto"/>
        <w:left w:val="none" w:sz="0" w:space="0" w:color="auto"/>
        <w:bottom w:val="none" w:sz="0" w:space="0" w:color="auto"/>
        <w:right w:val="none" w:sz="0" w:space="0" w:color="auto"/>
      </w:divBdr>
    </w:div>
    <w:div w:id="1804082760">
      <w:bodyDiv w:val="1"/>
      <w:marLeft w:val="0"/>
      <w:marRight w:val="0"/>
      <w:marTop w:val="0"/>
      <w:marBottom w:val="0"/>
      <w:divBdr>
        <w:top w:val="none" w:sz="0" w:space="0" w:color="auto"/>
        <w:left w:val="none" w:sz="0" w:space="0" w:color="auto"/>
        <w:bottom w:val="none" w:sz="0" w:space="0" w:color="auto"/>
        <w:right w:val="none" w:sz="0" w:space="0" w:color="auto"/>
      </w:divBdr>
    </w:div>
    <w:div w:id="1815025096">
      <w:bodyDiv w:val="1"/>
      <w:marLeft w:val="0"/>
      <w:marRight w:val="0"/>
      <w:marTop w:val="0"/>
      <w:marBottom w:val="0"/>
      <w:divBdr>
        <w:top w:val="none" w:sz="0" w:space="0" w:color="auto"/>
        <w:left w:val="none" w:sz="0" w:space="0" w:color="auto"/>
        <w:bottom w:val="none" w:sz="0" w:space="0" w:color="auto"/>
        <w:right w:val="none" w:sz="0" w:space="0" w:color="auto"/>
      </w:divBdr>
    </w:div>
    <w:div w:id="1851530256">
      <w:bodyDiv w:val="1"/>
      <w:marLeft w:val="0"/>
      <w:marRight w:val="0"/>
      <w:marTop w:val="0"/>
      <w:marBottom w:val="0"/>
      <w:divBdr>
        <w:top w:val="none" w:sz="0" w:space="0" w:color="auto"/>
        <w:left w:val="none" w:sz="0" w:space="0" w:color="auto"/>
        <w:bottom w:val="none" w:sz="0" w:space="0" w:color="auto"/>
        <w:right w:val="none" w:sz="0" w:space="0" w:color="auto"/>
      </w:divBdr>
    </w:div>
    <w:div w:id="1866091843">
      <w:bodyDiv w:val="1"/>
      <w:marLeft w:val="0"/>
      <w:marRight w:val="0"/>
      <w:marTop w:val="0"/>
      <w:marBottom w:val="0"/>
      <w:divBdr>
        <w:top w:val="none" w:sz="0" w:space="0" w:color="auto"/>
        <w:left w:val="none" w:sz="0" w:space="0" w:color="auto"/>
        <w:bottom w:val="none" w:sz="0" w:space="0" w:color="auto"/>
        <w:right w:val="none" w:sz="0" w:space="0" w:color="auto"/>
      </w:divBdr>
    </w:div>
    <w:div w:id="1917128130">
      <w:bodyDiv w:val="1"/>
      <w:marLeft w:val="0"/>
      <w:marRight w:val="0"/>
      <w:marTop w:val="0"/>
      <w:marBottom w:val="0"/>
      <w:divBdr>
        <w:top w:val="none" w:sz="0" w:space="0" w:color="auto"/>
        <w:left w:val="none" w:sz="0" w:space="0" w:color="auto"/>
        <w:bottom w:val="none" w:sz="0" w:space="0" w:color="auto"/>
        <w:right w:val="none" w:sz="0" w:space="0" w:color="auto"/>
      </w:divBdr>
    </w:div>
    <w:div w:id="1958953111">
      <w:bodyDiv w:val="1"/>
      <w:marLeft w:val="0"/>
      <w:marRight w:val="0"/>
      <w:marTop w:val="0"/>
      <w:marBottom w:val="0"/>
      <w:divBdr>
        <w:top w:val="none" w:sz="0" w:space="0" w:color="auto"/>
        <w:left w:val="none" w:sz="0" w:space="0" w:color="auto"/>
        <w:bottom w:val="none" w:sz="0" w:space="0" w:color="auto"/>
        <w:right w:val="none" w:sz="0" w:space="0" w:color="auto"/>
      </w:divBdr>
    </w:div>
    <w:div w:id="1988438909">
      <w:bodyDiv w:val="1"/>
      <w:marLeft w:val="0"/>
      <w:marRight w:val="0"/>
      <w:marTop w:val="0"/>
      <w:marBottom w:val="0"/>
      <w:divBdr>
        <w:top w:val="none" w:sz="0" w:space="0" w:color="auto"/>
        <w:left w:val="none" w:sz="0" w:space="0" w:color="auto"/>
        <w:bottom w:val="none" w:sz="0" w:space="0" w:color="auto"/>
        <w:right w:val="none" w:sz="0" w:space="0" w:color="auto"/>
      </w:divBdr>
    </w:div>
    <w:div w:id="2079863978">
      <w:bodyDiv w:val="1"/>
      <w:marLeft w:val="0"/>
      <w:marRight w:val="0"/>
      <w:marTop w:val="0"/>
      <w:marBottom w:val="0"/>
      <w:divBdr>
        <w:top w:val="none" w:sz="0" w:space="0" w:color="auto"/>
        <w:left w:val="none" w:sz="0" w:space="0" w:color="auto"/>
        <w:bottom w:val="none" w:sz="0" w:space="0" w:color="auto"/>
        <w:right w:val="none" w:sz="0" w:space="0" w:color="auto"/>
      </w:divBdr>
    </w:div>
    <w:div w:id="2108689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lombiadiversa.org/colombiadiversa/documentos/informes-dh/colombia-diversa-informe-dh-2006-2007.pdf" TargetMode="External"/><Relationship Id="rId21" Type="http://schemas.openxmlformats.org/officeDocument/2006/relationships/hyperlink" Target="https://www.redalyc.org/pdf/4763/476348368002.pdf" TargetMode="External"/><Relationship Id="rId42" Type="http://schemas.openxmlformats.org/officeDocument/2006/relationships/hyperlink" Target="https://www.edicionespiramide.es/libro.php?id=739879" TargetMode="External"/><Relationship Id="rId47" Type="http://schemas.openxmlformats.org/officeDocument/2006/relationships/hyperlink" Target="https://www.minsalud.gov.co/salud/Documents/observatorio_vih/documentos/monitoreo_evaluacion/2_evaluacion_respuesta/b_estudios_complementarios/Resultados_Estudio_HSH_final125.pdf" TargetMode="External"/><Relationship Id="rId63" Type="http://schemas.openxmlformats.org/officeDocument/2006/relationships/hyperlink" Target="http://www.scielo.org.co/pdf/soec/n24/n24a08.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dc.gov.co/Calendario/ArtMID/3290/ArticleID/5769/Estudio-de-prevalencia-de-VIH-y-comportamientos-de-riesgos-asociados-en-usuarios-de-drogas-por-v237a-inyectada-UDI-en-la-ciudad-de-Cali-Colombia-Informe-Colombia-2012" TargetMode="External"/><Relationship Id="rId29" Type="http://schemas.openxmlformats.org/officeDocument/2006/relationships/hyperlink" Target="https://revistas.um.es/daimon/article/view/95881" TargetMode="External"/><Relationship Id="rId11" Type="http://schemas.openxmlformats.org/officeDocument/2006/relationships/hyperlink" Target="http://dx.doi.org/10.5565/rev/papers/v61n0.1060" TargetMode="External"/><Relationship Id="rId24" Type="http://schemas.openxmlformats.org/officeDocument/2006/relationships/hyperlink" Target="https://www.minsalud.gov.co/sites/rid/Lists/BibliotecaDigital/RIDE/VS/ED/PSP/PDSP.pdf" TargetMode="External"/><Relationship Id="rId32" Type="http://schemas.openxmlformats.org/officeDocument/2006/relationships/hyperlink" Target="https://www.redalyc.org/pdf/213/21328600004.pdf" TargetMode="External"/><Relationship Id="rId37" Type="http://schemas.openxmlformats.org/officeDocument/2006/relationships/hyperlink" Target="https://www.redalyc.org/pdf/4138/413835217008.pdf" TargetMode="External"/><Relationship Id="rId40" Type="http://schemas.openxmlformats.org/officeDocument/2006/relationships/hyperlink" Target="https://doi.org/10.21500/16578031.4388" TargetMode="External"/><Relationship Id="rId45" Type="http://schemas.openxmlformats.org/officeDocument/2006/relationships/hyperlink" Target="http://biblio.upmx.mx/library/index.php?title=289834&amp;query=@title=Special:GSMSearchPage@process=@subheadings=ADOPCION%20LEMB%20@mode=&amp;recnum=16" TargetMode="External"/><Relationship Id="rId53" Type="http://schemas.openxmlformats.org/officeDocument/2006/relationships/hyperlink" Target="https://dx.doi.org/10.1080%2F09540121.2010.516337" TargetMode="External"/><Relationship Id="rId58" Type="http://schemas.openxmlformats.org/officeDocument/2006/relationships/hyperlink" Target="http://www.scielo.org.co/pdf/rlcs/v15n2/v15n2a24.pdf" TargetMode="External"/><Relationship Id="rId66" Type="http://schemas.openxmlformats.org/officeDocument/2006/relationships/hyperlink" Target="https://dx.doi.org/10.2105%2FAJPH.2014.302307" TargetMode="External"/><Relationship Id="rId5" Type="http://schemas.openxmlformats.org/officeDocument/2006/relationships/webSettings" Target="webSettings.xml"/><Relationship Id="rId61" Type="http://schemas.openxmlformats.org/officeDocument/2006/relationships/hyperlink" Target="https://digitalcollections.sit.edu/cgi/viewcontent.cgi?article=3486&amp;context=isp_collection" TargetMode="External"/><Relationship Id="rId19" Type="http://schemas.openxmlformats.org/officeDocument/2006/relationships/hyperlink" Target="https://revistas.unimilitar.edu.co/index.php/dere/article/view/1967" TargetMode="External"/><Relationship Id="rId14" Type="http://schemas.openxmlformats.org/officeDocument/2006/relationships/hyperlink" Target="https://www.redalyc.org/pdf/805/80535203.pdf" TargetMode="External"/><Relationship Id="rId22" Type="http://schemas.openxmlformats.org/officeDocument/2006/relationships/hyperlink" Target="http://www.scielo.org.co/scielo.php?pid=S1794-44492015000100018&amp;script=sci_abstract&amp;tlng=es" TargetMode="External"/><Relationship Id="rId27" Type="http://schemas.openxmlformats.org/officeDocument/2006/relationships/hyperlink" Target="https://doi.org/10.18046/recs.i10.1358" TargetMode="External"/><Relationship Id="rId30" Type="http://schemas.openxmlformats.org/officeDocument/2006/relationships/hyperlink" Target="https://www.redalyc.org/pdf/120/12018993007.pdf" TargetMode="External"/><Relationship Id="rId35" Type="http://schemas.openxmlformats.org/officeDocument/2006/relationships/hyperlink" Target="http://rcientificas.uninorte.edu.co/index.php/salud/article/viewArticle/6461" TargetMode="External"/><Relationship Id="rId43" Type="http://schemas.openxmlformats.org/officeDocument/2006/relationships/hyperlink" Target="https://www.redalyc.org/pdf/4235/423539424009.pdf" TargetMode="External"/><Relationship Id="rId48" Type="http://schemas.openxmlformats.org/officeDocument/2006/relationships/hyperlink" Target="https://www.fundacionhenrydunant.org/images/stories/biblioteca/derechos-personas-lgtbi/La%20investigaci%C3%B3n%20sobre%20sida%20y%20HSH%20en%20Am%C3%A9rica%20Latina%20y%20el%20Caribe.%20Pol%C3%ADticas%20p%C3%BAblicas%20y%20DDHH%20-%20Mario%20Pecheny.PDF" TargetMode="External"/><Relationship Id="rId56" Type="http://schemas.openxmlformats.org/officeDocument/2006/relationships/hyperlink" Target="https://www.redalyc.org/pdf/3438/343835695004.pdf" TargetMode="External"/><Relationship Id="rId64" Type="http://schemas.openxmlformats.org/officeDocument/2006/relationships/hyperlink" Target="https://www.minsalud.gov.co/salud/Documents/2_abril2012_final_UNGASS_COLOMBIA.pdf" TargetMode="External"/><Relationship Id="rId69" Type="http://schemas.openxmlformats.org/officeDocument/2006/relationships/theme" Target="theme/theme1.xml"/><Relationship Id="rId8" Type="http://schemas.openxmlformats.org/officeDocument/2006/relationships/hyperlink" Target="http://www.iom.int/es" TargetMode="External"/><Relationship Id="rId51" Type="http://schemas.openxmlformats.org/officeDocument/2006/relationships/hyperlink" Target="https://doi.org/10.18046/recs" TargetMode="External"/><Relationship Id="rId3" Type="http://schemas.openxmlformats.org/officeDocument/2006/relationships/styles" Target="styles.xml"/><Relationship Id="rId12" Type="http://schemas.openxmlformats.org/officeDocument/2006/relationships/hyperlink" Target="http://www.scielo.org.co/scielo.php?script=sci_abstract&amp;pid=S0123-885X2011000400004&amp;lng=en&amp;nrm=iso&amp;tlng=es" TargetMode="External"/><Relationship Id="rId17" Type="http://schemas.openxmlformats.org/officeDocument/2006/relationships/hyperlink" Target="https://dadun.unav.edu/bitstream/10171/14282/1/PD_48_02.pdf" TargetMode="External"/><Relationship Id="rId25" Type="http://schemas.openxmlformats.org/officeDocument/2006/relationships/hyperlink" Target="http://scielo.isciii.es/scielo.php?pid=S1575-06202011000200005&amp;script=sci_abstract&amp;tlng=pt" TargetMode="External"/><Relationship Id="rId33" Type="http://schemas.openxmlformats.org/officeDocument/2006/relationships/hyperlink" Target="https://www.plataformaeditorial.com/uploads/La-resiliencia.pdf" TargetMode="External"/><Relationship Id="rId38" Type="http://schemas.openxmlformats.org/officeDocument/2006/relationships/hyperlink" Target="https://www.redalyc.org/pdf/1051/105124630016.pdf" TargetMode="External"/><Relationship Id="rId46" Type="http://schemas.openxmlformats.org/officeDocument/2006/relationships/hyperlink" Target="http://doi.org/" TargetMode="External"/><Relationship Id="rId59" Type="http://schemas.openxmlformats.org/officeDocument/2006/relationships/hyperlink" Target="https://doi.org/10.1002/(SICI)1097-4679(199601)52:1%3C15::AID-JCLP2%3E3.0.CO;2-V" TargetMode="External"/><Relationship Id="rId67" Type="http://schemas.openxmlformats.org/officeDocument/2006/relationships/header" Target="header1.xml"/><Relationship Id="rId20" Type="http://schemas.openxmlformats.org/officeDocument/2006/relationships/hyperlink" Target="https://www.redalyc.org/pdf/4763/476348373006.pdf" TargetMode="External"/><Relationship Id="rId41" Type="http://schemas.openxmlformats.org/officeDocument/2006/relationships/hyperlink" Target="https://www.caladona.org/grups/uploads/2008/01/homofobia-temor-verguenza-y-silencio-en-la-identidad-masculina-michael-s-kimmel.pdf" TargetMode="External"/><Relationship Id="rId54" Type="http://schemas.openxmlformats.org/officeDocument/2006/relationships/hyperlink" Target="https://www.scielosp.org/pdf/rsap/2016.v18n1/13-25" TargetMode="External"/><Relationship Id="rId62" Type="http://schemas.openxmlformats.org/officeDocument/2006/relationships/hyperlink" Target="https://www.redalyc.org/pdf/679/67910205.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publication/327351929_Aceptacion_de_la_adopcion_por_hombres_homosexuales_en_estudiantes_de_medicina" TargetMode="External"/><Relationship Id="rId23" Type="http://schemas.openxmlformats.org/officeDocument/2006/relationships/hyperlink" Target="https://apps.who.int/iris/handle/10665/19895" TargetMode="External"/><Relationship Id="rId28" Type="http://schemas.openxmlformats.org/officeDocument/2006/relationships/hyperlink" Target="https://www.ins.gov.co/buscador-eventos/Informesdeevento/VIH-SIDA%202017.pdf" TargetMode="External"/><Relationship Id="rId36" Type="http://schemas.openxmlformats.org/officeDocument/2006/relationships/hyperlink" Target="https://doi.org/10.1080/13691058.2012.712719" TargetMode="External"/><Relationship Id="rId49" Type="http://schemas.openxmlformats.org/officeDocument/2006/relationships/hyperlink" Target="https://hdl.handle.net/10983/23049" TargetMode="External"/><Relationship Id="rId57" Type="http://schemas.openxmlformats.org/officeDocument/2006/relationships/hyperlink" Target="http://www.scielo.org.co/pdf/nova/v14n26/v14n26a02.pdf" TargetMode="External"/><Relationship Id="rId10" Type="http://schemas.openxmlformats.org/officeDocument/2006/relationships/hyperlink" Target="http://repositorio.dpe.gob.ec/bitstream/39000/961/1/CONAPRED-046.pdf" TargetMode="External"/><Relationship Id="rId31" Type="http://schemas.openxmlformats.org/officeDocument/2006/relationships/hyperlink" Target="https://doi.org/10.11144/Javeriana.rgsp13-26.hqts" TargetMode="External"/><Relationship Id="rId44" Type="http://schemas.openxmlformats.org/officeDocument/2006/relationships/hyperlink" Target="https://www.redalyc.org/pdf/145/14511370002.pdf" TargetMode="External"/><Relationship Id="rId52" Type="http://schemas.openxmlformats.org/officeDocument/2006/relationships/hyperlink" Target="https://www.guttmacher.org/journals/ipsrh/2015/09/risky-behavior-linked-awareness-hiv-status-among-colombian-men-who-have-sex" TargetMode="External"/><Relationship Id="rId60" Type="http://schemas.openxmlformats.org/officeDocument/2006/relationships/hyperlink" Target="https://doi.org/10.1371/journal.pone.0131040" TargetMode="External"/><Relationship Id="rId65" Type="http://schemas.openxmlformats.org/officeDocument/2006/relationships/hyperlink" Target="http://www.scielo.org.co/pdf/ojum/v10n19/v10n19a02.pdf" TargetMode="External"/><Relationship Id="rId4" Type="http://schemas.openxmlformats.org/officeDocument/2006/relationships/settings" Target="settings.xml"/><Relationship Id="rId9" Type="http://schemas.openxmlformats.org/officeDocument/2006/relationships/hyperlink" Target="https://www.minsalud.gov.co/salud/Documents/2_abril2012_final_UNGASS_COLOMBIA.pdf" TargetMode="External"/><Relationship Id="rId13" Type="http://schemas.openxmlformats.org/officeDocument/2006/relationships/hyperlink" Target="https://dx.doi.org/10.15648/cl.22.2015.7" TargetMode="External"/><Relationship Id="rId18" Type="http://schemas.openxmlformats.org/officeDocument/2006/relationships/hyperlink" Target="https://doi.org/10.21676/2389783X.1471" TargetMode="External"/><Relationship Id="rId39" Type="http://schemas.openxmlformats.org/officeDocument/2006/relationships/hyperlink" Target="https://doctrina.vlex.com.co/vid/tipologia-familia-homosexual-debate-638148961" TargetMode="External"/><Relationship Id="rId34" Type="http://schemas.openxmlformats.org/officeDocument/2006/relationships/hyperlink" Target="http://www.scielo.org.co/pdf/rcs/v39n1/v39n1a09.pdf" TargetMode="External"/><Relationship Id="rId50" Type="http://schemas.openxmlformats.org/officeDocument/2006/relationships/hyperlink" Target="http://www.scielo.org.co/pdf/rcp/v48n1/0034-7450-rcp-48-01-2.pdf" TargetMode="External"/><Relationship Id="rId55" Type="http://schemas.openxmlformats.org/officeDocument/2006/relationships/hyperlink" Target="https://www.redalyc.org/pdf/213/21345152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971DB-68AC-4BB0-8B04-77409E3C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28850</Words>
  <Characters>158679</Characters>
  <DocSecurity>0</DocSecurity>
  <Lines>1322</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2020-08-19T23:45:00Z</dcterms:created>
  <dcterms:modified xsi:type="dcterms:W3CDTF">2020-08-19T23:45:00Z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id="tP5PZZ0j"/&gt;&lt;style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