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38" w:rsidRDefault="00161438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</w:rPr>
      </w:pPr>
    </w:p>
    <w:p w:rsidR="00952B73" w:rsidRPr="00244229" w:rsidRDefault="00952B73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En primer lugar se destaca que el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artículo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ofrece originalidad y una oportuna contribución para el avance en ciencia en </w:t>
      </w:r>
      <w:r w:rsidR="00E117CF" w:rsidRPr="00244229">
        <w:rPr>
          <w:rFonts w:asciiTheme="minorHAnsi" w:hAnsiTheme="minorHAnsi"/>
          <w:sz w:val="22"/>
          <w:szCs w:val="22"/>
          <w:lang w:val="es-ES_tradnl"/>
        </w:rPr>
        <w:t xml:space="preserve">psicología. </w:t>
      </w:r>
    </w:p>
    <w:p w:rsidR="00E117CF" w:rsidRPr="00244229" w:rsidRDefault="00E117CF" w:rsidP="00161438">
      <w:pPr>
        <w:pStyle w:val="NormalWeb"/>
        <w:shd w:val="clear" w:color="auto" w:fill="FFFFFF"/>
        <w:spacing w:line="480" w:lineRule="auto"/>
        <w:rPr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En relación al </w:t>
      </w:r>
      <w:r w:rsidRPr="00244229">
        <w:rPr>
          <w:rFonts w:asciiTheme="minorHAnsi" w:hAnsiTheme="minorHAnsi"/>
          <w:b/>
          <w:sz w:val="22"/>
          <w:szCs w:val="22"/>
          <w:lang w:val="es-ES_tradnl"/>
        </w:rPr>
        <w:t>Resumen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, se sugiere que se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inicie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con una breve introducción del trabajo, por ejemplo aspectos claves de la revisión de la literatura, </w:t>
      </w:r>
      <w:r w:rsidRPr="00244229">
        <w:rPr>
          <w:lang w:val="es-ES_tradnl"/>
        </w:rPr>
        <w:t xml:space="preserve">, continuar con una descripción de la muestra donde se incluyan datos estadísticos sociodemográficos (por ejemplo: </w:t>
      </w:r>
      <w:r w:rsidRPr="00244229">
        <w:rPr>
          <w:rFonts w:ascii="Courier New" w:hAnsi="Courier New" w:cs="Courier New"/>
          <w:lang w:val="es-ES_tradnl"/>
        </w:rPr>
        <w:t>﻿</w:t>
      </w:r>
      <w:r w:rsidRPr="00244229">
        <w:rPr>
          <w:lang w:val="es-ES_tradnl"/>
        </w:rPr>
        <w:t xml:space="preserve"> Participaron 195 </w:t>
      </w:r>
      <w:r w:rsidRPr="00244229">
        <w:rPr>
          <w:lang w:val="es-ES_tradnl"/>
        </w:rPr>
        <w:t>....</w:t>
      </w:r>
      <w:r w:rsidRPr="00244229">
        <w:rPr>
          <w:lang w:val="es-ES_tradnl"/>
        </w:rPr>
        <w:t xml:space="preserve"> (</w:t>
      </w:r>
      <w:r w:rsidRPr="00244229">
        <w:rPr>
          <w:i/>
          <w:iCs/>
          <w:lang w:val="es-ES_tradnl"/>
        </w:rPr>
        <w:t>M</w:t>
      </w:r>
      <w:r w:rsidRPr="00244229">
        <w:rPr>
          <w:vertAlign w:val="subscript"/>
          <w:lang w:val="es-ES_tradnl"/>
        </w:rPr>
        <w:t>EDAD</w:t>
      </w:r>
      <w:r w:rsidRPr="00244229">
        <w:rPr>
          <w:lang w:val="es-ES_tradnl"/>
        </w:rPr>
        <w:t xml:space="preserve"> = XX, </w:t>
      </w:r>
      <w:r w:rsidRPr="00244229">
        <w:rPr>
          <w:i/>
          <w:iCs/>
          <w:lang w:val="es-ES_tradnl"/>
        </w:rPr>
        <w:t xml:space="preserve">DE </w:t>
      </w:r>
      <w:r w:rsidRPr="00244229">
        <w:rPr>
          <w:lang w:val="es-ES_tradnl"/>
        </w:rPr>
        <w:t>= X, X% mujeres, X% varones) ). Por último finalizar con los principales hallazgos obtenidos en los resultados.</w:t>
      </w:r>
    </w:p>
    <w:p w:rsidR="005662FA" w:rsidRPr="00244229" w:rsidRDefault="00244229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>Respecto</w:t>
      </w:r>
      <w:r w:rsidR="00E117CF" w:rsidRPr="00244229">
        <w:rPr>
          <w:rFonts w:asciiTheme="minorHAnsi" w:hAnsiTheme="minorHAnsi"/>
          <w:sz w:val="22"/>
          <w:szCs w:val="22"/>
          <w:lang w:val="es-ES_tradnl"/>
        </w:rPr>
        <w:t xml:space="preserve"> del apartado </w:t>
      </w:r>
      <w:r w:rsidR="00E117CF" w:rsidRPr="00244229">
        <w:rPr>
          <w:rFonts w:asciiTheme="minorHAnsi" w:hAnsiTheme="minorHAnsi"/>
          <w:b/>
          <w:sz w:val="22"/>
          <w:szCs w:val="22"/>
          <w:lang w:val="es-ES_tradnl"/>
        </w:rPr>
        <w:t>Introducción</w:t>
      </w:r>
      <w:r w:rsidR="00E117CF" w:rsidRPr="00244229">
        <w:rPr>
          <w:rFonts w:asciiTheme="minorHAnsi" w:hAnsiTheme="minorHAnsi"/>
          <w:sz w:val="22"/>
          <w:szCs w:val="22"/>
          <w:lang w:val="es-ES_tradnl"/>
        </w:rPr>
        <w:t xml:space="preserve">, se sugiere que se comience por la teoría que sustenta la elaboración del instrumento, la misma no queda clara. Si bien se menciona casi finalizando el apartado, no queda claro. Posterior a la aclaración de la teoría que sostiene el trabajo de investigación se sugiere que continúen las investigaciones que conforman el estado del arte. No se </w:t>
      </w:r>
      <w:r w:rsidRPr="00244229">
        <w:rPr>
          <w:rFonts w:asciiTheme="minorHAnsi" w:hAnsiTheme="minorHAnsi"/>
          <w:sz w:val="22"/>
          <w:szCs w:val="22"/>
          <w:lang w:val="es-ES_tradnl"/>
        </w:rPr>
        <w:t>observa</w:t>
      </w:r>
      <w:r w:rsidR="00E117CF" w:rsidRPr="00244229">
        <w:rPr>
          <w:rFonts w:asciiTheme="minorHAnsi" w:hAnsiTheme="minorHAnsi"/>
          <w:sz w:val="22"/>
          <w:szCs w:val="22"/>
          <w:lang w:val="es-ES_tradnl"/>
        </w:rPr>
        <w:t xml:space="preserve"> que se citen autores primarios más que los mencionados al final, lo cual deja a la libre interpretación del lector que bajo ese modelo se sostiene el instrumento. </w:t>
      </w:r>
      <w:r w:rsidR="005662FA" w:rsidRPr="00244229">
        <w:rPr>
          <w:rFonts w:asciiTheme="minorHAnsi" w:hAnsiTheme="minorHAnsi"/>
          <w:sz w:val="22"/>
          <w:szCs w:val="22"/>
          <w:lang w:val="es-ES_tradnl"/>
        </w:rPr>
        <w:t xml:space="preserve"> Al momento de resolver lo antes indicado el artículo podría ser de aporte tal que expanda la comprensión teórica, empírica y práctica de la temática planteada. </w:t>
      </w:r>
    </w:p>
    <w:p w:rsidR="00CB7967" w:rsidRPr="00244229" w:rsidRDefault="005662FA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Pasando al apartado </w:t>
      </w:r>
      <w:r w:rsidRPr="00244229">
        <w:rPr>
          <w:rFonts w:asciiTheme="minorHAnsi" w:hAnsiTheme="minorHAnsi"/>
          <w:b/>
          <w:sz w:val="22"/>
          <w:szCs w:val="22"/>
          <w:lang w:val="es-ES_tradnl"/>
        </w:rPr>
        <w:t>Método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, </w:t>
      </w:r>
      <w:r w:rsidR="002169A6" w:rsidRPr="00244229">
        <w:rPr>
          <w:rFonts w:asciiTheme="minorHAnsi" w:hAnsiTheme="minorHAnsi"/>
          <w:sz w:val="22"/>
          <w:szCs w:val="22"/>
          <w:lang w:val="es-ES_tradnl"/>
        </w:rPr>
        <w:t xml:space="preserve">se sugiere informar el tipo de diseño además del tipo de estudio. A su vez, en la descripción de la </w:t>
      </w:r>
      <w:r w:rsidR="002169A6" w:rsidRPr="00244229">
        <w:rPr>
          <w:rFonts w:asciiTheme="minorHAnsi" w:hAnsiTheme="minorHAnsi"/>
          <w:b/>
          <w:sz w:val="22"/>
          <w:szCs w:val="22"/>
          <w:lang w:val="es-ES_tradnl"/>
        </w:rPr>
        <w:t>muestra</w:t>
      </w:r>
      <w:r w:rsidR="002169A6" w:rsidRPr="00244229">
        <w:rPr>
          <w:rFonts w:asciiTheme="minorHAnsi" w:hAnsiTheme="minorHAnsi"/>
          <w:sz w:val="22"/>
          <w:szCs w:val="22"/>
          <w:lang w:val="es-ES_tradnl"/>
        </w:rPr>
        <w:t xml:space="preserve"> al referirse a la fase de elaboración y análisis del cuestionario, solo se describe al 64% del total debería estar descripta la totalidad de la muestra que representó la prueba piloto. </w:t>
      </w:r>
      <w:r w:rsidR="00AF7742" w:rsidRPr="00244229">
        <w:rPr>
          <w:rFonts w:asciiTheme="minorHAnsi" w:hAnsiTheme="minorHAnsi"/>
          <w:sz w:val="22"/>
          <w:szCs w:val="22"/>
          <w:lang w:val="es-ES_tradnl"/>
        </w:rPr>
        <w:t xml:space="preserve">En el apartado </w:t>
      </w:r>
      <w:r w:rsidR="00AF7742" w:rsidRPr="00244229">
        <w:rPr>
          <w:rFonts w:asciiTheme="minorHAnsi" w:hAnsiTheme="minorHAnsi"/>
          <w:b/>
          <w:sz w:val="22"/>
          <w:szCs w:val="22"/>
          <w:lang w:val="es-ES_tradnl"/>
        </w:rPr>
        <w:t>Instrumentos</w:t>
      </w:r>
      <w:r w:rsidR="00AF7742" w:rsidRPr="00244229">
        <w:rPr>
          <w:rFonts w:asciiTheme="minorHAnsi" w:hAnsiTheme="minorHAnsi"/>
          <w:sz w:val="22"/>
          <w:szCs w:val="22"/>
          <w:lang w:val="es-ES_tradnl"/>
        </w:rPr>
        <w:t xml:space="preserve">,  el primer párrafo es explicativo de un procedimiento por lo cual se requiere que </w:t>
      </w:r>
      <w:r w:rsidR="00CB7967" w:rsidRPr="00244229">
        <w:rPr>
          <w:rFonts w:asciiTheme="minorHAnsi" w:hAnsiTheme="minorHAnsi"/>
          <w:sz w:val="22"/>
          <w:szCs w:val="22"/>
          <w:lang w:val="es-ES_tradnl"/>
        </w:rPr>
        <w:t xml:space="preserve">sea revisada esta explicación en este apartado y se traslade al apartado procedimientos. </w:t>
      </w:r>
      <w:r w:rsidR="00AE3D2F" w:rsidRPr="00244229">
        <w:rPr>
          <w:rFonts w:asciiTheme="minorHAnsi" w:hAnsiTheme="minorHAnsi"/>
          <w:sz w:val="22"/>
          <w:szCs w:val="22"/>
          <w:lang w:val="es-ES_tradnl"/>
        </w:rPr>
        <w:t xml:space="preserve">Sería de relevancia que se expliciten cuales fueron las pruebas de normalidad utilizadas. </w:t>
      </w:r>
    </w:p>
    <w:p w:rsidR="00AE3D2F" w:rsidRPr="00244229" w:rsidRDefault="005932DD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lastRenderedPageBreak/>
        <w:t xml:space="preserve">En lo que respecta al apartado </w:t>
      </w:r>
      <w:r w:rsidRPr="00244229">
        <w:rPr>
          <w:rFonts w:asciiTheme="minorHAnsi" w:hAnsiTheme="minorHAnsi"/>
          <w:b/>
          <w:sz w:val="22"/>
          <w:szCs w:val="22"/>
          <w:lang w:val="es-ES_tradnl"/>
        </w:rPr>
        <w:t xml:space="preserve">Resultados 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se sugiere que se retomen los objetivos y se dividan por sección, como así también se incluyan las pruebas de normalidad que indican la utilización de las pruebas estadísticas empleadas. </w:t>
      </w:r>
    </w:p>
    <w:p w:rsidR="001F0C4E" w:rsidRPr="00244229" w:rsidRDefault="001F0C4E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El apartado </w:t>
      </w:r>
      <w:r w:rsidRPr="00244229">
        <w:rPr>
          <w:rFonts w:asciiTheme="minorHAnsi" w:hAnsiTheme="minorHAnsi"/>
          <w:b/>
          <w:sz w:val="22"/>
          <w:szCs w:val="22"/>
          <w:lang w:val="es-ES_tradnl"/>
        </w:rPr>
        <w:t>Discusión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es adecuado y se considera de relevancia lo informado, sin embargo se sugiere que se explique el motivo por el cual suponen que el AFC difiere sustancialmente a los resultados del AFC. </w:t>
      </w:r>
    </w:p>
    <w:p w:rsidR="001F0C4E" w:rsidRPr="00244229" w:rsidRDefault="001F0C4E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La investigación se ajusta a la metodología cuantitativa, las técnicas de muestreo y recolección de datos no están claras, si bien se explica el tipo de muestra seleccionado no se informa haber utilizado un método de muestreo. En lo que al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análisis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de datos refiere, se los considera adecuados. </w:t>
      </w:r>
    </w:p>
    <w:p w:rsidR="001F0C4E" w:rsidRPr="00244229" w:rsidRDefault="007B7F72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>El manuscrito proporciona información que sería útil en la práctica de la psicología por parte del público objetivo seleccionado para el estudio.</w:t>
      </w:r>
    </w:p>
    <w:p w:rsidR="007B7F72" w:rsidRPr="00244229" w:rsidRDefault="007B7F72" w:rsidP="00161438">
      <w:pPr>
        <w:pStyle w:val="NormalWeb"/>
        <w:shd w:val="clear" w:color="auto" w:fill="FFFFFF"/>
        <w:spacing w:line="480" w:lineRule="auto"/>
        <w:rPr>
          <w:rFonts w:asciiTheme="minorHAnsi" w:hAnsiTheme="minorHAnsi"/>
          <w:sz w:val="22"/>
          <w:szCs w:val="22"/>
          <w:lang w:val="es-ES_tradnl"/>
        </w:rPr>
      </w:pPr>
      <w:r w:rsidRPr="00244229">
        <w:rPr>
          <w:rFonts w:asciiTheme="minorHAnsi" w:hAnsiTheme="minorHAnsi"/>
          <w:sz w:val="22"/>
          <w:szCs w:val="22"/>
          <w:lang w:val="es-ES_tradnl"/>
        </w:rPr>
        <w:t xml:space="preserve">Finalmente, su bien el manuscrito </w:t>
      </w:r>
      <w:r w:rsidR="00244229">
        <w:rPr>
          <w:rFonts w:asciiTheme="minorHAnsi" w:hAnsiTheme="minorHAnsi"/>
          <w:sz w:val="22"/>
          <w:szCs w:val="22"/>
          <w:lang w:val="es-ES_tradnl"/>
        </w:rPr>
        <w:t>se encuentra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bien escrito, gramaticalmente correcto, libre de errores ortográficos,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cohesivo,</w:t>
      </w:r>
      <w:r w:rsidR="00244229">
        <w:rPr>
          <w:rFonts w:asciiTheme="minorHAnsi" w:hAnsiTheme="minorHAnsi"/>
          <w:sz w:val="22"/>
          <w:szCs w:val="22"/>
          <w:lang w:val="es-ES_tradnl"/>
        </w:rPr>
        <w:t xml:space="preserve"> y 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lógicamente organizado exponiendo de forma organizada las conclusiones, no se respeta la estructura de títulos,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subtítulos</w:t>
      </w:r>
      <w:r w:rsidRPr="00244229">
        <w:rPr>
          <w:rFonts w:asciiTheme="minorHAnsi" w:hAnsiTheme="minorHAnsi"/>
          <w:sz w:val="22"/>
          <w:szCs w:val="22"/>
          <w:lang w:val="es-ES_tradnl"/>
        </w:rPr>
        <w:t xml:space="preserve"> y demás elementos siguiendo correctamente el manual de publicaciones de normas APA en su edición más reciente. Se solicita que sea revisado todo el </w:t>
      </w:r>
      <w:r w:rsidR="00244229" w:rsidRPr="00244229">
        <w:rPr>
          <w:rFonts w:asciiTheme="minorHAnsi" w:hAnsiTheme="minorHAnsi"/>
          <w:sz w:val="22"/>
          <w:szCs w:val="22"/>
          <w:lang w:val="es-ES_tradnl"/>
        </w:rPr>
        <w:t>artículo</w:t>
      </w:r>
      <w:bookmarkStart w:id="0" w:name="_GoBack"/>
      <w:bookmarkEnd w:id="0"/>
      <w:r w:rsidRPr="00244229">
        <w:rPr>
          <w:rFonts w:asciiTheme="minorHAnsi" w:hAnsiTheme="minorHAnsi"/>
          <w:sz w:val="22"/>
          <w:szCs w:val="22"/>
          <w:lang w:val="es-ES_tradnl"/>
        </w:rPr>
        <w:t xml:space="preserve"> en este aspecto ya que se omiten cuestiones de formato que lo deja por fuera de los estándares adecuados de calidad al manuscrito. </w:t>
      </w:r>
    </w:p>
    <w:p w:rsidR="00A61955" w:rsidRPr="00161438" w:rsidRDefault="00A61955" w:rsidP="00161438"/>
    <w:sectPr w:rsidR="00A61955" w:rsidRPr="00161438" w:rsidSect="00322EC4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38"/>
    <w:rsid w:val="0009169C"/>
    <w:rsid w:val="00161438"/>
    <w:rsid w:val="001F0C4E"/>
    <w:rsid w:val="002169A6"/>
    <w:rsid w:val="00244229"/>
    <w:rsid w:val="002A7D34"/>
    <w:rsid w:val="00317A2A"/>
    <w:rsid w:val="00322EC4"/>
    <w:rsid w:val="0032427B"/>
    <w:rsid w:val="005662FA"/>
    <w:rsid w:val="005932DD"/>
    <w:rsid w:val="006F468A"/>
    <w:rsid w:val="007B7F72"/>
    <w:rsid w:val="008A3F29"/>
    <w:rsid w:val="00952B73"/>
    <w:rsid w:val="00A61955"/>
    <w:rsid w:val="00A7770A"/>
    <w:rsid w:val="00AE3D2F"/>
    <w:rsid w:val="00AF7742"/>
    <w:rsid w:val="00BE0C3C"/>
    <w:rsid w:val="00CB7967"/>
    <w:rsid w:val="00CF4FB8"/>
    <w:rsid w:val="00D773BE"/>
    <w:rsid w:val="00D83BAC"/>
    <w:rsid w:val="00D941BC"/>
    <w:rsid w:val="00E117CF"/>
    <w:rsid w:val="00E5604D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F2EB"/>
  <w14:defaultImageDpi w14:val="32767"/>
  <w15:chartTrackingRefBased/>
  <w15:docId w15:val="{A701FF2B-AD1F-DC41-AE60-A586374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Cuerpo en alfa"/>
        <w:sz w:val="22"/>
        <w:szCs w:val="22"/>
        <w:lang w:val="es-ES_tradnl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4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515</Words>
  <Characters>2782</Characters>
  <Application>Microsoft Office Word</Application>
  <DocSecurity>0</DocSecurity>
  <Lines>39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Eidman</dc:creator>
  <cp:keywords/>
  <dc:description/>
  <cp:lastModifiedBy>Eidman</cp:lastModifiedBy>
  <cp:revision>8</cp:revision>
  <dcterms:created xsi:type="dcterms:W3CDTF">2020-11-11T18:03:00Z</dcterms:created>
  <dcterms:modified xsi:type="dcterms:W3CDTF">2020-11-14T12:22:00Z</dcterms:modified>
  <cp:category/>
</cp:coreProperties>
</file>