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89932" w14:textId="2BD10D39" w:rsidR="00252B66" w:rsidRPr="004E111D" w:rsidRDefault="00252B66" w:rsidP="00252B66">
      <w:pPr>
        <w:jc w:val="center"/>
        <w:rPr>
          <w:b/>
          <w:bCs/>
        </w:rPr>
      </w:pPr>
      <w:r w:rsidRPr="004E111D">
        <w:rPr>
          <w:b/>
          <w:bCs/>
        </w:rPr>
        <w:t xml:space="preserve">Respuesta al Evaluador </w:t>
      </w:r>
      <w:r w:rsidR="004955DD">
        <w:rPr>
          <w:b/>
          <w:bCs/>
        </w:rPr>
        <w:t>2</w:t>
      </w:r>
    </w:p>
    <w:p w14:paraId="300DD1E7" w14:textId="77777777" w:rsidR="00252B66" w:rsidRDefault="00252B66" w:rsidP="00252B66">
      <w:pPr>
        <w:jc w:val="center"/>
      </w:pPr>
    </w:p>
    <w:p w14:paraId="39F0A50E" w14:textId="0E1405B3" w:rsidR="00252B66" w:rsidRDefault="00252B66" w:rsidP="004E111D">
      <w:pPr>
        <w:jc w:val="both"/>
      </w:pPr>
      <w:r>
        <w:t xml:space="preserve">Se detallan a continuación los cambios realizados en el manuscrito para dar respuesta a las observaciones del Revisor </w:t>
      </w:r>
      <w:r w:rsidR="004955DD">
        <w:t>2</w:t>
      </w:r>
      <w:r>
        <w:t xml:space="preserve">:  </w:t>
      </w:r>
    </w:p>
    <w:p w14:paraId="04F3D952" w14:textId="77245D0C" w:rsidR="00252B66" w:rsidRDefault="0067331B" w:rsidP="004E111D">
      <w:pPr>
        <w:pStyle w:val="Prrafodelista"/>
        <w:numPr>
          <w:ilvl w:val="0"/>
          <w:numId w:val="1"/>
        </w:numPr>
        <w:jc w:val="both"/>
      </w:pPr>
      <w:r>
        <w:t>Según el límite de palabras permitido, s</w:t>
      </w:r>
      <w:r w:rsidR="00252B66">
        <w:t xml:space="preserve">e modificó el resumen a fin de incluir mayor detalle respecto de las particularidades de esta investigación (ej. </w:t>
      </w:r>
      <w:r w:rsidR="00B93E73">
        <w:t xml:space="preserve">breve </w:t>
      </w:r>
      <w:r>
        <w:t>línea introductoria</w:t>
      </w:r>
      <w:r w:rsidR="00B93E73">
        <w:t xml:space="preserve">, </w:t>
      </w:r>
      <w:r w:rsidR="00252B66">
        <w:t>tipo de estudio, características de los participantes, etc.)</w:t>
      </w:r>
      <w:r w:rsidR="004E111D">
        <w:t>.</w:t>
      </w:r>
      <w:r w:rsidR="00252B66">
        <w:t xml:space="preserve">  </w:t>
      </w:r>
    </w:p>
    <w:p w14:paraId="387D964F" w14:textId="77777777" w:rsidR="004E111D" w:rsidRDefault="004E111D" w:rsidP="004E111D">
      <w:pPr>
        <w:pStyle w:val="Prrafodelista"/>
        <w:jc w:val="both"/>
      </w:pPr>
    </w:p>
    <w:p w14:paraId="1DD040CA" w14:textId="664C28EC" w:rsidR="008F38B0" w:rsidRDefault="004955DD" w:rsidP="008F38B0">
      <w:pPr>
        <w:pStyle w:val="Prrafodelista"/>
        <w:numPr>
          <w:ilvl w:val="0"/>
          <w:numId w:val="1"/>
        </w:numPr>
        <w:jc w:val="both"/>
      </w:pPr>
      <w:r>
        <w:t xml:space="preserve">Respecto de la </w:t>
      </w:r>
      <w:proofErr w:type="spellStart"/>
      <w:proofErr w:type="gramStart"/>
      <w:r>
        <w:t>re-organización</w:t>
      </w:r>
      <w:proofErr w:type="spellEnd"/>
      <w:proofErr w:type="gramEnd"/>
      <w:r>
        <w:t xml:space="preserve"> del apartado </w:t>
      </w:r>
      <w:r w:rsidRPr="009E7F34">
        <w:rPr>
          <w:i/>
          <w:iCs/>
        </w:rPr>
        <w:t>Introducción</w:t>
      </w:r>
      <w:r>
        <w:t>, se agradece la sugerencia del revisor pero para no alterar significativamente el desarrollo y la secuencia natural de los párrafos existentes se ha optado por mantener la estructura</w:t>
      </w:r>
      <w:r w:rsidR="008B1B90">
        <w:t xml:space="preserve"> original</w:t>
      </w:r>
      <w:r>
        <w:t>. No obstante, se amplió levemente la descripción del modelo teórico</w:t>
      </w:r>
      <w:r w:rsidR="009E7F34">
        <w:t xml:space="preserve"> de Peiró (2005) (ver pág. </w:t>
      </w:r>
      <w:r w:rsidR="00E87DEE">
        <w:t>6</w:t>
      </w:r>
      <w:r w:rsidR="009E7F34">
        <w:t xml:space="preserve">) </w:t>
      </w:r>
      <w:r>
        <w:t>que junto a otros antecedentes empíricos</w:t>
      </w:r>
      <w:r w:rsidR="009E7F34">
        <w:t xml:space="preserve"> y al material recogido con las entrevistas</w:t>
      </w:r>
      <w:r>
        <w:t xml:space="preserve">, inspiró el desarrollo del instrumento (ver </w:t>
      </w:r>
      <w:r w:rsidR="00E87DEE" w:rsidRPr="00E87DEE">
        <w:rPr>
          <w:i/>
          <w:iCs/>
        </w:rPr>
        <w:t>Procedimiento de construcción de la Escala de estresores docentes en tiempos de pandemia</w:t>
      </w:r>
      <w:r w:rsidR="00E87DEE">
        <w:t xml:space="preserve">, </w:t>
      </w:r>
      <w:r>
        <w:t xml:space="preserve">pág. </w:t>
      </w:r>
      <w:r w:rsidR="00E87DEE">
        <w:t>11</w:t>
      </w:r>
      <w:r>
        <w:t xml:space="preserve">). </w:t>
      </w:r>
    </w:p>
    <w:p w14:paraId="7CB49013" w14:textId="77777777" w:rsidR="009E7F34" w:rsidRDefault="009E7F34" w:rsidP="009E7F34">
      <w:pPr>
        <w:pStyle w:val="Prrafodelista"/>
      </w:pPr>
    </w:p>
    <w:p w14:paraId="73273C1F" w14:textId="7AB4EE45" w:rsidR="007A3128" w:rsidRDefault="007A3128" w:rsidP="004E111D">
      <w:pPr>
        <w:pStyle w:val="Prrafodelista"/>
        <w:numPr>
          <w:ilvl w:val="0"/>
          <w:numId w:val="1"/>
        </w:numPr>
        <w:jc w:val="both"/>
      </w:pPr>
      <w:r>
        <w:t>Se amplió la información respecto al tipo y diseño de estudio (ver pág</w:t>
      </w:r>
      <w:r w:rsidR="00E87DEE">
        <w:t>. 8</w:t>
      </w:r>
      <w:r>
        <w:t>)</w:t>
      </w:r>
      <w:r w:rsidR="00E87DEE">
        <w:t>.</w:t>
      </w:r>
    </w:p>
    <w:p w14:paraId="547CB25D" w14:textId="77777777" w:rsidR="007A3128" w:rsidRDefault="007A3128" w:rsidP="007A3128">
      <w:pPr>
        <w:pStyle w:val="Prrafodelista"/>
      </w:pPr>
    </w:p>
    <w:p w14:paraId="163CDAB4" w14:textId="0A25D72A" w:rsidR="007A3128" w:rsidRDefault="007A3128" w:rsidP="007A3128">
      <w:pPr>
        <w:pStyle w:val="Prrafodelista"/>
        <w:numPr>
          <w:ilvl w:val="0"/>
          <w:numId w:val="1"/>
        </w:numPr>
        <w:jc w:val="both"/>
      </w:pPr>
      <w:r>
        <w:t>Se mejoró la redacción referida a la muestra piloto para dar cuenta que se estaba describiendo al total de participantes y no</w:t>
      </w:r>
      <w:r w:rsidRPr="007A3128">
        <w:t xml:space="preserve"> solo </w:t>
      </w:r>
      <w:r>
        <w:t xml:space="preserve">al </w:t>
      </w:r>
      <w:r w:rsidRPr="007A3128">
        <w:t xml:space="preserve">64% </w:t>
      </w:r>
      <w:r>
        <w:t xml:space="preserve">correspondiente al sexo </w:t>
      </w:r>
      <w:proofErr w:type="gramStart"/>
      <w:r>
        <w:t xml:space="preserve">femenino </w:t>
      </w:r>
      <w:r w:rsidRPr="007A3128">
        <w:t xml:space="preserve"> </w:t>
      </w:r>
      <w:r w:rsidR="009E7F34">
        <w:t>(</w:t>
      </w:r>
      <w:proofErr w:type="gramEnd"/>
      <w:r w:rsidR="009E7F34">
        <w:t xml:space="preserve">ver pág. </w:t>
      </w:r>
      <w:r w:rsidR="00E87DEE">
        <w:t>9</w:t>
      </w:r>
      <w:r w:rsidR="009E7F34">
        <w:t>).</w:t>
      </w:r>
    </w:p>
    <w:p w14:paraId="63FBCC92" w14:textId="77777777" w:rsidR="00FC0EB1" w:rsidRDefault="00FC0EB1" w:rsidP="00FC0EB1">
      <w:pPr>
        <w:pStyle w:val="Prrafodelista"/>
      </w:pPr>
    </w:p>
    <w:p w14:paraId="51A28CAE" w14:textId="11DB227E" w:rsidR="00FC0EB1" w:rsidRPr="00FC0EB1" w:rsidRDefault="00FC0EB1" w:rsidP="007A3128">
      <w:pPr>
        <w:pStyle w:val="Prrafodelista"/>
        <w:numPr>
          <w:ilvl w:val="0"/>
          <w:numId w:val="1"/>
        </w:numPr>
        <w:jc w:val="both"/>
        <w:rPr>
          <w:i/>
          <w:iCs/>
        </w:rPr>
      </w:pPr>
      <w:r>
        <w:t xml:space="preserve">Se eliminaron de la sección </w:t>
      </w:r>
      <w:r w:rsidRPr="00FC0EB1">
        <w:rPr>
          <w:i/>
          <w:iCs/>
        </w:rPr>
        <w:t>Instrumento</w:t>
      </w:r>
      <w:r>
        <w:t xml:space="preserve"> las referencias al procedimiento de construcción de la escala y se trasladaron a un nuevo apartado denominado </w:t>
      </w:r>
      <w:r w:rsidRPr="00FC0EB1">
        <w:rPr>
          <w:i/>
          <w:iCs/>
        </w:rPr>
        <w:t>Procedimientos de elaboración de la Escala de estresores docentes en tiempos de pandemia</w:t>
      </w:r>
      <w:r w:rsidR="009E7F34" w:rsidRPr="00E87DEE">
        <w:t xml:space="preserve"> (ver pág. </w:t>
      </w:r>
      <w:r w:rsidR="00E87DEE" w:rsidRPr="00E87DEE">
        <w:t>11</w:t>
      </w:r>
      <w:r w:rsidR="009E7F34" w:rsidRPr="00E87DEE">
        <w:t>)</w:t>
      </w:r>
      <w:r w:rsidR="00E87DEE">
        <w:t>.</w:t>
      </w:r>
    </w:p>
    <w:p w14:paraId="63572523" w14:textId="77777777" w:rsidR="00D65100" w:rsidRDefault="00D65100" w:rsidP="00D65100">
      <w:pPr>
        <w:pStyle w:val="Prrafodelista"/>
      </w:pPr>
    </w:p>
    <w:p w14:paraId="6EA78C51" w14:textId="16232300" w:rsidR="003E4AF3" w:rsidRDefault="003E4AF3" w:rsidP="004E111D">
      <w:pPr>
        <w:pStyle w:val="Prrafodelista"/>
        <w:numPr>
          <w:ilvl w:val="0"/>
          <w:numId w:val="1"/>
        </w:numPr>
        <w:jc w:val="both"/>
      </w:pPr>
      <w:r>
        <w:t>Se explicitó el procedimiento de selección de la muestra</w:t>
      </w:r>
      <w:r w:rsidR="003310E2">
        <w:t xml:space="preserve"> (i.e.</w:t>
      </w:r>
      <w:r>
        <w:t xml:space="preserve"> </w:t>
      </w:r>
      <w:r w:rsidRPr="003310E2">
        <w:rPr>
          <w:i/>
          <w:iCs/>
        </w:rPr>
        <w:t>por disponibilidad</w:t>
      </w:r>
      <w:r w:rsidR="003310E2">
        <w:t>)</w:t>
      </w:r>
      <w:r w:rsidRPr="003310E2">
        <w:t xml:space="preserve"> </w:t>
      </w:r>
      <w:r>
        <w:t xml:space="preserve">(ver </w:t>
      </w:r>
      <w:r w:rsidR="005A403D">
        <w:t xml:space="preserve">último párrafo de </w:t>
      </w:r>
      <w:r>
        <w:t>pág.</w:t>
      </w:r>
      <w:r w:rsidR="005A403D">
        <w:t xml:space="preserve"> 9</w:t>
      </w:r>
      <w:r>
        <w:t>)</w:t>
      </w:r>
      <w:r w:rsidR="008D7F48">
        <w:t>.</w:t>
      </w:r>
    </w:p>
    <w:p w14:paraId="2CBF0087" w14:textId="77777777" w:rsidR="003E4AF3" w:rsidRDefault="003E4AF3" w:rsidP="003E4AF3">
      <w:pPr>
        <w:pStyle w:val="Prrafodelista"/>
      </w:pPr>
    </w:p>
    <w:p w14:paraId="5D85AB9A" w14:textId="5333503E" w:rsidR="00FC0EB1" w:rsidRDefault="00FC0EB1" w:rsidP="004E111D">
      <w:pPr>
        <w:pStyle w:val="Prrafodelista"/>
        <w:numPr>
          <w:ilvl w:val="0"/>
          <w:numId w:val="1"/>
        </w:numPr>
        <w:jc w:val="both"/>
      </w:pPr>
      <w:r>
        <w:t xml:space="preserve">Para estimar la normalidad </w:t>
      </w:r>
      <w:r w:rsidR="009E7F34">
        <w:t xml:space="preserve">de los datos </w:t>
      </w:r>
      <w:r>
        <w:t xml:space="preserve">se consideraron los índices de asimetría y curtosis (normalidad </w:t>
      </w:r>
      <w:proofErr w:type="spellStart"/>
      <w:r>
        <w:t>univariada</w:t>
      </w:r>
      <w:proofErr w:type="spellEnd"/>
      <w:r>
        <w:t xml:space="preserve">) y el coeficiente de </w:t>
      </w:r>
      <w:proofErr w:type="spellStart"/>
      <w:r>
        <w:t>Mardia</w:t>
      </w:r>
      <w:proofErr w:type="spellEnd"/>
      <w:r>
        <w:t xml:space="preserve"> (normalidad multivariada), habitualmente suficientes en estudios de esta naturaleza. Adicionalmente, se informa en esta nueva versión del manuscrito la realización de la prueba </w:t>
      </w:r>
      <w:proofErr w:type="spellStart"/>
      <w:r>
        <w:t>Kolmogo</w:t>
      </w:r>
      <w:r w:rsidR="009E7F34">
        <w:t>ro</w:t>
      </w:r>
      <w:r>
        <w:t>v-Smirnov</w:t>
      </w:r>
      <w:proofErr w:type="spellEnd"/>
      <w:r>
        <w:t xml:space="preserve"> y la consideración de los gráficos de normalidad Q-Q</w:t>
      </w:r>
      <w:r w:rsidR="00A83076">
        <w:t xml:space="preserve"> (ver págs. 12 y 14)</w:t>
      </w:r>
      <w:r>
        <w:t>.</w:t>
      </w:r>
    </w:p>
    <w:p w14:paraId="7BE8D2AA" w14:textId="77777777" w:rsidR="00B3663A" w:rsidRDefault="00B3663A" w:rsidP="00B3663A">
      <w:pPr>
        <w:pStyle w:val="Prrafodelista"/>
      </w:pPr>
    </w:p>
    <w:p w14:paraId="4E285244" w14:textId="6A6351C9" w:rsidR="00B3663A" w:rsidRDefault="00B3663A" w:rsidP="004E111D">
      <w:pPr>
        <w:pStyle w:val="Prrafodelista"/>
        <w:numPr>
          <w:ilvl w:val="0"/>
          <w:numId w:val="1"/>
        </w:numPr>
        <w:jc w:val="both"/>
      </w:pPr>
      <w:r>
        <w:t>E</w:t>
      </w:r>
      <w:r w:rsidRPr="00B3663A">
        <w:t xml:space="preserve">l apartado </w:t>
      </w:r>
      <w:r w:rsidR="005A5F0D">
        <w:t xml:space="preserve">de </w:t>
      </w:r>
      <w:r w:rsidRPr="00B3663A">
        <w:t>Resultados</w:t>
      </w:r>
      <w:r>
        <w:t xml:space="preserve"> fue dividido en diferentes secciones según </w:t>
      </w:r>
      <w:r w:rsidR="005A5F0D">
        <w:t>l</w:t>
      </w:r>
      <w:r w:rsidR="003E4AF3">
        <w:t xml:space="preserve">a propuesta de </w:t>
      </w:r>
      <w:r w:rsidR="005A5F0D">
        <w:t>análisis mencionad</w:t>
      </w:r>
      <w:r w:rsidR="003E4AF3">
        <w:t>a</w:t>
      </w:r>
      <w:r w:rsidR="005A5F0D">
        <w:t xml:space="preserve"> en el objetivo de trabajo. </w:t>
      </w:r>
      <w:r w:rsidRPr="00B3663A">
        <w:t xml:space="preserve"> </w:t>
      </w:r>
    </w:p>
    <w:p w14:paraId="29552D07" w14:textId="77777777" w:rsidR="003E4AF3" w:rsidRDefault="003E4AF3" w:rsidP="003E4AF3">
      <w:pPr>
        <w:pStyle w:val="Prrafodelista"/>
      </w:pPr>
    </w:p>
    <w:p w14:paraId="7F4586E6" w14:textId="447C33FB" w:rsidR="003E4AF3" w:rsidRDefault="003E4AF3" w:rsidP="004E111D">
      <w:pPr>
        <w:pStyle w:val="Prrafodelista"/>
        <w:numPr>
          <w:ilvl w:val="0"/>
          <w:numId w:val="1"/>
        </w:numPr>
        <w:jc w:val="both"/>
      </w:pPr>
      <w:r>
        <w:t xml:space="preserve">Los resultados del AFC no difirieron sustancialmente de los observados en el AFE. De hecho, el modelo mostró un ajuste razonable a los datos. Por ello, se ha mantenido la redacción de la discusión en su estado original.  </w:t>
      </w:r>
    </w:p>
    <w:p w14:paraId="6C152655" w14:textId="77777777" w:rsidR="00FC0EB1" w:rsidRDefault="00FC0EB1" w:rsidP="00FC0EB1">
      <w:pPr>
        <w:pStyle w:val="Prrafodelista"/>
      </w:pPr>
    </w:p>
    <w:p w14:paraId="20BA5013" w14:textId="6322CA68" w:rsidR="00252B66" w:rsidRDefault="004E111D" w:rsidP="004E111D">
      <w:pPr>
        <w:pStyle w:val="Prrafodelista"/>
        <w:numPr>
          <w:ilvl w:val="0"/>
          <w:numId w:val="1"/>
        </w:numPr>
        <w:jc w:val="both"/>
      </w:pPr>
      <w:r>
        <w:t>Se revisaron l</w:t>
      </w:r>
      <w:r w:rsidR="008D7B94">
        <w:t xml:space="preserve">os aspectos formales del trabajo </w:t>
      </w:r>
      <w:r>
        <w:t xml:space="preserve">según </w:t>
      </w:r>
      <w:r w:rsidR="008D7B94">
        <w:t xml:space="preserve">las </w:t>
      </w:r>
      <w:r>
        <w:t>normas APA.</w:t>
      </w:r>
    </w:p>
    <w:p w14:paraId="3068C9D0" w14:textId="77777777" w:rsidR="00252B66" w:rsidRDefault="00252B66" w:rsidP="004E111D">
      <w:pPr>
        <w:pStyle w:val="Prrafodelista"/>
        <w:jc w:val="both"/>
      </w:pPr>
    </w:p>
    <w:p w14:paraId="05A9FF0A" w14:textId="2114305C" w:rsidR="004E111D" w:rsidRDefault="004E111D">
      <w:pPr>
        <w:pStyle w:val="Prrafodelista"/>
        <w:jc w:val="both"/>
      </w:pPr>
      <w:r>
        <w:t xml:space="preserve">Se agradece al Revisor por </w:t>
      </w:r>
      <w:r w:rsidR="008D7B94">
        <w:t>las</w:t>
      </w:r>
      <w:r>
        <w:t xml:space="preserve"> sugerencias</w:t>
      </w:r>
      <w:r w:rsidR="008D7B94">
        <w:t xml:space="preserve"> realizadas para la mejora de este trabajo</w:t>
      </w:r>
      <w:r>
        <w:t>.</w:t>
      </w:r>
    </w:p>
    <w:sectPr w:rsidR="004E11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AB0DB2"/>
    <w:multiLevelType w:val="hybridMultilevel"/>
    <w:tmpl w:val="004E0D1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B4"/>
    <w:rsid w:val="00252B66"/>
    <w:rsid w:val="003310E2"/>
    <w:rsid w:val="003E4AF3"/>
    <w:rsid w:val="004955DD"/>
    <w:rsid w:val="004E111D"/>
    <w:rsid w:val="005A403D"/>
    <w:rsid w:val="005A5F0D"/>
    <w:rsid w:val="00613CB4"/>
    <w:rsid w:val="0067331B"/>
    <w:rsid w:val="007A3128"/>
    <w:rsid w:val="00806004"/>
    <w:rsid w:val="008B1B90"/>
    <w:rsid w:val="008D7B94"/>
    <w:rsid w:val="008D7F48"/>
    <w:rsid w:val="008F38B0"/>
    <w:rsid w:val="009B1ECC"/>
    <w:rsid w:val="009E7F34"/>
    <w:rsid w:val="00A13D83"/>
    <w:rsid w:val="00A83076"/>
    <w:rsid w:val="00B3663A"/>
    <w:rsid w:val="00B93E73"/>
    <w:rsid w:val="00D65100"/>
    <w:rsid w:val="00D950D7"/>
    <w:rsid w:val="00E6291C"/>
    <w:rsid w:val="00E87DEE"/>
    <w:rsid w:val="00FC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3329"/>
  <w15:chartTrackingRefBased/>
  <w15:docId w15:val="{A019ADE1-16E9-4975-8A77-DA1C1C13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3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CB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52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20</cp:revision>
  <dcterms:created xsi:type="dcterms:W3CDTF">2020-12-14T13:23:00Z</dcterms:created>
  <dcterms:modified xsi:type="dcterms:W3CDTF">2020-12-17T16:32:00Z</dcterms:modified>
</cp:coreProperties>
</file>