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8563E" w14:textId="318763D0" w:rsidR="00B41FBE" w:rsidRDefault="326BC82E" w:rsidP="007B41FA">
      <w:pPr>
        <w:spacing w:after="0" w:line="480" w:lineRule="auto"/>
      </w:pPr>
      <w:r w:rsidRPr="326BC82E">
        <w:rPr>
          <w:rFonts w:ascii="Times New Roman" w:eastAsia="Times New Roman" w:hAnsi="Times New Roman" w:cs="Times New Roman"/>
          <w:b/>
          <w:bCs/>
          <w:sz w:val="28"/>
          <w:szCs w:val="28"/>
          <w:lang w:val="es-419"/>
        </w:rPr>
        <w:t>El día después: Impacto del COVID-19 en los docentes y su labor educativa</w:t>
      </w:r>
    </w:p>
    <w:p w14:paraId="7CBB80CD" w14:textId="77777777" w:rsidR="007B41FA" w:rsidRDefault="326BC82E" w:rsidP="007B41FA">
      <w:pPr>
        <w:spacing w:after="0" w:line="480" w:lineRule="auto"/>
        <w:jc w:val="center"/>
        <w:rPr>
          <w:rFonts w:ascii="Times New Roman" w:eastAsia="Times New Roman" w:hAnsi="Times New Roman" w:cs="Times New Roman"/>
          <w:b/>
          <w:bCs/>
          <w:color w:val="222222"/>
          <w:sz w:val="28"/>
          <w:szCs w:val="28"/>
          <w:lang w:val="en-US"/>
        </w:rPr>
      </w:pPr>
      <w:r w:rsidRPr="00BC793E">
        <w:rPr>
          <w:rFonts w:ascii="Times New Roman" w:eastAsia="Times New Roman" w:hAnsi="Times New Roman" w:cs="Times New Roman"/>
          <w:b/>
          <w:bCs/>
          <w:color w:val="222222"/>
          <w:sz w:val="28"/>
          <w:szCs w:val="28"/>
          <w:lang w:val="en-US"/>
        </w:rPr>
        <w:t xml:space="preserve">The day after: Impact of COVID-19 on teachers and </w:t>
      </w:r>
    </w:p>
    <w:p w14:paraId="20ABF1BE" w14:textId="4049335B" w:rsidR="00B41FBE" w:rsidRPr="00953D1C" w:rsidRDefault="326BC82E" w:rsidP="007B41FA">
      <w:pPr>
        <w:spacing w:after="0" w:line="480" w:lineRule="auto"/>
        <w:jc w:val="center"/>
        <w:rPr>
          <w:lang w:val="en-US"/>
        </w:rPr>
      </w:pPr>
      <w:r w:rsidRPr="00BC793E">
        <w:rPr>
          <w:rFonts w:ascii="Times New Roman" w:eastAsia="Times New Roman" w:hAnsi="Times New Roman" w:cs="Times New Roman"/>
          <w:b/>
          <w:bCs/>
          <w:color w:val="222222"/>
          <w:sz w:val="28"/>
          <w:szCs w:val="28"/>
          <w:lang w:val="en-US"/>
        </w:rPr>
        <w:t>their educational labor</w:t>
      </w:r>
    </w:p>
    <w:p w14:paraId="2C8CB2D4" w14:textId="33FA11CF" w:rsidR="00B41FBE" w:rsidRPr="004F4758" w:rsidRDefault="326BC82E" w:rsidP="005E37B3">
      <w:pPr>
        <w:spacing w:line="480" w:lineRule="auto"/>
        <w:rPr>
          <w:color w:val="FF0000"/>
          <w:lang w:val="pt-BR"/>
        </w:rPr>
      </w:pPr>
      <w:bookmarkStart w:id="0" w:name="_GoBack"/>
      <w:bookmarkEnd w:id="0"/>
      <w:r w:rsidRPr="00953D1C">
        <w:rPr>
          <w:rFonts w:ascii="Times New Roman" w:eastAsia="Times New Roman" w:hAnsi="Times New Roman" w:cs="Times New Roman"/>
          <w:b/>
          <w:bCs/>
          <w:sz w:val="24"/>
          <w:szCs w:val="24"/>
          <w:lang w:val="es-419"/>
        </w:rPr>
        <w:t xml:space="preserve">Resumen </w:t>
      </w:r>
    </w:p>
    <w:p w14:paraId="518496DB" w14:textId="1D68625A" w:rsidR="00AA2CDF" w:rsidRPr="003D5926" w:rsidRDefault="00AA2CDF" w:rsidP="00AA2CDF">
      <w:pPr>
        <w:spacing w:line="480" w:lineRule="auto"/>
        <w:jc w:val="both"/>
      </w:pPr>
      <w:r>
        <w:rPr>
          <w:rFonts w:ascii="Times New Roman" w:eastAsia="Times New Roman" w:hAnsi="Times New Roman" w:cs="Times New Roman"/>
          <w:color w:val="000000" w:themeColor="text1"/>
          <w:sz w:val="24"/>
          <w:szCs w:val="24"/>
          <w:lang w:val="es-419"/>
        </w:rPr>
        <w:t xml:space="preserve">La pandemia causada por el COVID 19 obligo, a escala mundial, a los sistemas educativos de todos los niveles, a innovarse en tiempo record, en escolaridad, </w:t>
      </w:r>
      <w:r w:rsidRPr="003D5926">
        <w:rPr>
          <w:rFonts w:ascii="Times New Roman" w:eastAsia="Times New Roman" w:hAnsi="Times New Roman" w:cs="Times New Roman"/>
          <w:color w:val="000000" w:themeColor="text1"/>
          <w:sz w:val="24"/>
          <w:szCs w:val="24"/>
          <w:lang w:val="es-419"/>
        </w:rPr>
        <w:t xml:space="preserve">métodos de </w:t>
      </w:r>
      <w:proofErr w:type="gramStart"/>
      <w:r w:rsidRPr="003D5926">
        <w:rPr>
          <w:rFonts w:ascii="Times New Roman" w:eastAsia="Times New Roman" w:hAnsi="Times New Roman" w:cs="Times New Roman"/>
          <w:color w:val="000000" w:themeColor="text1"/>
          <w:sz w:val="24"/>
          <w:szCs w:val="24"/>
          <w:lang w:val="es-419"/>
        </w:rPr>
        <w:t>enseñanza</w:t>
      </w:r>
      <w:r>
        <w:rPr>
          <w:rFonts w:ascii="Times New Roman" w:eastAsia="Times New Roman" w:hAnsi="Times New Roman" w:cs="Times New Roman"/>
          <w:color w:val="000000" w:themeColor="text1"/>
          <w:sz w:val="24"/>
          <w:szCs w:val="24"/>
          <w:lang w:val="es-419"/>
        </w:rPr>
        <w:t xml:space="preserve">,  </w:t>
      </w:r>
      <w:r w:rsidRPr="003D5926">
        <w:rPr>
          <w:rFonts w:ascii="Times New Roman" w:eastAsia="Times New Roman" w:hAnsi="Times New Roman" w:cs="Times New Roman"/>
          <w:color w:val="000000" w:themeColor="text1"/>
          <w:sz w:val="24"/>
          <w:szCs w:val="24"/>
          <w:lang w:val="es-419"/>
        </w:rPr>
        <w:t>estrategia</w:t>
      </w:r>
      <w:r>
        <w:rPr>
          <w:rFonts w:ascii="Times New Roman" w:eastAsia="Times New Roman" w:hAnsi="Times New Roman" w:cs="Times New Roman"/>
          <w:color w:val="000000" w:themeColor="text1"/>
          <w:sz w:val="24"/>
          <w:szCs w:val="24"/>
          <w:lang w:val="es-419"/>
        </w:rPr>
        <w:t>s</w:t>
      </w:r>
      <w:proofErr w:type="gramEnd"/>
      <w:r>
        <w:rPr>
          <w:rFonts w:ascii="Times New Roman" w:eastAsia="Times New Roman" w:hAnsi="Times New Roman" w:cs="Times New Roman"/>
          <w:color w:val="000000" w:themeColor="text1"/>
          <w:sz w:val="24"/>
          <w:szCs w:val="24"/>
          <w:lang w:val="es-419"/>
        </w:rPr>
        <w:t xml:space="preserve"> de evaluación para </w:t>
      </w:r>
      <w:r w:rsidRPr="003D5926">
        <w:rPr>
          <w:rFonts w:ascii="Times New Roman" w:eastAsia="Times New Roman" w:hAnsi="Times New Roman" w:cs="Times New Roman"/>
          <w:color w:val="000000" w:themeColor="text1"/>
          <w:sz w:val="24"/>
          <w:szCs w:val="24"/>
          <w:lang w:val="es-419"/>
        </w:rPr>
        <w:t>a</w:t>
      </w:r>
      <w:r>
        <w:rPr>
          <w:rFonts w:ascii="Times New Roman" w:eastAsia="Times New Roman" w:hAnsi="Times New Roman" w:cs="Times New Roman"/>
          <w:color w:val="000000" w:themeColor="text1"/>
          <w:sz w:val="24"/>
          <w:szCs w:val="24"/>
          <w:lang w:val="es-419"/>
        </w:rPr>
        <w:t>cogerse a</w:t>
      </w:r>
      <w:r w:rsidRPr="003D5926">
        <w:rPr>
          <w:rFonts w:ascii="Times New Roman" w:eastAsia="Times New Roman" w:hAnsi="Times New Roman" w:cs="Times New Roman"/>
          <w:color w:val="000000" w:themeColor="text1"/>
          <w:sz w:val="24"/>
          <w:szCs w:val="24"/>
          <w:lang w:val="es-419"/>
        </w:rPr>
        <w:t xml:space="preserve"> la modalidad virtual</w:t>
      </w:r>
      <w:r>
        <w:rPr>
          <w:rFonts w:ascii="Times New Roman" w:eastAsia="Times New Roman" w:hAnsi="Times New Roman" w:cs="Times New Roman"/>
          <w:color w:val="000000" w:themeColor="text1"/>
          <w:sz w:val="24"/>
          <w:szCs w:val="24"/>
          <w:lang w:val="es-419"/>
        </w:rPr>
        <w:t xml:space="preserve"> y sus variantes (EAD)</w:t>
      </w:r>
      <w:r w:rsidRPr="003D5926">
        <w:rPr>
          <w:rFonts w:ascii="Times New Roman" w:eastAsia="Times New Roman" w:hAnsi="Times New Roman" w:cs="Times New Roman"/>
          <w:color w:val="000000" w:themeColor="text1"/>
          <w:sz w:val="24"/>
          <w:szCs w:val="24"/>
          <w:lang w:val="es-419"/>
        </w:rPr>
        <w:t xml:space="preserve">. </w:t>
      </w:r>
      <w:r>
        <w:rPr>
          <w:rFonts w:ascii="Times New Roman" w:eastAsia="Times New Roman" w:hAnsi="Times New Roman" w:cs="Times New Roman"/>
          <w:color w:val="000000" w:themeColor="text1"/>
          <w:sz w:val="24"/>
          <w:szCs w:val="24"/>
          <w:lang w:val="es-419"/>
        </w:rPr>
        <w:t xml:space="preserve"> Paraguay no es la excepcion, de ahí, la</w:t>
      </w:r>
      <w:r w:rsidRPr="003D5926">
        <w:rPr>
          <w:rFonts w:ascii="Times New Roman" w:eastAsia="Times New Roman" w:hAnsi="Times New Roman" w:cs="Times New Roman"/>
          <w:color w:val="000000" w:themeColor="text1"/>
          <w:sz w:val="24"/>
          <w:szCs w:val="24"/>
          <w:lang w:val="es-419"/>
        </w:rPr>
        <w:t xml:space="preserve"> relevancia </w:t>
      </w:r>
      <w:r>
        <w:rPr>
          <w:rFonts w:ascii="Times New Roman" w:eastAsia="Times New Roman" w:hAnsi="Times New Roman" w:cs="Times New Roman"/>
          <w:color w:val="000000" w:themeColor="text1"/>
          <w:sz w:val="24"/>
          <w:szCs w:val="24"/>
          <w:lang w:val="es-419"/>
        </w:rPr>
        <w:t xml:space="preserve"> de </w:t>
      </w:r>
      <w:r w:rsidRPr="003D5926">
        <w:rPr>
          <w:rFonts w:ascii="Times New Roman" w:eastAsia="Times New Roman" w:hAnsi="Times New Roman" w:cs="Times New Roman"/>
          <w:color w:val="000000" w:themeColor="text1"/>
          <w:sz w:val="24"/>
          <w:szCs w:val="24"/>
          <w:lang w:val="es-419"/>
        </w:rPr>
        <w:t xml:space="preserve">conocer </w:t>
      </w:r>
      <w:r>
        <w:rPr>
          <w:rFonts w:ascii="Times New Roman" w:eastAsia="Times New Roman" w:hAnsi="Times New Roman" w:cs="Times New Roman"/>
          <w:color w:val="000000" w:themeColor="text1"/>
          <w:sz w:val="24"/>
          <w:szCs w:val="24"/>
          <w:lang w:val="es-419"/>
        </w:rPr>
        <w:t xml:space="preserve">y analizar </w:t>
      </w:r>
      <w:r w:rsidRPr="003D5926">
        <w:rPr>
          <w:rFonts w:ascii="Times New Roman" w:eastAsia="Times New Roman" w:hAnsi="Times New Roman" w:cs="Times New Roman"/>
          <w:color w:val="000000" w:themeColor="text1"/>
          <w:sz w:val="24"/>
          <w:szCs w:val="24"/>
          <w:lang w:val="es-419"/>
        </w:rPr>
        <w:t xml:space="preserve">el </w:t>
      </w:r>
      <w:r>
        <w:rPr>
          <w:rFonts w:ascii="Times New Roman" w:eastAsia="Times New Roman" w:hAnsi="Times New Roman" w:cs="Times New Roman"/>
          <w:color w:val="000000" w:themeColor="text1"/>
          <w:sz w:val="24"/>
          <w:szCs w:val="24"/>
          <w:lang w:val="es-419"/>
        </w:rPr>
        <w:t>impacto generado por esta situacion en la</w:t>
      </w:r>
      <w:r w:rsidRPr="003D5926">
        <w:rPr>
          <w:rFonts w:ascii="Times New Roman" w:eastAsia="Times New Roman" w:hAnsi="Times New Roman" w:cs="Times New Roman"/>
          <w:color w:val="000000" w:themeColor="text1"/>
          <w:sz w:val="24"/>
          <w:szCs w:val="24"/>
          <w:lang w:val="es-419"/>
        </w:rPr>
        <w:t xml:space="preserve"> labor y rol profesion</w:t>
      </w:r>
      <w:r>
        <w:rPr>
          <w:rFonts w:ascii="Times New Roman" w:eastAsia="Times New Roman" w:hAnsi="Times New Roman" w:cs="Times New Roman"/>
          <w:color w:val="000000" w:themeColor="text1"/>
          <w:sz w:val="24"/>
          <w:szCs w:val="24"/>
          <w:lang w:val="es-419"/>
        </w:rPr>
        <w:t xml:space="preserve">al de docentes paraguayos de diferentes </w:t>
      </w:r>
      <w:r w:rsidRPr="003D5926">
        <w:rPr>
          <w:rFonts w:ascii="Times New Roman" w:eastAsia="Times New Roman" w:hAnsi="Times New Roman" w:cs="Times New Roman"/>
          <w:color w:val="000000" w:themeColor="text1"/>
          <w:sz w:val="24"/>
          <w:szCs w:val="24"/>
          <w:lang w:val="es-419"/>
        </w:rPr>
        <w:t xml:space="preserve"> perfil</w:t>
      </w:r>
      <w:r>
        <w:rPr>
          <w:rFonts w:ascii="Times New Roman" w:eastAsia="Times New Roman" w:hAnsi="Times New Roman" w:cs="Times New Roman"/>
          <w:color w:val="000000" w:themeColor="text1"/>
          <w:sz w:val="24"/>
          <w:szCs w:val="24"/>
          <w:lang w:val="es-419"/>
        </w:rPr>
        <w:t>es</w:t>
      </w:r>
      <w:r w:rsidRPr="003D5926">
        <w:rPr>
          <w:rFonts w:ascii="Times New Roman" w:eastAsia="Times New Roman" w:hAnsi="Times New Roman" w:cs="Times New Roman"/>
          <w:color w:val="000000" w:themeColor="text1"/>
          <w:sz w:val="24"/>
          <w:szCs w:val="24"/>
          <w:lang w:val="es-419"/>
        </w:rPr>
        <w:t xml:space="preserve"> sociodemográfico</w:t>
      </w:r>
      <w:r>
        <w:rPr>
          <w:rFonts w:ascii="Times New Roman" w:eastAsia="Times New Roman" w:hAnsi="Times New Roman" w:cs="Times New Roman"/>
          <w:color w:val="000000" w:themeColor="text1"/>
          <w:sz w:val="24"/>
          <w:szCs w:val="24"/>
          <w:lang w:val="es-419"/>
        </w:rPr>
        <w:t>s, profesional y laboral, y la gestion de</w:t>
      </w:r>
      <w:r w:rsidRPr="003D5926">
        <w:rPr>
          <w:rFonts w:ascii="Times New Roman" w:eastAsia="Times New Roman" w:hAnsi="Times New Roman" w:cs="Times New Roman"/>
          <w:color w:val="000000" w:themeColor="text1"/>
          <w:sz w:val="24"/>
          <w:szCs w:val="24"/>
          <w:lang w:val="es-419"/>
        </w:rPr>
        <w:t xml:space="preserve"> comportamientos de </w:t>
      </w:r>
      <w:r>
        <w:rPr>
          <w:rFonts w:ascii="Times New Roman" w:eastAsia="Times New Roman" w:hAnsi="Times New Roman" w:cs="Times New Roman"/>
          <w:color w:val="000000" w:themeColor="text1"/>
          <w:sz w:val="24"/>
          <w:szCs w:val="24"/>
          <w:lang w:val="es-419"/>
        </w:rPr>
        <w:t>riesgo, protección, autoeficaccia y afrontamiento de los mismos. D</w:t>
      </w:r>
      <w:r w:rsidRPr="003D5926">
        <w:rPr>
          <w:rFonts w:ascii="Times New Roman" w:eastAsia="Times New Roman" w:hAnsi="Times New Roman" w:cs="Times New Roman"/>
          <w:color w:val="000000" w:themeColor="text1"/>
          <w:sz w:val="24"/>
          <w:szCs w:val="24"/>
          <w:lang w:val="es-419"/>
        </w:rPr>
        <w:t>iseño no experimental descriptivo-exploratorio</w:t>
      </w:r>
      <w:r w:rsidR="004C5986">
        <w:rPr>
          <w:rFonts w:ascii="Times New Roman" w:eastAsia="Times New Roman" w:hAnsi="Times New Roman" w:cs="Times New Roman"/>
          <w:color w:val="000000" w:themeColor="text1"/>
          <w:sz w:val="24"/>
          <w:szCs w:val="24"/>
          <w:lang w:val="es-419"/>
        </w:rPr>
        <w:t>,</w:t>
      </w:r>
      <w:r w:rsidRPr="003D5926">
        <w:rPr>
          <w:rFonts w:ascii="Times New Roman" w:eastAsia="Times New Roman" w:hAnsi="Times New Roman" w:cs="Times New Roman"/>
          <w:color w:val="000000" w:themeColor="text1"/>
          <w:sz w:val="24"/>
          <w:szCs w:val="24"/>
          <w:lang w:val="es-419"/>
        </w:rPr>
        <w:t xml:space="preserve"> </w:t>
      </w:r>
      <w:r>
        <w:rPr>
          <w:rFonts w:ascii="Times New Roman" w:eastAsia="Times New Roman" w:hAnsi="Times New Roman" w:cs="Times New Roman"/>
          <w:color w:val="000000" w:themeColor="text1"/>
          <w:sz w:val="24"/>
          <w:szCs w:val="24"/>
          <w:lang w:val="es-419"/>
        </w:rPr>
        <w:t xml:space="preserve">de corte transversal, se aplico una encuesta a </w:t>
      </w:r>
      <w:r w:rsidRPr="003D5926">
        <w:rPr>
          <w:rFonts w:ascii="Times New Roman" w:eastAsia="Times New Roman" w:hAnsi="Times New Roman" w:cs="Times New Roman"/>
          <w:color w:val="000000" w:themeColor="text1"/>
          <w:sz w:val="24"/>
          <w:szCs w:val="24"/>
          <w:lang w:val="es-419"/>
        </w:rPr>
        <w:t xml:space="preserve">300 docentes </w:t>
      </w:r>
      <w:r w:rsidRPr="326BC82E">
        <w:rPr>
          <w:rFonts w:ascii="Times New Roman" w:eastAsia="Times New Roman" w:hAnsi="Times New Roman" w:cs="Times New Roman"/>
          <w:sz w:val="24"/>
          <w:szCs w:val="24"/>
          <w:lang w:val="es-419"/>
        </w:rPr>
        <w:t>(224 mujer</w:t>
      </w:r>
      <w:r>
        <w:rPr>
          <w:rFonts w:ascii="Times New Roman" w:eastAsia="Times New Roman" w:hAnsi="Times New Roman" w:cs="Times New Roman"/>
          <w:sz w:val="24"/>
          <w:szCs w:val="24"/>
          <w:lang w:val="es-419"/>
        </w:rPr>
        <w:t xml:space="preserve">es </w:t>
      </w:r>
      <w:r w:rsidR="004C5986">
        <w:rPr>
          <w:rFonts w:ascii="Times New Roman" w:eastAsia="Times New Roman" w:hAnsi="Times New Roman" w:cs="Times New Roman"/>
          <w:sz w:val="24"/>
          <w:szCs w:val="24"/>
          <w:lang w:val="es-419"/>
        </w:rPr>
        <w:t>y 76 varones), entre 30 y mas de</w:t>
      </w:r>
      <w:r w:rsidRPr="326BC82E">
        <w:rPr>
          <w:rFonts w:ascii="Times New Roman" w:eastAsia="Times New Roman" w:hAnsi="Times New Roman" w:cs="Times New Roman"/>
          <w:sz w:val="24"/>
          <w:szCs w:val="24"/>
          <w:lang w:val="es-419"/>
        </w:rPr>
        <w:t xml:space="preserve"> 61 años</w:t>
      </w:r>
      <w:r>
        <w:rPr>
          <w:rFonts w:ascii="Times New Roman" w:eastAsia="Times New Roman" w:hAnsi="Times New Roman" w:cs="Times New Roman"/>
          <w:sz w:val="24"/>
          <w:szCs w:val="24"/>
          <w:lang w:val="es-419"/>
        </w:rPr>
        <w:t>,</w:t>
      </w:r>
      <w:r w:rsidRPr="003D5926">
        <w:rPr>
          <w:rFonts w:ascii="Times New Roman" w:eastAsia="Times New Roman" w:hAnsi="Times New Roman" w:cs="Times New Roman"/>
          <w:color w:val="000000" w:themeColor="text1"/>
          <w:sz w:val="24"/>
          <w:szCs w:val="24"/>
          <w:lang w:val="es-419"/>
        </w:rPr>
        <w:t xml:space="preserve"> d</w:t>
      </w:r>
      <w:r>
        <w:rPr>
          <w:rFonts w:ascii="Times New Roman" w:eastAsia="Times New Roman" w:hAnsi="Times New Roman" w:cs="Times New Roman"/>
          <w:color w:val="000000" w:themeColor="text1"/>
          <w:sz w:val="24"/>
          <w:szCs w:val="24"/>
          <w:lang w:val="es-419"/>
        </w:rPr>
        <w:t>e distintos niveles educativos (</w:t>
      </w:r>
      <w:r>
        <w:rPr>
          <w:rFonts w:ascii="Times New Roman" w:eastAsia="Times New Roman" w:hAnsi="Times New Roman" w:cs="Times New Roman"/>
          <w:sz w:val="24"/>
          <w:szCs w:val="24"/>
          <w:lang w:val="es-419"/>
        </w:rPr>
        <w:t xml:space="preserve">EEB 36%) y </w:t>
      </w:r>
      <w:r w:rsidRPr="326BC82E">
        <w:rPr>
          <w:rFonts w:ascii="Times New Roman" w:eastAsia="Times New Roman" w:hAnsi="Times New Roman" w:cs="Times New Roman"/>
          <w:sz w:val="24"/>
          <w:szCs w:val="24"/>
          <w:lang w:val="es-419"/>
        </w:rPr>
        <w:t>(</w:t>
      </w:r>
      <w:r>
        <w:rPr>
          <w:rFonts w:ascii="Times New Roman" w:eastAsia="Times New Roman" w:hAnsi="Times New Roman" w:cs="Times New Roman"/>
          <w:sz w:val="24"/>
          <w:szCs w:val="24"/>
          <w:lang w:val="es-419"/>
        </w:rPr>
        <w:t>ES 31%)</w:t>
      </w:r>
      <w:r>
        <w:rPr>
          <w:rFonts w:ascii="Times New Roman" w:eastAsia="Times New Roman" w:hAnsi="Times New Roman" w:cs="Times New Roman"/>
          <w:color w:val="000000" w:themeColor="text1"/>
          <w:sz w:val="24"/>
          <w:szCs w:val="24"/>
          <w:lang w:val="es-419"/>
        </w:rPr>
        <w:t xml:space="preserve">, </w:t>
      </w:r>
      <w:r w:rsidRPr="003D5926">
        <w:rPr>
          <w:rFonts w:ascii="Times New Roman" w:eastAsia="Times New Roman" w:hAnsi="Times New Roman" w:cs="Times New Roman"/>
          <w:color w:val="000000" w:themeColor="text1"/>
          <w:sz w:val="24"/>
          <w:szCs w:val="24"/>
          <w:lang w:val="es-419"/>
        </w:rPr>
        <w:t>de institu</w:t>
      </w:r>
      <w:r w:rsidR="008C1A4B">
        <w:rPr>
          <w:rFonts w:ascii="Times New Roman" w:eastAsia="Times New Roman" w:hAnsi="Times New Roman" w:cs="Times New Roman"/>
          <w:color w:val="000000" w:themeColor="text1"/>
          <w:sz w:val="24"/>
          <w:szCs w:val="24"/>
          <w:lang w:val="es-419"/>
        </w:rPr>
        <w:t>ciones publicas y privadas. D</w:t>
      </w:r>
      <w:r w:rsidRPr="003D5926">
        <w:rPr>
          <w:rFonts w:ascii="Times New Roman" w:eastAsia="Times New Roman" w:hAnsi="Times New Roman" w:cs="Times New Roman"/>
          <w:sz w:val="24"/>
          <w:szCs w:val="24"/>
          <w:lang w:val="es-419"/>
        </w:rPr>
        <w:t>e los encuestados</w:t>
      </w:r>
      <w:r w:rsidR="008C1A4B">
        <w:rPr>
          <w:rFonts w:ascii="Times New Roman" w:eastAsia="Times New Roman" w:hAnsi="Times New Roman" w:cs="Times New Roman"/>
          <w:sz w:val="24"/>
          <w:szCs w:val="24"/>
          <w:lang w:val="es-419"/>
        </w:rPr>
        <w:t xml:space="preserve"> (50%)</w:t>
      </w:r>
      <w:r w:rsidRPr="003D5926">
        <w:rPr>
          <w:rFonts w:ascii="Times New Roman" w:eastAsia="Times New Roman" w:hAnsi="Times New Roman" w:cs="Times New Roman"/>
          <w:sz w:val="24"/>
          <w:szCs w:val="24"/>
          <w:lang w:val="es-419"/>
        </w:rPr>
        <w:t xml:space="preserve"> tiene como única actividad laboral la docencia, un 48% trabaja en in</w:t>
      </w:r>
      <w:r>
        <w:rPr>
          <w:rFonts w:ascii="Times New Roman" w:eastAsia="Times New Roman" w:hAnsi="Times New Roman" w:cs="Times New Roman"/>
          <w:sz w:val="24"/>
          <w:szCs w:val="24"/>
          <w:lang w:val="es-419"/>
        </w:rPr>
        <w:t>stituciones privadas y el 52%</w:t>
      </w:r>
      <w:r w:rsidRPr="003D5926">
        <w:rPr>
          <w:rFonts w:ascii="Times New Roman" w:eastAsia="Times New Roman" w:hAnsi="Times New Roman" w:cs="Times New Roman"/>
          <w:sz w:val="24"/>
          <w:szCs w:val="24"/>
          <w:lang w:val="es-419"/>
        </w:rPr>
        <w:t xml:space="preserve"> en instituciones públicas y subvencionadas. </w:t>
      </w:r>
      <w:r w:rsidRPr="003D5926">
        <w:rPr>
          <w:rFonts w:ascii="Times New Roman" w:eastAsia="Times New Roman" w:hAnsi="Times New Roman" w:cs="Times New Roman"/>
          <w:color w:val="000000" w:themeColor="text1"/>
          <w:sz w:val="24"/>
          <w:szCs w:val="24"/>
          <w:lang w:val="es-419"/>
        </w:rPr>
        <w:t>Más de</w:t>
      </w:r>
      <w:r>
        <w:rPr>
          <w:rFonts w:ascii="Times New Roman" w:eastAsia="Times New Roman" w:hAnsi="Times New Roman" w:cs="Times New Roman"/>
          <w:color w:val="000000" w:themeColor="text1"/>
          <w:sz w:val="24"/>
          <w:szCs w:val="24"/>
          <w:lang w:val="es-419"/>
        </w:rPr>
        <w:t>l 80% (246 docentes) esta</w:t>
      </w:r>
      <w:r w:rsidRPr="003D5926">
        <w:rPr>
          <w:rFonts w:ascii="Times New Roman" w:eastAsia="Times New Roman" w:hAnsi="Times New Roman" w:cs="Times New Roman"/>
          <w:color w:val="000000" w:themeColor="text1"/>
          <w:sz w:val="24"/>
          <w:szCs w:val="24"/>
          <w:lang w:val="es-419"/>
        </w:rPr>
        <w:t xml:space="preserve"> afectado económicamente en su rol profesional, </w:t>
      </w:r>
      <w:r w:rsidR="004C5986">
        <w:rPr>
          <w:rFonts w:ascii="Times New Roman" w:eastAsia="Times New Roman" w:hAnsi="Times New Roman" w:cs="Times New Roman"/>
          <w:sz w:val="24"/>
          <w:szCs w:val="24"/>
          <w:lang w:val="es-419"/>
        </w:rPr>
        <w:t xml:space="preserve">el 31,3% se siente </w:t>
      </w:r>
      <w:r w:rsidRPr="003D5926">
        <w:rPr>
          <w:rFonts w:ascii="Times New Roman" w:eastAsia="Times New Roman" w:hAnsi="Times New Roman" w:cs="Times New Roman"/>
          <w:sz w:val="24"/>
          <w:szCs w:val="24"/>
          <w:lang w:val="es-419"/>
        </w:rPr>
        <w:t>con buena actitud</w:t>
      </w:r>
      <w:r>
        <w:rPr>
          <w:rFonts w:ascii="Times New Roman" w:eastAsia="Times New Roman" w:hAnsi="Times New Roman" w:cs="Times New Roman"/>
          <w:sz w:val="24"/>
          <w:szCs w:val="24"/>
          <w:lang w:val="es-419"/>
        </w:rPr>
        <w:t>,</w:t>
      </w:r>
      <w:r w:rsidRPr="003D5926">
        <w:rPr>
          <w:rFonts w:ascii="Times New Roman" w:eastAsia="Times New Roman" w:hAnsi="Times New Roman" w:cs="Times New Roman"/>
          <w:sz w:val="24"/>
          <w:szCs w:val="24"/>
          <w:lang w:val="es-419"/>
        </w:rPr>
        <w:t xml:space="preserve"> </w:t>
      </w:r>
      <w:r w:rsidR="004C5986">
        <w:rPr>
          <w:rFonts w:ascii="Times New Roman" w:eastAsia="Times New Roman" w:hAnsi="Times New Roman" w:cs="Times New Roman"/>
          <w:color w:val="000000" w:themeColor="text1"/>
          <w:sz w:val="24"/>
          <w:szCs w:val="24"/>
          <w:lang w:val="es-419"/>
        </w:rPr>
        <w:t xml:space="preserve">y arriba del 60%, </w:t>
      </w:r>
      <w:r w:rsidRPr="003D5926">
        <w:rPr>
          <w:rFonts w:ascii="Times New Roman" w:eastAsia="Times New Roman" w:hAnsi="Times New Roman" w:cs="Times New Roman"/>
          <w:color w:val="000000" w:themeColor="text1"/>
          <w:sz w:val="24"/>
          <w:szCs w:val="24"/>
          <w:lang w:val="es-419"/>
        </w:rPr>
        <w:t xml:space="preserve"> la nueva situ</w:t>
      </w:r>
      <w:r w:rsidR="00735369">
        <w:rPr>
          <w:rFonts w:ascii="Times New Roman" w:eastAsia="Times New Roman" w:hAnsi="Times New Roman" w:cs="Times New Roman"/>
          <w:color w:val="000000" w:themeColor="text1"/>
          <w:sz w:val="24"/>
          <w:szCs w:val="24"/>
          <w:lang w:val="es-419"/>
        </w:rPr>
        <w:t>ación laboral le causa</w:t>
      </w:r>
      <w:r w:rsidRPr="003D5926">
        <w:rPr>
          <w:rFonts w:ascii="Times New Roman" w:eastAsia="Times New Roman" w:hAnsi="Times New Roman" w:cs="Times New Roman"/>
          <w:color w:val="000000" w:themeColor="text1"/>
          <w:sz w:val="24"/>
          <w:szCs w:val="24"/>
          <w:lang w:val="es-419"/>
        </w:rPr>
        <w:t xml:space="preserve"> desgaste emocional</w:t>
      </w:r>
      <w:r w:rsidR="008E2077">
        <w:rPr>
          <w:rFonts w:ascii="Times New Roman" w:eastAsia="Times New Roman" w:hAnsi="Times New Roman" w:cs="Times New Roman"/>
          <w:color w:val="000000" w:themeColor="text1"/>
          <w:sz w:val="24"/>
          <w:szCs w:val="24"/>
          <w:lang w:val="es-419"/>
        </w:rPr>
        <w:t xml:space="preserve">, aumento de </w:t>
      </w:r>
      <w:r>
        <w:rPr>
          <w:rFonts w:ascii="Times New Roman" w:eastAsia="Times New Roman" w:hAnsi="Times New Roman" w:cs="Times New Roman"/>
          <w:color w:val="000000" w:themeColor="text1"/>
          <w:sz w:val="24"/>
          <w:szCs w:val="24"/>
          <w:lang w:val="es-419"/>
        </w:rPr>
        <w:t>hor</w:t>
      </w:r>
      <w:r w:rsidR="008E2077">
        <w:rPr>
          <w:rFonts w:ascii="Times New Roman" w:eastAsia="Times New Roman" w:hAnsi="Times New Roman" w:cs="Times New Roman"/>
          <w:color w:val="000000" w:themeColor="text1"/>
          <w:sz w:val="24"/>
          <w:szCs w:val="24"/>
          <w:lang w:val="es-419"/>
        </w:rPr>
        <w:t>as</w:t>
      </w:r>
      <w:r>
        <w:rPr>
          <w:rFonts w:ascii="Times New Roman" w:eastAsia="Times New Roman" w:hAnsi="Times New Roman" w:cs="Times New Roman"/>
          <w:color w:val="000000" w:themeColor="text1"/>
          <w:sz w:val="24"/>
          <w:szCs w:val="24"/>
          <w:lang w:val="es-419"/>
        </w:rPr>
        <w:t xml:space="preserve"> de preparacion y presen</w:t>
      </w:r>
      <w:r w:rsidR="008E2077">
        <w:rPr>
          <w:rFonts w:ascii="Times New Roman" w:eastAsia="Times New Roman" w:hAnsi="Times New Roman" w:cs="Times New Roman"/>
          <w:color w:val="000000" w:themeColor="text1"/>
          <w:sz w:val="24"/>
          <w:szCs w:val="24"/>
          <w:lang w:val="es-419"/>
        </w:rPr>
        <w:t>tacion de clases, sin</w:t>
      </w:r>
      <w:r>
        <w:rPr>
          <w:rFonts w:ascii="Times New Roman" w:eastAsia="Times New Roman" w:hAnsi="Times New Roman" w:cs="Times New Roman"/>
          <w:color w:val="000000" w:themeColor="text1"/>
          <w:sz w:val="24"/>
          <w:szCs w:val="24"/>
          <w:lang w:val="es-419"/>
        </w:rPr>
        <w:t xml:space="preserve"> aumento salarial</w:t>
      </w:r>
      <w:r w:rsidRPr="003D5926">
        <w:rPr>
          <w:rFonts w:ascii="Times New Roman" w:eastAsia="Times New Roman" w:hAnsi="Times New Roman" w:cs="Times New Roman"/>
          <w:color w:val="000000" w:themeColor="text1"/>
          <w:sz w:val="24"/>
          <w:szCs w:val="24"/>
          <w:lang w:val="es-419"/>
        </w:rPr>
        <w:t xml:space="preserve">. </w:t>
      </w:r>
      <w:r>
        <w:rPr>
          <w:rFonts w:ascii="Times New Roman" w:eastAsia="Times New Roman" w:hAnsi="Times New Roman" w:cs="Times New Roman"/>
          <w:color w:val="000000" w:themeColor="text1"/>
          <w:sz w:val="24"/>
          <w:szCs w:val="24"/>
          <w:lang w:val="es-419"/>
        </w:rPr>
        <w:t>Las consecuencias del</w:t>
      </w:r>
      <w:r w:rsidR="00841AEA">
        <w:rPr>
          <w:rFonts w:ascii="Times New Roman" w:eastAsia="Times New Roman" w:hAnsi="Times New Roman" w:cs="Times New Roman"/>
          <w:color w:val="000000" w:themeColor="text1"/>
          <w:sz w:val="24"/>
          <w:szCs w:val="24"/>
          <w:lang w:val="es-419"/>
        </w:rPr>
        <w:t xml:space="preserve"> home office en el docente, y la incertidumbre sobre el aprendizaje</w:t>
      </w:r>
      <w:r>
        <w:rPr>
          <w:rFonts w:ascii="Times New Roman" w:eastAsia="Times New Roman" w:hAnsi="Times New Roman" w:cs="Times New Roman"/>
          <w:color w:val="000000" w:themeColor="text1"/>
          <w:sz w:val="24"/>
          <w:szCs w:val="24"/>
          <w:lang w:val="es-419"/>
        </w:rPr>
        <w:t xml:space="preserve"> </w:t>
      </w:r>
      <w:r w:rsidR="00841AEA">
        <w:rPr>
          <w:rFonts w:ascii="Times New Roman" w:eastAsia="Times New Roman" w:hAnsi="Times New Roman" w:cs="Times New Roman"/>
          <w:color w:val="000000" w:themeColor="text1"/>
          <w:sz w:val="24"/>
          <w:szCs w:val="24"/>
          <w:lang w:val="es-419"/>
        </w:rPr>
        <w:t>de los estudiantes en la modalidad EAD</w:t>
      </w:r>
      <w:r>
        <w:rPr>
          <w:rFonts w:ascii="Times New Roman" w:eastAsia="Times New Roman" w:hAnsi="Times New Roman" w:cs="Times New Roman"/>
          <w:color w:val="000000" w:themeColor="text1"/>
          <w:sz w:val="24"/>
          <w:szCs w:val="24"/>
          <w:lang w:val="es-419"/>
        </w:rPr>
        <w:t xml:space="preserve"> no se pueden dimenc</w:t>
      </w:r>
      <w:r w:rsidR="008C1A4B">
        <w:rPr>
          <w:rFonts w:ascii="Times New Roman" w:eastAsia="Times New Roman" w:hAnsi="Times New Roman" w:cs="Times New Roman"/>
          <w:color w:val="000000" w:themeColor="text1"/>
          <w:sz w:val="24"/>
          <w:szCs w:val="24"/>
          <w:lang w:val="es-419"/>
        </w:rPr>
        <w:t>ionar. Un</w:t>
      </w:r>
      <w:r w:rsidR="0002094A">
        <w:rPr>
          <w:rFonts w:ascii="Times New Roman" w:eastAsia="Times New Roman" w:hAnsi="Times New Roman" w:cs="Times New Roman"/>
          <w:color w:val="000000" w:themeColor="text1"/>
          <w:sz w:val="24"/>
          <w:szCs w:val="24"/>
          <w:lang w:val="es-419"/>
        </w:rPr>
        <w:t xml:space="preserve"> pronto retorno</w:t>
      </w:r>
      <w:r>
        <w:rPr>
          <w:rFonts w:ascii="Times New Roman" w:eastAsia="Times New Roman" w:hAnsi="Times New Roman" w:cs="Times New Roman"/>
          <w:color w:val="000000" w:themeColor="text1"/>
          <w:sz w:val="24"/>
          <w:szCs w:val="24"/>
          <w:lang w:val="es-419"/>
        </w:rPr>
        <w:t xml:space="preserve"> a la nueva </w:t>
      </w:r>
      <w:r w:rsidR="005E37B3">
        <w:rPr>
          <w:rFonts w:ascii="Times New Roman" w:eastAsia="Times New Roman" w:hAnsi="Times New Roman" w:cs="Times New Roman"/>
          <w:color w:val="000000" w:themeColor="text1"/>
          <w:sz w:val="24"/>
          <w:szCs w:val="24"/>
          <w:lang w:val="es-419"/>
        </w:rPr>
        <w:t>normalidad</w:t>
      </w:r>
      <w:r w:rsidR="008C1A4B">
        <w:rPr>
          <w:rFonts w:ascii="Times New Roman" w:eastAsia="Times New Roman" w:hAnsi="Times New Roman" w:cs="Times New Roman"/>
          <w:color w:val="000000" w:themeColor="text1"/>
          <w:sz w:val="24"/>
          <w:szCs w:val="24"/>
          <w:lang w:val="es-419"/>
        </w:rPr>
        <w:t xml:space="preserve"> es incierto</w:t>
      </w:r>
      <w:r w:rsidR="00401A37">
        <w:rPr>
          <w:rFonts w:ascii="Times New Roman" w:eastAsia="Times New Roman" w:hAnsi="Times New Roman" w:cs="Times New Roman"/>
          <w:color w:val="000000" w:themeColor="text1"/>
          <w:sz w:val="24"/>
          <w:szCs w:val="24"/>
          <w:lang w:val="es-419"/>
        </w:rPr>
        <w:t>,</w:t>
      </w:r>
      <w:r w:rsidR="008C1A4B">
        <w:rPr>
          <w:rFonts w:ascii="Times New Roman" w:eastAsia="Times New Roman" w:hAnsi="Times New Roman" w:cs="Times New Roman"/>
          <w:color w:val="000000" w:themeColor="text1"/>
          <w:sz w:val="24"/>
          <w:szCs w:val="24"/>
          <w:lang w:val="es-419"/>
        </w:rPr>
        <w:t xml:space="preserve"> y </w:t>
      </w:r>
      <w:r w:rsidR="005E37B3">
        <w:rPr>
          <w:rFonts w:ascii="Times New Roman" w:eastAsia="Times New Roman" w:hAnsi="Times New Roman" w:cs="Times New Roman"/>
          <w:color w:val="000000" w:themeColor="text1"/>
          <w:sz w:val="24"/>
          <w:szCs w:val="24"/>
          <w:lang w:val="es-419"/>
        </w:rPr>
        <w:t>el monitoreo d</w:t>
      </w:r>
      <w:r>
        <w:rPr>
          <w:rFonts w:ascii="Times New Roman" w:eastAsia="Times New Roman" w:hAnsi="Times New Roman" w:cs="Times New Roman"/>
          <w:color w:val="000000" w:themeColor="text1"/>
          <w:sz w:val="24"/>
          <w:szCs w:val="24"/>
          <w:lang w:val="es-419"/>
        </w:rPr>
        <w:t>el impact</w:t>
      </w:r>
      <w:r w:rsidR="005E37B3">
        <w:rPr>
          <w:rFonts w:ascii="Times New Roman" w:eastAsia="Times New Roman" w:hAnsi="Times New Roman" w:cs="Times New Roman"/>
          <w:color w:val="000000" w:themeColor="text1"/>
          <w:sz w:val="24"/>
          <w:szCs w:val="24"/>
          <w:lang w:val="es-419"/>
        </w:rPr>
        <w:t>o</w:t>
      </w:r>
      <w:r w:rsidR="00401A37">
        <w:rPr>
          <w:rFonts w:ascii="Times New Roman" w:eastAsia="Times New Roman" w:hAnsi="Times New Roman" w:cs="Times New Roman"/>
          <w:color w:val="000000" w:themeColor="text1"/>
          <w:sz w:val="24"/>
          <w:szCs w:val="24"/>
          <w:lang w:val="es-419"/>
        </w:rPr>
        <w:t xml:space="preserve"> en </w:t>
      </w:r>
      <w:proofErr w:type="spellStart"/>
      <w:r w:rsidR="00401A37">
        <w:rPr>
          <w:rFonts w:ascii="Times New Roman" w:eastAsia="Times New Roman" w:hAnsi="Times New Roman" w:cs="Times New Roman"/>
          <w:color w:val="000000" w:themeColor="text1"/>
          <w:sz w:val="24"/>
          <w:szCs w:val="24"/>
          <w:lang w:val="es-419"/>
        </w:rPr>
        <w:t>educacion</w:t>
      </w:r>
      <w:proofErr w:type="spellEnd"/>
      <w:r w:rsidR="00803D34">
        <w:rPr>
          <w:rFonts w:ascii="Times New Roman" w:eastAsia="Times New Roman" w:hAnsi="Times New Roman" w:cs="Times New Roman"/>
          <w:color w:val="000000" w:themeColor="text1"/>
          <w:sz w:val="24"/>
          <w:szCs w:val="24"/>
          <w:lang w:val="es-419"/>
        </w:rPr>
        <w:t xml:space="preserve"> es</w:t>
      </w:r>
      <w:r w:rsidR="00401A37">
        <w:rPr>
          <w:rFonts w:ascii="Times New Roman" w:eastAsia="Times New Roman" w:hAnsi="Times New Roman" w:cs="Times New Roman"/>
          <w:color w:val="000000" w:themeColor="text1"/>
          <w:sz w:val="24"/>
          <w:szCs w:val="24"/>
          <w:lang w:val="es-419"/>
        </w:rPr>
        <w:t xml:space="preserve"> indispensable</w:t>
      </w:r>
      <w:r w:rsidR="00803D34">
        <w:rPr>
          <w:rFonts w:ascii="Times New Roman" w:eastAsia="Times New Roman" w:hAnsi="Times New Roman" w:cs="Times New Roman"/>
          <w:color w:val="000000" w:themeColor="text1"/>
          <w:sz w:val="24"/>
          <w:szCs w:val="24"/>
          <w:lang w:val="es-419"/>
        </w:rPr>
        <w:t>.</w:t>
      </w:r>
    </w:p>
    <w:p w14:paraId="1A531570" w14:textId="754BD34B" w:rsidR="00953D1C" w:rsidRPr="00FC4777" w:rsidRDefault="00AA2CDF" w:rsidP="00FC4777">
      <w:pPr>
        <w:spacing w:line="480" w:lineRule="auto"/>
        <w:jc w:val="both"/>
      </w:pPr>
      <w:r w:rsidRPr="002C1711">
        <w:rPr>
          <w:rFonts w:ascii="Times New Roman" w:eastAsia="Times New Roman" w:hAnsi="Times New Roman" w:cs="Times New Roman"/>
          <w:i/>
          <w:sz w:val="24"/>
          <w:szCs w:val="24"/>
          <w:lang w:val="es-419"/>
        </w:rPr>
        <w:t>Palabras clave:</w:t>
      </w:r>
      <w:r>
        <w:rPr>
          <w:rFonts w:ascii="Times New Roman" w:eastAsia="Times New Roman" w:hAnsi="Times New Roman" w:cs="Times New Roman"/>
          <w:sz w:val="24"/>
          <w:szCs w:val="24"/>
          <w:lang w:val="es-419"/>
        </w:rPr>
        <w:t xml:space="preserve"> </w:t>
      </w:r>
      <w:r w:rsidRPr="003D5926">
        <w:rPr>
          <w:rFonts w:ascii="Times New Roman" w:eastAsia="Times New Roman" w:hAnsi="Times New Roman" w:cs="Times New Roman"/>
          <w:sz w:val="24"/>
          <w:szCs w:val="24"/>
          <w:lang w:val="es-419"/>
        </w:rPr>
        <w:t>afrontamiento</w:t>
      </w:r>
      <w:r>
        <w:rPr>
          <w:rFonts w:ascii="Times New Roman" w:eastAsia="Times New Roman" w:hAnsi="Times New Roman" w:cs="Times New Roman"/>
          <w:sz w:val="24"/>
          <w:szCs w:val="24"/>
          <w:lang w:val="es-419"/>
        </w:rPr>
        <w:t>,</w:t>
      </w:r>
      <w:r w:rsidRPr="003D5926">
        <w:rPr>
          <w:rFonts w:ascii="Times New Roman" w:eastAsia="Times New Roman" w:hAnsi="Times New Roman" w:cs="Times New Roman"/>
          <w:sz w:val="24"/>
          <w:szCs w:val="24"/>
          <w:lang w:val="es-419"/>
        </w:rPr>
        <w:t xml:space="preserve"> </w:t>
      </w:r>
      <w:r>
        <w:rPr>
          <w:rFonts w:ascii="Times New Roman" w:eastAsia="Times New Roman" w:hAnsi="Times New Roman" w:cs="Times New Roman"/>
          <w:sz w:val="24"/>
          <w:szCs w:val="24"/>
          <w:lang w:val="es-419"/>
        </w:rPr>
        <w:t>auto</w:t>
      </w:r>
      <w:r w:rsidRPr="003D5926">
        <w:rPr>
          <w:rFonts w:ascii="Times New Roman" w:eastAsia="Times New Roman" w:hAnsi="Times New Roman" w:cs="Times New Roman"/>
          <w:sz w:val="24"/>
          <w:szCs w:val="24"/>
          <w:lang w:val="es-419"/>
        </w:rPr>
        <w:t>eficac</w:t>
      </w:r>
      <w:r>
        <w:rPr>
          <w:rFonts w:ascii="Times New Roman" w:eastAsia="Times New Roman" w:hAnsi="Times New Roman" w:cs="Times New Roman"/>
          <w:sz w:val="24"/>
          <w:szCs w:val="24"/>
          <w:lang w:val="es-419"/>
        </w:rPr>
        <w:t xml:space="preserve">ia, </w:t>
      </w:r>
      <w:r w:rsidRPr="003D5926">
        <w:rPr>
          <w:rFonts w:ascii="Times New Roman" w:eastAsia="Times New Roman" w:hAnsi="Times New Roman" w:cs="Times New Roman"/>
          <w:sz w:val="24"/>
          <w:szCs w:val="24"/>
          <w:lang w:val="es-419"/>
        </w:rPr>
        <w:t>cuarentena, COVID-19, docentes,</w:t>
      </w:r>
      <w:r>
        <w:rPr>
          <w:rFonts w:ascii="Times New Roman" w:eastAsia="Times New Roman" w:hAnsi="Times New Roman" w:cs="Times New Roman"/>
          <w:sz w:val="24"/>
          <w:szCs w:val="24"/>
          <w:lang w:val="es-419"/>
        </w:rPr>
        <w:t xml:space="preserve"> </w:t>
      </w:r>
      <w:r w:rsidRPr="003D5926">
        <w:rPr>
          <w:rFonts w:ascii="Times New Roman" w:eastAsia="Times New Roman" w:hAnsi="Times New Roman" w:cs="Times New Roman"/>
          <w:sz w:val="24"/>
          <w:szCs w:val="24"/>
          <w:lang w:val="es-419"/>
        </w:rPr>
        <w:t xml:space="preserve">protección, </w:t>
      </w:r>
      <w:r>
        <w:rPr>
          <w:rFonts w:ascii="Times New Roman" w:eastAsia="Times New Roman" w:hAnsi="Times New Roman" w:cs="Times New Roman"/>
          <w:sz w:val="24"/>
          <w:szCs w:val="24"/>
          <w:lang w:val="es-419"/>
        </w:rPr>
        <w:t>riesgo.</w:t>
      </w:r>
      <w:r w:rsidRPr="326BC82E">
        <w:rPr>
          <w:rFonts w:ascii="Times New Roman" w:eastAsia="Times New Roman" w:hAnsi="Times New Roman" w:cs="Times New Roman"/>
          <w:b/>
          <w:bCs/>
          <w:sz w:val="24"/>
          <w:szCs w:val="24"/>
          <w:lang w:val="es-419"/>
        </w:rPr>
        <w:t xml:space="preserve"> </w:t>
      </w:r>
    </w:p>
    <w:p w14:paraId="7A1D78D6" w14:textId="4B1172BA" w:rsidR="00B41FBE" w:rsidRPr="00FF0A8A" w:rsidRDefault="326BC82E" w:rsidP="326BC82E">
      <w:pPr>
        <w:spacing w:line="480" w:lineRule="auto"/>
        <w:ind w:firstLine="720"/>
        <w:jc w:val="center"/>
        <w:rPr>
          <w:rFonts w:ascii="Times New Roman" w:eastAsia="Times New Roman" w:hAnsi="Times New Roman" w:cs="Times New Roman"/>
          <w:b/>
          <w:bCs/>
          <w:color w:val="FF0000"/>
          <w:sz w:val="24"/>
          <w:szCs w:val="24"/>
          <w:lang w:val="en-US"/>
        </w:rPr>
      </w:pPr>
      <w:r w:rsidRPr="00FF0A8A">
        <w:rPr>
          <w:rFonts w:ascii="Times New Roman" w:eastAsia="Times New Roman" w:hAnsi="Times New Roman" w:cs="Times New Roman"/>
          <w:b/>
          <w:bCs/>
          <w:sz w:val="24"/>
          <w:szCs w:val="24"/>
          <w:lang w:val="en-US"/>
        </w:rPr>
        <w:lastRenderedPageBreak/>
        <w:t>Abstract</w:t>
      </w:r>
      <w:r w:rsidR="00DE5C66" w:rsidRPr="00FF0A8A">
        <w:rPr>
          <w:rFonts w:ascii="Times New Roman" w:eastAsia="Times New Roman" w:hAnsi="Times New Roman" w:cs="Times New Roman"/>
          <w:b/>
          <w:bCs/>
          <w:sz w:val="24"/>
          <w:szCs w:val="24"/>
          <w:lang w:val="en-US"/>
        </w:rPr>
        <w:t xml:space="preserve"> </w:t>
      </w:r>
      <w:r w:rsidR="00B820AD" w:rsidRPr="00FF0A8A">
        <w:rPr>
          <w:rFonts w:ascii="Times New Roman" w:eastAsia="Times New Roman" w:hAnsi="Times New Roman" w:cs="Times New Roman"/>
          <w:b/>
          <w:bCs/>
          <w:sz w:val="24"/>
          <w:szCs w:val="24"/>
          <w:lang w:val="en-US"/>
        </w:rPr>
        <w:t xml:space="preserve"> </w:t>
      </w:r>
    </w:p>
    <w:p w14:paraId="52FE88CD" w14:textId="606F7DE0" w:rsidR="00BC4B82" w:rsidRPr="00FF0A8A" w:rsidRDefault="00BC4B82" w:rsidP="007B41FA">
      <w:pPr>
        <w:spacing w:line="480" w:lineRule="auto"/>
        <w:ind w:firstLine="720"/>
        <w:rPr>
          <w:rFonts w:ascii="Times New Roman" w:eastAsia="Times New Roman" w:hAnsi="Times New Roman" w:cs="Times New Roman"/>
          <w:bCs/>
          <w:sz w:val="24"/>
          <w:szCs w:val="24"/>
          <w:lang w:val="en-US"/>
        </w:rPr>
      </w:pPr>
      <w:r w:rsidRPr="00FF0A8A">
        <w:rPr>
          <w:rFonts w:ascii="Times New Roman" w:eastAsia="Times New Roman" w:hAnsi="Times New Roman" w:cs="Times New Roman"/>
          <w:bCs/>
          <w:sz w:val="24"/>
          <w:szCs w:val="24"/>
          <w:lang w:val="en-US"/>
        </w:rPr>
        <w:t xml:space="preserve">The pandemic caused by COVID 19 forced, on a global scale, educational systems of all levels, to innovate in record time, in schooling, teaching methods, evaluation strategies to benefit from the virtual </w:t>
      </w:r>
      <w:r w:rsidR="00FF0A8A" w:rsidRPr="00FF0A8A">
        <w:rPr>
          <w:rFonts w:ascii="Times New Roman" w:eastAsia="Times New Roman" w:hAnsi="Times New Roman" w:cs="Times New Roman"/>
          <w:bCs/>
          <w:sz w:val="24"/>
          <w:szCs w:val="24"/>
          <w:lang w:val="en-US"/>
        </w:rPr>
        <w:t xml:space="preserve">modality and its variants. </w:t>
      </w:r>
      <w:r w:rsidRPr="00FF0A8A">
        <w:rPr>
          <w:rFonts w:ascii="Times New Roman" w:eastAsia="Times New Roman" w:hAnsi="Times New Roman" w:cs="Times New Roman"/>
          <w:bCs/>
          <w:sz w:val="24"/>
          <w:szCs w:val="24"/>
          <w:lang w:val="en-US"/>
        </w:rPr>
        <w:t>Paraguay is not the exception, hence the relevance of knowing and analyzing the impact generated by this situation in the work and professional role of Paraguayan teachers of different sociodemographic, professional and work profiles, and the management of risk behaviors, protection, self-efficacy and coping with them. Non-experimental descriptive-exploratory design, cross-sectional, a survey was applied to 300 teachers (224 women and 76 men), between 30 and more than 61 years old, of different educational levels (EEB 36%) and (ES 31%), of public and private institutions. Of those surveyed (50%) their only work activity is teaching, 48% work in private institutions and 52% in public and subsidized institutions. More than 80% (246 teachers) are economically affected in their professional role, 31.3% feel with a good attitude, and over 60%, the new work situation causes emotional wear, increased hours of preparation and presentation of classes, no salary increase. The consequences of the home office on the teacher, and the uncertainty about student learning in the EAD mode cannot be measured. An early return to the new normal is uncertain, and monitoring the impact on education is indispensable.</w:t>
      </w:r>
    </w:p>
    <w:p w14:paraId="5092723F" w14:textId="3C2C8169" w:rsidR="00FE1684" w:rsidRPr="00476EFB" w:rsidRDefault="326BC82E" w:rsidP="00476EFB">
      <w:pPr>
        <w:spacing w:line="480" w:lineRule="auto"/>
        <w:rPr>
          <w:rFonts w:ascii="Times New Roman" w:eastAsia="Times New Roman" w:hAnsi="Times New Roman" w:cs="Times New Roman"/>
          <w:sz w:val="24"/>
          <w:szCs w:val="24"/>
          <w:lang w:val="en-US"/>
        </w:rPr>
      </w:pPr>
      <w:r w:rsidRPr="00953D1C">
        <w:rPr>
          <w:rFonts w:ascii="Times New Roman" w:eastAsia="Times New Roman" w:hAnsi="Times New Roman" w:cs="Times New Roman"/>
          <w:i/>
          <w:sz w:val="24"/>
          <w:szCs w:val="24"/>
          <w:lang w:val="en-US"/>
        </w:rPr>
        <w:t>Key Words:</w:t>
      </w:r>
      <w:r w:rsidRPr="00476EFB">
        <w:rPr>
          <w:rFonts w:ascii="Times New Roman" w:eastAsia="Times New Roman" w:hAnsi="Times New Roman" w:cs="Times New Roman"/>
          <w:sz w:val="24"/>
          <w:szCs w:val="24"/>
          <w:lang w:val="en-US"/>
        </w:rPr>
        <w:t xml:space="preserve"> </w:t>
      </w:r>
      <w:r w:rsidR="00476EFB" w:rsidRPr="00476EFB">
        <w:rPr>
          <w:rFonts w:ascii="Times New Roman" w:eastAsia="Times New Roman" w:hAnsi="Times New Roman" w:cs="Times New Roman"/>
          <w:sz w:val="24"/>
          <w:szCs w:val="24"/>
          <w:lang w:val="en-US"/>
        </w:rPr>
        <w:t xml:space="preserve">copping, </w:t>
      </w:r>
      <w:r w:rsidR="00476EFB">
        <w:rPr>
          <w:rFonts w:ascii="Times New Roman" w:eastAsia="Times New Roman" w:hAnsi="Times New Roman" w:cs="Times New Roman"/>
          <w:sz w:val="24"/>
          <w:szCs w:val="24"/>
          <w:lang w:val="en-US"/>
        </w:rPr>
        <w:t xml:space="preserve">COVID 19, protection, quarantine, risks, </w:t>
      </w:r>
      <w:r w:rsidR="00476EFB" w:rsidRPr="00476EFB">
        <w:rPr>
          <w:rFonts w:ascii="Times New Roman" w:eastAsia="Times New Roman" w:hAnsi="Times New Roman" w:cs="Times New Roman"/>
          <w:sz w:val="24"/>
          <w:szCs w:val="24"/>
          <w:lang w:val="en-US"/>
        </w:rPr>
        <w:t xml:space="preserve">self-efficacy, </w:t>
      </w:r>
      <w:r w:rsidR="00476EFB">
        <w:rPr>
          <w:rFonts w:ascii="Times New Roman" w:eastAsia="Times New Roman" w:hAnsi="Times New Roman" w:cs="Times New Roman"/>
          <w:sz w:val="24"/>
          <w:szCs w:val="24"/>
          <w:lang w:val="en-US"/>
        </w:rPr>
        <w:t xml:space="preserve">teachers, </w:t>
      </w:r>
    </w:p>
    <w:p w14:paraId="797881D3" w14:textId="4891CFB7" w:rsidR="000973E5" w:rsidRDefault="000973E5" w:rsidP="326BC82E">
      <w:pPr>
        <w:spacing w:line="480" w:lineRule="auto"/>
        <w:rPr>
          <w:lang w:val="en-US"/>
        </w:rPr>
      </w:pPr>
    </w:p>
    <w:p w14:paraId="1CDA8217" w14:textId="77777777" w:rsidR="00FF0A8A" w:rsidRDefault="00FF0A8A" w:rsidP="326BC82E">
      <w:pPr>
        <w:spacing w:line="480" w:lineRule="auto"/>
        <w:rPr>
          <w:lang w:val="en-US"/>
        </w:rPr>
      </w:pPr>
    </w:p>
    <w:p w14:paraId="05FD6A4C" w14:textId="4E99C8DC" w:rsidR="007F1868" w:rsidRDefault="00FE1684" w:rsidP="326BC82E">
      <w:pPr>
        <w:spacing w:line="480" w:lineRule="auto"/>
        <w:rPr>
          <w:rFonts w:ascii="Times New Roman" w:eastAsia="Times New Roman" w:hAnsi="Times New Roman" w:cs="Times New Roman"/>
          <w:sz w:val="24"/>
          <w:szCs w:val="24"/>
          <w:lang w:val="es-419"/>
        </w:rPr>
      </w:pPr>
      <w:r w:rsidRPr="002826FF">
        <w:rPr>
          <w:lang w:val="es-PY"/>
        </w:rPr>
        <w:br/>
      </w:r>
      <w:r w:rsidRPr="002826FF">
        <w:rPr>
          <w:lang w:val="es-PY"/>
        </w:rPr>
        <w:tab/>
      </w:r>
      <w:r w:rsidR="326BC82E" w:rsidRPr="00F67723">
        <w:rPr>
          <w:rFonts w:ascii="Times New Roman" w:eastAsia="Times New Roman" w:hAnsi="Times New Roman" w:cs="Times New Roman"/>
          <w:sz w:val="24"/>
          <w:szCs w:val="24"/>
          <w:lang w:val="es-419"/>
        </w:rPr>
        <w:t>El brote del COVID-19 sentó un “fenómeno epidemiológico sin precedente” (Ruiz</w:t>
      </w:r>
      <w:r w:rsidR="004C0A88">
        <w:rPr>
          <w:rFonts w:ascii="Times New Roman" w:eastAsia="Times New Roman" w:hAnsi="Times New Roman" w:cs="Times New Roman"/>
          <w:sz w:val="24"/>
          <w:szCs w:val="24"/>
          <w:lang w:val="es-419"/>
        </w:rPr>
        <w:t xml:space="preserve"> et al.</w:t>
      </w:r>
      <w:r w:rsidR="326BC82E" w:rsidRPr="00F67723">
        <w:rPr>
          <w:rFonts w:ascii="Times New Roman" w:eastAsia="Times New Roman" w:hAnsi="Times New Roman" w:cs="Times New Roman"/>
          <w:sz w:val="24"/>
          <w:szCs w:val="24"/>
          <w:lang w:val="es-419"/>
        </w:rPr>
        <w:t xml:space="preserve">, 2020). Para el mes de </w:t>
      </w:r>
      <w:r w:rsidR="00644FAE">
        <w:rPr>
          <w:rFonts w:ascii="Times New Roman" w:eastAsia="Times New Roman" w:hAnsi="Times New Roman" w:cs="Times New Roman"/>
          <w:sz w:val="24"/>
          <w:szCs w:val="24"/>
          <w:lang w:val="es-419"/>
        </w:rPr>
        <w:t>agosto</w:t>
      </w:r>
      <w:r w:rsidR="326BC82E" w:rsidRPr="00F67723">
        <w:rPr>
          <w:rFonts w:ascii="Times New Roman" w:eastAsia="Times New Roman" w:hAnsi="Times New Roman" w:cs="Times New Roman"/>
          <w:sz w:val="24"/>
          <w:szCs w:val="24"/>
          <w:lang w:val="es-419"/>
        </w:rPr>
        <w:t xml:space="preserve"> ya se h</w:t>
      </w:r>
      <w:r w:rsidR="00644FAE">
        <w:rPr>
          <w:rFonts w:ascii="Times New Roman" w:eastAsia="Times New Roman" w:hAnsi="Times New Roman" w:cs="Times New Roman"/>
          <w:sz w:val="24"/>
          <w:szCs w:val="24"/>
          <w:lang w:val="es-419"/>
        </w:rPr>
        <w:t>an</w:t>
      </w:r>
      <w:r w:rsidR="326BC82E" w:rsidRPr="00F67723">
        <w:rPr>
          <w:rFonts w:ascii="Times New Roman" w:eastAsia="Times New Roman" w:hAnsi="Times New Roman" w:cs="Times New Roman"/>
          <w:sz w:val="24"/>
          <w:szCs w:val="24"/>
          <w:lang w:val="es-419"/>
        </w:rPr>
        <w:t xml:space="preserve"> registrado aproximadamente </w:t>
      </w:r>
      <w:r w:rsidR="005F6C45" w:rsidRPr="005F6C45">
        <w:rPr>
          <w:rFonts w:ascii="Times New Roman" w:eastAsia="Times New Roman" w:hAnsi="Times New Roman" w:cs="Times New Roman"/>
          <w:sz w:val="24"/>
          <w:szCs w:val="24"/>
          <w:lang w:val="es-419"/>
        </w:rPr>
        <w:t>21</w:t>
      </w:r>
      <w:r w:rsidR="00925AE6">
        <w:rPr>
          <w:rFonts w:ascii="Times New Roman" w:eastAsia="Times New Roman" w:hAnsi="Times New Roman" w:cs="Times New Roman"/>
          <w:sz w:val="24"/>
          <w:szCs w:val="24"/>
          <w:lang w:val="es-419"/>
        </w:rPr>
        <w:t>.</w:t>
      </w:r>
      <w:r w:rsidR="005F6C45" w:rsidRPr="005F6C45">
        <w:rPr>
          <w:rFonts w:ascii="Times New Roman" w:eastAsia="Times New Roman" w:hAnsi="Times New Roman" w:cs="Times New Roman"/>
          <w:sz w:val="24"/>
          <w:szCs w:val="24"/>
          <w:lang w:val="es-419"/>
        </w:rPr>
        <w:t>549</w:t>
      </w:r>
      <w:r w:rsidR="00925AE6">
        <w:rPr>
          <w:rFonts w:ascii="Times New Roman" w:eastAsia="Times New Roman" w:hAnsi="Times New Roman" w:cs="Times New Roman"/>
          <w:sz w:val="24"/>
          <w:szCs w:val="24"/>
          <w:lang w:val="es-419"/>
        </w:rPr>
        <w:t>.</w:t>
      </w:r>
      <w:r w:rsidR="005F6C45" w:rsidRPr="005F6C45">
        <w:rPr>
          <w:rFonts w:ascii="Times New Roman" w:eastAsia="Times New Roman" w:hAnsi="Times New Roman" w:cs="Times New Roman"/>
          <w:sz w:val="24"/>
          <w:szCs w:val="24"/>
          <w:lang w:val="es-419"/>
        </w:rPr>
        <w:t>706</w:t>
      </w:r>
      <w:r w:rsidR="00925AE6">
        <w:rPr>
          <w:rFonts w:ascii="Times New Roman" w:eastAsia="Times New Roman" w:hAnsi="Times New Roman" w:cs="Times New Roman"/>
          <w:sz w:val="24"/>
          <w:szCs w:val="24"/>
          <w:lang w:val="es-419"/>
        </w:rPr>
        <w:t xml:space="preserve"> </w:t>
      </w:r>
      <w:r w:rsidR="326BC82E" w:rsidRPr="00F67723">
        <w:rPr>
          <w:rFonts w:ascii="Times New Roman" w:eastAsia="Times New Roman" w:hAnsi="Times New Roman" w:cs="Times New Roman"/>
          <w:sz w:val="24"/>
          <w:szCs w:val="24"/>
          <w:lang w:val="es-419"/>
        </w:rPr>
        <w:t xml:space="preserve">casos de </w:t>
      </w:r>
      <w:r w:rsidR="008703E1">
        <w:rPr>
          <w:rFonts w:ascii="Times New Roman" w:eastAsia="Times New Roman" w:hAnsi="Times New Roman" w:cs="Times New Roman"/>
          <w:sz w:val="24"/>
          <w:szCs w:val="24"/>
          <w:lang w:val="es-419"/>
        </w:rPr>
        <w:lastRenderedPageBreak/>
        <w:t xml:space="preserve">la enfermedad del </w:t>
      </w:r>
      <w:r w:rsidR="326BC82E" w:rsidRPr="00F67723">
        <w:rPr>
          <w:rFonts w:ascii="Times New Roman" w:eastAsia="Times New Roman" w:hAnsi="Times New Roman" w:cs="Times New Roman"/>
          <w:sz w:val="24"/>
          <w:szCs w:val="24"/>
          <w:lang w:val="es-419"/>
        </w:rPr>
        <w:t>coronavirus en todo el mundo (OMS, 2020). El continente americano no se vio exento de este virus, que se ha propagado a los 54 países y territorios de la Región de las Américas (OPS, 2020).</w:t>
      </w:r>
    </w:p>
    <w:p w14:paraId="0676EDBE" w14:textId="27135689" w:rsidR="000973E5" w:rsidRPr="00B844B9" w:rsidRDefault="000973E5" w:rsidP="00B844B9">
      <w:pPr>
        <w:spacing w:line="480" w:lineRule="auto"/>
        <w:ind w:firstLine="720"/>
        <w:rPr>
          <w:rFonts w:ascii="Times New Roman" w:eastAsia="Times New Roman" w:hAnsi="Times New Roman" w:cs="Times New Roman"/>
          <w:sz w:val="24"/>
          <w:szCs w:val="24"/>
          <w:lang w:val="es-419"/>
        </w:rPr>
      </w:pPr>
      <w:r w:rsidRPr="00F23E53">
        <w:rPr>
          <w:rFonts w:ascii="Times New Roman" w:eastAsia="Times New Roman" w:hAnsi="Times New Roman" w:cs="Times New Roman"/>
          <w:sz w:val="24"/>
          <w:szCs w:val="24"/>
          <w:lang w:val="es-419"/>
        </w:rPr>
        <w:t xml:space="preserve">En Paraguay, se tomaron medidas sanitarias </w:t>
      </w:r>
      <w:r>
        <w:rPr>
          <w:rFonts w:ascii="Times New Roman" w:eastAsia="Times New Roman" w:hAnsi="Times New Roman" w:cs="Times New Roman"/>
          <w:sz w:val="24"/>
          <w:szCs w:val="24"/>
          <w:lang w:val="es-419"/>
        </w:rPr>
        <w:t xml:space="preserve">tempranas </w:t>
      </w:r>
      <w:r w:rsidRPr="00F23E53">
        <w:rPr>
          <w:rFonts w:ascii="Times New Roman" w:eastAsia="Times New Roman" w:hAnsi="Times New Roman" w:cs="Times New Roman"/>
          <w:sz w:val="24"/>
          <w:szCs w:val="24"/>
          <w:lang w:val="es-419"/>
        </w:rPr>
        <w:t>con el fin de prevenir la propagación masiva y el colapso del sistema de salud pública. Una vez establecida la cuarentena obligatoria, todas las actividades y rubros laborales tuvieron que ser modificados y/o restringidos. En el sistema educativo, la comunidad de docentes y estudiantes se vio afectada en su totalidad.</w:t>
      </w:r>
      <w:r>
        <w:rPr>
          <w:rFonts w:ascii="Times New Roman" w:eastAsia="Times New Roman" w:hAnsi="Times New Roman" w:cs="Times New Roman"/>
          <w:sz w:val="24"/>
          <w:szCs w:val="24"/>
          <w:lang w:val="es-419"/>
        </w:rPr>
        <w:t xml:space="preserve"> A la fecha, no obstante las medidas restrictivas, se reportan 231 fallecimientos y 14.228 contagios</w:t>
      </w:r>
      <w:r w:rsidR="004D70C0">
        <w:rPr>
          <w:rFonts w:ascii="Times New Roman" w:eastAsia="Times New Roman" w:hAnsi="Times New Roman" w:cs="Times New Roman"/>
          <w:sz w:val="24"/>
          <w:szCs w:val="24"/>
          <w:lang w:val="es-419"/>
        </w:rPr>
        <w:t>, haciendo impsible la actividad normal en cualquier rubro, incluido el educativo</w:t>
      </w:r>
      <w:r>
        <w:rPr>
          <w:rFonts w:ascii="Times New Roman" w:eastAsia="Times New Roman" w:hAnsi="Times New Roman" w:cs="Times New Roman"/>
          <w:sz w:val="24"/>
          <w:szCs w:val="24"/>
          <w:lang w:val="es-419"/>
        </w:rPr>
        <w:t>.</w:t>
      </w:r>
      <w:r w:rsidRPr="000973E5">
        <w:rPr>
          <w:rFonts w:ascii="Times New Roman" w:eastAsia="Times New Roman" w:hAnsi="Times New Roman" w:cs="Times New Roman"/>
          <w:color w:val="000000" w:themeColor="text1"/>
          <w:sz w:val="24"/>
          <w:szCs w:val="24"/>
          <w:lang w:val="es-419"/>
        </w:rPr>
        <w:t xml:space="preserve"> </w:t>
      </w:r>
      <w:r w:rsidR="00B844B9">
        <w:rPr>
          <w:rFonts w:ascii="Times New Roman" w:eastAsia="Times New Roman" w:hAnsi="Times New Roman" w:cs="Times New Roman"/>
          <w:color w:val="000000" w:themeColor="text1"/>
          <w:sz w:val="24"/>
          <w:szCs w:val="24"/>
          <w:lang w:val="es-419"/>
        </w:rPr>
        <w:t>En este contexto</w:t>
      </w:r>
      <w:r>
        <w:rPr>
          <w:rFonts w:ascii="Times New Roman" w:eastAsia="Times New Roman" w:hAnsi="Times New Roman" w:cs="Times New Roman"/>
          <w:color w:val="000000" w:themeColor="text1"/>
          <w:sz w:val="24"/>
          <w:szCs w:val="24"/>
          <w:lang w:val="es-419"/>
        </w:rPr>
        <w:t>,</w:t>
      </w:r>
      <w:r w:rsidR="00CF0BC4">
        <w:rPr>
          <w:rFonts w:ascii="Times New Roman" w:eastAsia="Times New Roman" w:hAnsi="Times New Roman" w:cs="Times New Roman"/>
          <w:color w:val="000000" w:themeColor="text1"/>
          <w:sz w:val="24"/>
          <w:szCs w:val="24"/>
          <w:lang w:val="es-419"/>
        </w:rPr>
        <w:t xml:space="preserve"> se estima</w:t>
      </w:r>
      <w:r w:rsidR="00B844B9">
        <w:rPr>
          <w:rFonts w:ascii="Times New Roman" w:eastAsia="Times New Roman" w:hAnsi="Times New Roman" w:cs="Times New Roman"/>
          <w:color w:val="000000" w:themeColor="text1"/>
          <w:sz w:val="24"/>
          <w:szCs w:val="24"/>
          <w:lang w:val="es-419"/>
        </w:rPr>
        <w:t xml:space="preserve"> pertinente y relevante</w:t>
      </w:r>
      <w:r w:rsidRPr="003D5926">
        <w:rPr>
          <w:rFonts w:ascii="Times New Roman" w:eastAsia="Times New Roman" w:hAnsi="Times New Roman" w:cs="Times New Roman"/>
          <w:color w:val="000000" w:themeColor="text1"/>
          <w:sz w:val="24"/>
          <w:szCs w:val="24"/>
          <w:lang w:val="es-419"/>
        </w:rPr>
        <w:t xml:space="preserve"> </w:t>
      </w:r>
      <w:r w:rsidR="00B844B9">
        <w:rPr>
          <w:rFonts w:ascii="Times New Roman" w:eastAsia="Times New Roman" w:hAnsi="Times New Roman" w:cs="Times New Roman"/>
          <w:color w:val="000000" w:themeColor="text1"/>
          <w:sz w:val="24"/>
          <w:szCs w:val="24"/>
          <w:lang w:val="es-419"/>
        </w:rPr>
        <w:t xml:space="preserve"> </w:t>
      </w:r>
      <w:r w:rsidRPr="003D5926">
        <w:rPr>
          <w:rFonts w:ascii="Times New Roman" w:eastAsia="Times New Roman" w:hAnsi="Times New Roman" w:cs="Times New Roman"/>
          <w:color w:val="000000" w:themeColor="text1"/>
          <w:sz w:val="24"/>
          <w:szCs w:val="24"/>
          <w:lang w:val="es-419"/>
        </w:rPr>
        <w:t xml:space="preserve">conocer </w:t>
      </w:r>
      <w:r>
        <w:rPr>
          <w:rFonts w:ascii="Times New Roman" w:eastAsia="Times New Roman" w:hAnsi="Times New Roman" w:cs="Times New Roman"/>
          <w:color w:val="000000" w:themeColor="text1"/>
          <w:sz w:val="24"/>
          <w:szCs w:val="24"/>
          <w:lang w:val="es-419"/>
        </w:rPr>
        <w:t xml:space="preserve">y analizar </w:t>
      </w:r>
      <w:r w:rsidRPr="003D5926">
        <w:rPr>
          <w:rFonts w:ascii="Times New Roman" w:eastAsia="Times New Roman" w:hAnsi="Times New Roman" w:cs="Times New Roman"/>
          <w:color w:val="000000" w:themeColor="text1"/>
          <w:sz w:val="24"/>
          <w:szCs w:val="24"/>
          <w:lang w:val="es-419"/>
        </w:rPr>
        <w:t xml:space="preserve">el </w:t>
      </w:r>
      <w:r>
        <w:rPr>
          <w:rFonts w:ascii="Times New Roman" w:eastAsia="Times New Roman" w:hAnsi="Times New Roman" w:cs="Times New Roman"/>
          <w:color w:val="000000" w:themeColor="text1"/>
          <w:sz w:val="24"/>
          <w:szCs w:val="24"/>
          <w:lang w:val="es-419"/>
        </w:rPr>
        <w:t>impacto generado por esta situacion en la</w:t>
      </w:r>
      <w:r w:rsidRPr="003D5926">
        <w:rPr>
          <w:rFonts w:ascii="Times New Roman" w:eastAsia="Times New Roman" w:hAnsi="Times New Roman" w:cs="Times New Roman"/>
          <w:color w:val="000000" w:themeColor="text1"/>
          <w:sz w:val="24"/>
          <w:szCs w:val="24"/>
          <w:lang w:val="es-419"/>
        </w:rPr>
        <w:t xml:space="preserve"> labor y rol profesion</w:t>
      </w:r>
      <w:r>
        <w:rPr>
          <w:rFonts w:ascii="Times New Roman" w:eastAsia="Times New Roman" w:hAnsi="Times New Roman" w:cs="Times New Roman"/>
          <w:color w:val="000000" w:themeColor="text1"/>
          <w:sz w:val="24"/>
          <w:szCs w:val="24"/>
          <w:lang w:val="es-419"/>
        </w:rPr>
        <w:t xml:space="preserve">al de docentes paraguayos de diferentes </w:t>
      </w:r>
      <w:r w:rsidRPr="003D5926">
        <w:rPr>
          <w:rFonts w:ascii="Times New Roman" w:eastAsia="Times New Roman" w:hAnsi="Times New Roman" w:cs="Times New Roman"/>
          <w:color w:val="000000" w:themeColor="text1"/>
          <w:sz w:val="24"/>
          <w:szCs w:val="24"/>
          <w:lang w:val="es-419"/>
        </w:rPr>
        <w:t xml:space="preserve"> perfil</w:t>
      </w:r>
      <w:r>
        <w:rPr>
          <w:rFonts w:ascii="Times New Roman" w:eastAsia="Times New Roman" w:hAnsi="Times New Roman" w:cs="Times New Roman"/>
          <w:color w:val="000000" w:themeColor="text1"/>
          <w:sz w:val="24"/>
          <w:szCs w:val="24"/>
          <w:lang w:val="es-419"/>
        </w:rPr>
        <w:t>es</w:t>
      </w:r>
      <w:r w:rsidRPr="003D5926">
        <w:rPr>
          <w:rFonts w:ascii="Times New Roman" w:eastAsia="Times New Roman" w:hAnsi="Times New Roman" w:cs="Times New Roman"/>
          <w:color w:val="000000" w:themeColor="text1"/>
          <w:sz w:val="24"/>
          <w:szCs w:val="24"/>
          <w:lang w:val="es-419"/>
        </w:rPr>
        <w:t xml:space="preserve"> sociodemográfico</w:t>
      </w:r>
      <w:r>
        <w:rPr>
          <w:rFonts w:ascii="Times New Roman" w:eastAsia="Times New Roman" w:hAnsi="Times New Roman" w:cs="Times New Roman"/>
          <w:color w:val="000000" w:themeColor="text1"/>
          <w:sz w:val="24"/>
          <w:szCs w:val="24"/>
          <w:lang w:val="es-419"/>
        </w:rPr>
        <w:t>s, profesional y laboral, y la gestion de</w:t>
      </w:r>
      <w:r w:rsidRPr="003D5926">
        <w:rPr>
          <w:rFonts w:ascii="Times New Roman" w:eastAsia="Times New Roman" w:hAnsi="Times New Roman" w:cs="Times New Roman"/>
          <w:color w:val="000000" w:themeColor="text1"/>
          <w:sz w:val="24"/>
          <w:szCs w:val="24"/>
          <w:lang w:val="es-419"/>
        </w:rPr>
        <w:t xml:space="preserve"> comportamientos de </w:t>
      </w:r>
      <w:r>
        <w:rPr>
          <w:rFonts w:ascii="Times New Roman" w:eastAsia="Times New Roman" w:hAnsi="Times New Roman" w:cs="Times New Roman"/>
          <w:color w:val="000000" w:themeColor="text1"/>
          <w:sz w:val="24"/>
          <w:szCs w:val="24"/>
          <w:lang w:val="es-419"/>
        </w:rPr>
        <w:t>riesgo, protección, autoeficaccia y afrontamiento de los mismos.</w:t>
      </w:r>
    </w:p>
    <w:p w14:paraId="4FC26C78" w14:textId="40FF5C00" w:rsidR="00604AAC" w:rsidRPr="00682B53" w:rsidRDefault="00CF0BC4" w:rsidP="006C7275">
      <w:pPr>
        <w:spacing w:line="480" w:lineRule="auto"/>
        <w:ind w:firstLine="720"/>
        <w:rPr>
          <w:rFonts w:ascii="Times New Roman" w:eastAsia="Times New Roman" w:hAnsi="Times New Roman" w:cs="Times New Roman"/>
          <w:color w:val="000000" w:themeColor="text1"/>
          <w:sz w:val="24"/>
          <w:szCs w:val="24"/>
          <w:lang w:val="es-419"/>
        </w:rPr>
      </w:pPr>
      <w:r>
        <w:rPr>
          <w:rFonts w:ascii="Times New Roman" w:eastAsia="Times New Roman" w:hAnsi="Times New Roman" w:cs="Times New Roman"/>
          <w:color w:val="000000" w:themeColor="text1"/>
          <w:sz w:val="24"/>
          <w:szCs w:val="24"/>
          <w:lang w:val="es-419"/>
        </w:rPr>
        <w:t xml:space="preserve">Siendo </w:t>
      </w:r>
      <w:r w:rsidR="006C7275" w:rsidRPr="00682B53">
        <w:rPr>
          <w:rFonts w:ascii="Times New Roman" w:eastAsia="Times New Roman" w:hAnsi="Times New Roman" w:cs="Times New Roman"/>
          <w:color w:val="000000" w:themeColor="text1"/>
          <w:sz w:val="24"/>
          <w:szCs w:val="24"/>
          <w:lang w:val="es-419"/>
        </w:rPr>
        <w:t>el COVID</w:t>
      </w:r>
      <w:r>
        <w:rPr>
          <w:rFonts w:ascii="Times New Roman" w:eastAsia="Times New Roman" w:hAnsi="Times New Roman" w:cs="Times New Roman"/>
          <w:color w:val="000000" w:themeColor="text1"/>
          <w:sz w:val="24"/>
          <w:szCs w:val="24"/>
          <w:lang w:val="es-419"/>
        </w:rPr>
        <w:t>-19</w:t>
      </w:r>
      <w:r w:rsidR="005A5274" w:rsidRPr="00682B53">
        <w:rPr>
          <w:rFonts w:ascii="Times New Roman" w:eastAsia="Times New Roman" w:hAnsi="Times New Roman" w:cs="Times New Roman"/>
          <w:color w:val="000000" w:themeColor="text1"/>
          <w:sz w:val="24"/>
          <w:szCs w:val="24"/>
          <w:lang w:val="es-419"/>
        </w:rPr>
        <w:t xml:space="preserve"> de fácil contagio, se considera de suma importancia evitar ciertas conductas</w:t>
      </w:r>
      <w:r w:rsidR="000074B3" w:rsidRPr="00682B53">
        <w:rPr>
          <w:rFonts w:ascii="Times New Roman" w:eastAsia="Times New Roman" w:hAnsi="Times New Roman" w:cs="Times New Roman"/>
          <w:color w:val="000000" w:themeColor="text1"/>
          <w:sz w:val="24"/>
          <w:szCs w:val="24"/>
          <w:lang w:val="es-419"/>
        </w:rPr>
        <w:t xml:space="preserve"> de riesgo. Estas pueden ser</w:t>
      </w:r>
      <w:r w:rsidR="005129C5" w:rsidRPr="00682B53">
        <w:rPr>
          <w:rFonts w:ascii="Times New Roman" w:eastAsia="Times New Roman" w:hAnsi="Times New Roman" w:cs="Times New Roman"/>
          <w:color w:val="000000" w:themeColor="text1"/>
          <w:sz w:val="24"/>
          <w:szCs w:val="24"/>
          <w:lang w:val="es-419"/>
        </w:rPr>
        <w:t xml:space="preserve"> el</w:t>
      </w:r>
      <w:r w:rsidR="00ED55EB" w:rsidRPr="00682B53">
        <w:rPr>
          <w:rFonts w:ascii="Times New Roman" w:eastAsia="Times New Roman" w:hAnsi="Times New Roman" w:cs="Times New Roman"/>
          <w:color w:val="000000" w:themeColor="text1"/>
          <w:sz w:val="24"/>
          <w:szCs w:val="24"/>
          <w:lang w:val="es-419"/>
        </w:rPr>
        <w:t xml:space="preserve"> </w:t>
      </w:r>
      <w:r w:rsidR="00604AAC" w:rsidRPr="00682B53">
        <w:rPr>
          <w:rFonts w:ascii="Times New Roman" w:eastAsia="Times New Roman" w:hAnsi="Times New Roman" w:cs="Times New Roman"/>
          <w:color w:val="000000" w:themeColor="text1"/>
          <w:sz w:val="24"/>
          <w:szCs w:val="24"/>
          <w:lang w:val="es-419"/>
        </w:rPr>
        <w:t>estar a menos de un metro de distancia</w:t>
      </w:r>
      <w:r w:rsidR="00ED55EB" w:rsidRPr="00682B53">
        <w:rPr>
          <w:rFonts w:ascii="Times New Roman" w:eastAsia="Times New Roman" w:hAnsi="Times New Roman" w:cs="Times New Roman"/>
          <w:color w:val="000000" w:themeColor="text1"/>
          <w:sz w:val="24"/>
          <w:szCs w:val="24"/>
          <w:lang w:val="es-419"/>
        </w:rPr>
        <w:t xml:space="preserve"> de otra persona, saludar con la mano, tocarse </w:t>
      </w:r>
      <w:r w:rsidR="000074B3" w:rsidRPr="00682B53">
        <w:rPr>
          <w:rFonts w:ascii="Times New Roman" w:eastAsia="Times New Roman" w:hAnsi="Times New Roman" w:cs="Times New Roman"/>
          <w:color w:val="000000" w:themeColor="text1"/>
          <w:sz w:val="24"/>
          <w:szCs w:val="24"/>
          <w:lang w:val="es-419"/>
        </w:rPr>
        <w:t>l</w:t>
      </w:r>
      <w:r w:rsidR="005129C5" w:rsidRPr="00682B53">
        <w:rPr>
          <w:rFonts w:ascii="Times New Roman" w:eastAsia="Times New Roman" w:hAnsi="Times New Roman" w:cs="Times New Roman"/>
          <w:color w:val="000000" w:themeColor="text1"/>
          <w:sz w:val="24"/>
          <w:szCs w:val="24"/>
          <w:lang w:val="es-419"/>
        </w:rPr>
        <w:t>os ojos, boca o nariz luego de tocar objetos</w:t>
      </w:r>
      <w:r w:rsidR="00682B53" w:rsidRPr="00682B53">
        <w:rPr>
          <w:rFonts w:ascii="Times New Roman" w:eastAsia="Times New Roman" w:hAnsi="Times New Roman" w:cs="Times New Roman"/>
          <w:color w:val="000000" w:themeColor="text1"/>
          <w:sz w:val="24"/>
          <w:szCs w:val="24"/>
          <w:lang w:val="es-419"/>
        </w:rPr>
        <w:t xml:space="preserve"> fuera del hogar. (OMS, 2020)</w:t>
      </w:r>
    </w:p>
    <w:p w14:paraId="3957588E" w14:textId="0025F679" w:rsidR="006C7275" w:rsidRPr="00682B53" w:rsidRDefault="006C7275" w:rsidP="006C7275">
      <w:pPr>
        <w:spacing w:line="480" w:lineRule="auto"/>
        <w:ind w:firstLine="720"/>
        <w:rPr>
          <w:color w:val="000000" w:themeColor="text1"/>
        </w:rPr>
      </w:pPr>
      <w:r w:rsidRPr="00682B53">
        <w:rPr>
          <w:rFonts w:ascii="Times New Roman" w:eastAsia="Times New Roman" w:hAnsi="Times New Roman" w:cs="Times New Roman"/>
          <w:color w:val="000000" w:themeColor="text1"/>
          <w:sz w:val="24"/>
          <w:szCs w:val="24"/>
          <w:lang w:val="es-419"/>
        </w:rPr>
        <w:t xml:space="preserve">En este contexto, en el estudio se entiende por </w:t>
      </w:r>
      <w:r w:rsidRPr="00682B53">
        <w:rPr>
          <w:rFonts w:ascii="Times New Roman" w:eastAsia="Times New Roman" w:hAnsi="Times New Roman" w:cs="Times New Roman"/>
          <w:i/>
          <w:iCs/>
          <w:color w:val="000000" w:themeColor="text1"/>
          <w:sz w:val="24"/>
          <w:szCs w:val="24"/>
          <w:lang w:val="es-419"/>
        </w:rPr>
        <w:t>conducta de riesgo,</w:t>
      </w:r>
      <w:r w:rsidRPr="00682B53">
        <w:rPr>
          <w:rFonts w:ascii="Times New Roman" w:eastAsia="Times New Roman" w:hAnsi="Times New Roman" w:cs="Times New Roman"/>
          <w:color w:val="000000" w:themeColor="text1"/>
          <w:sz w:val="24"/>
          <w:szCs w:val="24"/>
          <w:lang w:val="es-419"/>
        </w:rPr>
        <w:t xml:space="preserve"> una actividad que puede tener dos componentes: la posibilidad o probabilidad de que un resultado negativo ocurra, y el tamaño de ese resultado. Por lo tanto, mientras mayor sea la probabilidad y la pérdida potencial, mayor será el riesgo</w:t>
      </w:r>
      <w:r w:rsidR="00682B53" w:rsidRPr="00682B53">
        <w:rPr>
          <w:rFonts w:ascii="Times New Roman" w:eastAsia="Times New Roman" w:hAnsi="Times New Roman" w:cs="Times New Roman"/>
          <w:color w:val="000000" w:themeColor="text1"/>
          <w:sz w:val="24"/>
          <w:szCs w:val="24"/>
          <w:lang w:val="es-419"/>
        </w:rPr>
        <w:t xml:space="preserve">. </w:t>
      </w:r>
      <w:r w:rsidRPr="00682B53">
        <w:rPr>
          <w:rFonts w:ascii="Times New Roman" w:eastAsia="Times New Roman" w:hAnsi="Times New Roman" w:cs="Times New Roman"/>
          <w:color w:val="000000" w:themeColor="text1"/>
          <w:sz w:val="24"/>
          <w:szCs w:val="24"/>
          <w:lang w:val="es-419"/>
        </w:rPr>
        <w:t>(Echemendía, 2011)</w:t>
      </w:r>
    </w:p>
    <w:p w14:paraId="051483B3" w14:textId="551FF0CA" w:rsidR="009347D1" w:rsidRDefault="006D7B93" w:rsidP="0B03BEE7">
      <w:pPr>
        <w:spacing w:line="480" w:lineRule="auto"/>
        <w:ind w:firstLine="720"/>
        <w:rPr>
          <w:rFonts w:ascii="Times New Roman" w:eastAsia="Times New Roman" w:hAnsi="Times New Roman" w:cs="Times New Roman"/>
          <w:sz w:val="24"/>
          <w:szCs w:val="24"/>
        </w:rPr>
      </w:pPr>
      <w:r w:rsidRPr="00810FEC">
        <w:rPr>
          <w:rFonts w:ascii="Times New Roman" w:eastAsia="Times New Roman" w:hAnsi="Times New Roman" w:cs="Times New Roman"/>
          <w:color w:val="000000" w:themeColor="text1"/>
          <w:sz w:val="24"/>
          <w:szCs w:val="24"/>
        </w:rPr>
        <w:t xml:space="preserve">En </w:t>
      </w:r>
      <w:r w:rsidR="00514957">
        <w:rPr>
          <w:rFonts w:ascii="Times New Roman" w:eastAsia="Times New Roman" w:hAnsi="Times New Roman" w:cs="Times New Roman"/>
          <w:color w:val="000000" w:themeColor="text1"/>
          <w:sz w:val="24"/>
          <w:szCs w:val="24"/>
        </w:rPr>
        <w:t>cuanto a la</w:t>
      </w:r>
      <w:r w:rsidR="00F34F34">
        <w:rPr>
          <w:rFonts w:ascii="Times New Roman" w:eastAsia="Times New Roman" w:hAnsi="Times New Roman" w:cs="Times New Roman"/>
          <w:color w:val="000000" w:themeColor="text1"/>
          <w:sz w:val="24"/>
          <w:szCs w:val="24"/>
        </w:rPr>
        <w:t xml:space="preserve"> situación</w:t>
      </w:r>
      <w:r w:rsidR="00514957">
        <w:rPr>
          <w:rFonts w:ascii="Times New Roman" w:eastAsia="Times New Roman" w:hAnsi="Times New Roman" w:cs="Times New Roman"/>
          <w:color w:val="000000" w:themeColor="text1"/>
          <w:sz w:val="24"/>
          <w:szCs w:val="24"/>
        </w:rPr>
        <w:t xml:space="preserve"> </w:t>
      </w:r>
      <w:r w:rsidR="00835592" w:rsidRPr="00810FEC">
        <w:rPr>
          <w:rFonts w:ascii="Times New Roman" w:eastAsia="Times New Roman" w:hAnsi="Times New Roman" w:cs="Times New Roman"/>
          <w:color w:val="000000" w:themeColor="text1"/>
          <w:sz w:val="24"/>
          <w:szCs w:val="24"/>
          <w:lang w:val="es-419"/>
        </w:rPr>
        <w:t>socio-económica</w:t>
      </w:r>
      <w:r w:rsidR="00F34F34">
        <w:rPr>
          <w:rFonts w:ascii="Times New Roman" w:eastAsia="Times New Roman" w:hAnsi="Times New Roman" w:cs="Times New Roman"/>
          <w:color w:val="000000" w:themeColor="text1"/>
          <w:sz w:val="24"/>
          <w:szCs w:val="24"/>
          <w:lang w:val="es-419"/>
        </w:rPr>
        <w:t xml:space="preserve"> </w:t>
      </w:r>
      <w:r w:rsidR="00BE41D5">
        <w:rPr>
          <w:rFonts w:ascii="Times New Roman" w:eastAsia="Times New Roman" w:hAnsi="Times New Roman" w:cs="Times New Roman"/>
          <w:color w:val="000000" w:themeColor="text1"/>
          <w:sz w:val="24"/>
          <w:szCs w:val="24"/>
          <w:lang w:val="es-419"/>
        </w:rPr>
        <w:t>afectada por</w:t>
      </w:r>
      <w:r w:rsidR="00730FDA">
        <w:rPr>
          <w:rFonts w:ascii="Times New Roman" w:eastAsia="Times New Roman" w:hAnsi="Times New Roman" w:cs="Times New Roman"/>
          <w:color w:val="000000" w:themeColor="text1"/>
          <w:sz w:val="24"/>
          <w:szCs w:val="24"/>
          <w:lang w:val="es-419"/>
        </w:rPr>
        <w:t xml:space="preserve"> una</w:t>
      </w:r>
      <w:r w:rsidR="005821AE" w:rsidRPr="00810FEC">
        <w:rPr>
          <w:rFonts w:ascii="Times New Roman" w:eastAsia="Times New Roman" w:hAnsi="Times New Roman" w:cs="Times New Roman"/>
          <w:color w:val="000000" w:themeColor="text1"/>
          <w:sz w:val="24"/>
          <w:szCs w:val="24"/>
        </w:rPr>
        <w:t xml:space="preserve"> pandemia</w:t>
      </w:r>
      <w:r w:rsidR="00730FDA">
        <w:rPr>
          <w:rFonts w:ascii="Times New Roman" w:eastAsia="Times New Roman" w:hAnsi="Times New Roman" w:cs="Times New Roman"/>
          <w:color w:val="000000" w:themeColor="text1"/>
          <w:sz w:val="24"/>
          <w:szCs w:val="24"/>
        </w:rPr>
        <w:t xml:space="preserve">, </w:t>
      </w:r>
      <w:r w:rsidR="000D5749">
        <w:rPr>
          <w:rFonts w:ascii="Times New Roman" w:eastAsia="Times New Roman" w:hAnsi="Times New Roman" w:cs="Times New Roman"/>
          <w:color w:val="000000" w:themeColor="text1"/>
          <w:sz w:val="24"/>
          <w:szCs w:val="24"/>
        </w:rPr>
        <w:t xml:space="preserve">la </w:t>
      </w:r>
      <w:r w:rsidR="005821AE" w:rsidRPr="00810FEC">
        <w:rPr>
          <w:rFonts w:ascii="Times New Roman" w:eastAsia="Times New Roman" w:hAnsi="Times New Roman" w:cs="Times New Roman"/>
          <w:color w:val="000000" w:themeColor="text1"/>
          <w:sz w:val="24"/>
          <w:szCs w:val="24"/>
        </w:rPr>
        <w:t>del ébola</w:t>
      </w:r>
      <w:r w:rsidR="0B03BEE7" w:rsidRPr="00810FEC">
        <w:rPr>
          <w:rFonts w:ascii="Times New Roman" w:eastAsia="Times New Roman" w:hAnsi="Times New Roman" w:cs="Times New Roman"/>
          <w:color w:val="000000" w:themeColor="text1"/>
          <w:sz w:val="24"/>
          <w:szCs w:val="24"/>
          <w:lang w:val="es-419"/>
        </w:rPr>
        <w:t xml:space="preserve"> </w:t>
      </w:r>
      <w:r w:rsidR="00730FDA">
        <w:rPr>
          <w:rFonts w:ascii="Times New Roman" w:eastAsia="Times New Roman" w:hAnsi="Times New Roman" w:cs="Times New Roman"/>
          <w:color w:val="000000" w:themeColor="text1"/>
          <w:sz w:val="24"/>
          <w:szCs w:val="24"/>
          <w:lang w:val="es-419"/>
        </w:rPr>
        <w:t xml:space="preserve">nos permite </w:t>
      </w:r>
      <w:r w:rsidR="00F34F34">
        <w:rPr>
          <w:rFonts w:ascii="Times New Roman" w:eastAsia="Times New Roman" w:hAnsi="Times New Roman" w:cs="Times New Roman"/>
          <w:color w:val="000000" w:themeColor="text1"/>
          <w:sz w:val="24"/>
          <w:szCs w:val="24"/>
          <w:lang w:val="es-419"/>
        </w:rPr>
        <w:t xml:space="preserve">conocer </w:t>
      </w:r>
      <w:r w:rsidR="00BE41D5">
        <w:rPr>
          <w:rFonts w:ascii="Times New Roman" w:eastAsia="Times New Roman" w:hAnsi="Times New Roman" w:cs="Times New Roman"/>
          <w:color w:val="000000" w:themeColor="text1"/>
          <w:sz w:val="24"/>
          <w:szCs w:val="24"/>
          <w:lang w:val="es-419"/>
        </w:rPr>
        <w:t>algunas consecuencias</w:t>
      </w:r>
      <w:r w:rsidR="00B26B15" w:rsidRPr="00810FEC">
        <w:rPr>
          <w:rFonts w:ascii="Times New Roman" w:eastAsia="Times New Roman" w:hAnsi="Times New Roman" w:cs="Times New Roman"/>
          <w:color w:val="000000" w:themeColor="text1"/>
          <w:sz w:val="24"/>
          <w:szCs w:val="24"/>
          <w:lang w:val="es-419"/>
        </w:rPr>
        <w:t>.</w:t>
      </w:r>
      <w:r w:rsidR="00621206" w:rsidRPr="00810FEC">
        <w:rPr>
          <w:rFonts w:ascii="Times New Roman" w:eastAsia="Times New Roman" w:hAnsi="Times New Roman" w:cs="Times New Roman"/>
          <w:color w:val="000000" w:themeColor="text1"/>
          <w:sz w:val="24"/>
          <w:szCs w:val="24"/>
          <w:lang w:val="es-419"/>
        </w:rPr>
        <w:t xml:space="preserve"> </w:t>
      </w:r>
      <w:r w:rsidR="000D5749">
        <w:rPr>
          <w:rFonts w:ascii="Times New Roman" w:eastAsia="Times New Roman" w:hAnsi="Times New Roman" w:cs="Times New Roman"/>
          <w:color w:val="000000" w:themeColor="text1"/>
          <w:sz w:val="24"/>
          <w:szCs w:val="24"/>
          <w:lang w:val="es-419"/>
        </w:rPr>
        <w:t>Ésta</w:t>
      </w:r>
      <w:r w:rsidR="00BE41D5">
        <w:rPr>
          <w:rFonts w:ascii="Times New Roman" w:eastAsia="Times New Roman" w:hAnsi="Times New Roman" w:cs="Times New Roman"/>
          <w:color w:val="000000" w:themeColor="text1"/>
          <w:sz w:val="24"/>
          <w:szCs w:val="24"/>
          <w:lang w:val="es-419"/>
        </w:rPr>
        <w:t xml:space="preserve"> g</w:t>
      </w:r>
      <w:r w:rsidR="00621206" w:rsidRPr="00810FEC">
        <w:rPr>
          <w:rFonts w:ascii="Times New Roman" w:eastAsia="Times New Roman" w:hAnsi="Times New Roman" w:cs="Times New Roman"/>
          <w:color w:val="000000" w:themeColor="text1"/>
          <w:sz w:val="24"/>
          <w:szCs w:val="24"/>
          <w:lang w:val="es-419"/>
        </w:rPr>
        <w:t xml:space="preserve">eneró </w:t>
      </w:r>
      <w:r w:rsidR="0B03BEE7" w:rsidRPr="00810FEC">
        <w:rPr>
          <w:rFonts w:ascii="Times New Roman" w:eastAsia="Times New Roman" w:hAnsi="Times New Roman" w:cs="Times New Roman"/>
          <w:color w:val="000000" w:themeColor="text1"/>
          <w:sz w:val="24"/>
          <w:szCs w:val="24"/>
          <w:lang w:val="es-419"/>
        </w:rPr>
        <w:t>pérdida de industrias, modificación de los hábitos de la población en general y cambios en sistemas laborales y educacionales</w:t>
      </w:r>
      <w:r w:rsidR="00621206" w:rsidRPr="00810FEC">
        <w:rPr>
          <w:rFonts w:ascii="Times New Roman" w:eastAsia="Times New Roman" w:hAnsi="Times New Roman" w:cs="Times New Roman"/>
          <w:color w:val="000000" w:themeColor="text1"/>
          <w:sz w:val="24"/>
          <w:szCs w:val="24"/>
          <w:lang w:val="es-419"/>
        </w:rPr>
        <w:t>.</w:t>
      </w:r>
      <w:r w:rsidR="0B03BEE7" w:rsidRPr="00810FEC">
        <w:rPr>
          <w:rFonts w:ascii="Times New Roman" w:eastAsia="Times New Roman" w:hAnsi="Times New Roman" w:cs="Times New Roman"/>
          <w:color w:val="000000" w:themeColor="text1"/>
          <w:sz w:val="24"/>
          <w:szCs w:val="24"/>
          <w:lang w:val="es-419"/>
        </w:rPr>
        <w:t xml:space="preserve"> </w:t>
      </w:r>
      <w:r w:rsidR="004F317F">
        <w:rPr>
          <w:rFonts w:ascii="Times New Roman" w:eastAsia="Times New Roman" w:hAnsi="Times New Roman" w:cs="Times New Roman"/>
          <w:color w:val="000000" w:themeColor="text1"/>
          <w:sz w:val="24"/>
          <w:szCs w:val="24"/>
          <w:lang w:val="es-419"/>
        </w:rPr>
        <w:t>Los</w:t>
      </w:r>
      <w:r w:rsidR="007449BC" w:rsidRPr="00810FEC">
        <w:rPr>
          <w:rFonts w:ascii="Times New Roman" w:eastAsia="Times New Roman" w:hAnsi="Times New Roman" w:cs="Times New Roman"/>
          <w:color w:val="000000" w:themeColor="text1"/>
          <w:sz w:val="24"/>
          <w:szCs w:val="24"/>
          <w:lang w:val="es-419"/>
        </w:rPr>
        <w:t xml:space="preserve"> </w:t>
      </w:r>
      <w:r w:rsidR="007449BC" w:rsidRPr="00810FEC">
        <w:rPr>
          <w:rFonts w:ascii="Times New Roman" w:eastAsia="Times New Roman" w:hAnsi="Times New Roman" w:cs="Times New Roman"/>
          <w:color w:val="000000" w:themeColor="text1"/>
          <w:sz w:val="24"/>
          <w:szCs w:val="24"/>
          <w:lang w:val="es-419"/>
        </w:rPr>
        <w:lastRenderedPageBreak/>
        <w:t>efectos psicosociales</w:t>
      </w:r>
      <w:r w:rsidR="004F317F">
        <w:rPr>
          <w:rFonts w:ascii="Times New Roman" w:eastAsia="Times New Roman" w:hAnsi="Times New Roman" w:cs="Times New Roman"/>
          <w:color w:val="000000" w:themeColor="text1"/>
          <w:sz w:val="24"/>
          <w:szCs w:val="24"/>
          <w:lang w:val="es-419"/>
        </w:rPr>
        <w:t xml:space="preserve"> </w:t>
      </w:r>
      <w:r w:rsidR="00AD7D87">
        <w:rPr>
          <w:rFonts w:ascii="Times New Roman" w:eastAsia="Times New Roman" w:hAnsi="Times New Roman" w:cs="Times New Roman"/>
          <w:color w:val="000000" w:themeColor="text1"/>
          <w:sz w:val="24"/>
          <w:szCs w:val="24"/>
          <w:lang w:val="es-419"/>
        </w:rPr>
        <w:t>fueron</w:t>
      </w:r>
      <w:r w:rsidR="00B26B15" w:rsidRPr="00810FEC">
        <w:rPr>
          <w:rFonts w:ascii="Times New Roman" w:eastAsia="Times New Roman" w:hAnsi="Times New Roman" w:cs="Times New Roman"/>
          <w:color w:val="000000" w:themeColor="text1"/>
          <w:sz w:val="24"/>
          <w:szCs w:val="24"/>
          <w:lang w:val="es-419"/>
        </w:rPr>
        <w:t xml:space="preserve"> miedo, ansiedad</w:t>
      </w:r>
      <w:r w:rsidR="00743CB1" w:rsidRPr="00810FEC">
        <w:rPr>
          <w:rFonts w:ascii="Times New Roman" w:eastAsia="Times New Roman" w:hAnsi="Times New Roman" w:cs="Times New Roman"/>
          <w:color w:val="000000" w:themeColor="text1"/>
          <w:sz w:val="24"/>
          <w:szCs w:val="24"/>
          <w:lang w:val="es-419"/>
        </w:rPr>
        <w:t xml:space="preserve">, vergüenza o culpa, frustración, enojo, aislamiento y duelo. </w:t>
      </w:r>
      <w:r w:rsidR="0B03BEE7" w:rsidRPr="00810FEC">
        <w:rPr>
          <w:rFonts w:ascii="Times New Roman" w:eastAsia="Times New Roman" w:hAnsi="Times New Roman" w:cs="Times New Roman"/>
          <w:color w:val="000000" w:themeColor="text1"/>
          <w:sz w:val="24"/>
          <w:szCs w:val="24"/>
          <w:lang w:val="es-419"/>
        </w:rPr>
        <w:t>(</w:t>
      </w:r>
      <w:r w:rsidR="0B03BEE7" w:rsidRPr="00810FEC">
        <w:rPr>
          <w:rFonts w:ascii="Times New Roman" w:eastAsia="Times New Roman" w:hAnsi="Times New Roman" w:cs="Times New Roman"/>
          <w:sz w:val="24"/>
          <w:szCs w:val="24"/>
        </w:rPr>
        <w:t xml:space="preserve">Van </w:t>
      </w:r>
      <w:proofErr w:type="spellStart"/>
      <w:r w:rsidR="0B03BEE7" w:rsidRPr="00810FEC">
        <w:rPr>
          <w:rFonts w:ascii="Times New Roman" w:eastAsia="Times New Roman" w:hAnsi="Times New Roman" w:cs="Times New Roman"/>
          <w:sz w:val="24"/>
          <w:szCs w:val="24"/>
        </w:rPr>
        <w:t>Bortel</w:t>
      </w:r>
      <w:proofErr w:type="spellEnd"/>
      <w:r w:rsidR="00F67723" w:rsidRPr="00810FEC">
        <w:rPr>
          <w:rFonts w:ascii="Times New Roman" w:eastAsia="Times New Roman" w:hAnsi="Times New Roman" w:cs="Times New Roman"/>
          <w:sz w:val="24"/>
          <w:szCs w:val="24"/>
        </w:rPr>
        <w:t xml:space="preserve"> et al.</w:t>
      </w:r>
      <w:r w:rsidR="0B03BEE7" w:rsidRPr="00810FEC">
        <w:rPr>
          <w:rFonts w:ascii="Times New Roman" w:eastAsia="Times New Roman" w:hAnsi="Times New Roman" w:cs="Times New Roman"/>
          <w:sz w:val="24"/>
          <w:szCs w:val="24"/>
        </w:rPr>
        <w:t>, 2016)</w:t>
      </w:r>
    </w:p>
    <w:p w14:paraId="2B46D519" w14:textId="16D5B57F" w:rsidR="00B41FBE" w:rsidRDefault="00721D3D" w:rsidP="0B03BEE7">
      <w:pPr>
        <w:spacing w:line="48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El</w:t>
      </w:r>
      <w:r w:rsidR="0B03BEE7" w:rsidRPr="0B03BEE7">
        <w:rPr>
          <w:rFonts w:ascii="Times New Roman" w:eastAsia="Times New Roman" w:hAnsi="Times New Roman" w:cs="Times New Roman"/>
          <w:sz w:val="24"/>
          <w:szCs w:val="24"/>
        </w:rPr>
        <w:t xml:space="preserve"> impacto </w:t>
      </w:r>
      <w:r>
        <w:rPr>
          <w:rFonts w:ascii="Times New Roman" w:eastAsia="Times New Roman" w:hAnsi="Times New Roman" w:cs="Times New Roman"/>
          <w:sz w:val="24"/>
          <w:szCs w:val="24"/>
        </w:rPr>
        <w:t xml:space="preserve">psicosocial </w:t>
      </w:r>
      <w:r w:rsidR="00705F01">
        <w:rPr>
          <w:rFonts w:ascii="Times New Roman" w:eastAsia="Times New Roman" w:hAnsi="Times New Roman" w:cs="Times New Roman"/>
          <w:sz w:val="24"/>
          <w:szCs w:val="24"/>
        </w:rPr>
        <w:t>que gener</w:t>
      </w:r>
      <w:r w:rsidR="00680056">
        <w:rPr>
          <w:rFonts w:ascii="Times New Roman" w:eastAsia="Times New Roman" w:hAnsi="Times New Roman" w:cs="Times New Roman"/>
          <w:sz w:val="24"/>
          <w:szCs w:val="24"/>
        </w:rPr>
        <w:t>a</w:t>
      </w:r>
      <w:r w:rsidR="00705F01">
        <w:rPr>
          <w:rFonts w:ascii="Times New Roman" w:eastAsia="Times New Roman" w:hAnsi="Times New Roman" w:cs="Times New Roman"/>
          <w:sz w:val="24"/>
          <w:szCs w:val="24"/>
        </w:rPr>
        <w:t xml:space="preserve"> </w:t>
      </w:r>
      <w:r w:rsidR="00A56C0C">
        <w:rPr>
          <w:rFonts w:ascii="Times New Roman" w:eastAsia="Times New Roman" w:hAnsi="Times New Roman" w:cs="Times New Roman"/>
          <w:sz w:val="24"/>
          <w:szCs w:val="24"/>
        </w:rPr>
        <w:t>un</w:t>
      </w:r>
      <w:r w:rsidR="00E06A7D">
        <w:rPr>
          <w:rFonts w:ascii="Times New Roman" w:eastAsia="Times New Roman" w:hAnsi="Times New Roman" w:cs="Times New Roman"/>
          <w:sz w:val="24"/>
          <w:szCs w:val="24"/>
        </w:rPr>
        <w:t xml:space="preserve"> fenómeno</w:t>
      </w:r>
      <w:r w:rsidR="00680056">
        <w:rPr>
          <w:rFonts w:ascii="Times New Roman" w:eastAsia="Times New Roman" w:hAnsi="Times New Roman" w:cs="Times New Roman"/>
          <w:sz w:val="24"/>
          <w:szCs w:val="24"/>
        </w:rPr>
        <w:t xml:space="preserve"> epidemiológico</w:t>
      </w:r>
      <w:r w:rsidR="00E06A7D">
        <w:rPr>
          <w:rFonts w:ascii="Times New Roman" w:eastAsia="Times New Roman" w:hAnsi="Times New Roman" w:cs="Times New Roman"/>
          <w:sz w:val="24"/>
          <w:szCs w:val="24"/>
        </w:rPr>
        <w:t xml:space="preserve"> </w:t>
      </w:r>
      <w:r w:rsidR="0B03BEE7" w:rsidRPr="0B03BEE7">
        <w:rPr>
          <w:rFonts w:ascii="Times New Roman" w:eastAsia="Times New Roman" w:hAnsi="Times New Roman" w:cs="Times New Roman"/>
          <w:sz w:val="24"/>
          <w:szCs w:val="24"/>
        </w:rPr>
        <w:t xml:space="preserve">depende </w:t>
      </w:r>
      <w:r w:rsidR="00680056" w:rsidRPr="0B03BEE7">
        <w:rPr>
          <w:rFonts w:ascii="Times New Roman" w:eastAsia="Times New Roman" w:hAnsi="Times New Roman" w:cs="Times New Roman"/>
          <w:sz w:val="24"/>
          <w:szCs w:val="24"/>
        </w:rPr>
        <w:t xml:space="preserve">también </w:t>
      </w:r>
      <w:r w:rsidR="0B03BEE7" w:rsidRPr="0B03BEE7">
        <w:rPr>
          <w:rFonts w:ascii="Times New Roman" w:eastAsia="Times New Roman" w:hAnsi="Times New Roman" w:cs="Times New Roman"/>
          <w:sz w:val="24"/>
          <w:szCs w:val="24"/>
        </w:rPr>
        <w:t xml:space="preserve">de características individuales, como la resiliencia, las estrategias de afrontamiento y otras actitudes </w:t>
      </w:r>
      <w:r w:rsidR="0B03BEE7" w:rsidRPr="0B03BEE7">
        <w:rPr>
          <w:rFonts w:ascii="Times New Roman" w:eastAsia="Times New Roman" w:hAnsi="Times New Roman" w:cs="Times New Roman"/>
          <w:color w:val="000000" w:themeColor="text1"/>
          <w:sz w:val="24"/>
          <w:szCs w:val="24"/>
        </w:rPr>
        <w:t>(Tamayo, 2020).</w:t>
      </w:r>
    </w:p>
    <w:p w14:paraId="44896467" w14:textId="77777777" w:rsidR="00815450" w:rsidRPr="00F23E53" w:rsidRDefault="00815450" w:rsidP="00815450">
      <w:pPr>
        <w:spacing w:line="480" w:lineRule="auto"/>
        <w:ind w:firstLine="720"/>
        <w:rPr>
          <w:rFonts w:ascii="Times New Roman" w:eastAsia="Times New Roman" w:hAnsi="Times New Roman" w:cs="Times New Roman"/>
          <w:sz w:val="24"/>
          <w:szCs w:val="24"/>
          <w:lang w:val="es-419"/>
        </w:rPr>
      </w:pPr>
      <w:r w:rsidRPr="00F23E53">
        <w:rPr>
          <w:rFonts w:ascii="Times New Roman" w:eastAsia="Times New Roman" w:hAnsi="Times New Roman" w:cs="Times New Roman"/>
          <w:sz w:val="24"/>
          <w:szCs w:val="24"/>
          <w:lang w:val="es-419"/>
        </w:rPr>
        <w:t>La Organización Mundial de la Salud (OMS, 2020) declara a los comportamientos de protección como conductas, situaciones, características, condiciones, y atributos que se vinculan a comportamientos que benefician a la sociedad, estos pueden favorecer a la capacidad de las personas para adaptarse y afrontar de forma óptimas las situaciones de amenaza o adversas.</w:t>
      </w:r>
    </w:p>
    <w:p w14:paraId="65DD9623" w14:textId="5C4C0BD7" w:rsidR="00815450" w:rsidRPr="00F23E53" w:rsidRDefault="006801DB" w:rsidP="00815450">
      <w:pPr>
        <w:spacing w:line="480" w:lineRule="auto"/>
        <w:ind w:firstLine="720"/>
      </w:pPr>
      <w:r>
        <w:rPr>
          <w:rFonts w:ascii="Times New Roman" w:eastAsia="Times New Roman" w:hAnsi="Times New Roman" w:cs="Times New Roman"/>
          <w:sz w:val="24"/>
          <w:szCs w:val="24"/>
          <w:lang w:val="es-419"/>
        </w:rPr>
        <w:t xml:space="preserve">Por ello cobra importancia </w:t>
      </w:r>
      <w:r w:rsidR="00636BDA">
        <w:rPr>
          <w:rFonts w:ascii="Times New Roman" w:eastAsia="Times New Roman" w:hAnsi="Times New Roman" w:cs="Times New Roman"/>
          <w:sz w:val="24"/>
          <w:szCs w:val="24"/>
          <w:lang w:val="es-419"/>
        </w:rPr>
        <w:t xml:space="preserve">la medicion de </w:t>
      </w:r>
      <w:r>
        <w:rPr>
          <w:rFonts w:ascii="Times New Roman" w:eastAsia="Times New Roman" w:hAnsi="Times New Roman" w:cs="Times New Roman"/>
          <w:sz w:val="24"/>
          <w:szCs w:val="24"/>
          <w:lang w:val="es-419"/>
        </w:rPr>
        <w:t>l</w:t>
      </w:r>
      <w:r w:rsidR="00815450" w:rsidRPr="00F23E53">
        <w:rPr>
          <w:rFonts w:ascii="Times New Roman" w:eastAsia="Times New Roman" w:hAnsi="Times New Roman" w:cs="Times New Roman"/>
          <w:sz w:val="24"/>
          <w:szCs w:val="24"/>
          <w:lang w:val="es-419"/>
        </w:rPr>
        <w:t xml:space="preserve">a </w:t>
      </w:r>
      <w:r>
        <w:rPr>
          <w:rFonts w:ascii="Times New Roman" w:eastAsia="Times New Roman" w:hAnsi="Times New Roman" w:cs="Times New Roman"/>
          <w:i/>
          <w:iCs/>
          <w:sz w:val="24"/>
          <w:szCs w:val="24"/>
          <w:lang w:val="es-419"/>
        </w:rPr>
        <w:t>autoeficacia,</w:t>
      </w:r>
      <w:r w:rsidR="00815450" w:rsidRPr="00F23E53">
        <w:rPr>
          <w:rFonts w:ascii="Times New Roman" w:eastAsia="Times New Roman" w:hAnsi="Times New Roman" w:cs="Times New Roman"/>
          <w:sz w:val="24"/>
          <w:szCs w:val="24"/>
          <w:lang w:val="es-419"/>
        </w:rPr>
        <w:t xml:space="preserve"> defi</w:t>
      </w:r>
      <w:r>
        <w:rPr>
          <w:rFonts w:ascii="Times New Roman" w:eastAsia="Times New Roman" w:hAnsi="Times New Roman" w:cs="Times New Roman"/>
          <w:sz w:val="24"/>
          <w:szCs w:val="24"/>
          <w:lang w:val="es-419"/>
        </w:rPr>
        <w:t>nida</w:t>
      </w:r>
      <w:r w:rsidR="00815450" w:rsidRPr="00F23E53">
        <w:rPr>
          <w:rFonts w:ascii="Times New Roman" w:eastAsia="Times New Roman" w:hAnsi="Times New Roman" w:cs="Times New Roman"/>
          <w:sz w:val="24"/>
          <w:szCs w:val="24"/>
          <w:lang w:val="es-419"/>
        </w:rPr>
        <w:t xml:space="preserve"> como los juicios de las personas acerca de sus capacidades para alcanzar niveles determinados de rendimiento (Bandura, 1987).  </w:t>
      </w:r>
    </w:p>
    <w:p w14:paraId="3FC72ACF" w14:textId="2B5E03DC" w:rsidR="00B534E0" w:rsidRPr="00B534E0" w:rsidRDefault="00815450" w:rsidP="00B534E0">
      <w:pPr>
        <w:spacing w:line="480" w:lineRule="auto"/>
        <w:ind w:firstLine="720"/>
        <w:rPr>
          <w:rFonts w:ascii="Times New Roman" w:eastAsia="Times New Roman" w:hAnsi="Times New Roman" w:cs="Times New Roman"/>
          <w:sz w:val="24"/>
          <w:szCs w:val="24"/>
        </w:rPr>
      </w:pPr>
      <w:r w:rsidRPr="00F23E53">
        <w:rPr>
          <w:rFonts w:ascii="Times New Roman" w:eastAsia="Times New Roman" w:hAnsi="Times New Roman" w:cs="Times New Roman"/>
          <w:sz w:val="24"/>
          <w:szCs w:val="24"/>
          <w:lang w:val="es-419"/>
        </w:rPr>
        <w:t>Por último, el</w:t>
      </w:r>
      <w:r w:rsidRPr="00F23E53">
        <w:rPr>
          <w:rFonts w:ascii="Times New Roman" w:eastAsia="Times New Roman" w:hAnsi="Times New Roman" w:cs="Times New Roman"/>
          <w:i/>
          <w:iCs/>
          <w:sz w:val="24"/>
          <w:szCs w:val="24"/>
          <w:lang w:val="es-419"/>
        </w:rPr>
        <w:t xml:space="preserve"> afrontamiento</w:t>
      </w:r>
      <w:r w:rsidRPr="00F23E53">
        <w:rPr>
          <w:rFonts w:ascii="Times New Roman" w:eastAsia="Times New Roman" w:hAnsi="Times New Roman" w:cs="Times New Roman"/>
          <w:sz w:val="24"/>
          <w:szCs w:val="24"/>
          <w:lang w:val="es-419"/>
        </w:rPr>
        <w:t xml:space="preserve"> ha sido definido como un conjunto de estrategias cognitivas y conductuales que la persona utiliza para gestionar demandas internas o externas que sean percibidas como excesivas para los recursos del individuo. Se puede considerar una respuesta adaptativa individual empleada para reducir el estrés derivado de una situación percibida como difícil de afrontar o lidiar (Lazarus y Folkman 1984).</w:t>
      </w:r>
      <w:r w:rsidR="00B534E0">
        <w:rPr>
          <w:rFonts w:ascii="Times New Roman" w:eastAsia="Times New Roman" w:hAnsi="Times New Roman" w:cs="Times New Roman"/>
          <w:sz w:val="24"/>
          <w:szCs w:val="24"/>
        </w:rPr>
        <w:t xml:space="preserve"> </w:t>
      </w:r>
      <w:r w:rsidR="326BC82E" w:rsidRPr="00F23E53">
        <w:rPr>
          <w:rFonts w:ascii="Times New Roman" w:eastAsia="Times New Roman" w:hAnsi="Times New Roman" w:cs="Times New Roman"/>
          <w:color w:val="000000" w:themeColor="text1"/>
          <w:sz w:val="24"/>
          <w:szCs w:val="24"/>
          <w:lang w:val="es-419"/>
        </w:rPr>
        <w:t xml:space="preserve">La necesidad de adaptación a la modalidad virtual y modificación de metodologías de enseñanza y sistemas de evaluación requieren el uso de estrategias de afrontamiento y autoeficacia </w:t>
      </w:r>
      <w:r w:rsidR="004D70C0">
        <w:rPr>
          <w:rFonts w:ascii="Times New Roman" w:eastAsia="Times New Roman" w:hAnsi="Times New Roman" w:cs="Times New Roman"/>
          <w:color w:val="000000" w:themeColor="text1"/>
          <w:sz w:val="24"/>
          <w:szCs w:val="24"/>
          <w:lang w:val="es-419"/>
        </w:rPr>
        <w:t xml:space="preserve">de parte de docentes. </w:t>
      </w:r>
    </w:p>
    <w:p w14:paraId="6BAD305D" w14:textId="200B9DCA" w:rsidR="00B41FBE" w:rsidRDefault="004D70C0" w:rsidP="326BC82E">
      <w:pPr>
        <w:spacing w:line="480" w:lineRule="auto"/>
        <w:ind w:firstLine="720"/>
      </w:pPr>
      <w:r>
        <w:rPr>
          <w:rFonts w:ascii="Times New Roman" w:eastAsia="Times New Roman" w:hAnsi="Times New Roman" w:cs="Times New Roman"/>
          <w:color w:val="000000" w:themeColor="text1"/>
          <w:sz w:val="24"/>
          <w:szCs w:val="24"/>
          <w:lang w:val="es-419"/>
        </w:rPr>
        <w:t xml:space="preserve">En medio de estos inesperados e inciertos cambios, </w:t>
      </w:r>
      <w:r w:rsidR="00B534E0">
        <w:rPr>
          <w:rFonts w:ascii="Times New Roman" w:eastAsia="Times New Roman" w:hAnsi="Times New Roman" w:cs="Times New Roman"/>
          <w:color w:val="000000" w:themeColor="text1"/>
          <w:sz w:val="24"/>
          <w:szCs w:val="24"/>
          <w:lang w:val="es-419"/>
        </w:rPr>
        <w:t>los maestros/tras</w:t>
      </w:r>
      <w:r w:rsidR="326BC82E" w:rsidRPr="00F23E53">
        <w:rPr>
          <w:rFonts w:ascii="Times New Roman" w:eastAsia="Times New Roman" w:hAnsi="Times New Roman" w:cs="Times New Roman"/>
          <w:color w:val="000000" w:themeColor="text1"/>
          <w:sz w:val="24"/>
          <w:szCs w:val="24"/>
          <w:lang w:val="es-419"/>
        </w:rPr>
        <w:t xml:space="preserve"> podrían estar presentando mayores niveles de estrés por la sobrecarga de trabajo y porque una enseñanza virtual requiere planificación previa de, al menos, 6 a 9 meses, puesto que se trata no sólo de </w:t>
      </w:r>
      <w:r w:rsidR="326BC82E" w:rsidRPr="00F23E53">
        <w:rPr>
          <w:rFonts w:ascii="Times New Roman" w:eastAsia="Times New Roman" w:hAnsi="Times New Roman" w:cs="Times New Roman"/>
          <w:color w:val="000000" w:themeColor="text1"/>
          <w:sz w:val="24"/>
          <w:szCs w:val="24"/>
          <w:lang w:val="es-419"/>
        </w:rPr>
        <w:lastRenderedPageBreak/>
        <w:t>seleccionar ciertos contenidos, sino planificar el tipo de interacción que los estudiantes tendrán con otros y con el material propuesto (Fernández, 2020).</w:t>
      </w:r>
    </w:p>
    <w:p w14:paraId="0DCC32A5" w14:textId="60D5D6AE" w:rsidR="3C6B74B3" w:rsidRPr="00F23E53" w:rsidRDefault="3C6B74B3" w:rsidP="3C6B74B3">
      <w:pPr>
        <w:spacing w:line="480" w:lineRule="auto"/>
        <w:ind w:firstLine="720"/>
        <w:rPr>
          <w:rFonts w:ascii="Times New Roman" w:eastAsia="Times New Roman" w:hAnsi="Times New Roman" w:cs="Times New Roman"/>
          <w:color w:val="000000" w:themeColor="text1"/>
          <w:sz w:val="24"/>
          <w:szCs w:val="24"/>
          <w:lang w:val="es-419"/>
        </w:rPr>
      </w:pPr>
      <w:r w:rsidRPr="00F23E53">
        <w:rPr>
          <w:rFonts w:ascii="Times New Roman" w:eastAsia="Times New Roman" w:hAnsi="Times New Roman" w:cs="Times New Roman"/>
          <w:color w:val="000000" w:themeColor="text1"/>
          <w:sz w:val="24"/>
          <w:szCs w:val="24"/>
          <w:lang w:val="es-419"/>
        </w:rPr>
        <w:t>Con distintas posibilidades de acceso y uso de las Tecnologías de la Información y Comunicación (TIC), súbitamente las aulas virtuales se constituyeron en los principales sitios educativos. En estos espacios sociales se hace necesario disponer de dispositivos digitales y conectividad a internet, además de saber usar herramientas tecnológicas para que circulen los saberes disciplinares. Los maestros debieron ceder cada vez más a la función relacionada con el desarrollo y diseño de los medios, al igual que el diseño de entorno de aprendizaje en el marco tecnologico (De Luca, 2020).</w:t>
      </w:r>
    </w:p>
    <w:p w14:paraId="7ED6D04E" w14:textId="40EC594A" w:rsidR="00B41FBE" w:rsidRDefault="326BC82E" w:rsidP="00D71D86">
      <w:pPr>
        <w:spacing w:line="480" w:lineRule="auto"/>
        <w:ind w:firstLine="720"/>
      </w:pPr>
      <w:r w:rsidRPr="007C4A7F">
        <w:rPr>
          <w:rFonts w:ascii="Times New Roman" w:eastAsia="Times New Roman" w:hAnsi="Times New Roman" w:cs="Times New Roman"/>
          <w:color w:val="000000" w:themeColor="text1"/>
          <w:sz w:val="24"/>
          <w:szCs w:val="24"/>
          <w:lang w:val="es-419"/>
        </w:rPr>
        <w:t>La docencia desde el hogar se ha vuelto una alternativa necesaria en este tiempo de pandemia, donde los docentes se ven obligados al manejo y dominio de las TIC, además del uso de plataformas y programas para impartir enseñanza online. Es a partir de esto que la enseñanza presencial ha sido transformada en una “enseñanza remota”, donde las clases online son la consecuencia de la pandemia, pero existen muchos factores involucrados para que sea exitosa (García, 2020)</w:t>
      </w:r>
    </w:p>
    <w:p w14:paraId="67631D6B" w14:textId="7248AD7D" w:rsidR="00B41FBE" w:rsidRPr="00AE2BFE" w:rsidRDefault="326BC82E" w:rsidP="326BC82E">
      <w:pPr>
        <w:spacing w:line="480" w:lineRule="auto"/>
        <w:ind w:firstLine="720"/>
      </w:pPr>
      <w:r w:rsidRPr="00AE2BFE">
        <w:rPr>
          <w:rFonts w:ascii="Times New Roman" w:eastAsia="Times New Roman" w:hAnsi="Times New Roman" w:cs="Times New Roman"/>
          <w:color w:val="000000" w:themeColor="text1"/>
          <w:sz w:val="24"/>
          <w:szCs w:val="24"/>
          <w:lang w:val="es-419"/>
        </w:rPr>
        <w:t xml:space="preserve">En China, se estudió a diferentes poblaciones tales como profesionales de la salud, pacientes, población general y poblaciones mixtas, en una de las encuestas se encontró que la depresión y los síntomas relacionados al estrés son los cambios psicológicos más altos que sucedieron a partir de la pandemia. Además, los profesionales de la salud y los trabajadores involucrados con el COVID-19 pueden llegar a desarrollar el síndrome de Burnout, resultante del estrés crónico en el lugar de trabajo (Bejarano, et al, 2020). </w:t>
      </w:r>
    </w:p>
    <w:p w14:paraId="2B9CC851" w14:textId="1256BF64" w:rsidR="00B41FBE" w:rsidRPr="00AE2BFE" w:rsidRDefault="326BC82E" w:rsidP="326BC82E">
      <w:pPr>
        <w:spacing w:line="480" w:lineRule="auto"/>
        <w:ind w:firstLine="709"/>
      </w:pPr>
      <w:r w:rsidRPr="00AE2BFE">
        <w:rPr>
          <w:rFonts w:ascii="Times New Roman" w:eastAsia="Times New Roman" w:hAnsi="Times New Roman" w:cs="Times New Roman"/>
          <w:sz w:val="24"/>
          <w:szCs w:val="24"/>
          <w:lang w:val="es-419"/>
        </w:rPr>
        <w:t xml:space="preserve">En España, se indagó acerca de las dificultades del profesorado en sus funciones docentes y las posibles soluciones. Los resultados evidenciaron que los problemas prioritarios de estos docentes fueron la sobrecarga de trabajo, la motivación del alumnado, el </w:t>
      </w:r>
      <w:r w:rsidRPr="00AE2BFE">
        <w:rPr>
          <w:rFonts w:ascii="Times New Roman" w:eastAsia="Times New Roman" w:hAnsi="Times New Roman" w:cs="Times New Roman"/>
          <w:sz w:val="24"/>
          <w:szCs w:val="24"/>
          <w:lang w:val="es-419"/>
        </w:rPr>
        <w:lastRenderedPageBreak/>
        <w:t>mantenimiento de la disciplina y la burocracia. Entre las propuestas de mejoras se destacan: potenciar la valoración de lo actitudinal-emocional de los estudiantes, fomentar las relaciones entre el profesorado-familia e impulsar el desarrollo de estrategias de enseñanza-aprendizaje (Rubio y Olivo-Franco, 2020).</w:t>
      </w:r>
    </w:p>
    <w:p w14:paraId="0AC608E6" w14:textId="38ABF831" w:rsidR="00B41FBE" w:rsidRPr="00AE2BFE" w:rsidRDefault="326BC82E" w:rsidP="326BC82E">
      <w:pPr>
        <w:spacing w:line="480" w:lineRule="auto"/>
        <w:ind w:firstLine="709"/>
      </w:pPr>
      <w:r w:rsidRPr="00AE2BFE">
        <w:rPr>
          <w:rFonts w:ascii="Times New Roman" w:eastAsia="Times New Roman" w:hAnsi="Times New Roman" w:cs="Times New Roman"/>
          <w:sz w:val="24"/>
          <w:szCs w:val="24"/>
          <w:lang w:val="es-419"/>
        </w:rPr>
        <w:t xml:space="preserve">En el mismo país, al recoger datos acerca de lo que sienten los profesores sobre las circunstancias en que están trabajando, fue revelado que el 92,8% sufre desgaste emocional, estrés, angustia o ansiedad a causa del confinamiento y de la educación a distancia. En lo que respecta a las tareas burocráticas, el 77,28% considera que las mismas son “excesivas”, mientras que un 89,11% dedica más horas a la nueva situación de educación a distancia que se está viviendo, pero con pocos medios (Hellín, 2020). En ese sentido, </w:t>
      </w:r>
      <w:r w:rsidRPr="00AE2BFE">
        <w:rPr>
          <w:rFonts w:ascii="Times New Roman" w:eastAsia="Times New Roman" w:hAnsi="Times New Roman" w:cs="Times New Roman"/>
          <w:color w:val="000000" w:themeColor="text1"/>
          <w:sz w:val="24"/>
          <w:szCs w:val="24"/>
          <w:lang w:val="es-419"/>
        </w:rPr>
        <w:t>se investigó la interacción y uso de tecnologías en los procesos de enseñanza y aprendizaje. Los resultados arrojaron que únicamente la sustitución de un tipo de tecnología por otra no transforma la forma de enseñar ni los procesos para aprender en la sociedad del siglo XXI (Gallardo et al., 2020).</w:t>
      </w:r>
    </w:p>
    <w:p w14:paraId="3EEE9763" w14:textId="32FC195C" w:rsidR="00B41FBE" w:rsidRPr="00AE2BFE" w:rsidRDefault="326BC82E" w:rsidP="326BC82E">
      <w:pPr>
        <w:spacing w:line="480" w:lineRule="auto"/>
        <w:ind w:firstLine="720"/>
      </w:pPr>
      <w:r w:rsidRPr="00AE2BFE">
        <w:rPr>
          <w:rFonts w:ascii="Times New Roman" w:eastAsia="Times New Roman" w:hAnsi="Times New Roman" w:cs="Times New Roman"/>
          <w:sz w:val="24"/>
          <w:szCs w:val="24"/>
          <w:lang w:val="es-419"/>
        </w:rPr>
        <w:t xml:space="preserve">En México, un estudio sobre las prácticas de uso de TIC en docentes de educación básica durante la pandemia del Covid-19, arrojó como resultado que la mitad de los docentes consideraron difícil o muy difícil desarrollar el trabajo a distancia, y el 57% declaró no haber recibido algún tipo de apoyo por la institución para realizar la función docente durante la fase 1. Además, el recurso más utilizado es WhatsApp seguido del Correo electrónico para mantener el quehacer educativo (Mancera et al., 2020). </w:t>
      </w:r>
    </w:p>
    <w:p w14:paraId="389138E4" w14:textId="0038BF72" w:rsidR="00B41FBE" w:rsidRPr="00AE2BFE" w:rsidRDefault="3C6B74B3" w:rsidP="326BC82E">
      <w:pPr>
        <w:spacing w:line="480" w:lineRule="auto"/>
        <w:ind w:firstLine="720"/>
      </w:pPr>
      <w:r w:rsidRPr="00AE2BFE">
        <w:rPr>
          <w:rFonts w:ascii="Times New Roman" w:eastAsia="Times New Roman" w:hAnsi="Times New Roman" w:cs="Times New Roman"/>
          <w:color w:val="000000" w:themeColor="text1"/>
          <w:sz w:val="24"/>
          <w:szCs w:val="24"/>
          <w:lang w:val="es-419"/>
        </w:rPr>
        <w:t xml:space="preserve">En una encuesta realizada en forma online a 788 docentes de la UNAM, los resultados arrojaron que el 60,5% se encuentra de acuerdo con el apoyo recibido por parte de la universidad, mientras que los principales problemas son acerca de la logística (43,3%), las tecnologías (39,7%), las pedagogías (35,2%) y, por último, las socioafectivas (14.9%). Las </w:t>
      </w:r>
      <w:r w:rsidRPr="00AE2BFE">
        <w:rPr>
          <w:rFonts w:ascii="Times New Roman" w:eastAsia="Times New Roman" w:hAnsi="Times New Roman" w:cs="Times New Roman"/>
          <w:color w:val="000000" w:themeColor="text1"/>
          <w:sz w:val="24"/>
          <w:szCs w:val="24"/>
          <w:lang w:val="es-419"/>
        </w:rPr>
        <w:lastRenderedPageBreak/>
        <w:t>herramientas más utilizadas son: correo electrónico, Whatsapp, Google Classroom, Zoom y Skype, entre otras. La propuesta más importante por parte de los docentes es la formación pedagógica, teniendo en cuenta la infraestructura, las competencias y habilidades en tecnologías para el aprendizaje y el conocimiento (Sánchez Mendiola et al., 2020).</w:t>
      </w:r>
    </w:p>
    <w:p w14:paraId="22AEBEF5" w14:textId="62EAE124" w:rsidR="00B41FBE" w:rsidRPr="00AE2BFE" w:rsidRDefault="74648939" w:rsidP="74648939">
      <w:pPr>
        <w:spacing w:line="480" w:lineRule="auto"/>
        <w:ind w:firstLine="709"/>
        <w:rPr>
          <w:rFonts w:ascii="Times New Roman" w:eastAsia="Times New Roman" w:hAnsi="Times New Roman" w:cs="Times New Roman"/>
          <w:sz w:val="24"/>
          <w:szCs w:val="24"/>
          <w:lang w:val="es-419"/>
        </w:rPr>
      </w:pPr>
      <w:r w:rsidRPr="00AE2BFE">
        <w:rPr>
          <w:rFonts w:ascii="Times New Roman" w:eastAsia="Times New Roman" w:hAnsi="Times New Roman" w:cs="Times New Roman"/>
          <w:sz w:val="24"/>
          <w:szCs w:val="24"/>
          <w:lang w:val="es-419"/>
        </w:rPr>
        <w:t>En Chile, una encuesta realizada de forma virtual se centró en la percepción de</w:t>
      </w:r>
      <w:r w:rsidR="00DC3DA3" w:rsidRPr="00AE2BFE">
        <w:rPr>
          <w:rFonts w:ascii="Times New Roman" w:eastAsia="Times New Roman" w:hAnsi="Times New Roman" w:cs="Times New Roman"/>
          <w:sz w:val="24"/>
          <w:szCs w:val="24"/>
          <w:lang w:val="es-419"/>
        </w:rPr>
        <w:t xml:space="preserve"> los docentes</w:t>
      </w:r>
      <w:r w:rsidR="00EF203D" w:rsidRPr="00AE2BFE">
        <w:rPr>
          <w:rFonts w:ascii="Times New Roman" w:eastAsia="Times New Roman" w:hAnsi="Times New Roman" w:cs="Times New Roman"/>
          <w:sz w:val="24"/>
          <w:szCs w:val="24"/>
          <w:lang w:val="es-419"/>
        </w:rPr>
        <w:t xml:space="preserve"> de</w:t>
      </w:r>
      <w:r w:rsidRPr="00AE2BFE">
        <w:rPr>
          <w:rFonts w:ascii="Times New Roman" w:eastAsia="Times New Roman" w:hAnsi="Times New Roman" w:cs="Times New Roman"/>
          <w:sz w:val="24"/>
          <w:szCs w:val="24"/>
          <w:lang w:val="es-419"/>
        </w:rPr>
        <w:t xml:space="preserve"> la educación a distancia.  Los resultados concluyeron que sólo 6% de los docentes cree que los estudiantes están aprendiendo de manera significativa, y más del 75% asegura no haber recibido capacitación o formación en herramientas de educación a distancia antes de la pandemia. Finalmente, más del 80% asegura no haber recibido ningún tipo de apoyo psico-emocional por parte de sus respectivas instituciones (Educación, 2020).</w:t>
      </w:r>
    </w:p>
    <w:p w14:paraId="6C9D1FD8" w14:textId="02FD7233" w:rsidR="00B41FBE" w:rsidRPr="00AE2BFE" w:rsidRDefault="00283DD5" w:rsidP="326BC82E">
      <w:pPr>
        <w:spacing w:line="480" w:lineRule="auto"/>
        <w:ind w:firstLine="720"/>
      </w:pPr>
      <w:r w:rsidRPr="00AE2BFE">
        <w:rPr>
          <w:rFonts w:ascii="Times New Roman" w:eastAsia="Times New Roman" w:hAnsi="Times New Roman" w:cs="Times New Roman"/>
          <w:color w:val="000000" w:themeColor="text1"/>
          <w:sz w:val="24"/>
          <w:szCs w:val="24"/>
          <w:lang w:val="es-419"/>
        </w:rPr>
        <w:t xml:space="preserve">En el marco de la situacion local causada por la pandemia se establecio como </w:t>
      </w:r>
      <w:r w:rsidR="326BC82E" w:rsidRPr="00AE2BFE">
        <w:rPr>
          <w:rFonts w:ascii="Times New Roman" w:eastAsia="Times New Roman" w:hAnsi="Times New Roman" w:cs="Times New Roman"/>
          <w:color w:val="000000" w:themeColor="text1"/>
          <w:sz w:val="24"/>
          <w:szCs w:val="24"/>
          <w:lang w:val="es-419"/>
        </w:rPr>
        <w:t xml:space="preserve"> objetivo general d</w:t>
      </w:r>
      <w:r w:rsidRPr="00AE2BFE">
        <w:rPr>
          <w:rFonts w:ascii="Times New Roman" w:eastAsia="Times New Roman" w:hAnsi="Times New Roman" w:cs="Times New Roman"/>
          <w:color w:val="000000" w:themeColor="text1"/>
          <w:sz w:val="24"/>
          <w:szCs w:val="24"/>
          <w:lang w:val="es-419"/>
        </w:rPr>
        <w:t xml:space="preserve">e la presente investigación, </w:t>
      </w:r>
      <w:r w:rsidR="326BC82E" w:rsidRPr="00AE2BFE">
        <w:rPr>
          <w:rFonts w:ascii="Times New Roman" w:eastAsia="Times New Roman" w:hAnsi="Times New Roman" w:cs="Times New Roman"/>
          <w:color w:val="000000" w:themeColor="text1"/>
          <w:sz w:val="24"/>
          <w:szCs w:val="24"/>
          <w:lang w:val="es-419"/>
        </w:rPr>
        <w:t>determinar el perfil sociodemográfico profesional y laboral</w:t>
      </w:r>
      <w:r w:rsidRPr="00AE2BFE">
        <w:rPr>
          <w:rFonts w:ascii="Times New Roman" w:eastAsia="Times New Roman" w:hAnsi="Times New Roman" w:cs="Times New Roman"/>
          <w:color w:val="000000" w:themeColor="text1"/>
          <w:sz w:val="24"/>
          <w:szCs w:val="24"/>
          <w:lang w:val="es-419"/>
        </w:rPr>
        <w:t xml:space="preserve">, </w:t>
      </w:r>
      <w:r w:rsidR="326BC82E" w:rsidRPr="00AE2BFE">
        <w:rPr>
          <w:rFonts w:ascii="Times New Roman" w:eastAsia="Times New Roman" w:hAnsi="Times New Roman" w:cs="Times New Roman"/>
          <w:color w:val="000000" w:themeColor="text1"/>
          <w:sz w:val="24"/>
          <w:szCs w:val="24"/>
          <w:lang w:val="es-419"/>
        </w:rPr>
        <w:t xml:space="preserve"> y los comportamientos de riesgo, protección, autoeficaces y afrontamiento de los docentes a través de la Encuesta “El Día Después: </w:t>
      </w:r>
      <w:r w:rsidR="326BC82E" w:rsidRPr="00AE2BFE">
        <w:rPr>
          <w:rFonts w:ascii="Times New Roman" w:eastAsia="Times New Roman" w:hAnsi="Times New Roman" w:cs="Times New Roman"/>
          <w:color w:val="000000" w:themeColor="text1"/>
          <w:lang w:val="es-419"/>
        </w:rPr>
        <w:t xml:space="preserve">Impacto del COVID 19 en los docentes y en su labor educativa” </w:t>
      </w:r>
      <w:r w:rsidRPr="00AE2BFE">
        <w:rPr>
          <w:rFonts w:ascii="Times New Roman" w:eastAsia="Times New Roman" w:hAnsi="Times New Roman" w:cs="Times New Roman"/>
          <w:color w:val="000000" w:themeColor="text1"/>
          <w:sz w:val="24"/>
          <w:szCs w:val="24"/>
          <w:lang w:val="es-419"/>
        </w:rPr>
        <w:t>durante</w:t>
      </w:r>
      <w:r w:rsidR="326BC82E" w:rsidRPr="00AE2BFE">
        <w:rPr>
          <w:rFonts w:ascii="Times New Roman" w:eastAsia="Times New Roman" w:hAnsi="Times New Roman" w:cs="Times New Roman"/>
          <w:color w:val="000000" w:themeColor="text1"/>
          <w:sz w:val="24"/>
          <w:szCs w:val="24"/>
          <w:lang w:val="es-419"/>
        </w:rPr>
        <w:t xml:space="preserve"> la cuarentena/post cuarentena. Y los objetivos específicos son:</w:t>
      </w:r>
    </w:p>
    <w:p w14:paraId="08E425A1" w14:textId="11DDAB99" w:rsidR="00B41FBE" w:rsidRPr="00AE2BFE" w:rsidRDefault="326BC82E" w:rsidP="326BC82E">
      <w:pPr>
        <w:pStyle w:val="Prrafodelista"/>
        <w:numPr>
          <w:ilvl w:val="0"/>
          <w:numId w:val="1"/>
        </w:numPr>
        <w:spacing w:line="480" w:lineRule="auto"/>
        <w:rPr>
          <w:rFonts w:eastAsiaTheme="minorEastAsia"/>
          <w:color w:val="000000" w:themeColor="text1"/>
          <w:sz w:val="24"/>
          <w:szCs w:val="24"/>
        </w:rPr>
      </w:pPr>
      <w:r w:rsidRPr="00AE2BFE">
        <w:rPr>
          <w:rFonts w:ascii="Times New Roman" w:eastAsia="Times New Roman" w:hAnsi="Times New Roman" w:cs="Times New Roman"/>
          <w:color w:val="000000" w:themeColor="text1"/>
          <w:sz w:val="24"/>
          <w:szCs w:val="24"/>
          <w:lang w:val="es-419"/>
        </w:rPr>
        <w:t>Identificar y describir el perfil sociodemográfico de los docentes encuestados.</w:t>
      </w:r>
    </w:p>
    <w:p w14:paraId="1E20EC57" w14:textId="1ECF1F63" w:rsidR="00B41FBE" w:rsidRPr="00AE2BFE" w:rsidRDefault="326BC82E" w:rsidP="326BC82E">
      <w:pPr>
        <w:pStyle w:val="Prrafodelista"/>
        <w:numPr>
          <w:ilvl w:val="0"/>
          <w:numId w:val="1"/>
        </w:numPr>
        <w:spacing w:line="480" w:lineRule="auto"/>
        <w:rPr>
          <w:rFonts w:eastAsiaTheme="minorEastAsia"/>
          <w:color w:val="000000" w:themeColor="text1"/>
          <w:sz w:val="24"/>
          <w:szCs w:val="24"/>
        </w:rPr>
      </w:pPr>
      <w:r w:rsidRPr="00AE2BFE">
        <w:rPr>
          <w:rFonts w:ascii="Times New Roman" w:eastAsia="Times New Roman" w:hAnsi="Times New Roman" w:cs="Times New Roman"/>
          <w:color w:val="000000" w:themeColor="text1"/>
          <w:sz w:val="24"/>
          <w:szCs w:val="24"/>
          <w:lang w:val="es-419"/>
        </w:rPr>
        <w:t>Identificar y describir el perfil profesional y laboral de los docentes encuestados.</w:t>
      </w:r>
    </w:p>
    <w:p w14:paraId="7B5C7F88" w14:textId="5E52F05C" w:rsidR="00B41FBE" w:rsidRPr="00AE2BFE" w:rsidRDefault="326BC82E" w:rsidP="326BC82E">
      <w:pPr>
        <w:pStyle w:val="Prrafodelista"/>
        <w:numPr>
          <w:ilvl w:val="0"/>
          <w:numId w:val="1"/>
        </w:numPr>
        <w:spacing w:line="480" w:lineRule="auto"/>
        <w:rPr>
          <w:rFonts w:eastAsiaTheme="minorEastAsia"/>
          <w:color w:val="000000" w:themeColor="text1"/>
          <w:sz w:val="24"/>
          <w:szCs w:val="24"/>
        </w:rPr>
      </w:pPr>
      <w:r w:rsidRPr="00AE2BFE">
        <w:rPr>
          <w:rFonts w:ascii="Times New Roman" w:eastAsia="Times New Roman" w:hAnsi="Times New Roman" w:cs="Times New Roman"/>
          <w:color w:val="000000" w:themeColor="text1"/>
          <w:sz w:val="24"/>
          <w:szCs w:val="24"/>
          <w:lang w:val="es-419"/>
        </w:rPr>
        <w:t>Identificar y describir conductas de riesgo en docentes encuestados.</w:t>
      </w:r>
    </w:p>
    <w:p w14:paraId="6C0CA011" w14:textId="2FA38503" w:rsidR="00B41FBE" w:rsidRPr="00AE2BFE" w:rsidRDefault="326BC82E" w:rsidP="326BC82E">
      <w:pPr>
        <w:pStyle w:val="Prrafodelista"/>
        <w:numPr>
          <w:ilvl w:val="0"/>
          <w:numId w:val="1"/>
        </w:numPr>
        <w:spacing w:line="480" w:lineRule="auto"/>
        <w:rPr>
          <w:rFonts w:eastAsiaTheme="minorEastAsia"/>
          <w:color w:val="000000" w:themeColor="text1"/>
          <w:sz w:val="24"/>
          <w:szCs w:val="24"/>
        </w:rPr>
      </w:pPr>
      <w:r w:rsidRPr="00AE2BFE">
        <w:rPr>
          <w:rFonts w:ascii="Times New Roman" w:eastAsia="Times New Roman" w:hAnsi="Times New Roman" w:cs="Times New Roman"/>
          <w:color w:val="000000" w:themeColor="text1"/>
          <w:sz w:val="24"/>
          <w:szCs w:val="24"/>
          <w:lang w:val="es-419"/>
        </w:rPr>
        <w:t>Identificar y describir conductas de protección en docentes encuestados.</w:t>
      </w:r>
    </w:p>
    <w:p w14:paraId="18C2DA1C" w14:textId="70D5FB1D" w:rsidR="00B41FBE" w:rsidRPr="00AE2BFE" w:rsidRDefault="326BC82E" w:rsidP="326BC82E">
      <w:pPr>
        <w:pStyle w:val="Prrafodelista"/>
        <w:numPr>
          <w:ilvl w:val="0"/>
          <w:numId w:val="1"/>
        </w:numPr>
        <w:spacing w:line="480" w:lineRule="auto"/>
        <w:rPr>
          <w:rFonts w:eastAsiaTheme="minorEastAsia"/>
          <w:color w:val="000000" w:themeColor="text1"/>
          <w:sz w:val="24"/>
          <w:szCs w:val="24"/>
        </w:rPr>
      </w:pPr>
      <w:r w:rsidRPr="00AE2BFE">
        <w:rPr>
          <w:rFonts w:ascii="Times New Roman" w:eastAsia="Times New Roman" w:hAnsi="Times New Roman" w:cs="Times New Roman"/>
          <w:color w:val="000000" w:themeColor="text1"/>
          <w:sz w:val="24"/>
          <w:szCs w:val="24"/>
          <w:lang w:val="es-419"/>
        </w:rPr>
        <w:t>Identificar y describir conductas autoeficaces en docentes encuestados.</w:t>
      </w:r>
    </w:p>
    <w:p w14:paraId="568BD7D6" w14:textId="1EDCAABC" w:rsidR="00B41FBE" w:rsidRPr="00AE2BFE" w:rsidRDefault="326BC82E" w:rsidP="326BC82E">
      <w:pPr>
        <w:pStyle w:val="Prrafodelista"/>
        <w:numPr>
          <w:ilvl w:val="0"/>
          <w:numId w:val="1"/>
        </w:numPr>
        <w:spacing w:line="480" w:lineRule="auto"/>
        <w:rPr>
          <w:rFonts w:eastAsiaTheme="minorEastAsia"/>
          <w:color w:val="000000" w:themeColor="text1"/>
          <w:sz w:val="24"/>
          <w:szCs w:val="24"/>
        </w:rPr>
      </w:pPr>
      <w:r w:rsidRPr="00AE2BFE">
        <w:rPr>
          <w:rFonts w:ascii="Times New Roman" w:eastAsia="Times New Roman" w:hAnsi="Times New Roman" w:cs="Times New Roman"/>
          <w:color w:val="000000" w:themeColor="text1"/>
          <w:sz w:val="24"/>
          <w:szCs w:val="24"/>
          <w:lang w:val="es-419"/>
        </w:rPr>
        <w:t>Identificar y describir conductas de afrontamiento en docentes encuestados.</w:t>
      </w:r>
    </w:p>
    <w:p w14:paraId="7C2F7D01" w14:textId="33BCD543" w:rsidR="00B41FBE" w:rsidRPr="00AE2BFE" w:rsidRDefault="326BC82E" w:rsidP="00EB4452">
      <w:pPr>
        <w:pStyle w:val="Prrafodelista"/>
        <w:numPr>
          <w:ilvl w:val="0"/>
          <w:numId w:val="1"/>
        </w:numPr>
        <w:spacing w:line="480" w:lineRule="auto"/>
        <w:rPr>
          <w:rFonts w:eastAsiaTheme="minorEastAsia"/>
          <w:color w:val="000000" w:themeColor="text1"/>
          <w:sz w:val="24"/>
          <w:szCs w:val="24"/>
        </w:rPr>
      </w:pPr>
      <w:r w:rsidRPr="00AE2BFE">
        <w:rPr>
          <w:rFonts w:ascii="Times New Roman" w:eastAsia="Times New Roman" w:hAnsi="Times New Roman" w:cs="Times New Roman"/>
          <w:color w:val="000000" w:themeColor="text1"/>
          <w:sz w:val="24"/>
          <w:szCs w:val="24"/>
          <w:lang w:val="es-419"/>
        </w:rPr>
        <w:t>Establecer comparaciones entre sexos en las conductas de riesgo y conductas autoeficaces.</w:t>
      </w:r>
    </w:p>
    <w:p w14:paraId="351FE361" w14:textId="7BC3F276" w:rsidR="00B41FBE" w:rsidRPr="00AE2BFE" w:rsidRDefault="326BC82E" w:rsidP="00764D2E">
      <w:pPr>
        <w:pStyle w:val="Ttulo1"/>
        <w:jc w:val="center"/>
        <w:rPr>
          <w:color w:val="000000" w:themeColor="text1"/>
        </w:rPr>
      </w:pPr>
      <w:r w:rsidRPr="00AE2BFE">
        <w:rPr>
          <w:rFonts w:ascii="Times New Roman" w:eastAsia="Times New Roman" w:hAnsi="Times New Roman" w:cs="Times New Roman"/>
          <w:b/>
          <w:bCs/>
          <w:color w:val="000000" w:themeColor="text1"/>
          <w:sz w:val="24"/>
          <w:szCs w:val="24"/>
          <w:lang w:val="es-419"/>
        </w:rPr>
        <w:lastRenderedPageBreak/>
        <w:t>Método</w:t>
      </w:r>
    </w:p>
    <w:p w14:paraId="4160688E" w14:textId="43F70CEA" w:rsidR="00B41FBE" w:rsidRPr="00AE2BFE" w:rsidRDefault="326BC82E" w:rsidP="326BC82E">
      <w:pPr>
        <w:pStyle w:val="Ttulo2"/>
        <w:rPr>
          <w:rFonts w:ascii="Times New Roman" w:eastAsia="Times New Roman" w:hAnsi="Times New Roman" w:cs="Times New Roman"/>
          <w:b/>
          <w:bCs/>
          <w:color w:val="000000" w:themeColor="text1"/>
          <w:sz w:val="24"/>
          <w:szCs w:val="24"/>
          <w:lang w:val="es-419"/>
        </w:rPr>
      </w:pPr>
      <w:r w:rsidRPr="00AE2BFE">
        <w:rPr>
          <w:rFonts w:ascii="Times New Roman" w:eastAsia="Times New Roman" w:hAnsi="Times New Roman" w:cs="Times New Roman"/>
          <w:b/>
          <w:bCs/>
          <w:color w:val="000000" w:themeColor="text1"/>
          <w:sz w:val="24"/>
          <w:szCs w:val="24"/>
          <w:lang w:val="es-419"/>
        </w:rPr>
        <w:t>Participantes</w:t>
      </w:r>
    </w:p>
    <w:p w14:paraId="6E4E44E0" w14:textId="77777777" w:rsidR="00EB4452" w:rsidRPr="00AE2BFE" w:rsidRDefault="00EB4452" w:rsidP="00EB4452">
      <w:pPr>
        <w:rPr>
          <w:lang w:val="es-419"/>
        </w:rPr>
      </w:pPr>
    </w:p>
    <w:p w14:paraId="4BB49E55" w14:textId="67839E9F" w:rsidR="00B41FBE" w:rsidRPr="00AE2BFE" w:rsidRDefault="326BC82E" w:rsidP="326BC82E">
      <w:pPr>
        <w:spacing w:line="480" w:lineRule="auto"/>
        <w:ind w:firstLine="720"/>
      </w:pPr>
      <w:r w:rsidRPr="00AE2BFE">
        <w:rPr>
          <w:rFonts w:ascii="Times New Roman" w:eastAsia="Times New Roman" w:hAnsi="Times New Roman" w:cs="Times New Roman"/>
          <w:sz w:val="24"/>
          <w:szCs w:val="24"/>
          <w:lang w:val="es-419"/>
        </w:rPr>
        <w:t>El muestreo fue por conveniencia, a través del consentimiento informado. La muestra estuvo compuesta por 300 docentes, de ambos sexos (224 mujeres y 76 varones). Las franjas etarias incluyeron desde menores de 30 años a mayores de 61 años. En su mayoría residiendo en Paraguay (96%).</w:t>
      </w:r>
    </w:p>
    <w:p w14:paraId="4BB547E6" w14:textId="675F1482" w:rsidR="00EB4452" w:rsidRPr="00AE2BFE" w:rsidRDefault="326BC82E" w:rsidP="00EF203D">
      <w:pPr>
        <w:spacing w:line="480" w:lineRule="auto"/>
        <w:ind w:firstLine="720"/>
        <w:jc w:val="both"/>
        <w:rPr>
          <w:rFonts w:ascii="Times New Roman" w:eastAsia="Times New Roman" w:hAnsi="Times New Roman" w:cs="Times New Roman"/>
          <w:sz w:val="24"/>
          <w:szCs w:val="24"/>
          <w:lang w:val="es-419"/>
        </w:rPr>
      </w:pPr>
      <w:r w:rsidRPr="00AE2BFE">
        <w:rPr>
          <w:rFonts w:ascii="Times New Roman" w:eastAsia="Times New Roman" w:hAnsi="Times New Roman" w:cs="Times New Roman"/>
          <w:sz w:val="24"/>
          <w:szCs w:val="24"/>
          <w:lang w:val="es-419"/>
        </w:rPr>
        <w:t xml:space="preserve">En la descripción de la muestra (tabla 1) se observa una mayoría del sexo femenino (74,7%), dentro de los rangos 30 a 40 años (31,7%) y 41 a 50 años (30,3%), de estado civil casado (51,7%). </w:t>
      </w:r>
    </w:p>
    <w:tbl>
      <w:tblPr>
        <w:tblStyle w:val="Tablaconcuadrcula"/>
        <w:tblW w:w="0" w:type="auto"/>
        <w:tblLayout w:type="fixed"/>
        <w:tblLook w:val="04A0" w:firstRow="1" w:lastRow="0" w:firstColumn="1" w:lastColumn="0" w:noHBand="0" w:noVBand="1"/>
      </w:tblPr>
      <w:tblGrid>
        <w:gridCol w:w="2370"/>
        <w:gridCol w:w="236"/>
        <w:gridCol w:w="1680"/>
        <w:gridCol w:w="1740"/>
      </w:tblGrid>
      <w:tr w:rsidR="326BC82E" w14:paraId="3C94666F" w14:textId="77777777" w:rsidTr="326BC82E">
        <w:trPr>
          <w:trHeight w:val="495"/>
        </w:trPr>
        <w:tc>
          <w:tcPr>
            <w:tcW w:w="6015" w:type="dxa"/>
            <w:gridSpan w:val="4"/>
            <w:tcBorders>
              <w:top w:val="nil"/>
              <w:left w:val="nil"/>
              <w:bottom w:val="nil"/>
              <w:right w:val="nil"/>
            </w:tcBorders>
          </w:tcPr>
          <w:p w14:paraId="54CC1A47" w14:textId="18CD2CBE" w:rsidR="326BC82E" w:rsidRPr="00AE2BFE" w:rsidRDefault="326BC82E">
            <w:r w:rsidRPr="00AE2BFE">
              <w:rPr>
                <w:rFonts w:ascii="Times New Roman" w:eastAsia="Times New Roman" w:hAnsi="Times New Roman" w:cs="Times New Roman"/>
                <w:b/>
                <w:bCs/>
                <w:sz w:val="24"/>
                <w:szCs w:val="24"/>
                <w:lang w:val="es-419"/>
              </w:rPr>
              <w:t xml:space="preserve"> </w:t>
            </w:r>
          </w:p>
          <w:p w14:paraId="6DCC6F84" w14:textId="2FE137FB" w:rsidR="326BC82E" w:rsidRDefault="326BC82E">
            <w:r w:rsidRPr="00AE2BFE">
              <w:rPr>
                <w:rFonts w:ascii="Times New Roman" w:eastAsia="Times New Roman" w:hAnsi="Times New Roman" w:cs="Times New Roman"/>
                <w:b/>
                <w:bCs/>
                <w:sz w:val="24"/>
                <w:szCs w:val="24"/>
                <w:lang w:val="es-419"/>
              </w:rPr>
              <w:t>Tabla 1</w:t>
            </w:r>
          </w:p>
        </w:tc>
      </w:tr>
      <w:tr w:rsidR="326BC82E" w14:paraId="7A49DA31" w14:textId="77777777" w:rsidTr="326BC82E">
        <w:trPr>
          <w:trHeight w:val="225"/>
        </w:trPr>
        <w:tc>
          <w:tcPr>
            <w:tcW w:w="6015" w:type="dxa"/>
            <w:gridSpan w:val="4"/>
            <w:tcBorders>
              <w:top w:val="nil"/>
              <w:left w:val="nil"/>
              <w:bottom w:val="single" w:sz="8" w:space="0" w:color="auto"/>
              <w:right w:val="nil"/>
            </w:tcBorders>
          </w:tcPr>
          <w:p w14:paraId="75271EA2" w14:textId="16B6E042" w:rsidR="326BC82E" w:rsidRDefault="326BC82E">
            <w:r w:rsidRPr="326BC82E">
              <w:rPr>
                <w:rFonts w:ascii="Times New Roman" w:eastAsia="Times New Roman" w:hAnsi="Times New Roman" w:cs="Times New Roman"/>
                <w:i/>
                <w:iCs/>
                <w:lang w:val="es-419"/>
              </w:rPr>
              <w:t>Perfil Sociodemográfico</w:t>
            </w:r>
          </w:p>
        </w:tc>
      </w:tr>
      <w:tr w:rsidR="326BC82E" w14:paraId="35BA5CE7" w14:textId="77777777" w:rsidTr="00764D2E">
        <w:trPr>
          <w:trHeight w:val="210"/>
        </w:trPr>
        <w:tc>
          <w:tcPr>
            <w:tcW w:w="2370" w:type="dxa"/>
            <w:tcBorders>
              <w:top w:val="single" w:sz="8" w:space="0" w:color="auto"/>
              <w:left w:val="nil"/>
              <w:bottom w:val="single" w:sz="8" w:space="0" w:color="auto"/>
              <w:right w:val="nil"/>
            </w:tcBorders>
          </w:tcPr>
          <w:p w14:paraId="715A49E7" w14:textId="27FD0A95" w:rsidR="326BC82E" w:rsidRDefault="326BC82E">
            <w:r w:rsidRPr="326BC82E">
              <w:rPr>
                <w:rFonts w:ascii="Times New Roman" w:eastAsia="Times New Roman" w:hAnsi="Times New Roman" w:cs="Times New Roman"/>
                <w:lang w:val="es-419"/>
              </w:rPr>
              <w:t xml:space="preserve"> </w:t>
            </w:r>
          </w:p>
        </w:tc>
        <w:tc>
          <w:tcPr>
            <w:tcW w:w="225" w:type="dxa"/>
            <w:tcBorders>
              <w:top w:val="nil"/>
              <w:left w:val="nil"/>
              <w:bottom w:val="single" w:sz="8" w:space="0" w:color="auto"/>
              <w:right w:val="nil"/>
            </w:tcBorders>
          </w:tcPr>
          <w:p w14:paraId="10FADF6E" w14:textId="3E2182F7" w:rsidR="326BC82E" w:rsidRDefault="326BC82E">
            <w:r w:rsidRPr="326BC82E">
              <w:rPr>
                <w:rFonts w:ascii="Times New Roman" w:eastAsia="Times New Roman" w:hAnsi="Times New Roman" w:cs="Times New Roman"/>
                <w:lang w:val="es-419"/>
              </w:rPr>
              <w:t xml:space="preserve"> </w:t>
            </w:r>
          </w:p>
        </w:tc>
        <w:tc>
          <w:tcPr>
            <w:tcW w:w="1680" w:type="dxa"/>
            <w:tcBorders>
              <w:top w:val="nil"/>
              <w:left w:val="nil"/>
              <w:bottom w:val="single" w:sz="8" w:space="0" w:color="auto"/>
              <w:right w:val="nil"/>
            </w:tcBorders>
          </w:tcPr>
          <w:p w14:paraId="4FB16F92" w14:textId="3FF87F7C" w:rsidR="326BC82E" w:rsidRDefault="326BC82E" w:rsidP="326BC82E">
            <w:pPr>
              <w:jc w:val="center"/>
            </w:pPr>
            <w:r w:rsidRPr="326BC82E">
              <w:rPr>
                <w:rFonts w:ascii="Times New Roman" w:eastAsia="Times New Roman" w:hAnsi="Times New Roman" w:cs="Times New Roman"/>
                <w:i/>
                <w:iCs/>
                <w:lang w:val="es-419"/>
              </w:rPr>
              <w:t>F</w:t>
            </w:r>
          </w:p>
        </w:tc>
        <w:tc>
          <w:tcPr>
            <w:tcW w:w="1740" w:type="dxa"/>
            <w:tcBorders>
              <w:top w:val="nil"/>
              <w:left w:val="nil"/>
              <w:bottom w:val="single" w:sz="8" w:space="0" w:color="auto"/>
              <w:right w:val="nil"/>
            </w:tcBorders>
          </w:tcPr>
          <w:p w14:paraId="6D744E27" w14:textId="4DE991CA" w:rsidR="326BC82E" w:rsidRDefault="326BC82E" w:rsidP="326BC82E">
            <w:pPr>
              <w:jc w:val="center"/>
            </w:pPr>
            <w:r w:rsidRPr="326BC82E">
              <w:rPr>
                <w:rFonts w:ascii="Times New Roman" w:eastAsia="Times New Roman" w:hAnsi="Times New Roman" w:cs="Times New Roman"/>
                <w:i/>
                <w:iCs/>
                <w:lang w:val="es-419"/>
              </w:rPr>
              <w:t>%</w:t>
            </w:r>
          </w:p>
        </w:tc>
      </w:tr>
      <w:tr w:rsidR="326BC82E" w14:paraId="4901B80E" w14:textId="77777777" w:rsidTr="00764D2E">
        <w:trPr>
          <w:trHeight w:val="210"/>
        </w:trPr>
        <w:tc>
          <w:tcPr>
            <w:tcW w:w="2595" w:type="dxa"/>
            <w:gridSpan w:val="2"/>
            <w:vMerge w:val="restart"/>
            <w:tcBorders>
              <w:top w:val="single" w:sz="8" w:space="0" w:color="auto"/>
              <w:left w:val="nil"/>
              <w:bottom w:val="single" w:sz="8" w:space="0" w:color="auto"/>
              <w:right w:val="nil"/>
            </w:tcBorders>
          </w:tcPr>
          <w:p w14:paraId="678D8C2A" w14:textId="649D5593" w:rsidR="326BC82E" w:rsidRDefault="326BC82E">
            <w:r w:rsidRPr="326BC82E">
              <w:rPr>
                <w:rFonts w:ascii="Times New Roman" w:eastAsia="Times New Roman" w:hAnsi="Times New Roman" w:cs="Times New Roman"/>
                <w:lang w:val="es-419"/>
              </w:rPr>
              <w:t>Sexo</w:t>
            </w:r>
          </w:p>
          <w:p w14:paraId="5A8E8E4B" w14:textId="10ECCB41" w:rsidR="326BC82E" w:rsidRDefault="326BC82E">
            <w:r w:rsidRPr="326BC82E">
              <w:rPr>
                <w:rFonts w:ascii="Times New Roman" w:eastAsia="Times New Roman" w:hAnsi="Times New Roman" w:cs="Times New Roman"/>
                <w:lang w:val="es-419"/>
              </w:rPr>
              <w:t xml:space="preserve">    Femenino</w:t>
            </w:r>
          </w:p>
          <w:p w14:paraId="35C6B340" w14:textId="64D93756" w:rsidR="326BC82E" w:rsidRDefault="326BC82E">
            <w:r w:rsidRPr="326BC82E">
              <w:rPr>
                <w:rFonts w:ascii="Times New Roman" w:eastAsia="Times New Roman" w:hAnsi="Times New Roman" w:cs="Times New Roman"/>
                <w:lang w:val="es-419"/>
              </w:rPr>
              <w:t xml:space="preserve">    Masculino</w:t>
            </w:r>
          </w:p>
        </w:tc>
        <w:tc>
          <w:tcPr>
            <w:tcW w:w="1680" w:type="dxa"/>
            <w:tcBorders>
              <w:top w:val="single" w:sz="8" w:space="0" w:color="auto"/>
              <w:left w:val="nil"/>
              <w:bottom w:val="nil"/>
              <w:right w:val="nil"/>
            </w:tcBorders>
          </w:tcPr>
          <w:p w14:paraId="1CCA5577" w14:textId="6564520E" w:rsidR="326BC82E" w:rsidRDefault="326BC82E" w:rsidP="326BC82E">
            <w:pPr>
              <w:jc w:val="center"/>
            </w:pPr>
            <w:r w:rsidRPr="326BC82E">
              <w:rPr>
                <w:rFonts w:ascii="Cambria" w:eastAsia="Cambria" w:hAnsi="Cambria" w:cs="Cambria"/>
                <w:i/>
                <w:iCs/>
                <w:lang w:val="es-419"/>
              </w:rPr>
              <w:t xml:space="preserve"> </w:t>
            </w:r>
          </w:p>
        </w:tc>
        <w:tc>
          <w:tcPr>
            <w:tcW w:w="1740" w:type="dxa"/>
            <w:tcBorders>
              <w:top w:val="single" w:sz="8" w:space="0" w:color="auto"/>
              <w:left w:val="nil"/>
              <w:bottom w:val="nil"/>
              <w:right w:val="nil"/>
            </w:tcBorders>
          </w:tcPr>
          <w:p w14:paraId="5913D873" w14:textId="44B07064" w:rsidR="326BC82E" w:rsidRDefault="326BC82E" w:rsidP="326BC82E">
            <w:pPr>
              <w:jc w:val="center"/>
            </w:pPr>
            <w:r w:rsidRPr="326BC82E">
              <w:rPr>
                <w:rFonts w:ascii="Cambria" w:eastAsia="Cambria" w:hAnsi="Cambria" w:cs="Cambria"/>
                <w:i/>
                <w:iCs/>
                <w:lang w:val="es-419"/>
              </w:rPr>
              <w:t xml:space="preserve"> </w:t>
            </w:r>
          </w:p>
        </w:tc>
      </w:tr>
      <w:tr w:rsidR="326BC82E" w14:paraId="4D049E63" w14:textId="77777777" w:rsidTr="00764D2E">
        <w:trPr>
          <w:trHeight w:val="225"/>
        </w:trPr>
        <w:tc>
          <w:tcPr>
            <w:tcW w:w="2595" w:type="dxa"/>
            <w:gridSpan w:val="2"/>
            <w:vMerge/>
            <w:tcBorders>
              <w:left w:val="nil"/>
              <w:right w:val="nil"/>
            </w:tcBorders>
            <w:vAlign w:val="center"/>
          </w:tcPr>
          <w:p w14:paraId="2DDEBD87" w14:textId="77777777" w:rsidR="00B41FBE" w:rsidRDefault="00B41FBE"/>
        </w:tc>
        <w:tc>
          <w:tcPr>
            <w:tcW w:w="1680" w:type="dxa"/>
            <w:tcBorders>
              <w:top w:val="nil"/>
              <w:left w:val="nil"/>
              <w:bottom w:val="nil"/>
              <w:right w:val="nil"/>
            </w:tcBorders>
          </w:tcPr>
          <w:p w14:paraId="6FB4E591" w14:textId="3FF1F7EF" w:rsidR="326BC82E" w:rsidRDefault="326BC82E" w:rsidP="326BC82E">
            <w:pPr>
              <w:jc w:val="center"/>
            </w:pPr>
            <w:r w:rsidRPr="326BC82E">
              <w:rPr>
                <w:rFonts w:ascii="Times New Roman" w:eastAsia="Times New Roman" w:hAnsi="Times New Roman" w:cs="Times New Roman"/>
                <w:lang w:val="es-419"/>
              </w:rPr>
              <w:t>224</w:t>
            </w:r>
          </w:p>
        </w:tc>
        <w:tc>
          <w:tcPr>
            <w:tcW w:w="1740" w:type="dxa"/>
            <w:tcBorders>
              <w:top w:val="nil"/>
              <w:left w:val="nil"/>
              <w:bottom w:val="nil"/>
              <w:right w:val="nil"/>
            </w:tcBorders>
          </w:tcPr>
          <w:p w14:paraId="172D59ED" w14:textId="68C6124A" w:rsidR="326BC82E" w:rsidRDefault="326BC82E" w:rsidP="326BC82E">
            <w:pPr>
              <w:jc w:val="center"/>
            </w:pPr>
            <w:r w:rsidRPr="326BC82E">
              <w:rPr>
                <w:rFonts w:ascii="Times New Roman" w:eastAsia="Times New Roman" w:hAnsi="Times New Roman" w:cs="Times New Roman"/>
                <w:color w:val="000000" w:themeColor="text1"/>
                <w:lang w:val="es-419"/>
              </w:rPr>
              <w:t>74,7</w:t>
            </w:r>
          </w:p>
        </w:tc>
      </w:tr>
      <w:tr w:rsidR="326BC82E" w14:paraId="404AB589" w14:textId="77777777" w:rsidTr="00764D2E">
        <w:trPr>
          <w:trHeight w:val="195"/>
        </w:trPr>
        <w:tc>
          <w:tcPr>
            <w:tcW w:w="2595" w:type="dxa"/>
            <w:gridSpan w:val="2"/>
            <w:vMerge/>
            <w:tcBorders>
              <w:left w:val="nil"/>
              <w:bottom w:val="single" w:sz="0" w:space="0" w:color="auto"/>
              <w:right w:val="nil"/>
            </w:tcBorders>
            <w:vAlign w:val="center"/>
          </w:tcPr>
          <w:p w14:paraId="552C0DDD" w14:textId="77777777" w:rsidR="00B41FBE" w:rsidRDefault="00B41FBE"/>
        </w:tc>
        <w:tc>
          <w:tcPr>
            <w:tcW w:w="1680" w:type="dxa"/>
            <w:tcBorders>
              <w:top w:val="nil"/>
              <w:left w:val="nil"/>
              <w:bottom w:val="single" w:sz="8" w:space="0" w:color="auto"/>
              <w:right w:val="nil"/>
            </w:tcBorders>
          </w:tcPr>
          <w:p w14:paraId="29E7C572" w14:textId="5A8DFB5B" w:rsidR="326BC82E" w:rsidRDefault="326BC82E" w:rsidP="326BC82E">
            <w:pPr>
              <w:jc w:val="center"/>
            </w:pPr>
            <w:r w:rsidRPr="326BC82E">
              <w:rPr>
                <w:rFonts w:ascii="Times New Roman" w:eastAsia="Times New Roman" w:hAnsi="Times New Roman" w:cs="Times New Roman"/>
                <w:lang w:val="es-419"/>
              </w:rPr>
              <w:t>76</w:t>
            </w:r>
          </w:p>
        </w:tc>
        <w:tc>
          <w:tcPr>
            <w:tcW w:w="1740" w:type="dxa"/>
            <w:tcBorders>
              <w:top w:val="nil"/>
              <w:left w:val="nil"/>
              <w:bottom w:val="single" w:sz="8" w:space="0" w:color="auto"/>
              <w:right w:val="nil"/>
            </w:tcBorders>
          </w:tcPr>
          <w:p w14:paraId="653D7720" w14:textId="3550FD52" w:rsidR="326BC82E" w:rsidRDefault="326BC82E" w:rsidP="326BC82E">
            <w:pPr>
              <w:jc w:val="center"/>
            </w:pPr>
            <w:r w:rsidRPr="326BC82E">
              <w:rPr>
                <w:rFonts w:ascii="Times New Roman" w:eastAsia="Times New Roman" w:hAnsi="Times New Roman" w:cs="Times New Roman"/>
                <w:lang w:val="es-419"/>
              </w:rPr>
              <w:t>25,3</w:t>
            </w:r>
          </w:p>
        </w:tc>
      </w:tr>
      <w:tr w:rsidR="326BC82E" w14:paraId="7F1779E4" w14:textId="77777777" w:rsidTr="00764D2E">
        <w:trPr>
          <w:trHeight w:val="225"/>
        </w:trPr>
        <w:tc>
          <w:tcPr>
            <w:tcW w:w="2595" w:type="dxa"/>
            <w:gridSpan w:val="2"/>
            <w:vMerge w:val="restart"/>
            <w:tcBorders>
              <w:top w:val="nil"/>
              <w:left w:val="nil"/>
              <w:bottom w:val="single" w:sz="8" w:space="0" w:color="auto"/>
              <w:right w:val="nil"/>
            </w:tcBorders>
          </w:tcPr>
          <w:p w14:paraId="41D8DC65" w14:textId="3417AB63" w:rsidR="326BC82E" w:rsidRDefault="326BC82E">
            <w:r w:rsidRPr="326BC82E">
              <w:rPr>
                <w:rFonts w:ascii="Times New Roman" w:eastAsia="Times New Roman" w:hAnsi="Times New Roman" w:cs="Times New Roman"/>
                <w:lang w:val="es-419"/>
              </w:rPr>
              <w:t>Edad</w:t>
            </w:r>
          </w:p>
          <w:p w14:paraId="5A2F5939" w14:textId="6A338F8B" w:rsidR="326BC82E" w:rsidRDefault="326BC82E">
            <w:r w:rsidRPr="326BC82E">
              <w:rPr>
                <w:rFonts w:ascii="Times New Roman" w:eastAsia="Times New Roman" w:hAnsi="Times New Roman" w:cs="Times New Roman"/>
                <w:lang w:val="es-419"/>
              </w:rPr>
              <w:t xml:space="preserve">    30 - 40 años.</w:t>
            </w:r>
          </w:p>
          <w:p w14:paraId="034D185D" w14:textId="0B4E16E7" w:rsidR="326BC82E" w:rsidRDefault="326BC82E">
            <w:r w:rsidRPr="326BC82E">
              <w:rPr>
                <w:rFonts w:ascii="Times New Roman" w:eastAsia="Times New Roman" w:hAnsi="Times New Roman" w:cs="Times New Roman"/>
                <w:lang w:val="es-419"/>
              </w:rPr>
              <w:t xml:space="preserve">    41 - 50 años.</w:t>
            </w:r>
          </w:p>
          <w:p w14:paraId="4C61A513" w14:textId="4471024F" w:rsidR="326BC82E" w:rsidRDefault="326BC82E">
            <w:r w:rsidRPr="326BC82E">
              <w:rPr>
                <w:rFonts w:ascii="Times New Roman" w:eastAsia="Times New Roman" w:hAnsi="Times New Roman" w:cs="Times New Roman"/>
                <w:lang w:val="es-419"/>
              </w:rPr>
              <w:t xml:space="preserve">    51 - 60 años.</w:t>
            </w:r>
          </w:p>
          <w:p w14:paraId="388A0F8E" w14:textId="77F28461" w:rsidR="326BC82E" w:rsidRDefault="326BC82E">
            <w:r w:rsidRPr="326BC82E">
              <w:rPr>
                <w:rFonts w:ascii="Times New Roman" w:eastAsia="Times New Roman" w:hAnsi="Times New Roman" w:cs="Times New Roman"/>
                <w:lang w:val="es-419"/>
              </w:rPr>
              <w:t xml:space="preserve">    61 años o más.</w:t>
            </w:r>
          </w:p>
          <w:p w14:paraId="5A08173C" w14:textId="7CD9464D" w:rsidR="326BC82E" w:rsidRDefault="326BC82E">
            <w:r w:rsidRPr="326BC82E">
              <w:rPr>
                <w:rFonts w:ascii="Times New Roman" w:eastAsia="Times New Roman" w:hAnsi="Times New Roman" w:cs="Times New Roman"/>
                <w:lang w:val="es-419"/>
              </w:rPr>
              <w:t xml:space="preserve">    Menos de 30 años.</w:t>
            </w:r>
          </w:p>
        </w:tc>
        <w:tc>
          <w:tcPr>
            <w:tcW w:w="1680" w:type="dxa"/>
            <w:tcBorders>
              <w:top w:val="single" w:sz="8" w:space="0" w:color="auto"/>
              <w:left w:val="nil"/>
              <w:bottom w:val="nil"/>
              <w:right w:val="nil"/>
            </w:tcBorders>
          </w:tcPr>
          <w:p w14:paraId="243E5DC9" w14:textId="2A1AE23F" w:rsidR="326BC82E" w:rsidRDefault="326BC82E" w:rsidP="326BC82E">
            <w:pPr>
              <w:jc w:val="center"/>
            </w:pPr>
            <w:r w:rsidRPr="326BC82E">
              <w:rPr>
                <w:rFonts w:ascii="Cambria" w:eastAsia="Cambria" w:hAnsi="Cambria" w:cs="Cambria"/>
                <w:lang w:val="es-419"/>
              </w:rPr>
              <w:t xml:space="preserve"> </w:t>
            </w:r>
          </w:p>
        </w:tc>
        <w:tc>
          <w:tcPr>
            <w:tcW w:w="1740" w:type="dxa"/>
            <w:tcBorders>
              <w:top w:val="single" w:sz="8" w:space="0" w:color="auto"/>
              <w:left w:val="nil"/>
              <w:bottom w:val="nil"/>
              <w:right w:val="nil"/>
            </w:tcBorders>
          </w:tcPr>
          <w:p w14:paraId="236465B4" w14:textId="4843BB54" w:rsidR="326BC82E" w:rsidRDefault="326BC82E" w:rsidP="326BC82E">
            <w:pPr>
              <w:jc w:val="center"/>
            </w:pPr>
            <w:r w:rsidRPr="326BC82E">
              <w:rPr>
                <w:rFonts w:ascii="Cambria" w:eastAsia="Cambria" w:hAnsi="Cambria" w:cs="Cambria"/>
                <w:lang w:val="es-419"/>
              </w:rPr>
              <w:t xml:space="preserve"> </w:t>
            </w:r>
          </w:p>
        </w:tc>
      </w:tr>
      <w:tr w:rsidR="326BC82E" w14:paraId="4861AEEE" w14:textId="77777777" w:rsidTr="00764D2E">
        <w:trPr>
          <w:trHeight w:val="225"/>
        </w:trPr>
        <w:tc>
          <w:tcPr>
            <w:tcW w:w="2595" w:type="dxa"/>
            <w:gridSpan w:val="2"/>
            <w:vMerge/>
            <w:tcBorders>
              <w:left w:val="nil"/>
              <w:right w:val="nil"/>
            </w:tcBorders>
            <w:vAlign w:val="center"/>
          </w:tcPr>
          <w:p w14:paraId="507DA6FB" w14:textId="77777777" w:rsidR="00B41FBE" w:rsidRDefault="00B41FBE"/>
        </w:tc>
        <w:tc>
          <w:tcPr>
            <w:tcW w:w="1680" w:type="dxa"/>
            <w:tcBorders>
              <w:top w:val="nil"/>
              <w:left w:val="nil"/>
              <w:bottom w:val="nil"/>
              <w:right w:val="nil"/>
            </w:tcBorders>
          </w:tcPr>
          <w:p w14:paraId="685F5095" w14:textId="21D2565B" w:rsidR="326BC82E" w:rsidRDefault="326BC82E" w:rsidP="326BC82E">
            <w:pPr>
              <w:jc w:val="center"/>
            </w:pPr>
            <w:r w:rsidRPr="326BC82E">
              <w:rPr>
                <w:rFonts w:ascii="Times New Roman" w:eastAsia="Times New Roman" w:hAnsi="Times New Roman" w:cs="Times New Roman"/>
                <w:lang w:val="es-419"/>
              </w:rPr>
              <w:t>95</w:t>
            </w:r>
          </w:p>
        </w:tc>
        <w:tc>
          <w:tcPr>
            <w:tcW w:w="1740" w:type="dxa"/>
            <w:tcBorders>
              <w:top w:val="nil"/>
              <w:left w:val="nil"/>
              <w:bottom w:val="nil"/>
              <w:right w:val="nil"/>
            </w:tcBorders>
          </w:tcPr>
          <w:p w14:paraId="35E1603D" w14:textId="1CEE50F0" w:rsidR="326BC82E" w:rsidRDefault="326BC82E" w:rsidP="326BC82E">
            <w:pPr>
              <w:jc w:val="center"/>
            </w:pPr>
            <w:r w:rsidRPr="326BC82E">
              <w:rPr>
                <w:rFonts w:ascii="Times New Roman" w:eastAsia="Times New Roman" w:hAnsi="Times New Roman" w:cs="Times New Roman"/>
                <w:lang w:val="es-419"/>
              </w:rPr>
              <w:t>31,7</w:t>
            </w:r>
          </w:p>
        </w:tc>
      </w:tr>
      <w:tr w:rsidR="326BC82E" w14:paraId="3B517818" w14:textId="77777777" w:rsidTr="00764D2E">
        <w:trPr>
          <w:trHeight w:val="225"/>
        </w:trPr>
        <w:tc>
          <w:tcPr>
            <w:tcW w:w="2595" w:type="dxa"/>
            <w:gridSpan w:val="2"/>
            <w:vMerge/>
            <w:tcBorders>
              <w:left w:val="nil"/>
              <w:bottom w:val="single" w:sz="0" w:space="0" w:color="auto"/>
              <w:right w:val="nil"/>
            </w:tcBorders>
            <w:vAlign w:val="center"/>
          </w:tcPr>
          <w:p w14:paraId="74237757" w14:textId="77777777" w:rsidR="00B41FBE" w:rsidRDefault="00B41FBE"/>
        </w:tc>
        <w:tc>
          <w:tcPr>
            <w:tcW w:w="1680" w:type="dxa"/>
            <w:tcBorders>
              <w:top w:val="nil"/>
              <w:left w:val="nil"/>
              <w:bottom w:val="nil"/>
              <w:right w:val="nil"/>
            </w:tcBorders>
          </w:tcPr>
          <w:p w14:paraId="6143172C" w14:textId="61BB4A42" w:rsidR="326BC82E" w:rsidRDefault="326BC82E" w:rsidP="326BC82E">
            <w:pPr>
              <w:jc w:val="center"/>
            </w:pPr>
            <w:r w:rsidRPr="326BC82E">
              <w:rPr>
                <w:rFonts w:ascii="Times New Roman" w:eastAsia="Times New Roman" w:hAnsi="Times New Roman" w:cs="Times New Roman"/>
                <w:lang w:val="es-419"/>
              </w:rPr>
              <w:t>91</w:t>
            </w:r>
          </w:p>
        </w:tc>
        <w:tc>
          <w:tcPr>
            <w:tcW w:w="1740" w:type="dxa"/>
            <w:tcBorders>
              <w:top w:val="nil"/>
              <w:left w:val="nil"/>
              <w:bottom w:val="nil"/>
              <w:right w:val="nil"/>
            </w:tcBorders>
          </w:tcPr>
          <w:p w14:paraId="2BF47E74" w14:textId="3ED314D7" w:rsidR="326BC82E" w:rsidRDefault="326BC82E" w:rsidP="326BC82E">
            <w:pPr>
              <w:jc w:val="center"/>
            </w:pPr>
            <w:r w:rsidRPr="326BC82E">
              <w:rPr>
                <w:rFonts w:ascii="Times New Roman" w:eastAsia="Times New Roman" w:hAnsi="Times New Roman" w:cs="Times New Roman"/>
                <w:lang w:val="es-419"/>
              </w:rPr>
              <w:t>30,3</w:t>
            </w:r>
          </w:p>
        </w:tc>
      </w:tr>
      <w:tr w:rsidR="326BC82E" w14:paraId="1430B1CE" w14:textId="77777777" w:rsidTr="00764D2E">
        <w:trPr>
          <w:trHeight w:val="240"/>
        </w:trPr>
        <w:tc>
          <w:tcPr>
            <w:tcW w:w="2595" w:type="dxa"/>
            <w:gridSpan w:val="2"/>
            <w:vMerge/>
            <w:tcBorders>
              <w:left w:val="nil"/>
              <w:right w:val="nil"/>
            </w:tcBorders>
            <w:vAlign w:val="center"/>
          </w:tcPr>
          <w:p w14:paraId="765A9815" w14:textId="77777777" w:rsidR="00B41FBE" w:rsidRDefault="00B41FBE"/>
        </w:tc>
        <w:tc>
          <w:tcPr>
            <w:tcW w:w="1680" w:type="dxa"/>
            <w:tcBorders>
              <w:top w:val="nil"/>
              <w:left w:val="nil"/>
              <w:bottom w:val="nil"/>
              <w:right w:val="nil"/>
            </w:tcBorders>
          </w:tcPr>
          <w:p w14:paraId="221B0A4F" w14:textId="6A36B7E1" w:rsidR="326BC82E" w:rsidRDefault="326BC82E" w:rsidP="326BC82E">
            <w:pPr>
              <w:jc w:val="center"/>
            </w:pPr>
            <w:r w:rsidRPr="326BC82E">
              <w:rPr>
                <w:rFonts w:ascii="Times New Roman" w:eastAsia="Times New Roman" w:hAnsi="Times New Roman" w:cs="Times New Roman"/>
                <w:lang w:val="es-419"/>
              </w:rPr>
              <w:t>56</w:t>
            </w:r>
          </w:p>
        </w:tc>
        <w:tc>
          <w:tcPr>
            <w:tcW w:w="1740" w:type="dxa"/>
            <w:tcBorders>
              <w:top w:val="nil"/>
              <w:left w:val="nil"/>
              <w:bottom w:val="nil"/>
              <w:right w:val="nil"/>
            </w:tcBorders>
          </w:tcPr>
          <w:p w14:paraId="0535DBE5" w14:textId="771ABDFB" w:rsidR="326BC82E" w:rsidRDefault="326BC82E" w:rsidP="326BC82E">
            <w:pPr>
              <w:jc w:val="center"/>
            </w:pPr>
            <w:r w:rsidRPr="326BC82E">
              <w:rPr>
                <w:rFonts w:ascii="Times New Roman" w:eastAsia="Times New Roman" w:hAnsi="Times New Roman" w:cs="Times New Roman"/>
                <w:lang w:val="es-419"/>
              </w:rPr>
              <w:t>18,7</w:t>
            </w:r>
          </w:p>
        </w:tc>
      </w:tr>
      <w:tr w:rsidR="326BC82E" w14:paraId="7D797AA4" w14:textId="77777777" w:rsidTr="00764D2E">
        <w:trPr>
          <w:trHeight w:val="225"/>
        </w:trPr>
        <w:tc>
          <w:tcPr>
            <w:tcW w:w="2595" w:type="dxa"/>
            <w:gridSpan w:val="2"/>
            <w:vMerge/>
            <w:tcBorders>
              <w:left w:val="nil"/>
              <w:right w:val="nil"/>
            </w:tcBorders>
            <w:vAlign w:val="center"/>
          </w:tcPr>
          <w:p w14:paraId="619653BC" w14:textId="77777777" w:rsidR="00B41FBE" w:rsidRDefault="00B41FBE"/>
        </w:tc>
        <w:tc>
          <w:tcPr>
            <w:tcW w:w="1680" w:type="dxa"/>
            <w:tcBorders>
              <w:top w:val="nil"/>
              <w:left w:val="nil"/>
              <w:bottom w:val="nil"/>
              <w:right w:val="nil"/>
            </w:tcBorders>
          </w:tcPr>
          <w:p w14:paraId="0C903DB4" w14:textId="0ECC3E6E" w:rsidR="326BC82E" w:rsidRDefault="326BC82E" w:rsidP="326BC82E">
            <w:pPr>
              <w:jc w:val="center"/>
            </w:pPr>
            <w:r w:rsidRPr="326BC82E">
              <w:rPr>
                <w:rFonts w:ascii="Times New Roman" w:eastAsia="Times New Roman" w:hAnsi="Times New Roman" w:cs="Times New Roman"/>
                <w:lang w:val="es-419"/>
              </w:rPr>
              <w:t>9</w:t>
            </w:r>
          </w:p>
        </w:tc>
        <w:tc>
          <w:tcPr>
            <w:tcW w:w="1740" w:type="dxa"/>
            <w:tcBorders>
              <w:top w:val="nil"/>
              <w:left w:val="nil"/>
              <w:bottom w:val="nil"/>
              <w:right w:val="nil"/>
            </w:tcBorders>
          </w:tcPr>
          <w:p w14:paraId="2D4F528B" w14:textId="3FA602B7" w:rsidR="326BC82E" w:rsidRDefault="326BC82E" w:rsidP="326BC82E">
            <w:pPr>
              <w:jc w:val="center"/>
            </w:pPr>
            <w:r w:rsidRPr="326BC82E">
              <w:rPr>
                <w:rFonts w:ascii="Times New Roman" w:eastAsia="Times New Roman" w:hAnsi="Times New Roman" w:cs="Times New Roman"/>
                <w:lang w:val="es-419"/>
              </w:rPr>
              <w:t>3,0</w:t>
            </w:r>
          </w:p>
        </w:tc>
      </w:tr>
      <w:tr w:rsidR="326BC82E" w14:paraId="2D4E3E88" w14:textId="77777777" w:rsidTr="00764D2E">
        <w:trPr>
          <w:trHeight w:val="375"/>
        </w:trPr>
        <w:tc>
          <w:tcPr>
            <w:tcW w:w="2595" w:type="dxa"/>
            <w:gridSpan w:val="2"/>
            <w:vMerge/>
            <w:tcBorders>
              <w:left w:val="nil"/>
              <w:bottom w:val="single" w:sz="0" w:space="0" w:color="auto"/>
              <w:right w:val="nil"/>
            </w:tcBorders>
            <w:vAlign w:val="center"/>
          </w:tcPr>
          <w:p w14:paraId="5F9E02F2" w14:textId="77777777" w:rsidR="00B41FBE" w:rsidRDefault="00B41FBE"/>
        </w:tc>
        <w:tc>
          <w:tcPr>
            <w:tcW w:w="1680" w:type="dxa"/>
            <w:tcBorders>
              <w:top w:val="nil"/>
              <w:left w:val="nil"/>
              <w:bottom w:val="single" w:sz="8" w:space="0" w:color="auto"/>
              <w:right w:val="nil"/>
            </w:tcBorders>
          </w:tcPr>
          <w:p w14:paraId="5FF54F92" w14:textId="4384FD8B" w:rsidR="326BC82E" w:rsidRDefault="326BC82E" w:rsidP="326BC82E">
            <w:pPr>
              <w:jc w:val="center"/>
            </w:pPr>
            <w:r w:rsidRPr="326BC82E">
              <w:rPr>
                <w:rFonts w:ascii="Times New Roman" w:eastAsia="Times New Roman" w:hAnsi="Times New Roman" w:cs="Times New Roman"/>
                <w:lang w:val="es-419"/>
              </w:rPr>
              <w:t>49</w:t>
            </w:r>
          </w:p>
        </w:tc>
        <w:tc>
          <w:tcPr>
            <w:tcW w:w="1740" w:type="dxa"/>
            <w:tcBorders>
              <w:top w:val="nil"/>
              <w:left w:val="nil"/>
              <w:bottom w:val="single" w:sz="8" w:space="0" w:color="auto"/>
              <w:right w:val="nil"/>
            </w:tcBorders>
          </w:tcPr>
          <w:p w14:paraId="23A24317" w14:textId="46188745" w:rsidR="326BC82E" w:rsidRDefault="326BC82E" w:rsidP="326BC82E">
            <w:pPr>
              <w:jc w:val="center"/>
            </w:pPr>
            <w:r w:rsidRPr="326BC82E">
              <w:rPr>
                <w:rFonts w:ascii="Times New Roman" w:eastAsia="Times New Roman" w:hAnsi="Times New Roman" w:cs="Times New Roman"/>
                <w:lang w:val="es-419"/>
              </w:rPr>
              <w:t>16,3</w:t>
            </w:r>
          </w:p>
        </w:tc>
      </w:tr>
      <w:tr w:rsidR="326BC82E" w14:paraId="72B04145" w14:textId="77777777" w:rsidTr="00764D2E">
        <w:trPr>
          <w:trHeight w:val="210"/>
        </w:trPr>
        <w:tc>
          <w:tcPr>
            <w:tcW w:w="2595" w:type="dxa"/>
            <w:gridSpan w:val="2"/>
            <w:vMerge w:val="restart"/>
            <w:tcBorders>
              <w:top w:val="nil"/>
              <w:left w:val="nil"/>
              <w:bottom w:val="single" w:sz="8" w:space="0" w:color="auto"/>
              <w:right w:val="nil"/>
            </w:tcBorders>
          </w:tcPr>
          <w:p w14:paraId="21F482DC" w14:textId="31C5968E" w:rsidR="326BC82E" w:rsidRDefault="326BC82E">
            <w:r w:rsidRPr="326BC82E">
              <w:rPr>
                <w:rFonts w:ascii="Times New Roman" w:eastAsia="Times New Roman" w:hAnsi="Times New Roman" w:cs="Times New Roman"/>
                <w:color w:val="000000" w:themeColor="text1"/>
                <w:lang w:val="es-419"/>
              </w:rPr>
              <w:t>Estado civil</w:t>
            </w:r>
          </w:p>
          <w:p w14:paraId="5631D069" w14:textId="0032E27E" w:rsidR="326BC82E" w:rsidRDefault="326BC82E">
            <w:r w:rsidRPr="326BC82E">
              <w:rPr>
                <w:rFonts w:ascii="Times New Roman" w:eastAsia="Times New Roman" w:hAnsi="Times New Roman" w:cs="Times New Roman"/>
                <w:color w:val="000000" w:themeColor="text1"/>
                <w:lang w:val="es-419"/>
              </w:rPr>
              <w:t xml:space="preserve">     Soltero</w:t>
            </w:r>
          </w:p>
          <w:p w14:paraId="534A41FA" w14:textId="78826A42" w:rsidR="326BC82E" w:rsidRDefault="326BC82E">
            <w:r w:rsidRPr="326BC82E">
              <w:rPr>
                <w:rFonts w:ascii="Times New Roman" w:eastAsia="Times New Roman" w:hAnsi="Times New Roman" w:cs="Times New Roman"/>
                <w:color w:val="000000" w:themeColor="text1"/>
                <w:lang w:val="es-419"/>
              </w:rPr>
              <w:t xml:space="preserve">     Casado</w:t>
            </w:r>
          </w:p>
          <w:p w14:paraId="639F7ECE" w14:textId="6298CF30" w:rsidR="326BC82E" w:rsidRDefault="326BC82E">
            <w:r w:rsidRPr="326BC82E">
              <w:rPr>
                <w:rFonts w:ascii="Times New Roman" w:eastAsia="Times New Roman" w:hAnsi="Times New Roman" w:cs="Times New Roman"/>
                <w:color w:val="000000" w:themeColor="text1"/>
                <w:lang w:val="es-419"/>
              </w:rPr>
              <w:t xml:space="preserve">     Divorciado</w:t>
            </w:r>
          </w:p>
          <w:p w14:paraId="1B05C985" w14:textId="7A8BBFFE" w:rsidR="326BC82E" w:rsidRDefault="326BC82E">
            <w:r w:rsidRPr="326BC82E">
              <w:rPr>
                <w:rFonts w:ascii="Times New Roman" w:eastAsia="Times New Roman" w:hAnsi="Times New Roman" w:cs="Times New Roman"/>
                <w:color w:val="000000" w:themeColor="text1"/>
                <w:lang w:val="es-419"/>
              </w:rPr>
              <w:t xml:space="preserve">     Viudo</w:t>
            </w:r>
          </w:p>
        </w:tc>
        <w:tc>
          <w:tcPr>
            <w:tcW w:w="1680" w:type="dxa"/>
            <w:tcBorders>
              <w:top w:val="single" w:sz="8" w:space="0" w:color="auto"/>
              <w:left w:val="nil"/>
              <w:bottom w:val="nil"/>
              <w:right w:val="nil"/>
            </w:tcBorders>
          </w:tcPr>
          <w:p w14:paraId="420F415D" w14:textId="4A8C0F5E" w:rsidR="326BC82E" w:rsidRDefault="326BC82E" w:rsidP="326BC82E">
            <w:pPr>
              <w:jc w:val="center"/>
            </w:pPr>
            <w:r w:rsidRPr="326BC82E">
              <w:rPr>
                <w:rFonts w:ascii="Cambria" w:eastAsia="Cambria" w:hAnsi="Cambria" w:cs="Cambria"/>
                <w:color w:val="000000" w:themeColor="text1"/>
                <w:lang w:val="es-419"/>
              </w:rPr>
              <w:t xml:space="preserve"> </w:t>
            </w:r>
          </w:p>
        </w:tc>
        <w:tc>
          <w:tcPr>
            <w:tcW w:w="1740" w:type="dxa"/>
            <w:tcBorders>
              <w:top w:val="single" w:sz="8" w:space="0" w:color="auto"/>
              <w:left w:val="nil"/>
              <w:bottom w:val="nil"/>
              <w:right w:val="nil"/>
            </w:tcBorders>
          </w:tcPr>
          <w:p w14:paraId="3BBD8B23" w14:textId="04B401D9" w:rsidR="326BC82E" w:rsidRDefault="326BC82E" w:rsidP="326BC82E">
            <w:pPr>
              <w:jc w:val="center"/>
            </w:pPr>
            <w:r w:rsidRPr="326BC82E">
              <w:rPr>
                <w:rFonts w:ascii="Cambria" w:eastAsia="Cambria" w:hAnsi="Cambria" w:cs="Cambria"/>
                <w:lang w:val="es-419"/>
              </w:rPr>
              <w:t xml:space="preserve"> </w:t>
            </w:r>
          </w:p>
        </w:tc>
      </w:tr>
      <w:tr w:rsidR="326BC82E" w14:paraId="1C72DF87" w14:textId="77777777" w:rsidTr="00764D2E">
        <w:trPr>
          <w:trHeight w:val="210"/>
        </w:trPr>
        <w:tc>
          <w:tcPr>
            <w:tcW w:w="2595" w:type="dxa"/>
            <w:gridSpan w:val="2"/>
            <w:vMerge/>
            <w:tcBorders>
              <w:left w:val="nil"/>
              <w:right w:val="nil"/>
            </w:tcBorders>
            <w:vAlign w:val="center"/>
          </w:tcPr>
          <w:p w14:paraId="38278B4F" w14:textId="77777777" w:rsidR="00B41FBE" w:rsidRDefault="00B41FBE"/>
        </w:tc>
        <w:tc>
          <w:tcPr>
            <w:tcW w:w="1680" w:type="dxa"/>
            <w:tcBorders>
              <w:top w:val="nil"/>
              <w:left w:val="nil"/>
              <w:bottom w:val="nil"/>
              <w:right w:val="nil"/>
            </w:tcBorders>
          </w:tcPr>
          <w:p w14:paraId="718E2B11" w14:textId="61B79156" w:rsidR="326BC82E" w:rsidRDefault="326BC82E" w:rsidP="326BC82E">
            <w:pPr>
              <w:jc w:val="center"/>
            </w:pPr>
            <w:r w:rsidRPr="326BC82E">
              <w:rPr>
                <w:rFonts w:ascii="Cambria" w:eastAsia="Cambria" w:hAnsi="Cambria" w:cs="Cambria"/>
                <w:color w:val="000000" w:themeColor="text1"/>
                <w:lang w:val="es-419"/>
              </w:rPr>
              <w:t>125</w:t>
            </w:r>
          </w:p>
        </w:tc>
        <w:tc>
          <w:tcPr>
            <w:tcW w:w="1740" w:type="dxa"/>
            <w:tcBorders>
              <w:top w:val="nil"/>
              <w:left w:val="nil"/>
              <w:bottom w:val="nil"/>
              <w:right w:val="nil"/>
            </w:tcBorders>
          </w:tcPr>
          <w:p w14:paraId="0B5BA381" w14:textId="01B507CC" w:rsidR="326BC82E" w:rsidRDefault="326BC82E" w:rsidP="326BC82E">
            <w:pPr>
              <w:jc w:val="center"/>
            </w:pPr>
            <w:r w:rsidRPr="326BC82E">
              <w:rPr>
                <w:rFonts w:ascii="Cambria" w:eastAsia="Cambria" w:hAnsi="Cambria" w:cs="Cambria"/>
                <w:lang w:val="es-419"/>
              </w:rPr>
              <w:t>41,7</w:t>
            </w:r>
          </w:p>
        </w:tc>
      </w:tr>
      <w:tr w:rsidR="326BC82E" w14:paraId="275C5993" w14:textId="77777777" w:rsidTr="00764D2E">
        <w:trPr>
          <w:trHeight w:val="210"/>
        </w:trPr>
        <w:tc>
          <w:tcPr>
            <w:tcW w:w="2595" w:type="dxa"/>
            <w:gridSpan w:val="2"/>
            <w:vMerge/>
            <w:tcBorders>
              <w:left w:val="nil"/>
              <w:right w:val="nil"/>
            </w:tcBorders>
            <w:vAlign w:val="center"/>
          </w:tcPr>
          <w:p w14:paraId="68935DD4" w14:textId="77777777" w:rsidR="00B41FBE" w:rsidRDefault="00B41FBE"/>
        </w:tc>
        <w:tc>
          <w:tcPr>
            <w:tcW w:w="1680" w:type="dxa"/>
            <w:tcBorders>
              <w:top w:val="nil"/>
              <w:left w:val="nil"/>
              <w:bottom w:val="nil"/>
              <w:right w:val="nil"/>
            </w:tcBorders>
          </w:tcPr>
          <w:p w14:paraId="6D3C1D9A" w14:textId="1A034A70" w:rsidR="326BC82E" w:rsidRDefault="326BC82E" w:rsidP="326BC82E">
            <w:pPr>
              <w:jc w:val="center"/>
            </w:pPr>
            <w:r w:rsidRPr="326BC82E">
              <w:rPr>
                <w:rFonts w:ascii="Times New Roman" w:eastAsia="Times New Roman" w:hAnsi="Times New Roman" w:cs="Times New Roman"/>
                <w:color w:val="000000" w:themeColor="text1"/>
                <w:lang w:val="es-419"/>
              </w:rPr>
              <w:t>155</w:t>
            </w:r>
          </w:p>
        </w:tc>
        <w:tc>
          <w:tcPr>
            <w:tcW w:w="1740" w:type="dxa"/>
            <w:tcBorders>
              <w:top w:val="nil"/>
              <w:left w:val="nil"/>
              <w:bottom w:val="nil"/>
              <w:right w:val="nil"/>
            </w:tcBorders>
          </w:tcPr>
          <w:p w14:paraId="45D31BDA" w14:textId="4611E841" w:rsidR="326BC82E" w:rsidRDefault="326BC82E" w:rsidP="326BC82E">
            <w:pPr>
              <w:jc w:val="center"/>
            </w:pPr>
            <w:r w:rsidRPr="326BC82E">
              <w:rPr>
                <w:rFonts w:ascii="Times New Roman" w:eastAsia="Times New Roman" w:hAnsi="Times New Roman" w:cs="Times New Roman"/>
                <w:lang w:val="es-419"/>
              </w:rPr>
              <w:t>51,7</w:t>
            </w:r>
          </w:p>
        </w:tc>
      </w:tr>
      <w:tr w:rsidR="326BC82E" w14:paraId="7FF8CD89" w14:textId="77777777" w:rsidTr="00764D2E">
        <w:trPr>
          <w:trHeight w:val="60"/>
        </w:trPr>
        <w:tc>
          <w:tcPr>
            <w:tcW w:w="2595" w:type="dxa"/>
            <w:gridSpan w:val="2"/>
            <w:vMerge/>
            <w:tcBorders>
              <w:left w:val="nil"/>
              <w:right w:val="nil"/>
            </w:tcBorders>
            <w:vAlign w:val="center"/>
          </w:tcPr>
          <w:p w14:paraId="7D4CAB8F" w14:textId="77777777" w:rsidR="00B41FBE" w:rsidRDefault="00B41FBE"/>
        </w:tc>
        <w:tc>
          <w:tcPr>
            <w:tcW w:w="1680" w:type="dxa"/>
            <w:tcBorders>
              <w:top w:val="nil"/>
              <w:left w:val="nil"/>
              <w:bottom w:val="nil"/>
              <w:right w:val="nil"/>
            </w:tcBorders>
          </w:tcPr>
          <w:p w14:paraId="34C1EF2D" w14:textId="174D2479" w:rsidR="326BC82E" w:rsidRDefault="326BC82E" w:rsidP="326BC82E">
            <w:pPr>
              <w:jc w:val="center"/>
            </w:pPr>
            <w:r w:rsidRPr="326BC82E">
              <w:rPr>
                <w:rFonts w:ascii="Times New Roman" w:eastAsia="Times New Roman" w:hAnsi="Times New Roman" w:cs="Times New Roman"/>
                <w:color w:val="000000" w:themeColor="text1"/>
                <w:lang w:val="es-419"/>
              </w:rPr>
              <w:t>16</w:t>
            </w:r>
          </w:p>
        </w:tc>
        <w:tc>
          <w:tcPr>
            <w:tcW w:w="1740" w:type="dxa"/>
            <w:tcBorders>
              <w:top w:val="nil"/>
              <w:left w:val="nil"/>
              <w:bottom w:val="nil"/>
              <w:right w:val="nil"/>
            </w:tcBorders>
          </w:tcPr>
          <w:p w14:paraId="281A7D9E" w14:textId="38D7C6EF" w:rsidR="326BC82E" w:rsidRDefault="326BC82E" w:rsidP="326BC82E">
            <w:pPr>
              <w:jc w:val="center"/>
            </w:pPr>
            <w:r w:rsidRPr="326BC82E">
              <w:rPr>
                <w:rFonts w:ascii="Times New Roman" w:eastAsia="Times New Roman" w:hAnsi="Times New Roman" w:cs="Times New Roman"/>
                <w:lang w:val="es-419"/>
              </w:rPr>
              <w:t>5,3</w:t>
            </w:r>
          </w:p>
        </w:tc>
      </w:tr>
      <w:tr w:rsidR="326BC82E" w14:paraId="57F5721E" w14:textId="77777777" w:rsidTr="00764D2E">
        <w:trPr>
          <w:trHeight w:val="60"/>
        </w:trPr>
        <w:tc>
          <w:tcPr>
            <w:tcW w:w="2595" w:type="dxa"/>
            <w:gridSpan w:val="2"/>
            <w:vMerge/>
            <w:tcBorders>
              <w:left w:val="nil"/>
              <w:bottom w:val="single" w:sz="0" w:space="0" w:color="auto"/>
              <w:right w:val="nil"/>
            </w:tcBorders>
            <w:vAlign w:val="center"/>
          </w:tcPr>
          <w:p w14:paraId="304A3C61" w14:textId="77777777" w:rsidR="00B41FBE" w:rsidRDefault="00B41FBE"/>
        </w:tc>
        <w:tc>
          <w:tcPr>
            <w:tcW w:w="1680" w:type="dxa"/>
            <w:tcBorders>
              <w:top w:val="nil"/>
              <w:left w:val="nil"/>
              <w:bottom w:val="single" w:sz="8" w:space="0" w:color="auto"/>
              <w:right w:val="nil"/>
            </w:tcBorders>
          </w:tcPr>
          <w:p w14:paraId="1BD9FF47" w14:textId="2D1B746A" w:rsidR="326BC82E" w:rsidRDefault="326BC82E" w:rsidP="326BC82E">
            <w:pPr>
              <w:jc w:val="center"/>
            </w:pPr>
            <w:r w:rsidRPr="326BC82E">
              <w:rPr>
                <w:rFonts w:ascii="Cambria" w:eastAsia="Cambria" w:hAnsi="Cambria" w:cs="Cambria"/>
                <w:color w:val="000000" w:themeColor="text1"/>
                <w:lang w:val="es-419"/>
              </w:rPr>
              <w:t>4</w:t>
            </w:r>
          </w:p>
        </w:tc>
        <w:tc>
          <w:tcPr>
            <w:tcW w:w="1740" w:type="dxa"/>
            <w:tcBorders>
              <w:top w:val="nil"/>
              <w:left w:val="nil"/>
              <w:bottom w:val="single" w:sz="8" w:space="0" w:color="auto"/>
              <w:right w:val="nil"/>
            </w:tcBorders>
          </w:tcPr>
          <w:p w14:paraId="72C7115F" w14:textId="33A07DCE" w:rsidR="326BC82E" w:rsidRDefault="326BC82E" w:rsidP="326BC82E">
            <w:pPr>
              <w:jc w:val="center"/>
            </w:pPr>
            <w:r w:rsidRPr="326BC82E">
              <w:rPr>
                <w:rFonts w:ascii="Cambria" w:eastAsia="Cambria" w:hAnsi="Cambria" w:cs="Cambria"/>
                <w:lang w:val="es-419"/>
              </w:rPr>
              <w:t>1,3</w:t>
            </w:r>
          </w:p>
        </w:tc>
      </w:tr>
      <w:tr w:rsidR="326BC82E" w14:paraId="6A41B884" w14:textId="77777777" w:rsidTr="00764D2E">
        <w:trPr>
          <w:trHeight w:val="225"/>
        </w:trPr>
        <w:tc>
          <w:tcPr>
            <w:tcW w:w="2595" w:type="dxa"/>
            <w:gridSpan w:val="2"/>
            <w:tcBorders>
              <w:top w:val="nil"/>
              <w:left w:val="nil"/>
              <w:bottom w:val="nil"/>
              <w:right w:val="nil"/>
            </w:tcBorders>
          </w:tcPr>
          <w:p w14:paraId="55267DA2" w14:textId="466EC148" w:rsidR="326BC82E" w:rsidRDefault="326BC82E">
            <w:r w:rsidRPr="326BC82E">
              <w:rPr>
                <w:rFonts w:ascii="Times New Roman" w:eastAsia="Times New Roman" w:hAnsi="Times New Roman" w:cs="Times New Roman"/>
                <w:lang w:val="es-419"/>
              </w:rPr>
              <w:t>Residencia</w:t>
            </w:r>
          </w:p>
        </w:tc>
        <w:tc>
          <w:tcPr>
            <w:tcW w:w="1680" w:type="dxa"/>
            <w:tcBorders>
              <w:top w:val="single" w:sz="8" w:space="0" w:color="auto"/>
              <w:left w:val="nil"/>
              <w:bottom w:val="nil"/>
              <w:right w:val="nil"/>
            </w:tcBorders>
          </w:tcPr>
          <w:p w14:paraId="625951CD" w14:textId="52BE9924" w:rsidR="326BC82E" w:rsidRDefault="326BC82E" w:rsidP="326BC82E">
            <w:pPr>
              <w:jc w:val="center"/>
            </w:pPr>
            <w:r w:rsidRPr="326BC82E">
              <w:rPr>
                <w:rFonts w:ascii="Cambria" w:eastAsia="Cambria" w:hAnsi="Cambria" w:cs="Cambria"/>
                <w:color w:val="000000" w:themeColor="text1"/>
                <w:lang w:val="es-419"/>
              </w:rPr>
              <w:t xml:space="preserve"> </w:t>
            </w:r>
          </w:p>
        </w:tc>
        <w:tc>
          <w:tcPr>
            <w:tcW w:w="1740" w:type="dxa"/>
            <w:tcBorders>
              <w:top w:val="single" w:sz="8" w:space="0" w:color="auto"/>
              <w:left w:val="nil"/>
              <w:bottom w:val="nil"/>
              <w:right w:val="nil"/>
            </w:tcBorders>
          </w:tcPr>
          <w:p w14:paraId="0B68D24C" w14:textId="5E2E4990" w:rsidR="326BC82E" w:rsidRDefault="326BC82E" w:rsidP="326BC82E">
            <w:pPr>
              <w:jc w:val="center"/>
            </w:pPr>
            <w:r w:rsidRPr="326BC82E">
              <w:rPr>
                <w:rFonts w:ascii="Cambria" w:eastAsia="Cambria" w:hAnsi="Cambria" w:cs="Cambria"/>
                <w:lang w:val="es-419"/>
              </w:rPr>
              <w:t xml:space="preserve"> </w:t>
            </w:r>
          </w:p>
        </w:tc>
      </w:tr>
      <w:tr w:rsidR="326BC82E" w14:paraId="64342CB3" w14:textId="77777777" w:rsidTr="326BC82E">
        <w:trPr>
          <w:trHeight w:val="225"/>
        </w:trPr>
        <w:tc>
          <w:tcPr>
            <w:tcW w:w="2595" w:type="dxa"/>
            <w:gridSpan w:val="2"/>
            <w:tcBorders>
              <w:top w:val="nil"/>
              <w:left w:val="nil"/>
              <w:bottom w:val="nil"/>
              <w:right w:val="nil"/>
            </w:tcBorders>
          </w:tcPr>
          <w:p w14:paraId="40F06E8D" w14:textId="4ABDF5BD" w:rsidR="326BC82E" w:rsidRDefault="326BC82E">
            <w:r w:rsidRPr="326BC82E">
              <w:rPr>
                <w:rFonts w:ascii="Times New Roman" w:eastAsia="Times New Roman" w:hAnsi="Times New Roman" w:cs="Times New Roman"/>
                <w:color w:val="000000" w:themeColor="text1"/>
                <w:lang w:val="es-419"/>
              </w:rPr>
              <w:t xml:space="preserve">     Paraguay</w:t>
            </w:r>
          </w:p>
        </w:tc>
        <w:tc>
          <w:tcPr>
            <w:tcW w:w="1680" w:type="dxa"/>
            <w:tcBorders>
              <w:top w:val="nil"/>
              <w:left w:val="nil"/>
              <w:bottom w:val="nil"/>
              <w:right w:val="nil"/>
            </w:tcBorders>
          </w:tcPr>
          <w:p w14:paraId="559BCEE5" w14:textId="37D753DA" w:rsidR="326BC82E" w:rsidRDefault="326BC82E" w:rsidP="326BC82E">
            <w:pPr>
              <w:jc w:val="center"/>
            </w:pPr>
            <w:r w:rsidRPr="326BC82E">
              <w:rPr>
                <w:rFonts w:ascii="Times New Roman" w:eastAsia="Times New Roman" w:hAnsi="Times New Roman" w:cs="Times New Roman"/>
                <w:color w:val="000000" w:themeColor="text1"/>
                <w:lang w:val="es-419"/>
              </w:rPr>
              <w:t>288</w:t>
            </w:r>
          </w:p>
        </w:tc>
        <w:tc>
          <w:tcPr>
            <w:tcW w:w="1740" w:type="dxa"/>
            <w:tcBorders>
              <w:top w:val="nil"/>
              <w:left w:val="nil"/>
              <w:bottom w:val="nil"/>
              <w:right w:val="nil"/>
            </w:tcBorders>
          </w:tcPr>
          <w:p w14:paraId="4DA74665" w14:textId="107C9F53" w:rsidR="326BC82E" w:rsidRDefault="326BC82E" w:rsidP="326BC82E">
            <w:pPr>
              <w:jc w:val="center"/>
            </w:pPr>
            <w:r w:rsidRPr="326BC82E">
              <w:rPr>
                <w:rFonts w:ascii="Times New Roman" w:eastAsia="Times New Roman" w:hAnsi="Times New Roman" w:cs="Times New Roman"/>
                <w:lang w:val="es-419"/>
              </w:rPr>
              <w:t>96</w:t>
            </w:r>
          </w:p>
        </w:tc>
      </w:tr>
      <w:tr w:rsidR="326BC82E" w14:paraId="307E387C" w14:textId="77777777" w:rsidTr="326BC82E">
        <w:trPr>
          <w:trHeight w:val="225"/>
        </w:trPr>
        <w:tc>
          <w:tcPr>
            <w:tcW w:w="2595" w:type="dxa"/>
            <w:gridSpan w:val="2"/>
            <w:tcBorders>
              <w:top w:val="nil"/>
              <w:left w:val="nil"/>
              <w:bottom w:val="single" w:sz="8" w:space="0" w:color="auto"/>
              <w:right w:val="nil"/>
            </w:tcBorders>
          </w:tcPr>
          <w:p w14:paraId="2FA96527" w14:textId="19229F00" w:rsidR="326BC82E" w:rsidRDefault="326BC82E">
            <w:r w:rsidRPr="326BC82E">
              <w:rPr>
                <w:rFonts w:ascii="Times New Roman" w:eastAsia="Times New Roman" w:hAnsi="Times New Roman" w:cs="Times New Roman"/>
                <w:color w:val="000000" w:themeColor="text1"/>
                <w:lang w:val="es-419"/>
              </w:rPr>
              <w:t xml:space="preserve">     Otros países</w:t>
            </w:r>
          </w:p>
        </w:tc>
        <w:tc>
          <w:tcPr>
            <w:tcW w:w="1680" w:type="dxa"/>
            <w:tcBorders>
              <w:top w:val="nil"/>
              <w:left w:val="nil"/>
              <w:bottom w:val="single" w:sz="8" w:space="0" w:color="auto"/>
              <w:right w:val="nil"/>
            </w:tcBorders>
          </w:tcPr>
          <w:p w14:paraId="45907642" w14:textId="5831E29A" w:rsidR="326BC82E" w:rsidRDefault="326BC82E" w:rsidP="326BC82E">
            <w:pPr>
              <w:jc w:val="center"/>
            </w:pPr>
            <w:r w:rsidRPr="326BC82E">
              <w:rPr>
                <w:rFonts w:ascii="Times New Roman" w:eastAsia="Times New Roman" w:hAnsi="Times New Roman" w:cs="Times New Roman"/>
                <w:color w:val="000000" w:themeColor="text1"/>
                <w:lang w:val="es-419"/>
              </w:rPr>
              <w:t>12</w:t>
            </w:r>
          </w:p>
        </w:tc>
        <w:tc>
          <w:tcPr>
            <w:tcW w:w="1740" w:type="dxa"/>
            <w:tcBorders>
              <w:top w:val="nil"/>
              <w:left w:val="nil"/>
              <w:bottom w:val="single" w:sz="8" w:space="0" w:color="auto"/>
              <w:right w:val="nil"/>
            </w:tcBorders>
          </w:tcPr>
          <w:p w14:paraId="5C403DD8" w14:textId="6EE39B82" w:rsidR="326BC82E" w:rsidRDefault="326BC82E" w:rsidP="326BC82E">
            <w:pPr>
              <w:jc w:val="center"/>
            </w:pPr>
            <w:r w:rsidRPr="326BC82E">
              <w:rPr>
                <w:rFonts w:ascii="Times New Roman" w:eastAsia="Times New Roman" w:hAnsi="Times New Roman" w:cs="Times New Roman"/>
                <w:lang w:val="es-419"/>
              </w:rPr>
              <w:t>4</w:t>
            </w:r>
          </w:p>
        </w:tc>
      </w:tr>
    </w:tbl>
    <w:p w14:paraId="3B8EEE7C" w14:textId="0B119770" w:rsidR="00B41FBE" w:rsidRDefault="326BC82E" w:rsidP="326BC82E">
      <w:pPr>
        <w:spacing w:line="480" w:lineRule="auto"/>
      </w:pPr>
      <w:r w:rsidRPr="326BC82E">
        <w:rPr>
          <w:rFonts w:ascii="Times New Roman" w:eastAsia="Times New Roman" w:hAnsi="Times New Roman" w:cs="Times New Roman"/>
          <w:sz w:val="24"/>
          <w:szCs w:val="24"/>
          <w:lang w:val="es-419"/>
        </w:rPr>
        <w:t xml:space="preserve"> </w:t>
      </w:r>
    </w:p>
    <w:p w14:paraId="20566C75" w14:textId="7394D828" w:rsidR="00B41FBE" w:rsidRDefault="326BC82E" w:rsidP="326BC82E">
      <w:pPr>
        <w:spacing w:line="480" w:lineRule="auto"/>
        <w:jc w:val="both"/>
      </w:pPr>
      <w:r w:rsidRPr="326BC82E">
        <w:rPr>
          <w:rFonts w:ascii="Times New Roman" w:eastAsia="Times New Roman" w:hAnsi="Times New Roman" w:cs="Times New Roman"/>
          <w:b/>
          <w:bCs/>
          <w:sz w:val="24"/>
          <w:szCs w:val="24"/>
          <w:lang w:val="es-419"/>
        </w:rPr>
        <w:t>Instrumento</w:t>
      </w:r>
    </w:p>
    <w:p w14:paraId="59A6DC57" w14:textId="09AB996A" w:rsidR="00B41FBE" w:rsidRDefault="326BC82E" w:rsidP="326BC82E">
      <w:pPr>
        <w:spacing w:line="480" w:lineRule="auto"/>
        <w:ind w:firstLine="720"/>
        <w:jc w:val="both"/>
      </w:pPr>
      <w:r w:rsidRPr="326BC82E">
        <w:rPr>
          <w:rFonts w:ascii="Times New Roman" w:eastAsia="Times New Roman" w:hAnsi="Times New Roman" w:cs="Times New Roman"/>
          <w:b/>
          <w:bCs/>
          <w:sz w:val="24"/>
          <w:szCs w:val="24"/>
          <w:lang w:val="es-419"/>
        </w:rPr>
        <w:t>Encuesta “El Día Después: Impacto del COVID 19 en los docentes y en su labor educativa”</w:t>
      </w:r>
    </w:p>
    <w:p w14:paraId="0A3E07C4" w14:textId="725023BF" w:rsidR="00B41FBE" w:rsidRDefault="00E068BD" w:rsidP="326BC82E">
      <w:pPr>
        <w:spacing w:line="480" w:lineRule="auto"/>
        <w:ind w:firstLine="718"/>
        <w:jc w:val="both"/>
      </w:pPr>
      <w:r>
        <w:rPr>
          <w:rFonts w:ascii="Times New Roman" w:eastAsia="Times New Roman" w:hAnsi="Times New Roman" w:cs="Times New Roman"/>
          <w:sz w:val="24"/>
          <w:szCs w:val="24"/>
          <w:lang w:val="es-419"/>
        </w:rPr>
        <w:lastRenderedPageBreak/>
        <w:t xml:space="preserve">Tiene </w:t>
      </w:r>
      <w:r w:rsidR="326BC82E" w:rsidRPr="326BC82E">
        <w:rPr>
          <w:rFonts w:ascii="Times New Roman" w:eastAsia="Times New Roman" w:hAnsi="Times New Roman" w:cs="Times New Roman"/>
          <w:sz w:val="24"/>
          <w:szCs w:val="24"/>
          <w:lang w:val="es-419"/>
        </w:rPr>
        <w:t>el propósito de explorar el perfil sociodemográfico profesional y laboral, comportamientos de riesgo y protección, autoeficacia y afrontamiento de los docentes en el marco de la cuarentena/post cuarentena por el COVID-19. Consta de 73 reactivos, con opciones de</w:t>
      </w:r>
      <w:r w:rsidR="326BC82E" w:rsidRPr="326BC82E">
        <w:rPr>
          <w:rFonts w:ascii="Times New Roman" w:eastAsia="Times New Roman" w:hAnsi="Times New Roman" w:cs="Times New Roman"/>
          <w:color w:val="000000" w:themeColor="text1"/>
          <w:sz w:val="24"/>
          <w:szCs w:val="24"/>
          <w:lang w:val="es-419"/>
        </w:rPr>
        <w:t xml:space="preserve"> respuesta abierta, dicotómica y tipo Likert. El instrumento se divide en:</w:t>
      </w:r>
    </w:p>
    <w:p w14:paraId="415A8802" w14:textId="574861BF" w:rsidR="00B41FBE" w:rsidRDefault="326BC82E" w:rsidP="326BC82E">
      <w:pPr>
        <w:spacing w:line="480" w:lineRule="auto"/>
        <w:jc w:val="both"/>
      </w:pPr>
      <w:r w:rsidRPr="326BC82E">
        <w:rPr>
          <w:rFonts w:ascii="Times New Roman" w:eastAsia="Times New Roman" w:hAnsi="Times New Roman" w:cs="Times New Roman"/>
          <w:color w:val="000000" w:themeColor="text1"/>
          <w:sz w:val="24"/>
          <w:szCs w:val="24"/>
          <w:lang w:val="es-419"/>
        </w:rPr>
        <w:t>Perfil Sociodemográfico: se entiende por las respuestas dadas por los participantes a los reactivos n° 1 al 9 de la encuesta, a través de nueve preguntas de opción múltiple.</w:t>
      </w:r>
    </w:p>
    <w:p w14:paraId="188718BD" w14:textId="0547E155" w:rsidR="00B41FBE" w:rsidRDefault="326BC82E" w:rsidP="326BC82E">
      <w:pPr>
        <w:spacing w:line="480" w:lineRule="auto"/>
        <w:jc w:val="both"/>
      </w:pPr>
      <w:r w:rsidRPr="326BC82E">
        <w:rPr>
          <w:rFonts w:ascii="Times New Roman" w:eastAsia="Times New Roman" w:hAnsi="Times New Roman" w:cs="Times New Roman"/>
          <w:color w:val="000000" w:themeColor="text1"/>
          <w:sz w:val="24"/>
          <w:szCs w:val="24"/>
          <w:lang w:val="es-419"/>
        </w:rPr>
        <w:t>Perfil Profesional/laboral: se entiende por las respuestas dadas por los participantes a los reactivos n° 10 al 40 de la encuesta, a través de veintitrés preguntas de opción múltiple y ocho de completamiento.</w:t>
      </w:r>
    </w:p>
    <w:p w14:paraId="46C00A42" w14:textId="4A3B55FE" w:rsidR="00B41FBE" w:rsidRDefault="326BC82E" w:rsidP="326BC82E">
      <w:pPr>
        <w:spacing w:line="480" w:lineRule="auto"/>
        <w:jc w:val="both"/>
      </w:pPr>
      <w:r w:rsidRPr="326BC82E">
        <w:rPr>
          <w:rFonts w:ascii="Times New Roman" w:eastAsia="Times New Roman" w:hAnsi="Times New Roman" w:cs="Times New Roman"/>
          <w:color w:val="000000" w:themeColor="text1"/>
          <w:sz w:val="24"/>
          <w:szCs w:val="24"/>
          <w:lang w:val="es-419"/>
        </w:rPr>
        <w:t xml:space="preserve">Conductas de Riesgo: se entiende por las respuestas dadas por los participantes a los reactivos n° 41 al 45 de la encuesta, a través de cinco preguntas de opción múltiple, en las cuales la respuesta “Sí” indica mayor presencia de conductas de riesgo; a excepción del reactivo 45 en el cual la conducta de riesgo se asociaría con la respuesta “No”. </w:t>
      </w:r>
    </w:p>
    <w:p w14:paraId="42723879" w14:textId="3AEE2B12" w:rsidR="00B41FBE" w:rsidRDefault="326BC82E" w:rsidP="326BC82E">
      <w:pPr>
        <w:spacing w:line="480" w:lineRule="auto"/>
        <w:jc w:val="both"/>
      </w:pPr>
      <w:r w:rsidRPr="326BC82E">
        <w:rPr>
          <w:rFonts w:ascii="Times New Roman" w:eastAsia="Times New Roman" w:hAnsi="Times New Roman" w:cs="Times New Roman"/>
          <w:color w:val="000000" w:themeColor="text1"/>
          <w:sz w:val="24"/>
          <w:szCs w:val="24"/>
          <w:lang w:val="es-419"/>
        </w:rPr>
        <w:t>Conductas de Protección: se evalúa desde el reactivo n° 46 al 56, a través de once preguntas de opción múltiple, en las cuales la respuesta “Sí” indica mayor presencia de conductas de protección; salvo los reactivos número: 51 en el cual la conducta de protección se asociaría con la respuesta “No he salido”, 54 en el cual la conducta de protección se asociaría con la respuesta “Todas, siempre”, 55 en el cual la conducta de protección se asociaría con la respuesta “No lo haré por precaución”.</w:t>
      </w:r>
    </w:p>
    <w:p w14:paraId="3002DC10" w14:textId="6A0CC030" w:rsidR="00B41FBE" w:rsidRDefault="326BC82E" w:rsidP="326BC82E">
      <w:pPr>
        <w:spacing w:line="480" w:lineRule="auto"/>
        <w:jc w:val="both"/>
      </w:pPr>
      <w:r w:rsidRPr="326BC82E">
        <w:rPr>
          <w:rFonts w:ascii="Times New Roman" w:eastAsia="Times New Roman" w:hAnsi="Times New Roman" w:cs="Times New Roman"/>
          <w:color w:val="000000" w:themeColor="text1"/>
          <w:sz w:val="24"/>
          <w:szCs w:val="24"/>
          <w:lang w:val="es-419"/>
        </w:rPr>
        <w:t>Autoeficacia: se evalúa desde el reactivo n° 57 al 65, a través de nueve preguntas de opción múltiple, en las cuales la respuesta “Sí” implica mayor presencia de conductas auto eficaces; salvo los reactivos número: 62 en el cual la conducta auto eficaz se asociaría con la respuesta “Más de 5”, 63 en el cual se asociaría con la respuesta “No”.</w:t>
      </w:r>
    </w:p>
    <w:p w14:paraId="415E4D5C" w14:textId="7BAC78B7" w:rsidR="00B41FBE" w:rsidRPr="00EF203D" w:rsidRDefault="326BC82E" w:rsidP="00EF203D">
      <w:pPr>
        <w:spacing w:line="480" w:lineRule="auto"/>
        <w:jc w:val="both"/>
      </w:pPr>
      <w:r w:rsidRPr="326BC82E">
        <w:rPr>
          <w:rFonts w:ascii="Times New Roman" w:eastAsia="Times New Roman" w:hAnsi="Times New Roman" w:cs="Times New Roman"/>
          <w:color w:val="000000" w:themeColor="text1"/>
          <w:sz w:val="24"/>
          <w:szCs w:val="24"/>
          <w:lang w:val="es-419"/>
        </w:rPr>
        <w:lastRenderedPageBreak/>
        <w:t>Afrontamiento: se evalúa en la encuesta desde el reactivo n° 66 al 73, a través de ocho preguntas de opción múltiple, en las cuales la respuesta “Sí” indica mayor presencia de conductas de afrontamiento; salvo los reactivos número: 67 en el cual la conducta de afrontamiento se asociaría con la respuesta “Con actitud positiva (de aceptación ante las circunstancias)”, 68 en el cual se asociaría con la respuesta “Siempre”,  71 en el cual l se asociaría con la respuesta “Con predisposición positiva para aprender y adaptarme a esta modalidad y la pandemia”, 72 en el cual se asociaría con la respuesta “Motivadoras (tengo ganas de optimizar o maximizar mis conocimientos, habilidades y actitud  positivas hacia las TIC)”.</w:t>
      </w:r>
    </w:p>
    <w:p w14:paraId="0D2881CD" w14:textId="6F28D187" w:rsidR="00B41FBE" w:rsidRPr="00764D2E" w:rsidRDefault="326BC82E" w:rsidP="326BC82E">
      <w:pPr>
        <w:pStyle w:val="Ttulo2"/>
        <w:rPr>
          <w:color w:val="000000" w:themeColor="text1"/>
        </w:rPr>
      </w:pPr>
      <w:r w:rsidRPr="00764D2E">
        <w:rPr>
          <w:rFonts w:ascii="Times New Roman" w:eastAsia="Times New Roman" w:hAnsi="Times New Roman" w:cs="Times New Roman"/>
          <w:b/>
          <w:bCs/>
          <w:color w:val="000000" w:themeColor="text1"/>
          <w:sz w:val="24"/>
          <w:szCs w:val="24"/>
          <w:lang w:val="es-419"/>
        </w:rPr>
        <w:t>Diseño</w:t>
      </w:r>
    </w:p>
    <w:p w14:paraId="468FE8D8" w14:textId="174D9B13" w:rsidR="00B41FBE" w:rsidRDefault="326BC82E" w:rsidP="326BC82E">
      <w:pPr>
        <w:spacing w:line="480" w:lineRule="auto"/>
        <w:ind w:firstLine="720"/>
        <w:jc w:val="both"/>
      </w:pPr>
      <w:r w:rsidRPr="00764D2E">
        <w:rPr>
          <w:rFonts w:ascii="Times New Roman" w:eastAsia="Times New Roman" w:hAnsi="Times New Roman" w:cs="Times New Roman"/>
          <w:color w:val="000000" w:themeColor="text1"/>
          <w:sz w:val="24"/>
          <w:szCs w:val="24"/>
          <w:lang w:val="es-419"/>
        </w:rPr>
        <w:t xml:space="preserve">El diseño </w:t>
      </w:r>
      <w:r w:rsidRPr="326BC82E">
        <w:rPr>
          <w:rFonts w:ascii="Times New Roman" w:eastAsia="Times New Roman" w:hAnsi="Times New Roman" w:cs="Times New Roman"/>
          <w:sz w:val="24"/>
          <w:szCs w:val="24"/>
          <w:lang w:val="es-419"/>
        </w:rPr>
        <w:t xml:space="preserve">es no experimental descriptivo-exploratorio de corte transversal y comparativo. </w:t>
      </w:r>
    </w:p>
    <w:p w14:paraId="026D4F79" w14:textId="67D289B8" w:rsidR="00B41FBE" w:rsidRPr="00764D2E" w:rsidRDefault="326BC82E" w:rsidP="326BC82E">
      <w:pPr>
        <w:spacing w:line="480" w:lineRule="auto"/>
        <w:ind w:firstLine="720"/>
        <w:rPr>
          <w:color w:val="000000" w:themeColor="text1"/>
        </w:rPr>
      </w:pPr>
      <w:r w:rsidRPr="326BC82E">
        <w:rPr>
          <w:rFonts w:ascii="Times New Roman" w:eastAsia="Times New Roman" w:hAnsi="Times New Roman" w:cs="Times New Roman"/>
          <w:color w:val="000000" w:themeColor="text1"/>
          <w:sz w:val="24"/>
          <w:szCs w:val="24"/>
          <w:lang w:val="es-419"/>
        </w:rPr>
        <w:t>Con el objetivo de identificar y describir las conductas de riesgo, de protección, autoeficacia y afrontamiento en una mues</w:t>
      </w:r>
      <w:r w:rsidR="00637AA0">
        <w:rPr>
          <w:rFonts w:ascii="Times New Roman" w:eastAsia="Times New Roman" w:hAnsi="Times New Roman" w:cs="Times New Roman"/>
          <w:color w:val="000000" w:themeColor="text1"/>
          <w:sz w:val="24"/>
          <w:szCs w:val="24"/>
          <w:lang w:val="es-419"/>
        </w:rPr>
        <w:t xml:space="preserve">tra de docentes, se elaboro </w:t>
      </w:r>
      <w:r w:rsidRPr="326BC82E">
        <w:rPr>
          <w:rFonts w:ascii="Times New Roman" w:eastAsia="Times New Roman" w:hAnsi="Times New Roman" w:cs="Times New Roman"/>
          <w:color w:val="000000" w:themeColor="text1"/>
          <w:sz w:val="24"/>
          <w:szCs w:val="24"/>
          <w:lang w:val="es-419"/>
        </w:rPr>
        <w:t xml:space="preserve">una encuesta que mida dichas variables en el formato “Google forms”. La recolección de datos se realizó vía on-line. </w:t>
      </w:r>
    </w:p>
    <w:p w14:paraId="4FA363AE" w14:textId="47EDBFF7" w:rsidR="00B41FBE" w:rsidRPr="00EF4F2F" w:rsidRDefault="326BC82E" w:rsidP="00EF4F2F">
      <w:pPr>
        <w:spacing w:line="480" w:lineRule="auto"/>
        <w:ind w:firstLine="720"/>
        <w:rPr>
          <w:color w:val="000000" w:themeColor="text1"/>
        </w:rPr>
      </w:pPr>
      <w:r w:rsidRPr="00764D2E">
        <w:rPr>
          <w:rFonts w:ascii="Times New Roman" w:eastAsia="Times New Roman" w:hAnsi="Times New Roman" w:cs="Times New Roman"/>
          <w:color w:val="000000" w:themeColor="text1"/>
          <w:sz w:val="24"/>
          <w:szCs w:val="24"/>
          <w:lang w:val="es-419"/>
        </w:rPr>
        <w:t>Los datos fueron tabulados en una base, y a través</w:t>
      </w:r>
      <w:r w:rsidR="00EB4452" w:rsidRPr="00764D2E">
        <w:rPr>
          <w:rFonts w:ascii="Times New Roman" w:eastAsia="Times New Roman" w:hAnsi="Times New Roman" w:cs="Times New Roman"/>
          <w:color w:val="000000" w:themeColor="text1"/>
          <w:sz w:val="24"/>
          <w:szCs w:val="24"/>
          <w:lang w:val="es-419"/>
        </w:rPr>
        <w:t xml:space="preserve"> del </w:t>
      </w:r>
      <w:r w:rsidRPr="00764D2E">
        <w:rPr>
          <w:rFonts w:ascii="Times New Roman" w:eastAsia="Times New Roman" w:hAnsi="Times New Roman" w:cs="Times New Roman"/>
          <w:color w:val="000000" w:themeColor="text1"/>
          <w:sz w:val="24"/>
          <w:szCs w:val="24"/>
          <w:lang w:val="es-419"/>
        </w:rPr>
        <w:t xml:space="preserve">software libre </w:t>
      </w:r>
      <w:r w:rsidRPr="00764D2E">
        <w:rPr>
          <w:rFonts w:ascii="Times New Roman" w:eastAsia="Times New Roman" w:hAnsi="Times New Roman" w:cs="Times New Roman"/>
          <w:i/>
          <w:iCs/>
          <w:color w:val="000000" w:themeColor="text1"/>
          <w:sz w:val="24"/>
          <w:szCs w:val="24"/>
          <w:lang w:val="es-419"/>
        </w:rPr>
        <w:t>PSPP</w:t>
      </w:r>
      <w:r w:rsidRPr="00764D2E">
        <w:rPr>
          <w:rFonts w:ascii="Times New Roman" w:eastAsia="Times New Roman" w:hAnsi="Times New Roman" w:cs="Times New Roman"/>
          <w:color w:val="000000" w:themeColor="text1"/>
          <w:sz w:val="24"/>
          <w:szCs w:val="24"/>
          <w:lang w:val="es-419"/>
        </w:rPr>
        <w:t xml:space="preserve"> (versión 1.2.0) se realizó un análisis estadístico descriptivo de frecuencias y porcentajes de las variables, también un análisis comparativo (U de Mann</w:t>
      </w:r>
      <w:r w:rsidR="00EB4452" w:rsidRPr="00764D2E">
        <w:rPr>
          <w:rFonts w:ascii="Times New Roman" w:eastAsia="Times New Roman" w:hAnsi="Times New Roman" w:cs="Times New Roman"/>
          <w:color w:val="000000" w:themeColor="text1"/>
          <w:sz w:val="24"/>
          <w:szCs w:val="24"/>
          <w:lang w:val="es-419"/>
        </w:rPr>
        <w:t xml:space="preserve"> Whitney</w:t>
      </w:r>
      <w:r w:rsidRPr="00764D2E">
        <w:rPr>
          <w:rFonts w:ascii="Times New Roman" w:eastAsia="Times New Roman" w:hAnsi="Times New Roman" w:cs="Times New Roman"/>
          <w:color w:val="000000" w:themeColor="text1"/>
          <w:sz w:val="24"/>
          <w:szCs w:val="24"/>
          <w:lang w:val="es-419"/>
        </w:rPr>
        <w:t xml:space="preserve">) entre sexos en las variables Conductas de riesgo y Conductas autoeficaces. </w:t>
      </w:r>
    </w:p>
    <w:p w14:paraId="12FA3535" w14:textId="77777777" w:rsidR="00637AA0" w:rsidRDefault="00637AA0" w:rsidP="326BC82E">
      <w:pPr>
        <w:spacing w:line="480" w:lineRule="auto"/>
        <w:ind w:firstLine="720"/>
        <w:jc w:val="center"/>
        <w:rPr>
          <w:rFonts w:ascii="Times New Roman" w:eastAsia="Times New Roman" w:hAnsi="Times New Roman" w:cs="Times New Roman"/>
          <w:b/>
          <w:bCs/>
          <w:sz w:val="24"/>
          <w:szCs w:val="24"/>
          <w:lang w:val="es-419"/>
        </w:rPr>
      </w:pPr>
    </w:p>
    <w:p w14:paraId="23D7F22B" w14:textId="77777777" w:rsidR="00637AA0" w:rsidRDefault="00637AA0" w:rsidP="326BC82E">
      <w:pPr>
        <w:spacing w:line="480" w:lineRule="auto"/>
        <w:ind w:firstLine="720"/>
        <w:jc w:val="center"/>
        <w:rPr>
          <w:rFonts w:ascii="Times New Roman" w:eastAsia="Times New Roman" w:hAnsi="Times New Roman" w:cs="Times New Roman"/>
          <w:b/>
          <w:bCs/>
          <w:sz w:val="24"/>
          <w:szCs w:val="24"/>
          <w:lang w:val="es-419"/>
        </w:rPr>
      </w:pPr>
    </w:p>
    <w:p w14:paraId="6245A9B4" w14:textId="542AFC7D" w:rsidR="00B41FBE" w:rsidRDefault="326BC82E" w:rsidP="326BC82E">
      <w:pPr>
        <w:spacing w:line="480" w:lineRule="auto"/>
        <w:ind w:firstLine="720"/>
        <w:jc w:val="center"/>
      </w:pPr>
      <w:r w:rsidRPr="326BC82E">
        <w:rPr>
          <w:rFonts w:ascii="Times New Roman" w:eastAsia="Times New Roman" w:hAnsi="Times New Roman" w:cs="Times New Roman"/>
          <w:b/>
          <w:bCs/>
          <w:sz w:val="24"/>
          <w:szCs w:val="24"/>
          <w:lang w:val="es-419"/>
        </w:rPr>
        <w:t>Resultados y Discusión</w:t>
      </w:r>
      <w:r w:rsidRPr="326BC82E">
        <w:rPr>
          <w:rFonts w:ascii="Times New Roman" w:eastAsia="Times New Roman" w:hAnsi="Times New Roman" w:cs="Times New Roman"/>
          <w:sz w:val="24"/>
          <w:szCs w:val="24"/>
          <w:lang w:val="es-419"/>
        </w:rPr>
        <w:t xml:space="preserve"> </w:t>
      </w:r>
    </w:p>
    <w:p w14:paraId="77223FD4" w14:textId="77777777" w:rsidR="006902F5" w:rsidRDefault="006902F5" w:rsidP="006902F5">
      <w:pPr>
        <w:spacing w:line="480" w:lineRule="auto"/>
        <w:jc w:val="both"/>
      </w:pPr>
      <w:r w:rsidRPr="326BC82E">
        <w:rPr>
          <w:rFonts w:ascii="Times New Roman" w:eastAsia="Times New Roman" w:hAnsi="Times New Roman" w:cs="Times New Roman"/>
          <w:b/>
          <w:bCs/>
          <w:sz w:val="24"/>
          <w:szCs w:val="24"/>
          <w:lang w:val="es-419"/>
        </w:rPr>
        <w:t>Identificación y Descripción del Perfil Profesional y Laboral</w:t>
      </w:r>
    </w:p>
    <w:p w14:paraId="71B50A50" w14:textId="1E0B4526" w:rsidR="00EF203D" w:rsidRPr="00A05B4B" w:rsidRDefault="006902F5" w:rsidP="00A05B4B">
      <w:pPr>
        <w:spacing w:line="480" w:lineRule="auto"/>
        <w:ind w:firstLine="708"/>
        <w:jc w:val="both"/>
        <w:rPr>
          <w:rFonts w:ascii="Times New Roman" w:eastAsia="Times New Roman" w:hAnsi="Times New Roman" w:cs="Times New Roman"/>
          <w:sz w:val="24"/>
          <w:szCs w:val="24"/>
          <w:lang w:val="es-419"/>
        </w:rPr>
      </w:pPr>
      <w:r>
        <w:rPr>
          <w:rFonts w:ascii="Times New Roman" w:eastAsia="Times New Roman" w:hAnsi="Times New Roman" w:cs="Times New Roman"/>
          <w:sz w:val="24"/>
          <w:szCs w:val="24"/>
          <w:lang w:val="es-419"/>
        </w:rPr>
        <w:lastRenderedPageBreak/>
        <w:t>S</w:t>
      </w:r>
      <w:r w:rsidRPr="326BC82E">
        <w:rPr>
          <w:rFonts w:ascii="Times New Roman" w:eastAsia="Times New Roman" w:hAnsi="Times New Roman" w:cs="Times New Roman"/>
          <w:sz w:val="24"/>
          <w:szCs w:val="24"/>
          <w:lang w:val="es-419"/>
        </w:rPr>
        <w:t xml:space="preserve">e identificaron y </w:t>
      </w:r>
      <w:r w:rsidRPr="00A725FE">
        <w:rPr>
          <w:rFonts w:ascii="Times New Roman" w:eastAsia="Times New Roman" w:hAnsi="Times New Roman" w:cs="Times New Roman"/>
          <w:sz w:val="24"/>
          <w:szCs w:val="24"/>
          <w:lang w:val="es-419"/>
        </w:rPr>
        <w:t>describieron (segundo objetivo),</w:t>
      </w:r>
      <w:r w:rsidRPr="326BC82E">
        <w:rPr>
          <w:rFonts w:ascii="Times New Roman" w:eastAsia="Times New Roman" w:hAnsi="Times New Roman" w:cs="Times New Roman"/>
          <w:sz w:val="24"/>
          <w:szCs w:val="24"/>
          <w:lang w:val="es-419"/>
        </w:rPr>
        <w:t xml:space="preserve"> las características profesionales y laborales de los docentes a través del análisis de frecuencias y porcentajes (Tablas 2a y 2b). Se observa que la mayoría </w:t>
      </w:r>
      <w:r w:rsidR="00637AA0" w:rsidRPr="326BC82E">
        <w:rPr>
          <w:rFonts w:ascii="Times New Roman" w:eastAsia="Times New Roman" w:hAnsi="Times New Roman" w:cs="Times New Roman"/>
          <w:sz w:val="24"/>
          <w:szCs w:val="24"/>
          <w:lang w:val="es-419"/>
        </w:rPr>
        <w:t xml:space="preserve">(63,7%) </w:t>
      </w:r>
      <w:r w:rsidRPr="326BC82E">
        <w:rPr>
          <w:rFonts w:ascii="Times New Roman" w:eastAsia="Times New Roman" w:hAnsi="Times New Roman" w:cs="Times New Roman"/>
          <w:sz w:val="24"/>
          <w:szCs w:val="24"/>
          <w:lang w:val="es-419"/>
        </w:rPr>
        <w:t>tiene como única actividad laboral la docencia y traba</w:t>
      </w:r>
      <w:r w:rsidR="00637AA0">
        <w:rPr>
          <w:rFonts w:ascii="Times New Roman" w:eastAsia="Times New Roman" w:hAnsi="Times New Roman" w:cs="Times New Roman"/>
          <w:sz w:val="24"/>
          <w:szCs w:val="24"/>
          <w:lang w:val="es-419"/>
        </w:rPr>
        <w:t>ja en instituciones públicas (33</w:t>
      </w:r>
      <w:r w:rsidRPr="326BC82E">
        <w:rPr>
          <w:rFonts w:ascii="Times New Roman" w:eastAsia="Times New Roman" w:hAnsi="Times New Roman" w:cs="Times New Roman"/>
          <w:sz w:val="24"/>
          <w:szCs w:val="24"/>
          <w:lang w:val="es-419"/>
        </w:rPr>
        <w:t>%)</w:t>
      </w:r>
      <w:r w:rsidR="00637AA0">
        <w:rPr>
          <w:rFonts w:ascii="Times New Roman" w:eastAsia="Times New Roman" w:hAnsi="Times New Roman" w:cs="Times New Roman"/>
          <w:sz w:val="24"/>
          <w:szCs w:val="24"/>
          <w:lang w:val="es-419"/>
        </w:rPr>
        <w:t xml:space="preserve"> y privadas (48%)</w:t>
      </w:r>
      <w:r w:rsidRPr="326BC82E">
        <w:rPr>
          <w:rFonts w:ascii="Times New Roman" w:eastAsia="Times New Roman" w:hAnsi="Times New Roman" w:cs="Times New Roman"/>
          <w:sz w:val="24"/>
          <w:szCs w:val="24"/>
          <w:lang w:val="es-419"/>
        </w:rPr>
        <w:t>. La mayoría de los docentes ejercen en los niveles de Educación Escolar Básica (36%) y universitaria (31%).</w:t>
      </w:r>
    </w:p>
    <w:tbl>
      <w:tblPr>
        <w:tblStyle w:val="Tablaconcuadrcula"/>
        <w:tblW w:w="0" w:type="auto"/>
        <w:tblLayout w:type="fixed"/>
        <w:tblLook w:val="04A0" w:firstRow="1" w:lastRow="0" w:firstColumn="1" w:lastColumn="0" w:noHBand="0" w:noVBand="1"/>
      </w:tblPr>
      <w:tblGrid>
        <w:gridCol w:w="3705"/>
        <w:gridCol w:w="900"/>
        <w:gridCol w:w="900"/>
      </w:tblGrid>
      <w:tr w:rsidR="006902F5" w14:paraId="0280FBC1" w14:textId="77777777" w:rsidTr="00D3471D">
        <w:trPr>
          <w:trHeight w:val="315"/>
        </w:trPr>
        <w:tc>
          <w:tcPr>
            <w:tcW w:w="5505" w:type="dxa"/>
            <w:gridSpan w:val="3"/>
            <w:tcBorders>
              <w:top w:val="nil"/>
              <w:left w:val="nil"/>
              <w:bottom w:val="nil"/>
              <w:right w:val="nil"/>
            </w:tcBorders>
          </w:tcPr>
          <w:p w14:paraId="70A1993F" w14:textId="77777777" w:rsidR="006902F5" w:rsidRDefault="006902F5" w:rsidP="00D3471D">
            <w:r w:rsidRPr="326BC82E">
              <w:rPr>
                <w:rFonts w:ascii="Times New Roman" w:eastAsia="Times New Roman" w:hAnsi="Times New Roman" w:cs="Times New Roman"/>
                <w:b/>
                <w:bCs/>
                <w:sz w:val="24"/>
                <w:szCs w:val="24"/>
                <w:lang w:val="es-419"/>
              </w:rPr>
              <w:t>Tabla 2ª</w:t>
            </w:r>
          </w:p>
        </w:tc>
      </w:tr>
      <w:tr w:rsidR="006902F5" w14:paraId="1AD81AE6" w14:textId="77777777" w:rsidTr="00D3471D">
        <w:trPr>
          <w:trHeight w:val="315"/>
        </w:trPr>
        <w:tc>
          <w:tcPr>
            <w:tcW w:w="5505" w:type="dxa"/>
            <w:gridSpan w:val="3"/>
            <w:tcBorders>
              <w:top w:val="nil"/>
              <w:left w:val="nil"/>
              <w:bottom w:val="single" w:sz="8" w:space="0" w:color="auto"/>
              <w:right w:val="nil"/>
            </w:tcBorders>
          </w:tcPr>
          <w:p w14:paraId="2946C3F3" w14:textId="77777777" w:rsidR="006902F5" w:rsidRDefault="006902F5" w:rsidP="00D3471D">
            <w:r w:rsidRPr="326BC82E">
              <w:rPr>
                <w:rFonts w:ascii="Times New Roman" w:eastAsia="Times New Roman" w:hAnsi="Times New Roman" w:cs="Times New Roman"/>
                <w:i/>
                <w:iCs/>
                <w:lang w:val="es-419"/>
              </w:rPr>
              <w:t>Perfil profesional y laboral</w:t>
            </w:r>
          </w:p>
        </w:tc>
      </w:tr>
      <w:tr w:rsidR="006902F5" w14:paraId="21100C48" w14:textId="77777777" w:rsidTr="00D3471D">
        <w:trPr>
          <w:trHeight w:val="315"/>
        </w:trPr>
        <w:tc>
          <w:tcPr>
            <w:tcW w:w="3705" w:type="dxa"/>
            <w:tcBorders>
              <w:top w:val="single" w:sz="8" w:space="0" w:color="auto"/>
              <w:left w:val="nil"/>
              <w:bottom w:val="single" w:sz="8" w:space="0" w:color="auto"/>
              <w:right w:val="nil"/>
            </w:tcBorders>
          </w:tcPr>
          <w:p w14:paraId="6F8C96F5" w14:textId="77777777" w:rsidR="006902F5" w:rsidRDefault="006902F5" w:rsidP="00D3471D">
            <w:r w:rsidRPr="326BC82E">
              <w:rPr>
                <w:rFonts w:ascii="Times New Roman" w:eastAsia="Times New Roman" w:hAnsi="Times New Roman" w:cs="Times New Roman"/>
                <w:lang w:val="es-419"/>
              </w:rPr>
              <w:t xml:space="preserve"> </w:t>
            </w:r>
          </w:p>
        </w:tc>
        <w:tc>
          <w:tcPr>
            <w:tcW w:w="900" w:type="dxa"/>
            <w:tcBorders>
              <w:top w:val="nil"/>
              <w:left w:val="nil"/>
              <w:bottom w:val="single" w:sz="8" w:space="0" w:color="auto"/>
              <w:right w:val="nil"/>
            </w:tcBorders>
          </w:tcPr>
          <w:p w14:paraId="7F88380D" w14:textId="77777777" w:rsidR="006902F5" w:rsidRDefault="006902F5" w:rsidP="00D3471D">
            <w:pPr>
              <w:jc w:val="center"/>
            </w:pPr>
            <w:r w:rsidRPr="326BC82E">
              <w:rPr>
                <w:rFonts w:ascii="Times New Roman" w:eastAsia="Times New Roman" w:hAnsi="Times New Roman" w:cs="Times New Roman"/>
                <w:i/>
                <w:iCs/>
                <w:lang w:val="es-419"/>
              </w:rPr>
              <w:t>F</w:t>
            </w:r>
          </w:p>
        </w:tc>
        <w:tc>
          <w:tcPr>
            <w:tcW w:w="900" w:type="dxa"/>
            <w:tcBorders>
              <w:top w:val="nil"/>
              <w:left w:val="nil"/>
              <w:bottom w:val="single" w:sz="8" w:space="0" w:color="auto"/>
              <w:right w:val="nil"/>
            </w:tcBorders>
          </w:tcPr>
          <w:p w14:paraId="27DB3F17" w14:textId="77777777" w:rsidR="006902F5" w:rsidRDefault="006902F5" w:rsidP="00D3471D">
            <w:pPr>
              <w:jc w:val="center"/>
            </w:pPr>
            <w:r w:rsidRPr="326BC82E">
              <w:rPr>
                <w:rFonts w:ascii="Times New Roman" w:eastAsia="Times New Roman" w:hAnsi="Times New Roman" w:cs="Times New Roman"/>
                <w:i/>
                <w:iCs/>
                <w:lang w:val="es-419"/>
              </w:rPr>
              <w:t>%</w:t>
            </w:r>
          </w:p>
        </w:tc>
      </w:tr>
      <w:tr w:rsidR="006902F5" w14:paraId="4002CA70" w14:textId="77777777" w:rsidTr="00D3471D">
        <w:trPr>
          <w:trHeight w:val="300"/>
        </w:trPr>
        <w:tc>
          <w:tcPr>
            <w:tcW w:w="3705" w:type="dxa"/>
            <w:tcBorders>
              <w:top w:val="single" w:sz="8" w:space="0" w:color="auto"/>
              <w:left w:val="nil"/>
              <w:bottom w:val="nil"/>
              <w:right w:val="nil"/>
            </w:tcBorders>
          </w:tcPr>
          <w:p w14:paraId="7FB3DF19" w14:textId="77777777" w:rsidR="006902F5" w:rsidRDefault="006902F5" w:rsidP="00D3471D">
            <w:r w:rsidRPr="326BC82E">
              <w:rPr>
                <w:rFonts w:ascii="Times New Roman" w:eastAsia="Times New Roman" w:hAnsi="Times New Roman" w:cs="Times New Roman"/>
                <w:lang w:val="es-419"/>
              </w:rPr>
              <w:t>Docencia como única actividad laboral</w:t>
            </w:r>
          </w:p>
        </w:tc>
        <w:tc>
          <w:tcPr>
            <w:tcW w:w="900" w:type="dxa"/>
            <w:tcBorders>
              <w:top w:val="single" w:sz="8" w:space="0" w:color="auto"/>
              <w:left w:val="nil"/>
              <w:bottom w:val="nil"/>
              <w:right w:val="nil"/>
            </w:tcBorders>
          </w:tcPr>
          <w:p w14:paraId="3282C415"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900" w:type="dxa"/>
            <w:tcBorders>
              <w:top w:val="single" w:sz="8" w:space="0" w:color="auto"/>
              <w:left w:val="nil"/>
              <w:bottom w:val="nil"/>
              <w:right w:val="nil"/>
            </w:tcBorders>
          </w:tcPr>
          <w:p w14:paraId="5DA93929"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46B897FD" w14:textId="77777777" w:rsidTr="00D3471D">
        <w:trPr>
          <w:trHeight w:val="315"/>
        </w:trPr>
        <w:tc>
          <w:tcPr>
            <w:tcW w:w="3705" w:type="dxa"/>
            <w:tcBorders>
              <w:top w:val="nil"/>
              <w:left w:val="nil"/>
              <w:bottom w:val="nil"/>
              <w:right w:val="nil"/>
            </w:tcBorders>
          </w:tcPr>
          <w:p w14:paraId="461CFDC8" w14:textId="77777777" w:rsidR="006902F5" w:rsidRDefault="006902F5" w:rsidP="00D3471D">
            <w:r w:rsidRPr="326BC82E">
              <w:rPr>
                <w:rFonts w:ascii="Times New Roman" w:eastAsia="Times New Roman" w:hAnsi="Times New Roman" w:cs="Times New Roman"/>
                <w:lang w:val="es-419"/>
              </w:rPr>
              <w:t xml:space="preserve">   Sí</w:t>
            </w:r>
          </w:p>
        </w:tc>
        <w:tc>
          <w:tcPr>
            <w:tcW w:w="900" w:type="dxa"/>
            <w:tcBorders>
              <w:top w:val="nil"/>
              <w:left w:val="nil"/>
              <w:bottom w:val="nil"/>
              <w:right w:val="nil"/>
            </w:tcBorders>
          </w:tcPr>
          <w:p w14:paraId="6140CC5A" w14:textId="77777777" w:rsidR="006902F5" w:rsidRDefault="006902F5" w:rsidP="00D3471D">
            <w:pPr>
              <w:jc w:val="center"/>
            </w:pPr>
            <w:r w:rsidRPr="326BC82E">
              <w:rPr>
                <w:rFonts w:ascii="Times New Roman" w:eastAsia="Times New Roman" w:hAnsi="Times New Roman" w:cs="Times New Roman"/>
                <w:lang w:val="es-419"/>
              </w:rPr>
              <w:t>191</w:t>
            </w:r>
          </w:p>
        </w:tc>
        <w:tc>
          <w:tcPr>
            <w:tcW w:w="900" w:type="dxa"/>
            <w:tcBorders>
              <w:top w:val="nil"/>
              <w:left w:val="nil"/>
              <w:bottom w:val="nil"/>
              <w:right w:val="nil"/>
            </w:tcBorders>
          </w:tcPr>
          <w:p w14:paraId="0DEC8BB7" w14:textId="77777777" w:rsidR="006902F5" w:rsidRDefault="006902F5" w:rsidP="00D3471D">
            <w:pPr>
              <w:jc w:val="center"/>
            </w:pPr>
            <w:r w:rsidRPr="326BC82E">
              <w:rPr>
                <w:rFonts w:ascii="Times New Roman" w:eastAsia="Times New Roman" w:hAnsi="Times New Roman" w:cs="Times New Roman"/>
                <w:lang w:val="es-419"/>
              </w:rPr>
              <w:t>63,7</w:t>
            </w:r>
          </w:p>
        </w:tc>
      </w:tr>
      <w:tr w:rsidR="006902F5" w14:paraId="0DB46A7B" w14:textId="77777777" w:rsidTr="00D3471D">
        <w:trPr>
          <w:trHeight w:val="300"/>
        </w:trPr>
        <w:tc>
          <w:tcPr>
            <w:tcW w:w="3705" w:type="dxa"/>
            <w:tcBorders>
              <w:top w:val="nil"/>
              <w:left w:val="nil"/>
              <w:bottom w:val="nil"/>
              <w:right w:val="nil"/>
            </w:tcBorders>
          </w:tcPr>
          <w:p w14:paraId="32AB9AB4" w14:textId="77777777" w:rsidR="006902F5" w:rsidRDefault="006902F5" w:rsidP="00D3471D">
            <w:r w:rsidRPr="326BC82E">
              <w:rPr>
                <w:rFonts w:ascii="Times New Roman" w:eastAsia="Times New Roman" w:hAnsi="Times New Roman" w:cs="Times New Roman"/>
                <w:lang w:val="es-419"/>
              </w:rPr>
              <w:t xml:space="preserve">   En un 50%</w:t>
            </w:r>
          </w:p>
        </w:tc>
        <w:tc>
          <w:tcPr>
            <w:tcW w:w="900" w:type="dxa"/>
            <w:tcBorders>
              <w:top w:val="nil"/>
              <w:left w:val="nil"/>
              <w:bottom w:val="nil"/>
              <w:right w:val="nil"/>
            </w:tcBorders>
          </w:tcPr>
          <w:p w14:paraId="7C5AC467" w14:textId="77777777" w:rsidR="006902F5" w:rsidRDefault="006902F5" w:rsidP="00D3471D">
            <w:pPr>
              <w:jc w:val="center"/>
            </w:pPr>
            <w:r w:rsidRPr="326BC82E">
              <w:rPr>
                <w:rFonts w:ascii="Times New Roman" w:eastAsia="Times New Roman" w:hAnsi="Times New Roman" w:cs="Times New Roman"/>
                <w:lang w:val="es-419"/>
              </w:rPr>
              <w:t>31</w:t>
            </w:r>
          </w:p>
        </w:tc>
        <w:tc>
          <w:tcPr>
            <w:tcW w:w="900" w:type="dxa"/>
            <w:tcBorders>
              <w:top w:val="nil"/>
              <w:left w:val="nil"/>
              <w:bottom w:val="nil"/>
              <w:right w:val="nil"/>
            </w:tcBorders>
          </w:tcPr>
          <w:p w14:paraId="412D9B87" w14:textId="77777777" w:rsidR="006902F5" w:rsidRDefault="006902F5" w:rsidP="00D3471D">
            <w:pPr>
              <w:jc w:val="center"/>
            </w:pPr>
            <w:r w:rsidRPr="326BC82E">
              <w:rPr>
                <w:rFonts w:ascii="Times New Roman" w:eastAsia="Times New Roman" w:hAnsi="Times New Roman" w:cs="Times New Roman"/>
                <w:lang w:val="es-419"/>
              </w:rPr>
              <w:t>10,3</w:t>
            </w:r>
          </w:p>
        </w:tc>
      </w:tr>
      <w:tr w:rsidR="006902F5" w14:paraId="4953D0AD" w14:textId="77777777" w:rsidTr="00D3471D">
        <w:trPr>
          <w:trHeight w:val="315"/>
        </w:trPr>
        <w:tc>
          <w:tcPr>
            <w:tcW w:w="3705" w:type="dxa"/>
            <w:tcBorders>
              <w:top w:val="nil"/>
              <w:left w:val="nil"/>
              <w:bottom w:val="single" w:sz="8" w:space="0" w:color="auto"/>
              <w:right w:val="nil"/>
            </w:tcBorders>
          </w:tcPr>
          <w:p w14:paraId="5D659B64" w14:textId="77777777" w:rsidR="006902F5" w:rsidRDefault="006902F5" w:rsidP="00D3471D">
            <w:r w:rsidRPr="326BC82E">
              <w:rPr>
                <w:rFonts w:ascii="Times New Roman" w:eastAsia="Times New Roman" w:hAnsi="Times New Roman" w:cs="Times New Roman"/>
                <w:lang w:val="es-419"/>
              </w:rPr>
              <w:t xml:space="preserve">   No</w:t>
            </w:r>
          </w:p>
        </w:tc>
        <w:tc>
          <w:tcPr>
            <w:tcW w:w="900" w:type="dxa"/>
            <w:tcBorders>
              <w:top w:val="nil"/>
              <w:left w:val="nil"/>
              <w:bottom w:val="single" w:sz="8" w:space="0" w:color="auto"/>
              <w:right w:val="nil"/>
            </w:tcBorders>
          </w:tcPr>
          <w:p w14:paraId="1E0739B3" w14:textId="77777777" w:rsidR="006902F5" w:rsidRDefault="006902F5" w:rsidP="00D3471D">
            <w:pPr>
              <w:jc w:val="center"/>
            </w:pPr>
            <w:r w:rsidRPr="326BC82E">
              <w:rPr>
                <w:rFonts w:ascii="Times New Roman" w:eastAsia="Times New Roman" w:hAnsi="Times New Roman" w:cs="Times New Roman"/>
                <w:lang w:val="es-419"/>
              </w:rPr>
              <w:t>78</w:t>
            </w:r>
          </w:p>
        </w:tc>
        <w:tc>
          <w:tcPr>
            <w:tcW w:w="900" w:type="dxa"/>
            <w:tcBorders>
              <w:top w:val="nil"/>
              <w:left w:val="nil"/>
              <w:bottom w:val="single" w:sz="8" w:space="0" w:color="auto"/>
              <w:right w:val="nil"/>
            </w:tcBorders>
          </w:tcPr>
          <w:p w14:paraId="163D50DC" w14:textId="77777777" w:rsidR="006902F5" w:rsidRDefault="006902F5" w:rsidP="00D3471D">
            <w:pPr>
              <w:jc w:val="center"/>
            </w:pPr>
            <w:r w:rsidRPr="326BC82E">
              <w:rPr>
                <w:rFonts w:ascii="Times New Roman" w:eastAsia="Times New Roman" w:hAnsi="Times New Roman" w:cs="Times New Roman"/>
                <w:lang w:val="es-419"/>
              </w:rPr>
              <w:t>26</w:t>
            </w:r>
          </w:p>
        </w:tc>
      </w:tr>
      <w:tr w:rsidR="006902F5" w14:paraId="384543C4" w14:textId="77777777" w:rsidTr="00D3471D">
        <w:trPr>
          <w:trHeight w:val="300"/>
        </w:trPr>
        <w:tc>
          <w:tcPr>
            <w:tcW w:w="3705" w:type="dxa"/>
            <w:tcBorders>
              <w:top w:val="single" w:sz="8" w:space="0" w:color="auto"/>
              <w:left w:val="nil"/>
              <w:bottom w:val="nil"/>
              <w:right w:val="nil"/>
            </w:tcBorders>
          </w:tcPr>
          <w:p w14:paraId="2F796500" w14:textId="77777777" w:rsidR="006902F5" w:rsidRDefault="006902F5" w:rsidP="00D3471D">
            <w:r w:rsidRPr="326BC82E">
              <w:rPr>
                <w:rFonts w:ascii="Times New Roman" w:eastAsia="Times New Roman" w:hAnsi="Times New Roman" w:cs="Times New Roman"/>
                <w:lang w:val="es-419"/>
              </w:rPr>
              <w:t>Institución Educativa</w:t>
            </w:r>
          </w:p>
        </w:tc>
        <w:tc>
          <w:tcPr>
            <w:tcW w:w="900" w:type="dxa"/>
            <w:tcBorders>
              <w:top w:val="single" w:sz="8" w:space="0" w:color="auto"/>
              <w:left w:val="nil"/>
              <w:bottom w:val="nil"/>
              <w:right w:val="nil"/>
            </w:tcBorders>
          </w:tcPr>
          <w:p w14:paraId="5F2476E8"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900" w:type="dxa"/>
            <w:tcBorders>
              <w:top w:val="single" w:sz="8" w:space="0" w:color="auto"/>
              <w:left w:val="nil"/>
              <w:bottom w:val="nil"/>
              <w:right w:val="nil"/>
            </w:tcBorders>
          </w:tcPr>
          <w:p w14:paraId="14F28E2E"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39569E28" w14:textId="77777777" w:rsidTr="00D3471D">
        <w:trPr>
          <w:trHeight w:val="315"/>
        </w:trPr>
        <w:tc>
          <w:tcPr>
            <w:tcW w:w="3705" w:type="dxa"/>
            <w:tcBorders>
              <w:top w:val="nil"/>
              <w:left w:val="nil"/>
              <w:bottom w:val="nil"/>
              <w:right w:val="nil"/>
            </w:tcBorders>
          </w:tcPr>
          <w:p w14:paraId="544593DD" w14:textId="77777777" w:rsidR="006902F5" w:rsidRDefault="006902F5" w:rsidP="00D3471D">
            <w:r w:rsidRPr="326BC82E">
              <w:rPr>
                <w:rFonts w:ascii="Times New Roman" w:eastAsia="Times New Roman" w:hAnsi="Times New Roman" w:cs="Times New Roman"/>
                <w:lang w:val="es-419"/>
              </w:rPr>
              <w:t xml:space="preserve">   Privada</w:t>
            </w:r>
          </w:p>
        </w:tc>
        <w:tc>
          <w:tcPr>
            <w:tcW w:w="900" w:type="dxa"/>
            <w:tcBorders>
              <w:top w:val="nil"/>
              <w:left w:val="nil"/>
              <w:bottom w:val="nil"/>
              <w:right w:val="nil"/>
            </w:tcBorders>
          </w:tcPr>
          <w:p w14:paraId="0C466113" w14:textId="77777777" w:rsidR="006902F5" w:rsidRDefault="006902F5" w:rsidP="00D3471D">
            <w:pPr>
              <w:jc w:val="center"/>
            </w:pPr>
            <w:r w:rsidRPr="326BC82E">
              <w:rPr>
                <w:rFonts w:ascii="Times New Roman" w:eastAsia="Times New Roman" w:hAnsi="Times New Roman" w:cs="Times New Roman"/>
                <w:lang w:val="es-419"/>
              </w:rPr>
              <w:t>144</w:t>
            </w:r>
          </w:p>
        </w:tc>
        <w:tc>
          <w:tcPr>
            <w:tcW w:w="900" w:type="dxa"/>
            <w:tcBorders>
              <w:top w:val="nil"/>
              <w:left w:val="nil"/>
              <w:bottom w:val="nil"/>
              <w:right w:val="nil"/>
            </w:tcBorders>
          </w:tcPr>
          <w:p w14:paraId="0306DCF0" w14:textId="77777777" w:rsidR="006902F5" w:rsidRDefault="006902F5" w:rsidP="00D3471D">
            <w:pPr>
              <w:jc w:val="center"/>
            </w:pPr>
            <w:r w:rsidRPr="326BC82E">
              <w:rPr>
                <w:rFonts w:ascii="Times New Roman" w:eastAsia="Times New Roman" w:hAnsi="Times New Roman" w:cs="Times New Roman"/>
                <w:lang w:val="es-419"/>
              </w:rPr>
              <w:t>48</w:t>
            </w:r>
          </w:p>
        </w:tc>
      </w:tr>
      <w:tr w:rsidR="006902F5" w14:paraId="3628D2D2" w14:textId="77777777" w:rsidTr="00D3471D">
        <w:trPr>
          <w:trHeight w:val="300"/>
        </w:trPr>
        <w:tc>
          <w:tcPr>
            <w:tcW w:w="3705" w:type="dxa"/>
            <w:tcBorders>
              <w:top w:val="nil"/>
              <w:left w:val="nil"/>
              <w:bottom w:val="nil"/>
              <w:right w:val="nil"/>
            </w:tcBorders>
          </w:tcPr>
          <w:p w14:paraId="4AFE3C80" w14:textId="77777777" w:rsidR="006902F5" w:rsidRDefault="006902F5" w:rsidP="00D3471D">
            <w:r w:rsidRPr="326BC82E">
              <w:rPr>
                <w:rFonts w:ascii="Times New Roman" w:eastAsia="Times New Roman" w:hAnsi="Times New Roman" w:cs="Times New Roman"/>
                <w:lang w:val="es-419"/>
              </w:rPr>
              <w:t xml:space="preserve">   Pública </w:t>
            </w:r>
          </w:p>
        </w:tc>
        <w:tc>
          <w:tcPr>
            <w:tcW w:w="900" w:type="dxa"/>
            <w:tcBorders>
              <w:top w:val="nil"/>
              <w:left w:val="nil"/>
              <w:bottom w:val="nil"/>
              <w:right w:val="nil"/>
            </w:tcBorders>
          </w:tcPr>
          <w:p w14:paraId="1663CE6C" w14:textId="77777777" w:rsidR="006902F5" w:rsidRDefault="006902F5" w:rsidP="00D3471D">
            <w:pPr>
              <w:jc w:val="center"/>
            </w:pPr>
            <w:r w:rsidRPr="326BC82E">
              <w:rPr>
                <w:rFonts w:ascii="Times New Roman" w:eastAsia="Times New Roman" w:hAnsi="Times New Roman" w:cs="Times New Roman"/>
                <w:lang w:val="es-419"/>
              </w:rPr>
              <w:t>98</w:t>
            </w:r>
          </w:p>
        </w:tc>
        <w:tc>
          <w:tcPr>
            <w:tcW w:w="900" w:type="dxa"/>
            <w:tcBorders>
              <w:top w:val="nil"/>
              <w:left w:val="nil"/>
              <w:bottom w:val="nil"/>
              <w:right w:val="nil"/>
            </w:tcBorders>
          </w:tcPr>
          <w:p w14:paraId="0DF2C97F" w14:textId="77777777" w:rsidR="006902F5" w:rsidRDefault="006902F5" w:rsidP="00D3471D">
            <w:pPr>
              <w:jc w:val="center"/>
            </w:pPr>
            <w:r w:rsidRPr="326BC82E">
              <w:rPr>
                <w:rFonts w:ascii="Times New Roman" w:eastAsia="Times New Roman" w:hAnsi="Times New Roman" w:cs="Times New Roman"/>
                <w:lang w:val="es-419"/>
              </w:rPr>
              <w:t>32,7</w:t>
            </w:r>
          </w:p>
        </w:tc>
      </w:tr>
      <w:tr w:rsidR="006902F5" w14:paraId="21E5288B" w14:textId="77777777" w:rsidTr="00D3471D">
        <w:trPr>
          <w:trHeight w:val="315"/>
        </w:trPr>
        <w:tc>
          <w:tcPr>
            <w:tcW w:w="3705" w:type="dxa"/>
            <w:tcBorders>
              <w:top w:val="nil"/>
              <w:left w:val="nil"/>
              <w:bottom w:val="nil"/>
              <w:right w:val="nil"/>
            </w:tcBorders>
          </w:tcPr>
          <w:p w14:paraId="572C9948" w14:textId="77777777" w:rsidR="006902F5" w:rsidRDefault="006902F5" w:rsidP="00D3471D">
            <w:r w:rsidRPr="326BC82E">
              <w:rPr>
                <w:rFonts w:ascii="Times New Roman" w:eastAsia="Times New Roman" w:hAnsi="Times New Roman" w:cs="Times New Roman"/>
                <w:lang w:val="es-419"/>
              </w:rPr>
              <w:t xml:space="preserve">   Subvencionada</w:t>
            </w:r>
          </w:p>
        </w:tc>
        <w:tc>
          <w:tcPr>
            <w:tcW w:w="900" w:type="dxa"/>
            <w:tcBorders>
              <w:top w:val="nil"/>
              <w:left w:val="nil"/>
              <w:bottom w:val="nil"/>
              <w:right w:val="nil"/>
            </w:tcBorders>
          </w:tcPr>
          <w:p w14:paraId="65013493" w14:textId="77777777" w:rsidR="006902F5" w:rsidRDefault="006902F5" w:rsidP="00D3471D">
            <w:pPr>
              <w:jc w:val="center"/>
            </w:pPr>
            <w:r w:rsidRPr="326BC82E">
              <w:rPr>
                <w:rFonts w:ascii="Times New Roman" w:eastAsia="Times New Roman" w:hAnsi="Times New Roman" w:cs="Times New Roman"/>
                <w:lang w:val="es-419"/>
              </w:rPr>
              <w:t>9</w:t>
            </w:r>
          </w:p>
        </w:tc>
        <w:tc>
          <w:tcPr>
            <w:tcW w:w="900" w:type="dxa"/>
            <w:tcBorders>
              <w:top w:val="nil"/>
              <w:left w:val="nil"/>
              <w:bottom w:val="nil"/>
              <w:right w:val="nil"/>
            </w:tcBorders>
          </w:tcPr>
          <w:p w14:paraId="7A4AC7F0" w14:textId="77777777" w:rsidR="006902F5" w:rsidRDefault="006902F5" w:rsidP="00D3471D">
            <w:pPr>
              <w:jc w:val="center"/>
            </w:pPr>
            <w:r w:rsidRPr="326BC82E">
              <w:rPr>
                <w:rFonts w:ascii="Times New Roman" w:eastAsia="Times New Roman" w:hAnsi="Times New Roman" w:cs="Times New Roman"/>
                <w:lang w:val="es-419"/>
              </w:rPr>
              <w:t>3</w:t>
            </w:r>
          </w:p>
        </w:tc>
      </w:tr>
      <w:tr w:rsidR="006902F5" w14:paraId="0091E030" w14:textId="77777777" w:rsidTr="00D3471D">
        <w:trPr>
          <w:trHeight w:val="300"/>
        </w:trPr>
        <w:tc>
          <w:tcPr>
            <w:tcW w:w="3705" w:type="dxa"/>
            <w:tcBorders>
              <w:top w:val="nil"/>
              <w:left w:val="nil"/>
              <w:bottom w:val="single" w:sz="8" w:space="0" w:color="auto"/>
              <w:right w:val="nil"/>
            </w:tcBorders>
          </w:tcPr>
          <w:p w14:paraId="6F5114C4" w14:textId="77777777" w:rsidR="006902F5" w:rsidRDefault="006902F5" w:rsidP="00D3471D">
            <w:r w:rsidRPr="326BC82E">
              <w:rPr>
                <w:rFonts w:ascii="Times New Roman" w:eastAsia="Times New Roman" w:hAnsi="Times New Roman" w:cs="Times New Roman"/>
                <w:lang w:val="es-419"/>
              </w:rPr>
              <w:t xml:space="preserve">   En más de una Institución</w:t>
            </w:r>
          </w:p>
        </w:tc>
        <w:tc>
          <w:tcPr>
            <w:tcW w:w="900" w:type="dxa"/>
            <w:tcBorders>
              <w:top w:val="nil"/>
              <w:left w:val="nil"/>
              <w:bottom w:val="single" w:sz="8" w:space="0" w:color="auto"/>
              <w:right w:val="nil"/>
            </w:tcBorders>
          </w:tcPr>
          <w:p w14:paraId="14968CDB" w14:textId="77777777" w:rsidR="006902F5" w:rsidRDefault="006902F5" w:rsidP="00D3471D">
            <w:pPr>
              <w:jc w:val="center"/>
            </w:pPr>
            <w:r w:rsidRPr="326BC82E">
              <w:rPr>
                <w:rFonts w:ascii="Times New Roman" w:eastAsia="Times New Roman" w:hAnsi="Times New Roman" w:cs="Times New Roman"/>
                <w:lang w:val="es-419"/>
              </w:rPr>
              <w:t>49</w:t>
            </w:r>
          </w:p>
        </w:tc>
        <w:tc>
          <w:tcPr>
            <w:tcW w:w="900" w:type="dxa"/>
            <w:tcBorders>
              <w:top w:val="nil"/>
              <w:left w:val="nil"/>
              <w:bottom w:val="single" w:sz="8" w:space="0" w:color="auto"/>
              <w:right w:val="nil"/>
            </w:tcBorders>
          </w:tcPr>
          <w:p w14:paraId="6EA66587" w14:textId="77777777" w:rsidR="006902F5" w:rsidRDefault="006902F5" w:rsidP="00D3471D">
            <w:pPr>
              <w:jc w:val="center"/>
            </w:pPr>
            <w:r w:rsidRPr="326BC82E">
              <w:rPr>
                <w:rFonts w:ascii="Times New Roman" w:eastAsia="Times New Roman" w:hAnsi="Times New Roman" w:cs="Times New Roman"/>
                <w:lang w:val="es-419"/>
              </w:rPr>
              <w:t>16,3</w:t>
            </w:r>
          </w:p>
        </w:tc>
      </w:tr>
      <w:tr w:rsidR="006902F5" w14:paraId="3A0F6137" w14:textId="77777777" w:rsidTr="00D3471D">
        <w:trPr>
          <w:trHeight w:val="315"/>
        </w:trPr>
        <w:tc>
          <w:tcPr>
            <w:tcW w:w="3705" w:type="dxa"/>
            <w:tcBorders>
              <w:top w:val="single" w:sz="8" w:space="0" w:color="auto"/>
              <w:left w:val="nil"/>
              <w:bottom w:val="nil"/>
              <w:right w:val="nil"/>
            </w:tcBorders>
          </w:tcPr>
          <w:p w14:paraId="77523387" w14:textId="77777777" w:rsidR="006902F5" w:rsidRDefault="006902F5" w:rsidP="00D3471D">
            <w:r w:rsidRPr="326BC82E">
              <w:rPr>
                <w:rFonts w:ascii="Times New Roman" w:eastAsia="Times New Roman" w:hAnsi="Times New Roman" w:cs="Times New Roman"/>
                <w:lang w:val="es-419"/>
              </w:rPr>
              <w:t>Docente de Nivel Educativo</w:t>
            </w:r>
          </w:p>
        </w:tc>
        <w:tc>
          <w:tcPr>
            <w:tcW w:w="900" w:type="dxa"/>
            <w:tcBorders>
              <w:top w:val="single" w:sz="8" w:space="0" w:color="auto"/>
              <w:left w:val="nil"/>
              <w:bottom w:val="nil"/>
              <w:right w:val="nil"/>
            </w:tcBorders>
          </w:tcPr>
          <w:p w14:paraId="278FB4B0"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900" w:type="dxa"/>
            <w:tcBorders>
              <w:top w:val="single" w:sz="8" w:space="0" w:color="auto"/>
              <w:left w:val="nil"/>
              <w:bottom w:val="nil"/>
              <w:right w:val="nil"/>
            </w:tcBorders>
          </w:tcPr>
          <w:p w14:paraId="4F137F81"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7D439408" w14:textId="77777777" w:rsidTr="00D3471D">
        <w:trPr>
          <w:trHeight w:val="300"/>
        </w:trPr>
        <w:tc>
          <w:tcPr>
            <w:tcW w:w="3705" w:type="dxa"/>
            <w:tcBorders>
              <w:top w:val="nil"/>
              <w:left w:val="nil"/>
              <w:bottom w:val="nil"/>
              <w:right w:val="nil"/>
            </w:tcBorders>
          </w:tcPr>
          <w:p w14:paraId="7B113D4A" w14:textId="77777777" w:rsidR="006902F5" w:rsidRDefault="006902F5" w:rsidP="00D3471D">
            <w:r w:rsidRPr="326BC82E">
              <w:rPr>
                <w:rFonts w:ascii="Times New Roman" w:eastAsia="Times New Roman" w:hAnsi="Times New Roman" w:cs="Times New Roman"/>
                <w:lang w:val="es-419"/>
              </w:rPr>
              <w:t xml:space="preserve">   Escolar Básica</w:t>
            </w:r>
          </w:p>
        </w:tc>
        <w:tc>
          <w:tcPr>
            <w:tcW w:w="900" w:type="dxa"/>
            <w:tcBorders>
              <w:top w:val="nil"/>
              <w:left w:val="nil"/>
              <w:bottom w:val="nil"/>
              <w:right w:val="nil"/>
            </w:tcBorders>
          </w:tcPr>
          <w:p w14:paraId="5F693691" w14:textId="77777777" w:rsidR="006902F5" w:rsidRDefault="006902F5" w:rsidP="00D3471D">
            <w:pPr>
              <w:jc w:val="center"/>
            </w:pPr>
            <w:r w:rsidRPr="326BC82E">
              <w:rPr>
                <w:rFonts w:ascii="Times New Roman" w:eastAsia="Times New Roman" w:hAnsi="Times New Roman" w:cs="Times New Roman"/>
                <w:lang w:val="es-419"/>
              </w:rPr>
              <w:t>108</w:t>
            </w:r>
          </w:p>
        </w:tc>
        <w:tc>
          <w:tcPr>
            <w:tcW w:w="900" w:type="dxa"/>
            <w:tcBorders>
              <w:top w:val="nil"/>
              <w:left w:val="nil"/>
              <w:bottom w:val="nil"/>
              <w:right w:val="nil"/>
            </w:tcBorders>
          </w:tcPr>
          <w:p w14:paraId="625F4E16" w14:textId="77777777" w:rsidR="006902F5" w:rsidRDefault="006902F5" w:rsidP="00D3471D">
            <w:pPr>
              <w:jc w:val="center"/>
            </w:pPr>
            <w:r w:rsidRPr="326BC82E">
              <w:rPr>
                <w:rFonts w:ascii="Times New Roman" w:eastAsia="Times New Roman" w:hAnsi="Times New Roman" w:cs="Times New Roman"/>
                <w:lang w:val="es-419"/>
              </w:rPr>
              <w:t>36</w:t>
            </w:r>
          </w:p>
        </w:tc>
      </w:tr>
      <w:tr w:rsidR="006902F5" w14:paraId="339540AB" w14:textId="77777777" w:rsidTr="00D3471D">
        <w:trPr>
          <w:trHeight w:val="300"/>
        </w:trPr>
        <w:tc>
          <w:tcPr>
            <w:tcW w:w="3705" w:type="dxa"/>
            <w:tcBorders>
              <w:top w:val="nil"/>
              <w:left w:val="nil"/>
              <w:bottom w:val="nil"/>
              <w:right w:val="nil"/>
            </w:tcBorders>
          </w:tcPr>
          <w:p w14:paraId="2492E248" w14:textId="77777777" w:rsidR="006902F5" w:rsidRDefault="006902F5" w:rsidP="00D3471D">
            <w:r w:rsidRPr="326BC82E">
              <w:rPr>
                <w:rFonts w:ascii="Times New Roman" w:eastAsia="Times New Roman" w:hAnsi="Times New Roman" w:cs="Times New Roman"/>
                <w:lang w:val="es-419"/>
              </w:rPr>
              <w:t xml:space="preserve">   Nivel Medio</w:t>
            </w:r>
          </w:p>
        </w:tc>
        <w:tc>
          <w:tcPr>
            <w:tcW w:w="900" w:type="dxa"/>
            <w:tcBorders>
              <w:top w:val="nil"/>
              <w:left w:val="nil"/>
              <w:bottom w:val="nil"/>
              <w:right w:val="nil"/>
            </w:tcBorders>
          </w:tcPr>
          <w:p w14:paraId="31FFA2DF" w14:textId="77777777" w:rsidR="006902F5" w:rsidRDefault="006902F5" w:rsidP="00D3471D">
            <w:pPr>
              <w:jc w:val="center"/>
            </w:pPr>
            <w:r w:rsidRPr="326BC82E">
              <w:rPr>
                <w:rFonts w:ascii="Times New Roman" w:eastAsia="Times New Roman" w:hAnsi="Times New Roman" w:cs="Times New Roman"/>
                <w:lang w:val="es-419"/>
              </w:rPr>
              <w:t>51</w:t>
            </w:r>
          </w:p>
        </w:tc>
        <w:tc>
          <w:tcPr>
            <w:tcW w:w="900" w:type="dxa"/>
            <w:tcBorders>
              <w:top w:val="nil"/>
              <w:left w:val="nil"/>
              <w:bottom w:val="nil"/>
              <w:right w:val="nil"/>
            </w:tcBorders>
          </w:tcPr>
          <w:p w14:paraId="37182020" w14:textId="77777777" w:rsidR="006902F5" w:rsidRDefault="006902F5" w:rsidP="00D3471D">
            <w:pPr>
              <w:jc w:val="center"/>
            </w:pPr>
            <w:r w:rsidRPr="326BC82E">
              <w:rPr>
                <w:rFonts w:ascii="Times New Roman" w:eastAsia="Times New Roman" w:hAnsi="Times New Roman" w:cs="Times New Roman"/>
                <w:lang w:val="es-419"/>
              </w:rPr>
              <w:t>17</w:t>
            </w:r>
          </w:p>
        </w:tc>
      </w:tr>
      <w:tr w:rsidR="006902F5" w14:paraId="3651EE1B" w14:textId="77777777" w:rsidTr="00D3471D">
        <w:trPr>
          <w:trHeight w:val="300"/>
        </w:trPr>
        <w:tc>
          <w:tcPr>
            <w:tcW w:w="3705" w:type="dxa"/>
            <w:tcBorders>
              <w:top w:val="nil"/>
              <w:left w:val="nil"/>
              <w:bottom w:val="nil"/>
              <w:right w:val="nil"/>
            </w:tcBorders>
          </w:tcPr>
          <w:p w14:paraId="7FDEC02D" w14:textId="77777777" w:rsidR="006902F5" w:rsidRDefault="006902F5" w:rsidP="00D3471D">
            <w:r w:rsidRPr="326BC82E">
              <w:rPr>
                <w:rFonts w:ascii="Times New Roman" w:eastAsia="Times New Roman" w:hAnsi="Times New Roman" w:cs="Times New Roman"/>
                <w:lang w:val="es-419"/>
              </w:rPr>
              <w:t xml:space="preserve">   Universitario</w:t>
            </w:r>
          </w:p>
        </w:tc>
        <w:tc>
          <w:tcPr>
            <w:tcW w:w="900" w:type="dxa"/>
            <w:tcBorders>
              <w:top w:val="nil"/>
              <w:left w:val="nil"/>
              <w:bottom w:val="nil"/>
              <w:right w:val="nil"/>
            </w:tcBorders>
          </w:tcPr>
          <w:p w14:paraId="1F7F794F" w14:textId="77777777" w:rsidR="006902F5" w:rsidRDefault="006902F5" w:rsidP="00D3471D">
            <w:pPr>
              <w:jc w:val="center"/>
            </w:pPr>
            <w:r w:rsidRPr="326BC82E">
              <w:rPr>
                <w:rFonts w:ascii="Times New Roman" w:eastAsia="Times New Roman" w:hAnsi="Times New Roman" w:cs="Times New Roman"/>
                <w:lang w:val="es-419"/>
              </w:rPr>
              <w:t>94</w:t>
            </w:r>
          </w:p>
        </w:tc>
        <w:tc>
          <w:tcPr>
            <w:tcW w:w="900" w:type="dxa"/>
            <w:tcBorders>
              <w:top w:val="nil"/>
              <w:left w:val="nil"/>
              <w:bottom w:val="nil"/>
              <w:right w:val="nil"/>
            </w:tcBorders>
          </w:tcPr>
          <w:p w14:paraId="785D8205" w14:textId="77777777" w:rsidR="006902F5" w:rsidRDefault="006902F5" w:rsidP="00D3471D">
            <w:pPr>
              <w:jc w:val="center"/>
            </w:pPr>
            <w:r w:rsidRPr="326BC82E">
              <w:rPr>
                <w:rFonts w:ascii="Times New Roman" w:eastAsia="Times New Roman" w:hAnsi="Times New Roman" w:cs="Times New Roman"/>
                <w:lang w:val="es-419"/>
              </w:rPr>
              <w:t>31</w:t>
            </w:r>
          </w:p>
        </w:tc>
      </w:tr>
      <w:tr w:rsidR="006902F5" w14:paraId="1213BA80" w14:textId="77777777" w:rsidTr="00D3471D">
        <w:trPr>
          <w:trHeight w:val="300"/>
        </w:trPr>
        <w:tc>
          <w:tcPr>
            <w:tcW w:w="3705" w:type="dxa"/>
            <w:tcBorders>
              <w:top w:val="nil"/>
              <w:left w:val="nil"/>
              <w:bottom w:val="single" w:sz="8" w:space="0" w:color="auto"/>
              <w:right w:val="nil"/>
            </w:tcBorders>
          </w:tcPr>
          <w:p w14:paraId="0028580E" w14:textId="77777777" w:rsidR="006902F5" w:rsidRDefault="006902F5" w:rsidP="00D3471D">
            <w:r w:rsidRPr="326BC82E">
              <w:rPr>
                <w:rFonts w:ascii="Times New Roman" w:eastAsia="Times New Roman" w:hAnsi="Times New Roman" w:cs="Times New Roman"/>
                <w:lang w:val="es-419"/>
              </w:rPr>
              <w:t xml:space="preserve">   Otros</w:t>
            </w:r>
          </w:p>
        </w:tc>
        <w:tc>
          <w:tcPr>
            <w:tcW w:w="900" w:type="dxa"/>
            <w:tcBorders>
              <w:top w:val="nil"/>
              <w:left w:val="nil"/>
              <w:bottom w:val="single" w:sz="8" w:space="0" w:color="auto"/>
              <w:right w:val="nil"/>
            </w:tcBorders>
          </w:tcPr>
          <w:p w14:paraId="26C6C730" w14:textId="77777777" w:rsidR="006902F5" w:rsidRDefault="006902F5" w:rsidP="00D3471D">
            <w:pPr>
              <w:jc w:val="center"/>
            </w:pPr>
            <w:r w:rsidRPr="326BC82E">
              <w:rPr>
                <w:rFonts w:ascii="Times New Roman" w:eastAsia="Times New Roman" w:hAnsi="Times New Roman" w:cs="Times New Roman"/>
                <w:lang w:val="es-419"/>
              </w:rPr>
              <w:t>47</w:t>
            </w:r>
          </w:p>
        </w:tc>
        <w:tc>
          <w:tcPr>
            <w:tcW w:w="900" w:type="dxa"/>
            <w:tcBorders>
              <w:top w:val="nil"/>
              <w:left w:val="nil"/>
              <w:bottom w:val="single" w:sz="8" w:space="0" w:color="auto"/>
              <w:right w:val="nil"/>
            </w:tcBorders>
          </w:tcPr>
          <w:p w14:paraId="32D43576" w14:textId="77777777" w:rsidR="006902F5" w:rsidRDefault="006902F5" w:rsidP="00D3471D">
            <w:pPr>
              <w:jc w:val="center"/>
            </w:pPr>
            <w:r w:rsidRPr="326BC82E">
              <w:rPr>
                <w:rFonts w:ascii="Times New Roman" w:eastAsia="Times New Roman" w:hAnsi="Times New Roman" w:cs="Times New Roman"/>
                <w:lang w:val="es-419"/>
              </w:rPr>
              <w:t>16</w:t>
            </w:r>
          </w:p>
        </w:tc>
      </w:tr>
      <w:tr w:rsidR="006902F5" w14:paraId="20390690" w14:textId="77777777" w:rsidTr="00D3471D">
        <w:trPr>
          <w:trHeight w:val="300"/>
        </w:trPr>
        <w:tc>
          <w:tcPr>
            <w:tcW w:w="3705" w:type="dxa"/>
            <w:tcBorders>
              <w:top w:val="single" w:sz="8" w:space="0" w:color="auto"/>
              <w:left w:val="nil"/>
              <w:bottom w:val="nil"/>
              <w:right w:val="nil"/>
            </w:tcBorders>
          </w:tcPr>
          <w:p w14:paraId="19E670AE" w14:textId="77777777" w:rsidR="006902F5" w:rsidRDefault="006902F5" w:rsidP="00D3471D">
            <w:r w:rsidRPr="326BC82E">
              <w:rPr>
                <w:rFonts w:ascii="Times New Roman" w:eastAsia="Times New Roman" w:hAnsi="Times New Roman" w:cs="Times New Roman"/>
                <w:color w:val="000000" w:themeColor="text1"/>
                <w:lang w:val="es-419"/>
              </w:rPr>
              <w:t>Materia/Asignatura/Disciplina</w:t>
            </w:r>
          </w:p>
        </w:tc>
        <w:tc>
          <w:tcPr>
            <w:tcW w:w="900" w:type="dxa"/>
            <w:tcBorders>
              <w:top w:val="single" w:sz="8" w:space="0" w:color="auto"/>
              <w:left w:val="nil"/>
              <w:bottom w:val="nil"/>
              <w:right w:val="nil"/>
            </w:tcBorders>
          </w:tcPr>
          <w:p w14:paraId="387D952F"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900" w:type="dxa"/>
            <w:tcBorders>
              <w:top w:val="single" w:sz="8" w:space="0" w:color="auto"/>
              <w:left w:val="nil"/>
              <w:bottom w:val="nil"/>
              <w:right w:val="nil"/>
            </w:tcBorders>
          </w:tcPr>
          <w:p w14:paraId="44D0FAF9"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37F01E5F" w14:textId="77777777" w:rsidTr="00D3471D">
        <w:trPr>
          <w:trHeight w:val="300"/>
        </w:trPr>
        <w:tc>
          <w:tcPr>
            <w:tcW w:w="3705" w:type="dxa"/>
            <w:tcBorders>
              <w:top w:val="nil"/>
              <w:left w:val="nil"/>
              <w:bottom w:val="nil"/>
              <w:right w:val="nil"/>
            </w:tcBorders>
          </w:tcPr>
          <w:p w14:paraId="46BD8F90" w14:textId="77777777" w:rsidR="006902F5" w:rsidRDefault="006902F5" w:rsidP="00D3471D">
            <w:r w:rsidRPr="326BC82E">
              <w:rPr>
                <w:rFonts w:ascii="Times New Roman" w:eastAsia="Times New Roman" w:hAnsi="Times New Roman" w:cs="Times New Roman"/>
                <w:lang w:val="es-419"/>
              </w:rPr>
              <w:t xml:space="preserve">   Matemática/Química/Física</w:t>
            </w:r>
          </w:p>
        </w:tc>
        <w:tc>
          <w:tcPr>
            <w:tcW w:w="900" w:type="dxa"/>
            <w:tcBorders>
              <w:top w:val="nil"/>
              <w:left w:val="nil"/>
              <w:bottom w:val="nil"/>
              <w:right w:val="nil"/>
            </w:tcBorders>
          </w:tcPr>
          <w:p w14:paraId="71396B90" w14:textId="77777777" w:rsidR="006902F5" w:rsidRDefault="006902F5" w:rsidP="00D3471D">
            <w:pPr>
              <w:jc w:val="center"/>
            </w:pPr>
            <w:r w:rsidRPr="326BC82E">
              <w:rPr>
                <w:rFonts w:ascii="Times New Roman" w:eastAsia="Times New Roman" w:hAnsi="Times New Roman" w:cs="Times New Roman"/>
                <w:lang w:val="es-419"/>
              </w:rPr>
              <w:t>40</w:t>
            </w:r>
          </w:p>
        </w:tc>
        <w:tc>
          <w:tcPr>
            <w:tcW w:w="900" w:type="dxa"/>
            <w:tcBorders>
              <w:top w:val="nil"/>
              <w:left w:val="nil"/>
              <w:bottom w:val="nil"/>
              <w:right w:val="nil"/>
            </w:tcBorders>
          </w:tcPr>
          <w:p w14:paraId="42E074DD" w14:textId="77777777" w:rsidR="006902F5" w:rsidRDefault="006902F5" w:rsidP="00D3471D">
            <w:pPr>
              <w:jc w:val="center"/>
            </w:pPr>
            <w:r w:rsidRPr="326BC82E">
              <w:rPr>
                <w:rFonts w:ascii="Times New Roman" w:eastAsia="Times New Roman" w:hAnsi="Times New Roman" w:cs="Times New Roman"/>
                <w:lang w:val="es-419"/>
              </w:rPr>
              <w:t>13</w:t>
            </w:r>
          </w:p>
        </w:tc>
      </w:tr>
      <w:tr w:rsidR="006902F5" w14:paraId="418561E5" w14:textId="77777777" w:rsidTr="00D3471D">
        <w:trPr>
          <w:trHeight w:val="300"/>
        </w:trPr>
        <w:tc>
          <w:tcPr>
            <w:tcW w:w="3705" w:type="dxa"/>
            <w:tcBorders>
              <w:top w:val="nil"/>
              <w:left w:val="nil"/>
              <w:bottom w:val="nil"/>
              <w:right w:val="nil"/>
            </w:tcBorders>
          </w:tcPr>
          <w:p w14:paraId="11CA056C" w14:textId="77777777" w:rsidR="006902F5" w:rsidRDefault="006902F5" w:rsidP="00D3471D">
            <w:r w:rsidRPr="326BC82E">
              <w:rPr>
                <w:rFonts w:ascii="Times New Roman" w:eastAsia="Times New Roman" w:hAnsi="Times New Roman" w:cs="Times New Roman"/>
                <w:lang w:val="es-419"/>
              </w:rPr>
              <w:t xml:space="preserve">   Ciencias Sociales</w:t>
            </w:r>
          </w:p>
        </w:tc>
        <w:tc>
          <w:tcPr>
            <w:tcW w:w="900" w:type="dxa"/>
            <w:tcBorders>
              <w:top w:val="nil"/>
              <w:left w:val="nil"/>
              <w:bottom w:val="nil"/>
              <w:right w:val="nil"/>
            </w:tcBorders>
          </w:tcPr>
          <w:p w14:paraId="0E3EAAB9" w14:textId="77777777" w:rsidR="006902F5" w:rsidRDefault="006902F5" w:rsidP="00D3471D">
            <w:pPr>
              <w:jc w:val="center"/>
            </w:pPr>
            <w:r w:rsidRPr="326BC82E">
              <w:rPr>
                <w:rFonts w:ascii="Times New Roman" w:eastAsia="Times New Roman" w:hAnsi="Times New Roman" w:cs="Times New Roman"/>
                <w:lang w:val="es-419"/>
              </w:rPr>
              <w:t>80</w:t>
            </w:r>
          </w:p>
        </w:tc>
        <w:tc>
          <w:tcPr>
            <w:tcW w:w="900" w:type="dxa"/>
            <w:tcBorders>
              <w:top w:val="nil"/>
              <w:left w:val="nil"/>
              <w:bottom w:val="nil"/>
              <w:right w:val="nil"/>
            </w:tcBorders>
          </w:tcPr>
          <w:p w14:paraId="15282E50" w14:textId="77777777" w:rsidR="006902F5" w:rsidRDefault="006902F5" w:rsidP="00D3471D">
            <w:pPr>
              <w:jc w:val="center"/>
            </w:pPr>
            <w:r w:rsidRPr="326BC82E">
              <w:rPr>
                <w:rFonts w:ascii="Times New Roman" w:eastAsia="Times New Roman" w:hAnsi="Times New Roman" w:cs="Times New Roman"/>
                <w:lang w:val="es-419"/>
              </w:rPr>
              <w:t>26</w:t>
            </w:r>
          </w:p>
        </w:tc>
      </w:tr>
      <w:tr w:rsidR="006902F5" w14:paraId="35CA627C" w14:textId="77777777" w:rsidTr="00D3471D">
        <w:trPr>
          <w:trHeight w:val="300"/>
        </w:trPr>
        <w:tc>
          <w:tcPr>
            <w:tcW w:w="3705" w:type="dxa"/>
            <w:tcBorders>
              <w:top w:val="nil"/>
              <w:left w:val="nil"/>
              <w:bottom w:val="nil"/>
              <w:right w:val="nil"/>
            </w:tcBorders>
          </w:tcPr>
          <w:p w14:paraId="350955D3" w14:textId="77777777" w:rsidR="006902F5" w:rsidRDefault="006902F5" w:rsidP="00D3471D">
            <w:r w:rsidRPr="326BC82E">
              <w:rPr>
                <w:rFonts w:ascii="Times New Roman" w:eastAsia="Times New Roman" w:hAnsi="Times New Roman" w:cs="Times New Roman"/>
                <w:lang w:val="es-419"/>
              </w:rPr>
              <w:t xml:space="preserve">   Ciencias Naturales</w:t>
            </w:r>
          </w:p>
        </w:tc>
        <w:tc>
          <w:tcPr>
            <w:tcW w:w="900" w:type="dxa"/>
            <w:tcBorders>
              <w:top w:val="nil"/>
              <w:left w:val="nil"/>
              <w:bottom w:val="nil"/>
              <w:right w:val="nil"/>
            </w:tcBorders>
          </w:tcPr>
          <w:p w14:paraId="422E4C01" w14:textId="77777777" w:rsidR="006902F5" w:rsidRDefault="006902F5" w:rsidP="00D3471D">
            <w:pPr>
              <w:jc w:val="center"/>
            </w:pPr>
            <w:r w:rsidRPr="326BC82E">
              <w:rPr>
                <w:rFonts w:ascii="Times New Roman" w:eastAsia="Times New Roman" w:hAnsi="Times New Roman" w:cs="Times New Roman"/>
                <w:lang w:val="es-419"/>
              </w:rPr>
              <w:t>26</w:t>
            </w:r>
          </w:p>
        </w:tc>
        <w:tc>
          <w:tcPr>
            <w:tcW w:w="900" w:type="dxa"/>
            <w:tcBorders>
              <w:top w:val="nil"/>
              <w:left w:val="nil"/>
              <w:bottom w:val="nil"/>
              <w:right w:val="nil"/>
            </w:tcBorders>
          </w:tcPr>
          <w:p w14:paraId="05269FBA" w14:textId="77777777" w:rsidR="006902F5" w:rsidRDefault="006902F5" w:rsidP="00D3471D">
            <w:pPr>
              <w:jc w:val="center"/>
            </w:pPr>
            <w:r w:rsidRPr="326BC82E">
              <w:rPr>
                <w:rFonts w:ascii="Times New Roman" w:eastAsia="Times New Roman" w:hAnsi="Times New Roman" w:cs="Times New Roman"/>
                <w:lang w:val="es-419"/>
              </w:rPr>
              <w:t>8</w:t>
            </w:r>
          </w:p>
        </w:tc>
      </w:tr>
      <w:tr w:rsidR="006902F5" w14:paraId="26EF09C0" w14:textId="77777777" w:rsidTr="00D3471D">
        <w:trPr>
          <w:trHeight w:val="300"/>
        </w:trPr>
        <w:tc>
          <w:tcPr>
            <w:tcW w:w="3705" w:type="dxa"/>
            <w:tcBorders>
              <w:top w:val="nil"/>
              <w:left w:val="nil"/>
              <w:bottom w:val="nil"/>
              <w:right w:val="nil"/>
            </w:tcBorders>
          </w:tcPr>
          <w:p w14:paraId="30310690" w14:textId="77777777" w:rsidR="006902F5" w:rsidRDefault="006902F5" w:rsidP="00D3471D">
            <w:r w:rsidRPr="326BC82E">
              <w:rPr>
                <w:rFonts w:ascii="Times New Roman" w:eastAsia="Times New Roman" w:hAnsi="Times New Roman" w:cs="Times New Roman"/>
                <w:lang w:val="es-419"/>
              </w:rPr>
              <w:t xml:space="preserve">   Artes</w:t>
            </w:r>
          </w:p>
        </w:tc>
        <w:tc>
          <w:tcPr>
            <w:tcW w:w="900" w:type="dxa"/>
            <w:tcBorders>
              <w:top w:val="nil"/>
              <w:left w:val="nil"/>
              <w:bottom w:val="nil"/>
              <w:right w:val="nil"/>
            </w:tcBorders>
          </w:tcPr>
          <w:p w14:paraId="63D5A225" w14:textId="77777777" w:rsidR="006902F5" w:rsidRDefault="006902F5" w:rsidP="00D3471D">
            <w:pPr>
              <w:jc w:val="center"/>
            </w:pPr>
            <w:r w:rsidRPr="326BC82E">
              <w:rPr>
                <w:rFonts w:ascii="Times New Roman" w:eastAsia="Times New Roman" w:hAnsi="Times New Roman" w:cs="Times New Roman"/>
                <w:lang w:val="es-419"/>
              </w:rPr>
              <w:t>17</w:t>
            </w:r>
          </w:p>
        </w:tc>
        <w:tc>
          <w:tcPr>
            <w:tcW w:w="900" w:type="dxa"/>
            <w:tcBorders>
              <w:top w:val="nil"/>
              <w:left w:val="nil"/>
              <w:bottom w:val="nil"/>
              <w:right w:val="nil"/>
            </w:tcBorders>
          </w:tcPr>
          <w:p w14:paraId="15BA4B7F" w14:textId="77777777" w:rsidR="006902F5" w:rsidRDefault="006902F5" w:rsidP="00D3471D">
            <w:pPr>
              <w:jc w:val="center"/>
            </w:pPr>
            <w:r w:rsidRPr="326BC82E">
              <w:rPr>
                <w:rFonts w:ascii="Times New Roman" w:eastAsia="Times New Roman" w:hAnsi="Times New Roman" w:cs="Times New Roman"/>
                <w:lang w:val="es-419"/>
              </w:rPr>
              <w:t>5</w:t>
            </w:r>
          </w:p>
        </w:tc>
      </w:tr>
      <w:tr w:rsidR="006902F5" w14:paraId="254E046A" w14:textId="77777777" w:rsidTr="00D3471D">
        <w:trPr>
          <w:trHeight w:val="300"/>
        </w:trPr>
        <w:tc>
          <w:tcPr>
            <w:tcW w:w="3705" w:type="dxa"/>
            <w:tcBorders>
              <w:top w:val="nil"/>
              <w:left w:val="nil"/>
              <w:bottom w:val="single" w:sz="8" w:space="0" w:color="auto"/>
              <w:right w:val="nil"/>
            </w:tcBorders>
          </w:tcPr>
          <w:p w14:paraId="3B55D095" w14:textId="77777777" w:rsidR="006902F5" w:rsidRDefault="006902F5" w:rsidP="00D3471D">
            <w:r w:rsidRPr="326BC82E">
              <w:rPr>
                <w:rFonts w:ascii="Times New Roman" w:eastAsia="Times New Roman" w:hAnsi="Times New Roman" w:cs="Times New Roman"/>
                <w:lang w:val="es-419"/>
              </w:rPr>
              <w:t xml:space="preserve">   Otros</w:t>
            </w:r>
          </w:p>
        </w:tc>
        <w:tc>
          <w:tcPr>
            <w:tcW w:w="900" w:type="dxa"/>
            <w:tcBorders>
              <w:top w:val="nil"/>
              <w:left w:val="nil"/>
              <w:bottom w:val="single" w:sz="8" w:space="0" w:color="auto"/>
              <w:right w:val="nil"/>
            </w:tcBorders>
          </w:tcPr>
          <w:p w14:paraId="662FC90E" w14:textId="77777777" w:rsidR="006902F5" w:rsidRDefault="006902F5" w:rsidP="00D3471D">
            <w:pPr>
              <w:jc w:val="center"/>
            </w:pPr>
            <w:r w:rsidRPr="326BC82E">
              <w:rPr>
                <w:rFonts w:ascii="Times New Roman" w:eastAsia="Times New Roman" w:hAnsi="Times New Roman" w:cs="Times New Roman"/>
                <w:lang w:val="es-419"/>
              </w:rPr>
              <w:t>137</w:t>
            </w:r>
          </w:p>
        </w:tc>
        <w:tc>
          <w:tcPr>
            <w:tcW w:w="900" w:type="dxa"/>
            <w:tcBorders>
              <w:top w:val="nil"/>
              <w:left w:val="nil"/>
              <w:bottom w:val="single" w:sz="8" w:space="0" w:color="auto"/>
              <w:right w:val="nil"/>
            </w:tcBorders>
          </w:tcPr>
          <w:p w14:paraId="524111A0" w14:textId="77777777" w:rsidR="006902F5" w:rsidRDefault="006902F5" w:rsidP="00D3471D">
            <w:pPr>
              <w:jc w:val="center"/>
            </w:pPr>
            <w:r w:rsidRPr="326BC82E">
              <w:rPr>
                <w:rFonts w:ascii="Times New Roman" w:eastAsia="Times New Roman" w:hAnsi="Times New Roman" w:cs="Times New Roman"/>
                <w:lang w:val="es-419"/>
              </w:rPr>
              <w:t>45</w:t>
            </w:r>
          </w:p>
        </w:tc>
      </w:tr>
    </w:tbl>
    <w:p w14:paraId="78BFA1C0" w14:textId="2A744BFB" w:rsidR="006902F5" w:rsidRDefault="006902F5" w:rsidP="003D64D9">
      <w:pPr>
        <w:spacing w:line="480" w:lineRule="auto"/>
        <w:jc w:val="both"/>
      </w:pPr>
      <w:r w:rsidRPr="326BC82E">
        <w:rPr>
          <w:rFonts w:ascii="Times New Roman" w:eastAsia="Times New Roman" w:hAnsi="Times New Roman" w:cs="Times New Roman"/>
          <w:sz w:val="24"/>
          <w:szCs w:val="24"/>
          <w:lang w:val="es-419"/>
        </w:rPr>
        <w:t xml:space="preserve"> </w:t>
      </w:r>
      <w:r w:rsidR="003D64D9">
        <w:tab/>
      </w:r>
      <w:r w:rsidRPr="326BC82E">
        <w:rPr>
          <w:rFonts w:ascii="Times New Roman" w:eastAsia="Times New Roman" w:hAnsi="Times New Roman" w:cs="Times New Roman"/>
          <w:sz w:val="24"/>
          <w:szCs w:val="24"/>
          <w:lang w:val="es-419"/>
        </w:rPr>
        <w:t xml:space="preserve">La mayor parte </w:t>
      </w:r>
      <w:r w:rsidR="00637AA0" w:rsidRPr="00A725FE">
        <w:rPr>
          <w:rFonts w:ascii="Times New Roman" w:eastAsia="Times New Roman" w:hAnsi="Times New Roman" w:cs="Times New Roman"/>
          <w:sz w:val="24"/>
          <w:szCs w:val="24"/>
          <w:lang w:val="es-419"/>
        </w:rPr>
        <w:t xml:space="preserve">(54,6%), </w:t>
      </w:r>
      <w:r w:rsidRPr="326BC82E">
        <w:rPr>
          <w:rFonts w:ascii="Times New Roman" w:eastAsia="Times New Roman" w:hAnsi="Times New Roman" w:cs="Times New Roman"/>
          <w:sz w:val="24"/>
          <w:szCs w:val="24"/>
          <w:lang w:val="es-419"/>
        </w:rPr>
        <w:t xml:space="preserve">de </w:t>
      </w:r>
      <w:r w:rsidRPr="00A725FE">
        <w:rPr>
          <w:rFonts w:ascii="Times New Roman" w:eastAsia="Times New Roman" w:hAnsi="Times New Roman" w:cs="Times New Roman"/>
          <w:sz w:val="24"/>
          <w:szCs w:val="24"/>
          <w:lang w:val="es-419"/>
        </w:rPr>
        <w:t xml:space="preserve">los docentes recibió capacitación gratuita en TIC aunque un porcentaje significativo </w:t>
      </w:r>
      <w:r w:rsidR="00637AA0">
        <w:rPr>
          <w:rFonts w:ascii="Times New Roman" w:eastAsia="Times New Roman" w:hAnsi="Times New Roman" w:cs="Times New Roman"/>
          <w:sz w:val="24"/>
          <w:szCs w:val="24"/>
          <w:lang w:val="es-419"/>
        </w:rPr>
        <w:t>(37,7%)</w:t>
      </w:r>
      <w:r w:rsidR="00637AA0" w:rsidRPr="00A725FE">
        <w:rPr>
          <w:rFonts w:ascii="Times New Roman" w:eastAsia="Times New Roman" w:hAnsi="Times New Roman" w:cs="Times New Roman"/>
          <w:sz w:val="24"/>
          <w:szCs w:val="24"/>
          <w:lang w:val="es-419"/>
        </w:rPr>
        <w:t xml:space="preserve"> </w:t>
      </w:r>
      <w:r w:rsidRPr="00A725FE">
        <w:rPr>
          <w:rFonts w:ascii="Times New Roman" w:eastAsia="Times New Roman" w:hAnsi="Times New Roman" w:cs="Times New Roman"/>
          <w:sz w:val="24"/>
          <w:szCs w:val="24"/>
          <w:lang w:val="es-419"/>
        </w:rPr>
        <w:t>no la recibió</w:t>
      </w:r>
      <w:r w:rsidR="00637AA0">
        <w:rPr>
          <w:rFonts w:ascii="Times New Roman" w:eastAsia="Times New Roman" w:hAnsi="Times New Roman" w:cs="Times New Roman"/>
          <w:sz w:val="24"/>
          <w:szCs w:val="24"/>
          <w:lang w:val="es-419"/>
        </w:rPr>
        <w:t>.</w:t>
      </w:r>
      <w:r w:rsidRPr="00A725FE">
        <w:rPr>
          <w:rFonts w:ascii="Times New Roman" w:eastAsia="Times New Roman" w:hAnsi="Times New Roman" w:cs="Times New Roman"/>
          <w:sz w:val="24"/>
          <w:szCs w:val="24"/>
          <w:lang w:val="es-419"/>
        </w:rPr>
        <w:t xml:space="preserve"> </w:t>
      </w:r>
      <w:r w:rsidR="00637AA0">
        <w:rPr>
          <w:rFonts w:ascii="Times New Roman" w:eastAsia="Times New Roman" w:hAnsi="Times New Roman" w:cs="Times New Roman"/>
          <w:sz w:val="24"/>
          <w:szCs w:val="24"/>
          <w:lang w:val="es-419"/>
        </w:rPr>
        <w:t>Solo un</w:t>
      </w:r>
      <w:r w:rsidRPr="00A725FE">
        <w:rPr>
          <w:rFonts w:ascii="Times New Roman" w:eastAsia="Times New Roman" w:hAnsi="Times New Roman" w:cs="Times New Roman"/>
          <w:sz w:val="24"/>
          <w:szCs w:val="24"/>
          <w:lang w:val="es-419"/>
        </w:rPr>
        <w:t xml:space="preserve"> (36,3%) recibió </w:t>
      </w:r>
      <w:r w:rsidRPr="326BC82E">
        <w:rPr>
          <w:rFonts w:ascii="Times New Roman" w:eastAsia="Times New Roman" w:hAnsi="Times New Roman" w:cs="Times New Roman"/>
          <w:sz w:val="24"/>
          <w:szCs w:val="24"/>
          <w:lang w:val="es-419"/>
        </w:rPr>
        <w:t xml:space="preserve">asesoría permanente y/o materiales gratuitos de la institución educativa en la </w:t>
      </w:r>
      <w:r w:rsidR="00637AA0">
        <w:rPr>
          <w:rFonts w:ascii="Times New Roman" w:eastAsia="Times New Roman" w:hAnsi="Times New Roman" w:cs="Times New Roman"/>
          <w:sz w:val="24"/>
          <w:szCs w:val="24"/>
          <w:lang w:val="es-419"/>
        </w:rPr>
        <w:t>que trabaja, y un</w:t>
      </w:r>
      <w:r w:rsidRPr="326BC82E">
        <w:rPr>
          <w:rFonts w:ascii="Times New Roman" w:eastAsia="Times New Roman" w:hAnsi="Times New Roman" w:cs="Times New Roman"/>
          <w:sz w:val="24"/>
          <w:szCs w:val="24"/>
          <w:lang w:val="es-419"/>
        </w:rPr>
        <w:t xml:space="preserve"> </w:t>
      </w:r>
      <w:r w:rsidR="00637AA0">
        <w:rPr>
          <w:rFonts w:ascii="Times New Roman" w:eastAsia="Times New Roman" w:hAnsi="Times New Roman" w:cs="Times New Roman"/>
          <w:sz w:val="24"/>
          <w:szCs w:val="24"/>
          <w:lang w:val="es-419"/>
        </w:rPr>
        <w:t>(65,3%)</w:t>
      </w:r>
      <w:r w:rsidR="00637AA0" w:rsidRPr="326BC82E">
        <w:rPr>
          <w:rFonts w:ascii="Times New Roman" w:eastAsia="Times New Roman" w:hAnsi="Times New Roman" w:cs="Times New Roman"/>
          <w:sz w:val="24"/>
          <w:szCs w:val="24"/>
          <w:lang w:val="es-419"/>
        </w:rPr>
        <w:t xml:space="preserve"> </w:t>
      </w:r>
      <w:r w:rsidRPr="326BC82E">
        <w:rPr>
          <w:rFonts w:ascii="Times New Roman" w:eastAsia="Times New Roman" w:hAnsi="Times New Roman" w:cs="Times New Roman"/>
          <w:sz w:val="24"/>
          <w:szCs w:val="24"/>
          <w:lang w:val="es-419"/>
        </w:rPr>
        <w:t xml:space="preserve">no </w:t>
      </w:r>
      <w:r w:rsidR="00637AA0">
        <w:rPr>
          <w:rFonts w:ascii="Times New Roman" w:eastAsia="Times New Roman" w:hAnsi="Times New Roman" w:cs="Times New Roman"/>
          <w:sz w:val="24"/>
          <w:szCs w:val="24"/>
          <w:lang w:val="es-419"/>
        </w:rPr>
        <w:t xml:space="preserve"> obtuvo </w:t>
      </w:r>
      <w:r w:rsidRPr="326BC82E">
        <w:rPr>
          <w:rFonts w:ascii="Times New Roman" w:eastAsia="Times New Roman" w:hAnsi="Times New Roman" w:cs="Times New Roman"/>
          <w:sz w:val="24"/>
          <w:szCs w:val="24"/>
          <w:lang w:val="es-419"/>
        </w:rPr>
        <w:t>los medios técnicos adecuados</w:t>
      </w:r>
      <w:r w:rsidR="00637AA0">
        <w:rPr>
          <w:rFonts w:ascii="Times New Roman" w:eastAsia="Times New Roman" w:hAnsi="Times New Roman" w:cs="Times New Roman"/>
          <w:sz w:val="24"/>
          <w:szCs w:val="24"/>
          <w:lang w:val="es-419"/>
        </w:rPr>
        <w:t xml:space="preserve">. </w:t>
      </w:r>
      <w:r w:rsidRPr="326BC82E">
        <w:rPr>
          <w:rFonts w:ascii="Times New Roman" w:eastAsia="Times New Roman" w:hAnsi="Times New Roman" w:cs="Times New Roman"/>
          <w:sz w:val="24"/>
          <w:szCs w:val="24"/>
          <w:lang w:val="es-419"/>
        </w:rPr>
        <w:t xml:space="preserve"> </w:t>
      </w:r>
    </w:p>
    <w:tbl>
      <w:tblPr>
        <w:tblStyle w:val="Tablaconcuadrcula"/>
        <w:tblW w:w="0" w:type="auto"/>
        <w:tblLayout w:type="fixed"/>
        <w:tblLook w:val="04A0" w:firstRow="1" w:lastRow="0" w:firstColumn="1" w:lastColumn="0" w:noHBand="0" w:noVBand="1"/>
      </w:tblPr>
      <w:tblGrid>
        <w:gridCol w:w="6435"/>
        <w:gridCol w:w="825"/>
        <w:gridCol w:w="1110"/>
      </w:tblGrid>
      <w:tr w:rsidR="006902F5" w14:paraId="108A4372" w14:textId="77777777" w:rsidTr="00D3471D">
        <w:trPr>
          <w:trHeight w:val="270"/>
        </w:trPr>
        <w:tc>
          <w:tcPr>
            <w:tcW w:w="8370" w:type="dxa"/>
            <w:gridSpan w:val="3"/>
            <w:tcBorders>
              <w:top w:val="nil"/>
              <w:left w:val="nil"/>
              <w:bottom w:val="nil"/>
              <w:right w:val="nil"/>
            </w:tcBorders>
          </w:tcPr>
          <w:p w14:paraId="6AAD2C52" w14:textId="77777777" w:rsidR="006902F5" w:rsidRDefault="006902F5" w:rsidP="00D3471D">
            <w:r w:rsidRPr="326BC82E">
              <w:rPr>
                <w:rFonts w:ascii="Times New Roman" w:eastAsia="Times New Roman" w:hAnsi="Times New Roman" w:cs="Times New Roman"/>
                <w:b/>
                <w:bCs/>
                <w:lang w:val="es-419"/>
              </w:rPr>
              <w:t>Tabla 2b</w:t>
            </w:r>
          </w:p>
        </w:tc>
      </w:tr>
      <w:tr w:rsidR="006902F5" w14:paraId="7139F705" w14:textId="77777777" w:rsidTr="00D3471D">
        <w:trPr>
          <w:trHeight w:val="270"/>
        </w:trPr>
        <w:tc>
          <w:tcPr>
            <w:tcW w:w="8370" w:type="dxa"/>
            <w:gridSpan w:val="3"/>
            <w:tcBorders>
              <w:top w:val="nil"/>
              <w:left w:val="nil"/>
              <w:bottom w:val="single" w:sz="8" w:space="0" w:color="auto"/>
              <w:right w:val="nil"/>
            </w:tcBorders>
          </w:tcPr>
          <w:p w14:paraId="234A3758" w14:textId="77777777" w:rsidR="006902F5" w:rsidRDefault="006902F5" w:rsidP="00D3471D">
            <w:r w:rsidRPr="326BC82E">
              <w:rPr>
                <w:rFonts w:ascii="Times New Roman" w:eastAsia="Times New Roman" w:hAnsi="Times New Roman" w:cs="Times New Roman"/>
                <w:i/>
                <w:iCs/>
                <w:lang w:val="es-419"/>
              </w:rPr>
              <w:t>Perfil profesional y laboral</w:t>
            </w:r>
          </w:p>
        </w:tc>
      </w:tr>
      <w:tr w:rsidR="006902F5" w14:paraId="6AF38CBA" w14:textId="77777777" w:rsidTr="00D3471D">
        <w:trPr>
          <w:trHeight w:val="270"/>
        </w:trPr>
        <w:tc>
          <w:tcPr>
            <w:tcW w:w="6435" w:type="dxa"/>
            <w:tcBorders>
              <w:top w:val="single" w:sz="8" w:space="0" w:color="auto"/>
              <w:left w:val="nil"/>
              <w:bottom w:val="single" w:sz="8" w:space="0" w:color="auto"/>
              <w:right w:val="nil"/>
            </w:tcBorders>
          </w:tcPr>
          <w:p w14:paraId="57C662AA" w14:textId="77777777" w:rsidR="006902F5" w:rsidRDefault="006902F5" w:rsidP="00D3471D">
            <w:r w:rsidRPr="326BC82E">
              <w:rPr>
                <w:rFonts w:ascii="Times New Roman" w:eastAsia="Times New Roman" w:hAnsi="Times New Roman" w:cs="Times New Roman"/>
                <w:lang w:val="es-419"/>
              </w:rPr>
              <w:t xml:space="preserve"> </w:t>
            </w:r>
          </w:p>
        </w:tc>
        <w:tc>
          <w:tcPr>
            <w:tcW w:w="825" w:type="dxa"/>
            <w:tcBorders>
              <w:top w:val="nil"/>
              <w:left w:val="nil"/>
              <w:bottom w:val="single" w:sz="8" w:space="0" w:color="auto"/>
              <w:right w:val="nil"/>
            </w:tcBorders>
          </w:tcPr>
          <w:p w14:paraId="70C40AAB" w14:textId="77777777" w:rsidR="006902F5" w:rsidRDefault="006902F5" w:rsidP="00D3471D">
            <w:pPr>
              <w:jc w:val="center"/>
            </w:pPr>
            <w:r w:rsidRPr="326BC82E">
              <w:rPr>
                <w:rFonts w:ascii="Times New Roman" w:eastAsia="Times New Roman" w:hAnsi="Times New Roman" w:cs="Times New Roman"/>
                <w:i/>
                <w:iCs/>
                <w:lang w:val="es-419"/>
              </w:rPr>
              <w:t>F</w:t>
            </w:r>
          </w:p>
        </w:tc>
        <w:tc>
          <w:tcPr>
            <w:tcW w:w="1110" w:type="dxa"/>
            <w:tcBorders>
              <w:top w:val="nil"/>
              <w:left w:val="nil"/>
              <w:bottom w:val="single" w:sz="8" w:space="0" w:color="auto"/>
              <w:right w:val="nil"/>
            </w:tcBorders>
          </w:tcPr>
          <w:p w14:paraId="2BDA2614" w14:textId="77777777" w:rsidR="006902F5" w:rsidRDefault="006902F5" w:rsidP="00D3471D">
            <w:pPr>
              <w:jc w:val="center"/>
            </w:pPr>
            <w:r w:rsidRPr="326BC82E">
              <w:rPr>
                <w:rFonts w:ascii="Times New Roman" w:eastAsia="Times New Roman" w:hAnsi="Times New Roman" w:cs="Times New Roman"/>
                <w:i/>
                <w:iCs/>
                <w:lang w:val="es-419"/>
              </w:rPr>
              <w:t>%</w:t>
            </w:r>
          </w:p>
        </w:tc>
      </w:tr>
      <w:tr w:rsidR="006902F5" w14:paraId="31C04AA3" w14:textId="77777777" w:rsidTr="00D3471D">
        <w:trPr>
          <w:trHeight w:val="270"/>
        </w:trPr>
        <w:tc>
          <w:tcPr>
            <w:tcW w:w="6435" w:type="dxa"/>
            <w:tcBorders>
              <w:top w:val="single" w:sz="8" w:space="0" w:color="auto"/>
              <w:left w:val="nil"/>
              <w:bottom w:val="nil"/>
              <w:right w:val="nil"/>
            </w:tcBorders>
          </w:tcPr>
          <w:p w14:paraId="1C6AB601" w14:textId="77777777" w:rsidR="006902F5" w:rsidRDefault="006902F5" w:rsidP="00D3471D">
            <w:r w:rsidRPr="326BC82E">
              <w:rPr>
                <w:rFonts w:ascii="Times New Roman" w:eastAsia="Times New Roman" w:hAnsi="Times New Roman" w:cs="Times New Roman"/>
                <w:color w:val="000000" w:themeColor="text1"/>
                <w:lang w:val="es-419"/>
              </w:rPr>
              <w:t>Capacitación en TIC sin costo</w:t>
            </w:r>
          </w:p>
        </w:tc>
        <w:tc>
          <w:tcPr>
            <w:tcW w:w="825" w:type="dxa"/>
            <w:tcBorders>
              <w:top w:val="single" w:sz="8" w:space="0" w:color="auto"/>
              <w:left w:val="nil"/>
              <w:bottom w:val="nil"/>
              <w:right w:val="nil"/>
            </w:tcBorders>
          </w:tcPr>
          <w:p w14:paraId="44D516B6"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1110" w:type="dxa"/>
            <w:tcBorders>
              <w:top w:val="single" w:sz="8" w:space="0" w:color="auto"/>
              <w:left w:val="nil"/>
              <w:bottom w:val="nil"/>
              <w:right w:val="nil"/>
            </w:tcBorders>
          </w:tcPr>
          <w:p w14:paraId="3DD50F7F"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1A162BE1" w14:textId="77777777" w:rsidTr="00D3471D">
        <w:trPr>
          <w:trHeight w:val="255"/>
        </w:trPr>
        <w:tc>
          <w:tcPr>
            <w:tcW w:w="6435" w:type="dxa"/>
            <w:tcBorders>
              <w:top w:val="nil"/>
              <w:left w:val="nil"/>
              <w:bottom w:val="nil"/>
              <w:right w:val="nil"/>
            </w:tcBorders>
          </w:tcPr>
          <w:p w14:paraId="38FC1E57" w14:textId="77777777" w:rsidR="006902F5" w:rsidRDefault="006902F5" w:rsidP="00D3471D">
            <w:r w:rsidRPr="326BC82E">
              <w:rPr>
                <w:rFonts w:ascii="Times New Roman" w:eastAsia="Times New Roman" w:hAnsi="Times New Roman" w:cs="Times New Roman"/>
                <w:lang w:val="es-419"/>
              </w:rPr>
              <w:t>Sí</w:t>
            </w:r>
          </w:p>
        </w:tc>
        <w:tc>
          <w:tcPr>
            <w:tcW w:w="825" w:type="dxa"/>
            <w:tcBorders>
              <w:top w:val="nil"/>
              <w:left w:val="nil"/>
              <w:bottom w:val="nil"/>
              <w:right w:val="nil"/>
            </w:tcBorders>
          </w:tcPr>
          <w:p w14:paraId="3B24C241" w14:textId="77777777" w:rsidR="006902F5" w:rsidRDefault="006902F5" w:rsidP="00D3471D">
            <w:pPr>
              <w:jc w:val="center"/>
            </w:pPr>
            <w:r w:rsidRPr="326BC82E">
              <w:rPr>
                <w:rFonts w:ascii="Times New Roman" w:eastAsia="Times New Roman" w:hAnsi="Times New Roman" w:cs="Times New Roman"/>
                <w:lang w:val="es-419"/>
              </w:rPr>
              <w:t>137</w:t>
            </w:r>
          </w:p>
        </w:tc>
        <w:tc>
          <w:tcPr>
            <w:tcW w:w="1110" w:type="dxa"/>
            <w:tcBorders>
              <w:top w:val="nil"/>
              <w:left w:val="nil"/>
              <w:bottom w:val="nil"/>
              <w:right w:val="nil"/>
            </w:tcBorders>
          </w:tcPr>
          <w:p w14:paraId="0C3CF881" w14:textId="77777777" w:rsidR="006902F5" w:rsidRDefault="006902F5" w:rsidP="00D3471D">
            <w:pPr>
              <w:jc w:val="center"/>
            </w:pPr>
            <w:r w:rsidRPr="326BC82E">
              <w:rPr>
                <w:rFonts w:ascii="Times New Roman" w:eastAsia="Times New Roman" w:hAnsi="Times New Roman" w:cs="Times New Roman"/>
                <w:lang w:val="es-419"/>
              </w:rPr>
              <w:t>54,7</w:t>
            </w:r>
          </w:p>
        </w:tc>
      </w:tr>
      <w:tr w:rsidR="006902F5" w14:paraId="2E89458D" w14:textId="77777777" w:rsidTr="00D3471D">
        <w:trPr>
          <w:trHeight w:val="270"/>
        </w:trPr>
        <w:tc>
          <w:tcPr>
            <w:tcW w:w="6435" w:type="dxa"/>
            <w:tcBorders>
              <w:top w:val="nil"/>
              <w:left w:val="nil"/>
              <w:bottom w:val="nil"/>
              <w:right w:val="nil"/>
            </w:tcBorders>
          </w:tcPr>
          <w:p w14:paraId="5F9E275C" w14:textId="77777777" w:rsidR="006902F5" w:rsidRDefault="006902F5" w:rsidP="00D3471D">
            <w:r w:rsidRPr="326BC82E">
              <w:rPr>
                <w:rFonts w:ascii="Times New Roman" w:eastAsia="Times New Roman" w:hAnsi="Times New Roman" w:cs="Times New Roman"/>
                <w:lang w:val="es-419"/>
              </w:rPr>
              <w:lastRenderedPageBreak/>
              <w:t>En un 50%</w:t>
            </w:r>
          </w:p>
        </w:tc>
        <w:tc>
          <w:tcPr>
            <w:tcW w:w="825" w:type="dxa"/>
            <w:tcBorders>
              <w:top w:val="nil"/>
              <w:left w:val="nil"/>
              <w:bottom w:val="nil"/>
              <w:right w:val="nil"/>
            </w:tcBorders>
          </w:tcPr>
          <w:p w14:paraId="5158DF58" w14:textId="77777777" w:rsidR="006902F5" w:rsidRDefault="006902F5" w:rsidP="00D3471D">
            <w:pPr>
              <w:jc w:val="center"/>
            </w:pPr>
            <w:r w:rsidRPr="326BC82E">
              <w:rPr>
                <w:rFonts w:ascii="Times New Roman" w:eastAsia="Times New Roman" w:hAnsi="Times New Roman" w:cs="Times New Roman"/>
                <w:lang w:val="es-419"/>
              </w:rPr>
              <w:t>50</w:t>
            </w:r>
          </w:p>
        </w:tc>
        <w:tc>
          <w:tcPr>
            <w:tcW w:w="1110" w:type="dxa"/>
            <w:tcBorders>
              <w:top w:val="nil"/>
              <w:left w:val="nil"/>
              <w:bottom w:val="nil"/>
              <w:right w:val="nil"/>
            </w:tcBorders>
          </w:tcPr>
          <w:p w14:paraId="597D1486" w14:textId="77777777" w:rsidR="006902F5" w:rsidRDefault="006902F5" w:rsidP="00D3471D">
            <w:pPr>
              <w:jc w:val="center"/>
            </w:pPr>
            <w:r w:rsidRPr="326BC82E">
              <w:rPr>
                <w:rFonts w:ascii="Times New Roman" w:eastAsia="Times New Roman" w:hAnsi="Times New Roman" w:cs="Times New Roman"/>
                <w:lang w:val="es-419"/>
              </w:rPr>
              <w:t>16,7</w:t>
            </w:r>
          </w:p>
        </w:tc>
      </w:tr>
      <w:tr w:rsidR="006902F5" w14:paraId="705FC001" w14:textId="77777777" w:rsidTr="00D3471D">
        <w:trPr>
          <w:trHeight w:val="270"/>
        </w:trPr>
        <w:tc>
          <w:tcPr>
            <w:tcW w:w="6435" w:type="dxa"/>
            <w:tcBorders>
              <w:top w:val="nil"/>
              <w:left w:val="nil"/>
              <w:bottom w:val="single" w:sz="8" w:space="0" w:color="auto"/>
              <w:right w:val="nil"/>
            </w:tcBorders>
          </w:tcPr>
          <w:p w14:paraId="633E0923" w14:textId="77777777" w:rsidR="006902F5" w:rsidRDefault="006902F5" w:rsidP="00D3471D">
            <w:r w:rsidRPr="326BC82E">
              <w:rPr>
                <w:rFonts w:ascii="Times New Roman" w:eastAsia="Times New Roman" w:hAnsi="Times New Roman" w:cs="Times New Roman"/>
                <w:lang w:val="es-419"/>
              </w:rPr>
              <w:t>No</w:t>
            </w:r>
          </w:p>
        </w:tc>
        <w:tc>
          <w:tcPr>
            <w:tcW w:w="825" w:type="dxa"/>
            <w:tcBorders>
              <w:top w:val="nil"/>
              <w:left w:val="nil"/>
              <w:bottom w:val="single" w:sz="8" w:space="0" w:color="auto"/>
              <w:right w:val="nil"/>
            </w:tcBorders>
          </w:tcPr>
          <w:p w14:paraId="5DF17887" w14:textId="77777777" w:rsidR="006902F5" w:rsidRDefault="006902F5" w:rsidP="00D3471D">
            <w:pPr>
              <w:jc w:val="center"/>
            </w:pPr>
            <w:r w:rsidRPr="326BC82E">
              <w:rPr>
                <w:rFonts w:ascii="Times New Roman" w:eastAsia="Times New Roman" w:hAnsi="Times New Roman" w:cs="Times New Roman"/>
                <w:lang w:val="es-419"/>
              </w:rPr>
              <w:t>113</w:t>
            </w:r>
          </w:p>
        </w:tc>
        <w:tc>
          <w:tcPr>
            <w:tcW w:w="1110" w:type="dxa"/>
            <w:tcBorders>
              <w:top w:val="nil"/>
              <w:left w:val="nil"/>
              <w:bottom w:val="single" w:sz="8" w:space="0" w:color="auto"/>
              <w:right w:val="nil"/>
            </w:tcBorders>
          </w:tcPr>
          <w:p w14:paraId="13A9B3B4" w14:textId="77777777" w:rsidR="006902F5" w:rsidRDefault="006902F5" w:rsidP="00D3471D">
            <w:pPr>
              <w:jc w:val="center"/>
            </w:pPr>
            <w:r w:rsidRPr="326BC82E">
              <w:rPr>
                <w:rFonts w:ascii="Times New Roman" w:eastAsia="Times New Roman" w:hAnsi="Times New Roman" w:cs="Times New Roman"/>
                <w:lang w:val="es-419"/>
              </w:rPr>
              <w:t>37,7</w:t>
            </w:r>
          </w:p>
        </w:tc>
      </w:tr>
      <w:tr w:rsidR="006902F5" w14:paraId="4C5CC2B8" w14:textId="77777777" w:rsidTr="00D3471D">
        <w:trPr>
          <w:trHeight w:val="270"/>
        </w:trPr>
        <w:tc>
          <w:tcPr>
            <w:tcW w:w="6435" w:type="dxa"/>
            <w:tcBorders>
              <w:top w:val="single" w:sz="8" w:space="0" w:color="auto"/>
              <w:left w:val="nil"/>
              <w:bottom w:val="nil"/>
              <w:right w:val="nil"/>
            </w:tcBorders>
          </w:tcPr>
          <w:p w14:paraId="2455C85F" w14:textId="77777777" w:rsidR="006902F5" w:rsidRDefault="006902F5" w:rsidP="00D3471D">
            <w:r w:rsidRPr="326BC82E">
              <w:rPr>
                <w:rFonts w:ascii="Times New Roman" w:eastAsia="Times New Roman" w:hAnsi="Times New Roman" w:cs="Times New Roman"/>
                <w:lang w:val="es-419"/>
              </w:rPr>
              <w:t>Institución educativa brindó asesoría permanente y/o materiales gratuitos</w:t>
            </w:r>
          </w:p>
        </w:tc>
        <w:tc>
          <w:tcPr>
            <w:tcW w:w="825" w:type="dxa"/>
            <w:tcBorders>
              <w:top w:val="single" w:sz="8" w:space="0" w:color="auto"/>
              <w:left w:val="nil"/>
              <w:bottom w:val="nil"/>
              <w:right w:val="nil"/>
            </w:tcBorders>
          </w:tcPr>
          <w:p w14:paraId="09F4AE78"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1110" w:type="dxa"/>
            <w:tcBorders>
              <w:top w:val="single" w:sz="8" w:space="0" w:color="auto"/>
              <w:left w:val="nil"/>
              <w:bottom w:val="nil"/>
              <w:right w:val="nil"/>
            </w:tcBorders>
          </w:tcPr>
          <w:p w14:paraId="0AD5EFCA"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2EF59E4B" w14:textId="77777777" w:rsidTr="00D3471D">
        <w:trPr>
          <w:trHeight w:val="270"/>
        </w:trPr>
        <w:tc>
          <w:tcPr>
            <w:tcW w:w="6435" w:type="dxa"/>
            <w:tcBorders>
              <w:top w:val="nil"/>
              <w:left w:val="nil"/>
              <w:bottom w:val="nil"/>
              <w:right w:val="nil"/>
            </w:tcBorders>
          </w:tcPr>
          <w:p w14:paraId="1DA6D860" w14:textId="77777777" w:rsidR="006902F5" w:rsidRDefault="006902F5" w:rsidP="00D3471D">
            <w:r w:rsidRPr="326BC82E">
              <w:rPr>
                <w:rFonts w:ascii="Times New Roman" w:eastAsia="Times New Roman" w:hAnsi="Times New Roman" w:cs="Times New Roman"/>
                <w:lang w:val="es-419"/>
              </w:rPr>
              <w:t>Sí</w:t>
            </w:r>
          </w:p>
        </w:tc>
        <w:tc>
          <w:tcPr>
            <w:tcW w:w="825" w:type="dxa"/>
            <w:tcBorders>
              <w:top w:val="nil"/>
              <w:left w:val="nil"/>
              <w:bottom w:val="nil"/>
              <w:right w:val="nil"/>
            </w:tcBorders>
          </w:tcPr>
          <w:p w14:paraId="24C791F3" w14:textId="77777777" w:rsidR="006902F5" w:rsidRDefault="006902F5" w:rsidP="00D3471D">
            <w:pPr>
              <w:jc w:val="center"/>
            </w:pPr>
            <w:r w:rsidRPr="326BC82E">
              <w:rPr>
                <w:rFonts w:ascii="Times New Roman" w:eastAsia="Times New Roman" w:hAnsi="Times New Roman" w:cs="Times New Roman"/>
                <w:lang w:val="es-419"/>
              </w:rPr>
              <w:t>109</w:t>
            </w:r>
          </w:p>
        </w:tc>
        <w:tc>
          <w:tcPr>
            <w:tcW w:w="1110" w:type="dxa"/>
            <w:tcBorders>
              <w:top w:val="nil"/>
              <w:left w:val="nil"/>
              <w:bottom w:val="nil"/>
              <w:right w:val="nil"/>
            </w:tcBorders>
          </w:tcPr>
          <w:p w14:paraId="1736DE2A" w14:textId="77777777" w:rsidR="006902F5" w:rsidRDefault="006902F5" w:rsidP="00D3471D">
            <w:pPr>
              <w:jc w:val="center"/>
            </w:pPr>
            <w:r w:rsidRPr="326BC82E">
              <w:rPr>
                <w:rFonts w:ascii="Times New Roman" w:eastAsia="Times New Roman" w:hAnsi="Times New Roman" w:cs="Times New Roman"/>
                <w:lang w:val="es-419"/>
              </w:rPr>
              <w:t>36,3</w:t>
            </w:r>
          </w:p>
        </w:tc>
      </w:tr>
      <w:tr w:rsidR="006902F5" w14:paraId="279F1673" w14:textId="77777777" w:rsidTr="00D3471D">
        <w:trPr>
          <w:trHeight w:val="270"/>
        </w:trPr>
        <w:tc>
          <w:tcPr>
            <w:tcW w:w="6435" w:type="dxa"/>
            <w:tcBorders>
              <w:top w:val="nil"/>
              <w:left w:val="nil"/>
              <w:bottom w:val="nil"/>
              <w:right w:val="nil"/>
            </w:tcBorders>
          </w:tcPr>
          <w:p w14:paraId="1FC65D18" w14:textId="77777777" w:rsidR="006902F5" w:rsidRDefault="006902F5" w:rsidP="00D3471D">
            <w:r w:rsidRPr="326BC82E">
              <w:rPr>
                <w:rFonts w:ascii="Times New Roman" w:eastAsia="Times New Roman" w:hAnsi="Times New Roman" w:cs="Times New Roman"/>
                <w:lang w:val="es-419"/>
              </w:rPr>
              <w:t>En un 50%</w:t>
            </w:r>
          </w:p>
        </w:tc>
        <w:tc>
          <w:tcPr>
            <w:tcW w:w="825" w:type="dxa"/>
            <w:tcBorders>
              <w:top w:val="nil"/>
              <w:left w:val="nil"/>
              <w:bottom w:val="nil"/>
              <w:right w:val="nil"/>
            </w:tcBorders>
          </w:tcPr>
          <w:p w14:paraId="17EE1DE4" w14:textId="77777777" w:rsidR="006902F5" w:rsidRDefault="006902F5" w:rsidP="00D3471D">
            <w:pPr>
              <w:jc w:val="center"/>
            </w:pPr>
            <w:r w:rsidRPr="326BC82E">
              <w:rPr>
                <w:rFonts w:ascii="Times New Roman" w:eastAsia="Times New Roman" w:hAnsi="Times New Roman" w:cs="Times New Roman"/>
                <w:lang w:val="es-419"/>
              </w:rPr>
              <w:t>97</w:t>
            </w:r>
          </w:p>
        </w:tc>
        <w:tc>
          <w:tcPr>
            <w:tcW w:w="1110" w:type="dxa"/>
            <w:tcBorders>
              <w:top w:val="nil"/>
              <w:left w:val="nil"/>
              <w:bottom w:val="nil"/>
              <w:right w:val="nil"/>
            </w:tcBorders>
          </w:tcPr>
          <w:p w14:paraId="24FD61D6" w14:textId="77777777" w:rsidR="006902F5" w:rsidRDefault="006902F5" w:rsidP="00D3471D">
            <w:pPr>
              <w:jc w:val="center"/>
            </w:pPr>
            <w:r w:rsidRPr="326BC82E">
              <w:rPr>
                <w:rFonts w:ascii="Times New Roman" w:eastAsia="Times New Roman" w:hAnsi="Times New Roman" w:cs="Times New Roman"/>
                <w:lang w:val="es-419"/>
              </w:rPr>
              <w:t>32,3</w:t>
            </w:r>
          </w:p>
        </w:tc>
      </w:tr>
      <w:tr w:rsidR="006902F5" w14:paraId="13ACCC0C" w14:textId="77777777" w:rsidTr="00D3471D">
        <w:trPr>
          <w:trHeight w:val="270"/>
        </w:trPr>
        <w:tc>
          <w:tcPr>
            <w:tcW w:w="6435" w:type="dxa"/>
            <w:tcBorders>
              <w:top w:val="nil"/>
              <w:left w:val="nil"/>
              <w:bottom w:val="single" w:sz="8" w:space="0" w:color="auto"/>
              <w:right w:val="nil"/>
            </w:tcBorders>
          </w:tcPr>
          <w:p w14:paraId="1D2D0D1A" w14:textId="77777777" w:rsidR="006902F5" w:rsidRDefault="006902F5" w:rsidP="00D3471D">
            <w:r w:rsidRPr="326BC82E">
              <w:rPr>
                <w:rFonts w:ascii="Times New Roman" w:eastAsia="Times New Roman" w:hAnsi="Times New Roman" w:cs="Times New Roman"/>
                <w:lang w:val="es-419"/>
              </w:rPr>
              <w:t>No</w:t>
            </w:r>
          </w:p>
        </w:tc>
        <w:tc>
          <w:tcPr>
            <w:tcW w:w="825" w:type="dxa"/>
            <w:tcBorders>
              <w:top w:val="nil"/>
              <w:left w:val="nil"/>
              <w:bottom w:val="single" w:sz="8" w:space="0" w:color="auto"/>
              <w:right w:val="nil"/>
            </w:tcBorders>
          </w:tcPr>
          <w:p w14:paraId="645C5152" w14:textId="77777777" w:rsidR="006902F5" w:rsidRDefault="006902F5" w:rsidP="00D3471D">
            <w:pPr>
              <w:jc w:val="center"/>
            </w:pPr>
            <w:r w:rsidRPr="326BC82E">
              <w:rPr>
                <w:rFonts w:ascii="Times New Roman" w:eastAsia="Times New Roman" w:hAnsi="Times New Roman" w:cs="Times New Roman"/>
                <w:lang w:val="es-419"/>
              </w:rPr>
              <w:t>94</w:t>
            </w:r>
          </w:p>
        </w:tc>
        <w:tc>
          <w:tcPr>
            <w:tcW w:w="1110" w:type="dxa"/>
            <w:tcBorders>
              <w:top w:val="nil"/>
              <w:left w:val="nil"/>
              <w:bottom w:val="single" w:sz="8" w:space="0" w:color="auto"/>
              <w:right w:val="nil"/>
            </w:tcBorders>
          </w:tcPr>
          <w:p w14:paraId="44A89D71" w14:textId="77777777" w:rsidR="006902F5" w:rsidRDefault="006902F5" w:rsidP="00D3471D">
            <w:pPr>
              <w:jc w:val="center"/>
            </w:pPr>
            <w:r w:rsidRPr="326BC82E">
              <w:rPr>
                <w:rFonts w:ascii="Times New Roman" w:eastAsia="Times New Roman" w:hAnsi="Times New Roman" w:cs="Times New Roman"/>
                <w:lang w:val="es-419"/>
              </w:rPr>
              <w:t>31,3</w:t>
            </w:r>
          </w:p>
        </w:tc>
      </w:tr>
      <w:tr w:rsidR="006902F5" w14:paraId="425CC70F" w14:textId="77777777" w:rsidTr="00D3471D">
        <w:trPr>
          <w:trHeight w:val="270"/>
        </w:trPr>
        <w:tc>
          <w:tcPr>
            <w:tcW w:w="6435" w:type="dxa"/>
            <w:tcBorders>
              <w:top w:val="single" w:sz="8" w:space="0" w:color="auto"/>
              <w:left w:val="nil"/>
              <w:bottom w:val="nil"/>
              <w:right w:val="nil"/>
            </w:tcBorders>
          </w:tcPr>
          <w:p w14:paraId="671CB396" w14:textId="77777777" w:rsidR="006902F5" w:rsidRDefault="006902F5" w:rsidP="00D3471D">
            <w:r w:rsidRPr="326BC82E">
              <w:rPr>
                <w:rFonts w:ascii="Times New Roman" w:eastAsia="Times New Roman" w:hAnsi="Times New Roman" w:cs="Times New Roman"/>
                <w:lang w:val="es-419"/>
              </w:rPr>
              <w:t>Institución Educativa pone a disposición medios técnicos adecuados</w:t>
            </w:r>
          </w:p>
        </w:tc>
        <w:tc>
          <w:tcPr>
            <w:tcW w:w="825" w:type="dxa"/>
            <w:tcBorders>
              <w:top w:val="single" w:sz="8" w:space="0" w:color="auto"/>
              <w:left w:val="nil"/>
              <w:bottom w:val="nil"/>
              <w:right w:val="nil"/>
            </w:tcBorders>
          </w:tcPr>
          <w:p w14:paraId="5322696B" w14:textId="77777777" w:rsidR="006902F5" w:rsidRDefault="006902F5" w:rsidP="00D3471D">
            <w:pPr>
              <w:jc w:val="center"/>
            </w:pPr>
            <w:r w:rsidRPr="326BC82E">
              <w:rPr>
                <w:rFonts w:ascii="Cambria" w:eastAsia="Cambria" w:hAnsi="Cambria" w:cs="Cambria"/>
                <w:lang w:val="es-419"/>
              </w:rPr>
              <w:t xml:space="preserve"> </w:t>
            </w:r>
          </w:p>
        </w:tc>
        <w:tc>
          <w:tcPr>
            <w:tcW w:w="1110" w:type="dxa"/>
            <w:tcBorders>
              <w:top w:val="single" w:sz="8" w:space="0" w:color="auto"/>
              <w:left w:val="nil"/>
              <w:bottom w:val="nil"/>
              <w:right w:val="nil"/>
            </w:tcBorders>
          </w:tcPr>
          <w:p w14:paraId="6A33053C" w14:textId="77777777" w:rsidR="006902F5" w:rsidRDefault="006902F5" w:rsidP="00D3471D">
            <w:pPr>
              <w:jc w:val="center"/>
            </w:pPr>
            <w:r w:rsidRPr="326BC82E">
              <w:rPr>
                <w:rFonts w:ascii="Cambria" w:eastAsia="Cambria" w:hAnsi="Cambria" w:cs="Cambria"/>
                <w:lang w:val="es-419"/>
              </w:rPr>
              <w:t xml:space="preserve"> </w:t>
            </w:r>
          </w:p>
        </w:tc>
      </w:tr>
      <w:tr w:rsidR="006902F5" w14:paraId="46CC0074" w14:textId="77777777" w:rsidTr="00D3471D">
        <w:trPr>
          <w:trHeight w:val="270"/>
        </w:trPr>
        <w:tc>
          <w:tcPr>
            <w:tcW w:w="6435" w:type="dxa"/>
            <w:tcBorders>
              <w:top w:val="nil"/>
              <w:left w:val="nil"/>
              <w:bottom w:val="nil"/>
              <w:right w:val="nil"/>
            </w:tcBorders>
          </w:tcPr>
          <w:p w14:paraId="7C4D5261" w14:textId="77777777" w:rsidR="006902F5" w:rsidRDefault="006902F5" w:rsidP="00D3471D">
            <w:r w:rsidRPr="326BC82E">
              <w:rPr>
                <w:rFonts w:ascii="Times New Roman" w:eastAsia="Times New Roman" w:hAnsi="Times New Roman" w:cs="Times New Roman"/>
                <w:lang w:val="es-419"/>
              </w:rPr>
              <w:t>Sí</w:t>
            </w:r>
          </w:p>
        </w:tc>
        <w:tc>
          <w:tcPr>
            <w:tcW w:w="825" w:type="dxa"/>
            <w:tcBorders>
              <w:top w:val="nil"/>
              <w:left w:val="nil"/>
              <w:bottom w:val="nil"/>
              <w:right w:val="nil"/>
            </w:tcBorders>
          </w:tcPr>
          <w:p w14:paraId="3D5E3B77" w14:textId="77777777" w:rsidR="006902F5" w:rsidRDefault="006902F5" w:rsidP="00D3471D">
            <w:pPr>
              <w:jc w:val="center"/>
            </w:pPr>
            <w:r w:rsidRPr="326BC82E">
              <w:rPr>
                <w:rFonts w:ascii="Times New Roman" w:eastAsia="Times New Roman" w:hAnsi="Times New Roman" w:cs="Times New Roman"/>
                <w:lang w:val="es-419"/>
              </w:rPr>
              <w:t>56</w:t>
            </w:r>
          </w:p>
        </w:tc>
        <w:tc>
          <w:tcPr>
            <w:tcW w:w="1110" w:type="dxa"/>
            <w:tcBorders>
              <w:top w:val="nil"/>
              <w:left w:val="nil"/>
              <w:bottom w:val="nil"/>
              <w:right w:val="nil"/>
            </w:tcBorders>
          </w:tcPr>
          <w:p w14:paraId="631C112E" w14:textId="77777777" w:rsidR="006902F5" w:rsidRDefault="006902F5" w:rsidP="00D3471D">
            <w:pPr>
              <w:jc w:val="center"/>
            </w:pPr>
            <w:r w:rsidRPr="326BC82E">
              <w:rPr>
                <w:rFonts w:ascii="Times New Roman" w:eastAsia="Times New Roman" w:hAnsi="Times New Roman" w:cs="Times New Roman"/>
                <w:lang w:val="es-419"/>
              </w:rPr>
              <w:t>18,7</w:t>
            </w:r>
          </w:p>
        </w:tc>
      </w:tr>
      <w:tr w:rsidR="006902F5" w14:paraId="22000FC3" w14:textId="77777777" w:rsidTr="00D3471D">
        <w:trPr>
          <w:trHeight w:val="270"/>
        </w:trPr>
        <w:tc>
          <w:tcPr>
            <w:tcW w:w="6435" w:type="dxa"/>
            <w:tcBorders>
              <w:top w:val="nil"/>
              <w:left w:val="nil"/>
              <w:bottom w:val="nil"/>
              <w:right w:val="nil"/>
            </w:tcBorders>
          </w:tcPr>
          <w:p w14:paraId="1B3A4DD1" w14:textId="77777777" w:rsidR="006902F5" w:rsidRDefault="006902F5" w:rsidP="00D3471D">
            <w:r w:rsidRPr="326BC82E">
              <w:rPr>
                <w:rFonts w:ascii="Times New Roman" w:eastAsia="Times New Roman" w:hAnsi="Times New Roman" w:cs="Times New Roman"/>
                <w:lang w:val="es-419"/>
              </w:rPr>
              <w:t>A veces</w:t>
            </w:r>
          </w:p>
        </w:tc>
        <w:tc>
          <w:tcPr>
            <w:tcW w:w="825" w:type="dxa"/>
            <w:tcBorders>
              <w:top w:val="nil"/>
              <w:left w:val="nil"/>
              <w:bottom w:val="nil"/>
              <w:right w:val="nil"/>
            </w:tcBorders>
          </w:tcPr>
          <w:p w14:paraId="26C7FF14" w14:textId="77777777" w:rsidR="006902F5" w:rsidRDefault="006902F5" w:rsidP="00D3471D">
            <w:pPr>
              <w:jc w:val="center"/>
            </w:pPr>
            <w:r w:rsidRPr="326BC82E">
              <w:rPr>
                <w:rFonts w:ascii="Times New Roman" w:eastAsia="Times New Roman" w:hAnsi="Times New Roman" w:cs="Times New Roman"/>
                <w:lang w:val="es-419"/>
              </w:rPr>
              <w:t>75</w:t>
            </w:r>
          </w:p>
        </w:tc>
        <w:tc>
          <w:tcPr>
            <w:tcW w:w="1110" w:type="dxa"/>
            <w:tcBorders>
              <w:top w:val="nil"/>
              <w:left w:val="nil"/>
              <w:bottom w:val="nil"/>
              <w:right w:val="nil"/>
            </w:tcBorders>
          </w:tcPr>
          <w:p w14:paraId="619165ED" w14:textId="77777777" w:rsidR="006902F5" w:rsidRDefault="006902F5" w:rsidP="00D3471D">
            <w:pPr>
              <w:jc w:val="center"/>
            </w:pPr>
            <w:r w:rsidRPr="326BC82E">
              <w:rPr>
                <w:rFonts w:ascii="Times New Roman" w:eastAsia="Times New Roman" w:hAnsi="Times New Roman" w:cs="Times New Roman"/>
                <w:lang w:val="es-419"/>
              </w:rPr>
              <w:t>25</w:t>
            </w:r>
          </w:p>
        </w:tc>
      </w:tr>
      <w:tr w:rsidR="006902F5" w14:paraId="074C51B3" w14:textId="77777777" w:rsidTr="00D3471D">
        <w:trPr>
          <w:trHeight w:val="270"/>
        </w:trPr>
        <w:tc>
          <w:tcPr>
            <w:tcW w:w="6435" w:type="dxa"/>
            <w:tcBorders>
              <w:top w:val="nil"/>
              <w:left w:val="nil"/>
              <w:bottom w:val="single" w:sz="8" w:space="0" w:color="auto"/>
              <w:right w:val="nil"/>
            </w:tcBorders>
          </w:tcPr>
          <w:p w14:paraId="77697D6F" w14:textId="77777777" w:rsidR="006902F5" w:rsidRDefault="006902F5" w:rsidP="00D3471D">
            <w:r w:rsidRPr="326BC82E">
              <w:rPr>
                <w:rFonts w:ascii="Times New Roman" w:eastAsia="Times New Roman" w:hAnsi="Times New Roman" w:cs="Times New Roman"/>
                <w:lang w:val="es-419"/>
              </w:rPr>
              <w:t>No</w:t>
            </w:r>
          </w:p>
        </w:tc>
        <w:tc>
          <w:tcPr>
            <w:tcW w:w="825" w:type="dxa"/>
            <w:tcBorders>
              <w:top w:val="nil"/>
              <w:left w:val="nil"/>
              <w:bottom w:val="single" w:sz="8" w:space="0" w:color="auto"/>
              <w:right w:val="nil"/>
            </w:tcBorders>
          </w:tcPr>
          <w:p w14:paraId="24FE041C" w14:textId="77777777" w:rsidR="006902F5" w:rsidRDefault="006902F5" w:rsidP="00D3471D">
            <w:pPr>
              <w:jc w:val="center"/>
            </w:pPr>
            <w:r w:rsidRPr="326BC82E">
              <w:rPr>
                <w:rFonts w:ascii="Times New Roman" w:eastAsia="Times New Roman" w:hAnsi="Times New Roman" w:cs="Times New Roman"/>
                <w:lang w:val="es-419"/>
              </w:rPr>
              <w:t>169</w:t>
            </w:r>
          </w:p>
        </w:tc>
        <w:tc>
          <w:tcPr>
            <w:tcW w:w="1110" w:type="dxa"/>
            <w:tcBorders>
              <w:top w:val="nil"/>
              <w:left w:val="nil"/>
              <w:bottom w:val="single" w:sz="8" w:space="0" w:color="auto"/>
              <w:right w:val="nil"/>
            </w:tcBorders>
          </w:tcPr>
          <w:p w14:paraId="3FF07885" w14:textId="77777777" w:rsidR="006902F5" w:rsidRDefault="006902F5" w:rsidP="00D3471D">
            <w:pPr>
              <w:jc w:val="center"/>
            </w:pPr>
            <w:r w:rsidRPr="326BC82E">
              <w:rPr>
                <w:rFonts w:ascii="Times New Roman" w:eastAsia="Times New Roman" w:hAnsi="Times New Roman" w:cs="Times New Roman"/>
                <w:lang w:val="es-419"/>
              </w:rPr>
              <w:t>65,3</w:t>
            </w:r>
          </w:p>
        </w:tc>
      </w:tr>
      <w:tr w:rsidR="006902F5" w14:paraId="2A1C8924" w14:textId="77777777" w:rsidTr="00D3471D">
        <w:trPr>
          <w:trHeight w:val="270"/>
        </w:trPr>
        <w:tc>
          <w:tcPr>
            <w:tcW w:w="6435" w:type="dxa"/>
            <w:tcBorders>
              <w:top w:val="single" w:sz="8" w:space="0" w:color="auto"/>
              <w:left w:val="nil"/>
              <w:bottom w:val="nil"/>
              <w:right w:val="nil"/>
            </w:tcBorders>
          </w:tcPr>
          <w:p w14:paraId="15E6E92A" w14:textId="77777777" w:rsidR="006902F5" w:rsidRDefault="006902F5" w:rsidP="00D3471D">
            <w:r w:rsidRPr="326BC82E">
              <w:rPr>
                <w:rFonts w:ascii="Times New Roman" w:eastAsia="Times New Roman" w:hAnsi="Times New Roman" w:cs="Times New Roman"/>
                <w:lang w:val="es-419"/>
              </w:rPr>
              <w:t>Incremento de las horas de actividad docente debido a virtualidad</w:t>
            </w:r>
          </w:p>
        </w:tc>
        <w:tc>
          <w:tcPr>
            <w:tcW w:w="825" w:type="dxa"/>
            <w:tcBorders>
              <w:top w:val="single" w:sz="8" w:space="0" w:color="auto"/>
              <w:left w:val="nil"/>
              <w:bottom w:val="nil"/>
              <w:right w:val="nil"/>
            </w:tcBorders>
          </w:tcPr>
          <w:p w14:paraId="568BBF62" w14:textId="77777777" w:rsidR="006902F5" w:rsidRDefault="006902F5" w:rsidP="00D3471D">
            <w:pPr>
              <w:jc w:val="center"/>
            </w:pPr>
            <w:r w:rsidRPr="326BC82E">
              <w:rPr>
                <w:rFonts w:ascii="Cambria" w:eastAsia="Cambria" w:hAnsi="Cambria" w:cs="Cambria"/>
                <w:lang w:val="es-419"/>
              </w:rPr>
              <w:t xml:space="preserve"> </w:t>
            </w:r>
          </w:p>
        </w:tc>
        <w:tc>
          <w:tcPr>
            <w:tcW w:w="1110" w:type="dxa"/>
            <w:tcBorders>
              <w:top w:val="single" w:sz="8" w:space="0" w:color="auto"/>
              <w:left w:val="nil"/>
              <w:bottom w:val="nil"/>
              <w:right w:val="nil"/>
            </w:tcBorders>
          </w:tcPr>
          <w:p w14:paraId="4A39E53F" w14:textId="77777777" w:rsidR="006902F5" w:rsidRDefault="006902F5" w:rsidP="00D3471D">
            <w:pPr>
              <w:jc w:val="center"/>
            </w:pPr>
            <w:r w:rsidRPr="326BC82E">
              <w:rPr>
                <w:rFonts w:ascii="Cambria" w:eastAsia="Cambria" w:hAnsi="Cambria" w:cs="Cambria"/>
                <w:lang w:val="es-419"/>
              </w:rPr>
              <w:t xml:space="preserve"> </w:t>
            </w:r>
          </w:p>
        </w:tc>
      </w:tr>
      <w:tr w:rsidR="006902F5" w14:paraId="5E13BEAC" w14:textId="77777777" w:rsidTr="00D3471D">
        <w:trPr>
          <w:trHeight w:val="270"/>
        </w:trPr>
        <w:tc>
          <w:tcPr>
            <w:tcW w:w="6435" w:type="dxa"/>
            <w:tcBorders>
              <w:top w:val="nil"/>
              <w:left w:val="nil"/>
              <w:bottom w:val="nil"/>
              <w:right w:val="nil"/>
            </w:tcBorders>
          </w:tcPr>
          <w:p w14:paraId="23C5E918" w14:textId="77777777" w:rsidR="006902F5" w:rsidRDefault="006902F5" w:rsidP="00D3471D">
            <w:r w:rsidRPr="326BC82E">
              <w:rPr>
                <w:rFonts w:ascii="Times New Roman" w:eastAsia="Times New Roman" w:hAnsi="Times New Roman" w:cs="Times New Roman"/>
                <w:lang w:val="es-419"/>
              </w:rPr>
              <w:t>Sí</w:t>
            </w:r>
          </w:p>
        </w:tc>
        <w:tc>
          <w:tcPr>
            <w:tcW w:w="825" w:type="dxa"/>
            <w:tcBorders>
              <w:top w:val="nil"/>
              <w:left w:val="nil"/>
              <w:bottom w:val="nil"/>
              <w:right w:val="nil"/>
            </w:tcBorders>
          </w:tcPr>
          <w:p w14:paraId="7A8C0E57" w14:textId="77777777" w:rsidR="006902F5" w:rsidRDefault="006902F5" w:rsidP="00D3471D">
            <w:pPr>
              <w:jc w:val="center"/>
            </w:pPr>
            <w:r w:rsidRPr="326BC82E">
              <w:rPr>
                <w:rFonts w:ascii="Times New Roman" w:eastAsia="Times New Roman" w:hAnsi="Times New Roman" w:cs="Times New Roman"/>
                <w:lang w:val="es-419"/>
              </w:rPr>
              <w:t>268</w:t>
            </w:r>
          </w:p>
        </w:tc>
        <w:tc>
          <w:tcPr>
            <w:tcW w:w="1110" w:type="dxa"/>
            <w:tcBorders>
              <w:top w:val="nil"/>
              <w:left w:val="nil"/>
              <w:bottom w:val="nil"/>
              <w:right w:val="nil"/>
            </w:tcBorders>
          </w:tcPr>
          <w:p w14:paraId="6A0F0A87" w14:textId="77777777" w:rsidR="006902F5" w:rsidRDefault="006902F5" w:rsidP="00D3471D">
            <w:pPr>
              <w:jc w:val="center"/>
            </w:pPr>
            <w:r w:rsidRPr="326BC82E">
              <w:rPr>
                <w:rFonts w:ascii="Times New Roman" w:eastAsia="Times New Roman" w:hAnsi="Times New Roman" w:cs="Times New Roman"/>
                <w:lang w:val="es-419"/>
              </w:rPr>
              <w:t>89,3</w:t>
            </w:r>
          </w:p>
        </w:tc>
      </w:tr>
      <w:tr w:rsidR="006902F5" w14:paraId="0B990996" w14:textId="77777777" w:rsidTr="00D3471D">
        <w:trPr>
          <w:trHeight w:val="270"/>
        </w:trPr>
        <w:tc>
          <w:tcPr>
            <w:tcW w:w="6435" w:type="dxa"/>
            <w:tcBorders>
              <w:top w:val="nil"/>
              <w:left w:val="nil"/>
              <w:bottom w:val="single" w:sz="8" w:space="0" w:color="auto"/>
              <w:right w:val="nil"/>
            </w:tcBorders>
          </w:tcPr>
          <w:p w14:paraId="3686C053" w14:textId="77777777" w:rsidR="006902F5" w:rsidRDefault="006902F5" w:rsidP="00D3471D">
            <w:r w:rsidRPr="326BC82E">
              <w:rPr>
                <w:rFonts w:ascii="Times New Roman" w:eastAsia="Times New Roman" w:hAnsi="Times New Roman" w:cs="Times New Roman"/>
                <w:lang w:val="es-419"/>
              </w:rPr>
              <w:t>No</w:t>
            </w:r>
          </w:p>
        </w:tc>
        <w:tc>
          <w:tcPr>
            <w:tcW w:w="825" w:type="dxa"/>
            <w:tcBorders>
              <w:top w:val="nil"/>
              <w:left w:val="nil"/>
              <w:bottom w:val="single" w:sz="8" w:space="0" w:color="auto"/>
              <w:right w:val="nil"/>
            </w:tcBorders>
          </w:tcPr>
          <w:p w14:paraId="6A8D02F2" w14:textId="77777777" w:rsidR="006902F5" w:rsidRDefault="006902F5" w:rsidP="00D3471D">
            <w:pPr>
              <w:jc w:val="center"/>
            </w:pPr>
            <w:r w:rsidRPr="326BC82E">
              <w:rPr>
                <w:rFonts w:ascii="Times New Roman" w:eastAsia="Times New Roman" w:hAnsi="Times New Roman" w:cs="Times New Roman"/>
                <w:lang w:val="es-419"/>
              </w:rPr>
              <w:t>32</w:t>
            </w:r>
          </w:p>
        </w:tc>
        <w:tc>
          <w:tcPr>
            <w:tcW w:w="1110" w:type="dxa"/>
            <w:tcBorders>
              <w:top w:val="nil"/>
              <w:left w:val="nil"/>
              <w:bottom w:val="single" w:sz="8" w:space="0" w:color="auto"/>
              <w:right w:val="nil"/>
            </w:tcBorders>
          </w:tcPr>
          <w:p w14:paraId="3EB6F31A" w14:textId="77777777" w:rsidR="006902F5" w:rsidRDefault="006902F5" w:rsidP="00D3471D">
            <w:pPr>
              <w:jc w:val="center"/>
            </w:pPr>
            <w:r w:rsidRPr="326BC82E">
              <w:rPr>
                <w:rFonts w:ascii="Times New Roman" w:eastAsia="Times New Roman" w:hAnsi="Times New Roman" w:cs="Times New Roman"/>
                <w:lang w:val="es-419"/>
              </w:rPr>
              <w:t>10,7</w:t>
            </w:r>
          </w:p>
        </w:tc>
      </w:tr>
      <w:tr w:rsidR="006902F5" w14:paraId="130ED389" w14:textId="77777777" w:rsidTr="00D3471D">
        <w:trPr>
          <w:trHeight w:val="270"/>
        </w:trPr>
        <w:tc>
          <w:tcPr>
            <w:tcW w:w="6435" w:type="dxa"/>
            <w:tcBorders>
              <w:top w:val="single" w:sz="8" w:space="0" w:color="auto"/>
              <w:left w:val="nil"/>
              <w:bottom w:val="nil"/>
              <w:right w:val="nil"/>
            </w:tcBorders>
          </w:tcPr>
          <w:p w14:paraId="09116A81" w14:textId="77777777" w:rsidR="006902F5" w:rsidRDefault="006902F5" w:rsidP="00D3471D">
            <w:r w:rsidRPr="326BC82E">
              <w:rPr>
                <w:rFonts w:ascii="Times New Roman" w:eastAsia="Times New Roman" w:hAnsi="Times New Roman" w:cs="Times New Roman"/>
                <w:lang w:val="es-419"/>
              </w:rPr>
              <w:t>Trabajo virtual excesivo en comparación a presencial</w:t>
            </w:r>
          </w:p>
        </w:tc>
        <w:tc>
          <w:tcPr>
            <w:tcW w:w="825" w:type="dxa"/>
            <w:tcBorders>
              <w:top w:val="single" w:sz="8" w:space="0" w:color="auto"/>
              <w:left w:val="nil"/>
              <w:bottom w:val="nil"/>
              <w:right w:val="nil"/>
            </w:tcBorders>
          </w:tcPr>
          <w:p w14:paraId="7C2F9460"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1110" w:type="dxa"/>
            <w:tcBorders>
              <w:top w:val="single" w:sz="8" w:space="0" w:color="auto"/>
              <w:left w:val="nil"/>
              <w:bottom w:val="nil"/>
              <w:right w:val="nil"/>
            </w:tcBorders>
          </w:tcPr>
          <w:p w14:paraId="485C2BF3"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0CEDCF71" w14:textId="77777777" w:rsidTr="00D3471D">
        <w:trPr>
          <w:trHeight w:val="270"/>
        </w:trPr>
        <w:tc>
          <w:tcPr>
            <w:tcW w:w="6435" w:type="dxa"/>
            <w:tcBorders>
              <w:top w:val="nil"/>
              <w:left w:val="nil"/>
              <w:bottom w:val="nil"/>
              <w:right w:val="nil"/>
            </w:tcBorders>
          </w:tcPr>
          <w:p w14:paraId="3AD5E278" w14:textId="77777777" w:rsidR="006902F5" w:rsidRDefault="006902F5" w:rsidP="00D3471D">
            <w:r w:rsidRPr="326BC82E">
              <w:rPr>
                <w:rFonts w:ascii="Times New Roman" w:eastAsia="Times New Roman" w:hAnsi="Times New Roman" w:cs="Times New Roman"/>
                <w:lang w:val="es-419"/>
              </w:rPr>
              <w:t>Sí</w:t>
            </w:r>
          </w:p>
        </w:tc>
        <w:tc>
          <w:tcPr>
            <w:tcW w:w="825" w:type="dxa"/>
            <w:tcBorders>
              <w:top w:val="nil"/>
              <w:left w:val="nil"/>
              <w:bottom w:val="nil"/>
              <w:right w:val="nil"/>
            </w:tcBorders>
          </w:tcPr>
          <w:p w14:paraId="3A5DFC2C" w14:textId="77777777" w:rsidR="006902F5" w:rsidRDefault="006902F5" w:rsidP="00D3471D">
            <w:pPr>
              <w:jc w:val="center"/>
            </w:pPr>
            <w:r w:rsidRPr="326BC82E">
              <w:rPr>
                <w:rFonts w:ascii="Times New Roman" w:eastAsia="Times New Roman" w:hAnsi="Times New Roman" w:cs="Times New Roman"/>
                <w:lang w:val="es-419"/>
              </w:rPr>
              <w:t>170</w:t>
            </w:r>
          </w:p>
        </w:tc>
        <w:tc>
          <w:tcPr>
            <w:tcW w:w="1110" w:type="dxa"/>
            <w:tcBorders>
              <w:top w:val="nil"/>
              <w:left w:val="nil"/>
              <w:bottom w:val="nil"/>
              <w:right w:val="nil"/>
            </w:tcBorders>
          </w:tcPr>
          <w:p w14:paraId="429FF103" w14:textId="77777777" w:rsidR="006902F5" w:rsidRDefault="006902F5" w:rsidP="00D3471D">
            <w:pPr>
              <w:jc w:val="center"/>
            </w:pPr>
            <w:r w:rsidRPr="326BC82E">
              <w:rPr>
                <w:rFonts w:ascii="Times New Roman" w:eastAsia="Times New Roman" w:hAnsi="Times New Roman" w:cs="Times New Roman"/>
                <w:lang w:val="es-419"/>
              </w:rPr>
              <w:t>56,7</w:t>
            </w:r>
          </w:p>
        </w:tc>
      </w:tr>
      <w:tr w:rsidR="006902F5" w14:paraId="45FC3458" w14:textId="77777777" w:rsidTr="00D3471D">
        <w:trPr>
          <w:trHeight w:val="270"/>
        </w:trPr>
        <w:tc>
          <w:tcPr>
            <w:tcW w:w="6435" w:type="dxa"/>
            <w:tcBorders>
              <w:top w:val="nil"/>
              <w:left w:val="nil"/>
              <w:bottom w:val="nil"/>
              <w:right w:val="nil"/>
            </w:tcBorders>
          </w:tcPr>
          <w:p w14:paraId="1A3BE33E" w14:textId="77777777" w:rsidR="006902F5" w:rsidRDefault="006902F5" w:rsidP="00D3471D">
            <w:r w:rsidRPr="326BC82E">
              <w:rPr>
                <w:rFonts w:ascii="Times New Roman" w:eastAsia="Times New Roman" w:hAnsi="Times New Roman" w:cs="Times New Roman"/>
                <w:lang w:val="es-419"/>
              </w:rPr>
              <w:t>A veces</w:t>
            </w:r>
          </w:p>
        </w:tc>
        <w:tc>
          <w:tcPr>
            <w:tcW w:w="825" w:type="dxa"/>
            <w:tcBorders>
              <w:top w:val="nil"/>
              <w:left w:val="nil"/>
              <w:bottom w:val="nil"/>
              <w:right w:val="nil"/>
            </w:tcBorders>
          </w:tcPr>
          <w:p w14:paraId="0689760D" w14:textId="77777777" w:rsidR="006902F5" w:rsidRDefault="006902F5" w:rsidP="00D3471D">
            <w:pPr>
              <w:jc w:val="center"/>
            </w:pPr>
            <w:r w:rsidRPr="326BC82E">
              <w:rPr>
                <w:rFonts w:ascii="Times New Roman" w:eastAsia="Times New Roman" w:hAnsi="Times New Roman" w:cs="Times New Roman"/>
                <w:lang w:val="es-419"/>
              </w:rPr>
              <w:t>98</w:t>
            </w:r>
          </w:p>
        </w:tc>
        <w:tc>
          <w:tcPr>
            <w:tcW w:w="1110" w:type="dxa"/>
            <w:tcBorders>
              <w:top w:val="nil"/>
              <w:left w:val="nil"/>
              <w:bottom w:val="nil"/>
              <w:right w:val="nil"/>
            </w:tcBorders>
          </w:tcPr>
          <w:p w14:paraId="628290DC" w14:textId="77777777" w:rsidR="006902F5" w:rsidRDefault="006902F5" w:rsidP="00D3471D">
            <w:pPr>
              <w:jc w:val="center"/>
            </w:pPr>
            <w:r w:rsidRPr="326BC82E">
              <w:rPr>
                <w:rFonts w:ascii="Times New Roman" w:eastAsia="Times New Roman" w:hAnsi="Times New Roman" w:cs="Times New Roman"/>
                <w:lang w:val="es-419"/>
              </w:rPr>
              <w:t>32,7</w:t>
            </w:r>
          </w:p>
        </w:tc>
      </w:tr>
      <w:tr w:rsidR="006902F5" w14:paraId="0274D748" w14:textId="77777777" w:rsidTr="00D3471D">
        <w:trPr>
          <w:trHeight w:val="270"/>
        </w:trPr>
        <w:tc>
          <w:tcPr>
            <w:tcW w:w="6435" w:type="dxa"/>
            <w:tcBorders>
              <w:top w:val="nil"/>
              <w:left w:val="nil"/>
              <w:bottom w:val="single" w:sz="8" w:space="0" w:color="auto"/>
              <w:right w:val="nil"/>
            </w:tcBorders>
          </w:tcPr>
          <w:p w14:paraId="7770E770" w14:textId="77777777" w:rsidR="006902F5" w:rsidRDefault="006902F5" w:rsidP="00D3471D">
            <w:r w:rsidRPr="326BC82E">
              <w:rPr>
                <w:rFonts w:ascii="Times New Roman" w:eastAsia="Times New Roman" w:hAnsi="Times New Roman" w:cs="Times New Roman"/>
                <w:lang w:val="es-419"/>
              </w:rPr>
              <w:t>No</w:t>
            </w:r>
          </w:p>
        </w:tc>
        <w:tc>
          <w:tcPr>
            <w:tcW w:w="825" w:type="dxa"/>
            <w:tcBorders>
              <w:top w:val="nil"/>
              <w:left w:val="nil"/>
              <w:bottom w:val="single" w:sz="8" w:space="0" w:color="auto"/>
              <w:right w:val="nil"/>
            </w:tcBorders>
          </w:tcPr>
          <w:p w14:paraId="416B9ADD" w14:textId="77777777" w:rsidR="006902F5" w:rsidRDefault="006902F5" w:rsidP="00D3471D">
            <w:pPr>
              <w:jc w:val="center"/>
            </w:pPr>
            <w:r w:rsidRPr="326BC82E">
              <w:rPr>
                <w:rFonts w:ascii="Times New Roman" w:eastAsia="Times New Roman" w:hAnsi="Times New Roman" w:cs="Times New Roman"/>
                <w:lang w:val="es-419"/>
              </w:rPr>
              <w:t>32</w:t>
            </w:r>
          </w:p>
        </w:tc>
        <w:tc>
          <w:tcPr>
            <w:tcW w:w="1110" w:type="dxa"/>
            <w:tcBorders>
              <w:top w:val="nil"/>
              <w:left w:val="nil"/>
              <w:bottom w:val="single" w:sz="8" w:space="0" w:color="auto"/>
              <w:right w:val="nil"/>
            </w:tcBorders>
          </w:tcPr>
          <w:p w14:paraId="5820EEC5" w14:textId="77777777" w:rsidR="006902F5" w:rsidRDefault="006902F5" w:rsidP="00D3471D">
            <w:pPr>
              <w:jc w:val="center"/>
            </w:pPr>
            <w:r w:rsidRPr="326BC82E">
              <w:rPr>
                <w:rFonts w:ascii="Times New Roman" w:eastAsia="Times New Roman" w:hAnsi="Times New Roman" w:cs="Times New Roman"/>
                <w:lang w:val="es-419"/>
              </w:rPr>
              <w:t>10,7</w:t>
            </w:r>
          </w:p>
        </w:tc>
      </w:tr>
      <w:tr w:rsidR="006902F5" w14:paraId="6DBAE120" w14:textId="77777777" w:rsidTr="00D3471D">
        <w:trPr>
          <w:trHeight w:val="270"/>
        </w:trPr>
        <w:tc>
          <w:tcPr>
            <w:tcW w:w="6435" w:type="dxa"/>
            <w:tcBorders>
              <w:top w:val="single" w:sz="8" w:space="0" w:color="auto"/>
              <w:left w:val="nil"/>
              <w:bottom w:val="nil"/>
              <w:right w:val="nil"/>
            </w:tcBorders>
          </w:tcPr>
          <w:p w14:paraId="5773A538" w14:textId="77777777" w:rsidR="006902F5" w:rsidRDefault="006902F5" w:rsidP="00D3471D">
            <w:r w:rsidRPr="326BC82E">
              <w:rPr>
                <w:rFonts w:ascii="Times New Roman" w:eastAsia="Times New Roman" w:hAnsi="Times New Roman" w:cs="Times New Roman"/>
                <w:lang w:val="es-419"/>
              </w:rPr>
              <w:t>Exigencias de virtualizar desmotivan al profesorado</w:t>
            </w:r>
          </w:p>
        </w:tc>
        <w:tc>
          <w:tcPr>
            <w:tcW w:w="825" w:type="dxa"/>
            <w:tcBorders>
              <w:top w:val="single" w:sz="8" w:space="0" w:color="auto"/>
              <w:left w:val="nil"/>
              <w:bottom w:val="nil"/>
              <w:right w:val="nil"/>
            </w:tcBorders>
          </w:tcPr>
          <w:p w14:paraId="0A963ACD"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1110" w:type="dxa"/>
            <w:tcBorders>
              <w:top w:val="single" w:sz="8" w:space="0" w:color="auto"/>
              <w:left w:val="nil"/>
              <w:bottom w:val="nil"/>
              <w:right w:val="nil"/>
            </w:tcBorders>
          </w:tcPr>
          <w:p w14:paraId="405A92B4"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66FE3BD5" w14:textId="77777777" w:rsidTr="00D3471D">
        <w:trPr>
          <w:trHeight w:val="270"/>
        </w:trPr>
        <w:tc>
          <w:tcPr>
            <w:tcW w:w="6435" w:type="dxa"/>
            <w:tcBorders>
              <w:top w:val="nil"/>
              <w:left w:val="nil"/>
              <w:bottom w:val="nil"/>
              <w:right w:val="nil"/>
            </w:tcBorders>
          </w:tcPr>
          <w:p w14:paraId="355B6B62" w14:textId="77777777" w:rsidR="006902F5" w:rsidRDefault="006902F5" w:rsidP="00D3471D">
            <w:r w:rsidRPr="326BC82E">
              <w:rPr>
                <w:rFonts w:ascii="Times New Roman" w:eastAsia="Times New Roman" w:hAnsi="Times New Roman" w:cs="Times New Roman"/>
                <w:lang w:val="es-419"/>
              </w:rPr>
              <w:t>Sí</w:t>
            </w:r>
          </w:p>
        </w:tc>
        <w:tc>
          <w:tcPr>
            <w:tcW w:w="825" w:type="dxa"/>
            <w:tcBorders>
              <w:top w:val="nil"/>
              <w:left w:val="nil"/>
              <w:bottom w:val="nil"/>
              <w:right w:val="nil"/>
            </w:tcBorders>
          </w:tcPr>
          <w:p w14:paraId="0F3351AA" w14:textId="77777777" w:rsidR="006902F5" w:rsidRDefault="006902F5" w:rsidP="00D3471D">
            <w:pPr>
              <w:jc w:val="center"/>
            </w:pPr>
            <w:r w:rsidRPr="326BC82E">
              <w:rPr>
                <w:rFonts w:ascii="Times New Roman" w:eastAsia="Times New Roman" w:hAnsi="Times New Roman" w:cs="Times New Roman"/>
                <w:lang w:val="es-419"/>
              </w:rPr>
              <w:t>89</w:t>
            </w:r>
          </w:p>
        </w:tc>
        <w:tc>
          <w:tcPr>
            <w:tcW w:w="1110" w:type="dxa"/>
            <w:tcBorders>
              <w:top w:val="nil"/>
              <w:left w:val="nil"/>
              <w:bottom w:val="nil"/>
              <w:right w:val="nil"/>
            </w:tcBorders>
          </w:tcPr>
          <w:p w14:paraId="3ED0B00A" w14:textId="77777777" w:rsidR="006902F5" w:rsidRDefault="006902F5" w:rsidP="00D3471D">
            <w:pPr>
              <w:jc w:val="center"/>
            </w:pPr>
            <w:r w:rsidRPr="326BC82E">
              <w:rPr>
                <w:rFonts w:ascii="Times New Roman" w:eastAsia="Times New Roman" w:hAnsi="Times New Roman" w:cs="Times New Roman"/>
                <w:lang w:val="es-419"/>
              </w:rPr>
              <w:t>29,7</w:t>
            </w:r>
          </w:p>
        </w:tc>
      </w:tr>
      <w:tr w:rsidR="006902F5" w14:paraId="12C4DC54" w14:textId="77777777" w:rsidTr="00D3471D">
        <w:trPr>
          <w:trHeight w:val="270"/>
        </w:trPr>
        <w:tc>
          <w:tcPr>
            <w:tcW w:w="6435" w:type="dxa"/>
            <w:tcBorders>
              <w:top w:val="nil"/>
              <w:left w:val="nil"/>
              <w:bottom w:val="nil"/>
              <w:right w:val="nil"/>
            </w:tcBorders>
          </w:tcPr>
          <w:p w14:paraId="424A502B" w14:textId="77777777" w:rsidR="006902F5" w:rsidRDefault="006902F5" w:rsidP="00D3471D">
            <w:r w:rsidRPr="326BC82E">
              <w:rPr>
                <w:rFonts w:ascii="Times New Roman" w:eastAsia="Times New Roman" w:hAnsi="Times New Roman" w:cs="Times New Roman"/>
                <w:lang w:val="es-419"/>
              </w:rPr>
              <w:t>A veces</w:t>
            </w:r>
          </w:p>
        </w:tc>
        <w:tc>
          <w:tcPr>
            <w:tcW w:w="825" w:type="dxa"/>
            <w:tcBorders>
              <w:top w:val="nil"/>
              <w:left w:val="nil"/>
              <w:bottom w:val="nil"/>
              <w:right w:val="nil"/>
            </w:tcBorders>
          </w:tcPr>
          <w:p w14:paraId="37F249C7" w14:textId="77777777" w:rsidR="006902F5" w:rsidRDefault="006902F5" w:rsidP="00D3471D">
            <w:pPr>
              <w:jc w:val="center"/>
            </w:pPr>
            <w:r w:rsidRPr="326BC82E">
              <w:rPr>
                <w:rFonts w:ascii="Times New Roman" w:eastAsia="Times New Roman" w:hAnsi="Times New Roman" w:cs="Times New Roman"/>
                <w:lang w:val="es-419"/>
              </w:rPr>
              <w:t>135</w:t>
            </w:r>
          </w:p>
        </w:tc>
        <w:tc>
          <w:tcPr>
            <w:tcW w:w="1110" w:type="dxa"/>
            <w:tcBorders>
              <w:top w:val="nil"/>
              <w:left w:val="nil"/>
              <w:bottom w:val="nil"/>
              <w:right w:val="nil"/>
            </w:tcBorders>
          </w:tcPr>
          <w:p w14:paraId="65052E0F" w14:textId="77777777" w:rsidR="006902F5" w:rsidRDefault="006902F5" w:rsidP="00D3471D">
            <w:pPr>
              <w:jc w:val="center"/>
            </w:pPr>
            <w:r w:rsidRPr="326BC82E">
              <w:rPr>
                <w:rFonts w:ascii="Times New Roman" w:eastAsia="Times New Roman" w:hAnsi="Times New Roman" w:cs="Times New Roman"/>
                <w:lang w:val="es-419"/>
              </w:rPr>
              <w:t>45</w:t>
            </w:r>
          </w:p>
        </w:tc>
      </w:tr>
      <w:tr w:rsidR="006902F5" w14:paraId="21FAB278" w14:textId="77777777" w:rsidTr="00D3471D">
        <w:trPr>
          <w:trHeight w:val="270"/>
        </w:trPr>
        <w:tc>
          <w:tcPr>
            <w:tcW w:w="6435" w:type="dxa"/>
            <w:tcBorders>
              <w:top w:val="nil"/>
              <w:left w:val="nil"/>
              <w:bottom w:val="single" w:sz="8" w:space="0" w:color="auto"/>
              <w:right w:val="nil"/>
            </w:tcBorders>
          </w:tcPr>
          <w:p w14:paraId="2545450E" w14:textId="77777777" w:rsidR="006902F5" w:rsidRDefault="006902F5" w:rsidP="00D3471D">
            <w:r w:rsidRPr="326BC82E">
              <w:rPr>
                <w:rFonts w:ascii="Times New Roman" w:eastAsia="Times New Roman" w:hAnsi="Times New Roman" w:cs="Times New Roman"/>
                <w:lang w:val="es-419"/>
              </w:rPr>
              <w:t>No</w:t>
            </w:r>
          </w:p>
        </w:tc>
        <w:tc>
          <w:tcPr>
            <w:tcW w:w="825" w:type="dxa"/>
            <w:tcBorders>
              <w:top w:val="nil"/>
              <w:left w:val="nil"/>
              <w:bottom w:val="single" w:sz="8" w:space="0" w:color="auto"/>
              <w:right w:val="nil"/>
            </w:tcBorders>
          </w:tcPr>
          <w:p w14:paraId="6D76E8F3" w14:textId="77777777" w:rsidR="006902F5" w:rsidRDefault="006902F5" w:rsidP="00D3471D">
            <w:pPr>
              <w:jc w:val="center"/>
            </w:pPr>
            <w:r w:rsidRPr="326BC82E">
              <w:rPr>
                <w:rFonts w:ascii="Times New Roman" w:eastAsia="Times New Roman" w:hAnsi="Times New Roman" w:cs="Times New Roman"/>
                <w:lang w:val="es-419"/>
              </w:rPr>
              <w:t>76</w:t>
            </w:r>
          </w:p>
        </w:tc>
        <w:tc>
          <w:tcPr>
            <w:tcW w:w="1110" w:type="dxa"/>
            <w:tcBorders>
              <w:top w:val="nil"/>
              <w:left w:val="nil"/>
              <w:bottom w:val="single" w:sz="8" w:space="0" w:color="auto"/>
              <w:right w:val="nil"/>
            </w:tcBorders>
          </w:tcPr>
          <w:p w14:paraId="05D39B55" w14:textId="77777777" w:rsidR="006902F5" w:rsidRDefault="006902F5" w:rsidP="00D3471D">
            <w:pPr>
              <w:jc w:val="center"/>
            </w:pPr>
            <w:r w:rsidRPr="326BC82E">
              <w:rPr>
                <w:rFonts w:ascii="Times New Roman" w:eastAsia="Times New Roman" w:hAnsi="Times New Roman" w:cs="Times New Roman"/>
                <w:lang w:val="es-419"/>
              </w:rPr>
              <w:t>25,3</w:t>
            </w:r>
          </w:p>
        </w:tc>
      </w:tr>
      <w:tr w:rsidR="006902F5" w14:paraId="6DD77185" w14:textId="77777777" w:rsidTr="00D3471D">
        <w:trPr>
          <w:trHeight w:val="270"/>
        </w:trPr>
        <w:tc>
          <w:tcPr>
            <w:tcW w:w="6435" w:type="dxa"/>
            <w:tcBorders>
              <w:top w:val="single" w:sz="8" w:space="0" w:color="auto"/>
              <w:left w:val="nil"/>
              <w:bottom w:val="nil"/>
              <w:right w:val="nil"/>
            </w:tcBorders>
          </w:tcPr>
          <w:p w14:paraId="299D6DFA" w14:textId="77777777" w:rsidR="006902F5" w:rsidRDefault="006902F5" w:rsidP="00D3471D">
            <w:r w:rsidRPr="326BC82E">
              <w:rPr>
                <w:rFonts w:ascii="Times New Roman" w:eastAsia="Times New Roman" w:hAnsi="Times New Roman" w:cs="Times New Roman"/>
                <w:lang w:val="es-419"/>
              </w:rPr>
              <w:t>Esta nueva situación laboral ha generado mayor desgaste emocional</w:t>
            </w:r>
          </w:p>
        </w:tc>
        <w:tc>
          <w:tcPr>
            <w:tcW w:w="825" w:type="dxa"/>
            <w:tcBorders>
              <w:top w:val="single" w:sz="8" w:space="0" w:color="auto"/>
              <w:left w:val="nil"/>
              <w:bottom w:val="nil"/>
              <w:right w:val="nil"/>
            </w:tcBorders>
          </w:tcPr>
          <w:p w14:paraId="1790D522"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1110" w:type="dxa"/>
            <w:tcBorders>
              <w:top w:val="single" w:sz="8" w:space="0" w:color="auto"/>
              <w:left w:val="nil"/>
              <w:bottom w:val="nil"/>
              <w:right w:val="nil"/>
            </w:tcBorders>
          </w:tcPr>
          <w:p w14:paraId="2A4D2D81"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67FA3327" w14:textId="77777777" w:rsidTr="00D3471D">
        <w:trPr>
          <w:trHeight w:val="270"/>
        </w:trPr>
        <w:tc>
          <w:tcPr>
            <w:tcW w:w="6435" w:type="dxa"/>
            <w:tcBorders>
              <w:top w:val="nil"/>
              <w:left w:val="nil"/>
              <w:bottom w:val="nil"/>
              <w:right w:val="nil"/>
            </w:tcBorders>
          </w:tcPr>
          <w:p w14:paraId="7D2AFC57" w14:textId="77777777" w:rsidR="006902F5" w:rsidRDefault="006902F5" w:rsidP="00D3471D">
            <w:r w:rsidRPr="326BC82E">
              <w:rPr>
                <w:rFonts w:ascii="Times New Roman" w:eastAsia="Times New Roman" w:hAnsi="Times New Roman" w:cs="Times New Roman"/>
                <w:lang w:val="es-419"/>
              </w:rPr>
              <w:t>Sí</w:t>
            </w:r>
          </w:p>
        </w:tc>
        <w:tc>
          <w:tcPr>
            <w:tcW w:w="825" w:type="dxa"/>
            <w:tcBorders>
              <w:top w:val="nil"/>
              <w:left w:val="nil"/>
              <w:bottom w:val="nil"/>
              <w:right w:val="nil"/>
            </w:tcBorders>
          </w:tcPr>
          <w:p w14:paraId="751F8DB6" w14:textId="77777777" w:rsidR="006902F5" w:rsidRDefault="006902F5" w:rsidP="00D3471D">
            <w:pPr>
              <w:jc w:val="center"/>
            </w:pPr>
            <w:r w:rsidRPr="326BC82E">
              <w:rPr>
                <w:rFonts w:ascii="Times New Roman" w:eastAsia="Times New Roman" w:hAnsi="Times New Roman" w:cs="Times New Roman"/>
                <w:lang w:val="es-419"/>
              </w:rPr>
              <w:t>190</w:t>
            </w:r>
          </w:p>
        </w:tc>
        <w:tc>
          <w:tcPr>
            <w:tcW w:w="1110" w:type="dxa"/>
            <w:tcBorders>
              <w:top w:val="nil"/>
              <w:left w:val="nil"/>
              <w:bottom w:val="nil"/>
              <w:right w:val="nil"/>
            </w:tcBorders>
          </w:tcPr>
          <w:p w14:paraId="568C85EA" w14:textId="77777777" w:rsidR="006902F5" w:rsidRDefault="006902F5" w:rsidP="00D3471D">
            <w:pPr>
              <w:jc w:val="center"/>
            </w:pPr>
            <w:r w:rsidRPr="326BC82E">
              <w:rPr>
                <w:rFonts w:ascii="Times New Roman" w:eastAsia="Times New Roman" w:hAnsi="Times New Roman" w:cs="Times New Roman"/>
                <w:lang w:val="es-419"/>
              </w:rPr>
              <w:t>63,3</w:t>
            </w:r>
          </w:p>
        </w:tc>
      </w:tr>
      <w:tr w:rsidR="006902F5" w14:paraId="7071E30D" w14:textId="77777777" w:rsidTr="00D3471D">
        <w:trPr>
          <w:trHeight w:val="270"/>
        </w:trPr>
        <w:tc>
          <w:tcPr>
            <w:tcW w:w="6435" w:type="dxa"/>
            <w:tcBorders>
              <w:top w:val="nil"/>
              <w:left w:val="nil"/>
              <w:bottom w:val="nil"/>
              <w:right w:val="nil"/>
            </w:tcBorders>
          </w:tcPr>
          <w:p w14:paraId="04895482" w14:textId="77777777" w:rsidR="006902F5" w:rsidRDefault="006902F5" w:rsidP="00D3471D">
            <w:r w:rsidRPr="326BC82E">
              <w:rPr>
                <w:rFonts w:ascii="Times New Roman" w:eastAsia="Times New Roman" w:hAnsi="Times New Roman" w:cs="Times New Roman"/>
                <w:lang w:val="es-419"/>
              </w:rPr>
              <w:t xml:space="preserve">A veces </w:t>
            </w:r>
          </w:p>
        </w:tc>
        <w:tc>
          <w:tcPr>
            <w:tcW w:w="825" w:type="dxa"/>
            <w:tcBorders>
              <w:top w:val="nil"/>
              <w:left w:val="nil"/>
              <w:bottom w:val="nil"/>
              <w:right w:val="nil"/>
            </w:tcBorders>
          </w:tcPr>
          <w:p w14:paraId="237BC3F0" w14:textId="77777777" w:rsidR="006902F5" w:rsidRDefault="006902F5" w:rsidP="00D3471D">
            <w:pPr>
              <w:jc w:val="center"/>
            </w:pPr>
            <w:r w:rsidRPr="326BC82E">
              <w:rPr>
                <w:rFonts w:ascii="Times New Roman" w:eastAsia="Times New Roman" w:hAnsi="Times New Roman" w:cs="Times New Roman"/>
                <w:lang w:val="es-419"/>
              </w:rPr>
              <w:t>80</w:t>
            </w:r>
          </w:p>
        </w:tc>
        <w:tc>
          <w:tcPr>
            <w:tcW w:w="1110" w:type="dxa"/>
            <w:tcBorders>
              <w:top w:val="nil"/>
              <w:left w:val="nil"/>
              <w:bottom w:val="nil"/>
              <w:right w:val="nil"/>
            </w:tcBorders>
          </w:tcPr>
          <w:p w14:paraId="5E189751" w14:textId="77777777" w:rsidR="006902F5" w:rsidRDefault="006902F5" w:rsidP="00D3471D">
            <w:pPr>
              <w:jc w:val="center"/>
            </w:pPr>
            <w:r w:rsidRPr="326BC82E">
              <w:rPr>
                <w:rFonts w:ascii="Times New Roman" w:eastAsia="Times New Roman" w:hAnsi="Times New Roman" w:cs="Times New Roman"/>
                <w:lang w:val="es-419"/>
              </w:rPr>
              <w:t>26,7</w:t>
            </w:r>
          </w:p>
        </w:tc>
      </w:tr>
      <w:tr w:rsidR="006902F5" w14:paraId="5CCF3321" w14:textId="77777777" w:rsidTr="00D3471D">
        <w:trPr>
          <w:trHeight w:val="270"/>
        </w:trPr>
        <w:tc>
          <w:tcPr>
            <w:tcW w:w="6435" w:type="dxa"/>
            <w:tcBorders>
              <w:top w:val="nil"/>
              <w:left w:val="nil"/>
              <w:bottom w:val="single" w:sz="8" w:space="0" w:color="auto"/>
              <w:right w:val="nil"/>
            </w:tcBorders>
          </w:tcPr>
          <w:p w14:paraId="5C2067C0" w14:textId="77777777" w:rsidR="006902F5" w:rsidRDefault="006902F5" w:rsidP="00D3471D">
            <w:r w:rsidRPr="326BC82E">
              <w:rPr>
                <w:rFonts w:ascii="Times New Roman" w:eastAsia="Times New Roman" w:hAnsi="Times New Roman" w:cs="Times New Roman"/>
                <w:lang w:val="es-419"/>
              </w:rPr>
              <w:t>No</w:t>
            </w:r>
          </w:p>
        </w:tc>
        <w:tc>
          <w:tcPr>
            <w:tcW w:w="825" w:type="dxa"/>
            <w:tcBorders>
              <w:top w:val="nil"/>
              <w:left w:val="nil"/>
              <w:bottom w:val="single" w:sz="8" w:space="0" w:color="auto"/>
              <w:right w:val="nil"/>
            </w:tcBorders>
          </w:tcPr>
          <w:p w14:paraId="62391EAB" w14:textId="77777777" w:rsidR="006902F5" w:rsidRDefault="006902F5" w:rsidP="00D3471D">
            <w:pPr>
              <w:jc w:val="center"/>
            </w:pPr>
            <w:r w:rsidRPr="326BC82E">
              <w:rPr>
                <w:rFonts w:ascii="Times New Roman" w:eastAsia="Times New Roman" w:hAnsi="Times New Roman" w:cs="Times New Roman"/>
                <w:lang w:val="es-419"/>
              </w:rPr>
              <w:t>30</w:t>
            </w:r>
          </w:p>
        </w:tc>
        <w:tc>
          <w:tcPr>
            <w:tcW w:w="1110" w:type="dxa"/>
            <w:tcBorders>
              <w:top w:val="nil"/>
              <w:left w:val="nil"/>
              <w:bottom w:val="single" w:sz="8" w:space="0" w:color="auto"/>
              <w:right w:val="nil"/>
            </w:tcBorders>
          </w:tcPr>
          <w:p w14:paraId="445A71DE" w14:textId="77777777" w:rsidR="006902F5" w:rsidRDefault="006902F5" w:rsidP="00D3471D">
            <w:pPr>
              <w:jc w:val="center"/>
            </w:pPr>
            <w:r w:rsidRPr="326BC82E">
              <w:rPr>
                <w:rFonts w:ascii="Times New Roman" w:eastAsia="Times New Roman" w:hAnsi="Times New Roman" w:cs="Times New Roman"/>
                <w:lang w:val="es-419"/>
              </w:rPr>
              <w:t>10</w:t>
            </w:r>
          </w:p>
        </w:tc>
      </w:tr>
      <w:tr w:rsidR="006902F5" w14:paraId="4A2BEA89" w14:textId="77777777" w:rsidTr="00D3471D">
        <w:trPr>
          <w:trHeight w:val="60"/>
        </w:trPr>
        <w:tc>
          <w:tcPr>
            <w:tcW w:w="6435" w:type="dxa"/>
            <w:tcBorders>
              <w:top w:val="single" w:sz="8" w:space="0" w:color="auto"/>
              <w:left w:val="nil"/>
              <w:bottom w:val="nil"/>
              <w:right w:val="nil"/>
            </w:tcBorders>
          </w:tcPr>
          <w:p w14:paraId="13E95EE5" w14:textId="77777777" w:rsidR="006902F5" w:rsidRDefault="006902F5" w:rsidP="00D3471D">
            <w:r w:rsidRPr="326BC82E">
              <w:rPr>
                <w:rFonts w:ascii="Times New Roman" w:eastAsia="Times New Roman" w:hAnsi="Times New Roman" w:cs="Times New Roman"/>
                <w:lang w:val="es-419"/>
              </w:rPr>
              <w:t>Excesivas tareas burocráticas encomendadas por COVID-19</w:t>
            </w:r>
          </w:p>
        </w:tc>
        <w:tc>
          <w:tcPr>
            <w:tcW w:w="825" w:type="dxa"/>
            <w:tcBorders>
              <w:top w:val="single" w:sz="8" w:space="0" w:color="auto"/>
              <w:left w:val="nil"/>
              <w:bottom w:val="nil"/>
              <w:right w:val="nil"/>
            </w:tcBorders>
          </w:tcPr>
          <w:p w14:paraId="7AEA2BDD" w14:textId="77777777" w:rsidR="006902F5" w:rsidRDefault="006902F5" w:rsidP="00D3471D">
            <w:pPr>
              <w:jc w:val="center"/>
            </w:pPr>
            <w:r w:rsidRPr="326BC82E">
              <w:rPr>
                <w:rFonts w:ascii="Cambria" w:eastAsia="Cambria" w:hAnsi="Cambria" w:cs="Cambria"/>
                <w:lang w:val="es-419"/>
              </w:rPr>
              <w:t xml:space="preserve"> </w:t>
            </w:r>
          </w:p>
        </w:tc>
        <w:tc>
          <w:tcPr>
            <w:tcW w:w="1110" w:type="dxa"/>
            <w:tcBorders>
              <w:top w:val="single" w:sz="8" w:space="0" w:color="auto"/>
              <w:left w:val="nil"/>
              <w:bottom w:val="nil"/>
              <w:right w:val="nil"/>
            </w:tcBorders>
          </w:tcPr>
          <w:p w14:paraId="04A1B1BA" w14:textId="77777777" w:rsidR="006902F5" w:rsidRDefault="006902F5" w:rsidP="00D3471D">
            <w:pPr>
              <w:jc w:val="center"/>
            </w:pPr>
            <w:r w:rsidRPr="326BC82E">
              <w:rPr>
                <w:rFonts w:ascii="Cambria" w:eastAsia="Cambria" w:hAnsi="Cambria" w:cs="Cambria"/>
                <w:lang w:val="es-419"/>
              </w:rPr>
              <w:t xml:space="preserve"> </w:t>
            </w:r>
          </w:p>
        </w:tc>
      </w:tr>
      <w:tr w:rsidR="006902F5" w14:paraId="1CC0D428" w14:textId="77777777" w:rsidTr="00D3471D">
        <w:trPr>
          <w:trHeight w:val="270"/>
        </w:trPr>
        <w:tc>
          <w:tcPr>
            <w:tcW w:w="6435" w:type="dxa"/>
            <w:tcBorders>
              <w:top w:val="nil"/>
              <w:left w:val="nil"/>
              <w:bottom w:val="nil"/>
              <w:right w:val="nil"/>
            </w:tcBorders>
          </w:tcPr>
          <w:p w14:paraId="11D16BEE" w14:textId="77777777" w:rsidR="006902F5" w:rsidRDefault="006902F5" w:rsidP="00D3471D">
            <w:r w:rsidRPr="326BC82E">
              <w:rPr>
                <w:rFonts w:ascii="Times New Roman" w:eastAsia="Times New Roman" w:hAnsi="Times New Roman" w:cs="Times New Roman"/>
                <w:lang w:val="es-419"/>
              </w:rPr>
              <w:t>Sí</w:t>
            </w:r>
          </w:p>
        </w:tc>
        <w:tc>
          <w:tcPr>
            <w:tcW w:w="825" w:type="dxa"/>
            <w:tcBorders>
              <w:top w:val="nil"/>
              <w:left w:val="nil"/>
              <w:bottom w:val="nil"/>
              <w:right w:val="nil"/>
            </w:tcBorders>
          </w:tcPr>
          <w:p w14:paraId="2A263AFD" w14:textId="77777777" w:rsidR="006902F5" w:rsidRDefault="006902F5" w:rsidP="00D3471D">
            <w:pPr>
              <w:jc w:val="center"/>
            </w:pPr>
            <w:r w:rsidRPr="326BC82E">
              <w:rPr>
                <w:rFonts w:ascii="Times New Roman" w:eastAsia="Times New Roman" w:hAnsi="Times New Roman" w:cs="Times New Roman"/>
                <w:lang w:val="es-419"/>
              </w:rPr>
              <w:t>141</w:t>
            </w:r>
          </w:p>
        </w:tc>
        <w:tc>
          <w:tcPr>
            <w:tcW w:w="1110" w:type="dxa"/>
            <w:tcBorders>
              <w:top w:val="nil"/>
              <w:left w:val="nil"/>
              <w:bottom w:val="nil"/>
              <w:right w:val="nil"/>
            </w:tcBorders>
          </w:tcPr>
          <w:p w14:paraId="17B1D839" w14:textId="77777777" w:rsidR="006902F5" w:rsidRDefault="006902F5" w:rsidP="00D3471D">
            <w:pPr>
              <w:jc w:val="center"/>
            </w:pPr>
            <w:r w:rsidRPr="326BC82E">
              <w:rPr>
                <w:rFonts w:ascii="Times New Roman" w:eastAsia="Times New Roman" w:hAnsi="Times New Roman" w:cs="Times New Roman"/>
                <w:lang w:val="es-419"/>
              </w:rPr>
              <w:t>47</w:t>
            </w:r>
          </w:p>
        </w:tc>
      </w:tr>
      <w:tr w:rsidR="006902F5" w14:paraId="43A677AB" w14:textId="77777777" w:rsidTr="00D3471D">
        <w:trPr>
          <w:trHeight w:val="270"/>
        </w:trPr>
        <w:tc>
          <w:tcPr>
            <w:tcW w:w="6435" w:type="dxa"/>
            <w:tcBorders>
              <w:top w:val="nil"/>
              <w:left w:val="nil"/>
              <w:bottom w:val="nil"/>
              <w:right w:val="nil"/>
            </w:tcBorders>
          </w:tcPr>
          <w:p w14:paraId="2C97C704" w14:textId="77777777" w:rsidR="006902F5" w:rsidRDefault="006902F5" w:rsidP="00D3471D">
            <w:r w:rsidRPr="326BC82E">
              <w:rPr>
                <w:rFonts w:ascii="Times New Roman" w:eastAsia="Times New Roman" w:hAnsi="Times New Roman" w:cs="Times New Roman"/>
                <w:lang w:val="es-419"/>
              </w:rPr>
              <w:t>A veces</w:t>
            </w:r>
          </w:p>
        </w:tc>
        <w:tc>
          <w:tcPr>
            <w:tcW w:w="825" w:type="dxa"/>
            <w:tcBorders>
              <w:top w:val="nil"/>
              <w:left w:val="nil"/>
              <w:bottom w:val="nil"/>
              <w:right w:val="nil"/>
            </w:tcBorders>
          </w:tcPr>
          <w:p w14:paraId="55BABF0A" w14:textId="77777777" w:rsidR="006902F5" w:rsidRDefault="006902F5" w:rsidP="00D3471D">
            <w:pPr>
              <w:jc w:val="center"/>
            </w:pPr>
            <w:r w:rsidRPr="326BC82E">
              <w:rPr>
                <w:rFonts w:ascii="Times New Roman" w:eastAsia="Times New Roman" w:hAnsi="Times New Roman" w:cs="Times New Roman"/>
                <w:lang w:val="es-419"/>
              </w:rPr>
              <w:t>107</w:t>
            </w:r>
          </w:p>
        </w:tc>
        <w:tc>
          <w:tcPr>
            <w:tcW w:w="1110" w:type="dxa"/>
            <w:tcBorders>
              <w:top w:val="nil"/>
              <w:left w:val="nil"/>
              <w:bottom w:val="nil"/>
              <w:right w:val="nil"/>
            </w:tcBorders>
          </w:tcPr>
          <w:p w14:paraId="783FD39F" w14:textId="77777777" w:rsidR="006902F5" w:rsidRDefault="006902F5" w:rsidP="00D3471D">
            <w:pPr>
              <w:jc w:val="center"/>
            </w:pPr>
            <w:r w:rsidRPr="326BC82E">
              <w:rPr>
                <w:rFonts w:ascii="Times New Roman" w:eastAsia="Times New Roman" w:hAnsi="Times New Roman" w:cs="Times New Roman"/>
                <w:lang w:val="es-419"/>
              </w:rPr>
              <w:t>35,7</w:t>
            </w:r>
          </w:p>
        </w:tc>
      </w:tr>
      <w:tr w:rsidR="006902F5" w14:paraId="38BF5F65" w14:textId="77777777" w:rsidTr="00D3471D">
        <w:trPr>
          <w:trHeight w:val="270"/>
        </w:trPr>
        <w:tc>
          <w:tcPr>
            <w:tcW w:w="6435" w:type="dxa"/>
            <w:tcBorders>
              <w:top w:val="nil"/>
              <w:left w:val="nil"/>
              <w:bottom w:val="single" w:sz="8" w:space="0" w:color="auto"/>
              <w:right w:val="nil"/>
            </w:tcBorders>
          </w:tcPr>
          <w:p w14:paraId="6449AD2A" w14:textId="77777777" w:rsidR="006902F5" w:rsidRDefault="006902F5" w:rsidP="00D3471D">
            <w:r w:rsidRPr="326BC82E">
              <w:rPr>
                <w:rFonts w:ascii="Times New Roman" w:eastAsia="Times New Roman" w:hAnsi="Times New Roman" w:cs="Times New Roman"/>
                <w:lang w:val="es-419"/>
              </w:rPr>
              <w:t>No</w:t>
            </w:r>
          </w:p>
        </w:tc>
        <w:tc>
          <w:tcPr>
            <w:tcW w:w="825" w:type="dxa"/>
            <w:tcBorders>
              <w:top w:val="nil"/>
              <w:left w:val="nil"/>
              <w:bottom w:val="single" w:sz="8" w:space="0" w:color="auto"/>
              <w:right w:val="nil"/>
            </w:tcBorders>
          </w:tcPr>
          <w:p w14:paraId="7985207C" w14:textId="77777777" w:rsidR="006902F5" w:rsidRDefault="006902F5" w:rsidP="00D3471D">
            <w:pPr>
              <w:jc w:val="center"/>
            </w:pPr>
            <w:r w:rsidRPr="326BC82E">
              <w:rPr>
                <w:rFonts w:ascii="Times New Roman" w:eastAsia="Times New Roman" w:hAnsi="Times New Roman" w:cs="Times New Roman"/>
                <w:lang w:val="es-419"/>
              </w:rPr>
              <w:t>52</w:t>
            </w:r>
          </w:p>
        </w:tc>
        <w:tc>
          <w:tcPr>
            <w:tcW w:w="1110" w:type="dxa"/>
            <w:tcBorders>
              <w:top w:val="nil"/>
              <w:left w:val="nil"/>
              <w:bottom w:val="single" w:sz="8" w:space="0" w:color="auto"/>
              <w:right w:val="nil"/>
            </w:tcBorders>
          </w:tcPr>
          <w:p w14:paraId="033C3B66" w14:textId="77777777" w:rsidR="006902F5" w:rsidRDefault="006902F5" w:rsidP="00D3471D">
            <w:pPr>
              <w:jc w:val="center"/>
            </w:pPr>
            <w:r w:rsidRPr="326BC82E">
              <w:rPr>
                <w:rFonts w:ascii="Times New Roman" w:eastAsia="Times New Roman" w:hAnsi="Times New Roman" w:cs="Times New Roman"/>
                <w:lang w:val="es-419"/>
              </w:rPr>
              <w:t>17,3</w:t>
            </w:r>
          </w:p>
        </w:tc>
      </w:tr>
      <w:tr w:rsidR="006902F5" w14:paraId="7A878362" w14:textId="77777777" w:rsidTr="00D3471D">
        <w:trPr>
          <w:trHeight w:val="270"/>
        </w:trPr>
        <w:tc>
          <w:tcPr>
            <w:tcW w:w="6435" w:type="dxa"/>
            <w:tcBorders>
              <w:top w:val="single" w:sz="8" w:space="0" w:color="auto"/>
              <w:left w:val="nil"/>
              <w:bottom w:val="nil"/>
              <w:right w:val="nil"/>
            </w:tcBorders>
          </w:tcPr>
          <w:p w14:paraId="20BB6709" w14:textId="77777777" w:rsidR="006902F5" w:rsidRDefault="006902F5" w:rsidP="00D3471D">
            <w:r w:rsidRPr="326BC82E">
              <w:rPr>
                <w:rFonts w:ascii="Times New Roman" w:eastAsia="Times New Roman" w:hAnsi="Times New Roman" w:cs="Times New Roman"/>
                <w:lang w:val="es-419"/>
              </w:rPr>
              <w:t>Burocracia educativa interfiere negativamente</w:t>
            </w:r>
          </w:p>
        </w:tc>
        <w:tc>
          <w:tcPr>
            <w:tcW w:w="825" w:type="dxa"/>
            <w:tcBorders>
              <w:top w:val="single" w:sz="8" w:space="0" w:color="auto"/>
              <w:left w:val="nil"/>
              <w:bottom w:val="nil"/>
              <w:right w:val="nil"/>
            </w:tcBorders>
          </w:tcPr>
          <w:p w14:paraId="506C775F" w14:textId="77777777" w:rsidR="006902F5" w:rsidRDefault="006902F5" w:rsidP="00D3471D">
            <w:pPr>
              <w:jc w:val="center"/>
            </w:pPr>
            <w:r w:rsidRPr="326BC82E">
              <w:rPr>
                <w:rFonts w:ascii="Cambria" w:eastAsia="Cambria" w:hAnsi="Cambria" w:cs="Cambria"/>
                <w:lang w:val="es-419"/>
              </w:rPr>
              <w:t xml:space="preserve"> </w:t>
            </w:r>
          </w:p>
        </w:tc>
        <w:tc>
          <w:tcPr>
            <w:tcW w:w="1110" w:type="dxa"/>
            <w:tcBorders>
              <w:top w:val="single" w:sz="8" w:space="0" w:color="auto"/>
              <w:left w:val="nil"/>
              <w:bottom w:val="nil"/>
              <w:right w:val="nil"/>
            </w:tcBorders>
          </w:tcPr>
          <w:p w14:paraId="6C2C4CB4" w14:textId="77777777" w:rsidR="006902F5" w:rsidRDefault="006902F5" w:rsidP="00D3471D">
            <w:pPr>
              <w:jc w:val="center"/>
            </w:pPr>
            <w:r w:rsidRPr="326BC82E">
              <w:rPr>
                <w:rFonts w:ascii="Cambria" w:eastAsia="Cambria" w:hAnsi="Cambria" w:cs="Cambria"/>
                <w:lang w:val="es-419"/>
              </w:rPr>
              <w:t xml:space="preserve"> </w:t>
            </w:r>
          </w:p>
        </w:tc>
      </w:tr>
      <w:tr w:rsidR="006902F5" w14:paraId="18CF9305" w14:textId="77777777" w:rsidTr="00D3471D">
        <w:trPr>
          <w:trHeight w:val="270"/>
        </w:trPr>
        <w:tc>
          <w:tcPr>
            <w:tcW w:w="6435" w:type="dxa"/>
            <w:tcBorders>
              <w:top w:val="nil"/>
              <w:left w:val="nil"/>
              <w:bottom w:val="nil"/>
              <w:right w:val="nil"/>
            </w:tcBorders>
          </w:tcPr>
          <w:p w14:paraId="3BC83951" w14:textId="77777777" w:rsidR="006902F5" w:rsidRDefault="006902F5" w:rsidP="00D3471D">
            <w:r w:rsidRPr="326BC82E">
              <w:rPr>
                <w:rFonts w:ascii="Times New Roman" w:eastAsia="Times New Roman" w:hAnsi="Times New Roman" w:cs="Times New Roman"/>
                <w:lang w:val="es-419"/>
              </w:rPr>
              <w:t>Sí</w:t>
            </w:r>
          </w:p>
        </w:tc>
        <w:tc>
          <w:tcPr>
            <w:tcW w:w="825" w:type="dxa"/>
            <w:tcBorders>
              <w:top w:val="nil"/>
              <w:left w:val="nil"/>
              <w:bottom w:val="nil"/>
              <w:right w:val="nil"/>
            </w:tcBorders>
          </w:tcPr>
          <w:p w14:paraId="0B4BB5DD" w14:textId="77777777" w:rsidR="006902F5" w:rsidRDefault="006902F5" w:rsidP="00D3471D">
            <w:pPr>
              <w:jc w:val="center"/>
            </w:pPr>
            <w:r w:rsidRPr="326BC82E">
              <w:rPr>
                <w:rFonts w:ascii="Times New Roman" w:eastAsia="Times New Roman" w:hAnsi="Times New Roman" w:cs="Times New Roman"/>
                <w:lang w:val="es-419"/>
              </w:rPr>
              <w:t>127</w:t>
            </w:r>
          </w:p>
        </w:tc>
        <w:tc>
          <w:tcPr>
            <w:tcW w:w="1110" w:type="dxa"/>
            <w:tcBorders>
              <w:top w:val="nil"/>
              <w:left w:val="nil"/>
              <w:bottom w:val="nil"/>
              <w:right w:val="nil"/>
            </w:tcBorders>
          </w:tcPr>
          <w:p w14:paraId="728CA62A" w14:textId="77777777" w:rsidR="006902F5" w:rsidRDefault="006902F5" w:rsidP="00D3471D">
            <w:pPr>
              <w:jc w:val="center"/>
            </w:pPr>
            <w:r w:rsidRPr="326BC82E">
              <w:rPr>
                <w:rFonts w:ascii="Times New Roman" w:eastAsia="Times New Roman" w:hAnsi="Times New Roman" w:cs="Times New Roman"/>
                <w:lang w:val="es-419"/>
              </w:rPr>
              <w:t>42,3</w:t>
            </w:r>
          </w:p>
        </w:tc>
      </w:tr>
      <w:tr w:rsidR="006902F5" w14:paraId="2B930881" w14:textId="77777777" w:rsidTr="00D3471D">
        <w:trPr>
          <w:trHeight w:val="270"/>
        </w:trPr>
        <w:tc>
          <w:tcPr>
            <w:tcW w:w="6435" w:type="dxa"/>
            <w:tcBorders>
              <w:top w:val="nil"/>
              <w:left w:val="nil"/>
              <w:bottom w:val="nil"/>
              <w:right w:val="nil"/>
            </w:tcBorders>
          </w:tcPr>
          <w:p w14:paraId="6E47E0BC" w14:textId="77777777" w:rsidR="006902F5" w:rsidRDefault="006902F5" w:rsidP="00D3471D">
            <w:r w:rsidRPr="326BC82E">
              <w:rPr>
                <w:rFonts w:ascii="Times New Roman" w:eastAsia="Times New Roman" w:hAnsi="Times New Roman" w:cs="Times New Roman"/>
                <w:lang w:val="es-419"/>
              </w:rPr>
              <w:t>A veces</w:t>
            </w:r>
          </w:p>
        </w:tc>
        <w:tc>
          <w:tcPr>
            <w:tcW w:w="825" w:type="dxa"/>
            <w:tcBorders>
              <w:top w:val="nil"/>
              <w:left w:val="nil"/>
              <w:bottom w:val="nil"/>
              <w:right w:val="nil"/>
            </w:tcBorders>
          </w:tcPr>
          <w:p w14:paraId="568575CB" w14:textId="77777777" w:rsidR="006902F5" w:rsidRDefault="006902F5" w:rsidP="00D3471D">
            <w:pPr>
              <w:jc w:val="center"/>
            </w:pPr>
            <w:r w:rsidRPr="326BC82E">
              <w:rPr>
                <w:rFonts w:ascii="Times New Roman" w:eastAsia="Times New Roman" w:hAnsi="Times New Roman" w:cs="Times New Roman"/>
                <w:lang w:val="es-419"/>
              </w:rPr>
              <w:t>121</w:t>
            </w:r>
          </w:p>
        </w:tc>
        <w:tc>
          <w:tcPr>
            <w:tcW w:w="1110" w:type="dxa"/>
            <w:tcBorders>
              <w:top w:val="nil"/>
              <w:left w:val="nil"/>
              <w:bottom w:val="nil"/>
              <w:right w:val="nil"/>
            </w:tcBorders>
          </w:tcPr>
          <w:p w14:paraId="5904E35B" w14:textId="77777777" w:rsidR="006902F5" w:rsidRDefault="006902F5" w:rsidP="00D3471D">
            <w:pPr>
              <w:jc w:val="center"/>
            </w:pPr>
            <w:r w:rsidRPr="326BC82E">
              <w:rPr>
                <w:rFonts w:ascii="Times New Roman" w:eastAsia="Times New Roman" w:hAnsi="Times New Roman" w:cs="Times New Roman"/>
                <w:lang w:val="es-419"/>
              </w:rPr>
              <w:t>40,3</w:t>
            </w:r>
          </w:p>
        </w:tc>
      </w:tr>
      <w:tr w:rsidR="006902F5" w14:paraId="71F65204" w14:textId="77777777" w:rsidTr="00D3471D">
        <w:trPr>
          <w:trHeight w:val="270"/>
        </w:trPr>
        <w:tc>
          <w:tcPr>
            <w:tcW w:w="6435" w:type="dxa"/>
            <w:tcBorders>
              <w:top w:val="nil"/>
              <w:left w:val="nil"/>
              <w:bottom w:val="single" w:sz="8" w:space="0" w:color="auto"/>
              <w:right w:val="nil"/>
            </w:tcBorders>
          </w:tcPr>
          <w:p w14:paraId="42BA0CA9" w14:textId="77777777" w:rsidR="006902F5" w:rsidRDefault="006902F5" w:rsidP="00D3471D">
            <w:r w:rsidRPr="326BC82E">
              <w:rPr>
                <w:rFonts w:ascii="Times New Roman" w:eastAsia="Times New Roman" w:hAnsi="Times New Roman" w:cs="Times New Roman"/>
                <w:lang w:val="es-419"/>
              </w:rPr>
              <w:t>No</w:t>
            </w:r>
          </w:p>
        </w:tc>
        <w:tc>
          <w:tcPr>
            <w:tcW w:w="825" w:type="dxa"/>
            <w:tcBorders>
              <w:top w:val="nil"/>
              <w:left w:val="nil"/>
              <w:bottom w:val="single" w:sz="8" w:space="0" w:color="auto"/>
              <w:right w:val="nil"/>
            </w:tcBorders>
          </w:tcPr>
          <w:p w14:paraId="76849A64" w14:textId="77777777" w:rsidR="006902F5" w:rsidRDefault="006902F5" w:rsidP="00D3471D">
            <w:pPr>
              <w:jc w:val="center"/>
            </w:pPr>
            <w:r w:rsidRPr="326BC82E">
              <w:rPr>
                <w:rFonts w:ascii="Times New Roman" w:eastAsia="Times New Roman" w:hAnsi="Times New Roman" w:cs="Times New Roman"/>
                <w:lang w:val="es-419"/>
              </w:rPr>
              <w:t>52</w:t>
            </w:r>
          </w:p>
        </w:tc>
        <w:tc>
          <w:tcPr>
            <w:tcW w:w="1110" w:type="dxa"/>
            <w:tcBorders>
              <w:top w:val="nil"/>
              <w:left w:val="nil"/>
              <w:bottom w:val="single" w:sz="8" w:space="0" w:color="auto"/>
              <w:right w:val="nil"/>
            </w:tcBorders>
          </w:tcPr>
          <w:p w14:paraId="5823D6DA" w14:textId="77777777" w:rsidR="006902F5" w:rsidRDefault="006902F5" w:rsidP="00D3471D">
            <w:pPr>
              <w:jc w:val="center"/>
            </w:pPr>
            <w:r w:rsidRPr="326BC82E">
              <w:rPr>
                <w:rFonts w:ascii="Times New Roman" w:eastAsia="Times New Roman" w:hAnsi="Times New Roman" w:cs="Times New Roman"/>
                <w:lang w:val="es-419"/>
              </w:rPr>
              <w:t>17,3</w:t>
            </w:r>
          </w:p>
        </w:tc>
      </w:tr>
    </w:tbl>
    <w:p w14:paraId="714BBDFF" w14:textId="3B9EF1AE" w:rsidR="00A93E0D" w:rsidRPr="00DB626E" w:rsidRDefault="006902F5" w:rsidP="00952259">
      <w:pPr>
        <w:spacing w:line="480" w:lineRule="auto"/>
        <w:jc w:val="both"/>
        <w:rPr>
          <w:rFonts w:ascii="Times New Roman" w:eastAsia="Times New Roman" w:hAnsi="Times New Roman" w:cs="Times New Roman"/>
          <w:color w:val="9BBB59"/>
          <w:sz w:val="24"/>
          <w:szCs w:val="24"/>
          <w:lang w:val="es-419"/>
        </w:rPr>
      </w:pPr>
      <w:r w:rsidRPr="326BC82E">
        <w:rPr>
          <w:rFonts w:ascii="Times New Roman" w:eastAsia="Times New Roman" w:hAnsi="Times New Roman" w:cs="Times New Roman"/>
          <w:color w:val="9BBB59"/>
          <w:sz w:val="24"/>
          <w:szCs w:val="24"/>
          <w:lang w:val="es-419"/>
        </w:rPr>
        <w:t xml:space="preserve"> </w:t>
      </w:r>
    </w:p>
    <w:p w14:paraId="7BCFAD2F" w14:textId="77777777" w:rsidR="00E26E15" w:rsidRDefault="00952259" w:rsidP="001D4FF3">
      <w:pPr>
        <w:spacing w:line="480" w:lineRule="auto"/>
        <w:ind w:firstLine="708"/>
        <w:jc w:val="both"/>
        <w:rPr>
          <w:rFonts w:ascii="Times New Roman" w:eastAsia="Times New Roman" w:hAnsi="Times New Roman" w:cs="Times New Roman"/>
          <w:sz w:val="24"/>
          <w:szCs w:val="24"/>
          <w:lang w:val="es-419"/>
        </w:rPr>
      </w:pPr>
      <w:r w:rsidRPr="326BC82E">
        <w:rPr>
          <w:rFonts w:ascii="Times New Roman" w:eastAsia="Times New Roman" w:hAnsi="Times New Roman" w:cs="Times New Roman"/>
          <w:sz w:val="24"/>
          <w:szCs w:val="24"/>
          <w:lang w:val="es-419"/>
        </w:rPr>
        <w:t>Hubo un incremento de horas laborales</w:t>
      </w:r>
      <w:r>
        <w:rPr>
          <w:rFonts w:ascii="Times New Roman" w:eastAsia="Times New Roman" w:hAnsi="Times New Roman" w:cs="Times New Roman"/>
          <w:sz w:val="24"/>
          <w:szCs w:val="24"/>
          <w:lang w:val="es-419"/>
        </w:rPr>
        <w:t xml:space="preserve"> </w:t>
      </w:r>
      <w:r w:rsidRPr="326BC82E">
        <w:rPr>
          <w:rFonts w:ascii="Times New Roman" w:eastAsia="Times New Roman" w:hAnsi="Times New Roman" w:cs="Times New Roman"/>
          <w:sz w:val="24"/>
          <w:szCs w:val="24"/>
          <w:lang w:val="es-419"/>
        </w:rPr>
        <w:t>para la mayoría</w:t>
      </w:r>
      <w:r>
        <w:rPr>
          <w:rFonts w:ascii="Times New Roman" w:eastAsia="Times New Roman" w:hAnsi="Times New Roman" w:cs="Times New Roman"/>
          <w:sz w:val="24"/>
          <w:szCs w:val="24"/>
          <w:lang w:val="es-419"/>
        </w:rPr>
        <w:t xml:space="preserve"> (89,3%) </w:t>
      </w:r>
      <w:r w:rsidRPr="326BC82E">
        <w:rPr>
          <w:rFonts w:ascii="Times New Roman" w:eastAsia="Times New Roman" w:hAnsi="Times New Roman" w:cs="Times New Roman"/>
          <w:sz w:val="24"/>
          <w:szCs w:val="24"/>
          <w:lang w:val="es-419"/>
        </w:rPr>
        <w:t>de los docentes</w:t>
      </w:r>
      <w:r>
        <w:rPr>
          <w:rFonts w:ascii="Times New Roman" w:eastAsia="Times New Roman" w:hAnsi="Times New Roman" w:cs="Times New Roman"/>
          <w:sz w:val="24"/>
          <w:szCs w:val="24"/>
          <w:lang w:val="es-419"/>
        </w:rPr>
        <w:t xml:space="preserve">, y de los que un </w:t>
      </w:r>
      <w:r w:rsidRPr="326BC82E">
        <w:rPr>
          <w:rFonts w:ascii="Times New Roman" w:eastAsia="Times New Roman" w:hAnsi="Times New Roman" w:cs="Times New Roman"/>
          <w:sz w:val="24"/>
          <w:szCs w:val="24"/>
          <w:lang w:val="es-419"/>
        </w:rPr>
        <w:t xml:space="preserve">(56,7%) </w:t>
      </w:r>
      <w:r>
        <w:rPr>
          <w:rFonts w:ascii="Times New Roman" w:eastAsia="Times New Roman" w:hAnsi="Times New Roman" w:cs="Times New Roman"/>
          <w:sz w:val="24"/>
          <w:szCs w:val="24"/>
          <w:lang w:val="es-419"/>
        </w:rPr>
        <w:t xml:space="preserve">considera </w:t>
      </w:r>
      <w:r w:rsidRPr="326BC82E">
        <w:rPr>
          <w:rFonts w:ascii="Times New Roman" w:eastAsia="Times New Roman" w:hAnsi="Times New Roman" w:cs="Times New Roman"/>
          <w:sz w:val="24"/>
          <w:szCs w:val="24"/>
          <w:lang w:val="es-419"/>
        </w:rPr>
        <w:t>el trabajo virtual excesivo en compa</w:t>
      </w:r>
      <w:r>
        <w:rPr>
          <w:rFonts w:ascii="Times New Roman" w:eastAsia="Times New Roman" w:hAnsi="Times New Roman" w:cs="Times New Roman"/>
          <w:sz w:val="24"/>
          <w:szCs w:val="24"/>
          <w:lang w:val="es-419"/>
        </w:rPr>
        <w:t>ración al presencial. Un numero importante</w:t>
      </w:r>
      <w:r w:rsidRPr="326BC82E">
        <w:rPr>
          <w:rFonts w:ascii="Times New Roman" w:eastAsia="Times New Roman" w:hAnsi="Times New Roman" w:cs="Times New Roman"/>
          <w:sz w:val="24"/>
          <w:szCs w:val="24"/>
          <w:lang w:val="es-419"/>
        </w:rPr>
        <w:t xml:space="preserve"> (45%) de los docentes considera que las exigencias de virtualizar el contenido los desmotiva</w:t>
      </w:r>
      <w:r>
        <w:rPr>
          <w:rFonts w:ascii="Times New Roman" w:eastAsia="Times New Roman" w:hAnsi="Times New Roman" w:cs="Times New Roman"/>
          <w:sz w:val="24"/>
          <w:szCs w:val="24"/>
          <w:lang w:val="es-419"/>
        </w:rPr>
        <w:t>,</w:t>
      </w:r>
      <w:r w:rsidRPr="326BC82E">
        <w:rPr>
          <w:rFonts w:ascii="Times New Roman" w:eastAsia="Times New Roman" w:hAnsi="Times New Roman" w:cs="Times New Roman"/>
          <w:sz w:val="24"/>
          <w:szCs w:val="24"/>
          <w:lang w:val="es-419"/>
        </w:rPr>
        <w:t xml:space="preserve"> y que la nueva situación laboral le genera </w:t>
      </w:r>
      <w:r>
        <w:rPr>
          <w:rFonts w:ascii="Times New Roman" w:eastAsia="Times New Roman" w:hAnsi="Times New Roman" w:cs="Times New Roman"/>
          <w:sz w:val="24"/>
          <w:szCs w:val="24"/>
          <w:lang w:val="es-419"/>
        </w:rPr>
        <w:t xml:space="preserve">(63,3%) </w:t>
      </w:r>
      <w:r w:rsidRPr="326BC82E">
        <w:rPr>
          <w:rFonts w:ascii="Times New Roman" w:eastAsia="Times New Roman" w:hAnsi="Times New Roman" w:cs="Times New Roman"/>
          <w:sz w:val="24"/>
          <w:szCs w:val="24"/>
          <w:lang w:val="es-419"/>
        </w:rPr>
        <w:t>un mayor desgaste emocional</w:t>
      </w:r>
      <w:r w:rsidR="00E26E15">
        <w:rPr>
          <w:rFonts w:ascii="Times New Roman" w:eastAsia="Times New Roman" w:hAnsi="Times New Roman" w:cs="Times New Roman"/>
          <w:sz w:val="24"/>
          <w:szCs w:val="24"/>
          <w:lang w:val="es-419"/>
        </w:rPr>
        <w:t>.</w:t>
      </w:r>
    </w:p>
    <w:p w14:paraId="79750501" w14:textId="6933E194" w:rsidR="00952259" w:rsidRPr="001D4FF3" w:rsidRDefault="00952259" w:rsidP="001D4FF3">
      <w:pPr>
        <w:spacing w:line="480" w:lineRule="auto"/>
        <w:ind w:firstLine="708"/>
        <w:jc w:val="both"/>
        <w:rPr>
          <w:color w:val="FF0000"/>
        </w:rPr>
      </w:pPr>
      <w:r w:rsidRPr="326BC82E">
        <w:rPr>
          <w:rFonts w:ascii="Times New Roman" w:eastAsia="Times New Roman" w:hAnsi="Times New Roman" w:cs="Times New Roman"/>
          <w:sz w:val="24"/>
          <w:szCs w:val="24"/>
          <w:lang w:val="es-419"/>
        </w:rPr>
        <w:t xml:space="preserve"> </w:t>
      </w:r>
      <w:r>
        <w:rPr>
          <w:rFonts w:ascii="Times New Roman" w:eastAsia="Times New Roman" w:hAnsi="Times New Roman" w:cs="Times New Roman"/>
          <w:sz w:val="24"/>
          <w:szCs w:val="24"/>
          <w:lang w:val="es-419"/>
        </w:rPr>
        <w:t>También, en un</w:t>
      </w:r>
      <w:r w:rsidRPr="326BC82E">
        <w:rPr>
          <w:rFonts w:ascii="Times New Roman" w:eastAsia="Times New Roman" w:hAnsi="Times New Roman" w:cs="Times New Roman"/>
          <w:sz w:val="24"/>
          <w:szCs w:val="24"/>
          <w:lang w:val="es-419"/>
        </w:rPr>
        <w:t xml:space="preserve"> (47%)</w:t>
      </w:r>
      <w:r>
        <w:rPr>
          <w:rFonts w:ascii="Times New Roman" w:eastAsia="Times New Roman" w:hAnsi="Times New Roman" w:cs="Times New Roman"/>
          <w:sz w:val="24"/>
          <w:szCs w:val="24"/>
          <w:lang w:val="es-419"/>
        </w:rPr>
        <w:t xml:space="preserve"> resportan </w:t>
      </w:r>
      <w:r w:rsidRPr="326BC82E">
        <w:rPr>
          <w:rFonts w:ascii="Times New Roman" w:eastAsia="Times New Roman" w:hAnsi="Times New Roman" w:cs="Times New Roman"/>
          <w:sz w:val="24"/>
          <w:szCs w:val="24"/>
          <w:lang w:val="es-419"/>
        </w:rPr>
        <w:t xml:space="preserve">que son excesivas las tareas burocráticas exigidas en esta nueva situación de educación remota asistida a causa del COVID-19, y que éstas inciden </w:t>
      </w:r>
      <w:r w:rsidRPr="326BC82E">
        <w:rPr>
          <w:rFonts w:ascii="Times New Roman" w:eastAsia="Times New Roman" w:hAnsi="Times New Roman" w:cs="Times New Roman"/>
          <w:sz w:val="24"/>
          <w:szCs w:val="24"/>
          <w:lang w:val="es-419"/>
        </w:rPr>
        <w:lastRenderedPageBreak/>
        <w:t>de manera negativa (42,3%)</w:t>
      </w:r>
      <w:r>
        <w:rPr>
          <w:rFonts w:ascii="Times New Roman" w:eastAsia="Times New Roman" w:hAnsi="Times New Roman" w:cs="Times New Roman"/>
          <w:sz w:val="24"/>
          <w:szCs w:val="24"/>
          <w:lang w:val="es-419"/>
        </w:rPr>
        <w:t xml:space="preserve"> </w:t>
      </w:r>
      <w:r w:rsidRPr="326BC82E">
        <w:rPr>
          <w:rFonts w:ascii="Times New Roman" w:eastAsia="Times New Roman" w:hAnsi="Times New Roman" w:cs="Times New Roman"/>
          <w:sz w:val="24"/>
          <w:szCs w:val="24"/>
          <w:lang w:val="es-419"/>
        </w:rPr>
        <w:t>en su labor docente y perjudican la atención directa con el alumnado.</w:t>
      </w:r>
      <w:r w:rsidR="001D4FF3">
        <w:rPr>
          <w:color w:val="FF0000"/>
        </w:rPr>
        <w:t xml:space="preserve">  </w:t>
      </w:r>
      <w:r w:rsidRPr="326BC82E">
        <w:rPr>
          <w:rFonts w:ascii="Times New Roman" w:eastAsia="Times New Roman" w:hAnsi="Times New Roman" w:cs="Times New Roman"/>
          <w:color w:val="000000" w:themeColor="text1"/>
          <w:sz w:val="24"/>
          <w:szCs w:val="24"/>
          <w:lang w:val="es-419"/>
        </w:rPr>
        <w:t>Las actividades burocráticas también fueron reportadas como una dificultad en otras muestras de docentes (Hellín, 2020), así mismo también parece coincidir en que esto lleva a un incremento en la cantidad de horas dedicadas a las clases (Hellin, 2020; Rubio &amp; Olivo-Franco, 2020).</w:t>
      </w:r>
    </w:p>
    <w:p w14:paraId="77668E38" w14:textId="77777777" w:rsidR="006902F5" w:rsidRDefault="006902F5" w:rsidP="006902F5">
      <w:pPr>
        <w:spacing w:line="480" w:lineRule="auto"/>
        <w:jc w:val="both"/>
      </w:pPr>
      <w:r w:rsidRPr="326BC82E">
        <w:rPr>
          <w:rFonts w:ascii="Times New Roman" w:eastAsia="Times New Roman" w:hAnsi="Times New Roman" w:cs="Times New Roman"/>
          <w:b/>
          <w:bCs/>
          <w:sz w:val="24"/>
          <w:szCs w:val="24"/>
          <w:lang w:val="es-419"/>
        </w:rPr>
        <w:t>Descripción de las Conductas de Riesgo</w:t>
      </w:r>
    </w:p>
    <w:p w14:paraId="346AFB12" w14:textId="7C0120AD" w:rsidR="006902F5" w:rsidRDefault="006902F5" w:rsidP="006902F5">
      <w:pPr>
        <w:spacing w:line="480" w:lineRule="auto"/>
        <w:ind w:firstLine="720"/>
        <w:jc w:val="both"/>
      </w:pPr>
      <w:r w:rsidRPr="00C61407">
        <w:rPr>
          <w:rFonts w:ascii="Times New Roman" w:eastAsia="Times New Roman" w:hAnsi="Times New Roman" w:cs="Times New Roman"/>
          <w:sz w:val="24"/>
          <w:szCs w:val="24"/>
          <w:lang w:val="es-419"/>
        </w:rPr>
        <w:t>Se analizaron las frecuencias y porcentajes</w:t>
      </w:r>
      <w:r w:rsidR="00BE61A8">
        <w:rPr>
          <w:rFonts w:ascii="Times New Roman" w:eastAsia="Times New Roman" w:hAnsi="Times New Roman" w:cs="Times New Roman"/>
          <w:sz w:val="24"/>
          <w:szCs w:val="24"/>
          <w:lang w:val="es-419"/>
        </w:rPr>
        <w:t xml:space="preserve"> </w:t>
      </w:r>
      <w:r w:rsidR="00C86C11">
        <w:rPr>
          <w:rFonts w:ascii="Times New Roman" w:eastAsia="Times New Roman" w:hAnsi="Times New Roman" w:cs="Times New Roman"/>
          <w:sz w:val="24"/>
          <w:szCs w:val="24"/>
          <w:lang w:val="es-419"/>
        </w:rPr>
        <w:t>(Tabla 3)</w:t>
      </w:r>
      <w:r w:rsidRPr="00C61407">
        <w:rPr>
          <w:rFonts w:ascii="Times New Roman" w:eastAsia="Times New Roman" w:hAnsi="Times New Roman" w:cs="Times New Roman"/>
          <w:sz w:val="24"/>
          <w:szCs w:val="24"/>
          <w:lang w:val="es-419"/>
        </w:rPr>
        <w:t xml:space="preserve"> de las </w:t>
      </w:r>
      <w:r w:rsidRPr="326BC82E">
        <w:rPr>
          <w:rFonts w:ascii="Times New Roman" w:eastAsia="Times New Roman" w:hAnsi="Times New Roman" w:cs="Times New Roman"/>
          <w:sz w:val="24"/>
          <w:szCs w:val="24"/>
          <w:lang w:val="es-419"/>
        </w:rPr>
        <w:t xml:space="preserve">conductas de riesgo </w:t>
      </w:r>
      <w:r w:rsidR="00C86C11">
        <w:rPr>
          <w:rFonts w:ascii="Times New Roman" w:eastAsia="Times New Roman" w:hAnsi="Times New Roman" w:cs="Times New Roman"/>
          <w:sz w:val="24"/>
          <w:szCs w:val="24"/>
          <w:lang w:val="es-419"/>
        </w:rPr>
        <w:t>(3er. Objetivo).</w:t>
      </w:r>
    </w:p>
    <w:tbl>
      <w:tblPr>
        <w:tblStyle w:val="Tablaconcuadrcula"/>
        <w:tblW w:w="0" w:type="auto"/>
        <w:tblLayout w:type="fixed"/>
        <w:tblLook w:val="04A0" w:firstRow="1" w:lastRow="0" w:firstColumn="1" w:lastColumn="0" w:noHBand="0" w:noVBand="1"/>
      </w:tblPr>
      <w:tblGrid>
        <w:gridCol w:w="4770"/>
        <w:gridCol w:w="780"/>
        <w:gridCol w:w="765"/>
      </w:tblGrid>
      <w:tr w:rsidR="006902F5" w14:paraId="273345C6" w14:textId="77777777" w:rsidTr="00D3471D">
        <w:trPr>
          <w:trHeight w:val="255"/>
        </w:trPr>
        <w:tc>
          <w:tcPr>
            <w:tcW w:w="6315" w:type="dxa"/>
            <w:gridSpan w:val="3"/>
            <w:tcBorders>
              <w:top w:val="nil"/>
              <w:left w:val="nil"/>
              <w:bottom w:val="nil"/>
              <w:right w:val="nil"/>
            </w:tcBorders>
          </w:tcPr>
          <w:p w14:paraId="072EBDC8" w14:textId="77777777" w:rsidR="006902F5" w:rsidRDefault="006902F5" w:rsidP="00D3471D">
            <w:r w:rsidRPr="326BC82E">
              <w:rPr>
                <w:rFonts w:ascii="Times New Roman" w:eastAsia="Times New Roman" w:hAnsi="Times New Roman" w:cs="Times New Roman"/>
                <w:b/>
                <w:bCs/>
                <w:lang w:val="es-419"/>
              </w:rPr>
              <w:t>Tabla 3</w:t>
            </w:r>
          </w:p>
        </w:tc>
      </w:tr>
      <w:tr w:rsidR="006902F5" w14:paraId="62F7B2FB" w14:textId="77777777" w:rsidTr="00D3471D">
        <w:trPr>
          <w:trHeight w:val="255"/>
        </w:trPr>
        <w:tc>
          <w:tcPr>
            <w:tcW w:w="6315" w:type="dxa"/>
            <w:gridSpan w:val="3"/>
            <w:tcBorders>
              <w:top w:val="nil"/>
              <w:left w:val="nil"/>
              <w:bottom w:val="single" w:sz="8" w:space="0" w:color="auto"/>
              <w:right w:val="nil"/>
            </w:tcBorders>
          </w:tcPr>
          <w:p w14:paraId="75088588" w14:textId="77777777" w:rsidR="006902F5" w:rsidRDefault="006902F5" w:rsidP="00D3471D">
            <w:r w:rsidRPr="326BC82E">
              <w:rPr>
                <w:rFonts w:ascii="Times New Roman" w:eastAsia="Times New Roman" w:hAnsi="Times New Roman" w:cs="Times New Roman"/>
                <w:i/>
                <w:iCs/>
                <w:lang w:val="es-419"/>
              </w:rPr>
              <w:t>Descripción de los comportamientos de riesgo</w:t>
            </w:r>
          </w:p>
        </w:tc>
      </w:tr>
      <w:tr w:rsidR="006902F5" w14:paraId="780E18E6" w14:textId="77777777" w:rsidTr="00D3471D">
        <w:trPr>
          <w:trHeight w:val="255"/>
        </w:trPr>
        <w:tc>
          <w:tcPr>
            <w:tcW w:w="4770" w:type="dxa"/>
            <w:tcBorders>
              <w:top w:val="single" w:sz="8" w:space="0" w:color="auto"/>
              <w:left w:val="nil"/>
              <w:bottom w:val="single" w:sz="8" w:space="0" w:color="auto"/>
              <w:right w:val="nil"/>
            </w:tcBorders>
          </w:tcPr>
          <w:p w14:paraId="539A3BB2" w14:textId="77777777" w:rsidR="006902F5" w:rsidRDefault="006902F5" w:rsidP="00D3471D">
            <w:r w:rsidRPr="326BC82E">
              <w:rPr>
                <w:rFonts w:ascii="Times New Roman" w:eastAsia="Times New Roman" w:hAnsi="Times New Roman" w:cs="Times New Roman"/>
                <w:lang w:val="es-419"/>
              </w:rPr>
              <w:t xml:space="preserve"> </w:t>
            </w:r>
          </w:p>
        </w:tc>
        <w:tc>
          <w:tcPr>
            <w:tcW w:w="780" w:type="dxa"/>
            <w:tcBorders>
              <w:top w:val="nil"/>
              <w:left w:val="nil"/>
              <w:bottom w:val="single" w:sz="8" w:space="0" w:color="auto"/>
              <w:right w:val="nil"/>
            </w:tcBorders>
          </w:tcPr>
          <w:p w14:paraId="5EF106CF" w14:textId="77777777" w:rsidR="006902F5" w:rsidRDefault="006902F5" w:rsidP="00D3471D">
            <w:pPr>
              <w:jc w:val="center"/>
            </w:pPr>
            <w:r w:rsidRPr="326BC82E">
              <w:rPr>
                <w:rFonts w:ascii="Times New Roman" w:eastAsia="Times New Roman" w:hAnsi="Times New Roman" w:cs="Times New Roman"/>
                <w:i/>
                <w:iCs/>
                <w:lang w:val="es-419"/>
              </w:rPr>
              <w:t>F</w:t>
            </w:r>
          </w:p>
        </w:tc>
        <w:tc>
          <w:tcPr>
            <w:tcW w:w="765" w:type="dxa"/>
            <w:tcBorders>
              <w:top w:val="nil"/>
              <w:left w:val="nil"/>
              <w:bottom w:val="single" w:sz="8" w:space="0" w:color="auto"/>
              <w:right w:val="nil"/>
            </w:tcBorders>
          </w:tcPr>
          <w:p w14:paraId="5F9F29A9" w14:textId="77777777" w:rsidR="006902F5" w:rsidRDefault="006902F5" w:rsidP="00D3471D">
            <w:pPr>
              <w:jc w:val="center"/>
            </w:pPr>
            <w:r w:rsidRPr="326BC82E">
              <w:rPr>
                <w:rFonts w:ascii="Times New Roman" w:eastAsia="Times New Roman" w:hAnsi="Times New Roman" w:cs="Times New Roman"/>
                <w:i/>
                <w:iCs/>
                <w:lang w:val="es-419"/>
              </w:rPr>
              <w:t>%</w:t>
            </w:r>
          </w:p>
        </w:tc>
      </w:tr>
      <w:tr w:rsidR="006902F5" w14:paraId="0ED89F6B" w14:textId="77777777" w:rsidTr="00D3471D">
        <w:trPr>
          <w:trHeight w:val="255"/>
        </w:trPr>
        <w:tc>
          <w:tcPr>
            <w:tcW w:w="4770" w:type="dxa"/>
            <w:tcBorders>
              <w:top w:val="single" w:sz="8" w:space="0" w:color="auto"/>
              <w:left w:val="nil"/>
              <w:bottom w:val="nil"/>
              <w:right w:val="nil"/>
            </w:tcBorders>
          </w:tcPr>
          <w:p w14:paraId="4FDE2DF5" w14:textId="77777777" w:rsidR="006902F5" w:rsidRDefault="006902F5" w:rsidP="00D3471D">
            <w:r w:rsidRPr="326BC82E">
              <w:rPr>
                <w:rFonts w:ascii="Times New Roman" w:eastAsia="Times New Roman" w:hAnsi="Times New Roman" w:cs="Times New Roman"/>
                <w:lang w:val="es-419"/>
              </w:rPr>
              <w:t>Forma parte del perfil de riesgo</w:t>
            </w:r>
          </w:p>
        </w:tc>
        <w:tc>
          <w:tcPr>
            <w:tcW w:w="780" w:type="dxa"/>
            <w:tcBorders>
              <w:top w:val="single" w:sz="8" w:space="0" w:color="auto"/>
              <w:left w:val="nil"/>
              <w:bottom w:val="nil"/>
              <w:right w:val="nil"/>
            </w:tcBorders>
          </w:tcPr>
          <w:p w14:paraId="1995FA54"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765" w:type="dxa"/>
            <w:tcBorders>
              <w:top w:val="single" w:sz="8" w:space="0" w:color="auto"/>
              <w:left w:val="nil"/>
              <w:bottom w:val="nil"/>
              <w:right w:val="nil"/>
            </w:tcBorders>
          </w:tcPr>
          <w:p w14:paraId="29B138B1"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5C838078" w14:textId="77777777" w:rsidTr="00D3471D">
        <w:trPr>
          <w:trHeight w:val="315"/>
        </w:trPr>
        <w:tc>
          <w:tcPr>
            <w:tcW w:w="4770" w:type="dxa"/>
            <w:tcBorders>
              <w:top w:val="nil"/>
              <w:left w:val="nil"/>
              <w:bottom w:val="nil"/>
              <w:right w:val="nil"/>
            </w:tcBorders>
          </w:tcPr>
          <w:p w14:paraId="2768796E" w14:textId="77777777" w:rsidR="006902F5" w:rsidRDefault="006902F5" w:rsidP="00D3471D">
            <w:r w:rsidRPr="326BC82E">
              <w:rPr>
                <w:rFonts w:ascii="Times New Roman" w:eastAsia="Times New Roman" w:hAnsi="Times New Roman" w:cs="Times New Roman"/>
                <w:lang w:val="es-419"/>
              </w:rPr>
              <w:t>Sí</w:t>
            </w:r>
          </w:p>
        </w:tc>
        <w:tc>
          <w:tcPr>
            <w:tcW w:w="780" w:type="dxa"/>
            <w:tcBorders>
              <w:top w:val="nil"/>
              <w:left w:val="nil"/>
              <w:bottom w:val="nil"/>
              <w:right w:val="nil"/>
            </w:tcBorders>
          </w:tcPr>
          <w:p w14:paraId="6E073538" w14:textId="77777777" w:rsidR="006902F5" w:rsidRDefault="006902F5" w:rsidP="00D3471D">
            <w:pPr>
              <w:jc w:val="center"/>
            </w:pPr>
            <w:r w:rsidRPr="326BC82E">
              <w:rPr>
                <w:rFonts w:ascii="Times New Roman" w:eastAsia="Times New Roman" w:hAnsi="Times New Roman" w:cs="Times New Roman"/>
                <w:lang w:val="pt-BR"/>
              </w:rPr>
              <w:t>86</w:t>
            </w:r>
          </w:p>
        </w:tc>
        <w:tc>
          <w:tcPr>
            <w:tcW w:w="765" w:type="dxa"/>
            <w:tcBorders>
              <w:top w:val="nil"/>
              <w:left w:val="nil"/>
              <w:bottom w:val="nil"/>
              <w:right w:val="nil"/>
            </w:tcBorders>
          </w:tcPr>
          <w:p w14:paraId="25919164" w14:textId="77777777" w:rsidR="006902F5" w:rsidRDefault="006902F5" w:rsidP="00D3471D">
            <w:pPr>
              <w:jc w:val="center"/>
            </w:pPr>
            <w:r w:rsidRPr="326BC82E">
              <w:rPr>
                <w:rFonts w:ascii="Times New Roman" w:eastAsia="Times New Roman" w:hAnsi="Times New Roman" w:cs="Times New Roman"/>
                <w:lang w:val="pt-BR"/>
              </w:rPr>
              <w:t>28,7</w:t>
            </w:r>
          </w:p>
        </w:tc>
      </w:tr>
      <w:tr w:rsidR="006902F5" w14:paraId="25BA6885" w14:textId="77777777" w:rsidTr="00D3471D">
        <w:trPr>
          <w:trHeight w:val="255"/>
        </w:trPr>
        <w:tc>
          <w:tcPr>
            <w:tcW w:w="4770" w:type="dxa"/>
            <w:tcBorders>
              <w:top w:val="nil"/>
              <w:left w:val="nil"/>
              <w:bottom w:val="single" w:sz="8" w:space="0" w:color="auto"/>
              <w:right w:val="nil"/>
            </w:tcBorders>
          </w:tcPr>
          <w:p w14:paraId="3BE45EF3" w14:textId="77777777" w:rsidR="006902F5" w:rsidRDefault="006902F5" w:rsidP="00D3471D">
            <w:r w:rsidRPr="326BC82E">
              <w:rPr>
                <w:rFonts w:ascii="Times New Roman" w:eastAsia="Times New Roman" w:hAnsi="Times New Roman" w:cs="Times New Roman"/>
                <w:lang w:val="es-419"/>
              </w:rPr>
              <w:t>No</w:t>
            </w:r>
          </w:p>
        </w:tc>
        <w:tc>
          <w:tcPr>
            <w:tcW w:w="780" w:type="dxa"/>
            <w:tcBorders>
              <w:top w:val="nil"/>
              <w:left w:val="nil"/>
              <w:bottom w:val="single" w:sz="8" w:space="0" w:color="auto"/>
              <w:right w:val="nil"/>
            </w:tcBorders>
          </w:tcPr>
          <w:p w14:paraId="431B6492" w14:textId="77777777" w:rsidR="006902F5" w:rsidRDefault="006902F5" w:rsidP="00D3471D">
            <w:pPr>
              <w:jc w:val="center"/>
            </w:pPr>
            <w:r w:rsidRPr="326BC82E">
              <w:rPr>
                <w:rFonts w:ascii="Times New Roman" w:eastAsia="Times New Roman" w:hAnsi="Times New Roman" w:cs="Times New Roman"/>
                <w:lang w:val="pt-BR"/>
              </w:rPr>
              <w:t>214</w:t>
            </w:r>
          </w:p>
        </w:tc>
        <w:tc>
          <w:tcPr>
            <w:tcW w:w="765" w:type="dxa"/>
            <w:tcBorders>
              <w:top w:val="nil"/>
              <w:left w:val="nil"/>
              <w:bottom w:val="single" w:sz="8" w:space="0" w:color="auto"/>
              <w:right w:val="nil"/>
            </w:tcBorders>
          </w:tcPr>
          <w:p w14:paraId="0CEE1C25" w14:textId="77777777" w:rsidR="006902F5" w:rsidRDefault="006902F5" w:rsidP="00D3471D">
            <w:pPr>
              <w:jc w:val="center"/>
            </w:pPr>
            <w:r w:rsidRPr="326BC82E">
              <w:rPr>
                <w:rFonts w:ascii="Times New Roman" w:eastAsia="Times New Roman" w:hAnsi="Times New Roman" w:cs="Times New Roman"/>
                <w:lang w:val="pt-BR"/>
              </w:rPr>
              <w:t>71,3</w:t>
            </w:r>
          </w:p>
        </w:tc>
      </w:tr>
      <w:tr w:rsidR="006902F5" w14:paraId="7552199D" w14:textId="77777777" w:rsidTr="00D3471D">
        <w:trPr>
          <w:trHeight w:val="255"/>
        </w:trPr>
        <w:tc>
          <w:tcPr>
            <w:tcW w:w="4770" w:type="dxa"/>
            <w:tcBorders>
              <w:top w:val="single" w:sz="8" w:space="0" w:color="auto"/>
              <w:left w:val="nil"/>
              <w:bottom w:val="nil"/>
              <w:right w:val="nil"/>
            </w:tcBorders>
          </w:tcPr>
          <w:p w14:paraId="7B488F2E" w14:textId="77777777" w:rsidR="006902F5" w:rsidRDefault="006902F5" w:rsidP="00D3471D">
            <w:r w:rsidRPr="326BC82E">
              <w:rPr>
                <w:rFonts w:ascii="Times New Roman" w:eastAsia="Times New Roman" w:hAnsi="Times New Roman" w:cs="Times New Roman"/>
                <w:lang w:val="es-419"/>
              </w:rPr>
              <w:t>Fuma</w:t>
            </w:r>
          </w:p>
        </w:tc>
        <w:tc>
          <w:tcPr>
            <w:tcW w:w="780" w:type="dxa"/>
            <w:tcBorders>
              <w:top w:val="single" w:sz="8" w:space="0" w:color="auto"/>
              <w:left w:val="nil"/>
              <w:bottom w:val="nil"/>
              <w:right w:val="nil"/>
            </w:tcBorders>
          </w:tcPr>
          <w:p w14:paraId="29A9C1E3" w14:textId="77777777" w:rsidR="006902F5" w:rsidRDefault="006902F5" w:rsidP="00D3471D">
            <w:pPr>
              <w:jc w:val="center"/>
            </w:pPr>
            <w:r w:rsidRPr="326BC82E">
              <w:rPr>
                <w:rFonts w:ascii="Times New Roman" w:eastAsia="Times New Roman" w:hAnsi="Times New Roman" w:cs="Times New Roman"/>
                <w:lang w:val="pt-BR"/>
              </w:rPr>
              <w:t xml:space="preserve"> </w:t>
            </w:r>
          </w:p>
        </w:tc>
        <w:tc>
          <w:tcPr>
            <w:tcW w:w="765" w:type="dxa"/>
            <w:tcBorders>
              <w:top w:val="single" w:sz="8" w:space="0" w:color="auto"/>
              <w:left w:val="nil"/>
              <w:bottom w:val="nil"/>
              <w:right w:val="nil"/>
            </w:tcBorders>
          </w:tcPr>
          <w:p w14:paraId="707FE3C6" w14:textId="77777777" w:rsidR="006902F5" w:rsidRDefault="006902F5" w:rsidP="00D3471D">
            <w:pPr>
              <w:jc w:val="center"/>
            </w:pPr>
            <w:r w:rsidRPr="326BC82E">
              <w:rPr>
                <w:rFonts w:ascii="Times New Roman" w:eastAsia="Times New Roman" w:hAnsi="Times New Roman" w:cs="Times New Roman"/>
                <w:lang w:val="pt-BR"/>
              </w:rPr>
              <w:t xml:space="preserve"> </w:t>
            </w:r>
          </w:p>
        </w:tc>
      </w:tr>
      <w:tr w:rsidR="006902F5" w14:paraId="3E413D7C" w14:textId="77777777" w:rsidTr="00D3471D">
        <w:trPr>
          <w:trHeight w:val="255"/>
        </w:trPr>
        <w:tc>
          <w:tcPr>
            <w:tcW w:w="4770" w:type="dxa"/>
            <w:tcBorders>
              <w:top w:val="nil"/>
              <w:left w:val="nil"/>
              <w:bottom w:val="nil"/>
              <w:right w:val="nil"/>
            </w:tcBorders>
          </w:tcPr>
          <w:p w14:paraId="69AD9172" w14:textId="77777777" w:rsidR="006902F5" w:rsidRDefault="006902F5" w:rsidP="00D3471D">
            <w:r w:rsidRPr="326BC82E">
              <w:rPr>
                <w:rFonts w:ascii="Times New Roman" w:eastAsia="Times New Roman" w:hAnsi="Times New Roman" w:cs="Times New Roman"/>
                <w:lang w:val="es-419"/>
              </w:rPr>
              <w:t>Sí</w:t>
            </w:r>
          </w:p>
        </w:tc>
        <w:tc>
          <w:tcPr>
            <w:tcW w:w="780" w:type="dxa"/>
            <w:tcBorders>
              <w:top w:val="nil"/>
              <w:left w:val="nil"/>
              <w:bottom w:val="nil"/>
              <w:right w:val="nil"/>
            </w:tcBorders>
          </w:tcPr>
          <w:p w14:paraId="42B1B488" w14:textId="77777777" w:rsidR="006902F5" w:rsidRDefault="006902F5" w:rsidP="00D3471D">
            <w:pPr>
              <w:jc w:val="center"/>
            </w:pPr>
            <w:r w:rsidRPr="326BC82E">
              <w:rPr>
                <w:rFonts w:ascii="Times New Roman" w:eastAsia="Times New Roman" w:hAnsi="Times New Roman" w:cs="Times New Roman"/>
                <w:lang w:val="pt-BR"/>
              </w:rPr>
              <w:t>19</w:t>
            </w:r>
          </w:p>
        </w:tc>
        <w:tc>
          <w:tcPr>
            <w:tcW w:w="765" w:type="dxa"/>
            <w:tcBorders>
              <w:top w:val="nil"/>
              <w:left w:val="nil"/>
              <w:bottom w:val="nil"/>
              <w:right w:val="nil"/>
            </w:tcBorders>
          </w:tcPr>
          <w:p w14:paraId="36679162" w14:textId="77777777" w:rsidR="006902F5" w:rsidRDefault="006902F5" w:rsidP="00D3471D">
            <w:pPr>
              <w:jc w:val="center"/>
            </w:pPr>
            <w:r w:rsidRPr="326BC82E">
              <w:rPr>
                <w:rFonts w:ascii="Times New Roman" w:eastAsia="Times New Roman" w:hAnsi="Times New Roman" w:cs="Times New Roman"/>
                <w:lang w:val="pt-BR"/>
              </w:rPr>
              <w:t>6,3</w:t>
            </w:r>
          </w:p>
        </w:tc>
      </w:tr>
      <w:tr w:rsidR="006902F5" w14:paraId="3E284CA3" w14:textId="77777777" w:rsidTr="00D3471D">
        <w:trPr>
          <w:trHeight w:val="255"/>
        </w:trPr>
        <w:tc>
          <w:tcPr>
            <w:tcW w:w="4770" w:type="dxa"/>
            <w:tcBorders>
              <w:top w:val="nil"/>
              <w:left w:val="nil"/>
              <w:bottom w:val="nil"/>
              <w:right w:val="nil"/>
            </w:tcBorders>
          </w:tcPr>
          <w:p w14:paraId="67E09290" w14:textId="77777777" w:rsidR="006902F5" w:rsidRDefault="006902F5" w:rsidP="00D3471D">
            <w:r w:rsidRPr="326BC82E">
              <w:rPr>
                <w:rFonts w:ascii="Times New Roman" w:eastAsia="Times New Roman" w:hAnsi="Times New Roman" w:cs="Times New Roman"/>
                <w:lang w:val="es-419"/>
              </w:rPr>
              <w:t>A veces</w:t>
            </w:r>
          </w:p>
        </w:tc>
        <w:tc>
          <w:tcPr>
            <w:tcW w:w="780" w:type="dxa"/>
            <w:tcBorders>
              <w:top w:val="nil"/>
              <w:left w:val="nil"/>
              <w:bottom w:val="nil"/>
              <w:right w:val="nil"/>
            </w:tcBorders>
          </w:tcPr>
          <w:p w14:paraId="2D639A52" w14:textId="77777777" w:rsidR="006902F5" w:rsidRDefault="006902F5" w:rsidP="00D3471D">
            <w:pPr>
              <w:jc w:val="center"/>
            </w:pPr>
            <w:r w:rsidRPr="326BC82E">
              <w:rPr>
                <w:rFonts w:ascii="Times New Roman" w:eastAsia="Times New Roman" w:hAnsi="Times New Roman" w:cs="Times New Roman"/>
                <w:lang w:val="pt-BR"/>
              </w:rPr>
              <w:t>11</w:t>
            </w:r>
          </w:p>
        </w:tc>
        <w:tc>
          <w:tcPr>
            <w:tcW w:w="765" w:type="dxa"/>
            <w:tcBorders>
              <w:top w:val="nil"/>
              <w:left w:val="nil"/>
              <w:bottom w:val="nil"/>
              <w:right w:val="nil"/>
            </w:tcBorders>
          </w:tcPr>
          <w:p w14:paraId="612406DE" w14:textId="77777777" w:rsidR="006902F5" w:rsidRDefault="006902F5" w:rsidP="00D3471D">
            <w:pPr>
              <w:jc w:val="center"/>
            </w:pPr>
            <w:r w:rsidRPr="326BC82E">
              <w:rPr>
                <w:rFonts w:ascii="Times New Roman" w:eastAsia="Times New Roman" w:hAnsi="Times New Roman" w:cs="Times New Roman"/>
                <w:lang w:val="pt-BR"/>
              </w:rPr>
              <w:t>3,7</w:t>
            </w:r>
          </w:p>
        </w:tc>
      </w:tr>
      <w:tr w:rsidR="006902F5" w14:paraId="2962BA7D" w14:textId="77777777" w:rsidTr="00D3471D">
        <w:trPr>
          <w:trHeight w:val="255"/>
        </w:trPr>
        <w:tc>
          <w:tcPr>
            <w:tcW w:w="4770" w:type="dxa"/>
            <w:tcBorders>
              <w:top w:val="nil"/>
              <w:left w:val="nil"/>
              <w:bottom w:val="single" w:sz="8" w:space="0" w:color="auto"/>
              <w:right w:val="nil"/>
            </w:tcBorders>
          </w:tcPr>
          <w:p w14:paraId="2B10E8D3" w14:textId="77777777" w:rsidR="006902F5" w:rsidRDefault="006902F5" w:rsidP="00D3471D">
            <w:r w:rsidRPr="326BC82E">
              <w:rPr>
                <w:rFonts w:ascii="Times New Roman" w:eastAsia="Times New Roman" w:hAnsi="Times New Roman" w:cs="Times New Roman"/>
                <w:lang w:val="es-419"/>
              </w:rPr>
              <w:t>No</w:t>
            </w:r>
          </w:p>
        </w:tc>
        <w:tc>
          <w:tcPr>
            <w:tcW w:w="780" w:type="dxa"/>
            <w:tcBorders>
              <w:top w:val="nil"/>
              <w:left w:val="nil"/>
              <w:bottom w:val="single" w:sz="8" w:space="0" w:color="auto"/>
              <w:right w:val="nil"/>
            </w:tcBorders>
          </w:tcPr>
          <w:p w14:paraId="42C0B7CD" w14:textId="77777777" w:rsidR="006902F5" w:rsidRDefault="006902F5" w:rsidP="00D3471D">
            <w:pPr>
              <w:jc w:val="center"/>
            </w:pPr>
            <w:r w:rsidRPr="326BC82E">
              <w:rPr>
                <w:rFonts w:ascii="Times New Roman" w:eastAsia="Times New Roman" w:hAnsi="Times New Roman" w:cs="Times New Roman"/>
                <w:lang w:val="pt-BR"/>
              </w:rPr>
              <w:t>270</w:t>
            </w:r>
          </w:p>
        </w:tc>
        <w:tc>
          <w:tcPr>
            <w:tcW w:w="765" w:type="dxa"/>
            <w:tcBorders>
              <w:top w:val="nil"/>
              <w:left w:val="nil"/>
              <w:bottom w:val="single" w:sz="8" w:space="0" w:color="auto"/>
              <w:right w:val="nil"/>
            </w:tcBorders>
          </w:tcPr>
          <w:p w14:paraId="76580272" w14:textId="77777777" w:rsidR="006902F5" w:rsidRDefault="006902F5" w:rsidP="00D3471D">
            <w:pPr>
              <w:jc w:val="center"/>
            </w:pPr>
            <w:r w:rsidRPr="326BC82E">
              <w:rPr>
                <w:rFonts w:ascii="Times New Roman" w:eastAsia="Times New Roman" w:hAnsi="Times New Roman" w:cs="Times New Roman"/>
                <w:lang w:val="pt-BR"/>
              </w:rPr>
              <w:t>90</w:t>
            </w:r>
          </w:p>
        </w:tc>
      </w:tr>
      <w:tr w:rsidR="006902F5" w14:paraId="746772D5" w14:textId="77777777" w:rsidTr="00D3471D">
        <w:trPr>
          <w:trHeight w:val="255"/>
        </w:trPr>
        <w:tc>
          <w:tcPr>
            <w:tcW w:w="4770" w:type="dxa"/>
            <w:tcBorders>
              <w:top w:val="single" w:sz="8" w:space="0" w:color="auto"/>
              <w:left w:val="nil"/>
              <w:bottom w:val="nil"/>
              <w:right w:val="nil"/>
            </w:tcBorders>
          </w:tcPr>
          <w:p w14:paraId="4B99169D" w14:textId="77777777" w:rsidR="006902F5" w:rsidRDefault="006902F5" w:rsidP="00D3471D">
            <w:r w:rsidRPr="326BC82E">
              <w:rPr>
                <w:rFonts w:ascii="Times New Roman" w:eastAsia="Times New Roman" w:hAnsi="Times New Roman" w:cs="Times New Roman"/>
                <w:lang w:val="es-419"/>
              </w:rPr>
              <w:t>Bebidas alcohólicas</w:t>
            </w:r>
          </w:p>
        </w:tc>
        <w:tc>
          <w:tcPr>
            <w:tcW w:w="780" w:type="dxa"/>
            <w:tcBorders>
              <w:top w:val="single" w:sz="8" w:space="0" w:color="auto"/>
              <w:left w:val="nil"/>
              <w:bottom w:val="nil"/>
              <w:right w:val="nil"/>
            </w:tcBorders>
          </w:tcPr>
          <w:p w14:paraId="4B0570A2" w14:textId="77777777" w:rsidR="006902F5" w:rsidRDefault="006902F5" w:rsidP="00D3471D">
            <w:pPr>
              <w:jc w:val="center"/>
            </w:pPr>
            <w:r w:rsidRPr="326BC82E">
              <w:rPr>
                <w:rFonts w:ascii="Times New Roman" w:eastAsia="Times New Roman" w:hAnsi="Times New Roman" w:cs="Times New Roman"/>
                <w:lang w:val="pt-BR"/>
              </w:rPr>
              <w:t xml:space="preserve"> </w:t>
            </w:r>
          </w:p>
        </w:tc>
        <w:tc>
          <w:tcPr>
            <w:tcW w:w="765" w:type="dxa"/>
            <w:tcBorders>
              <w:top w:val="single" w:sz="8" w:space="0" w:color="auto"/>
              <w:left w:val="nil"/>
              <w:bottom w:val="nil"/>
              <w:right w:val="nil"/>
            </w:tcBorders>
          </w:tcPr>
          <w:p w14:paraId="2ABECA66" w14:textId="77777777" w:rsidR="006902F5" w:rsidRDefault="006902F5" w:rsidP="00D3471D">
            <w:pPr>
              <w:jc w:val="center"/>
            </w:pPr>
            <w:r w:rsidRPr="326BC82E">
              <w:rPr>
                <w:rFonts w:ascii="Times New Roman" w:eastAsia="Times New Roman" w:hAnsi="Times New Roman" w:cs="Times New Roman"/>
                <w:lang w:val="pt-BR"/>
              </w:rPr>
              <w:t xml:space="preserve"> </w:t>
            </w:r>
          </w:p>
        </w:tc>
      </w:tr>
      <w:tr w:rsidR="006902F5" w14:paraId="074B9A9F" w14:textId="77777777" w:rsidTr="00D3471D">
        <w:trPr>
          <w:trHeight w:val="255"/>
        </w:trPr>
        <w:tc>
          <w:tcPr>
            <w:tcW w:w="4770" w:type="dxa"/>
            <w:tcBorders>
              <w:top w:val="nil"/>
              <w:left w:val="nil"/>
              <w:bottom w:val="nil"/>
              <w:right w:val="nil"/>
            </w:tcBorders>
          </w:tcPr>
          <w:p w14:paraId="3FAD5608" w14:textId="77777777" w:rsidR="006902F5" w:rsidRDefault="006902F5" w:rsidP="00D3471D">
            <w:r w:rsidRPr="326BC82E">
              <w:rPr>
                <w:rFonts w:ascii="Times New Roman" w:eastAsia="Times New Roman" w:hAnsi="Times New Roman" w:cs="Times New Roman"/>
                <w:lang w:val="es-419"/>
              </w:rPr>
              <w:t>Sí</w:t>
            </w:r>
          </w:p>
        </w:tc>
        <w:tc>
          <w:tcPr>
            <w:tcW w:w="780" w:type="dxa"/>
            <w:tcBorders>
              <w:top w:val="nil"/>
              <w:left w:val="nil"/>
              <w:bottom w:val="nil"/>
              <w:right w:val="nil"/>
            </w:tcBorders>
          </w:tcPr>
          <w:p w14:paraId="77CA4619" w14:textId="77777777" w:rsidR="006902F5" w:rsidRDefault="006902F5" w:rsidP="00D3471D">
            <w:pPr>
              <w:jc w:val="center"/>
            </w:pPr>
            <w:r w:rsidRPr="326BC82E">
              <w:rPr>
                <w:rFonts w:ascii="Times New Roman" w:eastAsia="Times New Roman" w:hAnsi="Times New Roman" w:cs="Times New Roman"/>
                <w:lang w:val="pt-BR"/>
              </w:rPr>
              <w:t>16</w:t>
            </w:r>
          </w:p>
        </w:tc>
        <w:tc>
          <w:tcPr>
            <w:tcW w:w="765" w:type="dxa"/>
            <w:tcBorders>
              <w:top w:val="nil"/>
              <w:left w:val="nil"/>
              <w:bottom w:val="nil"/>
              <w:right w:val="nil"/>
            </w:tcBorders>
          </w:tcPr>
          <w:p w14:paraId="25F01B14" w14:textId="77777777" w:rsidR="006902F5" w:rsidRDefault="006902F5" w:rsidP="00D3471D">
            <w:pPr>
              <w:jc w:val="center"/>
            </w:pPr>
            <w:r w:rsidRPr="326BC82E">
              <w:rPr>
                <w:rFonts w:ascii="Times New Roman" w:eastAsia="Times New Roman" w:hAnsi="Times New Roman" w:cs="Times New Roman"/>
                <w:lang w:val="pt-BR"/>
              </w:rPr>
              <w:t>5,3</w:t>
            </w:r>
          </w:p>
        </w:tc>
      </w:tr>
      <w:tr w:rsidR="006902F5" w14:paraId="7586DB30" w14:textId="77777777" w:rsidTr="00D3471D">
        <w:trPr>
          <w:trHeight w:val="255"/>
        </w:trPr>
        <w:tc>
          <w:tcPr>
            <w:tcW w:w="4770" w:type="dxa"/>
            <w:tcBorders>
              <w:top w:val="nil"/>
              <w:left w:val="nil"/>
              <w:bottom w:val="nil"/>
              <w:right w:val="nil"/>
            </w:tcBorders>
          </w:tcPr>
          <w:p w14:paraId="7A777CC1" w14:textId="77777777" w:rsidR="006902F5" w:rsidRDefault="006902F5" w:rsidP="00D3471D">
            <w:r w:rsidRPr="326BC82E">
              <w:rPr>
                <w:rFonts w:ascii="Times New Roman" w:eastAsia="Times New Roman" w:hAnsi="Times New Roman" w:cs="Times New Roman"/>
                <w:lang w:val="pt-BR"/>
              </w:rPr>
              <w:t xml:space="preserve">A </w:t>
            </w:r>
            <w:proofErr w:type="spellStart"/>
            <w:r w:rsidRPr="326BC82E">
              <w:rPr>
                <w:rFonts w:ascii="Times New Roman" w:eastAsia="Times New Roman" w:hAnsi="Times New Roman" w:cs="Times New Roman"/>
                <w:lang w:val="pt-BR"/>
              </w:rPr>
              <w:t>veces</w:t>
            </w:r>
            <w:proofErr w:type="spellEnd"/>
          </w:p>
        </w:tc>
        <w:tc>
          <w:tcPr>
            <w:tcW w:w="780" w:type="dxa"/>
            <w:tcBorders>
              <w:top w:val="nil"/>
              <w:left w:val="nil"/>
              <w:bottom w:val="nil"/>
              <w:right w:val="nil"/>
            </w:tcBorders>
          </w:tcPr>
          <w:p w14:paraId="54FA04C1" w14:textId="77777777" w:rsidR="006902F5" w:rsidRDefault="006902F5" w:rsidP="00D3471D">
            <w:pPr>
              <w:jc w:val="center"/>
            </w:pPr>
            <w:r w:rsidRPr="326BC82E">
              <w:rPr>
                <w:rFonts w:ascii="Times New Roman" w:eastAsia="Times New Roman" w:hAnsi="Times New Roman" w:cs="Times New Roman"/>
                <w:lang w:val="pt-BR"/>
              </w:rPr>
              <w:t>108</w:t>
            </w:r>
          </w:p>
        </w:tc>
        <w:tc>
          <w:tcPr>
            <w:tcW w:w="765" w:type="dxa"/>
            <w:tcBorders>
              <w:top w:val="nil"/>
              <w:left w:val="nil"/>
              <w:bottom w:val="nil"/>
              <w:right w:val="nil"/>
            </w:tcBorders>
          </w:tcPr>
          <w:p w14:paraId="169537B5" w14:textId="77777777" w:rsidR="006902F5" w:rsidRDefault="006902F5" w:rsidP="00D3471D">
            <w:pPr>
              <w:jc w:val="center"/>
            </w:pPr>
            <w:r w:rsidRPr="326BC82E">
              <w:rPr>
                <w:rFonts w:ascii="Times New Roman" w:eastAsia="Times New Roman" w:hAnsi="Times New Roman" w:cs="Times New Roman"/>
                <w:lang w:val="pt-BR"/>
              </w:rPr>
              <w:t>36</w:t>
            </w:r>
          </w:p>
        </w:tc>
      </w:tr>
      <w:tr w:rsidR="006902F5" w14:paraId="26345E98" w14:textId="77777777" w:rsidTr="00D3471D">
        <w:trPr>
          <w:trHeight w:val="255"/>
        </w:trPr>
        <w:tc>
          <w:tcPr>
            <w:tcW w:w="4770" w:type="dxa"/>
            <w:tcBorders>
              <w:top w:val="nil"/>
              <w:left w:val="nil"/>
              <w:bottom w:val="single" w:sz="8" w:space="0" w:color="auto"/>
              <w:right w:val="nil"/>
            </w:tcBorders>
          </w:tcPr>
          <w:p w14:paraId="5193C8BB" w14:textId="77777777" w:rsidR="006902F5" w:rsidRDefault="006902F5" w:rsidP="00D3471D">
            <w:r w:rsidRPr="326BC82E">
              <w:rPr>
                <w:rFonts w:ascii="Times New Roman" w:eastAsia="Times New Roman" w:hAnsi="Times New Roman" w:cs="Times New Roman"/>
                <w:lang w:val="pt-BR"/>
              </w:rPr>
              <w:t>No</w:t>
            </w:r>
          </w:p>
        </w:tc>
        <w:tc>
          <w:tcPr>
            <w:tcW w:w="780" w:type="dxa"/>
            <w:tcBorders>
              <w:top w:val="nil"/>
              <w:left w:val="nil"/>
              <w:bottom w:val="single" w:sz="8" w:space="0" w:color="auto"/>
              <w:right w:val="nil"/>
            </w:tcBorders>
          </w:tcPr>
          <w:p w14:paraId="2D88975C" w14:textId="77777777" w:rsidR="006902F5" w:rsidRDefault="006902F5" w:rsidP="00D3471D">
            <w:pPr>
              <w:jc w:val="center"/>
            </w:pPr>
            <w:r w:rsidRPr="326BC82E">
              <w:rPr>
                <w:rFonts w:ascii="Times New Roman" w:eastAsia="Times New Roman" w:hAnsi="Times New Roman" w:cs="Times New Roman"/>
                <w:lang w:val="pt-BR"/>
              </w:rPr>
              <w:t>176</w:t>
            </w:r>
          </w:p>
        </w:tc>
        <w:tc>
          <w:tcPr>
            <w:tcW w:w="765" w:type="dxa"/>
            <w:tcBorders>
              <w:top w:val="nil"/>
              <w:left w:val="nil"/>
              <w:bottom w:val="single" w:sz="8" w:space="0" w:color="auto"/>
              <w:right w:val="nil"/>
            </w:tcBorders>
          </w:tcPr>
          <w:p w14:paraId="6C236DB3" w14:textId="77777777" w:rsidR="006902F5" w:rsidRDefault="006902F5" w:rsidP="00D3471D">
            <w:pPr>
              <w:jc w:val="center"/>
            </w:pPr>
            <w:r w:rsidRPr="326BC82E">
              <w:rPr>
                <w:rFonts w:ascii="Times New Roman" w:eastAsia="Times New Roman" w:hAnsi="Times New Roman" w:cs="Times New Roman"/>
                <w:lang w:val="pt-BR"/>
              </w:rPr>
              <w:t>58,7</w:t>
            </w:r>
          </w:p>
        </w:tc>
      </w:tr>
      <w:tr w:rsidR="006902F5" w14:paraId="627F9AE9" w14:textId="77777777" w:rsidTr="00D3471D">
        <w:trPr>
          <w:trHeight w:val="255"/>
        </w:trPr>
        <w:tc>
          <w:tcPr>
            <w:tcW w:w="4770" w:type="dxa"/>
            <w:tcBorders>
              <w:top w:val="single" w:sz="8" w:space="0" w:color="auto"/>
              <w:left w:val="nil"/>
              <w:bottom w:val="nil"/>
              <w:right w:val="nil"/>
            </w:tcBorders>
          </w:tcPr>
          <w:p w14:paraId="421DBCB8" w14:textId="77777777" w:rsidR="006902F5" w:rsidRDefault="006902F5" w:rsidP="00D3471D">
            <w:r w:rsidRPr="326BC82E">
              <w:rPr>
                <w:rFonts w:ascii="Times New Roman" w:eastAsia="Times New Roman" w:hAnsi="Times New Roman" w:cs="Times New Roman"/>
                <w:lang w:val="es-419"/>
              </w:rPr>
              <w:t>Consumo de droga bajo prescripción médica</w:t>
            </w:r>
          </w:p>
        </w:tc>
        <w:tc>
          <w:tcPr>
            <w:tcW w:w="780" w:type="dxa"/>
            <w:tcBorders>
              <w:top w:val="single" w:sz="8" w:space="0" w:color="auto"/>
              <w:left w:val="nil"/>
              <w:bottom w:val="nil"/>
              <w:right w:val="nil"/>
            </w:tcBorders>
          </w:tcPr>
          <w:p w14:paraId="09DDADF9"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765" w:type="dxa"/>
            <w:tcBorders>
              <w:top w:val="single" w:sz="8" w:space="0" w:color="auto"/>
              <w:left w:val="nil"/>
              <w:bottom w:val="nil"/>
              <w:right w:val="nil"/>
            </w:tcBorders>
          </w:tcPr>
          <w:p w14:paraId="1867D5BE"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6EDBEB3F" w14:textId="77777777" w:rsidTr="00D3471D">
        <w:trPr>
          <w:trHeight w:val="255"/>
        </w:trPr>
        <w:tc>
          <w:tcPr>
            <w:tcW w:w="4770" w:type="dxa"/>
            <w:tcBorders>
              <w:top w:val="nil"/>
              <w:left w:val="nil"/>
              <w:bottom w:val="nil"/>
              <w:right w:val="nil"/>
            </w:tcBorders>
          </w:tcPr>
          <w:p w14:paraId="5466C206" w14:textId="77777777" w:rsidR="006902F5" w:rsidRDefault="006902F5" w:rsidP="00D3471D">
            <w:r w:rsidRPr="326BC82E">
              <w:rPr>
                <w:rFonts w:ascii="Times New Roman" w:eastAsia="Times New Roman" w:hAnsi="Times New Roman" w:cs="Times New Roman"/>
                <w:lang w:val="es-419"/>
              </w:rPr>
              <w:t>Sí</w:t>
            </w:r>
          </w:p>
        </w:tc>
        <w:tc>
          <w:tcPr>
            <w:tcW w:w="780" w:type="dxa"/>
            <w:tcBorders>
              <w:top w:val="nil"/>
              <w:left w:val="nil"/>
              <w:bottom w:val="nil"/>
              <w:right w:val="nil"/>
            </w:tcBorders>
          </w:tcPr>
          <w:p w14:paraId="052E30CE" w14:textId="77777777" w:rsidR="006902F5" w:rsidRDefault="006902F5" w:rsidP="00D3471D">
            <w:pPr>
              <w:jc w:val="center"/>
            </w:pPr>
            <w:r w:rsidRPr="326BC82E">
              <w:rPr>
                <w:rFonts w:ascii="Times New Roman" w:eastAsia="Times New Roman" w:hAnsi="Times New Roman" w:cs="Times New Roman"/>
                <w:lang w:val="es-419"/>
              </w:rPr>
              <w:t>45</w:t>
            </w:r>
          </w:p>
        </w:tc>
        <w:tc>
          <w:tcPr>
            <w:tcW w:w="765" w:type="dxa"/>
            <w:tcBorders>
              <w:top w:val="nil"/>
              <w:left w:val="nil"/>
              <w:bottom w:val="nil"/>
              <w:right w:val="nil"/>
            </w:tcBorders>
          </w:tcPr>
          <w:p w14:paraId="58131365" w14:textId="77777777" w:rsidR="006902F5" w:rsidRDefault="006902F5" w:rsidP="00D3471D">
            <w:pPr>
              <w:jc w:val="center"/>
            </w:pPr>
            <w:r w:rsidRPr="326BC82E">
              <w:rPr>
                <w:rFonts w:ascii="Times New Roman" w:eastAsia="Times New Roman" w:hAnsi="Times New Roman" w:cs="Times New Roman"/>
                <w:lang w:val="es-419"/>
              </w:rPr>
              <w:t>15</w:t>
            </w:r>
          </w:p>
        </w:tc>
      </w:tr>
      <w:tr w:rsidR="006902F5" w14:paraId="2861D9A1" w14:textId="77777777" w:rsidTr="00D3471D">
        <w:trPr>
          <w:trHeight w:val="255"/>
        </w:trPr>
        <w:tc>
          <w:tcPr>
            <w:tcW w:w="4770" w:type="dxa"/>
            <w:tcBorders>
              <w:top w:val="nil"/>
              <w:left w:val="nil"/>
              <w:bottom w:val="nil"/>
              <w:right w:val="nil"/>
            </w:tcBorders>
          </w:tcPr>
          <w:p w14:paraId="05DCBCC3" w14:textId="77777777" w:rsidR="006902F5" w:rsidRDefault="006902F5" w:rsidP="00D3471D">
            <w:r w:rsidRPr="326BC82E">
              <w:rPr>
                <w:rFonts w:ascii="Times New Roman" w:eastAsia="Times New Roman" w:hAnsi="Times New Roman" w:cs="Times New Roman"/>
                <w:lang w:val="es-419"/>
              </w:rPr>
              <w:t>A veces</w:t>
            </w:r>
          </w:p>
        </w:tc>
        <w:tc>
          <w:tcPr>
            <w:tcW w:w="780" w:type="dxa"/>
            <w:tcBorders>
              <w:top w:val="nil"/>
              <w:left w:val="nil"/>
              <w:bottom w:val="nil"/>
              <w:right w:val="nil"/>
            </w:tcBorders>
          </w:tcPr>
          <w:p w14:paraId="00423579" w14:textId="77777777" w:rsidR="006902F5" w:rsidRDefault="006902F5" w:rsidP="00D3471D">
            <w:pPr>
              <w:jc w:val="center"/>
            </w:pPr>
            <w:r w:rsidRPr="326BC82E">
              <w:rPr>
                <w:rFonts w:ascii="Times New Roman" w:eastAsia="Times New Roman" w:hAnsi="Times New Roman" w:cs="Times New Roman"/>
                <w:lang w:val="es-419"/>
              </w:rPr>
              <w:t>16</w:t>
            </w:r>
          </w:p>
        </w:tc>
        <w:tc>
          <w:tcPr>
            <w:tcW w:w="765" w:type="dxa"/>
            <w:tcBorders>
              <w:top w:val="nil"/>
              <w:left w:val="nil"/>
              <w:bottom w:val="nil"/>
              <w:right w:val="nil"/>
            </w:tcBorders>
          </w:tcPr>
          <w:p w14:paraId="070A1204" w14:textId="77777777" w:rsidR="006902F5" w:rsidRDefault="006902F5" w:rsidP="00D3471D">
            <w:pPr>
              <w:jc w:val="center"/>
            </w:pPr>
            <w:r w:rsidRPr="326BC82E">
              <w:rPr>
                <w:rFonts w:ascii="Times New Roman" w:eastAsia="Times New Roman" w:hAnsi="Times New Roman" w:cs="Times New Roman"/>
                <w:lang w:val="es-419"/>
              </w:rPr>
              <w:t>5,3</w:t>
            </w:r>
          </w:p>
        </w:tc>
      </w:tr>
      <w:tr w:rsidR="006902F5" w14:paraId="3FA6CC7E" w14:textId="77777777" w:rsidTr="00D3471D">
        <w:trPr>
          <w:trHeight w:val="255"/>
        </w:trPr>
        <w:tc>
          <w:tcPr>
            <w:tcW w:w="4770" w:type="dxa"/>
            <w:tcBorders>
              <w:top w:val="nil"/>
              <w:left w:val="nil"/>
              <w:bottom w:val="single" w:sz="8" w:space="0" w:color="auto"/>
              <w:right w:val="nil"/>
            </w:tcBorders>
          </w:tcPr>
          <w:p w14:paraId="4CE6C3DA" w14:textId="77777777" w:rsidR="006902F5" w:rsidRDefault="006902F5" w:rsidP="00D3471D">
            <w:r w:rsidRPr="326BC82E">
              <w:rPr>
                <w:rFonts w:ascii="Times New Roman" w:eastAsia="Times New Roman" w:hAnsi="Times New Roman" w:cs="Times New Roman"/>
                <w:lang w:val="es-419"/>
              </w:rPr>
              <w:t>No</w:t>
            </w:r>
          </w:p>
        </w:tc>
        <w:tc>
          <w:tcPr>
            <w:tcW w:w="780" w:type="dxa"/>
            <w:tcBorders>
              <w:top w:val="nil"/>
              <w:left w:val="nil"/>
              <w:bottom w:val="single" w:sz="8" w:space="0" w:color="auto"/>
              <w:right w:val="nil"/>
            </w:tcBorders>
          </w:tcPr>
          <w:p w14:paraId="4BF47300" w14:textId="77777777" w:rsidR="006902F5" w:rsidRDefault="006902F5" w:rsidP="00D3471D">
            <w:pPr>
              <w:jc w:val="center"/>
            </w:pPr>
            <w:r w:rsidRPr="326BC82E">
              <w:rPr>
                <w:rFonts w:ascii="Times New Roman" w:eastAsia="Times New Roman" w:hAnsi="Times New Roman" w:cs="Times New Roman"/>
                <w:lang w:val="es-419"/>
              </w:rPr>
              <w:t>239</w:t>
            </w:r>
          </w:p>
        </w:tc>
        <w:tc>
          <w:tcPr>
            <w:tcW w:w="765" w:type="dxa"/>
            <w:tcBorders>
              <w:top w:val="nil"/>
              <w:left w:val="nil"/>
              <w:bottom w:val="single" w:sz="8" w:space="0" w:color="auto"/>
              <w:right w:val="nil"/>
            </w:tcBorders>
          </w:tcPr>
          <w:p w14:paraId="7BEC9F43" w14:textId="77777777" w:rsidR="006902F5" w:rsidRDefault="006902F5" w:rsidP="00D3471D">
            <w:pPr>
              <w:jc w:val="center"/>
            </w:pPr>
            <w:r w:rsidRPr="326BC82E">
              <w:rPr>
                <w:rFonts w:ascii="Times New Roman" w:eastAsia="Times New Roman" w:hAnsi="Times New Roman" w:cs="Times New Roman"/>
                <w:lang w:val="es-419"/>
              </w:rPr>
              <w:t>79,7</w:t>
            </w:r>
          </w:p>
        </w:tc>
      </w:tr>
      <w:tr w:rsidR="006902F5" w14:paraId="5995934A" w14:textId="77777777" w:rsidTr="00D3471D">
        <w:trPr>
          <w:trHeight w:val="255"/>
        </w:trPr>
        <w:tc>
          <w:tcPr>
            <w:tcW w:w="4770" w:type="dxa"/>
            <w:tcBorders>
              <w:top w:val="single" w:sz="8" w:space="0" w:color="auto"/>
              <w:left w:val="nil"/>
              <w:bottom w:val="nil"/>
              <w:right w:val="nil"/>
            </w:tcBorders>
          </w:tcPr>
          <w:p w14:paraId="7CFFE10D" w14:textId="77777777" w:rsidR="006902F5" w:rsidRDefault="006902F5" w:rsidP="00D3471D">
            <w:r w:rsidRPr="326BC82E">
              <w:rPr>
                <w:rFonts w:ascii="Times New Roman" w:eastAsia="Times New Roman" w:hAnsi="Times New Roman" w:cs="Times New Roman"/>
                <w:lang w:val="es-419"/>
              </w:rPr>
              <w:t>Mantenimiento de hábitos durante la cuarentena</w:t>
            </w:r>
          </w:p>
        </w:tc>
        <w:tc>
          <w:tcPr>
            <w:tcW w:w="780" w:type="dxa"/>
            <w:tcBorders>
              <w:top w:val="single" w:sz="8" w:space="0" w:color="auto"/>
              <w:left w:val="nil"/>
              <w:bottom w:val="nil"/>
              <w:right w:val="nil"/>
            </w:tcBorders>
          </w:tcPr>
          <w:p w14:paraId="7F69A369"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765" w:type="dxa"/>
            <w:tcBorders>
              <w:top w:val="single" w:sz="8" w:space="0" w:color="auto"/>
              <w:left w:val="nil"/>
              <w:bottom w:val="nil"/>
              <w:right w:val="nil"/>
            </w:tcBorders>
          </w:tcPr>
          <w:p w14:paraId="12AEDE5F"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7A4E43F6" w14:textId="77777777" w:rsidTr="00D3471D">
        <w:trPr>
          <w:trHeight w:val="255"/>
        </w:trPr>
        <w:tc>
          <w:tcPr>
            <w:tcW w:w="4770" w:type="dxa"/>
            <w:tcBorders>
              <w:top w:val="nil"/>
              <w:left w:val="nil"/>
              <w:bottom w:val="nil"/>
              <w:right w:val="nil"/>
            </w:tcBorders>
          </w:tcPr>
          <w:p w14:paraId="5A40613D" w14:textId="77777777" w:rsidR="006902F5" w:rsidRDefault="006902F5" w:rsidP="00D3471D">
            <w:r w:rsidRPr="326BC82E">
              <w:rPr>
                <w:rFonts w:ascii="Times New Roman" w:eastAsia="Times New Roman" w:hAnsi="Times New Roman" w:cs="Times New Roman"/>
                <w:lang w:val="es-419"/>
              </w:rPr>
              <w:t>Sí</w:t>
            </w:r>
          </w:p>
        </w:tc>
        <w:tc>
          <w:tcPr>
            <w:tcW w:w="780" w:type="dxa"/>
            <w:tcBorders>
              <w:top w:val="nil"/>
              <w:left w:val="nil"/>
              <w:bottom w:val="nil"/>
              <w:right w:val="nil"/>
            </w:tcBorders>
          </w:tcPr>
          <w:p w14:paraId="72DF3574" w14:textId="77777777" w:rsidR="006902F5" w:rsidRDefault="006902F5" w:rsidP="00D3471D">
            <w:pPr>
              <w:jc w:val="center"/>
            </w:pPr>
            <w:r w:rsidRPr="326BC82E">
              <w:rPr>
                <w:rFonts w:ascii="Times New Roman" w:eastAsia="Times New Roman" w:hAnsi="Times New Roman" w:cs="Times New Roman"/>
                <w:lang w:val="es-419"/>
              </w:rPr>
              <w:t>117</w:t>
            </w:r>
          </w:p>
        </w:tc>
        <w:tc>
          <w:tcPr>
            <w:tcW w:w="765" w:type="dxa"/>
            <w:tcBorders>
              <w:top w:val="nil"/>
              <w:left w:val="nil"/>
              <w:bottom w:val="nil"/>
              <w:right w:val="nil"/>
            </w:tcBorders>
          </w:tcPr>
          <w:p w14:paraId="78128A3D" w14:textId="77777777" w:rsidR="006902F5" w:rsidRDefault="006902F5" w:rsidP="00D3471D">
            <w:pPr>
              <w:jc w:val="center"/>
            </w:pPr>
            <w:r w:rsidRPr="326BC82E">
              <w:rPr>
                <w:rFonts w:ascii="Times New Roman" w:eastAsia="Times New Roman" w:hAnsi="Times New Roman" w:cs="Times New Roman"/>
                <w:lang w:val="es-419"/>
              </w:rPr>
              <w:t>39</w:t>
            </w:r>
          </w:p>
        </w:tc>
      </w:tr>
      <w:tr w:rsidR="006902F5" w14:paraId="4822F9E9" w14:textId="77777777" w:rsidTr="00D3471D">
        <w:trPr>
          <w:trHeight w:val="255"/>
        </w:trPr>
        <w:tc>
          <w:tcPr>
            <w:tcW w:w="4770" w:type="dxa"/>
            <w:tcBorders>
              <w:top w:val="nil"/>
              <w:left w:val="nil"/>
              <w:bottom w:val="nil"/>
              <w:right w:val="nil"/>
            </w:tcBorders>
          </w:tcPr>
          <w:p w14:paraId="279233AC" w14:textId="77777777" w:rsidR="006902F5" w:rsidRDefault="006902F5" w:rsidP="00D3471D">
            <w:r w:rsidRPr="326BC82E">
              <w:rPr>
                <w:rFonts w:ascii="Times New Roman" w:eastAsia="Times New Roman" w:hAnsi="Times New Roman" w:cs="Times New Roman"/>
                <w:lang w:val="es-419"/>
              </w:rPr>
              <w:t>A veces</w:t>
            </w:r>
          </w:p>
        </w:tc>
        <w:tc>
          <w:tcPr>
            <w:tcW w:w="780" w:type="dxa"/>
            <w:tcBorders>
              <w:top w:val="nil"/>
              <w:left w:val="nil"/>
              <w:bottom w:val="nil"/>
              <w:right w:val="nil"/>
            </w:tcBorders>
          </w:tcPr>
          <w:p w14:paraId="2ED51857" w14:textId="77777777" w:rsidR="006902F5" w:rsidRDefault="006902F5" w:rsidP="00D3471D">
            <w:pPr>
              <w:jc w:val="center"/>
            </w:pPr>
            <w:r w:rsidRPr="326BC82E">
              <w:rPr>
                <w:rFonts w:ascii="Times New Roman" w:eastAsia="Times New Roman" w:hAnsi="Times New Roman" w:cs="Times New Roman"/>
                <w:lang w:val="es-419"/>
              </w:rPr>
              <w:t>133</w:t>
            </w:r>
          </w:p>
        </w:tc>
        <w:tc>
          <w:tcPr>
            <w:tcW w:w="765" w:type="dxa"/>
            <w:tcBorders>
              <w:top w:val="nil"/>
              <w:left w:val="nil"/>
              <w:bottom w:val="nil"/>
              <w:right w:val="nil"/>
            </w:tcBorders>
          </w:tcPr>
          <w:p w14:paraId="401386B1" w14:textId="77777777" w:rsidR="006902F5" w:rsidRDefault="006902F5" w:rsidP="00D3471D">
            <w:pPr>
              <w:jc w:val="center"/>
            </w:pPr>
            <w:r w:rsidRPr="326BC82E">
              <w:rPr>
                <w:rFonts w:ascii="Times New Roman" w:eastAsia="Times New Roman" w:hAnsi="Times New Roman" w:cs="Times New Roman"/>
                <w:lang w:val="es-419"/>
              </w:rPr>
              <w:t>44,3</w:t>
            </w:r>
          </w:p>
        </w:tc>
      </w:tr>
      <w:tr w:rsidR="006902F5" w14:paraId="58803BEC" w14:textId="77777777" w:rsidTr="00D3471D">
        <w:trPr>
          <w:trHeight w:val="255"/>
        </w:trPr>
        <w:tc>
          <w:tcPr>
            <w:tcW w:w="4770" w:type="dxa"/>
            <w:tcBorders>
              <w:top w:val="nil"/>
              <w:left w:val="nil"/>
              <w:bottom w:val="single" w:sz="8" w:space="0" w:color="auto"/>
              <w:right w:val="nil"/>
            </w:tcBorders>
          </w:tcPr>
          <w:p w14:paraId="00DA2FAC" w14:textId="77777777" w:rsidR="006902F5" w:rsidRDefault="006902F5" w:rsidP="00D3471D">
            <w:r w:rsidRPr="326BC82E">
              <w:rPr>
                <w:rFonts w:ascii="Times New Roman" w:eastAsia="Times New Roman" w:hAnsi="Times New Roman" w:cs="Times New Roman"/>
                <w:lang w:val="es-419"/>
              </w:rPr>
              <w:t>No</w:t>
            </w:r>
          </w:p>
        </w:tc>
        <w:tc>
          <w:tcPr>
            <w:tcW w:w="780" w:type="dxa"/>
            <w:tcBorders>
              <w:top w:val="nil"/>
              <w:left w:val="nil"/>
              <w:bottom w:val="single" w:sz="8" w:space="0" w:color="auto"/>
              <w:right w:val="nil"/>
            </w:tcBorders>
          </w:tcPr>
          <w:p w14:paraId="4D638CA9" w14:textId="77777777" w:rsidR="006902F5" w:rsidRDefault="006902F5" w:rsidP="00D3471D">
            <w:pPr>
              <w:jc w:val="center"/>
            </w:pPr>
            <w:r w:rsidRPr="326BC82E">
              <w:rPr>
                <w:rFonts w:ascii="Times New Roman" w:eastAsia="Times New Roman" w:hAnsi="Times New Roman" w:cs="Times New Roman"/>
                <w:lang w:val="es-419"/>
              </w:rPr>
              <w:t>50</w:t>
            </w:r>
          </w:p>
        </w:tc>
        <w:tc>
          <w:tcPr>
            <w:tcW w:w="765" w:type="dxa"/>
            <w:tcBorders>
              <w:top w:val="nil"/>
              <w:left w:val="nil"/>
              <w:bottom w:val="single" w:sz="8" w:space="0" w:color="auto"/>
              <w:right w:val="nil"/>
            </w:tcBorders>
          </w:tcPr>
          <w:p w14:paraId="7F180B8E" w14:textId="77777777" w:rsidR="006902F5" w:rsidRDefault="006902F5" w:rsidP="00D3471D">
            <w:pPr>
              <w:jc w:val="center"/>
            </w:pPr>
            <w:r w:rsidRPr="326BC82E">
              <w:rPr>
                <w:rFonts w:ascii="Times New Roman" w:eastAsia="Times New Roman" w:hAnsi="Times New Roman" w:cs="Times New Roman"/>
                <w:lang w:val="es-419"/>
              </w:rPr>
              <w:t>16,7</w:t>
            </w:r>
          </w:p>
        </w:tc>
      </w:tr>
    </w:tbl>
    <w:p w14:paraId="16CDD3EE" w14:textId="52B331B2" w:rsidR="006902F5" w:rsidRDefault="006902F5" w:rsidP="006902F5">
      <w:pPr>
        <w:spacing w:line="480" w:lineRule="auto"/>
        <w:jc w:val="both"/>
      </w:pPr>
    </w:p>
    <w:p w14:paraId="28D31C78" w14:textId="77777777" w:rsidR="00A256F4" w:rsidRDefault="00A256F4" w:rsidP="009361F5">
      <w:pPr>
        <w:spacing w:line="480" w:lineRule="auto"/>
        <w:ind w:firstLine="708"/>
        <w:jc w:val="both"/>
        <w:rPr>
          <w:rFonts w:ascii="Times New Roman" w:eastAsia="Times New Roman" w:hAnsi="Times New Roman" w:cs="Times New Roman"/>
          <w:sz w:val="24"/>
          <w:szCs w:val="24"/>
          <w:lang w:val="es-419"/>
        </w:rPr>
      </w:pPr>
    </w:p>
    <w:p w14:paraId="3D78BFD7" w14:textId="5D9BE95E" w:rsidR="005B53AC" w:rsidRDefault="005B53AC" w:rsidP="009361F5">
      <w:pPr>
        <w:spacing w:line="480" w:lineRule="auto"/>
        <w:ind w:firstLine="708"/>
        <w:jc w:val="both"/>
      </w:pPr>
      <w:r w:rsidRPr="326BC82E">
        <w:rPr>
          <w:rFonts w:ascii="Times New Roman" w:eastAsia="Times New Roman" w:hAnsi="Times New Roman" w:cs="Times New Roman"/>
          <w:sz w:val="24"/>
          <w:szCs w:val="24"/>
          <w:lang w:val="es-419"/>
        </w:rPr>
        <w:t>La mayoría</w:t>
      </w:r>
      <w:r>
        <w:rPr>
          <w:rFonts w:ascii="Times New Roman" w:eastAsia="Times New Roman" w:hAnsi="Times New Roman" w:cs="Times New Roman"/>
          <w:color w:val="FF0000"/>
          <w:sz w:val="24"/>
          <w:szCs w:val="24"/>
          <w:lang w:val="es-419"/>
        </w:rPr>
        <w:t xml:space="preserve"> </w:t>
      </w:r>
      <w:r w:rsidRPr="326BC82E">
        <w:rPr>
          <w:rFonts w:ascii="Times New Roman" w:eastAsia="Times New Roman" w:hAnsi="Times New Roman" w:cs="Times New Roman"/>
          <w:sz w:val="24"/>
          <w:szCs w:val="24"/>
          <w:lang w:val="es-419"/>
        </w:rPr>
        <w:t>(71.3%) de los docentes no forma parte del perfil de riesgo ante el COVID-19, no f</w:t>
      </w:r>
      <w:r w:rsidRPr="00C61407">
        <w:rPr>
          <w:rFonts w:ascii="Times New Roman" w:eastAsia="Times New Roman" w:hAnsi="Times New Roman" w:cs="Times New Roman"/>
          <w:sz w:val="24"/>
          <w:szCs w:val="24"/>
          <w:lang w:val="es-419"/>
        </w:rPr>
        <w:t>uma (90%), no consume bebidas alcohólicas (58,7%)</w:t>
      </w:r>
      <w:r w:rsidR="00661121">
        <w:rPr>
          <w:rFonts w:ascii="Times New Roman" w:eastAsia="Times New Roman" w:hAnsi="Times New Roman" w:cs="Times New Roman"/>
          <w:sz w:val="24"/>
          <w:szCs w:val="24"/>
          <w:lang w:val="es-419"/>
        </w:rPr>
        <w:t>,</w:t>
      </w:r>
      <w:r w:rsidRPr="00C61407">
        <w:rPr>
          <w:rFonts w:ascii="Times New Roman" w:eastAsia="Times New Roman" w:hAnsi="Times New Roman" w:cs="Times New Roman"/>
          <w:sz w:val="24"/>
          <w:szCs w:val="24"/>
          <w:lang w:val="es-419"/>
        </w:rPr>
        <w:t xml:space="preserve"> ni consume drogas bajo prescripción médica (79,7). Un número importante (el 44,3% a veces y el 39% siempre)</w:t>
      </w:r>
      <w:r>
        <w:rPr>
          <w:rFonts w:ascii="Times New Roman" w:eastAsia="Times New Roman" w:hAnsi="Times New Roman" w:cs="Times New Roman"/>
          <w:sz w:val="24"/>
          <w:szCs w:val="24"/>
          <w:lang w:val="es-419"/>
        </w:rPr>
        <w:t>,</w:t>
      </w:r>
      <w:r w:rsidRPr="00C61407">
        <w:rPr>
          <w:rFonts w:ascii="Times New Roman" w:eastAsia="Times New Roman" w:hAnsi="Times New Roman" w:cs="Times New Roman"/>
          <w:sz w:val="24"/>
          <w:szCs w:val="24"/>
          <w:lang w:val="es-419"/>
        </w:rPr>
        <w:t xml:space="preserve"> </w:t>
      </w:r>
      <w:r>
        <w:rPr>
          <w:rFonts w:ascii="Times New Roman" w:eastAsia="Times New Roman" w:hAnsi="Times New Roman" w:cs="Times New Roman"/>
          <w:sz w:val="24"/>
          <w:szCs w:val="24"/>
          <w:lang w:val="es-419"/>
        </w:rPr>
        <w:lastRenderedPageBreak/>
        <w:t>manifiesta</w:t>
      </w:r>
      <w:r w:rsidRPr="326BC82E">
        <w:rPr>
          <w:rFonts w:ascii="Times New Roman" w:eastAsia="Times New Roman" w:hAnsi="Times New Roman" w:cs="Times New Roman"/>
          <w:sz w:val="24"/>
          <w:szCs w:val="24"/>
          <w:lang w:val="es-419"/>
        </w:rPr>
        <w:t xml:space="preserve"> mantener hábitos saludables durante la cuarentena como rutinas y horarios, alimentación saludable, ejercicio físico, sueño adecuado y actividades de ocio permitidas</w:t>
      </w:r>
      <w:r>
        <w:rPr>
          <w:rFonts w:ascii="Times New Roman" w:eastAsia="Times New Roman" w:hAnsi="Times New Roman" w:cs="Times New Roman"/>
          <w:sz w:val="24"/>
          <w:szCs w:val="24"/>
          <w:lang w:val="es-419"/>
        </w:rPr>
        <w:t>.</w:t>
      </w:r>
      <w:r w:rsidRPr="326BC82E">
        <w:rPr>
          <w:rFonts w:ascii="Times New Roman" w:eastAsia="Times New Roman" w:hAnsi="Times New Roman" w:cs="Times New Roman"/>
          <w:sz w:val="24"/>
          <w:szCs w:val="24"/>
          <w:lang w:val="es-419"/>
        </w:rPr>
        <w:t xml:space="preserve"> </w:t>
      </w:r>
    </w:p>
    <w:p w14:paraId="266BFF46" w14:textId="77777777" w:rsidR="001A36F4" w:rsidRPr="00EF4F2F" w:rsidRDefault="001A36F4" w:rsidP="001A36F4">
      <w:pPr>
        <w:spacing w:line="480" w:lineRule="auto"/>
        <w:ind w:firstLine="720"/>
        <w:jc w:val="both"/>
      </w:pPr>
    </w:p>
    <w:p w14:paraId="71480383" w14:textId="77777777" w:rsidR="006902F5" w:rsidRDefault="006902F5" w:rsidP="006902F5">
      <w:pPr>
        <w:spacing w:line="480" w:lineRule="auto"/>
        <w:jc w:val="both"/>
      </w:pPr>
      <w:r w:rsidRPr="326BC82E">
        <w:rPr>
          <w:rFonts w:ascii="Times New Roman" w:eastAsia="Times New Roman" w:hAnsi="Times New Roman" w:cs="Times New Roman"/>
          <w:b/>
          <w:bCs/>
          <w:sz w:val="24"/>
          <w:szCs w:val="24"/>
          <w:lang w:val="es-419"/>
        </w:rPr>
        <w:t>Identificación y Descripción de las Conductas de Protección</w:t>
      </w:r>
    </w:p>
    <w:p w14:paraId="72BB9F50" w14:textId="0B012354" w:rsidR="006902F5" w:rsidRDefault="006902F5" w:rsidP="00EE6D9C">
      <w:pPr>
        <w:spacing w:line="480" w:lineRule="auto"/>
        <w:ind w:firstLine="708"/>
        <w:jc w:val="both"/>
      </w:pPr>
      <w:r w:rsidRPr="00C61407">
        <w:rPr>
          <w:rFonts w:ascii="Times New Roman" w:eastAsia="Times New Roman" w:hAnsi="Times New Roman" w:cs="Times New Roman"/>
          <w:sz w:val="24"/>
          <w:szCs w:val="24"/>
          <w:lang w:val="es-419"/>
        </w:rPr>
        <w:t>Se analizaron las frecuencias y porcentajes</w:t>
      </w:r>
      <w:r w:rsidR="00C86C11">
        <w:rPr>
          <w:rFonts w:ascii="Times New Roman" w:eastAsia="Times New Roman" w:hAnsi="Times New Roman" w:cs="Times New Roman"/>
          <w:sz w:val="24"/>
          <w:szCs w:val="24"/>
          <w:lang w:val="es-419"/>
        </w:rPr>
        <w:t xml:space="preserve">(Tablas 4a y 4b) </w:t>
      </w:r>
      <w:r w:rsidRPr="00C61407">
        <w:rPr>
          <w:rFonts w:ascii="Times New Roman" w:eastAsia="Times New Roman" w:hAnsi="Times New Roman" w:cs="Times New Roman"/>
          <w:sz w:val="24"/>
          <w:szCs w:val="24"/>
          <w:lang w:val="es-419"/>
        </w:rPr>
        <w:t>de las conducta</w:t>
      </w:r>
      <w:r w:rsidRPr="326BC82E">
        <w:rPr>
          <w:rFonts w:ascii="Times New Roman" w:eastAsia="Times New Roman" w:hAnsi="Times New Roman" w:cs="Times New Roman"/>
          <w:sz w:val="24"/>
          <w:szCs w:val="24"/>
          <w:lang w:val="es-419"/>
        </w:rPr>
        <w:t xml:space="preserve">s de protección </w:t>
      </w:r>
      <w:r w:rsidR="00C86C11" w:rsidRPr="00C61407">
        <w:rPr>
          <w:rFonts w:ascii="Times New Roman" w:eastAsia="Times New Roman" w:hAnsi="Times New Roman" w:cs="Times New Roman"/>
          <w:sz w:val="24"/>
          <w:szCs w:val="24"/>
          <w:lang w:val="es-419"/>
        </w:rPr>
        <w:t>(cuarto objetivo)</w:t>
      </w:r>
      <w:r w:rsidR="00C86C11">
        <w:rPr>
          <w:rFonts w:ascii="Times New Roman" w:eastAsia="Times New Roman" w:hAnsi="Times New Roman" w:cs="Times New Roman"/>
          <w:sz w:val="24"/>
          <w:szCs w:val="24"/>
          <w:lang w:val="es-419"/>
        </w:rPr>
        <w:t>.</w:t>
      </w:r>
    </w:p>
    <w:tbl>
      <w:tblPr>
        <w:tblStyle w:val="Tablaconcuadrcula"/>
        <w:tblW w:w="0" w:type="auto"/>
        <w:tblLayout w:type="fixed"/>
        <w:tblLook w:val="04A0" w:firstRow="1" w:lastRow="0" w:firstColumn="1" w:lastColumn="0" w:noHBand="0" w:noVBand="1"/>
      </w:tblPr>
      <w:tblGrid>
        <w:gridCol w:w="7191"/>
        <w:gridCol w:w="910"/>
        <w:gridCol w:w="925"/>
      </w:tblGrid>
      <w:tr w:rsidR="006902F5" w14:paraId="6399C061" w14:textId="77777777" w:rsidTr="00D3471D">
        <w:trPr>
          <w:trHeight w:val="270"/>
        </w:trPr>
        <w:tc>
          <w:tcPr>
            <w:tcW w:w="9026" w:type="dxa"/>
            <w:gridSpan w:val="3"/>
            <w:tcBorders>
              <w:top w:val="nil"/>
              <w:left w:val="nil"/>
              <w:bottom w:val="nil"/>
              <w:right w:val="nil"/>
            </w:tcBorders>
          </w:tcPr>
          <w:p w14:paraId="22DBC177" w14:textId="77777777" w:rsidR="006902F5" w:rsidRDefault="006902F5" w:rsidP="00D3471D">
            <w:r w:rsidRPr="326BC82E">
              <w:rPr>
                <w:rFonts w:ascii="Times New Roman" w:eastAsia="Times New Roman" w:hAnsi="Times New Roman" w:cs="Times New Roman"/>
                <w:b/>
                <w:bCs/>
                <w:lang w:val="es-419"/>
              </w:rPr>
              <w:t>Tabla 4ª</w:t>
            </w:r>
          </w:p>
        </w:tc>
      </w:tr>
      <w:tr w:rsidR="006902F5" w14:paraId="7DC48A0F" w14:textId="77777777" w:rsidTr="00D3471D">
        <w:trPr>
          <w:trHeight w:val="270"/>
        </w:trPr>
        <w:tc>
          <w:tcPr>
            <w:tcW w:w="9026" w:type="dxa"/>
            <w:gridSpan w:val="3"/>
            <w:tcBorders>
              <w:top w:val="nil"/>
              <w:left w:val="nil"/>
              <w:bottom w:val="single" w:sz="8" w:space="0" w:color="auto"/>
              <w:right w:val="nil"/>
            </w:tcBorders>
          </w:tcPr>
          <w:p w14:paraId="1C763463" w14:textId="77777777" w:rsidR="006902F5" w:rsidRDefault="006902F5" w:rsidP="00D3471D">
            <w:r w:rsidRPr="326BC82E">
              <w:rPr>
                <w:rFonts w:ascii="Times New Roman" w:eastAsia="Times New Roman" w:hAnsi="Times New Roman" w:cs="Times New Roman"/>
                <w:i/>
                <w:iCs/>
                <w:lang w:val="es-419"/>
              </w:rPr>
              <w:t>Conductas de protección</w:t>
            </w:r>
          </w:p>
        </w:tc>
      </w:tr>
      <w:tr w:rsidR="006902F5" w14:paraId="385E5DC8" w14:textId="77777777" w:rsidTr="00D3471D">
        <w:trPr>
          <w:trHeight w:val="270"/>
        </w:trPr>
        <w:tc>
          <w:tcPr>
            <w:tcW w:w="7191" w:type="dxa"/>
            <w:tcBorders>
              <w:top w:val="single" w:sz="8" w:space="0" w:color="auto"/>
              <w:left w:val="nil"/>
              <w:bottom w:val="single" w:sz="8" w:space="0" w:color="auto"/>
              <w:right w:val="nil"/>
            </w:tcBorders>
          </w:tcPr>
          <w:p w14:paraId="77F16851" w14:textId="77777777" w:rsidR="006902F5" w:rsidRDefault="006902F5" w:rsidP="00D3471D">
            <w:r w:rsidRPr="326BC82E">
              <w:rPr>
                <w:rFonts w:ascii="Times New Roman" w:eastAsia="Times New Roman" w:hAnsi="Times New Roman" w:cs="Times New Roman"/>
                <w:lang w:val="es-419"/>
              </w:rPr>
              <w:t xml:space="preserve"> </w:t>
            </w:r>
          </w:p>
        </w:tc>
        <w:tc>
          <w:tcPr>
            <w:tcW w:w="910" w:type="dxa"/>
            <w:tcBorders>
              <w:top w:val="nil"/>
              <w:left w:val="nil"/>
              <w:bottom w:val="single" w:sz="8" w:space="0" w:color="auto"/>
              <w:right w:val="nil"/>
            </w:tcBorders>
          </w:tcPr>
          <w:p w14:paraId="033BE9D5" w14:textId="2AC35745" w:rsidR="006902F5" w:rsidRDefault="000C3C65" w:rsidP="00D3471D">
            <w:pPr>
              <w:jc w:val="center"/>
            </w:pPr>
            <w:r w:rsidRPr="326BC82E">
              <w:rPr>
                <w:rFonts w:ascii="Times New Roman" w:eastAsia="Times New Roman" w:hAnsi="Times New Roman" w:cs="Times New Roman"/>
                <w:i/>
                <w:iCs/>
                <w:lang w:val="es-419"/>
              </w:rPr>
              <w:t>F</w:t>
            </w:r>
          </w:p>
        </w:tc>
        <w:tc>
          <w:tcPr>
            <w:tcW w:w="925" w:type="dxa"/>
            <w:tcBorders>
              <w:top w:val="nil"/>
              <w:left w:val="nil"/>
              <w:bottom w:val="single" w:sz="8" w:space="0" w:color="auto"/>
              <w:right w:val="nil"/>
            </w:tcBorders>
          </w:tcPr>
          <w:p w14:paraId="2C865457" w14:textId="77777777" w:rsidR="006902F5" w:rsidRDefault="006902F5" w:rsidP="00D3471D">
            <w:pPr>
              <w:jc w:val="center"/>
            </w:pPr>
            <w:r w:rsidRPr="326BC82E">
              <w:rPr>
                <w:rFonts w:ascii="Times New Roman" w:eastAsia="Times New Roman" w:hAnsi="Times New Roman" w:cs="Times New Roman"/>
                <w:i/>
                <w:iCs/>
                <w:lang w:val="es-419"/>
              </w:rPr>
              <w:t>%</w:t>
            </w:r>
          </w:p>
        </w:tc>
      </w:tr>
      <w:tr w:rsidR="006902F5" w14:paraId="15BD486B" w14:textId="77777777" w:rsidTr="00D3471D">
        <w:trPr>
          <w:trHeight w:val="270"/>
        </w:trPr>
        <w:tc>
          <w:tcPr>
            <w:tcW w:w="7191" w:type="dxa"/>
            <w:tcBorders>
              <w:top w:val="single" w:sz="8" w:space="0" w:color="auto"/>
              <w:left w:val="nil"/>
              <w:bottom w:val="nil"/>
              <w:right w:val="nil"/>
            </w:tcBorders>
          </w:tcPr>
          <w:p w14:paraId="174099C6" w14:textId="77777777" w:rsidR="006902F5" w:rsidRDefault="006902F5" w:rsidP="00D3471D">
            <w:r w:rsidRPr="326BC82E">
              <w:rPr>
                <w:rFonts w:ascii="Times New Roman" w:eastAsia="Times New Roman" w:hAnsi="Times New Roman" w:cs="Times New Roman"/>
                <w:lang w:val="es-419"/>
              </w:rPr>
              <w:t>Se informa y toma en cuenta los datos sobre el COVID-19</w:t>
            </w:r>
          </w:p>
        </w:tc>
        <w:tc>
          <w:tcPr>
            <w:tcW w:w="910" w:type="dxa"/>
            <w:tcBorders>
              <w:top w:val="single" w:sz="8" w:space="0" w:color="auto"/>
              <w:left w:val="nil"/>
              <w:bottom w:val="nil"/>
              <w:right w:val="nil"/>
            </w:tcBorders>
          </w:tcPr>
          <w:p w14:paraId="24580BC9"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925" w:type="dxa"/>
            <w:tcBorders>
              <w:top w:val="single" w:sz="8" w:space="0" w:color="auto"/>
              <w:left w:val="nil"/>
              <w:bottom w:val="nil"/>
              <w:right w:val="nil"/>
            </w:tcBorders>
          </w:tcPr>
          <w:p w14:paraId="60C8E31A"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0A509699" w14:textId="77777777" w:rsidTr="00D3471D">
        <w:trPr>
          <w:trHeight w:val="270"/>
        </w:trPr>
        <w:tc>
          <w:tcPr>
            <w:tcW w:w="7191" w:type="dxa"/>
            <w:tcBorders>
              <w:top w:val="nil"/>
              <w:left w:val="nil"/>
              <w:bottom w:val="nil"/>
              <w:right w:val="nil"/>
            </w:tcBorders>
          </w:tcPr>
          <w:p w14:paraId="199000E6" w14:textId="77777777" w:rsidR="006902F5" w:rsidRDefault="006902F5" w:rsidP="00D3471D">
            <w:r w:rsidRPr="326BC82E">
              <w:rPr>
                <w:rFonts w:ascii="Times New Roman" w:eastAsia="Times New Roman" w:hAnsi="Times New Roman" w:cs="Times New Roman"/>
                <w:lang w:val="es-419"/>
              </w:rPr>
              <w:t>No lo considero importante</w:t>
            </w:r>
          </w:p>
        </w:tc>
        <w:tc>
          <w:tcPr>
            <w:tcW w:w="910" w:type="dxa"/>
            <w:tcBorders>
              <w:top w:val="nil"/>
              <w:left w:val="nil"/>
              <w:bottom w:val="nil"/>
              <w:right w:val="nil"/>
            </w:tcBorders>
          </w:tcPr>
          <w:p w14:paraId="447F2ABB" w14:textId="77777777" w:rsidR="006902F5" w:rsidRDefault="006902F5" w:rsidP="00D3471D">
            <w:pPr>
              <w:jc w:val="center"/>
            </w:pPr>
            <w:r w:rsidRPr="326BC82E">
              <w:rPr>
                <w:rFonts w:ascii="Times New Roman" w:eastAsia="Times New Roman" w:hAnsi="Times New Roman" w:cs="Times New Roman"/>
                <w:lang w:val="es-419"/>
              </w:rPr>
              <w:t>5</w:t>
            </w:r>
          </w:p>
        </w:tc>
        <w:tc>
          <w:tcPr>
            <w:tcW w:w="925" w:type="dxa"/>
            <w:tcBorders>
              <w:top w:val="nil"/>
              <w:left w:val="nil"/>
              <w:bottom w:val="nil"/>
              <w:right w:val="nil"/>
            </w:tcBorders>
          </w:tcPr>
          <w:p w14:paraId="5D972418" w14:textId="77777777" w:rsidR="006902F5" w:rsidRDefault="006902F5" w:rsidP="00D3471D">
            <w:pPr>
              <w:jc w:val="center"/>
            </w:pPr>
            <w:r w:rsidRPr="326BC82E">
              <w:rPr>
                <w:rFonts w:ascii="Times New Roman" w:eastAsia="Times New Roman" w:hAnsi="Times New Roman" w:cs="Times New Roman"/>
                <w:color w:val="000000" w:themeColor="text1"/>
                <w:lang w:val="es-419"/>
              </w:rPr>
              <w:t>1,7</w:t>
            </w:r>
          </w:p>
        </w:tc>
      </w:tr>
      <w:tr w:rsidR="006902F5" w14:paraId="7E09BB68" w14:textId="77777777" w:rsidTr="00D3471D">
        <w:trPr>
          <w:trHeight w:val="270"/>
        </w:trPr>
        <w:tc>
          <w:tcPr>
            <w:tcW w:w="7191" w:type="dxa"/>
            <w:tcBorders>
              <w:top w:val="nil"/>
              <w:left w:val="nil"/>
              <w:bottom w:val="nil"/>
              <w:right w:val="nil"/>
            </w:tcBorders>
          </w:tcPr>
          <w:p w14:paraId="50AE11F2" w14:textId="77777777" w:rsidR="006902F5" w:rsidRDefault="006902F5" w:rsidP="00D3471D">
            <w:r w:rsidRPr="326BC82E">
              <w:rPr>
                <w:rFonts w:ascii="Times New Roman" w:eastAsia="Times New Roman" w:hAnsi="Times New Roman" w:cs="Times New Roman"/>
                <w:lang w:val="es-419"/>
              </w:rPr>
              <w:t>Sólo escucho comentarios de familiares o amigos</w:t>
            </w:r>
          </w:p>
        </w:tc>
        <w:tc>
          <w:tcPr>
            <w:tcW w:w="910" w:type="dxa"/>
            <w:tcBorders>
              <w:top w:val="nil"/>
              <w:left w:val="nil"/>
              <w:bottom w:val="nil"/>
              <w:right w:val="nil"/>
            </w:tcBorders>
            <w:vAlign w:val="center"/>
          </w:tcPr>
          <w:p w14:paraId="40F34AC1" w14:textId="77777777" w:rsidR="006902F5" w:rsidRDefault="006902F5" w:rsidP="00D3471D">
            <w:pPr>
              <w:jc w:val="center"/>
            </w:pPr>
            <w:r w:rsidRPr="326BC82E">
              <w:rPr>
                <w:rFonts w:ascii="Times New Roman" w:eastAsia="Times New Roman" w:hAnsi="Times New Roman" w:cs="Times New Roman"/>
                <w:lang w:val="es-419"/>
              </w:rPr>
              <w:t>12</w:t>
            </w:r>
          </w:p>
        </w:tc>
        <w:tc>
          <w:tcPr>
            <w:tcW w:w="925" w:type="dxa"/>
            <w:tcBorders>
              <w:top w:val="nil"/>
              <w:left w:val="nil"/>
              <w:bottom w:val="nil"/>
              <w:right w:val="nil"/>
            </w:tcBorders>
            <w:vAlign w:val="center"/>
          </w:tcPr>
          <w:p w14:paraId="50879FC9" w14:textId="77777777" w:rsidR="006902F5" w:rsidRDefault="006902F5" w:rsidP="00D3471D">
            <w:pPr>
              <w:jc w:val="center"/>
            </w:pPr>
            <w:r w:rsidRPr="326BC82E">
              <w:rPr>
                <w:rFonts w:ascii="Times New Roman" w:eastAsia="Times New Roman" w:hAnsi="Times New Roman" w:cs="Times New Roman"/>
                <w:lang w:val="es-419"/>
              </w:rPr>
              <w:t>4</w:t>
            </w:r>
          </w:p>
        </w:tc>
      </w:tr>
      <w:tr w:rsidR="006902F5" w14:paraId="52972518" w14:textId="77777777" w:rsidTr="00D3471D">
        <w:trPr>
          <w:trHeight w:val="270"/>
        </w:trPr>
        <w:tc>
          <w:tcPr>
            <w:tcW w:w="7191" w:type="dxa"/>
            <w:tcBorders>
              <w:top w:val="nil"/>
              <w:left w:val="nil"/>
              <w:bottom w:val="single" w:sz="8" w:space="0" w:color="auto"/>
              <w:right w:val="nil"/>
            </w:tcBorders>
          </w:tcPr>
          <w:p w14:paraId="5667795E" w14:textId="77777777" w:rsidR="006902F5" w:rsidRDefault="006902F5" w:rsidP="00D3471D">
            <w:r w:rsidRPr="326BC82E">
              <w:rPr>
                <w:rFonts w:ascii="Times New Roman" w:eastAsia="Times New Roman" w:hAnsi="Times New Roman" w:cs="Times New Roman"/>
                <w:lang w:val="es-419"/>
              </w:rPr>
              <w:t>Frecuentemente, sólo de medios oficiales</w:t>
            </w:r>
          </w:p>
        </w:tc>
        <w:tc>
          <w:tcPr>
            <w:tcW w:w="910" w:type="dxa"/>
            <w:tcBorders>
              <w:top w:val="nil"/>
              <w:left w:val="nil"/>
              <w:bottom w:val="single" w:sz="8" w:space="0" w:color="auto"/>
              <w:right w:val="nil"/>
            </w:tcBorders>
          </w:tcPr>
          <w:p w14:paraId="5AA7FD43" w14:textId="77777777" w:rsidR="006902F5" w:rsidRDefault="006902F5" w:rsidP="00D3471D">
            <w:pPr>
              <w:jc w:val="center"/>
            </w:pPr>
            <w:r w:rsidRPr="326BC82E">
              <w:rPr>
                <w:rFonts w:ascii="Times New Roman" w:eastAsia="Times New Roman" w:hAnsi="Times New Roman" w:cs="Times New Roman"/>
                <w:lang w:val="es-419"/>
              </w:rPr>
              <w:t>283</w:t>
            </w:r>
          </w:p>
        </w:tc>
        <w:tc>
          <w:tcPr>
            <w:tcW w:w="925" w:type="dxa"/>
            <w:tcBorders>
              <w:top w:val="nil"/>
              <w:left w:val="nil"/>
              <w:bottom w:val="single" w:sz="8" w:space="0" w:color="auto"/>
              <w:right w:val="nil"/>
            </w:tcBorders>
          </w:tcPr>
          <w:p w14:paraId="79ABE5AD" w14:textId="77777777" w:rsidR="006902F5" w:rsidRDefault="006902F5" w:rsidP="00D3471D">
            <w:pPr>
              <w:jc w:val="center"/>
            </w:pPr>
            <w:r w:rsidRPr="326BC82E">
              <w:rPr>
                <w:rFonts w:ascii="Times New Roman" w:eastAsia="Times New Roman" w:hAnsi="Times New Roman" w:cs="Times New Roman"/>
                <w:lang w:val="es-419"/>
              </w:rPr>
              <w:t>94,3</w:t>
            </w:r>
          </w:p>
        </w:tc>
      </w:tr>
      <w:tr w:rsidR="006902F5" w14:paraId="4D467733" w14:textId="77777777" w:rsidTr="00D3471D">
        <w:trPr>
          <w:trHeight w:val="270"/>
        </w:trPr>
        <w:tc>
          <w:tcPr>
            <w:tcW w:w="7191" w:type="dxa"/>
            <w:tcBorders>
              <w:top w:val="single" w:sz="8" w:space="0" w:color="auto"/>
              <w:left w:val="nil"/>
              <w:bottom w:val="nil"/>
              <w:right w:val="nil"/>
            </w:tcBorders>
          </w:tcPr>
          <w:p w14:paraId="0B76DE51" w14:textId="77777777" w:rsidR="006902F5" w:rsidRDefault="006902F5" w:rsidP="00D3471D">
            <w:r w:rsidRPr="326BC82E">
              <w:rPr>
                <w:rFonts w:ascii="Times New Roman" w:eastAsia="Times New Roman" w:hAnsi="Times New Roman" w:cs="Times New Roman"/>
                <w:lang w:val="es-419"/>
              </w:rPr>
              <w:t>Considera real la información brindada por las instituciones gubernamentales</w:t>
            </w:r>
          </w:p>
        </w:tc>
        <w:tc>
          <w:tcPr>
            <w:tcW w:w="910" w:type="dxa"/>
            <w:tcBorders>
              <w:top w:val="single" w:sz="8" w:space="0" w:color="auto"/>
              <w:left w:val="nil"/>
              <w:bottom w:val="nil"/>
              <w:right w:val="nil"/>
            </w:tcBorders>
          </w:tcPr>
          <w:p w14:paraId="6A3B7FAC" w14:textId="77777777" w:rsidR="006902F5" w:rsidRDefault="006902F5" w:rsidP="00D3471D">
            <w:pPr>
              <w:jc w:val="center"/>
            </w:pPr>
            <w:r w:rsidRPr="326BC82E">
              <w:rPr>
                <w:rFonts w:ascii="Times New Roman" w:eastAsia="Times New Roman" w:hAnsi="Times New Roman" w:cs="Times New Roman"/>
                <w:i/>
                <w:iCs/>
                <w:lang w:val="es-419"/>
              </w:rPr>
              <w:t xml:space="preserve"> </w:t>
            </w:r>
          </w:p>
        </w:tc>
        <w:tc>
          <w:tcPr>
            <w:tcW w:w="925" w:type="dxa"/>
            <w:tcBorders>
              <w:top w:val="single" w:sz="8" w:space="0" w:color="auto"/>
              <w:left w:val="nil"/>
              <w:bottom w:val="nil"/>
              <w:right w:val="nil"/>
            </w:tcBorders>
          </w:tcPr>
          <w:p w14:paraId="079DD6CF" w14:textId="77777777" w:rsidR="006902F5" w:rsidRDefault="006902F5" w:rsidP="00D3471D">
            <w:pPr>
              <w:jc w:val="center"/>
            </w:pPr>
            <w:r w:rsidRPr="326BC82E">
              <w:rPr>
                <w:rFonts w:ascii="Times New Roman" w:eastAsia="Times New Roman" w:hAnsi="Times New Roman" w:cs="Times New Roman"/>
                <w:i/>
                <w:iCs/>
                <w:lang w:val="es-419"/>
              </w:rPr>
              <w:t xml:space="preserve"> </w:t>
            </w:r>
          </w:p>
        </w:tc>
      </w:tr>
      <w:tr w:rsidR="006902F5" w14:paraId="2320B099" w14:textId="77777777" w:rsidTr="00D3471D">
        <w:trPr>
          <w:trHeight w:val="165"/>
        </w:trPr>
        <w:tc>
          <w:tcPr>
            <w:tcW w:w="7191" w:type="dxa"/>
            <w:tcBorders>
              <w:top w:val="nil"/>
              <w:left w:val="nil"/>
              <w:bottom w:val="nil"/>
              <w:right w:val="nil"/>
            </w:tcBorders>
          </w:tcPr>
          <w:p w14:paraId="2357BB9E" w14:textId="77777777" w:rsidR="006902F5" w:rsidRDefault="006902F5" w:rsidP="00D3471D">
            <w:r w:rsidRPr="326BC82E">
              <w:rPr>
                <w:rFonts w:ascii="Times New Roman" w:eastAsia="Times New Roman" w:hAnsi="Times New Roman" w:cs="Times New Roman"/>
                <w:lang w:val="es-419"/>
              </w:rPr>
              <w:t>Sí, totalmente</w:t>
            </w:r>
          </w:p>
        </w:tc>
        <w:tc>
          <w:tcPr>
            <w:tcW w:w="910" w:type="dxa"/>
            <w:tcBorders>
              <w:top w:val="nil"/>
              <w:left w:val="nil"/>
              <w:bottom w:val="nil"/>
              <w:right w:val="nil"/>
            </w:tcBorders>
          </w:tcPr>
          <w:p w14:paraId="77C558F0" w14:textId="77777777" w:rsidR="006902F5" w:rsidRDefault="006902F5" w:rsidP="00D3471D">
            <w:pPr>
              <w:jc w:val="center"/>
            </w:pPr>
            <w:r w:rsidRPr="326BC82E">
              <w:rPr>
                <w:rFonts w:ascii="Times New Roman" w:eastAsia="Times New Roman" w:hAnsi="Times New Roman" w:cs="Times New Roman"/>
                <w:lang w:val="es-419"/>
              </w:rPr>
              <w:t>90</w:t>
            </w:r>
          </w:p>
        </w:tc>
        <w:tc>
          <w:tcPr>
            <w:tcW w:w="925" w:type="dxa"/>
            <w:tcBorders>
              <w:top w:val="nil"/>
              <w:left w:val="nil"/>
              <w:bottom w:val="nil"/>
              <w:right w:val="nil"/>
            </w:tcBorders>
          </w:tcPr>
          <w:p w14:paraId="68F1E665" w14:textId="77777777" w:rsidR="006902F5" w:rsidRDefault="006902F5" w:rsidP="00D3471D">
            <w:pPr>
              <w:jc w:val="center"/>
            </w:pPr>
            <w:r w:rsidRPr="326BC82E">
              <w:rPr>
                <w:rFonts w:ascii="Times New Roman" w:eastAsia="Times New Roman" w:hAnsi="Times New Roman" w:cs="Times New Roman"/>
                <w:lang w:val="es-419"/>
              </w:rPr>
              <w:t>30</w:t>
            </w:r>
          </w:p>
        </w:tc>
      </w:tr>
      <w:tr w:rsidR="006902F5" w14:paraId="61CD7F2D" w14:textId="77777777" w:rsidTr="00D3471D">
        <w:trPr>
          <w:trHeight w:val="180"/>
        </w:trPr>
        <w:tc>
          <w:tcPr>
            <w:tcW w:w="7191" w:type="dxa"/>
            <w:tcBorders>
              <w:top w:val="nil"/>
              <w:left w:val="nil"/>
              <w:bottom w:val="nil"/>
              <w:right w:val="nil"/>
            </w:tcBorders>
          </w:tcPr>
          <w:p w14:paraId="38239362" w14:textId="77777777" w:rsidR="006902F5" w:rsidRDefault="006902F5" w:rsidP="00D3471D">
            <w:r w:rsidRPr="326BC82E">
              <w:rPr>
                <w:rFonts w:ascii="Times New Roman" w:eastAsia="Times New Roman" w:hAnsi="Times New Roman" w:cs="Times New Roman"/>
                <w:lang w:val="es-419"/>
              </w:rPr>
              <w:t>A veces</w:t>
            </w:r>
          </w:p>
        </w:tc>
        <w:tc>
          <w:tcPr>
            <w:tcW w:w="910" w:type="dxa"/>
            <w:tcBorders>
              <w:top w:val="nil"/>
              <w:left w:val="nil"/>
              <w:bottom w:val="nil"/>
              <w:right w:val="nil"/>
            </w:tcBorders>
          </w:tcPr>
          <w:p w14:paraId="47D9DA1D" w14:textId="77777777" w:rsidR="006902F5" w:rsidRDefault="006902F5" w:rsidP="00D3471D">
            <w:pPr>
              <w:jc w:val="center"/>
            </w:pPr>
            <w:r w:rsidRPr="326BC82E">
              <w:rPr>
                <w:rFonts w:ascii="Times New Roman" w:eastAsia="Times New Roman" w:hAnsi="Times New Roman" w:cs="Times New Roman"/>
                <w:lang w:val="es-419"/>
              </w:rPr>
              <w:t>147</w:t>
            </w:r>
          </w:p>
        </w:tc>
        <w:tc>
          <w:tcPr>
            <w:tcW w:w="925" w:type="dxa"/>
            <w:tcBorders>
              <w:top w:val="nil"/>
              <w:left w:val="nil"/>
              <w:bottom w:val="nil"/>
              <w:right w:val="nil"/>
            </w:tcBorders>
          </w:tcPr>
          <w:p w14:paraId="0B915744" w14:textId="77777777" w:rsidR="006902F5" w:rsidRDefault="006902F5" w:rsidP="00D3471D">
            <w:pPr>
              <w:jc w:val="center"/>
            </w:pPr>
            <w:r w:rsidRPr="326BC82E">
              <w:rPr>
                <w:rFonts w:ascii="Times New Roman" w:eastAsia="Times New Roman" w:hAnsi="Times New Roman" w:cs="Times New Roman"/>
                <w:lang w:val="es-419"/>
              </w:rPr>
              <w:t>49</w:t>
            </w:r>
          </w:p>
        </w:tc>
      </w:tr>
      <w:tr w:rsidR="006902F5" w14:paraId="7404A540" w14:textId="77777777" w:rsidTr="00D3471D">
        <w:trPr>
          <w:trHeight w:val="255"/>
        </w:trPr>
        <w:tc>
          <w:tcPr>
            <w:tcW w:w="7191" w:type="dxa"/>
            <w:tcBorders>
              <w:top w:val="nil"/>
              <w:left w:val="nil"/>
              <w:bottom w:val="single" w:sz="8" w:space="0" w:color="auto"/>
              <w:right w:val="nil"/>
            </w:tcBorders>
          </w:tcPr>
          <w:p w14:paraId="2394D963" w14:textId="77777777" w:rsidR="006902F5" w:rsidRDefault="006902F5" w:rsidP="00D3471D">
            <w:r w:rsidRPr="326BC82E">
              <w:rPr>
                <w:rFonts w:ascii="Times New Roman" w:eastAsia="Times New Roman" w:hAnsi="Times New Roman" w:cs="Times New Roman"/>
                <w:lang w:val="es-419"/>
              </w:rPr>
              <w:t>No, creo que manipulan la información</w:t>
            </w:r>
          </w:p>
        </w:tc>
        <w:tc>
          <w:tcPr>
            <w:tcW w:w="910" w:type="dxa"/>
            <w:tcBorders>
              <w:top w:val="nil"/>
              <w:left w:val="nil"/>
              <w:bottom w:val="single" w:sz="8" w:space="0" w:color="auto"/>
              <w:right w:val="nil"/>
            </w:tcBorders>
          </w:tcPr>
          <w:p w14:paraId="20645DFE" w14:textId="77777777" w:rsidR="006902F5" w:rsidRDefault="006902F5" w:rsidP="00D3471D">
            <w:pPr>
              <w:jc w:val="center"/>
            </w:pPr>
            <w:r w:rsidRPr="326BC82E">
              <w:rPr>
                <w:rFonts w:ascii="Times New Roman" w:eastAsia="Times New Roman" w:hAnsi="Times New Roman" w:cs="Times New Roman"/>
                <w:lang w:val="es-419"/>
              </w:rPr>
              <w:t>63</w:t>
            </w:r>
          </w:p>
        </w:tc>
        <w:tc>
          <w:tcPr>
            <w:tcW w:w="925" w:type="dxa"/>
            <w:tcBorders>
              <w:top w:val="nil"/>
              <w:left w:val="nil"/>
              <w:bottom w:val="single" w:sz="8" w:space="0" w:color="auto"/>
              <w:right w:val="nil"/>
            </w:tcBorders>
          </w:tcPr>
          <w:p w14:paraId="4576A780" w14:textId="77777777" w:rsidR="006902F5" w:rsidRDefault="006902F5" w:rsidP="00D3471D">
            <w:pPr>
              <w:jc w:val="center"/>
            </w:pPr>
            <w:r w:rsidRPr="326BC82E">
              <w:rPr>
                <w:rFonts w:ascii="Times New Roman" w:eastAsia="Times New Roman" w:hAnsi="Times New Roman" w:cs="Times New Roman"/>
                <w:lang w:val="es-419"/>
              </w:rPr>
              <w:t>21</w:t>
            </w:r>
          </w:p>
        </w:tc>
      </w:tr>
      <w:tr w:rsidR="006902F5" w14:paraId="79244414" w14:textId="77777777" w:rsidTr="00D3471D">
        <w:trPr>
          <w:trHeight w:val="255"/>
        </w:trPr>
        <w:tc>
          <w:tcPr>
            <w:tcW w:w="7191" w:type="dxa"/>
            <w:tcBorders>
              <w:top w:val="single" w:sz="8" w:space="0" w:color="auto"/>
              <w:left w:val="nil"/>
              <w:bottom w:val="nil"/>
              <w:right w:val="nil"/>
            </w:tcBorders>
          </w:tcPr>
          <w:p w14:paraId="71447A97" w14:textId="77777777" w:rsidR="006902F5" w:rsidRDefault="006902F5" w:rsidP="00D3471D">
            <w:r w:rsidRPr="326BC82E">
              <w:rPr>
                <w:rFonts w:ascii="Times New Roman" w:eastAsia="Times New Roman" w:hAnsi="Times New Roman" w:cs="Times New Roman"/>
                <w:lang w:val="es-419"/>
              </w:rPr>
              <w:t>Se lava las manos según las indicaciones del MSPYBS</w:t>
            </w:r>
          </w:p>
        </w:tc>
        <w:tc>
          <w:tcPr>
            <w:tcW w:w="910" w:type="dxa"/>
            <w:tcBorders>
              <w:top w:val="single" w:sz="8" w:space="0" w:color="auto"/>
              <w:left w:val="nil"/>
              <w:bottom w:val="nil"/>
              <w:right w:val="nil"/>
            </w:tcBorders>
          </w:tcPr>
          <w:p w14:paraId="6B1FD3E3"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925" w:type="dxa"/>
            <w:tcBorders>
              <w:top w:val="single" w:sz="8" w:space="0" w:color="auto"/>
              <w:left w:val="nil"/>
              <w:bottom w:val="nil"/>
              <w:right w:val="nil"/>
            </w:tcBorders>
          </w:tcPr>
          <w:p w14:paraId="3F108DFF"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7C178275" w14:textId="77777777" w:rsidTr="00D3471D">
        <w:trPr>
          <w:trHeight w:val="255"/>
        </w:trPr>
        <w:tc>
          <w:tcPr>
            <w:tcW w:w="7191" w:type="dxa"/>
            <w:tcBorders>
              <w:top w:val="nil"/>
              <w:left w:val="nil"/>
              <w:bottom w:val="nil"/>
              <w:right w:val="nil"/>
            </w:tcBorders>
          </w:tcPr>
          <w:p w14:paraId="7F54A84D" w14:textId="77777777" w:rsidR="006902F5" w:rsidRDefault="006902F5" w:rsidP="00D3471D">
            <w:r w:rsidRPr="326BC82E">
              <w:rPr>
                <w:rFonts w:ascii="Times New Roman" w:eastAsia="Times New Roman" w:hAnsi="Times New Roman" w:cs="Times New Roman"/>
                <w:lang w:val="es-419"/>
              </w:rPr>
              <w:t>Sí</w:t>
            </w:r>
          </w:p>
        </w:tc>
        <w:tc>
          <w:tcPr>
            <w:tcW w:w="910" w:type="dxa"/>
            <w:tcBorders>
              <w:top w:val="nil"/>
              <w:left w:val="nil"/>
              <w:bottom w:val="nil"/>
              <w:right w:val="nil"/>
            </w:tcBorders>
          </w:tcPr>
          <w:p w14:paraId="6DC987AF" w14:textId="77777777" w:rsidR="006902F5" w:rsidRDefault="006902F5" w:rsidP="00D3471D">
            <w:pPr>
              <w:jc w:val="center"/>
            </w:pPr>
            <w:r w:rsidRPr="326BC82E">
              <w:rPr>
                <w:rFonts w:ascii="Times New Roman" w:eastAsia="Times New Roman" w:hAnsi="Times New Roman" w:cs="Times New Roman"/>
                <w:lang w:val="es-419"/>
              </w:rPr>
              <w:t>288</w:t>
            </w:r>
          </w:p>
        </w:tc>
        <w:tc>
          <w:tcPr>
            <w:tcW w:w="925" w:type="dxa"/>
            <w:tcBorders>
              <w:top w:val="nil"/>
              <w:left w:val="nil"/>
              <w:bottom w:val="nil"/>
              <w:right w:val="nil"/>
            </w:tcBorders>
          </w:tcPr>
          <w:p w14:paraId="67672C33" w14:textId="77777777" w:rsidR="006902F5" w:rsidRDefault="006902F5" w:rsidP="00D3471D">
            <w:pPr>
              <w:jc w:val="center"/>
            </w:pPr>
            <w:r w:rsidRPr="326BC82E">
              <w:rPr>
                <w:rFonts w:ascii="Times New Roman" w:eastAsia="Times New Roman" w:hAnsi="Times New Roman" w:cs="Times New Roman"/>
                <w:lang w:val="es-419"/>
              </w:rPr>
              <w:t>96</w:t>
            </w:r>
          </w:p>
        </w:tc>
      </w:tr>
      <w:tr w:rsidR="006902F5" w14:paraId="54E2B712" w14:textId="77777777" w:rsidTr="00D3471D">
        <w:trPr>
          <w:trHeight w:val="255"/>
        </w:trPr>
        <w:tc>
          <w:tcPr>
            <w:tcW w:w="7191" w:type="dxa"/>
            <w:tcBorders>
              <w:top w:val="nil"/>
              <w:left w:val="nil"/>
              <w:bottom w:val="nil"/>
              <w:right w:val="nil"/>
            </w:tcBorders>
          </w:tcPr>
          <w:p w14:paraId="2CF4ABDB" w14:textId="77777777" w:rsidR="006902F5" w:rsidRDefault="006902F5" w:rsidP="00D3471D">
            <w:r w:rsidRPr="326BC82E">
              <w:rPr>
                <w:rFonts w:ascii="Times New Roman" w:eastAsia="Times New Roman" w:hAnsi="Times New Roman" w:cs="Times New Roman"/>
                <w:lang w:val="es-419"/>
              </w:rPr>
              <w:t>A veces</w:t>
            </w:r>
          </w:p>
        </w:tc>
        <w:tc>
          <w:tcPr>
            <w:tcW w:w="910" w:type="dxa"/>
            <w:tcBorders>
              <w:top w:val="nil"/>
              <w:left w:val="nil"/>
              <w:bottom w:val="nil"/>
              <w:right w:val="nil"/>
            </w:tcBorders>
          </w:tcPr>
          <w:p w14:paraId="4171B305" w14:textId="77777777" w:rsidR="006902F5" w:rsidRDefault="006902F5" w:rsidP="00D3471D">
            <w:pPr>
              <w:jc w:val="center"/>
            </w:pPr>
            <w:r w:rsidRPr="326BC82E">
              <w:rPr>
                <w:rFonts w:ascii="Times New Roman" w:eastAsia="Times New Roman" w:hAnsi="Times New Roman" w:cs="Times New Roman"/>
                <w:lang w:val="es-419"/>
              </w:rPr>
              <w:t>10</w:t>
            </w:r>
          </w:p>
        </w:tc>
        <w:tc>
          <w:tcPr>
            <w:tcW w:w="925" w:type="dxa"/>
            <w:tcBorders>
              <w:top w:val="nil"/>
              <w:left w:val="nil"/>
              <w:bottom w:val="nil"/>
              <w:right w:val="nil"/>
            </w:tcBorders>
          </w:tcPr>
          <w:p w14:paraId="41EDA514" w14:textId="77777777" w:rsidR="006902F5" w:rsidRDefault="006902F5" w:rsidP="00D3471D">
            <w:pPr>
              <w:jc w:val="center"/>
            </w:pPr>
            <w:r w:rsidRPr="326BC82E">
              <w:rPr>
                <w:rFonts w:ascii="Times New Roman" w:eastAsia="Times New Roman" w:hAnsi="Times New Roman" w:cs="Times New Roman"/>
                <w:lang w:val="es-419"/>
              </w:rPr>
              <w:t>3,3</w:t>
            </w:r>
          </w:p>
        </w:tc>
      </w:tr>
      <w:tr w:rsidR="006902F5" w14:paraId="72167C03" w14:textId="77777777" w:rsidTr="00D3471D">
        <w:trPr>
          <w:trHeight w:val="255"/>
        </w:trPr>
        <w:tc>
          <w:tcPr>
            <w:tcW w:w="7191" w:type="dxa"/>
            <w:tcBorders>
              <w:top w:val="nil"/>
              <w:left w:val="nil"/>
              <w:bottom w:val="single" w:sz="8" w:space="0" w:color="auto"/>
              <w:right w:val="nil"/>
            </w:tcBorders>
          </w:tcPr>
          <w:p w14:paraId="18962055" w14:textId="77777777" w:rsidR="006902F5" w:rsidRDefault="006902F5" w:rsidP="00D3471D">
            <w:r w:rsidRPr="326BC82E">
              <w:rPr>
                <w:rFonts w:ascii="Times New Roman" w:eastAsia="Times New Roman" w:hAnsi="Times New Roman" w:cs="Times New Roman"/>
                <w:lang w:val="es-419"/>
              </w:rPr>
              <w:t>No</w:t>
            </w:r>
          </w:p>
        </w:tc>
        <w:tc>
          <w:tcPr>
            <w:tcW w:w="910" w:type="dxa"/>
            <w:tcBorders>
              <w:top w:val="nil"/>
              <w:left w:val="nil"/>
              <w:bottom w:val="single" w:sz="8" w:space="0" w:color="auto"/>
              <w:right w:val="nil"/>
            </w:tcBorders>
          </w:tcPr>
          <w:p w14:paraId="52631AD8" w14:textId="77777777" w:rsidR="006902F5" w:rsidRDefault="006902F5" w:rsidP="00D3471D">
            <w:pPr>
              <w:jc w:val="center"/>
            </w:pPr>
            <w:r w:rsidRPr="326BC82E">
              <w:rPr>
                <w:rFonts w:ascii="Times New Roman" w:eastAsia="Times New Roman" w:hAnsi="Times New Roman" w:cs="Times New Roman"/>
                <w:lang w:val="es-419"/>
              </w:rPr>
              <w:t>2</w:t>
            </w:r>
          </w:p>
        </w:tc>
        <w:tc>
          <w:tcPr>
            <w:tcW w:w="925" w:type="dxa"/>
            <w:tcBorders>
              <w:top w:val="nil"/>
              <w:left w:val="nil"/>
              <w:bottom w:val="single" w:sz="8" w:space="0" w:color="auto"/>
              <w:right w:val="nil"/>
            </w:tcBorders>
          </w:tcPr>
          <w:p w14:paraId="3F09B2A0" w14:textId="77777777" w:rsidR="006902F5" w:rsidRDefault="006902F5" w:rsidP="00D3471D">
            <w:pPr>
              <w:jc w:val="center"/>
            </w:pPr>
            <w:r w:rsidRPr="326BC82E">
              <w:rPr>
                <w:rFonts w:ascii="Times New Roman" w:eastAsia="Times New Roman" w:hAnsi="Times New Roman" w:cs="Times New Roman"/>
                <w:lang w:val="es-419"/>
              </w:rPr>
              <w:t>0,7</w:t>
            </w:r>
          </w:p>
        </w:tc>
      </w:tr>
      <w:tr w:rsidR="006902F5" w14:paraId="0769A6C3" w14:textId="77777777" w:rsidTr="00D3471D">
        <w:trPr>
          <w:trHeight w:val="255"/>
        </w:trPr>
        <w:tc>
          <w:tcPr>
            <w:tcW w:w="7191" w:type="dxa"/>
            <w:tcBorders>
              <w:top w:val="single" w:sz="8" w:space="0" w:color="auto"/>
              <w:left w:val="nil"/>
              <w:bottom w:val="nil"/>
              <w:right w:val="nil"/>
            </w:tcBorders>
          </w:tcPr>
          <w:p w14:paraId="63A081C3" w14:textId="77777777" w:rsidR="006902F5" w:rsidRDefault="006902F5" w:rsidP="00D3471D">
            <w:r w:rsidRPr="326BC82E">
              <w:rPr>
                <w:rFonts w:ascii="Times New Roman" w:eastAsia="Times New Roman" w:hAnsi="Times New Roman" w:cs="Times New Roman"/>
                <w:lang w:val="es-419"/>
              </w:rPr>
              <w:t>Utiliza de manera correcta el tapabocas (barbijo)</w:t>
            </w:r>
          </w:p>
        </w:tc>
        <w:tc>
          <w:tcPr>
            <w:tcW w:w="910" w:type="dxa"/>
            <w:tcBorders>
              <w:top w:val="single" w:sz="8" w:space="0" w:color="auto"/>
              <w:left w:val="nil"/>
              <w:bottom w:val="nil"/>
              <w:right w:val="nil"/>
            </w:tcBorders>
          </w:tcPr>
          <w:p w14:paraId="1F9F0DA7"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925" w:type="dxa"/>
            <w:tcBorders>
              <w:top w:val="single" w:sz="8" w:space="0" w:color="auto"/>
              <w:left w:val="nil"/>
              <w:bottom w:val="nil"/>
              <w:right w:val="nil"/>
            </w:tcBorders>
          </w:tcPr>
          <w:p w14:paraId="33DB8427"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62EAEDE4" w14:textId="77777777" w:rsidTr="00D3471D">
        <w:trPr>
          <w:trHeight w:val="255"/>
        </w:trPr>
        <w:tc>
          <w:tcPr>
            <w:tcW w:w="7191" w:type="dxa"/>
            <w:tcBorders>
              <w:top w:val="nil"/>
              <w:left w:val="nil"/>
              <w:bottom w:val="nil"/>
              <w:right w:val="nil"/>
            </w:tcBorders>
          </w:tcPr>
          <w:p w14:paraId="7B2F2B1A" w14:textId="77777777" w:rsidR="006902F5" w:rsidRDefault="006902F5" w:rsidP="00D3471D">
            <w:r w:rsidRPr="326BC82E">
              <w:rPr>
                <w:rFonts w:ascii="Times New Roman" w:eastAsia="Times New Roman" w:hAnsi="Times New Roman" w:cs="Times New Roman"/>
                <w:lang w:val="es-419"/>
              </w:rPr>
              <w:t>Sí</w:t>
            </w:r>
          </w:p>
        </w:tc>
        <w:tc>
          <w:tcPr>
            <w:tcW w:w="910" w:type="dxa"/>
            <w:tcBorders>
              <w:top w:val="nil"/>
              <w:left w:val="nil"/>
              <w:bottom w:val="nil"/>
              <w:right w:val="nil"/>
            </w:tcBorders>
          </w:tcPr>
          <w:p w14:paraId="5B958159" w14:textId="77777777" w:rsidR="006902F5" w:rsidRDefault="006902F5" w:rsidP="00D3471D">
            <w:pPr>
              <w:jc w:val="center"/>
            </w:pPr>
            <w:r w:rsidRPr="326BC82E">
              <w:rPr>
                <w:rFonts w:ascii="Times New Roman" w:eastAsia="Times New Roman" w:hAnsi="Times New Roman" w:cs="Times New Roman"/>
                <w:lang w:val="es-419"/>
              </w:rPr>
              <w:t>291</w:t>
            </w:r>
          </w:p>
        </w:tc>
        <w:tc>
          <w:tcPr>
            <w:tcW w:w="925" w:type="dxa"/>
            <w:tcBorders>
              <w:top w:val="nil"/>
              <w:left w:val="nil"/>
              <w:bottom w:val="nil"/>
              <w:right w:val="nil"/>
            </w:tcBorders>
          </w:tcPr>
          <w:p w14:paraId="11902BBF" w14:textId="77777777" w:rsidR="006902F5" w:rsidRDefault="006902F5" w:rsidP="00D3471D">
            <w:pPr>
              <w:jc w:val="center"/>
            </w:pPr>
            <w:r w:rsidRPr="326BC82E">
              <w:rPr>
                <w:rFonts w:ascii="Times New Roman" w:eastAsia="Times New Roman" w:hAnsi="Times New Roman" w:cs="Times New Roman"/>
                <w:lang w:val="es-419"/>
              </w:rPr>
              <w:t>97</w:t>
            </w:r>
          </w:p>
        </w:tc>
      </w:tr>
      <w:tr w:rsidR="006902F5" w14:paraId="6C471890" w14:textId="77777777" w:rsidTr="00D3471D">
        <w:trPr>
          <w:trHeight w:val="255"/>
        </w:trPr>
        <w:tc>
          <w:tcPr>
            <w:tcW w:w="7191" w:type="dxa"/>
            <w:tcBorders>
              <w:top w:val="nil"/>
              <w:left w:val="nil"/>
              <w:bottom w:val="nil"/>
              <w:right w:val="nil"/>
            </w:tcBorders>
          </w:tcPr>
          <w:p w14:paraId="69B523CF" w14:textId="77777777" w:rsidR="006902F5" w:rsidRDefault="006902F5" w:rsidP="00D3471D">
            <w:r w:rsidRPr="326BC82E">
              <w:rPr>
                <w:rFonts w:ascii="Times New Roman" w:eastAsia="Times New Roman" w:hAnsi="Times New Roman" w:cs="Times New Roman"/>
                <w:lang w:val="es-419"/>
              </w:rPr>
              <w:t>A veces</w:t>
            </w:r>
          </w:p>
        </w:tc>
        <w:tc>
          <w:tcPr>
            <w:tcW w:w="910" w:type="dxa"/>
            <w:tcBorders>
              <w:top w:val="nil"/>
              <w:left w:val="nil"/>
              <w:bottom w:val="nil"/>
              <w:right w:val="nil"/>
            </w:tcBorders>
          </w:tcPr>
          <w:p w14:paraId="652BB030" w14:textId="77777777" w:rsidR="006902F5" w:rsidRDefault="006902F5" w:rsidP="00D3471D">
            <w:pPr>
              <w:jc w:val="center"/>
            </w:pPr>
            <w:r w:rsidRPr="326BC82E">
              <w:rPr>
                <w:rFonts w:ascii="Times New Roman" w:eastAsia="Times New Roman" w:hAnsi="Times New Roman" w:cs="Times New Roman"/>
                <w:lang w:val="es-419"/>
              </w:rPr>
              <w:t>9</w:t>
            </w:r>
          </w:p>
        </w:tc>
        <w:tc>
          <w:tcPr>
            <w:tcW w:w="925" w:type="dxa"/>
            <w:tcBorders>
              <w:top w:val="nil"/>
              <w:left w:val="nil"/>
              <w:bottom w:val="nil"/>
              <w:right w:val="nil"/>
            </w:tcBorders>
          </w:tcPr>
          <w:p w14:paraId="5813022B" w14:textId="77777777" w:rsidR="006902F5" w:rsidRDefault="006902F5" w:rsidP="00D3471D">
            <w:pPr>
              <w:jc w:val="center"/>
            </w:pPr>
            <w:r w:rsidRPr="326BC82E">
              <w:rPr>
                <w:rFonts w:ascii="Times New Roman" w:eastAsia="Times New Roman" w:hAnsi="Times New Roman" w:cs="Times New Roman"/>
                <w:lang w:val="es-419"/>
              </w:rPr>
              <w:t>3</w:t>
            </w:r>
          </w:p>
        </w:tc>
      </w:tr>
      <w:tr w:rsidR="006902F5" w14:paraId="1BC20EE5" w14:textId="77777777" w:rsidTr="00D3471D">
        <w:trPr>
          <w:trHeight w:val="255"/>
        </w:trPr>
        <w:tc>
          <w:tcPr>
            <w:tcW w:w="7191" w:type="dxa"/>
            <w:tcBorders>
              <w:top w:val="nil"/>
              <w:left w:val="nil"/>
              <w:bottom w:val="single" w:sz="8" w:space="0" w:color="auto"/>
              <w:right w:val="nil"/>
            </w:tcBorders>
          </w:tcPr>
          <w:p w14:paraId="7E86508F" w14:textId="77777777" w:rsidR="006902F5" w:rsidRDefault="006902F5" w:rsidP="00D3471D">
            <w:r w:rsidRPr="326BC82E">
              <w:rPr>
                <w:rFonts w:ascii="Times New Roman" w:eastAsia="Times New Roman" w:hAnsi="Times New Roman" w:cs="Times New Roman"/>
                <w:lang w:val="es-419"/>
              </w:rPr>
              <w:t>No</w:t>
            </w:r>
          </w:p>
        </w:tc>
        <w:tc>
          <w:tcPr>
            <w:tcW w:w="910" w:type="dxa"/>
            <w:tcBorders>
              <w:top w:val="nil"/>
              <w:left w:val="nil"/>
              <w:bottom w:val="single" w:sz="8" w:space="0" w:color="auto"/>
              <w:right w:val="nil"/>
            </w:tcBorders>
          </w:tcPr>
          <w:p w14:paraId="01CD6EB8" w14:textId="77777777" w:rsidR="006902F5" w:rsidRDefault="006902F5" w:rsidP="00D3471D">
            <w:pPr>
              <w:jc w:val="center"/>
            </w:pPr>
            <w:r w:rsidRPr="326BC82E">
              <w:rPr>
                <w:rFonts w:ascii="Times New Roman" w:eastAsia="Times New Roman" w:hAnsi="Times New Roman" w:cs="Times New Roman"/>
                <w:lang w:val="es-419"/>
              </w:rPr>
              <w:t>0</w:t>
            </w:r>
          </w:p>
        </w:tc>
        <w:tc>
          <w:tcPr>
            <w:tcW w:w="925" w:type="dxa"/>
            <w:tcBorders>
              <w:top w:val="nil"/>
              <w:left w:val="nil"/>
              <w:bottom w:val="single" w:sz="8" w:space="0" w:color="auto"/>
              <w:right w:val="nil"/>
            </w:tcBorders>
          </w:tcPr>
          <w:p w14:paraId="411D4A8E" w14:textId="77777777" w:rsidR="006902F5" w:rsidRDefault="006902F5" w:rsidP="00D3471D">
            <w:pPr>
              <w:jc w:val="center"/>
            </w:pPr>
            <w:r w:rsidRPr="326BC82E">
              <w:rPr>
                <w:rFonts w:ascii="Times New Roman" w:eastAsia="Times New Roman" w:hAnsi="Times New Roman" w:cs="Times New Roman"/>
                <w:lang w:val="es-419"/>
              </w:rPr>
              <w:t>0</w:t>
            </w:r>
          </w:p>
        </w:tc>
      </w:tr>
      <w:tr w:rsidR="006902F5" w14:paraId="1FE1BB57" w14:textId="77777777" w:rsidTr="00D3471D">
        <w:trPr>
          <w:trHeight w:val="255"/>
        </w:trPr>
        <w:tc>
          <w:tcPr>
            <w:tcW w:w="7191" w:type="dxa"/>
            <w:tcBorders>
              <w:top w:val="single" w:sz="8" w:space="0" w:color="auto"/>
              <w:left w:val="nil"/>
              <w:bottom w:val="nil"/>
              <w:right w:val="nil"/>
            </w:tcBorders>
          </w:tcPr>
          <w:p w14:paraId="7EC2217B" w14:textId="77777777" w:rsidR="006902F5" w:rsidRDefault="006902F5" w:rsidP="00D3471D">
            <w:r w:rsidRPr="326BC82E">
              <w:rPr>
                <w:rFonts w:ascii="Times New Roman" w:eastAsia="Times New Roman" w:hAnsi="Times New Roman" w:cs="Times New Roman"/>
                <w:lang w:val="es-419"/>
              </w:rPr>
              <w:t xml:space="preserve">Cumplimiento con el distanciamiento físico de dos metros </w:t>
            </w:r>
          </w:p>
        </w:tc>
        <w:tc>
          <w:tcPr>
            <w:tcW w:w="910" w:type="dxa"/>
            <w:tcBorders>
              <w:top w:val="single" w:sz="8" w:space="0" w:color="auto"/>
              <w:left w:val="nil"/>
              <w:bottom w:val="nil"/>
              <w:right w:val="nil"/>
            </w:tcBorders>
          </w:tcPr>
          <w:p w14:paraId="788B7805"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925" w:type="dxa"/>
            <w:tcBorders>
              <w:top w:val="single" w:sz="8" w:space="0" w:color="auto"/>
              <w:left w:val="nil"/>
              <w:bottom w:val="nil"/>
              <w:right w:val="nil"/>
            </w:tcBorders>
          </w:tcPr>
          <w:p w14:paraId="19886043"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5C30B4DC" w14:textId="77777777" w:rsidTr="00D3471D">
        <w:trPr>
          <w:trHeight w:val="255"/>
        </w:trPr>
        <w:tc>
          <w:tcPr>
            <w:tcW w:w="7191" w:type="dxa"/>
            <w:tcBorders>
              <w:top w:val="nil"/>
              <w:left w:val="nil"/>
              <w:bottom w:val="nil"/>
              <w:right w:val="nil"/>
            </w:tcBorders>
          </w:tcPr>
          <w:p w14:paraId="31DCB9A5" w14:textId="77777777" w:rsidR="006902F5" w:rsidRDefault="006902F5" w:rsidP="00D3471D">
            <w:r w:rsidRPr="326BC82E">
              <w:rPr>
                <w:rFonts w:ascii="Times New Roman" w:eastAsia="Times New Roman" w:hAnsi="Times New Roman" w:cs="Times New Roman"/>
                <w:lang w:val="es-419"/>
              </w:rPr>
              <w:t>Sí, por supuesto</w:t>
            </w:r>
          </w:p>
        </w:tc>
        <w:tc>
          <w:tcPr>
            <w:tcW w:w="910" w:type="dxa"/>
            <w:tcBorders>
              <w:top w:val="nil"/>
              <w:left w:val="nil"/>
              <w:bottom w:val="nil"/>
              <w:right w:val="nil"/>
            </w:tcBorders>
          </w:tcPr>
          <w:p w14:paraId="7BCABBE4" w14:textId="77777777" w:rsidR="006902F5" w:rsidRDefault="006902F5" w:rsidP="00D3471D">
            <w:pPr>
              <w:jc w:val="center"/>
            </w:pPr>
            <w:r w:rsidRPr="326BC82E">
              <w:rPr>
                <w:rFonts w:ascii="Times New Roman" w:eastAsia="Times New Roman" w:hAnsi="Times New Roman" w:cs="Times New Roman"/>
                <w:lang w:val="es-419"/>
              </w:rPr>
              <w:t>222</w:t>
            </w:r>
          </w:p>
        </w:tc>
        <w:tc>
          <w:tcPr>
            <w:tcW w:w="925" w:type="dxa"/>
            <w:tcBorders>
              <w:top w:val="nil"/>
              <w:left w:val="nil"/>
              <w:bottom w:val="nil"/>
              <w:right w:val="nil"/>
            </w:tcBorders>
          </w:tcPr>
          <w:p w14:paraId="2B970893" w14:textId="77777777" w:rsidR="006902F5" w:rsidRDefault="006902F5" w:rsidP="00D3471D">
            <w:pPr>
              <w:jc w:val="center"/>
            </w:pPr>
            <w:r w:rsidRPr="326BC82E">
              <w:rPr>
                <w:rFonts w:ascii="Times New Roman" w:eastAsia="Times New Roman" w:hAnsi="Times New Roman" w:cs="Times New Roman"/>
                <w:lang w:val="es-419"/>
              </w:rPr>
              <w:t>74</w:t>
            </w:r>
          </w:p>
        </w:tc>
      </w:tr>
      <w:tr w:rsidR="006902F5" w14:paraId="10FBB7F4" w14:textId="77777777" w:rsidTr="00D3471D">
        <w:trPr>
          <w:trHeight w:val="255"/>
        </w:trPr>
        <w:tc>
          <w:tcPr>
            <w:tcW w:w="7191" w:type="dxa"/>
            <w:tcBorders>
              <w:top w:val="nil"/>
              <w:left w:val="nil"/>
              <w:bottom w:val="nil"/>
              <w:right w:val="nil"/>
            </w:tcBorders>
          </w:tcPr>
          <w:p w14:paraId="5397445F" w14:textId="77777777" w:rsidR="006902F5" w:rsidRDefault="006902F5" w:rsidP="00D3471D">
            <w:r w:rsidRPr="326BC82E">
              <w:rPr>
                <w:rFonts w:ascii="Times New Roman" w:eastAsia="Times New Roman" w:hAnsi="Times New Roman" w:cs="Times New Roman"/>
                <w:lang w:val="es-419"/>
              </w:rPr>
              <w:t>Sí, pero en ciertas circunstancias es imposible</w:t>
            </w:r>
          </w:p>
        </w:tc>
        <w:tc>
          <w:tcPr>
            <w:tcW w:w="910" w:type="dxa"/>
            <w:tcBorders>
              <w:top w:val="nil"/>
              <w:left w:val="nil"/>
              <w:bottom w:val="nil"/>
              <w:right w:val="nil"/>
            </w:tcBorders>
          </w:tcPr>
          <w:p w14:paraId="6D26D24A" w14:textId="77777777" w:rsidR="006902F5" w:rsidRDefault="006902F5" w:rsidP="00D3471D">
            <w:pPr>
              <w:jc w:val="center"/>
            </w:pPr>
            <w:r w:rsidRPr="326BC82E">
              <w:rPr>
                <w:rFonts w:ascii="Times New Roman" w:eastAsia="Times New Roman" w:hAnsi="Times New Roman" w:cs="Times New Roman"/>
                <w:lang w:val="es-419"/>
              </w:rPr>
              <w:t>77</w:t>
            </w:r>
          </w:p>
        </w:tc>
        <w:tc>
          <w:tcPr>
            <w:tcW w:w="925" w:type="dxa"/>
            <w:tcBorders>
              <w:top w:val="nil"/>
              <w:left w:val="nil"/>
              <w:bottom w:val="nil"/>
              <w:right w:val="nil"/>
            </w:tcBorders>
          </w:tcPr>
          <w:p w14:paraId="055E62AA" w14:textId="77777777" w:rsidR="006902F5" w:rsidRDefault="006902F5" w:rsidP="00D3471D">
            <w:pPr>
              <w:jc w:val="center"/>
            </w:pPr>
            <w:r w:rsidRPr="326BC82E">
              <w:rPr>
                <w:rFonts w:ascii="Times New Roman" w:eastAsia="Times New Roman" w:hAnsi="Times New Roman" w:cs="Times New Roman"/>
                <w:lang w:val="es-419"/>
              </w:rPr>
              <w:t>25,7</w:t>
            </w:r>
          </w:p>
        </w:tc>
      </w:tr>
      <w:tr w:rsidR="006902F5" w14:paraId="285F7B69" w14:textId="77777777" w:rsidTr="00D3471D">
        <w:trPr>
          <w:trHeight w:val="255"/>
        </w:trPr>
        <w:tc>
          <w:tcPr>
            <w:tcW w:w="7191" w:type="dxa"/>
            <w:tcBorders>
              <w:top w:val="nil"/>
              <w:left w:val="nil"/>
              <w:bottom w:val="single" w:sz="8" w:space="0" w:color="auto"/>
              <w:right w:val="nil"/>
            </w:tcBorders>
          </w:tcPr>
          <w:p w14:paraId="23CCB4DA" w14:textId="77777777" w:rsidR="006902F5" w:rsidRDefault="006902F5" w:rsidP="00D3471D">
            <w:r w:rsidRPr="326BC82E">
              <w:rPr>
                <w:rFonts w:ascii="Times New Roman" w:eastAsia="Times New Roman" w:hAnsi="Times New Roman" w:cs="Times New Roman"/>
                <w:lang w:val="es-419"/>
              </w:rPr>
              <w:t>No, no me parece necesario</w:t>
            </w:r>
          </w:p>
        </w:tc>
        <w:tc>
          <w:tcPr>
            <w:tcW w:w="910" w:type="dxa"/>
            <w:tcBorders>
              <w:top w:val="nil"/>
              <w:left w:val="nil"/>
              <w:bottom w:val="single" w:sz="8" w:space="0" w:color="auto"/>
              <w:right w:val="nil"/>
            </w:tcBorders>
          </w:tcPr>
          <w:p w14:paraId="7F42E549" w14:textId="77777777" w:rsidR="006902F5" w:rsidRDefault="006902F5" w:rsidP="00D3471D">
            <w:pPr>
              <w:jc w:val="center"/>
            </w:pPr>
            <w:r w:rsidRPr="326BC82E">
              <w:rPr>
                <w:rFonts w:ascii="Times New Roman" w:eastAsia="Times New Roman" w:hAnsi="Times New Roman" w:cs="Times New Roman"/>
                <w:lang w:val="es-419"/>
              </w:rPr>
              <w:t>1</w:t>
            </w:r>
          </w:p>
        </w:tc>
        <w:tc>
          <w:tcPr>
            <w:tcW w:w="925" w:type="dxa"/>
            <w:tcBorders>
              <w:top w:val="nil"/>
              <w:left w:val="nil"/>
              <w:bottom w:val="single" w:sz="8" w:space="0" w:color="auto"/>
              <w:right w:val="nil"/>
            </w:tcBorders>
          </w:tcPr>
          <w:p w14:paraId="44631668" w14:textId="77777777" w:rsidR="006902F5" w:rsidRDefault="006902F5" w:rsidP="00D3471D">
            <w:pPr>
              <w:jc w:val="center"/>
            </w:pPr>
            <w:r w:rsidRPr="326BC82E">
              <w:rPr>
                <w:rFonts w:ascii="Times New Roman" w:eastAsia="Times New Roman" w:hAnsi="Times New Roman" w:cs="Times New Roman"/>
                <w:lang w:val="es-419"/>
              </w:rPr>
              <w:t>3</w:t>
            </w:r>
          </w:p>
        </w:tc>
      </w:tr>
      <w:tr w:rsidR="006902F5" w14:paraId="2A557246" w14:textId="77777777" w:rsidTr="00D3471D">
        <w:trPr>
          <w:trHeight w:val="255"/>
        </w:trPr>
        <w:tc>
          <w:tcPr>
            <w:tcW w:w="7191" w:type="dxa"/>
            <w:tcBorders>
              <w:top w:val="single" w:sz="8" w:space="0" w:color="auto"/>
              <w:left w:val="nil"/>
              <w:bottom w:val="nil"/>
              <w:right w:val="nil"/>
            </w:tcBorders>
          </w:tcPr>
          <w:p w14:paraId="720E26A3" w14:textId="77777777" w:rsidR="006902F5" w:rsidRDefault="006902F5" w:rsidP="00D3471D">
            <w:r w:rsidRPr="326BC82E">
              <w:rPr>
                <w:rFonts w:ascii="Times New Roman" w:eastAsia="Times New Roman" w:hAnsi="Times New Roman" w:cs="Times New Roman"/>
                <w:lang w:val="es-419"/>
              </w:rPr>
              <w:t>Medidas de higiene que realiza al llegar a su casa</w:t>
            </w:r>
          </w:p>
        </w:tc>
        <w:tc>
          <w:tcPr>
            <w:tcW w:w="910" w:type="dxa"/>
            <w:tcBorders>
              <w:top w:val="single" w:sz="8" w:space="0" w:color="auto"/>
              <w:left w:val="nil"/>
              <w:bottom w:val="nil"/>
              <w:right w:val="nil"/>
            </w:tcBorders>
          </w:tcPr>
          <w:p w14:paraId="23ED1D99"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925" w:type="dxa"/>
            <w:tcBorders>
              <w:top w:val="single" w:sz="8" w:space="0" w:color="auto"/>
              <w:left w:val="nil"/>
              <w:bottom w:val="nil"/>
              <w:right w:val="nil"/>
            </w:tcBorders>
          </w:tcPr>
          <w:p w14:paraId="5A953D17"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7EFF4B20" w14:textId="77777777" w:rsidTr="00D3471D">
        <w:trPr>
          <w:trHeight w:val="255"/>
        </w:trPr>
        <w:tc>
          <w:tcPr>
            <w:tcW w:w="7191" w:type="dxa"/>
            <w:tcBorders>
              <w:top w:val="nil"/>
              <w:left w:val="nil"/>
              <w:bottom w:val="nil"/>
              <w:right w:val="nil"/>
            </w:tcBorders>
          </w:tcPr>
          <w:p w14:paraId="2B0DB5E2" w14:textId="77777777" w:rsidR="006902F5" w:rsidRDefault="006902F5" w:rsidP="00D3471D">
            <w:r w:rsidRPr="326BC82E">
              <w:rPr>
                <w:rFonts w:ascii="Times New Roman" w:eastAsia="Times New Roman" w:hAnsi="Times New Roman" w:cs="Times New Roman"/>
                <w:lang w:val="es-419"/>
              </w:rPr>
              <w:t>Todas, siempre</w:t>
            </w:r>
          </w:p>
        </w:tc>
        <w:tc>
          <w:tcPr>
            <w:tcW w:w="910" w:type="dxa"/>
            <w:tcBorders>
              <w:top w:val="nil"/>
              <w:left w:val="nil"/>
              <w:bottom w:val="nil"/>
              <w:right w:val="nil"/>
            </w:tcBorders>
          </w:tcPr>
          <w:p w14:paraId="48075965" w14:textId="77777777" w:rsidR="006902F5" w:rsidRDefault="006902F5" w:rsidP="00D3471D">
            <w:pPr>
              <w:jc w:val="center"/>
            </w:pPr>
            <w:r w:rsidRPr="326BC82E">
              <w:rPr>
                <w:rFonts w:ascii="Times New Roman" w:eastAsia="Times New Roman" w:hAnsi="Times New Roman" w:cs="Times New Roman"/>
                <w:lang w:val="es-419"/>
              </w:rPr>
              <w:t>185</w:t>
            </w:r>
          </w:p>
        </w:tc>
        <w:tc>
          <w:tcPr>
            <w:tcW w:w="925" w:type="dxa"/>
            <w:tcBorders>
              <w:top w:val="nil"/>
              <w:left w:val="nil"/>
              <w:bottom w:val="nil"/>
              <w:right w:val="nil"/>
            </w:tcBorders>
          </w:tcPr>
          <w:p w14:paraId="5CFD5DAB" w14:textId="77777777" w:rsidR="006902F5" w:rsidRDefault="006902F5" w:rsidP="00D3471D">
            <w:pPr>
              <w:jc w:val="center"/>
            </w:pPr>
            <w:r w:rsidRPr="326BC82E">
              <w:rPr>
                <w:rFonts w:ascii="Times New Roman" w:eastAsia="Times New Roman" w:hAnsi="Times New Roman" w:cs="Times New Roman"/>
                <w:lang w:val="es-419"/>
              </w:rPr>
              <w:t>61,7</w:t>
            </w:r>
          </w:p>
        </w:tc>
      </w:tr>
      <w:tr w:rsidR="006902F5" w14:paraId="2D2D10A5" w14:textId="77777777" w:rsidTr="00D3471D">
        <w:trPr>
          <w:trHeight w:val="255"/>
        </w:trPr>
        <w:tc>
          <w:tcPr>
            <w:tcW w:w="7191" w:type="dxa"/>
            <w:tcBorders>
              <w:top w:val="nil"/>
              <w:left w:val="nil"/>
              <w:bottom w:val="nil"/>
              <w:right w:val="nil"/>
            </w:tcBorders>
          </w:tcPr>
          <w:p w14:paraId="22F1FAF2" w14:textId="77777777" w:rsidR="006902F5" w:rsidRDefault="006902F5" w:rsidP="00D3471D">
            <w:r w:rsidRPr="326BC82E">
              <w:rPr>
                <w:rFonts w:ascii="Times New Roman" w:eastAsia="Times New Roman" w:hAnsi="Times New Roman" w:cs="Times New Roman"/>
                <w:lang w:val="es-419"/>
              </w:rPr>
              <w:t>Algunas de las citadas</w:t>
            </w:r>
          </w:p>
        </w:tc>
        <w:tc>
          <w:tcPr>
            <w:tcW w:w="910" w:type="dxa"/>
            <w:tcBorders>
              <w:top w:val="nil"/>
              <w:left w:val="nil"/>
              <w:bottom w:val="nil"/>
              <w:right w:val="nil"/>
            </w:tcBorders>
          </w:tcPr>
          <w:p w14:paraId="3834D42E" w14:textId="77777777" w:rsidR="006902F5" w:rsidRDefault="006902F5" w:rsidP="00D3471D">
            <w:pPr>
              <w:jc w:val="center"/>
            </w:pPr>
            <w:r w:rsidRPr="326BC82E">
              <w:rPr>
                <w:rFonts w:ascii="Times New Roman" w:eastAsia="Times New Roman" w:hAnsi="Times New Roman" w:cs="Times New Roman"/>
                <w:lang w:val="es-419"/>
              </w:rPr>
              <w:t>112</w:t>
            </w:r>
          </w:p>
        </w:tc>
        <w:tc>
          <w:tcPr>
            <w:tcW w:w="925" w:type="dxa"/>
            <w:tcBorders>
              <w:top w:val="nil"/>
              <w:left w:val="nil"/>
              <w:bottom w:val="nil"/>
              <w:right w:val="nil"/>
            </w:tcBorders>
          </w:tcPr>
          <w:p w14:paraId="5DBCC060" w14:textId="77777777" w:rsidR="006902F5" w:rsidRDefault="006902F5" w:rsidP="00D3471D">
            <w:pPr>
              <w:jc w:val="center"/>
            </w:pPr>
            <w:r w:rsidRPr="326BC82E">
              <w:rPr>
                <w:rFonts w:ascii="Times New Roman" w:eastAsia="Times New Roman" w:hAnsi="Times New Roman" w:cs="Times New Roman"/>
                <w:lang w:val="es-419"/>
              </w:rPr>
              <w:t>37,7</w:t>
            </w:r>
          </w:p>
        </w:tc>
      </w:tr>
      <w:tr w:rsidR="006902F5" w14:paraId="193C0941" w14:textId="77777777" w:rsidTr="00D3471D">
        <w:trPr>
          <w:trHeight w:val="255"/>
        </w:trPr>
        <w:tc>
          <w:tcPr>
            <w:tcW w:w="7191" w:type="dxa"/>
            <w:tcBorders>
              <w:top w:val="nil"/>
              <w:left w:val="nil"/>
              <w:bottom w:val="single" w:sz="8" w:space="0" w:color="auto"/>
              <w:right w:val="nil"/>
            </w:tcBorders>
          </w:tcPr>
          <w:p w14:paraId="34E467C1" w14:textId="77777777" w:rsidR="006902F5" w:rsidRDefault="006902F5" w:rsidP="00D3471D">
            <w:r w:rsidRPr="326BC82E">
              <w:rPr>
                <w:rFonts w:ascii="Times New Roman" w:eastAsia="Times New Roman" w:hAnsi="Times New Roman" w:cs="Times New Roman"/>
                <w:lang w:val="es-419"/>
              </w:rPr>
              <w:t>Ninguna</w:t>
            </w:r>
          </w:p>
        </w:tc>
        <w:tc>
          <w:tcPr>
            <w:tcW w:w="910" w:type="dxa"/>
            <w:tcBorders>
              <w:top w:val="nil"/>
              <w:left w:val="nil"/>
              <w:bottom w:val="single" w:sz="8" w:space="0" w:color="auto"/>
              <w:right w:val="nil"/>
            </w:tcBorders>
          </w:tcPr>
          <w:p w14:paraId="396D1A79" w14:textId="77777777" w:rsidR="006902F5" w:rsidRDefault="006902F5" w:rsidP="00D3471D">
            <w:pPr>
              <w:jc w:val="center"/>
            </w:pPr>
            <w:r w:rsidRPr="326BC82E">
              <w:rPr>
                <w:rFonts w:ascii="Times New Roman" w:eastAsia="Times New Roman" w:hAnsi="Times New Roman" w:cs="Times New Roman"/>
                <w:lang w:val="es-419"/>
              </w:rPr>
              <w:t>3</w:t>
            </w:r>
          </w:p>
        </w:tc>
        <w:tc>
          <w:tcPr>
            <w:tcW w:w="925" w:type="dxa"/>
            <w:tcBorders>
              <w:top w:val="nil"/>
              <w:left w:val="nil"/>
              <w:bottom w:val="single" w:sz="8" w:space="0" w:color="auto"/>
              <w:right w:val="nil"/>
            </w:tcBorders>
          </w:tcPr>
          <w:p w14:paraId="299D791D" w14:textId="77777777" w:rsidR="006902F5" w:rsidRDefault="006902F5" w:rsidP="00D3471D">
            <w:pPr>
              <w:jc w:val="center"/>
            </w:pPr>
            <w:r w:rsidRPr="326BC82E">
              <w:rPr>
                <w:rFonts w:ascii="Times New Roman" w:eastAsia="Times New Roman" w:hAnsi="Times New Roman" w:cs="Times New Roman"/>
                <w:lang w:val="es-419"/>
              </w:rPr>
              <w:t>1</w:t>
            </w:r>
          </w:p>
        </w:tc>
      </w:tr>
    </w:tbl>
    <w:p w14:paraId="2F3BD38A" w14:textId="77777777" w:rsidR="006902F5" w:rsidRDefault="006902F5" w:rsidP="006902F5">
      <w:pPr>
        <w:spacing w:line="480" w:lineRule="auto"/>
        <w:jc w:val="both"/>
      </w:pPr>
      <w:r w:rsidRPr="326BC82E">
        <w:rPr>
          <w:rFonts w:ascii="Times New Roman" w:eastAsia="Times New Roman" w:hAnsi="Times New Roman" w:cs="Times New Roman"/>
          <w:sz w:val="24"/>
          <w:szCs w:val="24"/>
          <w:lang w:val="es-419"/>
        </w:rPr>
        <w:t xml:space="preserve"> </w:t>
      </w:r>
    </w:p>
    <w:p w14:paraId="0D85C86F" w14:textId="241DF343" w:rsidR="00EF203D" w:rsidRDefault="00705626" w:rsidP="00D40583">
      <w:pPr>
        <w:spacing w:line="480" w:lineRule="auto"/>
        <w:ind w:firstLine="708"/>
        <w:jc w:val="both"/>
      </w:pPr>
      <w:r w:rsidRPr="326BC82E">
        <w:rPr>
          <w:rFonts w:ascii="Times New Roman" w:eastAsia="Times New Roman" w:hAnsi="Times New Roman" w:cs="Times New Roman"/>
          <w:sz w:val="24"/>
          <w:szCs w:val="24"/>
          <w:lang w:val="es-419"/>
        </w:rPr>
        <w:t>La mayoría (94,3%)</w:t>
      </w:r>
      <w:r>
        <w:rPr>
          <w:rFonts w:ascii="Times New Roman" w:eastAsia="Times New Roman" w:hAnsi="Times New Roman" w:cs="Times New Roman"/>
          <w:sz w:val="24"/>
          <w:szCs w:val="24"/>
          <w:lang w:val="es-419"/>
        </w:rPr>
        <w:t xml:space="preserve"> </w:t>
      </w:r>
      <w:r w:rsidRPr="326BC82E">
        <w:rPr>
          <w:rFonts w:ascii="Times New Roman" w:eastAsia="Times New Roman" w:hAnsi="Times New Roman" w:cs="Times New Roman"/>
          <w:sz w:val="24"/>
          <w:szCs w:val="24"/>
          <w:lang w:val="es-419"/>
        </w:rPr>
        <w:t>de los docentes se informa frecuentemente a través de medios oficiales, y co</w:t>
      </w:r>
      <w:r w:rsidR="00C86C11">
        <w:rPr>
          <w:rFonts w:ascii="Times New Roman" w:eastAsia="Times New Roman" w:hAnsi="Times New Roman" w:cs="Times New Roman"/>
          <w:sz w:val="24"/>
          <w:szCs w:val="24"/>
          <w:lang w:val="es-419"/>
        </w:rPr>
        <w:t>nsidera que sólo a veces es veraz</w:t>
      </w:r>
      <w:r w:rsidRPr="326BC82E">
        <w:rPr>
          <w:rFonts w:ascii="Times New Roman" w:eastAsia="Times New Roman" w:hAnsi="Times New Roman" w:cs="Times New Roman"/>
          <w:sz w:val="24"/>
          <w:szCs w:val="24"/>
          <w:lang w:val="es-419"/>
        </w:rPr>
        <w:t xml:space="preserve"> la informaci</w:t>
      </w:r>
      <w:r w:rsidR="00C86C11">
        <w:rPr>
          <w:rFonts w:ascii="Times New Roman" w:eastAsia="Times New Roman" w:hAnsi="Times New Roman" w:cs="Times New Roman"/>
          <w:sz w:val="24"/>
          <w:szCs w:val="24"/>
          <w:lang w:val="es-419"/>
        </w:rPr>
        <w:t>ón (49%). También en su mayoría</w:t>
      </w:r>
      <w:r w:rsidRPr="326BC82E">
        <w:rPr>
          <w:rFonts w:ascii="Times New Roman" w:eastAsia="Times New Roman" w:hAnsi="Times New Roman" w:cs="Times New Roman"/>
          <w:sz w:val="24"/>
          <w:szCs w:val="24"/>
          <w:lang w:val="es-419"/>
        </w:rPr>
        <w:t xml:space="preserve"> </w:t>
      </w:r>
      <w:r w:rsidR="00C86C11" w:rsidRPr="326BC82E">
        <w:rPr>
          <w:rFonts w:ascii="Times New Roman" w:eastAsia="Times New Roman" w:hAnsi="Times New Roman" w:cs="Times New Roman"/>
          <w:sz w:val="24"/>
          <w:szCs w:val="24"/>
          <w:lang w:val="es-419"/>
        </w:rPr>
        <w:t xml:space="preserve">(96%), </w:t>
      </w:r>
      <w:r w:rsidR="00C86C11">
        <w:rPr>
          <w:rFonts w:ascii="Times New Roman" w:eastAsia="Times New Roman" w:hAnsi="Times New Roman" w:cs="Times New Roman"/>
          <w:sz w:val="24"/>
          <w:szCs w:val="24"/>
          <w:lang w:val="es-419"/>
        </w:rPr>
        <w:t xml:space="preserve"> de </w:t>
      </w:r>
      <w:r w:rsidRPr="326BC82E">
        <w:rPr>
          <w:rFonts w:ascii="Times New Roman" w:eastAsia="Times New Roman" w:hAnsi="Times New Roman" w:cs="Times New Roman"/>
          <w:sz w:val="24"/>
          <w:szCs w:val="24"/>
          <w:lang w:val="es-419"/>
        </w:rPr>
        <w:t xml:space="preserve">los docentes se lavan las manos según las indicaciones del Ministerio de Salud </w:t>
      </w:r>
      <w:r w:rsidRPr="326BC82E">
        <w:rPr>
          <w:rFonts w:ascii="Times New Roman" w:eastAsia="Times New Roman" w:hAnsi="Times New Roman" w:cs="Times New Roman"/>
          <w:sz w:val="24"/>
          <w:szCs w:val="24"/>
          <w:lang w:val="es-419"/>
        </w:rPr>
        <w:lastRenderedPageBreak/>
        <w:t>Pública y Bienestar Social</w:t>
      </w:r>
      <w:r w:rsidR="00C86C11">
        <w:rPr>
          <w:rFonts w:ascii="Times New Roman" w:eastAsia="Times New Roman" w:hAnsi="Times New Roman" w:cs="Times New Roman"/>
          <w:sz w:val="24"/>
          <w:szCs w:val="24"/>
          <w:lang w:val="es-419"/>
        </w:rPr>
        <w:t xml:space="preserve">, </w:t>
      </w:r>
      <w:r w:rsidRPr="326BC82E">
        <w:rPr>
          <w:rFonts w:ascii="Times New Roman" w:eastAsia="Times New Roman" w:hAnsi="Times New Roman" w:cs="Times New Roman"/>
          <w:sz w:val="24"/>
          <w:szCs w:val="24"/>
          <w:lang w:val="es-419"/>
        </w:rPr>
        <w:t xml:space="preserve"> utiliza </w:t>
      </w:r>
      <w:r w:rsidR="00C86C11">
        <w:rPr>
          <w:rFonts w:ascii="Times New Roman" w:eastAsia="Times New Roman" w:hAnsi="Times New Roman" w:cs="Times New Roman"/>
          <w:sz w:val="24"/>
          <w:szCs w:val="24"/>
          <w:lang w:val="es-419"/>
        </w:rPr>
        <w:t xml:space="preserve">(97%) </w:t>
      </w:r>
      <w:r w:rsidRPr="326BC82E">
        <w:rPr>
          <w:rFonts w:ascii="Times New Roman" w:eastAsia="Times New Roman" w:hAnsi="Times New Roman" w:cs="Times New Roman"/>
          <w:sz w:val="24"/>
          <w:szCs w:val="24"/>
          <w:lang w:val="es-419"/>
        </w:rPr>
        <w:t>el tapabocas de forma correcta</w:t>
      </w:r>
      <w:r w:rsidR="00C86C11">
        <w:rPr>
          <w:rFonts w:ascii="Times New Roman" w:eastAsia="Times New Roman" w:hAnsi="Times New Roman" w:cs="Times New Roman"/>
          <w:sz w:val="24"/>
          <w:szCs w:val="24"/>
          <w:lang w:val="es-419"/>
        </w:rPr>
        <w:t xml:space="preserve">, </w:t>
      </w:r>
      <w:r w:rsidRPr="326BC82E">
        <w:rPr>
          <w:rFonts w:ascii="Times New Roman" w:eastAsia="Times New Roman" w:hAnsi="Times New Roman" w:cs="Times New Roman"/>
          <w:sz w:val="24"/>
          <w:szCs w:val="24"/>
          <w:lang w:val="es-419"/>
        </w:rPr>
        <w:t xml:space="preserve"> cumple</w:t>
      </w:r>
      <w:r w:rsidR="00C86C11" w:rsidRPr="326BC82E">
        <w:rPr>
          <w:rFonts w:ascii="Times New Roman" w:eastAsia="Times New Roman" w:hAnsi="Times New Roman" w:cs="Times New Roman"/>
          <w:sz w:val="24"/>
          <w:szCs w:val="24"/>
          <w:lang w:val="es-419"/>
        </w:rPr>
        <w:t xml:space="preserve">(74%) </w:t>
      </w:r>
      <w:r w:rsidRPr="326BC82E">
        <w:rPr>
          <w:rFonts w:ascii="Times New Roman" w:eastAsia="Times New Roman" w:hAnsi="Times New Roman" w:cs="Times New Roman"/>
          <w:sz w:val="24"/>
          <w:szCs w:val="24"/>
          <w:lang w:val="es-419"/>
        </w:rPr>
        <w:t xml:space="preserve"> con el distanciamiento físico de dos metros</w:t>
      </w:r>
      <w:r w:rsidR="00C86C11">
        <w:rPr>
          <w:rFonts w:ascii="Times New Roman" w:eastAsia="Times New Roman" w:hAnsi="Times New Roman" w:cs="Times New Roman"/>
          <w:sz w:val="24"/>
          <w:szCs w:val="24"/>
          <w:lang w:val="es-419"/>
        </w:rPr>
        <w:t xml:space="preserve">, </w:t>
      </w:r>
      <w:r w:rsidRPr="326BC82E">
        <w:rPr>
          <w:rFonts w:ascii="Times New Roman" w:eastAsia="Times New Roman" w:hAnsi="Times New Roman" w:cs="Times New Roman"/>
          <w:sz w:val="24"/>
          <w:szCs w:val="24"/>
          <w:lang w:val="es-419"/>
        </w:rPr>
        <w:t xml:space="preserve"> y realiza </w:t>
      </w:r>
      <w:r w:rsidR="00C86C11">
        <w:rPr>
          <w:rFonts w:ascii="Times New Roman" w:eastAsia="Times New Roman" w:hAnsi="Times New Roman" w:cs="Times New Roman"/>
          <w:sz w:val="24"/>
          <w:szCs w:val="24"/>
          <w:lang w:val="es-419"/>
        </w:rPr>
        <w:t xml:space="preserve">(61,7%) </w:t>
      </w:r>
      <w:r w:rsidRPr="326BC82E">
        <w:rPr>
          <w:rFonts w:ascii="Times New Roman" w:eastAsia="Times New Roman" w:hAnsi="Times New Roman" w:cs="Times New Roman"/>
          <w:sz w:val="24"/>
          <w:szCs w:val="24"/>
          <w:lang w:val="es-419"/>
        </w:rPr>
        <w:t xml:space="preserve">todas las medidas de higiene siempre </w:t>
      </w:r>
    </w:p>
    <w:tbl>
      <w:tblPr>
        <w:tblStyle w:val="Tablaconcuadrcula"/>
        <w:tblW w:w="0" w:type="auto"/>
        <w:tblLayout w:type="fixed"/>
        <w:tblLook w:val="04A0" w:firstRow="1" w:lastRow="0" w:firstColumn="1" w:lastColumn="0" w:noHBand="0" w:noVBand="1"/>
      </w:tblPr>
      <w:tblGrid>
        <w:gridCol w:w="7258"/>
        <w:gridCol w:w="942"/>
        <w:gridCol w:w="826"/>
      </w:tblGrid>
      <w:tr w:rsidR="006902F5" w14:paraId="21B5E1BD" w14:textId="77777777" w:rsidTr="00D3471D">
        <w:trPr>
          <w:trHeight w:val="270"/>
        </w:trPr>
        <w:tc>
          <w:tcPr>
            <w:tcW w:w="9026" w:type="dxa"/>
            <w:gridSpan w:val="3"/>
            <w:tcBorders>
              <w:top w:val="nil"/>
              <w:left w:val="nil"/>
              <w:bottom w:val="nil"/>
              <w:right w:val="nil"/>
            </w:tcBorders>
          </w:tcPr>
          <w:p w14:paraId="19670EF7" w14:textId="77777777" w:rsidR="006902F5" w:rsidRDefault="006902F5" w:rsidP="00D3471D">
            <w:r w:rsidRPr="326BC82E">
              <w:rPr>
                <w:rFonts w:ascii="Times New Roman" w:eastAsia="Times New Roman" w:hAnsi="Times New Roman" w:cs="Times New Roman"/>
                <w:b/>
                <w:bCs/>
                <w:lang w:val="es-419"/>
              </w:rPr>
              <w:t>Tabla 4b</w:t>
            </w:r>
          </w:p>
        </w:tc>
      </w:tr>
      <w:tr w:rsidR="006902F5" w14:paraId="30FB2288" w14:textId="77777777" w:rsidTr="00D3471D">
        <w:trPr>
          <w:trHeight w:val="270"/>
        </w:trPr>
        <w:tc>
          <w:tcPr>
            <w:tcW w:w="9026" w:type="dxa"/>
            <w:gridSpan w:val="3"/>
            <w:tcBorders>
              <w:top w:val="nil"/>
              <w:left w:val="nil"/>
              <w:bottom w:val="single" w:sz="8" w:space="0" w:color="auto"/>
              <w:right w:val="nil"/>
            </w:tcBorders>
          </w:tcPr>
          <w:p w14:paraId="59A1D87D" w14:textId="77777777" w:rsidR="006902F5" w:rsidRDefault="006902F5" w:rsidP="00D3471D">
            <w:r w:rsidRPr="326BC82E">
              <w:rPr>
                <w:rFonts w:ascii="Times New Roman" w:eastAsia="Times New Roman" w:hAnsi="Times New Roman" w:cs="Times New Roman"/>
                <w:i/>
                <w:iCs/>
                <w:lang w:val="es-419"/>
              </w:rPr>
              <w:t>Conductas de protección</w:t>
            </w:r>
          </w:p>
        </w:tc>
      </w:tr>
      <w:tr w:rsidR="006902F5" w14:paraId="420DCCBE" w14:textId="77777777" w:rsidTr="00D3471D">
        <w:trPr>
          <w:trHeight w:val="270"/>
        </w:trPr>
        <w:tc>
          <w:tcPr>
            <w:tcW w:w="7258" w:type="dxa"/>
            <w:tcBorders>
              <w:top w:val="single" w:sz="8" w:space="0" w:color="auto"/>
              <w:left w:val="nil"/>
              <w:bottom w:val="nil"/>
              <w:right w:val="nil"/>
            </w:tcBorders>
          </w:tcPr>
          <w:p w14:paraId="2D687D32" w14:textId="77777777" w:rsidR="006902F5" w:rsidRDefault="006902F5" w:rsidP="00D3471D">
            <w:r w:rsidRPr="326BC82E">
              <w:rPr>
                <w:rFonts w:ascii="Times New Roman" w:eastAsia="Times New Roman" w:hAnsi="Times New Roman" w:cs="Times New Roman"/>
                <w:lang w:val="es-419"/>
              </w:rPr>
              <w:t xml:space="preserve"> </w:t>
            </w:r>
          </w:p>
        </w:tc>
        <w:tc>
          <w:tcPr>
            <w:tcW w:w="942" w:type="dxa"/>
            <w:tcBorders>
              <w:top w:val="nil"/>
              <w:left w:val="nil"/>
              <w:bottom w:val="nil"/>
              <w:right w:val="nil"/>
            </w:tcBorders>
          </w:tcPr>
          <w:p w14:paraId="1C97AD13" w14:textId="77777777" w:rsidR="006902F5" w:rsidRDefault="006902F5" w:rsidP="00D3471D">
            <w:pPr>
              <w:jc w:val="center"/>
            </w:pPr>
            <w:r w:rsidRPr="326BC82E">
              <w:rPr>
                <w:rFonts w:ascii="Times New Roman" w:eastAsia="Times New Roman" w:hAnsi="Times New Roman" w:cs="Times New Roman"/>
                <w:i/>
                <w:iCs/>
                <w:lang w:val="es-419"/>
              </w:rPr>
              <w:t>f</w:t>
            </w:r>
          </w:p>
        </w:tc>
        <w:tc>
          <w:tcPr>
            <w:tcW w:w="826" w:type="dxa"/>
            <w:tcBorders>
              <w:top w:val="nil"/>
              <w:left w:val="nil"/>
              <w:bottom w:val="nil"/>
              <w:right w:val="nil"/>
            </w:tcBorders>
          </w:tcPr>
          <w:p w14:paraId="01D77771" w14:textId="77777777" w:rsidR="006902F5" w:rsidRDefault="006902F5" w:rsidP="00D3471D">
            <w:pPr>
              <w:jc w:val="center"/>
            </w:pPr>
            <w:r w:rsidRPr="326BC82E">
              <w:rPr>
                <w:rFonts w:ascii="Times New Roman" w:eastAsia="Times New Roman" w:hAnsi="Times New Roman" w:cs="Times New Roman"/>
                <w:lang w:val="es-419"/>
              </w:rPr>
              <w:t>%</w:t>
            </w:r>
          </w:p>
        </w:tc>
      </w:tr>
      <w:tr w:rsidR="006902F5" w14:paraId="2FDC04B1" w14:textId="77777777" w:rsidTr="00D3471D">
        <w:trPr>
          <w:trHeight w:val="270"/>
        </w:trPr>
        <w:tc>
          <w:tcPr>
            <w:tcW w:w="7258" w:type="dxa"/>
            <w:tcBorders>
              <w:top w:val="single" w:sz="8" w:space="0" w:color="auto"/>
              <w:left w:val="nil"/>
              <w:bottom w:val="nil"/>
              <w:right w:val="nil"/>
            </w:tcBorders>
          </w:tcPr>
          <w:p w14:paraId="267472B0" w14:textId="77777777" w:rsidR="006902F5" w:rsidRDefault="006902F5" w:rsidP="00D3471D">
            <w:r w:rsidRPr="326BC82E">
              <w:rPr>
                <w:rFonts w:ascii="Times New Roman" w:eastAsia="Times New Roman" w:hAnsi="Times New Roman" w:cs="Times New Roman"/>
                <w:lang w:val="es-419"/>
              </w:rPr>
              <w:t>Considera eficaz la cuarentena como medida de protección</w:t>
            </w:r>
          </w:p>
        </w:tc>
        <w:tc>
          <w:tcPr>
            <w:tcW w:w="942" w:type="dxa"/>
            <w:tcBorders>
              <w:top w:val="single" w:sz="8" w:space="0" w:color="auto"/>
              <w:left w:val="nil"/>
              <w:bottom w:val="nil"/>
              <w:right w:val="nil"/>
            </w:tcBorders>
          </w:tcPr>
          <w:p w14:paraId="5C60965D"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826" w:type="dxa"/>
            <w:tcBorders>
              <w:top w:val="single" w:sz="8" w:space="0" w:color="auto"/>
              <w:left w:val="nil"/>
              <w:bottom w:val="nil"/>
              <w:right w:val="nil"/>
            </w:tcBorders>
          </w:tcPr>
          <w:p w14:paraId="0075521E"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706DD948" w14:textId="77777777" w:rsidTr="00D3471D">
        <w:trPr>
          <w:trHeight w:val="270"/>
        </w:trPr>
        <w:tc>
          <w:tcPr>
            <w:tcW w:w="7258" w:type="dxa"/>
            <w:tcBorders>
              <w:top w:val="nil"/>
              <w:left w:val="nil"/>
              <w:bottom w:val="nil"/>
              <w:right w:val="nil"/>
            </w:tcBorders>
          </w:tcPr>
          <w:p w14:paraId="26ACD232" w14:textId="77777777" w:rsidR="006902F5" w:rsidRDefault="006902F5" w:rsidP="00D3471D">
            <w:r w:rsidRPr="326BC82E">
              <w:rPr>
                <w:rFonts w:ascii="Times New Roman" w:eastAsia="Times New Roman" w:hAnsi="Times New Roman" w:cs="Times New Roman"/>
                <w:lang w:val="es-419"/>
              </w:rPr>
              <w:t>Si, totalmente</w:t>
            </w:r>
          </w:p>
        </w:tc>
        <w:tc>
          <w:tcPr>
            <w:tcW w:w="942" w:type="dxa"/>
            <w:tcBorders>
              <w:top w:val="nil"/>
              <w:left w:val="nil"/>
              <w:bottom w:val="nil"/>
              <w:right w:val="nil"/>
            </w:tcBorders>
          </w:tcPr>
          <w:p w14:paraId="4F08899D" w14:textId="77777777" w:rsidR="006902F5" w:rsidRDefault="006902F5" w:rsidP="00D3471D">
            <w:pPr>
              <w:jc w:val="center"/>
            </w:pPr>
            <w:r w:rsidRPr="326BC82E">
              <w:rPr>
                <w:rFonts w:ascii="Times New Roman" w:eastAsia="Times New Roman" w:hAnsi="Times New Roman" w:cs="Times New Roman"/>
                <w:lang w:val="es-419"/>
              </w:rPr>
              <w:t>280</w:t>
            </w:r>
          </w:p>
        </w:tc>
        <w:tc>
          <w:tcPr>
            <w:tcW w:w="826" w:type="dxa"/>
            <w:tcBorders>
              <w:top w:val="nil"/>
              <w:left w:val="nil"/>
              <w:bottom w:val="nil"/>
              <w:right w:val="nil"/>
            </w:tcBorders>
          </w:tcPr>
          <w:p w14:paraId="15942C22" w14:textId="77777777" w:rsidR="006902F5" w:rsidRDefault="006902F5" w:rsidP="00D3471D">
            <w:pPr>
              <w:jc w:val="center"/>
            </w:pPr>
            <w:r w:rsidRPr="326BC82E">
              <w:rPr>
                <w:rFonts w:ascii="Times New Roman" w:eastAsia="Times New Roman" w:hAnsi="Times New Roman" w:cs="Times New Roman"/>
                <w:lang w:val="es-419"/>
              </w:rPr>
              <w:t>93,3</w:t>
            </w:r>
          </w:p>
        </w:tc>
      </w:tr>
      <w:tr w:rsidR="006902F5" w14:paraId="50852DA4" w14:textId="77777777" w:rsidTr="00D3471D">
        <w:trPr>
          <w:trHeight w:val="270"/>
        </w:trPr>
        <w:tc>
          <w:tcPr>
            <w:tcW w:w="7258" w:type="dxa"/>
            <w:tcBorders>
              <w:top w:val="nil"/>
              <w:left w:val="nil"/>
              <w:bottom w:val="nil"/>
              <w:right w:val="nil"/>
            </w:tcBorders>
          </w:tcPr>
          <w:p w14:paraId="4135A38E" w14:textId="77777777" w:rsidR="006902F5" w:rsidRDefault="006902F5" w:rsidP="00D3471D">
            <w:r w:rsidRPr="326BC82E">
              <w:rPr>
                <w:rFonts w:ascii="Times New Roman" w:eastAsia="Times New Roman" w:hAnsi="Times New Roman" w:cs="Times New Roman"/>
                <w:lang w:val="es-419"/>
              </w:rPr>
              <w:t>No sé o no me importa</w:t>
            </w:r>
          </w:p>
        </w:tc>
        <w:tc>
          <w:tcPr>
            <w:tcW w:w="942" w:type="dxa"/>
            <w:tcBorders>
              <w:top w:val="nil"/>
              <w:left w:val="nil"/>
              <w:bottom w:val="nil"/>
              <w:right w:val="nil"/>
            </w:tcBorders>
          </w:tcPr>
          <w:p w14:paraId="41D056ED" w14:textId="77777777" w:rsidR="006902F5" w:rsidRDefault="006902F5" w:rsidP="00D3471D">
            <w:pPr>
              <w:jc w:val="center"/>
            </w:pPr>
            <w:r w:rsidRPr="326BC82E">
              <w:rPr>
                <w:rFonts w:ascii="Times New Roman" w:eastAsia="Times New Roman" w:hAnsi="Times New Roman" w:cs="Times New Roman"/>
                <w:lang w:val="es-419"/>
              </w:rPr>
              <w:t>3</w:t>
            </w:r>
          </w:p>
        </w:tc>
        <w:tc>
          <w:tcPr>
            <w:tcW w:w="826" w:type="dxa"/>
            <w:tcBorders>
              <w:top w:val="nil"/>
              <w:left w:val="nil"/>
              <w:bottom w:val="nil"/>
              <w:right w:val="nil"/>
            </w:tcBorders>
          </w:tcPr>
          <w:p w14:paraId="70A3A1DA" w14:textId="77777777" w:rsidR="006902F5" w:rsidRDefault="006902F5" w:rsidP="00D3471D">
            <w:pPr>
              <w:jc w:val="center"/>
            </w:pPr>
            <w:r w:rsidRPr="326BC82E">
              <w:rPr>
                <w:rFonts w:ascii="Times New Roman" w:eastAsia="Times New Roman" w:hAnsi="Times New Roman" w:cs="Times New Roman"/>
                <w:lang w:val="es-419"/>
              </w:rPr>
              <w:t>1</w:t>
            </w:r>
          </w:p>
        </w:tc>
      </w:tr>
      <w:tr w:rsidR="006902F5" w14:paraId="13528802" w14:textId="77777777" w:rsidTr="00D3471D">
        <w:trPr>
          <w:trHeight w:val="270"/>
        </w:trPr>
        <w:tc>
          <w:tcPr>
            <w:tcW w:w="7258" w:type="dxa"/>
            <w:tcBorders>
              <w:top w:val="nil"/>
              <w:left w:val="nil"/>
              <w:bottom w:val="single" w:sz="8" w:space="0" w:color="auto"/>
              <w:right w:val="nil"/>
            </w:tcBorders>
          </w:tcPr>
          <w:p w14:paraId="2034D9C0" w14:textId="77777777" w:rsidR="006902F5" w:rsidRDefault="006902F5" w:rsidP="00D3471D">
            <w:r w:rsidRPr="326BC82E">
              <w:rPr>
                <w:rFonts w:ascii="Times New Roman" w:eastAsia="Times New Roman" w:hAnsi="Times New Roman" w:cs="Times New Roman"/>
                <w:lang w:val="es-419"/>
              </w:rPr>
              <w:t>Creo que se debe retornar a la normalidad</w:t>
            </w:r>
          </w:p>
        </w:tc>
        <w:tc>
          <w:tcPr>
            <w:tcW w:w="942" w:type="dxa"/>
            <w:tcBorders>
              <w:top w:val="nil"/>
              <w:left w:val="nil"/>
              <w:bottom w:val="single" w:sz="8" w:space="0" w:color="auto"/>
              <w:right w:val="nil"/>
            </w:tcBorders>
          </w:tcPr>
          <w:p w14:paraId="2692672E" w14:textId="77777777" w:rsidR="006902F5" w:rsidRDefault="006902F5" w:rsidP="00D3471D">
            <w:pPr>
              <w:jc w:val="center"/>
            </w:pPr>
            <w:r w:rsidRPr="326BC82E">
              <w:rPr>
                <w:rFonts w:ascii="Times New Roman" w:eastAsia="Times New Roman" w:hAnsi="Times New Roman" w:cs="Times New Roman"/>
                <w:lang w:val="es-419"/>
              </w:rPr>
              <w:t>17</w:t>
            </w:r>
          </w:p>
        </w:tc>
        <w:tc>
          <w:tcPr>
            <w:tcW w:w="826" w:type="dxa"/>
            <w:tcBorders>
              <w:top w:val="nil"/>
              <w:left w:val="nil"/>
              <w:bottom w:val="single" w:sz="8" w:space="0" w:color="auto"/>
              <w:right w:val="nil"/>
            </w:tcBorders>
          </w:tcPr>
          <w:p w14:paraId="598D0DAD" w14:textId="77777777" w:rsidR="006902F5" w:rsidRDefault="006902F5" w:rsidP="00D3471D">
            <w:pPr>
              <w:jc w:val="center"/>
            </w:pPr>
            <w:r w:rsidRPr="326BC82E">
              <w:rPr>
                <w:rFonts w:ascii="Times New Roman" w:eastAsia="Times New Roman" w:hAnsi="Times New Roman" w:cs="Times New Roman"/>
                <w:lang w:val="es-419"/>
              </w:rPr>
              <w:t>5,7</w:t>
            </w:r>
          </w:p>
        </w:tc>
      </w:tr>
      <w:tr w:rsidR="006902F5" w14:paraId="45CBBF6B" w14:textId="77777777" w:rsidTr="00D3471D">
        <w:trPr>
          <w:trHeight w:val="270"/>
        </w:trPr>
        <w:tc>
          <w:tcPr>
            <w:tcW w:w="7258" w:type="dxa"/>
            <w:tcBorders>
              <w:top w:val="single" w:sz="8" w:space="0" w:color="auto"/>
              <w:left w:val="nil"/>
              <w:bottom w:val="nil"/>
              <w:right w:val="nil"/>
            </w:tcBorders>
          </w:tcPr>
          <w:p w14:paraId="60386641" w14:textId="77777777" w:rsidR="006902F5" w:rsidRDefault="006902F5" w:rsidP="00D3471D">
            <w:r w:rsidRPr="326BC82E">
              <w:rPr>
                <w:rFonts w:ascii="Times New Roman" w:eastAsia="Times New Roman" w:hAnsi="Times New Roman" w:cs="Times New Roman"/>
                <w:lang w:val="es-419"/>
              </w:rPr>
              <w:t>Cumplimiento de la cuarentena obligatoria</w:t>
            </w:r>
          </w:p>
        </w:tc>
        <w:tc>
          <w:tcPr>
            <w:tcW w:w="942" w:type="dxa"/>
            <w:tcBorders>
              <w:top w:val="single" w:sz="8" w:space="0" w:color="auto"/>
              <w:left w:val="nil"/>
              <w:bottom w:val="nil"/>
              <w:right w:val="nil"/>
            </w:tcBorders>
          </w:tcPr>
          <w:p w14:paraId="6EB7A7EC"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826" w:type="dxa"/>
            <w:tcBorders>
              <w:top w:val="single" w:sz="8" w:space="0" w:color="auto"/>
              <w:left w:val="nil"/>
              <w:bottom w:val="nil"/>
              <w:right w:val="nil"/>
            </w:tcBorders>
          </w:tcPr>
          <w:p w14:paraId="16B2008C"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7BC20D09" w14:textId="77777777" w:rsidTr="00D3471D">
        <w:trPr>
          <w:trHeight w:val="270"/>
        </w:trPr>
        <w:tc>
          <w:tcPr>
            <w:tcW w:w="7258" w:type="dxa"/>
            <w:tcBorders>
              <w:top w:val="nil"/>
              <w:left w:val="nil"/>
              <w:bottom w:val="nil"/>
              <w:right w:val="nil"/>
            </w:tcBorders>
          </w:tcPr>
          <w:p w14:paraId="347B4D6E" w14:textId="77777777" w:rsidR="006902F5" w:rsidRDefault="006902F5" w:rsidP="00D3471D">
            <w:r w:rsidRPr="326BC82E">
              <w:rPr>
                <w:rFonts w:ascii="Times New Roman" w:eastAsia="Times New Roman" w:hAnsi="Times New Roman" w:cs="Times New Roman"/>
                <w:lang w:val="es-419"/>
              </w:rPr>
              <w:t>Sí</w:t>
            </w:r>
          </w:p>
        </w:tc>
        <w:tc>
          <w:tcPr>
            <w:tcW w:w="942" w:type="dxa"/>
            <w:tcBorders>
              <w:top w:val="nil"/>
              <w:left w:val="nil"/>
              <w:bottom w:val="nil"/>
              <w:right w:val="nil"/>
            </w:tcBorders>
          </w:tcPr>
          <w:p w14:paraId="79563B77" w14:textId="77777777" w:rsidR="006902F5" w:rsidRDefault="006902F5" w:rsidP="00D3471D">
            <w:pPr>
              <w:jc w:val="center"/>
            </w:pPr>
            <w:r w:rsidRPr="326BC82E">
              <w:rPr>
                <w:rFonts w:ascii="Times New Roman" w:eastAsia="Times New Roman" w:hAnsi="Times New Roman" w:cs="Times New Roman"/>
                <w:lang w:val="es-419"/>
              </w:rPr>
              <w:t>275</w:t>
            </w:r>
          </w:p>
        </w:tc>
        <w:tc>
          <w:tcPr>
            <w:tcW w:w="826" w:type="dxa"/>
            <w:tcBorders>
              <w:top w:val="nil"/>
              <w:left w:val="nil"/>
              <w:bottom w:val="nil"/>
              <w:right w:val="nil"/>
            </w:tcBorders>
          </w:tcPr>
          <w:p w14:paraId="7C344182" w14:textId="77777777" w:rsidR="006902F5" w:rsidRDefault="006902F5" w:rsidP="00D3471D">
            <w:pPr>
              <w:jc w:val="center"/>
            </w:pPr>
            <w:r w:rsidRPr="326BC82E">
              <w:rPr>
                <w:rFonts w:ascii="Times New Roman" w:eastAsia="Times New Roman" w:hAnsi="Times New Roman" w:cs="Times New Roman"/>
                <w:lang w:val="es-419"/>
              </w:rPr>
              <w:t>91,7</w:t>
            </w:r>
          </w:p>
        </w:tc>
      </w:tr>
      <w:tr w:rsidR="006902F5" w14:paraId="58715C82" w14:textId="77777777" w:rsidTr="00D3471D">
        <w:trPr>
          <w:trHeight w:val="270"/>
        </w:trPr>
        <w:tc>
          <w:tcPr>
            <w:tcW w:w="7258" w:type="dxa"/>
            <w:tcBorders>
              <w:top w:val="nil"/>
              <w:left w:val="nil"/>
              <w:bottom w:val="nil"/>
              <w:right w:val="nil"/>
            </w:tcBorders>
          </w:tcPr>
          <w:p w14:paraId="5E7B195D" w14:textId="77777777" w:rsidR="006902F5" w:rsidRDefault="006902F5" w:rsidP="00D3471D">
            <w:r w:rsidRPr="326BC82E">
              <w:rPr>
                <w:rFonts w:ascii="Times New Roman" w:eastAsia="Times New Roman" w:hAnsi="Times New Roman" w:cs="Times New Roman"/>
                <w:lang w:val="es-419"/>
              </w:rPr>
              <w:t>A veces</w:t>
            </w:r>
          </w:p>
        </w:tc>
        <w:tc>
          <w:tcPr>
            <w:tcW w:w="942" w:type="dxa"/>
            <w:tcBorders>
              <w:top w:val="nil"/>
              <w:left w:val="nil"/>
              <w:bottom w:val="nil"/>
              <w:right w:val="nil"/>
            </w:tcBorders>
          </w:tcPr>
          <w:p w14:paraId="3388F1CF" w14:textId="77777777" w:rsidR="006902F5" w:rsidRDefault="006902F5" w:rsidP="00D3471D">
            <w:pPr>
              <w:jc w:val="center"/>
            </w:pPr>
            <w:r w:rsidRPr="326BC82E">
              <w:rPr>
                <w:rFonts w:ascii="Times New Roman" w:eastAsia="Times New Roman" w:hAnsi="Times New Roman" w:cs="Times New Roman"/>
                <w:lang w:val="es-419"/>
              </w:rPr>
              <w:t>20</w:t>
            </w:r>
          </w:p>
        </w:tc>
        <w:tc>
          <w:tcPr>
            <w:tcW w:w="826" w:type="dxa"/>
            <w:tcBorders>
              <w:top w:val="nil"/>
              <w:left w:val="nil"/>
              <w:bottom w:val="nil"/>
              <w:right w:val="nil"/>
            </w:tcBorders>
          </w:tcPr>
          <w:p w14:paraId="27B150B1" w14:textId="77777777" w:rsidR="006902F5" w:rsidRDefault="006902F5" w:rsidP="00D3471D">
            <w:pPr>
              <w:jc w:val="center"/>
            </w:pPr>
            <w:r w:rsidRPr="326BC82E">
              <w:rPr>
                <w:rFonts w:ascii="Times New Roman" w:eastAsia="Times New Roman" w:hAnsi="Times New Roman" w:cs="Times New Roman"/>
                <w:lang w:val="es-419"/>
              </w:rPr>
              <w:t>6,7</w:t>
            </w:r>
          </w:p>
        </w:tc>
      </w:tr>
      <w:tr w:rsidR="006902F5" w14:paraId="26F2ED6A" w14:textId="77777777" w:rsidTr="00D3471D">
        <w:trPr>
          <w:trHeight w:val="270"/>
        </w:trPr>
        <w:tc>
          <w:tcPr>
            <w:tcW w:w="7258" w:type="dxa"/>
            <w:tcBorders>
              <w:top w:val="nil"/>
              <w:left w:val="nil"/>
              <w:bottom w:val="single" w:sz="8" w:space="0" w:color="auto"/>
              <w:right w:val="nil"/>
            </w:tcBorders>
          </w:tcPr>
          <w:p w14:paraId="0FF6C8A3" w14:textId="77777777" w:rsidR="006902F5" w:rsidRDefault="006902F5" w:rsidP="00D3471D">
            <w:r w:rsidRPr="326BC82E">
              <w:rPr>
                <w:rFonts w:ascii="Times New Roman" w:eastAsia="Times New Roman" w:hAnsi="Times New Roman" w:cs="Times New Roman"/>
                <w:lang w:val="es-419"/>
              </w:rPr>
              <w:t>No</w:t>
            </w:r>
          </w:p>
        </w:tc>
        <w:tc>
          <w:tcPr>
            <w:tcW w:w="942" w:type="dxa"/>
            <w:tcBorders>
              <w:top w:val="nil"/>
              <w:left w:val="nil"/>
              <w:bottom w:val="single" w:sz="8" w:space="0" w:color="auto"/>
              <w:right w:val="nil"/>
            </w:tcBorders>
          </w:tcPr>
          <w:p w14:paraId="097BCDCA" w14:textId="77777777" w:rsidR="006902F5" w:rsidRDefault="006902F5" w:rsidP="00D3471D">
            <w:pPr>
              <w:jc w:val="center"/>
            </w:pPr>
            <w:r w:rsidRPr="326BC82E">
              <w:rPr>
                <w:rFonts w:ascii="Times New Roman" w:eastAsia="Times New Roman" w:hAnsi="Times New Roman" w:cs="Times New Roman"/>
                <w:lang w:val="es-419"/>
              </w:rPr>
              <w:t>5</w:t>
            </w:r>
          </w:p>
        </w:tc>
        <w:tc>
          <w:tcPr>
            <w:tcW w:w="826" w:type="dxa"/>
            <w:tcBorders>
              <w:top w:val="nil"/>
              <w:left w:val="nil"/>
              <w:bottom w:val="single" w:sz="8" w:space="0" w:color="auto"/>
              <w:right w:val="nil"/>
            </w:tcBorders>
          </w:tcPr>
          <w:p w14:paraId="6D92772D" w14:textId="77777777" w:rsidR="006902F5" w:rsidRDefault="006902F5" w:rsidP="00D3471D">
            <w:pPr>
              <w:jc w:val="center"/>
            </w:pPr>
            <w:r w:rsidRPr="326BC82E">
              <w:rPr>
                <w:rFonts w:ascii="Times New Roman" w:eastAsia="Times New Roman" w:hAnsi="Times New Roman" w:cs="Times New Roman"/>
                <w:lang w:val="es-419"/>
              </w:rPr>
              <w:t>1,7</w:t>
            </w:r>
          </w:p>
        </w:tc>
      </w:tr>
      <w:tr w:rsidR="006902F5" w14:paraId="30BDCC50" w14:textId="77777777" w:rsidTr="00D3471D">
        <w:trPr>
          <w:trHeight w:val="270"/>
        </w:trPr>
        <w:tc>
          <w:tcPr>
            <w:tcW w:w="7258" w:type="dxa"/>
            <w:tcBorders>
              <w:top w:val="single" w:sz="8" w:space="0" w:color="auto"/>
              <w:left w:val="nil"/>
              <w:bottom w:val="nil"/>
              <w:right w:val="nil"/>
            </w:tcBorders>
          </w:tcPr>
          <w:p w14:paraId="508ABCEB" w14:textId="77777777" w:rsidR="006902F5" w:rsidRDefault="006902F5" w:rsidP="00D3471D">
            <w:r w:rsidRPr="326BC82E">
              <w:rPr>
                <w:rFonts w:ascii="Times New Roman" w:eastAsia="Times New Roman" w:hAnsi="Times New Roman" w:cs="Times New Roman"/>
                <w:lang w:val="es-419"/>
              </w:rPr>
              <w:t>Motivos por el que ha salido de su hogar en la cuarentena</w:t>
            </w:r>
          </w:p>
        </w:tc>
        <w:tc>
          <w:tcPr>
            <w:tcW w:w="942" w:type="dxa"/>
            <w:tcBorders>
              <w:top w:val="single" w:sz="8" w:space="0" w:color="auto"/>
              <w:left w:val="nil"/>
              <w:bottom w:val="nil"/>
              <w:right w:val="nil"/>
            </w:tcBorders>
          </w:tcPr>
          <w:p w14:paraId="757E7329"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826" w:type="dxa"/>
            <w:tcBorders>
              <w:top w:val="single" w:sz="8" w:space="0" w:color="auto"/>
              <w:left w:val="nil"/>
              <w:bottom w:val="nil"/>
              <w:right w:val="nil"/>
            </w:tcBorders>
          </w:tcPr>
          <w:p w14:paraId="0F14EC66"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2B57A704" w14:textId="77777777" w:rsidTr="00D3471D">
        <w:trPr>
          <w:trHeight w:val="270"/>
        </w:trPr>
        <w:tc>
          <w:tcPr>
            <w:tcW w:w="7258" w:type="dxa"/>
            <w:tcBorders>
              <w:top w:val="nil"/>
              <w:left w:val="nil"/>
              <w:bottom w:val="nil"/>
              <w:right w:val="nil"/>
            </w:tcBorders>
          </w:tcPr>
          <w:p w14:paraId="7C53E8EF" w14:textId="77777777" w:rsidR="006902F5" w:rsidRDefault="006902F5" w:rsidP="00D3471D">
            <w:r w:rsidRPr="326BC82E">
              <w:rPr>
                <w:rFonts w:ascii="Times New Roman" w:eastAsia="Times New Roman" w:hAnsi="Times New Roman" w:cs="Times New Roman"/>
                <w:lang w:val="es-419"/>
              </w:rPr>
              <w:t>De primera necesidad</w:t>
            </w:r>
          </w:p>
        </w:tc>
        <w:tc>
          <w:tcPr>
            <w:tcW w:w="942" w:type="dxa"/>
            <w:tcBorders>
              <w:top w:val="nil"/>
              <w:left w:val="nil"/>
              <w:bottom w:val="nil"/>
              <w:right w:val="nil"/>
            </w:tcBorders>
          </w:tcPr>
          <w:p w14:paraId="3A1C0ACA" w14:textId="77777777" w:rsidR="006902F5" w:rsidRDefault="006902F5" w:rsidP="00D3471D">
            <w:pPr>
              <w:jc w:val="center"/>
            </w:pPr>
            <w:r w:rsidRPr="326BC82E">
              <w:rPr>
                <w:rFonts w:ascii="Times New Roman" w:eastAsia="Times New Roman" w:hAnsi="Times New Roman" w:cs="Times New Roman"/>
                <w:lang w:val="es-419"/>
              </w:rPr>
              <w:t>200</w:t>
            </w:r>
          </w:p>
        </w:tc>
        <w:tc>
          <w:tcPr>
            <w:tcW w:w="826" w:type="dxa"/>
            <w:tcBorders>
              <w:top w:val="nil"/>
              <w:left w:val="nil"/>
              <w:bottom w:val="nil"/>
              <w:right w:val="nil"/>
            </w:tcBorders>
          </w:tcPr>
          <w:p w14:paraId="60D6CBDC" w14:textId="77777777" w:rsidR="006902F5" w:rsidRDefault="006902F5" w:rsidP="00D3471D">
            <w:pPr>
              <w:jc w:val="center"/>
            </w:pPr>
            <w:r w:rsidRPr="326BC82E">
              <w:rPr>
                <w:rFonts w:ascii="Times New Roman" w:eastAsia="Times New Roman" w:hAnsi="Times New Roman" w:cs="Times New Roman"/>
                <w:lang w:val="es-419"/>
              </w:rPr>
              <w:t>66,7</w:t>
            </w:r>
          </w:p>
        </w:tc>
      </w:tr>
      <w:tr w:rsidR="006902F5" w14:paraId="3089CF7D" w14:textId="77777777" w:rsidTr="00D3471D">
        <w:trPr>
          <w:trHeight w:val="270"/>
        </w:trPr>
        <w:tc>
          <w:tcPr>
            <w:tcW w:w="7258" w:type="dxa"/>
            <w:tcBorders>
              <w:top w:val="nil"/>
              <w:left w:val="nil"/>
              <w:bottom w:val="nil"/>
              <w:right w:val="nil"/>
            </w:tcBorders>
          </w:tcPr>
          <w:p w14:paraId="5CAF141A" w14:textId="77777777" w:rsidR="006902F5" w:rsidRDefault="006902F5" w:rsidP="00D3471D">
            <w:r w:rsidRPr="326BC82E">
              <w:rPr>
                <w:rFonts w:ascii="Times New Roman" w:eastAsia="Times New Roman" w:hAnsi="Times New Roman" w:cs="Times New Roman"/>
                <w:lang w:val="es-419"/>
              </w:rPr>
              <w:t>Laborales</w:t>
            </w:r>
          </w:p>
        </w:tc>
        <w:tc>
          <w:tcPr>
            <w:tcW w:w="942" w:type="dxa"/>
            <w:tcBorders>
              <w:top w:val="nil"/>
              <w:left w:val="nil"/>
              <w:bottom w:val="nil"/>
              <w:right w:val="nil"/>
            </w:tcBorders>
          </w:tcPr>
          <w:p w14:paraId="43A30682" w14:textId="77777777" w:rsidR="006902F5" w:rsidRDefault="006902F5" w:rsidP="00D3471D">
            <w:pPr>
              <w:jc w:val="center"/>
            </w:pPr>
            <w:r w:rsidRPr="326BC82E">
              <w:rPr>
                <w:rFonts w:ascii="Times New Roman" w:eastAsia="Times New Roman" w:hAnsi="Times New Roman" w:cs="Times New Roman"/>
                <w:lang w:val="es-419"/>
              </w:rPr>
              <w:t>81</w:t>
            </w:r>
          </w:p>
        </w:tc>
        <w:tc>
          <w:tcPr>
            <w:tcW w:w="826" w:type="dxa"/>
            <w:tcBorders>
              <w:top w:val="nil"/>
              <w:left w:val="nil"/>
              <w:bottom w:val="nil"/>
              <w:right w:val="nil"/>
            </w:tcBorders>
          </w:tcPr>
          <w:p w14:paraId="603D73A1" w14:textId="77777777" w:rsidR="006902F5" w:rsidRDefault="006902F5" w:rsidP="00D3471D">
            <w:pPr>
              <w:jc w:val="center"/>
            </w:pPr>
            <w:r w:rsidRPr="326BC82E">
              <w:rPr>
                <w:rFonts w:ascii="Times New Roman" w:eastAsia="Times New Roman" w:hAnsi="Times New Roman" w:cs="Times New Roman"/>
                <w:lang w:val="es-419"/>
              </w:rPr>
              <w:t>27</w:t>
            </w:r>
          </w:p>
        </w:tc>
      </w:tr>
      <w:tr w:rsidR="006902F5" w14:paraId="46D2F117" w14:textId="77777777" w:rsidTr="00D3471D">
        <w:trPr>
          <w:trHeight w:val="270"/>
        </w:trPr>
        <w:tc>
          <w:tcPr>
            <w:tcW w:w="7258" w:type="dxa"/>
            <w:tcBorders>
              <w:top w:val="nil"/>
              <w:left w:val="nil"/>
              <w:bottom w:val="nil"/>
              <w:right w:val="nil"/>
            </w:tcBorders>
          </w:tcPr>
          <w:p w14:paraId="31E9CCBF" w14:textId="77777777" w:rsidR="006902F5" w:rsidRDefault="006902F5" w:rsidP="00D3471D">
            <w:r w:rsidRPr="326BC82E">
              <w:rPr>
                <w:rFonts w:ascii="Times New Roman" w:eastAsia="Times New Roman" w:hAnsi="Times New Roman" w:cs="Times New Roman"/>
                <w:lang w:val="es-419"/>
              </w:rPr>
              <w:t>Para cuidar a un familiar</w:t>
            </w:r>
          </w:p>
        </w:tc>
        <w:tc>
          <w:tcPr>
            <w:tcW w:w="942" w:type="dxa"/>
            <w:tcBorders>
              <w:top w:val="nil"/>
              <w:left w:val="nil"/>
              <w:bottom w:val="nil"/>
              <w:right w:val="nil"/>
            </w:tcBorders>
          </w:tcPr>
          <w:p w14:paraId="71608929" w14:textId="77777777" w:rsidR="006902F5" w:rsidRDefault="006902F5" w:rsidP="00D3471D">
            <w:pPr>
              <w:jc w:val="center"/>
            </w:pPr>
            <w:r w:rsidRPr="326BC82E">
              <w:rPr>
                <w:rFonts w:ascii="Times New Roman" w:eastAsia="Times New Roman" w:hAnsi="Times New Roman" w:cs="Times New Roman"/>
                <w:lang w:val="es-419"/>
              </w:rPr>
              <w:t>2</w:t>
            </w:r>
          </w:p>
        </w:tc>
        <w:tc>
          <w:tcPr>
            <w:tcW w:w="826" w:type="dxa"/>
            <w:tcBorders>
              <w:top w:val="nil"/>
              <w:left w:val="nil"/>
              <w:bottom w:val="nil"/>
              <w:right w:val="nil"/>
            </w:tcBorders>
          </w:tcPr>
          <w:p w14:paraId="1F7AD891" w14:textId="77777777" w:rsidR="006902F5" w:rsidRDefault="006902F5" w:rsidP="00D3471D">
            <w:pPr>
              <w:jc w:val="center"/>
            </w:pPr>
            <w:r w:rsidRPr="326BC82E">
              <w:rPr>
                <w:rFonts w:ascii="Times New Roman" w:eastAsia="Times New Roman" w:hAnsi="Times New Roman" w:cs="Times New Roman"/>
                <w:lang w:val="es-419"/>
              </w:rPr>
              <w:t>0,7</w:t>
            </w:r>
          </w:p>
        </w:tc>
      </w:tr>
      <w:tr w:rsidR="006902F5" w14:paraId="1536B96A" w14:textId="77777777" w:rsidTr="00D3471D">
        <w:trPr>
          <w:trHeight w:val="270"/>
        </w:trPr>
        <w:tc>
          <w:tcPr>
            <w:tcW w:w="7258" w:type="dxa"/>
            <w:tcBorders>
              <w:top w:val="nil"/>
              <w:left w:val="nil"/>
              <w:bottom w:val="nil"/>
              <w:right w:val="nil"/>
            </w:tcBorders>
          </w:tcPr>
          <w:p w14:paraId="2577E4F6" w14:textId="77777777" w:rsidR="006902F5" w:rsidRDefault="006902F5" w:rsidP="00D3471D">
            <w:r w:rsidRPr="326BC82E">
              <w:rPr>
                <w:rFonts w:ascii="Times New Roman" w:eastAsia="Times New Roman" w:hAnsi="Times New Roman" w:cs="Times New Roman"/>
                <w:lang w:val="es-419"/>
              </w:rPr>
              <w:t>Ocio</w:t>
            </w:r>
          </w:p>
        </w:tc>
        <w:tc>
          <w:tcPr>
            <w:tcW w:w="942" w:type="dxa"/>
            <w:tcBorders>
              <w:top w:val="nil"/>
              <w:left w:val="nil"/>
              <w:bottom w:val="nil"/>
              <w:right w:val="nil"/>
            </w:tcBorders>
          </w:tcPr>
          <w:p w14:paraId="03977089" w14:textId="77777777" w:rsidR="006902F5" w:rsidRDefault="006902F5" w:rsidP="00D3471D">
            <w:pPr>
              <w:jc w:val="center"/>
            </w:pPr>
            <w:r w:rsidRPr="326BC82E">
              <w:rPr>
                <w:rFonts w:ascii="Times New Roman" w:eastAsia="Times New Roman" w:hAnsi="Times New Roman" w:cs="Times New Roman"/>
                <w:lang w:val="es-419"/>
              </w:rPr>
              <w:t>1</w:t>
            </w:r>
          </w:p>
        </w:tc>
        <w:tc>
          <w:tcPr>
            <w:tcW w:w="826" w:type="dxa"/>
            <w:tcBorders>
              <w:top w:val="nil"/>
              <w:left w:val="nil"/>
              <w:bottom w:val="nil"/>
              <w:right w:val="nil"/>
            </w:tcBorders>
          </w:tcPr>
          <w:p w14:paraId="63C4EFF7" w14:textId="77777777" w:rsidR="006902F5" w:rsidRDefault="006902F5" w:rsidP="00D3471D">
            <w:pPr>
              <w:jc w:val="center"/>
            </w:pPr>
            <w:r w:rsidRPr="326BC82E">
              <w:rPr>
                <w:rFonts w:ascii="Times New Roman" w:eastAsia="Times New Roman" w:hAnsi="Times New Roman" w:cs="Times New Roman"/>
                <w:lang w:val="es-419"/>
              </w:rPr>
              <w:t>0,3</w:t>
            </w:r>
          </w:p>
        </w:tc>
      </w:tr>
      <w:tr w:rsidR="006902F5" w14:paraId="0C6B594F" w14:textId="77777777" w:rsidTr="00D3471D">
        <w:trPr>
          <w:trHeight w:val="270"/>
        </w:trPr>
        <w:tc>
          <w:tcPr>
            <w:tcW w:w="7258" w:type="dxa"/>
            <w:tcBorders>
              <w:top w:val="nil"/>
              <w:left w:val="nil"/>
              <w:bottom w:val="single" w:sz="8" w:space="0" w:color="auto"/>
              <w:right w:val="nil"/>
            </w:tcBorders>
          </w:tcPr>
          <w:p w14:paraId="6F73D373" w14:textId="77777777" w:rsidR="006902F5" w:rsidRDefault="006902F5" w:rsidP="00D3471D">
            <w:r w:rsidRPr="326BC82E">
              <w:rPr>
                <w:rFonts w:ascii="Times New Roman" w:eastAsia="Times New Roman" w:hAnsi="Times New Roman" w:cs="Times New Roman"/>
                <w:lang w:val="es-419"/>
              </w:rPr>
              <w:t>No he salido</w:t>
            </w:r>
          </w:p>
        </w:tc>
        <w:tc>
          <w:tcPr>
            <w:tcW w:w="942" w:type="dxa"/>
            <w:tcBorders>
              <w:top w:val="nil"/>
              <w:left w:val="nil"/>
              <w:bottom w:val="single" w:sz="8" w:space="0" w:color="auto"/>
              <w:right w:val="nil"/>
            </w:tcBorders>
          </w:tcPr>
          <w:p w14:paraId="4983C89B" w14:textId="77777777" w:rsidR="006902F5" w:rsidRDefault="006902F5" w:rsidP="00D3471D">
            <w:pPr>
              <w:jc w:val="center"/>
            </w:pPr>
            <w:r w:rsidRPr="326BC82E">
              <w:rPr>
                <w:rFonts w:ascii="Times New Roman" w:eastAsia="Times New Roman" w:hAnsi="Times New Roman" w:cs="Times New Roman"/>
                <w:lang w:val="es-419"/>
              </w:rPr>
              <w:t>16</w:t>
            </w:r>
          </w:p>
        </w:tc>
        <w:tc>
          <w:tcPr>
            <w:tcW w:w="826" w:type="dxa"/>
            <w:tcBorders>
              <w:top w:val="nil"/>
              <w:left w:val="nil"/>
              <w:bottom w:val="single" w:sz="8" w:space="0" w:color="auto"/>
              <w:right w:val="nil"/>
            </w:tcBorders>
          </w:tcPr>
          <w:p w14:paraId="5FB3B674" w14:textId="77777777" w:rsidR="006902F5" w:rsidRDefault="006902F5" w:rsidP="00D3471D">
            <w:pPr>
              <w:jc w:val="center"/>
            </w:pPr>
            <w:r w:rsidRPr="326BC82E">
              <w:rPr>
                <w:rFonts w:ascii="Times New Roman" w:eastAsia="Times New Roman" w:hAnsi="Times New Roman" w:cs="Times New Roman"/>
                <w:lang w:val="es-419"/>
              </w:rPr>
              <w:t>5,3</w:t>
            </w:r>
          </w:p>
        </w:tc>
      </w:tr>
      <w:tr w:rsidR="006902F5" w14:paraId="7E652F4B" w14:textId="77777777" w:rsidTr="00D3471D">
        <w:trPr>
          <w:trHeight w:val="270"/>
        </w:trPr>
        <w:tc>
          <w:tcPr>
            <w:tcW w:w="7258" w:type="dxa"/>
            <w:tcBorders>
              <w:top w:val="single" w:sz="8" w:space="0" w:color="auto"/>
              <w:left w:val="nil"/>
              <w:bottom w:val="nil"/>
              <w:right w:val="nil"/>
            </w:tcBorders>
          </w:tcPr>
          <w:p w14:paraId="0D4DE506" w14:textId="77777777" w:rsidR="006902F5" w:rsidRDefault="006902F5" w:rsidP="00D3471D">
            <w:r w:rsidRPr="326BC82E">
              <w:rPr>
                <w:rFonts w:ascii="Times New Roman" w:eastAsia="Times New Roman" w:hAnsi="Times New Roman" w:cs="Times New Roman"/>
                <w:lang w:val="es-419"/>
              </w:rPr>
              <w:t>Seguirá implementando las medidas de seguridad una vez finalizada la pandemia</w:t>
            </w:r>
          </w:p>
        </w:tc>
        <w:tc>
          <w:tcPr>
            <w:tcW w:w="942" w:type="dxa"/>
            <w:tcBorders>
              <w:top w:val="single" w:sz="8" w:space="0" w:color="auto"/>
              <w:left w:val="nil"/>
              <w:bottom w:val="nil"/>
              <w:right w:val="nil"/>
            </w:tcBorders>
          </w:tcPr>
          <w:p w14:paraId="0057C8F0" w14:textId="77777777" w:rsidR="006902F5" w:rsidRDefault="006902F5" w:rsidP="00D3471D">
            <w:pPr>
              <w:jc w:val="center"/>
            </w:pPr>
            <w:r w:rsidRPr="326BC82E">
              <w:rPr>
                <w:rFonts w:ascii="Cambria" w:eastAsia="Cambria" w:hAnsi="Cambria" w:cs="Cambria"/>
                <w:lang w:val="es-419"/>
              </w:rPr>
              <w:t xml:space="preserve"> </w:t>
            </w:r>
          </w:p>
        </w:tc>
        <w:tc>
          <w:tcPr>
            <w:tcW w:w="826" w:type="dxa"/>
            <w:tcBorders>
              <w:top w:val="single" w:sz="8" w:space="0" w:color="auto"/>
              <w:left w:val="nil"/>
              <w:bottom w:val="nil"/>
              <w:right w:val="nil"/>
            </w:tcBorders>
          </w:tcPr>
          <w:p w14:paraId="42C443AE" w14:textId="77777777" w:rsidR="006902F5" w:rsidRDefault="006902F5" w:rsidP="00D3471D">
            <w:pPr>
              <w:jc w:val="center"/>
            </w:pPr>
            <w:r w:rsidRPr="326BC82E">
              <w:rPr>
                <w:rFonts w:ascii="Cambria" w:eastAsia="Cambria" w:hAnsi="Cambria" w:cs="Cambria"/>
                <w:lang w:val="es-419"/>
              </w:rPr>
              <w:t xml:space="preserve"> </w:t>
            </w:r>
          </w:p>
        </w:tc>
      </w:tr>
      <w:tr w:rsidR="006902F5" w14:paraId="0AFB9FED" w14:textId="77777777" w:rsidTr="00D3471D">
        <w:trPr>
          <w:trHeight w:val="270"/>
        </w:trPr>
        <w:tc>
          <w:tcPr>
            <w:tcW w:w="7258" w:type="dxa"/>
            <w:tcBorders>
              <w:top w:val="nil"/>
              <w:left w:val="nil"/>
              <w:bottom w:val="nil"/>
              <w:right w:val="nil"/>
            </w:tcBorders>
          </w:tcPr>
          <w:p w14:paraId="0AD44A9C" w14:textId="77777777" w:rsidR="006902F5" w:rsidRDefault="006902F5" w:rsidP="00D3471D">
            <w:r w:rsidRPr="326BC82E">
              <w:rPr>
                <w:rFonts w:ascii="Times New Roman" w:eastAsia="Times New Roman" w:hAnsi="Times New Roman" w:cs="Times New Roman"/>
                <w:lang w:val="es-419"/>
              </w:rPr>
              <w:t>Sí</w:t>
            </w:r>
          </w:p>
        </w:tc>
        <w:tc>
          <w:tcPr>
            <w:tcW w:w="942" w:type="dxa"/>
            <w:tcBorders>
              <w:top w:val="nil"/>
              <w:left w:val="nil"/>
              <w:bottom w:val="nil"/>
              <w:right w:val="nil"/>
            </w:tcBorders>
          </w:tcPr>
          <w:p w14:paraId="0D3EE79D" w14:textId="77777777" w:rsidR="006902F5" w:rsidRDefault="006902F5" w:rsidP="00D3471D">
            <w:pPr>
              <w:jc w:val="center"/>
            </w:pPr>
            <w:r w:rsidRPr="326BC82E">
              <w:rPr>
                <w:rFonts w:ascii="Times New Roman" w:eastAsia="Times New Roman" w:hAnsi="Times New Roman" w:cs="Times New Roman"/>
                <w:lang w:val="es-419"/>
              </w:rPr>
              <w:t>256</w:t>
            </w:r>
          </w:p>
        </w:tc>
        <w:tc>
          <w:tcPr>
            <w:tcW w:w="826" w:type="dxa"/>
            <w:tcBorders>
              <w:top w:val="nil"/>
              <w:left w:val="nil"/>
              <w:bottom w:val="nil"/>
              <w:right w:val="nil"/>
            </w:tcBorders>
          </w:tcPr>
          <w:p w14:paraId="41483A91" w14:textId="77777777" w:rsidR="006902F5" w:rsidRDefault="006902F5" w:rsidP="00D3471D">
            <w:pPr>
              <w:jc w:val="center"/>
            </w:pPr>
            <w:r w:rsidRPr="326BC82E">
              <w:rPr>
                <w:rFonts w:ascii="Times New Roman" w:eastAsia="Times New Roman" w:hAnsi="Times New Roman" w:cs="Times New Roman"/>
                <w:lang w:val="es-419"/>
              </w:rPr>
              <w:t>85,3</w:t>
            </w:r>
          </w:p>
        </w:tc>
      </w:tr>
      <w:tr w:rsidR="006902F5" w14:paraId="02FF33DE" w14:textId="77777777" w:rsidTr="00D3471D">
        <w:trPr>
          <w:trHeight w:val="270"/>
        </w:trPr>
        <w:tc>
          <w:tcPr>
            <w:tcW w:w="7258" w:type="dxa"/>
            <w:tcBorders>
              <w:top w:val="nil"/>
              <w:left w:val="nil"/>
              <w:bottom w:val="nil"/>
              <w:right w:val="nil"/>
            </w:tcBorders>
          </w:tcPr>
          <w:p w14:paraId="7232F301" w14:textId="77777777" w:rsidR="006902F5" w:rsidRDefault="006902F5" w:rsidP="00D3471D">
            <w:r w:rsidRPr="326BC82E">
              <w:rPr>
                <w:rFonts w:ascii="Times New Roman" w:eastAsia="Times New Roman" w:hAnsi="Times New Roman" w:cs="Times New Roman"/>
                <w:lang w:val="es-419"/>
              </w:rPr>
              <w:t>A veces</w:t>
            </w:r>
          </w:p>
        </w:tc>
        <w:tc>
          <w:tcPr>
            <w:tcW w:w="942" w:type="dxa"/>
            <w:tcBorders>
              <w:top w:val="nil"/>
              <w:left w:val="nil"/>
              <w:bottom w:val="nil"/>
              <w:right w:val="nil"/>
            </w:tcBorders>
          </w:tcPr>
          <w:p w14:paraId="27A15823" w14:textId="77777777" w:rsidR="006902F5" w:rsidRDefault="006902F5" w:rsidP="00D3471D">
            <w:pPr>
              <w:jc w:val="center"/>
            </w:pPr>
            <w:r w:rsidRPr="326BC82E">
              <w:rPr>
                <w:rFonts w:ascii="Times New Roman" w:eastAsia="Times New Roman" w:hAnsi="Times New Roman" w:cs="Times New Roman"/>
                <w:lang w:val="es-419"/>
              </w:rPr>
              <w:t>43</w:t>
            </w:r>
          </w:p>
        </w:tc>
        <w:tc>
          <w:tcPr>
            <w:tcW w:w="826" w:type="dxa"/>
            <w:tcBorders>
              <w:top w:val="nil"/>
              <w:left w:val="nil"/>
              <w:bottom w:val="nil"/>
              <w:right w:val="nil"/>
            </w:tcBorders>
          </w:tcPr>
          <w:p w14:paraId="73BF0A68" w14:textId="77777777" w:rsidR="006902F5" w:rsidRDefault="006902F5" w:rsidP="00D3471D">
            <w:pPr>
              <w:jc w:val="center"/>
            </w:pPr>
            <w:r w:rsidRPr="326BC82E">
              <w:rPr>
                <w:rFonts w:ascii="Times New Roman" w:eastAsia="Times New Roman" w:hAnsi="Times New Roman" w:cs="Times New Roman"/>
                <w:lang w:val="es-419"/>
              </w:rPr>
              <w:t>14,3</w:t>
            </w:r>
          </w:p>
        </w:tc>
      </w:tr>
      <w:tr w:rsidR="006902F5" w14:paraId="769B9A6E" w14:textId="77777777" w:rsidTr="00D3471D">
        <w:trPr>
          <w:trHeight w:val="270"/>
        </w:trPr>
        <w:tc>
          <w:tcPr>
            <w:tcW w:w="7258" w:type="dxa"/>
            <w:tcBorders>
              <w:top w:val="nil"/>
              <w:left w:val="nil"/>
              <w:bottom w:val="single" w:sz="8" w:space="0" w:color="auto"/>
              <w:right w:val="nil"/>
            </w:tcBorders>
          </w:tcPr>
          <w:p w14:paraId="13757756" w14:textId="77777777" w:rsidR="006902F5" w:rsidRDefault="006902F5" w:rsidP="00D3471D">
            <w:r w:rsidRPr="326BC82E">
              <w:rPr>
                <w:rFonts w:ascii="Times New Roman" w:eastAsia="Times New Roman" w:hAnsi="Times New Roman" w:cs="Times New Roman"/>
                <w:lang w:val="es-419"/>
              </w:rPr>
              <w:t>No</w:t>
            </w:r>
          </w:p>
        </w:tc>
        <w:tc>
          <w:tcPr>
            <w:tcW w:w="942" w:type="dxa"/>
            <w:tcBorders>
              <w:top w:val="nil"/>
              <w:left w:val="nil"/>
              <w:bottom w:val="single" w:sz="8" w:space="0" w:color="auto"/>
              <w:right w:val="nil"/>
            </w:tcBorders>
          </w:tcPr>
          <w:p w14:paraId="1C6FCDC0" w14:textId="77777777" w:rsidR="006902F5" w:rsidRDefault="006902F5" w:rsidP="00D3471D">
            <w:pPr>
              <w:jc w:val="center"/>
            </w:pPr>
            <w:r w:rsidRPr="326BC82E">
              <w:rPr>
                <w:rFonts w:ascii="Times New Roman" w:eastAsia="Times New Roman" w:hAnsi="Times New Roman" w:cs="Times New Roman"/>
                <w:lang w:val="es-419"/>
              </w:rPr>
              <w:t>1</w:t>
            </w:r>
          </w:p>
        </w:tc>
        <w:tc>
          <w:tcPr>
            <w:tcW w:w="826" w:type="dxa"/>
            <w:tcBorders>
              <w:top w:val="nil"/>
              <w:left w:val="nil"/>
              <w:bottom w:val="single" w:sz="8" w:space="0" w:color="auto"/>
              <w:right w:val="nil"/>
            </w:tcBorders>
          </w:tcPr>
          <w:p w14:paraId="08350F60" w14:textId="77777777" w:rsidR="006902F5" w:rsidRDefault="006902F5" w:rsidP="00D3471D">
            <w:pPr>
              <w:jc w:val="center"/>
            </w:pPr>
            <w:r w:rsidRPr="326BC82E">
              <w:rPr>
                <w:rFonts w:ascii="Times New Roman" w:eastAsia="Times New Roman" w:hAnsi="Times New Roman" w:cs="Times New Roman"/>
                <w:lang w:val="es-419"/>
              </w:rPr>
              <w:t>3</w:t>
            </w:r>
          </w:p>
        </w:tc>
      </w:tr>
      <w:tr w:rsidR="006902F5" w14:paraId="159F4B17" w14:textId="77777777" w:rsidTr="00D3471D">
        <w:trPr>
          <w:trHeight w:val="270"/>
        </w:trPr>
        <w:tc>
          <w:tcPr>
            <w:tcW w:w="7258" w:type="dxa"/>
            <w:tcBorders>
              <w:top w:val="single" w:sz="8" w:space="0" w:color="auto"/>
              <w:left w:val="nil"/>
              <w:bottom w:val="nil"/>
              <w:right w:val="nil"/>
            </w:tcBorders>
          </w:tcPr>
          <w:p w14:paraId="4A8075E1" w14:textId="77777777" w:rsidR="006902F5" w:rsidRDefault="006902F5" w:rsidP="00D3471D">
            <w:r w:rsidRPr="326BC82E">
              <w:rPr>
                <w:rFonts w:ascii="Times New Roman" w:eastAsia="Times New Roman" w:hAnsi="Times New Roman" w:cs="Times New Roman"/>
                <w:lang w:val="es-419"/>
              </w:rPr>
              <w:t>Asistirá a eventos multitudinarios una vez flexibilizadas las medidas</w:t>
            </w:r>
          </w:p>
        </w:tc>
        <w:tc>
          <w:tcPr>
            <w:tcW w:w="942" w:type="dxa"/>
            <w:tcBorders>
              <w:top w:val="single" w:sz="8" w:space="0" w:color="auto"/>
              <w:left w:val="nil"/>
              <w:bottom w:val="nil"/>
              <w:right w:val="nil"/>
            </w:tcBorders>
          </w:tcPr>
          <w:p w14:paraId="3D3725C2"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826" w:type="dxa"/>
            <w:tcBorders>
              <w:top w:val="single" w:sz="8" w:space="0" w:color="auto"/>
              <w:left w:val="nil"/>
              <w:bottom w:val="nil"/>
              <w:right w:val="nil"/>
            </w:tcBorders>
          </w:tcPr>
          <w:p w14:paraId="07B06855"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10F0403E" w14:textId="77777777" w:rsidTr="00D3471D">
        <w:trPr>
          <w:trHeight w:val="270"/>
        </w:trPr>
        <w:tc>
          <w:tcPr>
            <w:tcW w:w="7258" w:type="dxa"/>
            <w:tcBorders>
              <w:top w:val="nil"/>
              <w:left w:val="nil"/>
              <w:bottom w:val="nil"/>
              <w:right w:val="nil"/>
            </w:tcBorders>
          </w:tcPr>
          <w:p w14:paraId="1B106C67" w14:textId="77777777" w:rsidR="006902F5" w:rsidRDefault="006902F5" w:rsidP="00D3471D">
            <w:r w:rsidRPr="326BC82E">
              <w:rPr>
                <w:rFonts w:ascii="Times New Roman" w:eastAsia="Times New Roman" w:hAnsi="Times New Roman" w:cs="Times New Roman"/>
                <w:lang w:val="es-419"/>
              </w:rPr>
              <w:t>No lo haré por precaución</w:t>
            </w:r>
          </w:p>
        </w:tc>
        <w:tc>
          <w:tcPr>
            <w:tcW w:w="942" w:type="dxa"/>
            <w:tcBorders>
              <w:top w:val="nil"/>
              <w:left w:val="nil"/>
              <w:bottom w:val="nil"/>
              <w:right w:val="nil"/>
            </w:tcBorders>
          </w:tcPr>
          <w:p w14:paraId="601B63FD" w14:textId="77777777" w:rsidR="006902F5" w:rsidRDefault="006902F5" w:rsidP="00D3471D">
            <w:pPr>
              <w:jc w:val="center"/>
            </w:pPr>
            <w:r w:rsidRPr="326BC82E">
              <w:rPr>
                <w:rFonts w:ascii="Times New Roman" w:eastAsia="Times New Roman" w:hAnsi="Times New Roman" w:cs="Times New Roman"/>
                <w:lang w:val="es-419"/>
              </w:rPr>
              <w:t>189</w:t>
            </w:r>
          </w:p>
        </w:tc>
        <w:tc>
          <w:tcPr>
            <w:tcW w:w="826" w:type="dxa"/>
            <w:tcBorders>
              <w:top w:val="nil"/>
              <w:left w:val="nil"/>
              <w:bottom w:val="nil"/>
              <w:right w:val="nil"/>
            </w:tcBorders>
          </w:tcPr>
          <w:p w14:paraId="15D7C012" w14:textId="77777777" w:rsidR="006902F5" w:rsidRDefault="006902F5" w:rsidP="00D3471D">
            <w:pPr>
              <w:jc w:val="center"/>
            </w:pPr>
            <w:r w:rsidRPr="326BC82E">
              <w:rPr>
                <w:rFonts w:ascii="Times New Roman" w:eastAsia="Times New Roman" w:hAnsi="Times New Roman" w:cs="Times New Roman"/>
                <w:lang w:val="es-419"/>
              </w:rPr>
              <w:t>63</w:t>
            </w:r>
          </w:p>
        </w:tc>
      </w:tr>
      <w:tr w:rsidR="006902F5" w14:paraId="461846FC" w14:textId="77777777" w:rsidTr="00D3471D">
        <w:trPr>
          <w:trHeight w:val="270"/>
        </w:trPr>
        <w:tc>
          <w:tcPr>
            <w:tcW w:w="7258" w:type="dxa"/>
            <w:tcBorders>
              <w:top w:val="nil"/>
              <w:left w:val="nil"/>
              <w:bottom w:val="nil"/>
              <w:right w:val="nil"/>
            </w:tcBorders>
          </w:tcPr>
          <w:p w14:paraId="6BDD4BDC" w14:textId="77777777" w:rsidR="006902F5" w:rsidRDefault="006902F5" w:rsidP="00D3471D">
            <w:r w:rsidRPr="326BC82E">
              <w:rPr>
                <w:rFonts w:ascii="Times New Roman" w:eastAsia="Times New Roman" w:hAnsi="Times New Roman" w:cs="Times New Roman"/>
                <w:lang w:val="es-419"/>
              </w:rPr>
              <w:t>Sí, con las medidas de seguridad establecidas</w:t>
            </w:r>
          </w:p>
        </w:tc>
        <w:tc>
          <w:tcPr>
            <w:tcW w:w="942" w:type="dxa"/>
            <w:tcBorders>
              <w:top w:val="nil"/>
              <w:left w:val="nil"/>
              <w:bottom w:val="nil"/>
              <w:right w:val="nil"/>
            </w:tcBorders>
          </w:tcPr>
          <w:p w14:paraId="23B41FC0" w14:textId="77777777" w:rsidR="006902F5" w:rsidRDefault="006902F5" w:rsidP="00D3471D">
            <w:pPr>
              <w:jc w:val="center"/>
            </w:pPr>
            <w:r w:rsidRPr="326BC82E">
              <w:rPr>
                <w:rFonts w:ascii="Times New Roman" w:eastAsia="Times New Roman" w:hAnsi="Times New Roman" w:cs="Times New Roman"/>
                <w:lang w:val="es-419"/>
              </w:rPr>
              <w:t>109</w:t>
            </w:r>
          </w:p>
        </w:tc>
        <w:tc>
          <w:tcPr>
            <w:tcW w:w="826" w:type="dxa"/>
            <w:tcBorders>
              <w:top w:val="nil"/>
              <w:left w:val="nil"/>
              <w:bottom w:val="nil"/>
              <w:right w:val="nil"/>
            </w:tcBorders>
          </w:tcPr>
          <w:p w14:paraId="5032C0B9" w14:textId="77777777" w:rsidR="006902F5" w:rsidRDefault="006902F5" w:rsidP="00D3471D">
            <w:pPr>
              <w:jc w:val="center"/>
            </w:pPr>
            <w:r w:rsidRPr="326BC82E">
              <w:rPr>
                <w:rFonts w:ascii="Times New Roman" w:eastAsia="Times New Roman" w:hAnsi="Times New Roman" w:cs="Times New Roman"/>
                <w:lang w:val="es-419"/>
              </w:rPr>
              <w:t>36,32</w:t>
            </w:r>
          </w:p>
        </w:tc>
      </w:tr>
      <w:tr w:rsidR="006902F5" w14:paraId="7FF27D15" w14:textId="77777777" w:rsidTr="00D3471D">
        <w:trPr>
          <w:trHeight w:val="270"/>
        </w:trPr>
        <w:tc>
          <w:tcPr>
            <w:tcW w:w="7258" w:type="dxa"/>
            <w:tcBorders>
              <w:top w:val="nil"/>
              <w:left w:val="nil"/>
              <w:bottom w:val="single" w:sz="8" w:space="0" w:color="auto"/>
              <w:right w:val="nil"/>
            </w:tcBorders>
          </w:tcPr>
          <w:p w14:paraId="2C67F9DB" w14:textId="77777777" w:rsidR="006902F5" w:rsidRDefault="006902F5" w:rsidP="00D3471D">
            <w:r w:rsidRPr="326BC82E">
              <w:rPr>
                <w:rFonts w:ascii="Times New Roman" w:eastAsia="Times New Roman" w:hAnsi="Times New Roman" w:cs="Times New Roman"/>
                <w:lang w:val="es-419"/>
              </w:rPr>
              <w:t>Sí, sin ninguna medida de seguridad</w:t>
            </w:r>
          </w:p>
        </w:tc>
        <w:tc>
          <w:tcPr>
            <w:tcW w:w="942" w:type="dxa"/>
            <w:tcBorders>
              <w:top w:val="nil"/>
              <w:left w:val="nil"/>
              <w:bottom w:val="single" w:sz="8" w:space="0" w:color="auto"/>
              <w:right w:val="nil"/>
            </w:tcBorders>
          </w:tcPr>
          <w:p w14:paraId="2BE904E7" w14:textId="77777777" w:rsidR="006902F5" w:rsidRDefault="006902F5" w:rsidP="00D3471D">
            <w:pPr>
              <w:jc w:val="center"/>
            </w:pPr>
            <w:r w:rsidRPr="326BC82E">
              <w:rPr>
                <w:rFonts w:ascii="Times New Roman" w:eastAsia="Times New Roman" w:hAnsi="Times New Roman" w:cs="Times New Roman"/>
                <w:lang w:val="es-419"/>
              </w:rPr>
              <w:t>2</w:t>
            </w:r>
          </w:p>
        </w:tc>
        <w:tc>
          <w:tcPr>
            <w:tcW w:w="826" w:type="dxa"/>
            <w:tcBorders>
              <w:top w:val="nil"/>
              <w:left w:val="nil"/>
              <w:bottom w:val="single" w:sz="8" w:space="0" w:color="auto"/>
              <w:right w:val="nil"/>
            </w:tcBorders>
          </w:tcPr>
          <w:p w14:paraId="256DCA31" w14:textId="77777777" w:rsidR="006902F5" w:rsidRDefault="006902F5" w:rsidP="00D3471D">
            <w:pPr>
              <w:jc w:val="center"/>
            </w:pPr>
            <w:r w:rsidRPr="326BC82E">
              <w:rPr>
                <w:rFonts w:ascii="Times New Roman" w:eastAsia="Times New Roman" w:hAnsi="Times New Roman" w:cs="Times New Roman"/>
                <w:lang w:val="es-419"/>
              </w:rPr>
              <w:t>0,7</w:t>
            </w:r>
          </w:p>
        </w:tc>
      </w:tr>
    </w:tbl>
    <w:p w14:paraId="14B5932E" w14:textId="77777777" w:rsidR="006902F5" w:rsidRDefault="006902F5" w:rsidP="006902F5">
      <w:pPr>
        <w:spacing w:line="480" w:lineRule="auto"/>
        <w:jc w:val="both"/>
        <w:rPr>
          <w:rFonts w:ascii="Times New Roman" w:eastAsia="Times New Roman" w:hAnsi="Times New Roman" w:cs="Times New Roman"/>
          <w:b/>
          <w:bCs/>
          <w:sz w:val="24"/>
          <w:szCs w:val="24"/>
          <w:lang w:val="es-419"/>
        </w:rPr>
      </w:pPr>
      <w:r w:rsidRPr="326BC82E">
        <w:rPr>
          <w:rFonts w:ascii="Times New Roman" w:eastAsia="Times New Roman" w:hAnsi="Times New Roman" w:cs="Times New Roman"/>
          <w:b/>
          <w:bCs/>
          <w:sz w:val="24"/>
          <w:szCs w:val="24"/>
          <w:lang w:val="es-419"/>
        </w:rPr>
        <w:t xml:space="preserve"> </w:t>
      </w:r>
    </w:p>
    <w:p w14:paraId="207ADC69" w14:textId="24665C4C" w:rsidR="00D40583" w:rsidRDefault="00D40583" w:rsidP="006902F5">
      <w:pPr>
        <w:spacing w:line="480" w:lineRule="auto"/>
        <w:jc w:val="both"/>
      </w:pPr>
      <w:r w:rsidRPr="326BC82E">
        <w:rPr>
          <w:rFonts w:ascii="Times New Roman" w:eastAsia="Times New Roman" w:hAnsi="Times New Roman" w:cs="Times New Roman"/>
          <w:sz w:val="24"/>
          <w:szCs w:val="24"/>
          <w:lang w:val="es-419"/>
        </w:rPr>
        <w:t>La mayoría (93,3%) de los docentes considera que la cuarentena es una medida de protección eficaz ante el COVID-19 y cumplió con ella (91,7%). Los motivos principales por los cuales salieron de su hogar durante la cuarentena fueron para la compra de insumos de primera necesidad (66%) y laborales (27%). Así mismo, la mayoría seguirá implementando las medidas de seguridad una vez finalizada la pandemia (85%)</w:t>
      </w:r>
    </w:p>
    <w:p w14:paraId="1391451D" w14:textId="77777777" w:rsidR="00123464" w:rsidRDefault="00123464" w:rsidP="006902F5">
      <w:pPr>
        <w:spacing w:line="480" w:lineRule="auto"/>
        <w:jc w:val="both"/>
        <w:rPr>
          <w:rFonts w:ascii="Times New Roman" w:eastAsia="Times New Roman" w:hAnsi="Times New Roman" w:cs="Times New Roman"/>
          <w:b/>
          <w:bCs/>
          <w:sz w:val="24"/>
          <w:szCs w:val="24"/>
          <w:lang w:val="es-419"/>
        </w:rPr>
      </w:pPr>
    </w:p>
    <w:p w14:paraId="14DC0BA1" w14:textId="77777777" w:rsidR="006902F5" w:rsidRDefault="006902F5" w:rsidP="006902F5">
      <w:pPr>
        <w:spacing w:line="480" w:lineRule="auto"/>
        <w:jc w:val="both"/>
      </w:pPr>
      <w:r w:rsidRPr="326BC82E">
        <w:rPr>
          <w:rFonts w:ascii="Times New Roman" w:eastAsia="Times New Roman" w:hAnsi="Times New Roman" w:cs="Times New Roman"/>
          <w:b/>
          <w:bCs/>
          <w:sz w:val="24"/>
          <w:szCs w:val="24"/>
          <w:lang w:val="es-419"/>
        </w:rPr>
        <w:lastRenderedPageBreak/>
        <w:t>Identificación y Descripción de las Conductas Autoeficaces</w:t>
      </w:r>
    </w:p>
    <w:p w14:paraId="58B6D0A4" w14:textId="5933CFE3" w:rsidR="006902F5" w:rsidRPr="00C61407" w:rsidRDefault="006902F5" w:rsidP="00E841E9">
      <w:pPr>
        <w:spacing w:line="480" w:lineRule="auto"/>
        <w:ind w:firstLine="708"/>
        <w:jc w:val="both"/>
      </w:pPr>
      <w:r w:rsidRPr="00C61407">
        <w:rPr>
          <w:rFonts w:ascii="Times New Roman" w:eastAsia="Times New Roman" w:hAnsi="Times New Roman" w:cs="Times New Roman"/>
          <w:sz w:val="24"/>
          <w:szCs w:val="24"/>
          <w:lang w:val="es-419"/>
        </w:rPr>
        <w:t xml:space="preserve">Se analizaron las frecuencias y porcentajes </w:t>
      </w:r>
      <w:r w:rsidR="00123464" w:rsidRPr="00C61407">
        <w:rPr>
          <w:rFonts w:ascii="Times New Roman" w:eastAsia="Times New Roman" w:hAnsi="Times New Roman" w:cs="Times New Roman"/>
          <w:sz w:val="24"/>
          <w:szCs w:val="24"/>
          <w:lang w:val="es-419"/>
        </w:rPr>
        <w:t>(Tabla 5</w:t>
      </w:r>
      <w:r w:rsidR="00123464">
        <w:rPr>
          <w:rFonts w:ascii="Times New Roman" w:eastAsia="Times New Roman" w:hAnsi="Times New Roman" w:cs="Times New Roman"/>
          <w:sz w:val="24"/>
          <w:szCs w:val="24"/>
          <w:lang w:val="es-419"/>
        </w:rPr>
        <w:t xml:space="preserve">) </w:t>
      </w:r>
      <w:r w:rsidRPr="00C61407">
        <w:rPr>
          <w:rFonts w:ascii="Times New Roman" w:eastAsia="Times New Roman" w:hAnsi="Times New Roman" w:cs="Times New Roman"/>
          <w:sz w:val="24"/>
          <w:szCs w:val="24"/>
          <w:lang w:val="es-419"/>
        </w:rPr>
        <w:t xml:space="preserve">de las conductas autoeficaces </w:t>
      </w:r>
      <w:r w:rsidR="00123464" w:rsidRPr="00C61407">
        <w:rPr>
          <w:rFonts w:ascii="Times New Roman" w:eastAsia="Times New Roman" w:hAnsi="Times New Roman" w:cs="Times New Roman"/>
          <w:sz w:val="24"/>
          <w:szCs w:val="24"/>
          <w:lang w:val="es-419"/>
        </w:rPr>
        <w:t xml:space="preserve"> (quinto objetivo)</w:t>
      </w:r>
      <w:r w:rsidR="00123464">
        <w:rPr>
          <w:rFonts w:ascii="Times New Roman" w:eastAsia="Times New Roman" w:hAnsi="Times New Roman" w:cs="Times New Roman"/>
          <w:sz w:val="24"/>
          <w:szCs w:val="24"/>
          <w:lang w:val="es-419"/>
        </w:rPr>
        <w:t>.</w:t>
      </w:r>
      <w:r w:rsidR="00123464" w:rsidRPr="00C61407">
        <w:rPr>
          <w:rFonts w:ascii="Times New Roman" w:eastAsia="Times New Roman" w:hAnsi="Times New Roman" w:cs="Times New Roman"/>
          <w:sz w:val="24"/>
          <w:szCs w:val="24"/>
          <w:lang w:val="es-419"/>
        </w:rPr>
        <w:t xml:space="preserve"> </w:t>
      </w:r>
      <w:r w:rsidRPr="00C61407">
        <w:rPr>
          <w:rFonts w:ascii="Times New Roman" w:eastAsia="Times New Roman" w:hAnsi="Times New Roman" w:cs="Times New Roman"/>
          <w:sz w:val="24"/>
          <w:szCs w:val="24"/>
          <w:lang w:val="es-419"/>
        </w:rPr>
        <w:t>Una importante cantidad (50%) de los docentes posee la mitad de los conocimientos para virtualizar los contenidos, mientras que un (49,7%) de los maestros tiene las habilidades para virtualizar los contenidos y cre</w:t>
      </w:r>
      <w:r w:rsidR="004A7C51">
        <w:rPr>
          <w:rFonts w:ascii="Times New Roman" w:eastAsia="Times New Roman" w:hAnsi="Times New Roman" w:cs="Times New Roman"/>
          <w:sz w:val="24"/>
          <w:szCs w:val="24"/>
          <w:lang w:val="es-419"/>
        </w:rPr>
        <w:t xml:space="preserve">e </w:t>
      </w:r>
      <w:r w:rsidR="00F30BE8" w:rsidRPr="00C61407">
        <w:rPr>
          <w:rFonts w:ascii="Times New Roman" w:eastAsia="Times New Roman" w:hAnsi="Times New Roman" w:cs="Times New Roman"/>
          <w:sz w:val="24"/>
          <w:szCs w:val="24"/>
          <w:lang w:val="es-419"/>
        </w:rPr>
        <w:t>así</w:t>
      </w:r>
      <w:r w:rsidRPr="00C61407">
        <w:rPr>
          <w:rFonts w:ascii="Times New Roman" w:eastAsia="Times New Roman" w:hAnsi="Times New Roman" w:cs="Times New Roman"/>
          <w:sz w:val="24"/>
          <w:szCs w:val="24"/>
          <w:lang w:val="es-419"/>
        </w:rPr>
        <w:t xml:space="preserve"> poder lograr los aprendizajes en los estudiantes. Esto puede deberse a que muchos desarrollan </w:t>
      </w:r>
      <w:r w:rsidR="00E24A8D">
        <w:rPr>
          <w:rFonts w:ascii="Times New Roman" w:eastAsia="Times New Roman" w:hAnsi="Times New Roman" w:cs="Times New Roman"/>
          <w:sz w:val="24"/>
          <w:szCs w:val="24"/>
          <w:lang w:val="es-419"/>
        </w:rPr>
        <w:t xml:space="preserve">en forma autodidacta </w:t>
      </w:r>
      <w:r w:rsidRPr="00C61407">
        <w:rPr>
          <w:rFonts w:ascii="Times New Roman" w:eastAsia="Times New Roman" w:hAnsi="Times New Roman" w:cs="Times New Roman"/>
          <w:sz w:val="24"/>
          <w:szCs w:val="24"/>
          <w:lang w:val="es-419"/>
        </w:rPr>
        <w:t>las habilidades para virtualizar el contenido sin tener un conocimiento previo de cómo hacerlo. Estos datos difieren con lo encontrado en Chile (Educación, 2020), dónde solamente un 6% de los docentes cree que los estudiantes se encuentran aprendiendo de manera significativa los contenidos de clase en esta modalidad.</w:t>
      </w:r>
    </w:p>
    <w:p w14:paraId="786F0369" w14:textId="66727881" w:rsidR="006902F5" w:rsidRDefault="006902F5" w:rsidP="00E841E9">
      <w:pPr>
        <w:spacing w:line="480" w:lineRule="auto"/>
        <w:ind w:firstLine="708"/>
        <w:jc w:val="both"/>
      </w:pPr>
      <w:r>
        <w:rPr>
          <w:rFonts w:ascii="Times New Roman" w:eastAsia="Times New Roman" w:hAnsi="Times New Roman" w:cs="Times New Roman"/>
          <w:sz w:val="24"/>
          <w:szCs w:val="24"/>
          <w:lang w:val="es-419"/>
        </w:rPr>
        <w:t xml:space="preserve">Un </w:t>
      </w:r>
      <w:r w:rsidR="00EB7524">
        <w:rPr>
          <w:rFonts w:ascii="Times New Roman" w:eastAsia="Times New Roman" w:hAnsi="Times New Roman" w:cs="Times New Roman"/>
          <w:sz w:val="24"/>
          <w:szCs w:val="24"/>
          <w:lang w:val="es-419"/>
        </w:rPr>
        <w:t>número</w:t>
      </w:r>
      <w:r>
        <w:rPr>
          <w:rFonts w:ascii="Times New Roman" w:eastAsia="Times New Roman" w:hAnsi="Times New Roman" w:cs="Times New Roman"/>
          <w:sz w:val="24"/>
          <w:szCs w:val="24"/>
          <w:lang w:val="es-419"/>
        </w:rPr>
        <w:t xml:space="preserve"> importante </w:t>
      </w:r>
      <w:r w:rsidR="00E24A8D">
        <w:rPr>
          <w:rFonts w:ascii="Times New Roman" w:eastAsia="Times New Roman" w:hAnsi="Times New Roman" w:cs="Times New Roman"/>
          <w:sz w:val="24"/>
          <w:szCs w:val="24"/>
          <w:lang w:val="es-419"/>
        </w:rPr>
        <w:t>(</w:t>
      </w:r>
      <w:r w:rsidR="00E24A8D" w:rsidRPr="326BC82E">
        <w:rPr>
          <w:rFonts w:ascii="Times New Roman" w:eastAsia="Times New Roman" w:hAnsi="Times New Roman" w:cs="Times New Roman"/>
          <w:sz w:val="24"/>
          <w:szCs w:val="24"/>
          <w:lang w:val="es-419"/>
        </w:rPr>
        <w:t>50%</w:t>
      </w:r>
      <w:r w:rsidR="00E24A8D">
        <w:rPr>
          <w:rFonts w:ascii="Times New Roman" w:eastAsia="Times New Roman" w:hAnsi="Times New Roman" w:cs="Times New Roman"/>
          <w:sz w:val="24"/>
          <w:szCs w:val="24"/>
          <w:lang w:val="es-419"/>
        </w:rPr>
        <w:t>)</w:t>
      </w:r>
      <w:r w:rsidR="00E24A8D" w:rsidRPr="326BC82E">
        <w:rPr>
          <w:rFonts w:ascii="Times New Roman" w:eastAsia="Times New Roman" w:hAnsi="Times New Roman" w:cs="Times New Roman"/>
          <w:sz w:val="24"/>
          <w:szCs w:val="24"/>
          <w:lang w:val="es-419"/>
        </w:rPr>
        <w:t xml:space="preserve"> </w:t>
      </w:r>
      <w:r>
        <w:rPr>
          <w:rFonts w:ascii="Times New Roman" w:eastAsia="Times New Roman" w:hAnsi="Times New Roman" w:cs="Times New Roman"/>
          <w:sz w:val="24"/>
          <w:szCs w:val="24"/>
          <w:lang w:val="es-419"/>
        </w:rPr>
        <w:t xml:space="preserve">de </w:t>
      </w:r>
      <w:r w:rsidR="00E24A8D">
        <w:rPr>
          <w:rFonts w:ascii="Times New Roman" w:eastAsia="Times New Roman" w:hAnsi="Times New Roman" w:cs="Times New Roman"/>
          <w:sz w:val="24"/>
          <w:szCs w:val="24"/>
          <w:lang w:val="es-419"/>
        </w:rPr>
        <w:t>los docentes considera</w:t>
      </w:r>
      <w:r w:rsidRPr="326BC82E">
        <w:rPr>
          <w:rFonts w:ascii="Times New Roman" w:eastAsia="Times New Roman" w:hAnsi="Times New Roman" w:cs="Times New Roman"/>
          <w:sz w:val="24"/>
          <w:szCs w:val="24"/>
          <w:lang w:val="es-419"/>
        </w:rPr>
        <w:t xml:space="preserve"> que las clases virt</w:t>
      </w:r>
      <w:r w:rsidR="00E24A8D">
        <w:rPr>
          <w:rFonts w:ascii="Times New Roman" w:eastAsia="Times New Roman" w:hAnsi="Times New Roman" w:cs="Times New Roman"/>
          <w:sz w:val="24"/>
          <w:szCs w:val="24"/>
          <w:lang w:val="es-419"/>
        </w:rPr>
        <w:t>uales sólo serán efectivas</w:t>
      </w:r>
      <w:r w:rsidRPr="326BC82E">
        <w:rPr>
          <w:rFonts w:ascii="Times New Roman" w:eastAsia="Times New Roman" w:hAnsi="Times New Roman" w:cs="Times New Roman"/>
          <w:sz w:val="24"/>
          <w:szCs w:val="24"/>
          <w:lang w:val="es-419"/>
        </w:rPr>
        <w:t xml:space="preserve"> en comparación </w:t>
      </w:r>
      <w:r w:rsidR="00E24A8D" w:rsidRPr="326BC82E">
        <w:rPr>
          <w:rFonts w:ascii="Times New Roman" w:eastAsia="Times New Roman" w:hAnsi="Times New Roman" w:cs="Times New Roman"/>
          <w:sz w:val="24"/>
          <w:szCs w:val="24"/>
          <w:lang w:val="es-419"/>
        </w:rPr>
        <w:t xml:space="preserve">(61%),  </w:t>
      </w:r>
      <w:r w:rsidRPr="326BC82E">
        <w:rPr>
          <w:rFonts w:ascii="Times New Roman" w:eastAsia="Times New Roman" w:hAnsi="Times New Roman" w:cs="Times New Roman"/>
          <w:sz w:val="24"/>
          <w:szCs w:val="24"/>
          <w:lang w:val="es-419"/>
        </w:rPr>
        <w:t>a las presenciales</w:t>
      </w:r>
      <w:r w:rsidR="00E24A8D">
        <w:rPr>
          <w:rFonts w:ascii="Times New Roman" w:eastAsia="Times New Roman" w:hAnsi="Times New Roman" w:cs="Times New Roman"/>
          <w:sz w:val="24"/>
          <w:szCs w:val="24"/>
          <w:lang w:val="es-419"/>
        </w:rPr>
        <w:t>,</w:t>
      </w:r>
      <w:r w:rsidRPr="326BC82E">
        <w:rPr>
          <w:rFonts w:ascii="Times New Roman" w:eastAsia="Times New Roman" w:hAnsi="Times New Roman" w:cs="Times New Roman"/>
          <w:sz w:val="24"/>
          <w:szCs w:val="24"/>
          <w:lang w:val="es-419"/>
        </w:rPr>
        <w:t xml:space="preserve"> aunque sí manifiestan</w:t>
      </w:r>
      <w:r w:rsidR="00E24A8D">
        <w:rPr>
          <w:rFonts w:ascii="Times New Roman" w:eastAsia="Times New Roman" w:hAnsi="Times New Roman" w:cs="Times New Roman"/>
          <w:sz w:val="24"/>
          <w:szCs w:val="24"/>
          <w:lang w:val="es-419"/>
        </w:rPr>
        <w:t xml:space="preserve"> (67%) </w:t>
      </w:r>
      <w:r w:rsidRPr="326BC82E">
        <w:rPr>
          <w:rFonts w:ascii="Times New Roman" w:eastAsia="Times New Roman" w:hAnsi="Times New Roman" w:cs="Times New Roman"/>
          <w:sz w:val="24"/>
          <w:szCs w:val="24"/>
          <w:lang w:val="es-419"/>
        </w:rPr>
        <w:t>tener una actitud positiva respecto al aporte de las TIC</w:t>
      </w:r>
      <w:r w:rsidR="00E24A8D">
        <w:rPr>
          <w:rFonts w:ascii="Times New Roman" w:eastAsia="Times New Roman" w:hAnsi="Times New Roman" w:cs="Times New Roman"/>
          <w:sz w:val="24"/>
          <w:szCs w:val="24"/>
          <w:lang w:val="es-419"/>
        </w:rPr>
        <w:t>.</w:t>
      </w:r>
      <w:r w:rsidRPr="326BC82E">
        <w:rPr>
          <w:rFonts w:ascii="Times New Roman" w:eastAsia="Times New Roman" w:hAnsi="Times New Roman" w:cs="Times New Roman"/>
          <w:sz w:val="24"/>
          <w:szCs w:val="24"/>
          <w:lang w:val="es-419"/>
        </w:rPr>
        <w:t xml:space="preserve"> </w:t>
      </w:r>
    </w:p>
    <w:p w14:paraId="55E2B932" w14:textId="42F668D2" w:rsidR="006902F5" w:rsidRPr="00C61407" w:rsidRDefault="006902F5" w:rsidP="006902F5">
      <w:pPr>
        <w:spacing w:line="480" w:lineRule="auto"/>
        <w:ind w:firstLine="708"/>
        <w:jc w:val="both"/>
      </w:pPr>
      <w:r w:rsidRPr="326BC82E">
        <w:rPr>
          <w:rFonts w:ascii="Times New Roman" w:eastAsia="Times New Roman" w:hAnsi="Times New Roman" w:cs="Times New Roman"/>
          <w:sz w:val="24"/>
          <w:szCs w:val="24"/>
          <w:lang w:val="es-419"/>
        </w:rPr>
        <w:t xml:space="preserve">También la mayoría </w:t>
      </w:r>
      <w:r w:rsidR="00E24A8D" w:rsidRPr="00E841E9">
        <w:rPr>
          <w:rFonts w:ascii="Times New Roman" w:eastAsia="Times New Roman" w:hAnsi="Times New Roman" w:cs="Times New Roman"/>
          <w:sz w:val="24"/>
          <w:szCs w:val="24"/>
          <w:lang w:val="es-419"/>
        </w:rPr>
        <w:t xml:space="preserve">(82%), </w:t>
      </w:r>
      <w:r w:rsidRPr="326BC82E">
        <w:rPr>
          <w:rFonts w:ascii="Times New Roman" w:eastAsia="Times New Roman" w:hAnsi="Times New Roman" w:cs="Times New Roman"/>
          <w:sz w:val="24"/>
          <w:szCs w:val="24"/>
          <w:lang w:val="es-419"/>
        </w:rPr>
        <w:t xml:space="preserve">tuvo que adecuar su plan de estudios, </w:t>
      </w:r>
      <w:r w:rsidRPr="00E841E9">
        <w:rPr>
          <w:rFonts w:ascii="Times New Roman" w:eastAsia="Times New Roman" w:hAnsi="Times New Roman" w:cs="Times New Roman"/>
          <w:sz w:val="24"/>
          <w:szCs w:val="24"/>
          <w:lang w:val="es-419"/>
        </w:rPr>
        <w:t xml:space="preserve">metodología, y sistema de evaluación a modalidad online y tuvo </w:t>
      </w:r>
      <w:r w:rsidR="00E24A8D">
        <w:rPr>
          <w:rFonts w:ascii="Times New Roman" w:eastAsia="Times New Roman" w:hAnsi="Times New Roman" w:cs="Times New Roman"/>
          <w:sz w:val="24"/>
          <w:szCs w:val="24"/>
          <w:lang w:val="es-419"/>
        </w:rPr>
        <w:t xml:space="preserve">(42%) </w:t>
      </w:r>
      <w:r w:rsidRPr="00E841E9">
        <w:rPr>
          <w:rFonts w:ascii="Times New Roman" w:eastAsia="Times New Roman" w:hAnsi="Times New Roman" w:cs="Times New Roman"/>
          <w:sz w:val="24"/>
          <w:szCs w:val="24"/>
          <w:lang w:val="es-419"/>
        </w:rPr>
        <w:t xml:space="preserve">problemas de conexión durante el desarrollo </w:t>
      </w:r>
      <w:r w:rsidRPr="00C61407">
        <w:rPr>
          <w:rFonts w:ascii="Times New Roman" w:eastAsia="Times New Roman" w:hAnsi="Times New Roman" w:cs="Times New Roman"/>
          <w:sz w:val="24"/>
          <w:szCs w:val="24"/>
          <w:lang w:val="es-419"/>
        </w:rPr>
        <w:t>de clases o aplicación de exámenes</w:t>
      </w:r>
      <w:r w:rsidR="00E24A8D">
        <w:rPr>
          <w:rFonts w:ascii="Times New Roman" w:eastAsia="Times New Roman" w:hAnsi="Times New Roman" w:cs="Times New Roman"/>
          <w:sz w:val="24"/>
          <w:szCs w:val="24"/>
          <w:lang w:val="es-419"/>
        </w:rPr>
        <w:t xml:space="preserve">. </w:t>
      </w:r>
      <w:r w:rsidRPr="00C61407">
        <w:rPr>
          <w:rFonts w:ascii="Times New Roman" w:eastAsia="Times New Roman" w:hAnsi="Times New Roman" w:cs="Times New Roman"/>
          <w:sz w:val="24"/>
          <w:szCs w:val="24"/>
          <w:lang w:val="es-419"/>
        </w:rPr>
        <w:t>La modificación de los planes de estudio parece coincidir con la dificultad principal de logística encontrada por estos autores. (Sánchez Mendiola et al, 2020).</w:t>
      </w:r>
    </w:p>
    <w:p w14:paraId="75E79C49" w14:textId="1F83C0E7" w:rsidR="006902F5" w:rsidRDefault="00E24A8D" w:rsidP="006902F5">
      <w:pPr>
        <w:spacing w:line="480" w:lineRule="auto"/>
        <w:ind w:firstLine="720"/>
        <w:jc w:val="both"/>
        <w:rPr>
          <w:rFonts w:ascii="Times New Roman" w:eastAsia="Times New Roman" w:hAnsi="Times New Roman" w:cs="Times New Roman"/>
          <w:sz w:val="24"/>
          <w:szCs w:val="24"/>
          <w:lang w:val="es-419"/>
        </w:rPr>
      </w:pPr>
      <w:r>
        <w:rPr>
          <w:rFonts w:ascii="Times New Roman" w:eastAsia="Times New Roman" w:hAnsi="Times New Roman" w:cs="Times New Roman"/>
          <w:sz w:val="24"/>
          <w:szCs w:val="24"/>
          <w:lang w:val="es-419"/>
        </w:rPr>
        <w:t>Un importante</w:t>
      </w:r>
      <w:r w:rsidR="006902F5" w:rsidRPr="00C61407">
        <w:rPr>
          <w:rFonts w:ascii="Times New Roman" w:eastAsia="Times New Roman" w:hAnsi="Times New Roman" w:cs="Times New Roman"/>
          <w:sz w:val="24"/>
          <w:szCs w:val="24"/>
          <w:lang w:val="es-419"/>
        </w:rPr>
        <w:t xml:space="preserve"> porcentaje </w:t>
      </w:r>
      <w:r w:rsidRPr="00C61407">
        <w:rPr>
          <w:rFonts w:ascii="Times New Roman" w:eastAsia="Times New Roman" w:hAnsi="Times New Roman" w:cs="Times New Roman"/>
          <w:sz w:val="24"/>
          <w:szCs w:val="24"/>
          <w:lang w:val="es-419"/>
        </w:rPr>
        <w:t xml:space="preserve">(42%). </w:t>
      </w:r>
      <w:r w:rsidR="006902F5" w:rsidRPr="00C61407">
        <w:rPr>
          <w:rFonts w:ascii="Times New Roman" w:eastAsia="Times New Roman" w:hAnsi="Times New Roman" w:cs="Times New Roman"/>
          <w:sz w:val="24"/>
          <w:szCs w:val="24"/>
          <w:lang w:val="es-419"/>
        </w:rPr>
        <w:t>de docentes realizó una evaluación del nivel de aceptación del estudiantado respecto a actividades sincrónicas y diacrónicas</w:t>
      </w:r>
      <w:r>
        <w:rPr>
          <w:rFonts w:ascii="Times New Roman" w:eastAsia="Times New Roman" w:hAnsi="Times New Roman" w:cs="Times New Roman"/>
          <w:sz w:val="24"/>
          <w:szCs w:val="24"/>
          <w:lang w:val="es-419"/>
        </w:rPr>
        <w:t>.</w:t>
      </w:r>
      <w:r w:rsidR="006902F5" w:rsidRPr="00C61407">
        <w:rPr>
          <w:rFonts w:ascii="Times New Roman" w:eastAsia="Times New Roman" w:hAnsi="Times New Roman" w:cs="Times New Roman"/>
          <w:sz w:val="24"/>
          <w:szCs w:val="24"/>
          <w:lang w:val="es-419"/>
        </w:rPr>
        <w:t xml:space="preserve"> Así también, la mayoría</w:t>
      </w:r>
      <w:r>
        <w:rPr>
          <w:rFonts w:ascii="Times New Roman" w:eastAsia="Times New Roman" w:hAnsi="Times New Roman" w:cs="Times New Roman"/>
          <w:sz w:val="24"/>
          <w:szCs w:val="24"/>
          <w:lang w:val="es-419"/>
        </w:rPr>
        <w:t xml:space="preserve"> (52,7%) </w:t>
      </w:r>
      <w:r w:rsidR="006902F5" w:rsidRPr="00C61407">
        <w:rPr>
          <w:rFonts w:ascii="Times New Roman" w:eastAsia="Times New Roman" w:hAnsi="Times New Roman" w:cs="Times New Roman"/>
          <w:sz w:val="24"/>
          <w:szCs w:val="24"/>
          <w:lang w:val="es-419"/>
        </w:rPr>
        <w:t xml:space="preserve">logró mantener una dinámica familiar sana y mudar la labor docente </w:t>
      </w:r>
      <w:r w:rsidR="006902F5" w:rsidRPr="326BC82E">
        <w:rPr>
          <w:rFonts w:ascii="Times New Roman" w:eastAsia="Times New Roman" w:hAnsi="Times New Roman" w:cs="Times New Roman"/>
          <w:sz w:val="24"/>
          <w:szCs w:val="24"/>
          <w:lang w:val="es-419"/>
        </w:rPr>
        <w:t>a casa</w:t>
      </w:r>
      <w:r>
        <w:rPr>
          <w:rFonts w:ascii="Times New Roman" w:eastAsia="Times New Roman" w:hAnsi="Times New Roman" w:cs="Times New Roman"/>
          <w:sz w:val="24"/>
          <w:szCs w:val="24"/>
          <w:lang w:val="es-419"/>
        </w:rPr>
        <w:t>.</w:t>
      </w:r>
      <w:r w:rsidR="006902F5" w:rsidRPr="326BC82E">
        <w:rPr>
          <w:rFonts w:ascii="Times New Roman" w:eastAsia="Times New Roman" w:hAnsi="Times New Roman" w:cs="Times New Roman"/>
          <w:sz w:val="24"/>
          <w:szCs w:val="24"/>
          <w:lang w:val="es-419"/>
        </w:rPr>
        <w:t xml:space="preserve"> </w:t>
      </w:r>
    </w:p>
    <w:p w14:paraId="35C0D9D7" w14:textId="77777777" w:rsidR="00E24A8D" w:rsidRDefault="00E24A8D" w:rsidP="006902F5">
      <w:pPr>
        <w:spacing w:line="480" w:lineRule="auto"/>
        <w:ind w:firstLine="720"/>
        <w:jc w:val="both"/>
        <w:rPr>
          <w:rFonts w:ascii="Times New Roman" w:eastAsia="Times New Roman" w:hAnsi="Times New Roman" w:cs="Times New Roman"/>
          <w:sz w:val="24"/>
          <w:szCs w:val="24"/>
          <w:lang w:val="es-419"/>
        </w:rPr>
      </w:pPr>
    </w:p>
    <w:p w14:paraId="4271CD3F" w14:textId="77777777" w:rsidR="00E24A8D" w:rsidRDefault="00E24A8D" w:rsidP="006902F5">
      <w:pPr>
        <w:spacing w:line="480" w:lineRule="auto"/>
        <w:ind w:firstLine="720"/>
        <w:jc w:val="both"/>
      </w:pPr>
    </w:p>
    <w:tbl>
      <w:tblPr>
        <w:tblStyle w:val="Tablaconcuadrcula"/>
        <w:tblW w:w="0" w:type="auto"/>
        <w:tblLayout w:type="fixed"/>
        <w:tblLook w:val="04A0" w:firstRow="1" w:lastRow="0" w:firstColumn="1" w:lastColumn="0" w:noHBand="0" w:noVBand="1"/>
      </w:tblPr>
      <w:tblGrid>
        <w:gridCol w:w="7727"/>
        <w:gridCol w:w="650"/>
        <w:gridCol w:w="650"/>
      </w:tblGrid>
      <w:tr w:rsidR="006902F5" w14:paraId="74976180" w14:textId="77777777" w:rsidTr="00D3471D">
        <w:trPr>
          <w:trHeight w:val="255"/>
        </w:trPr>
        <w:tc>
          <w:tcPr>
            <w:tcW w:w="9027" w:type="dxa"/>
            <w:gridSpan w:val="3"/>
            <w:tcBorders>
              <w:top w:val="nil"/>
              <w:left w:val="nil"/>
              <w:bottom w:val="nil"/>
              <w:right w:val="nil"/>
            </w:tcBorders>
          </w:tcPr>
          <w:p w14:paraId="516396A7" w14:textId="77777777" w:rsidR="006902F5" w:rsidRDefault="006902F5" w:rsidP="00D3471D">
            <w:r w:rsidRPr="326BC82E">
              <w:rPr>
                <w:rFonts w:ascii="Times New Roman" w:eastAsia="Times New Roman" w:hAnsi="Times New Roman" w:cs="Times New Roman"/>
                <w:b/>
                <w:bCs/>
                <w:lang w:val="es-419"/>
              </w:rPr>
              <w:lastRenderedPageBreak/>
              <w:t>Tabla 5</w:t>
            </w:r>
          </w:p>
        </w:tc>
      </w:tr>
      <w:tr w:rsidR="006902F5" w14:paraId="697246B8" w14:textId="77777777" w:rsidTr="00D3471D">
        <w:trPr>
          <w:trHeight w:val="255"/>
        </w:trPr>
        <w:tc>
          <w:tcPr>
            <w:tcW w:w="9027" w:type="dxa"/>
            <w:gridSpan w:val="3"/>
            <w:tcBorders>
              <w:top w:val="nil"/>
              <w:left w:val="nil"/>
              <w:bottom w:val="single" w:sz="8" w:space="0" w:color="auto"/>
              <w:right w:val="nil"/>
            </w:tcBorders>
          </w:tcPr>
          <w:p w14:paraId="6E846DB9" w14:textId="77777777" w:rsidR="006902F5" w:rsidRDefault="006902F5" w:rsidP="00D3471D">
            <w:r w:rsidRPr="326BC82E">
              <w:rPr>
                <w:rFonts w:ascii="Times New Roman" w:eastAsia="Times New Roman" w:hAnsi="Times New Roman" w:cs="Times New Roman"/>
                <w:i/>
                <w:iCs/>
                <w:lang w:val="es-419"/>
              </w:rPr>
              <w:t>Conductas autoeficaces</w:t>
            </w:r>
          </w:p>
        </w:tc>
      </w:tr>
      <w:tr w:rsidR="006902F5" w14:paraId="08BAE810" w14:textId="77777777" w:rsidTr="00D3471D">
        <w:trPr>
          <w:trHeight w:val="255"/>
        </w:trPr>
        <w:tc>
          <w:tcPr>
            <w:tcW w:w="7727" w:type="dxa"/>
            <w:tcBorders>
              <w:top w:val="single" w:sz="8" w:space="0" w:color="auto"/>
              <w:left w:val="nil"/>
              <w:bottom w:val="single" w:sz="8" w:space="0" w:color="auto"/>
              <w:right w:val="nil"/>
            </w:tcBorders>
          </w:tcPr>
          <w:p w14:paraId="600FEC11" w14:textId="77777777" w:rsidR="006902F5" w:rsidRDefault="006902F5" w:rsidP="00D3471D">
            <w:r w:rsidRPr="326BC82E">
              <w:rPr>
                <w:rFonts w:ascii="Times New Roman" w:eastAsia="Times New Roman" w:hAnsi="Times New Roman" w:cs="Times New Roman"/>
                <w:lang w:val="es-419"/>
              </w:rPr>
              <w:t xml:space="preserve"> </w:t>
            </w:r>
          </w:p>
        </w:tc>
        <w:tc>
          <w:tcPr>
            <w:tcW w:w="650" w:type="dxa"/>
            <w:tcBorders>
              <w:top w:val="nil"/>
              <w:left w:val="nil"/>
              <w:bottom w:val="single" w:sz="8" w:space="0" w:color="auto"/>
              <w:right w:val="nil"/>
            </w:tcBorders>
          </w:tcPr>
          <w:p w14:paraId="5DE01F3E" w14:textId="77777777" w:rsidR="006902F5" w:rsidRDefault="006902F5" w:rsidP="00D3471D">
            <w:pPr>
              <w:jc w:val="center"/>
            </w:pPr>
            <w:r w:rsidRPr="326BC82E">
              <w:rPr>
                <w:rFonts w:ascii="Times New Roman" w:eastAsia="Times New Roman" w:hAnsi="Times New Roman" w:cs="Times New Roman"/>
                <w:i/>
                <w:iCs/>
                <w:lang w:val="es-419"/>
              </w:rPr>
              <w:t>F</w:t>
            </w:r>
          </w:p>
        </w:tc>
        <w:tc>
          <w:tcPr>
            <w:tcW w:w="650" w:type="dxa"/>
            <w:tcBorders>
              <w:top w:val="nil"/>
              <w:left w:val="nil"/>
              <w:bottom w:val="single" w:sz="8" w:space="0" w:color="auto"/>
              <w:right w:val="nil"/>
            </w:tcBorders>
          </w:tcPr>
          <w:p w14:paraId="7A1B69E8" w14:textId="77777777" w:rsidR="006902F5" w:rsidRDefault="006902F5" w:rsidP="00D3471D">
            <w:pPr>
              <w:jc w:val="center"/>
            </w:pPr>
            <w:r w:rsidRPr="326BC82E">
              <w:rPr>
                <w:rFonts w:ascii="Times New Roman" w:eastAsia="Times New Roman" w:hAnsi="Times New Roman" w:cs="Times New Roman"/>
                <w:lang w:val="es-419"/>
              </w:rPr>
              <w:t>%</w:t>
            </w:r>
          </w:p>
        </w:tc>
      </w:tr>
      <w:tr w:rsidR="006902F5" w14:paraId="046DD4ED" w14:textId="77777777" w:rsidTr="00D3471D">
        <w:trPr>
          <w:trHeight w:val="255"/>
        </w:trPr>
        <w:tc>
          <w:tcPr>
            <w:tcW w:w="7727" w:type="dxa"/>
            <w:tcBorders>
              <w:top w:val="single" w:sz="8" w:space="0" w:color="auto"/>
              <w:left w:val="nil"/>
              <w:bottom w:val="nil"/>
              <w:right w:val="nil"/>
            </w:tcBorders>
          </w:tcPr>
          <w:p w14:paraId="05656E2E" w14:textId="77777777" w:rsidR="006902F5" w:rsidRDefault="006902F5" w:rsidP="00D3471D">
            <w:r w:rsidRPr="326BC82E">
              <w:rPr>
                <w:rFonts w:ascii="Times New Roman" w:eastAsia="Times New Roman" w:hAnsi="Times New Roman" w:cs="Times New Roman"/>
                <w:lang w:val="es-419"/>
              </w:rPr>
              <w:t>Conocimiento de TIC para virtualizar contenido</w:t>
            </w:r>
          </w:p>
        </w:tc>
        <w:tc>
          <w:tcPr>
            <w:tcW w:w="650" w:type="dxa"/>
            <w:tcBorders>
              <w:top w:val="single" w:sz="8" w:space="0" w:color="auto"/>
              <w:left w:val="nil"/>
              <w:bottom w:val="nil"/>
              <w:right w:val="nil"/>
            </w:tcBorders>
          </w:tcPr>
          <w:p w14:paraId="1F408F50"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650" w:type="dxa"/>
            <w:tcBorders>
              <w:top w:val="single" w:sz="8" w:space="0" w:color="auto"/>
              <w:left w:val="nil"/>
              <w:bottom w:val="nil"/>
              <w:right w:val="nil"/>
            </w:tcBorders>
          </w:tcPr>
          <w:p w14:paraId="0AC6B72C"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01CF2D41" w14:textId="77777777" w:rsidTr="00D3471D">
        <w:trPr>
          <w:trHeight w:val="255"/>
        </w:trPr>
        <w:tc>
          <w:tcPr>
            <w:tcW w:w="7727" w:type="dxa"/>
            <w:tcBorders>
              <w:top w:val="nil"/>
              <w:left w:val="nil"/>
              <w:bottom w:val="nil"/>
              <w:right w:val="nil"/>
            </w:tcBorders>
          </w:tcPr>
          <w:p w14:paraId="048E3595" w14:textId="77777777" w:rsidR="006902F5" w:rsidRDefault="006902F5" w:rsidP="00D3471D">
            <w:r w:rsidRPr="326BC82E">
              <w:rPr>
                <w:rFonts w:ascii="Times New Roman" w:eastAsia="Times New Roman" w:hAnsi="Times New Roman" w:cs="Times New Roman"/>
                <w:lang w:val="es-419"/>
              </w:rPr>
              <w:t>Sí</w:t>
            </w:r>
          </w:p>
        </w:tc>
        <w:tc>
          <w:tcPr>
            <w:tcW w:w="650" w:type="dxa"/>
            <w:tcBorders>
              <w:top w:val="nil"/>
              <w:left w:val="nil"/>
              <w:bottom w:val="nil"/>
              <w:right w:val="nil"/>
            </w:tcBorders>
          </w:tcPr>
          <w:p w14:paraId="5EAA526B" w14:textId="77777777" w:rsidR="006902F5" w:rsidRDefault="006902F5" w:rsidP="00D3471D">
            <w:pPr>
              <w:jc w:val="center"/>
            </w:pPr>
            <w:r w:rsidRPr="326BC82E">
              <w:rPr>
                <w:rFonts w:ascii="Times New Roman" w:eastAsia="Times New Roman" w:hAnsi="Times New Roman" w:cs="Times New Roman"/>
                <w:lang w:val="es-419"/>
              </w:rPr>
              <w:t>139</w:t>
            </w:r>
          </w:p>
        </w:tc>
        <w:tc>
          <w:tcPr>
            <w:tcW w:w="650" w:type="dxa"/>
            <w:tcBorders>
              <w:top w:val="nil"/>
              <w:left w:val="nil"/>
              <w:bottom w:val="nil"/>
              <w:right w:val="nil"/>
            </w:tcBorders>
          </w:tcPr>
          <w:p w14:paraId="4728C30A" w14:textId="77777777" w:rsidR="006902F5" w:rsidRDefault="006902F5" w:rsidP="00D3471D">
            <w:pPr>
              <w:jc w:val="center"/>
            </w:pPr>
            <w:r w:rsidRPr="326BC82E">
              <w:rPr>
                <w:rFonts w:ascii="Times New Roman" w:eastAsia="Times New Roman" w:hAnsi="Times New Roman" w:cs="Times New Roman"/>
                <w:lang w:val="es-419"/>
              </w:rPr>
              <w:t>46,3</w:t>
            </w:r>
          </w:p>
        </w:tc>
      </w:tr>
      <w:tr w:rsidR="006902F5" w14:paraId="01097FE8" w14:textId="77777777" w:rsidTr="00D3471D">
        <w:trPr>
          <w:trHeight w:val="255"/>
        </w:trPr>
        <w:tc>
          <w:tcPr>
            <w:tcW w:w="7727" w:type="dxa"/>
            <w:tcBorders>
              <w:top w:val="nil"/>
              <w:left w:val="nil"/>
              <w:bottom w:val="nil"/>
              <w:right w:val="nil"/>
            </w:tcBorders>
          </w:tcPr>
          <w:p w14:paraId="0407C932" w14:textId="77777777" w:rsidR="006902F5" w:rsidRDefault="006902F5" w:rsidP="00D3471D">
            <w:r w:rsidRPr="326BC82E">
              <w:rPr>
                <w:rFonts w:ascii="Times New Roman" w:eastAsia="Times New Roman" w:hAnsi="Times New Roman" w:cs="Times New Roman"/>
                <w:lang w:val="es-419"/>
              </w:rPr>
              <w:t>En un 50%</w:t>
            </w:r>
          </w:p>
        </w:tc>
        <w:tc>
          <w:tcPr>
            <w:tcW w:w="650" w:type="dxa"/>
            <w:tcBorders>
              <w:top w:val="nil"/>
              <w:left w:val="nil"/>
              <w:bottom w:val="nil"/>
              <w:right w:val="nil"/>
            </w:tcBorders>
          </w:tcPr>
          <w:p w14:paraId="39BE2795" w14:textId="77777777" w:rsidR="006902F5" w:rsidRDefault="006902F5" w:rsidP="00D3471D">
            <w:pPr>
              <w:jc w:val="center"/>
            </w:pPr>
            <w:r w:rsidRPr="326BC82E">
              <w:rPr>
                <w:rFonts w:ascii="Times New Roman" w:eastAsia="Times New Roman" w:hAnsi="Times New Roman" w:cs="Times New Roman"/>
                <w:lang w:val="es-419"/>
              </w:rPr>
              <w:t>150</w:t>
            </w:r>
          </w:p>
        </w:tc>
        <w:tc>
          <w:tcPr>
            <w:tcW w:w="650" w:type="dxa"/>
            <w:tcBorders>
              <w:top w:val="nil"/>
              <w:left w:val="nil"/>
              <w:bottom w:val="nil"/>
              <w:right w:val="nil"/>
            </w:tcBorders>
          </w:tcPr>
          <w:p w14:paraId="4F01543D" w14:textId="77777777" w:rsidR="006902F5" w:rsidRDefault="006902F5" w:rsidP="00D3471D">
            <w:pPr>
              <w:jc w:val="center"/>
            </w:pPr>
            <w:r w:rsidRPr="326BC82E">
              <w:rPr>
                <w:rFonts w:ascii="Times New Roman" w:eastAsia="Times New Roman" w:hAnsi="Times New Roman" w:cs="Times New Roman"/>
                <w:lang w:val="es-419"/>
              </w:rPr>
              <w:t>50</w:t>
            </w:r>
          </w:p>
        </w:tc>
      </w:tr>
      <w:tr w:rsidR="006902F5" w14:paraId="5485AE94" w14:textId="77777777" w:rsidTr="00D3471D">
        <w:trPr>
          <w:trHeight w:val="255"/>
        </w:trPr>
        <w:tc>
          <w:tcPr>
            <w:tcW w:w="7727" w:type="dxa"/>
            <w:tcBorders>
              <w:top w:val="nil"/>
              <w:left w:val="nil"/>
              <w:bottom w:val="single" w:sz="8" w:space="0" w:color="auto"/>
              <w:right w:val="nil"/>
            </w:tcBorders>
          </w:tcPr>
          <w:p w14:paraId="647C8F4B" w14:textId="77777777" w:rsidR="006902F5" w:rsidRDefault="006902F5" w:rsidP="00D3471D">
            <w:r w:rsidRPr="326BC82E">
              <w:rPr>
                <w:rFonts w:ascii="Times New Roman" w:eastAsia="Times New Roman" w:hAnsi="Times New Roman" w:cs="Times New Roman"/>
                <w:lang w:val="es-419"/>
              </w:rPr>
              <w:t>No</w:t>
            </w:r>
          </w:p>
        </w:tc>
        <w:tc>
          <w:tcPr>
            <w:tcW w:w="650" w:type="dxa"/>
            <w:tcBorders>
              <w:top w:val="nil"/>
              <w:left w:val="nil"/>
              <w:bottom w:val="single" w:sz="8" w:space="0" w:color="auto"/>
              <w:right w:val="nil"/>
            </w:tcBorders>
          </w:tcPr>
          <w:p w14:paraId="199209F0" w14:textId="77777777" w:rsidR="006902F5" w:rsidRDefault="006902F5" w:rsidP="00D3471D">
            <w:pPr>
              <w:jc w:val="center"/>
            </w:pPr>
            <w:r w:rsidRPr="326BC82E">
              <w:rPr>
                <w:rFonts w:ascii="Times New Roman" w:eastAsia="Times New Roman" w:hAnsi="Times New Roman" w:cs="Times New Roman"/>
                <w:lang w:val="es-419"/>
              </w:rPr>
              <w:t>11</w:t>
            </w:r>
          </w:p>
        </w:tc>
        <w:tc>
          <w:tcPr>
            <w:tcW w:w="650" w:type="dxa"/>
            <w:tcBorders>
              <w:top w:val="nil"/>
              <w:left w:val="nil"/>
              <w:bottom w:val="single" w:sz="8" w:space="0" w:color="auto"/>
              <w:right w:val="nil"/>
            </w:tcBorders>
          </w:tcPr>
          <w:p w14:paraId="12940B64" w14:textId="77777777" w:rsidR="006902F5" w:rsidRDefault="006902F5" w:rsidP="00D3471D">
            <w:pPr>
              <w:jc w:val="center"/>
            </w:pPr>
            <w:r w:rsidRPr="326BC82E">
              <w:rPr>
                <w:rFonts w:ascii="Times New Roman" w:eastAsia="Times New Roman" w:hAnsi="Times New Roman" w:cs="Times New Roman"/>
                <w:lang w:val="es-419"/>
              </w:rPr>
              <w:t>3,7</w:t>
            </w:r>
          </w:p>
        </w:tc>
      </w:tr>
      <w:tr w:rsidR="006902F5" w14:paraId="67AA60C5" w14:textId="77777777" w:rsidTr="00D3471D">
        <w:trPr>
          <w:trHeight w:val="255"/>
        </w:trPr>
        <w:tc>
          <w:tcPr>
            <w:tcW w:w="7727" w:type="dxa"/>
            <w:tcBorders>
              <w:top w:val="single" w:sz="8" w:space="0" w:color="auto"/>
              <w:left w:val="nil"/>
              <w:bottom w:val="nil"/>
              <w:right w:val="nil"/>
            </w:tcBorders>
          </w:tcPr>
          <w:p w14:paraId="278746E6" w14:textId="77777777" w:rsidR="006902F5" w:rsidRDefault="006902F5" w:rsidP="00D3471D">
            <w:r w:rsidRPr="326BC82E">
              <w:rPr>
                <w:rFonts w:ascii="Times New Roman" w:eastAsia="Times New Roman" w:hAnsi="Times New Roman" w:cs="Times New Roman"/>
                <w:lang w:val="es-419"/>
              </w:rPr>
              <w:t>Habilidades en TIC para virtualizar contenido</w:t>
            </w:r>
          </w:p>
        </w:tc>
        <w:tc>
          <w:tcPr>
            <w:tcW w:w="650" w:type="dxa"/>
            <w:tcBorders>
              <w:top w:val="single" w:sz="8" w:space="0" w:color="auto"/>
              <w:left w:val="nil"/>
              <w:bottom w:val="nil"/>
              <w:right w:val="nil"/>
            </w:tcBorders>
          </w:tcPr>
          <w:p w14:paraId="0BB7A4F3"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650" w:type="dxa"/>
            <w:tcBorders>
              <w:top w:val="single" w:sz="8" w:space="0" w:color="auto"/>
              <w:left w:val="nil"/>
              <w:bottom w:val="nil"/>
              <w:right w:val="nil"/>
            </w:tcBorders>
          </w:tcPr>
          <w:p w14:paraId="1F3FA505"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5022D296" w14:textId="77777777" w:rsidTr="00D3471D">
        <w:trPr>
          <w:trHeight w:val="255"/>
        </w:trPr>
        <w:tc>
          <w:tcPr>
            <w:tcW w:w="7727" w:type="dxa"/>
            <w:tcBorders>
              <w:top w:val="nil"/>
              <w:left w:val="nil"/>
              <w:bottom w:val="nil"/>
              <w:right w:val="nil"/>
            </w:tcBorders>
          </w:tcPr>
          <w:p w14:paraId="0E4F4900" w14:textId="77777777" w:rsidR="006902F5" w:rsidRDefault="006902F5" w:rsidP="00D3471D">
            <w:r w:rsidRPr="326BC82E">
              <w:rPr>
                <w:rFonts w:ascii="Times New Roman" w:eastAsia="Times New Roman" w:hAnsi="Times New Roman" w:cs="Times New Roman"/>
                <w:lang w:val="es-419"/>
              </w:rPr>
              <w:t>Sí</w:t>
            </w:r>
          </w:p>
        </w:tc>
        <w:tc>
          <w:tcPr>
            <w:tcW w:w="650" w:type="dxa"/>
            <w:tcBorders>
              <w:top w:val="nil"/>
              <w:left w:val="nil"/>
              <w:bottom w:val="nil"/>
              <w:right w:val="nil"/>
            </w:tcBorders>
          </w:tcPr>
          <w:p w14:paraId="12B039E7" w14:textId="77777777" w:rsidR="006902F5" w:rsidRDefault="006902F5" w:rsidP="00D3471D">
            <w:pPr>
              <w:jc w:val="center"/>
            </w:pPr>
            <w:r w:rsidRPr="326BC82E">
              <w:rPr>
                <w:rFonts w:ascii="Times New Roman" w:eastAsia="Times New Roman" w:hAnsi="Times New Roman" w:cs="Times New Roman"/>
                <w:lang w:val="es-419"/>
              </w:rPr>
              <w:t>149</w:t>
            </w:r>
          </w:p>
        </w:tc>
        <w:tc>
          <w:tcPr>
            <w:tcW w:w="650" w:type="dxa"/>
            <w:tcBorders>
              <w:top w:val="nil"/>
              <w:left w:val="nil"/>
              <w:bottom w:val="nil"/>
              <w:right w:val="nil"/>
            </w:tcBorders>
          </w:tcPr>
          <w:p w14:paraId="0DAA0F8A" w14:textId="77777777" w:rsidR="006902F5" w:rsidRDefault="006902F5" w:rsidP="00D3471D">
            <w:pPr>
              <w:jc w:val="center"/>
            </w:pPr>
            <w:r w:rsidRPr="326BC82E">
              <w:rPr>
                <w:rFonts w:ascii="Times New Roman" w:eastAsia="Times New Roman" w:hAnsi="Times New Roman" w:cs="Times New Roman"/>
                <w:lang w:val="es-419"/>
              </w:rPr>
              <w:t>49,7</w:t>
            </w:r>
          </w:p>
        </w:tc>
      </w:tr>
      <w:tr w:rsidR="006902F5" w14:paraId="5ED7EF18" w14:textId="77777777" w:rsidTr="00D3471D">
        <w:trPr>
          <w:trHeight w:val="255"/>
        </w:trPr>
        <w:tc>
          <w:tcPr>
            <w:tcW w:w="7727" w:type="dxa"/>
            <w:tcBorders>
              <w:top w:val="nil"/>
              <w:left w:val="nil"/>
              <w:bottom w:val="nil"/>
              <w:right w:val="nil"/>
            </w:tcBorders>
          </w:tcPr>
          <w:p w14:paraId="62F599D5" w14:textId="77777777" w:rsidR="006902F5" w:rsidRDefault="006902F5" w:rsidP="00D3471D">
            <w:r w:rsidRPr="326BC82E">
              <w:rPr>
                <w:rFonts w:ascii="Times New Roman" w:eastAsia="Times New Roman" w:hAnsi="Times New Roman" w:cs="Times New Roman"/>
                <w:lang w:val="es-419"/>
              </w:rPr>
              <w:t>En un 50%</w:t>
            </w:r>
          </w:p>
        </w:tc>
        <w:tc>
          <w:tcPr>
            <w:tcW w:w="650" w:type="dxa"/>
            <w:tcBorders>
              <w:top w:val="nil"/>
              <w:left w:val="nil"/>
              <w:bottom w:val="nil"/>
              <w:right w:val="nil"/>
            </w:tcBorders>
          </w:tcPr>
          <w:p w14:paraId="031B7C50" w14:textId="77777777" w:rsidR="006902F5" w:rsidRDefault="006902F5" w:rsidP="00D3471D">
            <w:pPr>
              <w:jc w:val="center"/>
            </w:pPr>
            <w:r w:rsidRPr="326BC82E">
              <w:rPr>
                <w:rFonts w:ascii="Times New Roman" w:eastAsia="Times New Roman" w:hAnsi="Times New Roman" w:cs="Times New Roman"/>
                <w:lang w:val="es-419"/>
              </w:rPr>
              <w:t>143</w:t>
            </w:r>
          </w:p>
        </w:tc>
        <w:tc>
          <w:tcPr>
            <w:tcW w:w="650" w:type="dxa"/>
            <w:tcBorders>
              <w:top w:val="nil"/>
              <w:left w:val="nil"/>
              <w:bottom w:val="nil"/>
              <w:right w:val="nil"/>
            </w:tcBorders>
          </w:tcPr>
          <w:p w14:paraId="507CCD2C" w14:textId="77777777" w:rsidR="006902F5" w:rsidRDefault="006902F5" w:rsidP="00D3471D">
            <w:pPr>
              <w:jc w:val="center"/>
            </w:pPr>
            <w:r w:rsidRPr="326BC82E">
              <w:rPr>
                <w:rFonts w:ascii="Times New Roman" w:eastAsia="Times New Roman" w:hAnsi="Times New Roman" w:cs="Times New Roman"/>
                <w:lang w:val="es-419"/>
              </w:rPr>
              <w:t>47,7</w:t>
            </w:r>
          </w:p>
        </w:tc>
      </w:tr>
      <w:tr w:rsidR="006902F5" w14:paraId="684A0C3D" w14:textId="77777777" w:rsidTr="00D3471D">
        <w:trPr>
          <w:trHeight w:val="255"/>
        </w:trPr>
        <w:tc>
          <w:tcPr>
            <w:tcW w:w="7727" w:type="dxa"/>
            <w:tcBorders>
              <w:top w:val="nil"/>
              <w:left w:val="nil"/>
              <w:bottom w:val="single" w:sz="8" w:space="0" w:color="auto"/>
              <w:right w:val="nil"/>
            </w:tcBorders>
          </w:tcPr>
          <w:p w14:paraId="1CFC61F5" w14:textId="77777777" w:rsidR="006902F5" w:rsidRDefault="006902F5" w:rsidP="00D3471D">
            <w:r w:rsidRPr="326BC82E">
              <w:rPr>
                <w:rFonts w:ascii="Times New Roman" w:eastAsia="Times New Roman" w:hAnsi="Times New Roman" w:cs="Times New Roman"/>
                <w:lang w:val="es-419"/>
              </w:rPr>
              <w:t>No</w:t>
            </w:r>
          </w:p>
        </w:tc>
        <w:tc>
          <w:tcPr>
            <w:tcW w:w="650" w:type="dxa"/>
            <w:tcBorders>
              <w:top w:val="nil"/>
              <w:left w:val="nil"/>
              <w:bottom w:val="single" w:sz="8" w:space="0" w:color="auto"/>
              <w:right w:val="nil"/>
            </w:tcBorders>
          </w:tcPr>
          <w:p w14:paraId="1946BF9C" w14:textId="77777777" w:rsidR="006902F5" w:rsidRDefault="006902F5" w:rsidP="00D3471D">
            <w:pPr>
              <w:jc w:val="center"/>
            </w:pPr>
            <w:r w:rsidRPr="326BC82E">
              <w:rPr>
                <w:rFonts w:ascii="Times New Roman" w:eastAsia="Times New Roman" w:hAnsi="Times New Roman" w:cs="Times New Roman"/>
                <w:lang w:val="es-419"/>
              </w:rPr>
              <w:t>8</w:t>
            </w:r>
          </w:p>
        </w:tc>
        <w:tc>
          <w:tcPr>
            <w:tcW w:w="650" w:type="dxa"/>
            <w:tcBorders>
              <w:top w:val="nil"/>
              <w:left w:val="nil"/>
              <w:bottom w:val="single" w:sz="8" w:space="0" w:color="auto"/>
              <w:right w:val="nil"/>
            </w:tcBorders>
          </w:tcPr>
          <w:p w14:paraId="4A3181B6" w14:textId="77777777" w:rsidR="006902F5" w:rsidRDefault="006902F5" w:rsidP="00D3471D">
            <w:pPr>
              <w:jc w:val="center"/>
            </w:pPr>
            <w:r w:rsidRPr="326BC82E">
              <w:rPr>
                <w:rFonts w:ascii="Times New Roman" w:eastAsia="Times New Roman" w:hAnsi="Times New Roman" w:cs="Times New Roman"/>
                <w:lang w:val="es-419"/>
              </w:rPr>
              <w:t>2,7</w:t>
            </w:r>
          </w:p>
        </w:tc>
      </w:tr>
      <w:tr w:rsidR="006902F5" w14:paraId="62D0E4DD" w14:textId="77777777" w:rsidTr="00D3471D">
        <w:trPr>
          <w:trHeight w:val="255"/>
        </w:trPr>
        <w:tc>
          <w:tcPr>
            <w:tcW w:w="7727" w:type="dxa"/>
            <w:tcBorders>
              <w:top w:val="single" w:sz="8" w:space="0" w:color="auto"/>
              <w:left w:val="nil"/>
              <w:bottom w:val="nil"/>
              <w:right w:val="nil"/>
            </w:tcBorders>
          </w:tcPr>
          <w:p w14:paraId="7BC47A4A" w14:textId="77777777" w:rsidR="006902F5" w:rsidRDefault="006902F5" w:rsidP="00D3471D">
            <w:r w:rsidRPr="326BC82E">
              <w:rPr>
                <w:rFonts w:ascii="Times New Roman" w:eastAsia="Times New Roman" w:hAnsi="Times New Roman" w:cs="Times New Roman"/>
                <w:lang w:val="es-419"/>
              </w:rPr>
              <w:t>Considera que las clases virtuales serán igual de efectivas que las presenciales</w:t>
            </w:r>
          </w:p>
        </w:tc>
        <w:tc>
          <w:tcPr>
            <w:tcW w:w="650" w:type="dxa"/>
            <w:tcBorders>
              <w:top w:val="single" w:sz="8" w:space="0" w:color="auto"/>
              <w:left w:val="nil"/>
              <w:bottom w:val="nil"/>
              <w:right w:val="nil"/>
            </w:tcBorders>
          </w:tcPr>
          <w:p w14:paraId="3B946BEF"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650" w:type="dxa"/>
            <w:tcBorders>
              <w:top w:val="single" w:sz="8" w:space="0" w:color="auto"/>
              <w:left w:val="nil"/>
              <w:bottom w:val="nil"/>
              <w:right w:val="nil"/>
            </w:tcBorders>
          </w:tcPr>
          <w:p w14:paraId="47FD7DD3"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409C0B2C" w14:textId="77777777" w:rsidTr="00D3471D">
        <w:trPr>
          <w:trHeight w:val="255"/>
        </w:trPr>
        <w:tc>
          <w:tcPr>
            <w:tcW w:w="7727" w:type="dxa"/>
            <w:tcBorders>
              <w:top w:val="nil"/>
              <w:left w:val="nil"/>
              <w:bottom w:val="nil"/>
              <w:right w:val="nil"/>
            </w:tcBorders>
          </w:tcPr>
          <w:p w14:paraId="02E8CAA1" w14:textId="77777777" w:rsidR="006902F5" w:rsidRDefault="006902F5" w:rsidP="00D3471D">
            <w:r w:rsidRPr="326BC82E">
              <w:rPr>
                <w:rFonts w:ascii="Times New Roman" w:eastAsia="Times New Roman" w:hAnsi="Times New Roman" w:cs="Times New Roman"/>
                <w:lang w:val="es-419"/>
              </w:rPr>
              <w:t>Sí</w:t>
            </w:r>
          </w:p>
        </w:tc>
        <w:tc>
          <w:tcPr>
            <w:tcW w:w="650" w:type="dxa"/>
            <w:tcBorders>
              <w:top w:val="nil"/>
              <w:left w:val="nil"/>
              <w:bottom w:val="nil"/>
              <w:right w:val="nil"/>
            </w:tcBorders>
          </w:tcPr>
          <w:p w14:paraId="37B23BE2" w14:textId="77777777" w:rsidR="006902F5" w:rsidRDefault="006902F5" w:rsidP="00D3471D">
            <w:pPr>
              <w:jc w:val="center"/>
            </w:pPr>
            <w:r w:rsidRPr="326BC82E">
              <w:rPr>
                <w:rFonts w:ascii="Times New Roman" w:eastAsia="Times New Roman" w:hAnsi="Times New Roman" w:cs="Times New Roman"/>
                <w:lang w:val="es-419"/>
              </w:rPr>
              <w:t>81</w:t>
            </w:r>
          </w:p>
        </w:tc>
        <w:tc>
          <w:tcPr>
            <w:tcW w:w="650" w:type="dxa"/>
            <w:tcBorders>
              <w:top w:val="nil"/>
              <w:left w:val="nil"/>
              <w:bottom w:val="nil"/>
              <w:right w:val="nil"/>
            </w:tcBorders>
          </w:tcPr>
          <w:p w14:paraId="4BB02C30" w14:textId="77777777" w:rsidR="006902F5" w:rsidRDefault="006902F5" w:rsidP="00D3471D">
            <w:pPr>
              <w:jc w:val="center"/>
            </w:pPr>
            <w:r w:rsidRPr="326BC82E">
              <w:rPr>
                <w:rFonts w:ascii="Times New Roman" w:eastAsia="Times New Roman" w:hAnsi="Times New Roman" w:cs="Times New Roman"/>
                <w:lang w:val="es-419"/>
              </w:rPr>
              <w:t>27</w:t>
            </w:r>
          </w:p>
        </w:tc>
      </w:tr>
      <w:tr w:rsidR="006902F5" w14:paraId="33AF8FDA" w14:textId="77777777" w:rsidTr="00D3471D">
        <w:trPr>
          <w:trHeight w:val="255"/>
        </w:trPr>
        <w:tc>
          <w:tcPr>
            <w:tcW w:w="7727" w:type="dxa"/>
            <w:tcBorders>
              <w:top w:val="nil"/>
              <w:left w:val="nil"/>
              <w:bottom w:val="nil"/>
              <w:right w:val="nil"/>
            </w:tcBorders>
          </w:tcPr>
          <w:p w14:paraId="3D6579BE" w14:textId="77777777" w:rsidR="006902F5" w:rsidRDefault="006902F5" w:rsidP="00D3471D">
            <w:r w:rsidRPr="326BC82E">
              <w:rPr>
                <w:rFonts w:ascii="Times New Roman" w:eastAsia="Times New Roman" w:hAnsi="Times New Roman" w:cs="Times New Roman"/>
                <w:lang w:val="es-419"/>
              </w:rPr>
              <w:t>En un 50%</w:t>
            </w:r>
          </w:p>
        </w:tc>
        <w:tc>
          <w:tcPr>
            <w:tcW w:w="650" w:type="dxa"/>
            <w:tcBorders>
              <w:top w:val="nil"/>
              <w:left w:val="nil"/>
              <w:bottom w:val="nil"/>
              <w:right w:val="nil"/>
            </w:tcBorders>
          </w:tcPr>
          <w:p w14:paraId="78FC30EE" w14:textId="77777777" w:rsidR="006902F5" w:rsidRDefault="006902F5" w:rsidP="00D3471D">
            <w:pPr>
              <w:jc w:val="center"/>
            </w:pPr>
            <w:r w:rsidRPr="326BC82E">
              <w:rPr>
                <w:rFonts w:ascii="Times New Roman" w:eastAsia="Times New Roman" w:hAnsi="Times New Roman" w:cs="Times New Roman"/>
                <w:lang w:val="es-419"/>
              </w:rPr>
              <w:t>183</w:t>
            </w:r>
          </w:p>
        </w:tc>
        <w:tc>
          <w:tcPr>
            <w:tcW w:w="650" w:type="dxa"/>
            <w:tcBorders>
              <w:top w:val="nil"/>
              <w:left w:val="nil"/>
              <w:bottom w:val="nil"/>
              <w:right w:val="nil"/>
            </w:tcBorders>
          </w:tcPr>
          <w:p w14:paraId="7DEE2287" w14:textId="77777777" w:rsidR="006902F5" w:rsidRDefault="006902F5" w:rsidP="00D3471D">
            <w:pPr>
              <w:jc w:val="center"/>
            </w:pPr>
            <w:r w:rsidRPr="326BC82E">
              <w:rPr>
                <w:rFonts w:ascii="Times New Roman" w:eastAsia="Times New Roman" w:hAnsi="Times New Roman" w:cs="Times New Roman"/>
                <w:lang w:val="es-419"/>
              </w:rPr>
              <w:t>61</w:t>
            </w:r>
          </w:p>
        </w:tc>
      </w:tr>
      <w:tr w:rsidR="006902F5" w14:paraId="4D2EFD82" w14:textId="77777777" w:rsidTr="00D3471D">
        <w:trPr>
          <w:trHeight w:val="255"/>
        </w:trPr>
        <w:tc>
          <w:tcPr>
            <w:tcW w:w="7727" w:type="dxa"/>
            <w:tcBorders>
              <w:top w:val="nil"/>
              <w:left w:val="nil"/>
              <w:bottom w:val="single" w:sz="8" w:space="0" w:color="auto"/>
              <w:right w:val="nil"/>
            </w:tcBorders>
          </w:tcPr>
          <w:p w14:paraId="712E6CF1" w14:textId="77777777" w:rsidR="006902F5" w:rsidRDefault="006902F5" w:rsidP="00D3471D">
            <w:r w:rsidRPr="326BC82E">
              <w:rPr>
                <w:rFonts w:ascii="Times New Roman" w:eastAsia="Times New Roman" w:hAnsi="Times New Roman" w:cs="Times New Roman"/>
                <w:lang w:val="es-419"/>
              </w:rPr>
              <w:t>No</w:t>
            </w:r>
          </w:p>
        </w:tc>
        <w:tc>
          <w:tcPr>
            <w:tcW w:w="650" w:type="dxa"/>
            <w:tcBorders>
              <w:top w:val="nil"/>
              <w:left w:val="nil"/>
              <w:bottom w:val="single" w:sz="8" w:space="0" w:color="auto"/>
              <w:right w:val="nil"/>
            </w:tcBorders>
          </w:tcPr>
          <w:p w14:paraId="1D165616" w14:textId="77777777" w:rsidR="006902F5" w:rsidRDefault="006902F5" w:rsidP="00D3471D">
            <w:pPr>
              <w:jc w:val="center"/>
            </w:pPr>
            <w:r w:rsidRPr="326BC82E">
              <w:rPr>
                <w:rFonts w:ascii="Times New Roman" w:eastAsia="Times New Roman" w:hAnsi="Times New Roman" w:cs="Times New Roman"/>
                <w:lang w:val="es-419"/>
              </w:rPr>
              <w:t>36</w:t>
            </w:r>
          </w:p>
        </w:tc>
        <w:tc>
          <w:tcPr>
            <w:tcW w:w="650" w:type="dxa"/>
            <w:tcBorders>
              <w:top w:val="nil"/>
              <w:left w:val="nil"/>
              <w:bottom w:val="single" w:sz="8" w:space="0" w:color="auto"/>
              <w:right w:val="nil"/>
            </w:tcBorders>
          </w:tcPr>
          <w:p w14:paraId="7CF13945" w14:textId="77777777" w:rsidR="006902F5" w:rsidRDefault="006902F5" w:rsidP="00D3471D">
            <w:pPr>
              <w:jc w:val="center"/>
            </w:pPr>
            <w:r w:rsidRPr="326BC82E">
              <w:rPr>
                <w:rFonts w:ascii="Times New Roman" w:eastAsia="Times New Roman" w:hAnsi="Times New Roman" w:cs="Times New Roman"/>
                <w:lang w:val="es-419"/>
              </w:rPr>
              <w:t>12</w:t>
            </w:r>
          </w:p>
        </w:tc>
      </w:tr>
      <w:tr w:rsidR="006902F5" w14:paraId="219FFABF" w14:textId="77777777" w:rsidTr="00D3471D">
        <w:trPr>
          <w:trHeight w:val="255"/>
        </w:trPr>
        <w:tc>
          <w:tcPr>
            <w:tcW w:w="7727" w:type="dxa"/>
            <w:tcBorders>
              <w:top w:val="single" w:sz="8" w:space="0" w:color="auto"/>
              <w:left w:val="nil"/>
              <w:bottom w:val="nil"/>
              <w:right w:val="nil"/>
            </w:tcBorders>
          </w:tcPr>
          <w:p w14:paraId="1EC03E5E" w14:textId="77777777" w:rsidR="006902F5" w:rsidRDefault="006902F5" w:rsidP="00D3471D">
            <w:r w:rsidRPr="326BC82E">
              <w:rPr>
                <w:rFonts w:ascii="Times New Roman" w:eastAsia="Times New Roman" w:hAnsi="Times New Roman" w:cs="Times New Roman"/>
                <w:lang w:val="es-419"/>
              </w:rPr>
              <w:t>Actitud positiva respecto al aporte de las TIC</w:t>
            </w:r>
          </w:p>
        </w:tc>
        <w:tc>
          <w:tcPr>
            <w:tcW w:w="650" w:type="dxa"/>
            <w:tcBorders>
              <w:top w:val="single" w:sz="8" w:space="0" w:color="auto"/>
              <w:left w:val="nil"/>
              <w:bottom w:val="nil"/>
              <w:right w:val="nil"/>
            </w:tcBorders>
          </w:tcPr>
          <w:p w14:paraId="50256354"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650" w:type="dxa"/>
            <w:tcBorders>
              <w:top w:val="single" w:sz="8" w:space="0" w:color="auto"/>
              <w:left w:val="nil"/>
              <w:bottom w:val="nil"/>
              <w:right w:val="nil"/>
            </w:tcBorders>
          </w:tcPr>
          <w:p w14:paraId="45607CC9"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209B377F" w14:textId="77777777" w:rsidTr="00D3471D">
        <w:trPr>
          <w:trHeight w:val="255"/>
        </w:trPr>
        <w:tc>
          <w:tcPr>
            <w:tcW w:w="7727" w:type="dxa"/>
            <w:tcBorders>
              <w:top w:val="nil"/>
              <w:left w:val="nil"/>
              <w:bottom w:val="nil"/>
              <w:right w:val="nil"/>
            </w:tcBorders>
          </w:tcPr>
          <w:p w14:paraId="11632F0E" w14:textId="77777777" w:rsidR="006902F5" w:rsidRDefault="006902F5" w:rsidP="00D3471D">
            <w:r w:rsidRPr="326BC82E">
              <w:rPr>
                <w:rFonts w:ascii="Times New Roman" w:eastAsia="Times New Roman" w:hAnsi="Times New Roman" w:cs="Times New Roman"/>
                <w:lang w:val="es-419"/>
              </w:rPr>
              <w:t>Sí</w:t>
            </w:r>
          </w:p>
        </w:tc>
        <w:tc>
          <w:tcPr>
            <w:tcW w:w="650" w:type="dxa"/>
            <w:tcBorders>
              <w:top w:val="nil"/>
              <w:left w:val="nil"/>
              <w:bottom w:val="nil"/>
              <w:right w:val="nil"/>
            </w:tcBorders>
          </w:tcPr>
          <w:p w14:paraId="2510F25F" w14:textId="77777777" w:rsidR="006902F5" w:rsidRDefault="006902F5" w:rsidP="00D3471D">
            <w:pPr>
              <w:jc w:val="center"/>
            </w:pPr>
            <w:r w:rsidRPr="326BC82E">
              <w:rPr>
                <w:rFonts w:ascii="Times New Roman" w:eastAsia="Times New Roman" w:hAnsi="Times New Roman" w:cs="Times New Roman"/>
                <w:lang w:val="es-419"/>
              </w:rPr>
              <w:t>201</w:t>
            </w:r>
          </w:p>
        </w:tc>
        <w:tc>
          <w:tcPr>
            <w:tcW w:w="650" w:type="dxa"/>
            <w:tcBorders>
              <w:top w:val="nil"/>
              <w:left w:val="nil"/>
              <w:bottom w:val="nil"/>
              <w:right w:val="nil"/>
            </w:tcBorders>
          </w:tcPr>
          <w:p w14:paraId="162EE887" w14:textId="77777777" w:rsidR="006902F5" w:rsidRDefault="006902F5" w:rsidP="00D3471D">
            <w:pPr>
              <w:jc w:val="center"/>
            </w:pPr>
            <w:r w:rsidRPr="326BC82E">
              <w:rPr>
                <w:rFonts w:ascii="Times New Roman" w:eastAsia="Times New Roman" w:hAnsi="Times New Roman" w:cs="Times New Roman"/>
                <w:lang w:val="es-419"/>
              </w:rPr>
              <w:t>67</w:t>
            </w:r>
          </w:p>
        </w:tc>
      </w:tr>
      <w:tr w:rsidR="006902F5" w14:paraId="134C03D2" w14:textId="77777777" w:rsidTr="00D3471D">
        <w:trPr>
          <w:trHeight w:val="255"/>
        </w:trPr>
        <w:tc>
          <w:tcPr>
            <w:tcW w:w="7727" w:type="dxa"/>
            <w:tcBorders>
              <w:top w:val="nil"/>
              <w:left w:val="nil"/>
              <w:bottom w:val="nil"/>
              <w:right w:val="nil"/>
            </w:tcBorders>
          </w:tcPr>
          <w:p w14:paraId="7DACBC4E" w14:textId="77777777" w:rsidR="006902F5" w:rsidRDefault="006902F5" w:rsidP="00D3471D">
            <w:r w:rsidRPr="326BC82E">
              <w:rPr>
                <w:rFonts w:ascii="Times New Roman" w:eastAsia="Times New Roman" w:hAnsi="Times New Roman" w:cs="Times New Roman"/>
                <w:lang w:val="es-419"/>
              </w:rPr>
              <w:t>En un 50%</w:t>
            </w:r>
          </w:p>
        </w:tc>
        <w:tc>
          <w:tcPr>
            <w:tcW w:w="650" w:type="dxa"/>
            <w:tcBorders>
              <w:top w:val="nil"/>
              <w:left w:val="nil"/>
              <w:bottom w:val="nil"/>
              <w:right w:val="nil"/>
            </w:tcBorders>
          </w:tcPr>
          <w:p w14:paraId="66C0ECE0" w14:textId="77777777" w:rsidR="006902F5" w:rsidRDefault="006902F5" w:rsidP="00D3471D">
            <w:pPr>
              <w:jc w:val="center"/>
            </w:pPr>
            <w:r w:rsidRPr="326BC82E">
              <w:rPr>
                <w:rFonts w:ascii="Times New Roman" w:eastAsia="Times New Roman" w:hAnsi="Times New Roman" w:cs="Times New Roman"/>
                <w:lang w:val="es-419"/>
              </w:rPr>
              <w:t>90</w:t>
            </w:r>
          </w:p>
        </w:tc>
        <w:tc>
          <w:tcPr>
            <w:tcW w:w="650" w:type="dxa"/>
            <w:tcBorders>
              <w:top w:val="nil"/>
              <w:left w:val="nil"/>
              <w:bottom w:val="nil"/>
              <w:right w:val="nil"/>
            </w:tcBorders>
          </w:tcPr>
          <w:p w14:paraId="124C46FD" w14:textId="77777777" w:rsidR="006902F5" w:rsidRDefault="006902F5" w:rsidP="00D3471D">
            <w:pPr>
              <w:jc w:val="center"/>
            </w:pPr>
            <w:r w:rsidRPr="326BC82E">
              <w:rPr>
                <w:rFonts w:ascii="Times New Roman" w:eastAsia="Times New Roman" w:hAnsi="Times New Roman" w:cs="Times New Roman"/>
                <w:lang w:val="es-419"/>
              </w:rPr>
              <w:t>30</w:t>
            </w:r>
          </w:p>
        </w:tc>
      </w:tr>
      <w:tr w:rsidR="006902F5" w14:paraId="42697741" w14:textId="77777777" w:rsidTr="00D3471D">
        <w:trPr>
          <w:trHeight w:val="255"/>
        </w:trPr>
        <w:tc>
          <w:tcPr>
            <w:tcW w:w="7727" w:type="dxa"/>
            <w:tcBorders>
              <w:top w:val="nil"/>
              <w:left w:val="nil"/>
              <w:bottom w:val="single" w:sz="8" w:space="0" w:color="auto"/>
              <w:right w:val="nil"/>
            </w:tcBorders>
          </w:tcPr>
          <w:p w14:paraId="663B53B2" w14:textId="77777777" w:rsidR="006902F5" w:rsidRDefault="006902F5" w:rsidP="00D3471D">
            <w:r w:rsidRPr="326BC82E">
              <w:rPr>
                <w:rFonts w:ascii="Times New Roman" w:eastAsia="Times New Roman" w:hAnsi="Times New Roman" w:cs="Times New Roman"/>
                <w:lang w:val="es-419"/>
              </w:rPr>
              <w:t>No</w:t>
            </w:r>
          </w:p>
        </w:tc>
        <w:tc>
          <w:tcPr>
            <w:tcW w:w="650" w:type="dxa"/>
            <w:tcBorders>
              <w:top w:val="nil"/>
              <w:left w:val="nil"/>
              <w:bottom w:val="single" w:sz="8" w:space="0" w:color="auto"/>
              <w:right w:val="nil"/>
            </w:tcBorders>
          </w:tcPr>
          <w:p w14:paraId="0D06CDA7" w14:textId="77777777" w:rsidR="006902F5" w:rsidRDefault="006902F5" w:rsidP="00D3471D">
            <w:pPr>
              <w:jc w:val="center"/>
            </w:pPr>
            <w:r w:rsidRPr="326BC82E">
              <w:rPr>
                <w:rFonts w:ascii="Times New Roman" w:eastAsia="Times New Roman" w:hAnsi="Times New Roman" w:cs="Times New Roman"/>
                <w:lang w:val="es-419"/>
              </w:rPr>
              <w:t>9</w:t>
            </w:r>
          </w:p>
        </w:tc>
        <w:tc>
          <w:tcPr>
            <w:tcW w:w="650" w:type="dxa"/>
            <w:tcBorders>
              <w:top w:val="nil"/>
              <w:left w:val="nil"/>
              <w:bottom w:val="single" w:sz="8" w:space="0" w:color="auto"/>
              <w:right w:val="nil"/>
            </w:tcBorders>
          </w:tcPr>
          <w:p w14:paraId="590C280E" w14:textId="77777777" w:rsidR="006902F5" w:rsidRDefault="006902F5" w:rsidP="00D3471D">
            <w:pPr>
              <w:jc w:val="center"/>
            </w:pPr>
            <w:r w:rsidRPr="326BC82E">
              <w:rPr>
                <w:rFonts w:ascii="Times New Roman" w:eastAsia="Times New Roman" w:hAnsi="Times New Roman" w:cs="Times New Roman"/>
                <w:lang w:val="es-419"/>
              </w:rPr>
              <w:t>3</w:t>
            </w:r>
          </w:p>
        </w:tc>
      </w:tr>
      <w:tr w:rsidR="006902F5" w14:paraId="103DCC1C" w14:textId="77777777" w:rsidTr="00D3471D">
        <w:trPr>
          <w:trHeight w:val="255"/>
        </w:trPr>
        <w:tc>
          <w:tcPr>
            <w:tcW w:w="7727" w:type="dxa"/>
            <w:tcBorders>
              <w:top w:val="single" w:sz="8" w:space="0" w:color="auto"/>
              <w:left w:val="nil"/>
              <w:bottom w:val="nil"/>
              <w:right w:val="nil"/>
            </w:tcBorders>
          </w:tcPr>
          <w:p w14:paraId="6310CE1B" w14:textId="77777777" w:rsidR="006902F5" w:rsidRDefault="006902F5" w:rsidP="00D3471D">
            <w:r w:rsidRPr="326BC82E">
              <w:rPr>
                <w:rFonts w:ascii="Times New Roman" w:eastAsia="Times New Roman" w:hAnsi="Times New Roman" w:cs="Times New Roman"/>
                <w:lang w:val="es-419"/>
              </w:rPr>
              <w:t>Adecuación del plan de estudios, metodología y sistema de evaluación a modalidad online</w:t>
            </w:r>
          </w:p>
        </w:tc>
        <w:tc>
          <w:tcPr>
            <w:tcW w:w="650" w:type="dxa"/>
            <w:tcBorders>
              <w:top w:val="single" w:sz="8" w:space="0" w:color="auto"/>
              <w:left w:val="nil"/>
              <w:bottom w:val="nil"/>
              <w:right w:val="nil"/>
            </w:tcBorders>
          </w:tcPr>
          <w:p w14:paraId="16BFC551"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650" w:type="dxa"/>
            <w:tcBorders>
              <w:top w:val="single" w:sz="8" w:space="0" w:color="auto"/>
              <w:left w:val="nil"/>
              <w:bottom w:val="nil"/>
              <w:right w:val="nil"/>
            </w:tcBorders>
          </w:tcPr>
          <w:p w14:paraId="5601704B"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77B60F61" w14:textId="77777777" w:rsidTr="00D3471D">
        <w:trPr>
          <w:trHeight w:val="255"/>
        </w:trPr>
        <w:tc>
          <w:tcPr>
            <w:tcW w:w="7727" w:type="dxa"/>
            <w:tcBorders>
              <w:top w:val="nil"/>
              <w:left w:val="nil"/>
              <w:bottom w:val="nil"/>
              <w:right w:val="nil"/>
            </w:tcBorders>
          </w:tcPr>
          <w:p w14:paraId="2DCC0000" w14:textId="77777777" w:rsidR="006902F5" w:rsidRDefault="006902F5" w:rsidP="00D3471D">
            <w:r w:rsidRPr="326BC82E">
              <w:rPr>
                <w:rFonts w:ascii="Times New Roman" w:eastAsia="Times New Roman" w:hAnsi="Times New Roman" w:cs="Times New Roman"/>
                <w:lang w:val="es-419"/>
              </w:rPr>
              <w:t>Sí</w:t>
            </w:r>
          </w:p>
        </w:tc>
        <w:tc>
          <w:tcPr>
            <w:tcW w:w="650" w:type="dxa"/>
            <w:tcBorders>
              <w:top w:val="nil"/>
              <w:left w:val="nil"/>
              <w:bottom w:val="nil"/>
              <w:right w:val="nil"/>
            </w:tcBorders>
          </w:tcPr>
          <w:p w14:paraId="0628D1D3" w14:textId="77777777" w:rsidR="006902F5" w:rsidRDefault="006902F5" w:rsidP="00D3471D">
            <w:pPr>
              <w:jc w:val="center"/>
            </w:pPr>
            <w:r w:rsidRPr="326BC82E">
              <w:rPr>
                <w:rFonts w:ascii="Times New Roman" w:eastAsia="Times New Roman" w:hAnsi="Times New Roman" w:cs="Times New Roman"/>
                <w:lang w:val="es-419"/>
              </w:rPr>
              <w:t>446</w:t>
            </w:r>
          </w:p>
        </w:tc>
        <w:tc>
          <w:tcPr>
            <w:tcW w:w="650" w:type="dxa"/>
            <w:tcBorders>
              <w:top w:val="nil"/>
              <w:left w:val="nil"/>
              <w:bottom w:val="nil"/>
              <w:right w:val="nil"/>
            </w:tcBorders>
          </w:tcPr>
          <w:p w14:paraId="67064C9D" w14:textId="77777777" w:rsidR="006902F5" w:rsidRDefault="006902F5" w:rsidP="00D3471D">
            <w:pPr>
              <w:jc w:val="center"/>
            </w:pPr>
            <w:r w:rsidRPr="326BC82E">
              <w:rPr>
                <w:rFonts w:ascii="Times New Roman" w:eastAsia="Times New Roman" w:hAnsi="Times New Roman" w:cs="Times New Roman"/>
                <w:lang w:val="es-419"/>
              </w:rPr>
              <w:t>82</w:t>
            </w:r>
          </w:p>
        </w:tc>
      </w:tr>
      <w:tr w:rsidR="006902F5" w14:paraId="741C179A" w14:textId="77777777" w:rsidTr="00D3471D">
        <w:trPr>
          <w:trHeight w:val="255"/>
        </w:trPr>
        <w:tc>
          <w:tcPr>
            <w:tcW w:w="7727" w:type="dxa"/>
            <w:tcBorders>
              <w:top w:val="nil"/>
              <w:left w:val="nil"/>
              <w:bottom w:val="nil"/>
              <w:right w:val="nil"/>
            </w:tcBorders>
          </w:tcPr>
          <w:p w14:paraId="1E78EF1B" w14:textId="77777777" w:rsidR="006902F5" w:rsidRDefault="006902F5" w:rsidP="00D3471D">
            <w:r w:rsidRPr="326BC82E">
              <w:rPr>
                <w:rFonts w:ascii="Times New Roman" w:eastAsia="Times New Roman" w:hAnsi="Times New Roman" w:cs="Times New Roman"/>
                <w:lang w:val="es-419"/>
              </w:rPr>
              <w:t>En un 50%</w:t>
            </w:r>
          </w:p>
        </w:tc>
        <w:tc>
          <w:tcPr>
            <w:tcW w:w="650" w:type="dxa"/>
            <w:tcBorders>
              <w:top w:val="nil"/>
              <w:left w:val="nil"/>
              <w:bottom w:val="nil"/>
              <w:right w:val="nil"/>
            </w:tcBorders>
          </w:tcPr>
          <w:p w14:paraId="2079A3D2" w14:textId="77777777" w:rsidR="006902F5" w:rsidRDefault="006902F5" w:rsidP="00D3471D">
            <w:pPr>
              <w:jc w:val="center"/>
            </w:pPr>
            <w:r w:rsidRPr="326BC82E">
              <w:rPr>
                <w:rFonts w:ascii="Times New Roman" w:eastAsia="Times New Roman" w:hAnsi="Times New Roman" w:cs="Times New Roman"/>
                <w:lang w:val="es-419"/>
              </w:rPr>
              <w:t>48</w:t>
            </w:r>
          </w:p>
        </w:tc>
        <w:tc>
          <w:tcPr>
            <w:tcW w:w="650" w:type="dxa"/>
            <w:tcBorders>
              <w:top w:val="nil"/>
              <w:left w:val="nil"/>
              <w:bottom w:val="nil"/>
              <w:right w:val="nil"/>
            </w:tcBorders>
          </w:tcPr>
          <w:p w14:paraId="758E6DED" w14:textId="77777777" w:rsidR="006902F5" w:rsidRDefault="006902F5" w:rsidP="00D3471D">
            <w:pPr>
              <w:jc w:val="center"/>
            </w:pPr>
            <w:r w:rsidRPr="326BC82E">
              <w:rPr>
                <w:rFonts w:ascii="Times New Roman" w:eastAsia="Times New Roman" w:hAnsi="Times New Roman" w:cs="Times New Roman"/>
                <w:lang w:val="es-419"/>
              </w:rPr>
              <w:t>16</w:t>
            </w:r>
          </w:p>
        </w:tc>
      </w:tr>
      <w:tr w:rsidR="006902F5" w14:paraId="3D07DF7B" w14:textId="77777777" w:rsidTr="00D3471D">
        <w:trPr>
          <w:trHeight w:val="255"/>
        </w:trPr>
        <w:tc>
          <w:tcPr>
            <w:tcW w:w="7727" w:type="dxa"/>
            <w:tcBorders>
              <w:top w:val="nil"/>
              <w:left w:val="nil"/>
              <w:bottom w:val="single" w:sz="8" w:space="0" w:color="auto"/>
              <w:right w:val="nil"/>
            </w:tcBorders>
          </w:tcPr>
          <w:p w14:paraId="74C26E8C" w14:textId="77777777" w:rsidR="006902F5" w:rsidRDefault="006902F5" w:rsidP="00D3471D">
            <w:r w:rsidRPr="326BC82E">
              <w:rPr>
                <w:rFonts w:ascii="Times New Roman" w:eastAsia="Times New Roman" w:hAnsi="Times New Roman" w:cs="Times New Roman"/>
                <w:lang w:val="es-419"/>
              </w:rPr>
              <w:t>No</w:t>
            </w:r>
          </w:p>
        </w:tc>
        <w:tc>
          <w:tcPr>
            <w:tcW w:w="650" w:type="dxa"/>
            <w:tcBorders>
              <w:top w:val="nil"/>
              <w:left w:val="nil"/>
              <w:bottom w:val="single" w:sz="8" w:space="0" w:color="auto"/>
              <w:right w:val="nil"/>
            </w:tcBorders>
          </w:tcPr>
          <w:p w14:paraId="6217D796" w14:textId="77777777" w:rsidR="006902F5" w:rsidRDefault="006902F5" w:rsidP="00D3471D">
            <w:pPr>
              <w:jc w:val="center"/>
            </w:pPr>
            <w:r w:rsidRPr="326BC82E">
              <w:rPr>
                <w:rFonts w:ascii="Times New Roman" w:eastAsia="Times New Roman" w:hAnsi="Times New Roman" w:cs="Times New Roman"/>
                <w:lang w:val="es-419"/>
              </w:rPr>
              <w:t>6</w:t>
            </w:r>
          </w:p>
        </w:tc>
        <w:tc>
          <w:tcPr>
            <w:tcW w:w="650" w:type="dxa"/>
            <w:tcBorders>
              <w:top w:val="nil"/>
              <w:left w:val="nil"/>
              <w:bottom w:val="single" w:sz="8" w:space="0" w:color="auto"/>
              <w:right w:val="nil"/>
            </w:tcBorders>
          </w:tcPr>
          <w:p w14:paraId="47B67088" w14:textId="77777777" w:rsidR="006902F5" w:rsidRDefault="006902F5" w:rsidP="00D3471D">
            <w:pPr>
              <w:jc w:val="center"/>
            </w:pPr>
            <w:r w:rsidRPr="326BC82E">
              <w:rPr>
                <w:rFonts w:ascii="Times New Roman" w:eastAsia="Times New Roman" w:hAnsi="Times New Roman" w:cs="Times New Roman"/>
                <w:lang w:val="es-419"/>
              </w:rPr>
              <w:t>2</w:t>
            </w:r>
          </w:p>
        </w:tc>
      </w:tr>
      <w:tr w:rsidR="006902F5" w14:paraId="022DA134" w14:textId="77777777" w:rsidTr="00D3471D">
        <w:trPr>
          <w:trHeight w:val="255"/>
        </w:trPr>
        <w:tc>
          <w:tcPr>
            <w:tcW w:w="7727" w:type="dxa"/>
            <w:tcBorders>
              <w:top w:val="single" w:sz="8" w:space="0" w:color="auto"/>
              <w:left w:val="nil"/>
              <w:bottom w:val="nil"/>
              <w:right w:val="nil"/>
            </w:tcBorders>
          </w:tcPr>
          <w:p w14:paraId="721555DC" w14:textId="77777777" w:rsidR="006902F5" w:rsidRDefault="006902F5" w:rsidP="00D3471D">
            <w:r w:rsidRPr="326BC82E">
              <w:rPr>
                <w:rFonts w:ascii="Times New Roman" w:eastAsia="Times New Roman" w:hAnsi="Times New Roman" w:cs="Times New Roman"/>
                <w:lang w:val="es-419"/>
              </w:rPr>
              <w:t>Problemas de conexión durante el desarrollo de clases o aplicación de exámenes</w:t>
            </w:r>
          </w:p>
        </w:tc>
        <w:tc>
          <w:tcPr>
            <w:tcW w:w="650" w:type="dxa"/>
            <w:tcBorders>
              <w:top w:val="single" w:sz="8" w:space="0" w:color="auto"/>
              <w:left w:val="nil"/>
              <w:bottom w:val="nil"/>
              <w:right w:val="nil"/>
            </w:tcBorders>
          </w:tcPr>
          <w:p w14:paraId="378BD381"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650" w:type="dxa"/>
            <w:tcBorders>
              <w:top w:val="single" w:sz="8" w:space="0" w:color="auto"/>
              <w:left w:val="nil"/>
              <w:bottom w:val="nil"/>
              <w:right w:val="nil"/>
            </w:tcBorders>
          </w:tcPr>
          <w:p w14:paraId="0A3DDC00"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7AE36915" w14:textId="77777777" w:rsidTr="00D3471D">
        <w:trPr>
          <w:trHeight w:val="255"/>
        </w:trPr>
        <w:tc>
          <w:tcPr>
            <w:tcW w:w="7727" w:type="dxa"/>
            <w:tcBorders>
              <w:top w:val="nil"/>
              <w:left w:val="nil"/>
              <w:bottom w:val="nil"/>
              <w:right w:val="nil"/>
            </w:tcBorders>
          </w:tcPr>
          <w:p w14:paraId="2B8DFA05" w14:textId="77777777" w:rsidR="006902F5" w:rsidRDefault="006902F5" w:rsidP="00D3471D">
            <w:r w:rsidRPr="326BC82E">
              <w:rPr>
                <w:rFonts w:ascii="Times New Roman" w:eastAsia="Times New Roman" w:hAnsi="Times New Roman" w:cs="Times New Roman"/>
                <w:lang w:val="es-419"/>
              </w:rPr>
              <w:t>Sí</w:t>
            </w:r>
          </w:p>
        </w:tc>
        <w:tc>
          <w:tcPr>
            <w:tcW w:w="650" w:type="dxa"/>
            <w:tcBorders>
              <w:top w:val="nil"/>
              <w:left w:val="nil"/>
              <w:bottom w:val="nil"/>
              <w:right w:val="nil"/>
            </w:tcBorders>
          </w:tcPr>
          <w:p w14:paraId="00BD5928" w14:textId="77777777" w:rsidR="006902F5" w:rsidRDefault="006902F5" w:rsidP="00D3471D">
            <w:pPr>
              <w:jc w:val="center"/>
            </w:pPr>
            <w:r w:rsidRPr="326BC82E">
              <w:rPr>
                <w:rFonts w:ascii="Times New Roman" w:eastAsia="Times New Roman" w:hAnsi="Times New Roman" w:cs="Times New Roman"/>
                <w:lang w:val="es-419"/>
              </w:rPr>
              <w:t>126</w:t>
            </w:r>
          </w:p>
        </w:tc>
        <w:tc>
          <w:tcPr>
            <w:tcW w:w="650" w:type="dxa"/>
            <w:tcBorders>
              <w:top w:val="nil"/>
              <w:left w:val="nil"/>
              <w:bottom w:val="nil"/>
              <w:right w:val="nil"/>
            </w:tcBorders>
          </w:tcPr>
          <w:p w14:paraId="7B11F4A5" w14:textId="77777777" w:rsidR="006902F5" w:rsidRDefault="006902F5" w:rsidP="00D3471D">
            <w:pPr>
              <w:jc w:val="center"/>
            </w:pPr>
            <w:r w:rsidRPr="326BC82E">
              <w:rPr>
                <w:rFonts w:ascii="Times New Roman" w:eastAsia="Times New Roman" w:hAnsi="Times New Roman" w:cs="Times New Roman"/>
                <w:lang w:val="es-419"/>
              </w:rPr>
              <w:t>42</w:t>
            </w:r>
          </w:p>
        </w:tc>
      </w:tr>
      <w:tr w:rsidR="006902F5" w14:paraId="732AE699" w14:textId="77777777" w:rsidTr="00D3471D">
        <w:trPr>
          <w:trHeight w:val="255"/>
        </w:trPr>
        <w:tc>
          <w:tcPr>
            <w:tcW w:w="7727" w:type="dxa"/>
            <w:tcBorders>
              <w:top w:val="nil"/>
              <w:left w:val="nil"/>
              <w:bottom w:val="nil"/>
              <w:right w:val="nil"/>
            </w:tcBorders>
          </w:tcPr>
          <w:p w14:paraId="01433BDA" w14:textId="77777777" w:rsidR="006902F5" w:rsidRDefault="006902F5" w:rsidP="00D3471D">
            <w:r w:rsidRPr="326BC82E">
              <w:rPr>
                <w:rFonts w:ascii="Times New Roman" w:eastAsia="Times New Roman" w:hAnsi="Times New Roman" w:cs="Times New Roman"/>
                <w:lang w:val="es-419"/>
              </w:rPr>
              <w:t>En un 50%</w:t>
            </w:r>
          </w:p>
        </w:tc>
        <w:tc>
          <w:tcPr>
            <w:tcW w:w="650" w:type="dxa"/>
            <w:tcBorders>
              <w:top w:val="nil"/>
              <w:left w:val="nil"/>
              <w:bottom w:val="nil"/>
              <w:right w:val="nil"/>
            </w:tcBorders>
          </w:tcPr>
          <w:p w14:paraId="0B5BB8FF" w14:textId="77777777" w:rsidR="006902F5" w:rsidRDefault="006902F5" w:rsidP="00D3471D">
            <w:pPr>
              <w:jc w:val="center"/>
            </w:pPr>
            <w:r w:rsidRPr="326BC82E">
              <w:rPr>
                <w:rFonts w:ascii="Times New Roman" w:eastAsia="Times New Roman" w:hAnsi="Times New Roman" w:cs="Times New Roman"/>
                <w:lang w:val="es-419"/>
              </w:rPr>
              <w:t>77</w:t>
            </w:r>
          </w:p>
        </w:tc>
        <w:tc>
          <w:tcPr>
            <w:tcW w:w="650" w:type="dxa"/>
            <w:tcBorders>
              <w:top w:val="nil"/>
              <w:left w:val="nil"/>
              <w:bottom w:val="nil"/>
              <w:right w:val="nil"/>
            </w:tcBorders>
          </w:tcPr>
          <w:p w14:paraId="58D4B4DA" w14:textId="77777777" w:rsidR="006902F5" w:rsidRDefault="006902F5" w:rsidP="00D3471D">
            <w:pPr>
              <w:jc w:val="center"/>
            </w:pPr>
            <w:r w:rsidRPr="326BC82E">
              <w:rPr>
                <w:rFonts w:ascii="Times New Roman" w:eastAsia="Times New Roman" w:hAnsi="Times New Roman" w:cs="Times New Roman"/>
                <w:lang w:val="es-419"/>
              </w:rPr>
              <w:t>25,7</w:t>
            </w:r>
          </w:p>
        </w:tc>
      </w:tr>
      <w:tr w:rsidR="006902F5" w14:paraId="51F9FECE" w14:textId="77777777" w:rsidTr="00D3471D">
        <w:trPr>
          <w:trHeight w:val="255"/>
        </w:trPr>
        <w:tc>
          <w:tcPr>
            <w:tcW w:w="7727" w:type="dxa"/>
            <w:tcBorders>
              <w:top w:val="nil"/>
              <w:left w:val="nil"/>
              <w:bottom w:val="single" w:sz="8" w:space="0" w:color="auto"/>
              <w:right w:val="nil"/>
            </w:tcBorders>
          </w:tcPr>
          <w:p w14:paraId="4FDD642E" w14:textId="77777777" w:rsidR="006902F5" w:rsidRDefault="006902F5" w:rsidP="00D3471D">
            <w:r w:rsidRPr="326BC82E">
              <w:rPr>
                <w:rFonts w:ascii="Times New Roman" w:eastAsia="Times New Roman" w:hAnsi="Times New Roman" w:cs="Times New Roman"/>
                <w:lang w:val="es-419"/>
              </w:rPr>
              <w:t>No</w:t>
            </w:r>
          </w:p>
        </w:tc>
        <w:tc>
          <w:tcPr>
            <w:tcW w:w="650" w:type="dxa"/>
            <w:tcBorders>
              <w:top w:val="nil"/>
              <w:left w:val="nil"/>
              <w:bottom w:val="single" w:sz="8" w:space="0" w:color="auto"/>
              <w:right w:val="nil"/>
            </w:tcBorders>
          </w:tcPr>
          <w:p w14:paraId="7B59286D" w14:textId="77777777" w:rsidR="006902F5" w:rsidRDefault="006902F5" w:rsidP="00D3471D">
            <w:pPr>
              <w:jc w:val="center"/>
            </w:pPr>
            <w:r w:rsidRPr="326BC82E">
              <w:rPr>
                <w:rFonts w:ascii="Times New Roman" w:eastAsia="Times New Roman" w:hAnsi="Times New Roman" w:cs="Times New Roman"/>
                <w:lang w:val="es-419"/>
              </w:rPr>
              <w:t>97</w:t>
            </w:r>
          </w:p>
        </w:tc>
        <w:tc>
          <w:tcPr>
            <w:tcW w:w="650" w:type="dxa"/>
            <w:tcBorders>
              <w:top w:val="nil"/>
              <w:left w:val="nil"/>
              <w:bottom w:val="single" w:sz="8" w:space="0" w:color="auto"/>
              <w:right w:val="nil"/>
            </w:tcBorders>
          </w:tcPr>
          <w:p w14:paraId="2670D722" w14:textId="77777777" w:rsidR="006902F5" w:rsidRDefault="006902F5" w:rsidP="00D3471D">
            <w:pPr>
              <w:jc w:val="center"/>
            </w:pPr>
            <w:r w:rsidRPr="326BC82E">
              <w:rPr>
                <w:rFonts w:ascii="Times New Roman" w:eastAsia="Times New Roman" w:hAnsi="Times New Roman" w:cs="Times New Roman"/>
                <w:lang w:val="es-419"/>
              </w:rPr>
              <w:t>32,3</w:t>
            </w:r>
          </w:p>
        </w:tc>
      </w:tr>
      <w:tr w:rsidR="006902F5" w14:paraId="06C923BB" w14:textId="77777777" w:rsidTr="00D3471D">
        <w:trPr>
          <w:trHeight w:val="255"/>
        </w:trPr>
        <w:tc>
          <w:tcPr>
            <w:tcW w:w="7727" w:type="dxa"/>
            <w:tcBorders>
              <w:top w:val="single" w:sz="8" w:space="0" w:color="auto"/>
              <w:left w:val="nil"/>
              <w:bottom w:val="nil"/>
              <w:right w:val="nil"/>
            </w:tcBorders>
          </w:tcPr>
          <w:p w14:paraId="7EB0FB4D" w14:textId="77777777" w:rsidR="006902F5" w:rsidRDefault="006902F5" w:rsidP="00D3471D">
            <w:r w:rsidRPr="326BC82E">
              <w:rPr>
                <w:rFonts w:ascii="Times New Roman" w:eastAsia="Times New Roman" w:hAnsi="Times New Roman" w:cs="Times New Roman"/>
                <w:lang w:val="es-419"/>
              </w:rPr>
              <w:t>Evaluación del nivel de aceptación del estudiantado respecto a actividades sincrónicas y diacrónicas</w:t>
            </w:r>
          </w:p>
        </w:tc>
        <w:tc>
          <w:tcPr>
            <w:tcW w:w="650" w:type="dxa"/>
            <w:tcBorders>
              <w:top w:val="single" w:sz="8" w:space="0" w:color="auto"/>
              <w:left w:val="nil"/>
              <w:bottom w:val="nil"/>
              <w:right w:val="nil"/>
            </w:tcBorders>
          </w:tcPr>
          <w:p w14:paraId="66A5AA56"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650" w:type="dxa"/>
            <w:tcBorders>
              <w:top w:val="single" w:sz="8" w:space="0" w:color="auto"/>
              <w:left w:val="nil"/>
              <w:bottom w:val="nil"/>
              <w:right w:val="nil"/>
            </w:tcBorders>
          </w:tcPr>
          <w:p w14:paraId="7C849EB3"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7F3711C7" w14:textId="77777777" w:rsidTr="00D3471D">
        <w:trPr>
          <w:trHeight w:val="255"/>
        </w:trPr>
        <w:tc>
          <w:tcPr>
            <w:tcW w:w="7727" w:type="dxa"/>
            <w:tcBorders>
              <w:top w:val="nil"/>
              <w:left w:val="nil"/>
              <w:bottom w:val="nil"/>
              <w:right w:val="nil"/>
            </w:tcBorders>
          </w:tcPr>
          <w:p w14:paraId="6D6C6338" w14:textId="77777777" w:rsidR="006902F5" w:rsidRDefault="006902F5" w:rsidP="00D3471D">
            <w:r w:rsidRPr="326BC82E">
              <w:rPr>
                <w:rFonts w:ascii="Times New Roman" w:eastAsia="Times New Roman" w:hAnsi="Times New Roman" w:cs="Times New Roman"/>
                <w:lang w:val="es-419"/>
              </w:rPr>
              <w:t>Sí</w:t>
            </w:r>
          </w:p>
        </w:tc>
        <w:tc>
          <w:tcPr>
            <w:tcW w:w="650" w:type="dxa"/>
            <w:tcBorders>
              <w:top w:val="nil"/>
              <w:left w:val="nil"/>
              <w:bottom w:val="nil"/>
              <w:right w:val="nil"/>
            </w:tcBorders>
          </w:tcPr>
          <w:p w14:paraId="72275493" w14:textId="77777777" w:rsidR="006902F5" w:rsidRDefault="006902F5" w:rsidP="00D3471D">
            <w:pPr>
              <w:jc w:val="center"/>
            </w:pPr>
            <w:r w:rsidRPr="326BC82E">
              <w:rPr>
                <w:rFonts w:ascii="Times New Roman" w:eastAsia="Times New Roman" w:hAnsi="Times New Roman" w:cs="Times New Roman"/>
                <w:lang w:val="es-419"/>
              </w:rPr>
              <w:t>126</w:t>
            </w:r>
          </w:p>
        </w:tc>
        <w:tc>
          <w:tcPr>
            <w:tcW w:w="650" w:type="dxa"/>
            <w:tcBorders>
              <w:top w:val="nil"/>
              <w:left w:val="nil"/>
              <w:bottom w:val="nil"/>
              <w:right w:val="nil"/>
            </w:tcBorders>
          </w:tcPr>
          <w:p w14:paraId="69E487B5" w14:textId="77777777" w:rsidR="006902F5" w:rsidRDefault="006902F5" w:rsidP="00D3471D">
            <w:pPr>
              <w:jc w:val="center"/>
            </w:pPr>
            <w:r w:rsidRPr="326BC82E">
              <w:rPr>
                <w:rFonts w:ascii="Times New Roman" w:eastAsia="Times New Roman" w:hAnsi="Times New Roman" w:cs="Times New Roman"/>
                <w:lang w:val="es-419"/>
              </w:rPr>
              <w:t>42</w:t>
            </w:r>
          </w:p>
        </w:tc>
      </w:tr>
      <w:tr w:rsidR="006902F5" w14:paraId="293BFB63" w14:textId="77777777" w:rsidTr="00D3471D">
        <w:trPr>
          <w:trHeight w:val="255"/>
        </w:trPr>
        <w:tc>
          <w:tcPr>
            <w:tcW w:w="7727" w:type="dxa"/>
            <w:tcBorders>
              <w:top w:val="nil"/>
              <w:left w:val="nil"/>
              <w:bottom w:val="nil"/>
              <w:right w:val="nil"/>
            </w:tcBorders>
          </w:tcPr>
          <w:p w14:paraId="7EB1F620" w14:textId="77777777" w:rsidR="006902F5" w:rsidRDefault="006902F5" w:rsidP="00D3471D">
            <w:r w:rsidRPr="326BC82E">
              <w:rPr>
                <w:rFonts w:ascii="Times New Roman" w:eastAsia="Times New Roman" w:hAnsi="Times New Roman" w:cs="Times New Roman"/>
                <w:lang w:val="es-419"/>
              </w:rPr>
              <w:t>A veces</w:t>
            </w:r>
          </w:p>
        </w:tc>
        <w:tc>
          <w:tcPr>
            <w:tcW w:w="650" w:type="dxa"/>
            <w:tcBorders>
              <w:top w:val="nil"/>
              <w:left w:val="nil"/>
              <w:bottom w:val="nil"/>
              <w:right w:val="nil"/>
            </w:tcBorders>
          </w:tcPr>
          <w:p w14:paraId="0C3C2D21" w14:textId="77777777" w:rsidR="006902F5" w:rsidRDefault="006902F5" w:rsidP="00D3471D">
            <w:pPr>
              <w:jc w:val="center"/>
            </w:pPr>
            <w:r w:rsidRPr="326BC82E">
              <w:rPr>
                <w:rFonts w:ascii="Times New Roman" w:eastAsia="Times New Roman" w:hAnsi="Times New Roman" w:cs="Times New Roman"/>
                <w:lang w:val="es-419"/>
              </w:rPr>
              <w:t>59</w:t>
            </w:r>
          </w:p>
        </w:tc>
        <w:tc>
          <w:tcPr>
            <w:tcW w:w="650" w:type="dxa"/>
            <w:tcBorders>
              <w:top w:val="nil"/>
              <w:left w:val="nil"/>
              <w:bottom w:val="nil"/>
              <w:right w:val="nil"/>
            </w:tcBorders>
          </w:tcPr>
          <w:p w14:paraId="7B9BF612" w14:textId="77777777" w:rsidR="006902F5" w:rsidRDefault="006902F5" w:rsidP="00D3471D">
            <w:pPr>
              <w:jc w:val="center"/>
            </w:pPr>
            <w:r w:rsidRPr="326BC82E">
              <w:rPr>
                <w:rFonts w:ascii="Times New Roman" w:eastAsia="Times New Roman" w:hAnsi="Times New Roman" w:cs="Times New Roman"/>
                <w:lang w:val="es-419"/>
              </w:rPr>
              <w:t>19,7</w:t>
            </w:r>
          </w:p>
        </w:tc>
      </w:tr>
      <w:tr w:rsidR="006902F5" w14:paraId="616907DF" w14:textId="77777777" w:rsidTr="00D3471D">
        <w:trPr>
          <w:trHeight w:val="255"/>
        </w:trPr>
        <w:tc>
          <w:tcPr>
            <w:tcW w:w="7727" w:type="dxa"/>
            <w:tcBorders>
              <w:top w:val="nil"/>
              <w:left w:val="nil"/>
              <w:bottom w:val="single" w:sz="8" w:space="0" w:color="auto"/>
              <w:right w:val="nil"/>
            </w:tcBorders>
          </w:tcPr>
          <w:p w14:paraId="7D27DFB3" w14:textId="77777777" w:rsidR="006902F5" w:rsidRDefault="006902F5" w:rsidP="00D3471D">
            <w:r w:rsidRPr="326BC82E">
              <w:rPr>
                <w:rFonts w:ascii="Times New Roman" w:eastAsia="Times New Roman" w:hAnsi="Times New Roman" w:cs="Times New Roman"/>
                <w:lang w:val="es-419"/>
              </w:rPr>
              <w:t>No</w:t>
            </w:r>
          </w:p>
        </w:tc>
        <w:tc>
          <w:tcPr>
            <w:tcW w:w="650" w:type="dxa"/>
            <w:tcBorders>
              <w:top w:val="nil"/>
              <w:left w:val="nil"/>
              <w:bottom w:val="single" w:sz="8" w:space="0" w:color="auto"/>
              <w:right w:val="nil"/>
            </w:tcBorders>
          </w:tcPr>
          <w:p w14:paraId="7DBDD4F4" w14:textId="77777777" w:rsidR="006902F5" w:rsidRDefault="006902F5" w:rsidP="00D3471D">
            <w:pPr>
              <w:jc w:val="center"/>
            </w:pPr>
            <w:r w:rsidRPr="326BC82E">
              <w:rPr>
                <w:rFonts w:ascii="Times New Roman" w:eastAsia="Times New Roman" w:hAnsi="Times New Roman" w:cs="Times New Roman"/>
                <w:lang w:val="es-419"/>
              </w:rPr>
              <w:t>97</w:t>
            </w:r>
          </w:p>
        </w:tc>
        <w:tc>
          <w:tcPr>
            <w:tcW w:w="650" w:type="dxa"/>
            <w:tcBorders>
              <w:top w:val="nil"/>
              <w:left w:val="nil"/>
              <w:bottom w:val="single" w:sz="8" w:space="0" w:color="auto"/>
              <w:right w:val="nil"/>
            </w:tcBorders>
          </w:tcPr>
          <w:p w14:paraId="769F8973" w14:textId="77777777" w:rsidR="006902F5" w:rsidRDefault="006902F5" w:rsidP="00D3471D">
            <w:pPr>
              <w:jc w:val="center"/>
            </w:pPr>
            <w:r w:rsidRPr="326BC82E">
              <w:rPr>
                <w:rFonts w:ascii="Times New Roman" w:eastAsia="Times New Roman" w:hAnsi="Times New Roman" w:cs="Times New Roman"/>
                <w:lang w:val="es-419"/>
              </w:rPr>
              <w:t>32,3</w:t>
            </w:r>
          </w:p>
        </w:tc>
      </w:tr>
      <w:tr w:rsidR="006902F5" w14:paraId="706CCEC3" w14:textId="77777777" w:rsidTr="00D3471D">
        <w:trPr>
          <w:trHeight w:val="255"/>
        </w:trPr>
        <w:tc>
          <w:tcPr>
            <w:tcW w:w="7727" w:type="dxa"/>
            <w:tcBorders>
              <w:top w:val="single" w:sz="8" w:space="0" w:color="auto"/>
              <w:left w:val="nil"/>
              <w:bottom w:val="nil"/>
              <w:right w:val="nil"/>
            </w:tcBorders>
          </w:tcPr>
          <w:p w14:paraId="155FE309" w14:textId="77777777" w:rsidR="006902F5" w:rsidRDefault="006902F5" w:rsidP="00D3471D">
            <w:r w:rsidRPr="326BC82E">
              <w:rPr>
                <w:rFonts w:ascii="Times New Roman" w:eastAsia="Times New Roman" w:hAnsi="Times New Roman" w:cs="Times New Roman"/>
                <w:lang w:val="es-419"/>
              </w:rPr>
              <w:t>Mantenimiento de una sana dinámica familiar y mudanza de labor docente a casa</w:t>
            </w:r>
          </w:p>
        </w:tc>
        <w:tc>
          <w:tcPr>
            <w:tcW w:w="650" w:type="dxa"/>
            <w:tcBorders>
              <w:top w:val="single" w:sz="8" w:space="0" w:color="auto"/>
              <w:left w:val="nil"/>
              <w:bottom w:val="nil"/>
              <w:right w:val="nil"/>
            </w:tcBorders>
          </w:tcPr>
          <w:p w14:paraId="1A958EC3"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650" w:type="dxa"/>
            <w:tcBorders>
              <w:top w:val="single" w:sz="8" w:space="0" w:color="auto"/>
              <w:left w:val="nil"/>
              <w:bottom w:val="nil"/>
              <w:right w:val="nil"/>
            </w:tcBorders>
          </w:tcPr>
          <w:p w14:paraId="7692950B"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00E3D67F" w14:textId="77777777" w:rsidTr="00D3471D">
        <w:trPr>
          <w:trHeight w:val="255"/>
        </w:trPr>
        <w:tc>
          <w:tcPr>
            <w:tcW w:w="7727" w:type="dxa"/>
            <w:tcBorders>
              <w:top w:val="nil"/>
              <w:left w:val="nil"/>
              <w:bottom w:val="nil"/>
              <w:right w:val="nil"/>
            </w:tcBorders>
          </w:tcPr>
          <w:p w14:paraId="19451424" w14:textId="77777777" w:rsidR="006902F5" w:rsidRDefault="006902F5" w:rsidP="00D3471D">
            <w:r w:rsidRPr="326BC82E">
              <w:rPr>
                <w:rFonts w:ascii="Times New Roman" w:eastAsia="Times New Roman" w:hAnsi="Times New Roman" w:cs="Times New Roman"/>
                <w:lang w:val="es-419"/>
              </w:rPr>
              <w:t>Sí</w:t>
            </w:r>
          </w:p>
        </w:tc>
        <w:tc>
          <w:tcPr>
            <w:tcW w:w="650" w:type="dxa"/>
            <w:tcBorders>
              <w:top w:val="nil"/>
              <w:left w:val="nil"/>
              <w:bottom w:val="nil"/>
              <w:right w:val="nil"/>
            </w:tcBorders>
          </w:tcPr>
          <w:p w14:paraId="0A2261F4" w14:textId="77777777" w:rsidR="006902F5" w:rsidRDefault="006902F5" w:rsidP="00D3471D">
            <w:pPr>
              <w:jc w:val="center"/>
            </w:pPr>
            <w:r w:rsidRPr="326BC82E">
              <w:rPr>
                <w:rFonts w:ascii="Times New Roman" w:eastAsia="Times New Roman" w:hAnsi="Times New Roman" w:cs="Times New Roman"/>
                <w:lang w:val="es-419"/>
              </w:rPr>
              <w:t>158</w:t>
            </w:r>
          </w:p>
        </w:tc>
        <w:tc>
          <w:tcPr>
            <w:tcW w:w="650" w:type="dxa"/>
            <w:tcBorders>
              <w:top w:val="nil"/>
              <w:left w:val="nil"/>
              <w:bottom w:val="nil"/>
              <w:right w:val="nil"/>
            </w:tcBorders>
          </w:tcPr>
          <w:p w14:paraId="64147BF2" w14:textId="77777777" w:rsidR="006902F5" w:rsidRDefault="006902F5" w:rsidP="00D3471D">
            <w:pPr>
              <w:jc w:val="center"/>
            </w:pPr>
            <w:r w:rsidRPr="326BC82E">
              <w:rPr>
                <w:rFonts w:ascii="Times New Roman" w:eastAsia="Times New Roman" w:hAnsi="Times New Roman" w:cs="Times New Roman"/>
                <w:lang w:val="es-419"/>
              </w:rPr>
              <w:t>52,7</w:t>
            </w:r>
          </w:p>
        </w:tc>
      </w:tr>
      <w:tr w:rsidR="006902F5" w14:paraId="71B54972" w14:textId="77777777" w:rsidTr="00D3471D">
        <w:trPr>
          <w:trHeight w:val="255"/>
        </w:trPr>
        <w:tc>
          <w:tcPr>
            <w:tcW w:w="7727" w:type="dxa"/>
            <w:tcBorders>
              <w:top w:val="nil"/>
              <w:left w:val="nil"/>
              <w:bottom w:val="nil"/>
              <w:right w:val="nil"/>
            </w:tcBorders>
          </w:tcPr>
          <w:p w14:paraId="3FA888F9" w14:textId="77777777" w:rsidR="006902F5" w:rsidRDefault="006902F5" w:rsidP="00D3471D">
            <w:r w:rsidRPr="326BC82E">
              <w:rPr>
                <w:rFonts w:ascii="Times New Roman" w:eastAsia="Times New Roman" w:hAnsi="Times New Roman" w:cs="Times New Roman"/>
                <w:lang w:val="es-419"/>
              </w:rPr>
              <w:t>A veces</w:t>
            </w:r>
          </w:p>
        </w:tc>
        <w:tc>
          <w:tcPr>
            <w:tcW w:w="650" w:type="dxa"/>
            <w:tcBorders>
              <w:top w:val="nil"/>
              <w:left w:val="nil"/>
              <w:bottom w:val="nil"/>
              <w:right w:val="nil"/>
            </w:tcBorders>
          </w:tcPr>
          <w:p w14:paraId="3F9B9332" w14:textId="77777777" w:rsidR="006902F5" w:rsidRDefault="006902F5" w:rsidP="00D3471D">
            <w:pPr>
              <w:jc w:val="center"/>
            </w:pPr>
            <w:r w:rsidRPr="326BC82E">
              <w:rPr>
                <w:rFonts w:ascii="Times New Roman" w:eastAsia="Times New Roman" w:hAnsi="Times New Roman" w:cs="Times New Roman"/>
                <w:lang w:val="es-419"/>
              </w:rPr>
              <w:t>119</w:t>
            </w:r>
          </w:p>
        </w:tc>
        <w:tc>
          <w:tcPr>
            <w:tcW w:w="650" w:type="dxa"/>
            <w:tcBorders>
              <w:top w:val="nil"/>
              <w:left w:val="nil"/>
              <w:bottom w:val="nil"/>
              <w:right w:val="nil"/>
            </w:tcBorders>
          </w:tcPr>
          <w:p w14:paraId="4E6AC931" w14:textId="77777777" w:rsidR="006902F5" w:rsidRDefault="006902F5" w:rsidP="00D3471D">
            <w:pPr>
              <w:jc w:val="center"/>
            </w:pPr>
            <w:r w:rsidRPr="326BC82E">
              <w:rPr>
                <w:rFonts w:ascii="Times New Roman" w:eastAsia="Times New Roman" w:hAnsi="Times New Roman" w:cs="Times New Roman"/>
                <w:lang w:val="es-419"/>
              </w:rPr>
              <w:t>39,7</w:t>
            </w:r>
          </w:p>
        </w:tc>
      </w:tr>
      <w:tr w:rsidR="006902F5" w14:paraId="52BB7A19" w14:textId="77777777" w:rsidTr="00D3471D">
        <w:trPr>
          <w:trHeight w:val="255"/>
        </w:trPr>
        <w:tc>
          <w:tcPr>
            <w:tcW w:w="7727" w:type="dxa"/>
            <w:tcBorders>
              <w:top w:val="nil"/>
              <w:left w:val="nil"/>
              <w:bottom w:val="single" w:sz="8" w:space="0" w:color="auto"/>
              <w:right w:val="nil"/>
            </w:tcBorders>
          </w:tcPr>
          <w:p w14:paraId="52CF82CA" w14:textId="77777777" w:rsidR="006902F5" w:rsidRDefault="006902F5" w:rsidP="00D3471D">
            <w:r w:rsidRPr="326BC82E">
              <w:rPr>
                <w:rFonts w:ascii="Times New Roman" w:eastAsia="Times New Roman" w:hAnsi="Times New Roman" w:cs="Times New Roman"/>
                <w:lang w:val="es-419"/>
              </w:rPr>
              <w:t>No</w:t>
            </w:r>
          </w:p>
        </w:tc>
        <w:tc>
          <w:tcPr>
            <w:tcW w:w="650" w:type="dxa"/>
            <w:tcBorders>
              <w:top w:val="nil"/>
              <w:left w:val="nil"/>
              <w:bottom w:val="single" w:sz="8" w:space="0" w:color="auto"/>
              <w:right w:val="nil"/>
            </w:tcBorders>
          </w:tcPr>
          <w:p w14:paraId="7DD95A44" w14:textId="77777777" w:rsidR="006902F5" w:rsidRDefault="006902F5" w:rsidP="00D3471D">
            <w:pPr>
              <w:jc w:val="center"/>
            </w:pPr>
            <w:r w:rsidRPr="326BC82E">
              <w:rPr>
                <w:rFonts w:ascii="Times New Roman" w:eastAsia="Times New Roman" w:hAnsi="Times New Roman" w:cs="Times New Roman"/>
                <w:lang w:val="es-419"/>
              </w:rPr>
              <w:t>23</w:t>
            </w:r>
          </w:p>
        </w:tc>
        <w:tc>
          <w:tcPr>
            <w:tcW w:w="650" w:type="dxa"/>
            <w:tcBorders>
              <w:top w:val="nil"/>
              <w:left w:val="nil"/>
              <w:bottom w:val="single" w:sz="8" w:space="0" w:color="auto"/>
              <w:right w:val="nil"/>
            </w:tcBorders>
          </w:tcPr>
          <w:p w14:paraId="1668EF92" w14:textId="77777777" w:rsidR="006902F5" w:rsidRDefault="006902F5" w:rsidP="00D3471D">
            <w:pPr>
              <w:jc w:val="center"/>
            </w:pPr>
            <w:r w:rsidRPr="326BC82E">
              <w:rPr>
                <w:rFonts w:ascii="Times New Roman" w:eastAsia="Times New Roman" w:hAnsi="Times New Roman" w:cs="Times New Roman"/>
                <w:lang w:val="es-419"/>
              </w:rPr>
              <w:t>7,7</w:t>
            </w:r>
          </w:p>
        </w:tc>
      </w:tr>
    </w:tbl>
    <w:p w14:paraId="7D47E48C" w14:textId="77777777" w:rsidR="006902F5" w:rsidRDefault="006902F5" w:rsidP="006902F5">
      <w:pPr>
        <w:spacing w:line="480" w:lineRule="auto"/>
        <w:jc w:val="both"/>
      </w:pPr>
      <w:r w:rsidRPr="326BC82E">
        <w:rPr>
          <w:rFonts w:ascii="Times New Roman" w:eastAsia="Times New Roman" w:hAnsi="Times New Roman" w:cs="Times New Roman"/>
          <w:sz w:val="24"/>
          <w:szCs w:val="24"/>
          <w:lang w:val="es-419"/>
        </w:rPr>
        <w:t xml:space="preserve"> </w:t>
      </w:r>
    </w:p>
    <w:p w14:paraId="4A17DC66" w14:textId="77777777" w:rsidR="006902F5" w:rsidRDefault="006902F5" w:rsidP="006902F5">
      <w:pPr>
        <w:spacing w:line="480" w:lineRule="auto"/>
        <w:jc w:val="both"/>
      </w:pPr>
      <w:r w:rsidRPr="326BC82E">
        <w:rPr>
          <w:rFonts w:ascii="Times New Roman" w:eastAsia="Times New Roman" w:hAnsi="Times New Roman" w:cs="Times New Roman"/>
          <w:b/>
          <w:bCs/>
          <w:sz w:val="24"/>
          <w:szCs w:val="24"/>
          <w:lang w:val="es-419"/>
        </w:rPr>
        <w:t>Identificación y Descripción del Afrontamiento</w:t>
      </w:r>
    </w:p>
    <w:p w14:paraId="5C7DA825" w14:textId="77777777" w:rsidR="00AE2BFE" w:rsidRDefault="006902F5" w:rsidP="006902F5">
      <w:pPr>
        <w:spacing w:line="480" w:lineRule="auto"/>
        <w:ind w:firstLine="720"/>
        <w:jc w:val="both"/>
        <w:rPr>
          <w:rFonts w:ascii="Times New Roman" w:eastAsia="Times New Roman" w:hAnsi="Times New Roman" w:cs="Times New Roman"/>
          <w:sz w:val="24"/>
          <w:szCs w:val="24"/>
          <w:lang w:val="es-419"/>
        </w:rPr>
      </w:pPr>
      <w:r w:rsidRPr="00C61407">
        <w:rPr>
          <w:rFonts w:ascii="Times New Roman" w:eastAsia="Times New Roman" w:hAnsi="Times New Roman" w:cs="Times New Roman"/>
          <w:sz w:val="24"/>
          <w:szCs w:val="24"/>
          <w:lang w:val="es-419"/>
        </w:rPr>
        <w:t>Se analizaron las frecuencias y porcentajes</w:t>
      </w:r>
      <w:r w:rsidR="00E24A8D">
        <w:rPr>
          <w:rFonts w:ascii="Times New Roman" w:eastAsia="Times New Roman" w:hAnsi="Times New Roman" w:cs="Times New Roman"/>
          <w:sz w:val="24"/>
          <w:szCs w:val="24"/>
          <w:lang w:val="es-419"/>
        </w:rPr>
        <w:t xml:space="preserve"> (Tabla 6) </w:t>
      </w:r>
      <w:r w:rsidRPr="00C61407">
        <w:rPr>
          <w:rFonts w:ascii="Times New Roman" w:eastAsia="Times New Roman" w:hAnsi="Times New Roman" w:cs="Times New Roman"/>
          <w:sz w:val="24"/>
          <w:szCs w:val="24"/>
          <w:lang w:val="es-419"/>
        </w:rPr>
        <w:t xml:space="preserve">de las conductas de afrontamiento </w:t>
      </w:r>
      <w:r w:rsidR="00E24A8D">
        <w:rPr>
          <w:rFonts w:ascii="Times New Roman" w:eastAsia="Times New Roman" w:hAnsi="Times New Roman" w:cs="Times New Roman"/>
          <w:sz w:val="24"/>
          <w:szCs w:val="24"/>
          <w:lang w:val="es-419"/>
        </w:rPr>
        <w:t xml:space="preserve">(sexto objetivo). </w:t>
      </w:r>
      <w:r w:rsidRPr="00C61407">
        <w:rPr>
          <w:rFonts w:ascii="Times New Roman" w:eastAsia="Times New Roman" w:hAnsi="Times New Roman" w:cs="Times New Roman"/>
          <w:sz w:val="24"/>
          <w:szCs w:val="24"/>
          <w:lang w:val="es-419"/>
        </w:rPr>
        <w:t xml:space="preserve">Un importante número (43%), de los docentes manifiesta que la pandemia les ha afectado económicamente en su rol profesional, pero presenta (31,3%) una actitud positiva frente a este hecho.  </w:t>
      </w:r>
    </w:p>
    <w:p w14:paraId="106F138B" w14:textId="5BA879DE" w:rsidR="006902F5" w:rsidRPr="00C61407" w:rsidRDefault="006902F5" w:rsidP="006902F5">
      <w:pPr>
        <w:spacing w:line="480" w:lineRule="auto"/>
        <w:ind w:firstLine="720"/>
        <w:jc w:val="both"/>
      </w:pPr>
      <w:r w:rsidRPr="00C61407">
        <w:rPr>
          <w:rFonts w:ascii="Times New Roman" w:eastAsia="Times New Roman" w:hAnsi="Times New Roman" w:cs="Times New Roman"/>
          <w:sz w:val="24"/>
          <w:szCs w:val="24"/>
          <w:lang w:val="es-419"/>
        </w:rPr>
        <w:lastRenderedPageBreak/>
        <w:t xml:space="preserve">En su mayoría (61,7%) de los docentes consigue casi siempre permanecer </w:t>
      </w:r>
      <w:r w:rsidR="00E24A8D">
        <w:rPr>
          <w:rFonts w:ascii="Times New Roman" w:eastAsia="Times New Roman" w:hAnsi="Times New Roman" w:cs="Times New Roman"/>
          <w:sz w:val="24"/>
          <w:szCs w:val="24"/>
          <w:lang w:val="es-419"/>
        </w:rPr>
        <w:t>estable</w:t>
      </w:r>
      <w:r w:rsidRPr="00C61407">
        <w:rPr>
          <w:rFonts w:ascii="Times New Roman" w:eastAsia="Times New Roman" w:hAnsi="Times New Roman" w:cs="Times New Roman"/>
          <w:sz w:val="24"/>
          <w:szCs w:val="24"/>
          <w:lang w:val="es-419"/>
        </w:rPr>
        <w:t xml:space="preserve"> </w:t>
      </w:r>
      <w:r w:rsidR="00B5303C" w:rsidRPr="00C61407">
        <w:rPr>
          <w:rFonts w:ascii="Times New Roman" w:eastAsia="Times New Roman" w:hAnsi="Times New Roman" w:cs="Times New Roman"/>
          <w:sz w:val="24"/>
          <w:szCs w:val="24"/>
          <w:lang w:val="es-419"/>
        </w:rPr>
        <w:t>física</w:t>
      </w:r>
      <w:r w:rsidRPr="00C61407">
        <w:rPr>
          <w:rFonts w:ascii="Times New Roman" w:eastAsia="Times New Roman" w:hAnsi="Times New Roman" w:cs="Times New Roman"/>
          <w:sz w:val="24"/>
          <w:szCs w:val="24"/>
          <w:lang w:val="es-419"/>
        </w:rPr>
        <w:t xml:space="preserve"> y </w:t>
      </w:r>
      <w:r w:rsidR="00B5303C" w:rsidRPr="00C61407">
        <w:rPr>
          <w:rFonts w:ascii="Times New Roman" w:eastAsia="Times New Roman" w:hAnsi="Times New Roman" w:cs="Times New Roman"/>
          <w:sz w:val="24"/>
          <w:szCs w:val="24"/>
          <w:lang w:val="es-419"/>
        </w:rPr>
        <w:t>mentalmente</w:t>
      </w:r>
      <w:r w:rsidRPr="00C61407">
        <w:rPr>
          <w:rFonts w:ascii="Times New Roman" w:eastAsia="Times New Roman" w:hAnsi="Times New Roman" w:cs="Times New Roman"/>
          <w:sz w:val="24"/>
          <w:szCs w:val="24"/>
          <w:lang w:val="es-419"/>
        </w:rPr>
        <w:t xml:space="preserve">, a pesar de las dificultades generadas por los cambios, y hace uso (61,3%).de recursos de conectividad y redes sociales para su relajación y ocio </w:t>
      </w:r>
    </w:p>
    <w:p w14:paraId="104D70D9" w14:textId="77777777" w:rsidR="006902F5" w:rsidRPr="00C61407" w:rsidRDefault="006902F5" w:rsidP="006902F5">
      <w:pPr>
        <w:spacing w:line="480" w:lineRule="auto"/>
        <w:ind w:firstLine="720"/>
        <w:jc w:val="both"/>
      </w:pPr>
      <w:r w:rsidRPr="00C61407">
        <w:rPr>
          <w:rFonts w:ascii="Times New Roman" w:eastAsia="Times New Roman" w:hAnsi="Times New Roman" w:cs="Times New Roman"/>
          <w:sz w:val="24"/>
          <w:szCs w:val="24"/>
          <w:lang w:val="es-419"/>
        </w:rPr>
        <w:t>Estos hallazgos son similares a los encontrados en otras investigaciones (Sánchez Mendiola et al, 2020), en las que los participantes atribuyen a las dificultades relacionadas al área socio afectiva un menor peso.</w:t>
      </w:r>
    </w:p>
    <w:tbl>
      <w:tblPr>
        <w:tblStyle w:val="Tablaconcuadrcula"/>
        <w:tblW w:w="0" w:type="auto"/>
        <w:tblLayout w:type="fixed"/>
        <w:tblLook w:val="04A0" w:firstRow="1" w:lastRow="0" w:firstColumn="1" w:lastColumn="0" w:noHBand="0" w:noVBand="1"/>
      </w:tblPr>
      <w:tblGrid>
        <w:gridCol w:w="7845"/>
        <w:gridCol w:w="605"/>
        <w:gridCol w:w="576"/>
      </w:tblGrid>
      <w:tr w:rsidR="006902F5" w14:paraId="3B35DAA5" w14:textId="77777777" w:rsidTr="00D3471D">
        <w:trPr>
          <w:trHeight w:val="285"/>
        </w:trPr>
        <w:tc>
          <w:tcPr>
            <w:tcW w:w="9026" w:type="dxa"/>
            <w:gridSpan w:val="3"/>
            <w:tcBorders>
              <w:top w:val="nil"/>
              <w:left w:val="nil"/>
              <w:bottom w:val="nil"/>
              <w:right w:val="nil"/>
            </w:tcBorders>
          </w:tcPr>
          <w:p w14:paraId="05EEF4E6" w14:textId="77777777" w:rsidR="006902F5" w:rsidRDefault="006902F5" w:rsidP="00D3471D">
            <w:r w:rsidRPr="326BC82E">
              <w:rPr>
                <w:rFonts w:ascii="Times New Roman" w:eastAsia="Times New Roman" w:hAnsi="Times New Roman" w:cs="Times New Roman"/>
                <w:b/>
                <w:bCs/>
                <w:lang w:val="es-419"/>
              </w:rPr>
              <w:t>Tabla 6</w:t>
            </w:r>
          </w:p>
        </w:tc>
      </w:tr>
      <w:tr w:rsidR="006902F5" w14:paraId="70871F35" w14:textId="77777777" w:rsidTr="00D3471D">
        <w:trPr>
          <w:trHeight w:val="285"/>
        </w:trPr>
        <w:tc>
          <w:tcPr>
            <w:tcW w:w="9026" w:type="dxa"/>
            <w:gridSpan w:val="3"/>
            <w:tcBorders>
              <w:top w:val="nil"/>
              <w:left w:val="nil"/>
              <w:bottom w:val="single" w:sz="8" w:space="0" w:color="auto"/>
              <w:right w:val="nil"/>
            </w:tcBorders>
          </w:tcPr>
          <w:p w14:paraId="1C11C389" w14:textId="77777777" w:rsidR="006902F5" w:rsidRDefault="006902F5" w:rsidP="00D3471D">
            <w:r w:rsidRPr="326BC82E">
              <w:rPr>
                <w:rFonts w:ascii="Times New Roman" w:eastAsia="Times New Roman" w:hAnsi="Times New Roman" w:cs="Times New Roman"/>
                <w:i/>
                <w:iCs/>
                <w:lang w:val="es-419"/>
              </w:rPr>
              <w:t xml:space="preserve">Afrontamiento </w:t>
            </w:r>
          </w:p>
        </w:tc>
      </w:tr>
      <w:tr w:rsidR="006902F5" w14:paraId="0F4981DD" w14:textId="77777777" w:rsidTr="00D3471D">
        <w:trPr>
          <w:trHeight w:val="285"/>
        </w:trPr>
        <w:tc>
          <w:tcPr>
            <w:tcW w:w="7845" w:type="dxa"/>
            <w:tcBorders>
              <w:top w:val="single" w:sz="8" w:space="0" w:color="auto"/>
              <w:left w:val="nil"/>
              <w:bottom w:val="single" w:sz="8" w:space="0" w:color="auto"/>
              <w:right w:val="nil"/>
            </w:tcBorders>
          </w:tcPr>
          <w:p w14:paraId="0AC51630" w14:textId="77777777" w:rsidR="006902F5" w:rsidRDefault="006902F5" w:rsidP="00D3471D">
            <w:r w:rsidRPr="326BC82E">
              <w:rPr>
                <w:rFonts w:ascii="Times New Roman" w:eastAsia="Times New Roman" w:hAnsi="Times New Roman" w:cs="Times New Roman"/>
                <w:lang w:val="es-419"/>
              </w:rPr>
              <w:t xml:space="preserve"> </w:t>
            </w:r>
          </w:p>
        </w:tc>
        <w:tc>
          <w:tcPr>
            <w:tcW w:w="605" w:type="dxa"/>
            <w:tcBorders>
              <w:top w:val="nil"/>
              <w:left w:val="nil"/>
              <w:bottom w:val="single" w:sz="8" w:space="0" w:color="auto"/>
              <w:right w:val="nil"/>
            </w:tcBorders>
          </w:tcPr>
          <w:p w14:paraId="45F0F280" w14:textId="77777777" w:rsidR="006902F5" w:rsidRDefault="006902F5" w:rsidP="00D3471D">
            <w:pPr>
              <w:jc w:val="center"/>
            </w:pPr>
            <w:r w:rsidRPr="326BC82E">
              <w:rPr>
                <w:rFonts w:ascii="Times New Roman" w:eastAsia="Times New Roman" w:hAnsi="Times New Roman" w:cs="Times New Roman"/>
                <w:i/>
                <w:iCs/>
                <w:lang w:val="es-419"/>
              </w:rPr>
              <w:t>f</w:t>
            </w:r>
          </w:p>
        </w:tc>
        <w:tc>
          <w:tcPr>
            <w:tcW w:w="576" w:type="dxa"/>
            <w:tcBorders>
              <w:top w:val="nil"/>
              <w:left w:val="nil"/>
              <w:bottom w:val="single" w:sz="8" w:space="0" w:color="auto"/>
              <w:right w:val="nil"/>
            </w:tcBorders>
          </w:tcPr>
          <w:p w14:paraId="4793E1C8" w14:textId="77777777" w:rsidR="006902F5" w:rsidRDefault="006902F5" w:rsidP="00D3471D">
            <w:pPr>
              <w:jc w:val="center"/>
            </w:pPr>
            <w:r w:rsidRPr="326BC82E">
              <w:rPr>
                <w:rFonts w:ascii="Times New Roman" w:eastAsia="Times New Roman" w:hAnsi="Times New Roman" w:cs="Times New Roman"/>
                <w:i/>
                <w:iCs/>
                <w:lang w:val="es-419"/>
              </w:rPr>
              <w:t>%</w:t>
            </w:r>
          </w:p>
        </w:tc>
      </w:tr>
      <w:tr w:rsidR="006902F5" w14:paraId="1525713A" w14:textId="77777777" w:rsidTr="00D3471D">
        <w:trPr>
          <w:trHeight w:val="285"/>
        </w:trPr>
        <w:tc>
          <w:tcPr>
            <w:tcW w:w="7845" w:type="dxa"/>
            <w:tcBorders>
              <w:top w:val="single" w:sz="8" w:space="0" w:color="auto"/>
              <w:left w:val="nil"/>
              <w:bottom w:val="nil"/>
              <w:right w:val="nil"/>
            </w:tcBorders>
          </w:tcPr>
          <w:p w14:paraId="1207A459" w14:textId="77777777" w:rsidR="006902F5" w:rsidRDefault="006902F5" w:rsidP="00D3471D">
            <w:r w:rsidRPr="326BC82E">
              <w:rPr>
                <w:rFonts w:ascii="Times New Roman" w:eastAsia="Times New Roman" w:hAnsi="Times New Roman" w:cs="Times New Roman"/>
                <w:lang w:val="es-419"/>
              </w:rPr>
              <w:t>La pandemia ha afectado económicamente al docente en su rol profesional</w:t>
            </w:r>
          </w:p>
        </w:tc>
        <w:tc>
          <w:tcPr>
            <w:tcW w:w="605" w:type="dxa"/>
            <w:tcBorders>
              <w:top w:val="single" w:sz="8" w:space="0" w:color="auto"/>
              <w:left w:val="nil"/>
              <w:bottom w:val="nil"/>
              <w:right w:val="nil"/>
            </w:tcBorders>
          </w:tcPr>
          <w:p w14:paraId="4A38B27D"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576" w:type="dxa"/>
            <w:tcBorders>
              <w:top w:val="single" w:sz="8" w:space="0" w:color="auto"/>
              <w:left w:val="nil"/>
              <w:bottom w:val="nil"/>
              <w:right w:val="nil"/>
            </w:tcBorders>
          </w:tcPr>
          <w:p w14:paraId="7C243C2C"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11C91C4C" w14:textId="77777777" w:rsidTr="00D3471D">
        <w:trPr>
          <w:trHeight w:val="285"/>
        </w:trPr>
        <w:tc>
          <w:tcPr>
            <w:tcW w:w="7845" w:type="dxa"/>
            <w:tcBorders>
              <w:top w:val="nil"/>
              <w:left w:val="nil"/>
              <w:bottom w:val="nil"/>
              <w:right w:val="nil"/>
            </w:tcBorders>
          </w:tcPr>
          <w:p w14:paraId="587580AE" w14:textId="77777777" w:rsidR="006902F5" w:rsidRDefault="006902F5" w:rsidP="00D3471D">
            <w:r w:rsidRPr="326BC82E">
              <w:rPr>
                <w:rFonts w:ascii="Times New Roman" w:eastAsia="Times New Roman" w:hAnsi="Times New Roman" w:cs="Times New Roman"/>
                <w:lang w:val="es-419"/>
              </w:rPr>
              <w:t>Sí, totalmente</w:t>
            </w:r>
          </w:p>
        </w:tc>
        <w:tc>
          <w:tcPr>
            <w:tcW w:w="605" w:type="dxa"/>
            <w:tcBorders>
              <w:top w:val="nil"/>
              <w:left w:val="nil"/>
              <w:bottom w:val="nil"/>
              <w:right w:val="nil"/>
            </w:tcBorders>
          </w:tcPr>
          <w:p w14:paraId="2ED67F69" w14:textId="77777777" w:rsidR="006902F5" w:rsidRDefault="006902F5" w:rsidP="00D3471D">
            <w:pPr>
              <w:jc w:val="center"/>
            </w:pPr>
            <w:r w:rsidRPr="326BC82E">
              <w:rPr>
                <w:rFonts w:ascii="Times New Roman" w:eastAsia="Times New Roman" w:hAnsi="Times New Roman" w:cs="Times New Roman"/>
                <w:lang w:val="es-419"/>
              </w:rPr>
              <w:t>129</w:t>
            </w:r>
          </w:p>
        </w:tc>
        <w:tc>
          <w:tcPr>
            <w:tcW w:w="576" w:type="dxa"/>
            <w:tcBorders>
              <w:top w:val="nil"/>
              <w:left w:val="nil"/>
              <w:bottom w:val="nil"/>
              <w:right w:val="nil"/>
            </w:tcBorders>
          </w:tcPr>
          <w:p w14:paraId="75E29DB5" w14:textId="77777777" w:rsidR="006902F5" w:rsidRDefault="006902F5" w:rsidP="00D3471D">
            <w:pPr>
              <w:jc w:val="center"/>
            </w:pPr>
            <w:r w:rsidRPr="326BC82E">
              <w:rPr>
                <w:rFonts w:ascii="Times New Roman" w:eastAsia="Times New Roman" w:hAnsi="Times New Roman" w:cs="Times New Roman"/>
                <w:lang w:val="es-419"/>
              </w:rPr>
              <w:t>43</w:t>
            </w:r>
          </w:p>
        </w:tc>
      </w:tr>
      <w:tr w:rsidR="006902F5" w14:paraId="4C998481" w14:textId="77777777" w:rsidTr="00D3471D">
        <w:trPr>
          <w:trHeight w:val="255"/>
        </w:trPr>
        <w:tc>
          <w:tcPr>
            <w:tcW w:w="7845" w:type="dxa"/>
            <w:tcBorders>
              <w:top w:val="nil"/>
              <w:left w:val="nil"/>
              <w:bottom w:val="nil"/>
              <w:right w:val="nil"/>
            </w:tcBorders>
          </w:tcPr>
          <w:p w14:paraId="6B4F46AE" w14:textId="77777777" w:rsidR="006902F5" w:rsidRDefault="006902F5" w:rsidP="00D3471D">
            <w:r w:rsidRPr="326BC82E">
              <w:rPr>
                <w:rFonts w:ascii="Times New Roman" w:eastAsia="Times New Roman" w:hAnsi="Times New Roman" w:cs="Times New Roman"/>
                <w:lang w:val="es-419"/>
              </w:rPr>
              <w:t>Sí, en cierta medida</w:t>
            </w:r>
          </w:p>
        </w:tc>
        <w:tc>
          <w:tcPr>
            <w:tcW w:w="605" w:type="dxa"/>
            <w:tcBorders>
              <w:top w:val="nil"/>
              <w:left w:val="nil"/>
              <w:bottom w:val="nil"/>
              <w:right w:val="nil"/>
            </w:tcBorders>
          </w:tcPr>
          <w:p w14:paraId="5B576E74" w14:textId="77777777" w:rsidR="006902F5" w:rsidRDefault="006902F5" w:rsidP="00D3471D">
            <w:pPr>
              <w:jc w:val="center"/>
            </w:pPr>
            <w:r w:rsidRPr="326BC82E">
              <w:rPr>
                <w:rFonts w:ascii="Times New Roman" w:eastAsia="Times New Roman" w:hAnsi="Times New Roman" w:cs="Times New Roman"/>
                <w:lang w:val="es-419"/>
              </w:rPr>
              <w:t>117</w:t>
            </w:r>
          </w:p>
        </w:tc>
        <w:tc>
          <w:tcPr>
            <w:tcW w:w="576" w:type="dxa"/>
            <w:tcBorders>
              <w:top w:val="nil"/>
              <w:left w:val="nil"/>
              <w:bottom w:val="nil"/>
              <w:right w:val="nil"/>
            </w:tcBorders>
          </w:tcPr>
          <w:p w14:paraId="4435520D" w14:textId="77777777" w:rsidR="006902F5" w:rsidRDefault="006902F5" w:rsidP="00D3471D">
            <w:pPr>
              <w:jc w:val="center"/>
            </w:pPr>
            <w:r w:rsidRPr="326BC82E">
              <w:rPr>
                <w:rFonts w:ascii="Times New Roman" w:eastAsia="Times New Roman" w:hAnsi="Times New Roman" w:cs="Times New Roman"/>
                <w:lang w:val="es-419"/>
              </w:rPr>
              <w:t>39</w:t>
            </w:r>
          </w:p>
        </w:tc>
      </w:tr>
      <w:tr w:rsidR="006902F5" w14:paraId="51E16A55" w14:textId="77777777" w:rsidTr="00D3471D">
        <w:trPr>
          <w:trHeight w:val="285"/>
        </w:trPr>
        <w:tc>
          <w:tcPr>
            <w:tcW w:w="7845" w:type="dxa"/>
            <w:tcBorders>
              <w:top w:val="nil"/>
              <w:left w:val="nil"/>
              <w:bottom w:val="single" w:sz="8" w:space="0" w:color="auto"/>
              <w:right w:val="nil"/>
            </w:tcBorders>
          </w:tcPr>
          <w:p w14:paraId="387D2327" w14:textId="77777777" w:rsidR="006902F5" w:rsidRDefault="006902F5" w:rsidP="00D3471D">
            <w:r w:rsidRPr="326BC82E">
              <w:rPr>
                <w:rFonts w:ascii="Times New Roman" w:eastAsia="Times New Roman" w:hAnsi="Times New Roman" w:cs="Times New Roman"/>
                <w:lang w:val="es-419"/>
              </w:rPr>
              <w:t>No, para nada</w:t>
            </w:r>
          </w:p>
        </w:tc>
        <w:tc>
          <w:tcPr>
            <w:tcW w:w="605" w:type="dxa"/>
            <w:tcBorders>
              <w:top w:val="nil"/>
              <w:left w:val="nil"/>
              <w:bottom w:val="single" w:sz="8" w:space="0" w:color="auto"/>
              <w:right w:val="nil"/>
            </w:tcBorders>
          </w:tcPr>
          <w:p w14:paraId="33BA644A" w14:textId="77777777" w:rsidR="006902F5" w:rsidRDefault="006902F5" w:rsidP="00D3471D">
            <w:pPr>
              <w:jc w:val="center"/>
            </w:pPr>
            <w:r w:rsidRPr="326BC82E">
              <w:rPr>
                <w:rFonts w:ascii="Times New Roman" w:eastAsia="Times New Roman" w:hAnsi="Times New Roman" w:cs="Times New Roman"/>
                <w:lang w:val="es-419"/>
              </w:rPr>
              <w:t>54</w:t>
            </w:r>
          </w:p>
        </w:tc>
        <w:tc>
          <w:tcPr>
            <w:tcW w:w="576" w:type="dxa"/>
            <w:tcBorders>
              <w:top w:val="nil"/>
              <w:left w:val="nil"/>
              <w:bottom w:val="single" w:sz="8" w:space="0" w:color="auto"/>
              <w:right w:val="nil"/>
            </w:tcBorders>
          </w:tcPr>
          <w:p w14:paraId="10A62B8D" w14:textId="77777777" w:rsidR="006902F5" w:rsidRDefault="006902F5" w:rsidP="00D3471D">
            <w:pPr>
              <w:jc w:val="center"/>
            </w:pPr>
            <w:r w:rsidRPr="326BC82E">
              <w:rPr>
                <w:rFonts w:ascii="Times New Roman" w:eastAsia="Times New Roman" w:hAnsi="Times New Roman" w:cs="Times New Roman"/>
                <w:lang w:val="es-419"/>
              </w:rPr>
              <w:t>18</w:t>
            </w:r>
          </w:p>
        </w:tc>
      </w:tr>
      <w:tr w:rsidR="006902F5" w14:paraId="0A479FB7" w14:textId="77777777" w:rsidTr="00D3471D">
        <w:trPr>
          <w:trHeight w:val="285"/>
        </w:trPr>
        <w:tc>
          <w:tcPr>
            <w:tcW w:w="7845" w:type="dxa"/>
            <w:tcBorders>
              <w:top w:val="single" w:sz="8" w:space="0" w:color="auto"/>
              <w:left w:val="nil"/>
              <w:bottom w:val="nil"/>
              <w:right w:val="nil"/>
            </w:tcBorders>
          </w:tcPr>
          <w:p w14:paraId="4FB91BDD" w14:textId="77777777" w:rsidR="006902F5" w:rsidRDefault="006902F5" w:rsidP="00D3471D">
            <w:r w:rsidRPr="326BC82E">
              <w:rPr>
                <w:rFonts w:ascii="Times New Roman" w:eastAsia="Times New Roman" w:hAnsi="Times New Roman" w:cs="Times New Roman"/>
                <w:lang w:val="es-419"/>
              </w:rPr>
              <w:t>Cómo se siente en cuanto a verse afectado económicamente (en caso de respuesta anterior afirmativa)</w:t>
            </w:r>
          </w:p>
        </w:tc>
        <w:tc>
          <w:tcPr>
            <w:tcW w:w="605" w:type="dxa"/>
            <w:tcBorders>
              <w:top w:val="single" w:sz="8" w:space="0" w:color="auto"/>
              <w:left w:val="nil"/>
              <w:bottom w:val="nil"/>
              <w:right w:val="nil"/>
            </w:tcBorders>
          </w:tcPr>
          <w:p w14:paraId="0B6ED716"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576" w:type="dxa"/>
            <w:tcBorders>
              <w:top w:val="single" w:sz="8" w:space="0" w:color="auto"/>
              <w:left w:val="nil"/>
              <w:bottom w:val="nil"/>
              <w:right w:val="nil"/>
            </w:tcBorders>
          </w:tcPr>
          <w:p w14:paraId="363E2CC0"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27525B59" w14:textId="77777777" w:rsidTr="00D3471D">
        <w:trPr>
          <w:trHeight w:val="285"/>
        </w:trPr>
        <w:tc>
          <w:tcPr>
            <w:tcW w:w="7845" w:type="dxa"/>
            <w:tcBorders>
              <w:top w:val="nil"/>
              <w:left w:val="nil"/>
              <w:bottom w:val="nil"/>
              <w:right w:val="nil"/>
            </w:tcBorders>
          </w:tcPr>
          <w:p w14:paraId="78C6DA69" w14:textId="77777777" w:rsidR="006902F5" w:rsidRDefault="006902F5" w:rsidP="00D3471D">
            <w:r w:rsidRPr="326BC82E">
              <w:rPr>
                <w:rFonts w:ascii="Times New Roman" w:eastAsia="Times New Roman" w:hAnsi="Times New Roman" w:cs="Times New Roman"/>
                <w:lang w:val="es-419"/>
              </w:rPr>
              <w:t>Con actitud positiva</w:t>
            </w:r>
          </w:p>
        </w:tc>
        <w:tc>
          <w:tcPr>
            <w:tcW w:w="605" w:type="dxa"/>
            <w:tcBorders>
              <w:top w:val="nil"/>
              <w:left w:val="nil"/>
              <w:bottom w:val="nil"/>
              <w:right w:val="nil"/>
            </w:tcBorders>
          </w:tcPr>
          <w:p w14:paraId="7FB5F16A" w14:textId="77777777" w:rsidR="006902F5" w:rsidRDefault="006902F5" w:rsidP="00D3471D">
            <w:pPr>
              <w:jc w:val="center"/>
            </w:pPr>
            <w:r w:rsidRPr="326BC82E">
              <w:rPr>
                <w:rFonts w:ascii="Times New Roman" w:eastAsia="Times New Roman" w:hAnsi="Times New Roman" w:cs="Times New Roman"/>
                <w:lang w:val="es-419"/>
              </w:rPr>
              <w:t>94</w:t>
            </w:r>
          </w:p>
        </w:tc>
        <w:tc>
          <w:tcPr>
            <w:tcW w:w="576" w:type="dxa"/>
            <w:tcBorders>
              <w:top w:val="nil"/>
              <w:left w:val="nil"/>
              <w:bottom w:val="nil"/>
              <w:right w:val="nil"/>
            </w:tcBorders>
          </w:tcPr>
          <w:p w14:paraId="01FB78B5" w14:textId="77777777" w:rsidR="006902F5" w:rsidRDefault="006902F5" w:rsidP="00D3471D">
            <w:pPr>
              <w:jc w:val="center"/>
            </w:pPr>
            <w:r w:rsidRPr="326BC82E">
              <w:rPr>
                <w:rFonts w:ascii="Times New Roman" w:eastAsia="Times New Roman" w:hAnsi="Times New Roman" w:cs="Times New Roman"/>
                <w:lang w:val="es-419"/>
              </w:rPr>
              <w:t>31,3</w:t>
            </w:r>
          </w:p>
        </w:tc>
      </w:tr>
      <w:tr w:rsidR="006902F5" w14:paraId="31E13913" w14:textId="77777777" w:rsidTr="00D3471D">
        <w:trPr>
          <w:trHeight w:val="285"/>
        </w:trPr>
        <w:tc>
          <w:tcPr>
            <w:tcW w:w="7845" w:type="dxa"/>
            <w:tcBorders>
              <w:top w:val="nil"/>
              <w:left w:val="nil"/>
              <w:bottom w:val="nil"/>
              <w:right w:val="nil"/>
            </w:tcBorders>
          </w:tcPr>
          <w:p w14:paraId="1D872387" w14:textId="77777777" w:rsidR="006902F5" w:rsidRDefault="006902F5" w:rsidP="00D3471D">
            <w:r w:rsidRPr="326BC82E">
              <w:rPr>
                <w:rFonts w:ascii="Times New Roman" w:eastAsia="Times New Roman" w:hAnsi="Times New Roman" w:cs="Times New Roman"/>
                <w:lang w:val="es-419"/>
              </w:rPr>
              <w:t>Decepcionado de su institución</w:t>
            </w:r>
          </w:p>
        </w:tc>
        <w:tc>
          <w:tcPr>
            <w:tcW w:w="605" w:type="dxa"/>
            <w:tcBorders>
              <w:top w:val="nil"/>
              <w:left w:val="nil"/>
              <w:bottom w:val="nil"/>
              <w:right w:val="nil"/>
            </w:tcBorders>
          </w:tcPr>
          <w:p w14:paraId="646AB361" w14:textId="77777777" w:rsidR="006902F5" w:rsidRDefault="006902F5" w:rsidP="00D3471D">
            <w:pPr>
              <w:jc w:val="center"/>
            </w:pPr>
            <w:r w:rsidRPr="326BC82E">
              <w:rPr>
                <w:rFonts w:ascii="Times New Roman" w:eastAsia="Times New Roman" w:hAnsi="Times New Roman" w:cs="Times New Roman"/>
                <w:lang w:val="es-419"/>
              </w:rPr>
              <w:t>54</w:t>
            </w:r>
          </w:p>
        </w:tc>
        <w:tc>
          <w:tcPr>
            <w:tcW w:w="576" w:type="dxa"/>
            <w:tcBorders>
              <w:top w:val="nil"/>
              <w:left w:val="nil"/>
              <w:bottom w:val="nil"/>
              <w:right w:val="nil"/>
            </w:tcBorders>
          </w:tcPr>
          <w:p w14:paraId="6C707910" w14:textId="77777777" w:rsidR="006902F5" w:rsidRDefault="006902F5" w:rsidP="00D3471D">
            <w:pPr>
              <w:jc w:val="center"/>
            </w:pPr>
            <w:r w:rsidRPr="326BC82E">
              <w:rPr>
                <w:rFonts w:ascii="Times New Roman" w:eastAsia="Times New Roman" w:hAnsi="Times New Roman" w:cs="Times New Roman"/>
                <w:lang w:val="es-419"/>
              </w:rPr>
              <w:t>18</w:t>
            </w:r>
          </w:p>
        </w:tc>
      </w:tr>
      <w:tr w:rsidR="006902F5" w14:paraId="1369BF38" w14:textId="77777777" w:rsidTr="00D3471D">
        <w:trPr>
          <w:trHeight w:val="285"/>
        </w:trPr>
        <w:tc>
          <w:tcPr>
            <w:tcW w:w="7845" w:type="dxa"/>
            <w:tcBorders>
              <w:top w:val="nil"/>
              <w:left w:val="nil"/>
              <w:bottom w:val="nil"/>
              <w:right w:val="nil"/>
            </w:tcBorders>
          </w:tcPr>
          <w:p w14:paraId="285754DC" w14:textId="77777777" w:rsidR="006902F5" w:rsidRDefault="006902F5" w:rsidP="00D3471D">
            <w:r w:rsidRPr="326BC82E">
              <w:rPr>
                <w:rFonts w:ascii="Times New Roman" w:eastAsia="Times New Roman" w:hAnsi="Times New Roman" w:cs="Times New Roman"/>
                <w:lang w:val="es-419"/>
              </w:rPr>
              <w:t>Preocupado</w:t>
            </w:r>
          </w:p>
        </w:tc>
        <w:tc>
          <w:tcPr>
            <w:tcW w:w="605" w:type="dxa"/>
            <w:tcBorders>
              <w:top w:val="nil"/>
              <w:left w:val="nil"/>
              <w:bottom w:val="nil"/>
              <w:right w:val="nil"/>
            </w:tcBorders>
          </w:tcPr>
          <w:p w14:paraId="395F5649" w14:textId="77777777" w:rsidR="006902F5" w:rsidRDefault="006902F5" w:rsidP="00D3471D">
            <w:pPr>
              <w:jc w:val="center"/>
            </w:pPr>
            <w:r w:rsidRPr="326BC82E">
              <w:rPr>
                <w:rFonts w:ascii="Times New Roman" w:eastAsia="Times New Roman" w:hAnsi="Times New Roman" w:cs="Times New Roman"/>
                <w:lang w:val="es-419"/>
              </w:rPr>
              <w:t>53</w:t>
            </w:r>
          </w:p>
        </w:tc>
        <w:tc>
          <w:tcPr>
            <w:tcW w:w="576" w:type="dxa"/>
            <w:tcBorders>
              <w:top w:val="nil"/>
              <w:left w:val="nil"/>
              <w:bottom w:val="nil"/>
              <w:right w:val="nil"/>
            </w:tcBorders>
          </w:tcPr>
          <w:p w14:paraId="197E0A9C" w14:textId="77777777" w:rsidR="006902F5" w:rsidRDefault="006902F5" w:rsidP="00D3471D">
            <w:pPr>
              <w:jc w:val="center"/>
            </w:pPr>
            <w:r w:rsidRPr="326BC82E">
              <w:rPr>
                <w:rFonts w:ascii="Times New Roman" w:eastAsia="Times New Roman" w:hAnsi="Times New Roman" w:cs="Times New Roman"/>
                <w:lang w:val="es-419"/>
              </w:rPr>
              <w:t>17,7</w:t>
            </w:r>
          </w:p>
        </w:tc>
      </w:tr>
      <w:tr w:rsidR="006902F5" w14:paraId="0BB11960" w14:textId="77777777" w:rsidTr="00D3471D">
        <w:trPr>
          <w:trHeight w:val="285"/>
        </w:trPr>
        <w:tc>
          <w:tcPr>
            <w:tcW w:w="7845" w:type="dxa"/>
            <w:tcBorders>
              <w:top w:val="nil"/>
              <w:left w:val="nil"/>
              <w:bottom w:val="single" w:sz="8" w:space="0" w:color="auto"/>
              <w:right w:val="nil"/>
            </w:tcBorders>
          </w:tcPr>
          <w:p w14:paraId="5AD971D4" w14:textId="77777777" w:rsidR="006902F5" w:rsidRDefault="006902F5" w:rsidP="00D3471D">
            <w:r w:rsidRPr="326BC82E">
              <w:rPr>
                <w:rFonts w:ascii="Times New Roman" w:eastAsia="Times New Roman" w:hAnsi="Times New Roman" w:cs="Times New Roman"/>
                <w:lang w:val="es-419"/>
              </w:rPr>
              <w:t>Ansioso</w:t>
            </w:r>
          </w:p>
        </w:tc>
        <w:tc>
          <w:tcPr>
            <w:tcW w:w="605" w:type="dxa"/>
            <w:tcBorders>
              <w:top w:val="nil"/>
              <w:left w:val="nil"/>
              <w:bottom w:val="single" w:sz="8" w:space="0" w:color="auto"/>
              <w:right w:val="nil"/>
            </w:tcBorders>
          </w:tcPr>
          <w:p w14:paraId="62F0AB7A" w14:textId="77777777" w:rsidR="006902F5" w:rsidRDefault="006902F5" w:rsidP="00D3471D">
            <w:pPr>
              <w:jc w:val="center"/>
            </w:pPr>
            <w:r w:rsidRPr="326BC82E">
              <w:rPr>
                <w:rFonts w:ascii="Times New Roman" w:eastAsia="Times New Roman" w:hAnsi="Times New Roman" w:cs="Times New Roman"/>
                <w:lang w:val="es-419"/>
              </w:rPr>
              <w:t>48</w:t>
            </w:r>
          </w:p>
        </w:tc>
        <w:tc>
          <w:tcPr>
            <w:tcW w:w="576" w:type="dxa"/>
            <w:tcBorders>
              <w:top w:val="nil"/>
              <w:left w:val="nil"/>
              <w:bottom w:val="single" w:sz="8" w:space="0" w:color="auto"/>
              <w:right w:val="nil"/>
            </w:tcBorders>
          </w:tcPr>
          <w:p w14:paraId="45EF62E1" w14:textId="77777777" w:rsidR="006902F5" w:rsidRDefault="006902F5" w:rsidP="00D3471D">
            <w:pPr>
              <w:jc w:val="center"/>
            </w:pPr>
            <w:r w:rsidRPr="326BC82E">
              <w:rPr>
                <w:rFonts w:ascii="Times New Roman" w:eastAsia="Times New Roman" w:hAnsi="Times New Roman" w:cs="Times New Roman"/>
                <w:lang w:val="es-419"/>
              </w:rPr>
              <w:t>16</w:t>
            </w:r>
          </w:p>
        </w:tc>
      </w:tr>
      <w:tr w:rsidR="006902F5" w14:paraId="4654FFDC" w14:textId="77777777" w:rsidTr="00D3471D">
        <w:trPr>
          <w:trHeight w:val="285"/>
        </w:trPr>
        <w:tc>
          <w:tcPr>
            <w:tcW w:w="7845" w:type="dxa"/>
            <w:tcBorders>
              <w:top w:val="single" w:sz="8" w:space="0" w:color="auto"/>
              <w:left w:val="nil"/>
              <w:bottom w:val="nil"/>
              <w:right w:val="nil"/>
            </w:tcBorders>
          </w:tcPr>
          <w:p w14:paraId="24271DDE" w14:textId="77777777" w:rsidR="006902F5" w:rsidRDefault="006902F5" w:rsidP="00D3471D">
            <w:r w:rsidRPr="326BC82E">
              <w:rPr>
                <w:rFonts w:ascii="Times New Roman" w:eastAsia="Times New Roman" w:hAnsi="Times New Roman" w:cs="Times New Roman"/>
                <w:lang w:val="es-419"/>
              </w:rPr>
              <w:t>Consigue permanecer estable a pesar de las dificultades generadas por los cambios</w:t>
            </w:r>
          </w:p>
        </w:tc>
        <w:tc>
          <w:tcPr>
            <w:tcW w:w="605" w:type="dxa"/>
            <w:tcBorders>
              <w:top w:val="single" w:sz="8" w:space="0" w:color="auto"/>
              <w:left w:val="nil"/>
              <w:bottom w:val="nil"/>
              <w:right w:val="nil"/>
            </w:tcBorders>
          </w:tcPr>
          <w:p w14:paraId="0BB184A6"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576" w:type="dxa"/>
            <w:tcBorders>
              <w:top w:val="single" w:sz="8" w:space="0" w:color="auto"/>
              <w:left w:val="nil"/>
              <w:bottom w:val="nil"/>
              <w:right w:val="nil"/>
            </w:tcBorders>
          </w:tcPr>
          <w:p w14:paraId="343A9438"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3781EBA2" w14:textId="77777777" w:rsidTr="00D3471D">
        <w:trPr>
          <w:trHeight w:val="285"/>
        </w:trPr>
        <w:tc>
          <w:tcPr>
            <w:tcW w:w="7845" w:type="dxa"/>
            <w:tcBorders>
              <w:top w:val="nil"/>
              <w:left w:val="nil"/>
              <w:bottom w:val="nil"/>
              <w:right w:val="nil"/>
            </w:tcBorders>
          </w:tcPr>
          <w:p w14:paraId="45E87AC1" w14:textId="77777777" w:rsidR="006902F5" w:rsidRDefault="006902F5" w:rsidP="00D3471D">
            <w:r w:rsidRPr="326BC82E">
              <w:rPr>
                <w:rFonts w:ascii="Times New Roman" w:eastAsia="Times New Roman" w:hAnsi="Times New Roman" w:cs="Times New Roman"/>
                <w:lang w:val="es-419"/>
              </w:rPr>
              <w:t>Siempre</w:t>
            </w:r>
          </w:p>
        </w:tc>
        <w:tc>
          <w:tcPr>
            <w:tcW w:w="605" w:type="dxa"/>
            <w:tcBorders>
              <w:top w:val="nil"/>
              <w:left w:val="nil"/>
              <w:bottom w:val="nil"/>
              <w:right w:val="nil"/>
            </w:tcBorders>
          </w:tcPr>
          <w:p w14:paraId="02BA242B" w14:textId="77777777" w:rsidR="006902F5" w:rsidRDefault="006902F5" w:rsidP="00D3471D">
            <w:pPr>
              <w:jc w:val="center"/>
            </w:pPr>
            <w:r w:rsidRPr="326BC82E">
              <w:rPr>
                <w:rFonts w:ascii="Times New Roman" w:eastAsia="Times New Roman" w:hAnsi="Times New Roman" w:cs="Times New Roman"/>
                <w:lang w:val="es-419"/>
              </w:rPr>
              <w:t>100</w:t>
            </w:r>
          </w:p>
        </w:tc>
        <w:tc>
          <w:tcPr>
            <w:tcW w:w="576" w:type="dxa"/>
            <w:tcBorders>
              <w:top w:val="nil"/>
              <w:left w:val="nil"/>
              <w:bottom w:val="nil"/>
              <w:right w:val="nil"/>
            </w:tcBorders>
          </w:tcPr>
          <w:p w14:paraId="3A0A483C" w14:textId="77777777" w:rsidR="006902F5" w:rsidRDefault="006902F5" w:rsidP="00D3471D">
            <w:pPr>
              <w:jc w:val="center"/>
            </w:pPr>
            <w:r w:rsidRPr="326BC82E">
              <w:rPr>
                <w:rFonts w:ascii="Times New Roman" w:eastAsia="Times New Roman" w:hAnsi="Times New Roman" w:cs="Times New Roman"/>
                <w:lang w:val="es-419"/>
              </w:rPr>
              <w:t>33,3</w:t>
            </w:r>
          </w:p>
        </w:tc>
      </w:tr>
      <w:tr w:rsidR="006902F5" w14:paraId="57F42680" w14:textId="77777777" w:rsidTr="00D3471D">
        <w:trPr>
          <w:trHeight w:val="285"/>
        </w:trPr>
        <w:tc>
          <w:tcPr>
            <w:tcW w:w="7845" w:type="dxa"/>
            <w:tcBorders>
              <w:top w:val="nil"/>
              <w:left w:val="nil"/>
              <w:bottom w:val="nil"/>
              <w:right w:val="nil"/>
            </w:tcBorders>
          </w:tcPr>
          <w:p w14:paraId="0E397B6C" w14:textId="77777777" w:rsidR="006902F5" w:rsidRDefault="006902F5" w:rsidP="00D3471D">
            <w:r w:rsidRPr="326BC82E">
              <w:rPr>
                <w:rFonts w:ascii="Times New Roman" w:eastAsia="Times New Roman" w:hAnsi="Times New Roman" w:cs="Times New Roman"/>
                <w:lang w:val="es-419"/>
              </w:rPr>
              <w:t>Casi siempre</w:t>
            </w:r>
          </w:p>
        </w:tc>
        <w:tc>
          <w:tcPr>
            <w:tcW w:w="605" w:type="dxa"/>
            <w:tcBorders>
              <w:top w:val="nil"/>
              <w:left w:val="nil"/>
              <w:bottom w:val="nil"/>
              <w:right w:val="nil"/>
            </w:tcBorders>
          </w:tcPr>
          <w:p w14:paraId="4E40A258" w14:textId="77777777" w:rsidR="006902F5" w:rsidRDefault="006902F5" w:rsidP="00D3471D">
            <w:pPr>
              <w:jc w:val="center"/>
            </w:pPr>
            <w:r w:rsidRPr="326BC82E">
              <w:rPr>
                <w:rFonts w:ascii="Times New Roman" w:eastAsia="Times New Roman" w:hAnsi="Times New Roman" w:cs="Times New Roman"/>
                <w:lang w:val="es-419"/>
              </w:rPr>
              <w:t>185</w:t>
            </w:r>
          </w:p>
        </w:tc>
        <w:tc>
          <w:tcPr>
            <w:tcW w:w="576" w:type="dxa"/>
            <w:tcBorders>
              <w:top w:val="nil"/>
              <w:left w:val="nil"/>
              <w:bottom w:val="nil"/>
              <w:right w:val="nil"/>
            </w:tcBorders>
          </w:tcPr>
          <w:p w14:paraId="20A0E815" w14:textId="77777777" w:rsidR="006902F5" w:rsidRDefault="006902F5" w:rsidP="00D3471D">
            <w:pPr>
              <w:jc w:val="center"/>
            </w:pPr>
            <w:r w:rsidRPr="326BC82E">
              <w:rPr>
                <w:rFonts w:ascii="Times New Roman" w:eastAsia="Times New Roman" w:hAnsi="Times New Roman" w:cs="Times New Roman"/>
                <w:lang w:val="es-419"/>
              </w:rPr>
              <w:t>61,7</w:t>
            </w:r>
          </w:p>
        </w:tc>
      </w:tr>
      <w:tr w:rsidR="006902F5" w14:paraId="3E11C54F" w14:textId="77777777" w:rsidTr="00D3471D">
        <w:trPr>
          <w:trHeight w:val="285"/>
        </w:trPr>
        <w:tc>
          <w:tcPr>
            <w:tcW w:w="7845" w:type="dxa"/>
            <w:tcBorders>
              <w:top w:val="nil"/>
              <w:left w:val="nil"/>
              <w:bottom w:val="single" w:sz="8" w:space="0" w:color="auto"/>
              <w:right w:val="nil"/>
            </w:tcBorders>
          </w:tcPr>
          <w:p w14:paraId="4C75D12B" w14:textId="77777777" w:rsidR="006902F5" w:rsidRDefault="006902F5" w:rsidP="00D3471D">
            <w:r w:rsidRPr="326BC82E">
              <w:rPr>
                <w:rFonts w:ascii="Times New Roman" w:eastAsia="Times New Roman" w:hAnsi="Times New Roman" w:cs="Times New Roman"/>
                <w:lang w:val="es-419"/>
              </w:rPr>
              <w:t>Nunca</w:t>
            </w:r>
          </w:p>
        </w:tc>
        <w:tc>
          <w:tcPr>
            <w:tcW w:w="605" w:type="dxa"/>
            <w:tcBorders>
              <w:top w:val="nil"/>
              <w:left w:val="nil"/>
              <w:bottom w:val="single" w:sz="8" w:space="0" w:color="auto"/>
              <w:right w:val="nil"/>
            </w:tcBorders>
          </w:tcPr>
          <w:p w14:paraId="5EE64233" w14:textId="77777777" w:rsidR="006902F5" w:rsidRDefault="006902F5" w:rsidP="00D3471D">
            <w:pPr>
              <w:jc w:val="center"/>
            </w:pPr>
            <w:r w:rsidRPr="326BC82E">
              <w:rPr>
                <w:rFonts w:ascii="Times New Roman" w:eastAsia="Times New Roman" w:hAnsi="Times New Roman" w:cs="Times New Roman"/>
                <w:lang w:val="es-419"/>
              </w:rPr>
              <w:t>15</w:t>
            </w:r>
          </w:p>
        </w:tc>
        <w:tc>
          <w:tcPr>
            <w:tcW w:w="576" w:type="dxa"/>
            <w:tcBorders>
              <w:top w:val="nil"/>
              <w:left w:val="nil"/>
              <w:bottom w:val="single" w:sz="8" w:space="0" w:color="auto"/>
              <w:right w:val="nil"/>
            </w:tcBorders>
          </w:tcPr>
          <w:p w14:paraId="428687BA" w14:textId="77777777" w:rsidR="006902F5" w:rsidRDefault="006902F5" w:rsidP="00D3471D">
            <w:pPr>
              <w:jc w:val="center"/>
            </w:pPr>
            <w:r w:rsidRPr="326BC82E">
              <w:rPr>
                <w:rFonts w:ascii="Times New Roman" w:eastAsia="Times New Roman" w:hAnsi="Times New Roman" w:cs="Times New Roman"/>
                <w:lang w:val="es-419"/>
              </w:rPr>
              <w:t>5</w:t>
            </w:r>
          </w:p>
        </w:tc>
      </w:tr>
      <w:tr w:rsidR="006902F5" w14:paraId="5C05FFD9" w14:textId="77777777" w:rsidTr="00D3471D">
        <w:trPr>
          <w:trHeight w:val="285"/>
        </w:trPr>
        <w:tc>
          <w:tcPr>
            <w:tcW w:w="7845" w:type="dxa"/>
            <w:tcBorders>
              <w:top w:val="single" w:sz="8" w:space="0" w:color="auto"/>
              <w:left w:val="nil"/>
              <w:bottom w:val="nil"/>
              <w:right w:val="nil"/>
            </w:tcBorders>
          </w:tcPr>
          <w:p w14:paraId="4ACB4044" w14:textId="77777777" w:rsidR="006902F5" w:rsidRDefault="006902F5" w:rsidP="00D3471D">
            <w:r w:rsidRPr="326BC82E">
              <w:rPr>
                <w:rFonts w:ascii="Times New Roman" w:eastAsia="Times New Roman" w:hAnsi="Times New Roman" w:cs="Times New Roman"/>
                <w:lang w:val="es-419"/>
              </w:rPr>
              <w:t>Uso de recursos de conectividad y redes sociales para relajación y ocio</w:t>
            </w:r>
          </w:p>
        </w:tc>
        <w:tc>
          <w:tcPr>
            <w:tcW w:w="605" w:type="dxa"/>
            <w:tcBorders>
              <w:top w:val="single" w:sz="8" w:space="0" w:color="auto"/>
              <w:left w:val="nil"/>
              <w:bottom w:val="nil"/>
              <w:right w:val="nil"/>
            </w:tcBorders>
          </w:tcPr>
          <w:p w14:paraId="726D3F00"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576" w:type="dxa"/>
            <w:tcBorders>
              <w:top w:val="single" w:sz="8" w:space="0" w:color="auto"/>
              <w:left w:val="nil"/>
              <w:bottom w:val="nil"/>
              <w:right w:val="nil"/>
            </w:tcBorders>
          </w:tcPr>
          <w:p w14:paraId="6416DC15"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18CE87E8" w14:textId="77777777" w:rsidTr="00D3471D">
        <w:trPr>
          <w:trHeight w:val="285"/>
        </w:trPr>
        <w:tc>
          <w:tcPr>
            <w:tcW w:w="7845" w:type="dxa"/>
            <w:tcBorders>
              <w:top w:val="nil"/>
              <w:left w:val="nil"/>
              <w:bottom w:val="nil"/>
              <w:right w:val="nil"/>
            </w:tcBorders>
          </w:tcPr>
          <w:p w14:paraId="6D350916" w14:textId="77777777" w:rsidR="006902F5" w:rsidRDefault="006902F5" w:rsidP="00D3471D">
            <w:r w:rsidRPr="326BC82E">
              <w:rPr>
                <w:rFonts w:ascii="Times New Roman" w:eastAsia="Times New Roman" w:hAnsi="Times New Roman" w:cs="Times New Roman"/>
                <w:lang w:val="es-419"/>
              </w:rPr>
              <w:t>Sí</w:t>
            </w:r>
          </w:p>
        </w:tc>
        <w:tc>
          <w:tcPr>
            <w:tcW w:w="605" w:type="dxa"/>
            <w:tcBorders>
              <w:top w:val="nil"/>
              <w:left w:val="nil"/>
              <w:bottom w:val="nil"/>
              <w:right w:val="nil"/>
            </w:tcBorders>
          </w:tcPr>
          <w:p w14:paraId="26AA885B" w14:textId="77777777" w:rsidR="006902F5" w:rsidRDefault="006902F5" w:rsidP="00D3471D">
            <w:pPr>
              <w:jc w:val="center"/>
            </w:pPr>
            <w:r w:rsidRPr="326BC82E">
              <w:rPr>
                <w:rFonts w:ascii="Times New Roman" w:eastAsia="Times New Roman" w:hAnsi="Times New Roman" w:cs="Times New Roman"/>
                <w:lang w:val="es-419"/>
              </w:rPr>
              <w:t>184</w:t>
            </w:r>
          </w:p>
        </w:tc>
        <w:tc>
          <w:tcPr>
            <w:tcW w:w="576" w:type="dxa"/>
            <w:tcBorders>
              <w:top w:val="nil"/>
              <w:left w:val="nil"/>
              <w:bottom w:val="nil"/>
              <w:right w:val="nil"/>
            </w:tcBorders>
          </w:tcPr>
          <w:p w14:paraId="773DCC2B" w14:textId="77777777" w:rsidR="006902F5" w:rsidRDefault="006902F5" w:rsidP="00D3471D">
            <w:pPr>
              <w:jc w:val="center"/>
            </w:pPr>
            <w:r w:rsidRPr="326BC82E">
              <w:rPr>
                <w:rFonts w:ascii="Times New Roman" w:eastAsia="Times New Roman" w:hAnsi="Times New Roman" w:cs="Times New Roman"/>
                <w:lang w:val="es-419"/>
              </w:rPr>
              <w:t>61,3</w:t>
            </w:r>
          </w:p>
        </w:tc>
      </w:tr>
      <w:tr w:rsidR="006902F5" w14:paraId="5C4386CF" w14:textId="77777777" w:rsidTr="00D3471D">
        <w:trPr>
          <w:trHeight w:val="285"/>
        </w:trPr>
        <w:tc>
          <w:tcPr>
            <w:tcW w:w="7845" w:type="dxa"/>
            <w:tcBorders>
              <w:top w:val="nil"/>
              <w:left w:val="nil"/>
              <w:bottom w:val="nil"/>
              <w:right w:val="nil"/>
            </w:tcBorders>
          </w:tcPr>
          <w:p w14:paraId="4640938A" w14:textId="77777777" w:rsidR="006902F5" w:rsidRDefault="006902F5" w:rsidP="00D3471D">
            <w:r w:rsidRPr="326BC82E">
              <w:rPr>
                <w:rFonts w:ascii="Times New Roman" w:eastAsia="Times New Roman" w:hAnsi="Times New Roman" w:cs="Times New Roman"/>
                <w:lang w:val="es-419"/>
              </w:rPr>
              <w:t>A veces</w:t>
            </w:r>
          </w:p>
        </w:tc>
        <w:tc>
          <w:tcPr>
            <w:tcW w:w="605" w:type="dxa"/>
            <w:tcBorders>
              <w:top w:val="nil"/>
              <w:left w:val="nil"/>
              <w:bottom w:val="nil"/>
              <w:right w:val="nil"/>
            </w:tcBorders>
          </w:tcPr>
          <w:p w14:paraId="3669012E" w14:textId="77777777" w:rsidR="006902F5" w:rsidRDefault="006902F5" w:rsidP="00D3471D">
            <w:pPr>
              <w:jc w:val="center"/>
            </w:pPr>
            <w:r w:rsidRPr="326BC82E">
              <w:rPr>
                <w:rFonts w:ascii="Times New Roman" w:eastAsia="Times New Roman" w:hAnsi="Times New Roman" w:cs="Times New Roman"/>
                <w:lang w:val="es-419"/>
              </w:rPr>
              <w:t>88</w:t>
            </w:r>
          </w:p>
        </w:tc>
        <w:tc>
          <w:tcPr>
            <w:tcW w:w="576" w:type="dxa"/>
            <w:tcBorders>
              <w:top w:val="nil"/>
              <w:left w:val="nil"/>
              <w:bottom w:val="nil"/>
              <w:right w:val="nil"/>
            </w:tcBorders>
          </w:tcPr>
          <w:p w14:paraId="755F18B3" w14:textId="77777777" w:rsidR="006902F5" w:rsidRDefault="006902F5" w:rsidP="00D3471D">
            <w:pPr>
              <w:jc w:val="center"/>
            </w:pPr>
            <w:r w:rsidRPr="326BC82E">
              <w:rPr>
                <w:rFonts w:ascii="Times New Roman" w:eastAsia="Times New Roman" w:hAnsi="Times New Roman" w:cs="Times New Roman"/>
                <w:lang w:val="es-419"/>
              </w:rPr>
              <w:t>29,3</w:t>
            </w:r>
          </w:p>
        </w:tc>
      </w:tr>
      <w:tr w:rsidR="006902F5" w14:paraId="264C1419" w14:textId="77777777" w:rsidTr="00D3471D">
        <w:trPr>
          <w:trHeight w:val="285"/>
        </w:trPr>
        <w:tc>
          <w:tcPr>
            <w:tcW w:w="7845" w:type="dxa"/>
            <w:tcBorders>
              <w:top w:val="nil"/>
              <w:left w:val="nil"/>
              <w:bottom w:val="single" w:sz="8" w:space="0" w:color="auto"/>
              <w:right w:val="nil"/>
            </w:tcBorders>
          </w:tcPr>
          <w:p w14:paraId="25978FBD" w14:textId="77777777" w:rsidR="006902F5" w:rsidRDefault="006902F5" w:rsidP="00D3471D">
            <w:r w:rsidRPr="326BC82E">
              <w:rPr>
                <w:rFonts w:ascii="Times New Roman" w:eastAsia="Times New Roman" w:hAnsi="Times New Roman" w:cs="Times New Roman"/>
                <w:lang w:val="es-419"/>
              </w:rPr>
              <w:t>No</w:t>
            </w:r>
          </w:p>
        </w:tc>
        <w:tc>
          <w:tcPr>
            <w:tcW w:w="605" w:type="dxa"/>
            <w:tcBorders>
              <w:top w:val="nil"/>
              <w:left w:val="nil"/>
              <w:bottom w:val="single" w:sz="8" w:space="0" w:color="auto"/>
              <w:right w:val="nil"/>
            </w:tcBorders>
          </w:tcPr>
          <w:p w14:paraId="427205A6" w14:textId="77777777" w:rsidR="006902F5" w:rsidRDefault="006902F5" w:rsidP="00D3471D">
            <w:pPr>
              <w:jc w:val="center"/>
            </w:pPr>
            <w:r w:rsidRPr="326BC82E">
              <w:rPr>
                <w:rFonts w:ascii="Times New Roman" w:eastAsia="Times New Roman" w:hAnsi="Times New Roman" w:cs="Times New Roman"/>
                <w:lang w:val="es-419"/>
              </w:rPr>
              <w:t>28</w:t>
            </w:r>
          </w:p>
        </w:tc>
        <w:tc>
          <w:tcPr>
            <w:tcW w:w="576" w:type="dxa"/>
            <w:tcBorders>
              <w:top w:val="nil"/>
              <w:left w:val="nil"/>
              <w:bottom w:val="single" w:sz="8" w:space="0" w:color="auto"/>
              <w:right w:val="nil"/>
            </w:tcBorders>
          </w:tcPr>
          <w:p w14:paraId="2B4F8FCA" w14:textId="77777777" w:rsidR="006902F5" w:rsidRDefault="006902F5" w:rsidP="00D3471D">
            <w:pPr>
              <w:jc w:val="center"/>
            </w:pPr>
            <w:r w:rsidRPr="326BC82E">
              <w:rPr>
                <w:rFonts w:ascii="Times New Roman" w:eastAsia="Times New Roman" w:hAnsi="Times New Roman" w:cs="Times New Roman"/>
                <w:lang w:val="es-419"/>
              </w:rPr>
              <w:t>9,3</w:t>
            </w:r>
          </w:p>
        </w:tc>
      </w:tr>
    </w:tbl>
    <w:p w14:paraId="4FABC325" w14:textId="77777777" w:rsidR="006902F5" w:rsidRDefault="006902F5" w:rsidP="006902F5">
      <w:pPr>
        <w:spacing w:line="480" w:lineRule="auto"/>
      </w:pPr>
      <w:r w:rsidRPr="326BC82E">
        <w:rPr>
          <w:rFonts w:ascii="Times New Roman" w:eastAsia="Times New Roman" w:hAnsi="Times New Roman" w:cs="Times New Roman"/>
          <w:sz w:val="24"/>
          <w:szCs w:val="24"/>
          <w:lang w:val="es-419"/>
        </w:rPr>
        <w:t xml:space="preserve"> </w:t>
      </w:r>
    </w:p>
    <w:p w14:paraId="0B6A47E6" w14:textId="77777777" w:rsidR="006902F5" w:rsidRPr="00C61407" w:rsidRDefault="006902F5" w:rsidP="006902F5">
      <w:pPr>
        <w:spacing w:line="480" w:lineRule="auto"/>
      </w:pPr>
      <w:r w:rsidRPr="326BC82E">
        <w:rPr>
          <w:rFonts w:ascii="Times New Roman" w:eastAsia="Times New Roman" w:hAnsi="Times New Roman" w:cs="Times New Roman"/>
          <w:b/>
          <w:bCs/>
          <w:sz w:val="24"/>
          <w:szCs w:val="24"/>
          <w:lang w:val="es-419"/>
        </w:rPr>
        <w:t>C</w:t>
      </w:r>
      <w:r w:rsidRPr="00C61407">
        <w:rPr>
          <w:rFonts w:ascii="Times New Roman" w:eastAsia="Times New Roman" w:hAnsi="Times New Roman" w:cs="Times New Roman"/>
          <w:b/>
          <w:bCs/>
          <w:sz w:val="24"/>
          <w:szCs w:val="24"/>
          <w:lang w:val="es-419"/>
        </w:rPr>
        <w:t>omparación entre Sexos en las Conductas de Riesgo y las Conductas Autoeficaces</w:t>
      </w:r>
    </w:p>
    <w:p w14:paraId="61192675" w14:textId="04F3DEE7" w:rsidR="006902F5" w:rsidRDefault="006902F5" w:rsidP="006902F5">
      <w:pPr>
        <w:spacing w:line="480" w:lineRule="auto"/>
      </w:pPr>
      <w:r w:rsidRPr="00C61407">
        <w:rPr>
          <w:rFonts w:ascii="Times New Roman" w:eastAsia="Times New Roman" w:hAnsi="Times New Roman" w:cs="Times New Roman"/>
          <w:sz w:val="24"/>
          <w:szCs w:val="24"/>
          <w:lang w:val="es-419"/>
        </w:rPr>
        <w:t xml:space="preserve">           Finalmente, se realizó una comparación</w:t>
      </w:r>
      <w:r w:rsidR="00124105">
        <w:rPr>
          <w:rFonts w:ascii="Times New Roman" w:eastAsia="Times New Roman" w:hAnsi="Times New Roman" w:cs="Times New Roman"/>
          <w:sz w:val="24"/>
          <w:szCs w:val="24"/>
          <w:lang w:val="es-419"/>
        </w:rPr>
        <w:t xml:space="preserve"> (Tabla 7)</w:t>
      </w:r>
      <w:r w:rsidRPr="00C61407">
        <w:rPr>
          <w:rFonts w:ascii="Times New Roman" w:eastAsia="Times New Roman" w:hAnsi="Times New Roman" w:cs="Times New Roman"/>
          <w:sz w:val="24"/>
          <w:szCs w:val="24"/>
          <w:lang w:val="es-419"/>
        </w:rPr>
        <w:t xml:space="preserve"> entre sexos en las conductas de riesgo y las conductas autoeficaces</w:t>
      </w:r>
      <w:r w:rsidR="00124105">
        <w:rPr>
          <w:rFonts w:ascii="Times New Roman" w:eastAsia="Times New Roman" w:hAnsi="Times New Roman" w:cs="Times New Roman"/>
          <w:sz w:val="24"/>
          <w:szCs w:val="24"/>
          <w:lang w:val="es-419"/>
        </w:rPr>
        <w:t xml:space="preserve"> </w:t>
      </w:r>
      <w:r w:rsidR="00124105" w:rsidRPr="00C61407">
        <w:rPr>
          <w:rFonts w:ascii="Times New Roman" w:eastAsia="Times New Roman" w:hAnsi="Times New Roman" w:cs="Times New Roman"/>
          <w:sz w:val="24"/>
          <w:szCs w:val="24"/>
          <w:lang w:val="es-419"/>
        </w:rPr>
        <w:t>(séptimo objetivo)</w:t>
      </w:r>
      <w:r w:rsidR="00124105">
        <w:rPr>
          <w:rFonts w:ascii="Times New Roman" w:eastAsia="Times New Roman" w:hAnsi="Times New Roman" w:cs="Times New Roman"/>
          <w:sz w:val="24"/>
          <w:szCs w:val="24"/>
          <w:lang w:val="es-419"/>
        </w:rPr>
        <w:t>,</w:t>
      </w:r>
      <w:r w:rsidR="00124105" w:rsidRPr="00C61407">
        <w:rPr>
          <w:rFonts w:ascii="Times New Roman" w:eastAsia="Times New Roman" w:hAnsi="Times New Roman" w:cs="Times New Roman"/>
          <w:sz w:val="24"/>
          <w:szCs w:val="24"/>
          <w:lang w:val="es-419"/>
        </w:rPr>
        <w:t xml:space="preserve"> </w:t>
      </w:r>
      <w:r w:rsidRPr="00C61407">
        <w:rPr>
          <w:rFonts w:ascii="Times New Roman" w:eastAsia="Times New Roman" w:hAnsi="Times New Roman" w:cs="Times New Roman"/>
          <w:sz w:val="24"/>
          <w:szCs w:val="24"/>
          <w:lang w:val="es-419"/>
        </w:rPr>
        <w:t xml:space="preserve"> </w:t>
      </w:r>
      <w:r w:rsidRPr="326BC82E">
        <w:rPr>
          <w:rFonts w:ascii="Times New Roman" w:eastAsia="Times New Roman" w:hAnsi="Times New Roman" w:cs="Times New Roman"/>
          <w:sz w:val="24"/>
          <w:szCs w:val="24"/>
          <w:lang w:val="es-419"/>
        </w:rPr>
        <w:t xml:space="preserve">presentadas por los docentes a través </w:t>
      </w:r>
      <w:r w:rsidRPr="326BC82E">
        <w:rPr>
          <w:rFonts w:ascii="Times New Roman" w:eastAsia="Times New Roman" w:hAnsi="Times New Roman" w:cs="Times New Roman"/>
          <w:sz w:val="24"/>
          <w:szCs w:val="24"/>
          <w:lang w:val="es-419"/>
        </w:rPr>
        <w:lastRenderedPageBreak/>
        <w:t>de la prueba U de Mann Whitney</w:t>
      </w:r>
      <w:r w:rsidR="00124105">
        <w:rPr>
          <w:rFonts w:ascii="Times New Roman" w:eastAsia="Times New Roman" w:hAnsi="Times New Roman" w:cs="Times New Roman"/>
          <w:sz w:val="24"/>
          <w:szCs w:val="24"/>
          <w:lang w:val="es-419"/>
        </w:rPr>
        <w:t xml:space="preserve">. </w:t>
      </w:r>
      <w:r w:rsidRPr="326BC82E">
        <w:rPr>
          <w:rFonts w:ascii="Times New Roman" w:eastAsia="Times New Roman" w:hAnsi="Times New Roman" w:cs="Times New Roman"/>
          <w:sz w:val="24"/>
          <w:szCs w:val="24"/>
          <w:lang w:val="es-419"/>
        </w:rPr>
        <w:t xml:space="preserve"> No se encontraron diferencias significativas entre sexos en las variables mencionadas. </w:t>
      </w:r>
    </w:p>
    <w:tbl>
      <w:tblPr>
        <w:tblStyle w:val="Tablaconcuadrcula"/>
        <w:tblW w:w="0" w:type="auto"/>
        <w:tblLayout w:type="fixed"/>
        <w:tblLook w:val="04A0" w:firstRow="1" w:lastRow="0" w:firstColumn="1" w:lastColumn="0" w:noHBand="0" w:noVBand="1"/>
      </w:tblPr>
      <w:tblGrid>
        <w:gridCol w:w="2415"/>
        <w:gridCol w:w="1260"/>
        <w:gridCol w:w="1215"/>
        <w:gridCol w:w="2415"/>
        <w:gridCol w:w="1230"/>
      </w:tblGrid>
      <w:tr w:rsidR="006902F5" w14:paraId="20B2E3AD" w14:textId="77777777" w:rsidTr="00D3471D">
        <w:trPr>
          <w:trHeight w:val="345"/>
        </w:trPr>
        <w:tc>
          <w:tcPr>
            <w:tcW w:w="8535" w:type="dxa"/>
            <w:gridSpan w:val="5"/>
            <w:tcBorders>
              <w:top w:val="nil"/>
              <w:left w:val="nil"/>
              <w:bottom w:val="nil"/>
              <w:right w:val="nil"/>
            </w:tcBorders>
          </w:tcPr>
          <w:p w14:paraId="1CE53870" w14:textId="77777777" w:rsidR="006902F5" w:rsidRDefault="006902F5" w:rsidP="00D3471D">
            <w:r w:rsidRPr="326BC82E">
              <w:rPr>
                <w:rFonts w:ascii="Times New Roman" w:eastAsia="Times New Roman" w:hAnsi="Times New Roman" w:cs="Times New Roman"/>
                <w:b/>
                <w:bCs/>
                <w:lang w:val="es-419"/>
              </w:rPr>
              <w:t>Tabla 7</w:t>
            </w:r>
          </w:p>
        </w:tc>
      </w:tr>
      <w:tr w:rsidR="006902F5" w14:paraId="5125C338" w14:textId="77777777" w:rsidTr="00D3471D">
        <w:trPr>
          <w:trHeight w:val="315"/>
        </w:trPr>
        <w:tc>
          <w:tcPr>
            <w:tcW w:w="8535" w:type="dxa"/>
            <w:gridSpan w:val="5"/>
            <w:tcBorders>
              <w:top w:val="nil"/>
              <w:left w:val="nil"/>
              <w:bottom w:val="single" w:sz="8" w:space="0" w:color="auto"/>
              <w:right w:val="nil"/>
            </w:tcBorders>
          </w:tcPr>
          <w:p w14:paraId="09D5262A" w14:textId="77777777" w:rsidR="006902F5" w:rsidRDefault="006902F5" w:rsidP="00D3471D">
            <w:r w:rsidRPr="326BC82E">
              <w:rPr>
                <w:rFonts w:ascii="Times New Roman" w:eastAsia="Times New Roman" w:hAnsi="Times New Roman" w:cs="Times New Roman"/>
                <w:i/>
                <w:iCs/>
                <w:lang w:val="es-419"/>
              </w:rPr>
              <w:t>Comparación sexos en conductas de riesgo y comportamientos autoeficaces</w:t>
            </w:r>
          </w:p>
        </w:tc>
      </w:tr>
      <w:tr w:rsidR="006902F5" w14:paraId="38C15DEF" w14:textId="77777777" w:rsidTr="00EF4F2F">
        <w:trPr>
          <w:trHeight w:val="345"/>
        </w:trPr>
        <w:tc>
          <w:tcPr>
            <w:tcW w:w="2415" w:type="dxa"/>
            <w:tcBorders>
              <w:top w:val="single" w:sz="8" w:space="0" w:color="auto"/>
              <w:left w:val="nil"/>
              <w:bottom w:val="nil"/>
              <w:right w:val="nil"/>
            </w:tcBorders>
          </w:tcPr>
          <w:p w14:paraId="30BF0A65" w14:textId="77777777" w:rsidR="006902F5" w:rsidRDefault="006902F5" w:rsidP="00D3471D">
            <w:r w:rsidRPr="326BC82E">
              <w:rPr>
                <w:rFonts w:ascii="Times New Roman" w:eastAsia="Times New Roman" w:hAnsi="Times New Roman" w:cs="Times New Roman"/>
                <w:lang w:val="es-419"/>
              </w:rPr>
              <w:t xml:space="preserve"> </w:t>
            </w:r>
          </w:p>
        </w:tc>
        <w:tc>
          <w:tcPr>
            <w:tcW w:w="2475" w:type="dxa"/>
            <w:gridSpan w:val="2"/>
            <w:tcBorders>
              <w:top w:val="nil"/>
              <w:left w:val="nil"/>
              <w:bottom w:val="nil"/>
              <w:right w:val="nil"/>
            </w:tcBorders>
          </w:tcPr>
          <w:p w14:paraId="2BFE905F" w14:textId="77777777" w:rsidR="006902F5" w:rsidRDefault="006902F5" w:rsidP="00D3471D">
            <w:pPr>
              <w:jc w:val="center"/>
            </w:pPr>
            <w:r w:rsidRPr="326BC82E">
              <w:rPr>
                <w:rFonts w:ascii="Times New Roman" w:eastAsia="Times New Roman" w:hAnsi="Times New Roman" w:cs="Times New Roman"/>
                <w:lang w:val="es-419"/>
              </w:rPr>
              <w:t>Medias</w:t>
            </w:r>
          </w:p>
        </w:tc>
        <w:tc>
          <w:tcPr>
            <w:tcW w:w="2415" w:type="dxa"/>
            <w:vMerge w:val="restart"/>
            <w:tcBorders>
              <w:top w:val="nil"/>
              <w:left w:val="nil"/>
              <w:bottom w:val="single" w:sz="8" w:space="0" w:color="auto"/>
              <w:right w:val="nil"/>
            </w:tcBorders>
            <w:vAlign w:val="center"/>
          </w:tcPr>
          <w:p w14:paraId="5FF55185" w14:textId="77777777" w:rsidR="006902F5" w:rsidRDefault="006902F5" w:rsidP="00D3471D">
            <w:pPr>
              <w:jc w:val="center"/>
            </w:pPr>
            <w:r w:rsidRPr="326BC82E">
              <w:rPr>
                <w:rFonts w:ascii="Times New Roman" w:eastAsia="Times New Roman" w:hAnsi="Times New Roman" w:cs="Times New Roman"/>
                <w:lang w:val="es-419"/>
              </w:rPr>
              <w:t>U de Mann-Whitney</w:t>
            </w:r>
          </w:p>
        </w:tc>
        <w:tc>
          <w:tcPr>
            <w:tcW w:w="1230" w:type="dxa"/>
            <w:vMerge w:val="restart"/>
            <w:tcBorders>
              <w:top w:val="nil"/>
              <w:left w:val="nil"/>
              <w:bottom w:val="single" w:sz="8" w:space="0" w:color="auto"/>
              <w:right w:val="nil"/>
            </w:tcBorders>
            <w:vAlign w:val="center"/>
          </w:tcPr>
          <w:p w14:paraId="61454051" w14:textId="77777777" w:rsidR="006902F5" w:rsidRDefault="006902F5" w:rsidP="00D3471D">
            <w:pPr>
              <w:jc w:val="center"/>
            </w:pPr>
            <w:r w:rsidRPr="326BC82E">
              <w:rPr>
                <w:rFonts w:ascii="Times New Roman" w:eastAsia="Times New Roman" w:hAnsi="Times New Roman" w:cs="Times New Roman"/>
                <w:i/>
                <w:iCs/>
                <w:lang w:val="es-419"/>
              </w:rPr>
              <w:t>P</w:t>
            </w:r>
          </w:p>
        </w:tc>
      </w:tr>
      <w:tr w:rsidR="006902F5" w14:paraId="5F70D76E" w14:textId="77777777" w:rsidTr="00EF4F2F">
        <w:trPr>
          <w:trHeight w:val="345"/>
        </w:trPr>
        <w:tc>
          <w:tcPr>
            <w:tcW w:w="2415" w:type="dxa"/>
            <w:tcBorders>
              <w:top w:val="nil"/>
              <w:left w:val="nil"/>
              <w:bottom w:val="single" w:sz="8" w:space="0" w:color="auto"/>
              <w:right w:val="nil"/>
            </w:tcBorders>
          </w:tcPr>
          <w:p w14:paraId="6D3D72FD" w14:textId="77777777" w:rsidR="006902F5" w:rsidRDefault="006902F5" w:rsidP="00D3471D">
            <w:r w:rsidRPr="326BC82E">
              <w:rPr>
                <w:rFonts w:ascii="Times New Roman" w:eastAsia="Times New Roman" w:hAnsi="Times New Roman" w:cs="Times New Roman"/>
                <w:lang w:val="es-419"/>
              </w:rPr>
              <w:t xml:space="preserve"> </w:t>
            </w:r>
          </w:p>
        </w:tc>
        <w:tc>
          <w:tcPr>
            <w:tcW w:w="1260" w:type="dxa"/>
            <w:tcBorders>
              <w:top w:val="nil"/>
              <w:left w:val="nil"/>
              <w:bottom w:val="single" w:sz="8" w:space="0" w:color="auto"/>
              <w:right w:val="nil"/>
            </w:tcBorders>
          </w:tcPr>
          <w:p w14:paraId="69713397" w14:textId="77777777" w:rsidR="006902F5" w:rsidRDefault="006902F5" w:rsidP="00D3471D">
            <w:r w:rsidRPr="326BC82E">
              <w:rPr>
                <w:rFonts w:ascii="Times New Roman" w:eastAsia="Times New Roman" w:hAnsi="Times New Roman" w:cs="Times New Roman"/>
                <w:lang w:val="es-419"/>
              </w:rPr>
              <w:t>Varones</w:t>
            </w:r>
          </w:p>
        </w:tc>
        <w:tc>
          <w:tcPr>
            <w:tcW w:w="1215" w:type="dxa"/>
            <w:tcBorders>
              <w:top w:val="nil"/>
              <w:left w:val="nil"/>
              <w:bottom w:val="single" w:sz="8" w:space="0" w:color="auto"/>
              <w:right w:val="nil"/>
            </w:tcBorders>
          </w:tcPr>
          <w:p w14:paraId="36D52669" w14:textId="77777777" w:rsidR="006902F5" w:rsidRDefault="006902F5" w:rsidP="00D3471D">
            <w:r w:rsidRPr="326BC82E">
              <w:rPr>
                <w:rFonts w:ascii="Times New Roman" w:eastAsia="Times New Roman" w:hAnsi="Times New Roman" w:cs="Times New Roman"/>
                <w:lang w:val="es-419"/>
              </w:rPr>
              <w:t>Mujeres</w:t>
            </w:r>
          </w:p>
        </w:tc>
        <w:tc>
          <w:tcPr>
            <w:tcW w:w="2415" w:type="dxa"/>
            <w:vMerge/>
            <w:tcBorders>
              <w:left w:val="nil"/>
              <w:bottom w:val="single" w:sz="0" w:space="0" w:color="auto"/>
              <w:right w:val="nil"/>
            </w:tcBorders>
            <w:vAlign w:val="center"/>
          </w:tcPr>
          <w:p w14:paraId="2A2F5BF8" w14:textId="77777777" w:rsidR="006902F5" w:rsidRDefault="006902F5" w:rsidP="00D3471D"/>
        </w:tc>
        <w:tc>
          <w:tcPr>
            <w:tcW w:w="1230" w:type="dxa"/>
            <w:vMerge/>
            <w:tcBorders>
              <w:left w:val="nil"/>
              <w:bottom w:val="single" w:sz="0" w:space="0" w:color="auto"/>
              <w:right w:val="nil"/>
            </w:tcBorders>
            <w:vAlign w:val="center"/>
          </w:tcPr>
          <w:p w14:paraId="75E7FA0E" w14:textId="77777777" w:rsidR="006902F5" w:rsidRDefault="006902F5" w:rsidP="00D3471D"/>
        </w:tc>
      </w:tr>
      <w:tr w:rsidR="006902F5" w14:paraId="09102940" w14:textId="77777777" w:rsidTr="00EF4F2F">
        <w:trPr>
          <w:trHeight w:val="315"/>
        </w:trPr>
        <w:tc>
          <w:tcPr>
            <w:tcW w:w="2415" w:type="dxa"/>
            <w:tcBorders>
              <w:top w:val="single" w:sz="8" w:space="0" w:color="auto"/>
              <w:left w:val="nil"/>
              <w:bottom w:val="nil"/>
              <w:right w:val="nil"/>
            </w:tcBorders>
          </w:tcPr>
          <w:p w14:paraId="070589FB" w14:textId="77777777" w:rsidR="006902F5" w:rsidRDefault="006902F5" w:rsidP="00D3471D">
            <w:r w:rsidRPr="326BC82E">
              <w:rPr>
                <w:rFonts w:ascii="Times New Roman" w:eastAsia="Times New Roman" w:hAnsi="Times New Roman" w:cs="Times New Roman"/>
                <w:lang w:val="es-419"/>
              </w:rPr>
              <w:t>Conductas de riesgo</w:t>
            </w:r>
          </w:p>
        </w:tc>
        <w:tc>
          <w:tcPr>
            <w:tcW w:w="1260" w:type="dxa"/>
            <w:tcBorders>
              <w:top w:val="single" w:sz="8" w:space="0" w:color="auto"/>
              <w:left w:val="nil"/>
              <w:bottom w:val="nil"/>
              <w:right w:val="nil"/>
            </w:tcBorders>
            <w:vAlign w:val="center"/>
          </w:tcPr>
          <w:p w14:paraId="7A8B0EB0" w14:textId="77777777" w:rsidR="006902F5" w:rsidRDefault="006902F5" w:rsidP="00D3471D">
            <w:pPr>
              <w:jc w:val="center"/>
            </w:pPr>
            <w:r w:rsidRPr="326BC82E">
              <w:rPr>
                <w:rFonts w:ascii="Times New Roman" w:eastAsia="Times New Roman" w:hAnsi="Times New Roman" w:cs="Times New Roman"/>
                <w:lang w:val="es-419"/>
              </w:rPr>
              <w:t>155,12</w:t>
            </w:r>
          </w:p>
        </w:tc>
        <w:tc>
          <w:tcPr>
            <w:tcW w:w="1215" w:type="dxa"/>
            <w:tcBorders>
              <w:top w:val="single" w:sz="8" w:space="0" w:color="auto"/>
              <w:left w:val="nil"/>
              <w:bottom w:val="nil"/>
              <w:right w:val="nil"/>
            </w:tcBorders>
            <w:vAlign w:val="center"/>
          </w:tcPr>
          <w:p w14:paraId="43BF7218" w14:textId="77777777" w:rsidR="006902F5" w:rsidRDefault="006902F5" w:rsidP="00D3471D">
            <w:pPr>
              <w:jc w:val="center"/>
            </w:pPr>
            <w:r w:rsidRPr="326BC82E">
              <w:rPr>
                <w:rFonts w:ascii="Times New Roman" w:eastAsia="Times New Roman" w:hAnsi="Times New Roman" w:cs="Times New Roman"/>
                <w:lang w:val="es-419"/>
              </w:rPr>
              <w:t>147,01</w:t>
            </w:r>
          </w:p>
        </w:tc>
        <w:tc>
          <w:tcPr>
            <w:tcW w:w="2415" w:type="dxa"/>
            <w:tcBorders>
              <w:top w:val="nil"/>
              <w:left w:val="nil"/>
              <w:bottom w:val="nil"/>
              <w:right w:val="nil"/>
            </w:tcBorders>
            <w:vAlign w:val="center"/>
          </w:tcPr>
          <w:p w14:paraId="2288DBD0" w14:textId="77777777" w:rsidR="006902F5" w:rsidRDefault="006902F5" w:rsidP="00D3471D">
            <w:pPr>
              <w:jc w:val="center"/>
            </w:pPr>
            <w:r w:rsidRPr="326BC82E">
              <w:rPr>
                <w:rFonts w:ascii="Times New Roman" w:eastAsia="Times New Roman" w:hAnsi="Times New Roman" w:cs="Times New Roman"/>
                <w:lang w:val="es-419"/>
              </w:rPr>
              <w:t>7729,500</w:t>
            </w:r>
          </w:p>
        </w:tc>
        <w:tc>
          <w:tcPr>
            <w:tcW w:w="1230" w:type="dxa"/>
            <w:tcBorders>
              <w:top w:val="nil"/>
              <w:left w:val="nil"/>
              <w:bottom w:val="nil"/>
              <w:right w:val="nil"/>
            </w:tcBorders>
            <w:vAlign w:val="center"/>
          </w:tcPr>
          <w:p w14:paraId="77656CE9" w14:textId="77777777" w:rsidR="006902F5" w:rsidRDefault="006902F5" w:rsidP="00D3471D">
            <w:pPr>
              <w:jc w:val="center"/>
            </w:pPr>
            <w:r w:rsidRPr="326BC82E">
              <w:rPr>
                <w:rFonts w:ascii="Times New Roman" w:eastAsia="Times New Roman" w:hAnsi="Times New Roman" w:cs="Times New Roman"/>
                <w:lang w:val="es-419"/>
              </w:rPr>
              <w:t>,469</w:t>
            </w:r>
          </w:p>
        </w:tc>
      </w:tr>
      <w:tr w:rsidR="006902F5" w14:paraId="73B26B5C" w14:textId="77777777" w:rsidTr="00D3471D">
        <w:trPr>
          <w:trHeight w:val="315"/>
        </w:trPr>
        <w:tc>
          <w:tcPr>
            <w:tcW w:w="2415" w:type="dxa"/>
            <w:tcBorders>
              <w:top w:val="nil"/>
              <w:left w:val="nil"/>
              <w:bottom w:val="single" w:sz="8" w:space="0" w:color="auto"/>
              <w:right w:val="nil"/>
            </w:tcBorders>
          </w:tcPr>
          <w:p w14:paraId="4C0B2071" w14:textId="77777777" w:rsidR="006902F5" w:rsidRDefault="006902F5" w:rsidP="00D3471D">
            <w:r w:rsidRPr="326BC82E">
              <w:rPr>
                <w:rFonts w:ascii="Times New Roman" w:eastAsia="Times New Roman" w:hAnsi="Times New Roman" w:cs="Times New Roman"/>
                <w:lang w:val="es-419"/>
              </w:rPr>
              <w:t>Conductas autoeficaces</w:t>
            </w:r>
          </w:p>
        </w:tc>
        <w:tc>
          <w:tcPr>
            <w:tcW w:w="1260" w:type="dxa"/>
            <w:tcBorders>
              <w:top w:val="nil"/>
              <w:left w:val="nil"/>
              <w:bottom w:val="single" w:sz="8" w:space="0" w:color="auto"/>
              <w:right w:val="nil"/>
            </w:tcBorders>
            <w:vAlign w:val="center"/>
          </w:tcPr>
          <w:p w14:paraId="61E85E9F" w14:textId="77777777" w:rsidR="006902F5" w:rsidRDefault="006902F5" w:rsidP="00D3471D">
            <w:pPr>
              <w:jc w:val="center"/>
            </w:pPr>
            <w:r w:rsidRPr="326BC82E">
              <w:rPr>
                <w:rFonts w:ascii="Times New Roman" w:eastAsia="Times New Roman" w:hAnsi="Times New Roman" w:cs="Times New Roman"/>
                <w:lang w:val="es-419"/>
              </w:rPr>
              <w:t>148,02</w:t>
            </w:r>
          </w:p>
        </w:tc>
        <w:tc>
          <w:tcPr>
            <w:tcW w:w="1215" w:type="dxa"/>
            <w:tcBorders>
              <w:top w:val="nil"/>
              <w:left w:val="nil"/>
              <w:bottom w:val="single" w:sz="8" w:space="0" w:color="auto"/>
              <w:right w:val="nil"/>
            </w:tcBorders>
            <w:vAlign w:val="center"/>
          </w:tcPr>
          <w:p w14:paraId="2A82F638" w14:textId="77777777" w:rsidR="006902F5" w:rsidRDefault="006902F5" w:rsidP="00D3471D">
            <w:pPr>
              <w:jc w:val="center"/>
            </w:pPr>
            <w:r w:rsidRPr="326BC82E">
              <w:rPr>
                <w:rFonts w:ascii="Times New Roman" w:eastAsia="Times New Roman" w:hAnsi="Times New Roman" w:cs="Times New Roman"/>
                <w:lang w:val="es-419"/>
              </w:rPr>
              <w:t>142,03</w:t>
            </w:r>
          </w:p>
        </w:tc>
        <w:tc>
          <w:tcPr>
            <w:tcW w:w="2415" w:type="dxa"/>
            <w:tcBorders>
              <w:top w:val="nil"/>
              <w:left w:val="nil"/>
              <w:bottom w:val="single" w:sz="8" w:space="0" w:color="auto"/>
              <w:right w:val="nil"/>
            </w:tcBorders>
            <w:vAlign w:val="center"/>
          </w:tcPr>
          <w:p w14:paraId="7D2C90DD" w14:textId="77777777" w:rsidR="006902F5" w:rsidRDefault="006902F5" w:rsidP="00D3471D">
            <w:pPr>
              <w:jc w:val="center"/>
            </w:pPr>
            <w:r w:rsidRPr="326BC82E">
              <w:rPr>
                <w:rFonts w:ascii="Times New Roman" w:eastAsia="Times New Roman" w:hAnsi="Times New Roman" w:cs="Times New Roman"/>
                <w:lang w:val="es-419"/>
              </w:rPr>
              <w:t>7243,500</w:t>
            </w:r>
          </w:p>
        </w:tc>
        <w:tc>
          <w:tcPr>
            <w:tcW w:w="1230" w:type="dxa"/>
            <w:tcBorders>
              <w:top w:val="nil"/>
              <w:left w:val="nil"/>
              <w:bottom w:val="single" w:sz="8" w:space="0" w:color="auto"/>
              <w:right w:val="nil"/>
            </w:tcBorders>
            <w:vAlign w:val="center"/>
          </w:tcPr>
          <w:p w14:paraId="31BE7C47" w14:textId="77777777" w:rsidR="006902F5" w:rsidRDefault="006902F5" w:rsidP="00D3471D">
            <w:pPr>
              <w:jc w:val="center"/>
            </w:pPr>
            <w:r w:rsidRPr="326BC82E">
              <w:rPr>
                <w:rFonts w:ascii="Times New Roman" w:eastAsia="Times New Roman" w:hAnsi="Times New Roman" w:cs="Times New Roman"/>
                <w:lang w:val="es-419"/>
              </w:rPr>
              <w:t>,594</w:t>
            </w:r>
          </w:p>
        </w:tc>
      </w:tr>
    </w:tbl>
    <w:p w14:paraId="2F2F0F7C" w14:textId="1F8CEBC6" w:rsidR="00B41FBE" w:rsidRDefault="006902F5" w:rsidP="00EF203D">
      <w:pPr>
        <w:spacing w:line="480" w:lineRule="auto"/>
      </w:pPr>
      <w:r w:rsidRPr="326BC82E">
        <w:rPr>
          <w:rFonts w:ascii="Times New Roman" w:eastAsia="Times New Roman" w:hAnsi="Times New Roman" w:cs="Times New Roman"/>
          <w:sz w:val="24"/>
          <w:szCs w:val="24"/>
          <w:lang w:val="es-419"/>
        </w:rPr>
        <w:t xml:space="preserve"> </w:t>
      </w:r>
      <w:r w:rsidR="326BC82E" w:rsidRPr="326BC82E">
        <w:rPr>
          <w:rFonts w:ascii="Times New Roman" w:eastAsia="Times New Roman" w:hAnsi="Times New Roman" w:cs="Times New Roman"/>
          <w:b/>
          <w:bCs/>
          <w:sz w:val="24"/>
          <w:szCs w:val="24"/>
          <w:lang w:val="es-419"/>
        </w:rPr>
        <w:t xml:space="preserve"> </w:t>
      </w:r>
    </w:p>
    <w:p w14:paraId="5C736AA6" w14:textId="670F0385" w:rsidR="00B41FBE" w:rsidRPr="00EF203D" w:rsidRDefault="326BC82E" w:rsidP="326BC82E">
      <w:pPr>
        <w:spacing w:line="480" w:lineRule="auto"/>
        <w:jc w:val="center"/>
      </w:pPr>
      <w:r w:rsidRPr="00EF203D">
        <w:rPr>
          <w:rFonts w:ascii="Times New Roman" w:eastAsia="Times New Roman" w:hAnsi="Times New Roman" w:cs="Times New Roman"/>
          <w:b/>
          <w:bCs/>
          <w:sz w:val="24"/>
          <w:szCs w:val="24"/>
          <w:lang w:val="es-419"/>
        </w:rPr>
        <w:t>Conclusión</w:t>
      </w:r>
    </w:p>
    <w:p w14:paraId="41ECCF24" w14:textId="46D88190" w:rsidR="00B41FBE" w:rsidRPr="005C5ADF" w:rsidRDefault="326BC82E" w:rsidP="326BC82E">
      <w:pPr>
        <w:spacing w:line="480" w:lineRule="auto"/>
        <w:ind w:firstLine="720"/>
        <w:jc w:val="both"/>
        <w:rPr>
          <w:color w:val="000000" w:themeColor="text1"/>
        </w:rPr>
      </w:pPr>
      <w:r w:rsidRPr="00EF203D">
        <w:rPr>
          <w:rFonts w:ascii="Times New Roman" w:eastAsia="Times New Roman" w:hAnsi="Times New Roman" w:cs="Times New Roman"/>
          <w:sz w:val="24"/>
          <w:szCs w:val="24"/>
          <w:lang w:val="es-419"/>
        </w:rPr>
        <w:t>Ciertas práctic</w:t>
      </w:r>
      <w:r w:rsidRPr="005C5ADF">
        <w:rPr>
          <w:rFonts w:ascii="Times New Roman" w:eastAsia="Times New Roman" w:hAnsi="Times New Roman" w:cs="Times New Roman"/>
          <w:color w:val="000000" w:themeColor="text1"/>
          <w:sz w:val="24"/>
          <w:szCs w:val="24"/>
          <w:lang w:val="es-419"/>
        </w:rPr>
        <w:t>as conductuales pueden variar de cultura o país haciendo más probable o menos probables el inicio o propagación de una enfermedad (Vera, 2020). Las medidas de protección y prevención adoptadas a nivel mundial han permitido ejercer cierto grado de control sobre la propagación y el riesgo de contagio del COVID-19.</w:t>
      </w:r>
    </w:p>
    <w:p w14:paraId="2B4C256C" w14:textId="3545C53F" w:rsidR="00B41FBE" w:rsidRPr="00E17134" w:rsidRDefault="326BC82E" w:rsidP="326BC82E">
      <w:pPr>
        <w:spacing w:line="480" w:lineRule="auto"/>
        <w:ind w:firstLine="720"/>
        <w:jc w:val="both"/>
      </w:pPr>
      <w:r w:rsidRPr="005C5ADF">
        <w:rPr>
          <w:rFonts w:ascii="Times New Roman" w:eastAsia="Times New Roman" w:hAnsi="Times New Roman" w:cs="Times New Roman"/>
          <w:color w:val="000000" w:themeColor="text1"/>
          <w:sz w:val="24"/>
          <w:szCs w:val="24"/>
          <w:lang w:val="es-419"/>
        </w:rPr>
        <w:t xml:space="preserve">Si bien, han sido medidas necesarias para afrontar la pandemia, se han evidenciado ciertas dificultades como consecuencia del confinamiento. Así como los sistemas de salud han colapsado, los modelos socioeconómicos han tenido que implementar nuevas estrategias para sostener los rubros y actividades laborales. La docencia fue una de las áreas que se vio con mayor </w:t>
      </w:r>
      <w:r w:rsidRPr="00E17134">
        <w:rPr>
          <w:rFonts w:ascii="Times New Roman" w:eastAsia="Times New Roman" w:hAnsi="Times New Roman" w:cs="Times New Roman"/>
          <w:color w:val="000000" w:themeColor="text1"/>
          <w:sz w:val="24"/>
          <w:szCs w:val="24"/>
          <w:lang w:val="es-419"/>
        </w:rPr>
        <w:t xml:space="preserve">urgencia y menor cantidad </w:t>
      </w:r>
      <w:r w:rsidR="007F43AE" w:rsidRPr="00E17134">
        <w:rPr>
          <w:rFonts w:ascii="Times New Roman" w:eastAsia="Times New Roman" w:hAnsi="Times New Roman" w:cs="Times New Roman"/>
          <w:color w:val="000000" w:themeColor="text1"/>
          <w:sz w:val="24"/>
          <w:szCs w:val="24"/>
          <w:lang w:val="es-419"/>
        </w:rPr>
        <w:t xml:space="preserve">de </w:t>
      </w:r>
      <w:r w:rsidRPr="00E17134">
        <w:rPr>
          <w:rFonts w:ascii="Times New Roman" w:eastAsia="Times New Roman" w:hAnsi="Times New Roman" w:cs="Times New Roman"/>
          <w:color w:val="000000" w:themeColor="text1"/>
          <w:sz w:val="24"/>
          <w:szCs w:val="24"/>
          <w:lang w:val="es-419"/>
        </w:rPr>
        <w:t xml:space="preserve">recursos </w:t>
      </w:r>
      <w:r w:rsidRPr="00E17134">
        <w:rPr>
          <w:rFonts w:ascii="Times New Roman" w:eastAsia="Times New Roman" w:hAnsi="Times New Roman" w:cs="Times New Roman"/>
          <w:sz w:val="24"/>
          <w:szCs w:val="24"/>
          <w:lang w:val="es-419"/>
        </w:rPr>
        <w:t>para adaptarse a la modalidad virtual.</w:t>
      </w:r>
    </w:p>
    <w:p w14:paraId="70FB49CD" w14:textId="77777777" w:rsidR="003E3D96" w:rsidRPr="003E3D96" w:rsidRDefault="326BC82E" w:rsidP="326BC82E">
      <w:pPr>
        <w:spacing w:line="480" w:lineRule="auto"/>
        <w:ind w:firstLine="720"/>
        <w:jc w:val="both"/>
        <w:rPr>
          <w:rFonts w:ascii="Times New Roman" w:eastAsia="Times New Roman" w:hAnsi="Times New Roman" w:cs="Times New Roman"/>
          <w:sz w:val="24"/>
          <w:szCs w:val="24"/>
          <w:lang w:val="es-419"/>
        </w:rPr>
      </w:pPr>
      <w:r w:rsidRPr="00E17134">
        <w:rPr>
          <w:rFonts w:ascii="Times New Roman" w:eastAsia="Times New Roman" w:hAnsi="Times New Roman" w:cs="Times New Roman"/>
          <w:sz w:val="24"/>
          <w:szCs w:val="24"/>
          <w:lang w:val="es-419"/>
        </w:rPr>
        <w:t>El cambio a las plataformas onlin</w:t>
      </w:r>
      <w:r w:rsidR="00F16E0D" w:rsidRPr="00E17134">
        <w:rPr>
          <w:rFonts w:ascii="Times New Roman" w:eastAsia="Times New Roman" w:hAnsi="Times New Roman" w:cs="Times New Roman"/>
          <w:sz w:val="24"/>
          <w:szCs w:val="24"/>
          <w:lang w:val="es-419"/>
        </w:rPr>
        <w:t>e sin los medios técnicos</w:t>
      </w:r>
      <w:r w:rsidR="00650343" w:rsidRPr="00E17134">
        <w:rPr>
          <w:rFonts w:ascii="Times New Roman" w:eastAsia="Times New Roman" w:hAnsi="Times New Roman" w:cs="Times New Roman"/>
          <w:sz w:val="24"/>
          <w:szCs w:val="24"/>
          <w:lang w:val="es-419"/>
        </w:rPr>
        <w:t xml:space="preserve"> adecuados (65,3%)</w:t>
      </w:r>
      <w:r w:rsidR="00DC1B76" w:rsidRPr="00E17134">
        <w:rPr>
          <w:rFonts w:ascii="Times New Roman" w:eastAsia="Times New Roman" w:hAnsi="Times New Roman" w:cs="Times New Roman"/>
          <w:sz w:val="24"/>
          <w:szCs w:val="24"/>
          <w:lang w:val="es-419"/>
        </w:rPr>
        <w:t>,</w:t>
      </w:r>
      <w:r w:rsidR="009C21D7" w:rsidRPr="00E17134">
        <w:rPr>
          <w:rFonts w:ascii="Times New Roman" w:eastAsia="Times New Roman" w:hAnsi="Times New Roman" w:cs="Times New Roman"/>
          <w:sz w:val="24"/>
          <w:szCs w:val="24"/>
          <w:lang w:val="es-419"/>
        </w:rPr>
        <w:t xml:space="preserve"> las excesivas tareas burocráticas (47%),</w:t>
      </w:r>
      <w:r w:rsidR="00DC1B76" w:rsidRPr="00E17134">
        <w:rPr>
          <w:rFonts w:ascii="Times New Roman" w:eastAsia="Times New Roman" w:hAnsi="Times New Roman" w:cs="Times New Roman"/>
          <w:sz w:val="24"/>
          <w:szCs w:val="24"/>
          <w:lang w:val="es-419"/>
        </w:rPr>
        <w:t xml:space="preserve"> la</w:t>
      </w:r>
      <w:r w:rsidRPr="00E17134">
        <w:rPr>
          <w:rFonts w:ascii="Times New Roman" w:eastAsia="Times New Roman" w:hAnsi="Times New Roman" w:cs="Times New Roman"/>
          <w:sz w:val="24"/>
          <w:szCs w:val="24"/>
          <w:lang w:val="es-419"/>
        </w:rPr>
        <w:t xml:space="preserve"> sobrecarga horaria</w:t>
      </w:r>
      <w:r w:rsidR="00650343" w:rsidRPr="00E17134">
        <w:rPr>
          <w:rFonts w:ascii="Times New Roman" w:eastAsia="Times New Roman" w:hAnsi="Times New Roman" w:cs="Times New Roman"/>
          <w:sz w:val="24"/>
          <w:szCs w:val="24"/>
          <w:lang w:val="es-419"/>
        </w:rPr>
        <w:t xml:space="preserve"> (89,3%)</w:t>
      </w:r>
      <w:r w:rsidR="00844486" w:rsidRPr="00E17134">
        <w:rPr>
          <w:rFonts w:ascii="Times New Roman" w:eastAsia="Times New Roman" w:hAnsi="Times New Roman" w:cs="Times New Roman"/>
          <w:sz w:val="24"/>
          <w:szCs w:val="24"/>
          <w:lang w:val="es-419"/>
        </w:rPr>
        <w:t xml:space="preserve"> y laboral (56,7%)</w:t>
      </w:r>
      <w:r w:rsidRPr="00E17134">
        <w:rPr>
          <w:rFonts w:ascii="Times New Roman" w:eastAsia="Times New Roman" w:hAnsi="Times New Roman" w:cs="Times New Roman"/>
          <w:sz w:val="24"/>
          <w:szCs w:val="24"/>
          <w:lang w:val="es-419"/>
        </w:rPr>
        <w:t xml:space="preserve"> </w:t>
      </w:r>
      <w:r w:rsidR="00B2555D" w:rsidRPr="00E17134">
        <w:rPr>
          <w:rFonts w:ascii="Times New Roman" w:eastAsia="Times New Roman" w:hAnsi="Times New Roman" w:cs="Times New Roman"/>
          <w:sz w:val="24"/>
          <w:szCs w:val="24"/>
          <w:lang w:val="es-419"/>
        </w:rPr>
        <w:t>son</w:t>
      </w:r>
      <w:r w:rsidRPr="00E17134">
        <w:rPr>
          <w:rFonts w:ascii="Times New Roman" w:eastAsia="Times New Roman" w:hAnsi="Times New Roman" w:cs="Times New Roman"/>
          <w:sz w:val="24"/>
          <w:szCs w:val="24"/>
          <w:lang w:val="es-419"/>
        </w:rPr>
        <w:t xml:space="preserve"> factores que </w:t>
      </w:r>
      <w:r w:rsidRPr="003E3D96">
        <w:rPr>
          <w:rFonts w:ascii="Times New Roman" w:eastAsia="Times New Roman" w:hAnsi="Times New Roman" w:cs="Times New Roman"/>
          <w:sz w:val="24"/>
          <w:szCs w:val="24"/>
          <w:lang w:val="es-419"/>
        </w:rPr>
        <w:t>contribuye</w:t>
      </w:r>
      <w:r w:rsidR="00B2555D" w:rsidRPr="003E3D96">
        <w:rPr>
          <w:rFonts w:ascii="Times New Roman" w:eastAsia="Times New Roman" w:hAnsi="Times New Roman" w:cs="Times New Roman"/>
          <w:sz w:val="24"/>
          <w:szCs w:val="24"/>
          <w:lang w:val="es-419"/>
        </w:rPr>
        <w:t>n</w:t>
      </w:r>
      <w:r w:rsidRPr="003E3D96">
        <w:rPr>
          <w:rFonts w:ascii="Times New Roman" w:eastAsia="Times New Roman" w:hAnsi="Times New Roman" w:cs="Times New Roman"/>
          <w:sz w:val="24"/>
          <w:szCs w:val="24"/>
          <w:lang w:val="es-419"/>
        </w:rPr>
        <w:t xml:space="preserve"> a</w:t>
      </w:r>
      <w:r w:rsidR="00B2555D" w:rsidRPr="003E3D96">
        <w:rPr>
          <w:rFonts w:ascii="Times New Roman" w:eastAsia="Times New Roman" w:hAnsi="Times New Roman" w:cs="Times New Roman"/>
          <w:sz w:val="24"/>
          <w:szCs w:val="24"/>
          <w:lang w:val="es-419"/>
        </w:rPr>
        <w:t xml:space="preserve"> un mayor</w:t>
      </w:r>
      <w:r w:rsidRPr="003E3D96">
        <w:rPr>
          <w:rFonts w:ascii="Times New Roman" w:eastAsia="Times New Roman" w:hAnsi="Times New Roman" w:cs="Times New Roman"/>
          <w:sz w:val="24"/>
          <w:szCs w:val="24"/>
          <w:lang w:val="es-419"/>
        </w:rPr>
        <w:t xml:space="preserve"> desgaste emocional</w:t>
      </w:r>
      <w:r w:rsidR="00692B73" w:rsidRPr="003E3D96">
        <w:rPr>
          <w:rFonts w:ascii="Times New Roman" w:eastAsia="Times New Roman" w:hAnsi="Times New Roman" w:cs="Times New Roman"/>
          <w:sz w:val="24"/>
          <w:szCs w:val="24"/>
          <w:lang w:val="es-419"/>
        </w:rPr>
        <w:t xml:space="preserve"> (63,3%)</w:t>
      </w:r>
      <w:r w:rsidR="00B2555D" w:rsidRPr="003E3D96">
        <w:rPr>
          <w:rFonts w:ascii="Times New Roman" w:eastAsia="Times New Roman" w:hAnsi="Times New Roman" w:cs="Times New Roman"/>
          <w:sz w:val="24"/>
          <w:szCs w:val="24"/>
          <w:lang w:val="es-419"/>
        </w:rPr>
        <w:t xml:space="preserve"> en los docentes</w:t>
      </w:r>
      <w:r w:rsidRPr="003E3D96">
        <w:rPr>
          <w:rFonts w:ascii="Times New Roman" w:eastAsia="Times New Roman" w:hAnsi="Times New Roman" w:cs="Times New Roman"/>
          <w:sz w:val="24"/>
          <w:szCs w:val="24"/>
          <w:lang w:val="es-419"/>
        </w:rPr>
        <w:t xml:space="preserve">. </w:t>
      </w:r>
    </w:p>
    <w:p w14:paraId="60DA7249" w14:textId="19C51B62" w:rsidR="003E3D96" w:rsidRPr="003E3D96" w:rsidRDefault="007000D0" w:rsidP="003E3D96">
      <w:pPr>
        <w:spacing w:line="480" w:lineRule="auto"/>
        <w:ind w:firstLine="720"/>
        <w:jc w:val="both"/>
        <w:rPr>
          <w:rFonts w:ascii="Times New Roman" w:eastAsia="Times New Roman" w:hAnsi="Times New Roman" w:cs="Times New Roman"/>
          <w:color w:val="000000" w:themeColor="text1"/>
          <w:sz w:val="24"/>
          <w:szCs w:val="24"/>
          <w:lang w:val="es-419"/>
        </w:rPr>
      </w:pPr>
      <w:r w:rsidRPr="003E3D96">
        <w:rPr>
          <w:rFonts w:ascii="Times New Roman" w:eastAsia="Times New Roman" w:hAnsi="Times New Roman" w:cs="Times New Roman"/>
          <w:color w:val="000000" w:themeColor="text1"/>
          <w:sz w:val="24"/>
          <w:szCs w:val="24"/>
          <w:lang w:val="es-419"/>
        </w:rPr>
        <w:t>L</w:t>
      </w:r>
      <w:r w:rsidR="009627B7" w:rsidRPr="003E3D96">
        <w:rPr>
          <w:rFonts w:ascii="Times New Roman" w:eastAsia="Times New Roman" w:hAnsi="Times New Roman" w:cs="Times New Roman"/>
          <w:sz w:val="24"/>
          <w:szCs w:val="24"/>
          <w:lang w:val="es-419"/>
        </w:rPr>
        <w:t>a mayoría</w:t>
      </w:r>
      <w:r w:rsidR="003E3D96" w:rsidRPr="003E3D96">
        <w:rPr>
          <w:rFonts w:ascii="Times New Roman" w:eastAsia="Times New Roman" w:hAnsi="Times New Roman" w:cs="Times New Roman"/>
          <w:sz w:val="24"/>
          <w:szCs w:val="24"/>
          <w:lang w:val="es-419"/>
        </w:rPr>
        <w:t xml:space="preserve"> de los docentes</w:t>
      </w:r>
      <w:r w:rsidR="009627B7" w:rsidRPr="003E3D96">
        <w:rPr>
          <w:rFonts w:ascii="Times New Roman" w:eastAsia="Times New Roman" w:hAnsi="Times New Roman" w:cs="Times New Roman"/>
          <w:color w:val="FF0000"/>
          <w:sz w:val="24"/>
          <w:szCs w:val="24"/>
          <w:lang w:val="es-419"/>
        </w:rPr>
        <w:t xml:space="preserve"> </w:t>
      </w:r>
      <w:r w:rsidR="009627B7" w:rsidRPr="003E3D96">
        <w:rPr>
          <w:rFonts w:ascii="Times New Roman" w:eastAsia="Times New Roman" w:hAnsi="Times New Roman" w:cs="Times New Roman"/>
          <w:sz w:val="24"/>
          <w:szCs w:val="24"/>
          <w:lang w:val="es-419"/>
        </w:rPr>
        <w:t>(71.3%)</w:t>
      </w:r>
      <w:r w:rsidRPr="003E3D96">
        <w:rPr>
          <w:rFonts w:ascii="Times New Roman" w:eastAsia="Times New Roman" w:hAnsi="Times New Roman" w:cs="Times New Roman"/>
          <w:sz w:val="24"/>
          <w:szCs w:val="24"/>
          <w:lang w:val="es-419"/>
        </w:rPr>
        <w:t xml:space="preserve"> </w:t>
      </w:r>
      <w:r w:rsidR="009627B7" w:rsidRPr="003E3D96">
        <w:rPr>
          <w:rFonts w:ascii="Times New Roman" w:eastAsia="Times New Roman" w:hAnsi="Times New Roman" w:cs="Times New Roman"/>
          <w:sz w:val="24"/>
          <w:szCs w:val="24"/>
          <w:lang w:val="es-419"/>
        </w:rPr>
        <w:t>no forma parte del perfil de riesgo</w:t>
      </w:r>
      <w:r w:rsidR="00FC112E">
        <w:rPr>
          <w:rFonts w:ascii="Times New Roman" w:eastAsia="Times New Roman" w:hAnsi="Times New Roman" w:cs="Times New Roman"/>
          <w:color w:val="000000" w:themeColor="text1"/>
          <w:sz w:val="24"/>
          <w:szCs w:val="24"/>
          <w:lang w:val="es-419"/>
        </w:rPr>
        <w:t>, pero si adopto/ta</w:t>
      </w:r>
      <w:r w:rsidR="326BC82E" w:rsidRPr="003E3D96">
        <w:rPr>
          <w:rFonts w:ascii="Times New Roman" w:eastAsia="Times New Roman" w:hAnsi="Times New Roman" w:cs="Times New Roman"/>
          <w:color w:val="000000" w:themeColor="text1"/>
          <w:sz w:val="24"/>
          <w:szCs w:val="24"/>
          <w:lang w:val="es-419"/>
        </w:rPr>
        <w:t xml:space="preserve"> medidas de protección</w:t>
      </w:r>
      <w:r w:rsidR="003E3D96" w:rsidRPr="003E3D96">
        <w:rPr>
          <w:rFonts w:ascii="Times New Roman" w:eastAsia="Times New Roman" w:hAnsi="Times New Roman" w:cs="Times New Roman"/>
          <w:color w:val="000000" w:themeColor="text1"/>
          <w:sz w:val="24"/>
          <w:szCs w:val="24"/>
          <w:lang w:val="es-419"/>
        </w:rPr>
        <w:t xml:space="preserve"> durante de la cuarentena; </w:t>
      </w:r>
      <w:r w:rsidR="00FD5EE3" w:rsidRPr="003E3D96">
        <w:rPr>
          <w:rFonts w:ascii="Times New Roman" w:eastAsia="Times New Roman" w:hAnsi="Times New Roman" w:cs="Times New Roman"/>
          <w:color w:val="000000" w:themeColor="text1"/>
          <w:sz w:val="24"/>
          <w:szCs w:val="24"/>
          <w:lang w:val="es-419"/>
        </w:rPr>
        <w:t>uso</w:t>
      </w:r>
      <w:r w:rsidR="00FD5EE3">
        <w:rPr>
          <w:rFonts w:ascii="Times New Roman" w:eastAsia="Times New Roman" w:hAnsi="Times New Roman" w:cs="Times New Roman"/>
          <w:color w:val="000000" w:themeColor="text1"/>
          <w:sz w:val="24"/>
          <w:szCs w:val="24"/>
          <w:lang w:val="es-419"/>
        </w:rPr>
        <w:t xml:space="preserve"> de </w:t>
      </w:r>
      <w:r w:rsidR="00FD5EE3" w:rsidRPr="00FD5EE3">
        <w:rPr>
          <w:rFonts w:ascii="Times New Roman" w:eastAsia="Times New Roman" w:hAnsi="Times New Roman" w:cs="Times New Roman"/>
          <w:color w:val="000000" w:themeColor="text1"/>
          <w:sz w:val="24"/>
          <w:szCs w:val="24"/>
          <w:lang w:val="es-419"/>
        </w:rPr>
        <w:t>tapabocas</w:t>
      </w:r>
      <w:r w:rsidR="003E3D96">
        <w:rPr>
          <w:rFonts w:ascii="Times New Roman" w:eastAsia="Times New Roman" w:hAnsi="Times New Roman" w:cs="Times New Roman"/>
          <w:color w:val="000000" w:themeColor="text1"/>
          <w:sz w:val="24"/>
          <w:szCs w:val="24"/>
          <w:lang w:val="es-419"/>
        </w:rPr>
        <w:t xml:space="preserve"> </w:t>
      </w:r>
      <w:r w:rsidR="00FD5EE3" w:rsidRPr="00FD5EE3">
        <w:rPr>
          <w:rFonts w:ascii="Times New Roman" w:eastAsia="Times New Roman" w:hAnsi="Times New Roman" w:cs="Times New Roman"/>
          <w:color w:val="000000" w:themeColor="text1"/>
          <w:sz w:val="24"/>
          <w:szCs w:val="24"/>
          <w:lang w:val="es-419"/>
        </w:rPr>
        <w:t>(97%), distanciamiento físico</w:t>
      </w:r>
      <w:r w:rsidR="003E3D96">
        <w:rPr>
          <w:rFonts w:ascii="Times New Roman" w:eastAsia="Times New Roman" w:hAnsi="Times New Roman" w:cs="Times New Roman"/>
          <w:color w:val="000000" w:themeColor="text1"/>
          <w:sz w:val="24"/>
          <w:szCs w:val="24"/>
          <w:lang w:val="es-419"/>
        </w:rPr>
        <w:t xml:space="preserve"> de dos metros </w:t>
      </w:r>
      <w:r w:rsidR="00FD5EE3" w:rsidRPr="00FD5EE3">
        <w:rPr>
          <w:rFonts w:ascii="Times New Roman" w:eastAsia="Times New Roman" w:hAnsi="Times New Roman" w:cs="Times New Roman"/>
          <w:color w:val="000000" w:themeColor="text1"/>
          <w:sz w:val="24"/>
          <w:szCs w:val="24"/>
          <w:lang w:val="es-419"/>
        </w:rPr>
        <w:t>(74%)</w:t>
      </w:r>
      <w:r w:rsidR="003E3D96">
        <w:rPr>
          <w:rFonts w:ascii="Times New Roman" w:eastAsia="Times New Roman" w:hAnsi="Times New Roman" w:cs="Times New Roman"/>
          <w:color w:val="000000" w:themeColor="text1"/>
          <w:sz w:val="24"/>
          <w:szCs w:val="24"/>
          <w:lang w:val="es-419"/>
        </w:rPr>
        <w:t xml:space="preserve"> cumplimiento de</w:t>
      </w:r>
      <w:r w:rsidR="00FD5EE3" w:rsidRPr="00FD5EE3">
        <w:rPr>
          <w:rFonts w:ascii="Times New Roman" w:eastAsia="Times New Roman" w:hAnsi="Times New Roman" w:cs="Times New Roman"/>
          <w:color w:val="000000" w:themeColor="text1"/>
          <w:sz w:val="24"/>
          <w:szCs w:val="24"/>
          <w:lang w:val="es-419"/>
        </w:rPr>
        <w:t xml:space="preserve"> todas las medidas de higiene siempre (61,7%</w:t>
      </w:r>
      <w:r w:rsidR="00FD5EE3" w:rsidRPr="003E3D96">
        <w:rPr>
          <w:rFonts w:ascii="Times New Roman" w:eastAsia="Times New Roman" w:hAnsi="Times New Roman" w:cs="Times New Roman"/>
          <w:color w:val="000000" w:themeColor="text1"/>
          <w:sz w:val="24"/>
          <w:szCs w:val="24"/>
          <w:lang w:val="es-419"/>
        </w:rPr>
        <w:t>)</w:t>
      </w:r>
      <w:r w:rsidR="003E3D96" w:rsidRPr="003E3D96">
        <w:rPr>
          <w:rFonts w:ascii="Times New Roman" w:eastAsia="Times New Roman" w:hAnsi="Times New Roman" w:cs="Times New Roman"/>
          <w:color w:val="000000" w:themeColor="text1"/>
          <w:sz w:val="24"/>
          <w:szCs w:val="24"/>
          <w:lang w:val="es-419"/>
        </w:rPr>
        <w:t>. Y</w:t>
      </w:r>
      <w:r w:rsidR="00242745" w:rsidRPr="003E3D96">
        <w:rPr>
          <w:rFonts w:ascii="Times New Roman" w:eastAsia="Times New Roman" w:hAnsi="Times New Roman" w:cs="Times New Roman"/>
          <w:color w:val="000000" w:themeColor="text1"/>
          <w:sz w:val="24"/>
          <w:szCs w:val="24"/>
          <w:lang w:val="es-419"/>
        </w:rPr>
        <w:t xml:space="preserve"> seguirá </w:t>
      </w:r>
      <w:r w:rsidR="00FC112E" w:rsidRPr="003E3D96">
        <w:rPr>
          <w:rFonts w:ascii="Times New Roman" w:eastAsia="Times New Roman" w:hAnsi="Times New Roman" w:cs="Times New Roman"/>
          <w:color w:val="000000" w:themeColor="text1"/>
          <w:sz w:val="24"/>
          <w:szCs w:val="24"/>
          <w:lang w:val="es-419"/>
        </w:rPr>
        <w:t xml:space="preserve">(85%). </w:t>
      </w:r>
      <w:r w:rsidR="003E3D96" w:rsidRPr="003E3D96">
        <w:rPr>
          <w:rFonts w:ascii="Times New Roman" w:eastAsia="Times New Roman" w:hAnsi="Times New Roman" w:cs="Times New Roman"/>
          <w:color w:val="000000" w:themeColor="text1"/>
          <w:sz w:val="24"/>
          <w:szCs w:val="24"/>
          <w:lang w:val="es-419"/>
        </w:rPr>
        <w:t>implementando</w:t>
      </w:r>
      <w:r w:rsidR="00F12A66" w:rsidRPr="003E3D96">
        <w:rPr>
          <w:rFonts w:ascii="Times New Roman" w:eastAsia="Times New Roman" w:hAnsi="Times New Roman" w:cs="Times New Roman"/>
          <w:color w:val="000000" w:themeColor="text1"/>
          <w:sz w:val="24"/>
          <w:szCs w:val="24"/>
          <w:lang w:val="es-419"/>
        </w:rPr>
        <w:t xml:space="preserve"> </w:t>
      </w:r>
      <w:r w:rsidR="003E3D96">
        <w:rPr>
          <w:rFonts w:ascii="Times New Roman" w:eastAsia="Times New Roman" w:hAnsi="Times New Roman" w:cs="Times New Roman"/>
          <w:color w:val="000000" w:themeColor="text1"/>
          <w:sz w:val="24"/>
          <w:szCs w:val="24"/>
          <w:lang w:val="es-419"/>
        </w:rPr>
        <w:t xml:space="preserve">dichas medidas </w:t>
      </w:r>
      <w:r w:rsidR="00F12A66" w:rsidRPr="003E3D96">
        <w:rPr>
          <w:rFonts w:ascii="Times New Roman" w:eastAsia="Times New Roman" w:hAnsi="Times New Roman" w:cs="Times New Roman"/>
          <w:color w:val="000000" w:themeColor="text1"/>
          <w:sz w:val="24"/>
          <w:szCs w:val="24"/>
          <w:lang w:val="es-419"/>
        </w:rPr>
        <w:t>una vez que finalice</w:t>
      </w:r>
      <w:r w:rsidR="008C1376" w:rsidRPr="003E3D96">
        <w:rPr>
          <w:rFonts w:ascii="Times New Roman" w:eastAsia="Times New Roman" w:hAnsi="Times New Roman" w:cs="Times New Roman"/>
          <w:color w:val="000000" w:themeColor="text1"/>
          <w:sz w:val="24"/>
          <w:szCs w:val="24"/>
          <w:lang w:val="es-419"/>
        </w:rPr>
        <w:t xml:space="preserve"> </w:t>
      </w:r>
      <w:r w:rsidR="003E3D96">
        <w:rPr>
          <w:rFonts w:ascii="Times New Roman" w:eastAsia="Times New Roman" w:hAnsi="Times New Roman" w:cs="Times New Roman"/>
          <w:color w:val="000000" w:themeColor="text1"/>
          <w:sz w:val="24"/>
          <w:szCs w:val="24"/>
          <w:lang w:val="es-419"/>
        </w:rPr>
        <w:t>la cuarentena</w:t>
      </w:r>
      <w:r w:rsidR="00FC112E">
        <w:rPr>
          <w:rFonts w:ascii="Times New Roman" w:eastAsia="Times New Roman" w:hAnsi="Times New Roman" w:cs="Times New Roman"/>
          <w:color w:val="000000" w:themeColor="text1"/>
          <w:sz w:val="24"/>
          <w:szCs w:val="24"/>
          <w:lang w:val="es-419"/>
        </w:rPr>
        <w:t xml:space="preserve">. </w:t>
      </w:r>
      <w:r w:rsidR="003E3D96">
        <w:rPr>
          <w:rFonts w:ascii="Times New Roman" w:eastAsia="Times New Roman" w:hAnsi="Times New Roman" w:cs="Times New Roman"/>
          <w:color w:val="000000" w:themeColor="text1"/>
          <w:sz w:val="24"/>
          <w:szCs w:val="24"/>
          <w:lang w:val="es-419"/>
        </w:rPr>
        <w:t xml:space="preserve"> </w:t>
      </w:r>
    </w:p>
    <w:p w14:paraId="0E6A4DB9" w14:textId="58F66156" w:rsidR="00DD73F5" w:rsidRPr="00267E8F" w:rsidRDefault="326BC82E" w:rsidP="00267E8F">
      <w:pPr>
        <w:spacing w:line="480" w:lineRule="auto"/>
        <w:ind w:firstLine="720"/>
        <w:jc w:val="both"/>
        <w:rPr>
          <w:rFonts w:ascii="Times New Roman" w:eastAsia="Times New Roman" w:hAnsi="Times New Roman" w:cs="Times New Roman"/>
          <w:sz w:val="24"/>
          <w:szCs w:val="24"/>
          <w:lang w:val="es-419"/>
        </w:rPr>
      </w:pPr>
      <w:r w:rsidRPr="00DB7753">
        <w:rPr>
          <w:rFonts w:ascii="Times New Roman" w:eastAsia="Times New Roman" w:hAnsi="Times New Roman" w:cs="Times New Roman"/>
          <w:color w:val="000000" w:themeColor="text1"/>
          <w:sz w:val="24"/>
          <w:szCs w:val="24"/>
          <w:lang w:val="es-419"/>
        </w:rPr>
        <w:lastRenderedPageBreak/>
        <w:t>A</w:t>
      </w:r>
      <w:r w:rsidR="003E3D96" w:rsidRPr="00DB7753">
        <w:rPr>
          <w:rFonts w:ascii="Times New Roman" w:eastAsia="Times New Roman" w:hAnsi="Times New Roman" w:cs="Times New Roman"/>
          <w:color w:val="000000" w:themeColor="text1"/>
          <w:sz w:val="24"/>
          <w:szCs w:val="24"/>
          <w:lang w:val="es-419"/>
        </w:rPr>
        <w:t>sí también</w:t>
      </w:r>
      <w:r w:rsidRPr="00DB7753">
        <w:rPr>
          <w:rFonts w:ascii="Times New Roman" w:eastAsia="Times New Roman" w:hAnsi="Times New Roman" w:cs="Times New Roman"/>
          <w:color w:val="000000" w:themeColor="text1"/>
          <w:sz w:val="24"/>
          <w:szCs w:val="24"/>
          <w:lang w:val="es-419"/>
        </w:rPr>
        <w:t>, un porcentaje</w:t>
      </w:r>
      <w:r w:rsidR="00C03041" w:rsidRPr="00DB7753">
        <w:rPr>
          <w:rFonts w:ascii="Times New Roman" w:eastAsia="Times New Roman" w:hAnsi="Times New Roman" w:cs="Times New Roman"/>
          <w:color w:val="000000" w:themeColor="text1"/>
          <w:sz w:val="24"/>
          <w:szCs w:val="24"/>
          <w:lang w:val="es-419"/>
        </w:rPr>
        <w:t xml:space="preserve"> </w:t>
      </w:r>
      <w:r w:rsidR="00C03041" w:rsidRPr="00267E8F">
        <w:rPr>
          <w:rFonts w:ascii="Times New Roman" w:eastAsia="Times New Roman" w:hAnsi="Times New Roman" w:cs="Times New Roman"/>
          <w:sz w:val="24"/>
          <w:szCs w:val="24"/>
          <w:lang w:val="es-419"/>
        </w:rPr>
        <w:t xml:space="preserve">considerable </w:t>
      </w:r>
      <w:r w:rsidR="007F43AE" w:rsidRPr="00267E8F">
        <w:rPr>
          <w:rFonts w:ascii="Times New Roman" w:eastAsia="Times New Roman" w:hAnsi="Times New Roman" w:cs="Times New Roman"/>
          <w:sz w:val="24"/>
          <w:szCs w:val="24"/>
          <w:lang w:val="es-419"/>
        </w:rPr>
        <w:t>(</w:t>
      </w:r>
      <w:r w:rsidR="00DB7753" w:rsidRPr="00267E8F">
        <w:rPr>
          <w:rFonts w:ascii="Times New Roman" w:eastAsia="Times New Roman" w:hAnsi="Times New Roman" w:cs="Times New Roman"/>
          <w:sz w:val="24"/>
          <w:szCs w:val="24"/>
          <w:lang w:val="es-419"/>
        </w:rPr>
        <w:t>49,7</w:t>
      </w:r>
      <w:r w:rsidR="007F43AE" w:rsidRPr="00267E8F">
        <w:rPr>
          <w:rFonts w:ascii="Times New Roman" w:eastAsia="Times New Roman" w:hAnsi="Times New Roman" w:cs="Times New Roman"/>
          <w:sz w:val="24"/>
          <w:szCs w:val="24"/>
          <w:lang w:val="es-419"/>
        </w:rPr>
        <w:t>%)</w:t>
      </w:r>
      <w:r w:rsidRPr="00267E8F">
        <w:rPr>
          <w:rFonts w:ascii="Times New Roman" w:eastAsia="Times New Roman" w:hAnsi="Times New Roman" w:cs="Times New Roman"/>
          <w:sz w:val="24"/>
          <w:szCs w:val="24"/>
          <w:lang w:val="es-419"/>
        </w:rPr>
        <w:t xml:space="preserve"> </w:t>
      </w:r>
      <w:r w:rsidR="00DB7753" w:rsidRPr="00267E8F">
        <w:rPr>
          <w:rFonts w:ascii="Times New Roman" w:eastAsia="Times New Roman" w:hAnsi="Times New Roman" w:cs="Times New Roman"/>
          <w:sz w:val="24"/>
          <w:szCs w:val="24"/>
          <w:lang w:val="es-419"/>
        </w:rPr>
        <w:t xml:space="preserve">se percibe con las habilidades necesarias para virtualizar los contenidos y cree así poder lograr </w:t>
      </w:r>
      <w:r w:rsidR="00DB7753" w:rsidRPr="00DB7753">
        <w:rPr>
          <w:rFonts w:ascii="Times New Roman" w:eastAsia="Times New Roman" w:hAnsi="Times New Roman" w:cs="Times New Roman"/>
          <w:sz w:val="24"/>
          <w:szCs w:val="24"/>
          <w:lang w:val="es-419"/>
        </w:rPr>
        <w:t>los aprendizajes en los estudiantes</w:t>
      </w:r>
      <w:r w:rsidR="00A64A5F">
        <w:rPr>
          <w:rFonts w:ascii="Times New Roman" w:eastAsia="Times New Roman" w:hAnsi="Times New Roman" w:cs="Times New Roman"/>
          <w:sz w:val="24"/>
          <w:szCs w:val="24"/>
          <w:lang w:val="es-419"/>
        </w:rPr>
        <w:t xml:space="preserve">. </w:t>
      </w:r>
      <w:r w:rsidR="006351EA">
        <w:rPr>
          <w:rFonts w:ascii="Times New Roman" w:eastAsia="Times New Roman" w:hAnsi="Times New Roman" w:cs="Times New Roman"/>
          <w:sz w:val="24"/>
          <w:szCs w:val="24"/>
          <w:lang w:val="es-419"/>
        </w:rPr>
        <w:t xml:space="preserve">Y </w:t>
      </w:r>
      <w:r w:rsidR="00267E8F">
        <w:rPr>
          <w:rFonts w:ascii="Times New Roman" w:eastAsia="Times New Roman" w:hAnsi="Times New Roman" w:cs="Times New Roman"/>
          <w:sz w:val="24"/>
          <w:szCs w:val="24"/>
          <w:lang w:val="es-419"/>
        </w:rPr>
        <w:t xml:space="preserve">a pesar de las </w:t>
      </w:r>
      <w:r w:rsidR="00267E8F" w:rsidRPr="00C61407">
        <w:rPr>
          <w:rFonts w:ascii="Times New Roman" w:eastAsia="Times New Roman" w:hAnsi="Times New Roman" w:cs="Times New Roman"/>
          <w:sz w:val="24"/>
          <w:szCs w:val="24"/>
          <w:lang w:val="es-419"/>
        </w:rPr>
        <w:t>dificultades generadas por los cambios,</w:t>
      </w:r>
      <w:r w:rsidR="00267E8F">
        <w:rPr>
          <w:rFonts w:ascii="Times New Roman" w:eastAsia="Times New Roman" w:hAnsi="Times New Roman" w:cs="Times New Roman"/>
          <w:sz w:val="24"/>
          <w:szCs w:val="24"/>
          <w:lang w:val="es-419"/>
        </w:rPr>
        <w:t xml:space="preserve"> la </w:t>
      </w:r>
      <w:r w:rsidR="00267E8F" w:rsidRPr="00C61407">
        <w:rPr>
          <w:rFonts w:ascii="Times New Roman" w:eastAsia="Times New Roman" w:hAnsi="Times New Roman" w:cs="Times New Roman"/>
          <w:sz w:val="24"/>
          <w:szCs w:val="24"/>
          <w:lang w:val="es-419"/>
        </w:rPr>
        <w:t xml:space="preserve">mayoría (61,7%) de los docentes consigue </w:t>
      </w:r>
      <w:r w:rsidR="00FC112E">
        <w:rPr>
          <w:rFonts w:ascii="Times New Roman" w:eastAsia="Times New Roman" w:hAnsi="Times New Roman" w:cs="Times New Roman"/>
          <w:sz w:val="24"/>
          <w:szCs w:val="24"/>
          <w:lang w:val="es-419"/>
        </w:rPr>
        <w:t>casi siempre permanecer estable</w:t>
      </w:r>
      <w:r w:rsidR="00267E8F" w:rsidRPr="00C61407">
        <w:rPr>
          <w:rFonts w:ascii="Times New Roman" w:eastAsia="Times New Roman" w:hAnsi="Times New Roman" w:cs="Times New Roman"/>
          <w:sz w:val="24"/>
          <w:szCs w:val="24"/>
          <w:lang w:val="es-419"/>
        </w:rPr>
        <w:t xml:space="preserve"> física y mentalmente</w:t>
      </w:r>
      <w:r w:rsidR="00FC112E">
        <w:rPr>
          <w:rFonts w:ascii="Times New Roman" w:eastAsia="Times New Roman" w:hAnsi="Times New Roman" w:cs="Times New Roman"/>
          <w:sz w:val="24"/>
          <w:szCs w:val="24"/>
          <w:lang w:val="es-419"/>
        </w:rPr>
        <w:t>.</w:t>
      </w:r>
    </w:p>
    <w:p w14:paraId="0CAE6F9B" w14:textId="1C098856" w:rsidR="00B41FBE" w:rsidRDefault="326BC82E" w:rsidP="326BC82E">
      <w:pPr>
        <w:spacing w:line="480" w:lineRule="auto"/>
        <w:ind w:firstLine="720"/>
        <w:jc w:val="both"/>
      </w:pPr>
      <w:r w:rsidRPr="00EF203D">
        <w:rPr>
          <w:rFonts w:ascii="Times New Roman" w:eastAsia="Times New Roman" w:hAnsi="Times New Roman" w:cs="Times New Roman"/>
          <w:color w:val="000000" w:themeColor="text1"/>
          <w:sz w:val="24"/>
          <w:szCs w:val="24"/>
          <w:lang w:val="es-419"/>
        </w:rPr>
        <w:t xml:space="preserve">Si bien el contexto se percibe como no preparado para la situación emergente, se considera </w:t>
      </w:r>
      <w:r w:rsidR="007F43AE" w:rsidRPr="00EF203D">
        <w:rPr>
          <w:rFonts w:ascii="Times New Roman" w:eastAsia="Times New Roman" w:hAnsi="Times New Roman" w:cs="Times New Roman"/>
          <w:color w:val="000000" w:themeColor="text1"/>
          <w:sz w:val="24"/>
          <w:szCs w:val="24"/>
          <w:lang w:val="es-419"/>
        </w:rPr>
        <w:t>que los actores de esta contingencia</w:t>
      </w:r>
      <w:r w:rsidRPr="00EF203D">
        <w:rPr>
          <w:rFonts w:ascii="Times New Roman" w:eastAsia="Times New Roman" w:hAnsi="Times New Roman" w:cs="Times New Roman"/>
          <w:color w:val="000000" w:themeColor="text1"/>
          <w:sz w:val="24"/>
          <w:szCs w:val="24"/>
          <w:lang w:val="es-419"/>
        </w:rPr>
        <w:t xml:space="preserve">, es decir, los docentes en este </w:t>
      </w:r>
      <w:r w:rsidR="00F762AA" w:rsidRPr="00EF203D">
        <w:rPr>
          <w:rFonts w:ascii="Times New Roman" w:eastAsia="Times New Roman" w:hAnsi="Times New Roman" w:cs="Times New Roman"/>
          <w:color w:val="000000" w:themeColor="text1"/>
          <w:sz w:val="24"/>
          <w:szCs w:val="24"/>
          <w:lang w:val="es-419"/>
        </w:rPr>
        <w:t>caso</w:t>
      </w:r>
      <w:r w:rsidRPr="00EF203D">
        <w:rPr>
          <w:rFonts w:ascii="Times New Roman" w:eastAsia="Times New Roman" w:hAnsi="Times New Roman" w:cs="Times New Roman"/>
          <w:color w:val="000000" w:themeColor="text1"/>
          <w:sz w:val="24"/>
          <w:szCs w:val="24"/>
          <w:lang w:val="es-419"/>
        </w:rPr>
        <w:t xml:space="preserve"> cuentan con algunos recursos emocionales para adaptarse. Resuenan las palabras de José Antonio Marina (</w:t>
      </w:r>
      <w:r w:rsidRPr="00EF203D">
        <w:rPr>
          <w:rFonts w:ascii="Times New Roman" w:eastAsia="Times New Roman" w:hAnsi="Times New Roman" w:cs="Times New Roman"/>
          <w:sz w:val="24"/>
          <w:szCs w:val="24"/>
          <w:lang w:val="es-419"/>
        </w:rPr>
        <w:t>Vila-Sanjuán</w:t>
      </w:r>
      <w:r w:rsidRPr="00EF203D">
        <w:rPr>
          <w:rFonts w:ascii="Times New Roman" w:eastAsia="Times New Roman" w:hAnsi="Times New Roman" w:cs="Times New Roman"/>
          <w:color w:val="000000" w:themeColor="text1"/>
          <w:sz w:val="24"/>
          <w:szCs w:val="24"/>
          <w:lang w:val="es-419"/>
        </w:rPr>
        <w:t>, 2020), filósofo y pedagogo: “La simple experiencia no enseña nada. Hace falta un decidido y esforzado deseo de aprender, para aprender algo”.</w:t>
      </w:r>
      <w:r w:rsidRPr="326BC82E">
        <w:rPr>
          <w:rFonts w:ascii="Times New Roman" w:eastAsia="Times New Roman" w:hAnsi="Times New Roman" w:cs="Times New Roman"/>
          <w:sz w:val="24"/>
          <w:szCs w:val="24"/>
          <w:lang w:val="es-419"/>
        </w:rPr>
        <w:t xml:space="preserve"> </w:t>
      </w:r>
      <w:r w:rsidR="00FC112E">
        <w:rPr>
          <w:rFonts w:ascii="Times New Roman" w:eastAsia="Times New Roman" w:hAnsi="Times New Roman" w:cs="Times New Roman"/>
          <w:sz w:val="24"/>
          <w:szCs w:val="24"/>
          <w:lang w:val="es-419"/>
        </w:rPr>
        <w:t>El dia despues, exigira del docente y la comunidad educativa, como de la sociedad toda, hacer cambios estructurales en el estilo de vida, habitos colectivos responsables y empaticos que de no implementarlos y asumirlos para quedarse, solo prolongaran las consecuencias de esta pandemia.</w:t>
      </w:r>
    </w:p>
    <w:p w14:paraId="3DCB6BD0" w14:textId="7D3C3FB4" w:rsidR="00B41FBE" w:rsidRPr="00C33F64" w:rsidRDefault="326BC82E" w:rsidP="326BC82E">
      <w:pPr>
        <w:spacing w:line="480" w:lineRule="auto"/>
        <w:jc w:val="center"/>
        <w:rPr>
          <w:color w:val="FF0000"/>
        </w:rPr>
      </w:pPr>
      <w:r w:rsidRPr="326BC82E">
        <w:rPr>
          <w:rFonts w:ascii="Times New Roman" w:eastAsia="Times New Roman" w:hAnsi="Times New Roman" w:cs="Times New Roman"/>
          <w:b/>
          <w:bCs/>
          <w:sz w:val="24"/>
          <w:szCs w:val="24"/>
          <w:lang w:val="es-419"/>
        </w:rPr>
        <w:t xml:space="preserve"> </w:t>
      </w:r>
    </w:p>
    <w:p w14:paraId="2CFDD6CB" w14:textId="69581F19" w:rsidR="00B41FBE" w:rsidRPr="00FF0A8A" w:rsidRDefault="326BC82E" w:rsidP="00AE2BFE">
      <w:pPr>
        <w:spacing w:after="0" w:line="480" w:lineRule="auto"/>
        <w:ind w:left="709" w:hanging="709"/>
        <w:rPr>
          <w:rFonts w:ascii="Times New Roman" w:hAnsi="Times New Roman" w:cs="Times New Roman"/>
          <w:color w:val="FF0000"/>
          <w:sz w:val="24"/>
          <w:szCs w:val="24"/>
          <w:lang w:val="en-US"/>
        </w:rPr>
      </w:pPr>
      <w:proofErr w:type="spellStart"/>
      <w:r w:rsidRPr="00FF0A8A">
        <w:rPr>
          <w:rFonts w:ascii="Times New Roman" w:eastAsia="Times New Roman" w:hAnsi="Times New Roman" w:cs="Times New Roman"/>
          <w:b/>
          <w:bCs/>
          <w:sz w:val="24"/>
          <w:szCs w:val="24"/>
          <w:lang w:val="en-US"/>
        </w:rPr>
        <w:t>Referencias</w:t>
      </w:r>
      <w:proofErr w:type="spellEnd"/>
      <w:r w:rsidRPr="00FF0A8A">
        <w:rPr>
          <w:rFonts w:ascii="Times New Roman" w:eastAsia="Times New Roman" w:hAnsi="Times New Roman" w:cs="Times New Roman"/>
          <w:b/>
          <w:bCs/>
          <w:sz w:val="24"/>
          <w:szCs w:val="24"/>
          <w:lang w:val="en-US"/>
        </w:rPr>
        <w:t xml:space="preserve"> </w:t>
      </w:r>
    </w:p>
    <w:p w14:paraId="6F898674" w14:textId="77777777" w:rsidR="00AE2BFE" w:rsidRDefault="326BC82E" w:rsidP="00AE2BFE">
      <w:pPr>
        <w:spacing w:after="0" w:line="360" w:lineRule="auto"/>
        <w:ind w:left="709" w:hanging="709"/>
        <w:jc w:val="both"/>
        <w:rPr>
          <w:rFonts w:ascii="Times New Roman" w:eastAsia="Times New Roman" w:hAnsi="Times New Roman" w:cs="Times New Roman"/>
          <w:sz w:val="24"/>
          <w:szCs w:val="24"/>
          <w:lang w:val="es-419"/>
        </w:rPr>
      </w:pPr>
      <w:r w:rsidRPr="00FF0A8A">
        <w:rPr>
          <w:rFonts w:ascii="Times New Roman" w:eastAsia="Times New Roman" w:hAnsi="Times New Roman" w:cs="Times New Roman"/>
          <w:sz w:val="24"/>
          <w:szCs w:val="24"/>
          <w:lang w:val="en-US"/>
        </w:rPr>
        <w:t xml:space="preserve">Bandura, A. (1982). </w:t>
      </w:r>
      <w:r w:rsidRPr="00AE2BFE">
        <w:rPr>
          <w:rFonts w:ascii="Times New Roman" w:eastAsia="Times New Roman" w:hAnsi="Times New Roman" w:cs="Times New Roman"/>
          <w:sz w:val="24"/>
          <w:szCs w:val="24"/>
          <w:lang w:val="en-US"/>
        </w:rPr>
        <w:t xml:space="preserve">Self- efficacy mechanism in human agency. </w:t>
      </w:r>
      <w:r w:rsidRPr="00AE2BFE">
        <w:rPr>
          <w:rFonts w:ascii="Times New Roman" w:eastAsia="Times New Roman" w:hAnsi="Times New Roman" w:cs="Times New Roman"/>
          <w:i/>
          <w:iCs/>
          <w:sz w:val="24"/>
          <w:szCs w:val="24"/>
          <w:lang w:val="es-419"/>
        </w:rPr>
        <w:t>American Psychologist</w:t>
      </w:r>
      <w:r w:rsidRPr="00AE2BFE">
        <w:rPr>
          <w:rFonts w:ascii="Times New Roman" w:eastAsia="Times New Roman" w:hAnsi="Times New Roman" w:cs="Times New Roman"/>
          <w:sz w:val="24"/>
          <w:szCs w:val="24"/>
          <w:lang w:val="es-419"/>
        </w:rPr>
        <w:t xml:space="preserve"> 2,</w:t>
      </w:r>
    </w:p>
    <w:p w14:paraId="7064F174" w14:textId="0930D8D4" w:rsidR="00B41FBE" w:rsidRPr="00AE2BFE" w:rsidRDefault="00AE2BFE" w:rsidP="00AE2BFE">
      <w:pPr>
        <w:spacing w:after="0" w:line="360" w:lineRule="auto"/>
        <w:ind w:left="709" w:hanging="709"/>
        <w:jc w:val="both"/>
        <w:rPr>
          <w:rFonts w:ascii="Times New Roman" w:hAnsi="Times New Roman" w:cs="Times New Roman"/>
          <w:sz w:val="24"/>
          <w:szCs w:val="24"/>
        </w:rPr>
      </w:pPr>
      <w:r>
        <w:rPr>
          <w:rFonts w:ascii="Times New Roman" w:eastAsia="Times New Roman" w:hAnsi="Times New Roman" w:cs="Times New Roman"/>
          <w:sz w:val="24"/>
          <w:szCs w:val="24"/>
          <w:lang w:val="es-419"/>
        </w:rPr>
        <w:t xml:space="preserve">              </w:t>
      </w:r>
      <w:r w:rsidR="326BC82E" w:rsidRPr="00AE2BFE">
        <w:rPr>
          <w:rFonts w:ascii="Times New Roman" w:eastAsia="Times New Roman" w:hAnsi="Times New Roman" w:cs="Times New Roman"/>
          <w:sz w:val="24"/>
          <w:szCs w:val="24"/>
          <w:lang w:val="es-419"/>
        </w:rPr>
        <w:t xml:space="preserve">122-147. </w:t>
      </w:r>
    </w:p>
    <w:p w14:paraId="0742321B" w14:textId="4FBAF49C"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 xml:space="preserve">De Luca, M. P. (2020,). Las Aulas Virtuales En La Formación Docente Como Estrategia De Continuidad Pedagógica En Tiempos De Pandemia. Usos Y Paradojas. Análisis Carolina, 33,1-12. </w:t>
      </w:r>
      <w:hyperlink r:id="rId5">
        <w:r w:rsidRPr="00AE2BFE">
          <w:rPr>
            <w:rStyle w:val="Hipervnculo"/>
            <w:rFonts w:ascii="Times New Roman" w:eastAsia="Times New Roman" w:hAnsi="Times New Roman" w:cs="Times New Roman"/>
            <w:color w:val="0000FF"/>
            <w:sz w:val="24"/>
            <w:szCs w:val="24"/>
            <w:lang w:val="es-419"/>
          </w:rPr>
          <w:t>https://dialnet.unirioja.es/servlet/articulo?codigo=7439302</w:t>
        </w:r>
      </w:hyperlink>
    </w:p>
    <w:p w14:paraId="3D69489C" w14:textId="49D863C0"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 xml:space="preserve">Educación 2020 (2020, 29 de abril). Encuesta Educación 2020 y estado de ánimo de estudiantes ante la pandemia: 63% se siente aburrido y sólo un 3% está “feliz” en casa. Consultado el 30 de mayo de 2020 de:  </w:t>
      </w:r>
      <w:hyperlink r:id="rId6">
        <w:r w:rsidRPr="00AE2BFE">
          <w:rPr>
            <w:rStyle w:val="Hipervnculo"/>
            <w:rFonts w:ascii="Times New Roman" w:eastAsia="Times New Roman" w:hAnsi="Times New Roman" w:cs="Times New Roman"/>
            <w:color w:val="0000FF"/>
            <w:sz w:val="24"/>
            <w:szCs w:val="24"/>
            <w:lang w:val="es-419"/>
          </w:rPr>
          <w:t>http://educacion2020.cl/noticias/encuesta-educacion-2020-y-estado-de-animo-de-estudiantes-ante-la-pandemia-63-se-siente-aburrido-y-solo-un-3-esta-feliz-en-casa/</w:t>
        </w:r>
      </w:hyperlink>
    </w:p>
    <w:p w14:paraId="6C890C42" w14:textId="2719E8CF"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Echemendía, B. (2011). Definiciones acerca del riesgo y sus implicaciones</w:t>
      </w:r>
      <w:r w:rsidRPr="00AE2BFE">
        <w:rPr>
          <w:rFonts w:ascii="Times New Roman" w:eastAsia="Times New Roman" w:hAnsi="Times New Roman" w:cs="Times New Roman"/>
          <w:i/>
          <w:iCs/>
          <w:sz w:val="24"/>
          <w:szCs w:val="24"/>
          <w:lang w:val="es-419"/>
        </w:rPr>
        <w:t xml:space="preserve">. Rev Cubana HigEpidemiol, </w:t>
      </w:r>
      <w:r w:rsidRPr="00AE2BFE">
        <w:rPr>
          <w:rFonts w:ascii="Times New Roman" w:eastAsia="Times New Roman" w:hAnsi="Times New Roman" w:cs="Times New Roman"/>
          <w:sz w:val="24"/>
          <w:szCs w:val="24"/>
          <w:lang w:val="es-419"/>
        </w:rPr>
        <w:t xml:space="preserve">49 (3), 470-481. </w:t>
      </w:r>
      <w:hyperlink r:id="rId7">
        <w:r w:rsidRPr="00AE2BFE">
          <w:rPr>
            <w:rStyle w:val="Hipervnculo"/>
            <w:rFonts w:ascii="Times New Roman" w:eastAsia="Times New Roman" w:hAnsi="Times New Roman" w:cs="Times New Roman"/>
            <w:sz w:val="24"/>
            <w:szCs w:val="24"/>
            <w:lang w:val="es-419"/>
          </w:rPr>
          <w:t>http://scielo.sld.cu/scielo.php?script=sci_arttext&amp;pid=S1561-30032011000300014</w:t>
        </w:r>
      </w:hyperlink>
    </w:p>
    <w:p w14:paraId="5748A169" w14:textId="184FEACD" w:rsidR="00B41FBE" w:rsidRPr="00AE2BFE" w:rsidRDefault="326BC82E" w:rsidP="00AE2BFE">
      <w:pPr>
        <w:spacing w:after="0" w:line="360" w:lineRule="auto"/>
        <w:ind w:left="709" w:hanging="709"/>
        <w:rPr>
          <w:rFonts w:ascii="Times New Roman" w:hAnsi="Times New Roman" w:cs="Times New Roman"/>
          <w:sz w:val="24"/>
          <w:szCs w:val="24"/>
          <w:lang w:val="pt-BR"/>
        </w:rPr>
      </w:pPr>
      <w:r w:rsidRPr="00AE2BFE">
        <w:rPr>
          <w:rFonts w:ascii="Times New Roman" w:eastAsia="Times New Roman" w:hAnsi="Times New Roman" w:cs="Times New Roman"/>
          <w:sz w:val="24"/>
          <w:szCs w:val="24"/>
          <w:lang w:val="es-419"/>
        </w:rPr>
        <w:lastRenderedPageBreak/>
        <w:t xml:space="preserve">Hellín, J. (2020, 22 mayo). Cerca del 93% de docentes sufre desgaste emocional y estrés por el confinamiento, según un estudio. </w:t>
      </w:r>
      <w:r w:rsidRPr="00AE2BFE">
        <w:rPr>
          <w:rFonts w:ascii="Times New Roman" w:eastAsia="Times New Roman" w:hAnsi="Times New Roman" w:cs="Times New Roman"/>
          <w:i/>
          <w:iCs/>
          <w:sz w:val="24"/>
          <w:szCs w:val="24"/>
          <w:lang w:val="pt-BR"/>
        </w:rPr>
        <w:t>Europapress.es</w:t>
      </w:r>
      <w:r w:rsidRPr="00AE2BFE">
        <w:rPr>
          <w:rFonts w:ascii="Times New Roman" w:eastAsia="Times New Roman" w:hAnsi="Times New Roman" w:cs="Times New Roman"/>
          <w:sz w:val="24"/>
          <w:szCs w:val="24"/>
          <w:lang w:val="pt-BR"/>
        </w:rPr>
        <w:t xml:space="preserve">. </w:t>
      </w:r>
      <w:hyperlink r:id="rId8">
        <w:r w:rsidRPr="00AE2BFE">
          <w:rPr>
            <w:rStyle w:val="Hipervnculo"/>
            <w:rFonts w:ascii="Times New Roman" w:eastAsia="Times New Roman" w:hAnsi="Times New Roman" w:cs="Times New Roman"/>
            <w:sz w:val="24"/>
            <w:szCs w:val="24"/>
            <w:lang w:val="pt-BR"/>
          </w:rPr>
          <w:t>https://www.europapress.es/sociedad/educacion-00468/noticia-cerca-93-docentes-sufre-desgaste-emocional-estres-confinamiento-estudio-20200522121601.html</w:t>
        </w:r>
      </w:hyperlink>
    </w:p>
    <w:p w14:paraId="00162815" w14:textId="14D7CCBE"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 xml:space="preserve">Fernández, M. B. (2020, 30 de abril). Docencia en tiempos de pandemia: un llamado a una mirada sistémica. </w:t>
      </w:r>
      <w:r w:rsidRPr="00AE2BFE">
        <w:rPr>
          <w:rFonts w:ascii="Times New Roman" w:eastAsia="Times New Roman" w:hAnsi="Times New Roman" w:cs="Times New Roman"/>
          <w:i/>
          <w:iCs/>
          <w:sz w:val="24"/>
          <w:szCs w:val="24"/>
          <w:lang w:val="es-419"/>
        </w:rPr>
        <w:t>La Tercera</w:t>
      </w:r>
      <w:r w:rsidRPr="00AE2BFE">
        <w:rPr>
          <w:rFonts w:ascii="Times New Roman" w:eastAsia="Times New Roman" w:hAnsi="Times New Roman" w:cs="Times New Roman"/>
          <w:sz w:val="24"/>
          <w:szCs w:val="24"/>
          <w:lang w:val="es-419"/>
        </w:rPr>
        <w:t xml:space="preserve">. </w:t>
      </w:r>
      <w:hyperlink r:id="rId9">
        <w:r w:rsidRPr="00AE2BFE">
          <w:rPr>
            <w:rStyle w:val="Hipervnculo"/>
            <w:rFonts w:ascii="Times New Roman" w:eastAsia="Times New Roman" w:hAnsi="Times New Roman" w:cs="Times New Roman"/>
            <w:sz w:val="24"/>
            <w:szCs w:val="24"/>
            <w:lang w:val="es-419"/>
          </w:rPr>
          <w:t>https://www.latercera.com/que-pasa/noticia/docencia-en-tiempos-de-pandemia-un-llamado-a-una-mirada-sistemica/SSC7ITGVLNCMTCMKMIEXQ4AV24/</w:t>
        </w:r>
      </w:hyperlink>
    </w:p>
    <w:p w14:paraId="45C47E8A" w14:textId="2FD586CD"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 xml:space="preserve">García, M. (2020). La docencia desde el hogar. Una alternativa necesaria en tiempos del Covid 19. </w:t>
      </w:r>
      <w:r w:rsidRPr="00AE2BFE">
        <w:rPr>
          <w:rFonts w:ascii="Times New Roman" w:eastAsia="Times New Roman" w:hAnsi="Times New Roman" w:cs="Times New Roman"/>
          <w:i/>
          <w:iCs/>
          <w:sz w:val="24"/>
          <w:szCs w:val="24"/>
          <w:lang w:val="es-419"/>
        </w:rPr>
        <w:t>Polo del Conocimiento</w:t>
      </w:r>
      <w:r w:rsidRPr="00AE2BFE">
        <w:rPr>
          <w:rFonts w:ascii="Times New Roman" w:eastAsia="Times New Roman" w:hAnsi="Times New Roman" w:cs="Times New Roman"/>
          <w:sz w:val="24"/>
          <w:szCs w:val="24"/>
          <w:lang w:val="es-419"/>
        </w:rPr>
        <w:t xml:space="preserve">, 44 (5), 304-324. </w:t>
      </w:r>
      <w:hyperlink r:id="rId10">
        <w:r w:rsidRPr="00AE2BFE">
          <w:rPr>
            <w:rStyle w:val="Hipervnculo"/>
            <w:rFonts w:ascii="Times New Roman" w:eastAsia="Times New Roman" w:hAnsi="Times New Roman" w:cs="Times New Roman"/>
            <w:sz w:val="24"/>
            <w:szCs w:val="24"/>
            <w:lang w:val="es-419"/>
          </w:rPr>
          <w:t>https://polodelconocimiento.com/ojs/index.php/es/article/view/1386/2519</w:t>
        </w:r>
      </w:hyperlink>
    </w:p>
    <w:p w14:paraId="3AEC64F6" w14:textId="6836E4E9"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 xml:space="preserve">Gallardo Fernández, I. M., De Castro Calvo, A., &amp; Saiz Fernández, H. (2020). Interacción y uso de tecnologías en los procesos de enseñanza y aprendizaje. </w:t>
      </w:r>
      <w:r w:rsidRPr="00AE2BFE">
        <w:rPr>
          <w:rFonts w:ascii="Times New Roman" w:eastAsia="Times New Roman" w:hAnsi="Times New Roman" w:cs="Times New Roman"/>
          <w:i/>
          <w:iCs/>
          <w:sz w:val="24"/>
          <w:szCs w:val="24"/>
          <w:lang w:val="es-419"/>
        </w:rPr>
        <w:t>Educatio Siglo XXI</w:t>
      </w:r>
      <w:r w:rsidRPr="00AE2BFE">
        <w:rPr>
          <w:rFonts w:ascii="Times New Roman" w:eastAsia="Times New Roman" w:hAnsi="Times New Roman" w:cs="Times New Roman"/>
          <w:sz w:val="24"/>
          <w:szCs w:val="24"/>
          <w:lang w:val="es-419"/>
        </w:rPr>
        <w:t xml:space="preserve">, 38, 119-138. </w:t>
      </w:r>
      <w:hyperlink r:id="rId11">
        <w:r w:rsidRPr="00AE2BFE">
          <w:rPr>
            <w:rStyle w:val="Hipervnculo"/>
            <w:rFonts w:ascii="Times New Roman" w:eastAsia="Times New Roman" w:hAnsi="Times New Roman" w:cs="Times New Roman"/>
            <w:sz w:val="24"/>
            <w:szCs w:val="24"/>
            <w:lang w:val="es-419"/>
          </w:rPr>
          <w:t>https://doi.org/10.6018/educatio.413441</w:t>
        </w:r>
      </w:hyperlink>
    </w:p>
    <w:p w14:paraId="64CBEA31" w14:textId="4B2E7F2C"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 xml:space="preserve">Gordillo, A., López-Pernas, S., y Barra, E. (2019). </w:t>
      </w:r>
      <w:r w:rsidRPr="00AE2BFE">
        <w:rPr>
          <w:rFonts w:ascii="Times New Roman" w:eastAsia="Times New Roman" w:hAnsi="Times New Roman" w:cs="Times New Roman"/>
          <w:sz w:val="24"/>
          <w:szCs w:val="24"/>
          <w:lang w:val="en-US"/>
        </w:rPr>
        <w:t xml:space="preserve">Effectiveness of MOOCs for teachers in safe ICT use training. </w:t>
      </w:r>
      <w:r w:rsidRPr="00AE2BFE">
        <w:rPr>
          <w:rFonts w:ascii="Times New Roman" w:eastAsia="Times New Roman" w:hAnsi="Times New Roman" w:cs="Times New Roman"/>
          <w:sz w:val="24"/>
          <w:szCs w:val="24"/>
          <w:lang w:val="es-419"/>
        </w:rPr>
        <w:t xml:space="preserve">[Efectividad de los MOOC para docentes en el uso seguro de las TIC]. Comunicar Revista Científica de Comunicación y Educación, 61, 103-112. </w:t>
      </w:r>
      <w:hyperlink r:id="rId12">
        <w:r w:rsidRPr="00AE2BFE">
          <w:rPr>
            <w:rStyle w:val="Hipervnculo"/>
            <w:rFonts w:ascii="Times New Roman" w:eastAsia="Times New Roman" w:hAnsi="Times New Roman" w:cs="Times New Roman"/>
            <w:sz w:val="24"/>
            <w:szCs w:val="24"/>
            <w:lang w:val="es-419"/>
          </w:rPr>
          <w:t>https://doi.org/10.3916/C61-2019-09</w:t>
        </w:r>
      </w:hyperlink>
    </w:p>
    <w:p w14:paraId="0D0DFC6D" w14:textId="17D1758C" w:rsidR="00B41FBE" w:rsidRPr="00AE2BFE" w:rsidRDefault="326BC82E" w:rsidP="00AE2BFE">
      <w:pPr>
        <w:spacing w:after="0" w:line="360" w:lineRule="auto"/>
        <w:ind w:left="709" w:hanging="709"/>
        <w:jc w:val="both"/>
        <w:rPr>
          <w:rFonts w:ascii="Times New Roman" w:hAnsi="Times New Roman" w:cs="Times New Roman"/>
          <w:sz w:val="24"/>
          <w:szCs w:val="24"/>
        </w:rPr>
      </w:pPr>
      <w:proofErr w:type="spellStart"/>
      <w:r w:rsidRPr="00AE2BFE">
        <w:rPr>
          <w:rFonts w:ascii="Times New Roman" w:eastAsia="Times New Roman" w:hAnsi="Times New Roman" w:cs="Times New Roman"/>
          <w:sz w:val="24"/>
          <w:szCs w:val="24"/>
          <w:lang w:val="pt-BR"/>
        </w:rPr>
        <w:t>Rubio</w:t>
      </w:r>
      <w:proofErr w:type="spellEnd"/>
      <w:r w:rsidRPr="00AE2BFE">
        <w:rPr>
          <w:rFonts w:ascii="Times New Roman" w:eastAsia="Times New Roman" w:hAnsi="Times New Roman" w:cs="Times New Roman"/>
          <w:sz w:val="24"/>
          <w:szCs w:val="24"/>
          <w:lang w:val="pt-BR"/>
        </w:rPr>
        <w:t xml:space="preserve"> H., R. &amp; </w:t>
      </w:r>
      <w:proofErr w:type="spellStart"/>
      <w:r w:rsidRPr="00AE2BFE">
        <w:rPr>
          <w:rFonts w:ascii="Times New Roman" w:eastAsia="Times New Roman" w:hAnsi="Times New Roman" w:cs="Times New Roman"/>
          <w:sz w:val="24"/>
          <w:szCs w:val="24"/>
          <w:lang w:val="pt-BR"/>
        </w:rPr>
        <w:t>Olivo</w:t>
      </w:r>
      <w:proofErr w:type="spellEnd"/>
      <w:r w:rsidRPr="00AE2BFE">
        <w:rPr>
          <w:rFonts w:ascii="Times New Roman" w:eastAsia="Times New Roman" w:hAnsi="Times New Roman" w:cs="Times New Roman"/>
          <w:sz w:val="24"/>
          <w:szCs w:val="24"/>
          <w:lang w:val="pt-BR"/>
        </w:rPr>
        <w:t xml:space="preserve">, J.L. (2020). </w:t>
      </w:r>
      <w:r w:rsidRPr="00AE2BFE">
        <w:rPr>
          <w:rFonts w:ascii="Times New Roman" w:eastAsia="Times New Roman" w:hAnsi="Times New Roman" w:cs="Times New Roman"/>
          <w:sz w:val="24"/>
          <w:szCs w:val="24"/>
          <w:lang w:val="es-419"/>
        </w:rPr>
        <w:t>Dificultades del profesorado en sus funciones docentes y posibles soluciones.Un estudio descriptivo actualizado</w:t>
      </w:r>
      <w:r w:rsidRPr="00AE2BFE">
        <w:rPr>
          <w:rFonts w:ascii="Times New Roman" w:eastAsia="Times New Roman" w:hAnsi="Times New Roman" w:cs="Times New Roman"/>
          <w:i/>
          <w:iCs/>
          <w:sz w:val="24"/>
          <w:szCs w:val="24"/>
          <w:lang w:val="es-419"/>
        </w:rPr>
        <w:t>. Ciencia y Educación 4</w:t>
      </w:r>
      <w:r w:rsidRPr="00AE2BFE">
        <w:rPr>
          <w:rFonts w:ascii="Times New Roman" w:eastAsia="Times New Roman" w:hAnsi="Times New Roman" w:cs="Times New Roman"/>
          <w:sz w:val="24"/>
          <w:szCs w:val="24"/>
          <w:lang w:val="es-419"/>
        </w:rPr>
        <w:t xml:space="preserve"> (2), 7- 25: </w:t>
      </w:r>
      <w:hyperlink r:id="rId13">
        <w:r w:rsidRPr="00AE2BFE">
          <w:rPr>
            <w:rStyle w:val="Hipervnculo"/>
            <w:rFonts w:ascii="Times New Roman" w:eastAsia="Times New Roman" w:hAnsi="Times New Roman" w:cs="Times New Roman"/>
            <w:sz w:val="24"/>
            <w:szCs w:val="24"/>
            <w:lang w:val="es-419"/>
          </w:rPr>
          <w:t>https://doi.org/10.22206/cyed.2020.v4i2.pp7-25</w:t>
        </w:r>
      </w:hyperlink>
    </w:p>
    <w:p w14:paraId="0A93544F" w14:textId="0EF39D94"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Lazarus, R.S. &amp; Folkman, S. (1984). Estrés y procesos cognitivos</w:t>
      </w:r>
      <w:r w:rsidRPr="00AE2BFE">
        <w:rPr>
          <w:rFonts w:ascii="Times New Roman" w:eastAsia="Times New Roman" w:hAnsi="Times New Roman" w:cs="Times New Roman"/>
          <w:i/>
          <w:iCs/>
          <w:sz w:val="24"/>
          <w:szCs w:val="24"/>
          <w:lang w:val="es-419"/>
        </w:rPr>
        <w:t>.</w:t>
      </w:r>
      <w:r w:rsidRPr="00AE2BFE">
        <w:rPr>
          <w:rFonts w:ascii="Times New Roman" w:eastAsia="Times New Roman" w:hAnsi="Times New Roman" w:cs="Times New Roman"/>
          <w:sz w:val="24"/>
          <w:szCs w:val="24"/>
          <w:lang w:val="es-419"/>
        </w:rPr>
        <w:t xml:space="preserve"> Martínez Roca. </w:t>
      </w:r>
    </w:p>
    <w:p w14:paraId="67461E0F" w14:textId="3F67ADA0"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 xml:space="preserve">Mancera C., C. Serna H., L. &amp; Barrios B., M. (2020, 29 de abril). Pandemia: maestros, tecnología y desigualdad. </w:t>
      </w:r>
      <w:r w:rsidRPr="00AE2BFE">
        <w:rPr>
          <w:rFonts w:ascii="Times New Roman" w:eastAsia="Times New Roman" w:hAnsi="Times New Roman" w:cs="Times New Roman"/>
          <w:i/>
          <w:iCs/>
          <w:sz w:val="24"/>
          <w:szCs w:val="24"/>
          <w:lang w:val="es-419"/>
        </w:rPr>
        <w:t>Nexos. Blog de educación</w:t>
      </w:r>
      <w:r w:rsidRPr="00AE2BFE">
        <w:rPr>
          <w:rFonts w:ascii="Times New Roman" w:eastAsia="Times New Roman" w:hAnsi="Times New Roman" w:cs="Times New Roman"/>
          <w:sz w:val="24"/>
          <w:szCs w:val="24"/>
          <w:lang w:val="es-419"/>
        </w:rPr>
        <w:t xml:space="preserve">. </w:t>
      </w:r>
      <w:hyperlink r:id="rId14">
        <w:r w:rsidRPr="00AE2BFE">
          <w:rPr>
            <w:rStyle w:val="Hipervnculo"/>
            <w:rFonts w:ascii="Times New Roman" w:eastAsia="Times New Roman" w:hAnsi="Times New Roman" w:cs="Times New Roman"/>
            <w:color w:val="0000FF"/>
            <w:sz w:val="24"/>
            <w:szCs w:val="24"/>
            <w:lang w:val="es-419"/>
          </w:rPr>
          <w:t>https://educacion.nexos.com.mx/?p=2286</w:t>
        </w:r>
      </w:hyperlink>
    </w:p>
    <w:p w14:paraId="6DF4E3C3" w14:textId="263A90FC"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 xml:space="preserve">OMS. (25 de junio de 2020). Brote de enfermedad por coronavirus (COVID-19). </w:t>
      </w:r>
      <w:hyperlink r:id="rId15">
        <w:r w:rsidRPr="00AE2BFE">
          <w:rPr>
            <w:rStyle w:val="Hipervnculo"/>
            <w:rFonts w:ascii="Times New Roman" w:eastAsia="Times New Roman" w:hAnsi="Times New Roman" w:cs="Times New Roman"/>
            <w:sz w:val="24"/>
            <w:szCs w:val="24"/>
            <w:lang w:val="es-419"/>
          </w:rPr>
          <w:t>https://www.who.int/es/emergencies/diseases/novel-coronavirus-2019</w:t>
        </w:r>
      </w:hyperlink>
    </w:p>
    <w:p w14:paraId="67FC3A6C" w14:textId="61B3D768"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OPS. (2020). Informes de situación de la COVID-19</w:t>
      </w:r>
      <w:r w:rsidRPr="00AE2BFE">
        <w:rPr>
          <w:rFonts w:ascii="Times New Roman" w:eastAsia="Times New Roman" w:hAnsi="Times New Roman" w:cs="Times New Roman"/>
          <w:i/>
          <w:iCs/>
          <w:sz w:val="24"/>
          <w:szCs w:val="24"/>
          <w:lang w:val="es-419"/>
        </w:rPr>
        <w:t>.</w:t>
      </w:r>
      <w:r w:rsidRPr="00AE2BFE">
        <w:rPr>
          <w:rFonts w:ascii="Times New Roman" w:eastAsia="Times New Roman" w:hAnsi="Times New Roman" w:cs="Times New Roman"/>
          <w:sz w:val="24"/>
          <w:szCs w:val="24"/>
          <w:lang w:val="es-419"/>
        </w:rPr>
        <w:t xml:space="preserve"> </w:t>
      </w:r>
      <w:hyperlink r:id="rId16">
        <w:r w:rsidRPr="00AE2BFE">
          <w:rPr>
            <w:rStyle w:val="Hipervnculo"/>
            <w:rFonts w:ascii="Times New Roman" w:eastAsia="Times New Roman" w:hAnsi="Times New Roman" w:cs="Times New Roman"/>
            <w:color w:val="0000FF"/>
            <w:sz w:val="24"/>
            <w:szCs w:val="24"/>
            <w:lang w:val="es-419"/>
          </w:rPr>
          <w:t>https://www.paho.org/es/tag/informes-situacion-covid-19</w:t>
        </w:r>
      </w:hyperlink>
    </w:p>
    <w:p w14:paraId="20601F9C" w14:textId="327E2B1B"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Ruíz, A. L., Días, K y Zaldívar, D (2020). La psicología como ciencia en el afrontamiento al COVID-19: apuntes generales</w:t>
      </w:r>
      <w:r w:rsidRPr="00AE2BFE">
        <w:rPr>
          <w:rFonts w:ascii="Times New Roman" w:eastAsia="Times New Roman" w:hAnsi="Times New Roman" w:cs="Times New Roman"/>
          <w:i/>
          <w:iCs/>
          <w:sz w:val="24"/>
          <w:szCs w:val="24"/>
          <w:lang w:val="es-419"/>
        </w:rPr>
        <w:t>. Anales de la Academia de Ciencias de Cuba</w:t>
      </w:r>
      <w:r w:rsidRPr="00AE2BFE">
        <w:rPr>
          <w:rFonts w:ascii="Times New Roman" w:eastAsia="Times New Roman" w:hAnsi="Times New Roman" w:cs="Times New Roman"/>
          <w:sz w:val="24"/>
          <w:szCs w:val="24"/>
          <w:lang w:val="es-419"/>
        </w:rPr>
        <w:t>, 10 (2).</w:t>
      </w:r>
    </w:p>
    <w:p w14:paraId="34CDE6F2" w14:textId="4DD87500" w:rsidR="00B41FBE" w:rsidRPr="00AE2BFE" w:rsidRDefault="0B03BEE7" w:rsidP="00AE2BFE">
      <w:pPr>
        <w:spacing w:after="0" w:line="360" w:lineRule="auto"/>
        <w:ind w:left="709" w:hanging="709"/>
        <w:jc w:val="both"/>
        <w:rPr>
          <w:rFonts w:ascii="Times New Roman" w:eastAsia="Times New Roman" w:hAnsi="Times New Roman" w:cs="Times New Roman"/>
          <w:sz w:val="24"/>
          <w:szCs w:val="24"/>
        </w:rPr>
      </w:pPr>
      <w:r w:rsidRPr="00AE2BFE">
        <w:rPr>
          <w:rFonts w:ascii="Times New Roman" w:eastAsia="Times New Roman" w:hAnsi="Times New Roman" w:cs="Times New Roman"/>
          <w:sz w:val="24"/>
          <w:szCs w:val="24"/>
          <w:lang w:val="es-419"/>
        </w:rPr>
        <w:t xml:space="preserve">Sánchez Mendiola, M., Martínez Hernández, A. M., Torres Carrasco, R., de Agüero Servín, M., Hernández Romo, A. K., Benavides Lara, M. A., Rendón Cazales, V. J. &amp;Jaimes Vergara, C. A. (2020). Retos educativos durante la pandemia de covid-19: una encuesta </w:t>
      </w:r>
      <w:r w:rsidRPr="00AE2BFE">
        <w:rPr>
          <w:rFonts w:ascii="Times New Roman" w:eastAsia="Times New Roman" w:hAnsi="Times New Roman" w:cs="Times New Roman"/>
          <w:sz w:val="24"/>
          <w:szCs w:val="24"/>
          <w:lang w:val="es-419"/>
        </w:rPr>
        <w:lastRenderedPageBreak/>
        <w:t>a profesores de la UNAM</w:t>
      </w:r>
      <w:r w:rsidRPr="00AE2BFE">
        <w:rPr>
          <w:rFonts w:ascii="Times New Roman" w:eastAsia="Times New Roman" w:hAnsi="Times New Roman" w:cs="Times New Roman"/>
          <w:i/>
          <w:iCs/>
          <w:sz w:val="24"/>
          <w:szCs w:val="24"/>
          <w:lang w:val="es-419"/>
        </w:rPr>
        <w:t>.</w:t>
      </w:r>
      <w:r w:rsidRPr="00AE2BFE">
        <w:rPr>
          <w:rFonts w:ascii="Times New Roman" w:eastAsia="Times New Roman" w:hAnsi="Times New Roman" w:cs="Times New Roman"/>
          <w:sz w:val="24"/>
          <w:szCs w:val="24"/>
          <w:lang w:val="es-419"/>
        </w:rPr>
        <w:t xml:space="preserve"> </w:t>
      </w:r>
      <w:r w:rsidRPr="00AE2BFE">
        <w:rPr>
          <w:rFonts w:ascii="Times New Roman" w:eastAsia="Times New Roman" w:hAnsi="Times New Roman" w:cs="Times New Roman"/>
          <w:i/>
          <w:iCs/>
          <w:sz w:val="24"/>
          <w:szCs w:val="24"/>
        </w:rPr>
        <w:t>Revista Digital Universitaria (</w:t>
      </w:r>
      <w:proofErr w:type="spellStart"/>
      <w:r w:rsidRPr="00AE2BFE">
        <w:rPr>
          <w:rFonts w:ascii="Times New Roman" w:eastAsia="Times New Roman" w:hAnsi="Times New Roman" w:cs="Times New Roman"/>
          <w:i/>
          <w:iCs/>
          <w:sz w:val="24"/>
          <w:szCs w:val="24"/>
        </w:rPr>
        <w:t>rdu</w:t>
      </w:r>
      <w:proofErr w:type="spellEnd"/>
      <w:r w:rsidRPr="00AE2BFE">
        <w:rPr>
          <w:rFonts w:ascii="Times New Roman" w:eastAsia="Times New Roman" w:hAnsi="Times New Roman" w:cs="Times New Roman"/>
          <w:i/>
          <w:iCs/>
          <w:sz w:val="24"/>
          <w:szCs w:val="24"/>
        </w:rPr>
        <w:t>),</w:t>
      </w:r>
      <w:r w:rsidRPr="00AE2BFE">
        <w:rPr>
          <w:rFonts w:ascii="Times New Roman" w:eastAsia="Times New Roman" w:hAnsi="Times New Roman" w:cs="Times New Roman"/>
          <w:sz w:val="24"/>
          <w:szCs w:val="24"/>
        </w:rPr>
        <w:t xml:space="preserve"> 21 (3). </w:t>
      </w:r>
      <w:hyperlink r:id="rId17">
        <w:r w:rsidRPr="00AE2BFE">
          <w:rPr>
            <w:rStyle w:val="Hipervnculo"/>
            <w:rFonts w:ascii="Times New Roman" w:eastAsia="Times New Roman" w:hAnsi="Times New Roman" w:cs="Times New Roman"/>
            <w:sz w:val="24"/>
            <w:szCs w:val="24"/>
          </w:rPr>
          <w:t>http://doi.org/10.22201/codeic.16076079e.2020.v21n3.a1</w:t>
        </w:r>
      </w:hyperlink>
      <w:r w:rsidRPr="00AE2BFE">
        <w:rPr>
          <w:rFonts w:ascii="Times New Roman" w:eastAsia="Times New Roman" w:hAnsi="Times New Roman" w:cs="Times New Roman"/>
          <w:sz w:val="24"/>
          <w:szCs w:val="24"/>
        </w:rPr>
        <w:t xml:space="preserve"> </w:t>
      </w:r>
    </w:p>
    <w:p w14:paraId="5C7847ED" w14:textId="1246BD62" w:rsidR="00B41FBE" w:rsidRPr="00AE2BFE" w:rsidRDefault="0B03BEE7" w:rsidP="00AE2BFE">
      <w:pPr>
        <w:spacing w:after="0" w:line="360" w:lineRule="auto"/>
        <w:ind w:left="709" w:hanging="709"/>
        <w:jc w:val="both"/>
        <w:rPr>
          <w:rFonts w:ascii="Times New Roman" w:eastAsia="Times New Roman" w:hAnsi="Times New Roman" w:cs="Times New Roman"/>
          <w:sz w:val="24"/>
          <w:szCs w:val="24"/>
        </w:rPr>
      </w:pPr>
      <w:r w:rsidRPr="00AE2BFE">
        <w:rPr>
          <w:rFonts w:ascii="Times New Roman" w:eastAsia="Times New Roman" w:hAnsi="Times New Roman" w:cs="Times New Roman"/>
          <w:color w:val="000000" w:themeColor="text1"/>
          <w:sz w:val="24"/>
          <w:szCs w:val="24"/>
        </w:rPr>
        <w:t>Tamayo, R. (2020). Acción Colectiva Frente al COVID-19: Un enfoque psicológico.  Datos en bruto no publicados.</w:t>
      </w:r>
    </w:p>
    <w:p w14:paraId="7C9426DF" w14:textId="597991CF" w:rsidR="00B41FBE" w:rsidRPr="00AE2BFE" w:rsidRDefault="0B03BEE7" w:rsidP="00AE2BFE">
      <w:pPr>
        <w:spacing w:after="0" w:line="360" w:lineRule="auto"/>
        <w:ind w:left="709" w:hanging="709"/>
        <w:jc w:val="both"/>
        <w:rPr>
          <w:rFonts w:ascii="Times New Roman" w:eastAsia="Times New Roman" w:hAnsi="Times New Roman" w:cs="Times New Roman"/>
          <w:sz w:val="24"/>
          <w:szCs w:val="24"/>
          <w:lang w:val="en-US"/>
        </w:rPr>
      </w:pPr>
      <w:r w:rsidRPr="00AE2BFE">
        <w:rPr>
          <w:rFonts w:ascii="Times New Roman" w:eastAsia="Times New Roman" w:hAnsi="Times New Roman" w:cs="Times New Roman"/>
          <w:sz w:val="24"/>
          <w:szCs w:val="24"/>
        </w:rPr>
        <w:t xml:space="preserve">Van </w:t>
      </w:r>
      <w:proofErr w:type="spellStart"/>
      <w:r w:rsidRPr="00AE2BFE">
        <w:rPr>
          <w:rFonts w:ascii="Times New Roman" w:eastAsia="Times New Roman" w:hAnsi="Times New Roman" w:cs="Times New Roman"/>
          <w:sz w:val="24"/>
          <w:szCs w:val="24"/>
        </w:rPr>
        <w:t>Bortel</w:t>
      </w:r>
      <w:proofErr w:type="spellEnd"/>
      <w:r w:rsidRPr="00AE2BFE">
        <w:rPr>
          <w:rFonts w:ascii="Times New Roman" w:eastAsia="Times New Roman" w:hAnsi="Times New Roman" w:cs="Times New Roman"/>
          <w:sz w:val="24"/>
          <w:szCs w:val="24"/>
        </w:rPr>
        <w:t xml:space="preserve">, T., </w:t>
      </w:r>
      <w:proofErr w:type="spellStart"/>
      <w:r w:rsidRPr="00AE2BFE">
        <w:rPr>
          <w:rFonts w:ascii="Times New Roman" w:eastAsia="Times New Roman" w:hAnsi="Times New Roman" w:cs="Times New Roman"/>
          <w:sz w:val="24"/>
          <w:szCs w:val="24"/>
        </w:rPr>
        <w:t>Basnayake</w:t>
      </w:r>
      <w:proofErr w:type="spellEnd"/>
      <w:r w:rsidRPr="00AE2BFE">
        <w:rPr>
          <w:rFonts w:ascii="Times New Roman" w:eastAsia="Times New Roman" w:hAnsi="Times New Roman" w:cs="Times New Roman"/>
          <w:sz w:val="24"/>
          <w:szCs w:val="24"/>
        </w:rPr>
        <w:t xml:space="preserve">, A., </w:t>
      </w:r>
      <w:proofErr w:type="spellStart"/>
      <w:r w:rsidRPr="00AE2BFE">
        <w:rPr>
          <w:rFonts w:ascii="Times New Roman" w:eastAsia="Times New Roman" w:hAnsi="Times New Roman" w:cs="Times New Roman"/>
          <w:sz w:val="24"/>
          <w:szCs w:val="24"/>
        </w:rPr>
        <w:t>Wurie</w:t>
      </w:r>
      <w:proofErr w:type="spellEnd"/>
      <w:r w:rsidRPr="00AE2BFE">
        <w:rPr>
          <w:rFonts w:ascii="Times New Roman" w:eastAsia="Times New Roman" w:hAnsi="Times New Roman" w:cs="Times New Roman"/>
          <w:sz w:val="24"/>
          <w:szCs w:val="24"/>
        </w:rPr>
        <w:t xml:space="preserve">, F., </w:t>
      </w:r>
      <w:proofErr w:type="spellStart"/>
      <w:r w:rsidRPr="00AE2BFE">
        <w:rPr>
          <w:rFonts w:ascii="Times New Roman" w:eastAsia="Times New Roman" w:hAnsi="Times New Roman" w:cs="Times New Roman"/>
          <w:sz w:val="24"/>
          <w:szCs w:val="24"/>
        </w:rPr>
        <w:t>Jambai</w:t>
      </w:r>
      <w:proofErr w:type="spellEnd"/>
      <w:r w:rsidRPr="00AE2BFE">
        <w:rPr>
          <w:rFonts w:ascii="Times New Roman" w:eastAsia="Times New Roman" w:hAnsi="Times New Roman" w:cs="Times New Roman"/>
          <w:sz w:val="24"/>
          <w:szCs w:val="24"/>
        </w:rPr>
        <w:t xml:space="preserve">, M., </w:t>
      </w:r>
      <w:proofErr w:type="spellStart"/>
      <w:r w:rsidRPr="00AE2BFE">
        <w:rPr>
          <w:rFonts w:ascii="Times New Roman" w:eastAsia="Times New Roman" w:hAnsi="Times New Roman" w:cs="Times New Roman"/>
          <w:sz w:val="24"/>
          <w:szCs w:val="24"/>
        </w:rPr>
        <w:t>Koroma</w:t>
      </w:r>
      <w:proofErr w:type="spellEnd"/>
      <w:r w:rsidRPr="00AE2BFE">
        <w:rPr>
          <w:rFonts w:ascii="Times New Roman" w:eastAsia="Times New Roman" w:hAnsi="Times New Roman" w:cs="Times New Roman"/>
          <w:sz w:val="24"/>
          <w:szCs w:val="24"/>
        </w:rPr>
        <w:t xml:space="preserve">, A.S., </w:t>
      </w:r>
      <w:proofErr w:type="spellStart"/>
      <w:r w:rsidRPr="00AE2BFE">
        <w:rPr>
          <w:rFonts w:ascii="Times New Roman" w:eastAsia="Times New Roman" w:hAnsi="Times New Roman" w:cs="Times New Roman"/>
          <w:sz w:val="24"/>
          <w:szCs w:val="24"/>
        </w:rPr>
        <w:t>Muana</w:t>
      </w:r>
      <w:proofErr w:type="spellEnd"/>
      <w:r w:rsidRPr="00AE2BFE">
        <w:rPr>
          <w:rFonts w:ascii="Times New Roman" w:eastAsia="Times New Roman" w:hAnsi="Times New Roman" w:cs="Times New Roman"/>
          <w:sz w:val="24"/>
          <w:szCs w:val="24"/>
        </w:rPr>
        <w:t xml:space="preserve">, A.T., Hann, K., Eaton, J., Martin, S y </w:t>
      </w:r>
      <w:proofErr w:type="spellStart"/>
      <w:r w:rsidRPr="00AE2BFE">
        <w:rPr>
          <w:rFonts w:ascii="Times New Roman" w:eastAsia="Times New Roman" w:hAnsi="Times New Roman" w:cs="Times New Roman"/>
          <w:sz w:val="24"/>
          <w:szCs w:val="24"/>
        </w:rPr>
        <w:t>Nellum</w:t>
      </w:r>
      <w:proofErr w:type="spellEnd"/>
      <w:r w:rsidRPr="00AE2BFE">
        <w:rPr>
          <w:rFonts w:ascii="Times New Roman" w:eastAsia="Times New Roman" w:hAnsi="Times New Roman" w:cs="Times New Roman"/>
          <w:sz w:val="24"/>
          <w:szCs w:val="24"/>
        </w:rPr>
        <w:t xml:space="preserve">, L. (2016). </w:t>
      </w:r>
      <w:r w:rsidRPr="00AE2BFE">
        <w:rPr>
          <w:rFonts w:ascii="Times New Roman" w:eastAsia="Times New Roman" w:hAnsi="Times New Roman" w:cs="Times New Roman"/>
          <w:sz w:val="24"/>
          <w:szCs w:val="24"/>
          <w:lang w:val="en-US"/>
        </w:rPr>
        <w:t xml:space="preserve">Psychosocial effects of an Ebola outbreak at individual, community and international levels. Bull World Health Organ. </w:t>
      </w:r>
      <w:proofErr w:type="spellStart"/>
      <w:r w:rsidRPr="00AE2BFE">
        <w:rPr>
          <w:rFonts w:ascii="Times New Roman" w:eastAsia="Times New Roman" w:hAnsi="Times New Roman" w:cs="Times New Roman"/>
          <w:sz w:val="24"/>
          <w:szCs w:val="24"/>
          <w:lang w:val="en-US"/>
        </w:rPr>
        <w:t>doi</w:t>
      </w:r>
      <w:proofErr w:type="spellEnd"/>
      <w:r w:rsidRPr="00AE2BFE">
        <w:rPr>
          <w:rFonts w:ascii="Times New Roman" w:eastAsia="Times New Roman" w:hAnsi="Times New Roman" w:cs="Times New Roman"/>
          <w:sz w:val="24"/>
          <w:szCs w:val="24"/>
          <w:lang w:val="en-US"/>
        </w:rPr>
        <w:t>: http://dx.doi.org/10.2471/BLT.15.158543</w:t>
      </w:r>
    </w:p>
    <w:p w14:paraId="44C598AB" w14:textId="57B3ADB1" w:rsidR="00B41FBE" w:rsidRPr="00AE2BFE" w:rsidRDefault="00FE1684" w:rsidP="00AE2BFE">
      <w:pPr>
        <w:spacing w:after="0" w:line="360" w:lineRule="auto"/>
        <w:ind w:left="709" w:hanging="709"/>
        <w:rPr>
          <w:rFonts w:ascii="Times New Roman" w:hAnsi="Times New Roman" w:cs="Times New Roman"/>
          <w:sz w:val="24"/>
          <w:szCs w:val="24"/>
          <w:lang w:val="en-US"/>
        </w:rPr>
      </w:pPr>
      <w:r w:rsidRPr="00AE2BFE">
        <w:rPr>
          <w:rFonts w:ascii="Times New Roman" w:hAnsi="Times New Roman" w:cs="Times New Roman"/>
          <w:sz w:val="24"/>
          <w:szCs w:val="24"/>
          <w:lang w:val="en-US"/>
        </w:rPr>
        <w:br/>
      </w:r>
    </w:p>
    <w:p w14:paraId="5C1A07E2" w14:textId="2A3C78EA" w:rsidR="00B41FBE" w:rsidRPr="00AE2BFE" w:rsidRDefault="00B41FBE" w:rsidP="00AE2BFE">
      <w:pPr>
        <w:spacing w:after="0" w:line="360" w:lineRule="auto"/>
        <w:ind w:left="709" w:hanging="709"/>
        <w:rPr>
          <w:rFonts w:ascii="Times New Roman" w:hAnsi="Times New Roman" w:cs="Times New Roman"/>
          <w:sz w:val="24"/>
          <w:szCs w:val="24"/>
          <w:lang w:val="en-US"/>
        </w:rPr>
      </w:pPr>
    </w:p>
    <w:sectPr w:rsidR="00B41FBE" w:rsidRPr="00AE2BF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63936"/>
    <w:multiLevelType w:val="hybridMultilevel"/>
    <w:tmpl w:val="1F08B81E"/>
    <w:lvl w:ilvl="0" w:tplc="CD387CF6">
      <w:start w:val="1"/>
      <w:numFmt w:val="decimal"/>
      <w:lvlText w:val="%1."/>
      <w:lvlJc w:val="left"/>
      <w:pPr>
        <w:ind w:left="720" w:hanging="360"/>
      </w:pPr>
    </w:lvl>
    <w:lvl w:ilvl="1" w:tplc="53D8D9A0">
      <w:start w:val="1"/>
      <w:numFmt w:val="lowerLetter"/>
      <w:lvlText w:val="%2."/>
      <w:lvlJc w:val="left"/>
      <w:pPr>
        <w:ind w:left="1440" w:hanging="360"/>
      </w:pPr>
    </w:lvl>
    <w:lvl w:ilvl="2" w:tplc="8AA421F8">
      <w:start w:val="1"/>
      <w:numFmt w:val="lowerRoman"/>
      <w:lvlText w:val="%3."/>
      <w:lvlJc w:val="right"/>
      <w:pPr>
        <w:ind w:left="2160" w:hanging="180"/>
      </w:pPr>
    </w:lvl>
    <w:lvl w:ilvl="3" w:tplc="6C2AFD62">
      <w:start w:val="1"/>
      <w:numFmt w:val="decimal"/>
      <w:lvlText w:val="%4."/>
      <w:lvlJc w:val="left"/>
      <w:pPr>
        <w:ind w:left="2880" w:hanging="360"/>
      </w:pPr>
    </w:lvl>
    <w:lvl w:ilvl="4" w:tplc="31B45132">
      <w:start w:val="1"/>
      <w:numFmt w:val="lowerLetter"/>
      <w:lvlText w:val="%5."/>
      <w:lvlJc w:val="left"/>
      <w:pPr>
        <w:ind w:left="3600" w:hanging="360"/>
      </w:pPr>
    </w:lvl>
    <w:lvl w:ilvl="5" w:tplc="5C50EF32">
      <w:start w:val="1"/>
      <w:numFmt w:val="lowerRoman"/>
      <w:lvlText w:val="%6."/>
      <w:lvlJc w:val="right"/>
      <w:pPr>
        <w:ind w:left="4320" w:hanging="180"/>
      </w:pPr>
    </w:lvl>
    <w:lvl w:ilvl="6" w:tplc="EFF6791E">
      <w:start w:val="1"/>
      <w:numFmt w:val="decimal"/>
      <w:lvlText w:val="%7."/>
      <w:lvlJc w:val="left"/>
      <w:pPr>
        <w:ind w:left="5040" w:hanging="360"/>
      </w:pPr>
    </w:lvl>
    <w:lvl w:ilvl="7" w:tplc="D9FE84E2">
      <w:start w:val="1"/>
      <w:numFmt w:val="lowerLetter"/>
      <w:lvlText w:val="%8."/>
      <w:lvlJc w:val="left"/>
      <w:pPr>
        <w:ind w:left="5760" w:hanging="360"/>
      </w:pPr>
    </w:lvl>
    <w:lvl w:ilvl="8" w:tplc="7772E03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PY" w:vendorID="64" w:dllVersion="131078" w:nlCheck="1" w:checkStyle="0"/>
  <w:activeWritingStyle w:appName="MSWord" w:lang="es-419"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15A9C8"/>
    <w:rsid w:val="00002655"/>
    <w:rsid w:val="000074B3"/>
    <w:rsid w:val="0002094A"/>
    <w:rsid w:val="00030359"/>
    <w:rsid w:val="00066813"/>
    <w:rsid w:val="000973E5"/>
    <w:rsid w:val="000C3C65"/>
    <w:rsid w:val="000D5749"/>
    <w:rsid w:val="00113180"/>
    <w:rsid w:val="00123464"/>
    <w:rsid w:val="00124105"/>
    <w:rsid w:val="001A36F4"/>
    <w:rsid w:val="001D4FF3"/>
    <w:rsid w:val="001F21B1"/>
    <w:rsid w:val="00242745"/>
    <w:rsid w:val="00262B7D"/>
    <w:rsid w:val="00267E8F"/>
    <w:rsid w:val="002826FF"/>
    <w:rsid w:val="00283DD5"/>
    <w:rsid w:val="0029151A"/>
    <w:rsid w:val="002C1711"/>
    <w:rsid w:val="002F64A5"/>
    <w:rsid w:val="00311A1A"/>
    <w:rsid w:val="00325AF2"/>
    <w:rsid w:val="00333F47"/>
    <w:rsid w:val="00340191"/>
    <w:rsid w:val="00371C6F"/>
    <w:rsid w:val="003D5926"/>
    <w:rsid w:val="003D64D9"/>
    <w:rsid w:val="003E3D96"/>
    <w:rsid w:val="00401A37"/>
    <w:rsid w:val="0043381A"/>
    <w:rsid w:val="00452D4B"/>
    <w:rsid w:val="00476EFB"/>
    <w:rsid w:val="00484DF5"/>
    <w:rsid w:val="00494C4F"/>
    <w:rsid w:val="004A7C51"/>
    <w:rsid w:val="004B543B"/>
    <w:rsid w:val="004C0A88"/>
    <w:rsid w:val="004C5986"/>
    <w:rsid w:val="004D70C0"/>
    <w:rsid w:val="004E7B2C"/>
    <w:rsid w:val="004F317F"/>
    <w:rsid w:val="004F3A97"/>
    <w:rsid w:val="004F4758"/>
    <w:rsid w:val="005129C5"/>
    <w:rsid w:val="00514957"/>
    <w:rsid w:val="0053187E"/>
    <w:rsid w:val="0055642E"/>
    <w:rsid w:val="005821AE"/>
    <w:rsid w:val="005834D4"/>
    <w:rsid w:val="005A5274"/>
    <w:rsid w:val="005B53AC"/>
    <w:rsid w:val="005C5ADF"/>
    <w:rsid w:val="005E0470"/>
    <w:rsid w:val="005E37B3"/>
    <w:rsid w:val="005F6C45"/>
    <w:rsid w:val="005F7F38"/>
    <w:rsid w:val="00604AAC"/>
    <w:rsid w:val="00621206"/>
    <w:rsid w:val="006351EA"/>
    <w:rsid w:val="00636BDA"/>
    <w:rsid w:val="00637AA0"/>
    <w:rsid w:val="00644FAE"/>
    <w:rsid w:val="00650343"/>
    <w:rsid w:val="00661121"/>
    <w:rsid w:val="00663491"/>
    <w:rsid w:val="00667626"/>
    <w:rsid w:val="00680056"/>
    <w:rsid w:val="006801DB"/>
    <w:rsid w:val="00682B53"/>
    <w:rsid w:val="006902F5"/>
    <w:rsid w:val="00692B73"/>
    <w:rsid w:val="006974F0"/>
    <w:rsid w:val="006C7275"/>
    <w:rsid w:val="006D7B93"/>
    <w:rsid w:val="007000D0"/>
    <w:rsid w:val="00705626"/>
    <w:rsid w:val="00705F01"/>
    <w:rsid w:val="00721D3D"/>
    <w:rsid w:val="00721F16"/>
    <w:rsid w:val="00730FDA"/>
    <w:rsid w:val="00735369"/>
    <w:rsid w:val="00743CB1"/>
    <w:rsid w:val="007449BC"/>
    <w:rsid w:val="00751EC8"/>
    <w:rsid w:val="007547DA"/>
    <w:rsid w:val="00764D2E"/>
    <w:rsid w:val="00780F15"/>
    <w:rsid w:val="007972AF"/>
    <w:rsid w:val="007B191D"/>
    <w:rsid w:val="007B41FA"/>
    <w:rsid w:val="007C4A7F"/>
    <w:rsid w:val="007C661A"/>
    <w:rsid w:val="007F1868"/>
    <w:rsid w:val="007F43AE"/>
    <w:rsid w:val="00803D34"/>
    <w:rsid w:val="00810FEC"/>
    <w:rsid w:val="00815450"/>
    <w:rsid w:val="00835592"/>
    <w:rsid w:val="00841AEA"/>
    <w:rsid w:val="00844486"/>
    <w:rsid w:val="008628D9"/>
    <w:rsid w:val="008703E1"/>
    <w:rsid w:val="008B33CD"/>
    <w:rsid w:val="008B5DC9"/>
    <w:rsid w:val="008C1376"/>
    <w:rsid w:val="008C1A4B"/>
    <w:rsid w:val="008D3002"/>
    <w:rsid w:val="008E2077"/>
    <w:rsid w:val="008E5858"/>
    <w:rsid w:val="00925AE6"/>
    <w:rsid w:val="009347D1"/>
    <w:rsid w:val="009361F5"/>
    <w:rsid w:val="00952259"/>
    <w:rsid w:val="00953D1C"/>
    <w:rsid w:val="009627B7"/>
    <w:rsid w:val="0096628D"/>
    <w:rsid w:val="00974D97"/>
    <w:rsid w:val="0099377F"/>
    <w:rsid w:val="009C21D7"/>
    <w:rsid w:val="00A05B4B"/>
    <w:rsid w:val="00A256F4"/>
    <w:rsid w:val="00A56C0C"/>
    <w:rsid w:val="00A64A5F"/>
    <w:rsid w:val="00A66D84"/>
    <w:rsid w:val="00A71577"/>
    <w:rsid w:val="00A82CE2"/>
    <w:rsid w:val="00A93E0D"/>
    <w:rsid w:val="00A96F96"/>
    <w:rsid w:val="00AA2CDF"/>
    <w:rsid w:val="00AA433E"/>
    <w:rsid w:val="00AD70BF"/>
    <w:rsid w:val="00AD7D87"/>
    <w:rsid w:val="00AE2BFE"/>
    <w:rsid w:val="00B2555D"/>
    <w:rsid w:val="00B26B15"/>
    <w:rsid w:val="00B41FBE"/>
    <w:rsid w:val="00B5303C"/>
    <w:rsid w:val="00B534E0"/>
    <w:rsid w:val="00B622F6"/>
    <w:rsid w:val="00B674E5"/>
    <w:rsid w:val="00B820AD"/>
    <w:rsid w:val="00B844B9"/>
    <w:rsid w:val="00BC4B82"/>
    <w:rsid w:val="00BC793E"/>
    <w:rsid w:val="00BD23AC"/>
    <w:rsid w:val="00BE41D5"/>
    <w:rsid w:val="00BE61A8"/>
    <w:rsid w:val="00BF2AE4"/>
    <w:rsid w:val="00C02F6A"/>
    <w:rsid w:val="00C03041"/>
    <w:rsid w:val="00C04867"/>
    <w:rsid w:val="00C169AA"/>
    <w:rsid w:val="00C317A8"/>
    <w:rsid w:val="00C33F64"/>
    <w:rsid w:val="00C40685"/>
    <w:rsid w:val="00C727CE"/>
    <w:rsid w:val="00C84E99"/>
    <w:rsid w:val="00C853C0"/>
    <w:rsid w:val="00C86C11"/>
    <w:rsid w:val="00CB6C2A"/>
    <w:rsid w:val="00CD7201"/>
    <w:rsid w:val="00CF0BC4"/>
    <w:rsid w:val="00D16DD4"/>
    <w:rsid w:val="00D22382"/>
    <w:rsid w:val="00D3471D"/>
    <w:rsid w:val="00D40583"/>
    <w:rsid w:val="00D71D86"/>
    <w:rsid w:val="00DB626E"/>
    <w:rsid w:val="00DB7753"/>
    <w:rsid w:val="00DC1140"/>
    <w:rsid w:val="00DC1B76"/>
    <w:rsid w:val="00DC3DA3"/>
    <w:rsid w:val="00DD73F5"/>
    <w:rsid w:val="00DE5C66"/>
    <w:rsid w:val="00E068BD"/>
    <w:rsid w:val="00E06A7D"/>
    <w:rsid w:val="00E17134"/>
    <w:rsid w:val="00E24A8D"/>
    <w:rsid w:val="00E26E15"/>
    <w:rsid w:val="00E3129F"/>
    <w:rsid w:val="00E70A96"/>
    <w:rsid w:val="00E841E9"/>
    <w:rsid w:val="00E951E7"/>
    <w:rsid w:val="00EB4452"/>
    <w:rsid w:val="00EB7524"/>
    <w:rsid w:val="00ED55EB"/>
    <w:rsid w:val="00EE6D9C"/>
    <w:rsid w:val="00EF0A88"/>
    <w:rsid w:val="00EF203D"/>
    <w:rsid w:val="00EF4553"/>
    <w:rsid w:val="00EF4F2F"/>
    <w:rsid w:val="00F12A66"/>
    <w:rsid w:val="00F1623C"/>
    <w:rsid w:val="00F16E0D"/>
    <w:rsid w:val="00F23E53"/>
    <w:rsid w:val="00F30BE8"/>
    <w:rsid w:val="00F34F34"/>
    <w:rsid w:val="00F67723"/>
    <w:rsid w:val="00F71531"/>
    <w:rsid w:val="00F762AA"/>
    <w:rsid w:val="00F93D51"/>
    <w:rsid w:val="00F9554D"/>
    <w:rsid w:val="00FC112E"/>
    <w:rsid w:val="00FC4777"/>
    <w:rsid w:val="00FD47DC"/>
    <w:rsid w:val="00FD5EE3"/>
    <w:rsid w:val="00FE1684"/>
    <w:rsid w:val="00FE4E61"/>
    <w:rsid w:val="00FF0A8A"/>
    <w:rsid w:val="0A6F0DCE"/>
    <w:rsid w:val="0B03BEE7"/>
    <w:rsid w:val="29394A9B"/>
    <w:rsid w:val="326BC82E"/>
    <w:rsid w:val="3C6B74B3"/>
    <w:rsid w:val="4F67E0B9"/>
    <w:rsid w:val="5215A9C8"/>
    <w:rsid w:val="74648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4A9B"/>
  <w15:chartTrackingRefBased/>
  <w15:docId w15:val="{76105A22-B3E4-45FB-A376-7933BF5B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pPr>
      <w:ind w:left="720"/>
      <w:contextualSpacing/>
    </w:pPr>
  </w:style>
  <w:style w:type="character" w:customStyle="1" w:styleId="Ttulo2Car">
    <w:name w:val="Título 2 Car"/>
    <w:basedOn w:val="Fuentedeprrafopredeter"/>
    <w:link w:val="Ttulo2"/>
    <w:uiPriority w:val="9"/>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Pr>
      <w:color w:val="0563C1" w:themeColor="hyperlink"/>
      <w:u w:val="single"/>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3D59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5926"/>
    <w:rPr>
      <w:rFonts w:ascii="Segoe UI" w:hAnsi="Segoe UI" w:cs="Segoe UI"/>
      <w:sz w:val="18"/>
      <w:szCs w:val="18"/>
    </w:rPr>
  </w:style>
  <w:style w:type="paragraph" w:customStyle="1" w:styleId="info-componentsource">
    <w:name w:val="info-component__source"/>
    <w:basedOn w:val="Normal"/>
    <w:rsid w:val="0099377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fo-componentlast-updated">
    <w:name w:val="info-component__last-updated"/>
    <w:basedOn w:val="Normal"/>
    <w:rsid w:val="0099377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0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press.es/sociedad/educacion-00468/noticia-cerca-93-docentes-sufre-desgaste-emocional-estres-confinamiento-estudio-20200522121601.html" TargetMode="External"/><Relationship Id="rId13" Type="http://schemas.openxmlformats.org/officeDocument/2006/relationships/hyperlink" Target="https://doi.org/10.22206/cyed.2020.v4i2.pp7-2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elo.sld.cu/scielo.php?script=sci_arttext&amp;pid=S1561-30032011000300014" TargetMode="External"/><Relationship Id="rId12" Type="http://schemas.openxmlformats.org/officeDocument/2006/relationships/hyperlink" Target="https://doi.org/10.3916/C61-2019-09" TargetMode="External"/><Relationship Id="rId17" Type="http://schemas.openxmlformats.org/officeDocument/2006/relationships/hyperlink" Target="http://doi.org/10.22201/codeic.16076079e.2020.v21n3.a1" TargetMode="External"/><Relationship Id="rId2" Type="http://schemas.openxmlformats.org/officeDocument/2006/relationships/styles" Target="styles.xml"/><Relationship Id="rId16" Type="http://schemas.openxmlformats.org/officeDocument/2006/relationships/hyperlink" Target="https://www.paho.org/es/tag/informes-situacion-covid-19" TargetMode="External"/><Relationship Id="rId1" Type="http://schemas.openxmlformats.org/officeDocument/2006/relationships/numbering" Target="numbering.xml"/><Relationship Id="rId6" Type="http://schemas.openxmlformats.org/officeDocument/2006/relationships/hyperlink" Target="http://educacion2020.cl/noticias/encuesta-educacion-2020-y-estado-de-animo-de-estudiantes-ante-la-pandemia-63-se-siente-aburrido-y-solo-un-3-esta-feliz-en-casa/" TargetMode="External"/><Relationship Id="rId11" Type="http://schemas.openxmlformats.org/officeDocument/2006/relationships/hyperlink" Target="https://doi.org/10.6018/educatio.413441" TargetMode="External"/><Relationship Id="rId5" Type="http://schemas.openxmlformats.org/officeDocument/2006/relationships/hyperlink" Target="https://dialnet.unirioja.es/servlet/articulo?codigo=7439302" TargetMode="External"/><Relationship Id="rId15" Type="http://schemas.openxmlformats.org/officeDocument/2006/relationships/hyperlink" Target="https://www.who.int/es/emergencies/diseases/novel-coronavirus-2019" TargetMode="External"/><Relationship Id="rId10" Type="http://schemas.openxmlformats.org/officeDocument/2006/relationships/hyperlink" Target="https://polodelconocimiento.com/ojs/index.php/es/article/view/1386/251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tercera.com/que-pasa/noticia/docencia-en-tiempos-de-pandemia-un-llamado-a-una-mirada-sistemica/SSC7ITGVLNCMTCMKMIEXQ4AV24/" TargetMode="External"/><Relationship Id="rId14" Type="http://schemas.openxmlformats.org/officeDocument/2006/relationships/hyperlink" Target="https://educacion.nexos.com.mx/?p=2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762</TotalTime>
  <Pages>22</Pages>
  <Words>5492</Words>
  <Characters>31306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montiel</dc:creator>
  <cp:keywords/>
  <dc:description/>
  <cp:lastModifiedBy>Lauri Bagnoli</cp:lastModifiedBy>
  <cp:revision>261</cp:revision>
  <dcterms:created xsi:type="dcterms:W3CDTF">2020-08-17T10:00:00Z</dcterms:created>
  <dcterms:modified xsi:type="dcterms:W3CDTF">2020-08-26T22:40:00Z</dcterms:modified>
</cp:coreProperties>
</file>