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250E0" w14:textId="10877B22" w:rsidR="00905541" w:rsidRPr="0057180B" w:rsidRDefault="001D1465" w:rsidP="00CA7ADB">
      <w:pPr>
        <w:spacing w:line="240" w:lineRule="auto"/>
        <w:jc w:val="both"/>
        <w:rPr>
          <w:rFonts w:ascii="Times New Roman" w:hAnsi="Times New Roman" w:cs="Times New Roman"/>
          <w:b/>
          <w:bCs/>
          <w:sz w:val="24"/>
          <w:szCs w:val="24"/>
        </w:rPr>
      </w:pPr>
      <w:bookmarkStart w:id="0" w:name="_Hlk49452894"/>
      <w:r w:rsidRPr="006B6B82">
        <w:rPr>
          <w:rFonts w:ascii="Times New Roman" w:hAnsi="Times New Roman" w:cs="Times New Roman"/>
          <w:b/>
          <w:bCs/>
          <w:sz w:val="24"/>
          <w:szCs w:val="24"/>
        </w:rPr>
        <w:t>C</w:t>
      </w:r>
      <w:r w:rsidR="00905541" w:rsidRPr="006B6B82">
        <w:rPr>
          <w:rFonts w:ascii="Times New Roman" w:hAnsi="Times New Roman" w:cs="Times New Roman"/>
          <w:b/>
          <w:bCs/>
          <w:sz w:val="24"/>
          <w:szCs w:val="24"/>
        </w:rPr>
        <w:t xml:space="preserve">ompetência social de professores segundo </w:t>
      </w:r>
      <w:r w:rsidR="00200B7F">
        <w:rPr>
          <w:rFonts w:ascii="Times New Roman" w:hAnsi="Times New Roman" w:cs="Times New Roman"/>
          <w:b/>
          <w:bCs/>
          <w:sz w:val="24"/>
          <w:szCs w:val="24"/>
        </w:rPr>
        <w:t>pais</w:t>
      </w:r>
      <w:r w:rsidR="00200B7F" w:rsidRPr="006B6B82">
        <w:rPr>
          <w:rFonts w:ascii="Times New Roman" w:hAnsi="Times New Roman" w:cs="Times New Roman"/>
          <w:b/>
          <w:bCs/>
          <w:sz w:val="24"/>
          <w:szCs w:val="24"/>
        </w:rPr>
        <w:t xml:space="preserve"> </w:t>
      </w:r>
      <w:r w:rsidRPr="006B6B82">
        <w:rPr>
          <w:rFonts w:ascii="Times New Roman" w:hAnsi="Times New Roman" w:cs="Times New Roman"/>
          <w:b/>
          <w:bCs/>
          <w:sz w:val="24"/>
          <w:szCs w:val="24"/>
        </w:rPr>
        <w:t xml:space="preserve">de </w:t>
      </w:r>
      <w:r w:rsidR="00905541" w:rsidRPr="006B6B82">
        <w:rPr>
          <w:rFonts w:ascii="Times New Roman" w:hAnsi="Times New Roman" w:cs="Times New Roman"/>
          <w:b/>
          <w:bCs/>
          <w:sz w:val="24"/>
          <w:szCs w:val="24"/>
        </w:rPr>
        <w:t xml:space="preserve">alunos do Ensino Fundamental </w:t>
      </w:r>
    </w:p>
    <w:bookmarkEnd w:id="0"/>
    <w:p w14:paraId="6651343B" w14:textId="10D56095" w:rsidR="006B6B82" w:rsidRPr="006B6B82" w:rsidRDefault="00EB3A4D" w:rsidP="00CA7ADB">
      <w:pPr>
        <w:spacing w:line="240" w:lineRule="auto"/>
        <w:jc w:val="both"/>
        <w:rPr>
          <w:rFonts w:ascii="Times New Roman" w:hAnsi="Times New Roman" w:cs="Times New Roman"/>
          <w:sz w:val="24"/>
          <w:szCs w:val="24"/>
        </w:rPr>
      </w:pPr>
      <w:r w:rsidRPr="006B6B82">
        <w:rPr>
          <w:rFonts w:ascii="Times New Roman" w:hAnsi="Times New Roman" w:cs="Times New Roman"/>
          <w:b/>
          <w:bCs/>
          <w:sz w:val="24"/>
          <w:szCs w:val="24"/>
        </w:rPr>
        <w:t>Resumo</w:t>
      </w:r>
      <w:r w:rsidR="006B6B82" w:rsidRPr="006B6B82">
        <w:rPr>
          <w:rFonts w:ascii="Times New Roman" w:hAnsi="Times New Roman" w:cs="Times New Roman"/>
          <w:b/>
          <w:bCs/>
          <w:sz w:val="24"/>
          <w:szCs w:val="24"/>
        </w:rPr>
        <w:t xml:space="preserve">: </w:t>
      </w:r>
      <w:r w:rsidR="006B6B82" w:rsidRPr="006B6B82">
        <w:rPr>
          <w:rFonts w:ascii="Times New Roman" w:hAnsi="Times New Roman" w:cs="Times New Roman"/>
          <w:sz w:val="24"/>
          <w:szCs w:val="24"/>
        </w:rPr>
        <w:t>A participação dos pais e responsáveis legais é fundamental no processo educacional.</w:t>
      </w:r>
      <w:r w:rsidR="000325E6">
        <w:rPr>
          <w:rFonts w:ascii="Times New Roman" w:hAnsi="Times New Roman" w:cs="Times New Roman"/>
          <w:sz w:val="24"/>
          <w:szCs w:val="24"/>
        </w:rPr>
        <w:t xml:space="preserve"> </w:t>
      </w:r>
      <w:r w:rsidR="006B6B82" w:rsidRPr="006B6B82">
        <w:rPr>
          <w:rFonts w:ascii="Times New Roman" w:hAnsi="Times New Roman" w:cs="Times New Roman"/>
          <w:sz w:val="24"/>
          <w:szCs w:val="24"/>
        </w:rPr>
        <w:t>O objetivo desse estudo foi compreender as concepções de pais e</w:t>
      </w:r>
      <w:r w:rsidR="000325E6">
        <w:rPr>
          <w:rFonts w:ascii="Times New Roman" w:hAnsi="Times New Roman" w:cs="Times New Roman"/>
          <w:sz w:val="24"/>
          <w:szCs w:val="24"/>
        </w:rPr>
        <w:t>/ou</w:t>
      </w:r>
      <w:r w:rsidR="006B6B82" w:rsidRPr="006B6B82">
        <w:rPr>
          <w:rFonts w:ascii="Times New Roman" w:hAnsi="Times New Roman" w:cs="Times New Roman"/>
          <w:sz w:val="24"/>
          <w:szCs w:val="24"/>
        </w:rPr>
        <w:t xml:space="preserve"> responsáveis de alunos do Ensino Fundamental de escolas públicas e privadas sobre a competência social dos professores. Os 16 participantes responderam uma entrevista semiestruturada. Os dados coletados foram analisados </w:t>
      </w:r>
      <w:r w:rsidR="000325E6">
        <w:rPr>
          <w:rFonts w:ascii="Times New Roman" w:hAnsi="Times New Roman" w:cs="Times New Roman"/>
          <w:sz w:val="24"/>
          <w:szCs w:val="24"/>
        </w:rPr>
        <w:t>por meio</w:t>
      </w:r>
      <w:r w:rsidR="000325E6" w:rsidRPr="006B6B82">
        <w:rPr>
          <w:rFonts w:ascii="Times New Roman" w:hAnsi="Times New Roman" w:cs="Times New Roman"/>
          <w:sz w:val="24"/>
          <w:szCs w:val="24"/>
        </w:rPr>
        <w:t xml:space="preserve"> </w:t>
      </w:r>
      <w:r w:rsidR="006B6B82" w:rsidRPr="006B6B82">
        <w:rPr>
          <w:rFonts w:ascii="Times New Roman" w:hAnsi="Times New Roman" w:cs="Times New Roman"/>
          <w:sz w:val="24"/>
          <w:szCs w:val="24"/>
        </w:rPr>
        <w:t xml:space="preserve">do </w:t>
      </w:r>
      <w:r w:rsidR="006B6B82" w:rsidRPr="006B6B82">
        <w:rPr>
          <w:rFonts w:ascii="Times New Roman" w:hAnsi="Times New Roman" w:cs="Times New Roman"/>
          <w:i/>
          <w:iCs/>
          <w:sz w:val="24"/>
          <w:szCs w:val="24"/>
        </w:rPr>
        <w:t>software</w:t>
      </w:r>
      <w:r w:rsidR="006B6B82" w:rsidRPr="006B6B82">
        <w:rPr>
          <w:rFonts w:ascii="Times New Roman" w:hAnsi="Times New Roman" w:cs="Times New Roman"/>
          <w:sz w:val="24"/>
          <w:szCs w:val="24"/>
        </w:rPr>
        <w:t xml:space="preserve"> IRAMUTEQ. Os resultados indicaram que ambos os grupos acreditam que os docentes devem apoiar os alunos em suas dificuldades pessoais, instruir sobre as atividades, utilizar recursos paradidáticos e em organizar o ambiente físico para propiciar o sucesso dos alunos. Os pais de escolas particulares enfatizaram a avaliação do serviço educacional prestado, enquanto pais de estudantes de escolas públicas salientaram questões relacionadas à relação afetiva entre professores e alunos. </w:t>
      </w:r>
    </w:p>
    <w:p w14:paraId="3E408AE2" w14:textId="4B65C794" w:rsidR="006B6B82" w:rsidRPr="006B6B82" w:rsidRDefault="006B6B82" w:rsidP="00CA7ADB">
      <w:pPr>
        <w:spacing w:line="240" w:lineRule="auto"/>
        <w:jc w:val="both"/>
        <w:rPr>
          <w:rFonts w:ascii="Times New Roman" w:hAnsi="Times New Roman" w:cs="Times New Roman"/>
          <w:sz w:val="24"/>
          <w:szCs w:val="24"/>
        </w:rPr>
      </w:pPr>
      <w:r w:rsidRPr="00CA7ADB">
        <w:rPr>
          <w:rFonts w:ascii="Times New Roman" w:hAnsi="Times New Roman" w:cs="Times New Roman"/>
          <w:b/>
          <w:bCs/>
          <w:sz w:val="24"/>
          <w:szCs w:val="24"/>
        </w:rPr>
        <w:t>Palavras-chave</w:t>
      </w:r>
      <w:r w:rsidRPr="00A32D47">
        <w:rPr>
          <w:rFonts w:ascii="Times New Roman" w:hAnsi="Times New Roman" w:cs="Times New Roman"/>
          <w:sz w:val="24"/>
          <w:szCs w:val="24"/>
        </w:rPr>
        <w:t xml:space="preserve">: </w:t>
      </w:r>
      <w:r w:rsidRPr="000325E6">
        <w:rPr>
          <w:rFonts w:ascii="Times New Roman" w:hAnsi="Times New Roman" w:cs="Times New Roman"/>
          <w:sz w:val="24"/>
          <w:szCs w:val="24"/>
        </w:rPr>
        <w:t>habilidades sociais; professores de ensino fundamental; interação professor-aluno.</w:t>
      </w:r>
    </w:p>
    <w:p w14:paraId="55CE4C47" w14:textId="5221BE0E" w:rsidR="006B6B82" w:rsidRPr="006B6B82" w:rsidRDefault="00CA7ADB" w:rsidP="00CA7ADB">
      <w:pPr>
        <w:spacing w:line="240" w:lineRule="auto"/>
        <w:ind w:firstLine="709"/>
        <w:jc w:val="both"/>
        <w:rPr>
          <w:rFonts w:ascii="Times New Roman" w:hAnsi="Times New Roman" w:cs="Times New Roman"/>
          <w:b/>
          <w:bCs/>
          <w:sz w:val="24"/>
          <w:szCs w:val="24"/>
        </w:rPr>
      </w:pPr>
      <w:r w:rsidRPr="00CA7ADB">
        <w:rPr>
          <w:rFonts w:ascii="Times New Roman" w:hAnsi="Times New Roman" w:cs="Times New Roman"/>
          <w:b/>
          <w:bCs/>
          <w:sz w:val="24"/>
          <w:szCs w:val="24"/>
        </w:rPr>
        <w:br/>
      </w:r>
      <w:proofErr w:type="spellStart"/>
      <w:r w:rsidRPr="00CA7ADB">
        <w:rPr>
          <w:rFonts w:ascii="Times New Roman" w:hAnsi="Times New Roman" w:cs="Times New Roman"/>
          <w:b/>
          <w:bCs/>
          <w:sz w:val="24"/>
          <w:szCs w:val="24"/>
        </w:rPr>
        <w:t>Teachers</w:t>
      </w:r>
      <w:proofErr w:type="spellEnd"/>
      <w:r w:rsidRPr="00CA7ADB">
        <w:rPr>
          <w:rFonts w:ascii="Times New Roman" w:hAnsi="Times New Roman" w:cs="Times New Roman"/>
          <w:b/>
          <w:bCs/>
          <w:sz w:val="24"/>
          <w:szCs w:val="24"/>
        </w:rPr>
        <w:t xml:space="preserve">' social </w:t>
      </w:r>
      <w:proofErr w:type="spellStart"/>
      <w:r w:rsidRPr="00CA7ADB">
        <w:rPr>
          <w:rFonts w:ascii="Times New Roman" w:hAnsi="Times New Roman" w:cs="Times New Roman"/>
          <w:b/>
          <w:bCs/>
          <w:sz w:val="24"/>
          <w:szCs w:val="24"/>
        </w:rPr>
        <w:t>competence</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according</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to</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parents</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of</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elementary</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school</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students</w:t>
      </w:r>
      <w:proofErr w:type="spellEnd"/>
    </w:p>
    <w:p w14:paraId="5BC68E80" w14:textId="0D63C3CB" w:rsidR="00EB3A4D" w:rsidRPr="00200B7F" w:rsidRDefault="00EB3A4D" w:rsidP="00CA7ADB">
      <w:pPr>
        <w:spacing w:line="240" w:lineRule="auto"/>
        <w:jc w:val="both"/>
        <w:rPr>
          <w:rFonts w:ascii="Times New Roman" w:hAnsi="Times New Roman" w:cs="Times New Roman"/>
          <w:b/>
          <w:bCs/>
          <w:sz w:val="24"/>
          <w:szCs w:val="24"/>
          <w:lang w:val="en-US"/>
        </w:rPr>
      </w:pPr>
      <w:r w:rsidRPr="00200B7F">
        <w:rPr>
          <w:rFonts w:ascii="Times New Roman" w:hAnsi="Times New Roman" w:cs="Times New Roman"/>
          <w:b/>
          <w:bCs/>
          <w:sz w:val="24"/>
          <w:szCs w:val="24"/>
          <w:lang w:val="en-US"/>
        </w:rPr>
        <w:t>Abstract</w:t>
      </w:r>
      <w:r w:rsidR="006B6B82" w:rsidRPr="00200B7F">
        <w:rPr>
          <w:rFonts w:ascii="Times New Roman" w:hAnsi="Times New Roman" w:cs="Times New Roman"/>
          <w:b/>
          <w:bCs/>
          <w:sz w:val="24"/>
          <w:szCs w:val="24"/>
          <w:lang w:val="en-US"/>
        </w:rPr>
        <w:t xml:space="preserve">: </w:t>
      </w:r>
      <w:r w:rsidR="006B6B82" w:rsidRPr="00200B7F">
        <w:rPr>
          <w:rFonts w:ascii="Times New Roman" w:hAnsi="Times New Roman" w:cs="Times New Roman"/>
          <w:sz w:val="24"/>
          <w:szCs w:val="24"/>
          <w:lang w:val="en-US"/>
        </w:rPr>
        <w:t xml:space="preserve">The participation of parents and legal guardians is fundamental in the educational process. The objective of this study was to understand the concepts of parents and guardians of </w:t>
      </w:r>
      <w:proofErr w:type="spellStart"/>
      <w:r w:rsidR="006B6B82" w:rsidRPr="00200B7F">
        <w:rPr>
          <w:rFonts w:ascii="Times New Roman" w:hAnsi="Times New Roman" w:cs="Times New Roman"/>
          <w:sz w:val="24"/>
          <w:szCs w:val="24"/>
          <w:lang w:val="en-US"/>
        </w:rPr>
        <w:t>elementar</w:t>
      </w:r>
      <w:proofErr w:type="spellEnd"/>
      <w:r w:rsidR="006B6B82" w:rsidRPr="00200B7F">
        <w:rPr>
          <w:rFonts w:ascii="Times New Roman" w:hAnsi="Times New Roman" w:cs="Times New Roman"/>
          <w:sz w:val="24"/>
          <w:szCs w:val="24"/>
          <w:lang w:val="en-US"/>
        </w:rPr>
        <w:t xml:space="preserve"> education students from public and private schools about the social competence of teachers. The 16 participants answered a semi-structured interview. The collected data were analyzed using the IRAMUTEQ software. The results indicated that both groups believe that teachers should support students in their personal difficulties, instruct on activities, use educational resources and organize the physical environment to promote student success. The parents of private schools emphasized the evaluation of the educational service provided, while parents of students from public schools highlighted issues related to the affective relationship between teachers and students.</w:t>
      </w:r>
    </w:p>
    <w:p w14:paraId="4F53CFBE" w14:textId="425A54CB" w:rsidR="00866084" w:rsidRPr="00200B7F" w:rsidRDefault="006B6B82" w:rsidP="00CA7ADB">
      <w:pPr>
        <w:spacing w:line="240" w:lineRule="auto"/>
        <w:jc w:val="both"/>
        <w:rPr>
          <w:rFonts w:ascii="Times New Roman" w:hAnsi="Times New Roman" w:cs="Times New Roman"/>
          <w:b/>
          <w:bCs/>
          <w:sz w:val="24"/>
          <w:szCs w:val="24"/>
          <w:lang w:val="en-US"/>
        </w:rPr>
      </w:pPr>
      <w:r w:rsidRPr="00200B7F">
        <w:rPr>
          <w:rFonts w:ascii="Times New Roman" w:hAnsi="Times New Roman" w:cs="Times New Roman"/>
          <w:b/>
          <w:bCs/>
          <w:sz w:val="24"/>
          <w:szCs w:val="24"/>
          <w:lang w:val="en-US"/>
        </w:rPr>
        <w:t xml:space="preserve">Keywords: </w:t>
      </w:r>
      <w:r w:rsidRPr="00200B7F">
        <w:rPr>
          <w:rFonts w:ascii="Times New Roman" w:hAnsi="Times New Roman" w:cs="Times New Roman"/>
          <w:sz w:val="24"/>
          <w:szCs w:val="24"/>
          <w:lang w:val="en-US"/>
        </w:rPr>
        <w:t xml:space="preserve">social skills, </w:t>
      </w:r>
      <w:proofErr w:type="spellStart"/>
      <w:r w:rsidRPr="00200B7F">
        <w:rPr>
          <w:rFonts w:ascii="Times New Roman" w:hAnsi="Times New Roman" w:cs="Times New Roman"/>
          <w:sz w:val="24"/>
          <w:szCs w:val="24"/>
          <w:lang w:val="en-US"/>
        </w:rPr>
        <w:t>elementar</w:t>
      </w:r>
      <w:proofErr w:type="spellEnd"/>
      <w:r w:rsidRPr="00200B7F">
        <w:rPr>
          <w:rFonts w:ascii="Times New Roman" w:hAnsi="Times New Roman" w:cs="Times New Roman"/>
          <w:sz w:val="24"/>
          <w:szCs w:val="24"/>
          <w:lang w:val="en-US"/>
        </w:rPr>
        <w:t xml:space="preserve"> school teachers, teacher student interaction.</w:t>
      </w:r>
    </w:p>
    <w:p w14:paraId="3C3A238A" w14:textId="77777777" w:rsidR="00CA7ADB" w:rsidRDefault="00CA7ADB" w:rsidP="00CA7ADB">
      <w:pPr>
        <w:spacing w:line="240" w:lineRule="auto"/>
        <w:ind w:firstLine="709"/>
        <w:jc w:val="both"/>
        <w:rPr>
          <w:rFonts w:ascii="Times New Roman" w:hAnsi="Times New Roman" w:cs="Times New Roman"/>
          <w:b/>
          <w:bCs/>
          <w:sz w:val="24"/>
          <w:szCs w:val="24"/>
        </w:rPr>
      </w:pPr>
    </w:p>
    <w:p w14:paraId="4629AE8F" w14:textId="77777777" w:rsidR="00CA7ADB" w:rsidRPr="00CA7ADB" w:rsidRDefault="00CA7ADB" w:rsidP="00CA7ADB">
      <w:pPr>
        <w:spacing w:line="240" w:lineRule="auto"/>
        <w:jc w:val="both"/>
        <w:rPr>
          <w:rFonts w:ascii="Times New Roman" w:hAnsi="Times New Roman" w:cs="Times New Roman"/>
          <w:b/>
          <w:bCs/>
          <w:sz w:val="24"/>
          <w:szCs w:val="24"/>
        </w:rPr>
      </w:pPr>
      <w:r w:rsidRPr="00CA7ADB">
        <w:rPr>
          <w:rFonts w:ascii="Times New Roman" w:hAnsi="Times New Roman" w:cs="Times New Roman"/>
          <w:b/>
          <w:bCs/>
          <w:sz w:val="24"/>
          <w:szCs w:val="24"/>
          <w:lang w:val="es-ES"/>
        </w:rPr>
        <w:t>Competencia social de los docentes según los padres de los alumnos de primaria</w:t>
      </w:r>
    </w:p>
    <w:p w14:paraId="4E0E31BA" w14:textId="7A0F4200" w:rsidR="00CA7ADB" w:rsidRPr="00CA7ADB" w:rsidRDefault="00CA7ADB" w:rsidP="00CA7ADB">
      <w:pPr>
        <w:spacing w:line="240" w:lineRule="auto"/>
        <w:jc w:val="both"/>
        <w:rPr>
          <w:rFonts w:ascii="Times New Roman" w:hAnsi="Times New Roman" w:cs="Times New Roman"/>
          <w:b/>
          <w:bCs/>
          <w:sz w:val="24"/>
          <w:szCs w:val="24"/>
          <w:lang w:val="es-ES"/>
        </w:rPr>
      </w:pPr>
      <w:r w:rsidRPr="00CA7ADB">
        <w:rPr>
          <w:rFonts w:ascii="Times New Roman" w:hAnsi="Times New Roman" w:cs="Times New Roman"/>
          <w:b/>
          <w:bCs/>
          <w:sz w:val="24"/>
          <w:szCs w:val="24"/>
          <w:lang w:val="es-ES"/>
        </w:rPr>
        <w:t xml:space="preserve">Resumen: </w:t>
      </w:r>
      <w:r w:rsidRPr="00CA7ADB">
        <w:rPr>
          <w:rFonts w:ascii="Times New Roman" w:hAnsi="Times New Roman" w:cs="Times New Roman"/>
          <w:sz w:val="24"/>
          <w:szCs w:val="24"/>
          <w:lang w:val="es-ES"/>
        </w:rPr>
        <w:t>La participación de los padres y tutores legales es fundamental en el proceso educativo. El objetivo de este estudio fue conocer los conceptos de padres y/o tutores de alumnos de primaria de escuelas e instituciones públicas sobre la competencia social de los docentes. Los 16 participantes respondieron una entrevista semiestructurada. Los datos recolectados fueron a través del software IRAMUTEQ. Los resultados indicaron que ambos grupos creen que los maestros deben apoyar a los estudiantes en sus dificultades personales, instruir sobre las actividades, utilizar los recursos educativos y organizar el entorno físico para promover el éxito de los estudiantes. Los padres de los colegios privados enfatizaron la evaluación del servicio educativo brindado, mientras que los padres de los alumnos de los colegios públicos enfatizaron temas relacionados con la relación afectiva entre docentes y alumnos.</w:t>
      </w:r>
    </w:p>
    <w:p w14:paraId="11968C68" w14:textId="5F8038E8" w:rsidR="00CA7ADB" w:rsidRPr="00CA7ADB" w:rsidRDefault="00CA7ADB" w:rsidP="00CA7AD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lang w:val="es-ES"/>
        </w:rPr>
        <w:t>Palabras clave</w:t>
      </w:r>
      <w:r w:rsidRPr="00CA7ADB">
        <w:rPr>
          <w:rFonts w:ascii="Times New Roman" w:hAnsi="Times New Roman" w:cs="Times New Roman"/>
          <w:b/>
          <w:bCs/>
          <w:sz w:val="24"/>
          <w:szCs w:val="24"/>
          <w:lang w:val="es-ES"/>
        </w:rPr>
        <w:t xml:space="preserve">: </w:t>
      </w:r>
      <w:r w:rsidRPr="00CA7ADB">
        <w:rPr>
          <w:rFonts w:ascii="Times New Roman" w:hAnsi="Times New Roman" w:cs="Times New Roman"/>
          <w:sz w:val="24"/>
          <w:szCs w:val="24"/>
          <w:lang w:val="es-ES"/>
        </w:rPr>
        <w:t>habilidades sociales; maestros de escuela primaria; Interacción profesor-alumno.</w:t>
      </w:r>
    </w:p>
    <w:p w14:paraId="42095216" w14:textId="77777777" w:rsidR="00CA7ADB" w:rsidRDefault="00CA7ADB" w:rsidP="00CA7ADB">
      <w:pPr>
        <w:spacing w:line="360" w:lineRule="auto"/>
        <w:jc w:val="both"/>
        <w:rPr>
          <w:rFonts w:ascii="Times New Roman" w:hAnsi="Times New Roman" w:cs="Times New Roman"/>
          <w:b/>
          <w:bCs/>
          <w:sz w:val="24"/>
          <w:szCs w:val="24"/>
        </w:rPr>
      </w:pPr>
    </w:p>
    <w:p w14:paraId="187002E8" w14:textId="7A9EF9CB" w:rsidR="000325E6" w:rsidRDefault="003B4D9F" w:rsidP="00CA7ADB">
      <w:pPr>
        <w:spacing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Introdução</w:t>
      </w:r>
    </w:p>
    <w:p w14:paraId="2124C009" w14:textId="197429B0" w:rsidR="00E3360D" w:rsidRPr="006B6B82" w:rsidRDefault="00B30731"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 participação dos pais e responsáveis legais é imprescindível no processo educacional</w:t>
      </w:r>
      <w:r w:rsidR="004B2B1B" w:rsidRPr="006B6B82">
        <w:rPr>
          <w:rFonts w:ascii="Times New Roman" w:hAnsi="Times New Roman" w:cs="Times New Roman"/>
          <w:sz w:val="24"/>
          <w:szCs w:val="24"/>
        </w:rPr>
        <w:t xml:space="preserve">, pois assim </w:t>
      </w:r>
      <w:r w:rsidR="00E3360D" w:rsidRPr="006B6B82">
        <w:rPr>
          <w:rFonts w:ascii="Times New Roman" w:hAnsi="Times New Roman" w:cs="Times New Roman"/>
          <w:sz w:val="24"/>
          <w:szCs w:val="24"/>
        </w:rPr>
        <w:t xml:space="preserve">como os </w:t>
      </w:r>
      <w:r w:rsidR="004B2B1B" w:rsidRPr="006B6B82">
        <w:rPr>
          <w:rFonts w:ascii="Times New Roman" w:hAnsi="Times New Roman" w:cs="Times New Roman"/>
          <w:sz w:val="24"/>
          <w:szCs w:val="24"/>
        </w:rPr>
        <w:t xml:space="preserve">outros atores presentes nesse cenário, gestores, professores, funcionários de apoio e alunos, </w:t>
      </w:r>
      <w:r w:rsidR="001475BC" w:rsidRPr="006B6B82">
        <w:rPr>
          <w:rFonts w:ascii="Times New Roman" w:hAnsi="Times New Roman" w:cs="Times New Roman"/>
          <w:sz w:val="24"/>
          <w:szCs w:val="24"/>
        </w:rPr>
        <w:t>os</w:t>
      </w:r>
      <w:r w:rsidR="004B2B1B" w:rsidRPr="006B6B82">
        <w:rPr>
          <w:rFonts w:ascii="Times New Roman" w:hAnsi="Times New Roman" w:cs="Times New Roman"/>
          <w:sz w:val="24"/>
          <w:szCs w:val="24"/>
        </w:rPr>
        <w:t xml:space="preserve"> familiares também são conhecedores e atuantes </w:t>
      </w:r>
      <w:r w:rsidR="001475BC" w:rsidRPr="006B6B82">
        <w:rPr>
          <w:rFonts w:ascii="Times New Roman" w:hAnsi="Times New Roman" w:cs="Times New Roman"/>
          <w:sz w:val="24"/>
          <w:szCs w:val="24"/>
        </w:rPr>
        <w:t>ne</w:t>
      </w:r>
      <w:r w:rsidR="004B2B1B" w:rsidRPr="006B6B82">
        <w:rPr>
          <w:rFonts w:ascii="Times New Roman" w:hAnsi="Times New Roman" w:cs="Times New Roman"/>
          <w:sz w:val="24"/>
          <w:szCs w:val="24"/>
        </w:rPr>
        <w:t xml:space="preserve">ssa realidade e podem contribuir na gestão escolar (Brito, 2017). Entretanto, nem sempre essa interação acontece de forma satisfatória. Em revisão sistemática, Saraiva-Junges e Wagner (2016), </w:t>
      </w:r>
      <w:r w:rsidR="001475BC" w:rsidRPr="006B6B82">
        <w:rPr>
          <w:rFonts w:ascii="Times New Roman" w:hAnsi="Times New Roman" w:cs="Times New Roman"/>
          <w:sz w:val="24"/>
          <w:szCs w:val="24"/>
        </w:rPr>
        <w:t>afirmam que</w:t>
      </w:r>
      <w:r w:rsidR="004B2B1B" w:rsidRPr="006B6B82">
        <w:rPr>
          <w:rFonts w:ascii="Times New Roman" w:hAnsi="Times New Roman" w:cs="Times New Roman"/>
          <w:sz w:val="24"/>
          <w:szCs w:val="24"/>
        </w:rPr>
        <w:t xml:space="preserve"> </w:t>
      </w:r>
      <w:r w:rsidR="00E3360D" w:rsidRPr="006B6B82">
        <w:rPr>
          <w:rFonts w:ascii="Times New Roman" w:hAnsi="Times New Roman" w:cs="Times New Roman"/>
          <w:sz w:val="24"/>
          <w:szCs w:val="24"/>
        </w:rPr>
        <w:t>a participação da família em reuniões promovidas pela escola tem como características a superficialidade, a comunicação unilateral, a hierarquização e a baixa adesão em participação dos pais, ainda que</w:t>
      </w:r>
      <w:r w:rsidR="005068DF" w:rsidRPr="006B6B82">
        <w:rPr>
          <w:rFonts w:ascii="Times New Roman" w:hAnsi="Times New Roman" w:cs="Times New Roman"/>
          <w:sz w:val="24"/>
          <w:szCs w:val="24"/>
        </w:rPr>
        <w:t xml:space="preserve"> esses</w:t>
      </w:r>
      <w:r w:rsidR="00E3360D" w:rsidRPr="006B6B82">
        <w:rPr>
          <w:rFonts w:ascii="Times New Roman" w:hAnsi="Times New Roman" w:cs="Times New Roman"/>
          <w:sz w:val="24"/>
          <w:szCs w:val="24"/>
        </w:rPr>
        <w:t xml:space="preserve"> considerem a importância dessa atividade.</w:t>
      </w:r>
    </w:p>
    <w:p w14:paraId="35CE43C4" w14:textId="0EADCD7A" w:rsidR="001475BC" w:rsidRPr="006B6B82" w:rsidRDefault="001475BC"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 participação das famílias na gestão democrática do ensino é um princípio constitucional</w:t>
      </w:r>
      <w:r w:rsidR="005068DF" w:rsidRPr="006B6B82">
        <w:rPr>
          <w:rFonts w:ascii="Times New Roman" w:hAnsi="Times New Roman" w:cs="Times New Roman"/>
          <w:sz w:val="24"/>
          <w:szCs w:val="24"/>
        </w:rPr>
        <w:t>,</w:t>
      </w:r>
      <w:r w:rsidRPr="006B6B82">
        <w:rPr>
          <w:rFonts w:ascii="Times New Roman" w:hAnsi="Times New Roman" w:cs="Times New Roman"/>
          <w:sz w:val="24"/>
          <w:szCs w:val="24"/>
        </w:rPr>
        <w:t xml:space="preserve"> </w:t>
      </w:r>
      <w:r w:rsidR="000A1A7E" w:rsidRPr="006B6B82">
        <w:rPr>
          <w:rFonts w:ascii="Times New Roman" w:hAnsi="Times New Roman" w:cs="Times New Roman"/>
          <w:sz w:val="24"/>
          <w:szCs w:val="24"/>
        </w:rPr>
        <w:t xml:space="preserve">mas </w:t>
      </w:r>
      <w:r w:rsidRPr="006B6B82">
        <w:rPr>
          <w:rFonts w:ascii="Times New Roman" w:hAnsi="Times New Roman" w:cs="Times New Roman"/>
          <w:sz w:val="24"/>
          <w:szCs w:val="24"/>
        </w:rPr>
        <w:t xml:space="preserve">apesar de ser incentivada pela legislação, </w:t>
      </w:r>
      <w:r w:rsidR="00415387" w:rsidRPr="006B6B82">
        <w:rPr>
          <w:rFonts w:ascii="Times New Roman" w:hAnsi="Times New Roman" w:cs="Times New Roman"/>
          <w:sz w:val="24"/>
          <w:szCs w:val="24"/>
        </w:rPr>
        <w:t>não possui regulamentações estatais consistentes e no âmbito do ensino público a voz das famílias ainda carece de espaço e representatividade na discussão das questões educacionais (Resende &amp; Silva, 2016). No que diz respeito às escolas particulares, a relação entre família e escola se aproxima de uma lógic</w:t>
      </w:r>
      <w:r w:rsidR="00E7094C" w:rsidRPr="006B6B82">
        <w:rPr>
          <w:rFonts w:ascii="Times New Roman" w:hAnsi="Times New Roman" w:cs="Times New Roman"/>
          <w:sz w:val="24"/>
          <w:szCs w:val="24"/>
        </w:rPr>
        <w:t xml:space="preserve">a </w:t>
      </w:r>
      <w:r w:rsidR="00415387" w:rsidRPr="006B6B82">
        <w:rPr>
          <w:rFonts w:ascii="Times New Roman" w:hAnsi="Times New Roman" w:cs="Times New Roman"/>
          <w:sz w:val="24"/>
          <w:szCs w:val="24"/>
        </w:rPr>
        <w:t xml:space="preserve">de </w:t>
      </w:r>
      <w:r w:rsidR="005E6398" w:rsidRPr="006B6B82">
        <w:rPr>
          <w:rFonts w:ascii="Times New Roman" w:hAnsi="Times New Roman" w:cs="Times New Roman"/>
          <w:sz w:val="24"/>
          <w:szCs w:val="24"/>
        </w:rPr>
        <w:t>consumo</w:t>
      </w:r>
      <w:r w:rsidR="00415387" w:rsidRPr="006B6B82">
        <w:rPr>
          <w:rFonts w:ascii="Times New Roman" w:hAnsi="Times New Roman" w:cs="Times New Roman"/>
          <w:sz w:val="24"/>
          <w:szCs w:val="24"/>
        </w:rPr>
        <w:t xml:space="preserve"> e para muitos pais, o ensino privado é a oportunidade de oferecer aos filhos melhores </w:t>
      </w:r>
      <w:r w:rsidR="0055165D" w:rsidRPr="006B6B82">
        <w:rPr>
          <w:rFonts w:ascii="Times New Roman" w:hAnsi="Times New Roman" w:cs="Times New Roman"/>
          <w:sz w:val="24"/>
          <w:szCs w:val="24"/>
        </w:rPr>
        <w:t>condições</w:t>
      </w:r>
      <w:r w:rsidR="00415387" w:rsidRPr="006B6B82">
        <w:rPr>
          <w:rFonts w:ascii="Times New Roman" w:hAnsi="Times New Roman" w:cs="Times New Roman"/>
          <w:sz w:val="24"/>
          <w:szCs w:val="24"/>
        </w:rPr>
        <w:t xml:space="preserve"> educacionais e sistemas de ensino mais evoluídos</w:t>
      </w:r>
      <w:r w:rsidR="00913C1B" w:rsidRPr="006B6B82">
        <w:rPr>
          <w:rFonts w:ascii="Times New Roman" w:hAnsi="Times New Roman" w:cs="Times New Roman"/>
          <w:sz w:val="24"/>
          <w:szCs w:val="24"/>
        </w:rPr>
        <w:t xml:space="preserve"> (</w:t>
      </w:r>
      <w:r w:rsidR="004E5B02" w:rsidRPr="006B6B82">
        <w:rPr>
          <w:rFonts w:ascii="Times New Roman" w:hAnsi="Times New Roman" w:cs="Times New Roman"/>
          <w:sz w:val="24"/>
          <w:szCs w:val="24"/>
        </w:rPr>
        <w:t>Nogueira, 2010).</w:t>
      </w:r>
    </w:p>
    <w:p w14:paraId="2F03FC8A" w14:textId="70E4E5C7" w:rsidR="009F653A" w:rsidRPr="006B6B82" w:rsidRDefault="009F653A"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Analisar a realidade escolar e oferecer aos seus atores uma voz mais ativa pode permitir que todos os inseridos nesse cenário assumam seu papel de protagonis</w:t>
      </w:r>
      <w:r w:rsidR="00905541" w:rsidRPr="006B6B82">
        <w:rPr>
          <w:rFonts w:ascii="Times New Roman" w:hAnsi="Times New Roman" w:cs="Times New Roman"/>
          <w:sz w:val="24"/>
          <w:szCs w:val="24"/>
        </w:rPr>
        <w:t xml:space="preserve">mo </w:t>
      </w:r>
      <w:r w:rsidRPr="006B6B82">
        <w:rPr>
          <w:rFonts w:ascii="Times New Roman" w:hAnsi="Times New Roman" w:cs="Times New Roman"/>
          <w:sz w:val="24"/>
          <w:szCs w:val="24"/>
        </w:rPr>
        <w:t>no compromisso com a qualidade educacional, incluindo até mesmo os pais e responsáveis (</w:t>
      </w:r>
      <w:proofErr w:type="spellStart"/>
      <w:r w:rsidRPr="006B6B82">
        <w:rPr>
          <w:rFonts w:ascii="Times New Roman" w:hAnsi="Times New Roman" w:cs="Times New Roman"/>
          <w:sz w:val="24"/>
          <w:szCs w:val="24"/>
        </w:rPr>
        <w:t>Ferrarotto</w:t>
      </w:r>
      <w:proofErr w:type="spellEnd"/>
      <w:r w:rsidRPr="006B6B82">
        <w:rPr>
          <w:rFonts w:ascii="Times New Roman" w:hAnsi="Times New Roman" w:cs="Times New Roman"/>
          <w:sz w:val="24"/>
          <w:szCs w:val="24"/>
        </w:rPr>
        <w:t xml:space="preserve"> &amp; Malavasi, 2016).</w:t>
      </w:r>
      <w:r w:rsidR="00D72F06" w:rsidRPr="006B6B82">
        <w:rPr>
          <w:rFonts w:ascii="Times New Roman" w:hAnsi="Times New Roman" w:cs="Times New Roman"/>
          <w:sz w:val="24"/>
          <w:szCs w:val="24"/>
        </w:rPr>
        <w:t xml:space="preserve"> Todavia, na literatura nacional são escassos os estudos que considerem o ponto de vista dos pais sobre os processos escolares. Um estudo chileno (</w:t>
      </w:r>
      <w:proofErr w:type="spellStart"/>
      <w:r w:rsidR="00D72F06" w:rsidRPr="006B6B82">
        <w:rPr>
          <w:rFonts w:ascii="Times New Roman" w:hAnsi="Times New Roman" w:cs="Times New Roman"/>
          <w:sz w:val="24"/>
          <w:szCs w:val="24"/>
        </w:rPr>
        <w:t>Norambuena</w:t>
      </w:r>
      <w:proofErr w:type="spellEnd"/>
      <w:r w:rsidR="00D72F06" w:rsidRPr="006B6B82">
        <w:rPr>
          <w:rFonts w:ascii="Times New Roman" w:hAnsi="Times New Roman" w:cs="Times New Roman"/>
          <w:sz w:val="24"/>
          <w:szCs w:val="24"/>
        </w:rPr>
        <w:t xml:space="preserve"> &amp; Gutiérrez, 2018) buscou compreender o que significava ser um bom professor para pais e responsáveis de alunos em situação de vulnerabilidade. Para os participantes, </w:t>
      </w:r>
      <w:r w:rsidR="00C248F2" w:rsidRPr="006B6B82">
        <w:rPr>
          <w:rFonts w:ascii="Times New Roman" w:hAnsi="Times New Roman" w:cs="Times New Roman"/>
          <w:sz w:val="24"/>
          <w:szCs w:val="24"/>
        </w:rPr>
        <w:t xml:space="preserve">a dimensão humana e afetiva foi a mais considerada. Os pais esperavam que a interação dos professores </w:t>
      </w:r>
      <w:r w:rsidR="005068DF" w:rsidRPr="006B6B82">
        <w:rPr>
          <w:rFonts w:ascii="Times New Roman" w:hAnsi="Times New Roman" w:cs="Times New Roman"/>
          <w:sz w:val="24"/>
          <w:szCs w:val="24"/>
        </w:rPr>
        <w:t>com os</w:t>
      </w:r>
      <w:r w:rsidR="00C248F2" w:rsidRPr="006B6B82">
        <w:rPr>
          <w:rFonts w:ascii="Times New Roman" w:hAnsi="Times New Roman" w:cs="Times New Roman"/>
          <w:sz w:val="24"/>
          <w:szCs w:val="24"/>
        </w:rPr>
        <w:t xml:space="preserve"> alunos fosse permeada de empatia, componente capaz de gerar confiança nesses responsáveis </w:t>
      </w:r>
      <w:r w:rsidR="005068DF" w:rsidRPr="006B6B82">
        <w:rPr>
          <w:rFonts w:ascii="Times New Roman" w:hAnsi="Times New Roman" w:cs="Times New Roman"/>
          <w:sz w:val="24"/>
          <w:szCs w:val="24"/>
        </w:rPr>
        <w:t>e</w:t>
      </w:r>
      <w:r w:rsidR="0055165D" w:rsidRPr="006B6B82">
        <w:rPr>
          <w:rFonts w:ascii="Times New Roman" w:hAnsi="Times New Roman" w:cs="Times New Roman"/>
          <w:sz w:val="24"/>
          <w:szCs w:val="24"/>
        </w:rPr>
        <w:t xml:space="preserve"> a</w:t>
      </w:r>
      <w:r w:rsidR="00C248F2" w:rsidRPr="006B6B82">
        <w:rPr>
          <w:rFonts w:ascii="Times New Roman" w:hAnsi="Times New Roman" w:cs="Times New Roman"/>
          <w:sz w:val="24"/>
          <w:szCs w:val="24"/>
        </w:rPr>
        <w:t xml:space="preserve"> segurança de que seus filhos s</w:t>
      </w:r>
      <w:r w:rsidR="005068DF" w:rsidRPr="006B6B82">
        <w:rPr>
          <w:rFonts w:ascii="Times New Roman" w:hAnsi="Times New Roman" w:cs="Times New Roman"/>
          <w:sz w:val="24"/>
          <w:szCs w:val="24"/>
        </w:rPr>
        <w:t xml:space="preserve">erão </w:t>
      </w:r>
      <w:r w:rsidR="00C248F2" w:rsidRPr="006B6B82">
        <w:rPr>
          <w:rFonts w:ascii="Times New Roman" w:hAnsi="Times New Roman" w:cs="Times New Roman"/>
          <w:sz w:val="24"/>
          <w:szCs w:val="24"/>
        </w:rPr>
        <w:t>apoiados pelos docentes.</w:t>
      </w:r>
    </w:p>
    <w:p w14:paraId="565A929E" w14:textId="1C2C3A14" w:rsidR="00C248F2" w:rsidRPr="006B6B82" w:rsidRDefault="002D0337"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Quando a relação entre professores e alunos é norteada pela afetividade e pela empatia, os processos de aprendizagem são favorecidos e vão além da transmissão do conhecimento, promovendo entre os envolvidos</w:t>
      </w:r>
      <w:r w:rsidR="0055165D" w:rsidRPr="006B6B82">
        <w:rPr>
          <w:rFonts w:ascii="Times New Roman" w:hAnsi="Times New Roman" w:cs="Times New Roman"/>
          <w:sz w:val="24"/>
          <w:szCs w:val="24"/>
        </w:rPr>
        <w:t xml:space="preserve"> um</w:t>
      </w:r>
      <w:r w:rsidRPr="006B6B82">
        <w:rPr>
          <w:rFonts w:ascii="Times New Roman" w:hAnsi="Times New Roman" w:cs="Times New Roman"/>
          <w:sz w:val="24"/>
          <w:szCs w:val="24"/>
        </w:rPr>
        <w:t xml:space="preserve"> </w:t>
      </w:r>
      <w:r w:rsidR="000A1A7E" w:rsidRPr="006B6B82">
        <w:rPr>
          <w:rFonts w:ascii="Times New Roman" w:hAnsi="Times New Roman" w:cs="Times New Roman"/>
          <w:sz w:val="24"/>
          <w:szCs w:val="24"/>
        </w:rPr>
        <w:t xml:space="preserve">crescimento </w:t>
      </w:r>
      <w:r w:rsidRPr="006B6B82">
        <w:rPr>
          <w:rFonts w:ascii="Times New Roman" w:hAnsi="Times New Roman" w:cs="Times New Roman"/>
          <w:sz w:val="24"/>
          <w:szCs w:val="24"/>
        </w:rPr>
        <w:t xml:space="preserve">socioemocional, componente necessário para o desenvolvimento humano (Reis, Prata, &amp; Soares, 2012). </w:t>
      </w:r>
      <w:r w:rsidR="0055165D" w:rsidRPr="006B6B82">
        <w:rPr>
          <w:rFonts w:ascii="Times New Roman" w:hAnsi="Times New Roman" w:cs="Times New Roman"/>
          <w:sz w:val="24"/>
          <w:szCs w:val="24"/>
        </w:rPr>
        <w:t xml:space="preserve">É </w:t>
      </w:r>
      <w:r w:rsidR="0055165D" w:rsidRPr="006B6B82">
        <w:rPr>
          <w:rFonts w:ascii="Times New Roman" w:hAnsi="Times New Roman" w:cs="Times New Roman"/>
          <w:sz w:val="24"/>
          <w:szCs w:val="24"/>
        </w:rPr>
        <w:lastRenderedPageBreak/>
        <w:t>importante que os professores sejam capazes de monitorar seus próprios comportamentos a fim de oferecer aos estudantes uma experiência efetiva</w:t>
      </w:r>
      <w:r w:rsidR="001D1465" w:rsidRPr="006B6B82">
        <w:rPr>
          <w:rFonts w:ascii="Times New Roman" w:hAnsi="Times New Roman" w:cs="Times New Roman"/>
          <w:sz w:val="24"/>
          <w:szCs w:val="24"/>
        </w:rPr>
        <w:t xml:space="preserve"> entre os pares</w:t>
      </w:r>
      <w:r w:rsidR="0055165D" w:rsidRPr="006B6B82">
        <w:rPr>
          <w:rFonts w:ascii="Times New Roman" w:hAnsi="Times New Roman" w:cs="Times New Roman"/>
          <w:sz w:val="24"/>
          <w:szCs w:val="24"/>
        </w:rPr>
        <w:t xml:space="preserve"> no que diz respeito a boa comunicação, ao entrosamento, à cooperação, ou seja,</w:t>
      </w:r>
      <w:r w:rsidR="000A09F0" w:rsidRPr="006B6B82">
        <w:rPr>
          <w:rFonts w:ascii="Times New Roman" w:hAnsi="Times New Roman" w:cs="Times New Roman"/>
          <w:sz w:val="24"/>
          <w:szCs w:val="24"/>
        </w:rPr>
        <w:t xml:space="preserve"> a fim de</w:t>
      </w:r>
      <w:r w:rsidR="0055165D" w:rsidRPr="006B6B82">
        <w:rPr>
          <w:rFonts w:ascii="Times New Roman" w:hAnsi="Times New Roman" w:cs="Times New Roman"/>
          <w:sz w:val="24"/>
          <w:szCs w:val="24"/>
        </w:rPr>
        <w:t xml:space="preserve"> assumir a responsabilidade no desenvolvimento de competência social nos alunos (Almeida, Oliveira, Ferreira, &amp; Batista, 2017).</w:t>
      </w:r>
    </w:p>
    <w:p w14:paraId="23DA9117" w14:textId="67BCC2CB" w:rsidR="00EB2797" w:rsidRPr="006B6B82" w:rsidRDefault="00EB2797"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 competência social pode ser caracterizada co</w:t>
      </w:r>
      <w:r w:rsidR="00C44205" w:rsidRPr="006B6B82">
        <w:rPr>
          <w:rFonts w:ascii="Times New Roman" w:hAnsi="Times New Roman" w:cs="Times New Roman"/>
          <w:sz w:val="24"/>
          <w:szCs w:val="24"/>
        </w:rPr>
        <w:t xml:space="preserve">mo a emissão de um comportamento que esteja em consonância aos objetivos e demandas situacionais e contextuais, de modo a produzir resultados positivos para o relacionamento interpessoal em questão (Z. Del Prette &amp; Del Prette, 2018). A competência social </w:t>
      </w:r>
      <w:r w:rsidR="000A09F0" w:rsidRPr="006B6B82">
        <w:rPr>
          <w:rFonts w:ascii="Times New Roman" w:hAnsi="Times New Roman" w:cs="Times New Roman"/>
          <w:sz w:val="24"/>
          <w:szCs w:val="24"/>
        </w:rPr>
        <w:t>na escola é um indicador de menores evidências em problemas de comportamento entres os estudantes (</w:t>
      </w:r>
      <w:proofErr w:type="spellStart"/>
      <w:r w:rsidR="000A09F0" w:rsidRPr="006B6B82">
        <w:rPr>
          <w:rFonts w:ascii="Times New Roman" w:hAnsi="Times New Roman" w:cs="Times New Roman"/>
          <w:sz w:val="24"/>
          <w:szCs w:val="24"/>
        </w:rPr>
        <w:t>Bolsoni</w:t>
      </w:r>
      <w:proofErr w:type="spellEnd"/>
      <w:r w:rsidR="000A09F0" w:rsidRPr="006B6B82">
        <w:rPr>
          <w:rFonts w:ascii="Times New Roman" w:hAnsi="Times New Roman" w:cs="Times New Roman"/>
          <w:sz w:val="24"/>
          <w:szCs w:val="24"/>
        </w:rPr>
        <w:t xml:space="preserve">-Silva, </w:t>
      </w:r>
      <w:proofErr w:type="spellStart"/>
      <w:r w:rsidR="000A09F0" w:rsidRPr="006B6B82">
        <w:rPr>
          <w:rFonts w:ascii="Times New Roman" w:hAnsi="Times New Roman" w:cs="Times New Roman"/>
          <w:sz w:val="24"/>
          <w:szCs w:val="24"/>
        </w:rPr>
        <w:t>Perallis</w:t>
      </w:r>
      <w:proofErr w:type="spellEnd"/>
      <w:r w:rsidR="000A09F0" w:rsidRPr="006B6B82">
        <w:rPr>
          <w:rFonts w:ascii="Times New Roman" w:hAnsi="Times New Roman" w:cs="Times New Roman"/>
          <w:sz w:val="24"/>
          <w:szCs w:val="24"/>
        </w:rPr>
        <w:t>, &amp; Nunes, 2018).</w:t>
      </w:r>
    </w:p>
    <w:p w14:paraId="42B89EF9" w14:textId="4F89C20F" w:rsidR="007C2362" w:rsidRPr="006B6B82" w:rsidRDefault="000A09F0"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Para o alcance de um desempenho social competente, é requerido o exercício de habilidades sociais, classes de comportamento </w:t>
      </w:r>
      <w:r w:rsidR="00655CAA" w:rsidRPr="006B6B82">
        <w:rPr>
          <w:rFonts w:ascii="Times New Roman" w:hAnsi="Times New Roman" w:cs="Times New Roman"/>
          <w:sz w:val="24"/>
          <w:szCs w:val="24"/>
        </w:rPr>
        <w:t>valorizados em certo contexto e que oferecem maiores chances de resultados favoráveis para um indivíduo ou grupo, contribuindo assim para a sua competência social em interações interpessoais (Z. Del Prette &amp; Del Prette, 2018). No campo teórico das habilidades sociais encontra-se uma modalidade desses comportamentos habilidosos voltad</w:t>
      </w:r>
      <w:r w:rsidR="00907DB7" w:rsidRPr="006B6B82">
        <w:rPr>
          <w:rFonts w:ascii="Times New Roman" w:hAnsi="Times New Roman" w:cs="Times New Roman"/>
          <w:sz w:val="24"/>
          <w:szCs w:val="24"/>
        </w:rPr>
        <w:t>a</w:t>
      </w:r>
      <w:r w:rsidR="00655CAA" w:rsidRPr="006B6B82">
        <w:rPr>
          <w:rFonts w:ascii="Times New Roman" w:hAnsi="Times New Roman" w:cs="Times New Roman"/>
          <w:sz w:val="24"/>
          <w:szCs w:val="24"/>
        </w:rPr>
        <w:t xml:space="preserve"> para o contexto educacional. As habilidades sociais educativas</w:t>
      </w:r>
      <w:r w:rsidR="00907DB7" w:rsidRPr="006B6B82">
        <w:rPr>
          <w:rFonts w:ascii="Times New Roman" w:hAnsi="Times New Roman" w:cs="Times New Roman"/>
          <w:sz w:val="24"/>
          <w:szCs w:val="24"/>
        </w:rPr>
        <w:t xml:space="preserve"> são, portanto, aquelas capazes de produzir efeitos ou promover mudanças no conjunto de comportamentos dos alunos (Z. Del Prette &amp; Del Prette, 2008)</w:t>
      </w:r>
      <w:r w:rsidR="0073192F" w:rsidRPr="006B6B82">
        <w:rPr>
          <w:rFonts w:ascii="Times New Roman" w:hAnsi="Times New Roman" w:cs="Times New Roman"/>
          <w:sz w:val="24"/>
          <w:szCs w:val="24"/>
        </w:rPr>
        <w:t>.</w:t>
      </w:r>
      <w:r w:rsidR="00FA4687" w:rsidRPr="006B6B82">
        <w:rPr>
          <w:rFonts w:ascii="Times New Roman" w:hAnsi="Times New Roman" w:cs="Times New Roman"/>
          <w:sz w:val="24"/>
          <w:szCs w:val="24"/>
        </w:rPr>
        <w:t xml:space="preserve"> </w:t>
      </w:r>
      <w:r w:rsidR="007C2362" w:rsidRPr="006B6B82">
        <w:rPr>
          <w:rFonts w:ascii="Times New Roman" w:hAnsi="Times New Roman" w:cs="Times New Roman"/>
          <w:sz w:val="24"/>
          <w:szCs w:val="24"/>
        </w:rPr>
        <w:tab/>
        <w:t xml:space="preserve">A capacidade do professor em mediar interações educativas em sala de aula favorece a prevenção do desajuste social e pessoal dos estudantes, evitando consequências negativas para seu desenvolvimento e aprendizagem (Meireles, 2009). </w:t>
      </w:r>
    </w:p>
    <w:p w14:paraId="2D55621A" w14:textId="418ABF52" w:rsidR="00FA4687" w:rsidRDefault="00824BD7"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Considerando a importância do desempenho socialmente competente de professores para uma satisfatória experiência educacional dos estudantes e a </w:t>
      </w:r>
      <w:r w:rsidR="0073192F" w:rsidRPr="006B6B82">
        <w:rPr>
          <w:rFonts w:ascii="Times New Roman" w:hAnsi="Times New Roman" w:cs="Times New Roman"/>
          <w:sz w:val="24"/>
          <w:szCs w:val="24"/>
        </w:rPr>
        <w:t xml:space="preserve">relevância da participação da família nos processos educacionais, </w:t>
      </w:r>
      <w:r w:rsidRPr="006B6B82">
        <w:rPr>
          <w:rFonts w:ascii="Times New Roman" w:hAnsi="Times New Roman" w:cs="Times New Roman"/>
          <w:sz w:val="24"/>
          <w:szCs w:val="24"/>
        </w:rPr>
        <w:t xml:space="preserve">esse estudo tem como objetivo compreender as concepções </w:t>
      </w:r>
      <w:r w:rsidR="002725B7" w:rsidRPr="006B6B82">
        <w:rPr>
          <w:rFonts w:ascii="Times New Roman" w:hAnsi="Times New Roman" w:cs="Times New Roman"/>
          <w:sz w:val="24"/>
          <w:szCs w:val="24"/>
        </w:rPr>
        <w:t xml:space="preserve">de pais e responsáveis de alunos do Ensino Fundamental de escolas públicas e privadas </w:t>
      </w:r>
      <w:r w:rsidRPr="006B6B82">
        <w:rPr>
          <w:rFonts w:ascii="Times New Roman" w:hAnsi="Times New Roman" w:cs="Times New Roman"/>
          <w:sz w:val="24"/>
          <w:szCs w:val="24"/>
        </w:rPr>
        <w:t xml:space="preserve">sobre a competência social </w:t>
      </w:r>
      <w:r w:rsidR="002725B7" w:rsidRPr="006B6B82">
        <w:rPr>
          <w:rFonts w:ascii="Times New Roman" w:hAnsi="Times New Roman" w:cs="Times New Roman"/>
          <w:sz w:val="24"/>
          <w:szCs w:val="24"/>
        </w:rPr>
        <w:t>de professores</w:t>
      </w:r>
      <w:r w:rsidRPr="006B6B82">
        <w:rPr>
          <w:rFonts w:ascii="Times New Roman" w:hAnsi="Times New Roman" w:cs="Times New Roman"/>
          <w:sz w:val="24"/>
          <w:szCs w:val="24"/>
        </w:rPr>
        <w:t>.</w:t>
      </w:r>
    </w:p>
    <w:p w14:paraId="02DA874E" w14:textId="77777777" w:rsidR="000325E6" w:rsidRPr="006B6B82" w:rsidRDefault="000325E6" w:rsidP="00CA7ADB">
      <w:pPr>
        <w:spacing w:after="0" w:line="360" w:lineRule="auto"/>
        <w:ind w:firstLine="709"/>
        <w:jc w:val="both"/>
        <w:rPr>
          <w:rFonts w:ascii="Times New Roman" w:hAnsi="Times New Roman" w:cs="Times New Roman"/>
          <w:sz w:val="24"/>
          <w:szCs w:val="24"/>
        </w:rPr>
      </w:pPr>
    </w:p>
    <w:p w14:paraId="1A8E4D2A" w14:textId="2B491272" w:rsidR="00CE331A" w:rsidRPr="006B6B82" w:rsidRDefault="00CE331A" w:rsidP="00CA7ADB">
      <w:pPr>
        <w:spacing w:line="360" w:lineRule="auto"/>
        <w:jc w:val="both"/>
        <w:rPr>
          <w:rFonts w:ascii="Times New Roman" w:hAnsi="Times New Roman" w:cs="Times New Roman"/>
          <w:sz w:val="24"/>
          <w:szCs w:val="24"/>
        </w:rPr>
      </w:pPr>
      <w:r w:rsidRPr="006B6B82">
        <w:rPr>
          <w:rFonts w:ascii="Times New Roman" w:hAnsi="Times New Roman" w:cs="Times New Roman"/>
          <w:b/>
          <w:bCs/>
          <w:sz w:val="24"/>
          <w:szCs w:val="24"/>
        </w:rPr>
        <w:t>Método</w:t>
      </w:r>
    </w:p>
    <w:p w14:paraId="55EB29FE" w14:textId="14957ED3" w:rsidR="00CE331A" w:rsidRPr="006B6B82" w:rsidRDefault="00CE331A" w:rsidP="00CA7ADB">
      <w:pPr>
        <w:spacing w:line="360" w:lineRule="auto"/>
        <w:ind w:firstLine="708"/>
        <w:jc w:val="both"/>
        <w:rPr>
          <w:rFonts w:ascii="Times New Roman" w:hAnsi="Times New Roman" w:cs="Times New Roman"/>
          <w:b/>
          <w:bCs/>
          <w:sz w:val="24"/>
          <w:szCs w:val="24"/>
        </w:rPr>
      </w:pPr>
      <w:r w:rsidRPr="006B6B82">
        <w:rPr>
          <w:rFonts w:ascii="Times New Roman" w:hAnsi="Times New Roman" w:cs="Times New Roman"/>
          <w:b/>
          <w:bCs/>
          <w:sz w:val="24"/>
          <w:szCs w:val="24"/>
        </w:rPr>
        <w:t>Participantes</w:t>
      </w:r>
    </w:p>
    <w:p w14:paraId="7F9B983F" w14:textId="276FEB9C" w:rsidR="00CE331A" w:rsidRPr="006B6B82" w:rsidRDefault="00CE331A" w:rsidP="00CA7ADB">
      <w:pPr>
        <w:spacing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Os participantes deste estudo foram 16 responsáveis de estudante</w:t>
      </w:r>
      <w:r w:rsidR="008F541E" w:rsidRPr="006B6B82">
        <w:rPr>
          <w:rFonts w:ascii="Times New Roman" w:hAnsi="Times New Roman" w:cs="Times New Roman"/>
          <w:sz w:val="24"/>
          <w:szCs w:val="24"/>
        </w:rPr>
        <w:t>s</w:t>
      </w:r>
      <w:r w:rsidRPr="006B6B82">
        <w:rPr>
          <w:rFonts w:ascii="Times New Roman" w:hAnsi="Times New Roman" w:cs="Times New Roman"/>
          <w:sz w:val="24"/>
          <w:szCs w:val="24"/>
        </w:rPr>
        <w:t xml:space="preserve"> do Ensino Fundamental I e II, sendo divididos entre dois grupos: quatro pais e quatro mães de estudantes de escolas pública e quatro pais e qua</w:t>
      </w:r>
      <w:r w:rsidR="00DC3181" w:rsidRPr="006B6B82">
        <w:rPr>
          <w:rFonts w:ascii="Times New Roman" w:hAnsi="Times New Roman" w:cs="Times New Roman"/>
          <w:sz w:val="24"/>
          <w:szCs w:val="24"/>
        </w:rPr>
        <w:t>tro</w:t>
      </w:r>
      <w:r w:rsidRPr="006B6B82">
        <w:rPr>
          <w:rFonts w:ascii="Times New Roman" w:hAnsi="Times New Roman" w:cs="Times New Roman"/>
          <w:sz w:val="24"/>
          <w:szCs w:val="24"/>
        </w:rPr>
        <w:t xml:space="preserve"> mães de alun</w:t>
      </w:r>
      <w:r w:rsidR="00DC3181" w:rsidRPr="006B6B82">
        <w:rPr>
          <w:rFonts w:ascii="Times New Roman" w:hAnsi="Times New Roman" w:cs="Times New Roman"/>
          <w:sz w:val="24"/>
          <w:szCs w:val="24"/>
        </w:rPr>
        <w:t xml:space="preserve">os </w:t>
      </w:r>
      <w:r w:rsidRPr="006B6B82">
        <w:rPr>
          <w:rFonts w:ascii="Times New Roman" w:hAnsi="Times New Roman" w:cs="Times New Roman"/>
          <w:sz w:val="24"/>
          <w:szCs w:val="24"/>
        </w:rPr>
        <w:t>de escolas privadas.</w:t>
      </w:r>
    </w:p>
    <w:p w14:paraId="486A4C07" w14:textId="462F32F4" w:rsidR="00CE331A" w:rsidRPr="006B6B82" w:rsidRDefault="00CE331A" w:rsidP="00CA7ADB">
      <w:pPr>
        <w:spacing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lastRenderedPageBreak/>
        <w:t>Instrumentos</w:t>
      </w:r>
    </w:p>
    <w:p w14:paraId="4EB00CCA" w14:textId="6A46FCEE" w:rsidR="007F4B12" w:rsidRDefault="00CE331A"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Foi elaborado um roteiro com perguntas que tinha como objetivo conhecer </w:t>
      </w:r>
      <w:r w:rsidR="000325E6">
        <w:rPr>
          <w:rFonts w:ascii="Times New Roman" w:hAnsi="Times New Roman" w:cs="Times New Roman"/>
          <w:sz w:val="24"/>
          <w:szCs w:val="24"/>
        </w:rPr>
        <w:t>as concepções d</w:t>
      </w:r>
      <w:r w:rsidR="008F541E" w:rsidRPr="006B6B82">
        <w:rPr>
          <w:rFonts w:ascii="Times New Roman" w:hAnsi="Times New Roman" w:cs="Times New Roman"/>
          <w:sz w:val="24"/>
          <w:szCs w:val="24"/>
        </w:rPr>
        <w:t xml:space="preserve">os pais sobre </w:t>
      </w:r>
      <w:r w:rsidRPr="006B6B82">
        <w:rPr>
          <w:rFonts w:ascii="Times New Roman" w:hAnsi="Times New Roman" w:cs="Times New Roman"/>
          <w:sz w:val="24"/>
          <w:szCs w:val="24"/>
        </w:rPr>
        <w:t>a competência social dos professores de seus filhos. As perguntas para entrevista foram construídas com base no</w:t>
      </w:r>
      <w:r w:rsidR="000325E6">
        <w:rPr>
          <w:rFonts w:ascii="Times New Roman" w:hAnsi="Times New Roman" w:cs="Times New Roman"/>
          <w:sz w:val="24"/>
          <w:szCs w:val="24"/>
        </w:rPr>
        <w:t>s itens do</w:t>
      </w:r>
      <w:r w:rsidRPr="006B6B82">
        <w:rPr>
          <w:rFonts w:ascii="Times New Roman" w:hAnsi="Times New Roman" w:cs="Times New Roman"/>
          <w:sz w:val="24"/>
          <w:szCs w:val="24"/>
        </w:rPr>
        <w:t xml:space="preserve"> </w:t>
      </w:r>
      <w:r w:rsidRPr="006B6B82">
        <w:rPr>
          <w:rFonts w:ascii="Times New Roman" w:hAnsi="Times New Roman" w:cs="Times New Roman"/>
          <w:color w:val="000000"/>
          <w:sz w:val="24"/>
          <w:szCs w:val="24"/>
        </w:rPr>
        <w:t xml:space="preserve">Inventário de Habilidades Sociais Educativas na versão professores (IHSE- Professores) - (Z. Del Prette &amp; Del Prette; 2013). Esse instrumento procura avaliar os níveis de habilidades sociais educativas de professores </w:t>
      </w:r>
      <w:r w:rsidR="008F541E" w:rsidRPr="006B6B82">
        <w:rPr>
          <w:rFonts w:ascii="Times New Roman" w:hAnsi="Times New Roman" w:cs="Times New Roman"/>
          <w:color w:val="000000"/>
          <w:sz w:val="24"/>
          <w:szCs w:val="24"/>
        </w:rPr>
        <w:t xml:space="preserve">por meio </w:t>
      </w:r>
      <w:r w:rsidRPr="006B6B82">
        <w:rPr>
          <w:rFonts w:ascii="Times New Roman" w:hAnsi="Times New Roman" w:cs="Times New Roman"/>
          <w:color w:val="000000"/>
          <w:sz w:val="24"/>
          <w:szCs w:val="24"/>
        </w:rPr>
        <w:t>da contagem de 64 itens que apresentam situações e reações de professores para cada uma delas.</w:t>
      </w:r>
      <w:r w:rsidR="000325E6">
        <w:rPr>
          <w:rFonts w:ascii="Times New Roman" w:hAnsi="Times New Roman" w:cs="Times New Roman"/>
          <w:color w:val="000000"/>
          <w:sz w:val="24"/>
          <w:szCs w:val="24"/>
        </w:rPr>
        <w:t xml:space="preserve"> </w:t>
      </w:r>
      <w:r w:rsidRPr="006B6B82">
        <w:rPr>
          <w:rFonts w:ascii="Times New Roman" w:hAnsi="Times New Roman" w:cs="Times New Roman"/>
          <w:color w:val="000000"/>
          <w:sz w:val="24"/>
          <w:szCs w:val="24"/>
        </w:rPr>
        <w:t xml:space="preserve">O IHSE-Professores está dividido em duas dimensões. A primeira, chamada de </w:t>
      </w:r>
      <w:r w:rsidRPr="006B6B82">
        <w:rPr>
          <w:rFonts w:ascii="Times New Roman" w:hAnsi="Times New Roman" w:cs="Times New Roman"/>
          <w:sz w:val="24"/>
          <w:szCs w:val="24"/>
        </w:rPr>
        <w:t>Organizar Atividade Interativa (OAI) inclui os seguintes fatores: F1 – Dar instruções sobre a atividade; F2 – Selecionar, disponibilizar materiais e conteúdos; e F3 – Organizar o ambiente físico.</w:t>
      </w:r>
      <w:r w:rsidR="007F4B12" w:rsidRPr="006B6B82">
        <w:rPr>
          <w:rFonts w:ascii="Times New Roman" w:hAnsi="Times New Roman" w:cs="Times New Roman"/>
          <w:sz w:val="24"/>
          <w:szCs w:val="24"/>
        </w:rPr>
        <w:t xml:space="preserve"> A segunda dimensão</w:t>
      </w:r>
      <w:r w:rsidR="000325E6">
        <w:rPr>
          <w:rFonts w:ascii="Times New Roman" w:hAnsi="Times New Roman" w:cs="Times New Roman"/>
          <w:sz w:val="24"/>
          <w:szCs w:val="24"/>
        </w:rPr>
        <w:t>,</w:t>
      </w:r>
      <w:r w:rsidR="007F4B12" w:rsidRPr="006B6B82">
        <w:rPr>
          <w:rFonts w:ascii="Times New Roman" w:hAnsi="Times New Roman" w:cs="Times New Roman"/>
          <w:sz w:val="24"/>
          <w:szCs w:val="24"/>
        </w:rPr>
        <w:t xml:space="preserve"> </w:t>
      </w:r>
      <w:proofErr w:type="gramStart"/>
      <w:r w:rsidR="007F4B12" w:rsidRPr="006B6B82">
        <w:rPr>
          <w:rFonts w:ascii="Times New Roman" w:hAnsi="Times New Roman" w:cs="Times New Roman"/>
          <w:sz w:val="24"/>
          <w:szCs w:val="24"/>
        </w:rPr>
        <w:t>Conduzir</w:t>
      </w:r>
      <w:proofErr w:type="gramEnd"/>
      <w:r w:rsidR="007F4B12" w:rsidRPr="006B6B82">
        <w:rPr>
          <w:rFonts w:ascii="Times New Roman" w:hAnsi="Times New Roman" w:cs="Times New Roman"/>
          <w:sz w:val="24"/>
          <w:szCs w:val="24"/>
        </w:rPr>
        <w:t xml:space="preserve"> atividade interativa (CAI) abarca as seguintes dimensões: F1 – Cultivar afetividade, apoio, bom humor; F2 – Expor, explicar e avaliar de forma interativa; F3 – Aprovar, valorizar comportamentos; F4 – Reprovar, restringir, corrigir comportamentos.</w:t>
      </w:r>
      <w:r w:rsidR="00943887">
        <w:rPr>
          <w:rFonts w:ascii="Times New Roman" w:hAnsi="Times New Roman" w:cs="Times New Roman"/>
          <w:sz w:val="24"/>
          <w:szCs w:val="24"/>
        </w:rPr>
        <w:t xml:space="preserve"> </w:t>
      </w:r>
      <w:r w:rsidR="000325E6">
        <w:rPr>
          <w:rFonts w:ascii="Times New Roman" w:hAnsi="Times New Roman" w:cs="Times New Roman"/>
          <w:sz w:val="24"/>
          <w:szCs w:val="24"/>
        </w:rPr>
        <w:t>Os</w:t>
      </w:r>
      <w:r w:rsidR="000325E6" w:rsidRPr="006B6B82">
        <w:rPr>
          <w:rFonts w:ascii="Times New Roman" w:hAnsi="Times New Roman" w:cs="Times New Roman"/>
          <w:sz w:val="24"/>
          <w:szCs w:val="24"/>
        </w:rPr>
        <w:t xml:space="preserve"> ite</w:t>
      </w:r>
      <w:r w:rsidR="000325E6">
        <w:rPr>
          <w:rFonts w:ascii="Times New Roman" w:hAnsi="Times New Roman" w:cs="Times New Roman"/>
          <w:sz w:val="24"/>
          <w:szCs w:val="24"/>
        </w:rPr>
        <w:t>ns</w:t>
      </w:r>
      <w:r w:rsidR="000325E6" w:rsidRPr="006B6B82">
        <w:rPr>
          <w:rFonts w:ascii="Times New Roman" w:hAnsi="Times New Roman" w:cs="Times New Roman"/>
          <w:sz w:val="24"/>
          <w:szCs w:val="24"/>
        </w:rPr>
        <w:t xml:space="preserve"> </w:t>
      </w:r>
      <w:r w:rsidR="007F4B12" w:rsidRPr="006B6B82">
        <w:rPr>
          <w:rFonts w:ascii="Times New Roman" w:hAnsi="Times New Roman" w:cs="Times New Roman"/>
          <w:sz w:val="24"/>
          <w:szCs w:val="24"/>
        </w:rPr>
        <w:t xml:space="preserve">desse instrumento </w:t>
      </w:r>
      <w:r w:rsidR="000325E6" w:rsidRPr="006B6B82">
        <w:rPr>
          <w:rFonts w:ascii="Times New Roman" w:hAnsi="Times New Roman" w:cs="Times New Roman"/>
          <w:sz w:val="24"/>
          <w:szCs w:val="24"/>
        </w:rPr>
        <w:t>fo</w:t>
      </w:r>
      <w:r w:rsidR="000325E6">
        <w:rPr>
          <w:rFonts w:ascii="Times New Roman" w:hAnsi="Times New Roman" w:cs="Times New Roman"/>
          <w:sz w:val="24"/>
          <w:szCs w:val="24"/>
        </w:rPr>
        <w:t>ram</w:t>
      </w:r>
      <w:r w:rsidR="000325E6" w:rsidRPr="006B6B82">
        <w:rPr>
          <w:rFonts w:ascii="Times New Roman" w:hAnsi="Times New Roman" w:cs="Times New Roman"/>
          <w:sz w:val="24"/>
          <w:szCs w:val="24"/>
        </w:rPr>
        <w:t xml:space="preserve"> </w:t>
      </w:r>
      <w:r w:rsidR="000325E6">
        <w:rPr>
          <w:rFonts w:ascii="Times New Roman" w:hAnsi="Times New Roman" w:cs="Times New Roman"/>
          <w:sz w:val="24"/>
          <w:szCs w:val="24"/>
        </w:rPr>
        <w:t>adaptados para</w:t>
      </w:r>
      <w:r w:rsidR="007F4B12" w:rsidRPr="006B6B82">
        <w:rPr>
          <w:rFonts w:ascii="Times New Roman" w:hAnsi="Times New Roman" w:cs="Times New Roman"/>
          <w:sz w:val="24"/>
          <w:szCs w:val="24"/>
        </w:rPr>
        <w:t xml:space="preserve"> questionamento</w:t>
      </w:r>
      <w:r w:rsidR="000325E6">
        <w:rPr>
          <w:rFonts w:ascii="Times New Roman" w:hAnsi="Times New Roman" w:cs="Times New Roman"/>
          <w:sz w:val="24"/>
          <w:szCs w:val="24"/>
        </w:rPr>
        <w:t>s</w:t>
      </w:r>
      <w:r w:rsidR="007F4B12" w:rsidRPr="006B6B82">
        <w:rPr>
          <w:rFonts w:ascii="Times New Roman" w:hAnsi="Times New Roman" w:cs="Times New Roman"/>
          <w:sz w:val="24"/>
          <w:szCs w:val="24"/>
        </w:rPr>
        <w:t xml:space="preserve"> a respeito das opiniões dos pais em relação aos comportamentos dos professores. Após uma avaliação realizada por oito juízes, que procurava verificar a clareza de linguagem, a pertinência prática, a relevância e a dimensão teórica </w:t>
      </w:r>
      <w:r w:rsidR="007F4B12" w:rsidRPr="003B4D9F">
        <w:rPr>
          <w:rFonts w:ascii="Times New Roman" w:hAnsi="Times New Roman" w:cs="Times New Roman"/>
          <w:sz w:val="24"/>
          <w:szCs w:val="24"/>
        </w:rPr>
        <w:fldChar w:fldCharType="begin" w:fldLock="1"/>
      </w:r>
      <w:r w:rsidR="007F4B12" w:rsidRPr="006B6B82">
        <w:rPr>
          <w:rFonts w:ascii="Times New Roman" w:hAnsi="Times New Roman" w:cs="Times New Roman"/>
          <w:sz w:val="24"/>
          <w:szCs w:val="24"/>
        </w:rPr>
        <w:instrText>ADDIN CSL_CITATION {"citationItems":[{"id":"ITEM-1","itemData":{"ISBN":"8536322527","abstract":"Escrito pelos principais pesquisadores do Brasil, da América Latina e alguns pesquisadores na Europa, liderados pelo professor Pasquali, um dos pioneiros em instrumentação para avaliação psicológica e de desempenho.","author":[{"dropping-particle":"","family":"Pasquali","given":"Luiz","non-dropping-particle":"","parse-names":false,"suffix":""}],"container-title":"Artmed","id":"ITEM-1","issued":{"date-parts":[["2010"]]},"page":"559","title":"Instrumentação Psicológica: Fundamentos e práticas","type":"article"},"uris":["http://www.mendeley.com/documents/?uuid=69f199c1-79c5-3e79-ae0b-f0540685416a"]}],"mendeley":{"formattedCitation":"(Pasquali, 2010)","plainTextFormattedCitation":"(Pasquali, 2010)"},"properties":{"noteIndex":0},"schema":"https://github.com/citation-style-language/schema/raw/master/csl-citation.json"}</w:instrText>
      </w:r>
      <w:r w:rsidR="007F4B12" w:rsidRPr="003B4D9F">
        <w:rPr>
          <w:rFonts w:ascii="Times New Roman" w:hAnsi="Times New Roman" w:cs="Times New Roman"/>
          <w:sz w:val="24"/>
          <w:szCs w:val="24"/>
        </w:rPr>
        <w:fldChar w:fldCharType="separate"/>
      </w:r>
      <w:r w:rsidR="007F4B12" w:rsidRPr="003B4D9F">
        <w:rPr>
          <w:rFonts w:ascii="Times New Roman" w:hAnsi="Times New Roman" w:cs="Times New Roman"/>
          <w:sz w:val="24"/>
          <w:szCs w:val="24"/>
        </w:rPr>
        <w:t>(Pasquali, 2010)</w:t>
      </w:r>
      <w:r w:rsidR="007F4B12" w:rsidRPr="003B4D9F">
        <w:rPr>
          <w:rFonts w:ascii="Times New Roman" w:hAnsi="Times New Roman" w:cs="Times New Roman"/>
          <w:sz w:val="24"/>
          <w:szCs w:val="24"/>
        </w:rPr>
        <w:fldChar w:fldCharType="end"/>
      </w:r>
      <w:r w:rsidR="007F4B12" w:rsidRPr="006B6B82">
        <w:rPr>
          <w:rFonts w:ascii="Times New Roman" w:hAnsi="Times New Roman" w:cs="Times New Roman"/>
          <w:sz w:val="24"/>
          <w:szCs w:val="24"/>
        </w:rPr>
        <w:t xml:space="preserve">, permaneceram 28 </w:t>
      </w:r>
      <w:r w:rsidR="000325E6">
        <w:rPr>
          <w:rFonts w:ascii="Times New Roman" w:hAnsi="Times New Roman" w:cs="Times New Roman"/>
          <w:sz w:val="24"/>
          <w:szCs w:val="24"/>
        </w:rPr>
        <w:t>perguntas</w:t>
      </w:r>
      <w:r w:rsidR="000325E6" w:rsidRPr="006B6B82">
        <w:rPr>
          <w:rFonts w:ascii="Times New Roman" w:hAnsi="Times New Roman" w:cs="Times New Roman"/>
          <w:sz w:val="24"/>
          <w:szCs w:val="24"/>
        </w:rPr>
        <w:t xml:space="preserve"> </w:t>
      </w:r>
      <w:r w:rsidR="007F4B12" w:rsidRPr="006B6B82">
        <w:rPr>
          <w:rFonts w:ascii="Times New Roman" w:hAnsi="Times New Roman" w:cs="Times New Roman"/>
          <w:sz w:val="24"/>
          <w:szCs w:val="24"/>
        </w:rPr>
        <w:t xml:space="preserve">que </w:t>
      </w:r>
      <w:r w:rsidR="00466699" w:rsidRPr="003B4D9F">
        <w:rPr>
          <w:rFonts w:ascii="Times New Roman" w:hAnsi="Times New Roman" w:cs="Times New Roman"/>
          <w:sz w:val="24"/>
          <w:szCs w:val="24"/>
        </w:rPr>
        <w:t>tiveram no mínimo</w:t>
      </w:r>
      <w:r w:rsidR="000325E6">
        <w:rPr>
          <w:rFonts w:ascii="Times New Roman" w:hAnsi="Times New Roman" w:cs="Times New Roman"/>
          <w:sz w:val="24"/>
          <w:szCs w:val="24"/>
        </w:rPr>
        <w:t xml:space="preserve"> </w:t>
      </w:r>
      <w:r w:rsidR="007F4B12" w:rsidRPr="003B4D9F">
        <w:rPr>
          <w:rFonts w:ascii="Times New Roman" w:hAnsi="Times New Roman" w:cs="Times New Roman"/>
          <w:sz w:val="24"/>
          <w:szCs w:val="24"/>
        </w:rPr>
        <w:t xml:space="preserve">80% de </w:t>
      </w:r>
      <w:r w:rsidR="00466699" w:rsidRPr="003B4D9F">
        <w:rPr>
          <w:rFonts w:ascii="Times New Roman" w:hAnsi="Times New Roman" w:cs="Times New Roman"/>
          <w:sz w:val="24"/>
          <w:szCs w:val="24"/>
        </w:rPr>
        <w:t>concordânci</w:t>
      </w:r>
      <w:r w:rsidR="00466699" w:rsidRPr="006B6B82">
        <w:rPr>
          <w:rFonts w:ascii="Times New Roman" w:hAnsi="Times New Roman" w:cs="Times New Roman"/>
          <w:sz w:val="24"/>
          <w:szCs w:val="24"/>
        </w:rPr>
        <w:t>a dos juízes</w:t>
      </w:r>
      <w:r w:rsidR="007F4B12" w:rsidRPr="006B6B82">
        <w:rPr>
          <w:rFonts w:ascii="Times New Roman" w:hAnsi="Times New Roman" w:cs="Times New Roman"/>
          <w:sz w:val="24"/>
          <w:szCs w:val="24"/>
        </w:rPr>
        <w:t xml:space="preserve">. </w:t>
      </w:r>
    </w:p>
    <w:p w14:paraId="5CA109C1" w14:textId="77777777" w:rsidR="000325E6" w:rsidRPr="006B6B82" w:rsidRDefault="000325E6" w:rsidP="00CA7ADB">
      <w:pPr>
        <w:spacing w:after="0" w:line="360" w:lineRule="auto"/>
        <w:ind w:firstLine="709"/>
        <w:jc w:val="both"/>
        <w:rPr>
          <w:rFonts w:ascii="Times New Roman" w:hAnsi="Times New Roman" w:cs="Times New Roman"/>
          <w:sz w:val="24"/>
          <w:szCs w:val="24"/>
        </w:rPr>
      </w:pPr>
    </w:p>
    <w:p w14:paraId="2B67AB2D" w14:textId="5F8A9600" w:rsidR="00CE331A" w:rsidRPr="006B6B82" w:rsidRDefault="007F4B12" w:rsidP="00CA7ADB">
      <w:pPr>
        <w:spacing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t>Procedimentos éticos</w:t>
      </w:r>
    </w:p>
    <w:p w14:paraId="0C110F9F" w14:textId="62A9700A" w:rsidR="007F4B12" w:rsidRPr="006B6B82" w:rsidRDefault="007F4B12" w:rsidP="00CA7ADB">
      <w:pPr>
        <w:spacing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O estudo foi aprovado pelo </w:t>
      </w:r>
      <w:r w:rsidR="00466699" w:rsidRPr="006B6B82">
        <w:rPr>
          <w:rFonts w:ascii="Times New Roman" w:hAnsi="Times New Roman" w:cs="Times New Roman"/>
          <w:sz w:val="24"/>
          <w:szCs w:val="24"/>
        </w:rPr>
        <w:t xml:space="preserve">Comitê </w:t>
      </w:r>
      <w:r w:rsidRPr="006B6B82">
        <w:rPr>
          <w:rFonts w:ascii="Times New Roman" w:hAnsi="Times New Roman" w:cs="Times New Roman"/>
          <w:sz w:val="24"/>
          <w:szCs w:val="24"/>
        </w:rPr>
        <w:t>de Ética da Universidade.</w:t>
      </w:r>
      <w:r w:rsidR="00A86630" w:rsidRPr="006B6B82">
        <w:rPr>
          <w:rFonts w:ascii="Times New Roman" w:hAnsi="Times New Roman" w:cs="Times New Roman"/>
          <w:sz w:val="24"/>
          <w:szCs w:val="24"/>
        </w:rPr>
        <w:t xml:space="preserve"> Os participantes foram esclarecidos a respeito do caráter voluntário da pesquisa e puderam consentir e assentir livremente a sua participação, conforme preconiza a </w:t>
      </w:r>
      <w:r w:rsidRPr="006B6B82">
        <w:rPr>
          <w:rFonts w:ascii="Times New Roman" w:hAnsi="Times New Roman" w:cs="Times New Roman"/>
          <w:sz w:val="24"/>
          <w:szCs w:val="24"/>
        </w:rPr>
        <w:t>Resolução 510/2016.</w:t>
      </w:r>
    </w:p>
    <w:p w14:paraId="7DD60670" w14:textId="193C1B02" w:rsidR="007F4B12" w:rsidRPr="006B6B82" w:rsidRDefault="00A86630" w:rsidP="00CA7ADB">
      <w:pPr>
        <w:spacing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t>Procedimentos de coleta de dados</w:t>
      </w:r>
    </w:p>
    <w:p w14:paraId="473C4623" w14:textId="45E3F12E" w:rsidR="00A86630" w:rsidRPr="006B6B82" w:rsidRDefault="00A86630" w:rsidP="00CA7ADB">
      <w:pPr>
        <w:spacing w:line="360" w:lineRule="auto"/>
        <w:ind w:firstLine="709"/>
        <w:jc w:val="both"/>
        <w:rPr>
          <w:rFonts w:ascii="Times New Roman" w:eastAsia="Calibri" w:hAnsi="Times New Roman" w:cs="Times New Roman"/>
          <w:color w:val="000000"/>
          <w:sz w:val="24"/>
          <w:szCs w:val="24"/>
        </w:rPr>
      </w:pPr>
      <w:r w:rsidRPr="006B6B82">
        <w:rPr>
          <w:rFonts w:ascii="Times New Roman" w:eastAsia="Calibri" w:hAnsi="Times New Roman" w:cs="Times New Roman"/>
          <w:color w:val="000000"/>
          <w:sz w:val="24"/>
          <w:szCs w:val="24"/>
        </w:rPr>
        <w:t xml:space="preserve">Os participantes foram convidados </w:t>
      </w:r>
      <w:r w:rsidR="00466699" w:rsidRPr="006B6B82">
        <w:rPr>
          <w:rFonts w:ascii="Times New Roman" w:eastAsia="Calibri" w:hAnsi="Times New Roman" w:cs="Times New Roman"/>
          <w:color w:val="000000"/>
          <w:sz w:val="24"/>
          <w:szCs w:val="24"/>
        </w:rPr>
        <w:t>por conveniência</w:t>
      </w:r>
      <w:r w:rsidRPr="006B6B82">
        <w:rPr>
          <w:rFonts w:ascii="Times New Roman" w:eastAsia="Calibri" w:hAnsi="Times New Roman" w:cs="Times New Roman"/>
          <w:color w:val="000000"/>
          <w:sz w:val="24"/>
          <w:szCs w:val="24"/>
        </w:rPr>
        <w:t>, sendo informados a respeito dos objetivos e do caráter voluntário</w:t>
      </w:r>
      <w:r w:rsidR="000325E6">
        <w:rPr>
          <w:rFonts w:ascii="Times New Roman" w:eastAsia="Calibri" w:hAnsi="Times New Roman" w:cs="Times New Roman"/>
          <w:color w:val="000000"/>
          <w:sz w:val="24"/>
          <w:szCs w:val="24"/>
        </w:rPr>
        <w:t xml:space="preserve"> do estudo</w:t>
      </w:r>
      <w:r w:rsidRPr="006B6B82">
        <w:rPr>
          <w:rFonts w:ascii="Times New Roman" w:eastAsia="Calibri" w:hAnsi="Times New Roman" w:cs="Times New Roman"/>
          <w:color w:val="000000"/>
          <w:sz w:val="24"/>
          <w:szCs w:val="24"/>
        </w:rPr>
        <w:t xml:space="preserve">. A entrevista foi realizada de acordo com a data e o horário estabelecido entre o entrevistador e os participantes </w:t>
      </w:r>
      <w:r w:rsidR="00466699" w:rsidRPr="006B6B82">
        <w:rPr>
          <w:rFonts w:ascii="Times New Roman" w:eastAsia="Calibri" w:hAnsi="Times New Roman" w:cs="Times New Roman"/>
          <w:color w:val="000000"/>
          <w:sz w:val="24"/>
          <w:szCs w:val="24"/>
        </w:rPr>
        <w:t xml:space="preserve">por meio </w:t>
      </w:r>
      <w:r w:rsidRPr="006B6B82">
        <w:rPr>
          <w:rFonts w:ascii="Times New Roman" w:eastAsia="Calibri" w:hAnsi="Times New Roman" w:cs="Times New Roman"/>
          <w:color w:val="000000"/>
          <w:sz w:val="24"/>
          <w:szCs w:val="24"/>
        </w:rPr>
        <w:t xml:space="preserve">de aplicativos de </w:t>
      </w:r>
      <w:proofErr w:type="spellStart"/>
      <w:r w:rsidRPr="006B6B82">
        <w:rPr>
          <w:rFonts w:ascii="Times New Roman" w:eastAsia="Calibri" w:hAnsi="Times New Roman" w:cs="Times New Roman"/>
          <w:color w:val="000000"/>
          <w:sz w:val="24"/>
          <w:szCs w:val="24"/>
        </w:rPr>
        <w:t>mensagem</w:t>
      </w:r>
      <w:proofErr w:type="spellEnd"/>
      <w:r w:rsidRPr="006B6B82">
        <w:rPr>
          <w:rFonts w:ascii="Times New Roman" w:eastAsia="Calibri" w:hAnsi="Times New Roman" w:cs="Times New Roman"/>
          <w:color w:val="000000"/>
          <w:sz w:val="24"/>
          <w:szCs w:val="24"/>
        </w:rPr>
        <w:t xml:space="preserve"> de voz e dados.</w:t>
      </w:r>
    </w:p>
    <w:p w14:paraId="289FDF5A" w14:textId="3A3C4269" w:rsidR="007D2839" w:rsidRPr="006B6B82" w:rsidRDefault="00A86630" w:rsidP="00CA7ADB">
      <w:pPr>
        <w:spacing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t xml:space="preserve">Procedimento de análise de dados </w:t>
      </w:r>
    </w:p>
    <w:p w14:paraId="1848533E" w14:textId="07064F07" w:rsidR="007D2839" w:rsidRPr="006B6B82" w:rsidRDefault="007D2839" w:rsidP="00CA7ADB">
      <w:pPr>
        <w:spacing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lastRenderedPageBreak/>
        <w:t xml:space="preserve">O material colhido </w:t>
      </w:r>
      <w:r w:rsidR="00466699" w:rsidRPr="006B6B82">
        <w:rPr>
          <w:rFonts w:ascii="Times New Roman" w:hAnsi="Times New Roman" w:cs="Times New Roman"/>
          <w:sz w:val="24"/>
          <w:szCs w:val="24"/>
        </w:rPr>
        <w:t>pelas</w:t>
      </w:r>
      <w:r w:rsidRPr="006B6B82">
        <w:rPr>
          <w:rFonts w:ascii="Times New Roman" w:hAnsi="Times New Roman" w:cs="Times New Roman"/>
          <w:sz w:val="24"/>
          <w:szCs w:val="24"/>
        </w:rPr>
        <w:t xml:space="preserve"> entrevistas foi agrupado em dois conjuntos de dados,</w:t>
      </w:r>
      <w:r w:rsidR="006630B5" w:rsidRPr="006B6B82">
        <w:rPr>
          <w:rFonts w:ascii="Times New Roman" w:hAnsi="Times New Roman" w:cs="Times New Roman"/>
          <w:sz w:val="24"/>
          <w:szCs w:val="24"/>
        </w:rPr>
        <w:t xml:space="preserve"> um grupo com as repostas dos pais com filhos matriculados na rede pública e outro com as respostas dos pais de alunos de instituições privadas.</w:t>
      </w:r>
      <w:r w:rsidRPr="006B6B82">
        <w:rPr>
          <w:rFonts w:ascii="Times New Roman" w:hAnsi="Times New Roman" w:cs="Times New Roman"/>
          <w:sz w:val="24"/>
          <w:szCs w:val="24"/>
        </w:rPr>
        <w:t xml:space="preserve"> </w:t>
      </w:r>
      <w:r w:rsidR="00016D56">
        <w:rPr>
          <w:rFonts w:ascii="Times New Roman" w:hAnsi="Times New Roman" w:cs="Times New Roman"/>
          <w:sz w:val="24"/>
          <w:szCs w:val="24"/>
        </w:rPr>
        <w:t>As respostas foram divididas em quatro</w:t>
      </w:r>
      <w:r w:rsidRPr="006B6B82">
        <w:rPr>
          <w:rFonts w:ascii="Times New Roman" w:hAnsi="Times New Roman" w:cs="Times New Roman"/>
          <w:sz w:val="24"/>
          <w:szCs w:val="24"/>
        </w:rPr>
        <w:t xml:space="preserve"> </w:t>
      </w:r>
      <w:r w:rsidRPr="006B6B82">
        <w:rPr>
          <w:rFonts w:ascii="Times New Roman" w:hAnsi="Times New Roman" w:cs="Times New Roman"/>
          <w:i/>
          <w:iCs/>
          <w:sz w:val="24"/>
          <w:szCs w:val="24"/>
        </w:rPr>
        <w:t>corpus</w:t>
      </w:r>
      <w:r w:rsidRPr="006B6B82">
        <w:rPr>
          <w:rFonts w:ascii="Times New Roman" w:hAnsi="Times New Roman" w:cs="Times New Roman"/>
          <w:sz w:val="24"/>
          <w:szCs w:val="24"/>
        </w:rPr>
        <w:t xml:space="preserve"> textuais de acordo com as</w:t>
      </w:r>
      <w:r w:rsidR="00016D56">
        <w:rPr>
          <w:rFonts w:ascii="Times New Roman" w:hAnsi="Times New Roman" w:cs="Times New Roman"/>
          <w:sz w:val="24"/>
          <w:szCs w:val="24"/>
        </w:rPr>
        <w:t xml:space="preserve"> duas</w:t>
      </w:r>
      <w:r w:rsidRPr="006B6B82">
        <w:rPr>
          <w:rFonts w:ascii="Times New Roman" w:hAnsi="Times New Roman" w:cs="Times New Roman"/>
          <w:sz w:val="24"/>
          <w:szCs w:val="24"/>
        </w:rPr>
        <w:t xml:space="preserve"> dimensões estabelecidas </w:t>
      </w:r>
      <w:r w:rsidR="00016D56">
        <w:rPr>
          <w:rFonts w:ascii="Times New Roman" w:hAnsi="Times New Roman" w:cs="Times New Roman"/>
          <w:sz w:val="24"/>
          <w:szCs w:val="24"/>
        </w:rPr>
        <w:t>pelo</w:t>
      </w:r>
      <w:r w:rsidRPr="006B6B82">
        <w:rPr>
          <w:rFonts w:ascii="Times New Roman" w:hAnsi="Times New Roman" w:cs="Times New Roman"/>
          <w:sz w:val="24"/>
          <w:szCs w:val="24"/>
        </w:rPr>
        <w:t xml:space="preserve"> questionário, sendo </w:t>
      </w:r>
      <w:proofErr w:type="gramStart"/>
      <w:r w:rsidRPr="006B6B82">
        <w:rPr>
          <w:rFonts w:ascii="Times New Roman" w:hAnsi="Times New Roman" w:cs="Times New Roman"/>
          <w:sz w:val="24"/>
          <w:szCs w:val="24"/>
        </w:rPr>
        <w:t xml:space="preserve">dois </w:t>
      </w:r>
      <w:r w:rsidRPr="006B6B82">
        <w:rPr>
          <w:rFonts w:ascii="Times New Roman" w:hAnsi="Times New Roman" w:cs="Times New Roman"/>
          <w:i/>
          <w:iCs/>
          <w:sz w:val="24"/>
          <w:szCs w:val="24"/>
        </w:rPr>
        <w:t>corpus</w:t>
      </w:r>
      <w:proofErr w:type="gramEnd"/>
      <w:r w:rsidRPr="006B6B82">
        <w:rPr>
          <w:rFonts w:ascii="Times New Roman" w:hAnsi="Times New Roman" w:cs="Times New Roman"/>
          <w:i/>
          <w:iCs/>
          <w:sz w:val="24"/>
          <w:szCs w:val="24"/>
        </w:rPr>
        <w:t xml:space="preserve"> </w:t>
      </w:r>
      <w:r w:rsidRPr="006B6B82">
        <w:rPr>
          <w:rFonts w:ascii="Times New Roman" w:hAnsi="Times New Roman" w:cs="Times New Roman"/>
          <w:sz w:val="24"/>
          <w:szCs w:val="24"/>
        </w:rPr>
        <w:t>referentes às respostas dos pais</w:t>
      </w:r>
      <w:r w:rsidR="00F9796F" w:rsidRPr="006B6B82">
        <w:rPr>
          <w:rFonts w:ascii="Times New Roman" w:hAnsi="Times New Roman" w:cs="Times New Roman"/>
          <w:sz w:val="24"/>
          <w:szCs w:val="24"/>
        </w:rPr>
        <w:t xml:space="preserve"> de estudantes de escolas públicas e outros dois dos pais de alunos da rede privada</w:t>
      </w:r>
      <w:r w:rsidRPr="006B6B82">
        <w:rPr>
          <w:rFonts w:ascii="Times New Roman" w:hAnsi="Times New Roman" w:cs="Times New Roman"/>
          <w:sz w:val="24"/>
          <w:szCs w:val="24"/>
        </w:rPr>
        <w:t xml:space="preserve">. Esse material foi analisado pelo </w:t>
      </w:r>
      <w:r w:rsidRPr="006B6B82">
        <w:rPr>
          <w:rFonts w:ascii="Times New Roman" w:hAnsi="Times New Roman" w:cs="Times New Roman"/>
          <w:i/>
          <w:iCs/>
          <w:sz w:val="24"/>
          <w:szCs w:val="24"/>
        </w:rPr>
        <w:t>software</w:t>
      </w:r>
      <w:r w:rsidR="00D16D6A" w:rsidRPr="006B6B82">
        <w:rPr>
          <w:rFonts w:ascii="Times New Roman" w:hAnsi="Times New Roman" w:cs="Times New Roman"/>
          <w:i/>
          <w:iCs/>
          <w:sz w:val="24"/>
          <w:szCs w:val="24"/>
        </w:rPr>
        <w:t xml:space="preserve"> </w:t>
      </w:r>
      <w:r w:rsidR="00D16D6A" w:rsidRPr="006B6B82">
        <w:rPr>
          <w:rFonts w:ascii="Times New Roman" w:hAnsi="Times New Roman" w:cs="Times New Roman"/>
          <w:sz w:val="24"/>
          <w:szCs w:val="24"/>
        </w:rPr>
        <w:t xml:space="preserve">IRAMUTEQ (versão 0.7) que apresentou a Classificação Hierárquica Descendente (CHD) de cada </w:t>
      </w:r>
      <w:r w:rsidR="00D16D6A" w:rsidRPr="006B6B82">
        <w:rPr>
          <w:rFonts w:ascii="Times New Roman" w:hAnsi="Times New Roman" w:cs="Times New Roman"/>
          <w:i/>
          <w:iCs/>
          <w:sz w:val="24"/>
          <w:szCs w:val="24"/>
        </w:rPr>
        <w:t>corpus</w:t>
      </w:r>
      <w:r w:rsidR="00016D56">
        <w:rPr>
          <w:rFonts w:ascii="Times New Roman" w:hAnsi="Times New Roman" w:cs="Times New Roman"/>
          <w:sz w:val="24"/>
          <w:szCs w:val="24"/>
        </w:rPr>
        <w:t>, já que</w:t>
      </w:r>
      <w:r w:rsidR="00943887">
        <w:rPr>
          <w:rFonts w:ascii="Times New Roman" w:hAnsi="Times New Roman" w:cs="Times New Roman"/>
          <w:sz w:val="24"/>
          <w:szCs w:val="24"/>
        </w:rPr>
        <w:t xml:space="preserve"> </w:t>
      </w:r>
      <w:r w:rsidR="00016D56">
        <w:rPr>
          <w:rFonts w:ascii="Times New Roman" w:hAnsi="Times New Roman" w:cs="Times New Roman"/>
          <w:sz w:val="24"/>
          <w:szCs w:val="24"/>
        </w:rPr>
        <w:t>e</w:t>
      </w:r>
      <w:r w:rsidR="00A32D47">
        <w:rPr>
          <w:rFonts w:ascii="Times New Roman" w:hAnsi="Times New Roman" w:cs="Times New Roman"/>
          <w:sz w:val="24"/>
          <w:szCs w:val="24"/>
        </w:rPr>
        <w:t>sse tipo de análise classifica os segmentos de texto os segmentos de texto (ST) de acordo com seu vocabulário em relação às palavras significativas estatisticamente</w:t>
      </w:r>
      <w:r w:rsidR="000325E6">
        <w:rPr>
          <w:rFonts w:ascii="Times New Roman" w:hAnsi="Times New Roman" w:cs="Times New Roman"/>
          <w:sz w:val="24"/>
          <w:szCs w:val="24"/>
        </w:rPr>
        <w:t>.</w:t>
      </w:r>
    </w:p>
    <w:p w14:paraId="29AE394E" w14:textId="77777777" w:rsidR="007D2839" w:rsidRPr="003B4D9F" w:rsidRDefault="007D2839" w:rsidP="00CA7ADB">
      <w:pPr>
        <w:spacing w:line="360" w:lineRule="auto"/>
        <w:ind w:firstLine="709"/>
        <w:rPr>
          <w:rFonts w:ascii="Times New Roman" w:hAnsi="Times New Roman" w:cs="Times New Roman"/>
          <w:sz w:val="24"/>
          <w:szCs w:val="24"/>
        </w:rPr>
      </w:pPr>
    </w:p>
    <w:p w14:paraId="1BD93FA1" w14:textId="77777777" w:rsidR="007D2839" w:rsidRPr="006B6B82" w:rsidRDefault="007D2839" w:rsidP="00CA7ADB">
      <w:pPr>
        <w:spacing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t>Resultados</w:t>
      </w:r>
    </w:p>
    <w:p w14:paraId="786AB23E" w14:textId="17E4927E" w:rsidR="004F028E" w:rsidRPr="006B6B82" w:rsidRDefault="009C0E8A" w:rsidP="00CA7ADB">
      <w:pPr>
        <w:spacing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O </w:t>
      </w:r>
      <w:r w:rsidRPr="006B6B82">
        <w:rPr>
          <w:rFonts w:ascii="Times New Roman" w:hAnsi="Times New Roman" w:cs="Times New Roman"/>
          <w:i/>
          <w:iCs/>
          <w:sz w:val="24"/>
          <w:szCs w:val="24"/>
        </w:rPr>
        <w:t xml:space="preserve">corpus </w:t>
      </w:r>
      <w:r w:rsidRPr="006B6B82">
        <w:rPr>
          <w:rFonts w:ascii="Times New Roman" w:hAnsi="Times New Roman" w:cs="Times New Roman"/>
          <w:sz w:val="24"/>
          <w:szCs w:val="24"/>
        </w:rPr>
        <w:t>com a dimensão I</w:t>
      </w:r>
      <w:r w:rsidR="00E80F81">
        <w:rPr>
          <w:rFonts w:ascii="Times New Roman" w:hAnsi="Times New Roman" w:cs="Times New Roman"/>
          <w:sz w:val="24"/>
          <w:szCs w:val="24"/>
        </w:rPr>
        <w:t xml:space="preserve">, </w:t>
      </w:r>
      <w:r w:rsidR="00943887">
        <w:rPr>
          <w:rFonts w:ascii="Times New Roman" w:hAnsi="Times New Roman" w:cs="Times New Roman"/>
          <w:sz w:val="24"/>
          <w:szCs w:val="24"/>
        </w:rPr>
        <w:t>“</w:t>
      </w:r>
      <w:r w:rsidR="00E80F81" w:rsidRPr="006B6B82">
        <w:rPr>
          <w:rFonts w:ascii="Times New Roman" w:hAnsi="Times New Roman" w:cs="Times New Roman"/>
          <w:sz w:val="24"/>
          <w:szCs w:val="24"/>
        </w:rPr>
        <w:t>Organizar Atividade Interativa</w:t>
      </w:r>
      <w:r w:rsidR="00943887">
        <w:rPr>
          <w:rFonts w:ascii="Times New Roman" w:hAnsi="Times New Roman" w:cs="Times New Roman"/>
          <w:sz w:val="24"/>
          <w:szCs w:val="24"/>
        </w:rPr>
        <w:t>”</w:t>
      </w:r>
      <w:r w:rsidR="00E80F81">
        <w:rPr>
          <w:rFonts w:ascii="Times New Roman" w:hAnsi="Times New Roman" w:cs="Times New Roman"/>
          <w:sz w:val="24"/>
          <w:szCs w:val="24"/>
        </w:rPr>
        <w:t>,</w:t>
      </w:r>
      <w:r w:rsidRPr="006B6B82">
        <w:rPr>
          <w:rFonts w:ascii="Times New Roman" w:hAnsi="Times New Roman" w:cs="Times New Roman"/>
          <w:sz w:val="24"/>
          <w:szCs w:val="24"/>
        </w:rPr>
        <w:t xml:space="preserve"> das entrevistas </w:t>
      </w:r>
      <w:r w:rsidR="007C154F" w:rsidRPr="006B6B82">
        <w:rPr>
          <w:rFonts w:ascii="Times New Roman" w:hAnsi="Times New Roman" w:cs="Times New Roman"/>
          <w:sz w:val="24"/>
          <w:szCs w:val="24"/>
        </w:rPr>
        <w:t>com pais de alunos da rede pública</w:t>
      </w:r>
      <w:r w:rsidRPr="006B6B82">
        <w:rPr>
          <w:rFonts w:ascii="Times New Roman" w:hAnsi="Times New Roman" w:cs="Times New Roman"/>
          <w:sz w:val="24"/>
          <w:szCs w:val="24"/>
        </w:rPr>
        <w:t xml:space="preserve"> se formou</w:t>
      </w:r>
      <w:r w:rsidR="00FC7F51" w:rsidRPr="006B6B82">
        <w:rPr>
          <w:rFonts w:ascii="Times New Roman" w:hAnsi="Times New Roman" w:cs="Times New Roman"/>
          <w:sz w:val="24"/>
          <w:szCs w:val="24"/>
        </w:rPr>
        <w:t xml:space="preserve"> a partir </w:t>
      </w:r>
      <w:r w:rsidRPr="006B6B82">
        <w:rPr>
          <w:rFonts w:ascii="Times New Roman" w:hAnsi="Times New Roman" w:cs="Times New Roman"/>
          <w:sz w:val="24"/>
          <w:szCs w:val="24"/>
        </w:rPr>
        <w:t xml:space="preserve">de quatro textos, </w:t>
      </w:r>
      <w:r w:rsidR="00FC7F51" w:rsidRPr="006B6B82">
        <w:rPr>
          <w:rFonts w:ascii="Times New Roman" w:hAnsi="Times New Roman" w:cs="Times New Roman"/>
          <w:sz w:val="24"/>
          <w:szCs w:val="24"/>
        </w:rPr>
        <w:t>cada um sendo o</w:t>
      </w:r>
      <w:r w:rsidRPr="006B6B82">
        <w:rPr>
          <w:rFonts w:ascii="Times New Roman" w:hAnsi="Times New Roman" w:cs="Times New Roman"/>
          <w:sz w:val="24"/>
          <w:szCs w:val="24"/>
        </w:rPr>
        <w:t xml:space="preserve"> conjunto de respostas de todos os participantes para cada pergunta,</w:t>
      </w:r>
      <w:r w:rsidR="009239D0" w:rsidRPr="006B6B82">
        <w:rPr>
          <w:rFonts w:ascii="Times New Roman" w:hAnsi="Times New Roman" w:cs="Times New Roman"/>
          <w:sz w:val="24"/>
          <w:szCs w:val="24"/>
        </w:rPr>
        <w:t xml:space="preserve"> ajuntando 1</w:t>
      </w:r>
      <w:r w:rsidR="007C154F" w:rsidRPr="006B6B82">
        <w:rPr>
          <w:rFonts w:ascii="Times New Roman" w:hAnsi="Times New Roman" w:cs="Times New Roman"/>
          <w:sz w:val="24"/>
          <w:szCs w:val="24"/>
        </w:rPr>
        <w:t>.726</w:t>
      </w:r>
      <w:r w:rsidR="009239D0" w:rsidRPr="006B6B82">
        <w:rPr>
          <w:rFonts w:ascii="Times New Roman" w:hAnsi="Times New Roman" w:cs="Times New Roman"/>
          <w:sz w:val="24"/>
          <w:szCs w:val="24"/>
        </w:rPr>
        <w:t xml:space="preserve"> ocorrências (quantidade total de palavras contidas no </w:t>
      </w:r>
      <w:r w:rsidR="009239D0" w:rsidRPr="006B6B82">
        <w:rPr>
          <w:rFonts w:ascii="Times New Roman" w:hAnsi="Times New Roman" w:cs="Times New Roman"/>
          <w:i/>
          <w:iCs/>
          <w:sz w:val="24"/>
          <w:szCs w:val="24"/>
        </w:rPr>
        <w:t>corpus</w:t>
      </w:r>
      <w:r w:rsidR="009239D0" w:rsidRPr="006B6B82">
        <w:rPr>
          <w:rFonts w:ascii="Times New Roman" w:hAnsi="Times New Roman" w:cs="Times New Roman"/>
          <w:sz w:val="24"/>
          <w:szCs w:val="24"/>
        </w:rPr>
        <w:t xml:space="preserve">), </w:t>
      </w:r>
      <w:r w:rsidRPr="006B6B82">
        <w:rPr>
          <w:rFonts w:ascii="Times New Roman" w:hAnsi="Times New Roman" w:cs="Times New Roman"/>
          <w:sz w:val="24"/>
          <w:szCs w:val="24"/>
        </w:rPr>
        <w:t xml:space="preserve">com </w:t>
      </w:r>
      <w:r w:rsidR="007C154F" w:rsidRPr="006B6B82">
        <w:rPr>
          <w:rFonts w:ascii="Times New Roman" w:hAnsi="Times New Roman" w:cs="Times New Roman"/>
          <w:sz w:val="24"/>
          <w:szCs w:val="24"/>
        </w:rPr>
        <w:t>318</w:t>
      </w:r>
      <w:r w:rsidRPr="006B6B82">
        <w:rPr>
          <w:rFonts w:ascii="Times New Roman" w:hAnsi="Times New Roman" w:cs="Times New Roman"/>
          <w:sz w:val="24"/>
          <w:szCs w:val="24"/>
        </w:rPr>
        <w:t xml:space="preserve"> formas (que são a quantidade de radicais diferentes encontrados em cada texto) </w:t>
      </w:r>
      <w:r w:rsidR="009239D0" w:rsidRPr="006B6B82">
        <w:rPr>
          <w:rFonts w:ascii="Times New Roman" w:hAnsi="Times New Roman" w:cs="Times New Roman"/>
          <w:sz w:val="24"/>
          <w:szCs w:val="24"/>
        </w:rPr>
        <w:t xml:space="preserve">em </w:t>
      </w:r>
      <w:r w:rsidR="007C154F" w:rsidRPr="006B6B82">
        <w:rPr>
          <w:rFonts w:ascii="Times New Roman" w:hAnsi="Times New Roman" w:cs="Times New Roman"/>
          <w:sz w:val="24"/>
          <w:szCs w:val="24"/>
        </w:rPr>
        <w:t>49</w:t>
      </w:r>
      <w:r w:rsidR="009239D0" w:rsidRPr="006B6B82">
        <w:rPr>
          <w:rFonts w:ascii="Times New Roman" w:hAnsi="Times New Roman" w:cs="Times New Roman"/>
          <w:sz w:val="24"/>
          <w:szCs w:val="24"/>
        </w:rPr>
        <w:t xml:space="preserve"> Segmentos de Texto </w:t>
      </w:r>
      <w:r w:rsidRPr="006B6B82">
        <w:rPr>
          <w:rFonts w:ascii="Times New Roman" w:hAnsi="Times New Roman" w:cs="Times New Roman"/>
          <w:sz w:val="24"/>
          <w:szCs w:val="24"/>
        </w:rPr>
        <w:t>(ST</w:t>
      </w:r>
      <w:r w:rsidR="009239D0" w:rsidRPr="006B6B82">
        <w:rPr>
          <w:rFonts w:ascii="Times New Roman" w:hAnsi="Times New Roman" w:cs="Times New Roman"/>
          <w:sz w:val="24"/>
          <w:szCs w:val="24"/>
        </w:rPr>
        <w:t xml:space="preserve">) dos quais tiveram </w:t>
      </w:r>
      <w:r w:rsidR="008F7FF2">
        <w:rPr>
          <w:rFonts w:ascii="Times New Roman" w:hAnsi="Times New Roman" w:cs="Times New Roman"/>
          <w:sz w:val="24"/>
          <w:szCs w:val="24"/>
        </w:rPr>
        <w:t>75</w:t>
      </w:r>
      <w:r w:rsidR="007C154F" w:rsidRPr="006B6B82">
        <w:rPr>
          <w:rFonts w:ascii="Times New Roman" w:hAnsi="Times New Roman" w:cs="Times New Roman"/>
          <w:sz w:val="24"/>
          <w:szCs w:val="24"/>
        </w:rPr>
        <w:t>,31</w:t>
      </w:r>
      <w:r w:rsidR="009239D0" w:rsidRPr="006B6B82">
        <w:rPr>
          <w:rFonts w:ascii="Times New Roman" w:hAnsi="Times New Roman" w:cs="Times New Roman"/>
          <w:sz w:val="24"/>
          <w:szCs w:val="24"/>
        </w:rPr>
        <w:t xml:space="preserve">% de aproveitamento. </w:t>
      </w:r>
      <w:r w:rsidR="003C1F34" w:rsidRPr="006B6B82">
        <w:rPr>
          <w:rFonts w:ascii="Times New Roman" w:hAnsi="Times New Roman" w:cs="Times New Roman"/>
          <w:sz w:val="24"/>
          <w:szCs w:val="24"/>
        </w:rPr>
        <w:t xml:space="preserve">A partir da CHD originaram-se </w:t>
      </w:r>
      <w:r w:rsidR="007C154F" w:rsidRPr="006B6B82">
        <w:rPr>
          <w:rFonts w:ascii="Times New Roman" w:hAnsi="Times New Roman" w:cs="Times New Roman"/>
          <w:sz w:val="24"/>
          <w:szCs w:val="24"/>
        </w:rPr>
        <w:t>três</w:t>
      </w:r>
      <w:r w:rsidR="003C1F34" w:rsidRPr="006B6B82">
        <w:rPr>
          <w:rFonts w:ascii="Times New Roman" w:hAnsi="Times New Roman" w:cs="Times New Roman"/>
          <w:sz w:val="24"/>
          <w:szCs w:val="24"/>
        </w:rPr>
        <w:t xml:space="preserve"> classes</w:t>
      </w:r>
      <w:r w:rsidR="00A91372" w:rsidRPr="006B6B82">
        <w:rPr>
          <w:rFonts w:ascii="Times New Roman" w:hAnsi="Times New Roman" w:cs="Times New Roman"/>
          <w:sz w:val="24"/>
          <w:szCs w:val="24"/>
        </w:rPr>
        <w:t xml:space="preserve"> (ver figura 1)</w:t>
      </w:r>
      <w:r w:rsidR="003C1F34" w:rsidRPr="006B6B82">
        <w:rPr>
          <w:rFonts w:ascii="Times New Roman" w:hAnsi="Times New Roman" w:cs="Times New Roman"/>
          <w:sz w:val="24"/>
          <w:szCs w:val="24"/>
        </w:rPr>
        <w:t xml:space="preserve">. </w:t>
      </w:r>
    </w:p>
    <w:p w14:paraId="49DDB599" w14:textId="08DA45F7" w:rsidR="0056539D" w:rsidRPr="006B6B82" w:rsidRDefault="008F7FF2" w:rsidP="00CA7ADB">
      <w:pPr>
        <w:spacing w:line="360" w:lineRule="auto"/>
        <w:ind w:firstLine="709"/>
        <w:jc w:val="both"/>
        <w:rPr>
          <w:rFonts w:ascii="Times New Roman" w:hAnsi="Times New Roman" w:cs="Times New Roman"/>
          <w:sz w:val="24"/>
          <w:szCs w:val="24"/>
        </w:rPr>
      </w:pPr>
      <w:r w:rsidRPr="008F7FF2">
        <w:rPr>
          <w:rFonts w:ascii="Times New Roman" w:hAnsi="Times New Roman" w:cs="Times New Roman"/>
          <w:sz w:val="24"/>
          <w:szCs w:val="24"/>
        </w:rPr>
        <w:t xml:space="preserve"> </w:t>
      </w:r>
      <w:r w:rsidRPr="008F7FF2">
        <w:rPr>
          <w:noProof/>
        </w:rPr>
        <w:drawing>
          <wp:inline distT="0" distB="0" distL="0" distR="0" wp14:anchorId="51100428" wp14:editId="712DE639">
            <wp:extent cx="5400040" cy="2853690"/>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853690"/>
                    </a:xfrm>
                    <a:prstGeom prst="rect">
                      <a:avLst/>
                    </a:prstGeom>
                    <a:noFill/>
                    <a:ln>
                      <a:noFill/>
                    </a:ln>
                  </pic:spPr>
                </pic:pic>
              </a:graphicData>
            </a:graphic>
          </wp:inline>
        </w:drawing>
      </w:r>
    </w:p>
    <w:p w14:paraId="7AB566BB" w14:textId="4DD25DAD" w:rsidR="008F7FF2" w:rsidRPr="006B6B82" w:rsidRDefault="008F7FF2"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lastRenderedPageBreak/>
        <w:t xml:space="preserve">A </w:t>
      </w:r>
      <w:r>
        <w:rPr>
          <w:rFonts w:ascii="Times New Roman" w:hAnsi="Times New Roman" w:cs="Times New Roman"/>
          <w:sz w:val="24"/>
          <w:szCs w:val="24"/>
        </w:rPr>
        <w:t>C</w:t>
      </w:r>
      <w:r w:rsidRPr="006B6B82">
        <w:rPr>
          <w:rFonts w:ascii="Times New Roman" w:hAnsi="Times New Roman" w:cs="Times New Roman"/>
          <w:sz w:val="24"/>
          <w:szCs w:val="24"/>
        </w:rPr>
        <w:t xml:space="preserve">lasse </w:t>
      </w:r>
      <w:r>
        <w:rPr>
          <w:rFonts w:ascii="Times New Roman" w:hAnsi="Times New Roman" w:cs="Times New Roman"/>
          <w:sz w:val="24"/>
          <w:szCs w:val="24"/>
        </w:rPr>
        <w:t>3</w:t>
      </w:r>
      <w:r w:rsidRPr="006B6B82">
        <w:rPr>
          <w:rFonts w:ascii="Times New Roman" w:hAnsi="Times New Roman" w:cs="Times New Roman"/>
          <w:sz w:val="24"/>
          <w:szCs w:val="24"/>
        </w:rPr>
        <w:t>, “Valorização do conteúdo”, relacionou-se à 3</w:t>
      </w:r>
      <w:r>
        <w:rPr>
          <w:rFonts w:ascii="Times New Roman" w:hAnsi="Times New Roman" w:cs="Times New Roman"/>
          <w:sz w:val="24"/>
          <w:szCs w:val="24"/>
        </w:rPr>
        <w:t>2,4</w:t>
      </w:r>
      <w:r w:rsidRPr="006B6B82">
        <w:rPr>
          <w:rFonts w:ascii="Times New Roman" w:hAnsi="Times New Roman" w:cs="Times New Roman"/>
          <w:sz w:val="24"/>
          <w:szCs w:val="24"/>
        </w:rPr>
        <w:t xml:space="preserve">% das ST. Nessa classe, os pais concordam com a utilização de materiais paradidáticos, desde que esses estejam em consonância com a aplicação da matéria. Sendo essa, uma prerrogativa para aprovação da prática docente, o que fica evidenciado pela palavra correto, significando que o professor que cumpre com a aplicação do conteúdo, está correto. Os trechos a seguir exemplificam esses sentidos: </w:t>
      </w:r>
    </w:p>
    <w:p w14:paraId="1C32FF62" w14:textId="77777777" w:rsidR="008F7FF2" w:rsidRPr="006B6B82" w:rsidRDefault="008F7FF2"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“Se o que vai ser passado tem a ver com a matéria pode ser usado por um professor experiente que sabe usar, mas muitas vezes os alunos não entendem.”</w:t>
      </w:r>
    </w:p>
    <w:p w14:paraId="6B7C185C" w14:textId="77777777" w:rsidR="008F7FF2" w:rsidRPr="006B6B82" w:rsidRDefault="008F7FF2"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“Se estiver de acordo com a matéria e com o ensino do professor, está correto”.</w:t>
      </w:r>
    </w:p>
    <w:p w14:paraId="4FCAB0DE" w14:textId="49240EF1" w:rsidR="00907DB7" w:rsidRPr="006B6B82" w:rsidRDefault="00211591" w:rsidP="00CA7ADB">
      <w:pPr>
        <w:spacing w:after="0" w:line="360" w:lineRule="auto"/>
        <w:ind w:firstLine="709"/>
        <w:jc w:val="both"/>
        <w:rPr>
          <w:rFonts w:ascii="Times New Roman" w:hAnsi="Times New Roman" w:cs="Times New Roman"/>
          <w:sz w:val="24"/>
          <w:szCs w:val="24"/>
        </w:rPr>
      </w:pPr>
      <w:r w:rsidRPr="003B4D9F">
        <w:rPr>
          <w:rFonts w:ascii="Times New Roman" w:hAnsi="Times New Roman" w:cs="Times New Roman"/>
          <w:sz w:val="24"/>
          <w:szCs w:val="24"/>
        </w:rPr>
        <w:t xml:space="preserve">A </w:t>
      </w:r>
      <w:r w:rsidR="000325E6">
        <w:rPr>
          <w:rFonts w:ascii="Times New Roman" w:hAnsi="Times New Roman" w:cs="Times New Roman"/>
          <w:sz w:val="24"/>
          <w:szCs w:val="24"/>
        </w:rPr>
        <w:t>C</w:t>
      </w:r>
      <w:r w:rsidR="000325E6" w:rsidRPr="003B4D9F">
        <w:rPr>
          <w:rFonts w:ascii="Times New Roman" w:hAnsi="Times New Roman" w:cs="Times New Roman"/>
          <w:sz w:val="24"/>
          <w:szCs w:val="24"/>
        </w:rPr>
        <w:t xml:space="preserve">lasse </w:t>
      </w:r>
      <w:r w:rsidR="008F7FF2">
        <w:rPr>
          <w:rFonts w:ascii="Times New Roman" w:hAnsi="Times New Roman" w:cs="Times New Roman"/>
          <w:sz w:val="24"/>
          <w:szCs w:val="24"/>
        </w:rPr>
        <w:t>2</w:t>
      </w:r>
      <w:r w:rsidRPr="003B4D9F">
        <w:rPr>
          <w:rFonts w:ascii="Times New Roman" w:hAnsi="Times New Roman" w:cs="Times New Roman"/>
          <w:sz w:val="24"/>
          <w:szCs w:val="24"/>
        </w:rPr>
        <w:t xml:space="preserve">, nomeada como “Visão sobre o cumprimento de metas” reteve </w:t>
      </w:r>
      <w:r w:rsidR="008F7FF2">
        <w:rPr>
          <w:rFonts w:ascii="Times New Roman" w:hAnsi="Times New Roman" w:cs="Times New Roman"/>
          <w:sz w:val="24"/>
          <w:szCs w:val="24"/>
        </w:rPr>
        <w:t>35,1</w:t>
      </w:r>
      <w:r w:rsidR="001F4C05" w:rsidRPr="003B4D9F">
        <w:rPr>
          <w:rFonts w:ascii="Times New Roman" w:hAnsi="Times New Roman" w:cs="Times New Roman"/>
          <w:sz w:val="24"/>
          <w:szCs w:val="24"/>
        </w:rPr>
        <w:t xml:space="preserve">% dos ST. Nessa classe, </w:t>
      </w:r>
      <w:r w:rsidR="00466699" w:rsidRPr="006B6B82">
        <w:rPr>
          <w:rFonts w:ascii="Times New Roman" w:hAnsi="Times New Roman" w:cs="Times New Roman"/>
          <w:sz w:val="24"/>
          <w:szCs w:val="24"/>
        </w:rPr>
        <w:t xml:space="preserve">os </w:t>
      </w:r>
      <w:r w:rsidR="001F4C05" w:rsidRPr="006B6B82">
        <w:rPr>
          <w:rFonts w:ascii="Times New Roman" w:hAnsi="Times New Roman" w:cs="Times New Roman"/>
          <w:sz w:val="24"/>
          <w:szCs w:val="24"/>
        </w:rPr>
        <w:t xml:space="preserve">pais demonstram a relevância do alcance de objetivos do professor, considerando principalmente </w:t>
      </w:r>
      <w:r w:rsidR="00466699" w:rsidRPr="006B6B82">
        <w:rPr>
          <w:rFonts w:ascii="Times New Roman" w:hAnsi="Times New Roman" w:cs="Times New Roman"/>
          <w:sz w:val="24"/>
          <w:szCs w:val="24"/>
        </w:rPr>
        <w:t xml:space="preserve">a </w:t>
      </w:r>
      <w:r w:rsidR="001F4C05" w:rsidRPr="006B6B82">
        <w:rPr>
          <w:rFonts w:ascii="Times New Roman" w:hAnsi="Times New Roman" w:cs="Times New Roman"/>
          <w:sz w:val="24"/>
          <w:szCs w:val="24"/>
        </w:rPr>
        <w:t xml:space="preserve">arrumação do mobiliário e a capacidade de explicação do professor. </w:t>
      </w:r>
      <w:r w:rsidR="00C07D75" w:rsidRPr="006B6B82">
        <w:rPr>
          <w:rFonts w:ascii="Times New Roman" w:hAnsi="Times New Roman" w:cs="Times New Roman"/>
          <w:sz w:val="24"/>
          <w:szCs w:val="24"/>
        </w:rPr>
        <w:t>A</w:t>
      </w:r>
      <w:r w:rsidR="001F4C05" w:rsidRPr="006B6B82">
        <w:rPr>
          <w:rFonts w:ascii="Times New Roman" w:hAnsi="Times New Roman" w:cs="Times New Roman"/>
          <w:sz w:val="24"/>
          <w:szCs w:val="24"/>
        </w:rPr>
        <w:t>s falas a seguir ilustram essa classe:</w:t>
      </w:r>
      <w:r w:rsidR="00C07D75" w:rsidRPr="006B6B82">
        <w:rPr>
          <w:rFonts w:ascii="Times New Roman" w:hAnsi="Times New Roman" w:cs="Times New Roman"/>
          <w:sz w:val="24"/>
          <w:szCs w:val="24"/>
        </w:rPr>
        <w:t xml:space="preserve"> </w:t>
      </w:r>
    </w:p>
    <w:p w14:paraId="70DDFB3F" w14:textId="3B17F624" w:rsidR="00907DB7" w:rsidRPr="006B6B82" w:rsidRDefault="00C07D75" w:rsidP="00CA7ADB">
      <w:pPr>
        <w:spacing w:after="0" w:line="360" w:lineRule="auto"/>
        <w:ind w:left="2268" w:firstLine="709"/>
        <w:jc w:val="both"/>
        <w:rPr>
          <w:rFonts w:ascii="Times New Roman" w:hAnsi="Times New Roman" w:cs="Times New Roman"/>
          <w:sz w:val="24"/>
          <w:szCs w:val="24"/>
        </w:rPr>
      </w:pPr>
      <w:r w:rsidRPr="006B6B82">
        <w:rPr>
          <w:rFonts w:ascii="Times New Roman" w:hAnsi="Times New Roman" w:cs="Times New Roman"/>
          <w:sz w:val="24"/>
          <w:szCs w:val="24"/>
        </w:rPr>
        <w:t>“Acho que se o professor tiver um bom planejamento de aula e ele souber qual é o objetivo dele naquela aula que vai dar</w:t>
      </w:r>
      <w:r w:rsidR="00907DB7" w:rsidRPr="006B6B82">
        <w:rPr>
          <w:rFonts w:ascii="Times New Roman" w:hAnsi="Times New Roman" w:cs="Times New Roman"/>
          <w:sz w:val="24"/>
          <w:szCs w:val="24"/>
        </w:rPr>
        <w:t>,</w:t>
      </w:r>
      <w:r w:rsidRPr="006B6B82">
        <w:rPr>
          <w:rFonts w:ascii="Times New Roman" w:hAnsi="Times New Roman" w:cs="Times New Roman"/>
          <w:sz w:val="24"/>
          <w:szCs w:val="24"/>
        </w:rPr>
        <w:t xml:space="preserve"> especificamente ou na atividade, ele consegue obter esse comportamento</w:t>
      </w:r>
      <w:r w:rsidR="00907DB7" w:rsidRPr="006B6B82">
        <w:rPr>
          <w:rFonts w:ascii="Times New Roman" w:hAnsi="Times New Roman" w:cs="Times New Roman"/>
          <w:sz w:val="24"/>
          <w:szCs w:val="24"/>
        </w:rPr>
        <w:t>, o</w:t>
      </w:r>
      <w:r w:rsidRPr="006B6B82">
        <w:rPr>
          <w:rFonts w:ascii="Times New Roman" w:hAnsi="Times New Roman" w:cs="Times New Roman"/>
          <w:sz w:val="24"/>
          <w:szCs w:val="24"/>
        </w:rPr>
        <w:t xml:space="preserve">bjetivo que ele quer atingir diante dos seus alunos” </w:t>
      </w:r>
    </w:p>
    <w:p w14:paraId="0BEA12C8" w14:textId="5FC010B4" w:rsidR="00211591" w:rsidRPr="006B6B82" w:rsidRDefault="00C07D75"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“A arrumação do mobiliário é muito importante porque, dependendo do objetivo da aula, ele vai favorecer com que você </w:t>
      </w:r>
      <w:r w:rsidR="00907DB7" w:rsidRPr="006B6B82">
        <w:rPr>
          <w:rFonts w:ascii="Times New Roman" w:hAnsi="Times New Roman" w:cs="Times New Roman"/>
          <w:sz w:val="24"/>
          <w:szCs w:val="24"/>
        </w:rPr>
        <w:t xml:space="preserve">o </w:t>
      </w:r>
      <w:proofErr w:type="spellStart"/>
      <w:r w:rsidRPr="006B6B82">
        <w:rPr>
          <w:rFonts w:ascii="Times New Roman" w:hAnsi="Times New Roman" w:cs="Times New Roman"/>
          <w:sz w:val="24"/>
          <w:szCs w:val="24"/>
        </w:rPr>
        <w:t>alcanç</w:t>
      </w:r>
      <w:r w:rsidR="00907DB7" w:rsidRPr="006B6B82">
        <w:rPr>
          <w:rFonts w:ascii="Times New Roman" w:hAnsi="Times New Roman" w:cs="Times New Roman"/>
          <w:sz w:val="24"/>
          <w:szCs w:val="24"/>
        </w:rPr>
        <w:t>e</w:t>
      </w:r>
      <w:proofErr w:type="spellEnd"/>
      <w:r w:rsidR="00907DB7" w:rsidRPr="006B6B82">
        <w:rPr>
          <w:rFonts w:ascii="Times New Roman" w:hAnsi="Times New Roman" w:cs="Times New Roman"/>
          <w:sz w:val="24"/>
          <w:szCs w:val="24"/>
        </w:rPr>
        <w:t xml:space="preserve">, </w:t>
      </w:r>
      <w:r w:rsidRPr="006B6B82">
        <w:rPr>
          <w:rFonts w:ascii="Times New Roman" w:hAnsi="Times New Roman" w:cs="Times New Roman"/>
          <w:sz w:val="24"/>
          <w:szCs w:val="24"/>
        </w:rPr>
        <w:t>se</w:t>
      </w:r>
      <w:r w:rsidR="00907DB7" w:rsidRPr="006B6B82">
        <w:rPr>
          <w:rFonts w:ascii="Times New Roman" w:hAnsi="Times New Roman" w:cs="Times New Roman"/>
          <w:sz w:val="24"/>
          <w:szCs w:val="24"/>
        </w:rPr>
        <w:t xml:space="preserve"> em uma</w:t>
      </w:r>
      <w:r w:rsidRPr="006B6B82">
        <w:rPr>
          <w:rFonts w:ascii="Times New Roman" w:hAnsi="Times New Roman" w:cs="Times New Roman"/>
          <w:sz w:val="24"/>
          <w:szCs w:val="24"/>
        </w:rPr>
        <w:t xml:space="preserve"> você vai utilizar o debate</w:t>
      </w:r>
      <w:r w:rsidR="00907DB7" w:rsidRPr="006B6B82">
        <w:rPr>
          <w:rFonts w:ascii="Times New Roman" w:hAnsi="Times New Roman" w:cs="Times New Roman"/>
          <w:sz w:val="24"/>
          <w:szCs w:val="24"/>
        </w:rPr>
        <w:t>, por exemplo</w:t>
      </w:r>
      <w:r w:rsidRPr="006B6B82">
        <w:rPr>
          <w:rFonts w:ascii="Times New Roman" w:hAnsi="Times New Roman" w:cs="Times New Roman"/>
          <w:sz w:val="24"/>
          <w:szCs w:val="24"/>
        </w:rPr>
        <w:t>”.</w:t>
      </w:r>
    </w:p>
    <w:p w14:paraId="304C5799" w14:textId="75C53AF1" w:rsidR="00907DB7" w:rsidRPr="006B6B82" w:rsidRDefault="00525A48"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A </w:t>
      </w:r>
      <w:r w:rsidR="000325E6">
        <w:rPr>
          <w:rFonts w:ascii="Times New Roman" w:hAnsi="Times New Roman" w:cs="Times New Roman"/>
          <w:sz w:val="24"/>
          <w:szCs w:val="24"/>
        </w:rPr>
        <w:t>C</w:t>
      </w:r>
      <w:r w:rsidR="000325E6" w:rsidRPr="006B6B82">
        <w:rPr>
          <w:rFonts w:ascii="Times New Roman" w:hAnsi="Times New Roman" w:cs="Times New Roman"/>
          <w:sz w:val="24"/>
          <w:szCs w:val="24"/>
        </w:rPr>
        <w:t xml:space="preserve">lasse </w:t>
      </w:r>
      <w:r w:rsidR="008F7FF2">
        <w:rPr>
          <w:rFonts w:ascii="Times New Roman" w:hAnsi="Times New Roman" w:cs="Times New Roman"/>
          <w:sz w:val="24"/>
          <w:szCs w:val="24"/>
        </w:rPr>
        <w:t>1</w:t>
      </w:r>
      <w:r w:rsidRPr="006B6B82">
        <w:rPr>
          <w:rFonts w:ascii="Times New Roman" w:hAnsi="Times New Roman" w:cs="Times New Roman"/>
          <w:sz w:val="24"/>
          <w:szCs w:val="24"/>
        </w:rPr>
        <w:t xml:space="preserve"> foi intitulada como “Uso de ferramentas para o ensino” e representou </w:t>
      </w:r>
      <w:r w:rsidR="008F7FF2">
        <w:rPr>
          <w:rFonts w:ascii="Times New Roman" w:hAnsi="Times New Roman" w:cs="Times New Roman"/>
          <w:sz w:val="24"/>
          <w:szCs w:val="24"/>
        </w:rPr>
        <w:t>32,4</w:t>
      </w:r>
      <w:r w:rsidRPr="006B6B82">
        <w:rPr>
          <w:rFonts w:ascii="Times New Roman" w:hAnsi="Times New Roman" w:cs="Times New Roman"/>
          <w:sz w:val="24"/>
          <w:szCs w:val="24"/>
        </w:rPr>
        <w:t xml:space="preserve">% das ST. As falas reunidas nessa classe demonstram a concordância dos pais com a utilização dos recursos paradidáticos para o ensino de comportamentos acadêmicos e sociais. Os trechos a seguir ilustram esses significados: </w:t>
      </w:r>
    </w:p>
    <w:p w14:paraId="0B43817A" w14:textId="2D8FA599" w:rsidR="00907DB7" w:rsidRPr="006B6B82" w:rsidRDefault="00525A48"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“A estratégia de se usar recursos como histórias, filmes</w:t>
      </w:r>
      <w:r w:rsidR="00466699" w:rsidRPr="006B6B82">
        <w:rPr>
          <w:rFonts w:ascii="Times New Roman" w:hAnsi="Times New Roman" w:cs="Times New Roman"/>
          <w:sz w:val="24"/>
          <w:szCs w:val="24"/>
        </w:rPr>
        <w:t xml:space="preserve">, </w:t>
      </w:r>
      <w:r w:rsidRPr="006B6B82">
        <w:rPr>
          <w:rFonts w:ascii="Times New Roman" w:hAnsi="Times New Roman" w:cs="Times New Roman"/>
          <w:sz w:val="24"/>
          <w:szCs w:val="24"/>
        </w:rPr>
        <w:t>poesias e músicas é super válida e enriquecedora para o planejamento”</w:t>
      </w:r>
    </w:p>
    <w:p w14:paraId="008F6D80" w14:textId="339EE026" w:rsidR="00525A48" w:rsidRPr="006B6B82" w:rsidRDefault="00525A48"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“Comportamentos sociais devem ser ensinados pelas famílias, mas acho válido o professor </w:t>
      </w:r>
      <w:r w:rsidR="00466699" w:rsidRPr="006B6B82">
        <w:rPr>
          <w:rFonts w:ascii="Times New Roman" w:hAnsi="Times New Roman" w:cs="Times New Roman"/>
          <w:sz w:val="24"/>
          <w:szCs w:val="24"/>
        </w:rPr>
        <w:t>reforçá</w:t>
      </w:r>
      <w:r w:rsidRPr="006B6B82">
        <w:rPr>
          <w:rFonts w:ascii="Times New Roman" w:hAnsi="Times New Roman" w:cs="Times New Roman"/>
          <w:sz w:val="24"/>
          <w:szCs w:val="24"/>
        </w:rPr>
        <w:t>-los com histórias, poesias, filmes. Acho fundamental. Acho ótimo colocar na aula qualquer conteúdo que ajude no social”.</w:t>
      </w:r>
    </w:p>
    <w:p w14:paraId="7B8894C4" w14:textId="2A731F7F" w:rsidR="009239D0" w:rsidRPr="006B6B82" w:rsidRDefault="009239D0"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lastRenderedPageBreak/>
        <w:t>Para a dimensão II</w:t>
      </w:r>
      <w:r w:rsidR="00E80F81">
        <w:rPr>
          <w:rFonts w:ascii="Times New Roman" w:hAnsi="Times New Roman" w:cs="Times New Roman"/>
          <w:sz w:val="24"/>
          <w:szCs w:val="24"/>
        </w:rPr>
        <w:t xml:space="preserve">, </w:t>
      </w:r>
      <w:r w:rsidR="00943887">
        <w:rPr>
          <w:rFonts w:ascii="Times New Roman" w:hAnsi="Times New Roman" w:cs="Times New Roman"/>
          <w:sz w:val="24"/>
          <w:szCs w:val="24"/>
        </w:rPr>
        <w:t>“</w:t>
      </w:r>
      <w:r w:rsidR="00E80F81" w:rsidRPr="00943887">
        <w:rPr>
          <w:rFonts w:ascii="Times New Roman" w:hAnsi="Times New Roman" w:cs="Times New Roman"/>
          <w:sz w:val="24"/>
          <w:szCs w:val="24"/>
        </w:rPr>
        <w:t>Conduzir Atividade Interativa</w:t>
      </w:r>
      <w:r w:rsidR="00943887">
        <w:rPr>
          <w:rFonts w:ascii="Times New Roman" w:hAnsi="Times New Roman" w:cs="Times New Roman"/>
          <w:sz w:val="24"/>
          <w:szCs w:val="24"/>
        </w:rPr>
        <w:t>”</w:t>
      </w:r>
      <w:r w:rsidR="00E80F81">
        <w:rPr>
          <w:rFonts w:ascii="Times New Roman" w:hAnsi="Times New Roman" w:cs="Times New Roman"/>
          <w:sz w:val="24"/>
          <w:szCs w:val="24"/>
        </w:rPr>
        <w:t>,</w:t>
      </w:r>
      <w:r w:rsidRPr="006B6B82">
        <w:rPr>
          <w:rFonts w:ascii="Times New Roman" w:hAnsi="Times New Roman" w:cs="Times New Roman"/>
          <w:sz w:val="24"/>
          <w:szCs w:val="24"/>
        </w:rPr>
        <w:t xml:space="preserve"> das entrevistas com os pais</w:t>
      </w:r>
      <w:r w:rsidR="009A135A" w:rsidRPr="006B6B82">
        <w:rPr>
          <w:rFonts w:ascii="Times New Roman" w:hAnsi="Times New Roman" w:cs="Times New Roman"/>
          <w:sz w:val="24"/>
          <w:szCs w:val="24"/>
        </w:rPr>
        <w:t xml:space="preserve"> de alunos de escolas públicas</w:t>
      </w:r>
      <w:r w:rsidRPr="006B6B82">
        <w:rPr>
          <w:rFonts w:ascii="Times New Roman" w:hAnsi="Times New Roman" w:cs="Times New Roman"/>
          <w:sz w:val="24"/>
          <w:szCs w:val="24"/>
        </w:rPr>
        <w:t xml:space="preserve">, o </w:t>
      </w:r>
      <w:r w:rsidRPr="006B6B82">
        <w:rPr>
          <w:rFonts w:ascii="Times New Roman" w:hAnsi="Times New Roman" w:cs="Times New Roman"/>
          <w:i/>
          <w:iCs/>
          <w:sz w:val="24"/>
          <w:szCs w:val="24"/>
        </w:rPr>
        <w:t>corpus</w:t>
      </w:r>
      <w:r w:rsidRPr="006B6B82">
        <w:rPr>
          <w:rFonts w:ascii="Times New Roman" w:hAnsi="Times New Roman" w:cs="Times New Roman"/>
          <w:sz w:val="24"/>
          <w:szCs w:val="24"/>
        </w:rPr>
        <w:t xml:space="preserve"> se formou a partir de nove textos, referentes ao conjunto de respostas dos pais para cada pergunta, agrupando </w:t>
      </w:r>
      <w:r w:rsidR="009A135A" w:rsidRPr="006B6B82">
        <w:rPr>
          <w:rFonts w:ascii="Times New Roman" w:hAnsi="Times New Roman" w:cs="Times New Roman"/>
          <w:sz w:val="24"/>
          <w:szCs w:val="24"/>
        </w:rPr>
        <w:t>5.738</w:t>
      </w:r>
      <w:r w:rsidRPr="006B6B82">
        <w:rPr>
          <w:rFonts w:ascii="Times New Roman" w:hAnsi="Times New Roman" w:cs="Times New Roman"/>
          <w:sz w:val="24"/>
          <w:szCs w:val="24"/>
        </w:rPr>
        <w:t xml:space="preserve"> ocorrências</w:t>
      </w:r>
      <w:r w:rsidR="00744C7A" w:rsidRPr="006B6B82">
        <w:rPr>
          <w:rFonts w:ascii="Times New Roman" w:hAnsi="Times New Roman" w:cs="Times New Roman"/>
          <w:sz w:val="24"/>
          <w:szCs w:val="24"/>
        </w:rPr>
        <w:t xml:space="preserve"> e </w:t>
      </w:r>
      <w:r w:rsidRPr="006B6B82">
        <w:rPr>
          <w:rFonts w:ascii="Times New Roman" w:hAnsi="Times New Roman" w:cs="Times New Roman"/>
          <w:sz w:val="24"/>
          <w:szCs w:val="24"/>
        </w:rPr>
        <w:t>1</w:t>
      </w:r>
      <w:r w:rsidR="00744C7A" w:rsidRPr="006B6B82">
        <w:rPr>
          <w:rFonts w:ascii="Times New Roman" w:hAnsi="Times New Roman" w:cs="Times New Roman"/>
          <w:sz w:val="24"/>
          <w:szCs w:val="24"/>
        </w:rPr>
        <w:t>.</w:t>
      </w:r>
      <w:r w:rsidR="009A135A" w:rsidRPr="006B6B82">
        <w:rPr>
          <w:rFonts w:ascii="Times New Roman" w:hAnsi="Times New Roman" w:cs="Times New Roman"/>
          <w:sz w:val="24"/>
          <w:szCs w:val="24"/>
        </w:rPr>
        <w:t>218</w:t>
      </w:r>
      <w:r w:rsidRPr="006B6B82">
        <w:rPr>
          <w:rFonts w:ascii="Times New Roman" w:hAnsi="Times New Roman" w:cs="Times New Roman"/>
          <w:sz w:val="24"/>
          <w:szCs w:val="24"/>
        </w:rPr>
        <w:t xml:space="preserve"> formas em </w:t>
      </w:r>
      <w:r w:rsidR="009A135A" w:rsidRPr="006B6B82">
        <w:rPr>
          <w:rFonts w:ascii="Times New Roman" w:hAnsi="Times New Roman" w:cs="Times New Roman"/>
          <w:sz w:val="24"/>
          <w:szCs w:val="24"/>
        </w:rPr>
        <w:t>160</w:t>
      </w:r>
      <w:r w:rsidRPr="006B6B82">
        <w:rPr>
          <w:rFonts w:ascii="Times New Roman" w:hAnsi="Times New Roman" w:cs="Times New Roman"/>
          <w:sz w:val="24"/>
          <w:szCs w:val="24"/>
        </w:rPr>
        <w:t xml:space="preserve"> ST </w:t>
      </w:r>
      <w:r w:rsidR="00744C7A" w:rsidRPr="006B6B82">
        <w:rPr>
          <w:rFonts w:ascii="Times New Roman" w:hAnsi="Times New Roman" w:cs="Times New Roman"/>
          <w:sz w:val="24"/>
          <w:szCs w:val="24"/>
        </w:rPr>
        <w:t xml:space="preserve">com </w:t>
      </w:r>
      <w:r w:rsidR="00225227">
        <w:rPr>
          <w:rFonts w:ascii="Times New Roman" w:hAnsi="Times New Roman" w:cs="Times New Roman"/>
          <w:sz w:val="24"/>
          <w:szCs w:val="24"/>
        </w:rPr>
        <w:t>86,25</w:t>
      </w:r>
      <w:r w:rsidR="00744C7A" w:rsidRPr="006B6B82">
        <w:rPr>
          <w:rFonts w:ascii="Times New Roman" w:hAnsi="Times New Roman" w:cs="Times New Roman"/>
          <w:sz w:val="24"/>
          <w:szCs w:val="24"/>
        </w:rPr>
        <w:t>% de aproveitamento.</w:t>
      </w:r>
      <w:r w:rsidR="00C35427" w:rsidRPr="006B6B82">
        <w:rPr>
          <w:rFonts w:ascii="Times New Roman" w:hAnsi="Times New Roman" w:cs="Times New Roman"/>
          <w:sz w:val="24"/>
          <w:szCs w:val="24"/>
        </w:rPr>
        <w:t xml:space="preserve"> A partir da CHD desse </w:t>
      </w:r>
      <w:r w:rsidR="00C35427" w:rsidRPr="006B6B82">
        <w:rPr>
          <w:rFonts w:ascii="Times New Roman" w:hAnsi="Times New Roman" w:cs="Times New Roman"/>
          <w:i/>
          <w:iCs/>
          <w:sz w:val="24"/>
          <w:szCs w:val="24"/>
        </w:rPr>
        <w:t>corpus</w:t>
      </w:r>
      <w:r w:rsidR="00C35427" w:rsidRPr="006B6B82">
        <w:rPr>
          <w:rFonts w:ascii="Times New Roman" w:hAnsi="Times New Roman" w:cs="Times New Roman"/>
          <w:sz w:val="24"/>
          <w:szCs w:val="24"/>
        </w:rPr>
        <w:t>, foram originadas</w:t>
      </w:r>
      <w:r w:rsidR="009A135A" w:rsidRPr="006B6B82">
        <w:rPr>
          <w:rFonts w:ascii="Times New Roman" w:hAnsi="Times New Roman" w:cs="Times New Roman"/>
          <w:sz w:val="24"/>
          <w:szCs w:val="24"/>
        </w:rPr>
        <w:t xml:space="preserve"> três</w:t>
      </w:r>
      <w:r w:rsidR="00C35427" w:rsidRPr="006B6B82">
        <w:rPr>
          <w:rFonts w:ascii="Times New Roman" w:hAnsi="Times New Roman" w:cs="Times New Roman"/>
          <w:sz w:val="24"/>
          <w:szCs w:val="24"/>
        </w:rPr>
        <w:t xml:space="preserve"> classes</w:t>
      </w:r>
      <w:r w:rsidR="00601B13" w:rsidRPr="006B6B82">
        <w:rPr>
          <w:rFonts w:ascii="Times New Roman" w:hAnsi="Times New Roman" w:cs="Times New Roman"/>
          <w:sz w:val="24"/>
          <w:szCs w:val="24"/>
        </w:rPr>
        <w:t xml:space="preserve"> (ver figura 2).</w:t>
      </w:r>
    </w:p>
    <w:p w14:paraId="4EA346A7" w14:textId="1D8C0D00" w:rsidR="0056539D" w:rsidRPr="006B6B82" w:rsidRDefault="00B050E7" w:rsidP="00CA7ADB">
      <w:pPr>
        <w:spacing w:line="360" w:lineRule="auto"/>
        <w:ind w:firstLine="709"/>
        <w:jc w:val="both"/>
        <w:rPr>
          <w:rFonts w:ascii="Times New Roman" w:hAnsi="Times New Roman" w:cs="Times New Roman"/>
          <w:sz w:val="24"/>
          <w:szCs w:val="24"/>
        </w:rPr>
      </w:pPr>
      <w:r w:rsidRPr="00B050E7">
        <w:rPr>
          <w:rFonts w:ascii="Times New Roman" w:hAnsi="Times New Roman" w:cs="Times New Roman"/>
          <w:sz w:val="24"/>
          <w:szCs w:val="24"/>
        </w:rPr>
        <w:t xml:space="preserve"> </w:t>
      </w:r>
      <w:r w:rsidRPr="00B050E7">
        <w:rPr>
          <w:noProof/>
        </w:rPr>
        <w:drawing>
          <wp:inline distT="0" distB="0" distL="0" distR="0" wp14:anchorId="3CCC6706" wp14:editId="39E7A5E3">
            <wp:extent cx="5400040" cy="269430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694305"/>
                    </a:xfrm>
                    <a:prstGeom prst="rect">
                      <a:avLst/>
                    </a:prstGeom>
                    <a:noFill/>
                    <a:ln>
                      <a:noFill/>
                    </a:ln>
                  </pic:spPr>
                </pic:pic>
              </a:graphicData>
            </a:graphic>
          </wp:inline>
        </w:drawing>
      </w:r>
    </w:p>
    <w:p w14:paraId="3C4C18F2" w14:textId="01A01D7D" w:rsidR="00907DB7" w:rsidRPr="006B6B82" w:rsidRDefault="00904AC1" w:rsidP="00CA7ADB">
      <w:pPr>
        <w:spacing w:after="0" w:line="360" w:lineRule="auto"/>
        <w:ind w:firstLine="709"/>
        <w:jc w:val="both"/>
        <w:rPr>
          <w:rFonts w:ascii="Times New Roman" w:hAnsi="Times New Roman" w:cs="Times New Roman"/>
          <w:sz w:val="24"/>
          <w:szCs w:val="24"/>
        </w:rPr>
      </w:pPr>
      <w:r w:rsidRPr="003B4D9F">
        <w:rPr>
          <w:rFonts w:ascii="Times New Roman" w:hAnsi="Times New Roman" w:cs="Times New Roman"/>
          <w:sz w:val="24"/>
          <w:szCs w:val="24"/>
        </w:rPr>
        <w:t xml:space="preserve">A </w:t>
      </w:r>
      <w:r w:rsidR="000325E6">
        <w:rPr>
          <w:rFonts w:ascii="Times New Roman" w:hAnsi="Times New Roman" w:cs="Times New Roman"/>
          <w:sz w:val="24"/>
          <w:szCs w:val="24"/>
        </w:rPr>
        <w:t>C</w:t>
      </w:r>
      <w:r w:rsidR="000325E6" w:rsidRPr="003B4D9F">
        <w:rPr>
          <w:rFonts w:ascii="Times New Roman" w:hAnsi="Times New Roman" w:cs="Times New Roman"/>
          <w:sz w:val="24"/>
          <w:szCs w:val="24"/>
        </w:rPr>
        <w:t xml:space="preserve">lasse </w:t>
      </w:r>
      <w:r w:rsidRPr="003B4D9F">
        <w:rPr>
          <w:rFonts w:ascii="Times New Roman" w:hAnsi="Times New Roman" w:cs="Times New Roman"/>
          <w:sz w:val="24"/>
          <w:szCs w:val="24"/>
        </w:rPr>
        <w:t>1, nomeada como “Relação afetiva entre professor e aluno</w:t>
      </w:r>
      <w:r w:rsidR="00FF647C" w:rsidRPr="006B6B82">
        <w:rPr>
          <w:rFonts w:ascii="Times New Roman" w:hAnsi="Times New Roman" w:cs="Times New Roman"/>
          <w:sz w:val="24"/>
          <w:szCs w:val="24"/>
        </w:rPr>
        <w:t>”, representou 3</w:t>
      </w:r>
      <w:r w:rsidR="00B050E7">
        <w:rPr>
          <w:rFonts w:ascii="Times New Roman" w:hAnsi="Times New Roman" w:cs="Times New Roman"/>
          <w:sz w:val="24"/>
          <w:szCs w:val="24"/>
        </w:rPr>
        <w:t>9,96</w:t>
      </w:r>
      <w:r w:rsidR="00FF647C" w:rsidRPr="006B6B82">
        <w:rPr>
          <w:rFonts w:ascii="Times New Roman" w:hAnsi="Times New Roman" w:cs="Times New Roman"/>
          <w:sz w:val="24"/>
          <w:szCs w:val="24"/>
        </w:rPr>
        <w:t xml:space="preserve">,30% das ST. Nessa classe, os pais destacam a importância da relação afetiva entre o professor e o aluno, com expectativa de que o professor tenha empatia com seus filhos e os perceba em suas necessidades. A expectativa é de que essa relação, de respeito e proximidade, auxilie na aprendizagem do aluno. Os pais ainda ressaltam o quanto a estima do aluno pelo professor pode favorecer a experiência educativa dos estudantes. As falas que ilustram essa classe são: </w:t>
      </w:r>
    </w:p>
    <w:p w14:paraId="7A4935C6" w14:textId="7109EBF1" w:rsidR="00907DB7" w:rsidRPr="006B6B82" w:rsidRDefault="00FF647C"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“Essa relação afetiva entre professor e aluno deve existir porque favorece a aprendizagem. Quando você gosta do professor, você tem uma relação de diálogo”</w:t>
      </w:r>
    </w:p>
    <w:p w14:paraId="07AF1AD0" w14:textId="24AD6A19" w:rsidR="00904AC1" w:rsidRPr="006B6B82" w:rsidRDefault="00FF647C"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“Quando existe aquela relação que com amizade e respeito há uma convivência com proximidade e não aquela distância entre professor e aluno. Todos se respeitando com limites e tudo mais na medida do possível e sempre que o professor se sentir confortável para isso também”.</w:t>
      </w:r>
    </w:p>
    <w:p w14:paraId="2A730D38" w14:textId="405B0223" w:rsidR="00907DB7" w:rsidRPr="006B6B82" w:rsidRDefault="00525A48"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lastRenderedPageBreak/>
        <w:t xml:space="preserve">A </w:t>
      </w:r>
      <w:r w:rsidR="000325E6">
        <w:rPr>
          <w:rFonts w:ascii="Times New Roman" w:hAnsi="Times New Roman" w:cs="Times New Roman"/>
          <w:sz w:val="24"/>
          <w:szCs w:val="24"/>
        </w:rPr>
        <w:t>C</w:t>
      </w:r>
      <w:r w:rsidR="000325E6" w:rsidRPr="006B6B82">
        <w:rPr>
          <w:rFonts w:ascii="Times New Roman" w:hAnsi="Times New Roman" w:cs="Times New Roman"/>
          <w:sz w:val="24"/>
          <w:szCs w:val="24"/>
        </w:rPr>
        <w:t xml:space="preserve">lasse </w:t>
      </w:r>
      <w:r w:rsidRPr="006B6B82">
        <w:rPr>
          <w:rFonts w:ascii="Times New Roman" w:hAnsi="Times New Roman" w:cs="Times New Roman"/>
          <w:sz w:val="24"/>
          <w:szCs w:val="24"/>
        </w:rPr>
        <w:t xml:space="preserve">3, “Apoio afetivo do professor”, aproveitou </w:t>
      </w:r>
      <w:r w:rsidR="00B050E7">
        <w:rPr>
          <w:rFonts w:ascii="Times New Roman" w:hAnsi="Times New Roman" w:cs="Times New Roman"/>
          <w:sz w:val="24"/>
          <w:szCs w:val="24"/>
        </w:rPr>
        <w:t>28,99</w:t>
      </w:r>
      <w:r w:rsidRPr="006B6B82">
        <w:rPr>
          <w:rFonts w:ascii="Times New Roman" w:hAnsi="Times New Roman" w:cs="Times New Roman"/>
          <w:sz w:val="24"/>
          <w:szCs w:val="24"/>
        </w:rPr>
        <w:t xml:space="preserve">% das ST. Nessa classe os pais declaram que os pais acreditam que os professores podem auxiliar os alunos em seus problemas pessoais. As falas a seguir demonstram a opinião desses pais: </w:t>
      </w:r>
    </w:p>
    <w:p w14:paraId="7A072C20" w14:textId="4DADBE60" w:rsidR="00907DB7" w:rsidRPr="006B6B82" w:rsidRDefault="00FA4687"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w:t>
      </w:r>
      <w:r w:rsidR="00525A48" w:rsidRPr="006B6B82">
        <w:rPr>
          <w:rFonts w:ascii="Times New Roman" w:hAnsi="Times New Roman" w:cs="Times New Roman"/>
          <w:sz w:val="24"/>
          <w:szCs w:val="24"/>
        </w:rPr>
        <w:t xml:space="preserve">Acho que o professor deve acolher e ajudar os alunos com seus problemas pessoais apenas se for solicitado para isso ou se tiver um vínculo de amizade maior com o aluno em questão acho que pode </w:t>
      </w:r>
      <w:proofErr w:type="gramStart"/>
      <w:r w:rsidR="00525A48" w:rsidRPr="006B6B82">
        <w:rPr>
          <w:rFonts w:ascii="Times New Roman" w:hAnsi="Times New Roman" w:cs="Times New Roman"/>
          <w:sz w:val="24"/>
          <w:szCs w:val="24"/>
        </w:rPr>
        <w:t>ser</w:t>
      </w:r>
      <w:proofErr w:type="gramEnd"/>
      <w:r w:rsidR="00525A48" w:rsidRPr="006B6B82">
        <w:rPr>
          <w:rFonts w:ascii="Times New Roman" w:hAnsi="Times New Roman" w:cs="Times New Roman"/>
          <w:sz w:val="24"/>
          <w:szCs w:val="24"/>
        </w:rPr>
        <w:t xml:space="preserve"> mas dar opinião”</w:t>
      </w:r>
    </w:p>
    <w:p w14:paraId="125B5840" w14:textId="1D6D44AA" w:rsidR="00525A48" w:rsidRPr="006B6B82" w:rsidRDefault="00525A48"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“É uma relação de confiança muito importante para o aluno, pois talvez ele não tenha em casa esse acolhimento. Eu não tinha, então recorria a amigos e a escola me apoiou bastante também sempre </w:t>
      </w:r>
      <w:r w:rsidR="00466699" w:rsidRPr="006B6B82">
        <w:rPr>
          <w:rFonts w:ascii="Times New Roman" w:hAnsi="Times New Roman" w:cs="Times New Roman"/>
          <w:sz w:val="24"/>
          <w:szCs w:val="24"/>
        </w:rPr>
        <w:t xml:space="preserve">em </w:t>
      </w:r>
      <w:r w:rsidRPr="006B6B82">
        <w:rPr>
          <w:rFonts w:ascii="Times New Roman" w:hAnsi="Times New Roman" w:cs="Times New Roman"/>
          <w:sz w:val="24"/>
          <w:szCs w:val="24"/>
        </w:rPr>
        <w:t>situação delicada.”</w:t>
      </w:r>
    </w:p>
    <w:p w14:paraId="39D0034E" w14:textId="55366EA3" w:rsidR="00D447C1" w:rsidRPr="006B6B82" w:rsidRDefault="00FF647C"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A </w:t>
      </w:r>
      <w:r w:rsidR="000325E6">
        <w:rPr>
          <w:rFonts w:ascii="Times New Roman" w:hAnsi="Times New Roman" w:cs="Times New Roman"/>
          <w:sz w:val="24"/>
          <w:szCs w:val="24"/>
        </w:rPr>
        <w:t>C</w:t>
      </w:r>
      <w:r w:rsidR="000325E6" w:rsidRPr="006B6B82">
        <w:rPr>
          <w:rFonts w:ascii="Times New Roman" w:hAnsi="Times New Roman" w:cs="Times New Roman"/>
          <w:sz w:val="24"/>
          <w:szCs w:val="24"/>
        </w:rPr>
        <w:t xml:space="preserve">lasse </w:t>
      </w:r>
      <w:r w:rsidRPr="006B6B82">
        <w:rPr>
          <w:rFonts w:ascii="Times New Roman" w:hAnsi="Times New Roman" w:cs="Times New Roman"/>
          <w:sz w:val="24"/>
          <w:szCs w:val="24"/>
        </w:rPr>
        <w:t xml:space="preserve">2, denominada como “Considerações pelo aluno”, reteve </w:t>
      </w:r>
      <w:r w:rsidR="00B050E7">
        <w:rPr>
          <w:rFonts w:ascii="Times New Roman" w:hAnsi="Times New Roman" w:cs="Times New Roman"/>
          <w:sz w:val="24"/>
          <w:szCs w:val="24"/>
        </w:rPr>
        <w:t>34,06</w:t>
      </w:r>
      <w:r w:rsidRPr="006B6B82">
        <w:rPr>
          <w:rFonts w:ascii="Times New Roman" w:hAnsi="Times New Roman" w:cs="Times New Roman"/>
          <w:sz w:val="24"/>
          <w:szCs w:val="24"/>
        </w:rPr>
        <w:t xml:space="preserve">% das ST. A palavra momento, evidenciada pela classe, indica </w:t>
      </w:r>
      <w:r w:rsidR="00466699" w:rsidRPr="006B6B82">
        <w:rPr>
          <w:rFonts w:ascii="Times New Roman" w:hAnsi="Times New Roman" w:cs="Times New Roman"/>
          <w:sz w:val="24"/>
          <w:szCs w:val="24"/>
        </w:rPr>
        <w:t xml:space="preserve">que os </w:t>
      </w:r>
      <w:r w:rsidRPr="006B6B82">
        <w:rPr>
          <w:rFonts w:ascii="Times New Roman" w:hAnsi="Times New Roman" w:cs="Times New Roman"/>
          <w:sz w:val="24"/>
          <w:szCs w:val="24"/>
        </w:rPr>
        <w:t>pais esperam que o professor considere a situação em que o aluno se encontra, antes de ser corrigido. Acreditam que a cr</w:t>
      </w:r>
      <w:r w:rsidR="006F6706" w:rsidRPr="006B6B82">
        <w:rPr>
          <w:rFonts w:ascii="Times New Roman" w:hAnsi="Times New Roman" w:cs="Times New Roman"/>
          <w:sz w:val="24"/>
          <w:szCs w:val="24"/>
        </w:rPr>
        <w:t>í</w:t>
      </w:r>
      <w:r w:rsidRPr="006B6B82">
        <w:rPr>
          <w:rFonts w:ascii="Times New Roman" w:hAnsi="Times New Roman" w:cs="Times New Roman"/>
          <w:sz w:val="24"/>
          <w:szCs w:val="24"/>
        </w:rPr>
        <w:t xml:space="preserve">tica e o </w:t>
      </w:r>
      <w:r w:rsidR="00466699" w:rsidRPr="006B6B82">
        <w:rPr>
          <w:rFonts w:ascii="Times New Roman" w:hAnsi="Times New Roman" w:cs="Times New Roman"/>
          <w:sz w:val="24"/>
          <w:szCs w:val="24"/>
        </w:rPr>
        <w:t xml:space="preserve">elogio </w:t>
      </w:r>
      <w:r w:rsidRPr="006B6B82">
        <w:rPr>
          <w:rFonts w:ascii="Times New Roman" w:hAnsi="Times New Roman" w:cs="Times New Roman"/>
          <w:sz w:val="24"/>
          <w:szCs w:val="24"/>
        </w:rPr>
        <w:t>do professor deve</w:t>
      </w:r>
      <w:r w:rsidR="000325E6">
        <w:rPr>
          <w:rFonts w:ascii="Times New Roman" w:hAnsi="Times New Roman" w:cs="Times New Roman"/>
          <w:sz w:val="24"/>
          <w:szCs w:val="24"/>
        </w:rPr>
        <w:t>m</w:t>
      </w:r>
      <w:r w:rsidRPr="006B6B82">
        <w:rPr>
          <w:rFonts w:ascii="Times New Roman" w:hAnsi="Times New Roman" w:cs="Times New Roman"/>
          <w:sz w:val="24"/>
          <w:szCs w:val="24"/>
        </w:rPr>
        <w:t xml:space="preserve"> servir para valorizar os pontos positivos do aluno.</w:t>
      </w:r>
      <w:r w:rsidR="006F6706" w:rsidRPr="006B6B82">
        <w:rPr>
          <w:rFonts w:ascii="Times New Roman" w:hAnsi="Times New Roman" w:cs="Times New Roman"/>
          <w:sz w:val="24"/>
          <w:szCs w:val="24"/>
        </w:rPr>
        <w:t xml:space="preserve"> Os seguintes trechos permitem a compreensão dessa classe: </w:t>
      </w:r>
    </w:p>
    <w:p w14:paraId="4209FF0F" w14:textId="4C6E4119" w:rsidR="00D447C1" w:rsidRPr="006B6B82" w:rsidRDefault="006F6706"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“Às vezes aquele aluno está triste e isolado, ele está passando por sérios problemas está compensando muitas besteiras. Às vezes é</w:t>
      </w:r>
      <w:r w:rsidR="00D447C1" w:rsidRPr="006B6B82">
        <w:rPr>
          <w:rFonts w:ascii="Times New Roman" w:hAnsi="Times New Roman" w:cs="Times New Roman"/>
          <w:sz w:val="24"/>
          <w:szCs w:val="24"/>
        </w:rPr>
        <w:t xml:space="preserve"> a preocupação do professor</w:t>
      </w:r>
      <w:r w:rsidR="00700259" w:rsidRPr="006B6B82">
        <w:rPr>
          <w:rFonts w:ascii="Times New Roman" w:hAnsi="Times New Roman" w:cs="Times New Roman"/>
          <w:sz w:val="24"/>
          <w:szCs w:val="24"/>
        </w:rPr>
        <w:t xml:space="preserve"> </w:t>
      </w:r>
      <w:r w:rsidRPr="006B6B82">
        <w:rPr>
          <w:rFonts w:ascii="Times New Roman" w:hAnsi="Times New Roman" w:cs="Times New Roman"/>
          <w:sz w:val="24"/>
          <w:szCs w:val="24"/>
        </w:rPr>
        <w:t xml:space="preserve">com ele de fazer aquela pergunta </w:t>
      </w:r>
      <w:r w:rsidR="00D447C1" w:rsidRPr="006B6B82">
        <w:rPr>
          <w:rFonts w:ascii="Times New Roman" w:hAnsi="Times New Roman" w:cs="Times New Roman"/>
          <w:sz w:val="24"/>
          <w:szCs w:val="24"/>
        </w:rPr>
        <w:t>sobre seus sentimentos</w:t>
      </w:r>
      <w:r w:rsidRPr="006B6B82">
        <w:rPr>
          <w:rFonts w:ascii="Times New Roman" w:hAnsi="Times New Roman" w:cs="Times New Roman"/>
          <w:sz w:val="24"/>
          <w:szCs w:val="24"/>
        </w:rPr>
        <w:t>”</w:t>
      </w:r>
    </w:p>
    <w:p w14:paraId="5D9B62F8" w14:textId="4594AF6C" w:rsidR="006F6706" w:rsidRPr="006B6B82" w:rsidRDefault="006F6706"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“Eles se sentem mais valorizados, se sentem melhores e você consegue um melhor resultado desses alunos em sala de aula. Os elogios devem ser em público e a repreensão em particular”.</w:t>
      </w:r>
    </w:p>
    <w:p w14:paraId="1C328335" w14:textId="6A958801" w:rsidR="00744C7A" w:rsidRDefault="00744C7A"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O </w:t>
      </w:r>
      <w:r w:rsidRPr="006B6B82">
        <w:rPr>
          <w:rFonts w:ascii="Times New Roman" w:hAnsi="Times New Roman" w:cs="Times New Roman"/>
          <w:i/>
          <w:iCs/>
          <w:sz w:val="24"/>
          <w:szCs w:val="24"/>
        </w:rPr>
        <w:t>corpus</w:t>
      </w:r>
      <w:r w:rsidRPr="006B6B82">
        <w:rPr>
          <w:rFonts w:ascii="Times New Roman" w:hAnsi="Times New Roman" w:cs="Times New Roman"/>
          <w:sz w:val="24"/>
          <w:szCs w:val="24"/>
        </w:rPr>
        <w:t xml:space="preserve"> da dimensão I</w:t>
      </w:r>
      <w:r w:rsidR="000325E6">
        <w:rPr>
          <w:rFonts w:ascii="Times New Roman" w:hAnsi="Times New Roman" w:cs="Times New Roman"/>
          <w:sz w:val="24"/>
          <w:szCs w:val="24"/>
        </w:rPr>
        <w:t xml:space="preserve">, </w:t>
      </w:r>
      <w:r w:rsidR="00943887">
        <w:rPr>
          <w:rFonts w:ascii="Times New Roman" w:hAnsi="Times New Roman" w:cs="Times New Roman"/>
          <w:sz w:val="24"/>
          <w:szCs w:val="24"/>
        </w:rPr>
        <w:t>“</w:t>
      </w:r>
      <w:r w:rsidR="00E80F81" w:rsidRPr="006B6B82">
        <w:rPr>
          <w:rFonts w:ascii="Times New Roman" w:hAnsi="Times New Roman" w:cs="Times New Roman"/>
          <w:sz w:val="24"/>
          <w:szCs w:val="24"/>
        </w:rPr>
        <w:t>Organizar Atividade Interativa</w:t>
      </w:r>
      <w:r w:rsidR="00943887">
        <w:rPr>
          <w:rFonts w:ascii="Times New Roman" w:hAnsi="Times New Roman" w:cs="Times New Roman"/>
          <w:sz w:val="24"/>
          <w:szCs w:val="24"/>
        </w:rPr>
        <w:t>”</w:t>
      </w:r>
      <w:r w:rsidR="000325E6" w:rsidRPr="00943887">
        <w:rPr>
          <w:rFonts w:ascii="Times New Roman" w:hAnsi="Times New Roman" w:cs="Times New Roman"/>
          <w:sz w:val="24"/>
          <w:szCs w:val="24"/>
        </w:rPr>
        <w:t>,</w:t>
      </w:r>
      <w:r w:rsidR="000325E6">
        <w:rPr>
          <w:rFonts w:ascii="Times New Roman" w:hAnsi="Times New Roman" w:cs="Times New Roman"/>
          <w:sz w:val="24"/>
          <w:szCs w:val="24"/>
        </w:rPr>
        <w:t xml:space="preserve"> </w:t>
      </w:r>
      <w:r w:rsidRPr="006B6B82">
        <w:rPr>
          <w:rFonts w:ascii="Times New Roman" w:hAnsi="Times New Roman" w:cs="Times New Roman"/>
          <w:sz w:val="24"/>
          <w:szCs w:val="24"/>
        </w:rPr>
        <w:t xml:space="preserve">de entrevistas </w:t>
      </w:r>
      <w:r w:rsidR="003C1F34" w:rsidRPr="006B6B82">
        <w:rPr>
          <w:rFonts w:ascii="Times New Roman" w:hAnsi="Times New Roman" w:cs="Times New Roman"/>
          <w:sz w:val="24"/>
          <w:szCs w:val="24"/>
        </w:rPr>
        <w:t xml:space="preserve">com </w:t>
      </w:r>
      <w:r w:rsidR="009A135A" w:rsidRPr="006B6B82">
        <w:rPr>
          <w:rFonts w:ascii="Times New Roman" w:hAnsi="Times New Roman" w:cs="Times New Roman"/>
          <w:sz w:val="24"/>
          <w:szCs w:val="24"/>
        </w:rPr>
        <w:t>os pais de estudantes da rede privada</w:t>
      </w:r>
      <w:r w:rsidRPr="006B6B82">
        <w:rPr>
          <w:rFonts w:ascii="Times New Roman" w:hAnsi="Times New Roman" w:cs="Times New Roman"/>
          <w:sz w:val="24"/>
          <w:szCs w:val="24"/>
        </w:rPr>
        <w:t xml:space="preserve"> se compôs a partir de </w:t>
      </w:r>
      <w:r w:rsidR="009A135A" w:rsidRPr="006B6B82">
        <w:rPr>
          <w:rFonts w:ascii="Times New Roman" w:hAnsi="Times New Roman" w:cs="Times New Roman"/>
          <w:sz w:val="24"/>
          <w:szCs w:val="24"/>
        </w:rPr>
        <w:t>quatro</w:t>
      </w:r>
      <w:r w:rsidR="003C1F34" w:rsidRPr="006B6B82">
        <w:rPr>
          <w:rFonts w:ascii="Times New Roman" w:hAnsi="Times New Roman" w:cs="Times New Roman"/>
          <w:sz w:val="24"/>
          <w:szCs w:val="24"/>
        </w:rPr>
        <w:t xml:space="preserve"> </w:t>
      </w:r>
      <w:r w:rsidRPr="006B6B82">
        <w:rPr>
          <w:rFonts w:ascii="Times New Roman" w:hAnsi="Times New Roman" w:cs="Times New Roman"/>
          <w:sz w:val="24"/>
          <w:szCs w:val="24"/>
        </w:rPr>
        <w:t>textos</w:t>
      </w:r>
      <w:r w:rsidR="003C1F34" w:rsidRPr="006B6B82">
        <w:rPr>
          <w:rFonts w:ascii="Times New Roman" w:hAnsi="Times New Roman" w:cs="Times New Roman"/>
          <w:sz w:val="24"/>
          <w:szCs w:val="24"/>
        </w:rPr>
        <w:t>, contendo 1.</w:t>
      </w:r>
      <w:r w:rsidR="009A135A" w:rsidRPr="006B6B82">
        <w:rPr>
          <w:rFonts w:ascii="Times New Roman" w:hAnsi="Times New Roman" w:cs="Times New Roman"/>
          <w:sz w:val="24"/>
          <w:szCs w:val="24"/>
        </w:rPr>
        <w:t>963</w:t>
      </w:r>
      <w:r w:rsidR="003C1F34" w:rsidRPr="006B6B82">
        <w:rPr>
          <w:rFonts w:ascii="Times New Roman" w:hAnsi="Times New Roman" w:cs="Times New Roman"/>
          <w:sz w:val="24"/>
          <w:szCs w:val="24"/>
        </w:rPr>
        <w:t xml:space="preserve"> ocorrências e</w:t>
      </w:r>
      <w:r w:rsidR="009A135A" w:rsidRPr="006B6B82">
        <w:rPr>
          <w:rFonts w:ascii="Times New Roman" w:hAnsi="Times New Roman" w:cs="Times New Roman"/>
          <w:sz w:val="24"/>
          <w:szCs w:val="24"/>
        </w:rPr>
        <w:t xml:space="preserve"> 506</w:t>
      </w:r>
      <w:r w:rsidR="003C1F34" w:rsidRPr="006B6B82">
        <w:rPr>
          <w:rFonts w:ascii="Times New Roman" w:hAnsi="Times New Roman" w:cs="Times New Roman"/>
          <w:sz w:val="24"/>
          <w:szCs w:val="24"/>
        </w:rPr>
        <w:t xml:space="preserve"> formas em </w:t>
      </w:r>
      <w:r w:rsidR="009A135A" w:rsidRPr="006B6B82">
        <w:rPr>
          <w:rFonts w:ascii="Times New Roman" w:hAnsi="Times New Roman" w:cs="Times New Roman"/>
          <w:sz w:val="24"/>
          <w:szCs w:val="24"/>
        </w:rPr>
        <w:t xml:space="preserve">56 </w:t>
      </w:r>
      <w:r w:rsidR="003C1F34" w:rsidRPr="006B6B82">
        <w:rPr>
          <w:rFonts w:ascii="Times New Roman" w:hAnsi="Times New Roman" w:cs="Times New Roman"/>
          <w:sz w:val="24"/>
          <w:szCs w:val="24"/>
        </w:rPr>
        <w:t xml:space="preserve">ST com </w:t>
      </w:r>
      <w:r w:rsidR="009A135A" w:rsidRPr="006B6B82">
        <w:rPr>
          <w:rFonts w:ascii="Times New Roman" w:hAnsi="Times New Roman" w:cs="Times New Roman"/>
          <w:sz w:val="24"/>
          <w:szCs w:val="24"/>
        </w:rPr>
        <w:t>82,14</w:t>
      </w:r>
      <w:r w:rsidR="003C1F34" w:rsidRPr="006B6B82">
        <w:rPr>
          <w:rFonts w:ascii="Times New Roman" w:hAnsi="Times New Roman" w:cs="Times New Roman"/>
          <w:sz w:val="24"/>
          <w:szCs w:val="24"/>
        </w:rPr>
        <w:t>% de aproveitamento</w:t>
      </w:r>
      <w:r w:rsidR="00601B13" w:rsidRPr="006B6B82">
        <w:rPr>
          <w:rFonts w:ascii="Times New Roman" w:hAnsi="Times New Roman" w:cs="Times New Roman"/>
          <w:sz w:val="24"/>
          <w:szCs w:val="24"/>
        </w:rPr>
        <w:t>. A partir da CHD originaram-se quatro classes (ver figura 3).</w:t>
      </w:r>
    </w:p>
    <w:p w14:paraId="058F6CA1" w14:textId="77777777" w:rsidR="00200B7F" w:rsidRPr="006B6B82" w:rsidRDefault="00200B7F" w:rsidP="00CA7ADB">
      <w:pPr>
        <w:spacing w:after="0" w:line="360" w:lineRule="auto"/>
        <w:ind w:firstLine="709"/>
        <w:jc w:val="both"/>
        <w:rPr>
          <w:rFonts w:ascii="Times New Roman" w:hAnsi="Times New Roman" w:cs="Times New Roman"/>
          <w:sz w:val="24"/>
          <w:szCs w:val="24"/>
        </w:rPr>
      </w:pPr>
    </w:p>
    <w:p w14:paraId="1223EFE1" w14:textId="2D2FBCC0" w:rsidR="0056539D" w:rsidRPr="006B6B82" w:rsidRDefault="0056539D" w:rsidP="00CA7ADB">
      <w:pPr>
        <w:spacing w:line="360" w:lineRule="auto"/>
        <w:ind w:firstLine="709"/>
        <w:jc w:val="both"/>
        <w:rPr>
          <w:rFonts w:ascii="Times New Roman" w:hAnsi="Times New Roman" w:cs="Times New Roman"/>
          <w:sz w:val="24"/>
          <w:szCs w:val="24"/>
        </w:rPr>
      </w:pPr>
      <w:r w:rsidRPr="00943887">
        <w:rPr>
          <w:rFonts w:ascii="Times New Roman" w:hAnsi="Times New Roman" w:cs="Times New Roman"/>
          <w:noProof/>
          <w:sz w:val="24"/>
          <w:szCs w:val="24"/>
        </w:rPr>
        <w:lastRenderedPageBreak/>
        <w:drawing>
          <wp:inline distT="0" distB="0" distL="0" distR="0" wp14:anchorId="58F31250" wp14:editId="6D076A42">
            <wp:extent cx="5400040" cy="248221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482215"/>
                    </a:xfrm>
                    <a:prstGeom prst="rect">
                      <a:avLst/>
                    </a:prstGeom>
                    <a:noFill/>
                    <a:ln>
                      <a:noFill/>
                    </a:ln>
                  </pic:spPr>
                </pic:pic>
              </a:graphicData>
            </a:graphic>
          </wp:inline>
        </w:drawing>
      </w:r>
    </w:p>
    <w:p w14:paraId="00CCB1CE" w14:textId="165C81D5" w:rsidR="00D447C1" w:rsidRPr="006B6B82" w:rsidRDefault="00F82E46" w:rsidP="00CA7ADB">
      <w:pPr>
        <w:spacing w:after="0" w:line="360" w:lineRule="auto"/>
        <w:ind w:firstLine="709"/>
        <w:jc w:val="both"/>
        <w:rPr>
          <w:rFonts w:ascii="Times New Roman" w:hAnsi="Times New Roman" w:cs="Times New Roman"/>
          <w:sz w:val="24"/>
          <w:szCs w:val="24"/>
        </w:rPr>
      </w:pPr>
      <w:r w:rsidRPr="003B4D9F">
        <w:rPr>
          <w:rFonts w:ascii="Times New Roman" w:hAnsi="Times New Roman" w:cs="Times New Roman"/>
          <w:sz w:val="24"/>
          <w:szCs w:val="24"/>
        </w:rPr>
        <w:t xml:space="preserve">A </w:t>
      </w:r>
      <w:r w:rsidR="000325E6">
        <w:rPr>
          <w:rFonts w:ascii="Times New Roman" w:hAnsi="Times New Roman" w:cs="Times New Roman"/>
          <w:sz w:val="24"/>
          <w:szCs w:val="24"/>
        </w:rPr>
        <w:t>C</w:t>
      </w:r>
      <w:r w:rsidR="000325E6" w:rsidRPr="003B4D9F">
        <w:rPr>
          <w:rFonts w:ascii="Times New Roman" w:hAnsi="Times New Roman" w:cs="Times New Roman"/>
          <w:sz w:val="24"/>
          <w:szCs w:val="24"/>
        </w:rPr>
        <w:t xml:space="preserve">lasse </w:t>
      </w:r>
      <w:r w:rsidRPr="003B4D9F">
        <w:rPr>
          <w:rFonts w:ascii="Times New Roman" w:hAnsi="Times New Roman" w:cs="Times New Roman"/>
          <w:sz w:val="24"/>
          <w:szCs w:val="24"/>
        </w:rPr>
        <w:t>1, intitulada “Valorização dos recursos paradidático</w:t>
      </w:r>
      <w:r w:rsidRPr="006B6B82">
        <w:rPr>
          <w:rFonts w:ascii="Times New Roman" w:hAnsi="Times New Roman" w:cs="Times New Roman"/>
          <w:sz w:val="24"/>
          <w:szCs w:val="24"/>
        </w:rPr>
        <w:t xml:space="preserve">s”, representou 16,60% das ST. Nessa classe, a palavra gosto aponta a apreciação dos pais a respeito do uso de recurso paradidáticos pelos professores. Considerando que são pais de uma escola particular, pode-se talvez evidenciar uma espécie de satisfação dos pais quando o professor utiliza recursos diferenciados ou ainda que esse público de pais possua uma exigência mais criteriosa a respeito das ações dos professores, ao contrário dos pais do ensino público. Os seguintes trechos exemplificam essas afirmações: </w:t>
      </w:r>
    </w:p>
    <w:p w14:paraId="237AC128" w14:textId="39F6CCB1" w:rsidR="00D447C1" w:rsidRPr="006B6B82" w:rsidRDefault="00F82E46"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“Eu gosto muito porque, principalmente professor de português e de produção textual, eles usam muito método dos filmes. Eles trabalham com poesias e mostram principalmente através dos livros que são aplicados nos trimestres” </w:t>
      </w:r>
    </w:p>
    <w:p w14:paraId="773EFAC8" w14:textId="43F830F3" w:rsidR="00F82E46" w:rsidRPr="006B6B82" w:rsidRDefault="00F82E46"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“É maravilhoso o professor que utiliza histórias, poesias, filmes e músicas porque isso é utilizar o que a gente tem na nossa atualidade na nossa vida”.</w:t>
      </w:r>
    </w:p>
    <w:p w14:paraId="34641768" w14:textId="75ED8405" w:rsidR="00D447C1" w:rsidRPr="006B6B82" w:rsidRDefault="00525A48"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A </w:t>
      </w:r>
      <w:r w:rsidR="00CC206C">
        <w:rPr>
          <w:rFonts w:ascii="Times New Roman" w:hAnsi="Times New Roman" w:cs="Times New Roman"/>
          <w:sz w:val="24"/>
          <w:szCs w:val="24"/>
        </w:rPr>
        <w:t>C</w:t>
      </w:r>
      <w:r w:rsidR="00CC206C" w:rsidRPr="006B6B82">
        <w:rPr>
          <w:rFonts w:ascii="Times New Roman" w:hAnsi="Times New Roman" w:cs="Times New Roman"/>
          <w:sz w:val="24"/>
          <w:szCs w:val="24"/>
        </w:rPr>
        <w:t xml:space="preserve">lasse </w:t>
      </w:r>
      <w:r w:rsidRPr="006B6B82">
        <w:rPr>
          <w:rFonts w:ascii="Times New Roman" w:hAnsi="Times New Roman" w:cs="Times New Roman"/>
          <w:sz w:val="24"/>
          <w:szCs w:val="24"/>
        </w:rPr>
        <w:t xml:space="preserve">3, nomeada como “Valorização da explicação sobre as atividades pelo professor”, referiu-se a 21,7% das ST. Nessa classe, </w:t>
      </w:r>
      <w:r w:rsidR="00466699" w:rsidRPr="006B6B82">
        <w:rPr>
          <w:rFonts w:ascii="Times New Roman" w:hAnsi="Times New Roman" w:cs="Times New Roman"/>
          <w:sz w:val="24"/>
          <w:szCs w:val="24"/>
        </w:rPr>
        <w:t xml:space="preserve">o </w:t>
      </w:r>
      <w:r w:rsidRPr="006B6B82">
        <w:rPr>
          <w:rFonts w:ascii="Times New Roman" w:hAnsi="Times New Roman" w:cs="Times New Roman"/>
          <w:sz w:val="24"/>
          <w:szCs w:val="24"/>
        </w:rPr>
        <w:t xml:space="preserve">verbo dever evidencia que os pais esperam que suas expectativas sejam cumpridas pelos professores. Essa classe evidenciou principalmente a primeira pergunta do questionário aplicado aos pais na entrevista. É como se para os pais, a explicação precisa, ou explicação bem dada dos objetivos e das atividades é um dever a ser cumprido pelo professor. Os trechos que explicitam essas afirmações são: </w:t>
      </w:r>
    </w:p>
    <w:p w14:paraId="7E60ABAB" w14:textId="738FED00" w:rsidR="00D447C1" w:rsidRPr="006B6B82" w:rsidRDefault="00525A48"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“O professor pode explicar aos alunos os </w:t>
      </w:r>
      <w:proofErr w:type="gramStart"/>
      <w:r w:rsidRPr="006B6B82">
        <w:rPr>
          <w:rFonts w:ascii="Times New Roman" w:hAnsi="Times New Roman" w:cs="Times New Roman"/>
          <w:sz w:val="24"/>
          <w:szCs w:val="24"/>
        </w:rPr>
        <w:t>temas</w:t>
      </w:r>
      <w:proofErr w:type="gramEnd"/>
      <w:r w:rsidRPr="006B6B82">
        <w:rPr>
          <w:rFonts w:ascii="Times New Roman" w:hAnsi="Times New Roman" w:cs="Times New Roman"/>
          <w:sz w:val="24"/>
          <w:szCs w:val="24"/>
        </w:rPr>
        <w:t xml:space="preserve"> mas</w:t>
      </w:r>
      <w:r w:rsidR="00466699" w:rsidRPr="006B6B82">
        <w:rPr>
          <w:rFonts w:ascii="Times New Roman" w:hAnsi="Times New Roman" w:cs="Times New Roman"/>
          <w:sz w:val="24"/>
          <w:szCs w:val="24"/>
        </w:rPr>
        <w:t>,</w:t>
      </w:r>
      <w:r w:rsidRPr="006B6B82">
        <w:rPr>
          <w:rFonts w:ascii="Times New Roman" w:hAnsi="Times New Roman" w:cs="Times New Roman"/>
          <w:sz w:val="24"/>
          <w:szCs w:val="24"/>
        </w:rPr>
        <w:t xml:space="preserve"> deve ser uma regra da escola: todo professor deve orientar seus alunos </w:t>
      </w:r>
      <w:r w:rsidRPr="006B6B82">
        <w:rPr>
          <w:rFonts w:ascii="Times New Roman" w:hAnsi="Times New Roman" w:cs="Times New Roman"/>
          <w:sz w:val="24"/>
          <w:szCs w:val="24"/>
        </w:rPr>
        <w:lastRenderedPageBreak/>
        <w:t>explicando o conteúdo e as atividades. É uma medida que deve ser utilizada por todos os professores, eles devem se certificar que todos entenderam”</w:t>
      </w:r>
    </w:p>
    <w:p w14:paraId="4A61E8A0" w14:textId="738405CB" w:rsidR="00525A48" w:rsidRPr="006B6B82" w:rsidRDefault="00525A48"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“Ele ou ela deve fazer isso sempre para que a o aluno possa se envolver mais com a atividade de aula e não perceber isso como uma troca de saberes aleatórios”.</w:t>
      </w:r>
    </w:p>
    <w:p w14:paraId="615A0112" w14:textId="33EEA423" w:rsidR="00D447C1" w:rsidRPr="006B6B82" w:rsidRDefault="00F82E46"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A </w:t>
      </w:r>
      <w:r w:rsidR="00CC206C">
        <w:rPr>
          <w:rFonts w:ascii="Times New Roman" w:hAnsi="Times New Roman" w:cs="Times New Roman"/>
          <w:sz w:val="24"/>
          <w:szCs w:val="24"/>
        </w:rPr>
        <w:t>C</w:t>
      </w:r>
      <w:r w:rsidR="00CC206C" w:rsidRPr="006B6B82">
        <w:rPr>
          <w:rFonts w:ascii="Times New Roman" w:hAnsi="Times New Roman" w:cs="Times New Roman"/>
          <w:sz w:val="24"/>
          <w:szCs w:val="24"/>
        </w:rPr>
        <w:t xml:space="preserve">lasse </w:t>
      </w:r>
      <w:r w:rsidRPr="006B6B82">
        <w:rPr>
          <w:rFonts w:ascii="Times New Roman" w:hAnsi="Times New Roman" w:cs="Times New Roman"/>
          <w:sz w:val="24"/>
          <w:szCs w:val="24"/>
        </w:rPr>
        <w:t xml:space="preserve">2, “Avaliação positiva das ações do professor”, reteve 26,1% das ST. </w:t>
      </w:r>
      <w:r w:rsidR="0075426B" w:rsidRPr="006B6B82">
        <w:rPr>
          <w:rFonts w:ascii="Times New Roman" w:hAnsi="Times New Roman" w:cs="Times New Roman"/>
          <w:sz w:val="24"/>
          <w:szCs w:val="24"/>
        </w:rPr>
        <w:t xml:space="preserve">Por meio </w:t>
      </w:r>
      <w:r w:rsidRPr="006B6B82">
        <w:rPr>
          <w:rFonts w:ascii="Times New Roman" w:hAnsi="Times New Roman" w:cs="Times New Roman"/>
          <w:sz w:val="24"/>
          <w:szCs w:val="24"/>
        </w:rPr>
        <w:t xml:space="preserve">dessa classe, foi evidenciado que os pais valorizam as ações dos professores, seja explicando, arrumando o ambiente físico ou aplicando recursos paradidáticos. Nessa classe, os pais fazem uma avaliação positiva das ações dos professores. Os trechos que podem ilustrar os significados dessa classe são: </w:t>
      </w:r>
    </w:p>
    <w:p w14:paraId="227C70A0" w14:textId="4FB69918" w:rsidR="00D447C1" w:rsidRPr="006B6B82" w:rsidRDefault="00F82E46"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“Acho importante também para eles estarem vivenciando essa experiência é uma maneira de interagir com os seus alunos isso é bom e bem explicado pode ajudar” </w:t>
      </w:r>
    </w:p>
    <w:p w14:paraId="4627C743" w14:textId="6F5D5378" w:rsidR="00F82E46" w:rsidRPr="006B6B82" w:rsidRDefault="00F82E46"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 “Sim, tem que explicar sim. E acho que é detalhista, acho que é correto e detalhista. Eu avalio assim é importante porque os alunos ficam mais comprometidos sabendo que o professor espera”.</w:t>
      </w:r>
    </w:p>
    <w:p w14:paraId="6D68B904" w14:textId="651B90FA" w:rsidR="00D447C1" w:rsidRPr="006B6B82" w:rsidRDefault="00F82E46" w:rsidP="00CA7ADB">
      <w:pPr>
        <w:spacing w:after="0" w:line="360" w:lineRule="auto"/>
        <w:ind w:firstLine="709"/>
        <w:jc w:val="both"/>
        <w:rPr>
          <w:rFonts w:ascii="Times New Roman" w:eastAsia="Times New Roman" w:hAnsi="Times New Roman" w:cs="Times New Roman"/>
          <w:color w:val="000000"/>
          <w:sz w:val="24"/>
          <w:szCs w:val="24"/>
          <w:lang w:eastAsia="pt-BR"/>
        </w:rPr>
      </w:pPr>
      <w:r w:rsidRPr="006B6B82">
        <w:rPr>
          <w:rFonts w:ascii="Times New Roman" w:hAnsi="Times New Roman" w:cs="Times New Roman"/>
          <w:sz w:val="24"/>
          <w:szCs w:val="24"/>
        </w:rPr>
        <w:t xml:space="preserve">A </w:t>
      </w:r>
      <w:r w:rsidR="00CC206C">
        <w:rPr>
          <w:rFonts w:ascii="Times New Roman" w:hAnsi="Times New Roman" w:cs="Times New Roman"/>
          <w:sz w:val="24"/>
          <w:szCs w:val="24"/>
        </w:rPr>
        <w:t>C</w:t>
      </w:r>
      <w:r w:rsidR="00CC206C" w:rsidRPr="006B6B82">
        <w:rPr>
          <w:rFonts w:ascii="Times New Roman" w:hAnsi="Times New Roman" w:cs="Times New Roman"/>
          <w:sz w:val="24"/>
          <w:szCs w:val="24"/>
        </w:rPr>
        <w:t xml:space="preserve">lasse </w:t>
      </w:r>
      <w:r w:rsidRPr="006B6B82">
        <w:rPr>
          <w:rFonts w:ascii="Times New Roman" w:hAnsi="Times New Roman" w:cs="Times New Roman"/>
          <w:sz w:val="24"/>
          <w:szCs w:val="24"/>
        </w:rPr>
        <w:t>4 recebeu o nome de “</w:t>
      </w:r>
      <w:r w:rsidRPr="006B6B82">
        <w:rPr>
          <w:rFonts w:ascii="Times New Roman" w:eastAsia="Times New Roman" w:hAnsi="Times New Roman" w:cs="Times New Roman"/>
          <w:color w:val="000000"/>
          <w:sz w:val="24"/>
          <w:szCs w:val="24"/>
          <w:lang w:eastAsia="pt-BR"/>
        </w:rPr>
        <w:t xml:space="preserve">Valorização do planejamento em prol da qualidade do ensino” e reteve 32,6% das ST. Nessa classe, a palavra concordo apresenta um tom de avaliação. Funciona como se os pais avaliassem bem a utilização dos recursos paradidáticos. O verbo preparar aponta que os pais esperam que o professor prepare suas aulas e o modo de arrumação da sala, a fim de oferecer uma experiência de qualidade para os alunos. Os trechos a seguir exemplificam a classe 4: </w:t>
      </w:r>
    </w:p>
    <w:p w14:paraId="46A924C3" w14:textId="6D8EC0A4" w:rsidR="00D447C1" w:rsidRPr="006B6B82" w:rsidRDefault="00F82E46" w:rsidP="00CA7ADB">
      <w:pPr>
        <w:spacing w:after="0" w:line="360" w:lineRule="auto"/>
        <w:ind w:left="2268"/>
        <w:jc w:val="both"/>
        <w:rPr>
          <w:rFonts w:ascii="Times New Roman" w:eastAsia="Times New Roman" w:hAnsi="Times New Roman" w:cs="Times New Roman"/>
          <w:color w:val="000000"/>
          <w:sz w:val="24"/>
          <w:szCs w:val="24"/>
          <w:lang w:eastAsia="pt-BR"/>
        </w:rPr>
      </w:pPr>
      <w:r w:rsidRPr="006B6B82">
        <w:rPr>
          <w:rFonts w:ascii="Times New Roman" w:eastAsia="Times New Roman" w:hAnsi="Times New Roman" w:cs="Times New Roman"/>
          <w:color w:val="000000"/>
          <w:sz w:val="24"/>
          <w:szCs w:val="24"/>
          <w:lang w:eastAsia="pt-BR"/>
        </w:rPr>
        <w:t xml:space="preserve">“Eu concordo </w:t>
      </w:r>
      <w:r w:rsidR="0075426B" w:rsidRPr="006B6B82">
        <w:rPr>
          <w:rFonts w:ascii="Times New Roman" w:eastAsia="Times New Roman" w:hAnsi="Times New Roman" w:cs="Times New Roman"/>
          <w:color w:val="000000"/>
          <w:sz w:val="24"/>
          <w:szCs w:val="24"/>
          <w:lang w:eastAsia="pt-BR"/>
        </w:rPr>
        <w:t xml:space="preserve">que </w:t>
      </w:r>
      <w:r w:rsidRPr="006B6B82">
        <w:rPr>
          <w:rFonts w:ascii="Times New Roman" w:eastAsia="Times New Roman" w:hAnsi="Times New Roman" w:cs="Times New Roman"/>
          <w:color w:val="000000"/>
          <w:sz w:val="24"/>
          <w:szCs w:val="24"/>
          <w:lang w:eastAsia="pt-BR"/>
        </w:rPr>
        <w:t>o professor utilize isso. Realmente nós estamos numa sociedade que realmente o professor tem que utilizar esses recursos extras que vão cada vez mais chegar o aluno ao seu ponto máximo</w:t>
      </w:r>
      <w:r w:rsidR="00D447C1" w:rsidRPr="006B6B82">
        <w:rPr>
          <w:rFonts w:ascii="Times New Roman" w:eastAsia="Times New Roman" w:hAnsi="Times New Roman" w:cs="Times New Roman"/>
          <w:color w:val="000000"/>
          <w:sz w:val="24"/>
          <w:szCs w:val="24"/>
          <w:lang w:eastAsia="pt-BR"/>
        </w:rPr>
        <w:t>”</w:t>
      </w:r>
    </w:p>
    <w:p w14:paraId="44CA44BA" w14:textId="3B99E2C7" w:rsidR="00F82E46" w:rsidRDefault="00F82E46" w:rsidP="00CA7ADB">
      <w:pPr>
        <w:spacing w:after="0" w:line="360" w:lineRule="auto"/>
        <w:ind w:left="2268"/>
        <w:jc w:val="both"/>
        <w:rPr>
          <w:rFonts w:ascii="Times New Roman" w:eastAsia="Times New Roman" w:hAnsi="Times New Roman" w:cs="Times New Roman"/>
          <w:color w:val="000000"/>
          <w:sz w:val="24"/>
          <w:szCs w:val="24"/>
          <w:lang w:eastAsia="pt-BR"/>
        </w:rPr>
      </w:pPr>
      <w:r w:rsidRPr="006B6B82">
        <w:rPr>
          <w:rFonts w:ascii="Times New Roman" w:eastAsia="Times New Roman" w:hAnsi="Times New Roman" w:cs="Times New Roman"/>
          <w:color w:val="000000"/>
          <w:sz w:val="24"/>
          <w:szCs w:val="24"/>
          <w:lang w:eastAsia="pt-BR"/>
        </w:rPr>
        <w:t>“É interessante que o professor utilize esse recurso, tem esse material extra para aprimorar e até enriquecer o seu estudo seu trabalho em sala de aula”.</w:t>
      </w:r>
    </w:p>
    <w:p w14:paraId="7B1F1268" w14:textId="77544F84" w:rsidR="00CC206C" w:rsidRDefault="00CE325C"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Uma diferença que fica explícita entre os dois grupos</w:t>
      </w:r>
      <w:r>
        <w:rPr>
          <w:rFonts w:ascii="Times New Roman" w:hAnsi="Times New Roman" w:cs="Times New Roman"/>
          <w:sz w:val="24"/>
          <w:szCs w:val="24"/>
        </w:rPr>
        <w:t xml:space="preserve"> nessa primeira </w:t>
      </w:r>
      <w:proofErr w:type="gramStart"/>
      <w:r>
        <w:rPr>
          <w:rFonts w:ascii="Times New Roman" w:hAnsi="Times New Roman" w:cs="Times New Roman"/>
          <w:sz w:val="24"/>
          <w:szCs w:val="24"/>
        </w:rPr>
        <w:t>dimensão,</w:t>
      </w:r>
      <w:r w:rsidRPr="006B6B82">
        <w:rPr>
          <w:rFonts w:ascii="Times New Roman" w:hAnsi="Times New Roman" w:cs="Times New Roman"/>
          <w:sz w:val="24"/>
          <w:szCs w:val="24"/>
        </w:rPr>
        <w:t xml:space="preserve"> </w:t>
      </w:r>
      <w:r w:rsidR="00CC206C">
        <w:rPr>
          <w:rFonts w:ascii="Times New Roman" w:hAnsi="Times New Roman" w:cs="Times New Roman"/>
          <w:sz w:val="24"/>
          <w:szCs w:val="24"/>
        </w:rPr>
        <w:t xml:space="preserve"> </w:t>
      </w:r>
      <w:r w:rsidRPr="006B6B82">
        <w:rPr>
          <w:rFonts w:ascii="Times New Roman" w:hAnsi="Times New Roman" w:cs="Times New Roman"/>
          <w:sz w:val="24"/>
          <w:szCs w:val="24"/>
        </w:rPr>
        <w:t>é</w:t>
      </w:r>
      <w:proofErr w:type="gramEnd"/>
      <w:r w:rsidRPr="006B6B82">
        <w:rPr>
          <w:rFonts w:ascii="Times New Roman" w:hAnsi="Times New Roman" w:cs="Times New Roman"/>
          <w:sz w:val="24"/>
          <w:szCs w:val="24"/>
        </w:rPr>
        <w:t xml:space="preserve"> que os pais de estudantes das escolas privadas têm um discurso que indica uma tonalidade de avaliação do serviço educacional prestado. Provavelmente, pelo fato de além de pais, </w:t>
      </w:r>
      <w:r w:rsidRPr="006B6B82">
        <w:rPr>
          <w:rFonts w:ascii="Times New Roman" w:hAnsi="Times New Roman" w:cs="Times New Roman"/>
          <w:sz w:val="24"/>
          <w:szCs w:val="24"/>
        </w:rPr>
        <w:lastRenderedPageBreak/>
        <w:t>assumirem também um papel de consumidor, já que pagam por um serviço utilizado pelos filhos, alguns verbos presentes em suas falas denotam um caráter mais apreciativo, avaliativo e recomendável. É o caso das palavras “concordo”, “acho importante” e “o professor deve”. Já os pais de alunos das escolas públicas, também utilizam expressões indicativas e avaliativas, porém para se referir a ações mais fundamentais para o processo educativo como é o caso da aplicação dos conteúdos programáticos. Dessa forma vê-se que afirmações desses pais são um pouco mais tímidas do que os dos alunos de escolas privadas.</w:t>
      </w:r>
    </w:p>
    <w:p w14:paraId="0B268C70" w14:textId="21184A7B" w:rsidR="003C1F34" w:rsidRPr="006B6B82" w:rsidRDefault="003C1F34"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Para a dimensão II</w:t>
      </w:r>
      <w:r w:rsidR="00CC206C" w:rsidRPr="00943887">
        <w:rPr>
          <w:rFonts w:ascii="Times New Roman" w:hAnsi="Times New Roman" w:cs="Times New Roman"/>
          <w:sz w:val="24"/>
          <w:szCs w:val="24"/>
        </w:rPr>
        <w:t xml:space="preserve">, </w:t>
      </w:r>
      <w:r w:rsidR="00943887">
        <w:rPr>
          <w:rFonts w:ascii="Times New Roman" w:hAnsi="Times New Roman" w:cs="Times New Roman"/>
          <w:sz w:val="24"/>
          <w:szCs w:val="24"/>
        </w:rPr>
        <w:t>“</w:t>
      </w:r>
      <w:r w:rsidR="00E80F81" w:rsidRPr="00943887">
        <w:rPr>
          <w:rFonts w:ascii="Times New Roman" w:hAnsi="Times New Roman" w:cs="Times New Roman"/>
          <w:sz w:val="24"/>
          <w:szCs w:val="24"/>
        </w:rPr>
        <w:t>Conduzir Atividade Interativa</w:t>
      </w:r>
      <w:r w:rsidR="00943887" w:rsidRPr="00943887">
        <w:rPr>
          <w:rFonts w:ascii="Times New Roman" w:hAnsi="Times New Roman" w:cs="Times New Roman"/>
          <w:sz w:val="24"/>
          <w:szCs w:val="24"/>
        </w:rPr>
        <w:t>”</w:t>
      </w:r>
      <w:r w:rsidR="00CC206C" w:rsidRPr="00943887">
        <w:rPr>
          <w:rFonts w:ascii="Times New Roman" w:hAnsi="Times New Roman" w:cs="Times New Roman"/>
          <w:sz w:val="24"/>
          <w:szCs w:val="24"/>
        </w:rPr>
        <w:t>,</w:t>
      </w:r>
      <w:r w:rsidR="00CC206C">
        <w:rPr>
          <w:rFonts w:ascii="Times New Roman" w:hAnsi="Times New Roman" w:cs="Times New Roman"/>
          <w:sz w:val="24"/>
          <w:szCs w:val="24"/>
        </w:rPr>
        <w:t xml:space="preserve"> </w:t>
      </w:r>
      <w:r w:rsidRPr="006B6B82">
        <w:rPr>
          <w:rFonts w:ascii="Times New Roman" w:hAnsi="Times New Roman" w:cs="Times New Roman"/>
          <w:sz w:val="24"/>
          <w:szCs w:val="24"/>
        </w:rPr>
        <w:t xml:space="preserve">das entrevistas com </w:t>
      </w:r>
      <w:r w:rsidR="009A135A" w:rsidRPr="006B6B82">
        <w:rPr>
          <w:rFonts w:ascii="Times New Roman" w:hAnsi="Times New Roman" w:cs="Times New Roman"/>
          <w:sz w:val="24"/>
          <w:szCs w:val="24"/>
        </w:rPr>
        <w:t>os pais dos alunos de instituições privadas</w:t>
      </w:r>
      <w:r w:rsidRPr="006B6B82">
        <w:rPr>
          <w:rFonts w:ascii="Times New Roman" w:hAnsi="Times New Roman" w:cs="Times New Roman"/>
          <w:sz w:val="24"/>
          <w:szCs w:val="24"/>
        </w:rPr>
        <w:t xml:space="preserve">, o </w:t>
      </w:r>
      <w:r w:rsidRPr="006B6B82">
        <w:rPr>
          <w:rFonts w:ascii="Times New Roman" w:hAnsi="Times New Roman" w:cs="Times New Roman"/>
          <w:i/>
          <w:iCs/>
          <w:sz w:val="24"/>
          <w:szCs w:val="24"/>
        </w:rPr>
        <w:t>corpus</w:t>
      </w:r>
      <w:r w:rsidRPr="006B6B82">
        <w:rPr>
          <w:rFonts w:ascii="Times New Roman" w:hAnsi="Times New Roman" w:cs="Times New Roman"/>
          <w:sz w:val="24"/>
          <w:szCs w:val="24"/>
        </w:rPr>
        <w:t xml:space="preserve"> se formou a partir de nove textos, dos quais foram apresentadas </w:t>
      </w:r>
      <w:r w:rsidR="009A135A" w:rsidRPr="006B6B82">
        <w:rPr>
          <w:rFonts w:ascii="Times New Roman" w:hAnsi="Times New Roman" w:cs="Times New Roman"/>
          <w:sz w:val="24"/>
          <w:szCs w:val="24"/>
        </w:rPr>
        <w:t xml:space="preserve">5.897 </w:t>
      </w:r>
      <w:r w:rsidRPr="006B6B82">
        <w:rPr>
          <w:rFonts w:ascii="Times New Roman" w:hAnsi="Times New Roman" w:cs="Times New Roman"/>
          <w:sz w:val="24"/>
          <w:szCs w:val="24"/>
        </w:rPr>
        <w:t xml:space="preserve">ocorrências e </w:t>
      </w:r>
      <w:r w:rsidR="009A135A" w:rsidRPr="006B6B82">
        <w:rPr>
          <w:rFonts w:ascii="Times New Roman" w:hAnsi="Times New Roman" w:cs="Times New Roman"/>
          <w:sz w:val="24"/>
          <w:szCs w:val="24"/>
        </w:rPr>
        <w:t>1.021</w:t>
      </w:r>
      <w:r w:rsidRPr="006B6B82">
        <w:rPr>
          <w:rFonts w:ascii="Times New Roman" w:hAnsi="Times New Roman" w:cs="Times New Roman"/>
          <w:sz w:val="24"/>
          <w:szCs w:val="24"/>
        </w:rPr>
        <w:t xml:space="preserve"> formas em </w:t>
      </w:r>
      <w:r w:rsidR="009A135A" w:rsidRPr="006B6B82">
        <w:rPr>
          <w:rFonts w:ascii="Times New Roman" w:hAnsi="Times New Roman" w:cs="Times New Roman"/>
          <w:sz w:val="24"/>
          <w:szCs w:val="24"/>
        </w:rPr>
        <w:t>168</w:t>
      </w:r>
      <w:r w:rsidRPr="006B6B82">
        <w:rPr>
          <w:rFonts w:ascii="Times New Roman" w:hAnsi="Times New Roman" w:cs="Times New Roman"/>
          <w:sz w:val="24"/>
          <w:szCs w:val="24"/>
        </w:rPr>
        <w:t xml:space="preserve"> ST com aproveitamento de </w:t>
      </w:r>
      <w:r w:rsidR="009A135A" w:rsidRPr="006B6B82">
        <w:rPr>
          <w:rFonts w:ascii="Times New Roman" w:hAnsi="Times New Roman" w:cs="Times New Roman"/>
          <w:sz w:val="24"/>
          <w:szCs w:val="24"/>
        </w:rPr>
        <w:t>69</w:t>
      </w:r>
      <w:r w:rsidR="0075426B" w:rsidRPr="006B6B82">
        <w:rPr>
          <w:rFonts w:ascii="Times New Roman" w:hAnsi="Times New Roman" w:cs="Times New Roman"/>
          <w:sz w:val="24"/>
          <w:szCs w:val="24"/>
        </w:rPr>
        <w:t>,</w:t>
      </w:r>
      <w:r w:rsidR="009A135A" w:rsidRPr="006B6B82">
        <w:rPr>
          <w:rFonts w:ascii="Times New Roman" w:hAnsi="Times New Roman" w:cs="Times New Roman"/>
          <w:sz w:val="24"/>
          <w:szCs w:val="24"/>
        </w:rPr>
        <w:t>05</w:t>
      </w:r>
      <w:r w:rsidRPr="006B6B82">
        <w:rPr>
          <w:rFonts w:ascii="Times New Roman" w:hAnsi="Times New Roman" w:cs="Times New Roman"/>
          <w:sz w:val="24"/>
          <w:szCs w:val="24"/>
        </w:rPr>
        <w:t>%.</w:t>
      </w:r>
      <w:r w:rsidR="008B05D3" w:rsidRPr="006B6B82">
        <w:rPr>
          <w:rFonts w:ascii="Times New Roman" w:hAnsi="Times New Roman" w:cs="Times New Roman"/>
          <w:sz w:val="24"/>
          <w:szCs w:val="24"/>
        </w:rPr>
        <w:t xml:space="preserve"> A partir da CHD desse </w:t>
      </w:r>
      <w:r w:rsidR="008B05D3" w:rsidRPr="006B6B82">
        <w:rPr>
          <w:rFonts w:ascii="Times New Roman" w:hAnsi="Times New Roman" w:cs="Times New Roman"/>
          <w:i/>
          <w:iCs/>
          <w:sz w:val="24"/>
          <w:szCs w:val="24"/>
        </w:rPr>
        <w:t>corpus</w:t>
      </w:r>
      <w:r w:rsidR="008B05D3" w:rsidRPr="006B6B82">
        <w:rPr>
          <w:rFonts w:ascii="Times New Roman" w:hAnsi="Times New Roman" w:cs="Times New Roman"/>
          <w:sz w:val="24"/>
          <w:szCs w:val="24"/>
        </w:rPr>
        <w:t xml:space="preserve"> originaram-se três classes (ver figura 4)</w:t>
      </w:r>
      <w:r w:rsidR="00F82E46" w:rsidRPr="006B6B82">
        <w:rPr>
          <w:rFonts w:ascii="Times New Roman" w:hAnsi="Times New Roman" w:cs="Times New Roman"/>
          <w:sz w:val="24"/>
          <w:szCs w:val="24"/>
        </w:rPr>
        <w:t>.</w:t>
      </w:r>
      <w:r w:rsidR="00CE325C">
        <w:rPr>
          <w:rFonts w:ascii="Times New Roman" w:hAnsi="Times New Roman" w:cs="Times New Roman"/>
          <w:sz w:val="24"/>
          <w:szCs w:val="24"/>
        </w:rPr>
        <w:t xml:space="preserve"> </w:t>
      </w:r>
    </w:p>
    <w:p w14:paraId="008D78D7" w14:textId="6D95C4D9" w:rsidR="0056539D" w:rsidRPr="006B6B82" w:rsidRDefault="00B050E7" w:rsidP="00CA7ADB">
      <w:pPr>
        <w:spacing w:line="360" w:lineRule="auto"/>
        <w:ind w:firstLine="709"/>
        <w:jc w:val="both"/>
        <w:rPr>
          <w:rFonts w:ascii="Times New Roman" w:hAnsi="Times New Roman" w:cs="Times New Roman"/>
          <w:sz w:val="24"/>
          <w:szCs w:val="24"/>
        </w:rPr>
      </w:pPr>
      <w:r w:rsidRPr="00B050E7">
        <w:rPr>
          <w:rFonts w:ascii="Times New Roman" w:hAnsi="Times New Roman" w:cs="Times New Roman"/>
          <w:sz w:val="24"/>
          <w:szCs w:val="24"/>
        </w:rPr>
        <w:t xml:space="preserve"> </w:t>
      </w:r>
      <w:r w:rsidRPr="00B050E7">
        <w:rPr>
          <w:noProof/>
        </w:rPr>
        <w:drawing>
          <wp:inline distT="0" distB="0" distL="0" distR="0" wp14:anchorId="55EEC72C" wp14:editId="0DC49069">
            <wp:extent cx="5400040" cy="2905760"/>
            <wp:effectExtent l="0" t="0" r="0" b="889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905760"/>
                    </a:xfrm>
                    <a:prstGeom prst="rect">
                      <a:avLst/>
                    </a:prstGeom>
                    <a:noFill/>
                    <a:ln>
                      <a:noFill/>
                    </a:ln>
                  </pic:spPr>
                </pic:pic>
              </a:graphicData>
            </a:graphic>
          </wp:inline>
        </w:drawing>
      </w:r>
    </w:p>
    <w:p w14:paraId="14ECAB83" w14:textId="31D81198" w:rsidR="00CE325C" w:rsidRPr="006B6B82" w:rsidRDefault="00CE325C"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Em relação à segunda dimensão do IHSE-</w:t>
      </w:r>
      <w:proofErr w:type="spellStart"/>
      <w:r w:rsidRPr="006B6B82">
        <w:rPr>
          <w:rFonts w:ascii="Times New Roman" w:hAnsi="Times New Roman" w:cs="Times New Roman"/>
          <w:sz w:val="24"/>
          <w:szCs w:val="24"/>
        </w:rPr>
        <w:t>prof</w:t>
      </w:r>
      <w:proofErr w:type="spellEnd"/>
      <w:r w:rsidRPr="006B6B82">
        <w:rPr>
          <w:rFonts w:ascii="Times New Roman" w:hAnsi="Times New Roman" w:cs="Times New Roman"/>
          <w:sz w:val="24"/>
          <w:szCs w:val="24"/>
        </w:rPr>
        <w:t>,</w:t>
      </w:r>
      <w:r w:rsidR="00250AAB">
        <w:rPr>
          <w:rFonts w:ascii="Times New Roman" w:hAnsi="Times New Roman" w:cs="Times New Roman"/>
          <w:sz w:val="24"/>
          <w:szCs w:val="24"/>
        </w:rPr>
        <w:t xml:space="preserve"> </w:t>
      </w:r>
      <w:r w:rsidR="00943887">
        <w:rPr>
          <w:rFonts w:ascii="Times New Roman" w:hAnsi="Times New Roman" w:cs="Times New Roman"/>
          <w:sz w:val="24"/>
          <w:szCs w:val="24"/>
        </w:rPr>
        <w:t>“</w:t>
      </w:r>
      <w:r w:rsidR="00250AAB">
        <w:rPr>
          <w:rFonts w:ascii="Times New Roman" w:hAnsi="Times New Roman" w:cs="Times New Roman"/>
          <w:sz w:val="24"/>
          <w:szCs w:val="24"/>
        </w:rPr>
        <w:t>Conduzir Atividade Interativa</w:t>
      </w:r>
      <w:r w:rsidR="00943887">
        <w:rPr>
          <w:rFonts w:ascii="Times New Roman" w:hAnsi="Times New Roman" w:cs="Times New Roman"/>
          <w:sz w:val="24"/>
          <w:szCs w:val="24"/>
        </w:rPr>
        <w:t>”,</w:t>
      </w:r>
      <w:r w:rsidR="00CC206C">
        <w:rPr>
          <w:rFonts w:ascii="Times New Roman" w:hAnsi="Times New Roman" w:cs="Times New Roman"/>
          <w:sz w:val="24"/>
          <w:szCs w:val="24"/>
        </w:rPr>
        <w:t xml:space="preserve"> </w:t>
      </w:r>
      <w:r w:rsidRPr="006B6B82">
        <w:rPr>
          <w:rFonts w:ascii="Times New Roman" w:hAnsi="Times New Roman" w:cs="Times New Roman"/>
          <w:sz w:val="24"/>
          <w:szCs w:val="24"/>
        </w:rPr>
        <w:t>as respostas dois grupos de participantes se distinguiram e apresentaram diferenças no que foi destacado em cada discurso. As falas dos pais de estudantes de escolas públicas estiveram mais voltadas para questões relacionadas à relação afetiva entre professores e alunos</w:t>
      </w:r>
      <w:r w:rsidR="00CC206C">
        <w:rPr>
          <w:rFonts w:ascii="Times New Roman" w:hAnsi="Times New Roman" w:cs="Times New Roman"/>
          <w:sz w:val="24"/>
          <w:szCs w:val="24"/>
        </w:rPr>
        <w:t xml:space="preserve"> e</w:t>
      </w:r>
      <w:r w:rsidRPr="006B6B82">
        <w:rPr>
          <w:rFonts w:ascii="Times New Roman" w:hAnsi="Times New Roman" w:cs="Times New Roman"/>
          <w:sz w:val="24"/>
          <w:szCs w:val="24"/>
        </w:rPr>
        <w:t>nquanto o segundo grupo pareceu priorizar em seus relatos aspectos que evidenciaram exigências acerca do comportamento do professor, ou seja, expectativas mais explícitas acerca da eficiência do seu trabalho, como a transmissão do conteúdo e o controle dos alunos na gestão da classe.</w:t>
      </w:r>
    </w:p>
    <w:p w14:paraId="6D0FA34E" w14:textId="1EBE156F" w:rsidR="00D447C1" w:rsidRPr="006B6B82" w:rsidRDefault="00F82E46" w:rsidP="00CA7ADB">
      <w:pPr>
        <w:spacing w:after="0" w:line="360" w:lineRule="auto"/>
        <w:ind w:firstLine="709"/>
        <w:jc w:val="both"/>
        <w:rPr>
          <w:rFonts w:ascii="Times New Roman" w:hAnsi="Times New Roman" w:cs="Times New Roman"/>
          <w:sz w:val="24"/>
          <w:szCs w:val="24"/>
        </w:rPr>
      </w:pPr>
      <w:r w:rsidRPr="003B4D9F">
        <w:rPr>
          <w:rFonts w:ascii="Times New Roman" w:hAnsi="Times New Roman" w:cs="Times New Roman"/>
          <w:sz w:val="24"/>
          <w:szCs w:val="24"/>
        </w:rPr>
        <w:lastRenderedPageBreak/>
        <w:t xml:space="preserve">A </w:t>
      </w:r>
      <w:r w:rsidR="00CC206C">
        <w:rPr>
          <w:rFonts w:ascii="Times New Roman" w:hAnsi="Times New Roman" w:cs="Times New Roman"/>
          <w:sz w:val="24"/>
          <w:szCs w:val="24"/>
        </w:rPr>
        <w:t>C</w:t>
      </w:r>
      <w:r w:rsidR="00CC206C" w:rsidRPr="003B4D9F">
        <w:rPr>
          <w:rFonts w:ascii="Times New Roman" w:hAnsi="Times New Roman" w:cs="Times New Roman"/>
          <w:sz w:val="24"/>
          <w:szCs w:val="24"/>
        </w:rPr>
        <w:t xml:space="preserve">lasse </w:t>
      </w:r>
      <w:r w:rsidR="00B050E7">
        <w:rPr>
          <w:rFonts w:ascii="Times New Roman" w:hAnsi="Times New Roman" w:cs="Times New Roman"/>
          <w:sz w:val="24"/>
          <w:szCs w:val="24"/>
        </w:rPr>
        <w:t>2</w:t>
      </w:r>
      <w:r w:rsidRPr="003B4D9F">
        <w:rPr>
          <w:rFonts w:ascii="Times New Roman" w:hAnsi="Times New Roman" w:cs="Times New Roman"/>
          <w:sz w:val="24"/>
          <w:szCs w:val="24"/>
        </w:rPr>
        <w:t>, denominada como “Valorização da apresentação do conteúdo</w:t>
      </w:r>
      <w:r w:rsidRPr="006B6B82">
        <w:rPr>
          <w:rFonts w:ascii="Times New Roman" w:hAnsi="Times New Roman" w:cs="Times New Roman"/>
          <w:sz w:val="24"/>
          <w:szCs w:val="24"/>
        </w:rPr>
        <w:t xml:space="preserve">”, </w:t>
      </w:r>
      <w:r w:rsidR="00CD66EE" w:rsidRPr="006B6B82">
        <w:rPr>
          <w:rFonts w:ascii="Times New Roman" w:hAnsi="Times New Roman" w:cs="Times New Roman"/>
          <w:sz w:val="24"/>
          <w:szCs w:val="24"/>
        </w:rPr>
        <w:t>r</w:t>
      </w:r>
      <w:r w:rsidRPr="006B6B82">
        <w:rPr>
          <w:rFonts w:ascii="Times New Roman" w:hAnsi="Times New Roman" w:cs="Times New Roman"/>
          <w:sz w:val="24"/>
          <w:szCs w:val="24"/>
        </w:rPr>
        <w:t xml:space="preserve">epresentou </w:t>
      </w:r>
      <w:r w:rsidR="00B050E7">
        <w:rPr>
          <w:rFonts w:ascii="Times New Roman" w:hAnsi="Times New Roman" w:cs="Times New Roman"/>
          <w:sz w:val="24"/>
          <w:szCs w:val="24"/>
        </w:rPr>
        <w:t>53,1</w:t>
      </w:r>
      <w:r w:rsidR="00CD66EE" w:rsidRPr="006B6B82">
        <w:rPr>
          <w:rFonts w:ascii="Times New Roman" w:hAnsi="Times New Roman" w:cs="Times New Roman"/>
          <w:sz w:val="24"/>
          <w:szCs w:val="24"/>
        </w:rPr>
        <w:t xml:space="preserve">% dos ST. Nessa classe, fica clara a visão criteriosa dos pais acerca do conteúdo a ser abordado em sala (tema). Não muito no sentido </w:t>
      </w:r>
      <w:proofErr w:type="gramStart"/>
      <w:r w:rsidR="00CD66EE" w:rsidRPr="006B6B82">
        <w:rPr>
          <w:rFonts w:ascii="Times New Roman" w:hAnsi="Times New Roman" w:cs="Times New Roman"/>
          <w:sz w:val="24"/>
          <w:szCs w:val="24"/>
        </w:rPr>
        <w:t>do</w:t>
      </w:r>
      <w:proofErr w:type="gramEnd"/>
      <w:r w:rsidR="00CD66EE" w:rsidRPr="006B6B82">
        <w:rPr>
          <w:rFonts w:ascii="Times New Roman" w:hAnsi="Times New Roman" w:cs="Times New Roman"/>
          <w:sz w:val="24"/>
          <w:szCs w:val="24"/>
        </w:rPr>
        <w:t xml:space="preserve"> professor discutir o tema, mas apresentar a necessidade dele apresentar o tema. O que parece que os pais esperam que toda condução do professor com os alunos seja bem feita. Os trechos que ilustram essa classe são: </w:t>
      </w:r>
    </w:p>
    <w:p w14:paraId="45C51C49" w14:textId="451E5D97" w:rsidR="00D447C1" w:rsidRPr="006B6B82" w:rsidRDefault="00CD66EE"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“Isso mostra que o professor ouviu dos seus alunos as suas propostas que vocês colocaram claro que sem fugir é do tema proposto é o professor ele tem que seguir uma linha de raciocínio seguir uma rede de aprendizado”</w:t>
      </w:r>
    </w:p>
    <w:p w14:paraId="16B57252" w14:textId="704297C4" w:rsidR="00F82E46" w:rsidRPr="006B6B82" w:rsidRDefault="009649F1"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w:t>
      </w:r>
      <w:r w:rsidR="00357B0D" w:rsidRPr="006B6B82">
        <w:rPr>
          <w:rFonts w:ascii="Times New Roman" w:hAnsi="Times New Roman" w:cs="Times New Roman"/>
          <w:sz w:val="24"/>
          <w:szCs w:val="24"/>
        </w:rPr>
        <w:t>S</w:t>
      </w:r>
      <w:r w:rsidRPr="006B6B82">
        <w:rPr>
          <w:rFonts w:ascii="Times New Roman" w:hAnsi="Times New Roman" w:cs="Times New Roman"/>
          <w:sz w:val="24"/>
          <w:szCs w:val="24"/>
        </w:rPr>
        <w:t>eria perfeito se o tema vai ser trabalhad</w:t>
      </w:r>
      <w:r w:rsidR="00357B0D" w:rsidRPr="006B6B82">
        <w:rPr>
          <w:rFonts w:ascii="Times New Roman" w:hAnsi="Times New Roman" w:cs="Times New Roman"/>
          <w:sz w:val="24"/>
          <w:szCs w:val="24"/>
        </w:rPr>
        <w:t>o. O</w:t>
      </w:r>
      <w:r w:rsidRPr="006B6B82">
        <w:rPr>
          <w:rFonts w:ascii="Times New Roman" w:hAnsi="Times New Roman" w:cs="Times New Roman"/>
          <w:sz w:val="24"/>
          <w:szCs w:val="24"/>
        </w:rPr>
        <w:t xml:space="preserve"> professor tem que discutir é imperativo isso</w:t>
      </w:r>
      <w:r w:rsidR="00357B0D" w:rsidRPr="006B6B82">
        <w:rPr>
          <w:rFonts w:ascii="Times New Roman" w:hAnsi="Times New Roman" w:cs="Times New Roman"/>
          <w:sz w:val="24"/>
          <w:szCs w:val="24"/>
        </w:rPr>
        <w:t>,</w:t>
      </w:r>
      <w:r w:rsidRPr="006B6B82">
        <w:rPr>
          <w:rFonts w:ascii="Times New Roman" w:hAnsi="Times New Roman" w:cs="Times New Roman"/>
          <w:sz w:val="24"/>
          <w:szCs w:val="24"/>
        </w:rPr>
        <w:t xml:space="preserve"> é imperativo</w:t>
      </w:r>
      <w:r w:rsidR="00357B0D" w:rsidRPr="006B6B82">
        <w:rPr>
          <w:rFonts w:ascii="Times New Roman" w:hAnsi="Times New Roman" w:cs="Times New Roman"/>
          <w:sz w:val="24"/>
          <w:szCs w:val="24"/>
        </w:rPr>
        <w:t>.</w:t>
      </w:r>
    </w:p>
    <w:p w14:paraId="2AD6C85B" w14:textId="1624D451" w:rsidR="00D447C1" w:rsidRPr="006B6B82" w:rsidRDefault="00357B0D"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A </w:t>
      </w:r>
      <w:r w:rsidR="00CC206C">
        <w:rPr>
          <w:rFonts w:ascii="Times New Roman" w:hAnsi="Times New Roman" w:cs="Times New Roman"/>
          <w:sz w:val="24"/>
          <w:szCs w:val="24"/>
        </w:rPr>
        <w:t>C</w:t>
      </w:r>
      <w:r w:rsidR="00CC206C" w:rsidRPr="006B6B82">
        <w:rPr>
          <w:rFonts w:ascii="Times New Roman" w:hAnsi="Times New Roman" w:cs="Times New Roman"/>
          <w:sz w:val="24"/>
          <w:szCs w:val="24"/>
        </w:rPr>
        <w:t>lasse</w:t>
      </w:r>
      <w:r w:rsidR="00B050E7">
        <w:rPr>
          <w:rFonts w:ascii="Times New Roman" w:hAnsi="Times New Roman" w:cs="Times New Roman"/>
          <w:sz w:val="24"/>
          <w:szCs w:val="24"/>
        </w:rPr>
        <w:t xml:space="preserve"> 1</w:t>
      </w:r>
      <w:r w:rsidRPr="006B6B82">
        <w:rPr>
          <w:rFonts w:ascii="Times New Roman" w:hAnsi="Times New Roman" w:cs="Times New Roman"/>
          <w:sz w:val="24"/>
          <w:szCs w:val="24"/>
        </w:rPr>
        <w:t xml:space="preserve">2, intitulada “Domínio da sala de aula”, reteve </w:t>
      </w:r>
      <w:r w:rsidR="00B050E7">
        <w:rPr>
          <w:rFonts w:ascii="Times New Roman" w:hAnsi="Times New Roman" w:cs="Times New Roman"/>
          <w:sz w:val="24"/>
          <w:szCs w:val="24"/>
        </w:rPr>
        <w:t>19,2</w:t>
      </w:r>
      <w:r w:rsidRPr="006B6B82">
        <w:rPr>
          <w:rFonts w:ascii="Times New Roman" w:hAnsi="Times New Roman" w:cs="Times New Roman"/>
          <w:sz w:val="24"/>
          <w:szCs w:val="24"/>
        </w:rPr>
        <w:t xml:space="preserve">% dos ST. Os </w:t>
      </w:r>
      <w:proofErr w:type="spellStart"/>
      <w:r w:rsidRPr="006B6B82">
        <w:rPr>
          <w:rFonts w:ascii="Times New Roman" w:hAnsi="Times New Roman" w:cs="Times New Roman"/>
          <w:sz w:val="24"/>
          <w:szCs w:val="24"/>
        </w:rPr>
        <w:t>conteúdos</w:t>
      </w:r>
      <w:proofErr w:type="spellEnd"/>
      <w:r w:rsidRPr="006B6B82">
        <w:rPr>
          <w:rFonts w:ascii="Times New Roman" w:hAnsi="Times New Roman" w:cs="Times New Roman"/>
          <w:sz w:val="24"/>
          <w:szCs w:val="24"/>
        </w:rPr>
        <w:t xml:space="preserve"> dessa classe demonstram que os pais enfatizam consideravelmente a importância </w:t>
      </w:r>
      <w:proofErr w:type="gramStart"/>
      <w:r w:rsidRPr="006B6B82">
        <w:rPr>
          <w:rFonts w:ascii="Times New Roman" w:hAnsi="Times New Roman" w:cs="Times New Roman"/>
          <w:sz w:val="24"/>
          <w:szCs w:val="24"/>
        </w:rPr>
        <w:t>dos</w:t>
      </w:r>
      <w:proofErr w:type="gramEnd"/>
      <w:r w:rsidRPr="006B6B82">
        <w:rPr>
          <w:rFonts w:ascii="Times New Roman" w:hAnsi="Times New Roman" w:cs="Times New Roman"/>
          <w:sz w:val="24"/>
          <w:szCs w:val="24"/>
        </w:rPr>
        <w:t xml:space="preserve"> professores valorizarem os comportamentos dos alunos. Fica aparente a necessidade de que o aluno tenha uma experiência positiva na sala de aula. Os pais valorizam também o domínio de turma (esperam que isso aconteça), talvez pelo fato da alta exigência de que corra tudo bem na sala de aula. As falas que ilustram essa classe são: </w:t>
      </w:r>
    </w:p>
    <w:p w14:paraId="33C27363" w14:textId="38F933CF" w:rsidR="00D447C1" w:rsidRPr="006B6B82" w:rsidRDefault="00357B0D"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“Com certeza um professor tem que valorizar o comportamento do aluno positivo e tem que tem que valorizar isso. Realmente, ele engrandece o seu aluno. Ele faz com que o aluno realmente entre numa e consegue tirar do aluno toda sua potência.”</w:t>
      </w:r>
    </w:p>
    <w:p w14:paraId="2D960904" w14:textId="18723318" w:rsidR="00357B0D" w:rsidRPr="006B6B82" w:rsidRDefault="00357B0D"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“Interessante que o professor </w:t>
      </w:r>
      <w:proofErr w:type="spellStart"/>
      <w:r w:rsidRPr="006B6B82">
        <w:rPr>
          <w:rFonts w:ascii="Times New Roman" w:hAnsi="Times New Roman" w:cs="Times New Roman"/>
          <w:sz w:val="24"/>
          <w:szCs w:val="24"/>
        </w:rPr>
        <w:t>tenhao</w:t>
      </w:r>
      <w:proofErr w:type="spellEnd"/>
      <w:r w:rsidRPr="006B6B82">
        <w:rPr>
          <w:rFonts w:ascii="Times New Roman" w:hAnsi="Times New Roman" w:cs="Times New Roman"/>
          <w:sz w:val="24"/>
          <w:szCs w:val="24"/>
        </w:rPr>
        <w:t xml:space="preserve"> domínio da sua turma para ele poder realmente reprovar esse comportamento. O aluno não pode chegar na sala de aula com comportamento inadequado para que possa prejudicar a sala de aula”.</w:t>
      </w:r>
    </w:p>
    <w:p w14:paraId="30AD12A3" w14:textId="622E242D" w:rsidR="00D447C1" w:rsidRPr="006B6B82" w:rsidRDefault="00357B0D"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A </w:t>
      </w:r>
      <w:r w:rsidR="00CC206C">
        <w:rPr>
          <w:rFonts w:ascii="Times New Roman" w:hAnsi="Times New Roman" w:cs="Times New Roman"/>
          <w:sz w:val="24"/>
          <w:szCs w:val="24"/>
        </w:rPr>
        <w:t>C</w:t>
      </w:r>
      <w:r w:rsidR="00CC206C" w:rsidRPr="006B6B82">
        <w:rPr>
          <w:rFonts w:ascii="Times New Roman" w:hAnsi="Times New Roman" w:cs="Times New Roman"/>
          <w:sz w:val="24"/>
          <w:szCs w:val="24"/>
        </w:rPr>
        <w:t xml:space="preserve">lasse </w:t>
      </w:r>
      <w:r w:rsidRPr="006B6B82">
        <w:rPr>
          <w:rFonts w:ascii="Times New Roman" w:hAnsi="Times New Roman" w:cs="Times New Roman"/>
          <w:sz w:val="24"/>
          <w:szCs w:val="24"/>
        </w:rPr>
        <w:t xml:space="preserve">3, “Tratamento individualizado do aluno”, referiu-se a </w:t>
      </w:r>
      <w:r w:rsidR="00B050E7">
        <w:rPr>
          <w:rFonts w:ascii="Times New Roman" w:hAnsi="Times New Roman" w:cs="Times New Roman"/>
          <w:sz w:val="24"/>
          <w:szCs w:val="24"/>
        </w:rPr>
        <w:t>27,7</w:t>
      </w:r>
      <w:r w:rsidRPr="006B6B82">
        <w:rPr>
          <w:rFonts w:ascii="Times New Roman" w:hAnsi="Times New Roman" w:cs="Times New Roman"/>
          <w:sz w:val="24"/>
          <w:szCs w:val="24"/>
        </w:rPr>
        <w:t xml:space="preserve">% das ST. Nessa classe, aparece </w:t>
      </w:r>
      <w:r w:rsidR="0075426B" w:rsidRPr="006B6B82">
        <w:rPr>
          <w:rFonts w:ascii="Times New Roman" w:hAnsi="Times New Roman" w:cs="Times New Roman"/>
          <w:sz w:val="24"/>
          <w:szCs w:val="24"/>
        </w:rPr>
        <w:t>a importância atribuída</w:t>
      </w:r>
      <w:r w:rsidRPr="006B6B82">
        <w:rPr>
          <w:rFonts w:ascii="Times New Roman" w:hAnsi="Times New Roman" w:cs="Times New Roman"/>
          <w:sz w:val="24"/>
          <w:szCs w:val="24"/>
        </w:rPr>
        <w:t xml:space="preserve"> </w:t>
      </w:r>
      <w:r w:rsidR="0075426B" w:rsidRPr="006B6B82">
        <w:rPr>
          <w:rFonts w:ascii="Times New Roman" w:hAnsi="Times New Roman" w:cs="Times New Roman"/>
          <w:sz w:val="24"/>
          <w:szCs w:val="24"/>
        </w:rPr>
        <w:t xml:space="preserve">pelos </w:t>
      </w:r>
      <w:r w:rsidRPr="006B6B82">
        <w:rPr>
          <w:rFonts w:ascii="Times New Roman" w:hAnsi="Times New Roman" w:cs="Times New Roman"/>
          <w:sz w:val="24"/>
          <w:szCs w:val="24"/>
        </w:rPr>
        <w:t>pais de que os problemas dos filhos sejam considerados pelos professores. E ainda que os erros possam ser criticados de maneira assertiva, por meio avaliações individuais e convites para conversas pessoalmente caso seja necessário. Os seguintes trechos evidenciam esses sentidos:</w:t>
      </w:r>
    </w:p>
    <w:p w14:paraId="0DE8DA37" w14:textId="2451350E" w:rsidR="00FA4687" w:rsidRPr="006B6B82" w:rsidRDefault="00357B0D"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“O professor deveria chamar ele e conversar em particular para não constranger os outros alunos”</w:t>
      </w:r>
    </w:p>
    <w:p w14:paraId="015E7732" w14:textId="354D1E70" w:rsidR="00357B0D" w:rsidRPr="006B6B82" w:rsidRDefault="00357B0D"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lastRenderedPageBreak/>
        <w:t xml:space="preserve">“As salas de aula </w:t>
      </w:r>
      <w:r w:rsidR="00943887" w:rsidRPr="006B6B82">
        <w:rPr>
          <w:rFonts w:ascii="Times New Roman" w:hAnsi="Times New Roman" w:cs="Times New Roman"/>
          <w:sz w:val="24"/>
          <w:szCs w:val="24"/>
        </w:rPr>
        <w:t>t</w:t>
      </w:r>
      <w:r w:rsidR="00943887">
        <w:rPr>
          <w:rFonts w:ascii="Times New Roman" w:hAnsi="Times New Roman" w:cs="Times New Roman"/>
          <w:sz w:val="24"/>
          <w:szCs w:val="24"/>
        </w:rPr>
        <w:t>ê</w:t>
      </w:r>
      <w:r w:rsidR="00943887" w:rsidRPr="006B6B82">
        <w:rPr>
          <w:rFonts w:ascii="Times New Roman" w:hAnsi="Times New Roman" w:cs="Times New Roman"/>
          <w:sz w:val="24"/>
          <w:szCs w:val="24"/>
        </w:rPr>
        <w:t xml:space="preserve">m </w:t>
      </w:r>
      <w:r w:rsidRPr="006B6B82">
        <w:rPr>
          <w:rFonts w:ascii="Times New Roman" w:hAnsi="Times New Roman" w:cs="Times New Roman"/>
          <w:sz w:val="24"/>
          <w:szCs w:val="24"/>
        </w:rPr>
        <w:t>vários problemas</w:t>
      </w:r>
      <w:r w:rsidR="00D35349" w:rsidRPr="006B6B82">
        <w:rPr>
          <w:rFonts w:ascii="Times New Roman" w:hAnsi="Times New Roman" w:cs="Times New Roman"/>
          <w:sz w:val="24"/>
          <w:szCs w:val="24"/>
        </w:rPr>
        <w:t>. S</w:t>
      </w:r>
      <w:r w:rsidRPr="006B6B82">
        <w:rPr>
          <w:rFonts w:ascii="Times New Roman" w:hAnsi="Times New Roman" w:cs="Times New Roman"/>
          <w:sz w:val="24"/>
          <w:szCs w:val="24"/>
        </w:rPr>
        <w:t>ão vários alunos com suas histórias</w:t>
      </w:r>
      <w:r w:rsidR="00D35349" w:rsidRPr="006B6B82">
        <w:rPr>
          <w:rFonts w:ascii="Times New Roman" w:hAnsi="Times New Roman" w:cs="Times New Roman"/>
          <w:sz w:val="24"/>
          <w:szCs w:val="24"/>
        </w:rPr>
        <w:t>,</w:t>
      </w:r>
      <w:r w:rsidRPr="006B6B82">
        <w:rPr>
          <w:rFonts w:ascii="Times New Roman" w:hAnsi="Times New Roman" w:cs="Times New Roman"/>
          <w:sz w:val="24"/>
          <w:szCs w:val="24"/>
        </w:rPr>
        <w:t xml:space="preserve"> com suas vidas</w:t>
      </w:r>
      <w:r w:rsidR="00D35349" w:rsidRPr="006B6B82">
        <w:rPr>
          <w:rFonts w:ascii="Times New Roman" w:hAnsi="Times New Roman" w:cs="Times New Roman"/>
          <w:sz w:val="24"/>
          <w:szCs w:val="24"/>
        </w:rPr>
        <w:t>. E</w:t>
      </w:r>
      <w:r w:rsidRPr="006B6B82">
        <w:rPr>
          <w:rFonts w:ascii="Times New Roman" w:hAnsi="Times New Roman" w:cs="Times New Roman"/>
          <w:sz w:val="24"/>
          <w:szCs w:val="24"/>
        </w:rPr>
        <w:t xml:space="preserve">ntão o professor que debater com o aluno ali os seus problemas pessoais e tem que ter que entender </w:t>
      </w:r>
      <w:r w:rsidR="00D35349" w:rsidRPr="006B6B82">
        <w:rPr>
          <w:rFonts w:ascii="Times New Roman" w:hAnsi="Times New Roman" w:cs="Times New Roman"/>
          <w:sz w:val="24"/>
          <w:szCs w:val="24"/>
        </w:rPr>
        <w:t>e</w:t>
      </w:r>
      <w:r w:rsidRPr="006B6B82">
        <w:rPr>
          <w:rFonts w:ascii="Times New Roman" w:hAnsi="Times New Roman" w:cs="Times New Roman"/>
          <w:sz w:val="24"/>
          <w:szCs w:val="24"/>
        </w:rPr>
        <w:t xml:space="preserve"> dosar isso</w:t>
      </w:r>
      <w:r w:rsidR="00D35349" w:rsidRPr="006B6B82">
        <w:rPr>
          <w:rFonts w:ascii="Times New Roman" w:hAnsi="Times New Roman" w:cs="Times New Roman"/>
          <w:sz w:val="24"/>
          <w:szCs w:val="24"/>
        </w:rPr>
        <w:t>”.</w:t>
      </w:r>
    </w:p>
    <w:p w14:paraId="05A3AD60" w14:textId="4F53D838" w:rsidR="00DC3181" w:rsidRPr="006B6B82" w:rsidRDefault="00DC3181" w:rsidP="00CA7ADB">
      <w:pPr>
        <w:spacing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t>Discussão</w:t>
      </w:r>
    </w:p>
    <w:p w14:paraId="65369EC3" w14:textId="55AA22E8" w:rsidR="00BA5B16" w:rsidRPr="006B6B82" w:rsidRDefault="00BA5B16"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Os dados analisados a partir das CHD ofereceram uma visão acerca das concepções dos pais e responsáveis legais sobre a competência social de professores do Ensino Fundamental de escolas públicas e privadas. O roteiro de entrevistas </w:t>
      </w:r>
      <w:r w:rsidRPr="003B4D9F">
        <w:rPr>
          <w:rFonts w:ascii="Times New Roman" w:hAnsi="Times New Roman" w:cs="Times New Roman"/>
          <w:sz w:val="24"/>
          <w:szCs w:val="24"/>
        </w:rPr>
        <w:t>possibilitou que os participantes refletissem e argumentassem acerca das habilidades sociais educativas de professores, ainda que e</w:t>
      </w:r>
      <w:r w:rsidRPr="006B6B82">
        <w:rPr>
          <w:rFonts w:ascii="Times New Roman" w:hAnsi="Times New Roman" w:cs="Times New Roman"/>
          <w:sz w:val="24"/>
          <w:szCs w:val="24"/>
        </w:rPr>
        <w:t>sse campo teórico não seja tecnicamente conhecido pela maioria das famílias dos estudantes. Os resultados serão discutidos, elencando-se as semelhanças e diferenças nas concepções dos respondentes.</w:t>
      </w:r>
    </w:p>
    <w:p w14:paraId="417461E2" w14:textId="5A0ECA7C" w:rsidR="00DD231F" w:rsidRPr="006B6B82" w:rsidRDefault="00BA5B16"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 começar pelas respostas relacionadas à primeira dimensão</w:t>
      </w:r>
      <w:r w:rsidR="00CC206C" w:rsidRPr="00943887">
        <w:rPr>
          <w:rFonts w:ascii="Times New Roman" w:hAnsi="Times New Roman" w:cs="Times New Roman"/>
          <w:sz w:val="24"/>
          <w:szCs w:val="24"/>
        </w:rPr>
        <w:t xml:space="preserve">, </w:t>
      </w:r>
      <w:r w:rsidR="00447B17" w:rsidRPr="00943887">
        <w:rPr>
          <w:rFonts w:ascii="Times New Roman" w:hAnsi="Times New Roman" w:cs="Times New Roman"/>
          <w:sz w:val="24"/>
          <w:szCs w:val="24"/>
        </w:rPr>
        <w:t>vê</w:t>
      </w:r>
      <w:r w:rsidR="00447B17" w:rsidRPr="006B6B82">
        <w:rPr>
          <w:rFonts w:ascii="Times New Roman" w:hAnsi="Times New Roman" w:cs="Times New Roman"/>
          <w:sz w:val="24"/>
          <w:szCs w:val="24"/>
        </w:rPr>
        <w:t>-se que apesar das perguntas ter</w:t>
      </w:r>
      <w:r w:rsidR="0075426B" w:rsidRPr="006B6B82">
        <w:rPr>
          <w:rFonts w:ascii="Times New Roman" w:hAnsi="Times New Roman" w:cs="Times New Roman"/>
          <w:sz w:val="24"/>
          <w:szCs w:val="24"/>
        </w:rPr>
        <w:t>em</w:t>
      </w:r>
      <w:r w:rsidR="00447B17" w:rsidRPr="006B6B82">
        <w:rPr>
          <w:rFonts w:ascii="Times New Roman" w:hAnsi="Times New Roman" w:cs="Times New Roman"/>
          <w:sz w:val="24"/>
          <w:szCs w:val="24"/>
        </w:rPr>
        <w:t xml:space="preserve"> sido direcionadas para relacionar a ação dos professores com o exercício e a promoção da competência social, os participantes acabaram atribuindo a capacidade dos professores em instruir sobre as atividades, em utilizar recursos paradidáticos e em organizar o ambiente físico a aspectos ligados ao sucesso escolar do alunos. </w:t>
      </w:r>
      <w:r w:rsidR="005C75F4" w:rsidRPr="006B6B82">
        <w:rPr>
          <w:rFonts w:ascii="Times New Roman" w:hAnsi="Times New Roman" w:cs="Times New Roman"/>
          <w:sz w:val="24"/>
          <w:szCs w:val="24"/>
        </w:rPr>
        <w:t>N</w:t>
      </w:r>
      <w:r w:rsidR="00447B17" w:rsidRPr="006B6B82">
        <w:rPr>
          <w:rFonts w:ascii="Times New Roman" w:hAnsi="Times New Roman" w:cs="Times New Roman"/>
          <w:sz w:val="24"/>
          <w:szCs w:val="24"/>
        </w:rPr>
        <w:t xml:space="preserve">essa direção, pôde-se </w:t>
      </w:r>
      <w:r w:rsidR="0006634A" w:rsidRPr="006B6B82">
        <w:rPr>
          <w:rFonts w:ascii="Times New Roman" w:hAnsi="Times New Roman" w:cs="Times New Roman"/>
          <w:sz w:val="24"/>
          <w:szCs w:val="24"/>
        </w:rPr>
        <w:t xml:space="preserve">perceber que os pais de alunos de escolas públicas e privadas comungam da mesma ideia referente </w:t>
      </w:r>
      <w:r w:rsidR="00A82B15" w:rsidRPr="006B6B82">
        <w:rPr>
          <w:rFonts w:ascii="Times New Roman" w:hAnsi="Times New Roman" w:cs="Times New Roman"/>
          <w:sz w:val="24"/>
          <w:szCs w:val="24"/>
        </w:rPr>
        <w:t>ao planejamento pedagógico</w:t>
      </w:r>
      <w:r w:rsidR="00952235" w:rsidRPr="006B6B82">
        <w:rPr>
          <w:rFonts w:ascii="Times New Roman" w:hAnsi="Times New Roman" w:cs="Times New Roman"/>
          <w:sz w:val="24"/>
          <w:szCs w:val="24"/>
        </w:rPr>
        <w:t>, a arrumação do mobiliário</w:t>
      </w:r>
      <w:r w:rsidR="00A82B15" w:rsidRPr="006B6B82">
        <w:rPr>
          <w:rFonts w:ascii="Times New Roman" w:hAnsi="Times New Roman" w:cs="Times New Roman"/>
          <w:sz w:val="24"/>
          <w:szCs w:val="24"/>
        </w:rPr>
        <w:t xml:space="preserve"> e a utilização dos recursos paradidáticos</w:t>
      </w:r>
      <w:r w:rsidR="00952235" w:rsidRPr="006B6B82">
        <w:rPr>
          <w:rFonts w:ascii="Times New Roman" w:hAnsi="Times New Roman" w:cs="Times New Roman"/>
          <w:sz w:val="24"/>
          <w:szCs w:val="24"/>
        </w:rPr>
        <w:t xml:space="preserve"> afim de alcançar os objetivos propostos no processo de ensino-aprendizagem.</w:t>
      </w:r>
      <w:r w:rsidR="00447B17" w:rsidRPr="006B6B82">
        <w:rPr>
          <w:rFonts w:ascii="Times New Roman" w:hAnsi="Times New Roman" w:cs="Times New Roman"/>
          <w:sz w:val="24"/>
          <w:szCs w:val="24"/>
        </w:rPr>
        <w:t xml:space="preserve"> </w:t>
      </w:r>
      <w:r w:rsidR="00B914D8" w:rsidRPr="006B6B82">
        <w:rPr>
          <w:rFonts w:ascii="Times New Roman" w:hAnsi="Times New Roman" w:cs="Times New Roman"/>
          <w:sz w:val="24"/>
          <w:szCs w:val="24"/>
        </w:rPr>
        <w:t>É interessante observar a expectativas dos pais a respeito do alcance de objetivos pedagógicos. Esse fato evidencia</w:t>
      </w:r>
      <w:r w:rsidR="003B11D9" w:rsidRPr="006B6B82">
        <w:rPr>
          <w:rFonts w:ascii="Times New Roman" w:hAnsi="Times New Roman" w:cs="Times New Roman"/>
          <w:sz w:val="24"/>
          <w:szCs w:val="24"/>
        </w:rPr>
        <w:t xml:space="preserve"> a</w:t>
      </w:r>
      <w:r w:rsidR="00B914D8" w:rsidRPr="006B6B82">
        <w:rPr>
          <w:rFonts w:ascii="Times New Roman" w:hAnsi="Times New Roman" w:cs="Times New Roman"/>
          <w:sz w:val="24"/>
          <w:szCs w:val="24"/>
        </w:rPr>
        <w:t xml:space="preserve"> importância da abertura dos espaços escolares para a participação da família, oferecendo um espaço para esses indivíduos na gestão escolar e consequentemente no planejamento pedagógico</w:t>
      </w:r>
      <w:r w:rsidR="003B11D9" w:rsidRPr="006B6B82">
        <w:rPr>
          <w:rFonts w:ascii="Times New Roman" w:hAnsi="Times New Roman" w:cs="Times New Roman"/>
          <w:sz w:val="24"/>
          <w:szCs w:val="24"/>
        </w:rPr>
        <w:t xml:space="preserve"> conforme preconiza</w:t>
      </w:r>
      <w:r w:rsidR="002E10D4" w:rsidRPr="006B6B82">
        <w:rPr>
          <w:rFonts w:ascii="Times New Roman" w:hAnsi="Times New Roman" w:cs="Times New Roman"/>
          <w:sz w:val="24"/>
          <w:szCs w:val="24"/>
        </w:rPr>
        <w:t>m</w:t>
      </w:r>
      <w:r w:rsidR="003B11D9" w:rsidRPr="006B6B82">
        <w:rPr>
          <w:rFonts w:ascii="Times New Roman" w:hAnsi="Times New Roman" w:cs="Times New Roman"/>
          <w:sz w:val="24"/>
          <w:szCs w:val="24"/>
        </w:rPr>
        <w:t xml:space="preserve"> </w:t>
      </w:r>
      <w:r w:rsidR="002E10D4" w:rsidRPr="006B6B82">
        <w:rPr>
          <w:rFonts w:ascii="Times New Roman" w:hAnsi="Times New Roman" w:cs="Times New Roman"/>
          <w:sz w:val="24"/>
          <w:szCs w:val="24"/>
        </w:rPr>
        <w:t>Nogueira (2010) e Brito (201</w:t>
      </w:r>
      <w:r w:rsidR="00040085">
        <w:rPr>
          <w:rFonts w:ascii="Times New Roman" w:hAnsi="Times New Roman" w:cs="Times New Roman"/>
          <w:sz w:val="24"/>
          <w:szCs w:val="24"/>
        </w:rPr>
        <w:t>8)</w:t>
      </w:r>
      <w:r w:rsidR="002E10D4" w:rsidRPr="006B6B82">
        <w:rPr>
          <w:rFonts w:ascii="Times New Roman" w:hAnsi="Times New Roman" w:cs="Times New Roman"/>
          <w:sz w:val="24"/>
          <w:szCs w:val="24"/>
        </w:rPr>
        <w:t xml:space="preserve">. </w:t>
      </w:r>
    </w:p>
    <w:p w14:paraId="6909CD51" w14:textId="272F1644" w:rsidR="008614F8" w:rsidRPr="006B6B82" w:rsidRDefault="003B11D9" w:rsidP="00CA7ADB">
      <w:pPr>
        <w:spacing w:after="0" w:line="360" w:lineRule="auto"/>
        <w:ind w:firstLine="709"/>
        <w:jc w:val="both"/>
        <w:rPr>
          <w:rFonts w:ascii="Times New Roman" w:hAnsi="Times New Roman" w:cs="Times New Roman"/>
          <w:sz w:val="24"/>
          <w:szCs w:val="24"/>
        </w:rPr>
      </w:pPr>
      <w:r w:rsidRPr="003B4D9F">
        <w:rPr>
          <w:rFonts w:ascii="Times New Roman" w:hAnsi="Times New Roman" w:cs="Times New Roman"/>
          <w:sz w:val="24"/>
          <w:szCs w:val="24"/>
        </w:rPr>
        <w:t xml:space="preserve">A utilização de recursos paradidáticos, como música, filmes e poesia, e a organização do ambiente aparecem para os pais como um meio para o alcance dos objetivos </w:t>
      </w:r>
      <w:r w:rsidRPr="006B6B82">
        <w:rPr>
          <w:rFonts w:ascii="Times New Roman" w:hAnsi="Times New Roman" w:cs="Times New Roman"/>
          <w:sz w:val="24"/>
          <w:szCs w:val="24"/>
        </w:rPr>
        <w:t>educacionais. Para além dos saberes tradicionais transmitidos pela escola, a utilização de recursos como poesia e literatura podem enriquecer a experiência dos alunos, permitindo a promoção de humanização, sensibilização e reflexão crítica a respeito da cultura e do lugar do aluno no mundo (Almeida, 2018).</w:t>
      </w:r>
      <w:r w:rsidR="008614F8" w:rsidRPr="006B6B82">
        <w:rPr>
          <w:rFonts w:ascii="Times New Roman" w:hAnsi="Times New Roman" w:cs="Times New Roman"/>
          <w:sz w:val="24"/>
          <w:szCs w:val="24"/>
        </w:rPr>
        <w:t xml:space="preserve"> As expectativas dos pais acerca da organização do ambiente por parte dos professores est</w:t>
      </w:r>
      <w:r w:rsidR="008D5982" w:rsidRPr="006B6B82">
        <w:rPr>
          <w:rFonts w:ascii="Times New Roman" w:hAnsi="Times New Roman" w:cs="Times New Roman"/>
          <w:sz w:val="24"/>
          <w:szCs w:val="24"/>
        </w:rPr>
        <w:t xml:space="preserve">ão </w:t>
      </w:r>
      <w:r w:rsidR="008614F8" w:rsidRPr="006B6B82">
        <w:rPr>
          <w:rFonts w:ascii="Times New Roman" w:hAnsi="Times New Roman" w:cs="Times New Roman"/>
          <w:sz w:val="24"/>
          <w:szCs w:val="24"/>
        </w:rPr>
        <w:t xml:space="preserve">em consonância </w:t>
      </w:r>
      <w:r w:rsidR="008614F8" w:rsidRPr="006B6B82">
        <w:rPr>
          <w:rFonts w:ascii="Times New Roman" w:hAnsi="Times New Roman" w:cs="Times New Roman"/>
          <w:sz w:val="24"/>
          <w:szCs w:val="24"/>
        </w:rPr>
        <w:lastRenderedPageBreak/>
        <w:t>com o estudo de Vale (2018) que demonstrou que a arrumação do mobiliário na sala de aula pode estimular a criação de ambientes de aprendizagem mais motivada.</w:t>
      </w:r>
    </w:p>
    <w:p w14:paraId="34982841" w14:textId="55C092F0" w:rsidR="0005066E" w:rsidRPr="006B6B82" w:rsidRDefault="0005066E" w:rsidP="00CA7ADB">
      <w:pPr>
        <w:spacing w:after="0" w:line="360" w:lineRule="auto"/>
        <w:ind w:firstLine="709"/>
        <w:jc w:val="both"/>
        <w:rPr>
          <w:rFonts w:ascii="Times New Roman" w:hAnsi="Times New Roman" w:cs="Times New Roman"/>
          <w:sz w:val="24"/>
          <w:szCs w:val="24"/>
        </w:rPr>
      </w:pPr>
      <w:r w:rsidRPr="003B4D9F">
        <w:rPr>
          <w:rFonts w:ascii="Times New Roman" w:hAnsi="Times New Roman" w:cs="Times New Roman"/>
          <w:sz w:val="24"/>
          <w:szCs w:val="24"/>
        </w:rPr>
        <w:t>As respostas de pais de alunos de escolas públicas e privadas se assemelham em relação à percepção do professor sobre as necessidades dos alunos. Os participantes revelaram a importância do apoio dos professores aos alunos em suas dificuldades pessoais, fi</w:t>
      </w:r>
      <w:r w:rsidRPr="006B6B82">
        <w:rPr>
          <w:rFonts w:ascii="Times New Roman" w:hAnsi="Times New Roman" w:cs="Times New Roman"/>
          <w:sz w:val="24"/>
          <w:szCs w:val="24"/>
        </w:rPr>
        <w:t xml:space="preserve">cando mais claro entre os pais de alunos das escolas públicas o respaldo para essa ação docente. Essas expectativas se assemelham às dos pais presentes no estudo de </w:t>
      </w:r>
      <w:proofErr w:type="spellStart"/>
      <w:r w:rsidRPr="006B6B82">
        <w:rPr>
          <w:rFonts w:ascii="Times New Roman" w:hAnsi="Times New Roman" w:cs="Times New Roman"/>
          <w:sz w:val="24"/>
          <w:szCs w:val="24"/>
        </w:rPr>
        <w:t>Norambuena</w:t>
      </w:r>
      <w:proofErr w:type="spellEnd"/>
      <w:r w:rsidRPr="006B6B82">
        <w:rPr>
          <w:rFonts w:ascii="Times New Roman" w:hAnsi="Times New Roman" w:cs="Times New Roman"/>
          <w:sz w:val="24"/>
          <w:szCs w:val="24"/>
        </w:rPr>
        <w:t xml:space="preserve"> e Gutierrez (2018).</w:t>
      </w:r>
    </w:p>
    <w:p w14:paraId="04AAE0AF" w14:textId="75965D79" w:rsidR="00A568CE" w:rsidRPr="006B6B82" w:rsidRDefault="0005066E"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Ambos os grupos de pais também apresentam semelhança em seu discurso ao se referir aos modos de correção dos comportamentos inadequados dos estudantes. Os participantes esperam que seus filhos sejam considerados em suas necessidades no momento da correção e que esta seja feita de forma particular, de modo a evitar expos</w:t>
      </w:r>
      <w:r w:rsidR="00907DB7" w:rsidRPr="006B6B82">
        <w:rPr>
          <w:rFonts w:ascii="Times New Roman" w:hAnsi="Times New Roman" w:cs="Times New Roman"/>
          <w:sz w:val="24"/>
          <w:szCs w:val="24"/>
        </w:rPr>
        <w:t>iç</w:t>
      </w:r>
      <w:r w:rsidRPr="006B6B82">
        <w:rPr>
          <w:rFonts w:ascii="Times New Roman" w:hAnsi="Times New Roman" w:cs="Times New Roman"/>
          <w:sz w:val="24"/>
          <w:szCs w:val="24"/>
        </w:rPr>
        <w:t xml:space="preserve">ões ou constrangimentos aos estudantes. De fato, é esperado que a interação entre professor e aluno seja permeada de </w:t>
      </w:r>
      <w:r w:rsidR="00E548A5" w:rsidRPr="006B6B82">
        <w:rPr>
          <w:rFonts w:ascii="Times New Roman" w:hAnsi="Times New Roman" w:cs="Times New Roman"/>
          <w:sz w:val="24"/>
          <w:szCs w:val="24"/>
        </w:rPr>
        <w:t xml:space="preserve">habilidades sociais como a empatia. </w:t>
      </w:r>
      <w:r w:rsidRPr="006B6B82">
        <w:rPr>
          <w:rFonts w:ascii="Times New Roman" w:hAnsi="Times New Roman" w:cs="Times New Roman"/>
          <w:sz w:val="24"/>
          <w:szCs w:val="24"/>
        </w:rPr>
        <w:t>Diante de tal necessidade, o</w:t>
      </w:r>
      <w:r w:rsidR="00E548A5" w:rsidRPr="006B6B82">
        <w:rPr>
          <w:rFonts w:ascii="Times New Roman" w:hAnsi="Times New Roman" w:cs="Times New Roman"/>
          <w:sz w:val="24"/>
          <w:szCs w:val="24"/>
        </w:rPr>
        <w:t xml:space="preserve">s pais esperam que esse relacionamento baseado na afetividade permita que os professores percebam as necessidades dos alunos e </w:t>
      </w:r>
      <w:r w:rsidR="0004799F" w:rsidRPr="006B6B82">
        <w:rPr>
          <w:rFonts w:ascii="Times New Roman" w:hAnsi="Times New Roman" w:cs="Times New Roman"/>
          <w:sz w:val="24"/>
          <w:szCs w:val="24"/>
        </w:rPr>
        <w:t xml:space="preserve">possa </w:t>
      </w:r>
      <w:r w:rsidR="00E548A5" w:rsidRPr="006B6B82">
        <w:rPr>
          <w:rFonts w:ascii="Times New Roman" w:hAnsi="Times New Roman" w:cs="Times New Roman"/>
          <w:sz w:val="24"/>
          <w:szCs w:val="24"/>
        </w:rPr>
        <w:t>promov</w:t>
      </w:r>
      <w:r w:rsidR="0004799F" w:rsidRPr="006B6B82">
        <w:rPr>
          <w:rFonts w:ascii="Times New Roman" w:hAnsi="Times New Roman" w:cs="Times New Roman"/>
          <w:sz w:val="24"/>
          <w:szCs w:val="24"/>
        </w:rPr>
        <w:t xml:space="preserve">er </w:t>
      </w:r>
      <w:r w:rsidR="00E548A5" w:rsidRPr="006B6B82">
        <w:rPr>
          <w:rFonts w:ascii="Times New Roman" w:hAnsi="Times New Roman" w:cs="Times New Roman"/>
          <w:sz w:val="24"/>
          <w:szCs w:val="24"/>
        </w:rPr>
        <w:t xml:space="preserve">o aprendizado. Tudo isso </w:t>
      </w:r>
      <w:r w:rsidR="00E43C48" w:rsidRPr="006B6B82">
        <w:rPr>
          <w:rFonts w:ascii="Times New Roman" w:hAnsi="Times New Roman" w:cs="Times New Roman"/>
          <w:sz w:val="24"/>
          <w:szCs w:val="24"/>
        </w:rPr>
        <w:t xml:space="preserve">por meio </w:t>
      </w:r>
      <w:r w:rsidR="00E548A5" w:rsidRPr="006B6B82">
        <w:rPr>
          <w:rFonts w:ascii="Times New Roman" w:hAnsi="Times New Roman" w:cs="Times New Roman"/>
          <w:sz w:val="24"/>
          <w:szCs w:val="24"/>
        </w:rPr>
        <w:t>de uma relação de respeito e proximidade.</w:t>
      </w:r>
      <w:r w:rsidR="0004799F" w:rsidRPr="006B6B82">
        <w:rPr>
          <w:rFonts w:ascii="Times New Roman" w:hAnsi="Times New Roman" w:cs="Times New Roman"/>
          <w:sz w:val="24"/>
          <w:szCs w:val="24"/>
        </w:rPr>
        <w:t xml:space="preserve"> Para Meireles (2009), o relacionamento entre professores e alunos deve apresentar respeito, ambiente alegre e capacidade de diálogo. Medeiros (2020) afirma que a empatia influencia significativamente no aprendizado dos estudantes.</w:t>
      </w:r>
    </w:p>
    <w:p w14:paraId="4BB6CF2E" w14:textId="066FC7C3" w:rsidR="00C52F64" w:rsidRPr="006B6B82" w:rsidRDefault="00B179DC"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Considerando as diferenças presentes nos relatos, os pais dos alunos de escolas públicas abordaram de forma mais expressiva a valorização da relação afetiva entre professores e estudantes.</w:t>
      </w:r>
      <w:r w:rsidR="00C52F64" w:rsidRPr="006B6B82">
        <w:rPr>
          <w:rFonts w:ascii="Times New Roman" w:hAnsi="Times New Roman" w:cs="Times New Roman"/>
          <w:sz w:val="24"/>
          <w:szCs w:val="24"/>
        </w:rPr>
        <w:t xml:space="preserve"> A afetividade tem sua importância no processo de ensino-aprendizagem. Dessa forma,</w:t>
      </w:r>
      <w:r w:rsidR="008F10EF" w:rsidRPr="006B6B82">
        <w:rPr>
          <w:rFonts w:ascii="Times New Roman" w:hAnsi="Times New Roman" w:cs="Times New Roman"/>
          <w:sz w:val="24"/>
          <w:szCs w:val="24"/>
        </w:rPr>
        <w:t xml:space="preserve"> </w:t>
      </w:r>
      <w:r w:rsidR="00C52F64" w:rsidRPr="006B6B82">
        <w:rPr>
          <w:rFonts w:ascii="Times New Roman" w:hAnsi="Times New Roman" w:cs="Times New Roman"/>
          <w:sz w:val="24"/>
          <w:szCs w:val="24"/>
        </w:rPr>
        <w:t xml:space="preserve">Reis, Prata e Soares (2012) destacam que a relação entre professor e aluno </w:t>
      </w:r>
      <w:r w:rsidR="00E43C48" w:rsidRPr="006B6B82">
        <w:rPr>
          <w:rFonts w:ascii="Times New Roman" w:hAnsi="Times New Roman" w:cs="Times New Roman"/>
          <w:sz w:val="24"/>
          <w:szCs w:val="24"/>
        </w:rPr>
        <w:t xml:space="preserve">deve </w:t>
      </w:r>
      <w:r w:rsidR="00C52F64" w:rsidRPr="006B6B82">
        <w:rPr>
          <w:rFonts w:ascii="Times New Roman" w:hAnsi="Times New Roman" w:cs="Times New Roman"/>
          <w:sz w:val="24"/>
          <w:szCs w:val="24"/>
        </w:rPr>
        <w:t xml:space="preserve">ser amistosa e permeada de sentimentos positivos. Sendo a interação satisfatória um fator relevante para a aquisição do conhecimento. Dessa forma, segundo esses autores, o professor deve representar uma figura de confiança, respeito e admiração para os alunos, e consequentemente aos pais, conforme </w:t>
      </w:r>
      <w:r w:rsidR="008F10EF" w:rsidRPr="006B6B82">
        <w:rPr>
          <w:rFonts w:ascii="Times New Roman" w:hAnsi="Times New Roman" w:cs="Times New Roman"/>
          <w:sz w:val="24"/>
          <w:szCs w:val="24"/>
        </w:rPr>
        <w:t xml:space="preserve">demonstrado pelos familiares de estudantes de escola pública nesse estudo. Essa expectativa a respeito do comportamento social dos professores se assemelha às expectativas dos pais participantes do estudo de </w:t>
      </w:r>
      <w:proofErr w:type="spellStart"/>
      <w:r w:rsidR="008F10EF" w:rsidRPr="006B6B82">
        <w:rPr>
          <w:rFonts w:ascii="Times New Roman" w:hAnsi="Times New Roman" w:cs="Times New Roman"/>
          <w:sz w:val="24"/>
          <w:szCs w:val="24"/>
        </w:rPr>
        <w:t>Norambuena</w:t>
      </w:r>
      <w:proofErr w:type="spellEnd"/>
      <w:r w:rsidR="008F10EF" w:rsidRPr="006B6B82">
        <w:rPr>
          <w:rFonts w:ascii="Times New Roman" w:hAnsi="Times New Roman" w:cs="Times New Roman"/>
          <w:sz w:val="24"/>
          <w:szCs w:val="24"/>
        </w:rPr>
        <w:t xml:space="preserve"> e Gutierrez (2018).</w:t>
      </w:r>
    </w:p>
    <w:p w14:paraId="2477CB14" w14:textId="7D00A1BE" w:rsidR="00B179DC" w:rsidRPr="006B6B82" w:rsidRDefault="008F10EF"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Ainda nos resultados das perguntas ligadas à segunda dimensão</w:t>
      </w:r>
      <w:r w:rsidR="00CC206C" w:rsidRPr="00943887">
        <w:rPr>
          <w:rFonts w:ascii="Times New Roman" w:hAnsi="Times New Roman" w:cs="Times New Roman"/>
          <w:sz w:val="24"/>
          <w:szCs w:val="24"/>
        </w:rPr>
        <w:t xml:space="preserve">, </w:t>
      </w:r>
      <w:r w:rsidR="00B179DC" w:rsidRPr="00943887">
        <w:rPr>
          <w:rFonts w:ascii="Times New Roman" w:hAnsi="Times New Roman" w:cs="Times New Roman"/>
          <w:sz w:val="24"/>
          <w:szCs w:val="24"/>
        </w:rPr>
        <w:t>os</w:t>
      </w:r>
      <w:r w:rsidR="00B179DC" w:rsidRPr="006B6B82">
        <w:rPr>
          <w:rFonts w:ascii="Times New Roman" w:hAnsi="Times New Roman" w:cs="Times New Roman"/>
          <w:sz w:val="24"/>
          <w:szCs w:val="24"/>
        </w:rPr>
        <w:t xml:space="preserve"> pais dos alunos da rede privada, mantiveram o foco sobre a valorização de elementos que parecem garantir uma excelência do serviço educacional, como a ênfase na transmissão dos </w:t>
      </w:r>
      <w:r w:rsidR="00B179DC" w:rsidRPr="006B6B82">
        <w:rPr>
          <w:rFonts w:ascii="Times New Roman" w:hAnsi="Times New Roman" w:cs="Times New Roman"/>
          <w:sz w:val="24"/>
          <w:szCs w:val="24"/>
        </w:rPr>
        <w:lastRenderedPageBreak/>
        <w:t>conteúdos e o domínio da turma de modo a favorecer o andamento das aulas.</w:t>
      </w:r>
      <w:r w:rsidR="003B735E" w:rsidRPr="006B6B82">
        <w:rPr>
          <w:rFonts w:ascii="Times New Roman" w:hAnsi="Times New Roman" w:cs="Times New Roman"/>
          <w:sz w:val="24"/>
          <w:szCs w:val="24"/>
        </w:rPr>
        <w:t xml:space="preserve"> Esse resultado se assemelha ao estudo de Siqueira e Nogueira (2017) que demonstrou que pais de escolas particulares em Minas Gerais apresentavam preocupação com a disciplina na rotina pedagógica e com a segurança dos alunos no momento da escolha pela instituição.</w:t>
      </w:r>
    </w:p>
    <w:p w14:paraId="3CFE49E0" w14:textId="77777777" w:rsidR="00C656E7" w:rsidRPr="006B6B82" w:rsidRDefault="00C656E7" w:rsidP="00CA7ADB">
      <w:pPr>
        <w:spacing w:line="360" w:lineRule="auto"/>
        <w:jc w:val="both"/>
        <w:rPr>
          <w:rFonts w:ascii="Times New Roman" w:hAnsi="Times New Roman" w:cs="Times New Roman"/>
          <w:sz w:val="24"/>
          <w:szCs w:val="24"/>
        </w:rPr>
      </w:pPr>
    </w:p>
    <w:p w14:paraId="2E24BD57" w14:textId="1EABDEE1" w:rsidR="00A568CE" w:rsidRPr="00200B7F" w:rsidRDefault="00763FA7" w:rsidP="00CA7ADB">
      <w:pPr>
        <w:spacing w:line="360" w:lineRule="auto"/>
        <w:jc w:val="both"/>
        <w:rPr>
          <w:rFonts w:ascii="Times New Roman" w:hAnsi="Times New Roman" w:cs="Times New Roman"/>
          <w:b/>
          <w:bCs/>
          <w:sz w:val="24"/>
          <w:szCs w:val="24"/>
        </w:rPr>
      </w:pPr>
      <w:r w:rsidRPr="00200B7F">
        <w:rPr>
          <w:rFonts w:ascii="Times New Roman" w:hAnsi="Times New Roman" w:cs="Times New Roman"/>
          <w:b/>
          <w:bCs/>
          <w:sz w:val="24"/>
          <w:szCs w:val="24"/>
        </w:rPr>
        <w:t>Considerações finais</w:t>
      </w:r>
    </w:p>
    <w:p w14:paraId="6FB5DFB4" w14:textId="77777777" w:rsidR="00E80F81" w:rsidRPr="006B6B82" w:rsidRDefault="00E80F81"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Os resultados, em geral, apontaram que ambos os grupos de participantes acreditam que um professor socialmente competente contribui para o desenvolvimento dos estudantes. As concepções semelhantes entre os dois grupos afirmaram que os pais atribuem a capacidade dos professores em instruir sobre as atividades, em utilizar recursos paradidáticos e em organizar o ambiente físico ao sucesso escolar dos alunos. Os participantes também compartilham a mesma ideia de que os docentes devem apoiar os alunos em suas dificuldades pessoais e esperam que as correções disciplinares sejam realizadas de modo particular. As diferenças entre os grupos de participantes apontaram que os pais de estudantes das escolas privadas apresentaram um discurso com uma tonalidade de avaliação do serviço educacional prestado, enquanto os relatos dos pais de estudantes de escolas públicas estiveram mais voltados para questões ligadas à relação afetiva entre professores e alunos.</w:t>
      </w:r>
    </w:p>
    <w:p w14:paraId="12A512C4" w14:textId="0DC376A9" w:rsidR="00AD2B0C" w:rsidRPr="006B6B82" w:rsidRDefault="00E75912"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Est</w:t>
      </w:r>
      <w:r w:rsidR="00CC206C">
        <w:rPr>
          <w:rFonts w:ascii="Times New Roman" w:hAnsi="Times New Roman" w:cs="Times New Roman"/>
          <w:sz w:val="24"/>
          <w:szCs w:val="24"/>
        </w:rPr>
        <w:t>e</w:t>
      </w:r>
      <w:r w:rsidRPr="006B6B82">
        <w:rPr>
          <w:rFonts w:ascii="Times New Roman" w:hAnsi="Times New Roman" w:cs="Times New Roman"/>
          <w:sz w:val="24"/>
          <w:szCs w:val="24"/>
        </w:rPr>
        <w:t xml:space="preserve"> estudo reuniu as concepções de pais e responsáveis legais de alunos do Ensino Fundamental de escolas públicas e privadas acerca da competência social de seus professores</w:t>
      </w:r>
      <w:r w:rsidR="00B72355">
        <w:rPr>
          <w:rFonts w:ascii="Times New Roman" w:hAnsi="Times New Roman" w:cs="Times New Roman"/>
          <w:sz w:val="24"/>
          <w:szCs w:val="24"/>
        </w:rPr>
        <w:t xml:space="preserve"> Com esses resultados, o estudo apresenta contribuições científicas para área</w:t>
      </w:r>
      <w:r w:rsidR="007045A5">
        <w:rPr>
          <w:rFonts w:ascii="Times New Roman" w:hAnsi="Times New Roman" w:cs="Times New Roman"/>
          <w:sz w:val="24"/>
          <w:szCs w:val="24"/>
        </w:rPr>
        <w:t>,</w:t>
      </w:r>
      <w:r w:rsidR="00B72355">
        <w:rPr>
          <w:rFonts w:ascii="Times New Roman" w:hAnsi="Times New Roman" w:cs="Times New Roman"/>
          <w:sz w:val="24"/>
          <w:szCs w:val="24"/>
        </w:rPr>
        <w:t xml:space="preserve"> já que </w:t>
      </w:r>
      <w:r w:rsidR="007045A5">
        <w:rPr>
          <w:rFonts w:ascii="Times New Roman" w:hAnsi="Times New Roman" w:cs="Times New Roman"/>
          <w:sz w:val="24"/>
          <w:szCs w:val="24"/>
        </w:rPr>
        <w:t>é escassa a literatura</w:t>
      </w:r>
      <w:r w:rsidR="00B72355">
        <w:rPr>
          <w:rFonts w:ascii="Times New Roman" w:hAnsi="Times New Roman" w:cs="Times New Roman"/>
          <w:sz w:val="24"/>
          <w:szCs w:val="24"/>
        </w:rPr>
        <w:t xml:space="preserve"> que aborda a opinião de pais a respeito de fenômenos escolares, além de permitir que os participantes reflitam sobre processos ligados a educação de seus filhos, sendo assim incentivados a uma maior participação na sua rotina escolar</w:t>
      </w:r>
      <w:r w:rsidR="00CC206C">
        <w:rPr>
          <w:rFonts w:ascii="Times New Roman" w:hAnsi="Times New Roman" w:cs="Times New Roman"/>
          <w:sz w:val="24"/>
          <w:szCs w:val="24"/>
        </w:rPr>
        <w:t xml:space="preserve">. </w:t>
      </w:r>
      <w:r w:rsidR="00AD2B0C" w:rsidRPr="006B6B82">
        <w:rPr>
          <w:rFonts w:ascii="Times New Roman" w:hAnsi="Times New Roman" w:cs="Times New Roman"/>
          <w:sz w:val="24"/>
          <w:szCs w:val="24"/>
        </w:rPr>
        <w:t xml:space="preserve">O incentivo da participação da família nos processos escolares faz-se necessário para o desenvolvimento de uma gestão educacional democrática e de uma implicação mais efetiva dos pais com a realidade pedagógica de seus filhos. À medida que esses pais são mais inseridos na rotina pedagógica podem se apropriar de termos mais técnicos e específicos da rotina escolar, como é o caso da avaliação da competência social de professores. Acredita-se que, mesmo sem um amplo conhecimento acerca desse termo, a entrevista estruturada com base em um instrumento de medida de habilidades sociais educativas permitiu que os participantes pudessem expressar suas concepções com </w:t>
      </w:r>
      <w:r w:rsidR="00A80C31" w:rsidRPr="006B6B82">
        <w:rPr>
          <w:rFonts w:ascii="Times New Roman" w:hAnsi="Times New Roman" w:cs="Times New Roman"/>
          <w:sz w:val="24"/>
          <w:szCs w:val="24"/>
        </w:rPr>
        <w:t xml:space="preserve">mais </w:t>
      </w:r>
      <w:r w:rsidR="00AD2B0C" w:rsidRPr="006B6B82">
        <w:rPr>
          <w:rFonts w:ascii="Times New Roman" w:hAnsi="Times New Roman" w:cs="Times New Roman"/>
          <w:sz w:val="24"/>
          <w:szCs w:val="24"/>
        </w:rPr>
        <w:t>facilidade.</w:t>
      </w:r>
    </w:p>
    <w:p w14:paraId="59BEF3FD" w14:textId="07842FFB" w:rsidR="00A80C31" w:rsidRPr="006B6B82" w:rsidRDefault="00DD5DB2"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lastRenderedPageBreak/>
        <w:t>Este estudo se destaca por considerar as opiniões de agentes do cenário educacional que</w:t>
      </w:r>
      <w:r w:rsidR="00A80C31" w:rsidRPr="006B6B82">
        <w:rPr>
          <w:rFonts w:ascii="Times New Roman" w:hAnsi="Times New Roman" w:cs="Times New Roman"/>
          <w:sz w:val="24"/>
          <w:szCs w:val="24"/>
        </w:rPr>
        <w:t xml:space="preserve"> parecem ainda não possuir um espaço expressivo em muitas instituições escolares e que ao mesmo tempo são pouco exploradas pela literatura científica. Dessa forma, possibilitou-se a esses familiares a oportunidade de reflexão sobre realidades ligadas ao processo escolar de seus filhos, permitindo que os participantes se impliquem ainda mais na atenção à educação desses estudantes. Como limitação, tem-se a amostra reduzida de participantes e a abordagem de apenas uma etapa da Educação Básica. Recomenda-se a execução de futuros estudos</w:t>
      </w:r>
      <w:r w:rsidR="00B72355">
        <w:rPr>
          <w:rFonts w:ascii="Times New Roman" w:hAnsi="Times New Roman" w:cs="Times New Roman"/>
          <w:sz w:val="24"/>
          <w:szCs w:val="24"/>
        </w:rPr>
        <w:t xml:space="preserve"> comparando as concepções de responsáveis em diferentes</w:t>
      </w:r>
      <w:r w:rsidR="00200B7F">
        <w:rPr>
          <w:rFonts w:ascii="Times New Roman" w:hAnsi="Times New Roman" w:cs="Times New Roman"/>
          <w:sz w:val="24"/>
          <w:szCs w:val="24"/>
        </w:rPr>
        <w:t xml:space="preserve"> </w:t>
      </w:r>
      <w:r w:rsidR="00B72355">
        <w:rPr>
          <w:rFonts w:ascii="Times New Roman" w:hAnsi="Times New Roman" w:cs="Times New Roman"/>
          <w:sz w:val="24"/>
          <w:szCs w:val="24"/>
        </w:rPr>
        <w:t>c</w:t>
      </w:r>
      <w:r w:rsidR="00A80C31" w:rsidRPr="006B6B82">
        <w:rPr>
          <w:rFonts w:ascii="Times New Roman" w:hAnsi="Times New Roman" w:cs="Times New Roman"/>
          <w:sz w:val="24"/>
          <w:szCs w:val="24"/>
        </w:rPr>
        <w:t>iclos de ensin</w:t>
      </w:r>
      <w:r w:rsidR="00200B7F">
        <w:rPr>
          <w:rFonts w:ascii="Times New Roman" w:hAnsi="Times New Roman" w:cs="Times New Roman"/>
          <w:sz w:val="24"/>
          <w:szCs w:val="24"/>
        </w:rPr>
        <w:t>o</w:t>
      </w:r>
      <w:r w:rsidR="00B72355">
        <w:rPr>
          <w:rFonts w:ascii="Times New Roman" w:hAnsi="Times New Roman" w:cs="Times New Roman"/>
          <w:sz w:val="24"/>
          <w:szCs w:val="24"/>
        </w:rPr>
        <w:t>, de modo a verificar as diferenças de suas implicações  e expectativas ao longo da vida escolar dos alunos</w:t>
      </w:r>
      <w:r w:rsidR="00A80C31" w:rsidRPr="006B6B82">
        <w:rPr>
          <w:rFonts w:ascii="Times New Roman" w:hAnsi="Times New Roman" w:cs="Times New Roman"/>
          <w:sz w:val="24"/>
          <w:szCs w:val="24"/>
        </w:rPr>
        <w:t xml:space="preserve"> e </w:t>
      </w:r>
      <w:r w:rsidR="00B72355">
        <w:rPr>
          <w:rFonts w:ascii="Times New Roman" w:hAnsi="Times New Roman" w:cs="Times New Roman"/>
          <w:sz w:val="24"/>
          <w:szCs w:val="24"/>
        </w:rPr>
        <w:t xml:space="preserve">estudos </w:t>
      </w:r>
      <w:r w:rsidR="00A80C31" w:rsidRPr="006B6B82">
        <w:rPr>
          <w:rFonts w:ascii="Times New Roman" w:hAnsi="Times New Roman" w:cs="Times New Roman"/>
          <w:sz w:val="24"/>
          <w:szCs w:val="24"/>
        </w:rPr>
        <w:t>que também considerem outras diferenças regionais e culturais</w:t>
      </w:r>
      <w:r w:rsidR="009E76D2">
        <w:rPr>
          <w:rFonts w:ascii="Times New Roman" w:hAnsi="Times New Roman" w:cs="Times New Roman"/>
          <w:sz w:val="24"/>
          <w:szCs w:val="24"/>
        </w:rPr>
        <w:t>, a fim de compreender os atravessamentos culturais na relação dos pais com a rotina educacional de seus filhos. Da mesma forma, é importante a realização de estudos que considerem a</w:t>
      </w:r>
      <w:r w:rsidR="00A80C31" w:rsidRPr="006B6B82">
        <w:rPr>
          <w:rFonts w:ascii="Times New Roman" w:hAnsi="Times New Roman" w:cs="Times New Roman"/>
          <w:sz w:val="24"/>
          <w:szCs w:val="24"/>
        </w:rPr>
        <w:t>s concepções de pais</w:t>
      </w:r>
      <w:r w:rsidR="00B72355">
        <w:rPr>
          <w:rFonts w:ascii="Times New Roman" w:hAnsi="Times New Roman" w:cs="Times New Roman"/>
          <w:sz w:val="24"/>
          <w:szCs w:val="24"/>
        </w:rPr>
        <w:t xml:space="preserve"> responsáveis </w:t>
      </w:r>
      <w:r w:rsidR="00A80C31" w:rsidRPr="006B6B82">
        <w:rPr>
          <w:rFonts w:ascii="Times New Roman" w:hAnsi="Times New Roman" w:cs="Times New Roman"/>
          <w:sz w:val="24"/>
          <w:szCs w:val="24"/>
        </w:rPr>
        <w:t>não somente sobre a competência social de professores, mas outros fenômenos envolvidos no cotidiano escolar</w:t>
      </w:r>
      <w:r w:rsidR="00B72355">
        <w:rPr>
          <w:rFonts w:ascii="Times New Roman" w:hAnsi="Times New Roman" w:cs="Times New Roman"/>
          <w:sz w:val="24"/>
          <w:szCs w:val="24"/>
        </w:rPr>
        <w:t>,</w:t>
      </w:r>
      <w:r w:rsidR="009E76D2">
        <w:rPr>
          <w:rFonts w:ascii="Times New Roman" w:hAnsi="Times New Roman" w:cs="Times New Roman"/>
          <w:sz w:val="24"/>
          <w:szCs w:val="24"/>
        </w:rPr>
        <w:t xml:space="preserve"> como trabalho docente, clima escolar, planejamento pedagógico,</w:t>
      </w:r>
      <w:r w:rsidR="00B72355">
        <w:rPr>
          <w:rFonts w:ascii="Times New Roman" w:hAnsi="Times New Roman" w:cs="Times New Roman"/>
          <w:sz w:val="24"/>
          <w:szCs w:val="24"/>
        </w:rPr>
        <w:t xml:space="preserve"> </w:t>
      </w:r>
      <w:r w:rsidR="009E76D2">
        <w:rPr>
          <w:rFonts w:ascii="Times New Roman" w:hAnsi="Times New Roman" w:cs="Times New Roman"/>
          <w:sz w:val="24"/>
          <w:szCs w:val="24"/>
        </w:rPr>
        <w:t>contribuindo assim para uma maior inserção da família no cotidiano escolar, promovendo estre esses atores uma participação mais efetiva na gestão educacional</w:t>
      </w:r>
    </w:p>
    <w:p w14:paraId="712C99C0" w14:textId="2A49CDF9" w:rsidR="00AD2B0C" w:rsidRPr="006B6B82" w:rsidRDefault="00AD2B0C" w:rsidP="00CA7ADB">
      <w:pPr>
        <w:spacing w:line="360" w:lineRule="auto"/>
        <w:ind w:firstLine="709"/>
        <w:jc w:val="both"/>
        <w:rPr>
          <w:rFonts w:ascii="Times New Roman" w:hAnsi="Times New Roman" w:cs="Times New Roman"/>
          <w:sz w:val="24"/>
          <w:szCs w:val="24"/>
        </w:rPr>
      </w:pPr>
    </w:p>
    <w:p w14:paraId="6926E394" w14:textId="7531647B" w:rsidR="003B0317" w:rsidRDefault="00C52F64" w:rsidP="00CA7ADB">
      <w:pPr>
        <w:spacing w:after="0"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t>Referências</w:t>
      </w:r>
    </w:p>
    <w:p w14:paraId="02E8BAA6" w14:textId="77777777" w:rsidR="00200B7F" w:rsidRPr="006B6B82" w:rsidRDefault="00200B7F" w:rsidP="00CA7ADB">
      <w:pPr>
        <w:spacing w:after="0" w:line="360" w:lineRule="auto"/>
        <w:ind w:firstLine="709"/>
        <w:jc w:val="both"/>
        <w:rPr>
          <w:rFonts w:ascii="Times New Roman" w:hAnsi="Times New Roman" w:cs="Times New Roman"/>
          <w:b/>
          <w:bCs/>
          <w:sz w:val="24"/>
          <w:szCs w:val="24"/>
        </w:rPr>
      </w:pPr>
    </w:p>
    <w:p w14:paraId="1CEE1E22" w14:textId="0159076B"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 xml:space="preserve">Almeida, A. O. (2018). </w:t>
      </w:r>
      <w:r w:rsidRPr="00200B7F">
        <w:rPr>
          <w:rFonts w:ascii="Times New Roman" w:hAnsi="Times New Roman" w:cs="Times New Roman"/>
          <w:i/>
          <w:iCs/>
          <w:sz w:val="24"/>
          <w:szCs w:val="24"/>
        </w:rPr>
        <w:t>Leitura de poesia no 9º ano do ensino fundamental: um caminho rumo ao letramento lírico</w:t>
      </w:r>
      <w:r w:rsidR="00040085">
        <w:rPr>
          <w:rFonts w:ascii="Times New Roman" w:hAnsi="Times New Roman" w:cs="Times New Roman"/>
          <w:i/>
          <w:iCs/>
          <w:sz w:val="24"/>
          <w:szCs w:val="24"/>
        </w:rPr>
        <w:t xml:space="preserve">. </w:t>
      </w:r>
      <w:r w:rsidR="00040085">
        <w:rPr>
          <w:rFonts w:ascii="Times New Roman" w:hAnsi="Times New Roman" w:cs="Times New Roman"/>
          <w:sz w:val="24"/>
          <w:szCs w:val="24"/>
        </w:rPr>
        <w:t xml:space="preserve">Dissertação de Mestrado em Letras, Universidade Federal de Sergipe, São </w:t>
      </w:r>
      <w:proofErr w:type="spellStart"/>
      <w:r w:rsidR="00040085">
        <w:rPr>
          <w:rFonts w:ascii="Times New Roman" w:hAnsi="Times New Roman" w:cs="Times New Roman"/>
          <w:sz w:val="24"/>
          <w:szCs w:val="24"/>
        </w:rPr>
        <w:t>Cristovão</w:t>
      </w:r>
      <w:proofErr w:type="spellEnd"/>
      <w:r w:rsidR="00040085">
        <w:rPr>
          <w:rFonts w:ascii="Times New Roman" w:hAnsi="Times New Roman" w:cs="Times New Roman"/>
          <w:sz w:val="24"/>
          <w:szCs w:val="24"/>
        </w:rPr>
        <w:t xml:space="preserve">, Sergipe, Brasil. Disponível: </w:t>
      </w:r>
      <w:hyperlink r:id="rId11" w:history="1">
        <w:r w:rsidR="00040085" w:rsidRPr="00200B7F">
          <w:rPr>
            <w:rStyle w:val="Hyperlink"/>
            <w:rFonts w:ascii="Times New Roman" w:hAnsi="Times New Roman" w:cs="Times New Roman"/>
            <w:color w:val="auto"/>
            <w:sz w:val="24"/>
            <w:szCs w:val="24"/>
            <w:u w:val="none"/>
          </w:rPr>
          <w:t>https://ri.ufs.br/bitstream/riufs/9293/2/ADILSON_OLIVEIRA_ALMEIDA.pdf</w:t>
        </w:r>
      </w:hyperlink>
      <w:r w:rsidRPr="00200B7F">
        <w:rPr>
          <w:rFonts w:ascii="Times New Roman" w:hAnsi="Times New Roman" w:cs="Times New Roman"/>
          <w:i/>
          <w:iCs/>
          <w:sz w:val="24"/>
          <w:szCs w:val="24"/>
        </w:rPr>
        <w:t>.</w:t>
      </w:r>
      <w:r w:rsidRPr="003B4D9F">
        <w:rPr>
          <w:rFonts w:ascii="Times New Roman" w:hAnsi="Times New Roman" w:cs="Times New Roman"/>
          <w:sz w:val="24"/>
          <w:szCs w:val="24"/>
        </w:rPr>
        <w:t> </w:t>
      </w:r>
    </w:p>
    <w:p w14:paraId="7606D065" w14:textId="77777777"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Almeida, K., Oliveira, M. L. M. C, Ferreira, D. F., &amp; Batista, E. C. (2017). Habilidades sociais de professores de uma escola estadual de ensino fundamental do interior de Rondônia. </w:t>
      </w:r>
      <w:r w:rsidRPr="003B4D9F">
        <w:rPr>
          <w:rFonts w:ascii="Times New Roman" w:hAnsi="Times New Roman" w:cs="Times New Roman"/>
          <w:i/>
          <w:iCs/>
          <w:sz w:val="24"/>
          <w:szCs w:val="24"/>
        </w:rPr>
        <w:t>Unoesc &amp; Ciência-ACHS</w:t>
      </w:r>
      <w:r w:rsidRPr="003B4D9F">
        <w:rPr>
          <w:rFonts w:ascii="Times New Roman" w:hAnsi="Times New Roman" w:cs="Times New Roman"/>
          <w:sz w:val="24"/>
          <w:szCs w:val="24"/>
        </w:rPr>
        <w:t>, </w:t>
      </w:r>
      <w:r w:rsidRPr="003B4D9F">
        <w:rPr>
          <w:rFonts w:ascii="Times New Roman" w:hAnsi="Times New Roman" w:cs="Times New Roman"/>
          <w:i/>
          <w:iCs/>
          <w:sz w:val="24"/>
          <w:szCs w:val="24"/>
        </w:rPr>
        <w:t>8</w:t>
      </w:r>
      <w:r w:rsidRPr="003B4D9F">
        <w:rPr>
          <w:rFonts w:ascii="Times New Roman" w:hAnsi="Times New Roman" w:cs="Times New Roman"/>
          <w:sz w:val="24"/>
          <w:szCs w:val="24"/>
        </w:rPr>
        <w:t>(1), 71-80.</w:t>
      </w:r>
    </w:p>
    <w:p w14:paraId="7E75AEEB" w14:textId="77777777" w:rsidR="003B4D9F" w:rsidRPr="003B4D9F" w:rsidRDefault="003B4D9F" w:rsidP="00CA7ADB">
      <w:pPr>
        <w:spacing w:after="0" w:line="360" w:lineRule="auto"/>
        <w:ind w:left="709" w:hanging="709"/>
        <w:jc w:val="both"/>
        <w:rPr>
          <w:rFonts w:ascii="Times New Roman" w:hAnsi="Times New Roman" w:cs="Times New Roman"/>
          <w:sz w:val="24"/>
          <w:szCs w:val="24"/>
        </w:rPr>
      </w:pPr>
      <w:proofErr w:type="spellStart"/>
      <w:r w:rsidRPr="003B4D9F">
        <w:rPr>
          <w:rFonts w:ascii="Times New Roman" w:hAnsi="Times New Roman" w:cs="Times New Roman"/>
          <w:sz w:val="24"/>
          <w:szCs w:val="24"/>
        </w:rPr>
        <w:t>Bolsoni</w:t>
      </w:r>
      <w:proofErr w:type="spellEnd"/>
      <w:r w:rsidRPr="003B4D9F">
        <w:rPr>
          <w:rFonts w:ascii="Times New Roman" w:hAnsi="Times New Roman" w:cs="Times New Roman"/>
          <w:sz w:val="24"/>
          <w:szCs w:val="24"/>
        </w:rPr>
        <w:t xml:space="preserve">-Silva, A., </w:t>
      </w:r>
      <w:proofErr w:type="spellStart"/>
      <w:r w:rsidRPr="003B4D9F">
        <w:rPr>
          <w:rFonts w:ascii="Times New Roman" w:hAnsi="Times New Roman" w:cs="Times New Roman"/>
          <w:sz w:val="24"/>
          <w:szCs w:val="24"/>
        </w:rPr>
        <w:t>Perallis</w:t>
      </w:r>
      <w:proofErr w:type="spellEnd"/>
      <w:r w:rsidRPr="003B4D9F">
        <w:rPr>
          <w:rFonts w:ascii="Times New Roman" w:hAnsi="Times New Roman" w:cs="Times New Roman"/>
          <w:sz w:val="24"/>
          <w:szCs w:val="24"/>
        </w:rPr>
        <w:t xml:space="preserve">, C., &amp; Nunes, P. (2018). Los problemas de </w:t>
      </w:r>
      <w:proofErr w:type="spellStart"/>
      <w:r w:rsidRPr="003B4D9F">
        <w:rPr>
          <w:rFonts w:ascii="Times New Roman" w:hAnsi="Times New Roman" w:cs="Times New Roman"/>
          <w:sz w:val="24"/>
          <w:szCs w:val="24"/>
        </w:rPr>
        <w:t>conducta</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competencia</w:t>
      </w:r>
      <w:proofErr w:type="spellEnd"/>
      <w:r w:rsidRPr="003B4D9F">
        <w:rPr>
          <w:rFonts w:ascii="Times New Roman" w:hAnsi="Times New Roman" w:cs="Times New Roman"/>
          <w:sz w:val="24"/>
          <w:szCs w:val="24"/>
        </w:rPr>
        <w:t xml:space="preserve"> social y </w:t>
      </w:r>
      <w:proofErr w:type="spellStart"/>
      <w:r w:rsidRPr="003B4D9F">
        <w:rPr>
          <w:rFonts w:ascii="Times New Roman" w:hAnsi="Times New Roman" w:cs="Times New Roman"/>
          <w:sz w:val="24"/>
          <w:szCs w:val="24"/>
        </w:rPr>
        <w:t>rendimiento</w:t>
      </w:r>
      <w:proofErr w:type="spellEnd"/>
      <w:r w:rsidRPr="003B4D9F">
        <w:rPr>
          <w:rFonts w:ascii="Times New Roman" w:hAnsi="Times New Roman" w:cs="Times New Roman"/>
          <w:sz w:val="24"/>
          <w:szCs w:val="24"/>
        </w:rPr>
        <w:t xml:space="preserve"> académico: </w:t>
      </w:r>
      <w:proofErr w:type="spellStart"/>
      <w:r w:rsidRPr="003B4D9F">
        <w:rPr>
          <w:rFonts w:ascii="Times New Roman" w:hAnsi="Times New Roman" w:cs="Times New Roman"/>
          <w:sz w:val="24"/>
          <w:szCs w:val="24"/>
        </w:rPr>
        <w:t>un</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estudio</w:t>
      </w:r>
      <w:proofErr w:type="spellEnd"/>
      <w:r w:rsidRPr="003B4D9F">
        <w:rPr>
          <w:rFonts w:ascii="Times New Roman" w:hAnsi="Times New Roman" w:cs="Times New Roman"/>
          <w:sz w:val="24"/>
          <w:szCs w:val="24"/>
        </w:rPr>
        <w:t xml:space="preserve"> comparativo </w:t>
      </w:r>
      <w:proofErr w:type="spellStart"/>
      <w:r w:rsidRPr="003B4D9F">
        <w:rPr>
          <w:rFonts w:ascii="Times New Roman" w:hAnsi="Times New Roman" w:cs="Times New Roman"/>
          <w:sz w:val="24"/>
          <w:szCs w:val="24"/>
        </w:rPr>
        <w:t>en</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niños</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en</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el</w:t>
      </w:r>
      <w:proofErr w:type="spellEnd"/>
      <w:r w:rsidRPr="003B4D9F">
        <w:rPr>
          <w:rFonts w:ascii="Times New Roman" w:hAnsi="Times New Roman" w:cs="Times New Roman"/>
          <w:sz w:val="24"/>
          <w:szCs w:val="24"/>
        </w:rPr>
        <w:t xml:space="preserve"> entorno escolar y familiar. </w:t>
      </w:r>
      <w:r w:rsidRPr="003B4D9F">
        <w:rPr>
          <w:rFonts w:ascii="Times New Roman" w:hAnsi="Times New Roman" w:cs="Times New Roman"/>
          <w:i/>
          <w:iCs/>
          <w:sz w:val="24"/>
          <w:szCs w:val="24"/>
        </w:rPr>
        <w:t>Temas em Psicologia</w:t>
      </w:r>
      <w:r w:rsidRPr="003B4D9F">
        <w:rPr>
          <w:rFonts w:ascii="Times New Roman" w:hAnsi="Times New Roman" w:cs="Times New Roman"/>
          <w:sz w:val="24"/>
          <w:szCs w:val="24"/>
        </w:rPr>
        <w:t>, </w:t>
      </w:r>
      <w:r w:rsidRPr="003B4D9F">
        <w:rPr>
          <w:rFonts w:ascii="Times New Roman" w:hAnsi="Times New Roman" w:cs="Times New Roman"/>
          <w:i/>
          <w:iCs/>
          <w:sz w:val="24"/>
          <w:szCs w:val="24"/>
        </w:rPr>
        <w:t>26</w:t>
      </w:r>
      <w:r w:rsidRPr="003B4D9F">
        <w:rPr>
          <w:rFonts w:ascii="Times New Roman" w:hAnsi="Times New Roman" w:cs="Times New Roman"/>
          <w:sz w:val="24"/>
          <w:szCs w:val="24"/>
        </w:rPr>
        <w:t>(3), 1189-1204.</w:t>
      </w:r>
    </w:p>
    <w:p w14:paraId="03C473DF" w14:textId="77777777"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Brito, I. (2018). O planejamento de ensino educacional como estratégia de mudança da educação escolar. </w:t>
      </w:r>
      <w:r w:rsidRPr="003B4D9F">
        <w:rPr>
          <w:rFonts w:ascii="Times New Roman" w:hAnsi="Times New Roman" w:cs="Times New Roman"/>
          <w:i/>
          <w:iCs/>
          <w:sz w:val="24"/>
          <w:szCs w:val="24"/>
        </w:rPr>
        <w:t>Revista Margens Interdisciplinar</w:t>
      </w:r>
      <w:r w:rsidRPr="003B4D9F">
        <w:rPr>
          <w:rFonts w:ascii="Times New Roman" w:hAnsi="Times New Roman" w:cs="Times New Roman"/>
          <w:sz w:val="24"/>
          <w:szCs w:val="24"/>
        </w:rPr>
        <w:t>, </w:t>
      </w:r>
      <w:r w:rsidRPr="003B4D9F">
        <w:rPr>
          <w:rFonts w:ascii="Times New Roman" w:hAnsi="Times New Roman" w:cs="Times New Roman"/>
          <w:i/>
          <w:iCs/>
          <w:sz w:val="24"/>
          <w:szCs w:val="24"/>
        </w:rPr>
        <w:t>11</w:t>
      </w:r>
      <w:r w:rsidRPr="003B4D9F">
        <w:rPr>
          <w:rFonts w:ascii="Times New Roman" w:hAnsi="Times New Roman" w:cs="Times New Roman"/>
          <w:sz w:val="24"/>
          <w:szCs w:val="24"/>
        </w:rPr>
        <w:t>(17), 224-231.</w:t>
      </w:r>
    </w:p>
    <w:p w14:paraId="229DE74A" w14:textId="3A6FD3E9"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lastRenderedPageBreak/>
        <w:t>Reis, V. T.</w:t>
      </w:r>
      <w:r w:rsidR="004872DB">
        <w:rPr>
          <w:rFonts w:ascii="Times New Roman" w:hAnsi="Times New Roman" w:cs="Times New Roman"/>
          <w:sz w:val="24"/>
          <w:szCs w:val="24"/>
        </w:rPr>
        <w:t xml:space="preserve"> C.</w:t>
      </w:r>
      <w:r w:rsidRPr="003B4D9F">
        <w:rPr>
          <w:rFonts w:ascii="Times New Roman" w:hAnsi="Times New Roman" w:cs="Times New Roman"/>
          <w:sz w:val="24"/>
          <w:szCs w:val="24"/>
        </w:rPr>
        <w:t>, Prata, M. A. R., &amp; Soares, A. B. (2017). Habilidades sociais e afetividade no contexto escolar: Perspectivas envolvendo professores e ensino-aprendizagem. </w:t>
      </w:r>
      <w:r w:rsidRPr="003B4D9F">
        <w:rPr>
          <w:rFonts w:ascii="Times New Roman" w:hAnsi="Times New Roman" w:cs="Times New Roman"/>
          <w:i/>
          <w:iCs/>
          <w:sz w:val="24"/>
          <w:szCs w:val="24"/>
        </w:rPr>
        <w:t xml:space="preserve">Psicologia </w:t>
      </w:r>
      <w:r w:rsidR="004872DB">
        <w:rPr>
          <w:rFonts w:ascii="Times New Roman" w:hAnsi="Times New Roman" w:cs="Times New Roman"/>
          <w:i/>
          <w:iCs/>
          <w:sz w:val="24"/>
          <w:szCs w:val="24"/>
        </w:rPr>
        <w:t>A</w:t>
      </w:r>
      <w:r w:rsidR="004872DB" w:rsidRPr="003B4D9F">
        <w:rPr>
          <w:rFonts w:ascii="Times New Roman" w:hAnsi="Times New Roman" w:cs="Times New Roman"/>
          <w:i/>
          <w:iCs/>
          <w:sz w:val="24"/>
          <w:szCs w:val="24"/>
        </w:rPr>
        <w:t>rgumento</w:t>
      </w:r>
      <w:r w:rsidRPr="003B4D9F">
        <w:rPr>
          <w:rFonts w:ascii="Times New Roman" w:hAnsi="Times New Roman" w:cs="Times New Roman"/>
          <w:sz w:val="24"/>
          <w:szCs w:val="24"/>
        </w:rPr>
        <w:t>, </w:t>
      </w:r>
      <w:r w:rsidRPr="003B4D9F">
        <w:rPr>
          <w:rFonts w:ascii="Times New Roman" w:hAnsi="Times New Roman" w:cs="Times New Roman"/>
          <w:i/>
          <w:iCs/>
          <w:sz w:val="24"/>
          <w:szCs w:val="24"/>
        </w:rPr>
        <w:t>30</w:t>
      </w:r>
      <w:r w:rsidRPr="003B4D9F">
        <w:rPr>
          <w:rFonts w:ascii="Times New Roman" w:hAnsi="Times New Roman" w:cs="Times New Roman"/>
          <w:sz w:val="24"/>
          <w:szCs w:val="24"/>
        </w:rPr>
        <w:t>(69), 347-357.</w:t>
      </w:r>
    </w:p>
    <w:p w14:paraId="1EBEBAFB" w14:textId="77777777" w:rsidR="003B4D9F" w:rsidRPr="004872DB" w:rsidRDefault="003B4D9F" w:rsidP="00CA7ADB">
      <w:pPr>
        <w:spacing w:after="0" w:line="360" w:lineRule="auto"/>
        <w:ind w:left="709" w:hanging="709"/>
        <w:jc w:val="both"/>
        <w:rPr>
          <w:rFonts w:ascii="Times New Roman" w:hAnsi="Times New Roman" w:cs="Times New Roman"/>
          <w:sz w:val="24"/>
          <w:szCs w:val="24"/>
        </w:rPr>
      </w:pPr>
      <w:r w:rsidRPr="000325E6">
        <w:rPr>
          <w:rFonts w:ascii="Times New Roman" w:hAnsi="Times New Roman" w:cs="Times New Roman"/>
          <w:sz w:val="24"/>
          <w:szCs w:val="24"/>
        </w:rPr>
        <w:t xml:space="preserve">Del Prette, Z. A. P., &amp; Del Prette, A. (2008). </w:t>
      </w:r>
      <w:r w:rsidRPr="004872DB">
        <w:rPr>
          <w:rFonts w:ascii="Times New Roman" w:hAnsi="Times New Roman" w:cs="Times New Roman"/>
          <w:sz w:val="24"/>
          <w:szCs w:val="24"/>
        </w:rPr>
        <w:t>Um sistema de categorias de habilidades sociais educativas. </w:t>
      </w:r>
      <w:r w:rsidRPr="004872DB">
        <w:rPr>
          <w:rFonts w:ascii="Times New Roman" w:hAnsi="Times New Roman" w:cs="Times New Roman"/>
          <w:i/>
          <w:iCs/>
          <w:sz w:val="24"/>
          <w:szCs w:val="24"/>
        </w:rPr>
        <w:t>Paidéia (Ribeirão Preto)</w:t>
      </w:r>
      <w:r w:rsidRPr="004872DB">
        <w:rPr>
          <w:rFonts w:ascii="Times New Roman" w:hAnsi="Times New Roman" w:cs="Times New Roman"/>
          <w:sz w:val="24"/>
          <w:szCs w:val="24"/>
        </w:rPr>
        <w:t>, </w:t>
      </w:r>
      <w:r w:rsidRPr="004872DB">
        <w:rPr>
          <w:rFonts w:ascii="Times New Roman" w:hAnsi="Times New Roman" w:cs="Times New Roman"/>
          <w:i/>
          <w:iCs/>
          <w:sz w:val="24"/>
          <w:szCs w:val="24"/>
        </w:rPr>
        <w:t>18</w:t>
      </w:r>
      <w:r w:rsidRPr="004872DB">
        <w:rPr>
          <w:rFonts w:ascii="Times New Roman" w:hAnsi="Times New Roman" w:cs="Times New Roman"/>
          <w:sz w:val="24"/>
          <w:szCs w:val="24"/>
        </w:rPr>
        <w:t>(41), 517-530.</w:t>
      </w:r>
    </w:p>
    <w:p w14:paraId="1617F266" w14:textId="6F216CFB" w:rsidR="003B4D9F" w:rsidRPr="004872DB" w:rsidRDefault="003B4D9F" w:rsidP="00CA7ADB">
      <w:pPr>
        <w:spacing w:after="0" w:line="360" w:lineRule="auto"/>
        <w:ind w:left="709" w:hanging="709"/>
        <w:jc w:val="both"/>
        <w:rPr>
          <w:rFonts w:ascii="Times New Roman" w:hAnsi="Times New Roman" w:cs="Times New Roman"/>
          <w:sz w:val="24"/>
          <w:szCs w:val="24"/>
        </w:rPr>
      </w:pPr>
      <w:r w:rsidRPr="000325E6">
        <w:rPr>
          <w:rFonts w:ascii="Times New Roman" w:hAnsi="Times New Roman" w:cs="Times New Roman"/>
          <w:sz w:val="24"/>
          <w:szCs w:val="24"/>
        </w:rPr>
        <w:t xml:space="preserve">Del Prette, Z. A., &amp; Del Prette, A. (2018). </w:t>
      </w:r>
      <w:r w:rsidRPr="00200B7F">
        <w:rPr>
          <w:rFonts w:ascii="Times New Roman" w:hAnsi="Times New Roman" w:cs="Times New Roman"/>
          <w:i/>
          <w:iCs/>
          <w:sz w:val="24"/>
          <w:szCs w:val="24"/>
        </w:rPr>
        <w:t>Competência social e habilidades sociais</w:t>
      </w:r>
      <w:r w:rsidRPr="004872DB">
        <w:rPr>
          <w:rFonts w:ascii="Times New Roman" w:hAnsi="Times New Roman" w:cs="Times New Roman"/>
          <w:sz w:val="24"/>
          <w:szCs w:val="24"/>
        </w:rPr>
        <w:t xml:space="preserve">: </w:t>
      </w:r>
      <w:r w:rsidR="004872DB">
        <w:rPr>
          <w:rFonts w:ascii="Times New Roman" w:hAnsi="Times New Roman" w:cs="Times New Roman"/>
          <w:sz w:val="24"/>
          <w:szCs w:val="24"/>
        </w:rPr>
        <w:t>M</w:t>
      </w:r>
      <w:r w:rsidR="004872DB" w:rsidRPr="004872DB">
        <w:rPr>
          <w:rFonts w:ascii="Times New Roman" w:hAnsi="Times New Roman" w:cs="Times New Roman"/>
          <w:sz w:val="24"/>
          <w:szCs w:val="24"/>
        </w:rPr>
        <w:t xml:space="preserve">anual </w:t>
      </w:r>
      <w:r w:rsidRPr="004872DB">
        <w:rPr>
          <w:rFonts w:ascii="Times New Roman" w:hAnsi="Times New Roman" w:cs="Times New Roman"/>
          <w:sz w:val="24"/>
          <w:szCs w:val="24"/>
        </w:rPr>
        <w:t xml:space="preserve">teórico-prático. </w:t>
      </w:r>
      <w:r w:rsidR="007045A5">
        <w:rPr>
          <w:rFonts w:ascii="Times New Roman" w:hAnsi="Times New Roman" w:cs="Times New Roman"/>
          <w:sz w:val="24"/>
          <w:szCs w:val="24"/>
        </w:rPr>
        <w:t xml:space="preserve">Petrópolis: </w:t>
      </w:r>
      <w:r w:rsidRPr="004872DB">
        <w:rPr>
          <w:rFonts w:ascii="Times New Roman" w:hAnsi="Times New Roman" w:cs="Times New Roman"/>
          <w:sz w:val="24"/>
          <w:szCs w:val="24"/>
        </w:rPr>
        <w:t>Editora Vozes Limitada.</w:t>
      </w:r>
    </w:p>
    <w:p w14:paraId="2FBAE3E9" w14:textId="4E5311D3" w:rsidR="003B4D9F" w:rsidRPr="00200B7F" w:rsidRDefault="003B4D9F" w:rsidP="00CA7ADB">
      <w:pPr>
        <w:spacing w:after="0" w:line="360" w:lineRule="auto"/>
        <w:ind w:left="709" w:hanging="709"/>
        <w:jc w:val="both"/>
        <w:rPr>
          <w:rFonts w:ascii="Times New Roman" w:hAnsi="Times New Roman" w:cs="Times New Roman"/>
          <w:sz w:val="24"/>
          <w:szCs w:val="24"/>
        </w:rPr>
      </w:pPr>
      <w:r w:rsidRPr="004872DB">
        <w:rPr>
          <w:rFonts w:ascii="Times New Roman" w:hAnsi="Times New Roman" w:cs="Times New Roman"/>
          <w:sz w:val="24"/>
          <w:szCs w:val="24"/>
        </w:rPr>
        <w:t xml:space="preserve">do Vale, J. M. M. (2018). </w:t>
      </w:r>
      <w:r w:rsidRPr="00200B7F">
        <w:rPr>
          <w:rFonts w:ascii="Times New Roman" w:hAnsi="Times New Roman" w:cs="Times New Roman"/>
          <w:i/>
          <w:iCs/>
          <w:sz w:val="24"/>
          <w:szCs w:val="24"/>
        </w:rPr>
        <w:t>A Forma do Mobiliário dos Espaços de Aprendizagem e a Arquitetura Escolar-Interação e Relação com as Aprendizagens.</w:t>
      </w:r>
      <w:r w:rsidR="007045A5">
        <w:rPr>
          <w:rFonts w:ascii="Times New Roman" w:hAnsi="Times New Roman" w:cs="Times New Roman"/>
          <w:sz w:val="24"/>
          <w:szCs w:val="24"/>
        </w:rPr>
        <w:t xml:space="preserve"> Tese de Doutorado em Arquitetura, Universidade do Porto, Portugal. Disponível: </w:t>
      </w:r>
      <w:hyperlink r:id="rId12" w:history="1">
        <w:r w:rsidR="007045A5" w:rsidRPr="00200B7F">
          <w:rPr>
            <w:rStyle w:val="Hyperlink"/>
            <w:rFonts w:ascii="Times New Roman" w:hAnsi="Times New Roman" w:cs="Times New Roman"/>
            <w:color w:val="auto"/>
            <w:sz w:val="24"/>
            <w:szCs w:val="24"/>
            <w:u w:val="none"/>
          </w:rPr>
          <w:t>https://repositorio-aberto.up.pt/handle/10216/117162</w:t>
        </w:r>
      </w:hyperlink>
    </w:p>
    <w:p w14:paraId="2FC6259B" w14:textId="7B7C7A09" w:rsidR="003B4D9F" w:rsidRPr="003B4D9F" w:rsidRDefault="003B4D9F" w:rsidP="00CA7ADB">
      <w:pPr>
        <w:spacing w:after="0" w:line="360" w:lineRule="auto"/>
        <w:ind w:left="709" w:hanging="709"/>
        <w:jc w:val="both"/>
        <w:rPr>
          <w:rFonts w:ascii="Times New Roman" w:hAnsi="Times New Roman" w:cs="Times New Roman"/>
          <w:sz w:val="24"/>
          <w:szCs w:val="24"/>
        </w:rPr>
      </w:pPr>
      <w:proofErr w:type="spellStart"/>
      <w:r w:rsidRPr="004872DB">
        <w:rPr>
          <w:rFonts w:ascii="Times New Roman" w:hAnsi="Times New Roman" w:cs="Times New Roman"/>
          <w:sz w:val="24"/>
          <w:szCs w:val="24"/>
        </w:rPr>
        <w:t>Ferrarotto</w:t>
      </w:r>
      <w:proofErr w:type="spellEnd"/>
      <w:r w:rsidRPr="004872DB">
        <w:rPr>
          <w:rFonts w:ascii="Times New Roman" w:hAnsi="Times New Roman" w:cs="Times New Roman"/>
          <w:sz w:val="24"/>
          <w:szCs w:val="24"/>
        </w:rPr>
        <w:t xml:space="preserve">, L., &amp; </w:t>
      </w:r>
      <w:proofErr w:type="spellStart"/>
      <w:r w:rsidRPr="004872DB">
        <w:rPr>
          <w:rFonts w:ascii="Times New Roman" w:hAnsi="Times New Roman" w:cs="Times New Roman"/>
          <w:sz w:val="24"/>
          <w:szCs w:val="24"/>
        </w:rPr>
        <w:t>Sigrist</w:t>
      </w:r>
      <w:proofErr w:type="spellEnd"/>
      <w:r w:rsidRPr="004872DB">
        <w:rPr>
          <w:rFonts w:ascii="Times New Roman" w:hAnsi="Times New Roman" w:cs="Times New Roman"/>
          <w:sz w:val="24"/>
          <w:szCs w:val="24"/>
        </w:rPr>
        <w:t xml:space="preserve"> Malavasi, M. M. (2016). A relação família-escola como alvo das atuais políticas públicas educacionais: uma discussão necessária.</w:t>
      </w:r>
      <w:r w:rsidR="007045A5">
        <w:rPr>
          <w:rFonts w:ascii="Times New Roman" w:hAnsi="Times New Roman" w:cs="Times New Roman"/>
          <w:sz w:val="24"/>
          <w:szCs w:val="24"/>
        </w:rPr>
        <w:t xml:space="preserve"> </w:t>
      </w:r>
      <w:r w:rsidR="007045A5">
        <w:rPr>
          <w:rFonts w:ascii="Times New Roman" w:hAnsi="Times New Roman" w:cs="Times New Roman"/>
          <w:i/>
          <w:iCs/>
          <w:sz w:val="24"/>
          <w:szCs w:val="24"/>
        </w:rPr>
        <w:t>E</w:t>
      </w:r>
      <w:r w:rsidRPr="003B4D9F">
        <w:rPr>
          <w:rFonts w:ascii="Times New Roman" w:hAnsi="Times New Roman" w:cs="Times New Roman"/>
          <w:i/>
          <w:iCs/>
          <w:sz w:val="24"/>
          <w:szCs w:val="24"/>
        </w:rPr>
        <w:t>ducação: Teoria e Prática</w:t>
      </w:r>
      <w:r w:rsidRPr="003B4D9F">
        <w:rPr>
          <w:rFonts w:ascii="Times New Roman" w:hAnsi="Times New Roman" w:cs="Times New Roman"/>
          <w:sz w:val="24"/>
          <w:szCs w:val="24"/>
        </w:rPr>
        <w:t>, </w:t>
      </w:r>
      <w:r w:rsidRPr="003B4D9F">
        <w:rPr>
          <w:rFonts w:ascii="Times New Roman" w:hAnsi="Times New Roman" w:cs="Times New Roman"/>
          <w:i/>
          <w:iCs/>
          <w:sz w:val="24"/>
          <w:szCs w:val="24"/>
        </w:rPr>
        <w:t>26</w:t>
      </w:r>
      <w:r w:rsidRPr="003B4D9F">
        <w:rPr>
          <w:rFonts w:ascii="Times New Roman" w:hAnsi="Times New Roman" w:cs="Times New Roman"/>
          <w:sz w:val="24"/>
          <w:szCs w:val="24"/>
        </w:rPr>
        <w:t>(52), 232-246.</w:t>
      </w:r>
    </w:p>
    <w:p w14:paraId="5F9D7B7B" w14:textId="190B807B" w:rsidR="003B4D9F" w:rsidRPr="00200B7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 xml:space="preserve">Medeiros, A. L. (2020). </w:t>
      </w:r>
      <w:r w:rsidRPr="00200B7F">
        <w:rPr>
          <w:rFonts w:ascii="Times New Roman" w:hAnsi="Times New Roman" w:cs="Times New Roman"/>
          <w:i/>
          <w:iCs/>
          <w:sz w:val="24"/>
          <w:szCs w:val="24"/>
        </w:rPr>
        <w:t xml:space="preserve">A empatia e a congruência como categorias que influenciam na ação docente para proporcionar a aprendizagem significativa nos discentes do curso de licenciatura em pedagogia da faculdade da </w:t>
      </w:r>
      <w:proofErr w:type="spellStart"/>
      <w:r w:rsidRPr="00200B7F">
        <w:rPr>
          <w:rFonts w:ascii="Times New Roman" w:hAnsi="Times New Roman" w:cs="Times New Roman"/>
          <w:i/>
          <w:iCs/>
          <w:sz w:val="24"/>
          <w:szCs w:val="24"/>
        </w:rPr>
        <w:t>amazônia-faam</w:t>
      </w:r>
      <w:proofErr w:type="spellEnd"/>
      <w:r w:rsidRPr="003B4D9F">
        <w:rPr>
          <w:rFonts w:ascii="Times New Roman" w:hAnsi="Times New Roman" w:cs="Times New Roman"/>
          <w:sz w:val="24"/>
          <w:szCs w:val="24"/>
        </w:rPr>
        <w:t>. </w:t>
      </w:r>
      <w:r w:rsidR="00040085">
        <w:rPr>
          <w:rFonts w:ascii="Times New Roman" w:hAnsi="Times New Roman" w:cs="Times New Roman"/>
          <w:sz w:val="24"/>
          <w:szCs w:val="24"/>
        </w:rPr>
        <w:t xml:space="preserve">Tese de Mestrado em Ciência da Educação, </w:t>
      </w:r>
      <w:proofErr w:type="spellStart"/>
      <w:r w:rsidR="00040085" w:rsidRPr="00040085">
        <w:rPr>
          <w:rFonts w:ascii="Times New Roman" w:hAnsi="Times New Roman" w:cs="Times New Roman"/>
          <w:sz w:val="24"/>
          <w:szCs w:val="24"/>
        </w:rPr>
        <w:t>Universidad</w:t>
      </w:r>
      <w:proofErr w:type="spellEnd"/>
      <w:r w:rsidR="00040085" w:rsidRPr="00040085">
        <w:rPr>
          <w:rFonts w:ascii="Times New Roman" w:hAnsi="Times New Roman" w:cs="Times New Roman"/>
          <w:sz w:val="24"/>
          <w:szCs w:val="24"/>
        </w:rPr>
        <w:t xml:space="preserve"> Autónoma Asunción</w:t>
      </w:r>
      <w:r w:rsidR="00040085">
        <w:rPr>
          <w:rFonts w:ascii="Times New Roman" w:hAnsi="Times New Roman" w:cs="Times New Roman"/>
          <w:sz w:val="24"/>
          <w:szCs w:val="24"/>
        </w:rPr>
        <w:t>,</w:t>
      </w:r>
      <w:r w:rsidR="00040085" w:rsidRPr="00040085">
        <w:rPr>
          <w:rFonts w:ascii="Times New Roman" w:hAnsi="Times New Roman" w:cs="Times New Roman"/>
          <w:sz w:val="24"/>
          <w:szCs w:val="24"/>
        </w:rPr>
        <w:t xml:space="preserve"> </w:t>
      </w:r>
      <w:proofErr w:type="spellStart"/>
      <w:r w:rsidR="00040085" w:rsidRPr="00040085">
        <w:rPr>
          <w:rFonts w:ascii="Times New Roman" w:hAnsi="Times New Roman" w:cs="Times New Roman"/>
          <w:sz w:val="24"/>
          <w:szCs w:val="24"/>
        </w:rPr>
        <w:t>Paraguay</w:t>
      </w:r>
      <w:proofErr w:type="spellEnd"/>
      <w:r w:rsidR="00040085">
        <w:rPr>
          <w:rFonts w:ascii="Times New Roman" w:hAnsi="Times New Roman" w:cs="Times New Roman"/>
          <w:sz w:val="24"/>
          <w:szCs w:val="24"/>
        </w:rPr>
        <w:t xml:space="preserve">. Disponível: </w:t>
      </w:r>
      <w:hyperlink r:id="rId13" w:history="1">
        <w:r w:rsidR="00200B7F" w:rsidRPr="00200B7F">
          <w:rPr>
            <w:rStyle w:val="Hyperlink"/>
            <w:rFonts w:ascii="Times New Roman" w:hAnsi="Times New Roman" w:cs="Times New Roman"/>
            <w:color w:val="auto"/>
            <w:sz w:val="24"/>
            <w:szCs w:val="24"/>
            <w:u w:val="none"/>
          </w:rPr>
          <w:t>http://revistacientifica.uaa.edu.py/index.php/repositorio/article/view/886/808</w:t>
        </w:r>
      </w:hyperlink>
    </w:p>
    <w:p w14:paraId="37970529" w14:textId="77777777"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 xml:space="preserve">Meireles, R. M. (2009). As relações entre as medidas de habilidades sociais do professor do Ensino Fundamental II e seu desempenho social em sala de aula. </w:t>
      </w:r>
      <w:r w:rsidRPr="003B4D9F">
        <w:rPr>
          <w:rFonts w:ascii="Times New Roman" w:hAnsi="Times New Roman" w:cs="Times New Roman"/>
          <w:i/>
          <w:iCs/>
          <w:sz w:val="24"/>
          <w:szCs w:val="24"/>
        </w:rPr>
        <w:t>Revista Visões, 6</w:t>
      </w:r>
      <w:r w:rsidRPr="003B4D9F">
        <w:rPr>
          <w:rFonts w:ascii="Times New Roman" w:hAnsi="Times New Roman" w:cs="Times New Roman"/>
          <w:sz w:val="24"/>
          <w:szCs w:val="24"/>
        </w:rPr>
        <w:t>(6), 1-28.</w:t>
      </w:r>
    </w:p>
    <w:p w14:paraId="37ADC9D1" w14:textId="2FCA848F"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Nogueira, M. A. (2010). Classes médias e escola: novas perspectivas de análise. </w:t>
      </w:r>
      <w:r w:rsidRPr="003B4D9F">
        <w:rPr>
          <w:rFonts w:ascii="Times New Roman" w:hAnsi="Times New Roman" w:cs="Times New Roman"/>
          <w:i/>
          <w:iCs/>
          <w:sz w:val="24"/>
          <w:szCs w:val="24"/>
        </w:rPr>
        <w:t xml:space="preserve">Currículo sem </w:t>
      </w:r>
      <w:r w:rsidR="004872DB">
        <w:rPr>
          <w:rFonts w:ascii="Times New Roman" w:hAnsi="Times New Roman" w:cs="Times New Roman"/>
          <w:i/>
          <w:iCs/>
          <w:sz w:val="24"/>
          <w:szCs w:val="24"/>
        </w:rPr>
        <w:t>F</w:t>
      </w:r>
      <w:r w:rsidR="004872DB" w:rsidRPr="003B4D9F">
        <w:rPr>
          <w:rFonts w:ascii="Times New Roman" w:hAnsi="Times New Roman" w:cs="Times New Roman"/>
          <w:i/>
          <w:iCs/>
          <w:sz w:val="24"/>
          <w:szCs w:val="24"/>
        </w:rPr>
        <w:t>ronteiras</w:t>
      </w:r>
      <w:r w:rsidRPr="003B4D9F">
        <w:rPr>
          <w:rFonts w:ascii="Times New Roman" w:hAnsi="Times New Roman" w:cs="Times New Roman"/>
          <w:sz w:val="24"/>
          <w:szCs w:val="24"/>
        </w:rPr>
        <w:t>, </w:t>
      </w:r>
      <w:r w:rsidRPr="003B4D9F">
        <w:rPr>
          <w:rFonts w:ascii="Times New Roman" w:hAnsi="Times New Roman" w:cs="Times New Roman"/>
          <w:i/>
          <w:iCs/>
          <w:sz w:val="24"/>
          <w:szCs w:val="24"/>
        </w:rPr>
        <w:t>10</w:t>
      </w:r>
      <w:r w:rsidRPr="003B4D9F">
        <w:rPr>
          <w:rFonts w:ascii="Times New Roman" w:hAnsi="Times New Roman" w:cs="Times New Roman"/>
          <w:sz w:val="24"/>
          <w:szCs w:val="24"/>
        </w:rPr>
        <w:t>(1), 213-231.</w:t>
      </w:r>
    </w:p>
    <w:p w14:paraId="21241B30" w14:textId="074C2A1C" w:rsidR="003B4D9F" w:rsidRPr="003B4D9F" w:rsidRDefault="003B4D9F" w:rsidP="00CA7ADB">
      <w:pPr>
        <w:spacing w:after="0" w:line="360" w:lineRule="auto"/>
        <w:ind w:left="709" w:hanging="709"/>
        <w:jc w:val="both"/>
        <w:rPr>
          <w:rFonts w:ascii="Times New Roman" w:hAnsi="Times New Roman" w:cs="Times New Roman"/>
          <w:sz w:val="24"/>
          <w:szCs w:val="24"/>
        </w:rPr>
      </w:pPr>
      <w:proofErr w:type="spellStart"/>
      <w:r w:rsidRPr="003B4D9F">
        <w:rPr>
          <w:rFonts w:ascii="Times New Roman" w:hAnsi="Times New Roman" w:cs="Times New Roman"/>
          <w:sz w:val="24"/>
          <w:szCs w:val="24"/>
        </w:rPr>
        <w:t>Norambuena</w:t>
      </w:r>
      <w:proofErr w:type="spellEnd"/>
      <w:r w:rsidRPr="003B4D9F">
        <w:rPr>
          <w:rFonts w:ascii="Times New Roman" w:hAnsi="Times New Roman" w:cs="Times New Roman"/>
          <w:sz w:val="24"/>
          <w:szCs w:val="24"/>
        </w:rPr>
        <w:t xml:space="preserve">, S. P., &amp; Gutiérrez, L. L. (2018). Los </w:t>
      </w:r>
      <w:proofErr w:type="spellStart"/>
      <w:r w:rsidRPr="003B4D9F">
        <w:rPr>
          <w:rFonts w:ascii="Times New Roman" w:hAnsi="Times New Roman" w:cs="Times New Roman"/>
          <w:sz w:val="24"/>
          <w:szCs w:val="24"/>
        </w:rPr>
        <w:t>buenos</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profesores</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en</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la</w:t>
      </w:r>
      <w:proofErr w:type="spellEnd"/>
      <w:r w:rsidRPr="003B4D9F">
        <w:rPr>
          <w:rFonts w:ascii="Times New Roman" w:hAnsi="Times New Roman" w:cs="Times New Roman"/>
          <w:sz w:val="24"/>
          <w:szCs w:val="24"/>
        </w:rPr>
        <w:t xml:space="preserve"> mirada de padres y apoderados. </w:t>
      </w:r>
      <w:proofErr w:type="spellStart"/>
      <w:r w:rsidRPr="003B4D9F">
        <w:rPr>
          <w:rFonts w:ascii="Times New Roman" w:hAnsi="Times New Roman" w:cs="Times New Roman"/>
          <w:i/>
          <w:iCs/>
          <w:sz w:val="24"/>
          <w:szCs w:val="24"/>
        </w:rPr>
        <w:t>Educación</w:t>
      </w:r>
      <w:proofErr w:type="spellEnd"/>
      <w:r w:rsidRPr="003B4D9F">
        <w:rPr>
          <w:rFonts w:ascii="Times New Roman" w:hAnsi="Times New Roman" w:cs="Times New Roman"/>
          <w:i/>
          <w:iCs/>
          <w:sz w:val="24"/>
          <w:szCs w:val="24"/>
        </w:rPr>
        <w:t xml:space="preserve"> </w:t>
      </w:r>
      <w:proofErr w:type="gramStart"/>
      <w:r w:rsidRPr="003B4D9F">
        <w:rPr>
          <w:rFonts w:ascii="Times New Roman" w:hAnsi="Times New Roman" w:cs="Times New Roman"/>
          <w:i/>
          <w:iCs/>
          <w:sz w:val="24"/>
          <w:szCs w:val="24"/>
        </w:rPr>
        <w:t xml:space="preserve">y </w:t>
      </w:r>
      <w:r w:rsidR="004872DB">
        <w:rPr>
          <w:rFonts w:ascii="Times New Roman" w:hAnsi="Times New Roman" w:cs="Times New Roman"/>
          <w:i/>
          <w:iCs/>
          <w:sz w:val="24"/>
          <w:szCs w:val="24"/>
        </w:rPr>
        <w:t>E</w:t>
      </w:r>
      <w:r w:rsidR="004872DB" w:rsidRPr="003B4D9F">
        <w:rPr>
          <w:rFonts w:ascii="Times New Roman" w:hAnsi="Times New Roman" w:cs="Times New Roman"/>
          <w:i/>
          <w:iCs/>
          <w:sz w:val="24"/>
          <w:szCs w:val="24"/>
        </w:rPr>
        <w:t>ducadores</w:t>
      </w:r>
      <w:proofErr w:type="gramEnd"/>
      <w:r w:rsidRPr="003B4D9F">
        <w:rPr>
          <w:rFonts w:ascii="Times New Roman" w:hAnsi="Times New Roman" w:cs="Times New Roman"/>
          <w:sz w:val="24"/>
          <w:szCs w:val="24"/>
        </w:rPr>
        <w:t>, </w:t>
      </w:r>
      <w:r w:rsidRPr="003B4D9F">
        <w:rPr>
          <w:rFonts w:ascii="Times New Roman" w:hAnsi="Times New Roman" w:cs="Times New Roman"/>
          <w:i/>
          <w:iCs/>
          <w:sz w:val="24"/>
          <w:szCs w:val="24"/>
        </w:rPr>
        <w:t>21</w:t>
      </w:r>
      <w:r w:rsidRPr="003B4D9F">
        <w:rPr>
          <w:rFonts w:ascii="Times New Roman" w:hAnsi="Times New Roman" w:cs="Times New Roman"/>
          <w:sz w:val="24"/>
          <w:szCs w:val="24"/>
        </w:rPr>
        <w:t>(3), 373-387.</w:t>
      </w:r>
    </w:p>
    <w:p w14:paraId="0133C620" w14:textId="77777777"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Resende, T. D. F., &amp; Silva, G. F. D. (2016). A relação família-escola na legislação educacional brasileira (1988-2014). </w:t>
      </w:r>
      <w:r w:rsidRPr="003B4D9F">
        <w:rPr>
          <w:rFonts w:ascii="Times New Roman" w:hAnsi="Times New Roman" w:cs="Times New Roman"/>
          <w:i/>
          <w:iCs/>
          <w:sz w:val="24"/>
          <w:szCs w:val="24"/>
        </w:rPr>
        <w:t>Ensaio: Avaliação e Políticas Públicas em Educação</w:t>
      </w:r>
      <w:r w:rsidRPr="003B4D9F">
        <w:rPr>
          <w:rFonts w:ascii="Times New Roman" w:hAnsi="Times New Roman" w:cs="Times New Roman"/>
          <w:sz w:val="24"/>
          <w:szCs w:val="24"/>
        </w:rPr>
        <w:t>, </w:t>
      </w:r>
      <w:r w:rsidRPr="003B4D9F">
        <w:rPr>
          <w:rFonts w:ascii="Times New Roman" w:hAnsi="Times New Roman" w:cs="Times New Roman"/>
          <w:i/>
          <w:iCs/>
          <w:sz w:val="24"/>
          <w:szCs w:val="24"/>
        </w:rPr>
        <w:t>24</w:t>
      </w:r>
      <w:r w:rsidRPr="003B4D9F">
        <w:rPr>
          <w:rFonts w:ascii="Times New Roman" w:hAnsi="Times New Roman" w:cs="Times New Roman"/>
          <w:sz w:val="24"/>
          <w:szCs w:val="24"/>
        </w:rPr>
        <w:t>(90), 30-58.</w:t>
      </w:r>
    </w:p>
    <w:p w14:paraId="3A446A41" w14:textId="77777777"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Siqueira, A. R., &amp; Nogueira, M. A. D. L. G. (2017). Focalizando um segmento específico da rede privada de ensino: escolas particulares de baixo custo. </w:t>
      </w:r>
      <w:r w:rsidRPr="003B4D9F">
        <w:rPr>
          <w:rFonts w:ascii="Times New Roman" w:hAnsi="Times New Roman" w:cs="Times New Roman"/>
          <w:i/>
          <w:iCs/>
          <w:sz w:val="24"/>
          <w:szCs w:val="24"/>
        </w:rPr>
        <w:t>Educação e Pesquisa</w:t>
      </w:r>
      <w:r w:rsidRPr="003B4D9F">
        <w:rPr>
          <w:rFonts w:ascii="Times New Roman" w:hAnsi="Times New Roman" w:cs="Times New Roman"/>
          <w:sz w:val="24"/>
          <w:szCs w:val="24"/>
        </w:rPr>
        <w:t>, </w:t>
      </w:r>
      <w:r w:rsidRPr="003B4D9F">
        <w:rPr>
          <w:rFonts w:ascii="Times New Roman" w:hAnsi="Times New Roman" w:cs="Times New Roman"/>
          <w:i/>
          <w:iCs/>
          <w:sz w:val="24"/>
          <w:szCs w:val="24"/>
        </w:rPr>
        <w:t>43</w:t>
      </w:r>
      <w:r w:rsidRPr="003B4D9F">
        <w:rPr>
          <w:rFonts w:ascii="Times New Roman" w:hAnsi="Times New Roman" w:cs="Times New Roman"/>
          <w:sz w:val="24"/>
          <w:szCs w:val="24"/>
        </w:rPr>
        <w:t>(4), 1005-1022.</w:t>
      </w:r>
    </w:p>
    <w:sectPr w:rsidR="003B4D9F" w:rsidRPr="003B4D9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2728B" w14:textId="77777777" w:rsidR="004C34B0" w:rsidRDefault="004C34B0" w:rsidP="00CA7ADB">
      <w:pPr>
        <w:spacing w:after="0" w:line="240" w:lineRule="auto"/>
      </w:pPr>
      <w:r>
        <w:separator/>
      </w:r>
    </w:p>
  </w:endnote>
  <w:endnote w:type="continuationSeparator" w:id="0">
    <w:p w14:paraId="7920DC0C" w14:textId="77777777" w:rsidR="004C34B0" w:rsidRDefault="004C34B0" w:rsidP="00CA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59A02" w14:textId="77777777" w:rsidR="004C34B0" w:rsidRDefault="004C34B0" w:rsidP="00CA7ADB">
      <w:pPr>
        <w:spacing w:after="0" w:line="240" w:lineRule="auto"/>
      </w:pPr>
      <w:r>
        <w:separator/>
      </w:r>
    </w:p>
  </w:footnote>
  <w:footnote w:type="continuationSeparator" w:id="0">
    <w:p w14:paraId="77BE6496" w14:textId="77777777" w:rsidR="004C34B0" w:rsidRDefault="004C34B0" w:rsidP="00CA7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8D59F5"/>
    <w:multiLevelType w:val="hybridMultilevel"/>
    <w:tmpl w:val="90C2EF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70B51B2"/>
    <w:multiLevelType w:val="hybridMultilevel"/>
    <w:tmpl w:val="CD54A77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39"/>
    <w:rsid w:val="00016D56"/>
    <w:rsid w:val="000325E6"/>
    <w:rsid w:val="00040085"/>
    <w:rsid w:val="0004799F"/>
    <w:rsid w:val="0005066E"/>
    <w:rsid w:val="0006634A"/>
    <w:rsid w:val="00093A3F"/>
    <w:rsid w:val="000A09F0"/>
    <w:rsid w:val="000A1A7E"/>
    <w:rsid w:val="000D15AB"/>
    <w:rsid w:val="001475BC"/>
    <w:rsid w:val="001D1465"/>
    <w:rsid w:val="001F4C05"/>
    <w:rsid w:val="00200B7F"/>
    <w:rsid w:val="00211591"/>
    <w:rsid w:val="00225227"/>
    <w:rsid w:val="00233910"/>
    <w:rsid w:val="00250AAB"/>
    <w:rsid w:val="002725B7"/>
    <w:rsid w:val="00290B95"/>
    <w:rsid w:val="002C2524"/>
    <w:rsid w:val="002D0337"/>
    <w:rsid w:val="002E10D4"/>
    <w:rsid w:val="00357B0D"/>
    <w:rsid w:val="00380706"/>
    <w:rsid w:val="003B0317"/>
    <w:rsid w:val="003B11D9"/>
    <w:rsid w:val="003B4D9F"/>
    <w:rsid w:val="003B735E"/>
    <w:rsid w:val="003C1F34"/>
    <w:rsid w:val="00415387"/>
    <w:rsid w:val="00447B17"/>
    <w:rsid w:val="004538AD"/>
    <w:rsid w:val="00466699"/>
    <w:rsid w:val="004872DB"/>
    <w:rsid w:val="004B2B1B"/>
    <w:rsid w:val="004C34B0"/>
    <w:rsid w:val="004E5B02"/>
    <w:rsid w:val="004F028E"/>
    <w:rsid w:val="005068DF"/>
    <w:rsid w:val="00525A48"/>
    <w:rsid w:val="0055165D"/>
    <w:rsid w:val="0056539D"/>
    <w:rsid w:val="0057180B"/>
    <w:rsid w:val="00597F52"/>
    <w:rsid w:val="005A6B48"/>
    <w:rsid w:val="005C75F4"/>
    <w:rsid w:val="005E6398"/>
    <w:rsid w:val="00601B13"/>
    <w:rsid w:val="00620098"/>
    <w:rsid w:val="00655CAA"/>
    <w:rsid w:val="006630B5"/>
    <w:rsid w:val="00675166"/>
    <w:rsid w:val="0067722C"/>
    <w:rsid w:val="006B6B82"/>
    <w:rsid w:val="006F6706"/>
    <w:rsid w:val="00700259"/>
    <w:rsid w:val="00704011"/>
    <w:rsid w:val="007045A5"/>
    <w:rsid w:val="0073192F"/>
    <w:rsid w:val="00744C7A"/>
    <w:rsid w:val="0075426B"/>
    <w:rsid w:val="00763FA7"/>
    <w:rsid w:val="007C154F"/>
    <w:rsid w:val="007C2362"/>
    <w:rsid w:val="007D2839"/>
    <w:rsid w:val="007D2F3A"/>
    <w:rsid w:val="007F4B12"/>
    <w:rsid w:val="00824BD7"/>
    <w:rsid w:val="008614F8"/>
    <w:rsid w:val="00866084"/>
    <w:rsid w:val="00885AED"/>
    <w:rsid w:val="0089593A"/>
    <w:rsid w:val="008B05D3"/>
    <w:rsid w:val="008B332C"/>
    <w:rsid w:val="008D5982"/>
    <w:rsid w:val="008F10EF"/>
    <w:rsid w:val="008F541E"/>
    <w:rsid w:val="008F7FF2"/>
    <w:rsid w:val="00904AC1"/>
    <w:rsid w:val="00905541"/>
    <w:rsid w:val="00907DB7"/>
    <w:rsid w:val="00913C1B"/>
    <w:rsid w:val="009239D0"/>
    <w:rsid w:val="00943887"/>
    <w:rsid w:val="00952235"/>
    <w:rsid w:val="009649F1"/>
    <w:rsid w:val="009A135A"/>
    <w:rsid w:val="009B0D2B"/>
    <w:rsid w:val="009C0E8A"/>
    <w:rsid w:val="009C7E51"/>
    <w:rsid w:val="009E76D2"/>
    <w:rsid w:val="009F653A"/>
    <w:rsid w:val="00A32D47"/>
    <w:rsid w:val="00A568CE"/>
    <w:rsid w:val="00A80C31"/>
    <w:rsid w:val="00A82B15"/>
    <w:rsid w:val="00A86630"/>
    <w:rsid w:val="00A91372"/>
    <w:rsid w:val="00A94023"/>
    <w:rsid w:val="00AD2B0C"/>
    <w:rsid w:val="00B050E7"/>
    <w:rsid w:val="00B179DC"/>
    <w:rsid w:val="00B30731"/>
    <w:rsid w:val="00B341CE"/>
    <w:rsid w:val="00B72355"/>
    <w:rsid w:val="00B914D8"/>
    <w:rsid w:val="00BA5B16"/>
    <w:rsid w:val="00C00FC5"/>
    <w:rsid w:val="00C07D75"/>
    <w:rsid w:val="00C248F2"/>
    <w:rsid w:val="00C35427"/>
    <w:rsid w:val="00C44205"/>
    <w:rsid w:val="00C52F64"/>
    <w:rsid w:val="00C656E7"/>
    <w:rsid w:val="00C861B5"/>
    <w:rsid w:val="00CA7ADB"/>
    <w:rsid w:val="00CC206C"/>
    <w:rsid w:val="00CC2564"/>
    <w:rsid w:val="00CD66EE"/>
    <w:rsid w:val="00CE325C"/>
    <w:rsid w:val="00CE331A"/>
    <w:rsid w:val="00D16D6A"/>
    <w:rsid w:val="00D35349"/>
    <w:rsid w:val="00D447C1"/>
    <w:rsid w:val="00D72F06"/>
    <w:rsid w:val="00DC3181"/>
    <w:rsid w:val="00DD231F"/>
    <w:rsid w:val="00DD5DB2"/>
    <w:rsid w:val="00DF28DD"/>
    <w:rsid w:val="00E3360D"/>
    <w:rsid w:val="00E43C48"/>
    <w:rsid w:val="00E548A5"/>
    <w:rsid w:val="00E7094C"/>
    <w:rsid w:val="00E75912"/>
    <w:rsid w:val="00E80F81"/>
    <w:rsid w:val="00EB2797"/>
    <w:rsid w:val="00EB3A4D"/>
    <w:rsid w:val="00EE582A"/>
    <w:rsid w:val="00F01EAC"/>
    <w:rsid w:val="00F22F2C"/>
    <w:rsid w:val="00F3169D"/>
    <w:rsid w:val="00F82E46"/>
    <w:rsid w:val="00F919E1"/>
    <w:rsid w:val="00F9796F"/>
    <w:rsid w:val="00FA4687"/>
    <w:rsid w:val="00FC7F51"/>
    <w:rsid w:val="00FF64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943F"/>
  <w15:chartTrackingRefBased/>
  <w15:docId w15:val="{895B1089-CCD1-4B2F-8653-A0175374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8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E331A"/>
    <w:pPr>
      <w:ind w:left="720"/>
      <w:contextualSpacing/>
    </w:pPr>
  </w:style>
  <w:style w:type="paragraph" w:styleId="Textodebalo">
    <w:name w:val="Balloon Text"/>
    <w:basedOn w:val="Normal"/>
    <w:link w:val="TextodebaloChar"/>
    <w:uiPriority w:val="99"/>
    <w:semiHidden/>
    <w:unhideWhenUsed/>
    <w:rsid w:val="00CE33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331A"/>
    <w:rPr>
      <w:rFonts w:ascii="Segoe UI" w:hAnsi="Segoe UI" w:cs="Segoe UI"/>
      <w:sz w:val="18"/>
      <w:szCs w:val="18"/>
    </w:rPr>
  </w:style>
  <w:style w:type="character" w:styleId="Refdecomentrio">
    <w:name w:val="annotation reference"/>
    <w:basedOn w:val="Fontepargpadro"/>
    <w:uiPriority w:val="99"/>
    <w:semiHidden/>
    <w:unhideWhenUsed/>
    <w:rsid w:val="00466699"/>
    <w:rPr>
      <w:sz w:val="16"/>
      <w:szCs w:val="16"/>
    </w:rPr>
  </w:style>
  <w:style w:type="paragraph" w:styleId="Textodecomentrio">
    <w:name w:val="annotation text"/>
    <w:basedOn w:val="Normal"/>
    <w:link w:val="TextodecomentrioChar"/>
    <w:uiPriority w:val="99"/>
    <w:semiHidden/>
    <w:unhideWhenUsed/>
    <w:rsid w:val="0046669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66699"/>
    <w:rPr>
      <w:sz w:val="20"/>
      <w:szCs w:val="20"/>
    </w:rPr>
  </w:style>
  <w:style w:type="paragraph" w:styleId="Assuntodocomentrio">
    <w:name w:val="annotation subject"/>
    <w:basedOn w:val="Textodecomentrio"/>
    <w:next w:val="Textodecomentrio"/>
    <w:link w:val="AssuntodocomentrioChar"/>
    <w:uiPriority w:val="99"/>
    <w:semiHidden/>
    <w:unhideWhenUsed/>
    <w:rsid w:val="00466699"/>
    <w:rPr>
      <w:b/>
      <w:bCs/>
    </w:rPr>
  </w:style>
  <w:style w:type="character" w:customStyle="1" w:styleId="AssuntodocomentrioChar">
    <w:name w:val="Assunto do comentário Char"/>
    <w:basedOn w:val="TextodecomentrioChar"/>
    <w:link w:val="Assuntodocomentrio"/>
    <w:uiPriority w:val="99"/>
    <w:semiHidden/>
    <w:rsid w:val="00466699"/>
    <w:rPr>
      <w:b/>
      <w:bCs/>
      <w:sz w:val="20"/>
      <w:szCs w:val="20"/>
    </w:rPr>
  </w:style>
  <w:style w:type="paragraph" w:customStyle="1" w:styleId="EIPcorpodetexto">
    <w:name w:val="EIP corpo de texto"/>
    <w:basedOn w:val="Normal"/>
    <w:link w:val="EIPcorpodetextoChar"/>
    <w:rsid w:val="006B6B82"/>
    <w:pPr>
      <w:autoSpaceDE w:val="0"/>
      <w:autoSpaceDN w:val="0"/>
      <w:adjustRightInd w:val="0"/>
      <w:spacing w:after="280" w:line="300" w:lineRule="exact"/>
      <w:jc w:val="both"/>
    </w:pPr>
    <w:rPr>
      <w:rFonts w:ascii="Segoe UI" w:eastAsiaTheme="minorEastAsia" w:hAnsi="Segoe UI" w:cs="Segoe UI"/>
      <w:color w:val="2E2D2C"/>
    </w:rPr>
  </w:style>
  <w:style w:type="character" w:customStyle="1" w:styleId="EIPcorpodetextoChar">
    <w:name w:val="EIP corpo de texto Char"/>
    <w:basedOn w:val="Fontepargpadro"/>
    <w:link w:val="EIPcorpodetexto"/>
    <w:rsid w:val="006B6B82"/>
    <w:rPr>
      <w:rFonts w:ascii="Segoe UI" w:eastAsiaTheme="minorEastAsia" w:hAnsi="Segoe UI" w:cs="Segoe UI"/>
      <w:color w:val="2E2D2C"/>
    </w:rPr>
  </w:style>
  <w:style w:type="character" w:styleId="Hyperlink">
    <w:name w:val="Hyperlink"/>
    <w:basedOn w:val="Fontepargpadro"/>
    <w:uiPriority w:val="99"/>
    <w:unhideWhenUsed/>
    <w:rsid w:val="00040085"/>
    <w:rPr>
      <w:color w:val="0563C1" w:themeColor="hyperlink"/>
      <w:u w:val="single"/>
    </w:rPr>
  </w:style>
  <w:style w:type="character" w:styleId="MenoPendente">
    <w:name w:val="Unresolved Mention"/>
    <w:basedOn w:val="Fontepargpadro"/>
    <w:uiPriority w:val="99"/>
    <w:semiHidden/>
    <w:unhideWhenUsed/>
    <w:rsid w:val="00040085"/>
    <w:rPr>
      <w:color w:val="605E5C"/>
      <w:shd w:val="clear" w:color="auto" w:fill="E1DFDD"/>
    </w:rPr>
  </w:style>
  <w:style w:type="paragraph" w:styleId="Cabealho">
    <w:name w:val="header"/>
    <w:basedOn w:val="Normal"/>
    <w:link w:val="CabealhoChar"/>
    <w:uiPriority w:val="99"/>
    <w:unhideWhenUsed/>
    <w:rsid w:val="00CA7A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7ADB"/>
  </w:style>
  <w:style w:type="paragraph" w:styleId="Rodap">
    <w:name w:val="footer"/>
    <w:basedOn w:val="Normal"/>
    <w:link w:val="RodapChar"/>
    <w:uiPriority w:val="99"/>
    <w:unhideWhenUsed/>
    <w:rsid w:val="00CA7ADB"/>
    <w:pPr>
      <w:tabs>
        <w:tab w:val="center" w:pos="4252"/>
        <w:tab w:val="right" w:pos="8504"/>
      </w:tabs>
      <w:spacing w:after="0" w:line="240" w:lineRule="auto"/>
    </w:pPr>
  </w:style>
  <w:style w:type="character" w:customStyle="1" w:styleId="RodapChar">
    <w:name w:val="Rodapé Char"/>
    <w:basedOn w:val="Fontepargpadro"/>
    <w:link w:val="Rodap"/>
    <w:uiPriority w:val="99"/>
    <w:rsid w:val="00CA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9156">
      <w:bodyDiv w:val="1"/>
      <w:marLeft w:val="0"/>
      <w:marRight w:val="0"/>
      <w:marTop w:val="0"/>
      <w:marBottom w:val="0"/>
      <w:divBdr>
        <w:top w:val="none" w:sz="0" w:space="0" w:color="auto"/>
        <w:left w:val="none" w:sz="0" w:space="0" w:color="auto"/>
        <w:bottom w:val="none" w:sz="0" w:space="0" w:color="auto"/>
        <w:right w:val="none" w:sz="0" w:space="0" w:color="auto"/>
      </w:divBdr>
    </w:div>
    <w:div w:id="66730141">
      <w:bodyDiv w:val="1"/>
      <w:marLeft w:val="0"/>
      <w:marRight w:val="0"/>
      <w:marTop w:val="0"/>
      <w:marBottom w:val="0"/>
      <w:divBdr>
        <w:top w:val="none" w:sz="0" w:space="0" w:color="auto"/>
        <w:left w:val="none" w:sz="0" w:space="0" w:color="auto"/>
        <w:bottom w:val="none" w:sz="0" w:space="0" w:color="auto"/>
        <w:right w:val="none" w:sz="0" w:space="0" w:color="auto"/>
      </w:divBdr>
    </w:div>
    <w:div w:id="88937411">
      <w:bodyDiv w:val="1"/>
      <w:marLeft w:val="0"/>
      <w:marRight w:val="0"/>
      <w:marTop w:val="0"/>
      <w:marBottom w:val="0"/>
      <w:divBdr>
        <w:top w:val="none" w:sz="0" w:space="0" w:color="auto"/>
        <w:left w:val="none" w:sz="0" w:space="0" w:color="auto"/>
        <w:bottom w:val="none" w:sz="0" w:space="0" w:color="auto"/>
        <w:right w:val="none" w:sz="0" w:space="0" w:color="auto"/>
      </w:divBdr>
    </w:div>
    <w:div w:id="124785392">
      <w:bodyDiv w:val="1"/>
      <w:marLeft w:val="0"/>
      <w:marRight w:val="0"/>
      <w:marTop w:val="0"/>
      <w:marBottom w:val="0"/>
      <w:divBdr>
        <w:top w:val="none" w:sz="0" w:space="0" w:color="auto"/>
        <w:left w:val="none" w:sz="0" w:space="0" w:color="auto"/>
        <w:bottom w:val="none" w:sz="0" w:space="0" w:color="auto"/>
        <w:right w:val="none" w:sz="0" w:space="0" w:color="auto"/>
      </w:divBdr>
    </w:div>
    <w:div w:id="177236605">
      <w:bodyDiv w:val="1"/>
      <w:marLeft w:val="0"/>
      <w:marRight w:val="0"/>
      <w:marTop w:val="0"/>
      <w:marBottom w:val="0"/>
      <w:divBdr>
        <w:top w:val="none" w:sz="0" w:space="0" w:color="auto"/>
        <w:left w:val="none" w:sz="0" w:space="0" w:color="auto"/>
        <w:bottom w:val="none" w:sz="0" w:space="0" w:color="auto"/>
        <w:right w:val="none" w:sz="0" w:space="0" w:color="auto"/>
      </w:divBdr>
    </w:div>
    <w:div w:id="180172499">
      <w:bodyDiv w:val="1"/>
      <w:marLeft w:val="0"/>
      <w:marRight w:val="0"/>
      <w:marTop w:val="0"/>
      <w:marBottom w:val="0"/>
      <w:divBdr>
        <w:top w:val="none" w:sz="0" w:space="0" w:color="auto"/>
        <w:left w:val="none" w:sz="0" w:space="0" w:color="auto"/>
        <w:bottom w:val="none" w:sz="0" w:space="0" w:color="auto"/>
        <w:right w:val="none" w:sz="0" w:space="0" w:color="auto"/>
      </w:divBdr>
    </w:div>
    <w:div w:id="181356059">
      <w:bodyDiv w:val="1"/>
      <w:marLeft w:val="0"/>
      <w:marRight w:val="0"/>
      <w:marTop w:val="0"/>
      <w:marBottom w:val="0"/>
      <w:divBdr>
        <w:top w:val="none" w:sz="0" w:space="0" w:color="auto"/>
        <w:left w:val="none" w:sz="0" w:space="0" w:color="auto"/>
        <w:bottom w:val="none" w:sz="0" w:space="0" w:color="auto"/>
        <w:right w:val="none" w:sz="0" w:space="0" w:color="auto"/>
      </w:divBdr>
    </w:div>
    <w:div w:id="208882061">
      <w:bodyDiv w:val="1"/>
      <w:marLeft w:val="0"/>
      <w:marRight w:val="0"/>
      <w:marTop w:val="0"/>
      <w:marBottom w:val="0"/>
      <w:divBdr>
        <w:top w:val="none" w:sz="0" w:space="0" w:color="auto"/>
        <w:left w:val="none" w:sz="0" w:space="0" w:color="auto"/>
        <w:bottom w:val="none" w:sz="0" w:space="0" w:color="auto"/>
        <w:right w:val="none" w:sz="0" w:space="0" w:color="auto"/>
      </w:divBdr>
    </w:div>
    <w:div w:id="223225927">
      <w:bodyDiv w:val="1"/>
      <w:marLeft w:val="0"/>
      <w:marRight w:val="0"/>
      <w:marTop w:val="0"/>
      <w:marBottom w:val="0"/>
      <w:divBdr>
        <w:top w:val="none" w:sz="0" w:space="0" w:color="auto"/>
        <w:left w:val="none" w:sz="0" w:space="0" w:color="auto"/>
        <w:bottom w:val="none" w:sz="0" w:space="0" w:color="auto"/>
        <w:right w:val="none" w:sz="0" w:space="0" w:color="auto"/>
      </w:divBdr>
    </w:div>
    <w:div w:id="226065307">
      <w:bodyDiv w:val="1"/>
      <w:marLeft w:val="0"/>
      <w:marRight w:val="0"/>
      <w:marTop w:val="0"/>
      <w:marBottom w:val="0"/>
      <w:divBdr>
        <w:top w:val="none" w:sz="0" w:space="0" w:color="auto"/>
        <w:left w:val="none" w:sz="0" w:space="0" w:color="auto"/>
        <w:bottom w:val="none" w:sz="0" w:space="0" w:color="auto"/>
        <w:right w:val="none" w:sz="0" w:space="0" w:color="auto"/>
      </w:divBdr>
    </w:div>
    <w:div w:id="259533262">
      <w:bodyDiv w:val="1"/>
      <w:marLeft w:val="0"/>
      <w:marRight w:val="0"/>
      <w:marTop w:val="0"/>
      <w:marBottom w:val="0"/>
      <w:divBdr>
        <w:top w:val="none" w:sz="0" w:space="0" w:color="auto"/>
        <w:left w:val="none" w:sz="0" w:space="0" w:color="auto"/>
        <w:bottom w:val="none" w:sz="0" w:space="0" w:color="auto"/>
        <w:right w:val="none" w:sz="0" w:space="0" w:color="auto"/>
      </w:divBdr>
    </w:div>
    <w:div w:id="267742518">
      <w:bodyDiv w:val="1"/>
      <w:marLeft w:val="0"/>
      <w:marRight w:val="0"/>
      <w:marTop w:val="0"/>
      <w:marBottom w:val="0"/>
      <w:divBdr>
        <w:top w:val="none" w:sz="0" w:space="0" w:color="auto"/>
        <w:left w:val="none" w:sz="0" w:space="0" w:color="auto"/>
        <w:bottom w:val="none" w:sz="0" w:space="0" w:color="auto"/>
        <w:right w:val="none" w:sz="0" w:space="0" w:color="auto"/>
      </w:divBdr>
    </w:div>
    <w:div w:id="306783604">
      <w:bodyDiv w:val="1"/>
      <w:marLeft w:val="0"/>
      <w:marRight w:val="0"/>
      <w:marTop w:val="0"/>
      <w:marBottom w:val="0"/>
      <w:divBdr>
        <w:top w:val="none" w:sz="0" w:space="0" w:color="auto"/>
        <w:left w:val="none" w:sz="0" w:space="0" w:color="auto"/>
        <w:bottom w:val="none" w:sz="0" w:space="0" w:color="auto"/>
        <w:right w:val="none" w:sz="0" w:space="0" w:color="auto"/>
      </w:divBdr>
    </w:div>
    <w:div w:id="310644480">
      <w:bodyDiv w:val="1"/>
      <w:marLeft w:val="0"/>
      <w:marRight w:val="0"/>
      <w:marTop w:val="0"/>
      <w:marBottom w:val="0"/>
      <w:divBdr>
        <w:top w:val="none" w:sz="0" w:space="0" w:color="auto"/>
        <w:left w:val="none" w:sz="0" w:space="0" w:color="auto"/>
        <w:bottom w:val="none" w:sz="0" w:space="0" w:color="auto"/>
        <w:right w:val="none" w:sz="0" w:space="0" w:color="auto"/>
      </w:divBdr>
    </w:div>
    <w:div w:id="341317625">
      <w:bodyDiv w:val="1"/>
      <w:marLeft w:val="0"/>
      <w:marRight w:val="0"/>
      <w:marTop w:val="0"/>
      <w:marBottom w:val="0"/>
      <w:divBdr>
        <w:top w:val="none" w:sz="0" w:space="0" w:color="auto"/>
        <w:left w:val="none" w:sz="0" w:space="0" w:color="auto"/>
        <w:bottom w:val="none" w:sz="0" w:space="0" w:color="auto"/>
        <w:right w:val="none" w:sz="0" w:space="0" w:color="auto"/>
      </w:divBdr>
    </w:div>
    <w:div w:id="398094147">
      <w:bodyDiv w:val="1"/>
      <w:marLeft w:val="0"/>
      <w:marRight w:val="0"/>
      <w:marTop w:val="0"/>
      <w:marBottom w:val="0"/>
      <w:divBdr>
        <w:top w:val="none" w:sz="0" w:space="0" w:color="auto"/>
        <w:left w:val="none" w:sz="0" w:space="0" w:color="auto"/>
        <w:bottom w:val="none" w:sz="0" w:space="0" w:color="auto"/>
        <w:right w:val="none" w:sz="0" w:space="0" w:color="auto"/>
      </w:divBdr>
    </w:div>
    <w:div w:id="420687575">
      <w:bodyDiv w:val="1"/>
      <w:marLeft w:val="0"/>
      <w:marRight w:val="0"/>
      <w:marTop w:val="0"/>
      <w:marBottom w:val="0"/>
      <w:divBdr>
        <w:top w:val="none" w:sz="0" w:space="0" w:color="auto"/>
        <w:left w:val="none" w:sz="0" w:space="0" w:color="auto"/>
        <w:bottom w:val="none" w:sz="0" w:space="0" w:color="auto"/>
        <w:right w:val="none" w:sz="0" w:space="0" w:color="auto"/>
      </w:divBdr>
    </w:div>
    <w:div w:id="422648333">
      <w:bodyDiv w:val="1"/>
      <w:marLeft w:val="0"/>
      <w:marRight w:val="0"/>
      <w:marTop w:val="0"/>
      <w:marBottom w:val="0"/>
      <w:divBdr>
        <w:top w:val="none" w:sz="0" w:space="0" w:color="auto"/>
        <w:left w:val="none" w:sz="0" w:space="0" w:color="auto"/>
        <w:bottom w:val="none" w:sz="0" w:space="0" w:color="auto"/>
        <w:right w:val="none" w:sz="0" w:space="0" w:color="auto"/>
      </w:divBdr>
    </w:div>
    <w:div w:id="464081530">
      <w:bodyDiv w:val="1"/>
      <w:marLeft w:val="0"/>
      <w:marRight w:val="0"/>
      <w:marTop w:val="0"/>
      <w:marBottom w:val="0"/>
      <w:divBdr>
        <w:top w:val="none" w:sz="0" w:space="0" w:color="auto"/>
        <w:left w:val="none" w:sz="0" w:space="0" w:color="auto"/>
        <w:bottom w:val="none" w:sz="0" w:space="0" w:color="auto"/>
        <w:right w:val="none" w:sz="0" w:space="0" w:color="auto"/>
      </w:divBdr>
    </w:div>
    <w:div w:id="478884034">
      <w:bodyDiv w:val="1"/>
      <w:marLeft w:val="0"/>
      <w:marRight w:val="0"/>
      <w:marTop w:val="0"/>
      <w:marBottom w:val="0"/>
      <w:divBdr>
        <w:top w:val="none" w:sz="0" w:space="0" w:color="auto"/>
        <w:left w:val="none" w:sz="0" w:space="0" w:color="auto"/>
        <w:bottom w:val="none" w:sz="0" w:space="0" w:color="auto"/>
        <w:right w:val="none" w:sz="0" w:space="0" w:color="auto"/>
      </w:divBdr>
    </w:div>
    <w:div w:id="482309238">
      <w:bodyDiv w:val="1"/>
      <w:marLeft w:val="0"/>
      <w:marRight w:val="0"/>
      <w:marTop w:val="0"/>
      <w:marBottom w:val="0"/>
      <w:divBdr>
        <w:top w:val="none" w:sz="0" w:space="0" w:color="auto"/>
        <w:left w:val="none" w:sz="0" w:space="0" w:color="auto"/>
        <w:bottom w:val="none" w:sz="0" w:space="0" w:color="auto"/>
        <w:right w:val="none" w:sz="0" w:space="0" w:color="auto"/>
      </w:divBdr>
    </w:div>
    <w:div w:id="494955580">
      <w:bodyDiv w:val="1"/>
      <w:marLeft w:val="0"/>
      <w:marRight w:val="0"/>
      <w:marTop w:val="0"/>
      <w:marBottom w:val="0"/>
      <w:divBdr>
        <w:top w:val="none" w:sz="0" w:space="0" w:color="auto"/>
        <w:left w:val="none" w:sz="0" w:space="0" w:color="auto"/>
        <w:bottom w:val="none" w:sz="0" w:space="0" w:color="auto"/>
        <w:right w:val="none" w:sz="0" w:space="0" w:color="auto"/>
      </w:divBdr>
    </w:div>
    <w:div w:id="514922304">
      <w:bodyDiv w:val="1"/>
      <w:marLeft w:val="0"/>
      <w:marRight w:val="0"/>
      <w:marTop w:val="0"/>
      <w:marBottom w:val="0"/>
      <w:divBdr>
        <w:top w:val="none" w:sz="0" w:space="0" w:color="auto"/>
        <w:left w:val="none" w:sz="0" w:space="0" w:color="auto"/>
        <w:bottom w:val="none" w:sz="0" w:space="0" w:color="auto"/>
        <w:right w:val="none" w:sz="0" w:space="0" w:color="auto"/>
      </w:divBdr>
    </w:div>
    <w:div w:id="538317205">
      <w:bodyDiv w:val="1"/>
      <w:marLeft w:val="0"/>
      <w:marRight w:val="0"/>
      <w:marTop w:val="0"/>
      <w:marBottom w:val="0"/>
      <w:divBdr>
        <w:top w:val="none" w:sz="0" w:space="0" w:color="auto"/>
        <w:left w:val="none" w:sz="0" w:space="0" w:color="auto"/>
        <w:bottom w:val="none" w:sz="0" w:space="0" w:color="auto"/>
        <w:right w:val="none" w:sz="0" w:space="0" w:color="auto"/>
      </w:divBdr>
    </w:div>
    <w:div w:id="556359252">
      <w:bodyDiv w:val="1"/>
      <w:marLeft w:val="0"/>
      <w:marRight w:val="0"/>
      <w:marTop w:val="0"/>
      <w:marBottom w:val="0"/>
      <w:divBdr>
        <w:top w:val="none" w:sz="0" w:space="0" w:color="auto"/>
        <w:left w:val="none" w:sz="0" w:space="0" w:color="auto"/>
        <w:bottom w:val="none" w:sz="0" w:space="0" w:color="auto"/>
        <w:right w:val="none" w:sz="0" w:space="0" w:color="auto"/>
      </w:divBdr>
    </w:div>
    <w:div w:id="564218103">
      <w:bodyDiv w:val="1"/>
      <w:marLeft w:val="0"/>
      <w:marRight w:val="0"/>
      <w:marTop w:val="0"/>
      <w:marBottom w:val="0"/>
      <w:divBdr>
        <w:top w:val="none" w:sz="0" w:space="0" w:color="auto"/>
        <w:left w:val="none" w:sz="0" w:space="0" w:color="auto"/>
        <w:bottom w:val="none" w:sz="0" w:space="0" w:color="auto"/>
        <w:right w:val="none" w:sz="0" w:space="0" w:color="auto"/>
      </w:divBdr>
    </w:div>
    <w:div w:id="604307652">
      <w:bodyDiv w:val="1"/>
      <w:marLeft w:val="0"/>
      <w:marRight w:val="0"/>
      <w:marTop w:val="0"/>
      <w:marBottom w:val="0"/>
      <w:divBdr>
        <w:top w:val="none" w:sz="0" w:space="0" w:color="auto"/>
        <w:left w:val="none" w:sz="0" w:space="0" w:color="auto"/>
        <w:bottom w:val="none" w:sz="0" w:space="0" w:color="auto"/>
        <w:right w:val="none" w:sz="0" w:space="0" w:color="auto"/>
      </w:divBdr>
    </w:div>
    <w:div w:id="607201150">
      <w:bodyDiv w:val="1"/>
      <w:marLeft w:val="0"/>
      <w:marRight w:val="0"/>
      <w:marTop w:val="0"/>
      <w:marBottom w:val="0"/>
      <w:divBdr>
        <w:top w:val="none" w:sz="0" w:space="0" w:color="auto"/>
        <w:left w:val="none" w:sz="0" w:space="0" w:color="auto"/>
        <w:bottom w:val="none" w:sz="0" w:space="0" w:color="auto"/>
        <w:right w:val="none" w:sz="0" w:space="0" w:color="auto"/>
      </w:divBdr>
    </w:div>
    <w:div w:id="621810170">
      <w:bodyDiv w:val="1"/>
      <w:marLeft w:val="0"/>
      <w:marRight w:val="0"/>
      <w:marTop w:val="0"/>
      <w:marBottom w:val="0"/>
      <w:divBdr>
        <w:top w:val="none" w:sz="0" w:space="0" w:color="auto"/>
        <w:left w:val="none" w:sz="0" w:space="0" w:color="auto"/>
        <w:bottom w:val="none" w:sz="0" w:space="0" w:color="auto"/>
        <w:right w:val="none" w:sz="0" w:space="0" w:color="auto"/>
      </w:divBdr>
    </w:div>
    <w:div w:id="634289709">
      <w:bodyDiv w:val="1"/>
      <w:marLeft w:val="0"/>
      <w:marRight w:val="0"/>
      <w:marTop w:val="0"/>
      <w:marBottom w:val="0"/>
      <w:divBdr>
        <w:top w:val="none" w:sz="0" w:space="0" w:color="auto"/>
        <w:left w:val="none" w:sz="0" w:space="0" w:color="auto"/>
        <w:bottom w:val="none" w:sz="0" w:space="0" w:color="auto"/>
        <w:right w:val="none" w:sz="0" w:space="0" w:color="auto"/>
      </w:divBdr>
    </w:div>
    <w:div w:id="637229230">
      <w:bodyDiv w:val="1"/>
      <w:marLeft w:val="0"/>
      <w:marRight w:val="0"/>
      <w:marTop w:val="0"/>
      <w:marBottom w:val="0"/>
      <w:divBdr>
        <w:top w:val="none" w:sz="0" w:space="0" w:color="auto"/>
        <w:left w:val="none" w:sz="0" w:space="0" w:color="auto"/>
        <w:bottom w:val="none" w:sz="0" w:space="0" w:color="auto"/>
        <w:right w:val="none" w:sz="0" w:space="0" w:color="auto"/>
      </w:divBdr>
    </w:div>
    <w:div w:id="703096177">
      <w:bodyDiv w:val="1"/>
      <w:marLeft w:val="0"/>
      <w:marRight w:val="0"/>
      <w:marTop w:val="0"/>
      <w:marBottom w:val="0"/>
      <w:divBdr>
        <w:top w:val="none" w:sz="0" w:space="0" w:color="auto"/>
        <w:left w:val="none" w:sz="0" w:space="0" w:color="auto"/>
        <w:bottom w:val="none" w:sz="0" w:space="0" w:color="auto"/>
        <w:right w:val="none" w:sz="0" w:space="0" w:color="auto"/>
      </w:divBdr>
    </w:div>
    <w:div w:id="729039383">
      <w:bodyDiv w:val="1"/>
      <w:marLeft w:val="0"/>
      <w:marRight w:val="0"/>
      <w:marTop w:val="0"/>
      <w:marBottom w:val="0"/>
      <w:divBdr>
        <w:top w:val="none" w:sz="0" w:space="0" w:color="auto"/>
        <w:left w:val="none" w:sz="0" w:space="0" w:color="auto"/>
        <w:bottom w:val="none" w:sz="0" w:space="0" w:color="auto"/>
        <w:right w:val="none" w:sz="0" w:space="0" w:color="auto"/>
      </w:divBdr>
    </w:div>
    <w:div w:id="732462493">
      <w:bodyDiv w:val="1"/>
      <w:marLeft w:val="0"/>
      <w:marRight w:val="0"/>
      <w:marTop w:val="0"/>
      <w:marBottom w:val="0"/>
      <w:divBdr>
        <w:top w:val="none" w:sz="0" w:space="0" w:color="auto"/>
        <w:left w:val="none" w:sz="0" w:space="0" w:color="auto"/>
        <w:bottom w:val="none" w:sz="0" w:space="0" w:color="auto"/>
        <w:right w:val="none" w:sz="0" w:space="0" w:color="auto"/>
      </w:divBdr>
    </w:div>
    <w:div w:id="747919001">
      <w:bodyDiv w:val="1"/>
      <w:marLeft w:val="0"/>
      <w:marRight w:val="0"/>
      <w:marTop w:val="0"/>
      <w:marBottom w:val="0"/>
      <w:divBdr>
        <w:top w:val="none" w:sz="0" w:space="0" w:color="auto"/>
        <w:left w:val="none" w:sz="0" w:space="0" w:color="auto"/>
        <w:bottom w:val="none" w:sz="0" w:space="0" w:color="auto"/>
        <w:right w:val="none" w:sz="0" w:space="0" w:color="auto"/>
      </w:divBdr>
    </w:div>
    <w:div w:id="768432244">
      <w:bodyDiv w:val="1"/>
      <w:marLeft w:val="0"/>
      <w:marRight w:val="0"/>
      <w:marTop w:val="0"/>
      <w:marBottom w:val="0"/>
      <w:divBdr>
        <w:top w:val="none" w:sz="0" w:space="0" w:color="auto"/>
        <w:left w:val="none" w:sz="0" w:space="0" w:color="auto"/>
        <w:bottom w:val="none" w:sz="0" w:space="0" w:color="auto"/>
        <w:right w:val="none" w:sz="0" w:space="0" w:color="auto"/>
      </w:divBdr>
    </w:div>
    <w:div w:id="807862974">
      <w:bodyDiv w:val="1"/>
      <w:marLeft w:val="0"/>
      <w:marRight w:val="0"/>
      <w:marTop w:val="0"/>
      <w:marBottom w:val="0"/>
      <w:divBdr>
        <w:top w:val="none" w:sz="0" w:space="0" w:color="auto"/>
        <w:left w:val="none" w:sz="0" w:space="0" w:color="auto"/>
        <w:bottom w:val="none" w:sz="0" w:space="0" w:color="auto"/>
        <w:right w:val="none" w:sz="0" w:space="0" w:color="auto"/>
      </w:divBdr>
    </w:div>
    <w:div w:id="837382481">
      <w:bodyDiv w:val="1"/>
      <w:marLeft w:val="0"/>
      <w:marRight w:val="0"/>
      <w:marTop w:val="0"/>
      <w:marBottom w:val="0"/>
      <w:divBdr>
        <w:top w:val="none" w:sz="0" w:space="0" w:color="auto"/>
        <w:left w:val="none" w:sz="0" w:space="0" w:color="auto"/>
        <w:bottom w:val="none" w:sz="0" w:space="0" w:color="auto"/>
        <w:right w:val="none" w:sz="0" w:space="0" w:color="auto"/>
      </w:divBdr>
    </w:div>
    <w:div w:id="865097524">
      <w:bodyDiv w:val="1"/>
      <w:marLeft w:val="0"/>
      <w:marRight w:val="0"/>
      <w:marTop w:val="0"/>
      <w:marBottom w:val="0"/>
      <w:divBdr>
        <w:top w:val="none" w:sz="0" w:space="0" w:color="auto"/>
        <w:left w:val="none" w:sz="0" w:space="0" w:color="auto"/>
        <w:bottom w:val="none" w:sz="0" w:space="0" w:color="auto"/>
        <w:right w:val="none" w:sz="0" w:space="0" w:color="auto"/>
      </w:divBdr>
    </w:div>
    <w:div w:id="868035079">
      <w:bodyDiv w:val="1"/>
      <w:marLeft w:val="0"/>
      <w:marRight w:val="0"/>
      <w:marTop w:val="0"/>
      <w:marBottom w:val="0"/>
      <w:divBdr>
        <w:top w:val="none" w:sz="0" w:space="0" w:color="auto"/>
        <w:left w:val="none" w:sz="0" w:space="0" w:color="auto"/>
        <w:bottom w:val="none" w:sz="0" w:space="0" w:color="auto"/>
        <w:right w:val="none" w:sz="0" w:space="0" w:color="auto"/>
      </w:divBdr>
    </w:div>
    <w:div w:id="894972041">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47657158">
      <w:bodyDiv w:val="1"/>
      <w:marLeft w:val="0"/>
      <w:marRight w:val="0"/>
      <w:marTop w:val="0"/>
      <w:marBottom w:val="0"/>
      <w:divBdr>
        <w:top w:val="none" w:sz="0" w:space="0" w:color="auto"/>
        <w:left w:val="none" w:sz="0" w:space="0" w:color="auto"/>
        <w:bottom w:val="none" w:sz="0" w:space="0" w:color="auto"/>
        <w:right w:val="none" w:sz="0" w:space="0" w:color="auto"/>
      </w:divBdr>
    </w:div>
    <w:div w:id="959920324">
      <w:bodyDiv w:val="1"/>
      <w:marLeft w:val="0"/>
      <w:marRight w:val="0"/>
      <w:marTop w:val="0"/>
      <w:marBottom w:val="0"/>
      <w:divBdr>
        <w:top w:val="none" w:sz="0" w:space="0" w:color="auto"/>
        <w:left w:val="none" w:sz="0" w:space="0" w:color="auto"/>
        <w:bottom w:val="none" w:sz="0" w:space="0" w:color="auto"/>
        <w:right w:val="none" w:sz="0" w:space="0" w:color="auto"/>
      </w:divBdr>
    </w:div>
    <w:div w:id="1046872262">
      <w:bodyDiv w:val="1"/>
      <w:marLeft w:val="0"/>
      <w:marRight w:val="0"/>
      <w:marTop w:val="0"/>
      <w:marBottom w:val="0"/>
      <w:divBdr>
        <w:top w:val="none" w:sz="0" w:space="0" w:color="auto"/>
        <w:left w:val="none" w:sz="0" w:space="0" w:color="auto"/>
        <w:bottom w:val="none" w:sz="0" w:space="0" w:color="auto"/>
        <w:right w:val="none" w:sz="0" w:space="0" w:color="auto"/>
      </w:divBdr>
    </w:div>
    <w:div w:id="1114787875">
      <w:bodyDiv w:val="1"/>
      <w:marLeft w:val="0"/>
      <w:marRight w:val="0"/>
      <w:marTop w:val="0"/>
      <w:marBottom w:val="0"/>
      <w:divBdr>
        <w:top w:val="none" w:sz="0" w:space="0" w:color="auto"/>
        <w:left w:val="none" w:sz="0" w:space="0" w:color="auto"/>
        <w:bottom w:val="none" w:sz="0" w:space="0" w:color="auto"/>
        <w:right w:val="none" w:sz="0" w:space="0" w:color="auto"/>
      </w:divBdr>
      <w:divsChild>
        <w:div w:id="62064782">
          <w:marLeft w:val="0"/>
          <w:marRight w:val="0"/>
          <w:marTop w:val="15"/>
          <w:marBottom w:val="0"/>
          <w:divBdr>
            <w:top w:val="none" w:sz="0" w:space="0" w:color="auto"/>
            <w:left w:val="none" w:sz="0" w:space="0" w:color="auto"/>
            <w:bottom w:val="none" w:sz="0" w:space="0" w:color="auto"/>
            <w:right w:val="none" w:sz="0" w:space="0" w:color="auto"/>
          </w:divBdr>
          <w:divsChild>
            <w:div w:id="572937329">
              <w:marLeft w:val="0"/>
              <w:marRight w:val="0"/>
              <w:marTop w:val="0"/>
              <w:marBottom w:val="0"/>
              <w:divBdr>
                <w:top w:val="none" w:sz="0" w:space="0" w:color="auto"/>
                <w:left w:val="none" w:sz="0" w:space="0" w:color="auto"/>
                <w:bottom w:val="none" w:sz="0" w:space="0" w:color="auto"/>
                <w:right w:val="none" w:sz="0" w:space="0" w:color="auto"/>
              </w:divBdr>
              <w:divsChild>
                <w:div w:id="3943074">
                  <w:marLeft w:val="0"/>
                  <w:marRight w:val="0"/>
                  <w:marTop w:val="0"/>
                  <w:marBottom w:val="0"/>
                  <w:divBdr>
                    <w:top w:val="none" w:sz="0" w:space="0" w:color="auto"/>
                    <w:left w:val="none" w:sz="0" w:space="0" w:color="auto"/>
                    <w:bottom w:val="none" w:sz="0" w:space="0" w:color="auto"/>
                    <w:right w:val="none" w:sz="0" w:space="0" w:color="auto"/>
                  </w:divBdr>
                </w:div>
                <w:div w:id="25176341">
                  <w:marLeft w:val="0"/>
                  <w:marRight w:val="0"/>
                  <w:marTop w:val="0"/>
                  <w:marBottom w:val="0"/>
                  <w:divBdr>
                    <w:top w:val="none" w:sz="0" w:space="0" w:color="auto"/>
                    <w:left w:val="none" w:sz="0" w:space="0" w:color="auto"/>
                    <w:bottom w:val="none" w:sz="0" w:space="0" w:color="auto"/>
                    <w:right w:val="none" w:sz="0" w:space="0" w:color="auto"/>
                  </w:divBdr>
                </w:div>
                <w:div w:id="37706974">
                  <w:marLeft w:val="0"/>
                  <w:marRight w:val="0"/>
                  <w:marTop w:val="0"/>
                  <w:marBottom w:val="0"/>
                  <w:divBdr>
                    <w:top w:val="none" w:sz="0" w:space="0" w:color="auto"/>
                    <w:left w:val="none" w:sz="0" w:space="0" w:color="auto"/>
                    <w:bottom w:val="none" w:sz="0" w:space="0" w:color="auto"/>
                    <w:right w:val="none" w:sz="0" w:space="0" w:color="auto"/>
                  </w:divBdr>
                </w:div>
                <w:div w:id="49547451">
                  <w:marLeft w:val="0"/>
                  <w:marRight w:val="0"/>
                  <w:marTop w:val="0"/>
                  <w:marBottom w:val="0"/>
                  <w:divBdr>
                    <w:top w:val="none" w:sz="0" w:space="0" w:color="auto"/>
                    <w:left w:val="none" w:sz="0" w:space="0" w:color="auto"/>
                    <w:bottom w:val="none" w:sz="0" w:space="0" w:color="auto"/>
                    <w:right w:val="none" w:sz="0" w:space="0" w:color="auto"/>
                  </w:divBdr>
                </w:div>
                <w:div w:id="56823322">
                  <w:marLeft w:val="0"/>
                  <w:marRight w:val="0"/>
                  <w:marTop w:val="0"/>
                  <w:marBottom w:val="0"/>
                  <w:divBdr>
                    <w:top w:val="none" w:sz="0" w:space="0" w:color="auto"/>
                    <w:left w:val="none" w:sz="0" w:space="0" w:color="auto"/>
                    <w:bottom w:val="none" w:sz="0" w:space="0" w:color="auto"/>
                    <w:right w:val="none" w:sz="0" w:space="0" w:color="auto"/>
                  </w:divBdr>
                </w:div>
                <w:div w:id="61100888">
                  <w:marLeft w:val="0"/>
                  <w:marRight w:val="0"/>
                  <w:marTop w:val="0"/>
                  <w:marBottom w:val="0"/>
                  <w:divBdr>
                    <w:top w:val="none" w:sz="0" w:space="0" w:color="auto"/>
                    <w:left w:val="none" w:sz="0" w:space="0" w:color="auto"/>
                    <w:bottom w:val="none" w:sz="0" w:space="0" w:color="auto"/>
                    <w:right w:val="none" w:sz="0" w:space="0" w:color="auto"/>
                  </w:divBdr>
                </w:div>
                <w:div w:id="70583036">
                  <w:marLeft w:val="0"/>
                  <w:marRight w:val="0"/>
                  <w:marTop w:val="0"/>
                  <w:marBottom w:val="0"/>
                  <w:divBdr>
                    <w:top w:val="none" w:sz="0" w:space="0" w:color="auto"/>
                    <w:left w:val="none" w:sz="0" w:space="0" w:color="auto"/>
                    <w:bottom w:val="none" w:sz="0" w:space="0" w:color="auto"/>
                    <w:right w:val="none" w:sz="0" w:space="0" w:color="auto"/>
                  </w:divBdr>
                </w:div>
                <w:div w:id="91434429">
                  <w:marLeft w:val="0"/>
                  <w:marRight w:val="0"/>
                  <w:marTop w:val="0"/>
                  <w:marBottom w:val="0"/>
                  <w:divBdr>
                    <w:top w:val="none" w:sz="0" w:space="0" w:color="auto"/>
                    <w:left w:val="none" w:sz="0" w:space="0" w:color="auto"/>
                    <w:bottom w:val="none" w:sz="0" w:space="0" w:color="auto"/>
                    <w:right w:val="none" w:sz="0" w:space="0" w:color="auto"/>
                  </w:divBdr>
                </w:div>
                <w:div w:id="126975315">
                  <w:marLeft w:val="0"/>
                  <w:marRight w:val="0"/>
                  <w:marTop w:val="0"/>
                  <w:marBottom w:val="0"/>
                  <w:divBdr>
                    <w:top w:val="none" w:sz="0" w:space="0" w:color="auto"/>
                    <w:left w:val="none" w:sz="0" w:space="0" w:color="auto"/>
                    <w:bottom w:val="none" w:sz="0" w:space="0" w:color="auto"/>
                    <w:right w:val="none" w:sz="0" w:space="0" w:color="auto"/>
                  </w:divBdr>
                </w:div>
                <w:div w:id="135421107">
                  <w:marLeft w:val="0"/>
                  <w:marRight w:val="0"/>
                  <w:marTop w:val="0"/>
                  <w:marBottom w:val="0"/>
                  <w:divBdr>
                    <w:top w:val="none" w:sz="0" w:space="0" w:color="auto"/>
                    <w:left w:val="none" w:sz="0" w:space="0" w:color="auto"/>
                    <w:bottom w:val="none" w:sz="0" w:space="0" w:color="auto"/>
                    <w:right w:val="none" w:sz="0" w:space="0" w:color="auto"/>
                  </w:divBdr>
                </w:div>
                <w:div w:id="168176630">
                  <w:marLeft w:val="0"/>
                  <w:marRight w:val="0"/>
                  <w:marTop w:val="0"/>
                  <w:marBottom w:val="0"/>
                  <w:divBdr>
                    <w:top w:val="none" w:sz="0" w:space="0" w:color="auto"/>
                    <w:left w:val="none" w:sz="0" w:space="0" w:color="auto"/>
                    <w:bottom w:val="none" w:sz="0" w:space="0" w:color="auto"/>
                    <w:right w:val="none" w:sz="0" w:space="0" w:color="auto"/>
                  </w:divBdr>
                </w:div>
                <w:div w:id="170416879">
                  <w:marLeft w:val="0"/>
                  <w:marRight w:val="0"/>
                  <w:marTop w:val="0"/>
                  <w:marBottom w:val="0"/>
                  <w:divBdr>
                    <w:top w:val="none" w:sz="0" w:space="0" w:color="auto"/>
                    <w:left w:val="none" w:sz="0" w:space="0" w:color="auto"/>
                    <w:bottom w:val="none" w:sz="0" w:space="0" w:color="auto"/>
                    <w:right w:val="none" w:sz="0" w:space="0" w:color="auto"/>
                  </w:divBdr>
                </w:div>
                <w:div w:id="174805427">
                  <w:marLeft w:val="0"/>
                  <w:marRight w:val="0"/>
                  <w:marTop w:val="0"/>
                  <w:marBottom w:val="0"/>
                  <w:divBdr>
                    <w:top w:val="none" w:sz="0" w:space="0" w:color="auto"/>
                    <w:left w:val="none" w:sz="0" w:space="0" w:color="auto"/>
                    <w:bottom w:val="none" w:sz="0" w:space="0" w:color="auto"/>
                    <w:right w:val="none" w:sz="0" w:space="0" w:color="auto"/>
                  </w:divBdr>
                </w:div>
                <w:div w:id="182132329">
                  <w:marLeft w:val="0"/>
                  <w:marRight w:val="0"/>
                  <w:marTop w:val="0"/>
                  <w:marBottom w:val="0"/>
                  <w:divBdr>
                    <w:top w:val="none" w:sz="0" w:space="0" w:color="auto"/>
                    <w:left w:val="none" w:sz="0" w:space="0" w:color="auto"/>
                    <w:bottom w:val="none" w:sz="0" w:space="0" w:color="auto"/>
                    <w:right w:val="none" w:sz="0" w:space="0" w:color="auto"/>
                  </w:divBdr>
                </w:div>
                <w:div w:id="191462896">
                  <w:marLeft w:val="0"/>
                  <w:marRight w:val="0"/>
                  <w:marTop w:val="0"/>
                  <w:marBottom w:val="0"/>
                  <w:divBdr>
                    <w:top w:val="none" w:sz="0" w:space="0" w:color="auto"/>
                    <w:left w:val="none" w:sz="0" w:space="0" w:color="auto"/>
                    <w:bottom w:val="none" w:sz="0" w:space="0" w:color="auto"/>
                    <w:right w:val="none" w:sz="0" w:space="0" w:color="auto"/>
                  </w:divBdr>
                </w:div>
                <w:div w:id="210576969">
                  <w:marLeft w:val="0"/>
                  <w:marRight w:val="0"/>
                  <w:marTop w:val="0"/>
                  <w:marBottom w:val="0"/>
                  <w:divBdr>
                    <w:top w:val="none" w:sz="0" w:space="0" w:color="auto"/>
                    <w:left w:val="none" w:sz="0" w:space="0" w:color="auto"/>
                    <w:bottom w:val="none" w:sz="0" w:space="0" w:color="auto"/>
                    <w:right w:val="none" w:sz="0" w:space="0" w:color="auto"/>
                  </w:divBdr>
                </w:div>
                <w:div w:id="214044876">
                  <w:marLeft w:val="0"/>
                  <w:marRight w:val="0"/>
                  <w:marTop w:val="0"/>
                  <w:marBottom w:val="0"/>
                  <w:divBdr>
                    <w:top w:val="none" w:sz="0" w:space="0" w:color="auto"/>
                    <w:left w:val="none" w:sz="0" w:space="0" w:color="auto"/>
                    <w:bottom w:val="none" w:sz="0" w:space="0" w:color="auto"/>
                    <w:right w:val="none" w:sz="0" w:space="0" w:color="auto"/>
                  </w:divBdr>
                </w:div>
                <w:div w:id="251549080">
                  <w:marLeft w:val="0"/>
                  <w:marRight w:val="0"/>
                  <w:marTop w:val="0"/>
                  <w:marBottom w:val="0"/>
                  <w:divBdr>
                    <w:top w:val="none" w:sz="0" w:space="0" w:color="auto"/>
                    <w:left w:val="none" w:sz="0" w:space="0" w:color="auto"/>
                    <w:bottom w:val="none" w:sz="0" w:space="0" w:color="auto"/>
                    <w:right w:val="none" w:sz="0" w:space="0" w:color="auto"/>
                  </w:divBdr>
                </w:div>
                <w:div w:id="272829319">
                  <w:marLeft w:val="0"/>
                  <w:marRight w:val="0"/>
                  <w:marTop w:val="0"/>
                  <w:marBottom w:val="0"/>
                  <w:divBdr>
                    <w:top w:val="none" w:sz="0" w:space="0" w:color="auto"/>
                    <w:left w:val="none" w:sz="0" w:space="0" w:color="auto"/>
                    <w:bottom w:val="none" w:sz="0" w:space="0" w:color="auto"/>
                    <w:right w:val="none" w:sz="0" w:space="0" w:color="auto"/>
                  </w:divBdr>
                </w:div>
                <w:div w:id="294603445">
                  <w:marLeft w:val="0"/>
                  <w:marRight w:val="0"/>
                  <w:marTop w:val="0"/>
                  <w:marBottom w:val="0"/>
                  <w:divBdr>
                    <w:top w:val="none" w:sz="0" w:space="0" w:color="auto"/>
                    <w:left w:val="none" w:sz="0" w:space="0" w:color="auto"/>
                    <w:bottom w:val="none" w:sz="0" w:space="0" w:color="auto"/>
                    <w:right w:val="none" w:sz="0" w:space="0" w:color="auto"/>
                  </w:divBdr>
                </w:div>
                <w:div w:id="299531154">
                  <w:marLeft w:val="0"/>
                  <w:marRight w:val="0"/>
                  <w:marTop w:val="0"/>
                  <w:marBottom w:val="0"/>
                  <w:divBdr>
                    <w:top w:val="none" w:sz="0" w:space="0" w:color="auto"/>
                    <w:left w:val="none" w:sz="0" w:space="0" w:color="auto"/>
                    <w:bottom w:val="none" w:sz="0" w:space="0" w:color="auto"/>
                    <w:right w:val="none" w:sz="0" w:space="0" w:color="auto"/>
                  </w:divBdr>
                </w:div>
                <w:div w:id="314648654">
                  <w:marLeft w:val="0"/>
                  <w:marRight w:val="0"/>
                  <w:marTop w:val="0"/>
                  <w:marBottom w:val="0"/>
                  <w:divBdr>
                    <w:top w:val="none" w:sz="0" w:space="0" w:color="auto"/>
                    <w:left w:val="none" w:sz="0" w:space="0" w:color="auto"/>
                    <w:bottom w:val="none" w:sz="0" w:space="0" w:color="auto"/>
                    <w:right w:val="none" w:sz="0" w:space="0" w:color="auto"/>
                  </w:divBdr>
                </w:div>
                <w:div w:id="331182895">
                  <w:marLeft w:val="0"/>
                  <w:marRight w:val="0"/>
                  <w:marTop w:val="0"/>
                  <w:marBottom w:val="0"/>
                  <w:divBdr>
                    <w:top w:val="none" w:sz="0" w:space="0" w:color="auto"/>
                    <w:left w:val="none" w:sz="0" w:space="0" w:color="auto"/>
                    <w:bottom w:val="none" w:sz="0" w:space="0" w:color="auto"/>
                    <w:right w:val="none" w:sz="0" w:space="0" w:color="auto"/>
                  </w:divBdr>
                </w:div>
                <w:div w:id="333337122">
                  <w:marLeft w:val="0"/>
                  <w:marRight w:val="0"/>
                  <w:marTop w:val="0"/>
                  <w:marBottom w:val="0"/>
                  <w:divBdr>
                    <w:top w:val="none" w:sz="0" w:space="0" w:color="auto"/>
                    <w:left w:val="none" w:sz="0" w:space="0" w:color="auto"/>
                    <w:bottom w:val="none" w:sz="0" w:space="0" w:color="auto"/>
                    <w:right w:val="none" w:sz="0" w:space="0" w:color="auto"/>
                  </w:divBdr>
                </w:div>
                <w:div w:id="360978878">
                  <w:marLeft w:val="0"/>
                  <w:marRight w:val="0"/>
                  <w:marTop w:val="0"/>
                  <w:marBottom w:val="0"/>
                  <w:divBdr>
                    <w:top w:val="none" w:sz="0" w:space="0" w:color="auto"/>
                    <w:left w:val="none" w:sz="0" w:space="0" w:color="auto"/>
                    <w:bottom w:val="none" w:sz="0" w:space="0" w:color="auto"/>
                    <w:right w:val="none" w:sz="0" w:space="0" w:color="auto"/>
                  </w:divBdr>
                </w:div>
                <w:div w:id="387386906">
                  <w:marLeft w:val="0"/>
                  <w:marRight w:val="0"/>
                  <w:marTop w:val="0"/>
                  <w:marBottom w:val="0"/>
                  <w:divBdr>
                    <w:top w:val="none" w:sz="0" w:space="0" w:color="auto"/>
                    <w:left w:val="none" w:sz="0" w:space="0" w:color="auto"/>
                    <w:bottom w:val="none" w:sz="0" w:space="0" w:color="auto"/>
                    <w:right w:val="none" w:sz="0" w:space="0" w:color="auto"/>
                  </w:divBdr>
                </w:div>
                <w:div w:id="404454504">
                  <w:marLeft w:val="0"/>
                  <w:marRight w:val="0"/>
                  <w:marTop w:val="0"/>
                  <w:marBottom w:val="0"/>
                  <w:divBdr>
                    <w:top w:val="none" w:sz="0" w:space="0" w:color="auto"/>
                    <w:left w:val="none" w:sz="0" w:space="0" w:color="auto"/>
                    <w:bottom w:val="none" w:sz="0" w:space="0" w:color="auto"/>
                    <w:right w:val="none" w:sz="0" w:space="0" w:color="auto"/>
                  </w:divBdr>
                </w:div>
                <w:div w:id="423066514">
                  <w:marLeft w:val="0"/>
                  <w:marRight w:val="0"/>
                  <w:marTop w:val="0"/>
                  <w:marBottom w:val="0"/>
                  <w:divBdr>
                    <w:top w:val="none" w:sz="0" w:space="0" w:color="auto"/>
                    <w:left w:val="none" w:sz="0" w:space="0" w:color="auto"/>
                    <w:bottom w:val="none" w:sz="0" w:space="0" w:color="auto"/>
                    <w:right w:val="none" w:sz="0" w:space="0" w:color="auto"/>
                  </w:divBdr>
                </w:div>
                <w:div w:id="432825384">
                  <w:marLeft w:val="0"/>
                  <w:marRight w:val="0"/>
                  <w:marTop w:val="0"/>
                  <w:marBottom w:val="0"/>
                  <w:divBdr>
                    <w:top w:val="none" w:sz="0" w:space="0" w:color="auto"/>
                    <w:left w:val="none" w:sz="0" w:space="0" w:color="auto"/>
                    <w:bottom w:val="none" w:sz="0" w:space="0" w:color="auto"/>
                    <w:right w:val="none" w:sz="0" w:space="0" w:color="auto"/>
                  </w:divBdr>
                </w:div>
                <w:div w:id="442580727">
                  <w:marLeft w:val="0"/>
                  <w:marRight w:val="0"/>
                  <w:marTop w:val="0"/>
                  <w:marBottom w:val="0"/>
                  <w:divBdr>
                    <w:top w:val="none" w:sz="0" w:space="0" w:color="auto"/>
                    <w:left w:val="none" w:sz="0" w:space="0" w:color="auto"/>
                    <w:bottom w:val="none" w:sz="0" w:space="0" w:color="auto"/>
                    <w:right w:val="none" w:sz="0" w:space="0" w:color="auto"/>
                  </w:divBdr>
                </w:div>
                <w:div w:id="447814673">
                  <w:marLeft w:val="0"/>
                  <w:marRight w:val="0"/>
                  <w:marTop w:val="0"/>
                  <w:marBottom w:val="0"/>
                  <w:divBdr>
                    <w:top w:val="none" w:sz="0" w:space="0" w:color="auto"/>
                    <w:left w:val="none" w:sz="0" w:space="0" w:color="auto"/>
                    <w:bottom w:val="none" w:sz="0" w:space="0" w:color="auto"/>
                    <w:right w:val="none" w:sz="0" w:space="0" w:color="auto"/>
                  </w:divBdr>
                </w:div>
                <w:div w:id="450126974">
                  <w:marLeft w:val="0"/>
                  <w:marRight w:val="0"/>
                  <w:marTop w:val="0"/>
                  <w:marBottom w:val="0"/>
                  <w:divBdr>
                    <w:top w:val="none" w:sz="0" w:space="0" w:color="auto"/>
                    <w:left w:val="none" w:sz="0" w:space="0" w:color="auto"/>
                    <w:bottom w:val="none" w:sz="0" w:space="0" w:color="auto"/>
                    <w:right w:val="none" w:sz="0" w:space="0" w:color="auto"/>
                  </w:divBdr>
                </w:div>
                <w:div w:id="458307481">
                  <w:marLeft w:val="0"/>
                  <w:marRight w:val="0"/>
                  <w:marTop w:val="0"/>
                  <w:marBottom w:val="0"/>
                  <w:divBdr>
                    <w:top w:val="none" w:sz="0" w:space="0" w:color="auto"/>
                    <w:left w:val="none" w:sz="0" w:space="0" w:color="auto"/>
                    <w:bottom w:val="none" w:sz="0" w:space="0" w:color="auto"/>
                    <w:right w:val="none" w:sz="0" w:space="0" w:color="auto"/>
                  </w:divBdr>
                </w:div>
                <w:div w:id="470900701">
                  <w:marLeft w:val="0"/>
                  <w:marRight w:val="0"/>
                  <w:marTop w:val="0"/>
                  <w:marBottom w:val="0"/>
                  <w:divBdr>
                    <w:top w:val="none" w:sz="0" w:space="0" w:color="auto"/>
                    <w:left w:val="none" w:sz="0" w:space="0" w:color="auto"/>
                    <w:bottom w:val="none" w:sz="0" w:space="0" w:color="auto"/>
                    <w:right w:val="none" w:sz="0" w:space="0" w:color="auto"/>
                  </w:divBdr>
                </w:div>
                <w:div w:id="474221673">
                  <w:marLeft w:val="0"/>
                  <w:marRight w:val="0"/>
                  <w:marTop w:val="0"/>
                  <w:marBottom w:val="0"/>
                  <w:divBdr>
                    <w:top w:val="none" w:sz="0" w:space="0" w:color="auto"/>
                    <w:left w:val="none" w:sz="0" w:space="0" w:color="auto"/>
                    <w:bottom w:val="none" w:sz="0" w:space="0" w:color="auto"/>
                    <w:right w:val="none" w:sz="0" w:space="0" w:color="auto"/>
                  </w:divBdr>
                </w:div>
                <w:div w:id="490869712">
                  <w:marLeft w:val="0"/>
                  <w:marRight w:val="0"/>
                  <w:marTop w:val="0"/>
                  <w:marBottom w:val="0"/>
                  <w:divBdr>
                    <w:top w:val="none" w:sz="0" w:space="0" w:color="auto"/>
                    <w:left w:val="none" w:sz="0" w:space="0" w:color="auto"/>
                    <w:bottom w:val="none" w:sz="0" w:space="0" w:color="auto"/>
                    <w:right w:val="none" w:sz="0" w:space="0" w:color="auto"/>
                  </w:divBdr>
                </w:div>
                <w:div w:id="494226885">
                  <w:marLeft w:val="0"/>
                  <w:marRight w:val="0"/>
                  <w:marTop w:val="0"/>
                  <w:marBottom w:val="0"/>
                  <w:divBdr>
                    <w:top w:val="none" w:sz="0" w:space="0" w:color="auto"/>
                    <w:left w:val="none" w:sz="0" w:space="0" w:color="auto"/>
                    <w:bottom w:val="none" w:sz="0" w:space="0" w:color="auto"/>
                    <w:right w:val="none" w:sz="0" w:space="0" w:color="auto"/>
                  </w:divBdr>
                </w:div>
                <w:div w:id="499001301">
                  <w:marLeft w:val="0"/>
                  <w:marRight w:val="0"/>
                  <w:marTop w:val="0"/>
                  <w:marBottom w:val="0"/>
                  <w:divBdr>
                    <w:top w:val="none" w:sz="0" w:space="0" w:color="auto"/>
                    <w:left w:val="none" w:sz="0" w:space="0" w:color="auto"/>
                    <w:bottom w:val="none" w:sz="0" w:space="0" w:color="auto"/>
                    <w:right w:val="none" w:sz="0" w:space="0" w:color="auto"/>
                  </w:divBdr>
                </w:div>
                <w:div w:id="520357169">
                  <w:marLeft w:val="0"/>
                  <w:marRight w:val="0"/>
                  <w:marTop w:val="0"/>
                  <w:marBottom w:val="0"/>
                  <w:divBdr>
                    <w:top w:val="none" w:sz="0" w:space="0" w:color="auto"/>
                    <w:left w:val="none" w:sz="0" w:space="0" w:color="auto"/>
                    <w:bottom w:val="none" w:sz="0" w:space="0" w:color="auto"/>
                    <w:right w:val="none" w:sz="0" w:space="0" w:color="auto"/>
                  </w:divBdr>
                </w:div>
                <w:div w:id="550269568">
                  <w:marLeft w:val="0"/>
                  <w:marRight w:val="0"/>
                  <w:marTop w:val="0"/>
                  <w:marBottom w:val="0"/>
                  <w:divBdr>
                    <w:top w:val="none" w:sz="0" w:space="0" w:color="auto"/>
                    <w:left w:val="none" w:sz="0" w:space="0" w:color="auto"/>
                    <w:bottom w:val="none" w:sz="0" w:space="0" w:color="auto"/>
                    <w:right w:val="none" w:sz="0" w:space="0" w:color="auto"/>
                  </w:divBdr>
                </w:div>
                <w:div w:id="561605119">
                  <w:marLeft w:val="0"/>
                  <w:marRight w:val="0"/>
                  <w:marTop w:val="0"/>
                  <w:marBottom w:val="0"/>
                  <w:divBdr>
                    <w:top w:val="none" w:sz="0" w:space="0" w:color="auto"/>
                    <w:left w:val="none" w:sz="0" w:space="0" w:color="auto"/>
                    <w:bottom w:val="none" w:sz="0" w:space="0" w:color="auto"/>
                    <w:right w:val="none" w:sz="0" w:space="0" w:color="auto"/>
                  </w:divBdr>
                </w:div>
                <w:div w:id="585309753">
                  <w:marLeft w:val="0"/>
                  <w:marRight w:val="0"/>
                  <w:marTop w:val="0"/>
                  <w:marBottom w:val="0"/>
                  <w:divBdr>
                    <w:top w:val="none" w:sz="0" w:space="0" w:color="auto"/>
                    <w:left w:val="none" w:sz="0" w:space="0" w:color="auto"/>
                    <w:bottom w:val="none" w:sz="0" w:space="0" w:color="auto"/>
                    <w:right w:val="none" w:sz="0" w:space="0" w:color="auto"/>
                  </w:divBdr>
                </w:div>
                <w:div w:id="588470959">
                  <w:marLeft w:val="0"/>
                  <w:marRight w:val="0"/>
                  <w:marTop w:val="0"/>
                  <w:marBottom w:val="0"/>
                  <w:divBdr>
                    <w:top w:val="none" w:sz="0" w:space="0" w:color="auto"/>
                    <w:left w:val="none" w:sz="0" w:space="0" w:color="auto"/>
                    <w:bottom w:val="none" w:sz="0" w:space="0" w:color="auto"/>
                    <w:right w:val="none" w:sz="0" w:space="0" w:color="auto"/>
                  </w:divBdr>
                </w:div>
                <w:div w:id="625351738">
                  <w:marLeft w:val="0"/>
                  <w:marRight w:val="0"/>
                  <w:marTop w:val="0"/>
                  <w:marBottom w:val="0"/>
                  <w:divBdr>
                    <w:top w:val="none" w:sz="0" w:space="0" w:color="auto"/>
                    <w:left w:val="none" w:sz="0" w:space="0" w:color="auto"/>
                    <w:bottom w:val="none" w:sz="0" w:space="0" w:color="auto"/>
                    <w:right w:val="none" w:sz="0" w:space="0" w:color="auto"/>
                  </w:divBdr>
                </w:div>
                <w:div w:id="635524488">
                  <w:marLeft w:val="0"/>
                  <w:marRight w:val="0"/>
                  <w:marTop w:val="0"/>
                  <w:marBottom w:val="0"/>
                  <w:divBdr>
                    <w:top w:val="none" w:sz="0" w:space="0" w:color="auto"/>
                    <w:left w:val="none" w:sz="0" w:space="0" w:color="auto"/>
                    <w:bottom w:val="none" w:sz="0" w:space="0" w:color="auto"/>
                    <w:right w:val="none" w:sz="0" w:space="0" w:color="auto"/>
                  </w:divBdr>
                </w:div>
                <w:div w:id="658270944">
                  <w:marLeft w:val="0"/>
                  <w:marRight w:val="0"/>
                  <w:marTop w:val="0"/>
                  <w:marBottom w:val="0"/>
                  <w:divBdr>
                    <w:top w:val="none" w:sz="0" w:space="0" w:color="auto"/>
                    <w:left w:val="none" w:sz="0" w:space="0" w:color="auto"/>
                    <w:bottom w:val="none" w:sz="0" w:space="0" w:color="auto"/>
                    <w:right w:val="none" w:sz="0" w:space="0" w:color="auto"/>
                  </w:divBdr>
                </w:div>
                <w:div w:id="666831809">
                  <w:marLeft w:val="0"/>
                  <w:marRight w:val="0"/>
                  <w:marTop w:val="0"/>
                  <w:marBottom w:val="0"/>
                  <w:divBdr>
                    <w:top w:val="none" w:sz="0" w:space="0" w:color="auto"/>
                    <w:left w:val="none" w:sz="0" w:space="0" w:color="auto"/>
                    <w:bottom w:val="none" w:sz="0" w:space="0" w:color="auto"/>
                    <w:right w:val="none" w:sz="0" w:space="0" w:color="auto"/>
                  </w:divBdr>
                </w:div>
                <w:div w:id="681397733">
                  <w:marLeft w:val="0"/>
                  <w:marRight w:val="0"/>
                  <w:marTop w:val="0"/>
                  <w:marBottom w:val="0"/>
                  <w:divBdr>
                    <w:top w:val="none" w:sz="0" w:space="0" w:color="auto"/>
                    <w:left w:val="none" w:sz="0" w:space="0" w:color="auto"/>
                    <w:bottom w:val="none" w:sz="0" w:space="0" w:color="auto"/>
                    <w:right w:val="none" w:sz="0" w:space="0" w:color="auto"/>
                  </w:divBdr>
                </w:div>
                <w:div w:id="699400916">
                  <w:marLeft w:val="0"/>
                  <w:marRight w:val="0"/>
                  <w:marTop w:val="0"/>
                  <w:marBottom w:val="0"/>
                  <w:divBdr>
                    <w:top w:val="none" w:sz="0" w:space="0" w:color="auto"/>
                    <w:left w:val="none" w:sz="0" w:space="0" w:color="auto"/>
                    <w:bottom w:val="none" w:sz="0" w:space="0" w:color="auto"/>
                    <w:right w:val="none" w:sz="0" w:space="0" w:color="auto"/>
                  </w:divBdr>
                </w:div>
                <w:div w:id="700788386">
                  <w:marLeft w:val="0"/>
                  <w:marRight w:val="0"/>
                  <w:marTop w:val="0"/>
                  <w:marBottom w:val="0"/>
                  <w:divBdr>
                    <w:top w:val="none" w:sz="0" w:space="0" w:color="auto"/>
                    <w:left w:val="none" w:sz="0" w:space="0" w:color="auto"/>
                    <w:bottom w:val="none" w:sz="0" w:space="0" w:color="auto"/>
                    <w:right w:val="none" w:sz="0" w:space="0" w:color="auto"/>
                  </w:divBdr>
                </w:div>
                <w:div w:id="716903554">
                  <w:marLeft w:val="0"/>
                  <w:marRight w:val="0"/>
                  <w:marTop w:val="0"/>
                  <w:marBottom w:val="0"/>
                  <w:divBdr>
                    <w:top w:val="none" w:sz="0" w:space="0" w:color="auto"/>
                    <w:left w:val="none" w:sz="0" w:space="0" w:color="auto"/>
                    <w:bottom w:val="none" w:sz="0" w:space="0" w:color="auto"/>
                    <w:right w:val="none" w:sz="0" w:space="0" w:color="auto"/>
                  </w:divBdr>
                </w:div>
                <w:div w:id="746414599">
                  <w:marLeft w:val="0"/>
                  <w:marRight w:val="0"/>
                  <w:marTop w:val="0"/>
                  <w:marBottom w:val="0"/>
                  <w:divBdr>
                    <w:top w:val="none" w:sz="0" w:space="0" w:color="auto"/>
                    <w:left w:val="none" w:sz="0" w:space="0" w:color="auto"/>
                    <w:bottom w:val="none" w:sz="0" w:space="0" w:color="auto"/>
                    <w:right w:val="none" w:sz="0" w:space="0" w:color="auto"/>
                  </w:divBdr>
                </w:div>
                <w:div w:id="750079839">
                  <w:marLeft w:val="0"/>
                  <w:marRight w:val="0"/>
                  <w:marTop w:val="0"/>
                  <w:marBottom w:val="0"/>
                  <w:divBdr>
                    <w:top w:val="none" w:sz="0" w:space="0" w:color="auto"/>
                    <w:left w:val="none" w:sz="0" w:space="0" w:color="auto"/>
                    <w:bottom w:val="none" w:sz="0" w:space="0" w:color="auto"/>
                    <w:right w:val="none" w:sz="0" w:space="0" w:color="auto"/>
                  </w:divBdr>
                </w:div>
                <w:div w:id="755127778">
                  <w:marLeft w:val="0"/>
                  <w:marRight w:val="0"/>
                  <w:marTop w:val="0"/>
                  <w:marBottom w:val="0"/>
                  <w:divBdr>
                    <w:top w:val="none" w:sz="0" w:space="0" w:color="auto"/>
                    <w:left w:val="none" w:sz="0" w:space="0" w:color="auto"/>
                    <w:bottom w:val="none" w:sz="0" w:space="0" w:color="auto"/>
                    <w:right w:val="none" w:sz="0" w:space="0" w:color="auto"/>
                  </w:divBdr>
                </w:div>
                <w:div w:id="762603466">
                  <w:marLeft w:val="0"/>
                  <w:marRight w:val="0"/>
                  <w:marTop w:val="0"/>
                  <w:marBottom w:val="0"/>
                  <w:divBdr>
                    <w:top w:val="none" w:sz="0" w:space="0" w:color="auto"/>
                    <w:left w:val="none" w:sz="0" w:space="0" w:color="auto"/>
                    <w:bottom w:val="none" w:sz="0" w:space="0" w:color="auto"/>
                    <w:right w:val="none" w:sz="0" w:space="0" w:color="auto"/>
                  </w:divBdr>
                </w:div>
                <w:div w:id="763378938">
                  <w:marLeft w:val="0"/>
                  <w:marRight w:val="0"/>
                  <w:marTop w:val="0"/>
                  <w:marBottom w:val="0"/>
                  <w:divBdr>
                    <w:top w:val="none" w:sz="0" w:space="0" w:color="auto"/>
                    <w:left w:val="none" w:sz="0" w:space="0" w:color="auto"/>
                    <w:bottom w:val="none" w:sz="0" w:space="0" w:color="auto"/>
                    <w:right w:val="none" w:sz="0" w:space="0" w:color="auto"/>
                  </w:divBdr>
                </w:div>
                <w:div w:id="765460980">
                  <w:marLeft w:val="0"/>
                  <w:marRight w:val="0"/>
                  <w:marTop w:val="0"/>
                  <w:marBottom w:val="0"/>
                  <w:divBdr>
                    <w:top w:val="none" w:sz="0" w:space="0" w:color="auto"/>
                    <w:left w:val="none" w:sz="0" w:space="0" w:color="auto"/>
                    <w:bottom w:val="none" w:sz="0" w:space="0" w:color="auto"/>
                    <w:right w:val="none" w:sz="0" w:space="0" w:color="auto"/>
                  </w:divBdr>
                </w:div>
                <w:div w:id="777332083">
                  <w:marLeft w:val="0"/>
                  <w:marRight w:val="0"/>
                  <w:marTop w:val="0"/>
                  <w:marBottom w:val="0"/>
                  <w:divBdr>
                    <w:top w:val="none" w:sz="0" w:space="0" w:color="auto"/>
                    <w:left w:val="none" w:sz="0" w:space="0" w:color="auto"/>
                    <w:bottom w:val="none" w:sz="0" w:space="0" w:color="auto"/>
                    <w:right w:val="none" w:sz="0" w:space="0" w:color="auto"/>
                  </w:divBdr>
                </w:div>
                <w:div w:id="780996614">
                  <w:marLeft w:val="0"/>
                  <w:marRight w:val="0"/>
                  <w:marTop w:val="0"/>
                  <w:marBottom w:val="0"/>
                  <w:divBdr>
                    <w:top w:val="none" w:sz="0" w:space="0" w:color="auto"/>
                    <w:left w:val="none" w:sz="0" w:space="0" w:color="auto"/>
                    <w:bottom w:val="none" w:sz="0" w:space="0" w:color="auto"/>
                    <w:right w:val="none" w:sz="0" w:space="0" w:color="auto"/>
                  </w:divBdr>
                </w:div>
                <w:div w:id="788665635">
                  <w:marLeft w:val="0"/>
                  <w:marRight w:val="0"/>
                  <w:marTop w:val="0"/>
                  <w:marBottom w:val="0"/>
                  <w:divBdr>
                    <w:top w:val="none" w:sz="0" w:space="0" w:color="auto"/>
                    <w:left w:val="none" w:sz="0" w:space="0" w:color="auto"/>
                    <w:bottom w:val="none" w:sz="0" w:space="0" w:color="auto"/>
                    <w:right w:val="none" w:sz="0" w:space="0" w:color="auto"/>
                  </w:divBdr>
                </w:div>
                <w:div w:id="789201896">
                  <w:marLeft w:val="0"/>
                  <w:marRight w:val="0"/>
                  <w:marTop w:val="0"/>
                  <w:marBottom w:val="0"/>
                  <w:divBdr>
                    <w:top w:val="none" w:sz="0" w:space="0" w:color="auto"/>
                    <w:left w:val="none" w:sz="0" w:space="0" w:color="auto"/>
                    <w:bottom w:val="none" w:sz="0" w:space="0" w:color="auto"/>
                    <w:right w:val="none" w:sz="0" w:space="0" w:color="auto"/>
                  </w:divBdr>
                </w:div>
                <w:div w:id="793254819">
                  <w:marLeft w:val="0"/>
                  <w:marRight w:val="0"/>
                  <w:marTop w:val="0"/>
                  <w:marBottom w:val="0"/>
                  <w:divBdr>
                    <w:top w:val="none" w:sz="0" w:space="0" w:color="auto"/>
                    <w:left w:val="none" w:sz="0" w:space="0" w:color="auto"/>
                    <w:bottom w:val="none" w:sz="0" w:space="0" w:color="auto"/>
                    <w:right w:val="none" w:sz="0" w:space="0" w:color="auto"/>
                  </w:divBdr>
                </w:div>
                <w:div w:id="794760186">
                  <w:marLeft w:val="0"/>
                  <w:marRight w:val="0"/>
                  <w:marTop w:val="0"/>
                  <w:marBottom w:val="0"/>
                  <w:divBdr>
                    <w:top w:val="none" w:sz="0" w:space="0" w:color="auto"/>
                    <w:left w:val="none" w:sz="0" w:space="0" w:color="auto"/>
                    <w:bottom w:val="none" w:sz="0" w:space="0" w:color="auto"/>
                    <w:right w:val="none" w:sz="0" w:space="0" w:color="auto"/>
                  </w:divBdr>
                </w:div>
                <w:div w:id="813838932">
                  <w:marLeft w:val="0"/>
                  <w:marRight w:val="0"/>
                  <w:marTop w:val="0"/>
                  <w:marBottom w:val="0"/>
                  <w:divBdr>
                    <w:top w:val="none" w:sz="0" w:space="0" w:color="auto"/>
                    <w:left w:val="none" w:sz="0" w:space="0" w:color="auto"/>
                    <w:bottom w:val="none" w:sz="0" w:space="0" w:color="auto"/>
                    <w:right w:val="none" w:sz="0" w:space="0" w:color="auto"/>
                  </w:divBdr>
                </w:div>
                <w:div w:id="821970382">
                  <w:marLeft w:val="0"/>
                  <w:marRight w:val="0"/>
                  <w:marTop w:val="0"/>
                  <w:marBottom w:val="0"/>
                  <w:divBdr>
                    <w:top w:val="none" w:sz="0" w:space="0" w:color="auto"/>
                    <w:left w:val="none" w:sz="0" w:space="0" w:color="auto"/>
                    <w:bottom w:val="none" w:sz="0" w:space="0" w:color="auto"/>
                    <w:right w:val="none" w:sz="0" w:space="0" w:color="auto"/>
                  </w:divBdr>
                </w:div>
                <w:div w:id="831719284">
                  <w:marLeft w:val="0"/>
                  <w:marRight w:val="0"/>
                  <w:marTop w:val="0"/>
                  <w:marBottom w:val="0"/>
                  <w:divBdr>
                    <w:top w:val="none" w:sz="0" w:space="0" w:color="auto"/>
                    <w:left w:val="none" w:sz="0" w:space="0" w:color="auto"/>
                    <w:bottom w:val="none" w:sz="0" w:space="0" w:color="auto"/>
                    <w:right w:val="none" w:sz="0" w:space="0" w:color="auto"/>
                  </w:divBdr>
                </w:div>
                <w:div w:id="838235090">
                  <w:marLeft w:val="0"/>
                  <w:marRight w:val="0"/>
                  <w:marTop w:val="0"/>
                  <w:marBottom w:val="0"/>
                  <w:divBdr>
                    <w:top w:val="none" w:sz="0" w:space="0" w:color="auto"/>
                    <w:left w:val="none" w:sz="0" w:space="0" w:color="auto"/>
                    <w:bottom w:val="none" w:sz="0" w:space="0" w:color="auto"/>
                    <w:right w:val="none" w:sz="0" w:space="0" w:color="auto"/>
                  </w:divBdr>
                </w:div>
                <w:div w:id="873465563">
                  <w:marLeft w:val="0"/>
                  <w:marRight w:val="0"/>
                  <w:marTop w:val="0"/>
                  <w:marBottom w:val="0"/>
                  <w:divBdr>
                    <w:top w:val="none" w:sz="0" w:space="0" w:color="auto"/>
                    <w:left w:val="none" w:sz="0" w:space="0" w:color="auto"/>
                    <w:bottom w:val="none" w:sz="0" w:space="0" w:color="auto"/>
                    <w:right w:val="none" w:sz="0" w:space="0" w:color="auto"/>
                  </w:divBdr>
                </w:div>
                <w:div w:id="880284528">
                  <w:marLeft w:val="0"/>
                  <w:marRight w:val="0"/>
                  <w:marTop w:val="0"/>
                  <w:marBottom w:val="0"/>
                  <w:divBdr>
                    <w:top w:val="none" w:sz="0" w:space="0" w:color="auto"/>
                    <w:left w:val="none" w:sz="0" w:space="0" w:color="auto"/>
                    <w:bottom w:val="none" w:sz="0" w:space="0" w:color="auto"/>
                    <w:right w:val="none" w:sz="0" w:space="0" w:color="auto"/>
                  </w:divBdr>
                </w:div>
                <w:div w:id="885218548">
                  <w:marLeft w:val="0"/>
                  <w:marRight w:val="0"/>
                  <w:marTop w:val="0"/>
                  <w:marBottom w:val="0"/>
                  <w:divBdr>
                    <w:top w:val="none" w:sz="0" w:space="0" w:color="auto"/>
                    <w:left w:val="none" w:sz="0" w:space="0" w:color="auto"/>
                    <w:bottom w:val="none" w:sz="0" w:space="0" w:color="auto"/>
                    <w:right w:val="none" w:sz="0" w:space="0" w:color="auto"/>
                  </w:divBdr>
                </w:div>
                <w:div w:id="886381935">
                  <w:marLeft w:val="0"/>
                  <w:marRight w:val="0"/>
                  <w:marTop w:val="0"/>
                  <w:marBottom w:val="0"/>
                  <w:divBdr>
                    <w:top w:val="none" w:sz="0" w:space="0" w:color="auto"/>
                    <w:left w:val="none" w:sz="0" w:space="0" w:color="auto"/>
                    <w:bottom w:val="none" w:sz="0" w:space="0" w:color="auto"/>
                    <w:right w:val="none" w:sz="0" w:space="0" w:color="auto"/>
                  </w:divBdr>
                </w:div>
                <w:div w:id="886600845">
                  <w:marLeft w:val="0"/>
                  <w:marRight w:val="0"/>
                  <w:marTop w:val="0"/>
                  <w:marBottom w:val="0"/>
                  <w:divBdr>
                    <w:top w:val="none" w:sz="0" w:space="0" w:color="auto"/>
                    <w:left w:val="none" w:sz="0" w:space="0" w:color="auto"/>
                    <w:bottom w:val="none" w:sz="0" w:space="0" w:color="auto"/>
                    <w:right w:val="none" w:sz="0" w:space="0" w:color="auto"/>
                  </w:divBdr>
                </w:div>
                <w:div w:id="897782895">
                  <w:marLeft w:val="0"/>
                  <w:marRight w:val="0"/>
                  <w:marTop w:val="0"/>
                  <w:marBottom w:val="0"/>
                  <w:divBdr>
                    <w:top w:val="none" w:sz="0" w:space="0" w:color="auto"/>
                    <w:left w:val="none" w:sz="0" w:space="0" w:color="auto"/>
                    <w:bottom w:val="none" w:sz="0" w:space="0" w:color="auto"/>
                    <w:right w:val="none" w:sz="0" w:space="0" w:color="auto"/>
                  </w:divBdr>
                </w:div>
                <w:div w:id="904604869">
                  <w:marLeft w:val="0"/>
                  <w:marRight w:val="0"/>
                  <w:marTop w:val="0"/>
                  <w:marBottom w:val="0"/>
                  <w:divBdr>
                    <w:top w:val="none" w:sz="0" w:space="0" w:color="auto"/>
                    <w:left w:val="none" w:sz="0" w:space="0" w:color="auto"/>
                    <w:bottom w:val="none" w:sz="0" w:space="0" w:color="auto"/>
                    <w:right w:val="none" w:sz="0" w:space="0" w:color="auto"/>
                  </w:divBdr>
                </w:div>
                <w:div w:id="906115539">
                  <w:marLeft w:val="0"/>
                  <w:marRight w:val="0"/>
                  <w:marTop w:val="0"/>
                  <w:marBottom w:val="0"/>
                  <w:divBdr>
                    <w:top w:val="none" w:sz="0" w:space="0" w:color="auto"/>
                    <w:left w:val="none" w:sz="0" w:space="0" w:color="auto"/>
                    <w:bottom w:val="none" w:sz="0" w:space="0" w:color="auto"/>
                    <w:right w:val="none" w:sz="0" w:space="0" w:color="auto"/>
                  </w:divBdr>
                </w:div>
                <w:div w:id="967704925">
                  <w:marLeft w:val="0"/>
                  <w:marRight w:val="0"/>
                  <w:marTop w:val="0"/>
                  <w:marBottom w:val="0"/>
                  <w:divBdr>
                    <w:top w:val="none" w:sz="0" w:space="0" w:color="auto"/>
                    <w:left w:val="none" w:sz="0" w:space="0" w:color="auto"/>
                    <w:bottom w:val="none" w:sz="0" w:space="0" w:color="auto"/>
                    <w:right w:val="none" w:sz="0" w:space="0" w:color="auto"/>
                  </w:divBdr>
                </w:div>
                <w:div w:id="973604014">
                  <w:marLeft w:val="0"/>
                  <w:marRight w:val="0"/>
                  <w:marTop w:val="0"/>
                  <w:marBottom w:val="0"/>
                  <w:divBdr>
                    <w:top w:val="none" w:sz="0" w:space="0" w:color="auto"/>
                    <w:left w:val="none" w:sz="0" w:space="0" w:color="auto"/>
                    <w:bottom w:val="none" w:sz="0" w:space="0" w:color="auto"/>
                    <w:right w:val="none" w:sz="0" w:space="0" w:color="auto"/>
                  </w:divBdr>
                </w:div>
                <w:div w:id="982582637">
                  <w:marLeft w:val="0"/>
                  <w:marRight w:val="0"/>
                  <w:marTop w:val="0"/>
                  <w:marBottom w:val="0"/>
                  <w:divBdr>
                    <w:top w:val="none" w:sz="0" w:space="0" w:color="auto"/>
                    <w:left w:val="none" w:sz="0" w:space="0" w:color="auto"/>
                    <w:bottom w:val="none" w:sz="0" w:space="0" w:color="auto"/>
                    <w:right w:val="none" w:sz="0" w:space="0" w:color="auto"/>
                  </w:divBdr>
                </w:div>
                <w:div w:id="1008795951">
                  <w:marLeft w:val="0"/>
                  <w:marRight w:val="0"/>
                  <w:marTop w:val="0"/>
                  <w:marBottom w:val="0"/>
                  <w:divBdr>
                    <w:top w:val="none" w:sz="0" w:space="0" w:color="auto"/>
                    <w:left w:val="none" w:sz="0" w:space="0" w:color="auto"/>
                    <w:bottom w:val="none" w:sz="0" w:space="0" w:color="auto"/>
                    <w:right w:val="none" w:sz="0" w:space="0" w:color="auto"/>
                  </w:divBdr>
                </w:div>
                <w:div w:id="1027293198">
                  <w:marLeft w:val="0"/>
                  <w:marRight w:val="0"/>
                  <w:marTop w:val="0"/>
                  <w:marBottom w:val="0"/>
                  <w:divBdr>
                    <w:top w:val="none" w:sz="0" w:space="0" w:color="auto"/>
                    <w:left w:val="none" w:sz="0" w:space="0" w:color="auto"/>
                    <w:bottom w:val="none" w:sz="0" w:space="0" w:color="auto"/>
                    <w:right w:val="none" w:sz="0" w:space="0" w:color="auto"/>
                  </w:divBdr>
                </w:div>
                <w:div w:id="1030881550">
                  <w:marLeft w:val="0"/>
                  <w:marRight w:val="0"/>
                  <w:marTop w:val="0"/>
                  <w:marBottom w:val="0"/>
                  <w:divBdr>
                    <w:top w:val="none" w:sz="0" w:space="0" w:color="auto"/>
                    <w:left w:val="none" w:sz="0" w:space="0" w:color="auto"/>
                    <w:bottom w:val="none" w:sz="0" w:space="0" w:color="auto"/>
                    <w:right w:val="none" w:sz="0" w:space="0" w:color="auto"/>
                  </w:divBdr>
                </w:div>
                <w:div w:id="1035886146">
                  <w:marLeft w:val="0"/>
                  <w:marRight w:val="0"/>
                  <w:marTop w:val="0"/>
                  <w:marBottom w:val="0"/>
                  <w:divBdr>
                    <w:top w:val="none" w:sz="0" w:space="0" w:color="auto"/>
                    <w:left w:val="none" w:sz="0" w:space="0" w:color="auto"/>
                    <w:bottom w:val="none" w:sz="0" w:space="0" w:color="auto"/>
                    <w:right w:val="none" w:sz="0" w:space="0" w:color="auto"/>
                  </w:divBdr>
                </w:div>
                <w:div w:id="1047686084">
                  <w:marLeft w:val="0"/>
                  <w:marRight w:val="0"/>
                  <w:marTop w:val="0"/>
                  <w:marBottom w:val="0"/>
                  <w:divBdr>
                    <w:top w:val="none" w:sz="0" w:space="0" w:color="auto"/>
                    <w:left w:val="none" w:sz="0" w:space="0" w:color="auto"/>
                    <w:bottom w:val="none" w:sz="0" w:space="0" w:color="auto"/>
                    <w:right w:val="none" w:sz="0" w:space="0" w:color="auto"/>
                  </w:divBdr>
                </w:div>
                <w:div w:id="1057052999">
                  <w:marLeft w:val="0"/>
                  <w:marRight w:val="0"/>
                  <w:marTop w:val="0"/>
                  <w:marBottom w:val="0"/>
                  <w:divBdr>
                    <w:top w:val="none" w:sz="0" w:space="0" w:color="auto"/>
                    <w:left w:val="none" w:sz="0" w:space="0" w:color="auto"/>
                    <w:bottom w:val="none" w:sz="0" w:space="0" w:color="auto"/>
                    <w:right w:val="none" w:sz="0" w:space="0" w:color="auto"/>
                  </w:divBdr>
                </w:div>
                <w:div w:id="1061824638">
                  <w:marLeft w:val="0"/>
                  <w:marRight w:val="0"/>
                  <w:marTop w:val="0"/>
                  <w:marBottom w:val="0"/>
                  <w:divBdr>
                    <w:top w:val="none" w:sz="0" w:space="0" w:color="auto"/>
                    <w:left w:val="none" w:sz="0" w:space="0" w:color="auto"/>
                    <w:bottom w:val="none" w:sz="0" w:space="0" w:color="auto"/>
                    <w:right w:val="none" w:sz="0" w:space="0" w:color="auto"/>
                  </w:divBdr>
                </w:div>
                <w:div w:id="1068070731">
                  <w:marLeft w:val="0"/>
                  <w:marRight w:val="0"/>
                  <w:marTop w:val="0"/>
                  <w:marBottom w:val="0"/>
                  <w:divBdr>
                    <w:top w:val="none" w:sz="0" w:space="0" w:color="auto"/>
                    <w:left w:val="none" w:sz="0" w:space="0" w:color="auto"/>
                    <w:bottom w:val="none" w:sz="0" w:space="0" w:color="auto"/>
                    <w:right w:val="none" w:sz="0" w:space="0" w:color="auto"/>
                  </w:divBdr>
                </w:div>
                <w:div w:id="1073315298">
                  <w:marLeft w:val="0"/>
                  <w:marRight w:val="0"/>
                  <w:marTop w:val="0"/>
                  <w:marBottom w:val="0"/>
                  <w:divBdr>
                    <w:top w:val="none" w:sz="0" w:space="0" w:color="auto"/>
                    <w:left w:val="none" w:sz="0" w:space="0" w:color="auto"/>
                    <w:bottom w:val="none" w:sz="0" w:space="0" w:color="auto"/>
                    <w:right w:val="none" w:sz="0" w:space="0" w:color="auto"/>
                  </w:divBdr>
                </w:div>
                <w:div w:id="1077557735">
                  <w:marLeft w:val="0"/>
                  <w:marRight w:val="0"/>
                  <w:marTop w:val="0"/>
                  <w:marBottom w:val="0"/>
                  <w:divBdr>
                    <w:top w:val="none" w:sz="0" w:space="0" w:color="auto"/>
                    <w:left w:val="none" w:sz="0" w:space="0" w:color="auto"/>
                    <w:bottom w:val="none" w:sz="0" w:space="0" w:color="auto"/>
                    <w:right w:val="none" w:sz="0" w:space="0" w:color="auto"/>
                  </w:divBdr>
                </w:div>
                <w:div w:id="1087844193">
                  <w:marLeft w:val="0"/>
                  <w:marRight w:val="0"/>
                  <w:marTop w:val="0"/>
                  <w:marBottom w:val="0"/>
                  <w:divBdr>
                    <w:top w:val="none" w:sz="0" w:space="0" w:color="auto"/>
                    <w:left w:val="none" w:sz="0" w:space="0" w:color="auto"/>
                    <w:bottom w:val="none" w:sz="0" w:space="0" w:color="auto"/>
                    <w:right w:val="none" w:sz="0" w:space="0" w:color="auto"/>
                  </w:divBdr>
                </w:div>
                <w:div w:id="1102066595">
                  <w:marLeft w:val="0"/>
                  <w:marRight w:val="0"/>
                  <w:marTop w:val="0"/>
                  <w:marBottom w:val="0"/>
                  <w:divBdr>
                    <w:top w:val="none" w:sz="0" w:space="0" w:color="auto"/>
                    <w:left w:val="none" w:sz="0" w:space="0" w:color="auto"/>
                    <w:bottom w:val="none" w:sz="0" w:space="0" w:color="auto"/>
                    <w:right w:val="none" w:sz="0" w:space="0" w:color="auto"/>
                  </w:divBdr>
                </w:div>
                <w:div w:id="1114330608">
                  <w:marLeft w:val="0"/>
                  <w:marRight w:val="0"/>
                  <w:marTop w:val="0"/>
                  <w:marBottom w:val="0"/>
                  <w:divBdr>
                    <w:top w:val="none" w:sz="0" w:space="0" w:color="auto"/>
                    <w:left w:val="none" w:sz="0" w:space="0" w:color="auto"/>
                    <w:bottom w:val="none" w:sz="0" w:space="0" w:color="auto"/>
                    <w:right w:val="none" w:sz="0" w:space="0" w:color="auto"/>
                  </w:divBdr>
                </w:div>
                <w:div w:id="1145582359">
                  <w:marLeft w:val="0"/>
                  <w:marRight w:val="0"/>
                  <w:marTop w:val="0"/>
                  <w:marBottom w:val="0"/>
                  <w:divBdr>
                    <w:top w:val="none" w:sz="0" w:space="0" w:color="auto"/>
                    <w:left w:val="none" w:sz="0" w:space="0" w:color="auto"/>
                    <w:bottom w:val="none" w:sz="0" w:space="0" w:color="auto"/>
                    <w:right w:val="none" w:sz="0" w:space="0" w:color="auto"/>
                  </w:divBdr>
                </w:div>
                <w:div w:id="1162508392">
                  <w:marLeft w:val="0"/>
                  <w:marRight w:val="0"/>
                  <w:marTop w:val="0"/>
                  <w:marBottom w:val="0"/>
                  <w:divBdr>
                    <w:top w:val="none" w:sz="0" w:space="0" w:color="auto"/>
                    <w:left w:val="none" w:sz="0" w:space="0" w:color="auto"/>
                    <w:bottom w:val="none" w:sz="0" w:space="0" w:color="auto"/>
                    <w:right w:val="none" w:sz="0" w:space="0" w:color="auto"/>
                  </w:divBdr>
                </w:div>
                <w:div w:id="1168639093">
                  <w:marLeft w:val="0"/>
                  <w:marRight w:val="0"/>
                  <w:marTop w:val="0"/>
                  <w:marBottom w:val="0"/>
                  <w:divBdr>
                    <w:top w:val="none" w:sz="0" w:space="0" w:color="auto"/>
                    <w:left w:val="none" w:sz="0" w:space="0" w:color="auto"/>
                    <w:bottom w:val="none" w:sz="0" w:space="0" w:color="auto"/>
                    <w:right w:val="none" w:sz="0" w:space="0" w:color="auto"/>
                  </w:divBdr>
                </w:div>
                <w:div w:id="1175001500">
                  <w:marLeft w:val="0"/>
                  <w:marRight w:val="0"/>
                  <w:marTop w:val="0"/>
                  <w:marBottom w:val="0"/>
                  <w:divBdr>
                    <w:top w:val="none" w:sz="0" w:space="0" w:color="auto"/>
                    <w:left w:val="none" w:sz="0" w:space="0" w:color="auto"/>
                    <w:bottom w:val="none" w:sz="0" w:space="0" w:color="auto"/>
                    <w:right w:val="none" w:sz="0" w:space="0" w:color="auto"/>
                  </w:divBdr>
                </w:div>
                <w:div w:id="1182433076">
                  <w:marLeft w:val="0"/>
                  <w:marRight w:val="0"/>
                  <w:marTop w:val="0"/>
                  <w:marBottom w:val="0"/>
                  <w:divBdr>
                    <w:top w:val="none" w:sz="0" w:space="0" w:color="auto"/>
                    <w:left w:val="none" w:sz="0" w:space="0" w:color="auto"/>
                    <w:bottom w:val="none" w:sz="0" w:space="0" w:color="auto"/>
                    <w:right w:val="none" w:sz="0" w:space="0" w:color="auto"/>
                  </w:divBdr>
                </w:div>
                <w:div w:id="1187984001">
                  <w:marLeft w:val="0"/>
                  <w:marRight w:val="0"/>
                  <w:marTop w:val="0"/>
                  <w:marBottom w:val="0"/>
                  <w:divBdr>
                    <w:top w:val="none" w:sz="0" w:space="0" w:color="auto"/>
                    <w:left w:val="none" w:sz="0" w:space="0" w:color="auto"/>
                    <w:bottom w:val="none" w:sz="0" w:space="0" w:color="auto"/>
                    <w:right w:val="none" w:sz="0" w:space="0" w:color="auto"/>
                  </w:divBdr>
                </w:div>
                <w:div w:id="1201866105">
                  <w:marLeft w:val="0"/>
                  <w:marRight w:val="0"/>
                  <w:marTop w:val="0"/>
                  <w:marBottom w:val="0"/>
                  <w:divBdr>
                    <w:top w:val="none" w:sz="0" w:space="0" w:color="auto"/>
                    <w:left w:val="none" w:sz="0" w:space="0" w:color="auto"/>
                    <w:bottom w:val="none" w:sz="0" w:space="0" w:color="auto"/>
                    <w:right w:val="none" w:sz="0" w:space="0" w:color="auto"/>
                  </w:divBdr>
                </w:div>
                <w:div w:id="1207763471">
                  <w:marLeft w:val="0"/>
                  <w:marRight w:val="0"/>
                  <w:marTop w:val="0"/>
                  <w:marBottom w:val="0"/>
                  <w:divBdr>
                    <w:top w:val="none" w:sz="0" w:space="0" w:color="auto"/>
                    <w:left w:val="none" w:sz="0" w:space="0" w:color="auto"/>
                    <w:bottom w:val="none" w:sz="0" w:space="0" w:color="auto"/>
                    <w:right w:val="none" w:sz="0" w:space="0" w:color="auto"/>
                  </w:divBdr>
                </w:div>
                <w:div w:id="1213926443">
                  <w:marLeft w:val="0"/>
                  <w:marRight w:val="0"/>
                  <w:marTop w:val="0"/>
                  <w:marBottom w:val="0"/>
                  <w:divBdr>
                    <w:top w:val="none" w:sz="0" w:space="0" w:color="auto"/>
                    <w:left w:val="none" w:sz="0" w:space="0" w:color="auto"/>
                    <w:bottom w:val="none" w:sz="0" w:space="0" w:color="auto"/>
                    <w:right w:val="none" w:sz="0" w:space="0" w:color="auto"/>
                  </w:divBdr>
                </w:div>
                <w:div w:id="1238171728">
                  <w:marLeft w:val="0"/>
                  <w:marRight w:val="0"/>
                  <w:marTop w:val="0"/>
                  <w:marBottom w:val="0"/>
                  <w:divBdr>
                    <w:top w:val="none" w:sz="0" w:space="0" w:color="auto"/>
                    <w:left w:val="none" w:sz="0" w:space="0" w:color="auto"/>
                    <w:bottom w:val="none" w:sz="0" w:space="0" w:color="auto"/>
                    <w:right w:val="none" w:sz="0" w:space="0" w:color="auto"/>
                  </w:divBdr>
                </w:div>
                <w:div w:id="1261790223">
                  <w:marLeft w:val="0"/>
                  <w:marRight w:val="0"/>
                  <w:marTop w:val="0"/>
                  <w:marBottom w:val="0"/>
                  <w:divBdr>
                    <w:top w:val="none" w:sz="0" w:space="0" w:color="auto"/>
                    <w:left w:val="none" w:sz="0" w:space="0" w:color="auto"/>
                    <w:bottom w:val="none" w:sz="0" w:space="0" w:color="auto"/>
                    <w:right w:val="none" w:sz="0" w:space="0" w:color="auto"/>
                  </w:divBdr>
                </w:div>
                <w:div w:id="1265530319">
                  <w:marLeft w:val="0"/>
                  <w:marRight w:val="0"/>
                  <w:marTop w:val="0"/>
                  <w:marBottom w:val="0"/>
                  <w:divBdr>
                    <w:top w:val="none" w:sz="0" w:space="0" w:color="auto"/>
                    <w:left w:val="none" w:sz="0" w:space="0" w:color="auto"/>
                    <w:bottom w:val="none" w:sz="0" w:space="0" w:color="auto"/>
                    <w:right w:val="none" w:sz="0" w:space="0" w:color="auto"/>
                  </w:divBdr>
                </w:div>
                <w:div w:id="1271619123">
                  <w:marLeft w:val="0"/>
                  <w:marRight w:val="0"/>
                  <w:marTop w:val="0"/>
                  <w:marBottom w:val="0"/>
                  <w:divBdr>
                    <w:top w:val="none" w:sz="0" w:space="0" w:color="auto"/>
                    <w:left w:val="none" w:sz="0" w:space="0" w:color="auto"/>
                    <w:bottom w:val="none" w:sz="0" w:space="0" w:color="auto"/>
                    <w:right w:val="none" w:sz="0" w:space="0" w:color="auto"/>
                  </w:divBdr>
                </w:div>
                <w:div w:id="1285313092">
                  <w:marLeft w:val="0"/>
                  <w:marRight w:val="0"/>
                  <w:marTop w:val="0"/>
                  <w:marBottom w:val="0"/>
                  <w:divBdr>
                    <w:top w:val="none" w:sz="0" w:space="0" w:color="auto"/>
                    <w:left w:val="none" w:sz="0" w:space="0" w:color="auto"/>
                    <w:bottom w:val="none" w:sz="0" w:space="0" w:color="auto"/>
                    <w:right w:val="none" w:sz="0" w:space="0" w:color="auto"/>
                  </w:divBdr>
                </w:div>
                <w:div w:id="1292859533">
                  <w:marLeft w:val="0"/>
                  <w:marRight w:val="0"/>
                  <w:marTop w:val="0"/>
                  <w:marBottom w:val="0"/>
                  <w:divBdr>
                    <w:top w:val="none" w:sz="0" w:space="0" w:color="auto"/>
                    <w:left w:val="none" w:sz="0" w:space="0" w:color="auto"/>
                    <w:bottom w:val="none" w:sz="0" w:space="0" w:color="auto"/>
                    <w:right w:val="none" w:sz="0" w:space="0" w:color="auto"/>
                  </w:divBdr>
                </w:div>
                <w:div w:id="1294017910">
                  <w:marLeft w:val="0"/>
                  <w:marRight w:val="0"/>
                  <w:marTop w:val="0"/>
                  <w:marBottom w:val="0"/>
                  <w:divBdr>
                    <w:top w:val="none" w:sz="0" w:space="0" w:color="auto"/>
                    <w:left w:val="none" w:sz="0" w:space="0" w:color="auto"/>
                    <w:bottom w:val="none" w:sz="0" w:space="0" w:color="auto"/>
                    <w:right w:val="none" w:sz="0" w:space="0" w:color="auto"/>
                  </w:divBdr>
                </w:div>
                <w:div w:id="1315140094">
                  <w:marLeft w:val="0"/>
                  <w:marRight w:val="0"/>
                  <w:marTop w:val="0"/>
                  <w:marBottom w:val="0"/>
                  <w:divBdr>
                    <w:top w:val="none" w:sz="0" w:space="0" w:color="auto"/>
                    <w:left w:val="none" w:sz="0" w:space="0" w:color="auto"/>
                    <w:bottom w:val="none" w:sz="0" w:space="0" w:color="auto"/>
                    <w:right w:val="none" w:sz="0" w:space="0" w:color="auto"/>
                  </w:divBdr>
                </w:div>
                <w:div w:id="1325550922">
                  <w:marLeft w:val="0"/>
                  <w:marRight w:val="0"/>
                  <w:marTop w:val="0"/>
                  <w:marBottom w:val="0"/>
                  <w:divBdr>
                    <w:top w:val="none" w:sz="0" w:space="0" w:color="auto"/>
                    <w:left w:val="none" w:sz="0" w:space="0" w:color="auto"/>
                    <w:bottom w:val="none" w:sz="0" w:space="0" w:color="auto"/>
                    <w:right w:val="none" w:sz="0" w:space="0" w:color="auto"/>
                  </w:divBdr>
                </w:div>
                <w:div w:id="1342703357">
                  <w:marLeft w:val="0"/>
                  <w:marRight w:val="0"/>
                  <w:marTop w:val="0"/>
                  <w:marBottom w:val="0"/>
                  <w:divBdr>
                    <w:top w:val="none" w:sz="0" w:space="0" w:color="auto"/>
                    <w:left w:val="none" w:sz="0" w:space="0" w:color="auto"/>
                    <w:bottom w:val="none" w:sz="0" w:space="0" w:color="auto"/>
                    <w:right w:val="none" w:sz="0" w:space="0" w:color="auto"/>
                  </w:divBdr>
                </w:div>
                <w:div w:id="1401563409">
                  <w:marLeft w:val="0"/>
                  <w:marRight w:val="0"/>
                  <w:marTop w:val="0"/>
                  <w:marBottom w:val="0"/>
                  <w:divBdr>
                    <w:top w:val="none" w:sz="0" w:space="0" w:color="auto"/>
                    <w:left w:val="none" w:sz="0" w:space="0" w:color="auto"/>
                    <w:bottom w:val="none" w:sz="0" w:space="0" w:color="auto"/>
                    <w:right w:val="none" w:sz="0" w:space="0" w:color="auto"/>
                  </w:divBdr>
                </w:div>
                <w:div w:id="1415588316">
                  <w:marLeft w:val="0"/>
                  <w:marRight w:val="0"/>
                  <w:marTop w:val="0"/>
                  <w:marBottom w:val="0"/>
                  <w:divBdr>
                    <w:top w:val="none" w:sz="0" w:space="0" w:color="auto"/>
                    <w:left w:val="none" w:sz="0" w:space="0" w:color="auto"/>
                    <w:bottom w:val="none" w:sz="0" w:space="0" w:color="auto"/>
                    <w:right w:val="none" w:sz="0" w:space="0" w:color="auto"/>
                  </w:divBdr>
                </w:div>
                <w:div w:id="1429079604">
                  <w:marLeft w:val="0"/>
                  <w:marRight w:val="0"/>
                  <w:marTop w:val="0"/>
                  <w:marBottom w:val="0"/>
                  <w:divBdr>
                    <w:top w:val="none" w:sz="0" w:space="0" w:color="auto"/>
                    <w:left w:val="none" w:sz="0" w:space="0" w:color="auto"/>
                    <w:bottom w:val="none" w:sz="0" w:space="0" w:color="auto"/>
                    <w:right w:val="none" w:sz="0" w:space="0" w:color="auto"/>
                  </w:divBdr>
                </w:div>
                <w:div w:id="1474833884">
                  <w:marLeft w:val="0"/>
                  <w:marRight w:val="0"/>
                  <w:marTop w:val="0"/>
                  <w:marBottom w:val="0"/>
                  <w:divBdr>
                    <w:top w:val="none" w:sz="0" w:space="0" w:color="auto"/>
                    <w:left w:val="none" w:sz="0" w:space="0" w:color="auto"/>
                    <w:bottom w:val="none" w:sz="0" w:space="0" w:color="auto"/>
                    <w:right w:val="none" w:sz="0" w:space="0" w:color="auto"/>
                  </w:divBdr>
                </w:div>
                <w:div w:id="1487012148">
                  <w:marLeft w:val="0"/>
                  <w:marRight w:val="0"/>
                  <w:marTop w:val="0"/>
                  <w:marBottom w:val="0"/>
                  <w:divBdr>
                    <w:top w:val="none" w:sz="0" w:space="0" w:color="auto"/>
                    <w:left w:val="none" w:sz="0" w:space="0" w:color="auto"/>
                    <w:bottom w:val="none" w:sz="0" w:space="0" w:color="auto"/>
                    <w:right w:val="none" w:sz="0" w:space="0" w:color="auto"/>
                  </w:divBdr>
                </w:div>
                <w:div w:id="1497695857">
                  <w:marLeft w:val="0"/>
                  <w:marRight w:val="0"/>
                  <w:marTop w:val="0"/>
                  <w:marBottom w:val="0"/>
                  <w:divBdr>
                    <w:top w:val="none" w:sz="0" w:space="0" w:color="auto"/>
                    <w:left w:val="none" w:sz="0" w:space="0" w:color="auto"/>
                    <w:bottom w:val="none" w:sz="0" w:space="0" w:color="auto"/>
                    <w:right w:val="none" w:sz="0" w:space="0" w:color="auto"/>
                  </w:divBdr>
                </w:div>
                <w:div w:id="1512063552">
                  <w:marLeft w:val="0"/>
                  <w:marRight w:val="0"/>
                  <w:marTop w:val="0"/>
                  <w:marBottom w:val="0"/>
                  <w:divBdr>
                    <w:top w:val="none" w:sz="0" w:space="0" w:color="auto"/>
                    <w:left w:val="none" w:sz="0" w:space="0" w:color="auto"/>
                    <w:bottom w:val="none" w:sz="0" w:space="0" w:color="auto"/>
                    <w:right w:val="none" w:sz="0" w:space="0" w:color="auto"/>
                  </w:divBdr>
                </w:div>
                <w:div w:id="1517309555">
                  <w:marLeft w:val="0"/>
                  <w:marRight w:val="0"/>
                  <w:marTop w:val="0"/>
                  <w:marBottom w:val="0"/>
                  <w:divBdr>
                    <w:top w:val="none" w:sz="0" w:space="0" w:color="auto"/>
                    <w:left w:val="none" w:sz="0" w:space="0" w:color="auto"/>
                    <w:bottom w:val="none" w:sz="0" w:space="0" w:color="auto"/>
                    <w:right w:val="none" w:sz="0" w:space="0" w:color="auto"/>
                  </w:divBdr>
                </w:div>
                <w:div w:id="1556312322">
                  <w:marLeft w:val="0"/>
                  <w:marRight w:val="0"/>
                  <w:marTop w:val="0"/>
                  <w:marBottom w:val="0"/>
                  <w:divBdr>
                    <w:top w:val="none" w:sz="0" w:space="0" w:color="auto"/>
                    <w:left w:val="none" w:sz="0" w:space="0" w:color="auto"/>
                    <w:bottom w:val="none" w:sz="0" w:space="0" w:color="auto"/>
                    <w:right w:val="none" w:sz="0" w:space="0" w:color="auto"/>
                  </w:divBdr>
                </w:div>
                <w:div w:id="1586764964">
                  <w:marLeft w:val="0"/>
                  <w:marRight w:val="0"/>
                  <w:marTop w:val="0"/>
                  <w:marBottom w:val="0"/>
                  <w:divBdr>
                    <w:top w:val="none" w:sz="0" w:space="0" w:color="auto"/>
                    <w:left w:val="none" w:sz="0" w:space="0" w:color="auto"/>
                    <w:bottom w:val="none" w:sz="0" w:space="0" w:color="auto"/>
                    <w:right w:val="none" w:sz="0" w:space="0" w:color="auto"/>
                  </w:divBdr>
                </w:div>
                <w:div w:id="1591234479">
                  <w:marLeft w:val="0"/>
                  <w:marRight w:val="0"/>
                  <w:marTop w:val="0"/>
                  <w:marBottom w:val="0"/>
                  <w:divBdr>
                    <w:top w:val="none" w:sz="0" w:space="0" w:color="auto"/>
                    <w:left w:val="none" w:sz="0" w:space="0" w:color="auto"/>
                    <w:bottom w:val="none" w:sz="0" w:space="0" w:color="auto"/>
                    <w:right w:val="none" w:sz="0" w:space="0" w:color="auto"/>
                  </w:divBdr>
                </w:div>
                <w:div w:id="1592199828">
                  <w:marLeft w:val="0"/>
                  <w:marRight w:val="0"/>
                  <w:marTop w:val="0"/>
                  <w:marBottom w:val="0"/>
                  <w:divBdr>
                    <w:top w:val="none" w:sz="0" w:space="0" w:color="auto"/>
                    <w:left w:val="none" w:sz="0" w:space="0" w:color="auto"/>
                    <w:bottom w:val="none" w:sz="0" w:space="0" w:color="auto"/>
                    <w:right w:val="none" w:sz="0" w:space="0" w:color="auto"/>
                  </w:divBdr>
                </w:div>
                <w:div w:id="1614244548">
                  <w:marLeft w:val="0"/>
                  <w:marRight w:val="0"/>
                  <w:marTop w:val="0"/>
                  <w:marBottom w:val="0"/>
                  <w:divBdr>
                    <w:top w:val="none" w:sz="0" w:space="0" w:color="auto"/>
                    <w:left w:val="none" w:sz="0" w:space="0" w:color="auto"/>
                    <w:bottom w:val="none" w:sz="0" w:space="0" w:color="auto"/>
                    <w:right w:val="none" w:sz="0" w:space="0" w:color="auto"/>
                  </w:divBdr>
                </w:div>
                <w:div w:id="1616055797">
                  <w:marLeft w:val="0"/>
                  <w:marRight w:val="0"/>
                  <w:marTop w:val="0"/>
                  <w:marBottom w:val="0"/>
                  <w:divBdr>
                    <w:top w:val="none" w:sz="0" w:space="0" w:color="auto"/>
                    <w:left w:val="none" w:sz="0" w:space="0" w:color="auto"/>
                    <w:bottom w:val="none" w:sz="0" w:space="0" w:color="auto"/>
                    <w:right w:val="none" w:sz="0" w:space="0" w:color="auto"/>
                  </w:divBdr>
                </w:div>
                <w:div w:id="1627346184">
                  <w:marLeft w:val="0"/>
                  <w:marRight w:val="0"/>
                  <w:marTop w:val="0"/>
                  <w:marBottom w:val="0"/>
                  <w:divBdr>
                    <w:top w:val="none" w:sz="0" w:space="0" w:color="auto"/>
                    <w:left w:val="none" w:sz="0" w:space="0" w:color="auto"/>
                    <w:bottom w:val="none" w:sz="0" w:space="0" w:color="auto"/>
                    <w:right w:val="none" w:sz="0" w:space="0" w:color="auto"/>
                  </w:divBdr>
                </w:div>
                <w:div w:id="1646929991">
                  <w:marLeft w:val="0"/>
                  <w:marRight w:val="0"/>
                  <w:marTop w:val="0"/>
                  <w:marBottom w:val="0"/>
                  <w:divBdr>
                    <w:top w:val="none" w:sz="0" w:space="0" w:color="auto"/>
                    <w:left w:val="none" w:sz="0" w:space="0" w:color="auto"/>
                    <w:bottom w:val="none" w:sz="0" w:space="0" w:color="auto"/>
                    <w:right w:val="none" w:sz="0" w:space="0" w:color="auto"/>
                  </w:divBdr>
                </w:div>
                <w:div w:id="1650212567">
                  <w:marLeft w:val="0"/>
                  <w:marRight w:val="0"/>
                  <w:marTop w:val="0"/>
                  <w:marBottom w:val="0"/>
                  <w:divBdr>
                    <w:top w:val="none" w:sz="0" w:space="0" w:color="auto"/>
                    <w:left w:val="none" w:sz="0" w:space="0" w:color="auto"/>
                    <w:bottom w:val="none" w:sz="0" w:space="0" w:color="auto"/>
                    <w:right w:val="none" w:sz="0" w:space="0" w:color="auto"/>
                  </w:divBdr>
                </w:div>
                <w:div w:id="1651976740">
                  <w:marLeft w:val="0"/>
                  <w:marRight w:val="0"/>
                  <w:marTop w:val="0"/>
                  <w:marBottom w:val="0"/>
                  <w:divBdr>
                    <w:top w:val="none" w:sz="0" w:space="0" w:color="auto"/>
                    <w:left w:val="none" w:sz="0" w:space="0" w:color="auto"/>
                    <w:bottom w:val="none" w:sz="0" w:space="0" w:color="auto"/>
                    <w:right w:val="none" w:sz="0" w:space="0" w:color="auto"/>
                  </w:divBdr>
                </w:div>
                <w:div w:id="1655254056">
                  <w:marLeft w:val="0"/>
                  <w:marRight w:val="0"/>
                  <w:marTop w:val="0"/>
                  <w:marBottom w:val="0"/>
                  <w:divBdr>
                    <w:top w:val="none" w:sz="0" w:space="0" w:color="auto"/>
                    <w:left w:val="none" w:sz="0" w:space="0" w:color="auto"/>
                    <w:bottom w:val="none" w:sz="0" w:space="0" w:color="auto"/>
                    <w:right w:val="none" w:sz="0" w:space="0" w:color="auto"/>
                  </w:divBdr>
                </w:div>
                <w:div w:id="1691292543">
                  <w:marLeft w:val="0"/>
                  <w:marRight w:val="0"/>
                  <w:marTop w:val="0"/>
                  <w:marBottom w:val="0"/>
                  <w:divBdr>
                    <w:top w:val="none" w:sz="0" w:space="0" w:color="auto"/>
                    <w:left w:val="none" w:sz="0" w:space="0" w:color="auto"/>
                    <w:bottom w:val="none" w:sz="0" w:space="0" w:color="auto"/>
                    <w:right w:val="none" w:sz="0" w:space="0" w:color="auto"/>
                  </w:divBdr>
                </w:div>
                <w:div w:id="1699811276">
                  <w:marLeft w:val="0"/>
                  <w:marRight w:val="0"/>
                  <w:marTop w:val="0"/>
                  <w:marBottom w:val="0"/>
                  <w:divBdr>
                    <w:top w:val="none" w:sz="0" w:space="0" w:color="auto"/>
                    <w:left w:val="none" w:sz="0" w:space="0" w:color="auto"/>
                    <w:bottom w:val="none" w:sz="0" w:space="0" w:color="auto"/>
                    <w:right w:val="none" w:sz="0" w:space="0" w:color="auto"/>
                  </w:divBdr>
                </w:div>
                <w:div w:id="1706825469">
                  <w:marLeft w:val="0"/>
                  <w:marRight w:val="0"/>
                  <w:marTop w:val="0"/>
                  <w:marBottom w:val="0"/>
                  <w:divBdr>
                    <w:top w:val="none" w:sz="0" w:space="0" w:color="auto"/>
                    <w:left w:val="none" w:sz="0" w:space="0" w:color="auto"/>
                    <w:bottom w:val="none" w:sz="0" w:space="0" w:color="auto"/>
                    <w:right w:val="none" w:sz="0" w:space="0" w:color="auto"/>
                  </w:divBdr>
                </w:div>
                <w:div w:id="1709602552">
                  <w:marLeft w:val="0"/>
                  <w:marRight w:val="0"/>
                  <w:marTop w:val="0"/>
                  <w:marBottom w:val="0"/>
                  <w:divBdr>
                    <w:top w:val="none" w:sz="0" w:space="0" w:color="auto"/>
                    <w:left w:val="none" w:sz="0" w:space="0" w:color="auto"/>
                    <w:bottom w:val="none" w:sz="0" w:space="0" w:color="auto"/>
                    <w:right w:val="none" w:sz="0" w:space="0" w:color="auto"/>
                  </w:divBdr>
                </w:div>
                <w:div w:id="1719665261">
                  <w:marLeft w:val="0"/>
                  <w:marRight w:val="0"/>
                  <w:marTop w:val="0"/>
                  <w:marBottom w:val="0"/>
                  <w:divBdr>
                    <w:top w:val="none" w:sz="0" w:space="0" w:color="auto"/>
                    <w:left w:val="none" w:sz="0" w:space="0" w:color="auto"/>
                    <w:bottom w:val="none" w:sz="0" w:space="0" w:color="auto"/>
                    <w:right w:val="none" w:sz="0" w:space="0" w:color="auto"/>
                  </w:divBdr>
                </w:div>
                <w:div w:id="1726486171">
                  <w:marLeft w:val="0"/>
                  <w:marRight w:val="0"/>
                  <w:marTop w:val="0"/>
                  <w:marBottom w:val="0"/>
                  <w:divBdr>
                    <w:top w:val="none" w:sz="0" w:space="0" w:color="auto"/>
                    <w:left w:val="none" w:sz="0" w:space="0" w:color="auto"/>
                    <w:bottom w:val="none" w:sz="0" w:space="0" w:color="auto"/>
                    <w:right w:val="none" w:sz="0" w:space="0" w:color="auto"/>
                  </w:divBdr>
                </w:div>
                <w:div w:id="1726567741">
                  <w:marLeft w:val="0"/>
                  <w:marRight w:val="0"/>
                  <w:marTop w:val="0"/>
                  <w:marBottom w:val="0"/>
                  <w:divBdr>
                    <w:top w:val="none" w:sz="0" w:space="0" w:color="auto"/>
                    <w:left w:val="none" w:sz="0" w:space="0" w:color="auto"/>
                    <w:bottom w:val="none" w:sz="0" w:space="0" w:color="auto"/>
                    <w:right w:val="none" w:sz="0" w:space="0" w:color="auto"/>
                  </w:divBdr>
                </w:div>
                <w:div w:id="1736507606">
                  <w:marLeft w:val="0"/>
                  <w:marRight w:val="0"/>
                  <w:marTop w:val="0"/>
                  <w:marBottom w:val="0"/>
                  <w:divBdr>
                    <w:top w:val="none" w:sz="0" w:space="0" w:color="auto"/>
                    <w:left w:val="none" w:sz="0" w:space="0" w:color="auto"/>
                    <w:bottom w:val="none" w:sz="0" w:space="0" w:color="auto"/>
                    <w:right w:val="none" w:sz="0" w:space="0" w:color="auto"/>
                  </w:divBdr>
                </w:div>
                <w:div w:id="1755470318">
                  <w:marLeft w:val="0"/>
                  <w:marRight w:val="0"/>
                  <w:marTop w:val="0"/>
                  <w:marBottom w:val="0"/>
                  <w:divBdr>
                    <w:top w:val="none" w:sz="0" w:space="0" w:color="auto"/>
                    <w:left w:val="none" w:sz="0" w:space="0" w:color="auto"/>
                    <w:bottom w:val="none" w:sz="0" w:space="0" w:color="auto"/>
                    <w:right w:val="none" w:sz="0" w:space="0" w:color="auto"/>
                  </w:divBdr>
                </w:div>
                <w:div w:id="1774351623">
                  <w:marLeft w:val="0"/>
                  <w:marRight w:val="0"/>
                  <w:marTop w:val="0"/>
                  <w:marBottom w:val="0"/>
                  <w:divBdr>
                    <w:top w:val="none" w:sz="0" w:space="0" w:color="auto"/>
                    <w:left w:val="none" w:sz="0" w:space="0" w:color="auto"/>
                    <w:bottom w:val="none" w:sz="0" w:space="0" w:color="auto"/>
                    <w:right w:val="none" w:sz="0" w:space="0" w:color="auto"/>
                  </w:divBdr>
                </w:div>
                <w:div w:id="1791512860">
                  <w:marLeft w:val="0"/>
                  <w:marRight w:val="0"/>
                  <w:marTop w:val="0"/>
                  <w:marBottom w:val="0"/>
                  <w:divBdr>
                    <w:top w:val="none" w:sz="0" w:space="0" w:color="auto"/>
                    <w:left w:val="none" w:sz="0" w:space="0" w:color="auto"/>
                    <w:bottom w:val="none" w:sz="0" w:space="0" w:color="auto"/>
                    <w:right w:val="none" w:sz="0" w:space="0" w:color="auto"/>
                  </w:divBdr>
                </w:div>
                <w:div w:id="1796174897">
                  <w:marLeft w:val="0"/>
                  <w:marRight w:val="0"/>
                  <w:marTop w:val="0"/>
                  <w:marBottom w:val="0"/>
                  <w:divBdr>
                    <w:top w:val="none" w:sz="0" w:space="0" w:color="auto"/>
                    <w:left w:val="none" w:sz="0" w:space="0" w:color="auto"/>
                    <w:bottom w:val="none" w:sz="0" w:space="0" w:color="auto"/>
                    <w:right w:val="none" w:sz="0" w:space="0" w:color="auto"/>
                  </w:divBdr>
                </w:div>
                <w:div w:id="1797672746">
                  <w:marLeft w:val="0"/>
                  <w:marRight w:val="0"/>
                  <w:marTop w:val="0"/>
                  <w:marBottom w:val="0"/>
                  <w:divBdr>
                    <w:top w:val="none" w:sz="0" w:space="0" w:color="auto"/>
                    <w:left w:val="none" w:sz="0" w:space="0" w:color="auto"/>
                    <w:bottom w:val="none" w:sz="0" w:space="0" w:color="auto"/>
                    <w:right w:val="none" w:sz="0" w:space="0" w:color="auto"/>
                  </w:divBdr>
                </w:div>
                <w:div w:id="1827672016">
                  <w:marLeft w:val="0"/>
                  <w:marRight w:val="0"/>
                  <w:marTop w:val="0"/>
                  <w:marBottom w:val="0"/>
                  <w:divBdr>
                    <w:top w:val="none" w:sz="0" w:space="0" w:color="auto"/>
                    <w:left w:val="none" w:sz="0" w:space="0" w:color="auto"/>
                    <w:bottom w:val="none" w:sz="0" w:space="0" w:color="auto"/>
                    <w:right w:val="none" w:sz="0" w:space="0" w:color="auto"/>
                  </w:divBdr>
                </w:div>
                <w:div w:id="1834880042">
                  <w:marLeft w:val="0"/>
                  <w:marRight w:val="0"/>
                  <w:marTop w:val="0"/>
                  <w:marBottom w:val="0"/>
                  <w:divBdr>
                    <w:top w:val="none" w:sz="0" w:space="0" w:color="auto"/>
                    <w:left w:val="none" w:sz="0" w:space="0" w:color="auto"/>
                    <w:bottom w:val="none" w:sz="0" w:space="0" w:color="auto"/>
                    <w:right w:val="none" w:sz="0" w:space="0" w:color="auto"/>
                  </w:divBdr>
                </w:div>
                <w:div w:id="1835489430">
                  <w:marLeft w:val="0"/>
                  <w:marRight w:val="0"/>
                  <w:marTop w:val="0"/>
                  <w:marBottom w:val="0"/>
                  <w:divBdr>
                    <w:top w:val="none" w:sz="0" w:space="0" w:color="auto"/>
                    <w:left w:val="none" w:sz="0" w:space="0" w:color="auto"/>
                    <w:bottom w:val="none" w:sz="0" w:space="0" w:color="auto"/>
                    <w:right w:val="none" w:sz="0" w:space="0" w:color="auto"/>
                  </w:divBdr>
                </w:div>
                <w:div w:id="1861509553">
                  <w:marLeft w:val="0"/>
                  <w:marRight w:val="0"/>
                  <w:marTop w:val="0"/>
                  <w:marBottom w:val="0"/>
                  <w:divBdr>
                    <w:top w:val="none" w:sz="0" w:space="0" w:color="auto"/>
                    <w:left w:val="none" w:sz="0" w:space="0" w:color="auto"/>
                    <w:bottom w:val="none" w:sz="0" w:space="0" w:color="auto"/>
                    <w:right w:val="none" w:sz="0" w:space="0" w:color="auto"/>
                  </w:divBdr>
                </w:div>
                <w:div w:id="1885480974">
                  <w:marLeft w:val="0"/>
                  <w:marRight w:val="0"/>
                  <w:marTop w:val="0"/>
                  <w:marBottom w:val="0"/>
                  <w:divBdr>
                    <w:top w:val="none" w:sz="0" w:space="0" w:color="auto"/>
                    <w:left w:val="none" w:sz="0" w:space="0" w:color="auto"/>
                    <w:bottom w:val="none" w:sz="0" w:space="0" w:color="auto"/>
                    <w:right w:val="none" w:sz="0" w:space="0" w:color="auto"/>
                  </w:divBdr>
                </w:div>
                <w:div w:id="1900554276">
                  <w:marLeft w:val="0"/>
                  <w:marRight w:val="0"/>
                  <w:marTop w:val="0"/>
                  <w:marBottom w:val="0"/>
                  <w:divBdr>
                    <w:top w:val="none" w:sz="0" w:space="0" w:color="auto"/>
                    <w:left w:val="none" w:sz="0" w:space="0" w:color="auto"/>
                    <w:bottom w:val="none" w:sz="0" w:space="0" w:color="auto"/>
                    <w:right w:val="none" w:sz="0" w:space="0" w:color="auto"/>
                  </w:divBdr>
                </w:div>
                <w:div w:id="1905673836">
                  <w:marLeft w:val="0"/>
                  <w:marRight w:val="0"/>
                  <w:marTop w:val="0"/>
                  <w:marBottom w:val="0"/>
                  <w:divBdr>
                    <w:top w:val="none" w:sz="0" w:space="0" w:color="auto"/>
                    <w:left w:val="none" w:sz="0" w:space="0" w:color="auto"/>
                    <w:bottom w:val="none" w:sz="0" w:space="0" w:color="auto"/>
                    <w:right w:val="none" w:sz="0" w:space="0" w:color="auto"/>
                  </w:divBdr>
                </w:div>
                <w:div w:id="1908612124">
                  <w:marLeft w:val="0"/>
                  <w:marRight w:val="0"/>
                  <w:marTop w:val="0"/>
                  <w:marBottom w:val="0"/>
                  <w:divBdr>
                    <w:top w:val="none" w:sz="0" w:space="0" w:color="auto"/>
                    <w:left w:val="none" w:sz="0" w:space="0" w:color="auto"/>
                    <w:bottom w:val="none" w:sz="0" w:space="0" w:color="auto"/>
                    <w:right w:val="none" w:sz="0" w:space="0" w:color="auto"/>
                  </w:divBdr>
                </w:div>
                <w:div w:id="1909028431">
                  <w:marLeft w:val="0"/>
                  <w:marRight w:val="0"/>
                  <w:marTop w:val="0"/>
                  <w:marBottom w:val="0"/>
                  <w:divBdr>
                    <w:top w:val="none" w:sz="0" w:space="0" w:color="auto"/>
                    <w:left w:val="none" w:sz="0" w:space="0" w:color="auto"/>
                    <w:bottom w:val="none" w:sz="0" w:space="0" w:color="auto"/>
                    <w:right w:val="none" w:sz="0" w:space="0" w:color="auto"/>
                  </w:divBdr>
                </w:div>
                <w:div w:id="1913732534">
                  <w:marLeft w:val="0"/>
                  <w:marRight w:val="0"/>
                  <w:marTop w:val="0"/>
                  <w:marBottom w:val="0"/>
                  <w:divBdr>
                    <w:top w:val="none" w:sz="0" w:space="0" w:color="auto"/>
                    <w:left w:val="none" w:sz="0" w:space="0" w:color="auto"/>
                    <w:bottom w:val="none" w:sz="0" w:space="0" w:color="auto"/>
                    <w:right w:val="none" w:sz="0" w:space="0" w:color="auto"/>
                  </w:divBdr>
                </w:div>
                <w:div w:id="1925144164">
                  <w:marLeft w:val="0"/>
                  <w:marRight w:val="0"/>
                  <w:marTop w:val="0"/>
                  <w:marBottom w:val="0"/>
                  <w:divBdr>
                    <w:top w:val="none" w:sz="0" w:space="0" w:color="auto"/>
                    <w:left w:val="none" w:sz="0" w:space="0" w:color="auto"/>
                    <w:bottom w:val="none" w:sz="0" w:space="0" w:color="auto"/>
                    <w:right w:val="none" w:sz="0" w:space="0" w:color="auto"/>
                  </w:divBdr>
                </w:div>
                <w:div w:id="1951473725">
                  <w:marLeft w:val="0"/>
                  <w:marRight w:val="0"/>
                  <w:marTop w:val="0"/>
                  <w:marBottom w:val="0"/>
                  <w:divBdr>
                    <w:top w:val="none" w:sz="0" w:space="0" w:color="auto"/>
                    <w:left w:val="none" w:sz="0" w:space="0" w:color="auto"/>
                    <w:bottom w:val="none" w:sz="0" w:space="0" w:color="auto"/>
                    <w:right w:val="none" w:sz="0" w:space="0" w:color="auto"/>
                  </w:divBdr>
                </w:div>
                <w:div w:id="1953898336">
                  <w:marLeft w:val="0"/>
                  <w:marRight w:val="0"/>
                  <w:marTop w:val="0"/>
                  <w:marBottom w:val="0"/>
                  <w:divBdr>
                    <w:top w:val="none" w:sz="0" w:space="0" w:color="auto"/>
                    <w:left w:val="none" w:sz="0" w:space="0" w:color="auto"/>
                    <w:bottom w:val="none" w:sz="0" w:space="0" w:color="auto"/>
                    <w:right w:val="none" w:sz="0" w:space="0" w:color="auto"/>
                  </w:divBdr>
                </w:div>
                <w:div w:id="1954746389">
                  <w:marLeft w:val="0"/>
                  <w:marRight w:val="0"/>
                  <w:marTop w:val="0"/>
                  <w:marBottom w:val="0"/>
                  <w:divBdr>
                    <w:top w:val="none" w:sz="0" w:space="0" w:color="auto"/>
                    <w:left w:val="none" w:sz="0" w:space="0" w:color="auto"/>
                    <w:bottom w:val="none" w:sz="0" w:space="0" w:color="auto"/>
                    <w:right w:val="none" w:sz="0" w:space="0" w:color="auto"/>
                  </w:divBdr>
                </w:div>
                <w:div w:id="1957175990">
                  <w:marLeft w:val="0"/>
                  <w:marRight w:val="0"/>
                  <w:marTop w:val="0"/>
                  <w:marBottom w:val="0"/>
                  <w:divBdr>
                    <w:top w:val="none" w:sz="0" w:space="0" w:color="auto"/>
                    <w:left w:val="none" w:sz="0" w:space="0" w:color="auto"/>
                    <w:bottom w:val="none" w:sz="0" w:space="0" w:color="auto"/>
                    <w:right w:val="none" w:sz="0" w:space="0" w:color="auto"/>
                  </w:divBdr>
                </w:div>
                <w:div w:id="1982348433">
                  <w:marLeft w:val="0"/>
                  <w:marRight w:val="0"/>
                  <w:marTop w:val="0"/>
                  <w:marBottom w:val="0"/>
                  <w:divBdr>
                    <w:top w:val="none" w:sz="0" w:space="0" w:color="auto"/>
                    <w:left w:val="none" w:sz="0" w:space="0" w:color="auto"/>
                    <w:bottom w:val="none" w:sz="0" w:space="0" w:color="auto"/>
                    <w:right w:val="none" w:sz="0" w:space="0" w:color="auto"/>
                  </w:divBdr>
                </w:div>
                <w:div w:id="1985617342">
                  <w:marLeft w:val="0"/>
                  <w:marRight w:val="0"/>
                  <w:marTop w:val="0"/>
                  <w:marBottom w:val="0"/>
                  <w:divBdr>
                    <w:top w:val="none" w:sz="0" w:space="0" w:color="auto"/>
                    <w:left w:val="none" w:sz="0" w:space="0" w:color="auto"/>
                    <w:bottom w:val="none" w:sz="0" w:space="0" w:color="auto"/>
                    <w:right w:val="none" w:sz="0" w:space="0" w:color="auto"/>
                  </w:divBdr>
                </w:div>
                <w:div w:id="1987202815">
                  <w:marLeft w:val="0"/>
                  <w:marRight w:val="0"/>
                  <w:marTop w:val="0"/>
                  <w:marBottom w:val="0"/>
                  <w:divBdr>
                    <w:top w:val="none" w:sz="0" w:space="0" w:color="auto"/>
                    <w:left w:val="none" w:sz="0" w:space="0" w:color="auto"/>
                    <w:bottom w:val="none" w:sz="0" w:space="0" w:color="auto"/>
                    <w:right w:val="none" w:sz="0" w:space="0" w:color="auto"/>
                  </w:divBdr>
                </w:div>
                <w:div w:id="2011173036">
                  <w:marLeft w:val="0"/>
                  <w:marRight w:val="0"/>
                  <w:marTop w:val="0"/>
                  <w:marBottom w:val="0"/>
                  <w:divBdr>
                    <w:top w:val="none" w:sz="0" w:space="0" w:color="auto"/>
                    <w:left w:val="none" w:sz="0" w:space="0" w:color="auto"/>
                    <w:bottom w:val="none" w:sz="0" w:space="0" w:color="auto"/>
                    <w:right w:val="none" w:sz="0" w:space="0" w:color="auto"/>
                  </w:divBdr>
                </w:div>
                <w:div w:id="2029791847">
                  <w:marLeft w:val="0"/>
                  <w:marRight w:val="0"/>
                  <w:marTop w:val="0"/>
                  <w:marBottom w:val="0"/>
                  <w:divBdr>
                    <w:top w:val="none" w:sz="0" w:space="0" w:color="auto"/>
                    <w:left w:val="none" w:sz="0" w:space="0" w:color="auto"/>
                    <w:bottom w:val="none" w:sz="0" w:space="0" w:color="auto"/>
                    <w:right w:val="none" w:sz="0" w:space="0" w:color="auto"/>
                  </w:divBdr>
                </w:div>
                <w:div w:id="2038382794">
                  <w:marLeft w:val="0"/>
                  <w:marRight w:val="0"/>
                  <w:marTop w:val="0"/>
                  <w:marBottom w:val="0"/>
                  <w:divBdr>
                    <w:top w:val="none" w:sz="0" w:space="0" w:color="auto"/>
                    <w:left w:val="none" w:sz="0" w:space="0" w:color="auto"/>
                    <w:bottom w:val="none" w:sz="0" w:space="0" w:color="auto"/>
                    <w:right w:val="none" w:sz="0" w:space="0" w:color="auto"/>
                  </w:divBdr>
                </w:div>
                <w:div w:id="2048020171">
                  <w:marLeft w:val="0"/>
                  <w:marRight w:val="0"/>
                  <w:marTop w:val="0"/>
                  <w:marBottom w:val="0"/>
                  <w:divBdr>
                    <w:top w:val="none" w:sz="0" w:space="0" w:color="auto"/>
                    <w:left w:val="none" w:sz="0" w:space="0" w:color="auto"/>
                    <w:bottom w:val="none" w:sz="0" w:space="0" w:color="auto"/>
                    <w:right w:val="none" w:sz="0" w:space="0" w:color="auto"/>
                  </w:divBdr>
                </w:div>
                <w:div w:id="2051491071">
                  <w:marLeft w:val="0"/>
                  <w:marRight w:val="0"/>
                  <w:marTop w:val="0"/>
                  <w:marBottom w:val="0"/>
                  <w:divBdr>
                    <w:top w:val="none" w:sz="0" w:space="0" w:color="auto"/>
                    <w:left w:val="none" w:sz="0" w:space="0" w:color="auto"/>
                    <w:bottom w:val="none" w:sz="0" w:space="0" w:color="auto"/>
                    <w:right w:val="none" w:sz="0" w:space="0" w:color="auto"/>
                  </w:divBdr>
                </w:div>
                <w:div w:id="2057005771">
                  <w:marLeft w:val="0"/>
                  <w:marRight w:val="0"/>
                  <w:marTop w:val="0"/>
                  <w:marBottom w:val="0"/>
                  <w:divBdr>
                    <w:top w:val="none" w:sz="0" w:space="0" w:color="auto"/>
                    <w:left w:val="none" w:sz="0" w:space="0" w:color="auto"/>
                    <w:bottom w:val="none" w:sz="0" w:space="0" w:color="auto"/>
                    <w:right w:val="none" w:sz="0" w:space="0" w:color="auto"/>
                  </w:divBdr>
                </w:div>
                <w:div w:id="2067029157">
                  <w:marLeft w:val="0"/>
                  <w:marRight w:val="0"/>
                  <w:marTop w:val="0"/>
                  <w:marBottom w:val="0"/>
                  <w:divBdr>
                    <w:top w:val="none" w:sz="0" w:space="0" w:color="auto"/>
                    <w:left w:val="none" w:sz="0" w:space="0" w:color="auto"/>
                    <w:bottom w:val="none" w:sz="0" w:space="0" w:color="auto"/>
                    <w:right w:val="none" w:sz="0" w:space="0" w:color="auto"/>
                  </w:divBdr>
                </w:div>
                <w:div w:id="2114661926">
                  <w:marLeft w:val="0"/>
                  <w:marRight w:val="0"/>
                  <w:marTop w:val="0"/>
                  <w:marBottom w:val="0"/>
                  <w:divBdr>
                    <w:top w:val="none" w:sz="0" w:space="0" w:color="auto"/>
                    <w:left w:val="none" w:sz="0" w:space="0" w:color="auto"/>
                    <w:bottom w:val="none" w:sz="0" w:space="0" w:color="auto"/>
                    <w:right w:val="none" w:sz="0" w:space="0" w:color="auto"/>
                  </w:divBdr>
                </w:div>
                <w:div w:id="2117362001">
                  <w:marLeft w:val="0"/>
                  <w:marRight w:val="0"/>
                  <w:marTop w:val="0"/>
                  <w:marBottom w:val="0"/>
                  <w:divBdr>
                    <w:top w:val="none" w:sz="0" w:space="0" w:color="auto"/>
                    <w:left w:val="none" w:sz="0" w:space="0" w:color="auto"/>
                    <w:bottom w:val="none" w:sz="0" w:space="0" w:color="auto"/>
                    <w:right w:val="none" w:sz="0" w:space="0" w:color="auto"/>
                  </w:divBdr>
                </w:div>
                <w:div w:id="2130123297">
                  <w:marLeft w:val="0"/>
                  <w:marRight w:val="0"/>
                  <w:marTop w:val="0"/>
                  <w:marBottom w:val="0"/>
                  <w:divBdr>
                    <w:top w:val="none" w:sz="0" w:space="0" w:color="auto"/>
                    <w:left w:val="none" w:sz="0" w:space="0" w:color="auto"/>
                    <w:bottom w:val="none" w:sz="0" w:space="0" w:color="auto"/>
                    <w:right w:val="none" w:sz="0" w:space="0" w:color="auto"/>
                  </w:divBdr>
                </w:div>
                <w:div w:id="2136408802">
                  <w:marLeft w:val="0"/>
                  <w:marRight w:val="0"/>
                  <w:marTop w:val="0"/>
                  <w:marBottom w:val="0"/>
                  <w:divBdr>
                    <w:top w:val="none" w:sz="0" w:space="0" w:color="auto"/>
                    <w:left w:val="none" w:sz="0" w:space="0" w:color="auto"/>
                    <w:bottom w:val="none" w:sz="0" w:space="0" w:color="auto"/>
                    <w:right w:val="none" w:sz="0" w:space="0" w:color="auto"/>
                  </w:divBdr>
                </w:div>
                <w:div w:id="2141149259">
                  <w:marLeft w:val="0"/>
                  <w:marRight w:val="0"/>
                  <w:marTop w:val="0"/>
                  <w:marBottom w:val="0"/>
                  <w:divBdr>
                    <w:top w:val="none" w:sz="0" w:space="0" w:color="auto"/>
                    <w:left w:val="none" w:sz="0" w:space="0" w:color="auto"/>
                    <w:bottom w:val="none" w:sz="0" w:space="0" w:color="auto"/>
                    <w:right w:val="none" w:sz="0" w:space="0" w:color="auto"/>
                  </w:divBdr>
                </w:div>
                <w:div w:id="21433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4687">
      <w:bodyDiv w:val="1"/>
      <w:marLeft w:val="0"/>
      <w:marRight w:val="0"/>
      <w:marTop w:val="0"/>
      <w:marBottom w:val="0"/>
      <w:divBdr>
        <w:top w:val="none" w:sz="0" w:space="0" w:color="auto"/>
        <w:left w:val="none" w:sz="0" w:space="0" w:color="auto"/>
        <w:bottom w:val="none" w:sz="0" w:space="0" w:color="auto"/>
        <w:right w:val="none" w:sz="0" w:space="0" w:color="auto"/>
      </w:divBdr>
    </w:div>
    <w:div w:id="1142231273">
      <w:bodyDiv w:val="1"/>
      <w:marLeft w:val="0"/>
      <w:marRight w:val="0"/>
      <w:marTop w:val="0"/>
      <w:marBottom w:val="0"/>
      <w:divBdr>
        <w:top w:val="none" w:sz="0" w:space="0" w:color="auto"/>
        <w:left w:val="none" w:sz="0" w:space="0" w:color="auto"/>
        <w:bottom w:val="none" w:sz="0" w:space="0" w:color="auto"/>
        <w:right w:val="none" w:sz="0" w:space="0" w:color="auto"/>
      </w:divBdr>
    </w:div>
    <w:div w:id="1179465761">
      <w:bodyDiv w:val="1"/>
      <w:marLeft w:val="0"/>
      <w:marRight w:val="0"/>
      <w:marTop w:val="0"/>
      <w:marBottom w:val="0"/>
      <w:divBdr>
        <w:top w:val="none" w:sz="0" w:space="0" w:color="auto"/>
        <w:left w:val="none" w:sz="0" w:space="0" w:color="auto"/>
        <w:bottom w:val="none" w:sz="0" w:space="0" w:color="auto"/>
        <w:right w:val="none" w:sz="0" w:space="0" w:color="auto"/>
      </w:divBdr>
    </w:div>
    <w:div w:id="1225989340">
      <w:bodyDiv w:val="1"/>
      <w:marLeft w:val="0"/>
      <w:marRight w:val="0"/>
      <w:marTop w:val="0"/>
      <w:marBottom w:val="0"/>
      <w:divBdr>
        <w:top w:val="none" w:sz="0" w:space="0" w:color="auto"/>
        <w:left w:val="none" w:sz="0" w:space="0" w:color="auto"/>
        <w:bottom w:val="none" w:sz="0" w:space="0" w:color="auto"/>
        <w:right w:val="none" w:sz="0" w:space="0" w:color="auto"/>
      </w:divBdr>
    </w:div>
    <w:div w:id="1245915209">
      <w:bodyDiv w:val="1"/>
      <w:marLeft w:val="0"/>
      <w:marRight w:val="0"/>
      <w:marTop w:val="0"/>
      <w:marBottom w:val="0"/>
      <w:divBdr>
        <w:top w:val="none" w:sz="0" w:space="0" w:color="auto"/>
        <w:left w:val="none" w:sz="0" w:space="0" w:color="auto"/>
        <w:bottom w:val="none" w:sz="0" w:space="0" w:color="auto"/>
        <w:right w:val="none" w:sz="0" w:space="0" w:color="auto"/>
      </w:divBdr>
    </w:div>
    <w:div w:id="1249119729">
      <w:bodyDiv w:val="1"/>
      <w:marLeft w:val="0"/>
      <w:marRight w:val="0"/>
      <w:marTop w:val="0"/>
      <w:marBottom w:val="0"/>
      <w:divBdr>
        <w:top w:val="none" w:sz="0" w:space="0" w:color="auto"/>
        <w:left w:val="none" w:sz="0" w:space="0" w:color="auto"/>
        <w:bottom w:val="none" w:sz="0" w:space="0" w:color="auto"/>
        <w:right w:val="none" w:sz="0" w:space="0" w:color="auto"/>
      </w:divBdr>
    </w:div>
    <w:div w:id="1293949323">
      <w:bodyDiv w:val="1"/>
      <w:marLeft w:val="0"/>
      <w:marRight w:val="0"/>
      <w:marTop w:val="0"/>
      <w:marBottom w:val="0"/>
      <w:divBdr>
        <w:top w:val="none" w:sz="0" w:space="0" w:color="auto"/>
        <w:left w:val="none" w:sz="0" w:space="0" w:color="auto"/>
        <w:bottom w:val="none" w:sz="0" w:space="0" w:color="auto"/>
        <w:right w:val="none" w:sz="0" w:space="0" w:color="auto"/>
      </w:divBdr>
    </w:div>
    <w:div w:id="1386369443">
      <w:bodyDiv w:val="1"/>
      <w:marLeft w:val="0"/>
      <w:marRight w:val="0"/>
      <w:marTop w:val="0"/>
      <w:marBottom w:val="0"/>
      <w:divBdr>
        <w:top w:val="none" w:sz="0" w:space="0" w:color="auto"/>
        <w:left w:val="none" w:sz="0" w:space="0" w:color="auto"/>
        <w:bottom w:val="none" w:sz="0" w:space="0" w:color="auto"/>
        <w:right w:val="none" w:sz="0" w:space="0" w:color="auto"/>
      </w:divBdr>
    </w:div>
    <w:div w:id="1431050673">
      <w:bodyDiv w:val="1"/>
      <w:marLeft w:val="0"/>
      <w:marRight w:val="0"/>
      <w:marTop w:val="0"/>
      <w:marBottom w:val="0"/>
      <w:divBdr>
        <w:top w:val="none" w:sz="0" w:space="0" w:color="auto"/>
        <w:left w:val="none" w:sz="0" w:space="0" w:color="auto"/>
        <w:bottom w:val="none" w:sz="0" w:space="0" w:color="auto"/>
        <w:right w:val="none" w:sz="0" w:space="0" w:color="auto"/>
      </w:divBdr>
    </w:div>
    <w:div w:id="1457597399">
      <w:bodyDiv w:val="1"/>
      <w:marLeft w:val="0"/>
      <w:marRight w:val="0"/>
      <w:marTop w:val="0"/>
      <w:marBottom w:val="0"/>
      <w:divBdr>
        <w:top w:val="none" w:sz="0" w:space="0" w:color="auto"/>
        <w:left w:val="none" w:sz="0" w:space="0" w:color="auto"/>
        <w:bottom w:val="none" w:sz="0" w:space="0" w:color="auto"/>
        <w:right w:val="none" w:sz="0" w:space="0" w:color="auto"/>
      </w:divBdr>
      <w:divsChild>
        <w:div w:id="122699784">
          <w:marLeft w:val="0"/>
          <w:marRight w:val="0"/>
          <w:marTop w:val="15"/>
          <w:marBottom w:val="0"/>
          <w:divBdr>
            <w:top w:val="none" w:sz="0" w:space="0" w:color="auto"/>
            <w:left w:val="none" w:sz="0" w:space="0" w:color="auto"/>
            <w:bottom w:val="none" w:sz="0" w:space="0" w:color="auto"/>
            <w:right w:val="none" w:sz="0" w:space="0" w:color="auto"/>
          </w:divBdr>
          <w:divsChild>
            <w:div w:id="1102340113">
              <w:marLeft w:val="0"/>
              <w:marRight w:val="0"/>
              <w:marTop w:val="0"/>
              <w:marBottom w:val="0"/>
              <w:divBdr>
                <w:top w:val="none" w:sz="0" w:space="0" w:color="auto"/>
                <w:left w:val="none" w:sz="0" w:space="0" w:color="auto"/>
                <w:bottom w:val="none" w:sz="0" w:space="0" w:color="auto"/>
                <w:right w:val="none" w:sz="0" w:space="0" w:color="auto"/>
              </w:divBdr>
              <w:divsChild>
                <w:div w:id="35398412">
                  <w:marLeft w:val="0"/>
                  <w:marRight w:val="0"/>
                  <w:marTop w:val="0"/>
                  <w:marBottom w:val="0"/>
                  <w:divBdr>
                    <w:top w:val="none" w:sz="0" w:space="0" w:color="auto"/>
                    <w:left w:val="none" w:sz="0" w:space="0" w:color="auto"/>
                    <w:bottom w:val="none" w:sz="0" w:space="0" w:color="auto"/>
                    <w:right w:val="none" w:sz="0" w:space="0" w:color="auto"/>
                  </w:divBdr>
                </w:div>
                <w:div w:id="51269940">
                  <w:marLeft w:val="0"/>
                  <w:marRight w:val="0"/>
                  <w:marTop w:val="0"/>
                  <w:marBottom w:val="0"/>
                  <w:divBdr>
                    <w:top w:val="none" w:sz="0" w:space="0" w:color="auto"/>
                    <w:left w:val="none" w:sz="0" w:space="0" w:color="auto"/>
                    <w:bottom w:val="none" w:sz="0" w:space="0" w:color="auto"/>
                    <w:right w:val="none" w:sz="0" w:space="0" w:color="auto"/>
                  </w:divBdr>
                </w:div>
                <w:div w:id="57828670">
                  <w:marLeft w:val="0"/>
                  <w:marRight w:val="0"/>
                  <w:marTop w:val="0"/>
                  <w:marBottom w:val="0"/>
                  <w:divBdr>
                    <w:top w:val="none" w:sz="0" w:space="0" w:color="auto"/>
                    <w:left w:val="none" w:sz="0" w:space="0" w:color="auto"/>
                    <w:bottom w:val="none" w:sz="0" w:space="0" w:color="auto"/>
                    <w:right w:val="none" w:sz="0" w:space="0" w:color="auto"/>
                  </w:divBdr>
                </w:div>
                <w:div w:id="58946756">
                  <w:marLeft w:val="0"/>
                  <w:marRight w:val="0"/>
                  <w:marTop w:val="0"/>
                  <w:marBottom w:val="0"/>
                  <w:divBdr>
                    <w:top w:val="none" w:sz="0" w:space="0" w:color="auto"/>
                    <w:left w:val="none" w:sz="0" w:space="0" w:color="auto"/>
                    <w:bottom w:val="none" w:sz="0" w:space="0" w:color="auto"/>
                    <w:right w:val="none" w:sz="0" w:space="0" w:color="auto"/>
                  </w:divBdr>
                </w:div>
                <w:div w:id="61950158">
                  <w:marLeft w:val="0"/>
                  <w:marRight w:val="0"/>
                  <w:marTop w:val="0"/>
                  <w:marBottom w:val="0"/>
                  <w:divBdr>
                    <w:top w:val="none" w:sz="0" w:space="0" w:color="auto"/>
                    <w:left w:val="none" w:sz="0" w:space="0" w:color="auto"/>
                    <w:bottom w:val="none" w:sz="0" w:space="0" w:color="auto"/>
                    <w:right w:val="none" w:sz="0" w:space="0" w:color="auto"/>
                  </w:divBdr>
                </w:div>
                <w:div w:id="95760327">
                  <w:marLeft w:val="0"/>
                  <w:marRight w:val="0"/>
                  <w:marTop w:val="0"/>
                  <w:marBottom w:val="0"/>
                  <w:divBdr>
                    <w:top w:val="none" w:sz="0" w:space="0" w:color="auto"/>
                    <w:left w:val="none" w:sz="0" w:space="0" w:color="auto"/>
                    <w:bottom w:val="none" w:sz="0" w:space="0" w:color="auto"/>
                    <w:right w:val="none" w:sz="0" w:space="0" w:color="auto"/>
                  </w:divBdr>
                </w:div>
                <w:div w:id="101612066">
                  <w:marLeft w:val="0"/>
                  <w:marRight w:val="0"/>
                  <w:marTop w:val="0"/>
                  <w:marBottom w:val="0"/>
                  <w:divBdr>
                    <w:top w:val="none" w:sz="0" w:space="0" w:color="auto"/>
                    <w:left w:val="none" w:sz="0" w:space="0" w:color="auto"/>
                    <w:bottom w:val="none" w:sz="0" w:space="0" w:color="auto"/>
                    <w:right w:val="none" w:sz="0" w:space="0" w:color="auto"/>
                  </w:divBdr>
                </w:div>
                <w:div w:id="102188806">
                  <w:marLeft w:val="0"/>
                  <w:marRight w:val="0"/>
                  <w:marTop w:val="0"/>
                  <w:marBottom w:val="0"/>
                  <w:divBdr>
                    <w:top w:val="none" w:sz="0" w:space="0" w:color="auto"/>
                    <w:left w:val="none" w:sz="0" w:space="0" w:color="auto"/>
                    <w:bottom w:val="none" w:sz="0" w:space="0" w:color="auto"/>
                    <w:right w:val="none" w:sz="0" w:space="0" w:color="auto"/>
                  </w:divBdr>
                </w:div>
                <w:div w:id="123812758">
                  <w:marLeft w:val="0"/>
                  <w:marRight w:val="0"/>
                  <w:marTop w:val="0"/>
                  <w:marBottom w:val="0"/>
                  <w:divBdr>
                    <w:top w:val="none" w:sz="0" w:space="0" w:color="auto"/>
                    <w:left w:val="none" w:sz="0" w:space="0" w:color="auto"/>
                    <w:bottom w:val="none" w:sz="0" w:space="0" w:color="auto"/>
                    <w:right w:val="none" w:sz="0" w:space="0" w:color="auto"/>
                  </w:divBdr>
                </w:div>
                <w:div w:id="140080933">
                  <w:marLeft w:val="0"/>
                  <w:marRight w:val="0"/>
                  <w:marTop w:val="0"/>
                  <w:marBottom w:val="0"/>
                  <w:divBdr>
                    <w:top w:val="none" w:sz="0" w:space="0" w:color="auto"/>
                    <w:left w:val="none" w:sz="0" w:space="0" w:color="auto"/>
                    <w:bottom w:val="none" w:sz="0" w:space="0" w:color="auto"/>
                    <w:right w:val="none" w:sz="0" w:space="0" w:color="auto"/>
                  </w:divBdr>
                </w:div>
                <w:div w:id="154691056">
                  <w:marLeft w:val="0"/>
                  <w:marRight w:val="0"/>
                  <w:marTop w:val="0"/>
                  <w:marBottom w:val="0"/>
                  <w:divBdr>
                    <w:top w:val="none" w:sz="0" w:space="0" w:color="auto"/>
                    <w:left w:val="none" w:sz="0" w:space="0" w:color="auto"/>
                    <w:bottom w:val="none" w:sz="0" w:space="0" w:color="auto"/>
                    <w:right w:val="none" w:sz="0" w:space="0" w:color="auto"/>
                  </w:divBdr>
                </w:div>
                <w:div w:id="156043881">
                  <w:marLeft w:val="0"/>
                  <w:marRight w:val="0"/>
                  <w:marTop w:val="0"/>
                  <w:marBottom w:val="0"/>
                  <w:divBdr>
                    <w:top w:val="none" w:sz="0" w:space="0" w:color="auto"/>
                    <w:left w:val="none" w:sz="0" w:space="0" w:color="auto"/>
                    <w:bottom w:val="none" w:sz="0" w:space="0" w:color="auto"/>
                    <w:right w:val="none" w:sz="0" w:space="0" w:color="auto"/>
                  </w:divBdr>
                </w:div>
                <w:div w:id="160196147">
                  <w:marLeft w:val="0"/>
                  <w:marRight w:val="0"/>
                  <w:marTop w:val="0"/>
                  <w:marBottom w:val="0"/>
                  <w:divBdr>
                    <w:top w:val="none" w:sz="0" w:space="0" w:color="auto"/>
                    <w:left w:val="none" w:sz="0" w:space="0" w:color="auto"/>
                    <w:bottom w:val="none" w:sz="0" w:space="0" w:color="auto"/>
                    <w:right w:val="none" w:sz="0" w:space="0" w:color="auto"/>
                  </w:divBdr>
                </w:div>
                <w:div w:id="172036647">
                  <w:marLeft w:val="0"/>
                  <w:marRight w:val="0"/>
                  <w:marTop w:val="0"/>
                  <w:marBottom w:val="0"/>
                  <w:divBdr>
                    <w:top w:val="none" w:sz="0" w:space="0" w:color="auto"/>
                    <w:left w:val="none" w:sz="0" w:space="0" w:color="auto"/>
                    <w:bottom w:val="none" w:sz="0" w:space="0" w:color="auto"/>
                    <w:right w:val="none" w:sz="0" w:space="0" w:color="auto"/>
                  </w:divBdr>
                </w:div>
                <w:div w:id="175312436">
                  <w:marLeft w:val="0"/>
                  <w:marRight w:val="0"/>
                  <w:marTop w:val="0"/>
                  <w:marBottom w:val="0"/>
                  <w:divBdr>
                    <w:top w:val="none" w:sz="0" w:space="0" w:color="auto"/>
                    <w:left w:val="none" w:sz="0" w:space="0" w:color="auto"/>
                    <w:bottom w:val="none" w:sz="0" w:space="0" w:color="auto"/>
                    <w:right w:val="none" w:sz="0" w:space="0" w:color="auto"/>
                  </w:divBdr>
                </w:div>
                <w:div w:id="205534444">
                  <w:marLeft w:val="0"/>
                  <w:marRight w:val="0"/>
                  <w:marTop w:val="0"/>
                  <w:marBottom w:val="0"/>
                  <w:divBdr>
                    <w:top w:val="none" w:sz="0" w:space="0" w:color="auto"/>
                    <w:left w:val="none" w:sz="0" w:space="0" w:color="auto"/>
                    <w:bottom w:val="none" w:sz="0" w:space="0" w:color="auto"/>
                    <w:right w:val="none" w:sz="0" w:space="0" w:color="auto"/>
                  </w:divBdr>
                </w:div>
                <w:div w:id="205719800">
                  <w:marLeft w:val="0"/>
                  <w:marRight w:val="0"/>
                  <w:marTop w:val="0"/>
                  <w:marBottom w:val="0"/>
                  <w:divBdr>
                    <w:top w:val="none" w:sz="0" w:space="0" w:color="auto"/>
                    <w:left w:val="none" w:sz="0" w:space="0" w:color="auto"/>
                    <w:bottom w:val="none" w:sz="0" w:space="0" w:color="auto"/>
                    <w:right w:val="none" w:sz="0" w:space="0" w:color="auto"/>
                  </w:divBdr>
                </w:div>
                <w:div w:id="214902111">
                  <w:marLeft w:val="0"/>
                  <w:marRight w:val="0"/>
                  <w:marTop w:val="0"/>
                  <w:marBottom w:val="0"/>
                  <w:divBdr>
                    <w:top w:val="none" w:sz="0" w:space="0" w:color="auto"/>
                    <w:left w:val="none" w:sz="0" w:space="0" w:color="auto"/>
                    <w:bottom w:val="none" w:sz="0" w:space="0" w:color="auto"/>
                    <w:right w:val="none" w:sz="0" w:space="0" w:color="auto"/>
                  </w:divBdr>
                </w:div>
                <w:div w:id="217329221">
                  <w:marLeft w:val="0"/>
                  <w:marRight w:val="0"/>
                  <w:marTop w:val="0"/>
                  <w:marBottom w:val="0"/>
                  <w:divBdr>
                    <w:top w:val="none" w:sz="0" w:space="0" w:color="auto"/>
                    <w:left w:val="none" w:sz="0" w:space="0" w:color="auto"/>
                    <w:bottom w:val="none" w:sz="0" w:space="0" w:color="auto"/>
                    <w:right w:val="none" w:sz="0" w:space="0" w:color="auto"/>
                  </w:divBdr>
                </w:div>
                <w:div w:id="222253516">
                  <w:marLeft w:val="0"/>
                  <w:marRight w:val="0"/>
                  <w:marTop w:val="0"/>
                  <w:marBottom w:val="0"/>
                  <w:divBdr>
                    <w:top w:val="none" w:sz="0" w:space="0" w:color="auto"/>
                    <w:left w:val="none" w:sz="0" w:space="0" w:color="auto"/>
                    <w:bottom w:val="none" w:sz="0" w:space="0" w:color="auto"/>
                    <w:right w:val="none" w:sz="0" w:space="0" w:color="auto"/>
                  </w:divBdr>
                </w:div>
                <w:div w:id="234558983">
                  <w:marLeft w:val="0"/>
                  <w:marRight w:val="0"/>
                  <w:marTop w:val="0"/>
                  <w:marBottom w:val="0"/>
                  <w:divBdr>
                    <w:top w:val="none" w:sz="0" w:space="0" w:color="auto"/>
                    <w:left w:val="none" w:sz="0" w:space="0" w:color="auto"/>
                    <w:bottom w:val="none" w:sz="0" w:space="0" w:color="auto"/>
                    <w:right w:val="none" w:sz="0" w:space="0" w:color="auto"/>
                  </w:divBdr>
                </w:div>
                <w:div w:id="238488858">
                  <w:marLeft w:val="0"/>
                  <w:marRight w:val="0"/>
                  <w:marTop w:val="0"/>
                  <w:marBottom w:val="0"/>
                  <w:divBdr>
                    <w:top w:val="none" w:sz="0" w:space="0" w:color="auto"/>
                    <w:left w:val="none" w:sz="0" w:space="0" w:color="auto"/>
                    <w:bottom w:val="none" w:sz="0" w:space="0" w:color="auto"/>
                    <w:right w:val="none" w:sz="0" w:space="0" w:color="auto"/>
                  </w:divBdr>
                </w:div>
                <w:div w:id="250746818">
                  <w:marLeft w:val="0"/>
                  <w:marRight w:val="0"/>
                  <w:marTop w:val="0"/>
                  <w:marBottom w:val="0"/>
                  <w:divBdr>
                    <w:top w:val="none" w:sz="0" w:space="0" w:color="auto"/>
                    <w:left w:val="none" w:sz="0" w:space="0" w:color="auto"/>
                    <w:bottom w:val="none" w:sz="0" w:space="0" w:color="auto"/>
                    <w:right w:val="none" w:sz="0" w:space="0" w:color="auto"/>
                  </w:divBdr>
                </w:div>
                <w:div w:id="266889379">
                  <w:marLeft w:val="0"/>
                  <w:marRight w:val="0"/>
                  <w:marTop w:val="0"/>
                  <w:marBottom w:val="0"/>
                  <w:divBdr>
                    <w:top w:val="none" w:sz="0" w:space="0" w:color="auto"/>
                    <w:left w:val="none" w:sz="0" w:space="0" w:color="auto"/>
                    <w:bottom w:val="none" w:sz="0" w:space="0" w:color="auto"/>
                    <w:right w:val="none" w:sz="0" w:space="0" w:color="auto"/>
                  </w:divBdr>
                </w:div>
                <w:div w:id="291251248">
                  <w:marLeft w:val="0"/>
                  <w:marRight w:val="0"/>
                  <w:marTop w:val="0"/>
                  <w:marBottom w:val="0"/>
                  <w:divBdr>
                    <w:top w:val="none" w:sz="0" w:space="0" w:color="auto"/>
                    <w:left w:val="none" w:sz="0" w:space="0" w:color="auto"/>
                    <w:bottom w:val="none" w:sz="0" w:space="0" w:color="auto"/>
                    <w:right w:val="none" w:sz="0" w:space="0" w:color="auto"/>
                  </w:divBdr>
                </w:div>
                <w:div w:id="291601402">
                  <w:marLeft w:val="0"/>
                  <w:marRight w:val="0"/>
                  <w:marTop w:val="0"/>
                  <w:marBottom w:val="0"/>
                  <w:divBdr>
                    <w:top w:val="none" w:sz="0" w:space="0" w:color="auto"/>
                    <w:left w:val="none" w:sz="0" w:space="0" w:color="auto"/>
                    <w:bottom w:val="none" w:sz="0" w:space="0" w:color="auto"/>
                    <w:right w:val="none" w:sz="0" w:space="0" w:color="auto"/>
                  </w:divBdr>
                </w:div>
                <w:div w:id="328677478">
                  <w:marLeft w:val="0"/>
                  <w:marRight w:val="0"/>
                  <w:marTop w:val="0"/>
                  <w:marBottom w:val="0"/>
                  <w:divBdr>
                    <w:top w:val="none" w:sz="0" w:space="0" w:color="auto"/>
                    <w:left w:val="none" w:sz="0" w:space="0" w:color="auto"/>
                    <w:bottom w:val="none" w:sz="0" w:space="0" w:color="auto"/>
                    <w:right w:val="none" w:sz="0" w:space="0" w:color="auto"/>
                  </w:divBdr>
                </w:div>
                <w:div w:id="374504391">
                  <w:marLeft w:val="0"/>
                  <w:marRight w:val="0"/>
                  <w:marTop w:val="0"/>
                  <w:marBottom w:val="0"/>
                  <w:divBdr>
                    <w:top w:val="none" w:sz="0" w:space="0" w:color="auto"/>
                    <w:left w:val="none" w:sz="0" w:space="0" w:color="auto"/>
                    <w:bottom w:val="none" w:sz="0" w:space="0" w:color="auto"/>
                    <w:right w:val="none" w:sz="0" w:space="0" w:color="auto"/>
                  </w:divBdr>
                </w:div>
                <w:div w:id="377366492">
                  <w:marLeft w:val="0"/>
                  <w:marRight w:val="0"/>
                  <w:marTop w:val="0"/>
                  <w:marBottom w:val="0"/>
                  <w:divBdr>
                    <w:top w:val="none" w:sz="0" w:space="0" w:color="auto"/>
                    <w:left w:val="none" w:sz="0" w:space="0" w:color="auto"/>
                    <w:bottom w:val="none" w:sz="0" w:space="0" w:color="auto"/>
                    <w:right w:val="none" w:sz="0" w:space="0" w:color="auto"/>
                  </w:divBdr>
                </w:div>
                <w:div w:id="412047689">
                  <w:marLeft w:val="0"/>
                  <w:marRight w:val="0"/>
                  <w:marTop w:val="0"/>
                  <w:marBottom w:val="0"/>
                  <w:divBdr>
                    <w:top w:val="none" w:sz="0" w:space="0" w:color="auto"/>
                    <w:left w:val="none" w:sz="0" w:space="0" w:color="auto"/>
                    <w:bottom w:val="none" w:sz="0" w:space="0" w:color="auto"/>
                    <w:right w:val="none" w:sz="0" w:space="0" w:color="auto"/>
                  </w:divBdr>
                </w:div>
                <w:div w:id="438109454">
                  <w:marLeft w:val="0"/>
                  <w:marRight w:val="0"/>
                  <w:marTop w:val="0"/>
                  <w:marBottom w:val="0"/>
                  <w:divBdr>
                    <w:top w:val="none" w:sz="0" w:space="0" w:color="auto"/>
                    <w:left w:val="none" w:sz="0" w:space="0" w:color="auto"/>
                    <w:bottom w:val="none" w:sz="0" w:space="0" w:color="auto"/>
                    <w:right w:val="none" w:sz="0" w:space="0" w:color="auto"/>
                  </w:divBdr>
                </w:div>
                <w:div w:id="443618464">
                  <w:marLeft w:val="0"/>
                  <w:marRight w:val="0"/>
                  <w:marTop w:val="0"/>
                  <w:marBottom w:val="0"/>
                  <w:divBdr>
                    <w:top w:val="none" w:sz="0" w:space="0" w:color="auto"/>
                    <w:left w:val="none" w:sz="0" w:space="0" w:color="auto"/>
                    <w:bottom w:val="none" w:sz="0" w:space="0" w:color="auto"/>
                    <w:right w:val="none" w:sz="0" w:space="0" w:color="auto"/>
                  </w:divBdr>
                </w:div>
                <w:div w:id="448594021">
                  <w:marLeft w:val="0"/>
                  <w:marRight w:val="0"/>
                  <w:marTop w:val="0"/>
                  <w:marBottom w:val="0"/>
                  <w:divBdr>
                    <w:top w:val="none" w:sz="0" w:space="0" w:color="auto"/>
                    <w:left w:val="none" w:sz="0" w:space="0" w:color="auto"/>
                    <w:bottom w:val="none" w:sz="0" w:space="0" w:color="auto"/>
                    <w:right w:val="none" w:sz="0" w:space="0" w:color="auto"/>
                  </w:divBdr>
                </w:div>
                <w:div w:id="451553414">
                  <w:marLeft w:val="0"/>
                  <w:marRight w:val="0"/>
                  <w:marTop w:val="0"/>
                  <w:marBottom w:val="0"/>
                  <w:divBdr>
                    <w:top w:val="none" w:sz="0" w:space="0" w:color="auto"/>
                    <w:left w:val="none" w:sz="0" w:space="0" w:color="auto"/>
                    <w:bottom w:val="none" w:sz="0" w:space="0" w:color="auto"/>
                    <w:right w:val="none" w:sz="0" w:space="0" w:color="auto"/>
                  </w:divBdr>
                </w:div>
                <w:div w:id="458497898">
                  <w:marLeft w:val="0"/>
                  <w:marRight w:val="0"/>
                  <w:marTop w:val="0"/>
                  <w:marBottom w:val="0"/>
                  <w:divBdr>
                    <w:top w:val="none" w:sz="0" w:space="0" w:color="auto"/>
                    <w:left w:val="none" w:sz="0" w:space="0" w:color="auto"/>
                    <w:bottom w:val="none" w:sz="0" w:space="0" w:color="auto"/>
                    <w:right w:val="none" w:sz="0" w:space="0" w:color="auto"/>
                  </w:divBdr>
                </w:div>
                <w:div w:id="461193828">
                  <w:marLeft w:val="0"/>
                  <w:marRight w:val="0"/>
                  <w:marTop w:val="0"/>
                  <w:marBottom w:val="0"/>
                  <w:divBdr>
                    <w:top w:val="none" w:sz="0" w:space="0" w:color="auto"/>
                    <w:left w:val="none" w:sz="0" w:space="0" w:color="auto"/>
                    <w:bottom w:val="none" w:sz="0" w:space="0" w:color="auto"/>
                    <w:right w:val="none" w:sz="0" w:space="0" w:color="auto"/>
                  </w:divBdr>
                </w:div>
                <w:div w:id="478494760">
                  <w:marLeft w:val="0"/>
                  <w:marRight w:val="0"/>
                  <w:marTop w:val="0"/>
                  <w:marBottom w:val="0"/>
                  <w:divBdr>
                    <w:top w:val="none" w:sz="0" w:space="0" w:color="auto"/>
                    <w:left w:val="none" w:sz="0" w:space="0" w:color="auto"/>
                    <w:bottom w:val="none" w:sz="0" w:space="0" w:color="auto"/>
                    <w:right w:val="none" w:sz="0" w:space="0" w:color="auto"/>
                  </w:divBdr>
                </w:div>
                <w:div w:id="496304949">
                  <w:marLeft w:val="0"/>
                  <w:marRight w:val="0"/>
                  <w:marTop w:val="0"/>
                  <w:marBottom w:val="0"/>
                  <w:divBdr>
                    <w:top w:val="none" w:sz="0" w:space="0" w:color="auto"/>
                    <w:left w:val="none" w:sz="0" w:space="0" w:color="auto"/>
                    <w:bottom w:val="none" w:sz="0" w:space="0" w:color="auto"/>
                    <w:right w:val="none" w:sz="0" w:space="0" w:color="auto"/>
                  </w:divBdr>
                </w:div>
                <w:div w:id="510266240">
                  <w:marLeft w:val="0"/>
                  <w:marRight w:val="0"/>
                  <w:marTop w:val="0"/>
                  <w:marBottom w:val="0"/>
                  <w:divBdr>
                    <w:top w:val="none" w:sz="0" w:space="0" w:color="auto"/>
                    <w:left w:val="none" w:sz="0" w:space="0" w:color="auto"/>
                    <w:bottom w:val="none" w:sz="0" w:space="0" w:color="auto"/>
                    <w:right w:val="none" w:sz="0" w:space="0" w:color="auto"/>
                  </w:divBdr>
                </w:div>
                <w:div w:id="515582488">
                  <w:marLeft w:val="0"/>
                  <w:marRight w:val="0"/>
                  <w:marTop w:val="0"/>
                  <w:marBottom w:val="0"/>
                  <w:divBdr>
                    <w:top w:val="none" w:sz="0" w:space="0" w:color="auto"/>
                    <w:left w:val="none" w:sz="0" w:space="0" w:color="auto"/>
                    <w:bottom w:val="none" w:sz="0" w:space="0" w:color="auto"/>
                    <w:right w:val="none" w:sz="0" w:space="0" w:color="auto"/>
                  </w:divBdr>
                </w:div>
                <w:div w:id="554195975">
                  <w:marLeft w:val="0"/>
                  <w:marRight w:val="0"/>
                  <w:marTop w:val="0"/>
                  <w:marBottom w:val="0"/>
                  <w:divBdr>
                    <w:top w:val="none" w:sz="0" w:space="0" w:color="auto"/>
                    <w:left w:val="none" w:sz="0" w:space="0" w:color="auto"/>
                    <w:bottom w:val="none" w:sz="0" w:space="0" w:color="auto"/>
                    <w:right w:val="none" w:sz="0" w:space="0" w:color="auto"/>
                  </w:divBdr>
                </w:div>
                <w:div w:id="557400302">
                  <w:marLeft w:val="0"/>
                  <w:marRight w:val="0"/>
                  <w:marTop w:val="0"/>
                  <w:marBottom w:val="0"/>
                  <w:divBdr>
                    <w:top w:val="none" w:sz="0" w:space="0" w:color="auto"/>
                    <w:left w:val="none" w:sz="0" w:space="0" w:color="auto"/>
                    <w:bottom w:val="none" w:sz="0" w:space="0" w:color="auto"/>
                    <w:right w:val="none" w:sz="0" w:space="0" w:color="auto"/>
                  </w:divBdr>
                </w:div>
                <w:div w:id="560482597">
                  <w:marLeft w:val="0"/>
                  <w:marRight w:val="0"/>
                  <w:marTop w:val="0"/>
                  <w:marBottom w:val="0"/>
                  <w:divBdr>
                    <w:top w:val="none" w:sz="0" w:space="0" w:color="auto"/>
                    <w:left w:val="none" w:sz="0" w:space="0" w:color="auto"/>
                    <w:bottom w:val="none" w:sz="0" w:space="0" w:color="auto"/>
                    <w:right w:val="none" w:sz="0" w:space="0" w:color="auto"/>
                  </w:divBdr>
                </w:div>
                <w:div w:id="569509032">
                  <w:marLeft w:val="0"/>
                  <w:marRight w:val="0"/>
                  <w:marTop w:val="0"/>
                  <w:marBottom w:val="0"/>
                  <w:divBdr>
                    <w:top w:val="none" w:sz="0" w:space="0" w:color="auto"/>
                    <w:left w:val="none" w:sz="0" w:space="0" w:color="auto"/>
                    <w:bottom w:val="none" w:sz="0" w:space="0" w:color="auto"/>
                    <w:right w:val="none" w:sz="0" w:space="0" w:color="auto"/>
                  </w:divBdr>
                </w:div>
                <w:div w:id="598947797">
                  <w:marLeft w:val="0"/>
                  <w:marRight w:val="0"/>
                  <w:marTop w:val="0"/>
                  <w:marBottom w:val="0"/>
                  <w:divBdr>
                    <w:top w:val="none" w:sz="0" w:space="0" w:color="auto"/>
                    <w:left w:val="none" w:sz="0" w:space="0" w:color="auto"/>
                    <w:bottom w:val="none" w:sz="0" w:space="0" w:color="auto"/>
                    <w:right w:val="none" w:sz="0" w:space="0" w:color="auto"/>
                  </w:divBdr>
                </w:div>
                <w:div w:id="599722458">
                  <w:marLeft w:val="0"/>
                  <w:marRight w:val="0"/>
                  <w:marTop w:val="0"/>
                  <w:marBottom w:val="0"/>
                  <w:divBdr>
                    <w:top w:val="none" w:sz="0" w:space="0" w:color="auto"/>
                    <w:left w:val="none" w:sz="0" w:space="0" w:color="auto"/>
                    <w:bottom w:val="none" w:sz="0" w:space="0" w:color="auto"/>
                    <w:right w:val="none" w:sz="0" w:space="0" w:color="auto"/>
                  </w:divBdr>
                </w:div>
                <w:div w:id="601306080">
                  <w:marLeft w:val="0"/>
                  <w:marRight w:val="0"/>
                  <w:marTop w:val="0"/>
                  <w:marBottom w:val="0"/>
                  <w:divBdr>
                    <w:top w:val="none" w:sz="0" w:space="0" w:color="auto"/>
                    <w:left w:val="none" w:sz="0" w:space="0" w:color="auto"/>
                    <w:bottom w:val="none" w:sz="0" w:space="0" w:color="auto"/>
                    <w:right w:val="none" w:sz="0" w:space="0" w:color="auto"/>
                  </w:divBdr>
                </w:div>
                <w:div w:id="614215361">
                  <w:marLeft w:val="0"/>
                  <w:marRight w:val="0"/>
                  <w:marTop w:val="0"/>
                  <w:marBottom w:val="0"/>
                  <w:divBdr>
                    <w:top w:val="none" w:sz="0" w:space="0" w:color="auto"/>
                    <w:left w:val="none" w:sz="0" w:space="0" w:color="auto"/>
                    <w:bottom w:val="none" w:sz="0" w:space="0" w:color="auto"/>
                    <w:right w:val="none" w:sz="0" w:space="0" w:color="auto"/>
                  </w:divBdr>
                </w:div>
                <w:div w:id="641273150">
                  <w:marLeft w:val="0"/>
                  <w:marRight w:val="0"/>
                  <w:marTop w:val="0"/>
                  <w:marBottom w:val="0"/>
                  <w:divBdr>
                    <w:top w:val="none" w:sz="0" w:space="0" w:color="auto"/>
                    <w:left w:val="none" w:sz="0" w:space="0" w:color="auto"/>
                    <w:bottom w:val="none" w:sz="0" w:space="0" w:color="auto"/>
                    <w:right w:val="none" w:sz="0" w:space="0" w:color="auto"/>
                  </w:divBdr>
                </w:div>
                <w:div w:id="666788194">
                  <w:marLeft w:val="0"/>
                  <w:marRight w:val="0"/>
                  <w:marTop w:val="0"/>
                  <w:marBottom w:val="0"/>
                  <w:divBdr>
                    <w:top w:val="none" w:sz="0" w:space="0" w:color="auto"/>
                    <w:left w:val="none" w:sz="0" w:space="0" w:color="auto"/>
                    <w:bottom w:val="none" w:sz="0" w:space="0" w:color="auto"/>
                    <w:right w:val="none" w:sz="0" w:space="0" w:color="auto"/>
                  </w:divBdr>
                </w:div>
                <w:div w:id="681473880">
                  <w:marLeft w:val="0"/>
                  <w:marRight w:val="0"/>
                  <w:marTop w:val="0"/>
                  <w:marBottom w:val="0"/>
                  <w:divBdr>
                    <w:top w:val="none" w:sz="0" w:space="0" w:color="auto"/>
                    <w:left w:val="none" w:sz="0" w:space="0" w:color="auto"/>
                    <w:bottom w:val="none" w:sz="0" w:space="0" w:color="auto"/>
                    <w:right w:val="none" w:sz="0" w:space="0" w:color="auto"/>
                  </w:divBdr>
                </w:div>
                <w:div w:id="712924621">
                  <w:marLeft w:val="0"/>
                  <w:marRight w:val="0"/>
                  <w:marTop w:val="0"/>
                  <w:marBottom w:val="0"/>
                  <w:divBdr>
                    <w:top w:val="none" w:sz="0" w:space="0" w:color="auto"/>
                    <w:left w:val="none" w:sz="0" w:space="0" w:color="auto"/>
                    <w:bottom w:val="none" w:sz="0" w:space="0" w:color="auto"/>
                    <w:right w:val="none" w:sz="0" w:space="0" w:color="auto"/>
                  </w:divBdr>
                </w:div>
                <w:div w:id="734207860">
                  <w:marLeft w:val="0"/>
                  <w:marRight w:val="0"/>
                  <w:marTop w:val="0"/>
                  <w:marBottom w:val="0"/>
                  <w:divBdr>
                    <w:top w:val="none" w:sz="0" w:space="0" w:color="auto"/>
                    <w:left w:val="none" w:sz="0" w:space="0" w:color="auto"/>
                    <w:bottom w:val="none" w:sz="0" w:space="0" w:color="auto"/>
                    <w:right w:val="none" w:sz="0" w:space="0" w:color="auto"/>
                  </w:divBdr>
                </w:div>
                <w:div w:id="736824812">
                  <w:marLeft w:val="0"/>
                  <w:marRight w:val="0"/>
                  <w:marTop w:val="0"/>
                  <w:marBottom w:val="0"/>
                  <w:divBdr>
                    <w:top w:val="none" w:sz="0" w:space="0" w:color="auto"/>
                    <w:left w:val="none" w:sz="0" w:space="0" w:color="auto"/>
                    <w:bottom w:val="none" w:sz="0" w:space="0" w:color="auto"/>
                    <w:right w:val="none" w:sz="0" w:space="0" w:color="auto"/>
                  </w:divBdr>
                </w:div>
                <w:div w:id="755060090">
                  <w:marLeft w:val="0"/>
                  <w:marRight w:val="0"/>
                  <w:marTop w:val="0"/>
                  <w:marBottom w:val="0"/>
                  <w:divBdr>
                    <w:top w:val="none" w:sz="0" w:space="0" w:color="auto"/>
                    <w:left w:val="none" w:sz="0" w:space="0" w:color="auto"/>
                    <w:bottom w:val="none" w:sz="0" w:space="0" w:color="auto"/>
                    <w:right w:val="none" w:sz="0" w:space="0" w:color="auto"/>
                  </w:divBdr>
                </w:div>
                <w:div w:id="758914462">
                  <w:marLeft w:val="0"/>
                  <w:marRight w:val="0"/>
                  <w:marTop w:val="0"/>
                  <w:marBottom w:val="0"/>
                  <w:divBdr>
                    <w:top w:val="none" w:sz="0" w:space="0" w:color="auto"/>
                    <w:left w:val="none" w:sz="0" w:space="0" w:color="auto"/>
                    <w:bottom w:val="none" w:sz="0" w:space="0" w:color="auto"/>
                    <w:right w:val="none" w:sz="0" w:space="0" w:color="auto"/>
                  </w:divBdr>
                </w:div>
                <w:div w:id="765884462">
                  <w:marLeft w:val="0"/>
                  <w:marRight w:val="0"/>
                  <w:marTop w:val="0"/>
                  <w:marBottom w:val="0"/>
                  <w:divBdr>
                    <w:top w:val="none" w:sz="0" w:space="0" w:color="auto"/>
                    <w:left w:val="none" w:sz="0" w:space="0" w:color="auto"/>
                    <w:bottom w:val="none" w:sz="0" w:space="0" w:color="auto"/>
                    <w:right w:val="none" w:sz="0" w:space="0" w:color="auto"/>
                  </w:divBdr>
                </w:div>
                <w:div w:id="772700154">
                  <w:marLeft w:val="0"/>
                  <w:marRight w:val="0"/>
                  <w:marTop w:val="0"/>
                  <w:marBottom w:val="0"/>
                  <w:divBdr>
                    <w:top w:val="none" w:sz="0" w:space="0" w:color="auto"/>
                    <w:left w:val="none" w:sz="0" w:space="0" w:color="auto"/>
                    <w:bottom w:val="none" w:sz="0" w:space="0" w:color="auto"/>
                    <w:right w:val="none" w:sz="0" w:space="0" w:color="auto"/>
                  </w:divBdr>
                </w:div>
                <w:div w:id="778181026">
                  <w:marLeft w:val="0"/>
                  <w:marRight w:val="0"/>
                  <w:marTop w:val="0"/>
                  <w:marBottom w:val="0"/>
                  <w:divBdr>
                    <w:top w:val="none" w:sz="0" w:space="0" w:color="auto"/>
                    <w:left w:val="none" w:sz="0" w:space="0" w:color="auto"/>
                    <w:bottom w:val="none" w:sz="0" w:space="0" w:color="auto"/>
                    <w:right w:val="none" w:sz="0" w:space="0" w:color="auto"/>
                  </w:divBdr>
                </w:div>
                <w:div w:id="781190583">
                  <w:marLeft w:val="0"/>
                  <w:marRight w:val="0"/>
                  <w:marTop w:val="0"/>
                  <w:marBottom w:val="0"/>
                  <w:divBdr>
                    <w:top w:val="none" w:sz="0" w:space="0" w:color="auto"/>
                    <w:left w:val="none" w:sz="0" w:space="0" w:color="auto"/>
                    <w:bottom w:val="none" w:sz="0" w:space="0" w:color="auto"/>
                    <w:right w:val="none" w:sz="0" w:space="0" w:color="auto"/>
                  </w:divBdr>
                </w:div>
                <w:div w:id="806817827">
                  <w:marLeft w:val="0"/>
                  <w:marRight w:val="0"/>
                  <w:marTop w:val="0"/>
                  <w:marBottom w:val="0"/>
                  <w:divBdr>
                    <w:top w:val="none" w:sz="0" w:space="0" w:color="auto"/>
                    <w:left w:val="none" w:sz="0" w:space="0" w:color="auto"/>
                    <w:bottom w:val="none" w:sz="0" w:space="0" w:color="auto"/>
                    <w:right w:val="none" w:sz="0" w:space="0" w:color="auto"/>
                  </w:divBdr>
                </w:div>
                <w:div w:id="821846902">
                  <w:marLeft w:val="0"/>
                  <w:marRight w:val="0"/>
                  <w:marTop w:val="0"/>
                  <w:marBottom w:val="0"/>
                  <w:divBdr>
                    <w:top w:val="none" w:sz="0" w:space="0" w:color="auto"/>
                    <w:left w:val="none" w:sz="0" w:space="0" w:color="auto"/>
                    <w:bottom w:val="none" w:sz="0" w:space="0" w:color="auto"/>
                    <w:right w:val="none" w:sz="0" w:space="0" w:color="auto"/>
                  </w:divBdr>
                </w:div>
                <w:div w:id="846602443">
                  <w:marLeft w:val="0"/>
                  <w:marRight w:val="0"/>
                  <w:marTop w:val="0"/>
                  <w:marBottom w:val="0"/>
                  <w:divBdr>
                    <w:top w:val="none" w:sz="0" w:space="0" w:color="auto"/>
                    <w:left w:val="none" w:sz="0" w:space="0" w:color="auto"/>
                    <w:bottom w:val="none" w:sz="0" w:space="0" w:color="auto"/>
                    <w:right w:val="none" w:sz="0" w:space="0" w:color="auto"/>
                  </w:divBdr>
                </w:div>
                <w:div w:id="854154657">
                  <w:marLeft w:val="0"/>
                  <w:marRight w:val="0"/>
                  <w:marTop w:val="0"/>
                  <w:marBottom w:val="0"/>
                  <w:divBdr>
                    <w:top w:val="none" w:sz="0" w:space="0" w:color="auto"/>
                    <w:left w:val="none" w:sz="0" w:space="0" w:color="auto"/>
                    <w:bottom w:val="none" w:sz="0" w:space="0" w:color="auto"/>
                    <w:right w:val="none" w:sz="0" w:space="0" w:color="auto"/>
                  </w:divBdr>
                </w:div>
                <w:div w:id="855268688">
                  <w:marLeft w:val="0"/>
                  <w:marRight w:val="0"/>
                  <w:marTop w:val="0"/>
                  <w:marBottom w:val="0"/>
                  <w:divBdr>
                    <w:top w:val="none" w:sz="0" w:space="0" w:color="auto"/>
                    <w:left w:val="none" w:sz="0" w:space="0" w:color="auto"/>
                    <w:bottom w:val="none" w:sz="0" w:space="0" w:color="auto"/>
                    <w:right w:val="none" w:sz="0" w:space="0" w:color="auto"/>
                  </w:divBdr>
                </w:div>
                <w:div w:id="858859715">
                  <w:marLeft w:val="0"/>
                  <w:marRight w:val="0"/>
                  <w:marTop w:val="0"/>
                  <w:marBottom w:val="0"/>
                  <w:divBdr>
                    <w:top w:val="none" w:sz="0" w:space="0" w:color="auto"/>
                    <w:left w:val="none" w:sz="0" w:space="0" w:color="auto"/>
                    <w:bottom w:val="none" w:sz="0" w:space="0" w:color="auto"/>
                    <w:right w:val="none" w:sz="0" w:space="0" w:color="auto"/>
                  </w:divBdr>
                </w:div>
                <w:div w:id="875429925">
                  <w:marLeft w:val="0"/>
                  <w:marRight w:val="0"/>
                  <w:marTop w:val="0"/>
                  <w:marBottom w:val="0"/>
                  <w:divBdr>
                    <w:top w:val="none" w:sz="0" w:space="0" w:color="auto"/>
                    <w:left w:val="none" w:sz="0" w:space="0" w:color="auto"/>
                    <w:bottom w:val="none" w:sz="0" w:space="0" w:color="auto"/>
                    <w:right w:val="none" w:sz="0" w:space="0" w:color="auto"/>
                  </w:divBdr>
                </w:div>
                <w:div w:id="886185340">
                  <w:marLeft w:val="0"/>
                  <w:marRight w:val="0"/>
                  <w:marTop w:val="0"/>
                  <w:marBottom w:val="0"/>
                  <w:divBdr>
                    <w:top w:val="none" w:sz="0" w:space="0" w:color="auto"/>
                    <w:left w:val="none" w:sz="0" w:space="0" w:color="auto"/>
                    <w:bottom w:val="none" w:sz="0" w:space="0" w:color="auto"/>
                    <w:right w:val="none" w:sz="0" w:space="0" w:color="auto"/>
                  </w:divBdr>
                </w:div>
                <w:div w:id="909659502">
                  <w:marLeft w:val="0"/>
                  <w:marRight w:val="0"/>
                  <w:marTop w:val="0"/>
                  <w:marBottom w:val="0"/>
                  <w:divBdr>
                    <w:top w:val="none" w:sz="0" w:space="0" w:color="auto"/>
                    <w:left w:val="none" w:sz="0" w:space="0" w:color="auto"/>
                    <w:bottom w:val="none" w:sz="0" w:space="0" w:color="auto"/>
                    <w:right w:val="none" w:sz="0" w:space="0" w:color="auto"/>
                  </w:divBdr>
                </w:div>
                <w:div w:id="911237118">
                  <w:marLeft w:val="0"/>
                  <w:marRight w:val="0"/>
                  <w:marTop w:val="0"/>
                  <w:marBottom w:val="0"/>
                  <w:divBdr>
                    <w:top w:val="none" w:sz="0" w:space="0" w:color="auto"/>
                    <w:left w:val="none" w:sz="0" w:space="0" w:color="auto"/>
                    <w:bottom w:val="none" w:sz="0" w:space="0" w:color="auto"/>
                    <w:right w:val="none" w:sz="0" w:space="0" w:color="auto"/>
                  </w:divBdr>
                </w:div>
                <w:div w:id="918684107">
                  <w:marLeft w:val="0"/>
                  <w:marRight w:val="0"/>
                  <w:marTop w:val="0"/>
                  <w:marBottom w:val="0"/>
                  <w:divBdr>
                    <w:top w:val="none" w:sz="0" w:space="0" w:color="auto"/>
                    <w:left w:val="none" w:sz="0" w:space="0" w:color="auto"/>
                    <w:bottom w:val="none" w:sz="0" w:space="0" w:color="auto"/>
                    <w:right w:val="none" w:sz="0" w:space="0" w:color="auto"/>
                  </w:divBdr>
                </w:div>
                <w:div w:id="930510362">
                  <w:marLeft w:val="0"/>
                  <w:marRight w:val="0"/>
                  <w:marTop w:val="0"/>
                  <w:marBottom w:val="0"/>
                  <w:divBdr>
                    <w:top w:val="none" w:sz="0" w:space="0" w:color="auto"/>
                    <w:left w:val="none" w:sz="0" w:space="0" w:color="auto"/>
                    <w:bottom w:val="none" w:sz="0" w:space="0" w:color="auto"/>
                    <w:right w:val="none" w:sz="0" w:space="0" w:color="auto"/>
                  </w:divBdr>
                </w:div>
                <w:div w:id="933438527">
                  <w:marLeft w:val="0"/>
                  <w:marRight w:val="0"/>
                  <w:marTop w:val="0"/>
                  <w:marBottom w:val="0"/>
                  <w:divBdr>
                    <w:top w:val="none" w:sz="0" w:space="0" w:color="auto"/>
                    <w:left w:val="none" w:sz="0" w:space="0" w:color="auto"/>
                    <w:bottom w:val="none" w:sz="0" w:space="0" w:color="auto"/>
                    <w:right w:val="none" w:sz="0" w:space="0" w:color="auto"/>
                  </w:divBdr>
                </w:div>
                <w:div w:id="945844215">
                  <w:marLeft w:val="0"/>
                  <w:marRight w:val="0"/>
                  <w:marTop w:val="0"/>
                  <w:marBottom w:val="0"/>
                  <w:divBdr>
                    <w:top w:val="none" w:sz="0" w:space="0" w:color="auto"/>
                    <w:left w:val="none" w:sz="0" w:space="0" w:color="auto"/>
                    <w:bottom w:val="none" w:sz="0" w:space="0" w:color="auto"/>
                    <w:right w:val="none" w:sz="0" w:space="0" w:color="auto"/>
                  </w:divBdr>
                </w:div>
                <w:div w:id="948321510">
                  <w:marLeft w:val="0"/>
                  <w:marRight w:val="0"/>
                  <w:marTop w:val="0"/>
                  <w:marBottom w:val="0"/>
                  <w:divBdr>
                    <w:top w:val="none" w:sz="0" w:space="0" w:color="auto"/>
                    <w:left w:val="none" w:sz="0" w:space="0" w:color="auto"/>
                    <w:bottom w:val="none" w:sz="0" w:space="0" w:color="auto"/>
                    <w:right w:val="none" w:sz="0" w:space="0" w:color="auto"/>
                  </w:divBdr>
                </w:div>
                <w:div w:id="961768034">
                  <w:marLeft w:val="0"/>
                  <w:marRight w:val="0"/>
                  <w:marTop w:val="0"/>
                  <w:marBottom w:val="0"/>
                  <w:divBdr>
                    <w:top w:val="none" w:sz="0" w:space="0" w:color="auto"/>
                    <w:left w:val="none" w:sz="0" w:space="0" w:color="auto"/>
                    <w:bottom w:val="none" w:sz="0" w:space="0" w:color="auto"/>
                    <w:right w:val="none" w:sz="0" w:space="0" w:color="auto"/>
                  </w:divBdr>
                </w:div>
                <w:div w:id="977956132">
                  <w:marLeft w:val="0"/>
                  <w:marRight w:val="0"/>
                  <w:marTop w:val="0"/>
                  <w:marBottom w:val="0"/>
                  <w:divBdr>
                    <w:top w:val="none" w:sz="0" w:space="0" w:color="auto"/>
                    <w:left w:val="none" w:sz="0" w:space="0" w:color="auto"/>
                    <w:bottom w:val="none" w:sz="0" w:space="0" w:color="auto"/>
                    <w:right w:val="none" w:sz="0" w:space="0" w:color="auto"/>
                  </w:divBdr>
                </w:div>
                <w:div w:id="1025525065">
                  <w:marLeft w:val="0"/>
                  <w:marRight w:val="0"/>
                  <w:marTop w:val="0"/>
                  <w:marBottom w:val="0"/>
                  <w:divBdr>
                    <w:top w:val="none" w:sz="0" w:space="0" w:color="auto"/>
                    <w:left w:val="none" w:sz="0" w:space="0" w:color="auto"/>
                    <w:bottom w:val="none" w:sz="0" w:space="0" w:color="auto"/>
                    <w:right w:val="none" w:sz="0" w:space="0" w:color="auto"/>
                  </w:divBdr>
                </w:div>
                <w:div w:id="1026710597">
                  <w:marLeft w:val="0"/>
                  <w:marRight w:val="0"/>
                  <w:marTop w:val="0"/>
                  <w:marBottom w:val="0"/>
                  <w:divBdr>
                    <w:top w:val="none" w:sz="0" w:space="0" w:color="auto"/>
                    <w:left w:val="none" w:sz="0" w:space="0" w:color="auto"/>
                    <w:bottom w:val="none" w:sz="0" w:space="0" w:color="auto"/>
                    <w:right w:val="none" w:sz="0" w:space="0" w:color="auto"/>
                  </w:divBdr>
                </w:div>
                <w:div w:id="1038355907">
                  <w:marLeft w:val="0"/>
                  <w:marRight w:val="0"/>
                  <w:marTop w:val="0"/>
                  <w:marBottom w:val="0"/>
                  <w:divBdr>
                    <w:top w:val="none" w:sz="0" w:space="0" w:color="auto"/>
                    <w:left w:val="none" w:sz="0" w:space="0" w:color="auto"/>
                    <w:bottom w:val="none" w:sz="0" w:space="0" w:color="auto"/>
                    <w:right w:val="none" w:sz="0" w:space="0" w:color="auto"/>
                  </w:divBdr>
                </w:div>
                <w:div w:id="1046374441">
                  <w:marLeft w:val="0"/>
                  <w:marRight w:val="0"/>
                  <w:marTop w:val="0"/>
                  <w:marBottom w:val="0"/>
                  <w:divBdr>
                    <w:top w:val="none" w:sz="0" w:space="0" w:color="auto"/>
                    <w:left w:val="none" w:sz="0" w:space="0" w:color="auto"/>
                    <w:bottom w:val="none" w:sz="0" w:space="0" w:color="auto"/>
                    <w:right w:val="none" w:sz="0" w:space="0" w:color="auto"/>
                  </w:divBdr>
                </w:div>
                <w:div w:id="1059279587">
                  <w:marLeft w:val="0"/>
                  <w:marRight w:val="0"/>
                  <w:marTop w:val="0"/>
                  <w:marBottom w:val="0"/>
                  <w:divBdr>
                    <w:top w:val="none" w:sz="0" w:space="0" w:color="auto"/>
                    <w:left w:val="none" w:sz="0" w:space="0" w:color="auto"/>
                    <w:bottom w:val="none" w:sz="0" w:space="0" w:color="auto"/>
                    <w:right w:val="none" w:sz="0" w:space="0" w:color="auto"/>
                  </w:divBdr>
                </w:div>
                <w:div w:id="1067338728">
                  <w:marLeft w:val="0"/>
                  <w:marRight w:val="0"/>
                  <w:marTop w:val="0"/>
                  <w:marBottom w:val="0"/>
                  <w:divBdr>
                    <w:top w:val="none" w:sz="0" w:space="0" w:color="auto"/>
                    <w:left w:val="none" w:sz="0" w:space="0" w:color="auto"/>
                    <w:bottom w:val="none" w:sz="0" w:space="0" w:color="auto"/>
                    <w:right w:val="none" w:sz="0" w:space="0" w:color="auto"/>
                  </w:divBdr>
                </w:div>
                <w:div w:id="1075321317">
                  <w:marLeft w:val="0"/>
                  <w:marRight w:val="0"/>
                  <w:marTop w:val="0"/>
                  <w:marBottom w:val="0"/>
                  <w:divBdr>
                    <w:top w:val="none" w:sz="0" w:space="0" w:color="auto"/>
                    <w:left w:val="none" w:sz="0" w:space="0" w:color="auto"/>
                    <w:bottom w:val="none" w:sz="0" w:space="0" w:color="auto"/>
                    <w:right w:val="none" w:sz="0" w:space="0" w:color="auto"/>
                  </w:divBdr>
                </w:div>
                <w:div w:id="1078941066">
                  <w:marLeft w:val="0"/>
                  <w:marRight w:val="0"/>
                  <w:marTop w:val="0"/>
                  <w:marBottom w:val="0"/>
                  <w:divBdr>
                    <w:top w:val="none" w:sz="0" w:space="0" w:color="auto"/>
                    <w:left w:val="none" w:sz="0" w:space="0" w:color="auto"/>
                    <w:bottom w:val="none" w:sz="0" w:space="0" w:color="auto"/>
                    <w:right w:val="none" w:sz="0" w:space="0" w:color="auto"/>
                  </w:divBdr>
                </w:div>
                <w:div w:id="1079669459">
                  <w:marLeft w:val="0"/>
                  <w:marRight w:val="0"/>
                  <w:marTop w:val="0"/>
                  <w:marBottom w:val="0"/>
                  <w:divBdr>
                    <w:top w:val="none" w:sz="0" w:space="0" w:color="auto"/>
                    <w:left w:val="none" w:sz="0" w:space="0" w:color="auto"/>
                    <w:bottom w:val="none" w:sz="0" w:space="0" w:color="auto"/>
                    <w:right w:val="none" w:sz="0" w:space="0" w:color="auto"/>
                  </w:divBdr>
                </w:div>
                <w:div w:id="1083262587">
                  <w:marLeft w:val="0"/>
                  <w:marRight w:val="0"/>
                  <w:marTop w:val="0"/>
                  <w:marBottom w:val="0"/>
                  <w:divBdr>
                    <w:top w:val="none" w:sz="0" w:space="0" w:color="auto"/>
                    <w:left w:val="none" w:sz="0" w:space="0" w:color="auto"/>
                    <w:bottom w:val="none" w:sz="0" w:space="0" w:color="auto"/>
                    <w:right w:val="none" w:sz="0" w:space="0" w:color="auto"/>
                  </w:divBdr>
                </w:div>
                <w:div w:id="1087532984">
                  <w:marLeft w:val="0"/>
                  <w:marRight w:val="0"/>
                  <w:marTop w:val="0"/>
                  <w:marBottom w:val="0"/>
                  <w:divBdr>
                    <w:top w:val="none" w:sz="0" w:space="0" w:color="auto"/>
                    <w:left w:val="none" w:sz="0" w:space="0" w:color="auto"/>
                    <w:bottom w:val="none" w:sz="0" w:space="0" w:color="auto"/>
                    <w:right w:val="none" w:sz="0" w:space="0" w:color="auto"/>
                  </w:divBdr>
                </w:div>
                <w:div w:id="1092121285">
                  <w:marLeft w:val="0"/>
                  <w:marRight w:val="0"/>
                  <w:marTop w:val="0"/>
                  <w:marBottom w:val="0"/>
                  <w:divBdr>
                    <w:top w:val="none" w:sz="0" w:space="0" w:color="auto"/>
                    <w:left w:val="none" w:sz="0" w:space="0" w:color="auto"/>
                    <w:bottom w:val="none" w:sz="0" w:space="0" w:color="auto"/>
                    <w:right w:val="none" w:sz="0" w:space="0" w:color="auto"/>
                  </w:divBdr>
                </w:div>
                <w:div w:id="1114593878">
                  <w:marLeft w:val="0"/>
                  <w:marRight w:val="0"/>
                  <w:marTop w:val="0"/>
                  <w:marBottom w:val="0"/>
                  <w:divBdr>
                    <w:top w:val="none" w:sz="0" w:space="0" w:color="auto"/>
                    <w:left w:val="none" w:sz="0" w:space="0" w:color="auto"/>
                    <w:bottom w:val="none" w:sz="0" w:space="0" w:color="auto"/>
                    <w:right w:val="none" w:sz="0" w:space="0" w:color="auto"/>
                  </w:divBdr>
                </w:div>
                <w:div w:id="1124543633">
                  <w:marLeft w:val="0"/>
                  <w:marRight w:val="0"/>
                  <w:marTop w:val="0"/>
                  <w:marBottom w:val="0"/>
                  <w:divBdr>
                    <w:top w:val="none" w:sz="0" w:space="0" w:color="auto"/>
                    <w:left w:val="none" w:sz="0" w:space="0" w:color="auto"/>
                    <w:bottom w:val="none" w:sz="0" w:space="0" w:color="auto"/>
                    <w:right w:val="none" w:sz="0" w:space="0" w:color="auto"/>
                  </w:divBdr>
                </w:div>
                <w:div w:id="1128089138">
                  <w:marLeft w:val="0"/>
                  <w:marRight w:val="0"/>
                  <w:marTop w:val="0"/>
                  <w:marBottom w:val="0"/>
                  <w:divBdr>
                    <w:top w:val="none" w:sz="0" w:space="0" w:color="auto"/>
                    <w:left w:val="none" w:sz="0" w:space="0" w:color="auto"/>
                    <w:bottom w:val="none" w:sz="0" w:space="0" w:color="auto"/>
                    <w:right w:val="none" w:sz="0" w:space="0" w:color="auto"/>
                  </w:divBdr>
                </w:div>
                <w:div w:id="1133330380">
                  <w:marLeft w:val="0"/>
                  <w:marRight w:val="0"/>
                  <w:marTop w:val="0"/>
                  <w:marBottom w:val="0"/>
                  <w:divBdr>
                    <w:top w:val="none" w:sz="0" w:space="0" w:color="auto"/>
                    <w:left w:val="none" w:sz="0" w:space="0" w:color="auto"/>
                    <w:bottom w:val="none" w:sz="0" w:space="0" w:color="auto"/>
                    <w:right w:val="none" w:sz="0" w:space="0" w:color="auto"/>
                  </w:divBdr>
                </w:div>
                <w:div w:id="1143502960">
                  <w:marLeft w:val="0"/>
                  <w:marRight w:val="0"/>
                  <w:marTop w:val="0"/>
                  <w:marBottom w:val="0"/>
                  <w:divBdr>
                    <w:top w:val="none" w:sz="0" w:space="0" w:color="auto"/>
                    <w:left w:val="none" w:sz="0" w:space="0" w:color="auto"/>
                    <w:bottom w:val="none" w:sz="0" w:space="0" w:color="auto"/>
                    <w:right w:val="none" w:sz="0" w:space="0" w:color="auto"/>
                  </w:divBdr>
                </w:div>
                <w:div w:id="1161002838">
                  <w:marLeft w:val="0"/>
                  <w:marRight w:val="0"/>
                  <w:marTop w:val="0"/>
                  <w:marBottom w:val="0"/>
                  <w:divBdr>
                    <w:top w:val="none" w:sz="0" w:space="0" w:color="auto"/>
                    <w:left w:val="none" w:sz="0" w:space="0" w:color="auto"/>
                    <w:bottom w:val="none" w:sz="0" w:space="0" w:color="auto"/>
                    <w:right w:val="none" w:sz="0" w:space="0" w:color="auto"/>
                  </w:divBdr>
                </w:div>
                <w:div w:id="1172645339">
                  <w:marLeft w:val="0"/>
                  <w:marRight w:val="0"/>
                  <w:marTop w:val="0"/>
                  <w:marBottom w:val="0"/>
                  <w:divBdr>
                    <w:top w:val="none" w:sz="0" w:space="0" w:color="auto"/>
                    <w:left w:val="none" w:sz="0" w:space="0" w:color="auto"/>
                    <w:bottom w:val="none" w:sz="0" w:space="0" w:color="auto"/>
                    <w:right w:val="none" w:sz="0" w:space="0" w:color="auto"/>
                  </w:divBdr>
                </w:div>
                <w:div w:id="1185284184">
                  <w:marLeft w:val="0"/>
                  <w:marRight w:val="0"/>
                  <w:marTop w:val="0"/>
                  <w:marBottom w:val="0"/>
                  <w:divBdr>
                    <w:top w:val="none" w:sz="0" w:space="0" w:color="auto"/>
                    <w:left w:val="none" w:sz="0" w:space="0" w:color="auto"/>
                    <w:bottom w:val="none" w:sz="0" w:space="0" w:color="auto"/>
                    <w:right w:val="none" w:sz="0" w:space="0" w:color="auto"/>
                  </w:divBdr>
                </w:div>
                <w:div w:id="1194460919">
                  <w:marLeft w:val="0"/>
                  <w:marRight w:val="0"/>
                  <w:marTop w:val="0"/>
                  <w:marBottom w:val="0"/>
                  <w:divBdr>
                    <w:top w:val="none" w:sz="0" w:space="0" w:color="auto"/>
                    <w:left w:val="none" w:sz="0" w:space="0" w:color="auto"/>
                    <w:bottom w:val="none" w:sz="0" w:space="0" w:color="auto"/>
                    <w:right w:val="none" w:sz="0" w:space="0" w:color="auto"/>
                  </w:divBdr>
                </w:div>
                <w:div w:id="1219511428">
                  <w:marLeft w:val="0"/>
                  <w:marRight w:val="0"/>
                  <w:marTop w:val="0"/>
                  <w:marBottom w:val="0"/>
                  <w:divBdr>
                    <w:top w:val="none" w:sz="0" w:space="0" w:color="auto"/>
                    <w:left w:val="none" w:sz="0" w:space="0" w:color="auto"/>
                    <w:bottom w:val="none" w:sz="0" w:space="0" w:color="auto"/>
                    <w:right w:val="none" w:sz="0" w:space="0" w:color="auto"/>
                  </w:divBdr>
                </w:div>
                <w:div w:id="1221550040">
                  <w:marLeft w:val="0"/>
                  <w:marRight w:val="0"/>
                  <w:marTop w:val="0"/>
                  <w:marBottom w:val="0"/>
                  <w:divBdr>
                    <w:top w:val="none" w:sz="0" w:space="0" w:color="auto"/>
                    <w:left w:val="none" w:sz="0" w:space="0" w:color="auto"/>
                    <w:bottom w:val="none" w:sz="0" w:space="0" w:color="auto"/>
                    <w:right w:val="none" w:sz="0" w:space="0" w:color="auto"/>
                  </w:divBdr>
                </w:div>
                <w:div w:id="1225215441">
                  <w:marLeft w:val="0"/>
                  <w:marRight w:val="0"/>
                  <w:marTop w:val="0"/>
                  <w:marBottom w:val="0"/>
                  <w:divBdr>
                    <w:top w:val="none" w:sz="0" w:space="0" w:color="auto"/>
                    <w:left w:val="none" w:sz="0" w:space="0" w:color="auto"/>
                    <w:bottom w:val="none" w:sz="0" w:space="0" w:color="auto"/>
                    <w:right w:val="none" w:sz="0" w:space="0" w:color="auto"/>
                  </w:divBdr>
                </w:div>
                <w:div w:id="1238438079">
                  <w:marLeft w:val="0"/>
                  <w:marRight w:val="0"/>
                  <w:marTop w:val="0"/>
                  <w:marBottom w:val="0"/>
                  <w:divBdr>
                    <w:top w:val="none" w:sz="0" w:space="0" w:color="auto"/>
                    <w:left w:val="none" w:sz="0" w:space="0" w:color="auto"/>
                    <w:bottom w:val="none" w:sz="0" w:space="0" w:color="auto"/>
                    <w:right w:val="none" w:sz="0" w:space="0" w:color="auto"/>
                  </w:divBdr>
                </w:div>
                <w:div w:id="1250381668">
                  <w:marLeft w:val="0"/>
                  <w:marRight w:val="0"/>
                  <w:marTop w:val="0"/>
                  <w:marBottom w:val="0"/>
                  <w:divBdr>
                    <w:top w:val="none" w:sz="0" w:space="0" w:color="auto"/>
                    <w:left w:val="none" w:sz="0" w:space="0" w:color="auto"/>
                    <w:bottom w:val="none" w:sz="0" w:space="0" w:color="auto"/>
                    <w:right w:val="none" w:sz="0" w:space="0" w:color="auto"/>
                  </w:divBdr>
                </w:div>
                <w:div w:id="1276250131">
                  <w:marLeft w:val="0"/>
                  <w:marRight w:val="0"/>
                  <w:marTop w:val="0"/>
                  <w:marBottom w:val="0"/>
                  <w:divBdr>
                    <w:top w:val="none" w:sz="0" w:space="0" w:color="auto"/>
                    <w:left w:val="none" w:sz="0" w:space="0" w:color="auto"/>
                    <w:bottom w:val="none" w:sz="0" w:space="0" w:color="auto"/>
                    <w:right w:val="none" w:sz="0" w:space="0" w:color="auto"/>
                  </w:divBdr>
                </w:div>
                <w:div w:id="1287197119">
                  <w:marLeft w:val="0"/>
                  <w:marRight w:val="0"/>
                  <w:marTop w:val="0"/>
                  <w:marBottom w:val="0"/>
                  <w:divBdr>
                    <w:top w:val="none" w:sz="0" w:space="0" w:color="auto"/>
                    <w:left w:val="none" w:sz="0" w:space="0" w:color="auto"/>
                    <w:bottom w:val="none" w:sz="0" w:space="0" w:color="auto"/>
                    <w:right w:val="none" w:sz="0" w:space="0" w:color="auto"/>
                  </w:divBdr>
                </w:div>
                <w:div w:id="1289893493">
                  <w:marLeft w:val="0"/>
                  <w:marRight w:val="0"/>
                  <w:marTop w:val="0"/>
                  <w:marBottom w:val="0"/>
                  <w:divBdr>
                    <w:top w:val="none" w:sz="0" w:space="0" w:color="auto"/>
                    <w:left w:val="none" w:sz="0" w:space="0" w:color="auto"/>
                    <w:bottom w:val="none" w:sz="0" w:space="0" w:color="auto"/>
                    <w:right w:val="none" w:sz="0" w:space="0" w:color="auto"/>
                  </w:divBdr>
                </w:div>
                <w:div w:id="1311207430">
                  <w:marLeft w:val="0"/>
                  <w:marRight w:val="0"/>
                  <w:marTop w:val="0"/>
                  <w:marBottom w:val="0"/>
                  <w:divBdr>
                    <w:top w:val="none" w:sz="0" w:space="0" w:color="auto"/>
                    <w:left w:val="none" w:sz="0" w:space="0" w:color="auto"/>
                    <w:bottom w:val="none" w:sz="0" w:space="0" w:color="auto"/>
                    <w:right w:val="none" w:sz="0" w:space="0" w:color="auto"/>
                  </w:divBdr>
                </w:div>
                <w:div w:id="1314408361">
                  <w:marLeft w:val="0"/>
                  <w:marRight w:val="0"/>
                  <w:marTop w:val="0"/>
                  <w:marBottom w:val="0"/>
                  <w:divBdr>
                    <w:top w:val="none" w:sz="0" w:space="0" w:color="auto"/>
                    <w:left w:val="none" w:sz="0" w:space="0" w:color="auto"/>
                    <w:bottom w:val="none" w:sz="0" w:space="0" w:color="auto"/>
                    <w:right w:val="none" w:sz="0" w:space="0" w:color="auto"/>
                  </w:divBdr>
                </w:div>
                <w:div w:id="1318613088">
                  <w:marLeft w:val="0"/>
                  <w:marRight w:val="0"/>
                  <w:marTop w:val="0"/>
                  <w:marBottom w:val="0"/>
                  <w:divBdr>
                    <w:top w:val="none" w:sz="0" w:space="0" w:color="auto"/>
                    <w:left w:val="none" w:sz="0" w:space="0" w:color="auto"/>
                    <w:bottom w:val="none" w:sz="0" w:space="0" w:color="auto"/>
                    <w:right w:val="none" w:sz="0" w:space="0" w:color="auto"/>
                  </w:divBdr>
                </w:div>
                <w:div w:id="1320966077">
                  <w:marLeft w:val="0"/>
                  <w:marRight w:val="0"/>
                  <w:marTop w:val="0"/>
                  <w:marBottom w:val="0"/>
                  <w:divBdr>
                    <w:top w:val="none" w:sz="0" w:space="0" w:color="auto"/>
                    <w:left w:val="none" w:sz="0" w:space="0" w:color="auto"/>
                    <w:bottom w:val="none" w:sz="0" w:space="0" w:color="auto"/>
                    <w:right w:val="none" w:sz="0" w:space="0" w:color="auto"/>
                  </w:divBdr>
                </w:div>
                <w:div w:id="1342972567">
                  <w:marLeft w:val="0"/>
                  <w:marRight w:val="0"/>
                  <w:marTop w:val="0"/>
                  <w:marBottom w:val="0"/>
                  <w:divBdr>
                    <w:top w:val="none" w:sz="0" w:space="0" w:color="auto"/>
                    <w:left w:val="none" w:sz="0" w:space="0" w:color="auto"/>
                    <w:bottom w:val="none" w:sz="0" w:space="0" w:color="auto"/>
                    <w:right w:val="none" w:sz="0" w:space="0" w:color="auto"/>
                  </w:divBdr>
                </w:div>
                <w:div w:id="1344014634">
                  <w:marLeft w:val="0"/>
                  <w:marRight w:val="0"/>
                  <w:marTop w:val="0"/>
                  <w:marBottom w:val="0"/>
                  <w:divBdr>
                    <w:top w:val="none" w:sz="0" w:space="0" w:color="auto"/>
                    <w:left w:val="none" w:sz="0" w:space="0" w:color="auto"/>
                    <w:bottom w:val="none" w:sz="0" w:space="0" w:color="auto"/>
                    <w:right w:val="none" w:sz="0" w:space="0" w:color="auto"/>
                  </w:divBdr>
                </w:div>
                <w:div w:id="1387139560">
                  <w:marLeft w:val="0"/>
                  <w:marRight w:val="0"/>
                  <w:marTop w:val="0"/>
                  <w:marBottom w:val="0"/>
                  <w:divBdr>
                    <w:top w:val="none" w:sz="0" w:space="0" w:color="auto"/>
                    <w:left w:val="none" w:sz="0" w:space="0" w:color="auto"/>
                    <w:bottom w:val="none" w:sz="0" w:space="0" w:color="auto"/>
                    <w:right w:val="none" w:sz="0" w:space="0" w:color="auto"/>
                  </w:divBdr>
                </w:div>
                <w:div w:id="1396006507">
                  <w:marLeft w:val="0"/>
                  <w:marRight w:val="0"/>
                  <w:marTop w:val="0"/>
                  <w:marBottom w:val="0"/>
                  <w:divBdr>
                    <w:top w:val="none" w:sz="0" w:space="0" w:color="auto"/>
                    <w:left w:val="none" w:sz="0" w:space="0" w:color="auto"/>
                    <w:bottom w:val="none" w:sz="0" w:space="0" w:color="auto"/>
                    <w:right w:val="none" w:sz="0" w:space="0" w:color="auto"/>
                  </w:divBdr>
                </w:div>
                <w:div w:id="1433090471">
                  <w:marLeft w:val="0"/>
                  <w:marRight w:val="0"/>
                  <w:marTop w:val="0"/>
                  <w:marBottom w:val="0"/>
                  <w:divBdr>
                    <w:top w:val="none" w:sz="0" w:space="0" w:color="auto"/>
                    <w:left w:val="none" w:sz="0" w:space="0" w:color="auto"/>
                    <w:bottom w:val="none" w:sz="0" w:space="0" w:color="auto"/>
                    <w:right w:val="none" w:sz="0" w:space="0" w:color="auto"/>
                  </w:divBdr>
                </w:div>
                <w:div w:id="1440569149">
                  <w:marLeft w:val="0"/>
                  <w:marRight w:val="0"/>
                  <w:marTop w:val="0"/>
                  <w:marBottom w:val="0"/>
                  <w:divBdr>
                    <w:top w:val="none" w:sz="0" w:space="0" w:color="auto"/>
                    <w:left w:val="none" w:sz="0" w:space="0" w:color="auto"/>
                    <w:bottom w:val="none" w:sz="0" w:space="0" w:color="auto"/>
                    <w:right w:val="none" w:sz="0" w:space="0" w:color="auto"/>
                  </w:divBdr>
                </w:div>
                <w:div w:id="1443304237">
                  <w:marLeft w:val="0"/>
                  <w:marRight w:val="0"/>
                  <w:marTop w:val="0"/>
                  <w:marBottom w:val="0"/>
                  <w:divBdr>
                    <w:top w:val="none" w:sz="0" w:space="0" w:color="auto"/>
                    <w:left w:val="none" w:sz="0" w:space="0" w:color="auto"/>
                    <w:bottom w:val="none" w:sz="0" w:space="0" w:color="auto"/>
                    <w:right w:val="none" w:sz="0" w:space="0" w:color="auto"/>
                  </w:divBdr>
                </w:div>
                <w:div w:id="1453406480">
                  <w:marLeft w:val="0"/>
                  <w:marRight w:val="0"/>
                  <w:marTop w:val="0"/>
                  <w:marBottom w:val="0"/>
                  <w:divBdr>
                    <w:top w:val="none" w:sz="0" w:space="0" w:color="auto"/>
                    <w:left w:val="none" w:sz="0" w:space="0" w:color="auto"/>
                    <w:bottom w:val="none" w:sz="0" w:space="0" w:color="auto"/>
                    <w:right w:val="none" w:sz="0" w:space="0" w:color="auto"/>
                  </w:divBdr>
                </w:div>
                <w:div w:id="1465385365">
                  <w:marLeft w:val="0"/>
                  <w:marRight w:val="0"/>
                  <w:marTop w:val="0"/>
                  <w:marBottom w:val="0"/>
                  <w:divBdr>
                    <w:top w:val="none" w:sz="0" w:space="0" w:color="auto"/>
                    <w:left w:val="none" w:sz="0" w:space="0" w:color="auto"/>
                    <w:bottom w:val="none" w:sz="0" w:space="0" w:color="auto"/>
                    <w:right w:val="none" w:sz="0" w:space="0" w:color="auto"/>
                  </w:divBdr>
                </w:div>
                <w:div w:id="1482238318">
                  <w:marLeft w:val="0"/>
                  <w:marRight w:val="0"/>
                  <w:marTop w:val="0"/>
                  <w:marBottom w:val="0"/>
                  <w:divBdr>
                    <w:top w:val="none" w:sz="0" w:space="0" w:color="auto"/>
                    <w:left w:val="none" w:sz="0" w:space="0" w:color="auto"/>
                    <w:bottom w:val="none" w:sz="0" w:space="0" w:color="auto"/>
                    <w:right w:val="none" w:sz="0" w:space="0" w:color="auto"/>
                  </w:divBdr>
                </w:div>
                <w:div w:id="1492792550">
                  <w:marLeft w:val="0"/>
                  <w:marRight w:val="0"/>
                  <w:marTop w:val="0"/>
                  <w:marBottom w:val="0"/>
                  <w:divBdr>
                    <w:top w:val="none" w:sz="0" w:space="0" w:color="auto"/>
                    <w:left w:val="none" w:sz="0" w:space="0" w:color="auto"/>
                    <w:bottom w:val="none" w:sz="0" w:space="0" w:color="auto"/>
                    <w:right w:val="none" w:sz="0" w:space="0" w:color="auto"/>
                  </w:divBdr>
                </w:div>
                <w:div w:id="1495872125">
                  <w:marLeft w:val="0"/>
                  <w:marRight w:val="0"/>
                  <w:marTop w:val="0"/>
                  <w:marBottom w:val="0"/>
                  <w:divBdr>
                    <w:top w:val="none" w:sz="0" w:space="0" w:color="auto"/>
                    <w:left w:val="none" w:sz="0" w:space="0" w:color="auto"/>
                    <w:bottom w:val="none" w:sz="0" w:space="0" w:color="auto"/>
                    <w:right w:val="none" w:sz="0" w:space="0" w:color="auto"/>
                  </w:divBdr>
                </w:div>
                <w:div w:id="1497568633">
                  <w:marLeft w:val="0"/>
                  <w:marRight w:val="0"/>
                  <w:marTop w:val="0"/>
                  <w:marBottom w:val="0"/>
                  <w:divBdr>
                    <w:top w:val="none" w:sz="0" w:space="0" w:color="auto"/>
                    <w:left w:val="none" w:sz="0" w:space="0" w:color="auto"/>
                    <w:bottom w:val="none" w:sz="0" w:space="0" w:color="auto"/>
                    <w:right w:val="none" w:sz="0" w:space="0" w:color="auto"/>
                  </w:divBdr>
                </w:div>
                <w:div w:id="1497767517">
                  <w:marLeft w:val="0"/>
                  <w:marRight w:val="0"/>
                  <w:marTop w:val="0"/>
                  <w:marBottom w:val="0"/>
                  <w:divBdr>
                    <w:top w:val="none" w:sz="0" w:space="0" w:color="auto"/>
                    <w:left w:val="none" w:sz="0" w:space="0" w:color="auto"/>
                    <w:bottom w:val="none" w:sz="0" w:space="0" w:color="auto"/>
                    <w:right w:val="none" w:sz="0" w:space="0" w:color="auto"/>
                  </w:divBdr>
                </w:div>
                <w:div w:id="1499419325">
                  <w:marLeft w:val="0"/>
                  <w:marRight w:val="0"/>
                  <w:marTop w:val="0"/>
                  <w:marBottom w:val="0"/>
                  <w:divBdr>
                    <w:top w:val="none" w:sz="0" w:space="0" w:color="auto"/>
                    <w:left w:val="none" w:sz="0" w:space="0" w:color="auto"/>
                    <w:bottom w:val="none" w:sz="0" w:space="0" w:color="auto"/>
                    <w:right w:val="none" w:sz="0" w:space="0" w:color="auto"/>
                  </w:divBdr>
                </w:div>
                <w:div w:id="1502693781">
                  <w:marLeft w:val="0"/>
                  <w:marRight w:val="0"/>
                  <w:marTop w:val="0"/>
                  <w:marBottom w:val="0"/>
                  <w:divBdr>
                    <w:top w:val="none" w:sz="0" w:space="0" w:color="auto"/>
                    <w:left w:val="none" w:sz="0" w:space="0" w:color="auto"/>
                    <w:bottom w:val="none" w:sz="0" w:space="0" w:color="auto"/>
                    <w:right w:val="none" w:sz="0" w:space="0" w:color="auto"/>
                  </w:divBdr>
                </w:div>
                <w:div w:id="1507204885">
                  <w:marLeft w:val="0"/>
                  <w:marRight w:val="0"/>
                  <w:marTop w:val="0"/>
                  <w:marBottom w:val="0"/>
                  <w:divBdr>
                    <w:top w:val="none" w:sz="0" w:space="0" w:color="auto"/>
                    <w:left w:val="none" w:sz="0" w:space="0" w:color="auto"/>
                    <w:bottom w:val="none" w:sz="0" w:space="0" w:color="auto"/>
                    <w:right w:val="none" w:sz="0" w:space="0" w:color="auto"/>
                  </w:divBdr>
                </w:div>
                <w:div w:id="1528525721">
                  <w:marLeft w:val="0"/>
                  <w:marRight w:val="0"/>
                  <w:marTop w:val="0"/>
                  <w:marBottom w:val="0"/>
                  <w:divBdr>
                    <w:top w:val="none" w:sz="0" w:space="0" w:color="auto"/>
                    <w:left w:val="none" w:sz="0" w:space="0" w:color="auto"/>
                    <w:bottom w:val="none" w:sz="0" w:space="0" w:color="auto"/>
                    <w:right w:val="none" w:sz="0" w:space="0" w:color="auto"/>
                  </w:divBdr>
                </w:div>
                <w:div w:id="1579509995">
                  <w:marLeft w:val="0"/>
                  <w:marRight w:val="0"/>
                  <w:marTop w:val="0"/>
                  <w:marBottom w:val="0"/>
                  <w:divBdr>
                    <w:top w:val="none" w:sz="0" w:space="0" w:color="auto"/>
                    <w:left w:val="none" w:sz="0" w:space="0" w:color="auto"/>
                    <w:bottom w:val="none" w:sz="0" w:space="0" w:color="auto"/>
                    <w:right w:val="none" w:sz="0" w:space="0" w:color="auto"/>
                  </w:divBdr>
                </w:div>
                <w:div w:id="1602493915">
                  <w:marLeft w:val="0"/>
                  <w:marRight w:val="0"/>
                  <w:marTop w:val="0"/>
                  <w:marBottom w:val="0"/>
                  <w:divBdr>
                    <w:top w:val="none" w:sz="0" w:space="0" w:color="auto"/>
                    <w:left w:val="none" w:sz="0" w:space="0" w:color="auto"/>
                    <w:bottom w:val="none" w:sz="0" w:space="0" w:color="auto"/>
                    <w:right w:val="none" w:sz="0" w:space="0" w:color="auto"/>
                  </w:divBdr>
                </w:div>
                <w:div w:id="1613170097">
                  <w:marLeft w:val="0"/>
                  <w:marRight w:val="0"/>
                  <w:marTop w:val="0"/>
                  <w:marBottom w:val="0"/>
                  <w:divBdr>
                    <w:top w:val="none" w:sz="0" w:space="0" w:color="auto"/>
                    <w:left w:val="none" w:sz="0" w:space="0" w:color="auto"/>
                    <w:bottom w:val="none" w:sz="0" w:space="0" w:color="auto"/>
                    <w:right w:val="none" w:sz="0" w:space="0" w:color="auto"/>
                  </w:divBdr>
                </w:div>
                <w:div w:id="1625651057">
                  <w:marLeft w:val="0"/>
                  <w:marRight w:val="0"/>
                  <w:marTop w:val="0"/>
                  <w:marBottom w:val="0"/>
                  <w:divBdr>
                    <w:top w:val="none" w:sz="0" w:space="0" w:color="auto"/>
                    <w:left w:val="none" w:sz="0" w:space="0" w:color="auto"/>
                    <w:bottom w:val="none" w:sz="0" w:space="0" w:color="auto"/>
                    <w:right w:val="none" w:sz="0" w:space="0" w:color="auto"/>
                  </w:divBdr>
                </w:div>
                <w:div w:id="1627200916">
                  <w:marLeft w:val="0"/>
                  <w:marRight w:val="0"/>
                  <w:marTop w:val="0"/>
                  <w:marBottom w:val="0"/>
                  <w:divBdr>
                    <w:top w:val="none" w:sz="0" w:space="0" w:color="auto"/>
                    <w:left w:val="none" w:sz="0" w:space="0" w:color="auto"/>
                    <w:bottom w:val="none" w:sz="0" w:space="0" w:color="auto"/>
                    <w:right w:val="none" w:sz="0" w:space="0" w:color="auto"/>
                  </w:divBdr>
                </w:div>
                <w:div w:id="1630866286">
                  <w:marLeft w:val="0"/>
                  <w:marRight w:val="0"/>
                  <w:marTop w:val="0"/>
                  <w:marBottom w:val="0"/>
                  <w:divBdr>
                    <w:top w:val="none" w:sz="0" w:space="0" w:color="auto"/>
                    <w:left w:val="none" w:sz="0" w:space="0" w:color="auto"/>
                    <w:bottom w:val="none" w:sz="0" w:space="0" w:color="auto"/>
                    <w:right w:val="none" w:sz="0" w:space="0" w:color="auto"/>
                  </w:divBdr>
                </w:div>
                <w:div w:id="1648165508">
                  <w:marLeft w:val="0"/>
                  <w:marRight w:val="0"/>
                  <w:marTop w:val="0"/>
                  <w:marBottom w:val="0"/>
                  <w:divBdr>
                    <w:top w:val="none" w:sz="0" w:space="0" w:color="auto"/>
                    <w:left w:val="none" w:sz="0" w:space="0" w:color="auto"/>
                    <w:bottom w:val="none" w:sz="0" w:space="0" w:color="auto"/>
                    <w:right w:val="none" w:sz="0" w:space="0" w:color="auto"/>
                  </w:divBdr>
                </w:div>
                <w:div w:id="1661957874">
                  <w:marLeft w:val="0"/>
                  <w:marRight w:val="0"/>
                  <w:marTop w:val="0"/>
                  <w:marBottom w:val="0"/>
                  <w:divBdr>
                    <w:top w:val="none" w:sz="0" w:space="0" w:color="auto"/>
                    <w:left w:val="none" w:sz="0" w:space="0" w:color="auto"/>
                    <w:bottom w:val="none" w:sz="0" w:space="0" w:color="auto"/>
                    <w:right w:val="none" w:sz="0" w:space="0" w:color="auto"/>
                  </w:divBdr>
                </w:div>
                <w:div w:id="1682200780">
                  <w:marLeft w:val="0"/>
                  <w:marRight w:val="0"/>
                  <w:marTop w:val="0"/>
                  <w:marBottom w:val="0"/>
                  <w:divBdr>
                    <w:top w:val="none" w:sz="0" w:space="0" w:color="auto"/>
                    <w:left w:val="none" w:sz="0" w:space="0" w:color="auto"/>
                    <w:bottom w:val="none" w:sz="0" w:space="0" w:color="auto"/>
                    <w:right w:val="none" w:sz="0" w:space="0" w:color="auto"/>
                  </w:divBdr>
                </w:div>
                <w:div w:id="1686322998">
                  <w:marLeft w:val="0"/>
                  <w:marRight w:val="0"/>
                  <w:marTop w:val="0"/>
                  <w:marBottom w:val="0"/>
                  <w:divBdr>
                    <w:top w:val="none" w:sz="0" w:space="0" w:color="auto"/>
                    <w:left w:val="none" w:sz="0" w:space="0" w:color="auto"/>
                    <w:bottom w:val="none" w:sz="0" w:space="0" w:color="auto"/>
                    <w:right w:val="none" w:sz="0" w:space="0" w:color="auto"/>
                  </w:divBdr>
                </w:div>
                <w:div w:id="1693995413">
                  <w:marLeft w:val="0"/>
                  <w:marRight w:val="0"/>
                  <w:marTop w:val="0"/>
                  <w:marBottom w:val="0"/>
                  <w:divBdr>
                    <w:top w:val="none" w:sz="0" w:space="0" w:color="auto"/>
                    <w:left w:val="none" w:sz="0" w:space="0" w:color="auto"/>
                    <w:bottom w:val="none" w:sz="0" w:space="0" w:color="auto"/>
                    <w:right w:val="none" w:sz="0" w:space="0" w:color="auto"/>
                  </w:divBdr>
                </w:div>
                <w:div w:id="1701514203">
                  <w:marLeft w:val="0"/>
                  <w:marRight w:val="0"/>
                  <w:marTop w:val="0"/>
                  <w:marBottom w:val="0"/>
                  <w:divBdr>
                    <w:top w:val="none" w:sz="0" w:space="0" w:color="auto"/>
                    <w:left w:val="none" w:sz="0" w:space="0" w:color="auto"/>
                    <w:bottom w:val="none" w:sz="0" w:space="0" w:color="auto"/>
                    <w:right w:val="none" w:sz="0" w:space="0" w:color="auto"/>
                  </w:divBdr>
                </w:div>
                <w:div w:id="1703938067">
                  <w:marLeft w:val="0"/>
                  <w:marRight w:val="0"/>
                  <w:marTop w:val="0"/>
                  <w:marBottom w:val="0"/>
                  <w:divBdr>
                    <w:top w:val="none" w:sz="0" w:space="0" w:color="auto"/>
                    <w:left w:val="none" w:sz="0" w:space="0" w:color="auto"/>
                    <w:bottom w:val="none" w:sz="0" w:space="0" w:color="auto"/>
                    <w:right w:val="none" w:sz="0" w:space="0" w:color="auto"/>
                  </w:divBdr>
                </w:div>
                <w:div w:id="1754085281">
                  <w:marLeft w:val="0"/>
                  <w:marRight w:val="0"/>
                  <w:marTop w:val="0"/>
                  <w:marBottom w:val="0"/>
                  <w:divBdr>
                    <w:top w:val="none" w:sz="0" w:space="0" w:color="auto"/>
                    <w:left w:val="none" w:sz="0" w:space="0" w:color="auto"/>
                    <w:bottom w:val="none" w:sz="0" w:space="0" w:color="auto"/>
                    <w:right w:val="none" w:sz="0" w:space="0" w:color="auto"/>
                  </w:divBdr>
                </w:div>
                <w:div w:id="1784886311">
                  <w:marLeft w:val="0"/>
                  <w:marRight w:val="0"/>
                  <w:marTop w:val="0"/>
                  <w:marBottom w:val="0"/>
                  <w:divBdr>
                    <w:top w:val="none" w:sz="0" w:space="0" w:color="auto"/>
                    <w:left w:val="none" w:sz="0" w:space="0" w:color="auto"/>
                    <w:bottom w:val="none" w:sz="0" w:space="0" w:color="auto"/>
                    <w:right w:val="none" w:sz="0" w:space="0" w:color="auto"/>
                  </w:divBdr>
                </w:div>
                <w:div w:id="1807775977">
                  <w:marLeft w:val="0"/>
                  <w:marRight w:val="0"/>
                  <w:marTop w:val="0"/>
                  <w:marBottom w:val="0"/>
                  <w:divBdr>
                    <w:top w:val="none" w:sz="0" w:space="0" w:color="auto"/>
                    <w:left w:val="none" w:sz="0" w:space="0" w:color="auto"/>
                    <w:bottom w:val="none" w:sz="0" w:space="0" w:color="auto"/>
                    <w:right w:val="none" w:sz="0" w:space="0" w:color="auto"/>
                  </w:divBdr>
                </w:div>
                <w:div w:id="1818301146">
                  <w:marLeft w:val="0"/>
                  <w:marRight w:val="0"/>
                  <w:marTop w:val="0"/>
                  <w:marBottom w:val="0"/>
                  <w:divBdr>
                    <w:top w:val="none" w:sz="0" w:space="0" w:color="auto"/>
                    <w:left w:val="none" w:sz="0" w:space="0" w:color="auto"/>
                    <w:bottom w:val="none" w:sz="0" w:space="0" w:color="auto"/>
                    <w:right w:val="none" w:sz="0" w:space="0" w:color="auto"/>
                  </w:divBdr>
                </w:div>
                <w:div w:id="1830437134">
                  <w:marLeft w:val="0"/>
                  <w:marRight w:val="0"/>
                  <w:marTop w:val="0"/>
                  <w:marBottom w:val="0"/>
                  <w:divBdr>
                    <w:top w:val="none" w:sz="0" w:space="0" w:color="auto"/>
                    <w:left w:val="none" w:sz="0" w:space="0" w:color="auto"/>
                    <w:bottom w:val="none" w:sz="0" w:space="0" w:color="auto"/>
                    <w:right w:val="none" w:sz="0" w:space="0" w:color="auto"/>
                  </w:divBdr>
                </w:div>
                <w:div w:id="1833986484">
                  <w:marLeft w:val="0"/>
                  <w:marRight w:val="0"/>
                  <w:marTop w:val="0"/>
                  <w:marBottom w:val="0"/>
                  <w:divBdr>
                    <w:top w:val="none" w:sz="0" w:space="0" w:color="auto"/>
                    <w:left w:val="none" w:sz="0" w:space="0" w:color="auto"/>
                    <w:bottom w:val="none" w:sz="0" w:space="0" w:color="auto"/>
                    <w:right w:val="none" w:sz="0" w:space="0" w:color="auto"/>
                  </w:divBdr>
                </w:div>
                <w:div w:id="1849900428">
                  <w:marLeft w:val="0"/>
                  <w:marRight w:val="0"/>
                  <w:marTop w:val="0"/>
                  <w:marBottom w:val="0"/>
                  <w:divBdr>
                    <w:top w:val="none" w:sz="0" w:space="0" w:color="auto"/>
                    <w:left w:val="none" w:sz="0" w:space="0" w:color="auto"/>
                    <w:bottom w:val="none" w:sz="0" w:space="0" w:color="auto"/>
                    <w:right w:val="none" w:sz="0" w:space="0" w:color="auto"/>
                  </w:divBdr>
                </w:div>
                <w:div w:id="1855027928">
                  <w:marLeft w:val="0"/>
                  <w:marRight w:val="0"/>
                  <w:marTop w:val="0"/>
                  <w:marBottom w:val="0"/>
                  <w:divBdr>
                    <w:top w:val="none" w:sz="0" w:space="0" w:color="auto"/>
                    <w:left w:val="none" w:sz="0" w:space="0" w:color="auto"/>
                    <w:bottom w:val="none" w:sz="0" w:space="0" w:color="auto"/>
                    <w:right w:val="none" w:sz="0" w:space="0" w:color="auto"/>
                  </w:divBdr>
                </w:div>
                <w:div w:id="1862696202">
                  <w:marLeft w:val="0"/>
                  <w:marRight w:val="0"/>
                  <w:marTop w:val="0"/>
                  <w:marBottom w:val="0"/>
                  <w:divBdr>
                    <w:top w:val="none" w:sz="0" w:space="0" w:color="auto"/>
                    <w:left w:val="none" w:sz="0" w:space="0" w:color="auto"/>
                    <w:bottom w:val="none" w:sz="0" w:space="0" w:color="auto"/>
                    <w:right w:val="none" w:sz="0" w:space="0" w:color="auto"/>
                  </w:divBdr>
                </w:div>
                <w:div w:id="1870298406">
                  <w:marLeft w:val="0"/>
                  <w:marRight w:val="0"/>
                  <w:marTop w:val="0"/>
                  <w:marBottom w:val="0"/>
                  <w:divBdr>
                    <w:top w:val="none" w:sz="0" w:space="0" w:color="auto"/>
                    <w:left w:val="none" w:sz="0" w:space="0" w:color="auto"/>
                    <w:bottom w:val="none" w:sz="0" w:space="0" w:color="auto"/>
                    <w:right w:val="none" w:sz="0" w:space="0" w:color="auto"/>
                  </w:divBdr>
                </w:div>
                <w:div w:id="1871993499">
                  <w:marLeft w:val="0"/>
                  <w:marRight w:val="0"/>
                  <w:marTop w:val="0"/>
                  <w:marBottom w:val="0"/>
                  <w:divBdr>
                    <w:top w:val="none" w:sz="0" w:space="0" w:color="auto"/>
                    <w:left w:val="none" w:sz="0" w:space="0" w:color="auto"/>
                    <w:bottom w:val="none" w:sz="0" w:space="0" w:color="auto"/>
                    <w:right w:val="none" w:sz="0" w:space="0" w:color="auto"/>
                  </w:divBdr>
                </w:div>
                <w:div w:id="1873835573">
                  <w:marLeft w:val="0"/>
                  <w:marRight w:val="0"/>
                  <w:marTop w:val="0"/>
                  <w:marBottom w:val="0"/>
                  <w:divBdr>
                    <w:top w:val="none" w:sz="0" w:space="0" w:color="auto"/>
                    <w:left w:val="none" w:sz="0" w:space="0" w:color="auto"/>
                    <w:bottom w:val="none" w:sz="0" w:space="0" w:color="auto"/>
                    <w:right w:val="none" w:sz="0" w:space="0" w:color="auto"/>
                  </w:divBdr>
                </w:div>
                <w:div w:id="1906800232">
                  <w:marLeft w:val="0"/>
                  <w:marRight w:val="0"/>
                  <w:marTop w:val="0"/>
                  <w:marBottom w:val="0"/>
                  <w:divBdr>
                    <w:top w:val="none" w:sz="0" w:space="0" w:color="auto"/>
                    <w:left w:val="none" w:sz="0" w:space="0" w:color="auto"/>
                    <w:bottom w:val="none" w:sz="0" w:space="0" w:color="auto"/>
                    <w:right w:val="none" w:sz="0" w:space="0" w:color="auto"/>
                  </w:divBdr>
                </w:div>
                <w:div w:id="1924753050">
                  <w:marLeft w:val="0"/>
                  <w:marRight w:val="0"/>
                  <w:marTop w:val="0"/>
                  <w:marBottom w:val="0"/>
                  <w:divBdr>
                    <w:top w:val="none" w:sz="0" w:space="0" w:color="auto"/>
                    <w:left w:val="none" w:sz="0" w:space="0" w:color="auto"/>
                    <w:bottom w:val="none" w:sz="0" w:space="0" w:color="auto"/>
                    <w:right w:val="none" w:sz="0" w:space="0" w:color="auto"/>
                  </w:divBdr>
                </w:div>
                <w:div w:id="1929120196">
                  <w:marLeft w:val="0"/>
                  <w:marRight w:val="0"/>
                  <w:marTop w:val="0"/>
                  <w:marBottom w:val="0"/>
                  <w:divBdr>
                    <w:top w:val="none" w:sz="0" w:space="0" w:color="auto"/>
                    <w:left w:val="none" w:sz="0" w:space="0" w:color="auto"/>
                    <w:bottom w:val="none" w:sz="0" w:space="0" w:color="auto"/>
                    <w:right w:val="none" w:sz="0" w:space="0" w:color="auto"/>
                  </w:divBdr>
                </w:div>
                <w:div w:id="1931700321">
                  <w:marLeft w:val="0"/>
                  <w:marRight w:val="0"/>
                  <w:marTop w:val="0"/>
                  <w:marBottom w:val="0"/>
                  <w:divBdr>
                    <w:top w:val="none" w:sz="0" w:space="0" w:color="auto"/>
                    <w:left w:val="none" w:sz="0" w:space="0" w:color="auto"/>
                    <w:bottom w:val="none" w:sz="0" w:space="0" w:color="auto"/>
                    <w:right w:val="none" w:sz="0" w:space="0" w:color="auto"/>
                  </w:divBdr>
                </w:div>
                <w:div w:id="1934362716">
                  <w:marLeft w:val="0"/>
                  <w:marRight w:val="0"/>
                  <w:marTop w:val="0"/>
                  <w:marBottom w:val="0"/>
                  <w:divBdr>
                    <w:top w:val="none" w:sz="0" w:space="0" w:color="auto"/>
                    <w:left w:val="none" w:sz="0" w:space="0" w:color="auto"/>
                    <w:bottom w:val="none" w:sz="0" w:space="0" w:color="auto"/>
                    <w:right w:val="none" w:sz="0" w:space="0" w:color="auto"/>
                  </w:divBdr>
                </w:div>
                <w:div w:id="1950504648">
                  <w:marLeft w:val="0"/>
                  <w:marRight w:val="0"/>
                  <w:marTop w:val="0"/>
                  <w:marBottom w:val="0"/>
                  <w:divBdr>
                    <w:top w:val="none" w:sz="0" w:space="0" w:color="auto"/>
                    <w:left w:val="none" w:sz="0" w:space="0" w:color="auto"/>
                    <w:bottom w:val="none" w:sz="0" w:space="0" w:color="auto"/>
                    <w:right w:val="none" w:sz="0" w:space="0" w:color="auto"/>
                  </w:divBdr>
                </w:div>
                <w:div w:id="1964579166">
                  <w:marLeft w:val="0"/>
                  <w:marRight w:val="0"/>
                  <w:marTop w:val="0"/>
                  <w:marBottom w:val="0"/>
                  <w:divBdr>
                    <w:top w:val="none" w:sz="0" w:space="0" w:color="auto"/>
                    <w:left w:val="none" w:sz="0" w:space="0" w:color="auto"/>
                    <w:bottom w:val="none" w:sz="0" w:space="0" w:color="auto"/>
                    <w:right w:val="none" w:sz="0" w:space="0" w:color="auto"/>
                  </w:divBdr>
                </w:div>
                <w:div w:id="1964771479">
                  <w:marLeft w:val="0"/>
                  <w:marRight w:val="0"/>
                  <w:marTop w:val="0"/>
                  <w:marBottom w:val="0"/>
                  <w:divBdr>
                    <w:top w:val="none" w:sz="0" w:space="0" w:color="auto"/>
                    <w:left w:val="none" w:sz="0" w:space="0" w:color="auto"/>
                    <w:bottom w:val="none" w:sz="0" w:space="0" w:color="auto"/>
                    <w:right w:val="none" w:sz="0" w:space="0" w:color="auto"/>
                  </w:divBdr>
                </w:div>
                <w:div w:id="1975286059">
                  <w:marLeft w:val="0"/>
                  <w:marRight w:val="0"/>
                  <w:marTop w:val="0"/>
                  <w:marBottom w:val="0"/>
                  <w:divBdr>
                    <w:top w:val="none" w:sz="0" w:space="0" w:color="auto"/>
                    <w:left w:val="none" w:sz="0" w:space="0" w:color="auto"/>
                    <w:bottom w:val="none" w:sz="0" w:space="0" w:color="auto"/>
                    <w:right w:val="none" w:sz="0" w:space="0" w:color="auto"/>
                  </w:divBdr>
                </w:div>
                <w:div w:id="1982231425">
                  <w:marLeft w:val="0"/>
                  <w:marRight w:val="0"/>
                  <w:marTop w:val="0"/>
                  <w:marBottom w:val="0"/>
                  <w:divBdr>
                    <w:top w:val="none" w:sz="0" w:space="0" w:color="auto"/>
                    <w:left w:val="none" w:sz="0" w:space="0" w:color="auto"/>
                    <w:bottom w:val="none" w:sz="0" w:space="0" w:color="auto"/>
                    <w:right w:val="none" w:sz="0" w:space="0" w:color="auto"/>
                  </w:divBdr>
                </w:div>
                <w:div w:id="1987393324">
                  <w:marLeft w:val="0"/>
                  <w:marRight w:val="0"/>
                  <w:marTop w:val="0"/>
                  <w:marBottom w:val="0"/>
                  <w:divBdr>
                    <w:top w:val="none" w:sz="0" w:space="0" w:color="auto"/>
                    <w:left w:val="none" w:sz="0" w:space="0" w:color="auto"/>
                    <w:bottom w:val="none" w:sz="0" w:space="0" w:color="auto"/>
                    <w:right w:val="none" w:sz="0" w:space="0" w:color="auto"/>
                  </w:divBdr>
                </w:div>
                <w:div w:id="1989628863">
                  <w:marLeft w:val="0"/>
                  <w:marRight w:val="0"/>
                  <w:marTop w:val="0"/>
                  <w:marBottom w:val="0"/>
                  <w:divBdr>
                    <w:top w:val="none" w:sz="0" w:space="0" w:color="auto"/>
                    <w:left w:val="none" w:sz="0" w:space="0" w:color="auto"/>
                    <w:bottom w:val="none" w:sz="0" w:space="0" w:color="auto"/>
                    <w:right w:val="none" w:sz="0" w:space="0" w:color="auto"/>
                  </w:divBdr>
                </w:div>
                <w:div w:id="1993368770">
                  <w:marLeft w:val="0"/>
                  <w:marRight w:val="0"/>
                  <w:marTop w:val="0"/>
                  <w:marBottom w:val="0"/>
                  <w:divBdr>
                    <w:top w:val="none" w:sz="0" w:space="0" w:color="auto"/>
                    <w:left w:val="none" w:sz="0" w:space="0" w:color="auto"/>
                    <w:bottom w:val="none" w:sz="0" w:space="0" w:color="auto"/>
                    <w:right w:val="none" w:sz="0" w:space="0" w:color="auto"/>
                  </w:divBdr>
                </w:div>
                <w:div w:id="2041662647">
                  <w:marLeft w:val="0"/>
                  <w:marRight w:val="0"/>
                  <w:marTop w:val="0"/>
                  <w:marBottom w:val="0"/>
                  <w:divBdr>
                    <w:top w:val="none" w:sz="0" w:space="0" w:color="auto"/>
                    <w:left w:val="none" w:sz="0" w:space="0" w:color="auto"/>
                    <w:bottom w:val="none" w:sz="0" w:space="0" w:color="auto"/>
                    <w:right w:val="none" w:sz="0" w:space="0" w:color="auto"/>
                  </w:divBdr>
                </w:div>
                <w:div w:id="2042782832">
                  <w:marLeft w:val="0"/>
                  <w:marRight w:val="0"/>
                  <w:marTop w:val="0"/>
                  <w:marBottom w:val="0"/>
                  <w:divBdr>
                    <w:top w:val="none" w:sz="0" w:space="0" w:color="auto"/>
                    <w:left w:val="none" w:sz="0" w:space="0" w:color="auto"/>
                    <w:bottom w:val="none" w:sz="0" w:space="0" w:color="auto"/>
                    <w:right w:val="none" w:sz="0" w:space="0" w:color="auto"/>
                  </w:divBdr>
                </w:div>
                <w:div w:id="2062822747">
                  <w:marLeft w:val="0"/>
                  <w:marRight w:val="0"/>
                  <w:marTop w:val="0"/>
                  <w:marBottom w:val="0"/>
                  <w:divBdr>
                    <w:top w:val="none" w:sz="0" w:space="0" w:color="auto"/>
                    <w:left w:val="none" w:sz="0" w:space="0" w:color="auto"/>
                    <w:bottom w:val="none" w:sz="0" w:space="0" w:color="auto"/>
                    <w:right w:val="none" w:sz="0" w:space="0" w:color="auto"/>
                  </w:divBdr>
                </w:div>
                <w:div w:id="2110735489">
                  <w:marLeft w:val="0"/>
                  <w:marRight w:val="0"/>
                  <w:marTop w:val="0"/>
                  <w:marBottom w:val="0"/>
                  <w:divBdr>
                    <w:top w:val="none" w:sz="0" w:space="0" w:color="auto"/>
                    <w:left w:val="none" w:sz="0" w:space="0" w:color="auto"/>
                    <w:bottom w:val="none" w:sz="0" w:space="0" w:color="auto"/>
                    <w:right w:val="none" w:sz="0" w:space="0" w:color="auto"/>
                  </w:divBdr>
                </w:div>
                <w:div w:id="2116517076">
                  <w:marLeft w:val="0"/>
                  <w:marRight w:val="0"/>
                  <w:marTop w:val="0"/>
                  <w:marBottom w:val="0"/>
                  <w:divBdr>
                    <w:top w:val="none" w:sz="0" w:space="0" w:color="auto"/>
                    <w:left w:val="none" w:sz="0" w:space="0" w:color="auto"/>
                    <w:bottom w:val="none" w:sz="0" w:space="0" w:color="auto"/>
                    <w:right w:val="none" w:sz="0" w:space="0" w:color="auto"/>
                  </w:divBdr>
                </w:div>
                <w:div w:id="2128812270">
                  <w:marLeft w:val="0"/>
                  <w:marRight w:val="0"/>
                  <w:marTop w:val="0"/>
                  <w:marBottom w:val="0"/>
                  <w:divBdr>
                    <w:top w:val="none" w:sz="0" w:space="0" w:color="auto"/>
                    <w:left w:val="none" w:sz="0" w:space="0" w:color="auto"/>
                    <w:bottom w:val="none" w:sz="0" w:space="0" w:color="auto"/>
                    <w:right w:val="none" w:sz="0" w:space="0" w:color="auto"/>
                  </w:divBdr>
                </w:div>
                <w:div w:id="21375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56154">
      <w:bodyDiv w:val="1"/>
      <w:marLeft w:val="0"/>
      <w:marRight w:val="0"/>
      <w:marTop w:val="0"/>
      <w:marBottom w:val="0"/>
      <w:divBdr>
        <w:top w:val="none" w:sz="0" w:space="0" w:color="auto"/>
        <w:left w:val="none" w:sz="0" w:space="0" w:color="auto"/>
        <w:bottom w:val="none" w:sz="0" w:space="0" w:color="auto"/>
        <w:right w:val="none" w:sz="0" w:space="0" w:color="auto"/>
      </w:divBdr>
    </w:div>
    <w:div w:id="1548642398">
      <w:bodyDiv w:val="1"/>
      <w:marLeft w:val="0"/>
      <w:marRight w:val="0"/>
      <w:marTop w:val="0"/>
      <w:marBottom w:val="0"/>
      <w:divBdr>
        <w:top w:val="none" w:sz="0" w:space="0" w:color="auto"/>
        <w:left w:val="none" w:sz="0" w:space="0" w:color="auto"/>
        <w:bottom w:val="none" w:sz="0" w:space="0" w:color="auto"/>
        <w:right w:val="none" w:sz="0" w:space="0" w:color="auto"/>
      </w:divBdr>
    </w:div>
    <w:div w:id="1554080078">
      <w:bodyDiv w:val="1"/>
      <w:marLeft w:val="0"/>
      <w:marRight w:val="0"/>
      <w:marTop w:val="0"/>
      <w:marBottom w:val="0"/>
      <w:divBdr>
        <w:top w:val="none" w:sz="0" w:space="0" w:color="auto"/>
        <w:left w:val="none" w:sz="0" w:space="0" w:color="auto"/>
        <w:bottom w:val="none" w:sz="0" w:space="0" w:color="auto"/>
        <w:right w:val="none" w:sz="0" w:space="0" w:color="auto"/>
      </w:divBdr>
    </w:div>
    <w:div w:id="1579747775">
      <w:bodyDiv w:val="1"/>
      <w:marLeft w:val="0"/>
      <w:marRight w:val="0"/>
      <w:marTop w:val="0"/>
      <w:marBottom w:val="0"/>
      <w:divBdr>
        <w:top w:val="none" w:sz="0" w:space="0" w:color="auto"/>
        <w:left w:val="none" w:sz="0" w:space="0" w:color="auto"/>
        <w:bottom w:val="none" w:sz="0" w:space="0" w:color="auto"/>
        <w:right w:val="none" w:sz="0" w:space="0" w:color="auto"/>
      </w:divBdr>
    </w:div>
    <w:div w:id="1617567136">
      <w:bodyDiv w:val="1"/>
      <w:marLeft w:val="0"/>
      <w:marRight w:val="0"/>
      <w:marTop w:val="0"/>
      <w:marBottom w:val="0"/>
      <w:divBdr>
        <w:top w:val="none" w:sz="0" w:space="0" w:color="auto"/>
        <w:left w:val="none" w:sz="0" w:space="0" w:color="auto"/>
        <w:bottom w:val="none" w:sz="0" w:space="0" w:color="auto"/>
        <w:right w:val="none" w:sz="0" w:space="0" w:color="auto"/>
      </w:divBdr>
    </w:div>
    <w:div w:id="1622105559">
      <w:bodyDiv w:val="1"/>
      <w:marLeft w:val="0"/>
      <w:marRight w:val="0"/>
      <w:marTop w:val="0"/>
      <w:marBottom w:val="0"/>
      <w:divBdr>
        <w:top w:val="none" w:sz="0" w:space="0" w:color="auto"/>
        <w:left w:val="none" w:sz="0" w:space="0" w:color="auto"/>
        <w:bottom w:val="none" w:sz="0" w:space="0" w:color="auto"/>
        <w:right w:val="none" w:sz="0" w:space="0" w:color="auto"/>
      </w:divBdr>
    </w:div>
    <w:div w:id="1688560931">
      <w:bodyDiv w:val="1"/>
      <w:marLeft w:val="0"/>
      <w:marRight w:val="0"/>
      <w:marTop w:val="0"/>
      <w:marBottom w:val="0"/>
      <w:divBdr>
        <w:top w:val="none" w:sz="0" w:space="0" w:color="auto"/>
        <w:left w:val="none" w:sz="0" w:space="0" w:color="auto"/>
        <w:bottom w:val="none" w:sz="0" w:space="0" w:color="auto"/>
        <w:right w:val="none" w:sz="0" w:space="0" w:color="auto"/>
      </w:divBdr>
    </w:div>
    <w:div w:id="1705596105">
      <w:bodyDiv w:val="1"/>
      <w:marLeft w:val="0"/>
      <w:marRight w:val="0"/>
      <w:marTop w:val="0"/>
      <w:marBottom w:val="0"/>
      <w:divBdr>
        <w:top w:val="none" w:sz="0" w:space="0" w:color="auto"/>
        <w:left w:val="none" w:sz="0" w:space="0" w:color="auto"/>
        <w:bottom w:val="none" w:sz="0" w:space="0" w:color="auto"/>
        <w:right w:val="none" w:sz="0" w:space="0" w:color="auto"/>
      </w:divBdr>
    </w:div>
    <w:div w:id="1710375786">
      <w:bodyDiv w:val="1"/>
      <w:marLeft w:val="0"/>
      <w:marRight w:val="0"/>
      <w:marTop w:val="0"/>
      <w:marBottom w:val="0"/>
      <w:divBdr>
        <w:top w:val="none" w:sz="0" w:space="0" w:color="auto"/>
        <w:left w:val="none" w:sz="0" w:space="0" w:color="auto"/>
        <w:bottom w:val="none" w:sz="0" w:space="0" w:color="auto"/>
        <w:right w:val="none" w:sz="0" w:space="0" w:color="auto"/>
      </w:divBdr>
    </w:div>
    <w:div w:id="1724061942">
      <w:bodyDiv w:val="1"/>
      <w:marLeft w:val="0"/>
      <w:marRight w:val="0"/>
      <w:marTop w:val="0"/>
      <w:marBottom w:val="0"/>
      <w:divBdr>
        <w:top w:val="none" w:sz="0" w:space="0" w:color="auto"/>
        <w:left w:val="none" w:sz="0" w:space="0" w:color="auto"/>
        <w:bottom w:val="none" w:sz="0" w:space="0" w:color="auto"/>
        <w:right w:val="none" w:sz="0" w:space="0" w:color="auto"/>
      </w:divBdr>
    </w:div>
    <w:div w:id="1804227283">
      <w:bodyDiv w:val="1"/>
      <w:marLeft w:val="0"/>
      <w:marRight w:val="0"/>
      <w:marTop w:val="0"/>
      <w:marBottom w:val="0"/>
      <w:divBdr>
        <w:top w:val="none" w:sz="0" w:space="0" w:color="auto"/>
        <w:left w:val="none" w:sz="0" w:space="0" w:color="auto"/>
        <w:bottom w:val="none" w:sz="0" w:space="0" w:color="auto"/>
        <w:right w:val="none" w:sz="0" w:space="0" w:color="auto"/>
      </w:divBdr>
    </w:div>
    <w:div w:id="1815216392">
      <w:bodyDiv w:val="1"/>
      <w:marLeft w:val="0"/>
      <w:marRight w:val="0"/>
      <w:marTop w:val="0"/>
      <w:marBottom w:val="0"/>
      <w:divBdr>
        <w:top w:val="none" w:sz="0" w:space="0" w:color="auto"/>
        <w:left w:val="none" w:sz="0" w:space="0" w:color="auto"/>
        <w:bottom w:val="none" w:sz="0" w:space="0" w:color="auto"/>
        <w:right w:val="none" w:sz="0" w:space="0" w:color="auto"/>
      </w:divBdr>
    </w:div>
    <w:div w:id="1817069283">
      <w:bodyDiv w:val="1"/>
      <w:marLeft w:val="0"/>
      <w:marRight w:val="0"/>
      <w:marTop w:val="0"/>
      <w:marBottom w:val="0"/>
      <w:divBdr>
        <w:top w:val="none" w:sz="0" w:space="0" w:color="auto"/>
        <w:left w:val="none" w:sz="0" w:space="0" w:color="auto"/>
        <w:bottom w:val="none" w:sz="0" w:space="0" w:color="auto"/>
        <w:right w:val="none" w:sz="0" w:space="0" w:color="auto"/>
      </w:divBdr>
    </w:div>
    <w:div w:id="1821995633">
      <w:bodyDiv w:val="1"/>
      <w:marLeft w:val="0"/>
      <w:marRight w:val="0"/>
      <w:marTop w:val="0"/>
      <w:marBottom w:val="0"/>
      <w:divBdr>
        <w:top w:val="none" w:sz="0" w:space="0" w:color="auto"/>
        <w:left w:val="none" w:sz="0" w:space="0" w:color="auto"/>
        <w:bottom w:val="none" w:sz="0" w:space="0" w:color="auto"/>
        <w:right w:val="none" w:sz="0" w:space="0" w:color="auto"/>
      </w:divBdr>
    </w:div>
    <w:div w:id="1868832285">
      <w:bodyDiv w:val="1"/>
      <w:marLeft w:val="0"/>
      <w:marRight w:val="0"/>
      <w:marTop w:val="0"/>
      <w:marBottom w:val="0"/>
      <w:divBdr>
        <w:top w:val="none" w:sz="0" w:space="0" w:color="auto"/>
        <w:left w:val="none" w:sz="0" w:space="0" w:color="auto"/>
        <w:bottom w:val="none" w:sz="0" w:space="0" w:color="auto"/>
        <w:right w:val="none" w:sz="0" w:space="0" w:color="auto"/>
      </w:divBdr>
    </w:div>
    <w:div w:id="2029869467">
      <w:bodyDiv w:val="1"/>
      <w:marLeft w:val="0"/>
      <w:marRight w:val="0"/>
      <w:marTop w:val="0"/>
      <w:marBottom w:val="0"/>
      <w:divBdr>
        <w:top w:val="none" w:sz="0" w:space="0" w:color="auto"/>
        <w:left w:val="none" w:sz="0" w:space="0" w:color="auto"/>
        <w:bottom w:val="none" w:sz="0" w:space="0" w:color="auto"/>
        <w:right w:val="none" w:sz="0" w:space="0" w:color="auto"/>
      </w:divBdr>
    </w:div>
    <w:div w:id="2044012436">
      <w:bodyDiv w:val="1"/>
      <w:marLeft w:val="0"/>
      <w:marRight w:val="0"/>
      <w:marTop w:val="0"/>
      <w:marBottom w:val="0"/>
      <w:divBdr>
        <w:top w:val="none" w:sz="0" w:space="0" w:color="auto"/>
        <w:left w:val="none" w:sz="0" w:space="0" w:color="auto"/>
        <w:bottom w:val="none" w:sz="0" w:space="0" w:color="auto"/>
        <w:right w:val="none" w:sz="0" w:space="0" w:color="auto"/>
      </w:divBdr>
    </w:div>
    <w:div w:id="2073848993">
      <w:bodyDiv w:val="1"/>
      <w:marLeft w:val="0"/>
      <w:marRight w:val="0"/>
      <w:marTop w:val="0"/>
      <w:marBottom w:val="0"/>
      <w:divBdr>
        <w:top w:val="none" w:sz="0" w:space="0" w:color="auto"/>
        <w:left w:val="none" w:sz="0" w:space="0" w:color="auto"/>
        <w:bottom w:val="none" w:sz="0" w:space="0" w:color="auto"/>
        <w:right w:val="none" w:sz="0" w:space="0" w:color="auto"/>
      </w:divBdr>
    </w:div>
    <w:div w:id="2092114903">
      <w:bodyDiv w:val="1"/>
      <w:marLeft w:val="0"/>
      <w:marRight w:val="0"/>
      <w:marTop w:val="0"/>
      <w:marBottom w:val="0"/>
      <w:divBdr>
        <w:top w:val="none" w:sz="0" w:space="0" w:color="auto"/>
        <w:left w:val="none" w:sz="0" w:space="0" w:color="auto"/>
        <w:bottom w:val="none" w:sz="0" w:space="0" w:color="auto"/>
        <w:right w:val="none" w:sz="0" w:space="0" w:color="auto"/>
      </w:divBdr>
    </w:div>
    <w:div w:id="2092383625">
      <w:bodyDiv w:val="1"/>
      <w:marLeft w:val="0"/>
      <w:marRight w:val="0"/>
      <w:marTop w:val="0"/>
      <w:marBottom w:val="0"/>
      <w:divBdr>
        <w:top w:val="none" w:sz="0" w:space="0" w:color="auto"/>
        <w:left w:val="none" w:sz="0" w:space="0" w:color="auto"/>
        <w:bottom w:val="none" w:sz="0" w:space="0" w:color="auto"/>
        <w:right w:val="none" w:sz="0" w:space="0" w:color="auto"/>
      </w:divBdr>
    </w:div>
    <w:div w:id="2096512996">
      <w:bodyDiv w:val="1"/>
      <w:marLeft w:val="0"/>
      <w:marRight w:val="0"/>
      <w:marTop w:val="0"/>
      <w:marBottom w:val="0"/>
      <w:divBdr>
        <w:top w:val="none" w:sz="0" w:space="0" w:color="auto"/>
        <w:left w:val="none" w:sz="0" w:space="0" w:color="auto"/>
        <w:bottom w:val="none" w:sz="0" w:space="0" w:color="auto"/>
        <w:right w:val="none" w:sz="0" w:space="0" w:color="auto"/>
      </w:divBdr>
    </w:div>
    <w:div w:id="21007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revistacientifica.uaa.edu.py/index.php/repositorio/article/view/886/808"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repositorio-aberto.up.pt/handle/10216/1171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ufs.br/bitstream/riufs/9293/2/ADILSON_OLIVEIRA_ALMEIDA.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5890</Words>
  <Characters>31812</Characters>
  <Application>Microsoft Office Word</Application>
  <DocSecurity>0</DocSecurity>
  <Lines>265</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Almir Diego</dc:creator>
  <cp:keywords/>
  <dc:description/>
  <cp:lastModifiedBy>Almir Diego</cp:lastModifiedBy>
  <cp:revision>2</cp:revision>
  <dcterms:created xsi:type="dcterms:W3CDTF">2020-09-09T22:16:00Z</dcterms:created>
  <dcterms:modified xsi:type="dcterms:W3CDTF">2020-09-09T22:16:00Z</dcterms:modified>
</cp:coreProperties>
</file>