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50E43" w14:textId="77777777" w:rsidR="007D3F44" w:rsidRPr="00072C40" w:rsidRDefault="007D3F44" w:rsidP="00EB25ED">
      <w:pPr>
        <w:spacing w:after="200" w:line="360" w:lineRule="auto"/>
        <w:jc w:val="both"/>
        <w:rPr>
          <w:rFonts w:ascii="Times New Roman" w:eastAsia="Calibri" w:hAnsi="Times New Roman" w:cs="Times New Roman"/>
          <w:b/>
          <w:sz w:val="20"/>
          <w:szCs w:val="20"/>
          <w:lang w:val="en-GB"/>
        </w:rPr>
      </w:pPr>
    </w:p>
    <w:p w14:paraId="3A0371A6" w14:textId="229B3110" w:rsidR="007D3F44" w:rsidRPr="00EC76F3" w:rsidRDefault="00EC76F3" w:rsidP="009C207F">
      <w:pPr>
        <w:spacing w:after="200" w:line="360" w:lineRule="auto"/>
        <w:ind w:left="-426"/>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Title: </w:t>
      </w:r>
      <w:r w:rsidR="00350C88" w:rsidRPr="00EC76F3">
        <w:rPr>
          <w:rFonts w:ascii="Times New Roman" w:eastAsia="Calibri" w:hAnsi="Times New Roman" w:cs="Times New Roman"/>
          <w:b/>
          <w:sz w:val="28"/>
          <w:szCs w:val="28"/>
          <w:lang w:val="en-US"/>
        </w:rPr>
        <w:t>Subjectivity and polysemy: sense productions in induced a</w:t>
      </w:r>
      <w:r w:rsidR="007D3F44" w:rsidRPr="00EC76F3">
        <w:rPr>
          <w:rFonts w:ascii="Times New Roman" w:eastAsia="Calibri" w:hAnsi="Times New Roman" w:cs="Times New Roman"/>
          <w:b/>
          <w:sz w:val="28"/>
          <w:szCs w:val="28"/>
          <w:lang w:val="en-US"/>
        </w:rPr>
        <w:t>bortion</w:t>
      </w:r>
    </w:p>
    <w:p w14:paraId="3DB7E0F2" w14:textId="36B5E504" w:rsidR="007D3F44" w:rsidRPr="009C207F" w:rsidRDefault="00EC76F3" w:rsidP="009C207F">
      <w:pPr>
        <w:spacing w:after="200" w:line="360" w:lineRule="auto"/>
        <w:ind w:left="-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bookmarkStart w:id="0" w:name="_GoBack"/>
      <w:bookmarkEnd w:id="0"/>
      <w:r w:rsidR="007D3F44" w:rsidRPr="009C207F">
        <w:rPr>
          <w:rFonts w:ascii="Times New Roman" w:eastAsia="Calibri" w:hAnsi="Times New Roman" w:cs="Times New Roman"/>
          <w:sz w:val="24"/>
          <w:szCs w:val="24"/>
          <w:lang w:val="en-US"/>
        </w:rPr>
        <w:t xml:space="preserve">Subjetividad y polisemia: </w:t>
      </w:r>
      <w:proofErr w:type="spellStart"/>
      <w:r w:rsidR="00350C88" w:rsidRPr="009C207F">
        <w:rPr>
          <w:rFonts w:ascii="Times New Roman" w:eastAsia="Calibri" w:hAnsi="Times New Roman" w:cs="Times New Roman"/>
          <w:sz w:val="24"/>
          <w:szCs w:val="24"/>
          <w:lang w:val="en-US"/>
        </w:rPr>
        <w:t>p</w:t>
      </w:r>
      <w:r w:rsidR="007D3F44" w:rsidRPr="009C207F">
        <w:rPr>
          <w:rFonts w:ascii="Times New Roman" w:eastAsia="Calibri" w:hAnsi="Times New Roman" w:cs="Times New Roman"/>
          <w:sz w:val="24"/>
          <w:szCs w:val="24"/>
          <w:lang w:val="en-US"/>
        </w:rPr>
        <w:t>roducción</w:t>
      </w:r>
      <w:proofErr w:type="spellEnd"/>
      <w:r w:rsidR="007D3F44" w:rsidRPr="009C207F">
        <w:rPr>
          <w:rFonts w:ascii="Times New Roman" w:eastAsia="Calibri" w:hAnsi="Times New Roman" w:cs="Times New Roman"/>
          <w:sz w:val="24"/>
          <w:szCs w:val="24"/>
          <w:lang w:val="en-US"/>
        </w:rPr>
        <w:t xml:space="preserve"> de </w:t>
      </w:r>
      <w:proofErr w:type="spellStart"/>
      <w:r w:rsidR="00350C88" w:rsidRPr="009C207F">
        <w:rPr>
          <w:rFonts w:ascii="Times New Roman" w:eastAsia="Calibri" w:hAnsi="Times New Roman" w:cs="Times New Roman"/>
          <w:sz w:val="24"/>
          <w:szCs w:val="24"/>
          <w:lang w:val="en-US"/>
        </w:rPr>
        <w:t>s</w:t>
      </w:r>
      <w:r w:rsidR="007D3F44" w:rsidRPr="009C207F">
        <w:rPr>
          <w:rFonts w:ascii="Times New Roman" w:eastAsia="Calibri" w:hAnsi="Times New Roman" w:cs="Times New Roman"/>
          <w:sz w:val="24"/>
          <w:szCs w:val="24"/>
          <w:lang w:val="en-US"/>
        </w:rPr>
        <w:t>entidos</w:t>
      </w:r>
      <w:proofErr w:type="spellEnd"/>
      <w:r w:rsidR="007D3F44" w:rsidRPr="009C207F">
        <w:rPr>
          <w:rFonts w:ascii="Times New Roman" w:eastAsia="Calibri" w:hAnsi="Times New Roman" w:cs="Times New Roman"/>
          <w:sz w:val="24"/>
          <w:szCs w:val="24"/>
          <w:lang w:val="en-US"/>
        </w:rPr>
        <w:t xml:space="preserve"> en el </w:t>
      </w:r>
      <w:r w:rsidR="00350C88" w:rsidRPr="009C207F">
        <w:rPr>
          <w:rFonts w:ascii="Times New Roman" w:eastAsia="Calibri" w:hAnsi="Times New Roman" w:cs="Times New Roman"/>
          <w:sz w:val="24"/>
          <w:szCs w:val="24"/>
          <w:lang w:val="en-US"/>
        </w:rPr>
        <w:t>a</w:t>
      </w:r>
      <w:r w:rsidR="007D3F44" w:rsidRPr="009C207F">
        <w:rPr>
          <w:rFonts w:ascii="Times New Roman" w:eastAsia="Calibri" w:hAnsi="Times New Roman" w:cs="Times New Roman"/>
          <w:sz w:val="24"/>
          <w:szCs w:val="24"/>
          <w:lang w:val="en-US"/>
        </w:rPr>
        <w:t xml:space="preserve">borto </w:t>
      </w:r>
      <w:r w:rsidR="00350C88" w:rsidRPr="009C207F">
        <w:rPr>
          <w:rFonts w:ascii="Times New Roman" w:eastAsia="Calibri" w:hAnsi="Times New Roman" w:cs="Times New Roman"/>
          <w:sz w:val="24"/>
          <w:szCs w:val="24"/>
          <w:lang w:val="en-US"/>
        </w:rPr>
        <w:t>i</w:t>
      </w:r>
      <w:r w:rsidR="007D3F44" w:rsidRPr="009C207F">
        <w:rPr>
          <w:rFonts w:ascii="Times New Roman" w:eastAsia="Calibri" w:hAnsi="Times New Roman" w:cs="Times New Roman"/>
          <w:sz w:val="24"/>
          <w:szCs w:val="24"/>
          <w:lang w:val="en-US"/>
        </w:rPr>
        <w:t>nducido</w:t>
      </w:r>
    </w:p>
    <w:p w14:paraId="04E66792" w14:textId="77777777" w:rsidR="00072C40" w:rsidRPr="009C207F" w:rsidRDefault="00072C40" w:rsidP="009C207F">
      <w:pPr>
        <w:spacing w:after="200" w:line="360" w:lineRule="auto"/>
        <w:ind w:left="-426"/>
        <w:jc w:val="both"/>
        <w:rPr>
          <w:rFonts w:ascii="Times New Roman" w:eastAsia="Calibri" w:hAnsi="Times New Roman" w:cs="Times New Roman"/>
          <w:sz w:val="24"/>
          <w:szCs w:val="24"/>
          <w:lang w:val="en-US"/>
        </w:rPr>
      </w:pPr>
    </w:p>
    <w:p w14:paraId="2B1FB493" w14:textId="77777777" w:rsidR="007D3F44" w:rsidRDefault="007D3F44" w:rsidP="009C207F">
      <w:pPr>
        <w:spacing w:after="200" w:line="360" w:lineRule="auto"/>
        <w:ind w:left="-426"/>
        <w:jc w:val="both"/>
        <w:rPr>
          <w:rFonts w:ascii="Times New Roman" w:eastAsia="Calibri" w:hAnsi="Times New Roman" w:cs="Times New Roman"/>
          <w:b/>
          <w:sz w:val="24"/>
          <w:szCs w:val="24"/>
          <w:lang w:val="en-GB"/>
        </w:rPr>
      </w:pPr>
    </w:p>
    <w:p w14:paraId="3E2F9253" w14:textId="77777777" w:rsidR="00EC76F3" w:rsidRDefault="00EC76F3" w:rsidP="00EC76F3">
      <w:pPr>
        <w:spacing w:after="200" w:line="360" w:lineRule="auto"/>
        <w:ind w:left="-426"/>
        <w:jc w:val="both"/>
        <w:rPr>
          <w:rFonts w:ascii="Times New Roman" w:eastAsia="Calibri" w:hAnsi="Times New Roman" w:cs="Times New Roman"/>
          <w:sz w:val="24"/>
          <w:szCs w:val="24"/>
          <w:lang w:val="en-US"/>
        </w:rPr>
      </w:pPr>
      <w:r w:rsidRPr="00EC76F3">
        <w:rPr>
          <w:rFonts w:ascii="Times New Roman" w:eastAsia="Calibri" w:hAnsi="Times New Roman" w:cs="Times New Roman"/>
          <w:b/>
          <w:sz w:val="24"/>
          <w:szCs w:val="24"/>
          <w:lang w:val="en-US"/>
        </w:rPr>
        <w:t xml:space="preserve">Keywords: </w:t>
      </w:r>
      <w:r w:rsidRPr="00EC76F3">
        <w:rPr>
          <w:rFonts w:ascii="Times New Roman" w:eastAsia="Calibri" w:hAnsi="Times New Roman" w:cs="Times New Roman"/>
          <w:sz w:val="24"/>
          <w:szCs w:val="24"/>
          <w:lang w:val="en-US"/>
        </w:rPr>
        <w:t>Abortion; Psyche; Discourse analysis; Mental Health; Women; Criminalization</w:t>
      </w:r>
    </w:p>
    <w:p w14:paraId="781F2C03" w14:textId="77777777" w:rsidR="00EC76F3" w:rsidRPr="00EC76F3" w:rsidRDefault="00EC76F3" w:rsidP="00EC76F3">
      <w:pPr>
        <w:spacing w:after="200" w:line="360" w:lineRule="auto"/>
        <w:ind w:left="-426"/>
        <w:jc w:val="both"/>
        <w:rPr>
          <w:rFonts w:ascii="Times New Roman" w:eastAsia="Calibri" w:hAnsi="Times New Roman" w:cs="Times New Roman"/>
          <w:b/>
          <w:sz w:val="24"/>
          <w:szCs w:val="24"/>
          <w:lang w:val="es-ES"/>
        </w:rPr>
      </w:pPr>
      <w:r w:rsidRPr="00EC76F3">
        <w:rPr>
          <w:rFonts w:ascii="Times New Roman" w:eastAsia="Calibri" w:hAnsi="Times New Roman" w:cs="Times New Roman"/>
          <w:b/>
          <w:sz w:val="24"/>
          <w:szCs w:val="24"/>
          <w:lang w:val="es-ES"/>
        </w:rPr>
        <w:t xml:space="preserve">Palabras llave: </w:t>
      </w:r>
      <w:r w:rsidRPr="00EC76F3">
        <w:rPr>
          <w:rFonts w:ascii="Times New Roman" w:eastAsia="Calibri" w:hAnsi="Times New Roman" w:cs="Times New Roman"/>
          <w:sz w:val="24"/>
          <w:szCs w:val="24"/>
          <w:lang w:val="es-ES"/>
        </w:rPr>
        <w:t>Aborto; Psique; Análisis del discurso; Salud mental; Mujer; Criminalización</w:t>
      </w:r>
    </w:p>
    <w:p w14:paraId="10DE112B" w14:textId="77777777" w:rsidR="00EC76F3" w:rsidRPr="00EC76F3" w:rsidRDefault="00EC76F3" w:rsidP="00EC76F3">
      <w:pPr>
        <w:spacing w:after="200" w:line="360" w:lineRule="auto"/>
        <w:ind w:left="-426"/>
        <w:jc w:val="both"/>
        <w:rPr>
          <w:rFonts w:ascii="Times New Roman" w:eastAsia="Calibri" w:hAnsi="Times New Roman" w:cs="Times New Roman"/>
          <w:b/>
          <w:sz w:val="24"/>
          <w:szCs w:val="24"/>
          <w:lang w:val="en-US"/>
        </w:rPr>
      </w:pPr>
    </w:p>
    <w:p w14:paraId="478ADF5B"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35A7867E"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76DF60D8"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72932CD6"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132BFD04"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19962BE4"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311E8E77"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7C4C2D64"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11763E15"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00385CB6"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0D49649F"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53A5EB93"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1F4B3705"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238A7018"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10FB01D1" w14:textId="77777777" w:rsidR="00EC76F3" w:rsidRDefault="00EC76F3" w:rsidP="009C207F">
      <w:pPr>
        <w:spacing w:after="200" w:line="360" w:lineRule="auto"/>
        <w:ind w:left="-426"/>
        <w:jc w:val="both"/>
        <w:rPr>
          <w:rFonts w:ascii="Times New Roman" w:eastAsia="Calibri" w:hAnsi="Times New Roman" w:cs="Times New Roman"/>
          <w:b/>
          <w:sz w:val="24"/>
          <w:szCs w:val="24"/>
          <w:lang w:val="en-GB"/>
        </w:rPr>
      </w:pPr>
    </w:p>
    <w:p w14:paraId="39136A32" w14:textId="77777777" w:rsidR="00EC76F3" w:rsidRPr="009C207F" w:rsidRDefault="00EC76F3" w:rsidP="00EC76F3">
      <w:pPr>
        <w:spacing w:after="200" w:line="360" w:lineRule="auto"/>
        <w:jc w:val="both"/>
        <w:rPr>
          <w:rFonts w:ascii="Times New Roman" w:eastAsia="Calibri" w:hAnsi="Times New Roman" w:cs="Times New Roman"/>
          <w:b/>
          <w:sz w:val="24"/>
          <w:szCs w:val="24"/>
          <w:lang w:val="en-US"/>
        </w:rPr>
      </w:pPr>
    </w:p>
    <w:p w14:paraId="6643B21B" w14:textId="77777777" w:rsidR="007D3F44" w:rsidRPr="009C207F" w:rsidRDefault="007D3F44" w:rsidP="009C207F">
      <w:pPr>
        <w:spacing w:after="0" w:line="360" w:lineRule="auto"/>
        <w:ind w:left="-426"/>
        <w:jc w:val="both"/>
        <w:rPr>
          <w:rFonts w:ascii="Times New Roman" w:eastAsia="Calibri" w:hAnsi="Times New Roman" w:cs="Times New Roman"/>
          <w:b/>
          <w:sz w:val="24"/>
          <w:szCs w:val="24"/>
          <w:lang w:val="en-GB"/>
        </w:rPr>
      </w:pPr>
      <w:r w:rsidRPr="009C207F">
        <w:rPr>
          <w:rFonts w:ascii="Times New Roman" w:eastAsia="Calibri" w:hAnsi="Times New Roman" w:cs="Times New Roman"/>
          <w:b/>
          <w:sz w:val="24"/>
          <w:szCs w:val="24"/>
          <w:lang w:val="en-GB"/>
        </w:rPr>
        <w:t>Abstract</w:t>
      </w:r>
    </w:p>
    <w:p w14:paraId="5E3790E2" w14:textId="77777777" w:rsidR="0073417A" w:rsidRPr="009C207F" w:rsidRDefault="0073417A" w:rsidP="009C207F">
      <w:pPr>
        <w:spacing w:after="0" w:line="360" w:lineRule="auto"/>
        <w:ind w:left="-426"/>
        <w:jc w:val="both"/>
        <w:rPr>
          <w:rFonts w:ascii="Times New Roman" w:eastAsia="Calibri" w:hAnsi="Times New Roman" w:cs="Times New Roman"/>
          <w:b/>
          <w:sz w:val="24"/>
          <w:szCs w:val="24"/>
          <w:lang w:val="en-GB"/>
        </w:rPr>
      </w:pPr>
    </w:p>
    <w:p w14:paraId="11949516" w14:textId="0B388708" w:rsidR="007D3F44" w:rsidRPr="009C207F" w:rsidRDefault="007D3F44" w:rsidP="009C207F">
      <w:pPr>
        <w:spacing w:after="0" w:line="360" w:lineRule="auto"/>
        <w:ind w:left="-426"/>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This article brings together the central results of an investigation, carried out since 2017. Through an online questionnaire, linked in virtual groups during the period of June - August 2019, it was possible to understand the emotional issues of 55 Brazilian women, who interrupted voluntarily at least one pregnancy. Respondents highlighted depression, anxiety, guilt and shame as present suffering, however, most reported feeling relief from the experience. The narratives were worked on by Discourse Analysis, which enabled discussions in the fields of psychoanalysis and social sciences. The investigation reinforced previously found </w:t>
      </w:r>
      <w:proofErr w:type="gramStart"/>
      <w:r w:rsidRPr="009C207F">
        <w:rPr>
          <w:rFonts w:ascii="Times New Roman" w:eastAsia="Calibri" w:hAnsi="Times New Roman" w:cs="Times New Roman"/>
          <w:sz w:val="24"/>
          <w:szCs w:val="24"/>
          <w:lang w:val="en-US"/>
        </w:rPr>
        <w:t>results,</w:t>
      </w:r>
      <w:proofErr w:type="gramEnd"/>
      <w:r w:rsidRPr="009C207F">
        <w:rPr>
          <w:rFonts w:ascii="Times New Roman" w:eastAsia="Calibri" w:hAnsi="Times New Roman" w:cs="Times New Roman"/>
          <w:sz w:val="24"/>
          <w:szCs w:val="24"/>
          <w:lang w:val="en-US"/>
        </w:rPr>
        <w:t xml:space="preserve"> given that suffering is more linked to criminalization than to the interruption and, each woman will re-signify the experience in a unique way. In addition, qualified listening was rated as fundamental in the decision and reframing process.</w:t>
      </w:r>
    </w:p>
    <w:p w14:paraId="0C2822F2" w14:textId="0F588DD5" w:rsidR="007D3F44" w:rsidRPr="009C207F" w:rsidRDefault="007D3F44" w:rsidP="009C207F">
      <w:pPr>
        <w:spacing w:after="200" w:line="360" w:lineRule="auto"/>
        <w:ind w:left="-426"/>
        <w:jc w:val="both"/>
        <w:rPr>
          <w:rFonts w:ascii="Times New Roman" w:eastAsia="Calibri" w:hAnsi="Times New Roman" w:cs="Times New Roman"/>
          <w:sz w:val="24"/>
          <w:szCs w:val="24"/>
          <w:lang w:val="en-US"/>
        </w:rPr>
      </w:pPr>
      <w:r w:rsidRPr="009C207F">
        <w:rPr>
          <w:rFonts w:ascii="Times New Roman" w:eastAsia="Calibri" w:hAnsi="Times New Roman" w:cs="Times New Roman"/>
          <w:b/>
          <w:sz w:val="24"/>
          <w:szCs w:val="24"/>
          <w:lang w:val="en-US"/>
        </w:rPr>
        <w:t>Keywords:</w:t>
      </w:r>
      <w:r w:rsidRPr="009C207F">
        <w:rPr>
          <w:rFonts w:ascii="Times New Roman" w:eastAsia="Calibri" w:hAnsi="Times New Roman" w:cs="Times New Roman"/>
          <w:sz w:val="24"/>
          <w:szCs w:val="24"/>
          <w:lang w:val="en-US"/>
        </w:rPr>
        <w:t xml:space="preserve"> Abortion; Psyche; Discourse analysis; Mental Health; Women; Criminalization</w:t>
      </w:r>
    </w:p>
    <w:p w14:paraId="49DC6DB1" w14:textId="4AD376E2" w:rsidR="007D3F44" w:rsidRPr="009C207F" w:rsidRDefault="007D3F44" w:rsidP="009C207F">
      <w:pPr>
        <w:spacing w:after="0" w:line="360" w:lineRule="auto"/>
        <w:ind w:left="-426"/>
        <w:jc w:val="both"/>
        <w:rPr>
          <w:rFonts w:ascii="Times New Roman" w:eastAsia="Calibri" w:hAnsi="Times New Roman" w:cs="Times New Roman"/>
          <w:b/>
          <w:sz w:val="24"/>
          <w:szCs w:val="24"/>
          <w:lang w:val="es-ES"/>
        </w:rPr>
      </w:pPr>
      <w:r w:rsidRPr="009C207F">
        <w:rPr>
          <w:rFonts w:ascii="Times New Roman" w:eastAsia="Calibri" w:hAnsi="Times New Roman" w:cs="Times New Roman"/>
          <w:b/>
          <w:sz w:val="24"/>
          <w:szCs w:val="24"/>
          <w:lang w:val="es-ES"/>
        </w:rPr>
        <w:t>Resumen</w:t>
      </w:r>
    </w:p>
    <w:p w14:paraId="14BE0DF0" w14:textId="77777777" w:rsidR="0073417A" w:rsidRPr="009C207F" w:rsidRDefault="0073417A" w:rsidP="009C207F">
      <w:pPr>
        <w:spacing w:after="0" w:line="360" w:lineRule="auto"/>
        <w:ind w:left="-426"/>
        <w:jc w:val="both"/>
        <w:rPr>
          <w:rFonts w:ascii="Times New Roman" w:eastAsia="Calibri" w:hAnsi="Times New Roman" w:cs="Times New Roman"/>
          <w:b/>
          <w:sz w:val="24"/>
          <w:szCs w:val="24"/>
          <w:lang w:val="es-ES"/>
        </w:rPr>
      </w:pPr>
    </w:p>
    <w:p w14:paraId="2868E968" w14:textId="77777777" w:rsidR="007D3F44" w:rsidRPr="009C207F" w:rsidRDefault="007D3F44" w:rsidP="009C207F">
      <w:pPr>
        <w:spacing w:after="0" w:line="360" w:lineRule="auto"/>
        <w:ind w:left="-426"/>
        <w:jc w:val="both"/>
        <w:rPr>
          <w:rFonts w:ascii="Times New Roman" w:eastAsia="Calibri" w:hAnsi="Times New Roman" w:cs="Times New Roman"/>
          <w:sz w:val="24"/>
          <w:szCs w:val="24"/>
          <w:lang w:val="es-ES"/>
        </w:rPr>
      </w:pPr>
      <w:r w:rsidRPr="009C207F">
        <w:rPr>
          <w:rFonts w:ascii="Times New Roman" w:eastAsia="Calibri" w:hAnsi="Times New Roman" w:cs="Times New Roman"/>
          <w:sz w:val="24"/>
          <w:szCs w:val="24"/>
          <w:lang w:val="es-ES"/>
        </w:rPr>
        <w:t>Este artículo reúne los resultados centrales de una investigación, realizada desde 2017. A través de un cuestionario en línea, vinculado en grupos virtuales durante el período de junio a agosto de 2019, fue posible comprender los problemas emocionales de 55 mujeres brasileñas, que interrumpieron voluntariamente al menos un embarazo. Los encuestados destacaron la depresión, la ansiedad, la culpa y la vergüenza como sufrimiento presente, sin embargo, la mayoría informó sentirse aliviado por la experiencia. Las narrativas fueron trabajadas por Discourse Analysis, lo que permitió discusiones en los campos del psicoanálisis y las ciencias sociales. La investigación reforzó los resultados encontrados anteriormente, dado que el sufrimiento está más vinculado a la criminalización que a la interrupción y, cada mujer resignificará la experiencia de una manera única. Además, la escucha calificada se calificó como fundamental en el proceso de decisión y reencuadre.</w:t>
      </w:r>
    </w:p>
    <w:p w14:paraId="7BE56448" w14:textId="3EF9236F" w:rsidR="007D3F44" w:rsidRDefault="007D3F44" w:rsidP="009C207F">
      <w:pPr>
        <w:spacing w:after="0" w:line="360" w:lineRule="auto"/>
        <w:ind w:left="-426"/>
        <w:jc w:val="both"/>
        <w:rPr>
          <w:rFonts w:ascii="Times New Roman" w:eastAsia="Calibri" w:hAnsi="Times New Roman" w:cs="Times New Roman"/>
          <w:sz w:val="24"/>
          <w:szCs w:val="24"/>
          <w:lang w:val="es-ES"/>
        </w:rPr>
      </w:pPr>
      <w:r w:rsidRPr="009C207F">
        <w:rPr>
          <w:rFonts w:ascii="Times New Roman" w:eastAsia="Calibri" w:hAnsi="Times New Roman" w:cs="Times New Roman"/>
          <w:b/>
          <w:sz w:val="24"/>
          <w:szCs w:val="24"/>
          <w:lang w:val="es-ES"/>
        </w:rPr>
        <w:t>Palabras llave:</w:t>
      </w:r>
      <w:r w:rsidRPr="009C207F">
        <w:rPr>
          <w:rFonts w:ascii="Times New Roman" w:eastAsia="Calibri" w:hAnsi="Times New Roman" w:cs="Times New Roman"/>
          <w:sz w:val="24"/>
          <w:szCs w:val="24"/>
          <w:lang w:val="es-ES"/>
        </w:rPr>
        <w:t xml:space="preserve"> Aborto; Psique; Análisis del discurso; Salud mental; Mujer; Criminalización</w:t>
      </w:r>
    </w:p>
    <w:p w14:paraId="38DDC16D" w14:textId="77777777" w:rsidR="00EC76F3" w:rsidRDefault="00EC76F3" w:rsidP="009C207F">
      <w:pPr>
        <w:spacing w:after="0" w:line="360" w:lineRule="auto"/>
        <w:ind w:left="-426"/>
        <w:jc w:val="both"/>
        <w:rPr>
          <w:rFonts w:ascii="Times New Roman" w:eastAsia="Calibri" w:hAnsi="Times New Roman" w:cs="Times New Roman"/>
          <w:sz w:val="24"/>
          <w:szCs w:val="24"/>
        </w:rPr>
      </w:pPr>
    </w:p>
    <w:p w14:paraId="2E525475" w14:textId="77777777" w:rsidR="00EC76F3" w:rsidRDefault="00EC76F3" w:rsidP="009C207F">
      <w:pPr>
        <w:spacing w:after="0" w:line="360" w:lineRule="auto"/>
        <w:ind w:left="-426"/>
        <w:jc w:val="both"/>
        <w:rPr>
          <w:rFonts w:ascii="Times New Roman" w:eastAsia="Calibri" w:hAnsi="Times New Roman" w:cs="Times New Roman"/>
          <w:sz w:val="24"/>
          <w:szCs w:val="24"/>
        </w:rPr>
      </w:pPr>
    </w:p>
    <w:p w14:paraId="277EC886" w14:textId="77777777" w:rsidR="00EC76F3" w:rsidRDefault="00EC76F3" w:rsidP="009C207F">
      <w:pPr>
        <w:spacing w:after="0" w:line="360" w:lineRule="auto"/>
        <w:ind w:left="-426"/>
        <w:jc w:val="both"/>
        <w:rPr>
          <w:rFonts w:ascii="Times New Roman" w:eastAsia="Calibri" w:hAnsi="Times New Roman" w:cs="Times New Roman"/>
          <w:sz w:val="24"/>
          <w:szCs w:val="24"/>
        </w:rPr>
      </w:pPr>
    </w:p>
    <w:p w14:paraId="45DF831D" w14:textId="77777777" w:rsidR="00EC76F3" w:rsidRDefault="00EC76F3" w:rsidP="009C207F">
      <w:pPr>
        <w:spacing w:after="0" w:line="360" w:lineRule="auto"/>
        <w:ind w:left="-426"/>
        <w:jc w:val="both"/>
        <w:rPr>
          <w:rFonts w:ascii="Times New Roman" w:eastAsia="Calibri" w:hAnsi="Times New Roman" w:cs="Times New Roman"/>
          <w:sz w:val="24"/>
          <w:szCs w:val="24"/>
        </w:rPr>
      </w:pPr>
    </w:p>
    <w:p w14:paraId="2AB5BF7C" w14:textId="77777777" w:rsidR="00EC76F3" w:rsidRPr="009C207F" w:rsidRDefault="00EC76F3" w:rsidP="009C207F">
      <w:pPr>
        <w:spacing w:after="0" w:line="360" w:lineRule="auto"/>
        <w:ind w:left="-426"/>
        <w:jc w:val="both"/>
        <w:rPr>
          <w:rFonts w:ascii="Times New Roman" w:eastAsia="Calibri" w:hAnsi="Times New Roman" w:cs="Times New Roman"/>
          <w:sz w:val="24"/>
          <w:szCs w:val="24"/>
        </w:rPr>
      </w:pPr>
    </w:p>
    <w:p w14:paraId="2A45275A" w14:textId="77777777" w:rsidR="007D3F44" w:rsidRPr="009C207F" w:rsidRDefault="007D3F44" w:rsidP="009C207F">
      <w:pPr>
        <w:pStyle w:val="PargrafodaLista"/>
        <w:spacing w:after="200" w:line="360" w:lineRule="auto"/>
        <w:ind w:left="-426"/>
        <w:jc w:val="both"/>
        <w:rPr>
          <w:rFonts w:ascii="Times New Roman" w:eastAsia="Calibri" w:hAnsi="Times New Roman" w:cs="Times New Roman"/>
          <w:sz w:val="24"/>
          <w:szCs w:val="24"/>
          <w:lang w:val="en-US"/>
        </w:rPr>
      </w:pPr>
    </w:p>
    <w:p w14:paraId="25704E9A" w14:textId="45A6B870" w:rsidR="00E44335" w:rsidRPr="009C207F" w:rsidRDefault="00FD1753" w:rsidP="009C207F">
      <w:pPr>
        <w:pStyle w:val="PargrafodaLista"/>
        <w:numPr>
          <w:ilvl w:val="0"/>
          <w:numId w:val="12"/>
        </w:numPr>
        <w:spacing w:after="200" w:line="360" w:lineRule="auto"/>
        <w:ind w:left="-426" w:firstLine="0"/>
        <w:jc w:val="both"/>
        <w:rPr>
          <w:rFonts w:ascii="Times New Roman" w:eastAsia="Calibri" w:hAnsi="Times New Roman" w:cs="Times New Roman"/>
          <w:sz w:val="24"/>
          <w:szCs w:val="24"/>
          <w:lang w:val="en-US"/>
        </w:rPr>
      </w:pPr>
      <w:r w:rsidRPr="009C207F">
        <w:rPr>
          <w:rFonts w:ascii="Times New Roman" w:eastAsia="Calibri" w:hAnsi="Times New Roman" w:cs="Times New Roman"/>
          <w:b/>
          <w:sz w:val="24"/>
          <w:szCs w:val="24"/>
          <w:lang w:val="en-GB"/>
        </w:rPr>
        <w:t>Introduction</w:t>
      </w:r>
    </w:p>
    <w:p w14:paraId="017750E3" w14:textId="440A76FB" w:rsidR="00A47D98" w:rsidRPr="009C207F" w:rsidRDefault="00B34760"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Abortion is a public health issue. In</w:t>
      </w:r>
      <w:r w:rsidR="002F6ED3" w:rsidRPr="009C207F">
        <w:rPr>
          <w:rFonts w:ascii="Times New Roman" w:eastAsia="Calibri" w:hAnsi="Times New Roman" w:cs="Times New Roman"/>
          <w:sz w:val="24"/>
          <w:szCs w:val="24"/>
          <w:lang w:val="en-US"/>
        </w:rPr>
        <w:t xml:space="preserve"> a study</w:t>
      </w:r>
      <w:r w:rsidRPr="009C207F">
        <w:rPr>
          <w:rFonts w:ascii="Times New Roman" w:eastAsia="Calibri" w:hAnsi="Times New Roman" w:cs="Times New Roman"/>
          <w:sz w:val="24"/>
          <w:szCs w:val="24"/>
          <w:lang w:val="en-US"/>
        </w:rPr>
        <w:t xml:space="preserve"> published in the magazine The Lancet</w:t>
      </w:r>
      <w:r w:rsidR="00A74024" w:rsidRPr="009C207F">
        <w:rPr>
          <w:rFonts w:ascii="Times New Roman" w:eastAsia="Calibri" w:hAnsi="Times New Roman" w:cs="Times New Roman"/>
          <w:sz w:val="24"/>
          <w:szCs w:val="24"/>
          <w:vertAlign w:val="superscript"/>
          <w:lang w:val="en-US"/>
        </w:rPr>
        <w:t xml:space="preserve"> </w:t>
      </w:r>
      <w:r w:rsidR="00A74024" w:rsidRPr="009C207F">
        <w:rPr>
          <w:rFonts w:ascii="Times New Roman" w:eastAsia="Calibri" w:hAnsi="Times New Roman" w:cs="Times New Roman"/>
          <w:sz w:val="24"/>
          <w:szCs w:val="24"/>
          <w:lang w:val="en-US"/>
        </w:rPr>
        <w:t xml:space="preserve">by </w:t>
      </w:r>
      <w:r w:rsidR="00A74024" w:rsidRPr="009C207F">
        <w:rPr>
          <w:rFonts w:ascii="Times New Roman" w:eastAsia="Calibri" w:hAnsi="Times New Roman" w:cs="Times New Roman"/>
          <w:color w:val="000000"/>
          <w:sz w:val="24"/>
          <w:szCs w:val="24"/>
          <w:lang w:val="en-GB"/>
        </w:rPr>
        <w:t>Ganatra et al. (2017)</w:t>
      </w:r>
      <w:r w:rsidRPr="009C207F">
        <w:rPr>
          <w:rFonts w:ascii="Times New Roman" w:eastAsia="Calibri" w:hAnsi="Times New Roman" w:cs="Times New Roman"/>
          <w:sz w:val="24"/>
          <w:szCs w:val="24"/>
          <w:lang w:val="en-US"/>
        </w:rPr>
        <w:t>, it was estimated that between the years of 2010-2014</w:t>
      </w:r>
      <w:r w:rsidR="002F6ED3" w:rsidRPr="009C207F">
        <w:rPr>
          <w:rFonts w:ascii="Times New Roman" w:eastAsia="Calibri" w:hAnsi="Times New Roman" w:cs="Times New Roman"/>
          <w:sz w:val="24"/>
          <w:szCs w:val="24"/>
          <w:lang w:val="en-US"/>
        </w:rPr>
        <w:t>,</w:t>
      </w:r>
      <w:r w:rsidRPr="009C207F">
        <w:rPr>
          <w:rFonts w:ascii="Times New Roman" w:eastAsia="Calibri" w:hAnsi="Times New Roman" w:cs="Times New Roman"/>
          <w:sz w:val="24"/>
          <w:szCs w:val="24"/>
          <w:lang w:val="en-US"/>
        </w:rPr>
        <w:t xml:space="preserve"> 25 million abortions occurred per year, in conditions considered insecure. A new division was attributed to the illegal abortions, permitting them to be classified as “less safe” or “not safe”. The less safe are those performed by health professional with the use of non indicated methods or, by people without </w:t>
      </w:r>
      <w:proofErr w:type="gramStart"/>
      <w:r w:rsidRPr="009C207F">
        <w:rPr>
          <w:rFonts w:ascii="Times New Roman" w:eastAsia="Calibri" w:hAnsi="Times New Roman" w:cs="Times New Roman"/>
          <w:sz w:val="24"/>
          <w:szCs w:val="24"/>
          <w:lang w:val="en-US"/>
        </w:rPr>
        <w:t>qualification, that</w:t>
      </w:r>
      <w:proofErr w:type="gramEnd"/>
      <w:r w:rsidRPr="009C207F">
        <w:rPr>
          <w:rFonts w:ascii="Times New Roman" w:eastAsia="Calibri" w:hAnsi="Times New Roman" w:cs="Times New Roman"/>
          <w:sz w:val="24"/>
          <w:szCs w:val="24"/>
          <w:lang w:val="en-US"/>
        </w:rPr>
        <w:t xml:space="preserve"> suggest the use of safe methods. T</w:t>
      </w:r>
      <w:r w:rsidR="00781176" w:rsidRPr="009C207F">
        <w:rPr>
          <w:rFonts w:ascii="Times New Roman" w:eastAsia="Calibri" w:hAnsi="Times New Roman" w:cs="Times New Roman"/>
          <w:sz w:val="24"/>
          <w:szCs w:val="24"/>
          <w:lang w:val="en-US"/>
        </w:rPr>
        <w:t xml:space="preserve">he not safe </w:t>
      </w:r>
      <w:r w:rsidR="009E55B8" w:rsidRPr="009C207F">
        <w:rPr>
          <w:rFonts w:ascii="Times New Roman" w:eastAsia="Calibri" w:hAnsi="Times New Roman" w:cs="Times New Roman"/>
          <w:sz w:val="24"/>
          <w:szCs w:val="24"/>
          <w:lang w:val="en-US"/>
        </w:rPr>
        <w:t>represent elevated risks, generally by the use of invasive methods or methods that have no scientific proof. 97% of these (unsafe) abortions in the time reported, happened in Asian, African and Latin-American countries.</w:t>
      </w:r>
    </w:p>
    <w:p w14:paraId="51A5462C" w14:textId="6FD4D5E1" w:rsidR="009E55B8" w:rsidRPr="009C207F" w:rsidRDefault="009E55B8"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It is acknowledged that the incidence of unsafe abortions in Brazil is relatively high; according to the data of DATASUS</w:t>
      </w:r>
      <w:r w:rsidR="00A74024" w:rsidRPr="009C207F">
        <w:rPr>
          <w:rFonts w:ascii="Times New Roman" w:eastAsia="Calibri" w:hAnsi="Times New Roman" w:cs="Times New Roman"/>
          <w:sz w:val="24"/>
          <w:szCs w:val="24"/>
          <w:vertAlign w:val="superscript"/>
          <w:lang w:val="en-US"/>
        </w:rPr>
        <w:t xml:space="preserve"> </w:t>
      </w:r>
      <w:r w:rsidRPr="009C207F">
        <w:rPr>
          <w:rFonts w:ascii="Times New Roman" w:eastAsia="Calibri" w:hAnsi="Times New Roman" w:cs="Times New Roman"/>
          <w:sz w:val="24"/>
          <w:szCs w:val="24"/>
          <w:lang w:val="en-US"/>
        </w:rPr>
        <w:t>in the interval of time defined between the years of 2008-2016, 912.260 hospitalizations due to “pregnancies that ended in abortions” occurred</w:t>
      </w:r>
      <w:r w:rsidR="00A74024" w:rsidRPr="009C207F">
        <w:rPr>
          <w:rFonts w:ascii="Times New Roman" w:eastAsia="Calibri" w:hAnsi="Times New Roman" w:cs="Times New Roman"/>
          <w:sz w:val="24"/>
          <w:szCs w:val="24"/>
          <w:lang w:val="en-US"/>
        </w:rPr>
        <w:t xml:space="preserve"> (Brasil, 2013)</w:t>
      </w:r>
      <w:r w:rsidRPr="009C207F">
        <w:rPr>
          <w:rFonts w:ascii="Times New Roman" w:eastAsia="Calibri" w:hAnsi="Times New Roman" w:cs="Times New Roman"/>
          <w:sz w:val="24"/>
          <w:szCs w:val="24"/>
          <w:lang w:val="en-US"/>
        </w:rPr>
        <w:t>.</w:t>
      </w:r>
      <w:r w:rsidR="000A2C30" w:rsidRPr="009C207F">
        <w:rPr>
          <w:rFonts w:ascii="Times New Roman" w:eastAsia="Calibri" w:hAnsi="Times New Roman" w:cs="Times New Roman"/>
          <w:sz w:val="24"/>
          <w:szCs w:val="24"/>
          <w:lang w:val="en-US"/>
        </w:rPr>
        <w:t xml:space="preserve"> This total excludes the legal and spontaneous abortions. In 2018, abortions occupied 3</w:t>
      </w:r>
      <w:r w:rsidR="000A2C30" w:rsidRPr="009C207F">
        <w:rPr>
          <w:rFonts w:ascii="Times New Roman" w:eastAsia="Calibri" w:hAnsi="Times New Roman" w:cs="Times New Roman"/>
          <w:sz w:val="24"/>
          <w:szCs w:val="24"/>
          <w:vertAlign w:val="superscript"/>
          <w:lang w:val="en-US"/>
        </w:rPr>
        <w:t>rd</w:t>
      </w:r>
      <w:r w:rsidR="000A2C30" w:rsidRPr="009C207F">
        <w:rPr>
          <w:rFonts w:ascii="Times New Roman" w:eastAsia="Calibri" w:hAnsi="Times New Roman" w:cs="Times New Roman"/>
          <w:sz w:val="24"/>
          <w:szCs w:val="24"/>
          <w:lang w:val="en-US"/>
        </w:rPr>
        <w:t xml:space="preserve"> place between the main causes of maternal deaths in the country.</w:t>
      </w:r>
      <w:r w:rsidR="004A7B71" w:rsidRPr="009C207F">
        <w:rPr>
          <w:rFonts w:ascii="Times New Roman" w:eastAsia="Calibri" w:hAnsi="Times New Roman" w:cs="Times New Roman"/>
          <w:sz w:val="24"/>
          <w:szCs w:val="24"/>
          <w:lang w:val="en-US"/>
        </w:rPr>
        <w:t xml:space="preserve"> The physical compromises that are predominantly reported in the less safe or not safe abortions involve hemorrhaging, perforation, pelvic pain and i</w:t>
      </w:r>
      <w:r w:rsidR="00033686" w:rsidRPr="009C207F">
        <w:rPr>
          <w:rFonts w:ascii="Times New Roman" w:eastAsia="Calibri" w:hAnsi="Times New Roman" w:cs="Times New Roman"/>
          <w:sz w:val="24"/>
          <w:szCs w:val="24"/>
          <w:lang w:val="en-US"/>
        </w:rPr>
        <w:t>nfertility. According to the WHO</w:t>
      </w:r>
      <w:r w:rsidR="004A7B71" w:rsidRPr="009C207F">
        <w:rPr>
          <w:rFonts w:ascii="Times New Roman" w:eastAsia="Calibri" w:hAnsi="Times New Roman" w:cs="Times New Roman"/>
          <w:sz w:val="24"/>
          <w:szCs w:val="24"/>
          <w:lang w:val="en-US"/>
        </w:rPr>
        <w:t xml:space="preserve"> (2013) the physical and/ or mental dysfunctions compromise up to 5 million women per year. However, the publications about mental issues implied in the interruption of gestation are still incipient. In Brazil, they are limited to small groups and leave questions about the repercussions of abortion to women’s mental he</w:t>
      </w:r>
      <w:r w:rsidR="00033686" w:rsidRPr="009C207F">
        <w:rPr>
          <w:rFonts w:ascii="Times New Roman" w:eastAsia="Calibri" w:hAnsi="Times New Roman" w:cs="Times New Roman"/>
          <w:sz w:val="24"/>
          <w:szCs w:val="24"/>
          <w:lang w:val="en-US"/>
        </w:rPr>
        <w:t xml:space="preserve">alth, especially in a long </w:t>
      </w:r>
      <w:r w:rsidR="00033686" w:rsidRPr="009C207F">
        <w:rPr>
          <w:rFonts w:ascii="Times New Roman" w:eastAsia="Calibri" w:hAnsi="Times New Roman" w:cs="Times New Roman"/>
          <w:color w:val="000000" w:themeColor="text1"/>
          <w:sz w:val="24"/>
          <w:szCs w:val="24"/>
          <w:lang w:val="en-US"/>
        </w:rPr>
        <w:t>term</w:t>
      </w:r>
      <w:r w:rsidR="00C75ECA" w:rsidRPr="009C207F">
        <w:rPr>
          <w:rFonts w:ascii="Times New Roman" w:eastAsia="Calibri" w:hAnsi="Times New Roman" w:cs="Times New Roman"/>
          <w:color w:val="000000" w:themeColor="text1"/>
          <w:sz w:val="24"/>
          <w:szCs w:val="24"/>
          <w:lang w:val="en-US"/>
        </w:rPr>
        <w:t xml:space="preserve"> ( Menezes &amp; Aquino, 2009; Romio, Roso, Cardinal, Basso, &amp; Pierry, 2015)</w:t>
      </w:r>
      <w:r w:rsidR="00033686" w:rsidRPr="009C207F">
        <w:rPr>
          <w:rFonts w:ascii="Times New Roman" w:eastAsia="Calibri" w:hAnsi="Times New Roman" w:cs="Times New Roman"/>
          <w:color w:val="000000" w:themeColor="text1"/>
          <w:sz w:val="24"/>
          <w:szCs w:val="24"/>
          <w:lang w:val="en-US"/>
        </w:rPr>
        <w:t>.</w:t>
      </w:r>
    </w:p>
    <w:p w14:paraId="6946AC06" w14:textId="77777777" w:rsidR="00350C88" w:rsidRPr="009C207F" w:rsidRDefault="00350C88" w:rsidP="009C207F">
      <w:pPr>
        <w:spacing w:after="0" w:line="360" w:lineRule="auto"/>
        <w:ind w:left="-426"/>
        <w:jc w:val="both"/>
        <w:rPr>
          <w:rFonts w:ascii="Times New Roman" w:eastAsia="Calibri" w:hAnsi="Times New Roman" w:cs="Times New Roman"/>
          <w:sz w:val="24"/>
          <w:szCs w:val="24"/>
          <w:lang w:val="en-US"/>
        </w:rPr>
      </w:pPr>
    </w:p>
    <w:p w14:paraId="5664C1FB" w14:textId="19ABFB67" w:rsidR="00A47D98" w:rsidRPr="009C207F" w:rsidRDefault="008855F8" w:rsidP="009C207F">
      <w:pPr>
        <w:pStyle w:val="PargrafodaLista"/>
        <w:numPr>
          <w:ilvl w:val="0"/>
          <w:numId w:val="12"/>
        </w:numPr>
        <w:spacing w:after="0" w:line="360" w:lineRule="auto"/>
        <w:ind w:left="-426" w:firstLine="0"/>
        <w:jc w:val="both"/>
        <w:rPr>
          <w:rFonts w:ascii="Times New Roman" w:eastAsia="Calibri" w:hAnsi="Times New Roman" w:cs="Times New Roman"/>
          <w:b/>
          <w:sz w:val="24"/>
          <w:szCs w:val="24"/>
          <w:lang w:val="en-US"/>
        </w:rPr>
      </w:pPr>
      <w:r w:rsidRPr="009C207F">
        <w:rPr>
          <w:rFonts w:ascii="Times New Roman" w:eastAsia="Calibri" w:hAnsi="Times New Roman" w:cs="Times New Roman"/>
          <w:b/>
          <w:sz w:val="24"/>
          <w:szCs w:val="24"/>
          <w:lang w:val="en-US"/>
        </w:rPr>
        <w:t>Material</w:t>
      </w:r>
      <w:r w:rsidR="00F4778C" w:rsidRPr="009C207F">
        <w:rPr>
          <w:rFonts w:ascii="Times New Roman" w:eastAsia="Calibri" w:hAnsi="Times New Roman" w:cs="Times New Roman"/>
          <w:b/>
          <w:sz w:val="24"/>
          <w:szCs w:val="24"/>
          <w:lang w:val="en-US"/>
        </w:rPr>
        <w:t>s</w:t>
      </w:r>
      <w:r w:rsidRPr="009C207F">
        <w:rPr>
          <w:rFonts w:ascii="Times New Roman" w:eastAsia="Calibri" w:hAnsi="Times New Roman" w:cs="Times New Roman"/>
          <w:b/>
          <w:sz w:val="24"/>
          <w:szCs w:val="24"/>
          <w:lang w:val="en-US"/>
        </w:rPr>
        <w:t xml:space="preserve"> and Methods</w:t>
      </w:r>
    </w:p>
    <w:p w14:paraId="57424622" w14:textId="77777777" w:rsidR="00350C88" w:rsidRPr="009C207F" w:rsidRDefault="00350C88" w:rsidP="009C207F">
      <w:pPr>
        <w:spacing w:after="0" w:line="360" w:lineRule="auto"/>
        <w:ind w:left="-426"/>
        <w:jc w:val="both"/>
        <w:rPr>
          <w:rFonts w:ascii="Times New Roman" w:eastAsia="Calibri" w:hAnsi="Times New Roman" w:cs="Times New Roman"/>
          <w:b/>
          <w:sz w:val="24"/>
          <w:szCs w:val="24"/>
          <w:lang w:val="en-US"/>
        </w:rPr>
      </w:pPr>
    </w:p>
    <w:p w14:paraId="7272B01E" w14:textId="2F69D73C" w:rsidR="00A47D98" w:rsidRPr="009C207F" w:rsidRDefault="008855F8"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With the objective of discussing and filling the gaps about emotional issues of women that induced at least one abortion throughout their lives,</w:t>
      </w:r>
      <w:r w:rsidR="00F35A45" w:rsidRPr="009C207F">
        <w:rPr>
          <w:rFonts w:ascii="Times New Roman" w:eastAsia="Calibri" w:hAnsi="Times New Roman" w:cs="Times New Roman"/>
          <w:sz w:val="24"/>
          <w:szCs w:val="24"/>
          <w:lang w:val="en-US"/>
        </w:rPr>
        <w:t xml:space="preserve"> a descriptive and analytical research was performed. The project was initially sent to the Ethics and Research Committee (CEP) of the institution of which the researches belong and, in 05/2019 received a favorable deference, of the number CAAE </w:t>
      </w:r>
      <w:r w:rsidR="00A47D98" w:rsidRPr="009C207F">
        <w:rPr>
          <w:rFonts w:ascii="Times New Roman" w:eastAsia="Calibri" w:hAnsi="Times New Roman" w:cs="Times New Roman"/>
          <w:sz w:val="24"/>
          <w:szCs w:val="24"/>
          <w:lang w:val="en-US"/>
        </w:rPr>
        <w:t xml:space="preserve">06099418.2.0000.5240. </w:t>
      </w:r>
    </w:p>
    <w:p w14:paraId="13B53109" w14:textId="4B4E12EF" w:rsidR="00F35A45" w:rsidRPr="009C207F" w:rsidRDefault="007E2A96"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The instrument used for the data collection was a Survey. For which, the researchers opted for the utilization of a platform that is internationally known, where they inserted 14 questions structured into 03 </w:t>
      </w:r>
      <w:r w:rsidR="00453400" w:rsidRPr="009C207F">
        <w:rPr>
          <w:rFonts w:ascii="Times New Roman" w:eastAsia="Calibri" w:hAnsi="Times New Roman" w:cs="Times New Roman"/>
          <w:sz w:val="24"/>
          <w:szCs w:val="24"/>
          <w:lang w:val="en-US"/>
        </w:rPr>
        <w:t>semi structures</w:t>
      </w:r>
      <w:r w:rsidRPr="009C207F">
        <w:rPr>
          <w:rFonts w:ascii="Times New Roman" w:eastAsia="Calibri" w:hAnsi="Times New Roman" w:cs="Times New Roman"/>
          <w:sz w:val="24"/>
          <w:szCs w:val="24"/>
          <w:lang w:val="en-US"/>
        </w:rPr>
        <w:t xml:space="preserve">. The link for the questionnaire was passed along between the </w:t>
      </w:r>
      <w:r w:rsidRPr="009C207F">
        <w:rPr>
          <w:rFonts w:ascii="Times New Roman" w:eastAsia="Calibri" w:hAnsi="Times New Roman" w:cs="Times New Roman"/>
          <w:sz w:val="24"/>
          <w:szCs w:val="24"/>
          <w:lang w:val="en-US"/>
        </w:rPr>
        <w:lastRenderedPageBreak/>
        <w:t xml:space="preserve">months of June – August of 2019 in social media groups. For the selectin of these groups, we considered in the search the terms: </w:t>
      </w:r>
      <w:r w:rsidRPr="009C207F">
        <w:rPr>
          <w:rFonts w:ascii="Times New Roman" w:eastAsia="Calibri" w:hAnsi="Times New Roman" w:cs="Times New Roman"/>
          <w:i/>
          <w:sz w:val="24"/>
          <w:szCs w:val="24"/>
          <w:lang w:val="en-US"/>
        </w:rPr>
        <w:t>abortion, abortion legalization, unsafe abortion</w:t>
      </w:r>
      <w:r w:rsidR="00453400" w:rsidRPr="009C207F">
        <w:rPr>
          <w:rFonts w:ascii="Times New Roman" w:eastAsia="Calibri" w:hAnsi="Times New Roman" w:cs="Times New Roman"/>
          <w:i/>
          <w:sz w:val="24"/>
          <w:szCs w:val="24"/>
          <w:lang w:val="en-US"/>
        </w:rPr>
        <w:t>, clandestine abortion, sexual and reproductive rights</w:t>
      </w:r>
      <w:r w:rsidR="00453400" w:rsidRPr="009C207F">
        <w:rPr>
          <w:rFonts w:ascii="Times New Roman" w:eastAsia="Calibri" w:hAnsi="Times New Roman" w:cs="Times New Roman"/>
          <w:sz w:val="24"/>
          <w:szCs w:val="24"/>
          <w:lang w:val="en-US"/>
        </w:rPr>
        <w:t>.</w:t>
      </w:r>
    </w:p>
    <w:p w14:paraId="47A181BF" w14:textId="3180C191" w:rsidR="00453400" w:rsidRPr="009C207F" w:rsidRDefault="005D0D00"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Through her profile, (with restricted personal data), one of the researchers entered the groups, presented the research and invited the participants to click on the link and answer the questionnaire. </w:t>
      </w:r>
      <w:r w:rsidR="008E5137" w:rsidRPr="009C207F">
        <w:rPr>
          <w:rFonts w:ascii="Times New Roman" w:eastAsia="Calibri" w:hAnsi="Times New Roman" w:cs="Times New Roman"/>
          <w:sz w:val="24"/>
          <w:szCs w:val="24"/>
          <w:lang w:val="en-US"/>
        </w:rPr>
        <w:t>As</w:t>
      </w:r>
      <w:r w:rsidRPr="009C207F">
        <w:rPr>
          <w:rFonts w:ascii="Times New Roman" w:eastAsia="Calibri" w:hAnsi="Times New Roman" w:cs="Times New Roman"/>
          <w:sz w:val="24"/>
          <w:szCs w:val="24"/>
          <w:lang w:val="en-US"/>
        </w:rPr>
        <w:t xml:space="preserve"> inclusion criter</w:t>
      </w:r>
      <w:r w:rsidR="008E5137" w:rsidRPr="009C207F">
        <w:rPr>
          <w:rFonts w:ascii="Times New Roman" w:eastAsia="Calibri" w:hAnsi="Times New Roman" w:cs="Times New Roman"/>
          <w:sz w:val="24"/>
          <w:szCs w:val="24"/>
          <w:lang w:val="en-US"/>
        </w:rPr>
        <w:t xml:space="preserve">ia, the participants should be Brazilian, have inducted at least one abortion throughout their lives, be 18 years of age or older during the moment of the research and demonstrate </w:t>
      </w:r>
      <w:r w:rsidR="001F6E62" w:rsidRPr="009C207F">
        <w:rPr>
          <w:rFonts w:ascii="Times New Roman" w:eastAsia="Calibri" w:hAnsi="Times New Roman" w:cs="Times New Roman"/>
          <w:sz w:val="24"/>
          <w:szCs w:val="24"/>
          <w:lang w:val="en-US"/>
        </w:rPr>
        <w:t xml:space="preserve">awareness and agreement to the points established in </w:t>
      </w:r>
      <w:r w:rsidR="00F4778C" w:rsidRPr="009C207F">
        <w:rPr>
          <w:rFonts w:ascii="Times New Roman" w:eastAsia="Calibri" w:hAnsi="Times New Roman" w:cs="Times New Roman"/>
          <w:sz w:val="24"/>
          <w:szCs w:val="24"/>
          <w:lang w:val="en-US"/>
        </w:rPr>
        <w:t>the Informed Consent Form</w:t>
      </w:r>
      <w:r w:rsidR="001F6E62" w:rsidRPr="009C207F">
        <w:rPr>
          <w:rFonts w:ascii="Times New Roman" w:eastAsia="Calibri" w:hAnsi="Times New Roman" w:cs="Times New Roman"/>
          <w:sz w:val="24"/>
          <w:szCs w:val="24"/>
          <w:lang w:val="en-US"/>
        </w:rPr>
        <w:t>.</w:t>
      </w:r>
    </w:p>
    <w:p w14:paraId="4CC16D3A" w14:textId="572F29D6" w:rsidR="001F6E62" w:rsidRPr="009C207F" w:rsidRDefault="001F6E62"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Over the 03 months, the researchers received 81 answered questionnaires. However, 23 omissions were verified in the semi structured questions and, besides that, 03 questionnaires were ignored, because the participants did not satisfy all of the</w:t>
      </w:r>
      <w:r w:rsidR="00407AE6" w:rsidRPr="009C207F">
        <w:rPr>
          <w:rFonts w:ascii="Times New Roman" w:eastAsia="Calibri" w:hAnsi="Times New Roman" w:cs="Times New Roman"/>
          <w:sz w:val="24"/>
          <w:szCs w:val="24"/>
          <w:lang w:val="en-US"/>
        </w:rPr>
        <w:t xml:space="preserve"> inclusion criteria. The structured questions regarded the profile of the respondents and the agreement or </w:t>
      </w:r>
      <w:r w:rsidR="007144A2" w:rsidRPr="009C207F">
        <w:rPr>
          <w:rFonts w:ascii="Times New Roman" w:eastAsia="Calibri" w:hAnsi="Times New Roman" w:cs="Times New Roman"/>
          <w:sz w:val="24"/>
          <w:szCs w:val="24"/>
          <w:lang w:val="en-US"/>
        </w:rPr>
        <w:t xml:space="preserve">disagreement, when faced with some affirmations about abortion. </w:t>
      </w:r>
      <w:r w:rsidR="008272A0" w:rsidRPr="009C207F">
        <w:rPr>
          <w:rFonts w:ascii="Times New Roman" w:eastAsia="Calibri" w:hAnsi="Times New Roman" w:cs="Times New Roman"/>
          <w:sz w:val="24"/>
          <w:szCs w:val="24"/>
          <w:lang w:val="en-US"/>
        </w:rPr>
        <w:t xml:space="preserve">The semi structured questions invited the participants to tell their experiences and to describe the emotional issues connected to those experiences. </w:t>
      </w:r>
      <w:r w:rsidR="008B7DAF" w:rsidRPr="009C207F">
        <w:rPr>
          <w:rFonts w:ascii="Times New Roman" w:eastAsia="Calibri" w:hAnsi="Times New Roman" w:cs="Times New Roman"/>
          <w:sz w:val="24"/>
          <w:szCs w:val="24"/>
          <w:lang w:val="en-US"/>
        </w:rPr>
        <w:t xml:space="preserve">Given that the analysis in question </w:t>
      </w:r>
      <w:r w:rsidR="00B10ED4" w:rsidRPr="009C207F">
        <w:rPr>
          <w:rFonts w:ascii="Times New Roman" w:eastAsia="Calibri" w:hAnsi="Times New Roman" w:cs="Times New Roman"/>
          <w:sz w:val="24"/>
          <w:szCs w:val="24"/>
          <w:lang w:val="en-US"/>
        </w:rPr>
        <w:t>is about the production of meaning, the researches opted to keep only the 55 questionnaires that were fully filled, considering that the semi structured questions being filled in was essential for the analysis.</w:t>
      </w:r>
    </w:p>
    <w:p w14:paraId="610F76DC" w14:textId="218056D0" w:rsidR="00A47D98" w:rsidRPr="009C207F" w:rsidRDefault="00B10ED4"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The</w:t>
      </w:r>
      <w:r w:rsidR="0029543E" w:rsidRPr="009C207F">
        <w:rPr>
          <w:rFonts w:ascii="Times New Roman" w:eastAsia="Calibri" w:hAnsi="Times New Roman" w:cs="Times New Roman"/>
          <w:sz w:val="24"/>
          <w:szCs w:val="24"/>
          <w:lang w:val="en-US"/>
        </w:rPr>
        <w:t xml:space="preserve"> narratives described by the participants were worked in the scope of Discourse Analysis and discussed in light of psychoanalysis. </w:t>
      </w:r>
      <w:r w:rsidR="00D218F9" w:rsidRPr="009C207F">
        <w:rPr>
          <w:rFonts w:ascii="Times New Roman" w:eastAsia="Calibri" w:hAnsi="Times New Roman" w:cs="Times New Roman"/>
          <w:sz w:val="24"/>
          <w:szCs w:val="24"/>
          <w:lang w:val="en-US"/>
        </w:rPr>
        <w:t>Due to ethical issues, the participants received fictitious names.</w:t>
      </w:r>
    </w:p>
    <w:p w14:paraId="17F1EF44" w14:textId="77777777" w:rsidR="00072C40" w:rsidRPr="009C207F" w:rsidRDefault="00072C40" w:rsidP="009C207F">
      <w:pPr>
        <w:spacing w:after="0" w:line="360" w:lineRule="auto"/>
        <w:ind w:left="-426"/>
        <w:jc w:val="both"/>
        <w:rPr>
          <w:rFonts w:ascii="Times New Roman" w:eastAsia="Calibri" w:hAnsi="Times New Roman" w:cs="Times New Roman"/>
          <w:b/>
          <w:sz w:val="24"/>
          <w:szCs w:val="24"/>
          <w:lang w:val="en-US"/>
        </w:rPr>
      </w:pPr>
    </w:p>
    <w:p w14:paraId="294FB8AE" w14:textId="233CA899" w:rsidR="00A47D98" w:rsidRPr="009C207F" w:rsidRDefault="00072C40"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 xml:space="preserve"> </w:t>
      </w:r>
      <w:r w:rsidR="00D218F9" w:rsidRPr="009C207F">
        <w:rPr>
          <w:rFonts w:ascii="Times New Roman" w:eastAsia="Calibri" w:hAnsi="Times New Roman" w:cs="Times New Roman"/>
          <w:i/>
          <w:sz w:val="24"/>
          <w:szCs w:val="24"/>
          <w:lang w:val="en-US"/>
        </w:rPr>
        <w:t>Description of the participants</w:t>
      </w:r>
    </w:p>
    <w:p w14:paraId="68CD2201" w14:textId="77777777" w:rsidR="003D2D81" w:rsidRPr="009C207F" w:rsidRDefault="003D2D81" w:rsidP="009C207F">
      <w:pPr>
        <w:spacing w:after="0" w:line="360" w:lineRule="auto"/>
        <w:ind w:left="-426"/>
        <w:jc w:val="both"/>
        <w:rPr>
          <w:rFonts w:ascii="Times New Roman" w:eastAsia="Calibri" w:hAnsi="Times New Roman" w:cs="Times New Roman"/>
          <w:b/>
          <w:sz w:val="24"/>
          <w:szCs w:val="24"/>
          <w:highlight w:val="yellow"/>
          <w:lang w:val="en-US"/>
        </w:rPr>
      </w:pPr>
    </w:p>
    <w:p w14:paraId="4CE1B5C6" w14:textId="77777777" w:rsidR="00D218F9" w:rsidRPr="009C207F" w:rsidRDefault="00D218F9"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Of the 55 participants, 35 were in the age range between 18 and 25 years old; 07 were between 26 and 30 years old; 05 women were in between 36 and 40 years old; 05 women were in between 31 and 35 years old; two were between 41 and 50 and only one woman said she was older than 55 years of age. About their civil state, 33 said they were single, 04 married, 16 in a stable union and 02 were divorced.</w:t>
      </w:r>
    </w:p>
    <w:p w14:paraId="726CAE1F" w14:textId="1B36D737" w:rsidR="00A47D98" w:rsidRPr="009C207F" w:rsidRDefault="00D218F9"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About their level of education, 18 women were said to possess higher education, 26 said they concluded high school and 11 concluded post-graduation. </w:t>
      </w:r>
      <w:r w:rsidR="00A47D98" w:rsidRPr="009C207F">
        <w:rPr>
          <w:rFonts w:ascii="Times New Roman" w:eastAsia="Calibri" w:hAnsi="Times New Roman" w:cs="Times New Roman"/>
          <w:sz w:val="24"/>
          <w:szCs w:val="24"/>
          <w:lang w:val="en-US"/>
        </w:rPr>
        <w:t xml:space="preserve"> </w:t>
      </w:r>
      <w:r w:rsidRPr="009C207F">
        <w:rPr>
          <w:rFonts w:ascii="Times New Roman" w:eastAsia="Calibri" w:hAnsi="Times New Roman" w:cs="Times New Roman"/>
          <w:sz w:val="24"/>
          <w:szCs w:val="24"/>
          <w:lang w:val="en-US"/>
        </w:rPr>
        <w:t>About the ethnic and racial matter, 20 women self-declared themselves as brown, 13 as black and 22 as white.</w:t>
      </w:r>
      <w:r w:rsidR="00643C7E" w:rsidRPr="009C207F">
        <w:rPr>
          <w:rFonts w:ascii="Times New Roman" w:eastAsia="Calibri" w:hAnsi="Times New Roman" w:cs="Times New Roman"/>
          <w:sz w:val="24"/>
          <w:szCs w:val="24"/>
          <w:lang w:val="en-US"/>
        </w:rPr>
        <w:t xml:space="preserve"> Regarding religion, 27 affirmed </w:t>
      </w:r>
      <w:r w:rsidR="004300E8" w:rsidRPr="009C207F">
        <w:rPr>
          <w:rFonts w:ascii="Times New Roman" w:eastAsia="Calibri" w:hAnsi="Times New Roman" w:cs="Times New Roman"/>
          <w:sz w:val="24"/>
          <w:szCs w:val="24"/>
          <w:lang w:val="en-US"/>
        </w:rPr>
        <w:t xml:space="preserve">they do not have one, 08 defined themselves as evangelical, 06 catholic, one atheist, 03 did not define any denomination, one said to be mystic, 04 spiritists, one was defined as a Buddhist, one Jew, 02 pagans and one </w:t>
      </w:r>
      <w:r w:rsidR="00E70C89" w:rsidRPr="009C207F">
        <w:rPr>
          <w:rFonts w:ascii="Times New Roman" w:eastAsia="Calibri" w:hAnsi="Times New Roman" w:cs="Times New Roman"/>
          <w:sz w:val="24"/>
          <w:szCs w:val="24"/>
          <w:lang w:val="en-US"/>
        </w:rPr>
        <w:t xml:space="preserve">umbandista. About the regions of residency, 29 women </w:t>
      </w:r>
      <w:r w:rsidR="00E70C89" w:rsidRPr="009C207F">
        <w:rPr>
          <w:rFonts w:ascii="Times New Roman" w:eastAsia="Calibri" w:hAnsi="Times New Roman" w:cs="Times New Roman"/>
          <w:sz w:val="24"/>
          <w:szCs w:val="24"/>
          <w:lang w:val="en-US"/>
        </w:rPr>
        <w:lastRenderedPageBreak/>
        <w:t xml:space="preserve">reside in the Southeast, 05 in the Northeast, 07 in the Midwest, 03 in the North, 09 in the South, one resided outside of Brazil and one did not answer. About the maternity: 39 women did not have children, two preffered not to answer and 14 were mothers. 48 women </w:t>
      </w:r>
      <w:r w:rsidR="002579ED" w:rsidRPr="009C207F">
        <w:rPr>
          <w:rFonts w:ascii="Times New Roman" w:eastAsia="Calibri" w:hAnsi="Times New Roman" w:cs="Times New Roman"/>
          <w:sz w:val="24"/>
          <w:szCs w:val="24"/>
          <w:lang w:val="en-US"/>
        </w:rPr>
        <w:t xml:space="preserve">referred to the interruption of </w:t>
      </w:r>
      <w:r w:rsidR="002579ED" w:rsidRPr="009C207F">
        <w:rPr>
          <w:rFonts w:ascii="Times New Roman" w:eastAsia="Calibri" w:hAnsi="Times New Roman" w:cs="Times New Roman"/>
          <w:sz w:val="24"/>
          <w:szCs w:val="24"/>
          <w:u w:val="single"/>
          <w:lang w:val="en-US"/>
        </w:rPr>
        <w:t>one</w:t>
      </w:r>
      <w:r w:rsidR="002579ED" w:rsidRPr="009C207F">
        <w:rPr>
          <w:rFonts w:ascii="Times New Roman" w:eastAsia="Calibri" w:hAnsi="Times New Roman" w:cs="Times New Roman"/>
          <w:sz w:val="24"/>
          <w:szCs w:val="24"/>
          <w:lang w:val="en-US"/>
        </w:rPr>
        <w:t xml:space="preserve"> gestation throughout their lives, 06 women performed more than one abortion and one ignored the question.</w:t>
      </w:r>
    </w:p>
    <w:p w14:paraId="7BF4B535" w14:textId="61E8A388" w:rsidR="002579ED" w:rsidRPr="009C207F" w:rsidRDefault="00AA298F"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Regarding the profile of the respondents, some elements differ from the elements found in the biggest researches about abortion in </w:t>
      </w:r>
      <w:proofErr w:type="gramStart"/>
      <w:r w:rsidRPr="009C207F">
        <w:rPr>
          <w:rFonts w:ascii="Times New Roman" w:eastAsia="Calibri" w:hAnsi="Times New Roman" w:cs="Times New Roman"/>
          <w:sz w:val="24"/>
          <w:szCs w:val="24"/>
          <w:lang w:val="en-US"/>
        </w:rPr>
        <w:t>Brazil,</w:t>
      </w:r>
      <w:proofErr w:type="gramEnd"/>
      <w:r w:rsidRPr="009C207F">
        <w:rPr>
          <w:rFonts w:ascii="Times New Roman" w:eastAsia="Calibri" w:hAnsi="Times New Roman" w:cs="Times New Roman"/>
          <w:sz w:val="24"/>
          <w:szCs w:val="24"/>
          <w:lang w:val="en-US"/>
        </w:rPr>
        <w:t xml:space="preserve"> however, an important caveat concerns the field of research. According to t</w:t>
      </w:r>
      <w:r w:rsidR="00CE79EC" w:rsidRPr="009C207F">
        <w:rPr>
          <w:rFonts w:ascii="Times New Roman" w:eastAsia="Calibri" w:hAnsi="Times New Roman" w:cs="Times New Roman"/>
          <w:sz w:val="24"/>
          <w:szCs w:val="24"/>
          <w:lang w:val="en-US"/>
        </w:rPr>
        <w:t>he data disclosed by IBGE</w:t>
      </w:r>
      <w:r w:rsidR="000F49EF" w:rsidRPr="009C207F">
        <w:rPr>
          <w:rFonts w:ascii="Times New Roman" w:eastAsia="Calibri" w:hAnsi="Times New Roman" w:cs="Times New Roman"/>
          <w:sz w:val="24"/>
          <w:szCs w:val="24"/>
          <w:lang w:val="en-US"/>
        </w:rPr>
        <w:t xml:space="preserve"> (2018)</w:t>
      </w:r>
      <w:r w:rsidRPr="009C207F">
        <w:rPr>
          <w:rFonts w:ascii="Times New Roman" w:eastAsia="Calibri" w:hAnsi="Times New Roman" w:cs="Times New Roman"/>
          <w:sz w:val="24"/>
          <w:szCs w:val="24"/>
          <w:lang w:val="en-US"/>
        </w:rPr>
        <w:t xml:space="preserve">, it was found that the biggest users of social </w:t>
      </w:r>
      <w:proofErr w:type="gramStart"/>
      <w:r w:rsidRPr="009C207F">
        <w:rPr>
          <w:rFonts w:ascii="Times New Roman" w:eastAsia="Calibri" w:hAnsi="Times New Roman" w:cs="Times New Roman"/>
          <w:sz w:val="24"/>
          <w:szCs w:val="24"/>
          <w:lang w:val="en-US"/>
        </w:rPr>
        <w:t>medias</w:t>
      </w:r>
      <w:proofErr w:type="gramEnd"/>
      <w:r w:rsidRPr="009C207F">
        <w:rPr>
          <w:rFonts w:ascii="Times New Roman" w:eastAsia="Calibri" w:hAnsi="Times New Roman" w:cs="Times New Roman"/>
          <w:sz w:val="24"/>
          <w:szCs w:val="24"/>
          <w:lang w:val="en-US"/>
        </w:rPr>
        <w:t xml:space="preserve"> in Brazil were young and young adult women</w:t>
      </w:r>
      <w:r w:rsidR="000F49EF" w:rsidRPr="009C207F">
        <w:rPr>
          <w:rFonts w:ascii="Times New Roman" w:eastAsia="Calibri" w:hAnsi="Times New Roman" w:cs="Times New Roman"/>
          <w:sz w:val="24"/>
          <w:szCs w:val="24"/>
          <w:lang w:val="en-US"/>
        </w:rPr>
        <w:t xml:space="preserve">. </w:t>
      </w:r>
      <w:r w:rsidRPr="009C207F">
        <w:rPr>
          <w:rFonts w:ascii="Times New Roman" w:eastAsia="Calibri" w:hAnsi="Times New Roman" w:cs="Times New Roman"/>
          <w:sz w:val="24"/>
          <w:szCs w:val="24"/>
          <w:lang w:val="en-US"/>
        </w:rPr>
        <w:t xml:space="preserve">Between the regions with the most number of inhabitants connected, the Southeast </w:t>
      </w:r>
      <w:r w:rsidR="005A4477" w:rsidRPr="009C207F">
        <w:rPr>
          <w:rFonts w:ascii="Times New Roman" w:eastAsia="Calibri" w:hAnsi="Times New Roman" w:cs="Times New Roman"/>
          <w:sz w:val="24"/>
          <w:szCs w:val="24"/>
          <w:lang w:val="en-US"/>
        </w:rPr>
        <w:t>was placed in 1</w:t>
      </w:r>
      <w:r w:rsidR="005A4477" w:rsidRPr="009C207F">
        <w:rPr>
          <w:rFonts w:ascii="Times New Roman" w:eastAsia="Calibri" w:hAnsi="Times New Roman" w:cs="Times New Roman"/>
          <w:sz w:val="24"/>
          <w:szCs w:val="24"/>
          <w:vertAlign w:val="superscript"/>
          <w:lang w:val="en-US"/>
        </w:rPr>
        <w:t>st</w:t>
      </w:r>
      <w:r w:rsidR="005A4477" w:rsidRPr="009C207F">
        <w:rPr>
          <w:rFonts w:ascii="Times New Roman" w:eastAsia="Calibri" w:hAnsi="Times New Roman" w:cs="Times New Roman"/>
          <w:sz w:val="24"/>
          <w:szCs w:val="24"/>
          <w:lang w:val="en-US"/>
        </w:rPr>
        <w:t>, followed by the Midwest and the South. The North region appeared last. The “A” and “B” classes are the ones that stay connected for the most amount of time. The preferred devices for access were cellphones.</w:t>
      </w:r>
      <w:r w:rsidR="00EB3389" w:rsidRPr="009C207F">
        <w:rPr>
          <w:rFonts w:ascii="Times New Roman" w:eastAsia="Calibri" w:hAnsi="Times New Roman" w:cs="Times New Roman"/>
          <w:sz w:val="24"/>
          <w:szCs w:val="24"/>
          <w:lang w:val="en-US"/>
        </w:rPr>
        <w:t xml:space="preserve"> Regarding the level of education, a higher degree facilitates access. While the techniques of interview and urn can reach women </w:t>
      </w:r>
      <w:r w:rsidR="00FB7B0E" w:rsidRPr="009C207F">
        <w:rPr>
          <w:rFonts w:ascii="Times New Roman" w:eastAsia="Calibri" w:hAnsi="Times New Roman" w:cs="Times New Roman"/>
          <w:sz w:val="24"/>
          <w:szCs w:val="24"/>
          <w:lang w:val="en-US"/>
        </w:rPr>
        <w:t>in the countryside, which have a bigger lack of resources, a smaller degree of education, the internet provides a bigger geographical range</w:t>
      </w:r>
      <w:r w:rsidR="00B832F8" w:rsidRPr="009C207F">
        <w:rPr>
          <w:rFonts w:ascii="Times New Roman" w:eastAsia="Calibri" w:hAnsi="Times New Roman" w:cs="Times New Roman"/>
          <w:sz w:val="24"/>
          <w:szCs w:val="24"/>
          <w:lang w:val="en-US"/>
        </w:rPr>
        <w:t>, however, the most active groups hardly possess the profile found in using other techniques, seen as the sociocultural inequalities hinder the democratization in the access of technology and information.</w:t>
      </w:r>
    </w:p>
    <w:p w14:paraId="16ED3839" w14:textId="77777777" w:rsidR="00C44C80" w:rsidRPr="009C207F" w:rsidRDefault="00C44C80" w:rsidP="009C207F">
      <w:pPr>
        <w:spacing w:after="0" w:line="360" w:lineRule="auto"/>
        <w:ind w:left="-426"/>
        <w:jc w:val="both"/>
        <w:rPr>
          <w:rFonts w:ascii="Times New Roman" w:eastAsia="Calibri" w:hAnsi="Times New Roman" w:cs="Times New Roman"/>
          <w:sz w:val="24"/>
          <w:szCs w:val="24"/>
          <w:lang w:val="en-US"/>
        </w:rPr>
      </w:pPr>
    </w:p>
    <w:p w14:paraId="412132BA" w14:textId="0E8553FB" w:rsidR="00C44C80" w:rsidRPr="009C207F" w:rsidRDefault="00C44C80" w:rsidP="009C207F">
      <w:pPr>
        <w:pStyle w:val="PargrafodaLista"/>
        <w:numPr>
          <w:ilvl w:val="0"/>
          <w:numId w:val="12"/>
        </w:numPr>
        <w:spacing w:after="0" w:line="360" w:lineRule="auto"/>
        <w:ind w:left="-426" w:firstLine="0"/>
        <w:jc w:val="both"/>
        <w:rPr>
          <w:rFonts w:ascii="Times New Roman" w:eastAsia="Calibri" w:hAnsi="Times New Roman" w:cs="Times New Roman"/>
          <w:b/>
          <w:sz w:val="24"/>
          <w:szCs w:val="24"/>
          <w:lang w:val="en-US"/>
        </w:rPr>
      </w:pPr>
      <w:r w:rsidRPr="009C207F">
        <w:rPr>
          <w:rFonts w:ascii="Times New Roman" w:eastAsia="Calibri" w:hAnsi="Times New Roman" w:cs="Times New Roman"/>
          <w:b/>
          <w:sz w:val="24"/>
          <w:szCs w:val="24"/>
          <w:lang w:val="en-US"/>
        </w:rPr>
        <w:t>Results</w:t>
      </w:r>
    </w:p>
    <w:p w14:paraId="149949AA" w14:textId="77777777" w:rsidR="00350C88" w:rsidRPr="009C207F" w:rsidRDefault="00350C88" w:rsidP="009C207F">
      <w:pPr>
        <w:spacing w:after="0" w:line="360" w:lineRule="auto"/>
        <w:ind w:left="-426"/>
        <w:jc w:val="both"/>
        <w:rPr>
          <w:rFonts w:ascii="Times New Roman" w:eastAsia="Calibri" w:hAnsi="Times New Roman" w:cs="Times New Roman"/>
          <w:b/>
          <w:sz w:val="24"/>
          <w:szCs w:val="24"/>
          <w:lang w:val="en-US"/>
        </w:rPr>
      </w:pPr>
    </w:p>
    <w:p w14:paraId="6A46FFAE" w14:textId="31104D37" w:rsidR="00C44C80" w:rsidRPr="009C207F" w:rsidRDefault="00C44C80"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The results presented are related to the questions open in the questionnaires: About some sort of physical complication due to the abortion, 05 women answered “yes”. Two did not detail what the complications were, one had urinary complications, one had a missed abortion and had to seek health service and, one mentioned a uterine complication, present to this day. </w:t>
      </w:r>
      <w:r w:rsidR="00F84DD8" w:rsidRPr="009C207F">
        <w:rPr>
          <w:rFonts w:ascii="Times New Roman" w:eastAsia="Calibri" w:hAnsi="Times New Roman" w:cs="Times New Roman"/>
          <w:sz w:val="24"/>
          <w:szCs w:val="24"/>
          <w:lang w:val="en-US"/>
        </w:rPr>
        <w:t>When asked about the experience, nowadays, of an emotional suffering due to the abortion</w:t>
      </w:r>
      <w:r w:rsidR="0070705A" w:rsidRPr="009C207F">
        <w:rPr>
          <w:rFonts w:ascii="Times New Roman" w:eastAsia="Calibri" w:hAnsi="Times New Roman" w:cs="Times New Roman"/>
          <w:sz w:val="24"/>
          <w:szCs w:val="24"/>
          <w:lang w:val="en-US"/>
        </w:rPr>
        <w:t>, 18 women answered “yes”, which draws attention as it represents over 30% of the respondents.</w:t>
      </w:r>
    </w:p>
    <w:p w14:paraId="596EF937" w14:textId="3E7439FA" w:rsidR="0070705A" w:rsidRPr="009C207F" w:rsidRDefault="0070705A"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In the key question of this research, the participants were invited to say if they “believed that the abortion or abortions in question caused some sort of suffering and, how they experienced this process”.</w:t>
      </w:r>
      <w:r w:rsidR="00C644E7" w:rsidRPr="009C207F">
        <w:rPr>
          <w:rFonts w:ascii="Times New Roman" w:eastAsia="Calibri" w:hAnsi="Times New Roman" w:cs="Times New Roman"/>
          <w:sz w:val="24"/>
          <w:szCs w:val="24"/>
          <w:lang w:val="en-US"/>
        </w:rPr>
        <w:t xml:space="preserve"> Considering the </w:t>
      </w:r>
      <w:r w:rsidR="00C644E7" w:rsidRPr="009C207F">
        <w:rPr>
          <w:rFonts w:ascii="Times New Roman" w:eastAsia="Calibri" w:hAnsi="Times New Roman" w:cs="Times New Roman"/>
          <w:sz w:val="24"/>
          <w:szCs w:val="24"/>
          <w:u w:val="single"/>
          <w:lang w:val="en-US"/>
        </w:rPr>
        <w:t>emotional reports</w:t>
      </w:r>
      <w:r w:rsidR="00C644E7" w:rsidRPr="009C207F">
        <w:rPr>
          <w:rFonts w:ascii="Times New Roman" w:eastAsia="Calibri" w:hAnsi="Times New Roman" w:cs="Times New Roman"/>
          <w:sz w:val="24"/>
          <w:szCs w:val="24"/>
          <w:lang w:val="en-US"/>
        </w:rPr>
        <w:t xml:space="preserve"> as </w:t>
      </w:r>
      <w:r w:rsidR="00C644E7" w:rsidRPr="009C207F">
        <w:rPr>
          <w:rFonts w:ascii="Times New Roman" w:eastAsia="Calibri" w:hAnsi="Times New Roman" w:cs="Times New Roman"/>
          <w:i/>
          <w:sz w:val="24"/>
          <w:szCs w:val="24"/>
          <w:lang w:val="en-US"/>
        </w:rPr>
        <w:t>discursive formations</w:t>
      </w:r>
      <w:r w:rsidR="00C644E7" w:rsidRPr="009C207F">
        <w:rPr>
          <w:rFonts w:ascii="Times New Roman" w:eastAsia="Calibri" w:hAnsi="Times New Roman" w:cs="Times New Roman"/>
          <w:sz w:val="24"/>
          <w:szCs w:val="24"/>
          <w:lang w:val="en-US"/>
        </w:rPr>
        <w:t xml:space="preserve">, the </w:t>
      </w:r>
      <w:r w:rsidR="00C644E7" w:rsidRPr="009C207F">
        <w:rPr>
          <w:rFonts w:ascii="Times New Roman" w:eastAsia="Calibri" w:hAnsi="Times New Roman" w:cs="Times New Roman"/>
          <w:i/>
          <w:sz w:val="24"/>
          <w:szCs w:val="24"/>
          <w:lang w:val="en-US"/>
        </w:rPr>
        <w:t>significant discursive nuclei</w:t>
      </w:r>
      <w:r w:rsidR="00C644E7" w:rsidRPr="009C207F">
        <w:rPr>
          <w:rFonts w:ascii="Times New Roman" w:eastAsia="Calibri" w:hAnsi="Times New Roman" w:cs="Times New Roman"/>
          <w:sz w:val="24"/>
          <w:szCs w:val="24"/>
          <w:lang w:val="en-US"/>
        </w:rPr>
        <w:t xml:space="preserve"> were the points evidenced by the respondents. These points will not always be delimited by words or terms more present in the discourses, but, they are present in the context of the narratives and, were interpreted by the analysts. </w:t>
      </w:r>
      <w:r w:rsidR="00893B73" w:rsidRPr="009C207F">
        <w:rPr>
          <w:rFonts w:ascii="Times New Roman" w:eastAsia="Calibri" w:hAnsi="Times New Roman" w:cs="Times New Roman"/>
          <w:sz w:val="24"/>
          <w:szCs w:val="24"/>
          <w:lang w:val="en-US"/>
        </w:rPr>
        <w:t xml:space="preserve">In this case, the </w:t>
      </w:r>
      <w:r w:rsidR="00893B73" w:rsidRPr="009C207F">
        <w:rPr>
          <w:rFonts w:ascii="Times New Roman" w:eastAsia="Calibri" w:hAnsi="Times New Roman" w:cs="Times New Roman"/>
          <w:b/>
          <w:i/>
          <w:sz w:val="24"/>
          <w:szCs w:val="24"/>
          <w:lang w:val="en-US"/>
        </w:rPr>
        <w:t>significant discursive nuclei</w:t>
      </w:r>
      <w:r w:rsidR="00893B73" w:rsidRPr="009C207F">
        <w:rPr>
          <w:rFonts w:ascii="Times New Roman" w:eastAsia="Calibri" w:hAnsi="Times New Roman" w:cs="Times New Roman"/>
          <w:sz w:val="24"/>
          <w:szCs w:val="24"/>
          <w:lang w:val="en-US"/>
        </w:rPr>
        <w:t xml:space="preserve"> that emerged from the discourse of the respondent women were:</w:t>
      </w:r>
    </w:p>
    <w:p w14:paraId="37074869" w14:textId="1581B3C8" w:rsidR="00A47D98" w:rsidRPr="009C207F" w:rsidRDefault="00A47D98" w:rsidP="009C207F">
      <w:pPr>
        <w:spacing w:after="0" w:line="360" w:lineRule="auto"/>
        <w:ind w:left="-426"/>
        <w:jc w:val="both"/>
        <w:rPr>
          <w:rFonts w:ascii="Times New Roman" w:eastAsia="Calibri" w:hAnsi="Times New Roman" w:cs="Times New Roman"/>
          <w:sz w:val="24"/>
          <w:szCs w:val="24"/>
          <w:lang w:val="en-US"/>
        </w:rPr>
      </w:pPr>
    </w:p>
    <w:p w14:paraId="2D71AA34" w14:textId="660DA682" w:rsidR="00A47D98" w:rsidRPr="009C207F" w:rsidRDefault="00072C40"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lastRenderedPageBreak/>
        <w:t xml:space="preserve"> </w:t>
      </w:r>
      <w:r w:rsidR="0085359B" w:rsidRPr="009C207F">
        <w:rPr>
          <w:rFonts w:ascii="Times New Roman" w:eastAsia="Calibri" w:hAnsi="Times New Roman" w:cs="Times New Roman"/>
          <w:i/>
          <w:sz w:val="24"/>
          <w:szCs w:val="24"/>
          <w:lang w:val="en-US"/>
        </w:rPr>
        <w:t>Depression and loneliness</w:t>
      </w:r>
    </w:p>
    <w:p w14:paraId="297FB261" w14:textId="77777777" w:rsidR="003D2D81" w:rsidRPr="009C207F" w:rsidRDefault="003D2D81" w:rsidP="009C207F">
      <w:pPr>
        <w:pStyle w:val="PargrafodaLista"/>
        <w:spacing w:after="0" w:line="360" w:lineRule="auto"/>
        <w:ind w:left="-426"/>
        <w:jc w:val="both"/>
        <w:rPr>
          <w:rFonts w:ascii="Times New Roman" w:eastAsia="Calibri" w:hAnsi="Times New Roman" w:cs="Times New Roman"/>
          <w:i/>
          <w:sz w:val="24"/>
          <w:szCs w:val="24"/>
          <w:highlight w:val="yellow"/>
          <w:lang w:val="en-US"/>
        </w:rPr>
      </w:pPr>
    </w:p>
    <w:p w14:paraId="002A9D72" w14:textId="18E14126" w:rsidR="00302C3E" w:rsidRPr="009C207F" w:rsidRDefault="0085359B"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Due to the criminalization and, because it is a social taboo, most women reported difficulty in having reliable people near. The interruptions were mainly described in the 1</w:t>
      </w:r>
      <w:r w:rsidRPr="009C207F">
        <w:rPr>
          <w:rFonts w:ascii="Times New Roman" w:eastAsia="Calibri" w:hAnsi="Times New Roman" w:cs="Times New Roman"/>
          <w:sz w:val="24"/>
          <w:szCs w:val="24"/>
          <w:vertAlign w:val="superscript"/>
          <w:lang w:val="en-US"/>
        </w:rPr>
        <w:t>st</w:t>
      </w:r>
      <w:r w:rsidRPr="009C207F">
        <w:rPr>
          <w:rFonts w:ascii="Times New Roman" w:eastAsia="Calibri" w:hAnsi="Times New Roman" w:cs="Times New Roman"/>
          <w:sz w:val="24"/>
          <w:szCs w:val="24"/>
          <w:lang w:val="en-US"/>
        </w:rPr>
        <w:t xml:space="preserve"> person:</w:t>
      </w:r>
      <w:r w:rsidR="00062D97" w:rsidRPr="009C207F">
        <w:rPr>
          <w:rFonts w:ascii="Times New Roman" w:eastAsia="Calibri" w:hAnsi="Times New Roman" w:cs="Times New Roman"/>
          <w:sz w:val="24"/>
          <w:szCs w:val="24"/>
          <w:lang w:val="en-US"/>
        </w:rPr>
        <w:t xml:space="preserve"> </w:t>
      </w:r>
      <w:r w:rsidR="00302C3E" w:rsidRPr="009C207F">
        <w:rPr>
          <w:rFonts w:ascii="Times New Roman" w:eastAsia="Calibri" w:hAnsi="Times New Roman" w:cs="Times New Roman"/>
          <w:i/>
          <w:sz w:val="24"/>
          <w:szCs w:val="24"/>
          <w:lang w:val="en-US"/>
        </w:rPr>
        <w:t xml:space="preserve">“It was desperate, </w:t>
      </w:r>
      <w:proofErr w:type="gramStart"/>
      <w:r w:rsidR="00302C3E" w:rsidRPr="009C207F">
        <w:rPr>
          <w:rFonts w:ascii="Times New Roman" w:eastAsia="Calibri" w:hAnsi="Times New Roman" w:cs="Times New Roman"/>
          <w:i/>
          <w:sz w:val="24"/>
          <w:szCs w:val="24"/>
          <w:lang w:val="en-US"/>
        </w:rPr>
        <w:t>lon</w:t>
      </w:r>
      <w:r w:rsidR="00197F5A" w:rsidRPr="009C207F">
        <w:rPr>
          <w:rFonts w:ascii="Times New Roman" w:eastAsia="Calibri" w:hAnsi="Times New Roman" w:cs="Times New Roman"/>
          <w:i/>
          <w:sz w:val="24"/>
          <w:szCs w:val="24"/>
          <w:lang w:val="en-US"/>
        </w:rPr>
        <w:t>el</w:t>
      </w:r>
      <w:r w:rsidR="00302C3E" w:rsidRPr="009C207F">
        <w:rPr>
          <w:rFonts w:ascii="Times New Roman" w:eastAsia="Calibri" w:hAnsi="Times New Roman" w:cs="Times New Roman"/>
          <w:i/>
          <w:sz w:val="24"/>
          <w:szCs w:val="24"/>
          <w:lang w:val="en-US"/>
        </w:rPr>
        <w:t>y,</w:t>
      </w:r>
      <w:proofErr w:type="gramEnd"/>
      <w:r w:rsidR="00302C3E" w:rsidRPr="009C207F">
        <w:rPr>
          <w:rFonts w:ascii="Times New Roman" w:eastAsia="Calibri" w:hAnsi="Times New Roman" w:cs="Times New Roman"/>
          <w:i/>
          <w:sz w:val="24"/>
          <w:szCs w:val="24"/>
          <w:lang w:val="en-US"/>
        </w:rPr>
        <w:t xml:space="preserve"> (I) could not count on my conservative family”</w:t>
      </w:r>
      <w:r w:rsidR="00302C3E" w:rsidRPr="009C207F">
        <w:rPr>
          <w:rFonts w:ascii="Times New Roman" w:eastAsia="Calibri" w:hAnsi="Times New Roman" w:cs="Times New Roman"/>
          <w:sz w:val="24"/>
          <w:szCs w:val="24"/>
          <w:lang w:val="en-US"/>
        </w:rPr>
        <w:t xml:space="preserve"> (Jaqueline). As was reported by Jaqueline, most women also described “a loneliness” of the interruption, even if they obtained abortive methods with others. Some discourses give account to the abandonment by the partners, faced with the confirmation of gestation. Lilian narrated that she had been through a depression before the interruption and, the loneliness present in the choice, as well as the guilt, made the depression aggravated.</w:t>
      </w:r>
    </w:p>
    <w:p w14:paraId="10CC5FD6" w14:textId="75D75985" w:rsidR="00302C3E" w:rsidRPr="009C207F" w:rsidRDefault="00302C3E"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Irene reported the, the depression was posterior to the interruption and abandonment by the </w:t>
      </w:r>
      <w:proofErr w:type="gramStart"/>
      <w:r w:rsidRPr="009C207F">
        <w:rPr>
          <w:rFonts w:ascii="Times New Roman" w:eastAsia="Calibri" w:hAnsi="Times New Roman" w:cs="Times New Roman"/>
          <w:sz w:val="24"/>
          <w:szCs w:val="24"/>
          <w:lang w:val="en-US"/>
        </w:rPr>
        <w:t>partner, that</w:t>
      </w:r>
      <w:proofErr w:type="gramEnd"/>
      <w:r w:rsidRPr="009C207F">
        <w:rPr>
          <w:rFonts w:ascii="Times New Roman" w:eastAsia="Calibri" w:hAnsi="Times New Roman" w:cs="Times New Roman"/>
          <w:sz w:val="24"/>
          <w:szCs w:val="24"/>
          <w:lang w:val="en-US"/>
        </w:rPr>
        <w:t xml:space="preserve"> not only left her, but also exposed the situation to everyone: </w:t>
      </w:r>
      <w:r w:rsidRPr="009C207F">
        <w:rPr>
          <w:rFonts w:ascii="Times New Roman" w:eastAsia="Calibri" w:hAnsi="Times New Roman" w:cs="Times New Roman"/>
          <w:i/>
          <w:sz w:val="24"/>
          <w:szCs w:val="24"/>
          <w:lang w:val="en-US"/>
        </w:rPr>
        <w:t>“(…) he exposed me when I had the aborti</w:t>
      </w:r>
      <w:r w:rsidR="00855DC0" w:rsidRPr="009C207F">
        <w:rPr>
          <w:rFonts w:ascii="Times New Roman" w:eastAsia="Calibri" w:hAnsi="Times New Roman" w:cs="Times New Roman"/>
          <w:i/>
          <w:sz w:val="24"/>
          <w:szCs w:val="24"/>
          <w:lang w:val="en-US"/>
        </w:rPr>
        <w:t>o</w:t>
      </w:r>
      <w:r w:rsidRPr="009C207F">
        <w:rPr>
          <w:rFonts w:ascii="Times New Roman" w:eastAsia="Calibri" w:hAnsi="Times New Roman" w:cs="Times New Roman"/>
          <w:i/>
          <w:sz w:val="24"/>
          <w:szCs w:val="24"/>
          <w:lang w:val="en-US"/>
        </w:rPr>
        <w:t xml:space="preserve">n, I developed anxiety and depression, I felt alone (…) it is still hard to this day and, I seek to </w:t>
      </w:r>
      <w:r w:rsidR="00855DC0" w:rsidRPr="009C207F">
        <w:rPr>
          <w:rFonts w:ascii="Times New Roman" w:eastAsia="Calibri" w:hAnsi="Times New Roman" w:cs="Times New Roman"/>
          <w:i/>
          <w:sz w:val="24"/>
          <w:szCs w:val="24"/>
          <w:lang w:val="en-US"/>
        </w:rPr>
        <w:t>bring awareness to other women”</w:t>
      </w:r>
      <w:r w:rsidR="00855DC0" w:rsidRPr="009C207F">
        <w:rPr>
          <w:rFonts w:ascii="Times New Roman" w:eastAsia="Calibri" w:hAnsi="Times New Roman" w:cs="Times New Roman"/>
          <w:sz w:val="24"/>
          <w:szCs w:val="24"/>
          <w:lang w:val="en-US"/>
        </w:rPr>
        <w:t>.</w:t>
      </w:r>
    </w:p>
    <w:p w14:paraId="0E63E72D" w14:textId="0BC4B006" w:rsidR="00A47D98" w:rsidRPr="009C207F" w:rsidRDefault="00855DC0" w:rsidP="009C207F">
      <w:pPr>
        <w:spacing w:after="0" w:line="360" w:lineRule="auto"/>
        <w:ind w:left="-426" w:firstLine="284"/>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When referring to the present moment, usually the “loneliness” of the interruption is not an issue for all of them, but, the suffering due to the feeling of grief continues to exist. If this suffering aggravated or generated depression for some, the anxiety itself was also or continues to be present, </w:t>
      </w:r>
      <w:r w:rsidR="00FE6E1F" w:rsidRPr="009C207F">
        <w:rPr>
          <w:rFonts w:ascii="Times New Roman" w:eastAsia="Calibri" w:hAnsi="Times New Roman" w:cs="Times New Roman"/>
          <w:sz w:val="24"/>
          <w:szCs w:val="24"/>
          <w:lang w:val="en-US"/>
        </w:rPr>
        <w:t>alongside or dissociated from the depression.</w:t>
      </w:r>
      <w:r w:rsidR="00A47D98" w:rsidRPr="009C207F">
        <w:rPr>
          <w:rFonts w:ascii="Times New Roman" w:eastAsia="Calibri" w:hAnsi="Times New Roman" w:cs="Times New Roman"/>
          <w:sz w:val="24"/>
          <w:szCs w:val="24"/>
          <w:lang w:val="en-US"/>
        </w:rPr>
        <w:t xml:space="preserve"> </w:t>
      </w:r>
    </w:p>
    <w:p w14:paraId="29A85AF4" w14:textId="77777777" w:rsidR="00A47D98" w:rsidRPr="009C207F" w:rsidRDefault="00A47D98" w:rsidP="009C207F">
      <w:pPr>
        <w:spacing w:after="0" w:line="360" w:lineRule="auto"/>
        <w:ind w:left="-426"/>
        <w:jc w:val="both"/>
        <w:rPr>
          <w:rFonts w:ascii="Times New Roman" w:eastAsia="Calibri" w:hAnsi="Times New Roman" w:cs="Times New Roman"/>
          <w:sz w:val="24"/>
          <w:szCs w:val="24"/>
          <w:lang w:val="en-US"/>
        </w:rPr>
      </w:pPr>
    </w:p>
    <w:p w14:paraId="3AB5FF8F" w14:textId="048F91EA" w:rsidR="00A47D98" w:rsidRPr="009C207F" w:rsidRDefault="00072C40"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 xml:space="preserve"> </w:t>
      </w:r>
      <w:r w:rsidR="00FE6E1F" w:rsidRPr="009C207F">
        <w:rPr>
          <w:rFonts w:ascii="Times New Roman" w:eastAsia="Calibri" w:hAnsi="Times New Roman" w:cs="Times New Roman"/>
          <w:i/>
          <w:sz w:val="24"/>
          <w:szCs w:val="24"/>
          <w:lang w:val="en-US"/>
        </w:rPr>
        <w:t>Anxiety</w:t>
      </w:r>
    </w:p>
    <w:p w14:paraId="0308FCAF" w14:textId="77777777" w:rsidR="00062D97" w:rsidRPr="009C207F" w:rsidRDefault="00062D97" w:rsidP="009C207F">
      <w:pPr>
        <w:pStyle w:val="PargrafodaLista"/>
        <w:spacing w:after="0" w:line="360" w:lineRule="auto"/>
        <w:ind w:left="-426"/>
        <w:jc w:val="both"/>
        <w:rPr>
          <w:rFonts w:ascii="Times New Roman" w:eastAsia="Calibri" w:hAnsi="Times New Roman" w:cs="Times New Roman"/>
          <w:i/>
          <w:sz w:val="24"/>
          <w:szCs w:val="24"/>
          <w:lang w:val="en-US"/>
        </w:rPr>
      </w:pPr>
    </w:p>
    <w:p w14:paraId="42EB17B9" w14:textId="04713C69" w:rsidR="00FE6E1F" w:rsidRPr="009C207F" w:rsidRDefault="00FE6E1F"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Different from the depression, that was defined a few times through </w:t>
      </w:r>
      <w:proofErr w:type="gramStart"/>
      <w:r w:rsidRPr="009C207F">
        <w:rPr>
          <w:rFonts w:ascii="Times New Roman" w:eastAsia="Calibri" w:hAnsi="Times New Roman" w:cs="Times New Roman"/>
          <w:sz w:val="24"/>
          <w:szCs w:val="24"/>
          <w:lang w:val="en-US"/>
        </w:rPr>
        <w:t>a sadness</w:t>
      </w:r>
      <w:proofErr w:type="gramEnd"/>
      <w:r w:rsidRPr="009C207F">
        <w:rPr>
          <w:rFonts w:ascii="Times New Roman" w:eastAsia="Calibri" w:hAnsi="Times New Roman" w:cs="Times New Roman"/>
          <w:sz w:val="24"/>
          <w:szCs w:val="24"/>
          <w:lang w:val="en-US"/>
        </w:rPr>
        <w:t xml:space="preserve"> prior to the interruption, that was amplified after it, the anxiety was narrated in all cases as posterior to the interruption. The anxiety was commonly related to shame and guilt.</w:t>
      </w:r>
    </w:p>
    <w:p w14:paraId="07272DD6" w14:textId="06ACBA7F" w:rsidR="00FE6E1F" w:rsidRPr="009C207F" w:rsidRDefault="00FE6E1F"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Laura, while remembering the abortion, refers to the process as </w:t>
      </w:r>
      <w:r w:rsidRPr="009C207F">
        <w:rPr>
          <w:rFonts w:ascii="Times New Roman" w:eastAsia="Calibri" w:hAnsi="Times New Roman" w:cs="Times New Roman"/>
          <w:i/>
          <w:sz w:val="24"/>
          <w:szCs w:val="24"/>
          <w:lang w:val="en-US"/>
        </w:rPr>
        <w:t>“lonely because the partner left her (…) the intercourse occurred with protection but there was a pregnancy and the abortion was performed with a toxic plant (…) I see that today I have anxiety crisis and have closed myself up to the world”</w:t>
      </w:r>
      <w:r w:rsidRPr="009C207F">
        <w:rPr>
          <w:rFonts w:ascii="Times New Roman" w:eastAsia="Calibri" w:hAnsi="Times New Roman" w:cs="Times New Roman"/>
          <w:sz w:val="24"/>
          <w:szCs w:val="24"/>
          <w:lang w:val="en-US"/>
        </w:rPr>
        <w:t>.</w:t>
      </w:r>
    </w:p>
    <w:p w14:paraId="2B7B3D0E" w14:textId="69756CB8" w:rsidR="005C7952" w:rsidRPr="009C207F" w:rsidRDefault="005C7952" w:rsidP="009C207F">
      <w:pPr>
        <w:spacing w:after="0" w:line="360" w:lineRule="auto"/>
        <w:ind w:left="-426" w:firstLine="283"/>
        <w:jc w:val="both"/>
        <w:rPr>
          <w:rFonts w:ascii="Times New Roman" w:eastAsia="Calibri" w:hAnsi="Times New Roman" w:cs="Times New Roman"/>
          <w:i/>
          <w:sz w:val="24"/>
          <w:szCs w:val="24"/>
          <w:lang w:val="en-US"/>
        </w:rPr>
      </w:pPr>
      <w:r w:rsidRPr="009C207F">
        <w:rPr>
          <w:rFonts w:ascii="Times New Roman" w:eastAsia="Calibri" w:hAnsi="Times New Roman" w:cs="Times New Roman"/>
          <w:sz w:val="24"/>
          <w:szCs w:val="24"/>
          <w:lang w:val="en-US"/>
        </w:rPr>
        <w:t xml:space="preserve">Maria, Irene, Shirley and Renata also experience symptoms of anxiety, and consider the experience of interruption as a “trigger” for suffering. For Maria, this suffering reaches other areas of her life to this day: </w:t>
      </w:r>
      <w:r w:rsidRPr="009C207F">
        <w:rPr>
          <w:rFonts w:ascii="Times New Roman" w:eastAsia="Calibri" w:hAnsi="Times New Roman" w:cs="Times New Roman"/>
          <w:i/>
          <w:sz w:val="24"/>
          <w:szCs w:val="24"/>
          <w:lang w:val="en-US"/>
        </w:rPr>
        <w:t>“(…) I felt an immediate relief, then guilt, anxiety and, I have difficulty in obtaining pleasure in sexual relations”</w:t>
      </w:r>
      <w:r w:rsidRPr="009C207F">
        <w:rPr>
          <w:rFonts w:ascii="Times New Roman" w:eastAsia="Calibri" w:hAnsi="Times New Roman" w:cs="Times New Roman"/>
          <w:sz w:val="24"/>
          <w:szCs w:val="24"/>
          <w:lang w:val="en-US"/>
        </w:rPr>
        <w:t>.</w:t>
      </w:r>
    </w:p>
    <w:p w14:paraId="4F8E2EE1" w14:textId="35E27B8A" w:rsidR="00A47D98" w:rsidRPr="009C207F" w:rsidRDefault="00A47D98" w:rsidP="009C207F">
      <w:pPr>
        <w:spacing w:after="0" w:line="360" w:lineRule="auto"/>
        <w:ind w:left="-426"/>
        <w:jc w:val="both"/>
        <w:rPr>
          <w:rFonts w:ascii="Times New Roman" w:eastAsia="Calibri" w:hAnsi="Times New Roman" w:cs="Times New Roman"/>
          <w:sz w:val="24"/>
          <w:szCs w:val="24"/>
          <w:lang w:val="en-US"/>
        </w:rPr>
      </w:pPr>
      <w:r w:rsidRPr="009C207F">
        <w:rPr>
          <w:rFonts w:ascii="Times New Roman" w:eastAsia="Calibri" w:hAnsi="Times New Roman" w:cs="Times New Roman"/>
          <w:i/>
          <w:sz w:val="24"/>
          <w:szCs w:val="24"/>
          <w:lang w:val="en-US"/>
        </w:rPr>
        <w:t xml:space="preserve"> </w:t>
      </w:r>
    </w:p>
    <w:p w14:paraId="7ED83525" w14:textId="77777777" w:rsidR="003D2D81" w:rsidRPr="009C207F" w:rsidRDefault="003D2D81" w:rsidP="009C207F">
      <w:pPr>
        <w:pStyle w:val="PargrafodaLista"/>
        <w:spacing w:after="0" w:line="360" w:lineRule="auto"/>
        <w:ind w:left="-426"/>
        <w:jc w:val="both"/>
        <w:rPr>
          <w:rFonts w:ascii="Times New Roman" w:eastAsia="Calibri" w:hAnsi="Times New Roman" w:cs="Times New Roman"/>
          <w:i/>
          <w:sz w:val="24"/>
          <w:szCs w:val="24"/>
          <w:lang w:val="en-US"/>
        </w:rPr>
      </w:pPr>
    </w:p>
    <w:p w14:paraId="1CA954D8" w14:textId="25E244A2" w:rsidR="00A47D98" w:rsidRPr="009C207F" w:rsidRDefault="00072C40"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lastRenderedPageBreak/>
        <w:t xml:space="preserve"> </w:t>
      </w:r>
      <w:r w:rsidR="009E463A" w:rsidRPr="009C207F">
        <w:rPr>
          <w:rFonts w:ascii="Times New Roman" w:eastAsia="Calibri" w:hAnsi="Times New Roman" w:cs="Times New Roman"/>
          <w:i/>
          <w:sz w:val="24"/>
          <w:szCs w:val="24"/>
          <w:lang w:val="en-US"/>
        </w:rPr>
        <w:t>Guilt and shame</w:t>
      </w:r>
    </w:p>
    <w:p w14:paraId="2728938C" w14:textId="77777777" w:rsidR="00A47D98" w:rsidRPr="009C207F" w:rsidRDefault="00A47D98" w:rsidP="009C207F">
      <w:pPr>
        <w:spacing w:after="0" w:line="360" w:lineRule="auto"/>
        <w:ind w:left="-426" w:firstLine="709"/>
        <w:jc w:val="both"/>
        <w:rPr>
          <w:rFonts w:ascii="Times New Roman" w:eastAsia="Calibri" w:hAnsi="Times New Roman" w:cs="Times New Roman"/>
          <w:sz w:val="24"/>
          <w:szCs w:val="24"/>
        </w:rPr>
      </w:pPr>
    </w:p>
    <w:p w14:paraId="0CFC3EC2" w14:textId="250D4B41" w:rsidR="009E463A" w:rsidRPr="009C207F" w:rsidRDefault="00A47D98"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   </w:t>
      </w:r>
      <w:r w:rsidR="009E463A" w:rsidRPr="009C207F">
        <w:rPr>
          <w:rFonts w:ascii="Times New Roman" w:eastAsia="Calibri" w:hAnsi="Times New Roman" w:cs="Times New Roman"/>
          <w:sz w:val="24"/>
          <w:szCs w:val="24"/>
          <w:lang w:val="en-US"/>
        </w:rPr>
        <w:t xml:space="preserve">The guilt and shame were not dissociated from the “sadness”, “depressions” or “anxiety”. In the case of the “anxiety”, guilt and shame were joint elements for the experience of the crisis. However, the discourses reflect two perceptions of guilt and of shame. Both are related, however, they appear separately in the speeches, and where analyzed in two ways: </w:t>
      </w:r>
    </w:p>
    <w:p w14:paraId="5C26B561" w14:textId="77777777" w:rsidR="00A47D98" w:rsidRPr="009C207F" w:rsidRDefault="00A47D98" w:rsidP="009C207F">
      <w:pPr>
        <w:spacing w:after="0" w:line="360" w:lineRule="auto"/>
        <w:ind w:left="-426"/>
        <w:jc w:val="both"/>
        <w:rPr>
          <w:rFonts w:ascii="Times New Roman" w:eastAsia="Calibri" w:hAnsi="Times New Roman" w:cs="Times New Roman"/>
          <w:sz w:val="24"/>
          <w:szCs w:val="24"/>
          <w:lang w:val="en-US"/>
        </w:rPr>
      </w:pPr>
    </w:p>
    <w:p w14:paraId="540932D6" w14:textId="5CA1AF40" w:rsidR="00A47D98" w:rsidRPr="009C207F" w:rsidRDefault="00072C40" w:rsidP="009C207F">
      <w:pPr>
        <w:pStyle w:val="PargrafodaLista"/>
        <w:numPr>
          <w:ilvl w:val="2"/>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 xml:space="preserve"> </w:t>
      </w:r>
      <w:r w:rsidR="009E463A" w:rsidRPr="009C207F">
        <w:rPr>
          <w:rFonts w:ascii="Times New Roman" w:eastAsia="Calibri" w:hAnsi="Times New Roman" w:cs="Times New Roman"/>
          <w:i/>
          <w:sz w:val="24"/>
          <w:szCs w:val="24"/>
          <w:lang w:val="en-US"/>
        </w:rPr>
        <w:t xml:space="preserve">Guilt and shame </w:t>
      </w:r>
      <w:r w:rsidR="00E70EC5" w:rsidRPr="009C207F">
        <w:rPr>
          <w:rFonts w:ascii="Times New Roman" w:eastAsia="Calibri" w:hAnsi="Times New Roman" w:cs="Times New Roman"/>
          <w:i/>
          <w:sz w:val="24"/>
          <w:szCs w:val="24"/>
          <w:lang w:val="en-US"/>
        </w:rPr>
        <w:t>perceived</w:t>
      </w:r>
      <w:r w:rsidR="009E463A" w:rsidRPr="009C207F">
        <w:rPr>
          <w:rFonts w:ascii="Times New Roman" w:eastAsia="Calibri" w:hAnsi="Times New Roman" w:cs="Times New Roman"/>
          <w:i/>
          <w:sz w:val="24"/>
          <w:szCs w:val="24"/>
          <w:lang w:val="en-US"/>
        </w:rPr>
        <w:t xml:space="preserve"> in external judgment</w:t>
      </w:r>
    </w:p>
    <w:p w14:paraId="7F70EE49" w14:textId="77777777" w:rsidR="003D2D81" w:rsidRPr="009C207F" w:rsidRDefault="003D2D81" w:rsidP="009C207F">
      <w:pPr>
        <w:pStyle w:val="PargrafodaLista"/>
        <w:spacing w:after="0" w:line="360" w:lineRule="auto"/>
        <w:ind w:left="-426"/>
        <w:jc w:val="both"/>
        <w:rPr>
          <w:rFonts w:ascii="Times New Roman" w:eastAsia="Calibri" w:hAnsi="Times New Roman" w:cs="Times New Roman"/>
          <w:sz w:val="24"/>
          <w:szCs w:val="24"/>
          <w:lang w:val="en-US"/>
        </w:rPr>
      </w:pPr>
    </w:p>
    <w:p w14:paraId="08EE3918" w14:textId="77777777" w:rsidR="00A6776D" w:rsidRPr="009C207F" w:rsidRDefault="00A47D98" w:rsidP="009C207F">
      <w:pPr>
        <w:spacing w:after="0" w:line="360" w:lineRule="auto"/>
        <w:ind w:left="-426" w:firstLine="283"/>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   </w:t>
      </w:r>
      <w:r w:rsidR="009E463A" w:rsidRPr="009C207F">
        <w:rPr>
          <w:rFonts w:ascii="Times New Roman" w:eastAsia="Calibri" w:hAnsi="Times New Roman" w:cs="Times New Roman"/>
          <w:sz w:val="24"/>
          <w:szCs w:val="24"/>
          <w:lang w:val="en-US"/>
        </w:rPr>
        <w:t xml:space="preserve">Guilt and shame did not appear in the same way for all participants. </w:t>
      </w:r>
      <w:proofErr w:type="gramStart"/>
      <w:r w:rsidR="009E463A" w:rsidRPr="009C207F">
        <w:rPr>
          <w:rFonts w:ascii="Times New Roman" w:eastAsia="Calibri" w:hAnsi="Times New Roman" w:cs="Times New Roman"/>
          <w:sz w:val="24"/>
          <w:szCs w:val="24"/>
          <w:lang w:val="en-US"/>
        </w:rPr>
        <w:t>Flávia, Sílvia, Patrícia, Angela, Irene and Bruna when synthetizing</w:t>
      </w:r>
      <w:r w:rsidR="00A6776D" w:rsidRPr="009C207F">
        <w:rPr>
          <w:rFonts w:ascii="Times New Roman" w:eastAsia="Calibri" w:hAnsi="Times New Roman" w:cs="Times New Roman"/>
          <w:sz w:val="24"/>
          <w:szCs w:val="24"/>
          <w:lang w:val="en-US"/>
        </w:rPr>
        <w:t xml:space="preserve"> guilt or shame, related these perceptions to the fact that they were, in some way, socially exposed and judged.</w:t>
      </w:r>
      <w:proofErr w:type="gramEnd"/>
      <w:r w:rsidR="00A6776D" w:rsidRPr="009C207F">
        <w:rPr>
          <w:rFonts w:ascii="Times New Roman" w:eastAsia="Calibri" w:hAnsi="Times New Roman" w:cs="Times New Roman"/>
          <w:sz w:val="24"/>
          <w:szCs w:val="24"/>
          <w:lang w:val="en-US"/>
        </w:rPr>
        <w:t xml:space="preserve"> The last two were targets of exposition by their ex-partners, that not only abstained from assuming the decision, but also reported the context of the abortion to colleagues and/ or family members, which produced anguish in the women that were in a situation of frailty and, they felt “the condemnation” by these groups.</w:t>
      </w:r>
    </w:p>
    <w:p w14:paraId="1AAF7F8D" w14:textId="0EE6E8AC" w:rsidR="009E463A" w:rsidRPr="009C207F" w:rsidRDefault="00A6776D"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Flávia said that she is fine with the guilt issue nowadays. Ho</w:t>
      </w:r>
      <w:r w:rsidR="009D61A7" w:rsidRPr="009C207F">
        <w:rPr>
          <w:rFonts w:ascii="Times New Roman" w:eastAsia="Calibri" w:hAnsi="Times New Roman" w:cs="Times New Roman"/>
          <w:sz w:val="24"/>
          <w:szCs w:val="24"/>
          <w:lang w:val="en-US"/>
        </w:rPr>
        <w:t xml:space="preserve">wever, in a first moment she experienced this feeling: </w:t>
      </w:r>
      <w:r w:rsidR="009D61A7" w:rsidRPr="009C207F">
        <w:rPr>
          <w:rFonts w:ascii="Times New Roman" w:eastAsia="Calibri" w:hAnsi="Times New Roman" w:cs="Times New Roman"/>
          <w:i/>
          <w:sz w:val="24"/>
          <w:szCs w:val="24"/>
          <w:lang w:val="en-US"/>
        </w:rPr>
        <w:t xml:space="preserve">“Maybe the guilt came from the </w:t>
      </w:r>
      <w:proofErr w:type="gramStart"/>
      <w:r w:rsidR="009D61A7" w:rsidRPr="009C207F">
        <w:rPr>
          <w:rFonts w:ascii="Times New Roman" w:eastAsia="Calibri" w:hAnsi="Times New Roman" w:cs="Times New Roman"/>
          <w:i/>
          <w:sz w:val="24"/>
          <w:szCs w:val="24"/>
          <w:lang w:val="en-US"/>
        </w:rPr>
        <w:t>law,</w:t>
      </w:r>
      <w:proofErr w:type="gramEnd"/>
      <w:r w:rsidR="009D61A7" w:rsidRPr="009C207F">
        <w:rPr>
          <w:rFonts w:ascii="Times New Roman" w:eastAsia="Calibri" w:hAnsi="Times New Roman" w:cs="Times New Roman"/>
          <w:i/>
          <w:sz w:val="24"/>
          <w:szCs w:val="24"/>
          <w:lang w:val="en-US"/>
        </w:rPr>
        <w:t xml:space="preserve"> and not from the fact (…) In Brazil we do not have autonomy over our bodies, we are treated as properties”</w:t>
      </w:r>
      <w:r w:rsidR="009D61A7" w:rsidRPr="009C207F">
        <w:rPr>
          <w:rFonts w:ascii="Times New Roman" w:eastAsia="Calibri" w:hAnsi="Times New Roman" w:cs="Times New Roman"/>
          <w:sz w:val="24"/>
          <w:szCs w:val="24"/>
          <w:lang w:val="en-US"/>
        </w:rPr>
        <w:t>.</w:t>
      </w:r>
      <w:r w:rsidR="009E463A" w:rsidRPr="009C207F">
        <w:rPr>
          <w:rFonts w:ascii="Times New Roman" w:eastAsia="Calibri" w:hAnsi="Times New Roman" w:cs="Times New Roman"/>
          <w:sz w:val="24"/>
          <w:szCs w:val="24"/>
          <w:lang w:val="en-US"/>
        </w:rPr>
        <w:t xml:space="preserve"> </w:t>
      </w:r>
    </w:p>
    <w:p w14:paraId="54C04816" w14:textId="38766105" w:rsidR="00A47D98" w:rsidRPr="009C207F" w:rsidRDefault="009D61A7" w:rsidP="009C207F">
      <w:pPr>
        <w:spacing w:after="0" w:line="360" w:lineRule="auto"/>
        <w:ind w:left="-426" w:firstLine="425"/>
        <w:jc w:val="both"/>
        <w:rPr>
          <w:rFonts w:ascii="Times New Roman" w:eastAsia="Calibri" w:hAnsi="Times New Roman" w:cs="Times New Roman"/>
          <w:sz w:val="24"/>
          <w:szCs w:val="24"/>
          <w:lang w:val="en-US"/>
        </w:rPr>
      </w:pPr>
      <w:proofErr w:type="gramStart"/>
      <w:r w:rsidRPr="009C207F">
        <w:rPr>
          <w:rFonts w:ascii="Times New Roman" w:eastAsia="Calibri" w:hAnsi="Times New Roman" w:cs="Times New Roman"/>
          <w:sz w:val="24"/>
          <w:szCs w:val="24"/>
          <w:lang w:val="en-US"/>
        </w:rPr>
        <w:t>Whereas Laura had the sensation of guilt when looking for a public health service, due to an unsuccessful interruption.</w:t>
      </w:r>
      <w:proofErr w:type="gramEnd"/>
      <w:r w:rsidRPr="009C207F">
        <w:rPr>
          <w:rFonts w:ascii="Times New Roman" w:eastAsia="Calibri" w:hAnsi="Times New Roman" w:cs="Times New Roman"/>
          <w:sz w:val="24"/>
          <w:szCs w:val="24"/>
          <w:lang w:val="en-US"/>
        </w:rPr>
        <w:t xml:space="preserve"> During the consult, not only did she feel neglected, but she also felt as a “</w:t>
      </w:r>
      <w:r w:rsidRPr="009C207F">
        <w:rPr>
          <w:rFonts w:ascii="Times New Roman" w:eastAsia="Calibri" w:hAnsi="Times New Roman" w:cs="Times New Roman"/>
          <w:i/>
          <w:sz w:val="24"/>
          <w:szCs w:val="24"/>
          <w:lang w:val="en-US"/>
        </w:rPr>
        <w:t>sinner”</w:t>
      </w:r>
      <w:r w:rsidRPr="009C207F">
        <w:rPr>
          <w:rFonts w:ascii="Times New Roman" w:eastAsia="Calibri" w:hAnsi="Times New Roman" w:cs="Times New Roman"/>
          <w:sz w:val="24"/>
          <w:szCs w:val="24"/>
          <w:lang w:val="en-US"/>
        </w:rPr>
        <w:t xml:space="preserve"> by those who attended her. This report is similar to Roberta’s, that while looking for a public hospital, bleeding, reported that </w:t>
      </w:r>
      <w:r w:rsidRPr="009C207F">
        <w:rPr>
          <w:rFonts w:ascii="Times New Roman" w:eastAsia="Calibri" w:hAnsi="Times New Roman" w:cs="Times New Roman"/>
          <w:i/>
          <w:sz w:val="24"/>
          <w:szCs w:val="24"/>
          <w:lang w:val="en-US"/>
        </w:rPr>
        <w:t>“The treatment was precarious, the human beings were rotten in a job that involves women’s health”</w:t>
      </w:r>
      <w:r w:rsidRPr="009C207F">
        <w:rPr>
          <w:rFonts w:ascii="Times New Roman" w:eastAsia="Calibri" w:hAnsi="Times New Roman" w:cs="Times New Roman"/>
          <w:sz w:val="24"/>
          <w:szCs w:val="24"/>
          <w:lang w:val="en-US"/>
        </w:rPr>
        <w:t>. A report of searching for a health service (this time private) with an inadequate treatment, permeated by judgements that led to the perception of guilt, were also pointed in Ingrid’s speech.</w:t>
      </w:r>
      <w:r w:rsidR="00D62A61" w:rsidRPr="009C207F">
        <w:rPr>
          <w:rFonts w:ascii="Times New Roman" w:eastAsia="Calibri" w:hAnsi="Times New Roman" w:cs="Times New Roman"/>
          <w:strike/>
          <w:sz w:val="24"/>
          <w:szCs w:val="24"/>
          <w:lang w:val="en-US"/>
        </w:rPr>
        <w:t xml:space="preserve"> </w:t>
      </w:r>
    </w:p>
    <w:p w14:paraId="6F9A4A75" w14:textId="77777777" w:rsidR="00A47D98" w:rsidRPr="009C207F" w:rsidRDefault="00A47D98" w:rsidP="009C207F">
      <w:pPr>
        <w:spacing w:after="0" w:line="360" w:lineRule="auto"/>
        <w:ind w:left="-426" w:firstLine="709"/>
        <w:jc w:val="both"/>
        <w:rPr>
          <w:rFonts w:ascii="Times New Roman" w:eastAsia="Calibri" w:hAnsi="Times New Roman" w:cs="Times New Roman"/>
          <w:i/>
          <w:sz w:val="24"/>
          <w:szCs w:val="24"/>
          <w:lang w:val="en-US"/>
        </w:rPr>
      </w:pPr>
    </w:p>
    <w:p w14:paraId="0D275BE0" w14:textId="2EA6A298" w:rsidR="00A47D98" w:rsidRPr="009C207F" w:rsidRDefault="00FC3CA2" w:rsidP="009C207F">
      <w:pPr>
        <w:pStyle w:val="PargrafodaLista"/>
        <w:numPr>
          <w:ilvl w:val="2"/>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Guilt and shame of the self</w:t>
      </w:r>
    </w:p>
    <w:p w14:paraId="2A72654D" w14:textId="77777777" w:rsidR="003D2D81" w:rsidRPr="009C207F" w:rsidRDefault="003D2D81" w:rsidP="009C207F">
      <w:pPr>
        <w:pStyle w:val="PargrafodaLista"/>
        <w:spacing w:after="0" w:line="360" w:lineRule="auto"/>
        <w:ind w:left="-426"/>
        <w:jc w:val="both"/>
        <w:rPr>
          <w:rFonts w:ascii="Times New Roman" w:eastAsia="Calibri" w:hAnsi="Times New Roman" w:cs="Times New Roman"/>
          <w:i/>
          <w:sz w:val="24"/>
          <w:szCs w:val="24"/>
          <w:lang w:val="en-US"/>
        </w:rPr>
      </w:pPr>
    </w:p>
    <w:p w14:paraId="196A6C80" w14:textId="3BB5AFFC" w:rsidR="00FC3CA2" w:rsidRPr="009C207F" w:rsidRDefault="00FC3CA2"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Guilt and shame were common inside a self-judgement. Sandra reported that she felt guilt and sadness and, the way she found to “liberate” </w:t>
      </w:r>
      <w:proofErr w:type="gramStart"/>
      <w:r w:rsidRPr="009C207F">
        <w:rPr>
          <w:rFonts w:ascii="Times New Roman" w:eastAsia="Calibri" w:hAnsi="Times New Roman" w:cs="Times New Roman"/>
          <w:sz w:val="24"/>
          <w:szCs w:val="24"/>
          <w:lang w:val="en-US"/>
        </w:rPr>
        <w:t>herself</w:t>
      </w:r>
      <w:proofErr w:type="gramEnd"/>
      <w:r w:rsidRPr="009C207F">
        <w:rPr>
          <w:rFonts w:ascii="Times New Roman" w:eastAsia="Calibri" w:hAnsi="Times New Roman" w:cs="Times New Roman"/>
          <w:sz w:val="24"/>
          <w:szCs w:val="24"/>
          <w:lang w:val="en-US"/>
        </w:rPr>
        <w:t xml:space="preserve"> from this suffering is doing a tubal ligation.</w:t>
      </w:r>
      <w:r w:rsidR="00CA4CDF" w:rsidRPr="009C207F">
        <w:rPr>
          <w:rFonts w:ascii="Times New Roman" w:eastAsia="Calibri" w:hAnsi="Times New Roman" w:cs="Times New Roman"/>
          <w:sz w:val="24"/>
          <w:szCs w:val="24"/>
          <w:lang w:val="en-US"/>
        </w:rPr>
        <w:t xml:space="preserve"> Janaína also brought to herself a prevention issue and, in her speech it is implied that if she had prevented herself, she would not have gone through this situation so, the guilt is due to the fact that she did not prevent the gestation by some means. The feeling of </w:t>
      </w:r>
      <w:r w:rsidR="00CA4CDF" w:rsidRPr="009C207F">
        <w:rPr>
          <w:rFonts w:ascii="Times New Roman" w:eastAsia="Calibri" w:hAnsi="Times New Roman" w:cs="Times New Roman"/>
          <w:i/>
          <w:sz w:val="24"/>
          <w:szCs w:val="24"/>
          <w:lang w:val="en-US"/>
        </w:rPr>
        <w:t xml:space="preserve">“having permitted that the </w:t>
      </w:r>
      <w:r w:rsidR="00CA4CDF" w:rsidRPr="009C207F">
        <w:rPr>
          <w:rFonts w:ascii="Times New Roman" w:eastAsia="Calibri" w:hAnsi="Times New Roman" w:cs="Times New Roman"/>
          <w:i/>
          <w:sz w:val="24"/>
          <w:szCs w:val="24"/>
          <w:lang w:val="en-US"/>
        </w:rPr>
        <w:lastRenderedPageBreak/>
        <w:t>gestation occurred”</w:t>
      </w:r>
      <w:r w:rsidR="00CA4CDF" w:rsidRPr="009C207F">
        <w:rPr>
          <w:rFonts w:ascii="Times New Roman" w:eastAsia="Calibri" w:hAnsi="Times New Roman" w:cs="Times New Roman"/>
          <w:sz w:val="24"/>
          <w:szCs w:val="24"/>
          <w:lang w:val="en-US"/>
        </w:rPr>
        <w:t xml:space="preserve"> is not exclusive only to this participant. Besides her, Angela also put herself in the 1</w:t>
      </w:r>
      <w:r w:rsidR="00CA4CDF" w:rsidRPr="009C207F">
        <w:rPr>
          <w:rFonts w:ascii="Times New Roman" w:eastAsia="Calibri" w:hAnsi="Times New Roman" w:cs="Times New Roman"/>
          <w:sz w:val="24"/>
          <w:szCs w:val="24"/>
          <w:vertAlign w:val="superscript"/>
          <w:lang w:val="en-US"/>
        </w:rPr>
        <w:t>st</w:t>
      </w:r>
      <w:r w:rsidR="00CA4CDF" w:rsidRPr="009C207F">
        <w:rPr>
          <w:rFonts w:ascii="Times New Roman" w:eastAsia="Calibri" w:hAnsi="Times New Roman" w:cs="Times New Roman"/>
          <w:sz w:val="24"/>
          <w:szCs w:val="24"/>
          <w:lang w:val="en-US"/>
        </w:rPr>
        <w:t xml:space="preserve"> person and, accepted </w:t>
      </w:r>
      <w:proofErr w:type="gramStart"/>
      <w:r w:rsidR="00CA4CDF" w:rsidRPr="009C207F">
        <w:rPr>
          <w:rFonts w:ascii="Times New Roman" w:eastAsia="Calibri" w:hAnsi="Times New Roman" w:cs="Times New Roman"/>
          <w:sz w:val="24"/>
          <w:szCs w:val="24"/>
          <w:lang w:val="en-US"/>
        </w:rPr>
        <w:t>a guilt</w:t>
      </w:r>
      <w:proofErr w:type="gramEnd"/>
      <w:r w:rsidR="00CA4CDF" w:rsidRPr="009C207F">
        <w:rPr>
          <w:rFonts w:ascii="Times New Roman" w:eastAsia="Calibri" w:hAnsi="Times New Roman" w:cs="Times New Roman"/>
          <w:sz w:val="24"/>
          <w:szCs w:val="24"/>
          <w:lang w:val="en-US"/>
        </w:rPr>
        <w:t xml:space="preserve"> </w:t>
      </w:r>
      <w:r w:rsidR="00CA4CDF" w:rsidRPr="009C207F">
        <w:rPr>
          <w:rFonts w:ascii="Times New Roman" w:eastAsia="Calibri" w:hAnsi="Times New Roman" w:cs="Times New Roman"/>
          <w:i/>
          <w:sz w:val="24"/>
          <w:szCs w:val="24"/>
          <w:lang w:val="en-US"/>
        </w:rPr>
        <w:t>“due to her choices of not preventing herself”</w:t>
      </w:r>
      <w:r w:rsidR="00CA4CDF" w:rsidRPr="009C207F">
        <w:rPr>
          <w:rFonts w:ascii="Times New Roman" w:eastAsia="Calibri" w:hAnsi="Times New Roman" w:cs="Times New Roman"/>
          <w:sz w:val="24"/>
          <w:szCs w:val="24"/>
          <w:lang w:val="en-US"/>
        </w:rPr>
        <w:t>.</w:t>
      </w:r>
    </w:p>
    <w:p w14:paraId="33BF1AE1" w14:textId="074289CC" w:rsidR="00A47D98" w:rsidRPr="009C207F" w:rsidRDefault="00CA4CDF"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The reports of Camila and Teresa brought words that were more pejorative in terms of a self-definition. </w:t>
      </w:r>
      <w:r w:rsidR="00C83922" w:rsidRPr="009C207F">
        <w:rPr>
          <w:rFonts w:ascii="Times New Roman" w:eastAsia="Calibri" w:hAnsi="Times New Roman" w:cs="Times New Roman"/>
          <w:sz w:val="24"/>
          <w:szCs w:val="24"/>
          <w:lang w:val="en-US"/>
        </w:rPr>
        <w:t xml:space="preserve">In these situations, the participants (that are religious) used the following words: </w:t>
      </w:r>
      <w:r w:rsidR="00C83922" w:rsidRPr="009C207F">
        <w:rPr>
          <w:rFonts w:ascii="Times New Roman" w:eastAsia="Calibri" w:hAnsi="Times New Roman" w:cs="Times New Roman"/>
          <w:i/>
          <w:sz w:val="24"/>
          <w:szCs w:val="24"/>
          <w:lang w:val="en-US"/>
        </w:rPr>
        <w:t xml:space="preserve">“death”, “murderous, “sinners” </w:t>
      </w:r>
      <w:r w:rsidR="00C83922" w:rsidRPr="009C207F">
        <w:rPr>
          <w:rFonts w:ascii="Times New Roman" w:eastAsia="Calibri" w:hAnsi="Times New Roman" w:cs="Times New Roman"/>
          <w:sz w:val="24"/>
          <w:szCs w:val="24"/>
          <w:lang w:val="en-US"/>
        </w:rPr>
        <w:t xml:space="preserve">and </w:t>
      </w:r>
      <w:r w:rsidR="00C83922" w:rsidRPr="009C207F">
        <w:rPr>
          <w:rFonts w:ascii="Times New Roman" w:eastAsia="Calibri" w:hAnsi="Times New Roman" w:cs="Times New Roman"/>
          <w:i/>
          <w:sz w:val="24"/>
          <w:szCs w:val="24"/>
          <w:lang w:val="en-US"/>
        </w:rPr>
        <w:t>“criminals”</w:t>
      </w:r>
      <w:r w:rsidR="00C83922" w:rsidRPr="009C207F">
        <w:rPr>
          <w:rFonts w:ascii="Times New Roman" w:eastAsia="Calibri" w:hAnsi="Times New Roman" w:cs="Times New Roman"/>
          <w:sz w:val="24"/>
          <w:szCs w:val="24"/>
          <w:lang w:val="en-US"/>
        </w:rPr>
        <w:t>. Teresa reported that the guilt is bigger, when she sees that today she would have possibilities to have maintained the gestation and to have been a mother to one more child. She was the only participant that brought a speech connected to the possibility of wanting the child to be present today so, the perception of loss accentuated the feeling of grief. Estér sees the guilt as coming from a past interruption as an obstacle to the maternal relation – given that the memory propitiates difficulties in establishing current bonds with her daughter.</w:t>
      </w:r>
    </w:p>
    <w:p w14:paraId="4576FC9C" w14:textId="77777777" w:rsidR="00A47D98" w:rsidRPr="009C207F" w:rsidRDefault="00A47D98" w:rsidP="009C207F">
      <w:pPr>
        <w:spacing w:after="0" w:line="360" w:lineRule="auto"/>
        <w:ind w:left="-426"/>
        <w:jc w:val="both"/>
        <w:rPr>
          <w:rFonts w:ascii="Times New Roman" w:eastAsia="Calibri" w:hAnsi="Times New Roman" w:cs="Times New Roman"/>
          <w:sz w:val="24"/>
          <w:szCs w:val="24"/>
          <w:lang w:val="en-US"/>
        </w:rPr>
      </w:pPr>
    </w:p>
    <w:p w14:paraId="00C5C278" w14:textId="42C09DDE" w:rsidR="00A47D98" w:rsidRPr="009C207F" w:rsidRDefault="00EF42B7"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Relief</w:t>
      </w:r>
    </w:p>
    <w:p w14:paraId="57F48BF9" w14:textId="77777777" w:rsidR="00262C18" w:rsidRPr="009C207F" w:rsidRDefault="00262C18" w:rsidP="009C207F">
      <w:pPr>
        <w:pStyle w:val="PargrafodaLista"/>
        <w:spacing w:after="0" w:line="360" w:lineRule="auto"/>
        <w:ind w:left="-426"/>
        <w:jc w:val="both"/>
        <w:rPr>
          <w:rFonts w:ascii="Times New Roman" w:eastAsia="Calibri" w:hAnsi="Times New Roman" w:cs="Times New Roman"/>
          <w:i/>
          <w:sz w:val="24"/>
          <w:szCs w:val="24"/>
          <w:lang w:val="en-US"/>
        </w:rPr>
      </w:pPr>
    </w:p>
    <w:p w14:paraId="148CABAC" w14:textId="5C9D6DB6" w:rsidR="00EF42B7" w:rsidRPr="009C207F" w:rsidRDefault="00EF42B7"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Not always are the emotions and/ or feelings experienced by the interruption of a gestation marked by some type of suffering. If the guilt and shame were the most present sufferings, other perceptions were bigger, such as the well-being. Outside of the scope of depression, anxiety and guilt, relief was significantly described by 23 respondents, representing the majority of answers.</w:t>
      </w:r>
    </w:p>
    <w:p w14:paraId="1E86C985" w14:textId="23B70B47" w:rsidR="00EF42B7" w:rsidRPr="009C207F" w:rsidRDefault="00EF42B7" w:rsidP="009C207F">
      <w:pPr>
        <w:spacing w:after="0" w:line="360" w:lineRule="auto"/>
        <w:ind w:left="-426"/>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However, Discourse Analysis itself assists </w:t>
      </w:r>
      <w:r w:rsidR="00074331" w:rsidRPr="009C207F">
        <w:rPr>
          <w:rFonts w:ascii="Times New Roman" w:eastAsia="Calibri" w:hAnsi="Times New Roman" w:cs="Times New Roman"/>
          <w:sz w:val="24"/>
          <w:szCs w:val="24"/>
          <w:lang w:val="en-US"/>
        </w:rPr>
        <w:t>in the reflection that relief is not the same for all of those that experience it. Relief is felt in the face of the expectations and places of which these women speak.</w:t>
      </w:r>
    </w:p>
    <w:p w14:paraId="40386A80" w14:textId="0101E844" w:rsidR="00074331" w:rsidRPr="009C207F" w:rsidRDefault="00074331"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Sarah, Júlia, Thaís and Helena reported their anguish in facing sexual violence that they endured and the difficulties and impossibilities suffered in the guarantee of a legal abortion, which culminated in illegal abortions. </w:t>
      </w:r>
      <w:r w:rsidR="00A60D75" w:rsidRPr="009C207F">
        <w:rPr>
          <w:rFonts w:ascii="Times New Roman" w:eastAsia="Calibri" w:hAnsi="Times New Roman" w:cs="Times New Roman"/>
          <w:sz w:val="24"/>
          <w:szCs w:val="24"/>
          <w:lang w:val="en-US"/>
        </w:rPr>
        <w:t xml:space="preserve">With different narratives, Júlia and Helena talk about the relief in interrupting gestations that were the product of violence. For Sarah, that interruption is what guaranteed the possibility of continuing to live, given that </w:t>
      </w:r>
      <w:r w:rsidR="00A60D75" w:rsidRPr="009C207F">
        <w:rPr>
          <w:rFonts w:ascii="Times New Roman" w:eastAsia="Calibri" w:hAnsi="Times New Roman" w:cs="Times New Roman"/>
          <w:i/>
          <w:sz w:val="24"/>
          <w:szCs w:val="24"/>
          <w:lang w:val="en-US"/>
        </w:rPr>
        <w:t>“I had planned suicide, in case the abortion did not work”</w:t>
      </w:r>
      <w:r w:rsidR="00A60D75" w:rsidRPr="009C207F">
        <w:rPr>
          <w:rFonts w:ascii="Times New Roman" w:eastAsia="Calibri" w:hAnsi="Times New Roman" w:cs="Times New Roman"/>
          <w:sz w:val="24"/>
          <w:szCs w:val="24"/>
          <w:lang w:val="en-US"/>
        </w:rPr>
        <w:t xml:space="preserve">. </w:t>
      </w:r>
      <w:r w:rsidR="00561CED" w:rsidRPr="009C207F">
        <w:rPr>
          <w:rFonts w:ascii="Times New Roman" w:eastAsia="Calibri" w:hAnsi="Times New Roman" w:cs="Times New Roman"/>
          <w:sz w:val="24"/>
          <w:szCs w:val="24"/>
          <w:lang w:val="en-US"/>
        </w:rPr>
        <w:t xml:space="preserve">In this situation, the interpretation of the interruption is that of an action that gave her back life. For the others, the abortion was a path to guarantee </w:t>
      </w:r>
      <w:proofErr w:type="gramStart"/>
      <w:r w:rsidR="00561CED" w:rsidRPr="009C207F">
        <w:rPr>
          <w:rFonts w:ascii="Times New Roman" w:eastAsia="Calibri" w:hAnsi="Times New Roman" w:cs="Times New Roman"/>
          <w:sz w:val="24"/>
          <w:szCs w:val="24"/>
          <w:lang w:val="en-US"/>
        </w:rPr>
        <w:t>rights, that</w:t>
      </w:r>
      <w:proofErr w:type="gramEnd"/>
      <w:r w:rsidR="00561CED" w:rsidRPr="009C207F">
        <w:rPr>
          <w:rFonts w:ascii="Times New Roman" w:eastAsia="Calibri" w:hAnsi="Times New Roman" w:cs="Times New Roman"/>
          <w:sz w:val="24"/>
          <w:szCs w:val="24"/>
          <w:lang w:val="en-US"/>
        </w:rPr>
        <w:t xml:space="preserve"> they did not have. But, not all felt the same way. The relief was brought by two and, still, each one resignified their relief.</w:t>
      </w:r>
    </w:p>
    <w:p w14:paraId="413827C2" w14:textId="45D014EF" w:rsidR="00561CED" w:rsidRPr="009C207F" w:rsidRDefault="00561CED"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It was the case of the resignification of relief described by 21 other respondents. For Doria, the relief emerged in front of the certainty of being alive, after another attempt of interruption being painful and unsuccessful. In various situations, relief occurred inside the impossibility of having a child due to financial, study or professional issues or, due to already being a mother. </w:t>
      </w:r>
      <w:r w:rsidRPr="009C207F">
        <w:rPr>
          <w:rFonts w:ascii="Times New Roman" w:eastAsia="Calibri" w:hAnsi="Times New Roman" w:cs="Times New Roman"/>
          <w:sz w:val="24"/>
          <w:szCs w:val="24"/>
          <w:lang w:val="en-US"/>
        </w:rPr>
        <w:lastRenderedPageBreak/>
        <w:t xml:space="preserve">Relief was also described when it was necessary to seek </w:t>
      </w:r>
      <w:r w:rsidR="0093594C" w:rsidRPr="009C207F">
        <w:rPr>
          <w:rFonts w:ascii="Times New Roman" w:eastAsia="Calibri" w:hAnsi="Times New Roman" w:cs="Times New Roman"/>
          <w:sz w:val="24"/>
          <w:szCs w:val="24"/>
          <w:lang w:val="en-US"/>
        </w:rPr>
        <w:t xml:space="preserve">a health service and, the professional respected the patient, believing her version. Or even, when there was not a registered complaint. In the context of Gisele, relief came due to the fact </w:t>
      </w:r>
      <w:r w:rsidR="0093594C" w:rsidRPr="009C207F">
        <w:rPr>
          <w:rFonts w:ascii="Times New Roman" w:eastAsia="Calibri" w:hAnsi="Times New Roman" w:cs="Times New Roman"/>
          <w:i/>
          <w:sz w:val="24"/>
          <w:szCs w:val="24"/>
          <w:lang w:val="en-US"/>
        </w:rPr>
        <w:t>“of performing the abortion outside of Brazil (…) of having felt taken care of and respect by the team”</w:t>
      </w:r>
      <w:r w:rsidR="0093594C" w:rsidRPr="009C207F">
        <w:rPr>
          <w:rFonts w:ascii="Times New Roman" w:eastAsia="Calibri" w:hAnsi="Times New Roman" w:cs="Times New Roman"/>
          <w:sz w:val="24"/>
          <w:szCs w:val="24"/>
          <w:lang w:val="en-US"/>
        </w:rPr>
        <w:t>.</w:t>
      </w:r>
    </w:p>
    <w:p w14:paraId="5ABFF7BA" w14:textId="16B15884" w:rsidR="0093594C" w:rsidRPr="009C207F" w:rsidRDefault="0078618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Relief was brought in moments in which the women were certain of their decision, as was the case of Rafaela that </w:t>
      </w:r>
      <w:r w:rsidRPr="009C207F">
        <w:rPr>
          <w:rFonts w:ascii="Times New Roman" w:eastAsia="Calibri" w:hAnsi="Times New Roman" w:cs="Times New Roman"/>
          <w:i/>
          <w:sz w:val="24"/>
          <w:szCs w:val="24"/>
          <w:lang w:val="en-US"/>
        </w:rPr>
        <w:t>“was unhappy with the beginning of the gestation and, knew what she wanted from the beginning, feeling safe and relieved”</w:t>
      </w:r>
      <w:r w:rsidRPr="009C207F">
        <w:rPr>
          <w:rFonts w:ascii="Times New Roman" w:eastAsia="Calibri" w:hAnsi="Times New Roman" w:cs="Times New Roman"/>
          <w:sz w:val="24"/>
          <w:szCs w:val="24"/>
          <w:lang w:val="en-US"/>
        </w:rPr>
        <w:t>.</w:t>
      </w:r>
    </w:p>
    <w:p w14:paraId="2C9D77B4" w14:textId="5730FE8C" w:rsidR="0078618B" w:rsidRPr="009C207F" w:rsidRDefault="0078618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For most, relief was pointed as a unique perception. For 06 respondents, relief was described as paradoxical because it contemplated initial moments of “regret”, “trauma”, “frustration” or “pain”, interspersed by tranquility, having prevailed “relief” as the central feeling.</w:t>
      </w:r>
    </w:p>
    <w:p w14:paraId="18B88DBC" w14:textId="1402931F" w:rsidR="00A47D98" w:rsidRPr="009C207F" w:rsidRDefault="0078618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Other two participants, Renata and Célia, brought a few points of this “relief” and “well-being” that caused discomfort. </w:t>
      </w:r>
      <w:proofErr w:type="gramStart"/>
      <w:r w:rsidRPr="009C207F">
        <w:rPr>
          <w:rFonts w:ascii="Times New Roman" w:eastAsia="Calibri" w:hAnsi="Times New Roman" w:cs="Times New Roman"/>
          <w:sz w:val="24"/>
          <w:szCs w:val="24"/>
          <w:lang w:val="en-US"/>
        </w:rPr>
        <w:t xml:space="preserve">In Renata’s words: </w:t>
      </w:r>
      <w:r w:rsidRPr="009C207F">
        <w:rPr>
          <w:rFonts w:ascii="Times New Roman" w:eastAsia="Calibri" w:hAnsi="Times New Roman" w:cs="Times New Roman"/>
          <w:i/>
          <w:sz w:val="24"/>
          <w:szCs w:val="24"/>
          <w:lang w:val="en-US"/>
        </w:rPr>
        <w:t>“Although I am at peace with the decision, I have difficulties in thinking about and seeing pregnant women, it was the worst day of my life”</w:t>
      </w:r>
      <w:r w:rsidRPr="009C207F">
        <w:rPr>
          <w:rFonts w:ascii="Times New Roman" w:eastAsia="Calibri" w:hAnsi="Times New Roman" w:cs="Times New Roman"/>
          <w:sz w:val="24"/>
          <w:szCs w:val="24"/>
          <w:lang w:val="en-US"/>
        </w:rPr>
        <w:t>.</w:t>
      </w:r>
      <w:proofErr w:type="gramEnd"/>
      <w:r w:rsidRPr="009C207F">
        <w:rPr>
          <w:rFonts w:ascii="Times New Roman" w:eastAsia="Calibri" w:hAnsi="Times New Roman" w:cs="Times New Roman"/>
          <w:sz w:val="24"/>
          <w:szCs w:val="24"/>
          <w:lang w:val="en-US"/>
        </w:rPr>
        <w:t xml:space="preserve"> Célia puts in question the guilt that she did not feel: </w:t>
      </w:r>
      <w:r w:rsidRPr="009C207F">
        <w:rPr>
          <w:rFonts w:ascii="Times New Roman" w:eastAsia="Calibri" w:hAnsi="Times New Roman" w:cs="Times New Roman"/>
          <w:i/>
          <w:sz w:val="24"/>
          <w:szCs w:val="24"/>
          <w:lang w:val="en-US"/>
        </w:rPr>
        <w:t>“I felt bad for not feeling guilt and, I went to treat this absence (of guilt) in therapy”</w:t>
      </w:r>
      <w:r w:rsidRPr="009C207F">
        <w:rPr>
          <w:rFonts w:ascii="Times New Roman" w:eastAsia="Calibri" w:hAnsi="Times New Roman" w:cs="Times New Roman"/>
          <w:sz w:val="24"/>
          <w:szCs w:val="24"/>
          <w:lang w:val="en-US"/>
        </w:rPr>
        <w:t>.</w:t>
      </w:r>
    </w:p>
    <w:p w14:paraId="7B22206A" w14:textId="77777777" w:rsidR="00A47D98" w:rsidRPr="009C207F" w:rsidRDefault="00A47D98" w:rsidP="009C207F">
      <w:pPr>
        <w:spacing w:after="0" w:line="360" w:lineRule="auto"/>
        <w:ind w:left="-426"/>
        <w:jc w:val="both"/>
        <w:rPr>
          <w:rFonts w:ascii="Times New Roman" w:eastAsia="Calibri" w:hAnsi="Times New Roman" w:cs="Times New Roman"/>
          <w:i/>
          <w:sz w:val="24"/>
          <w:szCs w:val="24"/>
          <w:lang w:val="en-US"/>
        </w:rPr>
      </w:pPr>
    </w:p>
    <w:p w14:paraId="67427F69" w14:textId="11B84C43" w:rsidR="00A47D98" w:rsidRPr="009C207F" w:rsidRDefault="00451FB8"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Not</w:t>
      </w:r>
      <w:r w:rsidR="005C3DFE" w:rsidRPr="009C207F">
        <w:rPr>
          <w:rFonts w:ascii="Times New Roman" w:eastAsia="Calibri" w:hAnsi="Times New Roman" w:cs="Times New Roman"/>
          <w:i/>
          <w:sz w:val="24"/>
          <w:szCs w:val="24"/>
          <w:lang w:val="en-US"/>
        </w:rPr>
        <w:t xml:space="preserve"> belonging to the body</w:t>
      </w:r>
    </w:p>
    <w:p w14:paraId="42437E00" w14:textId="77777777" w:rsidR="00262C18" w:rsidRPr="009C207F" w:rsidRDefault="00262C18" w:rsidP="009C207F">
      <w:pPr>
        <w:pStyle w:val="PargrafodaLista"/>
        <w:spacing w:after="0" w:line="360" w:lineRule="auto"/>
        <w:ind w:left="-426"/>
        <w:jc w:val="both"/>
        <w:rPr>
          <w:rFonts w:ascii="Times New Roman" w:eastAsia="Calibri" w:hAnsi="Times New Roman" w:cs="Times New Roman"/>
          <w:i/>
          <w:sz w:val="24"/>
          <w:szCs w:val="24"/>
          <w:lang w:val="en-US"/>
        </w:rPr>
      </w:pPr>
    </w:p>
    <w:p w14:paraId="43E8FB3D" w14:textId="4E023877" w:rsidR="005C3DFE" w:rsidRPr="009C207F" w:rsidRDefault="005C3DFE"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Two participants exposed critiques to the way in which women are objectified in Brazil and evidenced a discomfort for not having the decisive power over their bodies (which results directily in their lives).</w:t>
      </w:r>
    </w:p>
    <w:p w14:paraId="463D196D" w14:textId="186EDD96" w:rsidR="005C3DFE" w:rsidRPr="009C207F" w:rsidRDefault="005C3DFE"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Sílvia claimed feeling discomfort due to the law and, completed: </w:t>
      </w:r>
      <w:r w:rsidRPr="009C207F">
        <w:rPr>
          <w:rFonts w:ascii="Times New Roman" w:eastAsia="Calibri" w:hAnsi="Times New Roman" w:cs="Times New Roman"/>
          <w:i/>
          <w:sz w:val="24"/>
          <w:szCs w:val="24"/>
          <w:lang w:val="en-US"/>
        </w:rPr>
        <w:t>“(…) in our society, women can not decide over their bodies, we are judged by other women”</w:t>
      </w:r>
      <w:r w:rsidRPr="009C207F">
        <w:rPr>
          <w:rFonts w:ascii="Times New Roman" w:eastAsia="Calibri" w:hAnsi="Times New Roman" w:cs="Times New Roman"/>
          <w:sz w:val="24"/>
          <w:szCs w:val="24"/>
          <w:lang w:val="en-US"/>
        </w:rPr>
        <w:t>. The same had already been reported by Flávia, when feeling that female bodies are properties and, are regulated by the law, in such a way that women lose their autonomy, when they should have it.</w:t>
      </w:r>
    </w:p>
    <w:p w14:paraId="4D3ACAEA" w14:textId="3708B3C7" w:rsidR="00A47D98" w:rsidRPr="009C207F" w:rsidRDefault="005C3DFE"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This issue was present in the discourse of those who suffered sexual violence. Sarah was abused by a family member, during a big part of her life and, when she decided to seek her rights with a public agency, she was not credited by those that received the allegation. In closing, she interrupted the gestation herself.</w:t>
      </w:r>
    </w:p>
    <w:p w14:paraId="63E5B215" w14:textId="1AE02ED9" w:rsidR="005C3DFE" w:rsidRPr="009C207F" w:rsidRDefault="005C3DFE" w:rsidP="009C207F">
      <w:pPr>
        <w:spacing w:after="0" w:line="360" w:lineRule="auto"/>
        <w:ind w:left="-426"/>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“Not belonging to the body” was also felt by Júlia, when seeking help after a rape in her adolescence. For her: </w:t>
      </w:r>
      <w:r w:rsidRPr="009C207F">
        <w:rPr>
          <w:rFonts w:ascii="Times New Roman" w:eastAsia="Calibri" w:hAnsi="Times New Roman" w:cs="Times New Roman"/>
          <w:i/>
          <w:sz w:val="24"/>
          <w:szCs w:val="24"/>
          <w:lang w:val="en-US"/>
        </w:rPr>
        <w:t>“The State did not believe in the report of rape and in what I had been through, denying the abortion request”</w:t>
      </w:r>
      <w:r w:rsidRPr="009C207F">
        <w:rPr>
          <w:rFonts w:ascii="Times New Roman" w:eastAsia="Calibri" w:hAnsi="Times New Roman" w:cs="Times New Roman"/>
          <w:sz w:val="24"/>
          <w:szCs w:val="24"/>
          <w:lang w:val="en-US"/>
        </w:rPr>
        <w:t xml:space="preserve">. After a suicide attempt that did not work, she was able to interrupt the gestation. Thaís, that also reported sexual violence, without understanding what </w:t>
      </w:r>
      <w:r w:rsidRPr="009C207F">
        <w:rPr>
          <w:rFonts w:ascii="Times New Roman" w:eastAsia="Calibri" w:hAnsi="Times New Roman" w:cs="Times New Roman"/>
          <w:sz w:val="24"/>
          <w:szCs w:val="24"/>
          <w:lang w:val="en-US"/>
        </w:rPr>
        <w:lastRenderedPageBreak/>
        <w:t>happened, submitted herself to the decision of her abuser (her father), that obliged her to take medication, in contesting the possibility of gestation.</w:t>
      </w:r>
    </w:p>
    <w:p w14:paraId="257204B7" w14:textId="0E77C82C" w:rsidR="00451FB8" w:rsidRPr="009C207F" w:rsidRDefault="00451FB8"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Joyce, Roberta, Denise and Michelle affirmed that the decision or financing for the interruption started from the ex-partners or people close to them. On the other hand, Vera omitted the abortion from her husband, because if he knew beforehand, it was possible that he would not agree with it.</w:t>
      </w:r>
    </w:p>
    <w:p w14:paraId="35872778" w14:textId="110CCFCA" w:rsidR="00A47D98" w:rsidRPr="009C207F" w:rsidRDefault="00451FB8"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This nucleus permits the reflection on how much women feel directly or indirectly that there is a control over their bodies and a regulation over their lives, that takes from them the decisive power, even in situation in which, theoretically, they should have the final word.</w:t>
      </w:r>
      <w:r w:rsidR="00A47D98" w:rsidRPr="009C207F">
        <w:rPr>
          <w:rFonts w:ascii="Times New Roman" w:eastAsia="Calibri" w:hAnsi="Times New Roman" w:cs="Times New Roman"/>
          <w:sz w:val="24"/>
          <w:szCs w:val="24"/>
          <w:lang w:val="en-US"/>
        </w:rPr>
        <w:t xml:space="preserve"> </w:t>
      </w:r>
    </w:p>
    <w:p w14:paraId="1D02095A" w14:textId="77777777" w:rsidR="00A47D98" w:rsidRPr="009C207F" w:rsidRDefault="00A47D98" w:rsidP="009C207F">
      <w:pPr>
        <w:spacing w:after="0" w:line="360" w:lineRule="auto"/>
        <w:ind w:left="-426"/>
        <w:jc w:val="both"/>
        <w:rPr>
          <w:rFonts w:ascii="Times New Roman" w:eastAsia="Calibri" w:hAnsi="Times New Roman" w:cs="Times New Roman"/>
          <w:i/>
          <w:sz w:val="24"/>
          <w:szCs w:val="24"/>
          <w:lang w:val="en-US"/>
        </w:rPr>
      </w:pPr>
    </w:p>
    <w:p w14:paraId="722D849B" w14:textId="7EDC8926" w:rsidR="00A47D98" w:rsidRPr="009C207F" w:rsidRDefault="00451FB8"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The chosen maternity</w:t>
      </w:r>
    </w:p>
    <w:p w14:paraId="5761A49A" w14:textId="77777777" w:rsidR="00262C18" w:rsidRPr="009C207F" w:rsidRDefault="00262C18" w:rsidP="009C207F">
      <w:pPr>
        <w:pStyle w:val="PargrafodaLista"/>
        <w:spacing w:after="0" w:line="360" w:lineRule="auto"/>
        <w:ind w:left="-426"/>
        <w:jc w:val="both"/>
        <w:rPr>
          <w:rFonts w:ascii="Times New Roman" w:eastAsia="Calibri" w:hAnsi="Times New Roman" w:cs="Times New Roman"/>
          <w:i/>
          <w:sz w:val="24"/>
          <w:szCs w:val="24"/>
          <w:lang w:val="en-US"/>
        </w:rPr>
      </w:pPr>
    </w:p>
    <w:p w14:paraId="0685E6F2" w14:textId="507AB336" w:rsidR="00451FB8" w:rsidRPr="009C207F" w:rsidRDefault="00451FB8"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A central point in the narratives of some mother participants was the differentiation between </w:t>
      </w:r>
      <w:r w:rsidR="00880895" w:rsidRPr="009C207F">
        <w:rPr>
          <w:rFonts w:ascii="Times New Roman" w:eastAsia="Calibri" w:hAnsi="Times New Roman" w:cs="Times New Roman"/>
          <w:sz w:val="24"/>
          <w:szCs w:val="24"/>
          <w:lang w:val="en-US"/>
        </w:rPr>
        <w:t>a child that was not possible or chosen and, the acceptable maternity. Caroline referred that she was already a mother of a previously accepted pregnancy and, she knew that she did not have a financial condition to maintain another child, so, she felt safe to interrupt this prior gestation.</w:t>
      </w:r>
      <w:r w:rsidR="00290AFE" w:rsidRPr="009C207F">
        <w:rPr>
          <w:rFonts w:ascii="Times New Roman" w:eastAsia="Calibri" w:hAnsi="Times New Roman" w:cs="Times New Roman"/>
          <w:sz w:val="24"/>
          <w:szCs w:val="24"/>
          <w:lang w:val="en-US"/>
        </w:rPr>
        <w:t xml:space="preserve"> Patrícia, Vera, Estér and Teresa were already mothers and, comprehended that the interruptions occurred in moments in which they did not feel able to accept that maternity.</w:t>
      </w:r>
    </w:p>
    <w:p w14:paraId="05AF9578" w14:textId="617F7F75" w:rsidR="00A47D98" w:rsidRPr="009C207F" w:rsidRDefault="00290AFE" w:rsidP="009C207F">
      <w:pPr>
        <w:spacing w:after="0" w:line="360" w:lineRule="auto"/>
        <w:ind w:left="-426" w:firstLine="425"/>
        <w:jc w:val="both"/>
        <w:rPr>
          <w:rFonts w:ascii="Times New Roman" w:eastAsia="Calibri" w:hAnsi="Times New Roman" w:cs="Times New Roman"/>
          <w:i/>
          <w:sz w:val="24"/>
          <w:szCs w:val="24"/>
          <w:lang w:val="en-US"/>
        </w:rPr>
      </w:pPr>
      <w:r w:rsidRPr="009C207F">
        <w:rPr>
          <w:rFonts w:ascii="Times New Roman" w:eastAsia="Calibri" w:hAnsi="Times New Roman" w:cs="Times New Roman"/>
          <w:sz w:val="24"/>
          <w:szCs w:val="24"/>
          <w:lang w:val="en-US"/>
        </w:rPr>
        <w:t xml:space="preserve">Rosa did not have children. She said that in the moment that she had the abortion she was very young, she was not in a stable relationship and, in her words: </w:t>
      </w:r>
      <w:r w:rsidRPr="009C207F">
        <w:rPr>
          <w:rFonts w:ascii="Times New Roman" w:eastAsia="Calibri" w:hAnsi="Times New Roman" w:cs="Times New Roman"/>
          <w:i/>
          <w:sz w:val="24"/>
          <w:szCs w:val="24"/>
          <w:lang w:val="en-US"/>
        </w:rPr>
        <w:t>“(…) a few years later, I got pregnant and raised the child with all of my dedication because this one, I wanted to have”</w:t>
      </w:r>
      <w:r w:rsidRPr="009C207F">
        <w:rPr>
          <w:rFonts w:ascii="Times New Roman" w:eastAsia="Calibri" w:hAnsi="Times New Roman" w:cs="Times New Roman"/>
          <w:sz w:val="24"/>
          <w:szCs w:val="24"/>
          <w:lang w:val="en-US"/>
        </w:rPr>
        <w:t xml:space="preserve">. Prior to the abortion, Célia planned carefully a future pregnancy: </w:t>
      </w:r>
      <w:r w:rsidRPr="009C207F">
        <w:rPr>
          <w:rFonts w:ascii="Times New Roman" w:eastAsia="Calibri" w:hAnsi="Times New Roman" w:cs="Times New Roman"/>
          <w:i/>
          <w:sz w:val="24"/>
          <w:szCs w:val="24"/>
          <w:lang w:val="en-US"/>
        </w:rPr>
        <w:t xml:space="preserve">“(…) a few years later we had our wonderful </w:t>
      </w:r>
      <w:proofErr w:type="gramStart"/>
      <w:r w:rsidRPr="009C207F">
        <w:rPr>
          <w:rFonts w:ascii="Times New Roman" w:eastAsia="Calibri" w:hAnsi="Times New Roman" w:cs="Times New Roman"/>
          <w:i/>
          <w:sz w:val="24"/>
          <w:szCs w:val="24"/>
          <w:lang w:val="en-US"/>
        </w:rPr>
        <w:t>son, that</w:t>
      </w:r>
      <w:proofErr w:type="gramEnd"/>
      <w:r w:rsidRPr="009C207F">
        <w:rPr>
          <w:rFonts w:ascii="Times New Roman" w:eastAsia="Calibri" w:hAnsi="Times New Roman" w:cs="Times New Roman"/>
          <w:i/>
          <w:sz w:val="24"/>
          <w:szCs w:val="24"/>
          <w:lang w:val="en-US"/>
        </w:rPr>
        <w:t xml:space="preserve"> came in a structured phase”</w:t>
      </w:r>
      <w:r w:rsidRPr="009C207F">
        <w:rPr>
          <w:rFonts w:ascii="Times New Roman" w:eastAsia="Calibri" w:hAnsi="Times New Roman" w:cs="Times New Roman"/>
          <w:sz w:val="24"/>
          <w:szCs w:val="24"/>
          <w:lang w:val="en-US"/>
        </w:rPr>
        <w:t>.</w:t>
      </w:r>
      <w:r w:rsidR="00A47D98" w:rsidRPr="009C207F">
        <w:rPr>
          <w:rFonts w:ascii="Times New Roman" w:eastAsia="Calibri" w:hAnsi="Times New Roman" w:cs="Times New Roman"/>
          <w:i/>
          <w:sz w:val="24"/>
          <w:szCs w:val="24"/>
          <w:lang w:val="en-US"/>
        </w:rPr>
        <w:t xml:space="preserve"> </w:t>
      </w:r>
    </w:p>
    <w:p w14:paraId="3C05D95C" w14:textId="77777777" w:rsidR="00A47D98" w:rsidRPr="009C207F" w:rsidRDefault="00A47D98" w:rsidP="009C207F">
      <w:pPr>
        <w:spacing w:after="0" w:line="360" w:lineRule="auto"/>
        <w:ind w:left="-426"/>
        <w:jc w:val="both"/>
        <w:rPr>
          <w:rFonts w:ascii="Times New Roman" w:eastAsia="Calibri" w:hAnsi="Times New Roman" w:cs="Times New Roman"/>
          <w:sz w:val="24"/>
          <w:szCs w:val="24"/>
          <w:lang w:val="en-US"/>
        </w:rPr>
      </w:pPr>
    </w:p>
    <w:p w14:paraId="4770842D" w14:textId="590F2ACD" w:rsidR="00A47D98" w:rsidRPr="009C207F" w:rsidRDefault="00B32778" w:rsidP="009C207F">
      <w:pPr>
        <w:pStyle w:val="PargrafodaLista"/>
        <w:numPr>
          <w:ilvl w:val="1"/>
          <w:numId w:val="12"/>
        </w:numPr>
        <w:spacing w:after="0" w:line="360" w:lineRule="auto"/>
        <w:ind w:left="-426" w:firstLine="0"/>
        <w:jc w:val="both"/>
        <w:rPr>
          <w:rFonts w:ascii="Times New Roman" w:eastAsia="Calibri" w:hAnsi="Times New Roman" w:cs="Times New Roman"/>
          <w:i/>
          <w:sz w:val="24"/>
          <w:szCs w:val="24"/>
          <w:lang w:val="en-US"/>
        </w:rPr>
      </w:pPr>
      <w:r w:rsidRPr="009C207F">
        <w:rPr>
          <w:rFonts w:ascii="Times New Roman" w:eastAsia="Calibri" w:hAnsi="Times New Roman" w:cs="Times New Roman"/>
          <w:i/>
          <w:sz w:val="24"/>
          <w:szCs w:val="24"/>
          <w:lang w:val="en-US"/>
        </w:rPr>
        <w:t>The qualified listening</w:t>
      </w:r>
    </w:p>
    <w:p w14:paraId="7ADFB76F" w14:textId="77777777" w:rsidR="00262C18" w:rsidRPr="009C207F" w:rsidRDefault="00262C18" w:rsidP="009C207F">
      <w:pPr>
        <w:spacing w:after="0" w:line="360" w:lineRule="auto"/>
        <w:ind w:left="-426"/>
        <w:jc w:val="both"/>
        <w:rPr>
          <w:rFonts w:ascii="Times New Roman" w:eastAsia="Calibri" w:hAnsi="Times New Roman" w:cs="Times New Roman"/>
          <w:i/>
          <w:sz w:val="24"/>
          <w:szCs w:val="24"/>
          <w:lang w:val="en-US"/>
        </w:rPr>
      </w:pPr>
    </w:p>
    <w:p w14:paraId="5846002F" w14:textId="6F3820C9" w:rsidR="00B32778" w:rsidRPr="009C207F" w:rsidRDefault="00F753EE"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The seventh nucleus evidenced in some discourses, fundamental in the debate about the mental health of women that interrupted one or more gestations was the necessity of qualified listening and attention. Gabriela said she missed a doctor do accompany her during the procedure. Natália reported the lack of listening and access to qualified information before and after the procedure.</w:t>
      </w:r>
    </w:p>
    <w:p w14:paraId="76D9F573" w14:textId="7DCC88E8" w:rsidR="00C45B1B" w:rsidRPr="009C207F" w:rsidRDefault="00F753EE"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Psychologists were the professionals mostly cited in the discourses. According to Lia: </w:t>
      </w:r>
      <w:r w:rsidRPr="009C207F">
        <w:rPr>
          <w:rFonts w:ascii="Times New Roman" w:eastAsia="Calibri" w:hAnsi="Times New Roman" w:cs="Times New Roman"/>
          <w:i/>
          <w:sz w:val="24"/>
          <w:szCs w:val="24"/>
          <w:lang w:val="en-US"/>
        </w:rPr>
        <w:t xml:space="preserve">“Even though I counted on a clandestine network, I lacked, I lacked </w:t>
      </w:r>
      <w:proofErr w:type="gramStart"/>
      <w:r w:rsidRPr="009C207F">
        <w:rPr>
          <w:rFonts w:ascii="Times New Roman" w:eastAsia="Calibri" w:hAnsi="Times New Roman" w:cs="Times New Roman"/>
          <w:i/>
          <w:sz w:val="24"/>
          <w:szCs w:val="24"/>
          <w:lang w:val="en-US"/>
        </w:rPr>
        <w:t>the accompany</w:t>
      </w:r>
      <w:proofErr w:type="gramEnd"/>
      <w:r w:rsidRPr="009C207F">
        <w:rPr>
          <w:rFonts w:ascii="Times New Roman" w:eastAsia="Calibri" w:hAnsi="Times New Roman" w:cs="Times New Roman"/>
          <w:i/>
          <w:sz w:val="24"/>
          <w:szCs w:val="24"/>
          <w:lang w:val="en-US"/>
        </w:rPr>
        <w:t xml:space="preserve"> of a professional psychologist to assist me in my decision, to accompany me in the emotional process </w:t>
      </w:r>
      <w:r w:rsidR="00756BB6" w:rsidRPr="009C207F">
        <w:rPr>
          <w:rFonts w:ascii="Times New Roman" w:eastAsia="Calibri" w:hAnsi="Times New Roman" w:cs="Times New Roman"/>
          <w:i/>
          <w:sz w:val="24"/>
          <w:szCs w:val="24"/>
          <w:lang w:val="en-US"/>
        </w:rPr>
        <w:t xml:space="preserve">in which I </w:t>
      </w:r>
      <w:r w:rsidR="00756BB6" w:rsidRPr="009C207F">
        <w:rPr>
          <w:rFonts w:ascii="Times New Roman" w:eastAsia="Calibri" w:hAnsi="Times New Roman" w:cs="Times New Roman"/>
          <w:i/>
          <w:sz w:val="24"/>
          <w:szCs w:val="24"/>
          <w:lang w:val="en-US"/>
        </w:rPr>
        <w:lastRenderedPageBreak/>
        <w:t>engaged (and am still seeking). If I had bee</w:t>
      </w:r>
      <w:r w:rsidR="00C45B1B" w:rsidRPr="009C207F">
        <w:rPr>
          <w:rFonts w:ascii="Times New Roman" w:eastAsia="Calibri" w:hAnsi="Times New Roman" w:cs="Times New Roman"/>
          <w:i/>
          <w:sz w:val="24"/>
          <w:szCs w:val="24"/>
          <w:lang w:val="en-US"/>
        </w:rPr>
        <w:t>n wel</w:t>
      </w:r>
      <w:r w:rsidR="00756BB6" w:rsidRPr="009C207F">
        <w:rPr>
          <w:rFonts w:ascii="Times New Roman" w:eastAsia="Calibri" w:hAnsi="Times New Roman" w:cs="Times New Roman"/>
          <w:i/>
          <w:sz w:val="24"/>
          <w:szCs w:val="24"/>
          <w:lang w:val="en-US"/>
        </w:rPr>
        <w:t>l oriented since the first time I got pregnant, maybe I would not have aborted (…)</w:t>
      </w:r>
      <w:r w:rsidR="00C45B1B" w:rsidRPr="009C207F">
        <w:rPr>
          <w:rFonts w:ascii="Times New Roman" w:eastAsia="Calibri" w:hAnsi="Times New Roman" w:cs="Times New Roman"/>
          <w:i/>
          <w:sz w:val="24"/>
          <w:szCs w:val="24"/>
          <w:lang w:val="en-US"/>
        </w:rPr>
        <w:t xml:space="preserve"> it is sad, it is painful, it is lonely, </w:t>
      </w:r>
      <w:proofErr w:type="gramStart"/>
      <w:r w:rsidR="00C45B1B" w:rsidRPr="009C207F">
        <w:rPr>
          <w:rFonts w:ascii="Times New Roman" w:eastAsia="Calibri" w:hAnsi="Times New Roman" w:cs="Times New Roman"/>
          <w:i/>
          <w:sz w:val="24"/>
          <w:szCs w:val="24"/>
          <w:lang w:val="en-US"/>
        </w:rPr>
        <w:t>it</w:t>
      </w:r>
      <w:proofErr w:type="gramEnd"/>
      <w:r w:rsidR="00C45B1B" w:rsidRPr="009C207F">
        <w:rPr>
          <w:rFonts w:ascii="Times New Roman" w:eastAsia="Calibri" w:hAnsi="Times New Roman" w:cs="Times New Roman"/>
          <w:i/>
          <w:sz w:val="24"/>
          <w:szCs w:val="24"/>
          <w:lang w:val="en-US"/>
        </w:rPr>
        <w:t xml:space="preserve"> is an opportunity for rebirth such as going into labor”</w:t>
      </w:r>
      <w:r w:rsidR="00C45B1B" w:rsidRPr="009C207F">
        <w:rPr>
          <w:rFonts w:ascii="Times New Roman" w:eastAsia="Calibri" w:hAnsi="Times New Roman" w:cs="Times New Roman"/>
          <w:sz w:val="24"/>
          <w:szCs w:val="24"/>
          <w:lang w:val="en-US"/>
        </w:rPr>
        <w:t xml:space="preserve">. Natália also affirmed the impacts of this absence: </w:t>
      </w:r>
      <w:r w:rsidR="00C45B1B" w:rsidRPr="009C207F">
        <w:rPr>
          <w:rFonts w:ascii="Times New Roman" w:eastAsia="Calibri" w:hAnsi="Times New Roman" w:cs="Times New Roman"/>
          <w:i/>
          <w:sz w:val="24"/>
          <w:szCs w:val="24"/>
          <w:lang w:val="en-US"/>
        </w:rPr>
        <w:t>“I prefer to burry my feeling but, I would have liked to have spoken to a field professi</w:t>
      </w:r>
      <w:r w:rsidR="00E70EC5" w:rsidRPr="009C207F">
        <w:rPr>
          <w:rFonts w:ascii="Times New Roman" w:eastAsia="Calibri" w:hAnsi="Times New Roman" w:cs="Times New Roman"/>
          <w:i/>
          <w:sz w:val="24"/>
          <w:szCs w:val="24"/>
          <w:lang w:val="en-US"/>
        </w:rPr>
        <w:t>on</w:t>
      </w:r>
      <w:r w:rsidR="00C45B1B" w:rsidRPr="009C207F">
        <w:rPr>
          <w:rFonts w:ascii="Times New Roman" w:eastAsia="Calibri" w:hAnsi="Times New Roman" w:cs="Times New Roman"/>
          <w:i/>
          <w:sz w:val="24"/>
          <w:szCs w:val="24"/>
          <w:lang w:val="en-US"/>
        </w:rPr>
        <w:t>al, while facing the decision”</w:t>
      </w:r>
      <w:r w:rsidR="00C45B1B" w:rsidRPr="009C207F">
        <w:rPr>
          <w:rFonts w:ascii="Times New Roman" w:eastAsia="Calibri" w:hAnsi="Times New Roman" w:cs="Times New Roman"/>
          <w:sz w:val="24"/>
          <w:szCs w:val="24"/>
          <w:lang w:val="en-US"/>
        </w:rPr>
        <w:t>.</w:t>
      </w:r>
    </w:p>
    <w:p w14:paraId="68F2BD25" w14:textId="300923F6" w:rsidR="00A47D98" w:rsidRPr="009C207F" w:rsidRDefault="00C45B1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The criminalization also prevents a bigger offer of psychological care for this finality, facing all social classes and realities. For the women that had access to qualified listening, the therapeutic work was fundamental after the interruption experiences, as pointed by Camila: </w:t>
      </w:r>
      <w:r w:rsidRPr="009C207F">
        <w:rPr>
          <w:rFonts w:ascii="Times New Roman" w:eastAsia="Calibri" w:hAnsi="Times New Roman" w:cs="Times New Roman"/>
          <w:i/>
          <w:sz w:val="24"/>
          <w:szCs w:val="24"/>
          <w:lang w:val="en-US"/>
        </w:rPr>
        <w:t>“Sometimes I feel like a monster, I carry traumas due to this (the abortion). I am in therapy with a psychologist that has helped me a lot”</w:t>
      </w:r>
      <w:r w:rsidRPr="009C207F">
        <w:rPr>
          <w:rFonts w:ascii="Times New Roman" w:eastAsia="Calibri" w:hAnsi="Times New Roman" w:cs="Times New Roman"/>
          <w:sz w:val="24"/>
          <w:szCs w:val="24"/>
          <w:lang w:val="en-US"/>
        </w:rPr>
        <w:t>.</w:t>
      </w:r>
    </w:p>
    <w:p w14:paraId="69B56A88" w14:textId="2F28C309" w:rsidR="00C45B1B" w:rsidRPr="009C207F" w:rsidRDefault="00DC2E75"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Therapy will not always approach the suffering but, the comprehension of the process and the feelings that come from it: </w:t>
      </w:r>
      <w:r w:rsidRPr="009C207F">
        <w:rPr>
          <w:rFonts w:ascii="Times New Roman" w:eastAsia="Calibri" w:hAnsi="Times New Roman" w:cs="Times New Roman"/>
          <w:i/>
          <w:sz w:val="24"/>
          <w:szCs w:val="24"/>
          <w:lang w:val="en-US"/>
        </w:rPr>
        <w:t>“(…) I went to resolve the lack of guilt in therapy”</w:t>
      </w:r>
      <w:r w:rsidRPr="009C207F">
        <w:rPr>
          <w:rFonts w:ascii="Times New Roman" w:eastAsia="Calibri" w:hAnsi="Times New Roman" w:cs="Times New Roman"/>
          <w:sz w:val="24"/>
          <w:szCs w:val="24"/>
          <w:lang w:val="en-US"/>
        </w:rPr>
        <w:t xml:space="preserve"> (Célia).</w:t>
      </w:r>
    </w:p>
    <w:p w14:paraId="751321A0" w14:textId="721948BF" w:rsidR="00DC2E75" w:rsidRPr="009C207F" w:rsidRDefault="00DC2E75" w:rsidP="009C207F">
      <w:pPr>
        <w:spacing w:after="0" w:line="360" w:lineRule="auto"/>
        <w:ind w:left="-426"/>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Multidisciplinary teams, with professional apt to caring, listening, open to the sharing of information, are essential in a process that is, itself, invasive. In situations of decriminalization, the professionals are more humanized and respectful with the patients. This is a discourse common to women that have had abortions in other countries. In the research, we had a Brazilian </w:t>
      </w:r>
      <w:proofErr w:type="gramStart"/>
      <w:r w:rsidRPr="009C207F">
        <w:rPr>
          <w:rFonts w:ascii="Times New Roman" w:eastAsia="Calibri" w:hAnsi="Times New Roman" w:cs="Times New Roman"/>
          <w:sz w:val="24"/>
          <w:szCs w:val="24"/>
          <w:lang w:val="en-US"/>
        </w:rPr>
        <w:t>participant, that</w:t>
      </w:r>
      <w:proofErr w:type="gramEnd"/>
      <w:r w:rsidRPr="009C207F">
        <w:rPr>
          <w:rFonts w:ascii="Times New Roman" w:eastAsia="Calibri" w:hAnsi="Times New Roman" w:cs="Times New Roman"/>
          <w:sz w:val="24"/>
          <w:szCs w:val="24"/>
          <w:lang w:val="en-US"/>
        </w:rPr>
        <w:t xml:space="preserve"> performed the abortion abroad and, felt “cared for”, “safe” and “respected”.</w:t>
      </w:r>
    </w:p>
    <w:p w14:paraId="467DF93D" w14:textId="32E76143" w:rsidR="00A47D98" w:rsidRPr="009C207F" w:rsidRDefault="00A47D98" w:rsidP="009C207F">
      <w:pPr>
        <w:spacing w:after="0" w:line="360" w:lineRule="auto"/>
        <w:ind w:left="-426" w:firstLine="709"/>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 </w:t>
      </w:r>
    </w:p>
    <w:p w14:paraId="381A3066" w14:textId="69C46D3A" w:rsidR="000C17D3" w:rsidRPr="009C207F" w:rsidRDefault="00DC2E75" w:rsidP="009C207F">
      <w:pPr>
        <w:pStyle w:val="PargrafodaLista"/>
        <w:numPr>
          <w:ilvl w:val="0"/>
          <w:numId w:val="12"/>
        </w:numPr>
        <w:spacing w:after="0" w:line="360" w:lineRule="auto"/>
        <w:ind w:left="-426" w:firstLine="0"/>
        <w:jc w:val="both"/>
        <w:rPr>
          <w:rFonts w:ascii="Times New Roman" w:eastAsia="Calibri" w:hAnsi="Times New Roman" w:cs="Times New Roman"/>
          <w:b/>
          <w:sz w:val="24"/>
          <w:szCs w:val="24"/>
          <w:lang w:val="en-US"/>
        </w:rPr>
      </w:pPr>
      <w:r w:rsidRPr="009C207F">
        <w:rPr>
          <w:rFonts w:ascii="Times New Roman" w:eastAsia="Calibri" w:hAnsi="Times New Roman" w:cs="Times New Roman"/>
          <w:b/>
          <w:sz w:val="24"/>
          <w:szCs w:val="24"/>
          <w:lang w:val="en-US"/>
        </w:rPr>
        <w:t>Discussion</w:t>
      </w:r>
    </w:p>
    <w:p w14:paraId="6B005608" w14:textId="77777777" w:rsidR="003D2D81" w:rsidRPr="009C207F" w:rsidRDefault="003D2D81" w:rsidP="009C207F">
      <w:pPr>
        <w:pStyle w:val="PargrafodaLista"/>
        <w:spacing w:after="0" w:line="360" w:lineRule="auto"/>
        <w:ind w:left="-426"/>
        <w:jc w:val="both"/>
        <w:rPr>
          <w:rFonts w:ascii="Times New Roman" w:eastAsia="Calibri" w:hAnsi="Times New Roman" w:cs="Times New Roman"/>
          <w:b/>
          <w:sz w:val="24"/>
          <w:szCs w:val="24"/>
          <w:lang w:val="en-US"/>
        </w:rPr>
      </w:pPr>
    </w:p>
    <w:p w14:paraId="6877C237" w14:textId="19F13A27" w:rsidR="0049305D" w:rsidRPr="009C207F" w:rsidRDefault="0049305D"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The form of analysis of the interviews happened through Discourse Analysis (AD). Of European origins, it has its roots in 1969, with Michel Pêcheux. The object of AD is the discourse, not necessarily systematized, that suffers modifications in determined times and, ga</w:t>
      </w:r>
      <w:r w:rsidR="00262C18" w:rsidRPr="009C207F">
        <w:rPr>
          <w:rFonts w:ascii="Times New Roman" w:eastAsia="Calibri" w:hAnsi="Times New Roman" w:cs="Times New Roman"/>
          <w:sz w:val="24"/>
          <w:szCs w:val="24"/>
          <w:lang w:val="en-US"/>
        </w:rPr>
        <w:t>ins new meanings. Orlandi</w:t>
      </w:r>
      <w:r w:rsidR="00465DFD" w:rsidRPr="009C207F">
        <w:rPr>
          <w:rFonts w:ascii="Times New Roman" w:eastAsia="Calibri" w:hAnsi="Times New Roman" w:cs="Times New Roman"/>
          <w:sz w:val="24"/>
          <w:szCs w:val="24"/>
          <w:vertAlign w:val="superscript"/>
          <w:lang w:val="en-US"/>
        </w:rPr>
        <w:t xml:space="preserve"> </w:t>
      </w:r>
      <w:r w:rsidR="00465DFD" w:rsidRPr="009C207F">
        <w:rPr>
          <w:rFonts w:ascii="Times New Roman" w:eastAsia="Calibri" w:hAnsi="Times New Roman" w:cs="Times New Roman"/>
          <w:sz w:val="24"/>
          <w:szCs w:val="24"/>
          <w:lang w:val="en-US"/>
        </w:rPr>
        <w:t xml:space="preserve">(2001) </w:t>
      </w:r>
      <w:r w:rsidRPr="009C207F">
        <w:rPr>
          <w:rFonts w:ascii="Times New Roman" w:eastAsia="Calibri" w:hAnsi="Times New Roman" w:cs="Times New Roman"/>
          <w:sz w:val="24"/>
          <w:szCs w:val="24"/>
          <w:lang w:val="en-US"/>
        </w:rPr>
        <w:t>emphasized its three branches of knowledge, mainly: the Marxist studies, Linguistics and Psychoanalysis. In order to comprehend the perspective of the subjects, that is, the subjective productions present in the experiences of interruption, it was necessary to dialogue with authors that speak of correlated themes in the social sciences and in psychoanalysis.</w:t>
      </w:r>
    </w:p>
    <w:p w14:paraId="1F3A1336" w14:textId="46C31E97" w:rsidR="0049305D" w:rsidRPr="009C207F" w:rsidRDefault="0049305D"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As a founding base for the debates about abortion, we have the debates about maternity and women’s role. Freud, in the XIX century elaborated que question: “</w:t>
      </w:r>
      <w:r w:rsidR="00E564AE" w:rsidRPr="009C207F">
        <w:rPr>
          <w:rFonts w:ascii="Times New Roman" w:eastAsia="Calibri" w:hAnsi="Times New Roman" w:cs="Times New Roman"/>
          <w:sz w:val="24"/>
          <w:szCs w:val="24"/>
          <w:lang w:val="en-US"/>
        </w:rPr>
        <w:t>After all</w:t>
      </w:r>
      <w:r w:rsidRPr="009C207F">
        <w:rPr>
          <w:rFonts w:ascii="Times New Roman" w:eastAsia="Calibri" w:hAnsi="Times New Roman" w:cs="Times New Roman"/>
          <w:sz w:val="24"/>
          <w:szCs w:val="24"/>
          <w:lang w:val="en-US"/>
        </w:rPr>
        <w:t>, what do women want?”</w:t>
      </w:r>
    </w:p>
    <w:p w14:paraId="6D67EC67" w14:textId="546B5DBB" w:rsidR="00A47D98" w:rsidRPr="009C207F" w:rsidRDefault="00E564AE"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His question remained unanswered however, another one would fit in the intention of complementing it: “What are the limits of women?</w:t>
      </w:r>
      <w:proofErr w:type="gramStart"/>
      <w:r w:rsidRPr="009C207F">
        <w:rPr>
          <w:rFonts w:ascii="Times New Roman" w:eastAsia="Calibri" w:hAnsi="Times New Roman" w:cs="Times New Roman"/>
          <w:sz w:val="24"/>
          <w:szCs w:val="24"/>
          <w:lang w:val="en-US"/>
        </w:rPr>
        <w:t>”</w:t>
      </w:r>
      <w:r w:rsidR="00915EED" w:rsidRPr="009C207F">
        <w:rPr>
          <w:rFonts w:ascii="Times New Roman" w:eastAsia="Calibri" w:hAnsi="Times New Roman" w:cs="Times New Roman"/>
          <w:sz w:val="24"/>
          <w:szCs w:val="24"/>
          <w:lang w:val="en-US"/>
        </w:rPr>
        <w:t>.</w:t>
      </w:r>
      <w:proofErr w:type="gramEnd"/>
      <w:r w:rsidR="00915EED" w:rsidRPr="009C207F">
        <w:rPr>
          <w:rFonts w:ascii="Times New Roman" w:eastAsia="Calibri" w:hAnsi="Times New Roman" w:cs="Times New Roman"/>
          <w:sz w:val="24"/>
          <w:szCs w:val="24"/>
          <w:lang w:val="en-US"/>
        </w:rPr>
        <w:t xml:space="preserve"> In the first there is the comprehension of women in their want, in the second, the reflection allows us to think directly in the subjection of women.</w:t>
      </w:r>
    </w:p>
    <w:p w14:paraId="46E50C26" w14:textId="77777777" w:rsidR="00A47D98" w:rsidRPr="009C207F" w:rsidRDefault="00A47D98" w:rsidP="009C207F">
      <w:pPr>
        <w:spacing w:after="0" w:line="360" w:lineRule="auto"/>
        <w:ind w:left="-426" w:firstLine="709"/>
        <w:jc w:val="both"/>
        <w:rPr>
          <w:rFonts w:ascii="Times New Roman" w:eastAsia="Calibri" w:hAnsi="Times New Roman" w:cs="Times New Roman"/>
          <w:sz w:val="24"/>
          <w:szCs w:val="24"/>
          <w:lang w:val="en-US"/>
        </w:rPr>
      </w:pPr>
    </w:p>
    <w:p w14:paraId="6C165581" w14:textId="01E3FB40" w:rsidR="00A47D98" w:rsidRPr="009C207F" w:rsidRDefault="00915EED" w:rsidP="009C207F">
      <w:pPr>
        <w:spacing w:after="0" w:line="360" w:lineRule="auto"/>
        <w:ind w:left="-426"/>
        <w:jc w:val="both"/>
        <w:rPr>
          <w:rFonts w:ascii="Times New Roman" w:eastAsia="Calibri" w:hAnsi="Times New Roman" w:cs="Times New Roman"/>
          <w:sz w:val="24"/>
          <w:szCs w:val="24"/>
          <w:vertAlign w:val="superscript"/>
          <w:lang w:val="en-US"/>
        </w:rPr>
      </w:pPr>
      <w:r w:rsidRPr="009C207F">
        <w:rPr>
          <w:rFonts w:ascii="Times New Roman" w:eastAsia="Calibri" w:hAnsi="Times New Roman" w:cs="Times New Roman"/>
          <w:sz w:val="24"/>
          <w:szCs w:val="24"/>
          <w:lang w:val="en-US"/>
        </w:rPr>
        <w:t xml:space="preserve">We can say that all types of subjection are derived </w:t>
      </w:r>
      <w:proofErr w:type="gramStart"/>
      <w:r w:rsidRPr="009C207F">
        <w:rPr>
          <w:rFonts w:ascii="Times New Roman" w:eastAsia="Calibri" w:hAnsi="Times New Roman" w:cs="Times New Roman"/>
          <w:sz w:val="24"/>
          <w:szCs w:val="24"/>
          <w:lang w:val="en-US"/>
        </w:rPr>
        <w:t>phenomenon, that are</w:t>
      </w:r>
      <w:proofErr w:type="gramEnd"/>
      <w:r w:rsidRPr="009C207F">
        <w:rPr>
          <w:rFonts w:ascii="Times New Roman" w:eastAsia="Calibri" w:hAnsi="Times New Roman" w:cs="Times New Roman"/>
          <w:sz w:val="24"/>
          <w:szCs w:val="24"/>
          <w:lang w:val="en-US"/>
        </w:rPr>
        <w:t xml:space="preserve"> mere consequences of other economic and social processes: production forces, </w:t>
      </w:r>
      <w:r w:rsidR="00445691" w:rsidRPr="009C207F">
        <w:rPr>
          <w:rFonts w:ascii="Times New Roman" w:eastAsia="Calibri" w:hAnsi="Times New Roman" w:cs="Times New Roman"/>
          <w:sz w:val="24"/>
          <w:szCs w:val="24"/>
          <w:lang w:val="en-US"/>
        </w:rPr>
        <w:t>class struggles and ideological structures that determine the form of subjectivity. No doubt, the mechanisms of subjection cannot be studied outside of their relation to the mechanisms of exploration and domination</w:t>
      </w:r>
      <w:r w:rsidR="00AE4B7E" w:rsidRPr="009C207F">
        <w:rPr>
          <w:rFonts w:ascii="Times New Roman" w:eastAsia="Calibri" w:hAnsi="Times New Roman" w:cs="Times New Roman"/>
          <w:sz w:val="24"/>
          <w:szCs w:val="24"/>
          <w:lang w:val="en-US"/>
        </w:rPr>
        <w:t xml:space="preserve"> (</w:t>
      </w:r>
      <w:r w:rsidR="00B95297" w:rsidRPr="009C207F">
        <w:rPr>
          <w:rFonts w:ascii="Times New Roman" w:eastAsia="Calibri" w:hAnsi="Times New Roman" w:cs="Times New Roman"/>
          <w:color w:val="000000"/>
          <w:sz w:val="24"/>
          <w:szCs w:val="24"/>
          <w:lang w:val="en-US"/>
        </w:rPr>
        <w:t>Foucault</w:t>
      </w:r>
      <w:r w:rsidR="00B95297" w:rsidRPr="009C207F">
        <w:rPr>
          <w:rFonts w:ascii="Times New Roman" w:eastAsia="Calibri" w:hAnsi="Times New Roman" w:cs="Times New Roman"/>
          <w:sz w:val="24"/>
          <w:szCs w:val="24"/>
          <w:lang w:val="en-US"/>
        </w:rPr>
        <w:t xml:space="preserve">, </w:t>
      </w:r>
      <w:r w:rsidR="00E91622" w:rsidRPr="009C207F">
        <w:rPr>
          <w:rFonts w:ascii="Times New Roman" w:eastAsia="Calibri" w:hAnsi="Times New Roman" w:cs="Times New Roman"/>
          <w:sz w:val="24"/>
          <w:szCs w:val="24"/>
          <w:lang w:val="en-US"/>
        </w:rPr>
        <w:t xml:space="preserve">1995, </w:t>
      </w:r>
      <w:r w:rsidR="00AE4B7E" w:rsidRPr="009C207F">
        <w:rPr>
          <w:rFonts w:ascii="Times New Roman" w:eastAsia="Calibri" w:hAnsi="Times New Roman" w:cs="Times New Roman"/>
          <w:sz w:val="24"/>
          <w:szCs w:val="24"/>
          <w:lang w:val="en-US"/>
        </w:rPr>
        <w:t xml:space="preserve">p.236). </w:t>
      </w:r>
    </w:p>
    <w:p w14:paraId="1DF2AFC3" w14:textId="77777777" w:rsidR="00407EF5" w:rsidRPr="009C207F" w:rsidRDefault="00407EF5" w:rsidP="009C207F">
      <w:pPr>
        <w:spacing w:after="0" w:line="360" w:lineRule="auto"/>
        <w:ind w:left="-426"/>
        <w:jc w:val="both"/>
        <w:rPr>
          <w:rFonts w:ascii="Times New Roman" w:eastAsia="Calibri" w:hAnsi="Times New Roman" w:cs="Times New Roman"/>
          <w:sz w:val="24"/>
          <w:szCs w:val="24"/>
          <w:lang w:val="en-US"/>
        </w:rPr>
      </w:pPr>
    </w:p>
    <w:p w14:paraId="5DEFC6D2" w14:textId="1E5ADDD1" w:rsidR="00445691" w:rsidRPr="009C207F" w:rsidRDefault="00445691"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Up until the XVIII century, women where subject to the trials of “maternal love”, that occurred via care, breastfeeding, individualized attention with their children. </w:t>
      </w:r>
      <w:r w:rsidR="000C3777" w:rsidRPr="009C207F">
        <w:rPr>
          <w:rFonts w:ascii="Times New Roman" w:eastAsia="Calibri" w:hAnsi="Times New Roman" w:cs="Times New Roman"/>
          <w:sz w:val="24"/>
          <w:szCs w:val="24"/>
          <w:lang w:val="en-US"/>
        </w:rPr>
        <w:t>Badinter</w:t>
      </w:r>
      <w:r w:rsidR="00B41717" w:rsidRPr="009C207F">
        <w:rPr>
          <w:rFonts w:ascii="Times New Roman" w:eastAsia="Calibri" w:hAnsi="Times New Roman" w:cs="Times New Roman"/>
          <w:sz w:val="24"/>
          <w:szCs w:val="24"/>
          <w:vertAlign w:val="superscript"/>
          <w:lang w:val="en-US"/>
        </w:rPr>
        <w:t xml:space="preserve"> </w:t>
      </w:r>
      <w:r w:rsidR="00B41717" w:rsidRPr="009C207F">
        <w:rPr>
          <w:rFonts w:ascii="Times New Roman" w:eastAsia="Calibri" w:hAnsi="Times New Roman" w:cs="Times New Roman"/>
          <w:color w:val="000000"/>
          <w:sz w:val="24"/>
          <w:szCs w:val="24"/>
          <w:lang w:val="en-US"/>
        </w:rPr>
        <w:t>(1985)</w:t>
      </w:r>
      <w:r w:rsidR="007C1533" w:rsidRPr="009C207F">
        <w:rPr>
          <w:rFonts w:ascii="Times New Roman" w:eastAsia="Calibri" w:hAnsi="Times New Roman" w:cs="Times New Roman"/>
          <w:sz w:val="24"/>
          <w:szCs w:val="24"/>
          <w:lang w:val="en-US"/>
        </w:rPr>
        <w:t xml:space="preserve"> described the images of maternal affection as expendable in most cases, given that the children had a social representation of “embarrassment”, “shame” and, the high infant mortality rates until the end of that century made it so the intense attachment of the mother to each one of their babies led to pain in facing loss.</w:t>
      </w:r>
    </w:p>
    <w:p w14:paraId="2C2CF546" w14:textId="1439823D" w:rsidR="007C1533" w:rsidRPr="009C207F" w:rsidRDefault="007C1533"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Being a mother did not give any special status to women, it was only a complementary role to the role of wife. Despite few women (</w:t>
      </w:r>
      <w:r w:rsidR="005D3E51" w:rsidRPr="009C207F">
        <w:rPr>
          <w:rFonts w:ascii="Times New Roman" w:eastAsia="Calibri" w:hAnsi="Times New Roman" w:cs="Times New Roman"/>
          <w:sz w:val="24"/>
          <w:szCs w:val="24"/>
          <w:lang w:val="en-US"/>
        </w:rPr>
        <w:t>especially</w:t>
      </w:r>
      <w:r w:rsidRPr="009C207F">
        <w:rPr>
          <w:rFonts w:ascii="Times New Roman" w:eastAsia="Calibri" w:hAnsi="Times New Roman" w:cs="Times New Roman"/>
          <w:sz w:val="24"/>
          <w:szCs w:val="24"/>
          <w:lang w:val="en-US"/>
        </w:rPr>
        <w:t xml:space="preserve"> English and French) having opted for not becoming mothers, this was a practically impossible possibility for the others. </w:t>
      </w:r>
      <w:r w:rsidR="000B3ACB" w:rsidRPr="009C207F">
        <w:rPr>
          <w:rFonts w:ascii="Times New Roman" w:eastAsia="Calibri" w:hAnsi="Times New Roman" w:cs="Times New Roman"/>
          <w:sz w:val="24"/>
          <w:szCs w:val="24"/>
          <w:lang w:val="en-US"/>
        </w:rPr>
        <w:t>Women were “subject” to marriage and maternity, even if these roles did not imply positive affections.</w:t>
      </w:r>
    </w:p>
    <w:p w14:paraId="7D461FB8" w14:textId="3A9D2224" w:rsidR="001446BA" w:rsidRPr="009C207F" w:rsidRDefault="00EC425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Badinter</w:t>
      </w:r>
      <w:r w:rsidR="00106D85" w:rsidRPr="009C207F">
        <w:rPr>
          <w:rFonts w:ascii="Times New Roman" w:eastAsia="Calibri" w:hAnsi="Times New Roman" w:cs="Times New Roman"/>
          <w:sz w:val="24"/>
          <w:szCs w:val="24"/>
          <w:vertAlign w:val="superscript"/>
          <w:lang w:val="en-US"/>
        </w:rPr>
        <w:t xml:space="preserve"> </w:t>
      </w:r>
      <w:r w:rsidR="00106D85" w:rsidRPr="009C207F">
        <w:rPr>
          <w:rFonts w:ascii="Times New Roman" w:eastAsia="Calibri" w:hAnsi="Times New Roman" w:cs="Times New Roman"/>
          <w:color w:val="000000"/>
          <w:sz w:val="24"/>
          <w:szCs w:val="24"/>
          <w:lang w:val="en-US"/>
        </w:rPr>
        <w:t>(1985) a</w:t>
      </w:r>
      <w:r w:rsidR="001446BA" w:rsidRPr="009C207F">
        <w:rPr>
          <w:rFonts w:ascii="Times New Roman" w:eastAsia="Calibri" w:hAnsi="Times New Roman" w:cs="Times New Roman"/>
          <w:sz w:val="24"/>
          <w:szCs w:val="24"/>
          <w:lang w:val="en-US"/>
        </w:rPr>
        <w:t xml:space="preserve">nalyzed the year of 1760 as a mark in the change of the social mentality about motherhood. With the interest of the State, focused on the </w:t>
      </w:r>
      <w:r w:rsidR="00F84F02" w:rsidRPr="009C207F">
        <w:rPr>
          <w:rFonts w:ascii="Times New Roman" w:eastAsia="Calibri" w:hAnsi="Times New Roman" w:cs="Times New Roman"/>
          <w:sz w:val="24"/>
          <w:szCs w:val="24"/>
          <w:lang w:val="en-US"/>
        </w:rPr>
        <w:t>early infancy and in the reduction of mortality rates, many publications associated love to maternity and, pointed this feeling as natural and instinctive. Women, by answering social demands, were recognized as “good mothers” and, for the first time, gained a status that they did not have before. It was also in the XVIII century that the notion of “maternal sacrifice”</w:t>
      </w:r>
      <w:r w:rsidR="00DB5242" w:rsidRPr="009C207F">
        <w:rPr>
          <w:rFonts w:ascii="Times New Roman" w:eastAsia="Calibri" w:hAnsi="Times New Roman" w:cs="Times New Roman"/>
          <w:sz w:val="24"/>
          <w:szCs w:val="24"/>
          <w:lang w:val="en-US"/>
        </w:rPr>
        <w:t xml:space="preserve"> emerged; this o</w:t>
      </w:r>
      <w:r w:rsidR="00F84F02" w:rsidRPr="009C207F">
        <w:rPr>
          <w:rFonts w:ascii="Times New Roman" w:eastAsia="Calibri" w:hAnsi="Times New Roman" w:cs="Times New Roman"/>
          <w:sz w:val="24"/>
          <w:szCs w:val="24"/>
          <w:lang w:val="en-US"/>
        </w:rPr>
        <w:t xml:space="preserve">ne had its beginning since the gestation, when it was expected that women take care of their bodies, their </w:t>
      </w:r>
      <w:r w:rsidR="00DB5242" w:rsidRPr="009C207F">
        <w:rPr>
          <w:rFonts w:ascii="Times New Roman" w:eastAsia="Calibri" w:hAnsi="Times New Roman" w:cs="Times New Roman"/>
          <w:sz w:val="24"/>
          <w:szCs w:val="24"/>
          <w:lang w:val="en-US"/>
        </w:rPr>
        <w:t xml:space="preserve">feeding and, posteriorly give up their own desires and customs that were previously practiced in favor of the life of their children. If love was above all, the life of the child should also be and, it depended on the maternal cares so it could have its wants attended. The author reinforces that the new exercise of maternity did not occur at the same for all women; the wealthy </w:t>
      </w:r>
      <w:r w:rsidR="00287178" w:rsidRPr="009C207F">
        <w:rPr>
          <w:rFonts w:ascii="Times New Roman" w:eastAsia="Calibri" w:hAnsi="Times New Roman" w:cs="Times New Roman"/>
          <w:sz w:val="24"/>
          <w:szCs w:val="24"/>
          <w:lang w:val="en-US"/>
        </w:rPr>
        <w:t>country</w:t>
      </w:r>
      <w:r w:rsidR="00DB5242" w:rsidRPr="009C207F">
        <w:rPr>
          <w:rFonts w:ascii="Times New Roman" w:eastAsia="Calibri" w:hAnsi="Times New Roman" w:cs="Times New Roman"/>
          <w:sz w:val="24"/>
          <w:szCs w:val="24"/>
          <w:lang w:val="en-US"/>
        </w:rPr>
        <w:t>women took longer to encompass these notions.</w:t>
      </w:r>
    </w:p>
    <w:p w14:paraId="14D40AE9" w14:textId="2668CA38" w:rsidR="00B2660B" w:rsidRPr="009C207F" w:rsidRDefault="00B2660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With the resignification of the maternal role, the bodies and desires were als</w:t>
      </w:r>
      <w:r w:rsidR="00EC425B" w:rsidRPr="009C207F">
        <w:rPr>
          <w:rFonts w:ascii="Times New Roman" w:eastAsia="Calibri" w:hAnsi="Times New Roman" w:cs="Times New Roman"/>
          <w:sz w:val="24"/>
          <w:szCs w:val="24"/>
          <w:lang w:val="en-US"/>
        </w:rPr>
        <w:t>o put in question. Nunes</w:t>
      </w:r>
      <w:r w:rsidR="00D33A77" w:rsidRPr="009C207F">
        <w:rPr>
          <w:rFonts w:ascii="Times New Roman" w:eastAsia="Calibri" w:hAnsi="Times New Roman" w:cs="Times New Roman"/>
          <w:sz w:val="24"/>
          <w:szCs w:val="24"/>
          <w:vertAlign w:val="superscript"/>
          <w:lang w:val="en-US"/>
        </w:rPr>
        <w:t xml:space="preserve"> </w:t>
      </w:r>
      <w:r w:rsidR="00D33A77" w:rsidRPr="009C207F">
        <w:rPr>
          <w:rFonts w:ascii="Times New Roman" w:eastAsia="Calibri" w:hAnsi="Times New Roman" w:cs="Times New Roman"/>
          <w:color w:val="000000"/>
          <w:sz w:val="24"/>
          <w:szCs w:val="24"/>
          <w:lang w:val="en-US"/>
        </w:rPr>
        <w:t>(2011)</w:t>
      </w:r>
      <w:r w:rsidR="00EC425B" w:rsidRPr="009C207F">
        <w:rPr>
          <w:rFonts w:ascii="Times New Roman" w:eastAsia="Calibri" w:hAnsi="Times New Roman" w:cs="Times New Roman"/>
          <w:sz w:val="24"/>
          <w:szCs w:val="24"/>
          <w:vertAlign w:val="superscript"/>
          <w:lang w:val="en-US"/>
        </w:rPr>
        <w:t xml:space="preserve"> </w:t>
      </w:r>
      <w:r w:rsidRPr="009C207F">
        <w:rPr>
          <w:rFonts w:ascii="Times New Roman" w:eastAsia="Calibri" w:hAnsi="Times New Roman" w:cs="Times New Roman"/>
          <w:sz w:val="24"/>
          <w:szCs w:val="24"/>
          <w:lang w:val="en-US"/>
        </w:rPr>
        <w:t xml:space="preserve">situated that the social imposition of an “acceptable” sexuality for women, in the beginning of the XIX century, whose body should be guarded for the potentiation of the fruitful and reproductive duties. Women that were not able to regulate their desires or behaviors as was </w:t>
      </w:r>
      <w:proofErr w:type="gramStart"/>
      <w:r w:rsidRPr="009C207F">
        <w:rPr>
          <w:rFonts w:ascii="Times New Roman" w:eastAsia="Calibri" w:hAnsi="Times New Roman" w:cs="Times New Roman"/>
          <w:sz w:val="24"/>
          <w:szCs w:val="24"/>
          <w:lang w:val="en-US"/>
        </w:rPr>
        <w:t>expected,</w:t>
      </w:r>
      <w:proofErr w:type="gramEnd"/>
      <w:r w:rsidRPr="009C207F">
        <w:rPr>
          <w:rFonts w:ascii="Times New Roman" w:eastAsia="Calibri" w:hAnsi="Times New Roman" w:cs="Times New Roman"/>
          <w:sz w:val="24"/>
          <w:szCs w:val="24"/>
          <w:lang w:val="en-US"/>
        </w:rPr>
        <w:t xml:space="preserve"> commonly presented symptoms diagnosed by Freud later on as hysterias. Freud described the imprisonment of women to their homes and social functions as obstacles to the </w:t>
      </w:r>
      <w:r w:rsidRPr="009C207F">
        <w:rPr>
          <w:rFonts w:ascii="Times New Roman" w:eastAsia="Calibri" w:hAnsi="Times New Roman" w:cs="Times New Roman"/>
          <w:sz w:val="24"/>
          <w:szCs w:val="24"/>
          <w:lang w:val="en-US"/>
        </w:rPr>
        <w:lastRenderedPageBreak/>
        <w:t xml:space="preserve">consolidation of desires and fantasies, causing the repression to produce sickness. For a long time, the father of psychoanalysis </w:t>
      </w:r>
      <w:r w:rsidR="00A05176" w:rsidRPr="009C207F">
        <w:rPr>
          <w:rFonts w:ascii="Times New Roman" w:eastAsia="Calibri" w:hAnsi="Times New Roman" w:cs="Times New Roman"/>
          <w:sz w:val="24"/>
          <w:szCs w:val="24"/>
          <w:lang w:val="en-US"/>
        </w:rPr>
        <w:t>generated controversy, by legitimizing maternity as a porpoise of women, inside a normal and expected condition. In his last works, the psychoanalyst opens up the possibility of thinking about feminini</w:t>
      </w:r>
      <w:r w:rsidR="00EC425B" w:rsidRPr="009C207F">
        <w:rPr>
          <w:rFonts w:ascii="Times New Roman" w:eastAsia="Calibri" w:hAnsi="Times New Roman" w:cs="Times New Roman"/>
          <w:sz w:val="24"/>
          <w:szCs w:val="24"/>
          <w:lang w:val="en-US"/>
        </w:rPr>
        <w:t>ty. T</w:t>
      </w:r>
      <w:r w:rsidR="00A05176" w:rsidRPr="009C207F">
        <w:rPr>
          <w:rFonts w:ascii="Times New Roman" w:eastAsia="Calibri" w:hAnsi="Times New Roman" w:cs="Times New Roman"/>
          <w:sz w:val="24"/>
          <w:szCs w:val="24"/>
          <w:lang w:val="en-US"/>
        </w:rPr>
        <w:t xml:space="preserve">his notion </w:t>
      </w:r>
      <w:r w:rsidR="00DC5359" w:rsidRPr="009C207F">
        <w:rPr>
          <w:rFonts w:ascii="Times New Roman" w:eastAsia="Calibri" w:hAnsi="Times New Roman" w:cs="Times New Roman"/>
          <w:sz w:val="24"/>
          <w:szCs w:val="24"/>
          <w:lang w:val="en-US"/>
        </w:rPr>
        <w:t>surpasses the differences between both sexes</w:t>
      </w:r>
      <w:r w:rsidR="00D33A77" w:rsidRPr="009C207F">
        <w:rPr>
          <w:rFonts w:ascii="Times New Roman" w:eastAsia="Calibri" w:hAnsi="Times New Roman" w:cs="Times New Roman"/>
          <w:sz w:val="24"/>
          <w:szCs w:val="24"/>
          <w:vertAlign w:val="superscript"/>
          <w:lang w:val="en-US"/>
        </w:rPr>
        <w:t xml:space="preserve"> </w:t>
      </w:r>
      <w:r w:rsidR="00D33A77" w:rsidRPr="009C207F">
        <w:rPr>
          <w:rFonts w:ascii="Times New Roman" w:eastAsia="Calibri" w:hAnsi="Times New Roman" w:cs="Times New Roman"/>
          <w:color w:val="000000"/>
          <w:sz w:val="24"/>
          <w:szCs w:val="24"/>
          <w:lang w:val="en-US"/>
        </w:rPr>
        <w:t>(Birman, 1999)</w:t>
      </w:r>
      <w:r w:rsidR="00DC5359" w:rsidRPr="009C207F">
        <w:rPr>
          <w:rFonts w:ascii="Times New Roman" w:eastAsia="Calibri" w:hAnsi="Times New Roman" w:cs="Times New Roman"/>
          <w:sz w:val="24"/>
          <w:szCs w:val="24"/>
          <w:lang w:val="en-US"/>
        </w:rPr>
        <w:t xml:space="preserve">. And, explains the desiring </w:t>
      </w:r>
      <w:proofErr w:type="gramStart"/>
      <w:r w:rsidR="00DC5359" w:rsidRPr="009C207F">
        <w:rPr>
          <w:rFonts w:ascii="Times New Roman" w:eastAsia="Calibri" w:hAnsi="Times New Roman" w:cs="Times New Roman"/>
          <w:sz w:val="24"/>
          <w:szCs w:val="24"/>
          <w:lang w:val="en-US"/>
        </w:rPr>
        <w:t>being, that deposits the belief of his/her</w:t>
      </w:r>
      <w:proofErr w:type="gramEnd"/>
      <w:r w:rsidR="00DC5359" w:rsidRPr="009C207F">
        <w:rPr>
          <w:rFonts w:ascii="Times New Roman" w:eastAsia="Calibri" w:hAnsi="Times New Roman" w:cs="Times New Roman"/>
          <w:sz w:val="24"/>
          <w:szCs w:val="24"/>
          <w:lang w:val="en-US"/>
        </w:rPr>
        <w:t xml:space="preserve"> completeness in the other and, still continues to desire. With the change in some conceptions, the father of psychoanalysis left the initial question: “What do women want?</w:t>
      </w:r>
      <w:proofErr w:type="gramStart"/>
      <w:r w:rsidR="00DC5359" w:rsidRPr="009C207F">
        <w:rPr>
          <w:rFonts w:ascii="Times New Roman" w:eastAsia="Calibri" w:hAnsi="Times New Roman" w:cs="Times New Roman"/>
          <w:sz w:val="24"/>
          <w:szCs w:val="24"/>
          <w:lang w:val="en-US"/>
        </w:rPr>
        <w:t>”.</w:t>
      </w:r>
      <w:proofErr w:type="gramEnd"/>
    </w:p>
    <w:p w14:paraId="33FBB66B" w14:textId="37FD185B" w:rsidR="00AB58EB" w:rsidRPr="009C207F" w:rsidRDefault="00EC425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Nunes</w:t>
      </w:r>
      <w:r w:rsidR="00710D3D" w:rsidRPr="009C207F">
        <w:rPr>
          <w:rFonts w:ascii="Times New Roman" w:eastAsia="Calibri" w:hAnsi="Times New Roman" w:cs="Times New Roman"/>
          <w:sz w:val="24"/>
          <w:szCs w:val="24"/>
          <w:lang w:val="en-US"/>
        </w:rPr>
        <w:t xml:space="preserve"> (2011)</w:t>
      </w:r>
      <w:r w:rsidRPr="009C207F">
        <w:rPr>
          <w:rFonts w:ascii="Times New Roman" w:eastAsia="Calibri" w:hAnsi="Times New Roman" w:cs="Times New Roman"/>
          <w:sz w:val="24"/>
          <w:szCs w:val="24"/>
          <w:lang w:val="en-US"/>
        </w:rPr>
        <w:t xml:space="preserve"> </w:t>
      </w:r>
      <w:r w:rsidR="00737428" w:rsidRPr="009C207F">
        <w:rPr>
          <w:rFonts w:ascii="Times New Roman" w:eastAsia="Calibri" w:hAnsi="Times New Roman" w:cs="Times New Roman"/>
          <w:sz w:val="24"/>
          <w:szCs w:val="24"/>
          <w:lang w:val="en-US"/>
        </w:rPr>
        <w:t xml:space="preserve">also a psychoanalyst sought out to answer Freud’s questioning in light of contemporaneity and concluded that the weight of maternity is still very big and, directly associated with the female. </w:t>
      </w:r>
      <w:proofErr w:type="gramStart"/>
      <w:r w:rsidR="00737428" w:rsidRPr="009C207F">
        <w:rPr>
          <w:rFonts w:ascii="Times New Roman" w:eastAsia="Calibri" w:hAnsi="Times New Roman" w:cs="Times New Roman"/>
          <w:sz w:val="24"/>
          <w:szCs w:val="24"/>
          <w:lang w:val="en-US"/>
        </w:rPr>
        <w:t>Regardless of the idea of abortion still provoking many polemics in the Brazilian society, a society that is impregnated in the jewish-christian values, that maintains rigid positioning regarding social roles.</w:t>
      </w:r>
      <w:proofErr w:type="gramEnd"/>
      <w:r w:rsidR="00737428" w:rsidRPr="009C207F">
        <w:rPr>
          <w:rFonts w:ascii="Times New Roman" w:eastAsia="Calibri" w:hAnsi="Times New Roman" w:cs="Times New Roman"/>
          <w:sz w:val="24"/>
          <w:szCs w:val="24"/>
          <w:lang w:val="en-US"/>
        </w:rPr>
        <w:t xml:space="preserve"> The interruption of gestation goes towards a r</w:t>
      </w:r>
      <w:r w:rsidR="000444E6" w:rsidRPr="009C207F">
        <w:rPr>
          <w:rFonts w:ascii="Times New Roman" w:eastAsia="Calibri" w:hAnsi="Times New Roman" w:cs="Times New Roman"/>
          <w:sz w:val="24"/>
          <w:szCs w:val="24"/>
          <w:lang w:val="en-US"/>
        </w:rPr>
        <w:t>upture to the notion of sacrific</w:t>
      </w:r>
      <w:r w:rsidR="00737428" w:rsidRPr="009C207F">
        <w:rPr>
          <w:rFonts w:ascii="Times New Roman" w:eastAsia="Calibri" w:hAnsi="Times New Roman" w:cs="Times New Roman"/>
          <w:sz w:val="24"/>
          <w:szCs w:val="24"/>
          <w:lang w:val="en-US"/>
        </w:rPr>
        <w:t xml:space="preserve">e of the self in favor of the child. Many definitions used by women, especially those that cultivate a religion, suggest that they are </w:t>
      </w:r>
      <w:r w:rsidR="00710D3D" w:rsidRPr="009C207F">
        <w:rPr>
          <w:rFonts w:ascii="Times New Roman" w:eastAsia="Calibri" w:hAnsi="Times New Roman" w:cs="Times New Roman"/>
          <w:i/>
          <w:sz w:val="24"/>
          <w:szCs w:val="24"/>
          <w:lang w:val="en-US"/>
        </w:rPr>
        <w:t xml:space="preserve">“sinners”, “murderous”, </w:t>
      </w:r>
      <w:proofErr w:type="gramStart"/>
      <w:r w:rsidR="00737428" w:rsidRPr="009C207F">
        <w:rPr>
          <w:rFonts w:ascii="Times New Roman" w:eastAsia="Calibri" w:hAnsi="Times New Roman" w:cs="Times New Roman"/>
          <w:i/>
          <w:sz w:val="24"/>
          <w:szCs w:val="24"/>
          <w:lang w:val="en-US"/>
        </w:rPr>
        <w:t>“</w:t>
      </w:r>
      <w:proofErr w:type="gramEnd"/>
      <w:r w:rsidR="00737428" w:rsidRPr="009C207F">
        <w:rPr>
          <w:rFonts w:ascii="Times New Roman" w:eastAsia="Calibri" w:hAnsi="Times New Roman" w:cs="Times New Roman"/>
          <w:i/>
          <w:sz w:val="24"/>
          <w:szCs w:val="24"/>
          <w:lang w:val="en-US"/>
        </w:rPr>
        <w:t>monsters”</w:t>
      </w:r>
      <w:r w:rsidR="00737428" w:rsidRPr="009C207F">
        <w:rPr>
          <w:rFonts w:ascii="Times New Roman" w:eastAsia="Calibri" w:hAnsi="Times New Roman" w:cs="Times New Roman"/>
          <w:sz w:val="24"/>
          <w:szCs w:val="24"/>
          <w:lang w:val="en-US"/>
        </w:rPr>
        <w:t xml:space="preserve">. In the debates about abortion two extremes, that fundament the beginning of life, are observed: </w:t>
      </w:r>
      <w:r w:rsidR="004E2D2E" w:rsidRPr="009C207F">
        <w:rPr>
          <w:rFonts w:ascii="Times New Roman" w:eastAsia="Calibri" w:hAnsi="Times New Roman" w:cs="Times New Roman"/>
          <w:sz w:val="24"/>
          <w:szCs w:val="24"/>
          <w:lang w:val="en-US"/>
        </w:rPr>
        <w:t>one from science, with embryology and, one from religion, with the notion of soul (and of life) since fecundation. In spite of some gestations having been interrupted in the first two weeks, for the religious women the notion of death is more perceptible than the biological logic.</w:t>
      </w:r>
    </w:p>
    <w:p w14:paraId="3F4ADD38" w14:textId="55D49AAA" w:rsidR="00085EA0" w:rsidRPr="009C207F" w:rsidRDefault="00AB58E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On the other hand, the experience of grief was not ass</w:t>
      </w:r>
      <w:r w:rsidR="000444E6" w:rsidRPr="009C207F">
        <w:rPr>
          <w:rFonts w:ascii="Times New Roman" w:eastAsia="Calibri" w:hAnsi="Times New Roman" w:cs="Times New Roman"/>
          <w:sz w:val="24"/>
          <w:szCs w:val="24"/>
          <w:lang w:val="en-US"/>
        </w:rPr>
        <w:t>ociated with one religion. Some authors</w:t>
      </w:r>
      <w:r w:rsidR="00710D3D" w:rsidRPr="009C207F">
        <w:rPr>
          <w:rFonts w:ascii="Times New Roman" w:eastAsia="Calibri" w:hAnsi="Times New Roman" w:cs="Times New Roman"/>
          <w:sz w:val="24"/>
          <w:szCs w:val="24"/>
          <w:vertAlign w:val="superscript"/>
          <w:lang w:val="en-US"/>
        </w:rPr>
        <w:t xml:space="preserve"> </w:t>
      </w:r>
      <w:r w:rsidR="00710D3D" w:rsidRPr="009C207F">
        <w:rPr>
          <w:rFonts w:ascii="Times New Roman" w:eastAsia="Calibri" w:hAnsi="Times New Roman" w:cs="Times New Roman"/>
          <w:color w:val="000000"/>
          <w:sz w:val="24"/>
          <w:szCs w:val="24"/>
          <w:lang w:val="en-US"/>
        </w:rPr>
        <w:t>(Cavalcanti, Samczuk &amp; Bonfim, 2013)</w:t>
      </w:r>
      <w:r w:rsidRPr="009C207F">
        <w:rPr>
          <w:rFonts w:ascii="Times New Roman" w:eastAsia="Calibri" w:hAnsi="Times New Roman" w:cs="Times New Roman"/>
          <w:sz w:val="24"/>
          <w:szCs w:val="24"/>
          <w:lang w:val="en-US"/>
        </w:rPr>
        <w:t xml:space="preserve"> reca</w:t>
      </w:r>
      <w:r w:rsidR="00710D3D" w:rsidRPr="009C207F">
        <w:rPr>
          <w:rFonts w:ascii="Times New Roman" w:eastAsia="Calibri" w:hAnsi="Times New Roman" w:cs="Times New Roman"/>
          <w:sz w:val="24"/>
          <w:szCs w:val="24"/>
          <w:lang w:val="en-US"/>
        </w:rPr>
        <w:t xml:space="preserve">ll the grief postulated by Freud </w:t>
      </w:r>
      <w:r w:rsidR="00710D3D" w:rsidRPr="009C207F">
        <w:rPr>
          <w:rFonts w:ascii="Times New Roman" w:eastAsia="Calibri" w:hAnsi="Times New Roman" w:cs="Times New Roman"/>
          <w:color w:val="000000"/>
          <w:sz w:val="24"/>
          <w:szCs w:val="24"/>
          <w:lang w:val="en-US"/>
        </w:rPr>
        <w:t>(1917)</w:t>
      </w:r>
      <w:r w:rsidRPr="009C207F">
        <w:rPr>
          <w:rFonts w:ascii="Times New Roman" w:eastAsia="Calibri" w:hAnsi="Times New Roman" w:cs="Times New Roman"/>
          <w:sz w:val="24"/>
          <w:szCs w:val="24"/>
          <w:lang w:val="en-US"/>
        </w:rPr>
        <w:t xml:space="preserve"> as a reaction to loss, not necessarily of a loved one but, of something that has the same proportions, generatin</w:t>
      </w:r>
      <w:r w:rsidR="00D04CA2" w:rsidRPr="009C207F">
        <w:rPr>
          <w:rFonts w:ascii="Times New Roman" w:eastAsia="Calibri" w:hAnsi="Times New Roman" w:cs="Times New Roman"/>
          <w:sz w:val="24"/>
          <w:szCs w:val="24"/>
          <w:lang w:val="en-US"/>
        </w:rPr>
        <w:t>g a profound sadness and, Klein</w:t>
      </w:r>
      <w:r w:rsidR="00710D3D" w:rsidRPr="009C207F">
        <w:rPr>
          <w:rFonts w:ascii="Times New Roman" w:eastAsia="Calibri" w:hAnsi="Times New Roman" w:cs="Times New Roman"/>
          <w:sz w:val="24"/>
          <w:szCs w:val="24"/>
          <w:vertAlign w:val="superscript"/>
          <w:lang w:val="en-US"/>
        </w:rPr>
        <w:t xml:space="preserve"> </w:t>
      </w:r>
      <w:r w:rsidR="00710D3D" w:rsidRPr="009C207F">
        <w:rPr>
          <w:rFonts w:ascii="Times New Roman" w:eastAsia="Calibri" w:hAnsi="Times New Roman" w:cs="Times New Roman"/>
          <w:color w:val="000000"/>
          <w:sz w:val="24"/>
          <w:szCs w:val="24"/>
          <w:lang w:val="en-US"/>
        </w:rPr>
        <w:t xml:space="preserve">(1940) </w:t>
      </w:r>
      <w:r w:rsidRPr="009C207F">
        <w:rPr>
          <w:rFonts w:ascii="Times New Roman" w:eastAsia="Calibri" w:hAnsi="Times New Roman" w:cs="Times New Roman"/>
          <w:sz w:val="24"/>
          <w:szCs w:val="24"/>
          <w:lang w:val="en-US"/>
        </w:rPr>
        <w:t>as a process that reactivates an archaic depressive position. The concepts of psychoanalysis make sense in the discourses and relate with the internal desires, as well as with the external ones. If women are attributed a role and, in order to have a higher status, most fulfil and external desire, in their feminine construction there is inevitably the introjection of these demands</w:t>
      </w:r>
      <w:r w:rsidR="00C65567" w:rsidRPr="009C207F">
        <w:rPr>
          <w:rFonts w:ascii="Times New Roman" w:eastAsia="Calibri" w:hAnsi="Times New Roman" w:cs="Times New Roman"/>
          <w:sz w:val="24"/>
          <w:szCs w:val="24"/>
          <w:lang w:val="en-US"/>
        </w:rPr>
        <w:t>, w</w:t>
      </w:r>
      <w:r w:rsidR="00D04CA2" w:rsidRPr="009C207F">
        <w:rPr>
          <w:rFonts w:ascii="Times New Roman" w:eastAsia="Calibri" w:hAnsi="Times New Roman" w:cs="Times New Roman"/>
          <w:sz w:val="24"/>
          <w:szCs w:val="24"/>
          <w:lang w:val="en-US"/>
        </w:rPr>
        <w:t>hich is affirmed by Chauí</w:t>
      </w:r>
      <w:r w:rsidR="00293590" w:rsidRPr="009C207F">
        <w:rPr>
          <w:rFonts w:ascii="Times New Roman" w:eastAsia="Calibri" w:hAnsi="Times New Roman" w:cs="Times New Roman"/>
          <w:sz w:val="24"/>
          <w:szCs w:val="24"/>
          <w:vertAlign w:val="superscript"/>
          <w:lang w:val="en-US"/>
        </w:rPr>
        <w:t xml:space="preserve"> </w:t>
      </w:r>
      <w:r w:rsidR="00293590" w:rsidRPr="009C207F">
        <w:rPr>
          <w:rFonts w:ascii="Times New Roman" w:eastAsia="Calibri" w:hAnsi="Times New Roman" w:cs="Times New Roman"/>
          <w:sz w:val="24"/>
          <w:szCs w:val="24"/>
          <w:shd w:val="clear" w:color="auto" w:fill="FFFFFF"/>
          <w:lang w:val="en-US"/>
        </w:rPr>
        <w:t xml:space="preserve">(1985) </w:t>
      </w:r>
      <w:r w:rsidR="00C65567" w:rsidRPr="009C207F">
        <w:rPr>
          <w:rFonts w:ascii="Times New Roman" w:eastAsia="Calibri" w:hAnsi="Times New Roman" w:cs="Times New Roman"/>
          <w:sz w:val="24"/>
          <w:szCs w:val="24"/>
          <w:lang w:val="en-US"/>
        </w:rPr>
        <w:t xml:space="preserve">according to the logic that women themselves did not initiate the discussion on maternity, that was fit for the patriarchy and, facing the difficulty of escaping this social format, they reaffirmed their desires. When in some way the interruption of gestation symbolizes and interruption of plans for oneself or, of what is expected from the other, it is passible that the subject can suffer with the loss of an objective </w:t>
      </w:r>
      <w:r w:rsidR="003C4A2A" w:rsidRPr="009C207F">
        <w:rPr>
          <w:rFonts w:ascii="Times New Roman" w:eastAsia="Calibri" w:hAnsi="Times New Roman" w:cs="Times New Roman"/>
          <w:sz w:val="24"/>
          <w:szCs w:val="24"/>
          <w:lang w:val="en-US"/>
        </w:rPr>
        <w:t>that was introjected</w:t>
      </w:r>
      <w:r w:rsidR="00737428" w:rsidRPr="009C207F">
        <w:rPr>
          <w:rFonts w:ascii="Times New Roman" w:eastAsia="Calibri" w:hAnsi="Times New Roman" w:cs="Times New Roman"/>
          <w:sz w:val="24"/>
          <w:szCs w:val="24"/>
          <w:lang w:val="en-US"/>
        </w:rPr>
        <w:t xml:space="preserve"> </w:t>
      </w:r>
      <w:r w:rsidR="003C4A2A" w:rsidRPr="009C207F">
        <w:rPr>
          <w:rFonts w:ascii="Times New Roman" w:eastAsia="Calibri" w:hAnsi="Times New Roman" w:cs="Times New Roman"/>
          <w:sz w:val="24"/>
          <w:szCs w:val="24"/>
          <w:lang w:val="en-US"/>
        </w:rPr>
        <w:t>through this construction. In the scope of sufferings, “sadness” already represents an anticipation of rupture and, “depression”, the comprehension of a bigger grief.</w:t>
      </w:r>
    </w:p>
    <w:p w14:paraId="43162B7E" w14:textId="3A82EC3C" w:rsidR="003C4A2A" w:rsidRPr="009C207F" w:rsidRDefault="003C4A2A"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Anxiety, also in the scope of sufferings, is perfectly comprehensible as prior to interruption, since it is the symptom or excess, of that which was badly elaborated. If society condemns </w:t>
      </w:r>
      <w:r w:rsidRPr="009C207F">
        <w:rPr>
          <w:rFonts w:ascii="Times New Roman" w:eastAsia="Calibri" w:hAnsi="Times New Roman" w:cs="Times New Roman"/>
          <w:sz w:val="24"/>
          <w:szCs w:val="24"/>
          <w:lang w:val="en-US"/>
        </w:rPr>
        <w:lastRenderedPageBreak/>
        <w:t xml:space="preserve">abortion, its own understanding becomes difficult to the subjects that live it, gathering elements such as </w:t>
      </w:r>
      <w:r w:rsidR="0014759B" w:rsidRPr="009C207F">
        <w:rPr>
          <w:rFonts w:ascii="Times New Roman" w:eastAsia="Calibri" w:hAnsi="Times New Roman" w:cs="Times New Roman"/>
          <w:sz w:val="24"/>
          <w:szCs w:val="24"/>
          <w:lang w:val="en-US"/>
        </w:rPr>
        <w:t>helplessness, anguish, fear (of your own body, of the choice or of the vision int</w:t>
      </w:r>
      <w:r w:rsidR="00046C04" w:rsidRPr="009C207F">
        <w:rPr>
          <w:rFonts w:ascii="Times New Roman" w:eastAsia="Calibri" w:hAnsi="Times New Roman" w:cs="Times New Roman"/>
          <w:sz w:val="24"/>
          <w:szCs w:val="24"/>
          <w:lang w:val="en-US"/>
        </w:rPr>
        <w:t xml:space="preserve">erposed by </w:t>
      </w:r>
      <w:proofErr w:type="gramStart"/>
      <w:r w:rsidR="00046C04" w:rsidRPr="009C207F">
        <w:rPr>
          <w:rFonts w:ascii="Times New Roman" w:eastAsia="Calibri" w:hAnsi="Times New Roman" w:cs="Times New Roman"/>
          <w:sz w:val="24"/>
          <w:szCs w:val="24"/>
          <w:lang w:val="en-US"/>
        </w:rPr>
        <w:t>an other</w:t>
      </w:r>
      <w:proofErr w:type="gramEnd"/>
      <w:r w:rsidR="00046C04" w:rsidRPr="009C207F">
        <w:rPr>
          <w:rFonts w:ascii="Times New Roman" w:eastAsia="Calibri" w:hAnsi="Times New Roman" w:cs="Times New Roman"/>
          <w:sz w:val="24"/>
          <w:szCs w:val="24"/>
          <w:lang w:val="en-US"/>
        </w:rPr>
        <w:t>). Laplanche</w:t>
      </w:r>
      <w:r w:rsidR="0070336A" w:rsidRPr="009C207F">
        <w:rPr>
          <w:rFonts w:ascii="Times New Roman" w:eastAsia="Calibri" w:hAnsi="Times New Roman" w:cs="Times New Roman"/>
          <w:sz w:val="24"/>
          <w:szCs w:val="24"/>
          <w:vertAlign w:val="superscript"/>
          <w:lang w:val="en-US"/>
        </w:rPr>
        <w:t xml:space="preserve"> </w:t>
      </w:r>
      <w:r w:rsidR="0070336A" w:rsidRPr="009C207F">
        <w:rPr>
          <w:rFonts w:ascii="Times New Roman" w:eastAsia="Calibri" w:hAnsi="Times New Roman" w:cs="Times New Roman"/>
          <w:color w:val="000000"/>
          <w:sz w:val="24"/>
          <w:szCs w:val="24"/>
          <w:lang w:val="en-US"/>
        </w:rPr>
        <w:t>(1988)</w:t>
      </w:r>
      <w:r w:rsidR="00046C04" w:rsidRPr="009C207F">
        <w:rPr>
          <w:rFonts w:ascii="Times New Roman" w:eastAsia="Calibri" w:hAnsi="Times New Roman" w:cs="Times New Roman"/>
          <w:sz w:val="24"/>
          <w:szCs w:val="24"/>
          <w:lang w:val="en-US"/>
        </w:rPr>
        <w:t xml:space="preserve"> </w:t>
      </w:r>
      <w:r w:rsidR="0014759B" w:rsidRPr="009C207F">
        <w:rPr>
          <w:rFonts w:ascii="Times New Roman" w:eastAsia="Calibri" w:hAnsi="Times New Roman" w:cs="Times New Roman"/>
          <w:sz w:val="24"/>
          <w:szCs w:val="24"/>
          <w:lang w:val="en-US"/>
        </w:rPr>
        <w:t xml:space="preserve">categorized anxiety as an </w:t>
      </w:r>
      <w:proofErr w:type="gramStart"/>
      <w:r w:rsidR="0014759B" w:rsidRPr="009C207F">
        <w:rPr>
          <w:rFonts w:ascii="Times New Roman" w:eastAsia="Calibri" w:hAnsi="Times New Roman" w:cs="Times New Roman"/>
          <w:sz w:val="24"/>
          <w:szCs w:val="24"/>
          <w:lang w:val="en-US"/>
        </w:rPr>
        <w:t>accumulation, that</w:t>
      </w:r>
      <w:proofErr w:type="gramEnd"/>
      <w:r w:rsidR="0014759B" w:rsidRPr="009C207F">
        <w:rPr>
          <w:rFonts w:ascii="Times New Roman" w:eastAsia="Calibri" w:hAnsi="Times New Roman" w:cs="Times New Roman"/>
          <w:sz w:val="24"/>
          <w:szCs w:val="24"/>
          <w:lang w:val="en-US"/>
        </w:rPr>
        <w:t xml:space="preserve"> was not able to seek a symbolic expression.</w:t>
      </w:r>
    </w:p>
    <w:p w14:paraId="24827A18" w14:textId="041883FF" w:rsidR="0014759B" w:rsidRPr="009C207F" w:rsidRDefault="00FF0F9F"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Guilt and shame, on the other hand, can have a di</w:t>
      </w:r>
      <w:r w:rsidR="006D4945" w:rsidRPr="009C207F">
        <w:rPr>
          <w:rFonts w:ascii="Times New Roman" w:eastAsia="Calibri" w:hAnsi="Times New Roman" w:cs="Times New Roman"/>
          <w:sz w:val="24"/>
          <w:szCs w:val="24"/>
          <w:lang w:val="en-US"/>
        </w:rPr>
        <w:t xml:space="preserve">rect relation. Freud </w:t>
      </w:r>
      <w:r w:rsidR="006D4945" w:rsidRPr="009C207F">
        <w:rPr>
          <w:rFonts w:ascii="Times New Roman" w:eastAsia="Calibri" w:hAnsi="Times New Roman" w:cs="Times New Roman"/>
          <w:color w:val="000000"/>
          <w:sz w:val="24"/>
          <w:szCs w:val="24"/>
          <w:shd w:val="clear" w:color="auto" w:fill="FFFFFF"/>
          <w:lang w:val="en-US"/>
        </w:rPr>
        <w:t>(1974)</w:t>
      </w:r>
      <w:r w:rsidRPr="009C207F">
        <w:rPr>
          <w:rFonts w:ascii="Times New Roman" w:eastAsia="Calibri" w:hAnsi="Times New Roman" w:cs="Times New Roman"/>
          <w:sz w:val="24"/>
          <w:szCs w:val="24"/>
          <w:lang w:val="en-US"/>
        </w:rPr>
        <w:t xml:space="preserve"> worked guilt in the analysis that a subject performs an act, as “bad”. This bad comes from a social construct – of laws and norms. In the action, the “I” can predominate in facing the </w:t>
      </w:r>
      <w:r w:rsidRPr="009C207F">
        <w:rPr>
          <w:rFonts w:ascii="Times New Roman" w:eastAsia="Calibri" w:hAnsi="Times New Roman" w:cs="Times New Roman"/>
          <w:i/>
          <w:sz w:val="24"/>
          <w:szCs w:val="24"/>
          <w:lang w:val="en-US"/>
        </w:rPr>
        <w:t>super I</w:t>
      </w:r>
      <w:r w:rsidRPr="009C207F">
        <w:rPr>
          <w:rFonts w:ascii="Times New Roman" w:eastAsia="Calibri" w:hAnsi="Times New Roman" w:cs="Times New Roman"/>
          <w:sz w:val="24"/>
          <w:szCs w:val="24"/>
          <w:lang w:val="en-US"/>
        </w:rPr>
        <w:t xml:space="preserve">, however, for all action a reaction is expected. This subject can come to suffer with fear of helplessness and the loss of love then, the </w:t>
      </w:r>
      <w:r w:rsidRPr="009C207F">
        <w:rPr>
          <w:rFonts w:ascii="Times New Roman" w:eastAsia="Calibri" w:hAnsi="Times New Roman" w:cs="Times New Roman"/>
          <w:i/>
          <w:sz w:val="24"/>
          <w:szCs w:val="24"/>
          <w:lang w:val="en-US"/>
        </w:rPr>
        <w:t>super I</w:t>
      </w:r>
      <w:r w:rsidRPr="009C207F">
        <w:rPr>
          <w:rFonts w:ascii="Times New Roman" w:eastAsia="Calibri" w:hAnsi="Times New Roman" w:cs="Times New Roman"/>
          <w:sz w:val="24"/>
          <w:szCs w:val="24"/>
          <w:lang w:val="en-US"/>
        </w:rPr>
        <w:t xml:space="preserve"> fulfils the function of an authority that punishes entirely. In shame, </w:t>
      </w:r>
      <w:r w:rsidR="00A9238A" w:rsidRPr="009C207F">
        <w:rPr>
          <w:rFonts w:ascii="Times New Roman" w:eastAsia="Calibri" w:hAnsi="Times New Roman" w:cs="Times New Roman"/>
          <w:sz w:val="24"/>
          <w:szCs w:val="24"/>
          <w:lang w:val="en-US"/>
        </w:rPr>
        <w:t xml:space="preserve">there is the anticipation of being exposed to a negative judgement. </w:t>
      </w:r>
      <w:r w:rsidR="00046C04" w:rsidRPr="009C207F">
        <w:rPr>
          <w:rFonts w:ascii="Times New Roman" w:eastAsia="Calibri" w:hAnsi="Times New Roman" w:cs="Times New Roman"/>
          <w:sz w:val="24"/>
          <w:szCs w:val="24"/>
          <w:lang w:val="en-US"/>
        </w:rPr>
        <w:t>La Taille</w:t>
      </w:r>
      <w:r w:rsidR="00B143A8" w:rsidRPr="009C207F">
        <w:rPr>
          <w:rFonts w:ascii="Times New Roman" w:eastAsia="Calibri" w:hAnsi="Times New Roman" w:cs="Times New Roman"/>
          <w:sz w:val="24"/>
          <w:szCs w:val="24"/>
          <w:vertAlign w:val="superscript"/>
          <w:lang w:val="en-US"/>
        </w:rPr>
        <w:t xml:space="preserve"> </w:t>
      </w:r>
      <w:r w:rsidR="00B143A8" w:rsidRPr="009C207F">
        <w:rPr>
          <w:rFonts w:ascii="Times New Roman" w:eastAsia="Calibri" w:hAnsi="Times New Roman" w:cs="Times New Roman"/>
          <w:color w:val="000000"/>
          <w:sz w:val="24"/>
          <w:szCs w:val="24"/>
          <w:lang w:val="en-US"/>
        </w:rPr>
        <w:t>(2002)</w:t>
      </w:r>
      <w:r w:rsidR="00A9238A" w:rsidRPr="009C207F">
        <w:rPr>
          <w:rFonts w:ascii="Times New Roman" w:eastAsia="Calibri" w:hAnsi="Times New Roman" w:cs="Times New Roman"/>
          <w:sz w:val="24"/>
          <w:szCs w:val="24"/>
          <w:lang w:val="en-US"/>
        </w:rPr>
        <w:t xml:space="preserve"> situates that the judgement of another while being legitimated, provokes a negative self-</w:t>
      </w:r>
      <w:proofErr w:type="gramStart"/>
      <w:r w:rsidR="00A9238A" w:rsidRPr="009C207F">
        <w:rPr>
          <w:rFonts w:ascii="Times New Roman" w:eastAsia="Calibri" w:hAnsi="Times New Roman" w:cs="Times New Roman"/>
          <w:sz w:val="24"/>
          <w:szCs w:val="24"/>
          <w:lang w:val="en-US"/>
        </w:rPr>
        <w:t>judgement, that</w:t>
      </w:r>
      <w:proofErr w:type="gramEnd"/>
      <w:r w:rsidR="00A9238A" w:rsidRPr="009C207F">
        <w:rPr>
          <w:rFonts w:ascii="Times New Roman" w:eastAsia="Calibri" w:hAnsi="Times New Roman" w:cs="Times New Roman"/>
          <w:sz w:val="24"/>
          <w:szCs w:val="24"/>
          <w:lang w:val="en-US"/>
        </w:rPr>
        <w:t xml:space="preserve"> generates displeasure.</w:t>
      </w:r>
    </w:p>
    <w:p w14:paraId="3A73862D" w14:textId="0D657F0D" w:rsidR="00A9238A" w:rsidRPr="009C207F" w:rsidRDefault="007473C7"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Lastly, still in the scope of feelings, the most present in the discourses was relief. Relief did not have the categorization of suffering, which does not mean the absence of such. Some respondents reported the experiencing of conflicts and feelings that generated displeasure prior to or parallel to relief. It is important to</w:t>
      </w:r>
      <w:r w:rsidR="005164BC" w:rsidRPr="009C207F">
        <w:rPr>
          <w:rFonts w:ascii="Times New Roman" w:eastAsia="Calibri" w:hAnsi="Times New Roman" w:cs="Times New Roman"/>
          <w:sz w:val="24"/>
          <w:szCs w:val="24"/>
          <w:lang w:val="en-US"/>
        </w:rPr>
        <w:t xml:space="preserve"> highlight the polysemy </w:t>
      </w:r>
      <w:r w:rsidR="001332DA" w:rsidRPr="009C207F">
        <w:rPr>
          <w:rFonts w:ascii="Times New Roman" w:eastAsia="Calibri" w:hAnsi="Times New Roman" w:cs="Times New Roman"/>
          <w:sz w:val="24"/>
          <w:szCs w:val="24"/>
          <w:lang w:val="en-US"/>
        </w:rPr>
        <w:t xml:space="preserve">attributed to relief. It usually came with other defining synonyms, such as: “tranquility”, “reflection”, “well-being” and ‘certainty”. In some reports, relief happened after the </w:t>
      </w:r>
      <w:r w:rsidR="001332DA" w:rsidRPr="009C207F">
        <w:rPr>
          <w:rFonts w:ascii="Times New Roman" w:eastAsia="Calibri" w:hAnsi="Times New Roman" w:cs="Times New Roman"/>
          <w:i/>
          <w:sz w:val="24"/>
          <w:szCs w:val="24"/>
          <w:lang w:val="en-US"/>
        </w:rPr>
        <w:t>“fear of death or, of something going wrong”</w:t>
      </w:r>
      <w:r w:rsidR="001332DA" w:rsidRPr="009C207F">
        <w:rPr>
          <w:rFonts w:ascii="Times New Roman" w:eastAsia="Calibri" w:hAnsi="Times New Roman" w:cs="Times New Roman"/>
          <w:sz w:val="24"/>
          <w:szCs w:val="24"/>
          <w:lang w:val="en-US"/>
        </w:rPr>
        <w:t xml:space="preserve"> or even facing the certainty of </w:t>
      </w:r>
      <w:r w:rsidR="001332DA" w:rsidRPr="009C207F">
        <w:rPr>
          <w:rFonts w:ascii="Times New Roman" w:eastAsia="Calibri" w:hAnsi="Times New Roman" w:cs="Times New Roman"/>
          <w:i/>
          <w:sz w:val="24"/>
          <w:szCs w:val="24"/>
          <w:lang w:val="en-US"/>
        </w:rPr>
        <w:t>“not having a registered report”</w:t>
      </w:r>
      <w:r w:rsidR="001332DA" w:rsidRPr="009C207F">
        <w:rPr>
          <w:rFonts w:ascii="Times New Roman" w:eastAsia="Calibri" w:hAnsi="Times New Roman" w:cs="Times New Roman"/>
          <w:sz w:val="24"/>
          <w:szCs w:val="24"/>
          <w:lang w:val="en-US"/>
        </w:rPr>
        <w:t>. This feeling was also evident for those that said</w:t>
      </w:r>
      <w:r w:rsidR="00B36FD4" w:rsidRPr="009C207F">
        <w:rPr>
          <w:rFonts w:ascii="Times New Roman" w:eastAsia="Calibri" w:hAnsi="Times New Roman" w:cs="Times New Roman"/>
          <w:sz w:val="24"/>
          <w:szCs w:val="24"/>
          <w:lang w:val="en-US"/>
        </w:rPr>
        <w:t xml:space="preserve"> they </w:t>
      </w:r>
      <w:r w:rsidR="00B36FD4" w:rsidRPr="009C207F">
        <w:rPr>
          <w:rFonts w:ascii="Times New Roman" w:eastAsia="Calibri" w:hAnsi="Times New Roman" w:cs="Times New Roman"/>
          <w:i/>
          <w:sz w:val="24"/>
          <w:szCs w:val="24"/>
          <w:lang w:val="en-US"/>
        </w:rPr>
        <w:t>“did not question the decision”</w:t>
      </w:r>
      <w:r w:rsidR="00B36FD4" w:rsidRPr="009C207F">
        <w:rPr>
          <w:rFonts w:ascii="Times New Roman" w:eastAsia="Calibri" w:hAnsi="Times New Roman" w:cs="Times New Roman"/>
          <w:sz w:val="24"/>
          <w:szCs w:val="24"/>
          <w:lang w:val="en-US"/>
        </w:rPr>
        <w:t>. Therefore, relief gained a special contour according to each report. Depression, anxiety, shame and guilt possess a larger similarity in the discourses, different from relief. As well as the elements that motivated the interruption for each woman, relief came as a subjective reorganization or a closure for each story.</w:t>
      </w:r>
    </w:p>
    <w:p w14:paraId="5F0EAA9E" w14:textId="531D37B8" w:rsidR="00C25629" w:rsidRPr="009C207F" w:rsidRDefault="00B36FD4"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In spite of not agreeing with the same theoretical logic, Freud and Foucault throughout their lives gave important arguments to think about the </w:t>
      </w:r>
      <w:r w:rsidRPr="009C207F">
        <w:rPr>
          <w:rFonts w:ascii="Times New Roman" w:eastAsia="Calibri" w:hAnsi="Times New Roman" w:cs="Times New Roman"/>
          <w:i/>
          <w:sz w:val="24"/>
          <w:szCs w:val="24"/>
          <w:lang w:val="en-US"/>
        </w:rPr>
        <w:t>“not belonging of the bodies”</w:t>
      </w:r>
      <w:r w:rsidRPr="009C207F">
        <w:rPr>
          <w:rFonts w:ascii="Times New Roman" w:eastAsia="Calibri" w:hAnsi="Times New Roman" w:cs="Times New Roman"/>
          <w:sz w:val="24"/>
          <w:szCs w:val="24"/>
          <w:lang w:val="en-US"/>
        </w:rPr>
        <w:t>. If the first evaluated that women in hysteria did not evince the symptoms of imprisonment to the roles that were imputed in matrimony and maternity, the second devolved the notion of docilized body</w:t>
      </w:r>
      <w:r w:rsidR="00114ED3" w:rsidRPr="009C207F">
        <w:rPr>
          <w:rFonts w:ascii="Times New Roman" w:eastAsia="Calibri" w:hAnsi="Times New Roman" w:cs="Times New Roman"/>
          <w:sz w:val="24"/>
          <w:szCs w:val="24"/>
          <w:lang w:val="en-US"/>
        </w:rPr>
        <w:t>. Foucault</w:t>
      </w:r>
      <w:r w:rsidR="004414F6" w:rsidRPr="009C207F">
        <w:rPr>
          <w:rFonts w:ascii="Times New Roman" w:eastAsia="Calibri" w:hAnsi="Times New Roman" w:cs="Times New Roman"/>
          <w:sz w:val="24"/>
          <w:szCs w:val="24"/>
          <w:vertAlign w:val="superscript"/>
          <w:lang w:val="en-US"/>
        </w:rPr>
        <w:t xml:space="preserve"> </w:t>
      </w:r>
      <w:r w:rsidR="004414F6" w:rsidRPr="009C207F">
        <w:rPr>
          <w:rFonts w:ascii="Times New Roman" w:eastAsia="Calibri" w:hAnsi="Times New Roman" w:cs="Times New Roman"/>
          <w:iCs/>
          <w:color w:val="000000"/>
          <w:sz w:val="24"/>
          <w:szCs w:val="24"/>
          <w:lang w:val="en-US"/>
        </w:rPr>
        <w:t xml:space="preserve">(1976) </w:t>
      </w:r>
      <w:r w:rsidR="00C25629" w:rsidRPr="009C207F">
        <w:rPr>
          <w:rFonts w:ascii="Times New Roman" w:eastAsia="Calibri" w:hAnsi="Times New Roman" w:cs="Times New Roman"/>
          <w:sz w:val="24"/>
          <w:szCs w:val="24"/>
          <w:lang w:val="en-US"/>
        </w:rPr>
        <w:t xml:space="preserve">analyzed the massification of individuals through biological reality. </w:t>
      </w:r>
      <w:proofErr w:type="gramStart"/>
      <w:r w:rsidR="00C25629" w:rsidRPr="009C207F">
        <w:rPr>
          <w:rFonts w:ascii="Times New Roman" w:eastAsia="Calibri" w:hAnsi="Times New Roman" w:cs="Times New Roman"/>
          <w:sz w:val="24"/>
          <w:szCs w:val="24"/>
          <w:lang w:val="en-US"/>
        </w:rPr>
        <w:t>The regulations of the body-species and the regulation of the human phenomenon, through medicalization, the migration fluxes, as well as the interventions on birth rates and sexuality.</w:t>
      </w:r>
      <w:proofErr w:type="gramEnd"/>
      <w:r w:rsidR="00CA73EF" w:rsidRPr="009C207F">
        <w:rPr>
          <w:rFonts w:ascii="Times New Roman" w:eastAsia="Calibri" w:hAnsi="Times New Roman" w:cs="Times New Roman"/>
          <w:sz w:val="24"/>
          <w:szCs w:val="24"/>
          <w:lang w:val="en-US"/>
        </w:rPr>
        <w:t xml:space="preserve"> And, the biopolitcs is still present in current society, notwithstanding the State having a relevant position in the criminalization of abortion and the permission of assisted reproduction. There is a joint process in the sharing of ideologies </w:t>
      </w:r>
      <w:r w:rsidR="003C3252" w:rsidRPr="009C207F">
        <w:rPr>
          <w:rFonts w:ascii="Times New Roman" w:eastAsia="Calibri" w:hAnsi="Times New Roman" w:cs="Times New Roman"/>
          <w:sz w:val="24"/>
          <w:szCs w:val="24"/>
          <w:lang w:val="en-US"/>
        </w:rPr>
        <w:t xml:space="preserve">between certain social groups end political representatives. Some ideas shared in past decades continue to exist and are endorsed by part of </w:t>
      </w:r>
      <w:r w:rsidR="003C3252" w:rsidRPr="009C207F">
        <w:rPr>
          <w:rFonts w:ascii="Times New Roman" w:eastAsia="Calibri" w:hAnsi="Times New Roman" w:cs="Times New Roman"/>
          <w:sz w:val="24"/>
          <w:szCs w:val="24"/>
          <w:lang w:val="en-US"/>
        </w:rPr>
        <w:lastRenderedPageBreak/>
        <w:t>society, under a new “guise”</w:t>
      </w:r>
      <w:proofErr w:type="gramStart"/>
      <w:r w:rsidR="003C3252" w:rsidRPr="009C207F">
        <w:rPr>
          <w:rFonts w:ascii="Times New Roman" w:eastAsia="Calibri" w:hAnsi="Times New Roman" w:cs="Times New Roman"/>
          <w:sz w:val="24"/>
          <w:szCs w:val="24"/>
          <w:lang w:val="en-US"/>
        </w:rPr>
        <w:t>,</w:t>
      </w:r>
      <w:proofErr w:type="gramEnd"/>
      <w:r w:rsidR="003C3252" w:rsidRPr="009C207F">
        <w:rPr>
          <w:rFonts w:ascii="Times New Roman" w:eastAsia="Calibri" w:hAnsi="Times New Roman" w:cs="Times New Roman"/>
          <w:sz w:val="24"/>
          <w:szCs w:val="24"/>
          <w:lang w:val="en-US"/>
        </w:rPr>
        <w:t xml:space="preserve"> such is the case of the valuation</w:t>
      </w:r>
      <w:r w:rsidR="00114ED3" w:rsidRPr="009C207F">
        <w:rPr>
          <w:rFonts w:ascii="Times New Roman" w:eastAsia="Calibri" w:hAnsi="Times New Roman" w:cs="Times New Roman"/>
          <w:sz w:val="24"/>
          <w:szCs w:val="24"/>
          <w:lang w:val="en-US"/>
        </w:rPr>
        <w:t xml:space="preserve"> of maternity. When Nunes</w:t>
      </w:r>
      <w:r w:rsidR="00205474" w:rsidRPr="009C207F">
        <w:rPr>
          <w:rFonts w:ascii="Times New Roman" w:eastAsia="Calibri" w:hAnsi="Times New Roman" w:cs="Times New Roman"/>
          <w:sz w:val="24"/>
          <w:szCs w:val="24"/>
          <w:vertAlign w:val="superscript"/>
          <w:lang w:val="en-US"/>
        </w:rPr>
        <w:t xml:space="preserve"> </w:t>
      </w:r>
      <w:r w:rsidR="00205474" w:rsidRPr="009C207F">
        <w:rPr>
          <w:rFonts w:ascii="Times New Roman" w:eastAsia="Calibri" w:hAnsi="Times New Roman" w:cs="Times New Roman"/>
          <w:color w:val="000000"/>
          <w:sz w:val="24"/>
          <w:szCs w:val="24"/>
          <w:lang w:val="en-US"/>
        </w:rPr>
        <w:t>(2011)</w:t>
      </w:r>
      <w:r w:rsidR="00114ED3" w:rsidRPr="009C207F">
        <w:rPr>
          <w:rFonts w:ascii="Times New Roman" w:eastAsia="Calibri" w:hAnsi="Times New Roman" w:cs="Times New Roman"/>
          <w:sz w:val="24"/>
          <w:szCs w:val="24"/>
          <w:lang w:val="en-US"/>
        </w:rPr>
        <w:t xml:space="preserve"> searched for answers to</w:t>
      </w:r>
      <w:r w:rsidR="003C3252" w:rsidRPr="009C207F">
        <w:rPr>
          <w:rFonts w:ascii="Times New Roman" w:eastAsia="Calibri" w:hAnsi="Times New Roman" w:cs="Times New Roman"/>
          <w:sz w:val="24"/>
          <w:szCs w:val="24"/>
          <w:lang w:val="en-US"/>
        </w:rPr>
        <w:t xml:space="preserve"> question, she concluded that nowadays, maternity is still a desire for many women and </w:t>
      </w:r>
      <w:r w:rsidR="0001672B" w:rsidRPr="009C207F">
        <w:rPr>
          <w:rFonts w:ascii="Times New Roman" w:eastAsia="Calibri" w:hAnsi="Times New Roman" w:cs="Times New Roman"/>
          <w:sz w:val="24"/>
          <w:szCs w:val="24"/>
          <w:lang w:val="en-US"/>
        </w:rPr>
        <w:t>factors in the sense of plenitude; in an analogy known in which great leaders can be seen as great mothers. The romanticization of maternity continues to be prejudicial in many ways, among them in denying real rights to women, concerning their choices, including the choice of maternity.</w:t>
      </w:r>
    </w:p>
    <w:p w14:paraId="19928656" w14:textId="735FEC4F" w:rsidR="0001672B" w:rsidRPr="009C207F" w:rsidRDefault="0001672B"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The </w:t>
      </w:r>
      <w:r w:rsidR="005A1CB4" w:rsidRPr="009C207F">
        <w:rPr>
          <w:rFonts w:ascii="Times New Roman" w:eastAsia="Calibri" w:hAnsi="Times New Roman" w:cs="Times New Roman"/>
          <w:sz w:val="24"/>
          <w:szCs w:val="24"/>
          <w:lang w:val="en-US"/>
        </w:rPr>
        <w:t>penultimate nucleus reunited all the other and the AD permitted us to come to various “non sai</w:t>
      </w:r>
      <w:r w:rsidR="00114ED3" w:rsidRPr="009C207F">
        <w:rPr>
          <w:rFonts w:ascii="Times New Roman" w:eastAsia="Calibri" w:hAnsi="Times New Roman" w:cs="Times New Roman"/>
          <w:sz w:val="24"/>
          <w:szCs w:val="24"/>
          <w:lang w:val="en-US"/>
        </w:rPr>
        <w:t>ds”, according to Pêcheux</w:t>
      </w:r>
      <w:r w:rsidR="002B1372" w:rsidRPr="009C207F">
        <w:rPr>
          <w:rFonts w:ascii="Times New Roman" w:eastAsia="Calibri" w:hAnsi="Times New Roman" w:cs="Times New Roman"/>
          <w:sz w:val="24"/>
          <w:szCs w:val="24"/>
          <w:vertAlign w:val="superscript"/>
          <w:lang w:val="en-US"/>
        </w:rPr>
        <w:t xml:space="preserve"> </w:t>
      </w:r>
      <w:r w:rsidR="002B1372" w:rsidRPr="009C207F">
        <w:rPr>
          <w:rFonts w:ascii="Times New Roman" w:eastAsia="Calibri" w:hAnsi="Times New Roman" w:cs="Times New Roman"/>
          <w:color w:val="000000"/>
          <w:sz w:val="24"/>
          <w:szCs w:val="24"/>
          <w:lang w:val="en-US"/>
        </w:rPr>
        <w:t>(1988)</w:t>
      </w:r>
      <w:r w:rsidR="005A1CB4" w:rsidRPr="009C207F">
        <w:rPr>
          <w:rFonts w:ascii="Times New Roman" w:eastAsia="Calibri" w:hAnsi="Times New Roman" w:cs="Times New Roman"/>
          <w:sz w:val="24"/>
          <w:szCs w:val="24"/>
          <w:lang w:val="en-US"/>
        </w:rPr>
        <w:t xml:space="preserve"> the sense of a text can be comprehended even if they are not present, </w:t>
      </w:r>
      <w:r w:rsidR="007C7BD0" w:rsidRPr="009C207F">
        <w:rPr>
          <w:rFonts w:ascii="Times New Roman" w:eastAsia="Calibri" w:hAnsi="Times New Roman" w:cs="Times New Roman"/>
          <w:sz w:val="24"/>
          <w:szCs w:val="24"/>
          <w:lang w:val="en-US"/>
        </w:rPr>
        <w:t>it has to do with what is implicit and can be signified. The theme of this work by itself says a lot about the not wanting of maternity. For about three centuries, Occidental society attributed importance to women in the performing of maternity. Maternal love was constructed by State demands, related to the necessity of preserving births in order to have available labor in the future. This notion of maternal love gained force and, to this day has an important place. In spite of the social importance of maternal love being present, the structuring of the familial nucleus has suffered modification, that augmented</w:t>
      </w:r>
      <w:r w:rsidR="006E2A6F" w:rsidRPr="009C207F">
        <w:rPr>
          <w:rFonts w:ascii="Times New Roman" w:eastAsia="Calibri" w:hAnsi="Times New Roman" w:cs="Times New Roman"/>
          <w:sz w:val="24"/>
          <w:szCs w:val="24"/>
          <w:lang w:val="en-US"/>
        </w:rPr>
        <w:t xml:space="preserve"> the overcharge of women, to them the double or triple work journeys fit, they perform between maternity, carri</w:t>
      </w:r>
      <w:r w:rsidR="00114ED3" w:rsidRPr="009C207F">
        <w:rPr>
          <w:rFonts w:ascii="Times New Roman" w:eastAsia="Calibri" w:hAnsi="Times New Roman" w:cs="Times New Roman"/>
          <w:sz w:val="24"/>
          <w:szCs w:val="24"/>
          <w:lang w:val="en-US"/>
        </w:rPr>
        <w:t>er, studies, etc. Marcos</w:t>
      </w:r>
      <w:r w:rsidR="001D4004" w:rsidRPr="009C207F">
        <w:rPr>
          <w:rFonts w:ascii="Times New Roman" w:eastAsia="Calibri" w:hAnsi="Times New Roman" w:cs="Times New Roman"/>
          <w:sz w:val="24"/>
          <w:szCs w:val="24"/>
          <w:vertAlign w:val="superscript"/>
          <w:lang w:val="en-US"/>
        </w:rPr>
        <w:t xml:space="preserve"> </w:t>
      </w:r>
      <w:r w:rsidR="001D4004" w:rsidRPr="009C207F">
        <w:rPr>
          <w:rFonts w:ascii="Times New Roman" w:eastAsia="Calibri" w:hAnsi="Times New Roman" w:cs="Times New Roman"/>
          <w:sz w:val="24"/>
          <w:szCs w:val="24"/>
          <w:lang w:val="en-US"/>
        </w:rPr>
        <w:t>(2017)</w:t>
      </w:r>
      <w:r w:rsidR="00114ED3" w:rsidRPr="009C207F">
        <w:rPr>
          <w:rFonts w:ascii="Times New Roman" w:eastAsia="Calibri" w:hAnsi="Times New Roman" w:cs="Times New Roman"/>
          <w:sz w:val="24"/>
          <w:szCs w:val="24"/>
          <w:lang w:val="en-US"/>
        </w:rPr>
        <w:t xml:space="preserve"> </w:t>
      </w:r>
      <w:r w:rsidR="006E2A6F" w:rsidRPr="009C207F">
        <w:rPr>
          <w:rFonts w:ascii="Times New Roman" w:eastAsia="Calibri" w:hAnsi="Times New Roman" w:cs="Times New Roman"/>
          <w:sz w:val="24"/>
          <w:szCs w:val="24"/>
          <w:lang w:val="en-US"/>
        </w:rPr>
        <w:t xml:space="preserve">sees in the distancing of the paternal function some critical situations, such as the loss that these children represent: in regards to time, beauty, carrier investments; on the other hand, some mothers put their children on a pedestal of attention, while others </w:t>
      </w:r>
      <w:r w:rsidR="001E1A20" w:rsidRPr="009C207F">
        <w:rPr>
          <w:rFonts w:ascii="Times New Roman" w:eastAsia="Calibri" w:hAnsi="Times New Roman" w:cs="Times New Roman"/>
          <w:sz w:val="24"/>
          <w:szCs w:val="24"/>
          <w:lang w:val="en-US"/>
        </w:rPr>
        <w:t>forget this function. The expected love is not always concreted in the mother-child relation and the child can be seen by the mother as her lost part, which can generate sufferings and even a pathological process.</w:t>
      </w:r>
      <w:r w:rsidR="00EF2F13" w:rsidRPr="009C207F">
        <w:rPr>
          <w:rFonts w:ascii="Times New Roman" w:eastAsia="Calibri" w:hAnsi="Times New Roman" w:cs="Times New Roman"/>
          <w:sz w:val="24"/>
          <w:szCs w:val="24"/>
          <w:lang w:val="en-US"/>
        </w:rPr>
        <w:t xml:space="preserve"> Maternity does not have “a field of roses” as a representation and, according to the </w:t>
      </w:r>
      <w:proofErr w:type="gramStart"/>
      <w:r w:rsidR="00EF2F13" w:rsidRPr="009C207F">
        <w:rPr>
          <w:rFonts w:ascii="Times New Roman" w:eastAsia="Calibri" w:hAnsi="Times New Roman" w:cs="Times New Roman"/>
          <w:sz w:val="24"/>
          <w:szCs w:val="24"/>
          <w:lang w:val="en-US"/>
        </w:rPr>
        <w:t>author,</w:t>
      </w:r>
      <w:proofErr w:type="gramEnd"/>
      <w:r w:rsidR="00EF2F13" w:rsidRPr="009C207F">
        <w:rPr>
          <w:rFonts w:ascii="Times New Roman" w:eastAsia="Calibri" w:hAnsi="Times New Roman" w:cs="Times New Roman"/>
          <w:sz w:val="24"/>
          <w:szCs w:val="24"/>
          <w:lang w:val="en-US"/>
        </w:rPr>
        <w:t xml:space="preserve"> the desire for maternity should be analyzed in a singular way. A central fact is that maternity </w:t>
      </w:r>
      <w:r w:rsidR="00AF259E" w:rsidRPr="009C207F">
        <w:rPr>
          <w:rFonts w:ascii="Times New Roman" w:eastAsia="Calibri" w:hAnsi="Times New Roman" w:cs="Times New Roman"/>
          <w:sz w:val="24"/>
          <w:szCs w:val="24"/>
          <w:lang w:val="en-US"/>
        </w:rPr>
        <w:t xml:space="preserve">needs to go through the order of desire and legitimation to minimize the subjective suffering that can be felt by the mother and that can impact the child. </w:t>
      </w:r>
      <w:r w:rsidR="009204AC" w:rsidRPr="009C207F">
        <w:rPr>
          <w:rFonts w:ascii="Times New Roman" w:eastAsia="Calibri" w:hAnsi="Times New Roman" w:cs="Times New Roman"/>
          <w:sz w:val="24"/>
          <w:szCs w:val="24"/>
          <w:lang w:val="en-US"/>
        </w:rPr>
        <w:t xml:space="preserve">Presently, depression, anxiety, self-guilt and shame, as well as relief part from the finding of the lack of desire and the non legitimization of maternity </w:t>
      </w:r>
      <w:r w:rsidR="00657F25" w:rsidRPr="009C207F">
        <w:rPr>
          <w:rFonts w:ascii="Times New Roman" w:eastAsia="Calibri" w:hAnsi="Times New Roman" w:cs="Times New Roman"/>
          <w:sz w:val="24"/>
          <w:szCs w:val="24"/>
          <w:lang w:val="en-US"/>
        </w:rPr>
        <w:t xml:space="preserve">deriving from pregnancy; </w:t>
      </w:r>
      <w:proofErr w:type="gramStart"/>
      <w:r w:rsidR="00657F25" w:rsidRPr="009C207F">
        <w:rPr>
          <w:rFonts w:ascii="Times New Roman" w:eastAsia="Calibri" w:hAnsi="Times New Roman" w:cs="Times New Roman"/>
          <w:sz w:val="24"/>
          <w:szCs w:val="24"/>
          <w:lang w:val="en-US"/>
        </w:rPr>
        <w:t>That</w:t>
      </w:r>
      <w:proofErr w:type="gramEnd"/>
      <w:r w:rsidR="00657F25" w:rsidRPr="009C207F">
        <w:rPr>
          <w:rFonts w:ascii="Times New Roman" w:eastAsia="Calibri" w:hAnsi="Times New Roman" w:cs="Times New Roman"/>
          <w:sz w:val="24"/>
          <w:szCs w:val="24"/>
          <w:lang w:val="en-US"/>
        </w:rPr>
        <w:t xml:space="preserve"> does not mean that other children, p</w:t>
      </w:r>
      <w:r w:rsidR="005C6A21" w:rsidRPr="009C207F">
        <w:rPr>
          <w:rFonts w:ascii="Times New Roman" w:eastAsia="Calibri" w:hAnsi="Times New Roman" w:cs="Times New Roman"/>
          <w:sz w:val="24"/>
          <w:szCs w:val="24"/>
          <w:lang w:val="en-US"/>
        </w:rPr>
        <w:t>recious or prior, will not be desired.</w:t>
      </w:r>
      <w:r w:rsidR="00CE5B3E" w:rsidRPr="009C207F">
        <w:rPr>
          <w:rFonts w:ascii="Times New Roman" w:eastAsia="Calibri" w:hAnsi="Times New Roman" w:cs="Times New Roman"/>
          <w:sz w:val="24"/>
          <w:szCs w:val="24"/>
          <w:lang w:val="en-US"/>
        </w:rPr>
        <w:t xml:space="preserve"> We conclude that the mu</w:t>
      </w:r>
      <w:r w:rsidR="00C4158B" w:rsidRPr="009C207F">
        <w:rPr>
          <w:rFonts w:ascii="Times New Roman" w:eastAsia="Calibri" w:hAnsi="Times New Roman" w:cs="Times New Roman"/>
          <w:sz w:val="24"/>
          <w:szCs w:val="24"/>
          <w:lang w:val="en-US"/>
        </w:rPr>
        <w:t>ch before biological conception – bodily, involves the consolidation of a desire and the legitimization of the same inside the space-time defined by the woman. In order for maternity to be consolidated, sexual conception is not enough, it is necessary to succumb, accept and generate the notion that i</w:t>
      </w:r>
      <w:r w:rsidR="00DD7FFA" w:rsidRPr="009C207F">
        <w:rPr>
          <w:rFonts w:ascii="Times New Roman" w:eastAsia="Calibri" w:hAnsi="Times New Roman" w:cs="Times New Roman"/>
          <w:sz w:val="24"/>
          <w:szCs w:val="24"/>
          <w:lang w:val="en-US"/>
        </w:rPr>
        <w:t>n that</w:t>
      </w:r>
      <w:r w:rsidR="00C4158B" w:rsidRPr="009C207F">
        <w:rPr>
          <w:rFonts w:ascii="Times New Roman" w:eastAsia="Calibri" w:hAnsi="Times New Roman" w:cs="Times New Roman"/>
          <w:sz w:val="24"/>
          <w:szCs w:val="24"/>
          <w:lang w:val="en-US"/>
        </w:rPr>
        <w:t xml:space="preserve"> moment</w:t>
      </w:r>
      <w:r w:rsidR="00DD7FFA" w:rsidRPr="009C207F">
        <w:rPr>
          <w:rFonts w:ascii="Times New Roman" w:eastAsia="Calibri" w:hAnsi="Times New Roman" w:cs="Times New Roman"/>
          <w:sz w:val="24"/>
          <w:szCs w:val="24"/>
          <w:lang w:val="en-US"/>
        </w:rPr>
        <w:t>,</w:t>
      </w:r>
      <w:r w:rsidR="00C4158B" w:rsidRPr="009C207F">
        <w:rPr>
          <w:rFonts w:ascii="Times New Roman" w:eastAsia="Calibri" w:hAnsi="Times New Roman" w:cs="Times New Roman"/>
          <w:sz w:val="24"/>
          <w:szCs w:val="24"/>
          <w:lang w:val="en-US"/>
        </w:rPr>
        <w:t xml:space="preserve"> a “</w:t>
      </w:r>
      <w:r w:rsidR="00DD7FFA" w:rsidRPr="009C207F">
        <w:rPr>
          <w:rFonts w:ascii="Times New Roman" w:eastAsia="Calibri" w:hAnsi="Times New Roman" w:cs="Times New Roman"/>
          <w:sz w:val="24"/>
          <w:szCs w:val="24"/>
          <w:lang w:val="en-US"/>
        </w:rPr>
        <w:t>motherhood</w:t>
      </w:r>
      <w:r w:rsidR="00C4158B" w:rsidRPr="009C207F">
        <w:rPr>
          <w:rFonts w:ascii="Times New Roman" w:eastAsia="Calibri" w:hAnsi="Times New Roman" w:cs="Times New Roman"/>
          <w:sz w:val="24"/>
          <w:szCs w:val="24"/>
          <w:lang w:val="en-US"/>
        </w:rPr>
        <w:t>” experience will initiate, further beyond the body.</w:t>
      </w:r>
    </w:p>
    <w:p w14:paraId="14A087F9" w14:textId="1ED08DA3" w:rsidR="00E75297" w:rsidRPr="009C207F" w:rsidRDefault="00833491" w:rsidP="009C207F">
      <w:pPr>
        <w:spacing w:after="0" w:line="360" w:lineRule="auto"/>
        <w:ind w:left="-426" w:firstLine="425"/>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One of the questions problematized if in the opinion of the respondents the criminalization of abortion was capable of producing or intensifying the emotional sufferings. 52 respondents marked “yes” as an answer. Inside the discourses and, as a last nucleus, the necessity of a qualified </w:t>
      </w:r>
      <w:r w:rsidRPr="009C207F">
        <w:rPr>
          <w:rFonts w:ascii="Times New Roman" w:eastAsia="Calibri" w:hAnsi="Times New Roman" w:cs="Times New Roman"/>
          <w:sz w:val="24"/>
          <w:szCs w:val="24"/>
          <w:lang w:val="en-US"/>
        </w:rPr>
        <w:lastRenderedPageBreak/>
        <w:t xml:space="preserve">listening was highlighted, in the decision process, and in the interruption. The most cited professionals were the psychologists. AD endorses what was pointed by Foucault (2007): in certain historical periods, certain </w:t>
      </w:r>
      <w:proofErr w:type="gramStart"/>
      <w:r w:rsidRPr="009C207F">
        <w:rPr>
          <w:rFonts w:ascii="Times New Roman" w:eastAsia="Calibri" w:hAnsi="Times New Roman" w:cs="Times New Roman"/>
          <w:sz w:val="24"/>
          <w:szCs w:val="24"/>
          <w:lang w:val="en-US"/>
        </w:rPr>
        <w:t>condition define</w:t>
      </w:r>
      <w:proofErr w:type="gramEnd"/>
      <w:r w:rsidRPr="009C207F">
        <w:rPr>
          <w:rFonts w:ascii="Times New Roman" w:eastAsia="Calibri" w:hAnsi="Times New Roman" w:cs="Times New Roman"/>
          <w:sz w:val="24"/>
          <w:szCs w:val="24"/>
          <w:lang w:val="en-US"/>
        </w:rPr>
        <w:t xml:space="preserve"> which happenings or ideas can be explicated in the enunciations and which must be silenced. In Brazilian society, the criminalization and social taboo are conditions that favor the “silencing” but, not the overcoming, therefore, the hypothesis is that the power-knowledge is legitimized to the professional that work with human “secrets and senses”:</w:t>
      </w:r>
      <w:r w:rsidR="00964CEC" w:rsidRPr="009C207F">
        <w:rPr>
          <w:rFonts w:ascii="Times New Roman" w:eastAsia="Calibri" w:hAnsi="Times New Roman" w:cs="Times New Roman"/>
          <w:sz w:val="24"/>
          <w:szCs w:val="24"/>
          <w:lang w:val="en-US"/>
        </w:rPr>
        <w:t xml:space="preserve"> the psychologist. In countries where abortion is decriminalized and treated as a sexual and reproductive right, </w:t>
      </w:r>
      <w:r w:rsidR="002257B5" w:rsidRPr="009C207F">
        <w:rPr>
          <w:rFonts w:ascii="Times New Roman" w:eastAsia="Calibri" w:hAnsi="Times New Roman" w:cs="Times New Roman"/>
          <w:sz w:val="24"/>
          <w:szCs w:val="24"/>
          <w:lang w:val="en-US"/>
        </w:rPr>
        <w:t xml:space="preserve">women have this qualified listening, oftentimes in the very health system, which is the case of Portugal and Canada. In both, all of the involved </w:t>
      </w:r>
      <w:proofErr w:type="gramStart"/>
      <w:r w:rsidR="002257B5" w:rsidRPr="009C207F">
        <w:rPr>
          <w:rFonts w:ascii="Times New Roman" w:eastAsia="Calibri" w:hAnsi="Times New Roman" w:cs="Times New Roman"/>
          <w:sz w:val="24"/>
          <w:szCs w:val="24"/>
          <w:lang w:val="en-US"/>
        </w:rPr>
        <w:t>professional are</w:t>
      </w:r>
      <w:proofErr w:type="gramEnd"/>
      <w:r w:rsidR="002257B5" w:rsidRPr="009C207F">
        <w:rPr>
          <w:rFonts w:ascii="Times New Roman" w:eastAsia="Calibri" w:hAnsi="Times New Roman" w:cs="Times New Roman"/>
          <w:sz w:val="24"/>
          <w:szCs w:val="24"/>
          <w:lang w:val="en-US"/>
        </w:rPr>
        <w:t xml:space="preserve"> immersed in a perspective of humanization and commitment with listening. A priori, the treatment occurs </w:t>
      </w:r>
      <w:r w:rsidR="00405969" w:rsidRPr="009C207F">
        <w:rPr>
          <w:rFonts w:ascii="Times New Roman" w:eastAsia="Calibri" w:hAnsi="Times New Roman" w:cs="Times New Roman"/>
          <w:sz w:val="24"/>
          <w:szCs w:val="24"/>
          <w:lang w:val="en-US"/>
        </w:rPr>
        <w:t xml:space="preserve">including </w:t>
      </w:r>
      <w:r w:rsidR="002257B5" w:rsidRPr="009C207F">
        <w:rPr>
          <w:rFonts w:ascii="Times New Roman" w:eastAsia="Calibri" w:hAnsi="Times New Roman" w:cs="Times New Roman"/>
          <w:sz w:val="24"/>
          <w:szCs w:val="24"/>
          <w:lang w:val="en-US"/>
        </w:rPr>
        <w:t>psychology a</w:t>
      </w:r>
      <w:r w:rsidR="003D2D81" w:rsidRPr="009C207F">
        <w:rPr>
          <w:rFonts w:ascii="Times New Roman" w:eastAsia="Calibri" w:hAnsi="Times New Roman" w:cs="Times New Roman"/>
          <w:sz w:val="24"/>
          <w:szCs w:val="24"/>
          <w:lang w:val="en-US"/>
        </w:rPr>
        <w:t>nd social service professionals</w:t>
      </w:r>
      <w:r w:rsidR="00405969" w:rsidRPr="009C207F">
        <w:rPr>
          <w:rFonts w:ascii="Times New Roman" w:eastAsia="Calibri" w:hAnsi="Times New Roman" w:cs="Times New Roman"/>
          <w:sz w:val="24"/>
          <w:szCs w:val="24"/>
          <w:lang w:val="en-US"/>
        </w:rPr>
        <w:t xml:space="preserve"> that accompany the narratives, in the context of the decisions.</w:t>
      </w:r>
      <w:r w:rsidR="00F76A5E" w:rsidRPr="009C207F">
        <w:rPr>
          <w:rFonts w:ascii="Times New Roman" w:eastAsia="Calibri" w:hAnsi="Times New Roman" w:cs="Times New Roman"/>
          <w:bCs/>
          <w:sz w:val="24"/>
          <w:szCs w:val="24"/>
          <w:lang w:val="en-US"/>
        </w:rPr>
        <w:t xml:space="preserve"> </w:t>
      </w:r>
    </w:p>
    <w:p w14:paraId="127E1B40" w14:textId="77777777" w:rsidR="002145EA" w:rsidRPr="009C207F" w:rsidRDefault="002145EA" w:rsidP="009C207F">
      <w:pPr>
        <w:spacing w:after="0" w:line="360" w:lineRule="auto"/>
        <w:ind w:left="-426" w:firstLine="709"/>
        <w:jc w:val="both"/>
        <w:rPr>
          <w:rFonts w:ascii="Times New Roman" w:eastAsia="Calibri" w:hAnsi="Times New Roman" w:cs="Times New Roman"/>
          <w:sz w:val="24"/>
          <w:szCs w:val="24"/>
          <w:lang w:val="en-US"/>
        </w:rPr>
      </w:pPr>
    </w:p>
    <w:p w14:paraId="00F4B774" w14:textId="0BFFBBF8" w:rsidR="00A47D98" w:rsidRPr="009C207F" w:rsidRDefault="00277FBE" w:rsidP="009C207F">
      <w:pPr>
        <w:pStyle w:val="PargrafodaLista"/>
        <w:numPr>
          <w:ilvl w:val="0"/>
          <w:numId w:val="12"/>
        </w:numPr>
        <w:spacing w:after="0" w:line="360" w:lineRule="auto"/>
        <w:ind w:left="-426" w:firstLine="0"/>
        <w:jc w:val="both"/>
        <w:rPr>
          <w:rFonts w:ascii="Times New Roman" w:eastAsia="Calibri" w:hAnsi="Times New Roman" w:cs="Times New Roman"/>
          <w:b/>
          <w:sz w:val="24"/>
          <w:szCs w:val="24"/>
          <w:lang w:val="en-US"/>
        </w:rPr>
      </w:pPr>
      <w:r w:rsidRPr="009C207F">
        <w:rPr>
          <w:rFonts w:ascii="Times New Roman" w:eastAsia="Calibri" w:hAnsi="Times New Roman" w:cs="Times New Roman"/>
          <w:b/>
          <w:sz w:val="24"/>
          <w:szCs w:val="24"/>
          <w:lang w:val="en-US"/>
        </w:rPr>
        <w:t>Conclusion</w:t>
      </w:r>
    </w:p>
    <w:p w14:paraId="602116FC" w14:textId="77777777" w:rsidR="00AE4B7E" w:rsidRPr="009C207F" w:rsidRDefault="00AE4B7E" w:rsidP="009C207F">
      <w:pPr>
        <w:pStyle w:val="PargrafodaLista"/>
        <w:spacing w:after="0" w:line="360" w:lineRule="auto"/>
        <w:ind w:left="-426"/>
        <w:jc w:val="both"/>
        <w:rPr>
          <w:rFonts w:ascii="Times New Roman" w:eastAsia="Calibri" w:hAnsi="Times New Roman" w:cs="Times New Roman"/>
          <w:b/>
          <w:i/>
          <w:sz w:val="24"/>
          <w:szCs w:val="24"/>
          <w:lang w:val="en-US"/>
        </w:rPr>
      </w:pPr>
    </w:p>
    <w:p w14:paraId="539888B9" w14:textId="4F5D7714" w:rsidR="00277FBE" w:rsidRPr="009C207F" w:rsidRDefault="00567313" w:rsidP="009C207F">
      <w:pPr>
        <w:spacing w:after="0" w:line="360" w:lineRule="auto"/>
        <w:ind w:left="-426" w:firstLine="257"/>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In spite of the criminalization in Brazil, abortion continues to be practiced by women. When performed in conditions that do not assure integral safety, it can entail diverse complications; the most discussed in scientific publications are the physical ones, however, the emotional ones possess relevance. Even though depression, anxiety, guilt and shame have been situated in the scope of psychic sufferings, relief was the most present feeling in the discourses.</w:t>
      </w:r>
      <w:r w:rsidR="00D629D0" w:rsidRPr="009C207F">
        <w:rPr>
          <w:rFonts w:ascii="Times New Roman" w:eastAsia="Calibri" w:hAnsi="Times New Roman" w:cs="Times New Roman"/>
          <w:sz w:val="24"/>
          <w:szCs w:val="24"/>
          <w:lang w:val="en-US"/>
        </w:rPr>
        <w:t xml:space="preserve"> Thus, the investigation reaffirms some national and international findings concluding that, in a larger scale, abortion is not a generator of suffering but, it is the </w:t>
      </w:r>
      <w:proofErr w:type="gramStart"/>
      <w:r w:rsidR="00D629D0" w:rsidRPr="009C207F">
        <w:rPr>
          <w:rFonts w:ascii="Times New Roman" w:eastAsia="Calibri" w:hAnsi="Times New Roman" w:cs="Times New Roman"/>
          <w:sz w:val="24"/>
          <w:szCs w:val="24"/>
          <w:lang w:val="en-US"/>
        </w:rPr>
        <w:t>prohibition, that</w:t>
      </w:r>
      <w:proofErr w:type="gramEnd"/>
      <w:r w:rsidR="00D629D0" w:rsidRPr="009C207F">
        <w:rPr>
          <w:rFonts w:ascii="Times New Roman" w:eastAsia="Calibri" w:hAnsi="Times New Roman" w:cs="Times New Roman"/>
          <w:sz w:val="24"/>
          <w:szCs w:val="24"/>
          <w:lang w:val="en-US"/>
        </w:rPr>
        <w:t xml:space="preserve"> hinders the access to information and, makes the process lonely, making it so that women many times do not resort to specialized help for fear of judgement or of being reported.</w:t>
      </w:r>
    </w:p>
    <w:p w14:paraId="5A2ABDE1" w14:textId="09EB2369" w:rsidR="008C3ADD" w:rsidRPr="009C207F" w:rsidRDefault="008C3ADD" w:rsidP="009C207F">
      <w:pPr>
        <w:spacing w:after="0" w:line="360" w:lineRule="auto"/>
        <w:ind w:left="-426" w:firstLine="257"/>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Inside a work ethics that predicts the overriding maintenance of the secrecy between professional and patient, the psychologist was the most contemplated professional in the discourses of the respondents. Some highlighted the lack of this professional in the purpose of welcoming them and participating in the decision making process before and after the abortion. For the women that searched for an accompaniment on their own, therapy has had an effect on the rework of the feelings prior to the abortion.</w:t>
      </w:r>
    </w:p>
    <w:p w14:paraId="17E77BB8" w14:textId="4945CCF9" w:rsidR="004540E2" w:rsidRPr="009C207F" w:rsidRDefault="00C3352A" w:rsidP="009C207F">
      <w:pPr>
        <w:spacing w:after="0" w:line="360" w:lineRule="auto"/>
        <w:ind w:left="-426" w:firstLine="257"/>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Through Discourse Analysis we were able to work with the spoken and unspoken, with the opacities and, the construction of the subjects inside their realities. This permits us to conclude that the experience of abortion </w:t>
      </w:r>
      <w:r w:rsidR="0049279A" w:rsidRPr="009C207F">
        <w:rPr>
          <w:rFonts w:ascii="Times New Roman" w:eastAsia="Calibri" w:hAnsi="Times New Roman" w:cs="Times New Roman"/>
          <w:sz w:val="24"/>
          <w:szCs w:val="24"/>
          <w:lang w:val="en-US"/>
        </w:rPr>
        <w:t xml:space="preserve">implies different realities and </w:t>
      </w:r>
      <w:proofErr w:type="gramStart"/>
      <w:r w:rsidR="0049279A" w:rsidRPr="009C207F">
        <w:rPr>
          <w:rFonts w:ascii="Times New Roman" w:eastAsia="Calibri" w:hAnsi="Times New Roman" w:cs="Times New Roman"/>
          <w:sz w:val="24"/>
          <w:szCs w:val="24"/>
          <w:lang w:val="en-US"/>
        </w:rPr>
        <w:t>contexts, that</w:t>
      </w:r>
      <w:proofErr w:type="gramEnd"/>
      <w:r w:rsidR="0049279A" w:rsidRPr="009C207F">
        <w:rPr>
          <w:rFonts w:ascii="Times New Roman" w:eastAsia="Calibri" w:hAnsi="Times New Roman" w:cs="Times New Roman"/>
          <w:sz w:val="24"/>
          <w:szCs w:val="24"/>
          <w:lang w:val="en-US"/>
        </w:rPr>
        <w:t xml:space="preserve"> need to be analyzed </w:t>
      </w:r>
      <w:r w:rsidR="00283780" w:rsidRPr="009C207F">
        <w:rPr>
          <w:rFonts w:ascii="Times New Roman" w:eastAsia="Calibri" w:hAnsi="Times New Roman" w:cs="Times New Roman"/>
          <w:sz w:val="24"/>
          <w:szCs w:val="24"/>
          <w:lang w:val="en-US"/>
        </w:rPr>
        <w:t>separately. In spite</w:t>
      </w:r>
      <w:r w:rsidR="009663FE" w:rsidRPr="009C207F">
        <w:rPr>
          <w:rFonts w:ascii="Times New Roman" w:eastAsia="Calibri" w:hAnsi="Times New Roman" w:cs="Times New Roman"/>
          <w:sz w:val="24"/>
          <w:szCs w:val="24"/>
          <w:lang w:val="en-US"/>
        </w:rPr>
        <w:t xml:space="preserve"> of maternity being socially romanticized, not all women will be apt to take on </w:t>
      </w:r>
      <w:r w:rsidR="009663FE" w:rsidRPr="009C207F">
        <w:rPr>
          <w:rFonts w:ascii="Times New Roman" w:eastAsia="Calibri" w:hAnsi="Times New Roman" w:cs="Times New Roman"/>
          <w:sz w:val="24"/>
          <w:szCs w:val="24"/>
          <w:lang w:val="en-US"/>
        </w:rPr>
        <w:lastRenderedPageBreak/>
        <w:t xml:space="preserve">these roles, given that many elements will influence their desires and the legitimization of this role. Thus, the sufferings introjected external, cultural and social, </w:t>
      </w:r>
      <w:proofErr w:type="gramStart"/>
      <w:r w:rsidR="009663FE" w:rsidRPr="009C207F">
        <w:rPr>
          <w:rFonts w:ascii="Times New Roman" w:eastAsia="Calibri" w:hAnsi="Times New Roman" w:cs="Times New Roman"/>
          <w:sz w:val="24"/>
          <w:szCs w:val="24"/>
          <w:lang w:val="en-US"/>
        </w:rPr>
        <w:t>desires,</w:t>
      </w:r>
      <w:proofErr w:type="gramEnd"/>
      <w:r w:rsidR="009663FE" w:rsidRPr="009C207F">
        <w:rPr>
          <w:rFonts w:ascii="Times New Roman" w:eastAsia="Calibri" w:hAnsi="Times New Roman" w:cs="Times New Roman"/>
          <w:sz w:val="24"/>
          <w:szCs w:val="24"/>
          <w:lang w:val="en-US"/>
        </w:rPr>
        <w:t xml:space="preserve"> however, each woman will answer psychically in a singular manner.</w:t>
      </w:r>
    </w:p>
    <w:p w14:paraId="0EB776D3" w14:textId="791C88B0" w:rsidR="00382011" w:rsidRPr="009C207F" w:rsidRDefault="00161B8C" w:rsidP="009C207F">
      <w:pPr>
        <w:spacing w:after="0" w:line="360" w:lineRule="auto"/>
        <w:ind w:left="-426" w:firstLine="257"/>
        <w:jc w:val="both"/>
        <w:rPr>
          <w:rFonts w:ascii="Times New Roman" w:eastAsia="Calibri" w:hAnsi="Times New Roman" w:cs="Times New Roman"/>
          <w:sz w:val="24"/>
          <w:szCs w:val="24"/>
          <w:lang w:val="en-US"/>
        </w:rPr>
      </w:pPr>
      <w:r w:rsidRPr="009C207F">
        <w:rPr>
          <w:rFonts w:ascii="Times New Roman" w:eastAsia="Calibri" w:hAnsi="Times New Roman" w:cs="Times New Roman"/>
          <w:sz w:val="24"/>
          <w:szCs w:val="24"/>
          <w:lang w:val="en-US"/>
        </w:rPr>
        <w:t xml:space="preserve">Lastly, the investigation proposed to answer existing gaps about perceptions, emotions and </w:t>
      </w:r>
      <w:proofErr w:type="gramStart"/>
      <w:r w:rsidRPr="009C207F">
        <w:rPr>
          <w:rFonts w:ascii="Times New Roman" w:eastAsia="Calibri" w:hAnsi="Times New Roman" w:cs="Times New Roman"/>
          <w:sz w:val="24"/>
          <w:szCs w:val="24"/>
          <w:lang w:val="en-US"/>
        </w:rPr>
        <w:t>feelings, that</w:t>
      </w:r>
      <w:proofErr w:type="gramEnd"/>
      <w:r w:rsidRPr="009C207F">
        <w:rPr>
          <w:rFonts w:ascii="Times New Roman" w:eastAsia="Calibri" w:hAnsi="Times New Roman" w:cs="Times New Roman"/>
          <w:sz w:val="24"/>
          <w:szCs w:val="24"/>
          <w:lang w:val="en-US"/>
        </w:rPr>
        <w:t xml:space="preserve"> arrived from the interruption, according to the discourse of those that have experienced it. Despite this research has contemplated a small number of respondents, with different profiles than those presented in larger researches about abortion, </w:t>
      </w:r>
      <w:r w:rsidR="008954F8" w:rsidRPr="009C207F">
        <w:rPr>
          <w:rFonts w:ascii="Times New Roman" w:eastAsia="Calibri" w:hAnsi="Times New Roman" w:cs="Times New Roman"/>
          <w:sz w:val="24"/>
          <w:szCs w:val="24"/>
          <w:lang w:val="en-US"/>
        </w:rPr>
        <w:t xml:space="preserve">it is fit to highlight that it brought as a methodological innovation the virtual field, </w:t>
      </w:r>
      <w:r w:rsidR="00316C46" w:rsidRPr="009C207F">
        <w:rPr>
          <w:rFonts w:ascii="Times New Roman" w:eastAsia="Calibri" w:hAnsi="Times New Roman" w:cs="Times New Roman"/>
          <w:sz w:val="24"/>
          <w:szCs w:val="24"/>
          <w:lang w:val="en-US"/>
        </w:rPr>
        <w:t>for the gathering of the participants, as well</w:t>
      </w:r>
      <w:r w:rsidR="00E67042" w:rsidRPr="009C207F">
        <w:rPr>
          <w:rFonts w:ascii="Times New Roman" w:eastAsia="Calibri" w:hAnsi="Times New Roman" w:cs="Times New Roman"/>
          <w:sz w:val="24"/>
          <w:szCs w:val="24"/>
          <w:lang w:val="en-US"/>
        </w:rPr>
        <w:t xml:space="preserve"> as for the construction, achievement and analysis of the questionnaires. I</w:t>
      </w:r>
      <w:r w:rsidR="00C81759" w:rsidRPr="009C207F">
        <w:rPr>
          <w:rFonts w:ascii="Times New Roman" w:eastAsia="Calibri" w:hAnsi="Times New Roman" w:cs="Times New Roman"/>
          <w:sz w:val="24"/>
          <w:szCs w:val="24"/>
          <w:lang w:val="en-US"/>
        </w:rPr>
        <w:t>t is expected</w:t>
      </w:r>
      <w:r w:rsidR="00E67042" w:rsidRPr="009C207F">
        <w:rPr>
          <w:rFonts w:ascii="Times New Roman" w:eastAsia="Calibri" w:hAnsi="Times New Roman" w:cs="Times New Roman"/>
          <w:sz w:val="24"/>
          <w:szCs w:val="24"/>
          <w:lang w:val="en-US"/>
        </w:rPr>
        <w:t xml:space="preserve"> that this work </w:t>
      </w:r>
      <w:r w:rsidR="00C81759" w:rsidRPr="009C207F">
        <w:rPr>
          <w:rFonts w:ascii="Times New Roman" w:eastAsia="Calibri" w:hAnsi="Times New Roman" w:cs="Times New Roman"/>
          <w:sz w:val="24"/>
          <w:szCs w:val="24"/>
          <w:lang w:val="en-US"/>
        </w:rPr>
        <w:t>be used as a basis for other researchers, inside a theme that still has a lot to be worked on.</w:t>
      </w:r>
    </w:p>
    <w:p w14:paraId="5C2FC051" w14:textId="77777777" w:rsidR="0028345C" w:rsidRPr="009C207F" w:rsidRDefault="0028345C" w:rsidP="009C207F">
      <w:pPr>
        <w:spacing w:after="0" w:line="360" w:lineRule="auto"/>
        <w:ind w:left="-426"/>
        <w:jc w:val="both"/>
        <w:rPr>
          <w:rFonts w:ascii="Times New Roman" w:eastAsia="Calibri" w:hAnsi="Times New Roman" w:cs="Times New Roman"/>
          <w:sz w:val="24"/>
          <w:szCs w:val="24"/>
          <w:lang w:val="en-US"/>
        </w:rPr>
      </w:pPr>
    </w:p>
    <w:p w14:paraId="2EF1D46C" w14:textId="77777777" w:rsidR="0028345C" w:rsidRPr="009C207F" w:rsidRDefault="0028345C" w:rsidP="009C207F">
      <w:pPr>
        <w:spacing w:after="0" w:line="360" w:lineRule="auto"/>
        <w:ind w:left="-426" w:firstLine="709"/>
        <w:jc w:val="both"/>
        <w:rPr>
          <w:rFonts w:ascii="Times New Roman" w:eastAsia="Calibri" w:hAnsi="Times New Roman" w:cs="Times New Roman"/>
          <w:sz w:val="24"/>
          <w:szCs w:val="24"/>
          <w:lang w:val="en-US"/>
        </w:rPr>
      </w:pPr>
    </w:p>
    <w:p w14:paraId="2F563094" w14:textId="15C1034E" w:rsidR="00382011" w:rsidRPr="009C207F" w:rsidRDefault="0028345C" w:rsidP="009C207F">
      <w:pPr>
        <w:pStyle w:val="PargrafodaLista"/>
        <w:numPr>
          <w:ilvl w:val="0"/>
          <w:numId w:val="12"/>
        </w:numPr>
        <w:spacing w:after="0" w:line="360" w:lineRule="auto"/>
        <w:ind w:left="-426" w:firstLine="0"/>
        <w:jc w:val="both"/>
        <w:rPr>
          <w:rFonts w:ascii="Times New Roman" w:eastAsia="Calibri" w:hAnsi="Times New Roman" w:cs="Times New Roman"/>
          <w:b/>
          <w:sz w:val="24"/>
          <w:szCs w:val="24"/>
          <w:lang w:val="en-US"/>
        </w:rPr>
      </w:pPr>
      <w:r w:rsidRPr="009C207F">
        <w:rPr>
          <w:rFonts w:ascii="Times New Roman" w:eastAsia="Calibri" w:hAnsi="Times New Roman" w:cs="Times New Roman"/>
          <w:b/>
          <w:sz w:val="24"/>
          <w:szCs w:val="24"/>
          <w:lang w:val="en-US"/>
        </w:rPr>
        <w:t>References</w:t>
      </w:r>
    </w:p>
    <w:p w14:paraId="4AB2F57E" w14:textId="77777777" w:rsidR="00AE4B7E" w:rsidRPr="009C207F" w:rsidRDefault="00AE4B7E" w:rsidP="009C207F">
      <w:pPr>
        <w:spacing w:after="0" w:line="360" w:lineRule="auto"/>
        <w:ind w:left="-426"/>
        <w:jc w:val="both"/>
        <w:rPr>
          <w:rFonts w:ascii="Times New Roman" w:eastAsia="Calibri" w:hAnsi="Times New Roman" w:cs="Times New Roman"/>
          <w:b/>
          <w:sz w:val="24"/>
          <w:szCs w:val="24"/>
          <w:lang w:val="en-US"/>
        </w:rPr>
      </w:pPr>
    </w:p>
    <w:p w14:paraId="0096A879" w14:textId="50075F3A" w:rsidR="000F78B1" w:rsidRPr="009C207F" w:rsidRDefault="000F78B1" w:rsidP="009C207F">
      <w:pPr>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Badinter, E. (1985). </w:t>
      </w:r>
      <w:r w:rsidRPr="009C207F">
        <w:rPr>
          <w:rFonts w:ascii="Times New Roman" w:eastAsia="Calibri" w:hAnsi="Times New Roman" w:cs="Times New Roman"/>
          <w:i/>
          <w:color w:val="000000"/>
          <w:sz w:val="24"/>
          <w:szCs w:val="24"/>
        </w:rPr>
        <w:t>Um Amor Conquistado: o mito do amor materno.</w:t>
      </w:r>
      <w:r w:rsidRPr="009C207F">
        <w:rPr>
          <w:rFonts w:ascii="Times New Roman" w:eastAsia="Calibri" w:hAnsi="Times New Roman" w:cs="Times New Roman"/>
          <w:color w:val="000000"/>
          <w:sz w:val="24"/>
          <w:szCs w:val="24"/>
        </w:rPr>
        <w:t xml:space="preserve"> (W. Dutra, Trad.). Rio de Janeiro: Nova Fronteira. </w:t>
      </w:r>
    </w:p>
    <w:p w14:paraId="5A0C9E0D" w14:textId="44D39C8E"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Birman, J. (1999). </w:t>
      </w:r>
      <w:r w:rsidRPr="009C207F">
        <w:rPr>
          <w:rFonts w:ascii="Times New Roman" w:eastAsia="Calibri" w:hAnsi="Times New Roman" w:cs="Times New Roman"/>
          <w:i/>
          <w:color w:val="000000"/>
          <w:sz w:val="24"/>
          <w:szCs w:val="24"/>
        </w:rPr>
        <w:t>Cartografias do Feminino</w:t>
      </w:r>
      <w:r w:rsidR="00FF775D" w:rsidRPr="009C207F">
        <w:rPr>
          <w:rFonts w:ascii="Times New Roman" w:eastAsia="Calibri" w:hAnsi="Times New Roman" w:cs="Times New Roman"/>
          <w:color w:val="000000"/>
          <w:sz w:val="24"/>
          <w:szCs w:val="24"/>
        </w:rPr>
        <w:t xml:space="preserve">. </w:t>
      </w:r>
      <w:r w:rsidRPr="009C207F">
        <w:rPr>
          <w:rFonts w:ascii="Times New Roman" w:eastAsia="Calibri" w:hAnsi="Times New Roman" w:cs="Times New Roman"/>
          <w:color w:val="000000"/>
          <w:sz w:val="24"/>
          <w:szCs w:val="24"/>
        </w:rPr>
        <w:t>São Paulo: Ed. 34.</w:t>
      </w:r>
    </w:p>
    <w:p w14:paraId="14FFB1E0"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3C15D20E" w14:textId="26D312A8" w:rsidR="003E2F36" w:rsidRPr="009C207F" w:rsidRDefault="003E2F36" w:rsidP="009C207F">
      <w:pPr>
        <w:pStyle w:val="PargrafodaLista"/>
        <w:spacing w:after="0" w:line="360" w:lineRule="auto"/>
        <w:ind w:left="-426"/>
        <w:jc w:val="both"/>
        <w:rPr>
          <w:rFonts w:ascii="Times New Roman" w:eastAsia="Calibri" w:hAnsi="Times New Roman" w:cs="Times New Roman"/>
          <w:color w:val="000000"/>
          <w:sz w:val="24"/>
          <w:szCs w:val="24"/>
        </w:rPr>
      </w:pPr>
      <w:proofErr w:type="gramStart"/>
      <w:r w:rsidRPr="009C207F">
        <w:rPr>
          <w:rFonts w:ascii="Times New Roman" w:eastAsia="Calibri" w:hAnsi="Times New Roman" w:cs="Times New Roman"/>
          <w:color w:val="000000"/>
          <w:sz w:val="24"/>
          <w:szCs w:val="24"/>
          <w:lang w:val="en-US"/>
        </w:rPr>
        <w:t>Brasil.</w:t>
      </w:r>
      <w:proofErr w:type="gramEnd"/>
      <w:r w:rsidRPr="009C207F">
        <w:rPr>
          <w:rFonts w:ascii="Times New Roman" w:eastAsia="Calibri" w:hAnsi="Times New Roman" w:cs="Times New Roman"/>
          <w:color w:val="000000"/>
          <w:sz w:val="24"/>
          <w:szCs w:val="24"/>
          <w:lang w:val="en-US"/>
        </w:rPr>
        <w:t xml:space="preserve"> </w:t>
      </w:r>
      <w:proofErr w:type="gramStart"/>
      <w:r w:rsidRPr="009C207F">
        <w:rPr>
          <w:rFonts w:ascii="Times New Roman" w:eastAsia="Calibri" w:hAnsi="Times New Roman" w:cs="Times New Roman"/>
          <w:color w:val="000000"/>
          <w:sz w:val="24"/>
          <w:szCs w:val="24"/>
          <w:lang w:val="en-US"/>
        </w:rPr>
        <w:t xml:space="preserve">(2020). </w:t>
      </w:r>
      <w:r w:rsidRPr="009C207F">
        <w:rPr>
          <w:rFonts w:ascii="Times New Roman" w:eastAsia="Calibri" w:hAnsi="Times New Roman" w:cs="Times New Roman"/>
          <w:i/>
          <w:color w:val="000000"/>
          <w:sz w:val="24"/>
          <w:szCs w:val="24"/>
          <w:lang w:val="en-US"/>
        </w:rPr>
        <w:t>Hospitalization for abortion in the DATASUS Information System.</w:t>
      </w:r>
      <w:proofErr w:type="gramEnd"/>
      <w:r w:rsidRPr="009C207F">
        <w:rPr>
          <w:rFonts w:ascii="Times New Roman" w:eastAsia="Calibri" w:hAnsi="Times New Roman" w:cs="Times New Roman"/>
          <w:i/>
          <w:color w:val="000000"/>
          <w:sz w:val="24"/>
          <w:szCs w:val="24"/>
          <w:lang w:val="en-US"/>
        </w:rPr>
        <w:t xml:space="preserve"> </w:t>
      </w:r>
      <w:r w:rsidRPr="009C207F">
        <w:rPr>
          <w:rFonts w:ascii="Times New Roman" w:eastAsia="Calibri" w:hAnsi="Times New Roman" w:cs="Times New Roman"/>
          <w:i/>
          <w:color w:val="000000"/>
          <w:sz w:val="24"/>
          <w:szCs w:val="24"/>
        </w:rPr>
        <w:t>DATASUS – Dados referentes às internações por abortamento</w:t>
      </w:r>
      <w:r w:rsidRPr="009C207F">
        <w:rPr>
          <w:rFonts w:ascii="Times New Roman" w:eastAsia="Calibri" w:hAnsi="Times New Roman" w:cs="Times New Roman"/>
          <w:color w:val="000000"/>
          <w:sz w:val="24"/>
          <w:szCs w:val="24"/>
        </w:rPr>
        <w:t xml:space="preserve">. Available online: </w:t>
      </w:r>
      <w:hyperlink r:id="rId9" w:history="1">
        <w:r w:rsidRPr="009C207F">
          <w:rPr>
            <w:rStyle w:val="Hyperlink"/>
            <w:rFonts w:ascii="Times New Roman" w:eastAsia="Calibri" w:hAnsi="Times New Roman" w:cs="Times New Roman"/>
            <w:sz w:val="24"/>
            <w:szCs w:val="24"/>
          </w:rPr>
          <w:t>http://tabnet.datasus.gov.br/cgi/tabcgi.exe?sih/cnv/niuf.def</w:t>
        </w:r>
      </w:hyperlink>
      <w:r w:rsidR="00E903EC" w:rsidRPr="009C207F">
        <w:rPr>
          <w:rFonts w:ascii="Times New Roman" w:eastAsia="Calibri" w:hAnsi="Times New Roman" w:cs="Times New Roman"/>
          <w:color w:val="000000"/>
          <w:sz w:val="24"/>
          <w:szCs w:val="24"/>
        </w:rPr>
        <w:t>. (</w:t>
      </w:r>
      <w:proofErr w:type="spellStart"/>
      <w:r w:rsidR="00E903EC" w:rsidRPr="009C207F">
        <w:rPr>
          <w:rFonts w:ascii="Times New Roman" w:eastAsia="Calibri" w:hAnsi="Times New Roman" w:cs="Times New Roman"/>
          <w:color w:val="000000"/>
          <w:sz w:val="24"/>
          <w:szCs w:val="24"/>
        </w:rPr>
        <w:t>A</w:t>
      </w:r>
      <w:r w:rsidRPr="009C207F">
        <w:rPr>
          <w:rFonts w:ascii="Times New Roman" w:eastAsia="Calibri" w:hAnsi="Times New Roman" w:cs="Times New Roman"/>
          <w:color w:val="000000"/>
          <w:sz w:val="24"/>
          <w:szCs w:val="24"/>
        </w:rPr>
        <w:t>cessed</w:t>
      </w:r>
      <w:proofErr w:type="spellEnd"/>
      <w:r w:rsidRPr="009C207F">
        <w:rPr>
          <w:rFonts w:ascii="Times New Roman" w:eastAsia="Calibri" w:hAnsi="Times New Roman" w:cs="Times New Roman"/>
          <w:color w:val="000000"/>
          <w:sz w:val="24"/>
          <w:szCs w:val="24"/>
        </w:rPr>
        <w:t xml:space="preserve"> </w:t>
      </w:r>
      <w:proofErr w:type="spellStart"/>
      <w:r w:rsidRPr="009C207F">
        <w:rPr>
          <w:rFonts w:ascii="Times New Roman" w:eastAsia="Calibri" w:hAnsi="Times New Roman" w:cs="Times New Roman"/>
          <w:color w:val="000000"/>
          <w:sz w:val="24"/>
          <w:szCs w:val="24"/>
        </w:rPr>
        <w:t>on</w:t>
      </w:r>
      <w:proofErr w:type="spellEnd"/>
      <w:r w:rsidRPr="009C207F">
        <w:rPr>
          <w:rFonts w:ascii="Times New Roman" w:eastAsia="Calibri" w:hAnsi="Times New Roman" w:cs="Times New Roman"/>
          <w:color w:val="000000"/>
          <w:sz w:val="24"/>
          <w:szCs w:val="24"/>
        </w:rPr>
        <w:t xml:space="preserve"> 30 Mar 2020).</w:t>
      </w:r>
    </w:p>
    <w:p w14:paraId="30578890" w14:textId="77777777" w:rsidR="0073417A" w:rsidRPr="009C207F" w:rsidRDefault="0073417A" w:rsidP="009C207F">
      <w:pPr>
        <w:pStyle w:val="PargrafodaLista"/>
        <w:spacing w:after="0" w:line="360" w:lineRule="auto"/>
        <w:ind w:left="-426"/>
        <w:jc w:val="both"/>
        <w:rPr>
          <w:rFonts w:ascii="Times New Roman" w:eastAsia="Calibri" w:hAnsi="Times New Roman" w:cs="Times New Roman"/>
          <w:color w:val="000000"/>
          <w:sz w:val="24"/>
          <w:szCs w:val="24"/>
        </w:rPr>
      </w:pPr>
    </w:p>
    <w:p w14:paraId="4450B7A3" w14:textId="3C6540BA"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Cavalcanti, A. K. S., Samczuk, M. L. &amp; Bonfim, T. E. (2013). O conceito psicanalítico do luto: uma perspectiva a partir de Freud e Klein. </w:t>
      </w:r>
      <w:proofErr w:type="gramStart"/>
      <w:r w:rsidRPr="009C207F">
        <w:rPr>
          <w:rFonts w:ascii="Times New Roman" w:eastAsia="Calibri" w:hAnsi="Times New Roman" w:cs="Times New Roman"/>
          <w:i/>
          <w:color w:val="000000"/>
          <w:sz w:val="24"/>
          <w:szCs w:val="24"/>
        </w:rPr>
        <w:t>Psicólogo informação</w:t>
      </w:r>
      <w:proofErr w:type="gramEnd"/>
      <w:r w:rsidR="00BF3D3A" w:rsidRPr="009C207F">
        <w:rPr>
          <w:rFonts w:ascii="Times New Roman" w:eastAsia="Calibri" w:hAnsi="Times New Roman" w:cs="Times New Roman"/>
          <w:color w:val="000000"/>
          <w:sz w:val="24"/>
          <w:szCs w:val="24"/>
        </w:rPr>
        <w:t xml:space="preserve">, 17(17), </w:t>
      </w:r>
      <w:r w:rsidRPr="009C207F">
        <w:rPr>
          <w:rFonts w:ascii="Times New Roman" w:eastAsia="Calibri" w:hAnsi="Times New Roman" w:cs="Times New Roman"/>
          <w:color w:val="000000"/>
          <w:sz w:val="24"/>
          <w:szCs w:val="24"/>
        </w:rPr>
        <w:t xml:space="preserve">87-105. Available online: </w:t>
      </w:r>
      <w:hyperlink r:id="rId10" w:history="1">
        <w:r w:rsidRPr="009C207F">
          <w:rPr>
            <w:rStyle w:val="Hyperlink"/>
            <w:rFonts w:ascii="Times New Roman" w:eastAsia="Calibri" w:hAnsi="Times New Roman" w:cs="Times New Roman"/>
            <w:sz w:val="24"/>
            <w:szCs w:val="24"/>
          </w:rPr>
          <w:t>http://pepsic.bvsalud.org/scielo.php?script=sci_arttext&amp;pid=S141588092013000200007&amp;lng=pt&amp;tlng=pt</w:t>
        </w:r>
      </w:hyperlink>
      <w:r w:rsidR="00BF3D3A" w:rsidRPr="009C207F">
        <w:rPr>
          <w:rFonts w:ascii="Times New Roman" w:eastAsia="Calibri" w:hAnsi="Times New Roman" w:cs="Times New Roman"/>
          <w:color w:val="000000"/>
          <w:sz w:val="24"/>
          <w:szCs w:val="24"/>
        </w:rPr>
        <w:t>. (</w:t>
      </w:r>
      <w:proofErr w:type="spellStart"/>
      <w:r w:rsidR="00BF3D3A" w:rsidRPr="009C207F">
        <w:rPr>
          <w:rFonts w:ascii="Times New Roman" w:eastAsia="Calibri" w:hAnsi="Times New Roman" w:cs="Times New Roman"/>
          <w:color w:val="000000"/>
          <w:sz w:val="24"/>
          <w:szCs w:val="24"/>
        </w:rPr>
        <w:t>A</w:t>
      </w:r>
      <w:r w:rsidRPr="009C207F">
        <w:rPr>
          <w:rFonts w:ascii="Times New Roman" w:eastAsia="Calibri" w:hAnsi="Times New Roman" w:cs="Times New Roman"/>
          <w:color w:val="000000"/>
          <w:sz w:val="24"/>
          <w:szCs w:val="24"/>
        </w:rPr>
        <w:t>cessed</w:t>
      </w:r>
      <w:proofErr w:type="spellEnd"/>
      <w:r w:rsidRPr="009C207F">
        <w:rPr>
          <w:rFonts w:ascii="Times New Roman" w:eastAsia="Calibri" w:hAnsi="Times New Roman" w:cs="Times New Roman"/>
          <w:color w:val="000000"/>
          <w:sz w:val="24"/>
          <w:szCs w:val="24"/>
        </w:rPr>
        <w:t xml:space="preserve"> </w:t>
      </w:r>
      <w:proofErr w:type="spellStart"/>
      <w:r w:rsidRPr="009C207F">
        <w:rPr>
          <w:rFonts w:ascii="Times New Roman" w:eastAsia="Calibri" w:hAnsi="Times New Roman" w:cs="Times New Roman"/>
          <w:color w:val="000000"/>
          <w:sz w:val="24"/>
          <w:szCs w:val="24"/>
        </w:rPr>
        <w:t>on</w:t>
      </w:r>
      <w:proofErr w:type="spellEnd"/>
      <w:r w:rsidRPr="009C207F">
        <w:rPr>
          <w:rFonts w:ascii="Times New Roman" w:eastAsia="Calibri" w:hAnsi="Times New Roman" w:cs="Times New Roman"/>
          <w:color w:val="000000"/>
          <w:sz w:val="24"/>
          <w:szCs w:val="24"/>
        </w:rPr>
        <w:t xml:space="preserve"> 28 </w:t>
      </w:r>
      <w:proofErr w:type="spellStart"/>
      <w:r w:rsidRPr="009C207F">
        <w:rPr>
          <w:rFonts w:ascii="Times New Roman" w:eastAsia="Calibri" w:hAnsi="Times New Roman" w:cs="Times New Roman"/>
          <w:color w:val="000000"/>
          <w:sz w:val="24"/>
          <w:szCs w:val="24"/>
        </w:rPr>
        <w:t>Jun</w:t>
      </w:r>
      <w:proofErr w:type="spellEnd"/>
      <w:r w:rsidRPr="009C207F">
        <w:rPr>
          <w:rFonts w:ascii="Times New Roman" w:eastAsia="Calibri" w:hAnsi="Times New Roman" w:cs="Times New Roman"/>
          <w:color w:val="000000"/>
          <w:sz w:val="24"/>
          <w:szCs w:val="24"/>
        </w:rPr>
        <w:t xml:space="preserve"> 2020).</w:t>
      </w:r>
    </w:p>
    <w:p w14:paraId="291EB9E8"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097069CD" w14:textId="551C0E87" w:rsidR="000F78B1" w:rsidRPr="009C207F" w:rsidRDefault="000F78B1" w:rsidP="009C207F">
      <w:pPr>
        <w:pStyle w:val="PargrafodaLista"/>
        <w:spacing w:line="360" w:lineRule="auto"/>
        <w:ind w:left="-426" w:right="108"/>
        <w:jc w:val="both"/>
        <w:rPr>
          <w:rFonts w:ascii="Times New Roman" w:eastAsia="Calibri" w:hAnsi="Times New Roman" w:cs="Times New Roman"/>
          <w:sz w:val="24"/>
          <w:szCs w:val="24"/>
          <w:shd w:val="clear" w:color="auto" w:fill="FFFFFF"/>
        </w:rPr>
      </w:pPr>
      <w:r w:rsidRPr="009C207F">
        <w:rPr>
          <w:rFonts w:ascii="Times New Roman" w:eastAsia="Calibri" w:hAnsi="Times New Roman" w:cs="Times New Roman"/>
          <w:sz w:val="24"/>
          <w:szCs w:val="24"/>
          <w:shd w:val="clear" w:color="auto" w:fill="FFFFFF"/>
        </w:rPr>
        <w:t>Chauí, M. (1985). Participando do debat</w:t>
      </w:r>
      <w:r w:rsidR="005C6F2A" w:rsidRPr="009C207F">
        <w:rPr>
          <w:rFonts w:ascii="Times New Roman" w:eastAsia="Calibri" w:hAnsi="Times New Roman" w:cs="Times New Roman"/>
          <w:sz w:val="24"/>
          <w:szCs w:val="24"/>
          <w:shd w:val="clear" w:color="auto" w:fill="FFFFFF"/>
        </w:rPr>
        <w:t xml:space="preserve">e sobre mulher e violência. In: </w:t>
      </w:r>
      <w:r w:rsidR="00FF775D" w:rsidRPr="009C207F">
        <w:rPr>
          <w:rFonts w:ascii="Times New Roman" w:eastAsia="Calibri" w:hAnsi="Times New Roman" w:cs="Times New Roman"/>
          <w:sz w:val="24"/>
          <w:szCs w:val="24"/>
        </w:rPr>
        <w:t xml:space="preserve">Cardoso, R., Chauí, M., </w:t>
      </w:r>
      <w:proofErr w:type="spellStart"/>
      <w:r w:rsidR="00FF775D" w:rsidRPr="009C207F">
        <w:rPr>
          <w:rFonts w:ascii="Times New Roman" w:eastAsia="Calibri" w:hAnsi="Times New Roman" w:cs="Times New Roman"/>
          <w:sz w:val="24"/>
          <w:szCs w:val="24"/>
        </w:rPr>
        <w:t>Paoli</w:t>
      </w:r>
      <w:proofErr w:type="spellEnd"/>
      <w:r w:rsidR="00FF775D" w:rsidRPr="009C207F">
        <w:rPr>
          <w:rFonts w:ascii="Times New Roman" w:eastAsia="Calibri" w:hAnsi="Times New Roman" w:cs="Times New Roman"/>
          <w:sz w:val="24"/>
          <w:szCs w:val="24"/>
        </w:rPr>
        <w:t xml:space="preserve">, M. C. </w:t>
      </w:r>
      <w:r w:rsidRPr="009C207F">
        <w:rPr>
          <w:rFonts w:ascii="Times New Roman" w:eastAsia="Calibri" w:hAnsi="Times New Roman" w:cs="Times New Roman"/>
          <w:i/>
          <w:sz w:val="24"/>
          <w:szCs w:val="24"/>
          <w:shd w:val="clear" w:color="auto" w:fill="FFFFFF"/>
        </w:rPr>
        <w:t>Perspectivas Antropológicas da Mulher</w:t>
      </w:r>
      <w:r w:rsidRPr="009C207F">
        <w:rPr>
          <w:rFonts w:ascii="Times New Roman" w:eastAsia="Calibri" w:hAnsi="Times New Roman" w:cs="Times New Roman"/>
          <w:sz w:val="24"/>
          <w:szCs w:val="24"/>
          <w:shd w:val="clear" w:color="auto" w:fill="FFFFFF"/>
        </w:rPr>
        <w:t xml:space="preserve"> </w:t>
      </w:r>
      <w:proofErr w:type="gramStart"/>
      <w:r w:rsidR="00FF775D" w:rsidRPr="009C207F">
        <w:rPr>
          <w:rFonts w:ascii="Times New Roman" w:eastAsia="Calibri" w:hAnsi="Times New Roman" w:cs="Times New Roman"/>
          <w:sz w:val="24"/>
          <w:szCs w:val="24"/>
          <w:shd w:val="clear" w:color="auto" w:fill="FFFFFF"/>
        </w:rPr>
        <w:t>4</w:t>
      </w:r>
      <w:proofErr w:type="gramEnd"/>
      <w:r w:rsidR="00FF775D" w:rsidRPr="009C207F">
        <w:rPr>
          <w:rFonts w:ascii="Times New Roman" w:eastAsia="Calibri" w:hAnsi="Times New Roman" w:cs="Times New Roman"/>
          <w:sz w:val="24"/>
          <w:szCs w:val="24"/>
          <w:shd w:val="clear" w:color="auto" w:fill="FFFFFF"/>
        </w:rPr>
        <w:t xml:space="preserve"> </w:t>
      </w:r>
      <w:r w:rsidRPr="009C207F">
        <w:rPr>
          <w:rFonts w:ascii="Times New Roman" w:eastAsia="Calibri" w:hAnsi="Times New Roman" w:cs="Times New Roman"/>
          <w:sz w:val="24"/>
          <w:szCs w:val="24"/>
          <w:shd w:val="clear" w:color="auto" w:fill="FFFFFF"/>
        </w:rPr>
        <w:t xml:space="preserve">(pp. 25-62). Rio de Janeiro: Zahar. </w:t>
      </w:r>
    </w:p>
    <w:p w14:paraId="1ACEB899"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6A0EF9FF" w14:textId="2B63A7F5" w:rsidR="000F78B1" w:rsidRPr="009C207F" w:rsidRDefault="00A73512" w:rsidP="009C207F">
      <w:pPr>
        <w:pStyle w:val="PargrafodaLista"/>
        <w:spacing w:line="360" w:lineRule="auto"/>
        <w:ind w:left="-426" w:right="108"/>
        <w:jc w:val="both"/>
        <w:rPr>
          <w:rFonts w:ascii="Times New Roman" w:eastAsia="Calibri" w:hAnsi="Times New Roman" w:cs="Times New Roman"/>
          <w:iCs/>
          <w:color w:val="000000"/>
          <w:sz w:val="24"/>
          <w:szCs w:val="24"/>
        </w:rPr>
      </w:pPr>
      <w:proofErr w:type="gramStart"/>
      <w:r w:rsidRPr="009C207F">
        <w:rPr>
          <w:rFonts w:ascii="Times New Roman" w:eastAsia="Calibri" w:hAnsi="Times New Roman" w:cs="Times New Roman"/>
          <w:iCs/>
          <w:color w:val="000000"/>
          <w:sz w:val="24"/>
          <w:szCs w:val="24"/>
          <w:lang w:val="en-US"/>
        </w:rPr>
        <w:t xml:space="preserve">Foucault, M. </w:t>
      </w:r>
      <w:r w:rsidR="000F78B1" w:rsidRPr="009C207F">
        <w:rPr>
          <w:rFonts w:ascii="Times New Roman" w:eastAsia="Calibri" w:hAnsi="Times New Roman" w:cs="Times New Roman"/>
          <w:iCs/>
          <w:color w:val="000000"/>
          <w:sz w:val="24"/>
          <w:szCs w:val="24"/>
          <w:lang w:val="en-US"/>
        </w:rPr>
        <w:t>(1976).</w:t>
      </w:r>
      <w:proofErr w:type="gramEnd"/>
      <w:r w:rsidR="000F78B1" w:rsidRPr="009C207F">
        <w:rPr>
          <w:rFonts w:ascii="Times New Roman" w:eastAsia="Calibri" w:hAnsi="Times New Roman" w:cs="Times New Roman"/>
          <w:iCs/>
          <w:color w:val="000000"/>
          <w:sz w:val="24"/>
          <w:szCs w:val="24"/>
          <w:lang w:val="en-US"/>
        </w:rPr>
        <w:t xml:space="preserve"> </w:t>
      </w:r>
      <w:proofErr w:type="gramStart"/>
      <w:r w:rsidR="000F78B1" w:rsidRPr="009C207F">
        <w:rPr>
          <w:rFonts w:ascii="Times New Roman" w:eastAsia="Calibri" w:hAnsi="Times New Roman" w:cs="Times New Roman"/>
          <w:i/>
          <w:iCs/>
          <w:color w:val="000000"/>
          <w:sz w:val="24"/>
          <w:szCs w:val="24"/>
          <w:lang w:val="en-US"/>
        </w:rPr>
        <w:t>The archaeology of knowledge</w:t>
      </w:r>
      <w:r w:rsidR="000F78B1" w:rsidRPr="009C207F">
        <w:rPr>
          <w:rFonts w:ascii="Times New Roman" w:eastAsia="Calibri" w:hAnsi="Times New Roman" w:cs="Times New Roman"/>
          <w:iCs/>
          <w:color w:val="000000"/>
          <w:sz w:val="24"/>
          <w:szCs w:val="24"/>
          <w:lang w:val="en-US"/>
        </w:rPr>
        <w:t>.</w:t>
      </w:r>
      <w:proofErr w:type="gramEnd"/>
      <w:r w:rsidR="000F78B1" w:rsidRPr="009C207F">
        <w:rPr>
          <w:rFonts w:ascii="Times New Roman" w:eastAsia="Calibri" w:hAnsi="Times New Roman" w:cs="Times New Roman"/>
          <w:iCs/>
          <w:color w:val="000000"/>
          <w:sz w:val="24"/>
          <w:szCs w:val="24"/>
          <w:lang w:val="en-US"/>
        </w:rPr>
        <w:t xml:space="preserve"> </w:t>
      </w:r>
      <w:r w:rsidRPr="009C207F">
        <w:rPr>
          <w:rFonts w:ascii="Times New Roman" w:eastAsia="Calibri" w:hAnsi="Times New Roman" w:cs="Times New Roman"/>
          <w:iCs/>
          <w:color w:val="000000"/>
          <w:sz w:val="24"/>
          <w:szCs w:val="24"/>
        </w:rPr>
        <w:t>New York</w:t>
      </w:r>
      <w:r w:rsidR="000F78B1" w:rsidRPr="009C207F">
        <w:rPr>
          <w:rFonts w:ascii="Times New Roman" w:eastAsia="Calibri" w:hAnsi="Times New Roman" w:cs="Times New Roman"/>
          <w:iCs/>
          <w:color w:val="000000"/>
          <w:sz w:val="24"/>
          <w:szCs w:val="24"/>
        </w:rPr>
        <w:t>:</w:t>
      </w:r>
      <w:r w:rsidRPr="009C207F">
        <w:rPr>
          <w:rFonts w:ascii="Times New Roman" w:eastAsia="Calibri" w:hAnsi="Times New Roman" w:cs="Times New Roman"/>
          <w:iCs/>
          <w:color w:val="000000"/>
          <w:sz w:val="24"/>
          <w:szCs w:val="24"/>
        </w:rPr>
        <w:t xml:space="preserve"> </w:t>
      </w:r>
      <w:r w:rsidR="000F78B1" w:rsidRPr="009C207F">
        <w:rPr>
          <w:rFonts w:ascii="Times New Roman" w:eastAsia="Calibri" w:hAnsi="Times New Roman" w:cs="Times New Roman"/>
          <w:iCs/>
          <w:color w:val="000000"/>
          <w:sz w:val="24"/>
          <w:szCs w:val="24"/>
        </w:rPr>
        <w:t xml:space="preserve">Harper &amp; </w:t>
      </w:r>
      <w:proofErr w:type="spellStart"/>
      <w:r w:rsidR="000F78B1" w:rsidRPr="009C207F">
        <w:rPr>
          <w:rFonts w:ascii="Times New Roman" w:eastAsia="Calibri" w:hAnsi="Times New Roman" w:cs="Times New Roman"/>
          <w:iCs/>
          <w:color w:val="000000"/>
          <w:sz w:val="24"/>
          <w:szCs w:val="24"/>
        </w:rPr>
        <w:t>Row</w:t>
      </w:r>
      <w:proofErr w:type="spellEnd"/>
      <w:r w:rsidR="000F78B1" w:rsidRPr="009C207F">
        <w:rPr>
          <w:rFonts w:ascii="Times New Roman" w:eastAsia="Calibri" w:hAnsi="Times New Roman" w:cs="Times New Roman"/>
          <w:iCs/>
          <w:color w:val="000000"/>
          <w:sz w:val="24"/>
          <w:szCs w:val="24"/>
        </w:rPr>
        <w:t>.</w:t>
      </w:r>
    </w:p>
    <w:p w14:paraId="078C8BB8"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316508A6" w14:textId="7E7972F0"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lang w:val="en-US"/>
        </w:rPr>
      </w:pPr>
      <w:r w:rsidRPr="009C207F">
        <w:rPr>
          <w:rFonts w:ascii="Times New Roman" w:eastAsia="Calibri" w:hAnsi="Times New Roman" w:cs="Times New Roman"/>
          <w:color w:val="000000"/>
          <w:sz w:val="24"/>
          <w:szCs w:val="24"/>
          <w:lang w:val="en-US"/>
        </w:rPr>
        <w:lastRenderedPageBreak/>
        <w:t xml:space="preserve">Freud S. (1917). </w:t>
      </w:r>
      <w:proofErr w:type="gramStart"/>
      <w:r w:rsidRPr="009C207F">
        <w:rPr>
          <w:rFonts w:ascii="Times New Roman" w:eastAsia="Calibri" w:hAnsi="Times New Roman" w:cs="Times New Roman"/>
          <w:i/>
          <w:color w:val="000000"/>
          <w:sz w:val="24"/>
          <w:szCs w:val="24"/>
          <w:lang w:val="en-US"/>
        </w:rPr>
        <w:t>Mourning and Melancholia.</w:t>
      </w:r>
      <w:proofErr w:type="gramEnd"/>
      <w:r w:rsidRPr="009C207F">
        <w:rPr>
          <w:rFonts w:ascii="Times New Roman" w:eastAsia="Calibri" w:hAnsi="Times New Roman" w:cs="Times New Roman"/>
          <w:i/>
          <w:color w:val="000000"/>
          <w:sz w:val="24"/>
          <w:szCs w:val="24"/>
          <w:lang w:val="en-US"/>
        </w:rPr>
        <w:t xml:space="preserve"> The Standard Edition of the Complete Psychological Works of Sigmund Freud, Volume XIV (1914-1916): On the History of the Psycho-Analytic Movement, Papers on Metapsychology and Other Works</w:t>
      </w:r>
      <w:r w:rsidR="000279CA" w:rsidRPr="009C207F">
        <w:rPr>
          <w:rFonts w:ascii="Times New Roman" w:eastAsia="Calibri" w:hAnsi="Times New Roman" w:cs="Times New Roman"/>
          <w:color w:val="000000"/>
          <w:sz w:val="24"/>
          <w:szCs w:val="24"/>
          <w:lang w:val="en-US"/>
        </w:rPr>
        <w:t>,</w:t>
      </w:r>
      <w:r w:rsidRPr="009C207F">
        <w:rPr>
          <w:rFonts w:ascii="Times New Roman" w:eastAsia="Calibri" w:hAnsi="Times New Roman" w:cs="Times New Roman"/>
          <w:color w:val="000000"/>
          <w:sz w:val="24"/>
          <w:szCs w:val="24"/>
          <w:lang w:val="en-US"/>
        </w:rPr>
        <w:t xml:space="preserve"> 237-58.</w:t>
      </w:r>
    </w:p>
    <w:p w14:paraId="35D8C5EB"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i/>
          <w:color w:val="000000"/>
          <w:sz w:val="24"/>
          <w:szCs w:val="24"/>
          <w:lang w:val="en-US"/>
        </w:rPr>
      </w:pPr>
    </w:p>
    <w:p w14:paraId="67EEDF00" w14:textId="6D3376CC"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shd w:val="clear" w:color="auto" w:fill="FFFFFF"/>
        </w:rPr>
      </w:pPr>
      <w:r w:rsidRPr="009C207F">
        <w:rPr>
          <w:rFonts w:ascii="Times New Roman" w:eastAsia="Calibri" w:hAnsi="Times New Roman" w:cs="Times New Roman"/>
          <w:color w:val="000000"/>
          <w:sz w:val="24"/>
          <w:szCs w:val="24"/>
          <w:shd w:val="clear" w:color="auto" w:fill="FFFFFF"/>
        </w:rPr>
        <w:t>Freud, S. (1974). O mal-estar na civilização (</w:t>
      </w:r>
      <w:r w:rsidR="005E41B4" w:rsidRPr="009C207F">
        <w:rPr>
          <w:rFonts w:ascii="Times New Roman" w:eastAsia="Calibri" w:hAnsi="Times New Roman" w:cs="Times New Roman"/>
          <w:color w:val="000000"/>
          <w:sz w:val="24"/>
          <w:szCs w:val="24"/>
          <w:shd w:val="clear" w:color="auto" w:fill="FFFFFF"/>
        </w:rPr>
        <w:t>J. Salomão, Trad.). In S. Freud.</w:t>
      </w:r>
      <w:r w:rsidRPr="009C207F">
        <w:rPr>
          <w:rFonts w:ascii="Times New Roman" w:eastAsia="Calibri" w:hAnsi="Times New Roman" w:cs="Times New Roman"/>
          <w:color w:val="000000"/>
          <w:sz w:val="24"/>
          <w:szCs w:val="24"/>
          <w:shd w:val="clear" w:color="auto" w:fill="FFFFFF"/>
        </w:rPr>
        <w:t> </w:t>
      </w:r>
      <w:r w:rsidRPr="009C207F">
        <w:rPr>
          <w:rFonts w:ascii="Times New Roman" w:eastAsia="Calibri" w:hAnsi="Times New Roman" w:cs="Times New Roman"/>
          <w:i/>
          <w:iCs/>
          <w:color w:val="000000"/>
          <w:sz w:val="24"/>
          <w:szCs w:val="24"/>
          <w:shd w:val="clear" w:color="auto" w:fill="FFFFFF"/>
        </w:rPr>
        <w:t>Edição standard brasileira das obras psicológicas completas de Sigmund Freud</w:t>
      </w:r>
      <w:r w:rsidRPr="009C207F">
        <w:rPr>
          <w:rFonts w:ascii="Times New Roman" w:eastAsia="Calibri" w:hAnsi="Times New Roman" w:cs="Times New Roman"/>
          <w:color w:val="000000"/>
          <w:sz w:val="24"/>
          <w:szCs w:val="24"/>
          <w:shd w:val="clear" w:color="auto" w:fill="FFFFFF"/>
        </w:rPr>
        <w:t> (pp. 75-171). Rio de Janeiro: Imago.</w:t>
      </w:r>
      <w:r w:rsidR="00A73512" w:rsidRPr="009C207F">
        <w:rPr>
          <w:rFonts w:ascii="Times New Roman" w:eastAsia="Calibri" w:hAnsi="Times New Roman" w:cs="Times New Roman"/>
          <w:color w:val="000000"/>
          <w:sz w:val="24"/>
          <w:szCs w:val="24"/>
          <w:shd w:val="clear" w:color="auto" w:fill="FFFFFF"/>
        </w:rPr>
        <w:t xml:space="preserve"> </w:t>
      </w:r>
      <w:r w:rsidRPr="009C207F">
        <w:rPr>
          <w:rFonts w:ascii="Times New Roman" w:eastAsia="Calibri" w:hAnsi="Times New Roman" w:cs="Times New Roman"/>
          <w:color w:val="000000"/>
          <w:sz w:val="24"/>
          <w:szCs w:val="24"/>
          <w:shd w:val="clear" w:color="auto" w:fill="FFFFFF"/>
        </w:rPr>
        <w:t xml:space="preserve">(original </w:t>
      </w:r>
      <w:proofErr w:type="spellStart"/>
      <w:r w:rsidRPr="009C207F">
        <w:rPr>
          <w:rFonts w:ascii="Times New Roman" w:eastAsia="Calibri" w:hAnsi="Times New Roman" w:cs="Times New Roman"/>
          <w:color w:val="000000"/>
          <w:sz w:val="24"/>
          <w:szCs w:val="24"/>
          <w:shd w:val="clear" w:color="auto" w:fill="FFFFFF"/>
        </w:rPr>
        <w:t>work</w:t>
      </w:r>
      <w:proofErr w:type="spellEnd"/>
      <w:r w:rsidRPr="009C207F">
        <w:rPr>
          <w:rFonts w:ascii="Times New Roman" w:eastAsia="Calibri" w:hAnsi="Times New Roman" w:cs="Times New Roman"/>
          <w:color w:val="000000"/>
          <w:sz w:val="24"/>
          <w:szCs w:val="24"/>
          <w:shd w:val="clear" w:color="auto" w:fill="FFFFFF"/>
        </w:rPr>
        <w:t xml:space="preserve"> </w:t>
      </w:r>
      <w:proofErr w:type="spellStart"/>
      <w:r w:rsidRPr="009C207F">
        <w:rPr>
          <w:rFonts w:ascii="Times New Roman" w:eastAsia="Calibri" w:hAnsi="Times New Roman" w:cs="Times New Roman"/>
          <w:color w:val="000000"/>
          <w:sz w:val="24"/>
          <w:szCs w:val="24"/>
          <w:shd w:val="clear" w:color="auto" w:fill="FFFFFF"/>
        </w:rPr>
        <w:t>published</w:t>
      </w:r>
      <w:proofErr w:type="spellEnd"/>
      <w:r w:rsidRPr="009C207F">
        <w:rPr>
          <w:rFonts w:ascii="Times New Roman" w:eastAsia="Calibri" w:hAnsi="Times New Roman" w:cs="Times New Roman"/>
          <w:color w:val="000000"/>
          <w:sz w:val="24"/>
          <w:szCs w:val="24"/>
          <w:shd w:val="clear" w:color="auto" w:fill="FFFFFF"/>
        </w:rPr>
        <w:t xml:space="preserve"> in 1930 (1929)).</w:t>
      </w:r>
    </w:p>
    <w:p w14:paraId="582DAB6D"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1DDAB2ED" w14:textId="2EABB8BB"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Foucault, M. (1995). O sujeito e o poder. </w:t>
      </w:r>
      <w:proofErr w:type="gramStart"/>
      <w:r w:rsidRPr="009C207F">
        <w:rPr>
          <w:rFonts w:ascii="Times New Roman" w:eastAsia="Calibri" w:hAnsi="Times New Roman" w:cs="Times New Roman"/>
          <w:color w:val="000000"/>
          <w:sz w:val="24"/>
          <w:szCs w:val="24"/>
          <w:lang w:val="en-US"/>
        </w:rPr>
        <w:t>In P. Rabinow, H</w:t>
      </w:r>
      <w:r w:rsidR="005E41B4" w:rsidRPr="009C207F">
        <w:rPr>
          <w:rFonts w:ascii="Times New Roman" w:eastAsia="Calibri" w:hAnsi="Times New Roman" w:cs="Times New Roman"/>
          <w:color w:val="000000"/>
          <w:sz w:val="24"/>
          <w:szCs w:val="24"/>
          <w:lang w:val="en-US"/>
        </w:rPr>
        <w:t>. Dreyfus, &amp; M. Foucault (Eds.).</w:t>
      </w:r>
      <w:proofErr w:type="gramEnd"/>
      <w:r w:rsidRPr="009C207F">
        <w:rPr>
          <w:rFonts w:ascii="Times New Roman" w:eastAsia="Calibri" w:hAnsi="Times New Roman" w:cs="Times New Roman"/>
          <w:color w:val="000000"/>
          <w:sz w:val="24"/>
          <w:szCs w:val="24"/>
          <w:lang w:val="en-US"/>
        </w:rPr>
        <w:t xml:space="preserve"> </w:t>
      </w:r>
      <w:r w:rsidRPr="009C207F">
        <w:rPr>
          <w:rFonts w:ascii="Times New Roman" w:eastAsia="Calibri" w:hAnsi="Times New Roman" w:cs="Times New Roman"/>
          <w:i/>
          <w:color w:val="000000"/>
          <w:sz w:val="24"/>
          <w:szCs w:val="24"/>
        </w:rPr>
        <w:t>Uma trajetória filosófica para além do estruturalismo e da hermenêutica.</w:t>
      </w:r>
      <w:r w:rsidRPr="009C207F">
        <w:rPr>
          <w:rFonts w:ascii="Times New Roman" w:eastAsia="Calibri" w:hAnsi="Times New Roman" w:cs="Times New Roman"/>
          <w:color w:val="000000"/>
          <w:sz w:val="24"/>
          <w:szCs w:val="24"/>
        </w:rPr>
        <w:t xml:space="preserve"> Rio de Janeiro: Forense Universitária.</w:t>
      </w:r>
    </w:p>
    <w:p w14:paraId="6B165361"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424A3504" w14:textId="6C3F94D2" w:rsidR="0028345C" w:rsidRPr="009C207F" w:rsidRDefault="0028345C"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lang w:val="en-GB"/>
        </w:rPr>
        <w:t xml:space="preserve">Ganatra, B., Gerdts, C., Rossier, C., Johnson, B. R., Tunçalp, </w:t>
      </w:r>
      <w:proofErr w:type="gramStart"/>
      <w:r w:rsidRPr="009C207F">
        <w:rPr>
          <w:rFonts w:ascii="Times New Roman" w:eastAsia="Calibri" w:hAnsi="Times New Roman" w:cs="Times New Roman"/>
          <w:color w:val="000000"/>
          <w:sz w:val="24"/>
          <w:szCs w:val="24"/>
          <w:lang w:val="en-GB"/>
        </w:rPr>
        <w:t>Ö.,</w:t>
      </w:r>
      <w:proofErr w:type="gramEnd"/>
      <w:r w:rsidRPr="009C207F">
        <w:rPr>
          <w:rFonts w:ascii="Times New Roman" w:eastAsia="Calibri" w:hAnsi="Times New Roman" w:cs="Times New Roman"/>
          <w:color w:val="000000"/>
          <w:sz w:val="24"/>
          <w:szCs w:val="24"/>
          <w:lang w:val="en-GB"/>
        </w:rPr>
        <w:t xml:space="preserve"> Assifi, A., Sedgh, G., Singh, S.,    Bankole, A., Popinchalk, A., Bearak, J., Kang, Z., &amp; Alkema, L. (2017). Global, regional, and subregional classification of abortions by safety, 2010–14: estimates from a Bayesian hierarchical model. </w:t>
      </w:r>
      <w:r w:rsidRPr="009C207F">
        <w:rPr>
          <w:rFonts w:ascii="Times New Roman" w:eastAsia="Calibri" w:hAnsi="Times New Roman" w:cs="Times New Roman"/>
          <w:i/>
          <w:iCs/>
          <w:color w:val="000000"/>
          <w:sz w:val="24"/>
          <w:szCs w:val="24"/>
          <w:lang w:val="en-US"/>
        </w:rPr>
        <w:t>The Lancet</w:t>
      </w:r>
      <w:r w:rsidRPr="009C207F">
        <w:rPr>
          <w:rFonts w:ascii="Times New Roman" w:eastAsia="Calibri" w:hAnsi="Times New Roman" w:cs="Times New Roman"/>
          <w:color w:val="000000"/>
          <w:sz w:val="24"/>
          <w:szCs w:val="24"/>
          <w:lang w:val="en-US"/>
        </w:rPr>
        <w:t xml:space="preserve">, </w:t>
      </w:r>
      <w:r w:rsidRPr="009C207F">
        <w:rPr>
          <w:rFonts w:ascii="Times New Roman" w:eastAsia="Calibri" w:hAnsi="Times New Roman" w:cs="Times New Roman"/>
          <w:iCs/>
          <w:color w:val="000000"/>
          <w:sz w:val="24"/>
          <w:szCs w:val="24"/>
          <w:lang w:val="en-US"/>
        </w:rPr>
        <w:t>390</w:t>
      </w:r>
      <w:r w:rsidRPr="009C207F">
        <w:rPr>
          <w:rFonts w:ascii="Times New Roman" w:eastAsia="Calibri" w:hAnsi="Times New Roman" w:cs="Times New Roman"/>
          <w:color w:val="000000"/>
          <w:sz w:val="24"/>
          <w:szCs w:val="24"/>
          <w:lang w:val="en-US"/>
        </w:rPr>
        <w:t>(10110),</w:t>
      </w:r>
      <w:r w:rsidR="001D4B28" w:rsidRPr="009C207F">
        <w:rPr>
          <w:rFonts w:ascii="Times New Roman" w:eastAsia="Calibri" w:hAnsi="Times New Roman" w:cs="Times New Roman"/>
          <w:color w:val="000000"/>
          <w:sz w:val="24"/>
          <w:szCs w:val="24"/>
          <w:lang w:val="en-US"/>
        </w:rPr>
        <w:t xml:space="preserve"> </w:t>
      </w:r>
      <w:r w:rsidRPr="009C207F">
        <w:rPr>
          <w:rFonts w:ascii="Times New Roman" w:eastAsia="Calibri" w:hAnsi="Times New Roman" w:cs="Times New Roman"/>
          <w:color w:val="000000"/>
          <w:sz w:val="24"/>
          <w:szCs w:val="24"/>
          <w:lang w:val="en-US"/>
        </w:rPr>
        <w:t xml:space="preserve">2372–2381. Available online: </w:t>
      </w:r>
      <w:hyperlink r:id="rId11" w:history="1">
        <w:r w:rsidRPr="009C207F">
          <w:rPr>
            <w:rFonts w:ascii="Times New Roman" w:eastAsia="Calibri" w:hAnsi="Times New Roman" w:cs="Times New Roman"/>
            <w:color w:val="2E74B5"/>
            <w:sz w:val="24"/>
            <w:szCs w:val="24"/>
            <w:u w:val="single"/>
            <w:lang w:val="en-US"/>
          </w:rPr>
          <w:t>https://doi.org/10.1016/S0140-6736(17)31794-4</w:t>
        </w:r>
      </w:hyperlink>
      <w:r w:rsidRPr="009C207F">
        <w:rPr>
          <w:rFonts w:ascii="Times New Roman" w:eastAsia="Calibri" w:hAnsi="Times New Roman" w:cs="Times New Roman"/>
          <w:color w:val="2E74B5"/>
          <w:sz w:val="24"/>
          <w:szCs w:val="24"/>
          <w:u w:val="single"/>
          <w:lang w:val="en-US"/>
        </w:rPr>
        <w:t xml:space="preserve">. </w:t>
      </w:r>
      <w:r w:rsidRPr="009C207F">
        <w:rPr>
          <w:rFonts w:ascii="Times New Roman" w:eastAsia="Calibri" w:hAnsi="Times New Roman" w:cs="Times New Roman"/>
          <w:color w:val="2E74B5"/>
          <w:sz w:val="24"/>
          <w:szCs w:val="24"/>
          <w:lang w:val="en-US"/>
        </w:rPr>
        <w:t xml:space="preserve"> </w:t>
      </w:r>
      <w:r w:rsidR="005E41B4" w:rsidRPr="009C207F">
        <w:rPr>
          <w:rFonts w:ascii="Times New Roman" w:eastAsia="Calibri" w:hAnsi="Times New Roman" w:cs="Times New Roman"/>
          <w:sz w:val="24"/>
          <w:szCs w:val="24"/>
          <w:lang w:val="en-US"/>
        </w:rPr>
        <w:t>(A</w:t>
      </w:r>
      <w:r w:rsidRPr="009C207F">
        <w:rPr>
          <w:rFonts w:ascii="Times New Roman" w:eastAsia="Calibri" w:hAnsi="Times New Roman" w:cs="Times New Roman"/>
          <w:sz w:val="24"/>
          <w:szCs w:val="24"/>
          <w:lang w:val="en-US"/>
        </w:rPr>
        <w:t xml:space="preserve">cessed on </w:t>
      </w:r>
      <w:r w:rsidR="00033686" w:rsidRPr="009C207F">
        <w:rPr>
          <w:rFonts w:ascii="Times New Roman" w:eastAsia="Calibri" w:hAnsi="Times New Roman" w:cs="Times New Roman"/>
          <w:sz w:val="24"/>
          <w:szCs w:val="24"/>
          <w:lang w:val="en-US"/>
        </w:rPr>
        <w:t>10 Jul 2020)</w:t>
      </w:r>
      <w:r w:rsidR="00046C04" w:rsidRPr="009C207F">
        <w:rPr>
          <w:rFonts w:ascii="Times New Roman" w:eastAsia="Calibri" w:hAnsi="Times New Roman" w:cs="Times New Roman"/>
          <w:sz w:val="24"/>
          <w:szCs w:val="24"/>
          <w:lang w:val="en-US"/>
        </w:rPr>
        <w:t>.</w:t>
      </w:r>
    </w:p>
    <w:p w14:paraId="0EA7FEB1" w14:textId="697B16AA" w:rsidR="00E903EC" w:rsidRPr="009C207F" w:rsidRDefault="00E903EC" w:rsidP="009C207F">
      <w:pPr>
        <w:pStyle w:val="PargrafodaLista"/>
        <w:spacing w:line="360" w:lineRule="auto"/>
        <w:ind w:left="-426" w:right="108"/>
        <w:jc w:val="both"/>
        <w:rPr>
          <w:rFonts w:ascii="Times New Roman" w:eastAsia="Calibri" w:hAnsi="Times New Roman" w:cs="Times New Roman"/>
          <w:color w:val="000000"/>
          <w:sz w:val="24"/>
          <w:szCs w:val="24"/>
          <w:lang w:val="en-US"/>
        </w:rPr>
      </w:pPr>
      <w:r w:rsidRPr="009C207F">
        <w:rPr>
          <w:rFonts w:ascii="Times New Roman" w:eastAsia="Calibri" w:hAnsi="Times New Roman" w:cs="Times New Roman"/>
          <w:sz w:val="24"/>
          <w:szCs w:val="24"/>
        </w:rPr>
        <w:t xml:space="preserve">IBGE </w:t>
      </w:r>
      <w:r w:rsidRPr="009C207F">
        <w:rPr>
          <w:rFonts w:ascii="Times New Roman" w:eastAsia="Calibri" w:hAnsi="Times New Roman" w:cs="Times New Roman"/>
          <w:color w:val="000000"/>
          <w:sz w:val="24"/>
          <w:szCs w:val="24"/>
        </w:rPr>
        <w:t xml:space="preserve">– Instituto Brasileiro de geografia e </w:t>
      </w:r>
      <w:r w:rsidR="001D4B28" w:rsidRPr="009C207F">
        <w:rPr>
          <w:rFonts w:ascii="Times New Roman" w:eastAsia="Calibri" w:hAnsi="Times New Roman" w:cs="Times New Roman"/>
          <w:color w:val="000000"/>
          <w:sz w:val="24"/>
          <w:szCs w:val="24"/>
        </w:rPr>
        <w:t>estatística</w:t>
      </w:r>
      <w:r w:rsidRPr="009C207F">
        <w:rPr>
          <w:rFonts w:ascii="Times New Roman" w:eastAsia="Calibri" w:hAnsi="Times New Roman" w:cs="Times New Roman"/>
          <w:color w:val="000000"/>
          <w:sz w:val="24"/>
          <w:szCs w:val="24"/>
        </w:rPr>
        <w:t xml:space="preserve">. </w:t>
      </w:r>
      <w:proofErr w:type="gramStart"/>
      <w:r w:rsidRPr="009C207F">
        <w:rPr>
          <w:rFonts w:ascii="Times New Roman" w:eastAsia="Calibri" w:hAnsi="Times New Roman" w:cs="Times New Roman"/>
          <w:i/>
          <w:color w:val="000000"/>
          <w:sz w:val="24"/>
          <w:szCs w:val="24"/>
          <w:lang w:val="en"/>
        </w:rPr>
        <w:t>National Household Sample Survey</w:t>
      </w:r>
      <w:r w:rsidRPr="009C207F">
        <w:rPr>
          <w:rFonts w:ascii="Times New Roman" w:eastAsia="Calibri" w:hAnsi="Times New Roman" w:cs="Times New Roman"/>
          <w:color w:val="000000"/>
          <w:sz w:val="24"/>
          <w:szCs w:val="24"/>
          <w:lang w:val="en"/>
        </w:rPr>
        <w:t>.</w:t>
      </w:r>
      <w:proofErr w:type="gramEnd"/>
      <w:r w:rsidRPr="009C207F">
        <w:rPr>
          <w:rFonts w:ascii="Times New Roman" w:eastAsia="Calibri" w:hAnsi="Times New Roman" w:cs="Times New Roman"/>
          <w:color w:val="000000"/>
          <w:sz w:val="24"/>
          <w:szCs w:val="24"/>
          <w:lang w:val="en"/>
        </w:rPr>
        <w:t xml:space="preserve"> </w:t>
      </w:r>
      <w:r w:rsidRPr="009C207F">
        <w:rPr>
          <w:rFonts w:ascii="Times New Roman" w:eastAsia="Calibri" w:hAnsi="Times New Roman" w:cs="Times New Roman"/>
          <w:color w:val="000000"/>
          <w:sz w:val="24"/>
          <w:szCs w:val="24"/>
          <w:lang w:val="en-US"/>
        </w:rPr>
        <w:t xml:space="preserve">Available online: </w:t>
      </w:r>
      <w:hyperlink r:id="rId12" w:history="1">
        <w:r w:rsidRPr="009C207F">
          <w:rPr>
            <w:rStyle w:val="Hyperlink"/>
            <w:rFonts w:ascii="Times New Roman" w:eastAsia="Calibri" w:hAnsi="Times New Roman" w:cs="Times New Roman"/>
            <w:sz w:val="24"/>
            <w:szCs w:val="24"/>
            <w:lang w:val="en-US"/>
          </w:rPr>
          <w:t>https://biblioteca.ibge.gov.br/index.php/biblioteca-catalogo?view=detalhes&amp;id=2101705</w:t>
        </w:r>
      </w:hyperlink>
      <w:r w:rsidRPr="009C207F">
        <w:rPr>
          <w:rFonts w:ascii="Times New Roman" w:eastAsia="Calibri" w:hAnsi="Times New Roman" w:cs="Times New Roman"/>
          <w:color w:val="000000"/>
          <w:sz w:val="24"/>
          <w:szCs w:val="24"/>
          <w:lang w:val="en-US"/>
        </w:rPr>
        <w:t>. (Acessed on 20 Jun 2020).</w:t>
      </w:r>
    </w:p>
    <w:p w14:paraId="5289A7D3"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lang w:val="en-US"/>
        </w:rPr>
      </w:pPr>
    </w:p>
    <w:p w14:paraId="60F02F0B" w14:textId="6F5D1740"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lang w:val="en-US"/>
        </w:rPr>
      </w:pPr>
      <w:proofErr w:type="gramStart"/>
      <w:r w:rsidRPr="009C207F">
        <w:rPr>
          <w:rFonts w:ascii="Times New Roman" w:eastAsia="Calibri" w:hAnsi="Times New Roman" w:cs="Times New Roman"/>
          <w:color w:val="000000"/>
          <w:sz w:val="24"/>
          <w:szCs w:val="24"/>
          <w:lang w:val="en-US"/>
        </w:rPr>
        <w:t>Klein, M. Mourning and its relation to manic-depressive states (1940).</w:t>
      </w:r>
      <w:proofErr w:type="gramEnd"/>
      <w:r w:rsidRPr="009C207F">
        <w:rPr>
          <w:rFonts w:ascii="Times New Roman" w:eastAsia="Calibri" w:hAnsi="Times New Roman" w:cs="Times New Roman"/>
          <w:color w:val="000000"/>
          <w:sz w:val="24"/>
          <w:szCs w:val="24"/>
          <w:lang w:val="en-US"/>
        </w:rPr>
        <w:t xml:space="preserve"> </w:t>
      </w:r>
      <w:r w:rsidRPr="009C207F">
        <w:rPr>
          <w:rFonts w:ascii="Times New Roman" w:eastAsia="Calibri" w:hAnsi="Times New Roman" w:cs="Times New Roman"/>
          <w:i/>
          <w:iCs/>
          <w:color w:val="000000"/>
          <w:sz w:val="24"/>
          <w:szCs w:val="24"/>
          <w:lang w:val="en-US"/>
        </w:rPr>
        <w:t xml:space="preserve">Contributions to </w:t>
      </w:r>
      <w:proofErr w:type="spellStart"/>
      <w:r w:rsidRPr="009C207F">
        <w:rPr>
          <w:rFonts w:ascii="Times New Roman" w:eastAsia="Calibri" w:hAnsi="Times New Roman" w:cs="Times New Roman"/>
          <w:i/>
          <w:iCs/>
          <w:color w:val="000000"/>
          <w:sz w:val="24"/>
          <w:szCs w:val="24"/>
          <w:lang w:val="en-US"/>
        </w:rPr>
        <w:t>Psychoanalisis</w:t>
      </w:r>
      <w:proofErr w:type="spellEnd"/>
      <w:r w:rsidRPr="009C207F">
        <w:rPr>
          <w:rFonts w:ascii="Times New Roman" w:eastAsia="Calibri" w:hAnsi="Times New Roman" w:cs="Times New Roman"/>
          <w:i/>
          <w:iCs/>
          <w:color w:val="000000"/>
          <w:sz w:val="24"/>
          <w:szCs w:val="24"/>
          <w:lang w:val="en-US"/>
        </w:rPr>
        <w:t xml:space="preserve"> 1921-1945</w:t>
      </w:r>
      <w:r w:rsidR="00FF775D" w:rsidRPr="009C207F">
        <w:rPr>
          <w:rFonts w:ascii="Times New Roman" w:eastAsia="Calibri" w:hAnsi="Times New Roman" w:cs="Times New Roman"/>
          <w:i/>
          <w:iCs/>
          <w:color w:val="000000"/>
          <w:sz w:val="24"/>
          <w:szCs w:val="24"/>
          <w:lang w:val="en-US"/>
        </w:rPr>
        <w:t xml:space="preserve">. </w:t>
      </w:r>
      <w:r w:rsidR="005E41B4" w:rsidRPr="009C207F">
        <w:rPr>
          <w:rFonts w:ascii="Times New Roman" w:eastAsia="Calibri" w:hAnsi="Times New Roman" w:cs="Times New Roman"/>
          <w:color w:val="000000"/>
          <w:sz w:val="24"/>
          <w:szCs w:val="24"/>
          <w:lang w:val="en-US"/>
        </w:rPr>
        <w:t>London: Hogarth Press</w:t>
      </w:r>
      <w:r w:rsidRPr="009C207F">
        <w:rPr>
          <w:rFonts w:ascii="Times New Roman" w:eastAsia="Calibri" w:hAnsi="Times New Roman" w:cs="Times New Roman"/>
          <w:color w:val="000000"/>
          <w:sz w:val="24"/>
          <w:szCs w:val="24"/>
          <w:lang w:val="en-US"/>
        </w:rPr>
        <w:t>.</w:t>
      </w:r>
    </w:p>
    <w:p w14:paraId="05F81F99"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lang w:val="en-US"/>
        </w:rPr>
      </w:pPr>
    </w:p>
    <w:p w14:paraId="01A2E322" w14:textId="05A20E93"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Laplanche, J. (1988). </w:t>
      </w:r>
      <w:r w:rsidRPr="009C207F">
        <w:rPr>
          <w:rFonts w:ascii="Times New Roman" w:eastAsia="Calibri" w:hAnsi="Times New Roman" w:cs="Times New Roman"/>
          <w:i/>
          <w:color w:val="000000"/>
          <w:sz w:val="24"/>
          <w:szCs w:val="24"/>
        </w:rPr>
        <w:t>Problemáticas I: A Angústia</w:t>
      </w:r>
      <w:r w:rsidRPr="009C207F">
        <w:rPr>
          <w:rFonts w:ascii="Times New Roman" w:eastAsia="Calibri" w:hAnsi="Times New Roman" w:cs="Times New Roman"/>
          <w:color w:val="000000"/>
          <w:sz w:val="24"/>
          <w:szCs w:val="24"/>
        </w:rPr>
        <w:t xml:space="preserve">. São Paulo: Ed. Martins Fontes. (original </w:t>
      </w:r>
      <w:proofErr w:type="spellStart"/>
      <w:r w:rsidRPr="009C207F">
        <w:rPr>
          <w:rFonts w:ascii="Times New Roman" w:eastAsia="Calibri" w:hAnsi="Times New Roman" w:cs="Times New Roman"/>
          <w:color w:val="000000"/>
          <w:sz w:val="24"/>
          <w:szCs w:val="24"/>
        </w:rPr>
        <w:t>work</w:t>
      </w:r>
      <w:proofErr w:type="spellEnd"/>
      <w:r w:rsidRPr="009C207F">
        <w:rPr>
          <w:rFonts w:ascii="Times New Roman" w:eastAsia="Calibri" w:hAnsi="Times New Roman" w:cs="Times New Roman"/>
          <w:color w:val="000000"/>
          <w:sz w:val="24"/>
          <w:szCs w:val="24"/>
        </w:rPr>
        <w:t xml:space="preserve"> </w:t>
      </w:r>
      <w:proofErr w:type="spellStart"/>
      <w:r w:rsidRPr="009C207F">
        <w:rPr>
          <w:rFonts w:ascii="Times New Roman" w:eastAsia="Calibri" w:hAnsi="Times New Roman" w:cs="Times New Roman"/>
          <w:color w:val="000000"/>
          <w:sz w:val="24"/>
          <w:szCs w:val="24"/>
        </w:rPr>
        <w:t>published</w:t>
      </w:r>
      <w:proofErr w:type="spellEnd"/>
      <w:r w:rsidRPr="009C207F">
        <w:rPr>
          <w:rFonts w:ascii="Times New Roman" w:eastAsia="Calibri" w:hAnsi="Times New Roman" w:cs="Times New Roman"/>
          <w:color w:val="000000"/>
          <w:sz w:val="24"/>
          <w:szCs w:val="24"/>
        </w:rPr>
        <w:t xml:space="preserve"> in 1980).</w:t>
      </w:r>
    </w:p>
    <w:p w14:paraId="1AE0F12C"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1CFE1C92" w14:textId="20E7B9B5"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La</w:t>
      </w:r>
      <w:r w:rsidR="00346818" w:rsidRPr="009C207F">
        <w:rPr>
          <w:rFonts w:ascii="Times New Roman" w:eastAsia="Calibri" w:hAnsi="Times New Roman" w:cs="Times New Roman"/>
          <w:color w:val="000000"/>
          <w:sz w:val="24"/>
          <w:szCs w:val="24"/>
        </w:rPr>
        <w:t xml:space="preserve"> Taille, Y. </w:t>
      </w:r>
      <w:r w:rsidRPr="009C207F">
        <w:rPr>
          <w:rFonts w:ascii="Times New Roman" w:eastAsia="Calibri" w:hAnsi="Times New Roman" w:cs="Times New Roman"/>
          <w:color w:val="000000"/>
          <w:sz w:val="24"/>
          <w:szCs w:val="24"/>
        </w:rPr>
        <w:t xml:space="preserve"> (2002). O sentimento de vergonha e suas relações com a moralidade. </w:t>
      </w:r>
      <w:r w:rsidRPr="009C207F">
        <w:rPr>
          <w:rFonts w:ascii="Times New Roman" w:eastAsia="Calibri" w:hAnsi="Times New Roman" w:cs="Times New Roman"/>
          <w:i/>
          <w:color w:val="000000"/>
          <w:sz w:val="24"/>
          <w:szCs w:val="24"/>
        </w:rPr>
        <w:t>Psicologia: Reflexão e Crítica</w:t>
      </w:r>
      <w:r w:rsidR="00346818" w:rsidRPr="009C207F">
        <w:rPr>
          <w:rFonts w:ascii="Times New Roman" w:eastAsia="Calibri" w:hAnsi="Times New Roman" w:cs="Times New Roman"/>
          <w:color w:val="000000"/>
          <w:sz w:val="24"/>
          <w:szCs w:val="24"/>
        </w:rPr>
        <w:t xml:space="preserve">, 15(1), </w:t>
      </w:r>
      <w:r w:rsidRPr="009C207F">
        <w:rPr>
          <w:rFonts w:ascii="Times New Roman" w:eastAsia="Calibri" w:hAnsi="Times New Roman" w:cs="Times New Roman"/>
          <w:color w:val="000000"/>
          <w:sz w:val="24"/>
          <w:szCs w:val="24"/>
        </w:rPr>
        <w:t xml:space="preserve">13-25. Available online: </w:t>
      </w:r>
      <w:hyperlink r:id="rId13" w:history="1">
        <w:r w:rsidRPr="009C207F">
          <w:rPr>
            <w:rStyle w:val="Hyperlink"/>
            <w:rFonts w:ascii="Times New Roman" w:eastAsia="Calibri" w:hAnsi="Times New Roman" w:cs="Times New Roman"/>
            <w:sz w:val="24"/>
            <w:szCs w:val="24"/>
          </w:rPr>
          <w:t>https://doi.org/10.1590/S0102-79722002000100003</w:t>
        </w:r>
      </w:hyperlink>
      <w:r w:rsidR="00B75FEF" w:rsidRPr="009C207F">
        <w:rPr>
          <w:rFonts w:ascii="Times New Roman" w:eastAsia="Calibri" w:hAnsi="Times New Roman" w:cs="Times New Roman"/>
          <w:color w:val="000000"/>
          <w:sz w:val="24"/>
          <w:szCs w:val="24"/>
        </w:rPr>
        <w:t>. (</w:t>
      </w:r>
      <w:proofErr w:type="spellStart"/>
      <w:r w:rsidR="00B75FEF" w:rsidRPr="009C207F">
        <w:rPr>
          <w:rFonts w:ascii="Times New Roman" w:eastAsia="Calibri" w:hAnsi="Times New Roman" w:cs="Times New Roman"/>
          <w:color w:val="000000"/>
          <w:sz w:val="24"/>
          <w:szCs w:val="24"/>
        </w:rPr>
        <w:t>A</w:t>
      </w:r>
      <w:r w:rsidRPr="009C207F">
        <w:rPr>
          <w:rFonts w:ascii="Times New Roman" w:eastAsia="Calibri" w:hAnsi="Times New Roman" w:cs="Times New Roman"/>
          <w:color w:val="000000"/>
          <w:sz w:val="24"/>
          <w:szCs w:val="24"/>
        </w:rPr>
        <w:t>cessed</w:t>
      </w:r>
      <w:proofErr w:type="spellEnd"/>
      <w:r w:rsidRPr="009C207F">
        <w:rPr>
          <w:rFonts w:ascii="Times New Roman" w:eastAsia="Calibri" w:hAnsi="Times New Roman" w:cs="Times New Roman"/>
          <w:color w:val="000000"/>
          <w:sz w:val="24"/>
          <w:szCs w:val="24"/>
        </w:rPr>
        <w:t xml:space="preserve"> 28 </w:t>
      </w:r>
      <w:proofErr w:type="spellStart"/>
      <w:r w:rsidRPr="009C207F">
        <w:rPr>
          <w:rFonts w:ascii="Times New Roman" w:eastAsia="Calibri" w:hAnsi="Times New Roman" w:cs="Times New Roman"/>
          <w:color w:val="000000"/>
          <w:sz w:val="24"/>
          <w:szCs w:val="24"/>
        </w:rPr>
        <w:t>Jun</w:t>
      </w:r>
      <w:proofErr w:type="spellEnd"/>
      <w:r w:rsidRPr="009C207F">
        <w:rPr>
          <w:rFonts w:ascii="Times New Roman" w:eastAsia="Calibri" w:hAnsi="Times New Roman" w:cs="Times New Roman"/>
          <w:color w:val="000000"/>
          <w:sz w:val="24"/>
          <w:szCs w:val="24"/>
        </w:rPr>
        <w:t xml:space="preserve"> 2020).</w:t>
      </w:r>
    </w:p>
    <w:p w14:paraId="4290EE7D"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143A4955" w14:textId="58F7D84D" w:rsidR="000F78B1" w:rsidRPr="009C207F" w:rsidRDefault="000F78B1" w:rsidP="009C207F">
      <w:pPr>
        <w:pStyle w:val="PargrafodaLista"/>
        <w:spacing w:line="360" w:lineRule="auto"/>
        <w:ind w:left="-426" w:right="108"/>
        <w:jc w:val="both"/>
        <w:rPr>
          <w:rFonts w:ascii="Times New Roman" w:eastAsia="Calibri" w:hAnsi="Times New Roman" w:cs="Times New Roman"/>
          <w:sz w:val="24"/>
          <w:szCs w:val="24"/>
        </w:rPr>
      </w:pPr>
      <w:r w:rsidRPr="009C207F">
        <w:rPr>
          <w:rFonts w:ascii="Times New Roman" w:eastAsia="Calibri" w:hAnsi="Times New Roman" w:cs="Times New Roman"/>
          <w:sz w:val="24"/>
          <w:szCs w:val="24"/>
        </w:rPr>
        <w:t>Marcos, C. M. (2017). O desejo de ter um filho e a mulher hoje. </w:t>
      </w:r>
      <w:r w:rsidRPr="009C207F">
        <w:rPr>
          <w:rFonts w:ascii="Times New Roman" w:eastAsia="Calibri" w:hAnsi="Times New Roman" w:cs="Times New Roman"/>
          <w:i/>
          <w:iCs/>
          <w:sz w:val="24"/>
          <w:szCs w:val="24"/>
        </w:rPr>
        <w:t>Trivium - Estudos Interdisciplinares</w:t>
      </w:r>
      <w:r w:rsidRPr="009C207F">
        <w:rPr>
          <w:rFonts w:ascii="Times New Roman" w:eastAsia="Calibri" w:hAnsi="Times New Roman" w:cs="Times New Roman"/>
          <w:sz w:val="24"/>
          <w:szCs w:val="24"/>
        </w:rPr>
        <w:t>, </w:t>
      </w:r>
      <w:r w:rsidRPr="009C207F">
        <w:rPr>
          <w:rFonts w:ascii="Times New Roman" w:eastAsia="Calibri" w:hAnsi="Times New Roman" w:cs="Times New Roman"/>
          <w:iCs/>
          <w:sz w:val="24"/>
          <w:szCs w:val="24"/>
        </w:rPr>
        <w:t>9</w:t>
      </w:r>
      <w:r w:rsidR="00B75FEF" w:rsidRPr="009C207F">
        <w:rPr>
          <w:rFonts w:ascii="Times New Roman" w:eastAsia="Calibri" w:hAnsi="Times New Roman" w:cs="Times New Roman"/>
          <w:sz w:val="24"/>
          <w:szCs w:val="24"/>
        </w:rPr>
        <w:t xml:space="preserve">(2), </w:t>
      </w:r>
      <w:r w:rsidRPr="009C207F">
        <w:rPr>
          <w:rFonts w:ascii="Times New Roman" w:eastAsia="Calibri" w:hAnsi="Times New Roman" w:cs="Times New Roman"/>
          <w:sz w:val="24"/>
          <w:szCs w:val="24"/>
        </w:rPr>
        <w:t>246-256. Available online: </w:t>
      </w:r>
      <w:hyperlink r:id="rId14" w:history="1">
        <w:r w:rsidRPr="009C207F">
          <w:rPr>
            <w:rFonts w:ascii="Times New Roman" w:eastAsia="Calibri" w:hAnsi="Times New Roman" w:cs="Times New Roman"/>
            <w:color w:val="0563C1"/>
            <w:sz w:val="24"/>
            <w:szCs w:val="24"/>
            <w:u w:val="single"/>
          </w:rPr>
          <w:t>https://dx.doi.org/10.18379/2176-4891.2017v2p.246</w:t>
        </w:r>
      </w:hyperlink>
      <w:r w:rsidRPr="009C207F">
        <w:rPr>
          <w:rFonts w:ascii="Times New Roman" w:eastAsia="Calibri" w:hAnsi="Times New Roman" w:cs="Times New Roman"/>
          <w:color w:val="0563C1"/>
          <w:sz w:val="24"/>
          <w:szCs w:val="24"/>
          <w:u w:val="single"/>
        </w:rPr>
        <w:t xml:space="preserve">. </w:t>
      </w:r>
      <w:r w:rsidR="00B75FEF" w:rsidRPr="009C207F">
        <w:rPr>
          <w:rFonts w:ascii="Times New Roman" w:eastAsia="Calibri" w:hAnsi="Times New Roman" w:cs="Times New Roman"/>
          <w:sz w:val="24"/>
          <w:szCs w:val="24"/>
        </w:rPr>
        <w:t>(A</w:t>
      </w:r>
      <w:r w:rsidRPr="009C207F">
        <w:rPr>
          <w:rFonts w:ascii="Times New Roman" w:eastAsia="Calibri" w:hAnsi="Times New Roman" w:cs="Times New Roman"/>
          <w:sz w:val="24"/>
          <w:szCs w:val="24"/>
        </w:rPr>
        <w:t xml:space="preserve">cessed 28 Jun 2020). </w:t>
      </w:r>
    </w:p>
    <w:p w14:paraId="4D1A1284"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5A1D8208" w14:textId="219C75CF" w:rsidR="000F78B1" w:rsidRPr="009C207F" w:rsidRDefault="00B75FEF" w:rsidP="009C207F">
      <w:pPr>
        <w:pStyle w:val="PargrafodaLista"/>
        <w:spacing w:after="0"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Menezes, G., &amp; Aquino, E. M. L</w:t>
      </w:r>
      <w:r w:rsidR="000F78B1" w:rsidRPr="009C207F">
        <w:rPr>
          <w:rFonts w:ascii="Times New Roman" w:eastAsia="Calibri" w:hAnsi="Times New Roman" w:cs="Times New Roman"/>
          <w:color w:val="000000"/>
          <w:sz w:val="24"/>
          <w:szCs w:val="24"/>
        </w:rPr>
        <w:t xml:space="preserve">. (2009). Pesquisa sobre o aborto no Brasil: avanços e desafios para o campo da saúde coletiva. </w:t>
      </w:r>
      <w:r w:rsidR="000F78B1" w:rsidRPr="009C207F">
        <w:rPr>
          <w:rFonts w:ascii="Times New Roman" w:eastAsia="Calibri" w:hAnsi="Times New Roman" w:cs="Times New Roman"/>
          <w:i/>
          <w:color w:val="000000"/>
          <w:sz w:val="24"/>
          <w:szCs w:val="24"/>
        </w:rPr>
        <w:t>Cadernos de Saúde Pública</w:t>
      </w:r>
      <w:r w:rsidR="000F78B1" w:rsidRPr="009C207F">
        <w:rPr>
          <w:rFonts w:ascii="Times New Roman" w:eastAsia="Calibri" w:hAnsi="Times New Roman" w:cs="Times New Roman"/>
          <w:color w:val="000000"/>
          <w:sz w:val="24"/>
          <w:szCs w:val="24"/>
        </w:rPr>
        <w:t xml:space="preserve">, 25(Suppl. </w:t>
      </w:r>
      <w:proofErr w:type="gramStart"/>
      <w:r w:rsidR="000F78B1" w:rsidRPr="009C207F">
        <w:rPr>
          <w:rFonts w:ascii="Times New Roman" w:eastAsia="Calibri" w:hAnsi="Times New Roman" w:cs="Times New Roman"/>
          <w:color w:val="000000"/>
          <w:sz w:val="24"/>
          <w:szCs w:val="24"/>
        </w:rPr>
        <w:t>2</w:t>
      </w:r>
      <w:proofErr w:type="gramEnd"/>
      <w:r w:rsidR="000F78B1" w:rsidRPr="009C207F">
        <w:rPr>
          <w:rFonts w:ascii="Times New Roman" w:eastAsia="Calibri" w:hAnsi="Times New Roman" w:cs="Times New Roman"/>
          <w:color w:val="000000"/>
          <w:sz w:val="24"/>
          <w:szCs w:val="24"/>
        </w:rPr>
        <w:t xml:space="preserve">), s193-s204. Available online: </w:t>
      </w:r>
      <w:hyperlink r:id="rId15" w:history="1">
        <w:r w:rsidR="000F78B1" w:rsidRPr="009C207F">
          <w:rPr>
            <w:rStyle w:val="Hyperlink"/>
            <w:rFonts w:ascii="Times New Roman" w:eastAsia="Calibri" w:hAnsi="Times New Roman" w:cs="Times New Roman"/>
            <w:sz w:val="24"/>
            <w:szCs w:val="24"/>
          </w:rPr>
          <w:t>https://doi.org/10.1590/S0102-311X2009001400002</w:t>
        </w:r>
      </w:hyperlink>
      <w:r w:rsidRPr="009C207F">
        <w:rPr>
          <w:rFonts w:ascii="Times New Roman" w:eastAsia="Calibri" w:hAnsi="Times New Roman" w:cs="Times New Roman"/>
          <w:color w:val="000000"/>
          <w:sz w:val="24"/>
          <w:szCs w:val="24"/>
        </w:rPr>
        <w:t>. (</w:t>
      </w:r>
      <w:proofErr w:type="spellStart"/>
      <w:r w:rsidRPr="009C207F">
        <w:rPr>
          <w:rFonts w:ascii="Times New Roman" w:eastAsia="Calibri" w:hAnsi="Times New Roman" w:cs="Times New Roman"/>
          <w:color w:val="000000"/>
          <w:sz w:val="24"/>
          <w:szCs w:val="24"/>
        </w:rPr>
        <w:t>A</w:t>
      </w:r>
      <w:r w:rsidR="000F78B1" w:rsidRPr="009C207F">
        <w:rPr>
          <w:rFonts w:ascii="Times New Roman" w:eastAsia="Calibri" w:hAnsi="Times New Roman" w:cs="Times New Roman"/>
          <w:color w:val="000000"/>
          <w:sz w:val="24"/>
          <w:szCs w:val="24"/>
        </w:rPr>
        <w:t>cessed</w:t>
      </w:r>
      <w:proofErr w:type="spellEnd"/>
      <w:r w:rsidR="000F78B1" w:rsidRPr="009C207F">
        <w:rPr>
          <w:rFonts w:ascii="Times New Roman" w:eastAsia="Calibri" w:hAnsi="Times New Roman" w:cs="Times New Roman"/>
          <w:color w:val="000000"/>
          <w:sz w:val="24"/>
          <w:szCs w:val="24"/>
        </w:rPr>
        <w:t xml:space="preserve"> </w:t>
      </w:r>
      <w:proofErr w:type="spellStart"/>
      <w:r w:rsidR="000F78B1" w:rsidRPr="009C207F">
        <w:rPr>
          <w:rFonts w:ascii="Times New Roman" w:eastAsia="Calibri" w:hAnsi="Times New Roman" w:cs="Times New Roman"/>
          <w:color w:val="000000"/>
          <w:sz w:val="24"/>
          <w:szCs w:val="24"/>
        </w:rPr>
        <w:t>on</w:t>
      </w:r>
      <w:proofErr w:type="spellEnd"/>
      <w:r w:rsidR="000F78B1" w:rsidRPr="009C207F">
        <w:rPr>
          <w:rFonts w:ascii="Times New Roman" w:eastAsia="Calibri" w:hAnsi="Times New Roman" w:cs="Times New Roman"/>
          <w:color w:val="000000"/>
          <w:sz w:val="24"/>
          <w:szCs w:val="24"/>
        </w:rPr>
        <w:t xml:space="preserve"> 30 </w:t>
      </w:r>
      <w:proofErr w:type="spellStart"/>
      <w:r w:rsidR="000F78B1" w:rsidRPr="009C207F">
        <w:rPr>
          <w:rFonts w:ascii="Times New Roman" w:eastAsia="Calibri" w:hAnsi="Times New Roman" w:cs="Times New Roman"/>
          <w:color w:val="000000"/>
          <w:sz w:val="24"/>
          <w:szCs w:val="24"/>
        </w:rPr>
        <w:t>Jun</w:t>
      </w:r>
      <w:proofErr w:type="spellEnd"/>
      <w:r w:rsidR="000F78B1" w:rsidRPr="009C207F">
        <w:rPr>
          <w:rFonts w:ascii="Times New Roman" w:eastAsia="Calibri" w:hAnsi="Times New Roman" w:cs="Times New Roman"/>
          <w:color w:val="000000"/>
          <w:sz w:val="24"/>
          <w:szCs w:val="24"/>
        </w:rPr>
        <w:t xml:space="preserve"> 2020).</w:t>
      </w:r>
    </w:p>
    <w:p w14:paraId="7C453B60" w14:textId="77777777" w:rsidR="0073417A" w:rsidRPr="009C207F" w:rsidRDefault="0073417A" w:rsidP="009C207F">
      <w:pPr>
        <w:pStyle w:val="PargrafodaLista"/>
        <w:spacing w:after="0" w:line="360" w:lineRule="auto"/>
        <w:ind w:left="-426" w:right="108"/>
        <w:jc w:val="both"/>
        <w:rPr>
          <w:rFonts w:ascii="Times New Roman" w:eastAsia="Calibri" w:hAnsi="Times New Roman" w:cs="Times New Roman"/>
          <w:color w:val="000000"/>
          <w:sz w:val="24"/>
          <w:szCs w:val="24"/>
        </w:rPr>
      </w:pPr>
    </w:p>
    <w:p w14:paraId="212ED716" w14:textId="2C5E8331" w:rsidR="000F78B1" w:rsidRPr="009C207F" w:rsidRDefault="00B75FEF"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Nunes, S. A.</w:t>
      </w:r>
      <w:r w:rsidR="000F78B1" w:rsidRPr="009C207F">
        <w:rPr>
          <w:rFonts w:ascii="Times New Roman" w:eastAsia="Calibri" w:hAnsi="Times New Roman" w:cs="Times New Roman"/>
          <w:color w:val="000000"/>
          <w:sz w:val="24"/>
          <w:szCs w:val="24"/>
        </w:rPr>
        <w:t xml:space="preserve"> (2011). Afinal, o que querem as mulheres? Maternidade e mal-estar. </w:t>
      </w:r>
      <w:r w:rsidR="000F78B1" w:rsidRPr="009C207F">
        <w:rPr>
          <w:rFonts w:ascii="Times New Roman" w:eastAsia="Calibri" w:hAnsi="Times New Roman" w:cs="Times New Roman"/>
          <w:i/>
          <w:color w:val="000000"/>
          <w:sz w:val="24"/>
          <w:szCs w:val="24"/>
        </w:rPr>
        <w:t>Psicologia Clínica</w:t>
      </w:r>
      <w:r w:rsidRPr="009C207F">
        <w:rPr>
          <w:rFonts w:ascii="Times New Roman" w:eastAsia="Calibri" w:hAnsi="Times New Roman" w:cs="Times New Roman"/>
          <w:color w:val="000000"/>
          <w:sz w:val="24"/>
          <w:szCs w:val="24"/>
        </w:rPr>
        <w:t>, 23(2).</w:t>
      </w:r>
    </w:p>
    <w:p w14:paraId="0703C186"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0A35B353" w14:textId="15501B9E"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Orlandi, E. P. (2001). </w:t>
      </w:r>
      <w:r w:rsidRPr="009C207F">
        <w:rPr>
          <w:rFonts w:ascii="Times New Roman" w:eastAsia="Calibri" w:hAnsi="Times New Roman" w:cs="Times New Roman"/>
          <w:i/>
          <w:color w:val="000000"/>
          <w:sz w:val="24"/>
          <w:szCs w:val="24"/>
        </w:rPr>
        <w:t>Análise do discurso: princípios e procedimentos</w:t>
      </w:r>
      <w:r w:rsidRPr="009C207F">
        <w:rPr>
          <w:rFonts w:ascii="Times New Roman" w:eastAsia="Calibri" w:hAnsi="Times New Roman" w:cs="Times New Roman"/>
          <w:color w:val="000000"/>
          <w:sz w:val="24"/>
          <w:szCs w:val="24"/>
        </w:rPr>
        <w:t xml:space="preserve"> (3ª ed.). Campinas: Pontes</w:t>
      </w:r>
      <w:r w:rsidR="000279CA" w:rsidRPr="009C207F">
        <w:rPr>
          <w:rFonts w:ascii="Times New Roman" w:eastAsia="Calibri" w:hAnsi="Times New Roman" w:cs="Times New Roman"/>
          <w:color w:val="000000"/>
          <w:sz w:val="24"/>
          <w:szCs w:val="24"/>
        </w:rPr>
        <w:t xml:space="preserve">, </w:t>
      </w:r>
      <w:r w:rsidRPr="009C207F">
        <w:rPr>
          <w:rFonts w:ascii="Times New Roman" w:eastAsia="Calibri" w:hAnsi="Times New Roman" w:cs="Times New Roman"/>
          <w:color w:val="000000"/>
          <w:sz w:val="24"/>
          <w:szCs w:val="24"/>
        </w:rPr>
        <w:t>101-115. Avai</w:t>
      </w:r>
      <w:r w:rsidRPr="009C207F">
        <w:rPr>
          <w:rFonts w:ascii="Times New Roman" w:eastAsia="Calibri" w:hAnsi="Times New Roman" w:cs="Times New Roman"/>
          <w:color w:val="000000"/>
          <w:sz w:val="24"/>
          <w:szCs w:val="24"/>
          <w:lang w:val="en-US"/>
        </w:rPr>
        <w:t xml:space="preserve">lable online: </w:t>
      </w:r>
      <w:hyperlink r:id="rId16" w:history="1">
        <w:r w:rsidRPr="009C207F">
          <w:rPr>
            <w:rStyle w:val="Hyperlink"/>
            <w:rFonts w:ascii="Times New Roman" w:eastAsia="Calibri" w:hAnsi="Times New Roman" w:cs="Times New Roman"/>
            <w:sz w:val="24"/>
            <w:szCs w:val="24"/>
            <w:lang w:val="en-US"/>
          </w:rPr>
          <w:t>http://pepsic.bvsalud.org/scielo.php?script=sci_arttext&amp;pid=S0103-56652011000200007&amp;lng=pt&amp;tlng=pt</w:t>
        </w:r>
      </w:hyperlink>
      <w:r w:rsidRPr="009C207F">
        <w:rPr>
          <w:rFonts w:ascii="Times New Roman" w:eastAsia="Calibri" w:hAnsi="Times New Roman" w:cs="Times New Roman"/>
          <w:color w:val="000000"/>
          <w:sz w:val="24"/>
          <w:szCs w:val="24"/>
          <w:lang w:val="en-US"/>
        </w:rPr>
        <w:t xml:space="preserve">. </w:t>
      </w:r>
      <w:r w:rsidR="000279CA" w:rsidRPr="009C207F">
        <w:rPr>
          <w:rFonts w:ascii="Times New Roman" w:eastAsia="Calibri" w:hAnsi="Times New Roman" w:cs="Times New Roman"/>
          <w:color w:val="000000"/>
          <w:sz w:val="24"/>
          <w:szCs w:val="24"/>
        </w:rPr>
        <w:t>(</w:t>
      </w:r>
      <w:proofErr w:type="spellStart"/>
      <w:r w:rsidR="000279CA" w:rsidRPr="009C207F">
        <w:rPr>
          <w:rFonts w:ascii="Times New Roman" w:eastAsia="Calibri" w:hAnsi="Times New Roman" w:cs="Times New Roman"/>
          <w:color w:val="000000"/>
          <w:sz w:val="24"/>
          <w:szCs w:val="24"/>
        </w:rPr>
        <w:t>A</w:t>
      </w:r>
      <w:r w:rsidRPr="009C207F">
        <w:rPr>
          <w:rFonts w:ascii="Times New Roman" w:eastAsia="Calibri" w:hAnsi="Times New Roman" w:cs="Times New Roman"/>
          <w:color w:val="000000"/>
          <w:sz w:val="24"/>
          <w:szCs w:val="24"/>
        </w:rPr>
        <w:t>cessed</w:t>
      </w:r>
      <w:proofErr w:type="spellEnd"/>
      <w:r w:rsidRPr="009C207F">
        <w:rPr>
          <w:rFonts w:ascii="Times New Roman" w:eastAsia="Calibri" w:hAnsi="Times New Roman" w:cs="Times New Roman"/>
          <w:color w:val="000000"/>
          <w:sz w:val="24"/>
          <w:szCs w:val="24"/>
        </w:rPr>
        <w:t xml:space="preserve"> </w:t>
      </w:r>
      <w:proofErr w:type="spellStart"/>
      <w:r w:rsidRPr="009C207F">
        <w:rPr>
          <w:rFonts w:ascii="Times New Roman" w:eastAsia="Calibri" w:hAnsi="Times New Roman" w:cs="Times New Roman"/>
          <w:color w:val="000000"/>
          <w:sz w:val="24"/>
          <w:szCs w:val="24"/>
        </w:rPr>
        <w:t>on</w:t>
      </w:r>
      <w:proofErr w:type="spellEnd"/>
      <w:r w:rsidRPr="009C207F">
        <w:rPr>
          <w:rFonts w:ascii="Times New Roman" w:eastAsia="Calibri" w:hAnsi="Times New Roman" w:cs="Times New Roman"/>
          <w:color w:val="000000"/>
          <w:sz w:val="24"/>
          <w:szCs w:val="24"/>
        </w:rPr>
        <w:t xml:space="preserve"> 19 </w:t>
      </w:r>
      <w:proofErr w:type="spellStart"/>
      <w:r w:rsidRPr="009C207F">
        <w:rPr>
          <w:rFonts w:ascii="Times New Roman" w:eastAsia="Calibri" w:hAnsi="Times New Roman" w:cs="Times New Roman"/>
          <w:color w:val="000000"/>
          <w:sz w:val="24"/>
          <w:szCs w:val="24"/>
        </w:rPr>
        <w:t>Jun</w:t>
      </w:r>
      <w:proofErr w:type="spellEnd"/>
      <w:r w:rsidRPr="009C207F">
        <w:rPr>
          <w:rFonts w:ascii="Times New Roman" w:eastAsia="Calibri" w:hAnsi="Times New Roman" w:cs="Times New Roman"/>
          <w:color w:val="000000"/>
          <w:sz w:val="24"/>
          <w:szCs w:val="24"/>
        </w:rPr>
        <w:t xml:space="preserve"> 2020).</w:t>
      </w:r>
    </w:p>
    <w:p w14:paraId="3623D7AB"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6348057D" w14:textId="77777777" w:rsidR="000F78B1" w:rsidRPr="009C207F" w:rsidRDefault="000F78B1" w:rsidP="009C207F">
      <w:pPr>
        <w:pStyle w:val="PargrafodaLista"/>
        <w:spacing w:line="360" w:lineRule="auto"/>
        <w:ind w:left="-426" w:right="108"/>
        <w:jc w:val="both"/>
        <w:rPr>
          <w:rFonts w:ascii="Times New Roman" w:eastAsia="Calibri" w:hAnsi="Times New Roman" w:cs="Times New Roman"/>
          <w:color w:val="000000"/>
          <w:sz w:val="24"/>
          <w:szCs w:val="24"/>
        </w:rPr>
      </w:pPr>
      <w:r w:rsidRPr="009C207F">
        <w:rPr>
          <w:rFonts w:ascii="Times New Roman" w:eastAsia="Calibri" w:hAnsi="Times New Roman" w:cs="Times New Roman"/>
          <w:color w:val="000000"/>
          <w:sz w:val="24"/>
          <w:szCs w:val="24"/>
        </w:rPr>
        <w:t xml:space="preserve">Pêcheux, M. (1988). </w:t>
      </w:r>
      <w:r w:rsidRPr="009C207F">
        <w:rPr>
          <w:rFonts w:ascii="Times New Roman" w:eastAsia="Calibri" w:hAnsi="Times New Roman" w:cs="Times New Roman"/>
          <w:i/>
          <w:color w:val="000000"/>
          <w:sz w:val="24"/>
          <w:szCs w:val="24"/>
        </w:rPr>
        <w:t>Semântica e discurso: uma crítica à afirmação do óbvio.</w:t>
      </w:r>
      <w:r w:rsidRPr="009C207F">
        <w:rPr>
          <w:rFonts w:ascii="Times New Roman" w:eastAsia="Calibri" w:hAnsi="Times New Roman" w:cs="Times New Roman"/>
          <w:color w:val="000000"/>
          <w:sz w:val="24"/>
          <w:szCs w:val="24"/>
        </w:rPr>
        <w:t xml:space="preserve"> Campinas: Ed. da Unicamp.</w:t>
      </w:r>
    </w:p>
    <w:p w14:paraId="1815987C" w14:textId="77777777" w:rsidR="0073417A" w:rsidRPr="009C207F" w:rsidRDefault="0073417A" w:rsidP="009C207F">
      <w:pPr>
        <w:pStyle w:val="PargrafodaLista"/>
        <w:spacing w:line="360" w:lineRule="auto"/>
        <w:ind w:left="-426" w:right="108"/>
        <w:jc w:val="both"/>
        <w:rPr>
          <w:rFonts w:ascii="Times New Roman" w:eastAsia="Calibri" w:hAnsi="Times New Roman" w:cs="Times New Roman"/>
          <w:color w:val="000000"/>
          <w:sz w:val="24"/>
          <w:szCs w:val="24"/>
        </w:rPr>
      </w:pPr>
    </w:p>
    <w:p w14:paraId="021DDD94" w14:textId="5844402B" w:rsidR="000F78B1" w:rsidRPr="009C207F" w:rsidRDefault="000F78B1" w:rsidP="009C207F">
      <w:pPr>
        <w:pStyle w:val="PargrafodaLista"/>
        <w:spacing w:after="0" w:line="360" w:lineRule="auto"/>
        <w:ind w:left="-426" w:right="108"/>
        <w:jc w:val="both"/>
        <w:rPr>
          <w:rFonts w:ascii="Times New Roman" w:eastAsia="Calibri" w:hAnsi="Times New Roman" w:cs="Times New Roman"/>
          <w:color w:val="000000"/>
          <w:sz w:val="24"/>
          <w:szCs w:val="24"/>
          <w:lang w:val="en-US"/>
        </w:rPr>
      </w:pPr>
      <w:r w:rsidRPr="009C207F">
        <w:rPr>
          <w:rFonts w:ascii="Times New Roman" w:eastAsia="Calibri" w:hAnsi="Times New Roman" w:cs="Times New Roman"/>
          <w:color w:val="000000"/>
          <w:sz w:val="24"/>
          <w:szCs w:val="24"/>
        </w:rPr>
        <w:t xml:space="preserve">Romio, C., Roso, A., Cardinal, M., Basso, S., &amp; Pierry, L. (2015). Saúde mental das mulheres e aborto induzido no Brasil. </w:t>
      </w:r>
      <w:r w:rsidRPr="009C207F">
        <w:rPr>
          <w:rFonts w:ascii="Times New Roman" w:eastAsia="Calibri" w:hAnsi="Times New Roman" w:cs="Times New Roman"/>
          <w:i/>
          <w:color w:val="000000"/>
          <w:sz w:val="24"/>
          <w:szCs w:val="24"/>
        </w:rPr>
        <w:t>Psicologia Revista</w:t>
      </w:r>
      <w:r w:rsidRPr="009C207F">
        <w:rPr>
          <w:rFonts w:ascii="Times New Roman" w:eastAsia="Calibri" w:hAnsi="Times New Roman" w:cs="Times New Roman"/>
          <w:color w:val="000000"/>
          <w:sz w:val="24"/>
          <w:szCs w:val="24"/>
        </w:rPr>
        <w:t xml:space="preserve">, 24(1), 61-81. </w:t>
      </w:r>
      <w:r w:rsidRPr="009C207F">
        <w:rPr>
          <w:rFonts w:ascii="Times New Roman" w:eastAsia="Calibri" w:hAnsi="Times New Roman" w:cs="Times New Roman"/>
          <w:color w:val="000000"/>
          <w:sz w:val="24"/>
          <w:szCs w:val="24"/>
          <w:lang w:val="en-US"/>
        </w:rPr>
        <w:t xml:space="preserve">Available online: </w:t>
      </w:r>
      <w:hyperlink r:id="rId17" w:history="1">
        <w:r w:rsidRPr="009C207F">
          <w:rPr>
            <w:rStyle w:val="Hyperlink"/>
            <w:rFonts w:ascii="Times New Roman" w:eastAsia="Calibri" w:hAnsi="Times New Roman" w:cs="Times New Roman"/>
            <w:sz w:val="24"/>
            <w:szCs w:val="24"/>
            <w:lang w:val="en-US"/>
          </w:rPr>
          <w:t>https://revistas.pucsp.br/psicorevista/article/view/24229</w:t>
        </w:r>
      </w:hyperlink>
      <w:r w:rsidR="000279CA" w:rsidRPr="009C207F">
        <w:rPr>
          <w:rFonts w:ascii="Times New Roman" w:eastAsia="Calibri" w:hAnsi="Times New Roman" w:cs="Times New Roman"/>
          <w:color w:val="000000"/>
          <w:sz w:val="24"/>
          <w:szCs w:val="24"/>
          <w:lang w:val="en-US"/>
        </w:rPr>
        <w:t>. (</w:t>
      </w:r>
      <w:proofErr w:type="spellStart"/>
      <w:r w:rsidR="000279CA" w:rsidRPr="009C207F">
        <w:rPr>
          <w:rFonts w:ascii="Times New Roman" w:eastAsia="Calibri" w:hAnsi="Times New Roman" w:cs="Times New Roman"/>
          <w:color w:val="000000"/>
          <w:sz w:val="24"/>
          <w:szCs w:val="24"/>
          <w:lang w:val="en-US"/>
        </w:rPr>
        <w:t>A</w:t>
      </w:r>
      <w:r w:rsidRPr="009C207F">
        <w:rPr>
          <w:rFonts w:ascii="Times New Roman" w:eastAsia="Calibri" w:hAnsi="Times New Roman" w:cs="Times New Roman"/>
          <w:color w:val="000000"/>
          <w:sz w:val="24"/>
          <w:szCs w:val="24"/>
          <w:lang w:val="en-US"/>
        </w:rPr>
        <w:t>cessed</w:t>
      </w:r>
      <w:proofErr w:type="spellEnd"/>
      <w:r w:rsidRPr="009C207F">
        <w:rPr>
          <w:rFonts w:ascii="Times New Roman" w:eastAsia="Calibri" w:hAnsi="Times New Roman" w:cs="Times New Roman"/>
          <w:color w:val="000000"/>
          <w:sz w:val="24"/>
          <w:szCs w:val="24"/>
          <w:lang w:val="en-US"/>
        </w:rPr>
        <w:t xml:space="preserve"> 10 Jun 2020).</w:t>
      </w:r>
    </w:p>
    <w:p w14:paraId="0F878CF7" w14:textId="77777777" w:rsidR="0073417A" w:rsidRPr="009C207F" w:rsidRDefault="0073417A" w:rsidP="009C207F">
      <w:pPr>
        <w:pStyle w:val="PargrafodaLista"/>
        <w:spacing w:after="0" w:line="360" w:lineRule="auto"/>
        <w:ind w:left="-426" w:right="108"/>
        <w:jc w:val="both"/>
        <w:rPr>
          <w:rFonts w:ascii="Times New Roman" w:eastAsia="Calibri" w:hAnsi="Times New Roman" w:cs="Times New Roman"/>
          <w:color w:val="000000"/>
          <w:sz w:val="24"/>
          <w:szCs w:val="24"/>
          <w:lang w:val="en-US"/>
        </w:rPr>
      </w:pPr>
    </w:p>
    <w:p w14:paraId="0E6EEEE1" w14:textId="6D18E079" w:rsidR="0028345C" w:rsidRPr="009C207F" w:rsidRDefault="00033686" w:rsidP="009C207F">
      <w:pPr>
        <w:pStyle w:val="PargrafodaLista"/>
        <w:spacing w:line="360" w:lineRule="auto"/>
        <w:ind w:left="-426" w:right="108"/>
        <w:jc w:val="both"/>
        <w:rPr>
          <w:rFonts w:ascii="Times New Roman" w:eastAsia="Calibri" w:hAnsi="Times New Roman" w:cs="Times New Roman"/>
          <w:color w:val="000000"/>
          <w:sz w:val="24"/>
          <w:szCs w:val="24"/>
          <w:lang w:val="en-US"/>
        </w:rPr>
      </w:pPr>
      <w:proofErr w:type="gramStart"/>
      <w:r w:rsidRPr="009C207F">
        <w:rPr>
          <w:rFonts w:ascii="Times New Roman" w:eastAsia="Calibri" w:hAnsi="Times New Roman" w:cs="Times New Roman"/>
          <w:color w:val="000000"/>
          <w:sz w:val="24"/>
          <w:szCs w:val="24"/>
          <w:lang w:val="en-US"/>
        </w:rPr>
        <w:t>WHO – World Health Organization (2013).</w:t>
      </w:r>
      <w:proofErr w:type="gramEnd"/>
      <w:r w:rsidRPr="009C207F">
        <w:rPr>
          <w:rFonts w:ascii="Times New Roman" w:eastAsia="Calibri" w:hAnsi="Times New Roman" w:cs="Times New Roman"/>
          <w:color w:val="000000"/>
          <w:sz w:val="24"/>
          <w:szCs w:val="24"/>
          <w:lang w:val="en-US"/>
        </w:rPr>
        <w:t xml:space="preserve"> </w:t>
      </w:r>
      <w:r w:rsidRPr="009C207F">
        <w:rPr>
          <w:rFonts w:ascii="Times New Roman" w:eastAsia="Calibri" w:hAnsi="Times New Roman" w:cs="Times New Roman"/>
          <w:i/>
          <w:color w:val="000000"/>
          <w:sz w:val="24"/>
          <w:szCs w:val="24"/>
          <w:lang w:val="en-US"/>
        </w:rPr>
        <w:t>Safe abortion: Technical and policy guidance for health systems.</w:t>
      </w:r>
      <w:r w:rsidRPr="009C207F">
        <w:rPr>
          <w:rFonts w:ascii="Times New Roman" w:eastAsia="Calibri" w:hAnsi="Times New Roman" w:cs="Times New Roman"/>
          <w:color w:val="000000"/>
          <w:sz w:val="24"/>
          <w:szCs w:val="24"/>
          <w:lang w:val="en-US"/>
        </w:rPr>
        <w:t xml:space="preserve"> </w:t>
      </w:r>
      <w:r w:rsidRPr="009C207F">
        <w:rPr>
          <w:rFonts w:ascii="Times New Roman" w:eastAsia="Calibri" w:hAnsi="Times New Roman" w:cs="Times New Roman"/>
          <w:color w:val="000000"/>
          <w:sz w:val="24"/>
          <w:szCs w:val="24"/>
        </w:rPr>
        <w:t xml:space="preserve">Geneva. 2ª ed. </w:t>
      </w:r>
    </w:p>
    <w:p w14:paraId="50CEF7B1" w14:textId="77777777" w:rsidR="0028345C" w:rsidRPr="009C207F" w:rsidRDefault="0028345C" w:rsidP="009C207F">
      <w:pPr>
        <w:spacing w:after="0" w:line="360" w:lineRule="auto"/>
        <w:ind w:left="-426"/>
        <w:jc w:val="both"/>
        <w:rPr>
          <w:rFonts w:ascii="Times New Roman" w:eastAsia="Calibri" w:hAnsi="Times New Roman" w:cs="Times New Roman"/>
          <w:b/>
          <w:sz w:val="24"/>
          <w:szCs w:val="24"/>
          <w:lang w:val="en-US"/>
        </w:rPr>
      </w:pPr>
    </w:p>
    <w:sectPr w:rsidR="0028345C" w:rsidRPr="009C207F" w:rsidSect="00A47D98">
      <w:headerReference w:type="default" r:id="rId18"/>
      <w:footerReference w:type="default" r:id="rId1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2276F" w14:textId="77777777" w:rsidR="00613EC3" w:rsidRDefault="00613EC3" w:rsidP="004122BA">
      <w:pPr>
        <w:spacing w:after="0" w:line="240" w:lineRule="auto"/>
      </w:pPr>
      <w:r>
        <w:separator/>
      </w:r>
    </w:p>
  </w:endnote>
  <w:endnote w:type="continuationSeparator" w:id="0">
    <w:p w14:paraId="63AC0515" w14:textId="77777777" w:rsidR="00613EC3" w:rsidRDefault="00613EC3" w:rsidP="0041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59171"/>
      <w:docPartObj>
        <w:docPartGallery w:val="Page Numbers (Bottom of Page)"/>
        <w:docPartUnique/>
      </w:docPartObj>
    </w:sdtPr>
    <w:sdtEndPr/>
    <w:sdtContent>
      <w:p w14:paraId="48D3514E" w14:textId="34BEA737" w:rsidR="00E44335" w:rsidRDefault="00E44335">
        <w:pPr>
          <w:pStyle w:val="Rodap"/>
          <w:jc w:val="right"/>
        </w:pPr>
        <w:r>
          <w:fldChar w:fldCharType="begin"/>
        </w:r>
        <w:r>
          <w:instrText>PAGE   \* MERGEFORMAT</w:instrText>
        </w:r>
        <w:r>
          <w:fldChar w:fldCharType="separate"/>
        </w:r>
        <w:r w:rsidR="00EC76F3">
          <w:rPr>
            <w:noProof/>
          </w:rPr>
          <w:t>3</w:t>
        </w:r>
        <w:r>
          <w:fldChar w:fldCharType="end"/>
        </w:r>
      </w:p>
    </w:sdtContent>
  </w:sdt>
  <w:p w14:paraId="09C61770" w14:textId="77777777" w:rsidR="00E44335" w:rsidRDefault="00E443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6BC8" w14:textId="77777777" w:rsidR="00613EC3" w:rsidRDefault="00613EC3" w:rsidP="004122BA">
      <w:pPr>
        <w:spacing w:after="0" w:line="240" w:lineRule="auto"/>
      </w:pPr>
      <w:r>
        <w:separator/>
      </w:r>
    </w:p>
  </w:footnote>
  <w:footnote w:type="continuationSeparator" w:id="0">
    <w:p w14:paraId="1AC122E1" w14:textId="77777777" w:rsidR="00613EC3" w:rsidRDefault="00613EC3" w:rsidP="00412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986709"/>
      <w:docPartObj>
        <w:docPartGallery w:val="Page Numbers (Top of Page)"/>
        <w:docPartUnique/>
      </w:docPartObj>
    </w:sdtPr>
    <w:sdtEndPr/>
    <w:sdtContent>
      <w:p w14:paraId="2DA9B9A6" w14:textId="3B2BBF58" w:rsidR="004122BA" w:rsidRDefault="00E44335" w:rsidP="00E44335">
        <w:pPr>
          <w:pStyle w:val="Cabealho"/>
          <w:tabs>
            <w:tab w:val="left" w:pos="7230"/>
          </w:tabs>
        </w:pPr>
        <w:r>
          <w:t xml:space="preserve">                                                                                                                            </w:t>
        </w:r>
      </w:p>
    </w:sdtContent>
  </w:sdt>
  <w:p w14:paraId="7214E49C" w14:textId="77777777" w:rsidR="00203A91" w:rsidRDefault="00203A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F7A"/>
    <w:multiLevelType w:val="hybridMultilevel"/>
    <w:tmpl w:val="AA343876"/>
    <w:lvl w:ilvl="0" w:tplc="7B861FFE">
      <w:start w:val="1"/>
      <w:numFmt w:val="lowerLetter"/>
      <w:lvlText w:val="%1)"/>
      <w:lvlJc w:val="left"/>
      <w:pPr>
        <w:ind w:left="-207" w:hanging="360"/>
      </w:pPr>
    </w:lvl>
    <w:lvl w:ilvl="1" w:tplc="04160019">
      <w:start w:val="1"/>
      <w:numFmt w:val="lowerLetter"/>
      <w:lvlText w:val="%2."/>
      <w:lvlJc w:val="left"/>
      <w:pPr>
        <w:ind w:left="513" w:hanging="360"/>
      </w:pPr>
    </w:lvl>
    <w:lvl w:ilvl="2" w:tplc="0416001B">
      <w:start w:val="1"/>
      <w:numFmt w:val="lowerRoman"/>
      <w:lvlText w:val="%3."/>
      <w:lvlJc w:val="right"/>
      <w:pPr>
        <w:ind w:left="1233" w:hanging="180"/>
      </w:pPr>
    </w:lvl>
    <w:lvl w:ilvl="3" w:tplc="0416000F">
      <w:start w:val="1"/>
      <w:numFmt w:val="decimal"/>
      <w:lvlText w:val="%4."/>
      <w:lvlJc w:val="left"/>
      <w:pPr>
        <w:ind w:left="1953" w:hanging="360"/>
      </w:pPr>
    </w:lvl>
    <w:lvl w:ilvl="4" w:tplc="04160019">
      <w:start w:val="1"/>
      <w:numFmt w:val="lowerLetter"/>
      <w:lvlText w:val="%5."/>
      <w:lvlJc w:val="left"/>
      <w:pPr>
        <w:ind w:left="2673" w:hanging="360"/>
      </w:pPr>
    </w:lvl>
    <w:lvl w:ilvl="5" w:tplc="0416001B">
      <w:start w:val="1"/>
      <w:numFmt w:val="lowerRoman"/>
      <w:lvlText w:val="%6."/>
      <w:lvlJc w:val="right"/>
      <w:pPr>
        <w:ind w:left="3393" w:hanging="180"/>
      </w:pPr>
    </w:lvl>
    <w:lvl w:ilvl="6" w:tplc="0416000F">
      <w:start w:val="1"/>
      <w:numFmt w:val="decimal"/>
      <w:lvlText w:val="%7."/>
      <w:lvlJc w:val="left"/>
      <w:pPr>
        <w:ind w:left="4113" w:hanging="360"/>
      </w:pPr>
    </w:lvl>
    <w:lvl w:ilvl="7" w:tplc="04160019">
      <w:start w:val="1"/>
      <w:numFmt w:val="lowerLetter"/>
      <w:lvlText w:val="%8."/>
      <w:lvlJc w:val="left"/>
      <w:pPr>
        <w:ind w:left="4833" w:hanging="360"/>
      </w:pPr>
    </w:lvl>
    <w:lvl w:ilvl="8" w:tplc="0416001B">
      <w:start w:val="1"/>
      <w:numFmt w:val="lowerRoman"/>
      <w:lvlText w:val="%9."/>
      <w:lvlJc w:val="right"/>
      <w:pPr>
        <w:ind w:left="5553" w:hanging="180"/>
      </w:pPr>
    </w:lvl>
  </w:abstractNum>
  <w:abstractNum w:abstractNumId="1">
    <w:nsid w:val="02A479C9"/>
    <w:multiLevelType w:val="multilevel"/>
    <w:tmpl w:val="7D080642"/>
    <w:lvl w:ilvl="0">
      <w:start w:val="1"/>
      <w:numFmt w:val="decimal"/>
      <w:lvlText w:val="%1."/>
      <w:lvlJc w:val="left"/>
      <w:pPr>
        <w:ind w:left="-207" w:hanging="360"/>
      </w:pPr>
      <w:rPr>
        <w:rFonts w:hint="default"/>
        <w:b/>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
    <w:nsid w:val="0EED4FC5"/>
    <w:multiLevelType w:val="hybridMultilevel"/>
    <w:tmpl w:val="0FAA3CC2"/>
    <w:lvl w:ilvl="0" w:tplc="A76C66DA">
      <w:start w:val="1"/>
      <w:numFmt w:val="decimal"/>
      <w:lvlText w:val="%1."/>
      <w:lvlJc w:val="left"/>
      <w:pPr>
        <w:ind w:left="360"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
    <w:nsid w:val="11AC1FBB"/>
    <w:multiLevelType w:val="hybridMultilevel"/>
    <w:tmpl w:val="CB565A3C"/>
    <w:lvl w:ilvl="0" w:tplc="C04EEB56">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1E240F55"/>
    <w:multiLevelType w:val="hybridMultilevel"/>
    <w:tmpl w:val="0FF69614"/>
    <w:lvl w:ilvl="0" w:tplc="5112AFC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nsid w:val="27FE6816"/>
    <w:multiLevelType w:val="multilevel"/>
    <w:tmpl w:val="2E280C1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6">
    <w:nsid w:val="45842D9B"/>
    <w:multiLevelType w:val="hybridMultilevel"/>
    <w:tmpl w:val="360CD068"/>
    <w:lvl w:ilvl="0" w:tplc="08645EFA">
      <w:start w:val="1"/>
      <w:numFmt w:val="upperRoman"/>
      <w:lvlText w:val="%1."/>
      <w:lvlJc w:val="left"/>
      <w:pPr>
        <w:ind w:left="-414" w:hanging="72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7">
    <w:nsid w:val="567809AC"/>
    <w:multiLevelType w:val="multilevel"/>
    <w:tmpl w:val="168E8BD2"/>
    <w:lvl w:ilvl="0">
      <w:start w:val="1"/>
      <w:numFmt w:val="decimal"/>
      <w:lvlText w:val="%1."/>
      <w:lvlJc w:val="left"/>
      <w:pPr>
        <w:ind w:left="-39" w:hanging="360"/>
      </w:pPr>
    </w:lvl>
    <w:lvl w:ilvl="1">
      <w:start w:val="1"/>
      <w:numFmt w:val="decimal"/>
      <w:isLgl/>
      <w:lvlText w:val="%1.%2."/>
      <w:lvlJc w:val="left"/>
      <w:pPr>
        <w:ind w:left="-39" w:hanging="360"/>
      </w:pPr>
    </w:lvl>
    <w:lvl w:ilvl="2">
      <w:start w:val="1"/>
      <w:numFmt w:val="decimal"/>
      <w:isLgl/>
      <w:lvlText w:val="%1.%2.%3."/>
      <w:lvlJc w:val="left"/>
      <w:pPr>
        <w:ind w:left="321" w:hanging="720"/>
      </w:pPr>
    </w:lvl>
    <w:lvl w:ilvl="3">
      <w:start w:val="1"/>
      <w:numFmt w:val="decimal"/>
      <w:isLgl/>
      <w:lvlText w:val="%1.%2.%3.%4."/>
      <w:lvlJc w:val="left"/>
      <w:pPr>
        <w:ind w:left="321" w:hanging="720"/>
      </w:pPr>
    </w:lvl>
    <w:lvl w:ilvl="4">
      <w:start w:val="1"/>
      <w:numFmt w:val="decimal"/>
      <w:isLgl/>
      <w:lvlText w:val="%1.%2.%3.%4.%5."/>
      <w:lvlJc w:val="left"/>
      <w:pPr>
        <w:ind w:left="681" w:hanging="1080"/>
      </w:pPr>
    </w:lvl>
    <w:lvl w:ilvl="5">
      <w:start w:val="1"/>
      <w:numFmt w:val="decimal"/>
      <w:isLgl/>
      <w:lvlText w:val="%1.%2.%3.%4.%5.%6."/>
      <w:lvlJc w:val="left"/>
      <w:pPr>
        <w:ind w:left="681" w:hanging="1080"/>
      </w:pPr>
    </w:lvl>
    <w:lvl w:ilvl="6">
      <w:start w:val="1"/>
      <w:numFmt w:val="decimal"/>
      <w:isLgl/>
      <w:lvlText w:val="%1.%2.%3.%4.%5.%6.%7."/>
      <w:lvlJc w:val="left"/>
      <w:pPr>
        <w:ind w:left="1041" w:hanging="1440"/>
      </w:pPr>
    </w:lvl>
    <w:lvl w:ilvl="7">
      <w:start w:val="1"/>
      <w:numFmt w:val="decimal"/>
      <w:isLgl/>
      <w:lvlText w:val="%1.%2.%3.%4.%5.%6.%7.%8."/>
      <w:lvlJc w:val="left"/>
      <w:pPr>
        <w:ind w:left="1041" w:hanging="1440"/>
      </w:pPr>
    </w:lvl>
    <w:lvl w:ilvl="8">
      <w:start w:val="1"/>
      <w:numFmt w:val="decimal"/>
      <w:isLgl/>
      <w:lvlText w:val="%1.%2.%3.%4.%5.%6.%7.%8.%9."/>
      <w:lvlJc w:val="left"/>
      <w:pPr>
        <w:ind w:left="1401" w:hanging="1800"/>
      </w:pPr>
    </w:lvl>
  </w:abstractNum>
  <w:abstractNum w:abstractNumId="8">
    <w:nsid w:val="5985040C"/>
    <w:multiLevelType w:val="hybridMultilevel"/>
    <w:tmpl w:val="2D4297FE"/>
    <w:lvl w:ilvl="0" w:tplc="9C6C718A">
      <w:start w:val="1"/>
      <w:numFmt w:val="lowerLetter"/>
      <w:lvlText w:val="%1)"/>
      <w:lvlJc w:val="left"/>
      <w:pPr>
        <w:ind w:left="3" w:hanging="570"/>
      </w:pPr>
    </w:lvl>
    <w:lvl w:ilvl="1" w:tplc="04160019">
      <w:start w:val="1"/>
      <w:numFmt w:val="lowerLetter"/>
      <w:lvlText w:val="%2."/>
      <w:lvlJc w:val="left"/>
      <w:pPr>
        <w:ind w:left="513" w:hanging="360"/>
      </w:pPr>
    </w:lvl>
    <w:lvl w:ilvl="2" w:tplc="0416001B">
      <w:start w:val="1"/>
      <w:numFmt w:val="lowerRoman"/>
      <w:lvlText w:val="%3."/>
      <w:lvlJc w:val="right"/>
      <w:pPr>
        <w:ind w:left="1233" w:hanging="180"/>
      </w:pPr>
    </w:lvl>
    <w:lvl w:ilvl="3" w:tplc="0416000F">
      <w:start w:val="1"/>
      <w:numFmt w:val="decimal"/>
      <w:lvlText w:val="%4."/>
      <w:lvlJc w:val="left"/>
      <w:pPr>
        <w:ind w:left="1953" w:hanging="360"/>
      </w:pPr>
    </w:lvl>
    <w:lvl w:ilvl="4" w:tplc="04160019">
      <w:start w:val="1"/>
      <w:numFmt w:val="lowerLetter"/>
      <w:lvlText w:val="%5."/>
      <w:lvlJc w:val="left"/>
      <w:pPr>
        <w:ind w:left="2673" w:hanging="360"/>
      </w:pPr>
    </w:lvl>
    <w:lvl w:ilvl="5" w:tplc="0416001B">
      <w:start w:val="1"/>
      <w:numFmt w:val="lowerRoman"/>
      <w:lvlText w:val="%6."/>
      <w:lvlJc w:val="right"/>
      <w:pPr>
        <w:ind w:left="3393" w:hanging="180"/>
      </w:pPr>
    </w:lvl>
    <w:lvl w:ilvl="6" w:tplc="0416000F">
      <w:start w:val="1"/>
      <w:numFmt w:val="decimal"/>
      <w:lvlText w:val="%7."/>
      <w:lvlJc w:val="left"/>
      <w:pPr>
        <w:ind w:left="4113" w:hanging="360"/>
      </w:pPr>
    </w:lvl>
    <w:lvl w:ilvl="7" w:tplc="04160019">
      <w:start w:val="1"/>
      <w:numFmt w:val="lowerLetter"/>
      <w:lvlText w:val="%8."/>
      <w:lvlJc w:val="left"/>
      <w:pPr>
        <w:ind w:left="4833" w:hanging="360"/>
      </w:pPr>
    </w:lvl>
    <w:lvl w:ilvl="8" w:tplc="0416001B">
      <w:start w:val="1"/>
      <w:numFmt w:val="lowerRoman"/>
      <w:lvlText w:val="%9."/>
      <w:lvlJc w:val="right"/>
      <w:pPr>
        <w:ind w:left="5553" w:hanging="180"/>
      </w:pPr>
    </w:lvl>
  </w:abstractNum>
  <w:abstractNum w:abstractNumId="9">
    <w:nsid w:val="5C67352D"/>
    <w:multiLevelType w:val="multilevel"/>
    <w:tmpl w:val="168E8BD2"/>
    <w:lvl w:ilvl="0">
      <w:start w:val="1"/>
      <w:numFmt w:val="decimal"/>
      <w:lvlText w:val="%1."/>
      <w:lvlJc w:val="left"/>
      <w:pPr>
        <w:ind w:left="-39" w:hanging="360"/>
      </w:pPr>
      <w:rPr>
        <w:rFonts w:hint="default"/>
      </w:rPr>
    </w:lvl>
    <w:lvl w:ilvl="1">
      <w:start w:val="1"/>
      <w:numFmt w:val="decimal"/>
      <w:isLgl/>
      <w:lvlText w:val="%1.%2."/>
      <w:lvlJc w:val="left"/>
      <w:pPr>
        <w:ind w:left="-39" w:hanging="360"/>
      </w:pPr>
      <w:rPr>
        <w:rFonts w:hint="default"/>
      </w:rPr>
    </w:lvl>
    <w:lvl w:ilvl="2">
      <w:start w:val="1"/>
      <w:numFmt w:val="decimal"/>
      <w:isLgl/>
      <w:lvlText w:val="%1.%2.%3."/>
      <w:lvlJc w:val="left"/>
      <w:pPr>
        <w:ind w:left="321" w:hanging="720"/>
      </w:pPr>
      <w:rPr>
        <w:rFonts w:hint="default"/>
      </w:rPr>
    </w:lvl>
    <w:lvl w:ilvl="3">
      <w:start w:val="1"/>
      <w:numFmt w:val="decimal"/>
      <w:isLgl/>
      <w:lvlText w:val="%1.%2.%3.%4."/>
      <w:lvlJc w:val="left"/>
      <w:pPr>
        <w:ind w:left="321" w:hanging="720"/>
      </w:pPr>
      <w:rPr>
        <w:rFonts w:hint="default"/>
      </w:rPr>
    </w:lvl>
    <w:lvl w:ilvl="4">
      <w:start w:val="1"/>
      <w:numFmt w:val="decimal"/>
      <w:isLgl/>
      <w:lvlText w:val="%1.%2.%3.%4.%5."/>
      <w:lvlJc w:val="left"/>
      <w:pPr>
        <w:ind w:left="681" w:hanging="1080"/>
      </w:pPr>
      <w:rPr>
        <w:rFonts w:hint="default"/>
      </w:rPr>
    </w:lvl>
    <w:lvl w:ilvl="5">
      <w:start w:val="1"/>
      <w:numFmt w:val="decimal"/>
      <w:isLgl/>
      <w:lvlText w:val="%1.%2.%3.%4.%5.%6."/>
      <w:lvlJc w:val="left"/>
      <w:pPr>
        <w:ind w:left="681" w:hanging="1080"/>
      </w:pPr>
      <w:rPr>
        <w:rFonts w:hint="default"/>
      </w:rPr>
    </w:lvl>
    <w:lvl w:ilvl="6">
      <w:start w:val="1"/>
      <w:numFmt w:val="decimal"/>
      <w:isLgl/>
      <w:lvlText w:val="%1.%2.%3.%4.%5.%6.%7."/>
      <w:lvlJc w:val="left"/>
      <w:pPr>
        <w:ind w:left="1041" w:hanging="1440"/>
      </w:pPr>
      <w:rPr>
        <w:rFonts w:hint="default"/>
      </w:rPr>
    </w:lvl>
    <w:lvl w:ilvl="7">
      <w:start w:val="1"/>
      <w:numFmt w:val="decimal"/>
      <w:isLgl/>
      <w:lvlText w:val="%1.%2.%3.%4.%5.%6.%7.%8."/>
      <w:lvlJc w:val="left"/>
      <w:pPr>
        <w:ind w:left="1041" w:hanging="1440"/>
      </w:pPr>
      <w:rPr>
        <w:rFonts w:hint="default"/>
      </w:rPr>
    </w:lvl>
    <w:lvl w:ilvl="8">
      <w:start w:val="1"/>
      <w:numFmt w:val="decimal"/>
      <w:isLgl/>
      <w:lvlText w:val="%1.%2.%3.%4.%5.%6.%7.%8.%9."/>
      <w:lvlJc w:val="left"/>
      <w:pPr>
        <w:ind w:left="1401" w:hanging="1800"/>
      </w:pPr>
      <w:rPr>
        <w:rFonts w:hint="default"/>
      </w:rPr>
    </w:lvl>
  </w:abstractNum>
  <w:abstractNum w:abstractNumId="10">
    <w:nsid w:val="6F234FAB"/>
    <w:multiLevelType w:val="hybridMultilevel"/>
    <w:tmpl w:val="3FAC199E"/>
    <w:lvl w:ilvl="0" w:tplc="6D9A1BF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76B43B7E"/>
    <w:multiLevelType w:val="hybridMultilevel"/>
    <w:tmpl w:val="35AC843A"/>
    <w:lvl w:ilvl="0" w:tplc="7DDE20DE">
      <w:start w:val="1"/>
      <w:numFmt w:val="upperRoman"/>
      <w:lvlText w:val="%1."/>
      <w:lvlJc w:val="left"/>
      <w:pPr>
        <w:ind w:left="153" w:hanging="720"/>
      </w:pPr>
    </w:lvl>
    <w:lvl w:ilvl="1" w:tplc="04160019">
      <w:start w:val="1"/>
      <w:numFmt w:val="lowerLetter"/>
      <w:lvlText w:val="%2."/>
      <w:lvlJc w:val="left"/>
      <w:pPr>
        <w:ind w:left="513" w:hanging="360"/>
      </w:pPr>
    </w:lvl>
    <w:lvl w:ilvl="2" w:tplc="0416001B">
      <w:start w:val="1"/>
      <w:numFmt w:val="lowerRoman"/>
      <w:lvlText w:val="%3."/>
      <w:lvlJc w:val="right"/>
      <w:pPr>
        <w:ind w:left="1233" w:hanging="180"/>
      </w:pPr>
    </w:lvl>
    <w:lvl w:ilvl="3" w:tplc="0416000F">
      <w:start w:val="1"/>
      <w:numFmt w:val="decimal"/>
      <w:lvlText w:val="%4."/>
      <w:lvlJc w:val="left"/>
      <w:pPr>
        <w:ind w:left="1953" w:hanging="360"/>
      </w:pPr>
    </w:lvl>
    <w:lvl w:ilvl="4" w:tplc="04160019">
      <w:start w:val="1"/>
      <w:numFmt w:val="lowerLetter"/>
      <w:lvlText w:val="%5."/>
      <w:lvlJc w:val="left"/>
      <w:pPr>
        <w:ind w:left="2673" w:hanging="360"/>
      </w:pPr>
    </w:lvl>
    <w:lvl w:ilvl="5" w:tplc="0416001B">
      <w:start w:val="1"/>
      <w:numFmt w:val="lowerRoman"/>
      <w:lvlText w:val="%6."/>
      <w:lvlJc w:val="right"/>
      <w:pPr>
        <w:ind w:left="3393" w:hanging="180"/>
      </w:pPr>
    </w:lvl>
    <w:lvl w:ilvl="6" w:tplc="0416000F">
      <w:start w:val="1"/>
      <w:numFmt w:val="decimal"/>
      <w:lvlText w:val="%7."/>
      <w:lvlJc w:val="left"/>
      <w:pPr>
        <w:ind w:left="4113" w:hanging="360"/>
      </w:pPr>
    </w:lvl>
    <w:lvl w:ilvl="7" w:tplc="04160019">
      <w:start w:val="1"/>
      <w:numFmt w:val="lowerLetter"/>
      <w:lvlText w:val="%8."/>
      <w:lvlJc w:val="left"/>
      <w:pPr>
        <w:ind w:left="4833" w:hanging="360"/>
      </w:pPr>
    </w:lvl>
    <w:lvl w:ilvl="8" w:tplc="0416001B">
      <w:start w:val="1"/>
      <w:numFmt w:val="lowerRoman"/>
      <w:lvlText w:val="%9."/>
      <w:lvlJc w:val="right"/>
      <w:pPr>
        <w:ind w:left="5553" w:hanging="180"/>
      </w:pPr>
    </w:lvl>
  </w:abstractNum>
  <w:num w:numId="1">
    <w:abstractNumId w:val="3"/>
  </w:num>
  <w:num w:numId="2">
    <w:abstractNumId w:val="6"/>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7C"/>
    <w:rsid w:val="00010368"/>
    <w:rsid w:val="0001672B"/>
    <w:rsid w:val="00021C40"/>
    <w:rsid w:val="0002253B"/>
    <w:rsid w:val="00023651"/>
    <w:rsid w:val="000279CA"/>
    <w:rsid w:val="00030042"/>
    <w:rsid w:val="00032653"/>
    <w:rsid w:val="00033686"/>
    <w:rsid w:val="000341C1"/>
    <w:rsid w:val="0004076D"/>
    <w:rsid w:val="000444E6"/>
    <w:rsid w:val="00046C04"/>
    <w:rsid w:val="00056D0D"/>
    <w:rsid w:val="00062D97"/>
    <w:rsid w:val="00072C40"/>
    <w:rsid w:val="00074331"/>
    <w:rsid w:val="00076F36"/>
    <w:rsid w:val="0008097B"/>
    <w:rsid w:val="00085EA0"/>
    <w:rsid w:val="00095FDE"/>
    <w:rsid w:val="000A2C30"/>
    <w:rsid w:val="000B3ACB"/>
    <w:rsid w:val="000C0DEC"/>
    <w:rsid w:val="000C17D3"/>
    <w:rsid w:val="000C3777"/>
    <w:rsid w:val="000C5068"/>
    <w:rsid w:val="000D7614"/>
    <w:rsid w:val="000E74C6"/>
    <w:rsid w:val="000F4499"/>
    <w:rsid w:val="000F49EF"/>
    <w:rsid w:val="000F5B2D"/>
    <w:rsid w:val="000F78B1"/>
    <w:rsid w:val="00106D85"/>
    <w:rsid w:val="00114ED3"/>
    <w:rsid w:val="001332DA"/>
    <w:rsid w:val="00140278"/>
    <w:rsid w:val="001446BA"/>
    <w:rsid w:val="0014759B"/>
    <w:rsid w:val="00153A1C"/>
    <w:rsid w:val="00161B8C"/>
    <w:rsid w:val="00171103"/>
    <w:rsid w:val="001820A5"/>
    <w:rsid w:val="001973DD"/>
    <w:rsid w:val="00197F5A"/>
    <w:rsid w:val="001B018D"/>
    <w:rsid w:val="001B5C73"/>
    <w:rsid w:val="001C02CB"/>
    <w:rsid w:val="001C387A"/>
    <w:rsid w:val="001D4004"/>
    <w:rsid w:val="001D4B28"/>
    <w:rsid w:val="001D4F1A"/>
    <w:rsid w:val="001D51B8"/>
    <w:rsid w:val="001E1A20"/>
    <w:rsid w:val="001F46B1"/>
    <w:rsid w:val="001F6E62"/>
    <w:rsid w:val="00202DF2"/>
    <w:rsid w:val="00203A91"/>
    <w:rsid w:val="00205474"/>
    <w:rsid w:val="002145EA"/>
    <w:rsid w:val="002257B5"/>
    <w:rsid w:val="002277C3"/>
    <w:rsid w:val="00246128"/>
    <w:rsid w:val="002579ED"/>
    <w:rsid w:val="00262C18"/>
    <w:rsid w:val="00277FBE"/>
    <w:rsid w:val="0028345C"/>
    <w:rsid w:val="00283780"/>
    <w:rsid w:val="00287178"/>
    <w:rsid w:val="002904AB"/>
    <w:rsid w:val="00290AFE"/>
    <w:rsid w:val="00291CCA"/>
    <w:rsid w:val="00293590"/>
    <w:rsid w:val="0029543E"/>
    <w:rsid w:val="002B1372"/>
    <w:rsid w:val="002B18FE"/>
    <w:rsid w:val="002C5963"/>
    <w:rsid w:val="002C66BE"/>
    <w:rsid w:val="002D5821"/>
    <w:rsid w:val="002F5F53"/>
    <w:rsid w:val="002F66B7"/>
    <w:rsid w:val="002F6ED3"/>
    <w:rsid w:val="00302C3E"/>
    <w:rsid w:val="00302C9A"/>
    <w:rsid w:val="00316C46"/>
    <w:rsid w:val="00334C87"/>
    <w:rsid w:val="003440FC"/>
    <w:rsid w:val="00346818"/>
    <w:rsid w:val="00350C88"/>
    <w:rsid w:val="00354102"/>
    <w:rsid w:val="00355A9F"/>
    <w:rsid w:val="00371ADE"/>
    <w:rsid w:val="00377752"/>
    <w:rsid w:val="00382011"/>
    <w:rsid w:val="00383C52"/>
    <w:rsid w:val="003863B2"/>
    <w:rsid w:val="00395F55"/>
    <w:rsid w:val="003969AD"/>
    <w:rsid w:val="003A7387"/>
    <w:rsid w:val="003B6D54"/>
    <w:rsid w:val="003C3252"/>
    <w:rsid w:val="003C4A2A"/>
    <w:rsid w:val="003D2498"/>
    <w:rsid w:val="003D2D81"/>
    <w:rsid w:val="003D4793"/>
    <w:rsid w:val="003E2F36"/>
    <w:rsid w:val="003E4198"/>
    <w:rsid w:val="003F6D44"/>
    <w:rsid w:val="004004EF"/>
    <w:rsid w:val="00400A7C"/>
    <w:rsid w:val="00405969"/>
    <w:rsid w:val="00407AE6"/>
    <w:rsid w:val="00407EF5"/>
    <w:rsid w:val="004115C4"/>
    <w:rsid w:val="004122BA"/>
    <w:rsid w:val="004300E8"/>
    <w:rsid w:val="00437B38"/>
    <w:rsid w:val="004414F6"/>
    <w:rsid w:val="00445691"/>
    <w:rsid w:val="00451FB8"/>
    <w:rsid w:val="00453400"/>
    <w:rsid w:val="004540E2"/>
    <w:rsid w:val="004545A6"/>
    <w:rsid w:val="00465DFD"/>
    <w:rsid w:val="00467266"/>
    <w:rsid w:val="004711C8"/>
    <w:rsid w:val="0047374D"/>
    <w:rsid w:val="004802D9"/>
    <w:rsid w:val="00490E12"/>
    <w:rsid w:val="0049279A"/>
    <w:rsid w:val="0049305D"/>
    <w:rsid w:val="004A7B71"/>
    <w:rsid w:val="004A7EA7"/>
    <w:rsid w:val="004B3F69"/>
    <w:rsid w:val="004E2D2E"/>
    <w:rsid w:val="00502B7F"/>
    <w:rsid w:val="0050587B"/>
    <w:rsid w:val="005147A2"/>
    <w:rsid w:val="005164BC"/>
    <w:rsid w:val="005249AF"/>
    <w:rsid w:val="00561CED"/>
    <w:rsid w:val="00567313"/>
    <w:rsid w:val="005711DA"/>
    <w:rsid w:val="005828E0"/>
    <w:rsid w:val="00591B56"/>
    <w:rsid w:val="005A1CB4"/>
    <w:rsid w:val="005A4477"/>
    <w:rsid w:val="005B55A2"/>
    <w:rsid w:val="005B7F18"/>
    <w:rsid w:val="005C0E3C"/>
    <w:rsid w:val="005C3DFE"/>
    <w:rsid w:val="005C57BE"/>
    <w:rsid w:val="005C6A21"/>
    <w:rsid w:val="005C6F2A"/>
    <w:rsid w:val="005C7952"/>
    <w:rsid w:val="005D0D00"/>
    <w:rsid w:val="005D3E51"/>
    <w:rsid w:val="005E41B4"/>
    <w:rsid w:val="00607D02"/>
    <w:rsid w:val="00613EC3"/>
    <w:rsid w:val="0061501D"/>
    <w:rsid w:val="00630AD1"/>
    <w:rsid w:val="006403DC"/>
    <w:rsid w:val="00643C7E"/>
    <w:rsid w:val="00657F25"/>
    <w:rsid w:val="00666AFC"/>
    <w:rsid w:val="00674F04"/>
    <w:rsid w:val="006829EC"/>
    <w:rsid w:val="00686D58"/>
    <w:rsid w:val="00687268"/>
    <w:rsid w:val="0069484F"/>
    <w:rsid w:val="006B4CA7"/>
    <w:rsid w:val="006D4945"/>
    <w:rsid w:val="006D4A1C"/>
    <w:rsid w:val="006D675E"/>
    <w:rsid w:val="006E2A6F"/>
    <w:rsid w:val="006E5DD2"/>
    <w:rsid w:val="006E649C"/>
    <w:rsid w:val="0070336A"/>
    <w:rsid w:val="007038E2"/>
    <w:rsid w:val="0070705A"/>
    <w:rsid w:val="00710D3D"/>
    <w:rsid w:val="00713E48"/>
    <w:rsid w:val="007144A2"/>
    <w:rsid w:val="00717CAC"/>
    <w:rsid w:val="0073417A"/>
    <w:rsid w:val="00737428"/>
    <w:rsid w:val="007473C7"/>
    <w:rsid w:val="007548DC"/>
    <w:rsid w:val="00756BB6"/>
    <w:rsid w:val="0076005D"/>
    <w:rsid w:val="00765CC2"/>
    <w:rsid w:val="00781176"/>
    <w:rsid w:val="00783E2B"/>
    <w:rsid w:val="00785AC4"/>
    <w:rsid w:val="0078618B"/>
    <w:rsid w:val="00790DD9"/>
    <w:rsid w:val="007C1533"/>
    <w:rsid w:val="007C7BD0"/>
    <w:rsid w:val="007D3F44"/>
    <w:rsid w:val="007D6EF3"/>
    <w:rsid w:val="007E2A96"/>
    <w:rsid w:val="007E4574"/>
    <w:rsid w:val="008272A0"/>
    <w:rsid w:val="00833491"/>
    <w:rsid w:val="00843319"/>
    <w:rsid w:val="00845F17"/>
    <w:rsid w:val="00847DC2"/>
    <w:rsid w:val="0085359B"/>
    <w:rsid w:val="00855DC0"/>
    <w:rsid w:val="00855FF2"/>
    <w:rsid w:val="00856DFB"/>
    <w:rsid w:val="00866ED9"/>
    <w:rsid w:val="0087646E"/>
    <w:rsid w:val="00880895"/>
    <w:rsid w:val="008855F8"/>
    <w:rsid w:val="00893B73"/>
    <w:rsid w:val="008954F8"/>
    <w:rsid w:val="008B7DAF"/>
    <w:rsid w:val="008C3ADD"/>
    <w:rsid w:val="008D55E4"/>
    <w:rsid w:val="008E01AF"/>
    <w:rsid w:val="008E5137"/>
    <w:rsid w:val="008F506B"/>
    <w:rsid w:val="008F5C13"/>
    <w:rsid w:val="00906719"/>
    <w:rsid w:val="00915EED"/>
    <w:rsid w:val="009204AC"/>
    <w:rsid w:val="00933CED"/>
    <w:rsid w:val="0093594C"/>
    <w:rsid w:val="00964CEC"/>
    <w:rsid w:val="009663FE"/>
    <w:rsid w:val="00975651"/>
    <w:rsid w:val="00984446"/>
    <w:rsid w:val="009A6814"/>
    <w:rsid w:val="009B25C2"/>
    <w:rsid w:val="009C207F"/>
    <w:rsid w:val="009D61A7"/>
    <w:rsid w:val="009E463A"/>
    <w:rsid w:val="009E55B8"/>
    <w:rsid w:val="009E7BB7"/>
    <w:rsid w:val="009F44D5"/>
    <w:rsid w:val="00A00FFC"/>
    <w:rsid w:val="00A05176"/>
    <w:rsid w:val="00A20842"/>
    <w:rsid w:val="00A247A5"/>
    <w:rsid w:val="00A25CBA"/>
    <w:rsid w:val="00A47D98"/>
    <w:rsid w:val="00A60D75"/>
    <w:rsid w:val="00A6776D"/>
    <w:rsid w:val="00A71C21"/>
    <w:rsid w:val="00A73512"/>
    <w:rsid w:val="00A74024"/>
    <w:rsid w:val="00A74887"/>
    <w:rsid w:val="00A8486A"/>
    <w:rsid w:val="00A8643C"/>
    <w:rsid w:val="00A9238A"/>
    <w:rsid w:val="00AA298F"/>
    <w:rsid w:val="00AB2193"/>
    <w:rsid w:val="00AB58EB"/>
    <w:rsid w:val="00AC15F6"/>
    <w:rsid w:val="00AC65CF"/>
    <w:rsid w:val="00AD3F01"/>
    <w:rsid w:val="00AE290B"/>
    <w:rsid w:val="00AE4B7E"/>
    <w:rsid w:val="00AE7A0B"/>
    <w:rsid w:val="00AF02E1"/>
    <w:rsid w:val="00AF259E"/>
    <w:rsid w:val="00AF2DC8"/>
    <w:rsid w:val="00B016F9"/>
    <w:rsid w:val="00B0588F"/>
    <w:rsid w:val="00B10ED4"/>
    <w:rsid w:val="00B143A8"/>
    <w:rsid w:val="00B2660B"/>
    <w:rsid w:val="00B324B7"/>
    <w:rsid w:val="00B32778"/>
    <w:rsid w:val="00B34760"/>
    <w:rsid w:val="00B36FD4"/>
    <w:rsid w:val="00B413CD"/>
    <w:rsid w:val="00B41717"/>
    <w:rsid w:val="00B41CF5"/>
    <w:rsid w:val="00B632BA"/>
    <w:rsid w:val="00B65210"/>
    <w:rsid w:val="00B720CE"/>
    <w:rsid w:val="00B75FEF"/>
    <w:rsid w:val="00B832F8"/>
    <w:rsid w:val="00B95297"/>
    <w:rsid w:val="00BF3D3A"/>
    <w:rsid w:val="00C25629"/>
    <w:rsid w:val="00C3062E"/>
    <w:rsid w:val="00C32580"/>
    <w:rsid w:val="00C3352A"/>
    <w:rsid w:val="00C33BFB"/>
    <w:rsid w:val="00C4158B"/>
    <w:rsid w:val="00C44A9B"/>
    <w:rsid w:val="00C44C80"/>
    <w:rsid w:val="00C458A6"/>
    <w:rsid w:val="00C45B1B"/>
    <w:rsid w:val="00C644E7"/>
    <w:rsid w:val="00C65567"/>
    <w:rsid w:val="00C66556"/>
    <w:rsid w:val="00C75ECA"/>
    <w:rsid w:val="00C77E54"/>
    <w:rsid w:val="00C81759"/>
    <w:rsid w:val="00C83922"/>
    <w:rsid w:val="00CA3FEB"/>
    <w:rsid w:val="00CA4CDF"/>
    <w:rsid w:val="00CA73EF"/>
    <w:rsid w:val="00CC4321"/>
    <w:rsid w:val="00CD4ABE"/>
    <w:rsid w:val="00CE5B3E"/>
    <w:rsid w:val="00CE76A7"/>
    <w:rsid w:val="00CE79EC"/>
    <w:rsid w:val="00CF58EC"/>
    <w:rsid w:val="00CF5DD5"/>
    <w:rsid w:val="00D04CA2"/>
    <w:rsid w:val="00D14B86"/>
    <w:rsid w:val="00D218F9"/>
    <w:rsid w:val="00D33A77"/>
    <w:rsid w:val="00D373F5"/>
    <w:rsid w:val="00D47800"/>
    <w:rsid w:val="00D51F49"/>
    <w:rsid w:val="00D629D0"/>
    <w:rsid w:val="00D62A61"/>
    <w:rsid w:val="00D6354A"/>
    <w:rsid w:val="00D64122"/>
    <w:rsid w:val="00D729A0"/>
    <w:rsid w:val="00D91EAD"/>
    <w:rsid w:val="00DB458E"/>
    <w:rsid w:val="00DB5242"/>
    <w:rsid w:val="00DC2E75"/>
    <w:rsid w:val="00DC5359"/>
    <w:rsid w:val="00DD11F1"/>
    <w:rsid w:val="00DD74E9"/>
    <w:rsid w:val="00DD7FFA"/>
    <w:rsid w:val="00DF3ED6"/>
    <w:rsid w:val="00E43AF8"/>
    <w:rsid w:val="00E44335"/>
    <w:rsid w:val="00E5195C"/>
    <w:rsid w:val="00E564AE"/>
    <w:rsid w:val="00E67042"/>
    <w:rsid w:val="00E70C89"/>
    <w:rsid w:val="00E70EC5"/>
    <w:rsid w:val="00E75297"/>
    <w:rsid w:val="00E77E14"/>
    <w:rsid w:val="00E83D9E"/>
    <w:rsid w:val="00E903EC"/>
    <w:rsid w:val="00E91622"/>
    <w:rsid w:val="00EA337A"/>
    <w:rsid w:val="00EB25ED"/>
    <w:rsid w:val="00EB3389"/>
    <w:rsid w:val="00EC425B"/>
    <w:rsid w:val="00EC56D6"/>
    <w:rsid w:val="00EC76F3"/>
    <w:rsid w:val="00ED3EB6"/>
    <w:rsid w:val="00EF2F13"/>
    <w:rsid w:val="00EF42B7"/>
    <w:rsid w:val="00EF7B9F"/>
    <w:rsid w:val="00F05F29"/>
    <w:rsid w:val="00F162FF"/>
    <w:rsid w:val="00F1733D"/>
    <w:rsid w:val="00F2403D"/>
    <w:rsid w:val="00F35A45"/>
    <w:rsid w:val="00F4778C"/>
    <w:rsid w:val="00F50DCB"/>
    <w:rsid w:val="00F5379E"/>
    <w:rsid w:val="00F5722F"/>
    <w:rsid w:val="00F753EE"/>
    <w:rsid w:val="00F76A5E"/>
    <w:rsid w:val="00F777D9"/>
    <w:rsid w:val="00F83DCE"/>
    <w:rsid w:val="00F84DD8"/>
    <w:rsid w:val="00F84F02"/>
    <w:rsid w:val="00FA4506"/>
    <w:rsid w:val="00FB7B0E"/>
    <w:rsid w:val="00FC3CA2"/>
    <w:rsid w:val="00FD1753"/>
    <w:rsid w:val="00FE4C9C"/>
    <w:rsid w:val="00FE6E1F"/>
    <w:rsid w:val="00FF0F9F"/>
    <w:rsid w:val="00FF7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00A7C"/>
    <w:rPr>
      <w:color w:val="0563C1" w:themeColor="hyperlink"/>
      <w:u w:val="single"/>
    </w:rPr>
  </w:style>
  <w:style w:type="character" w:customStyle="1" w:styleId="UnresolvedMention">
    <w:name w:val="Unresolved Mention"/>
    <w:basedOn w:val="Fontepargpadro"/>
    <w:uiPriority w:val="99"/>
    <w:semiHidden/>
    <w:unhideWhenUsed/>
    <w:rsid w:val="00400A7C"/>
    <w:rPr>
      <w:color w:val="605E5C"/>
      <w:shd w:val="clear" w:color="auto" w:fill="E1DFDD"/>
    </w:rPr>
  </w:style>
  <w:style w:type="paragraph" w:styleId="Cabealho">
    <w:name w:val="header"/>
    <w:basedOn w:val="Normal"/>
    <w:link w:val="CabealhoChar"/>
    <w:uiPriority w:val="99"/>
    <w:unhideWhenUsed/>
    <w:rsid w:val="004122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2BA"/>
  </w:style>
  <w:style w:type="paragraph" w:styleId="Rodap">
    <w:name w:val="footer"/>
    <w:basedOn w:val="Normal"/>
    <w:link w:val="RodapChar"/>
    <w:uiPriority w:val="99"/>
    <w:unhideWhenUsed/>
    <w:rsid w:val="004122BA"/>
    <w:pPr>
      <w:tabs>
        <w:tab w:val="center" w:pos="4252"/>
        <w:tab w:val="right" w:pos="8504"/>
      </w:tabs>
      <w:spacing w:after="0" w:line="240" w:lineRule="auto"/>
    </w:pPr>
  </w:style>
  <w:style w:type="character" w:customStyle="1" w:styleId="RodapChar">
    <w:name w:val="Rodapé Char"/>
    <w:basedOn w:val="Fontepargpadro"/>
    <w:link w:val="Rodap"/>
    <w:uiPriority w:val="99"/>
    <w:rsid w:val="004122BA"/>
  </w:style>
  <w:style w:type="character" w:styleId="Nmerodepgina">
    <w:name w:val="page number"/>
    <w:basedOn w:val="Fontepargpadro"/>
    <w:uiPriority w:val="99"/>
    <w:unhideWhenUsed/>
    <w:rsid w:val="004122BA"/>
  </w:style>
  <w:style w:type="paragraph" w:styleId="PargrafodaLista">
    <w:name w:val="List Paragraph"/>
    <w:basedOn w:val="Normal"/>
    <w:uiPriority w:val="34"/>
    <w:qFormat/>
    <w:rsid w:val="002145EA"/>
    <w:pPr>
      <w:ind w:left="720"/>
      <w:contextualSpacing/>
    </w:pPr>
  </w:style>
  <w:style w:type="paragraph" w:styleId="Textodebalo">
    <w:name w:val="Balloon Text"/>
    <w:basedOn w:val="Normal"/>
    <w:link w:val="TextodebaloChar"/>
    <w:uiPriority w:val="99"/>
    <w:semiHidden/>
    <w:unhideWhenUsed/>
    <w:rsid w:val="00E443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335"/>
    <w:rPr>
      <w:rFonts w:ascii="Tahoma" w:hAnsi="Tahoma" w:cs="Tahoma"/>
      <w:sz w:val="16"/>
      <w:szCs w:val="16"/>
    </w:rPr>
  </w:style>
  <w:style w:type="paragraph" w:styleId="Pr-formataoHTML">
    <w:name w:val="HTML Preformatted"/>
    <w:basedOn w:val="Normal"/>
    <w:link w:val="Pr-formataoHTMLChar"/>
    <w:uiPriority w:val="99"/>
    <w:semiHidden/>
    <w:unhideWhenUsed/>
    <w:rsid w:val="00CE79EC"/>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CE79EC"/>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00A7C"/>
    <w:rPr>
      <w:color w:val="0563C1" w:themeColor="hyperlink"/>
      <w:u w:val="single"/>
    </w:rPr>
  </w:style>
  <w:style w:type="character" w:customStyle="1" w:styleId="UnresolvedMention">
    <w:name w:val="Unresolved Mention"/>
    <w:basedOn w:val="Fontepargpadro"/>
    <w:uiPriority w:val="99"/>
    <w:semiHidden/>
    <w:unhideWhenUsed/>
    <w:rsid w:val="00400A7C"/>
    <w:rPr>
      <w:color w:val="605E5C"/>
      <w:shd w:val="clear" w:color="auto" w:fill="E1DFDD"/>
    </w:rPr>
  </w:style>
  <w:style w:type="paragraph" w:styleId="Cabealho">
    <w:name w:val="header"/>
    <w:basedOn w:val="Normal"/>
    <w:link w:val="CabealhoChar"/>
    <w:uiPriority w:val="99"/>
    <w:unhideWhenUsed/>
    <w:rsid w:val="004122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2BA"/>
  </w:style>
  <w:style w:type="paragraph" w:styleId="Rodap">
    <w:name w:val="footer"/>
    <w:basedOn w:val="Normal"/>
    <w:link w:val="RodapChar"/>
    <w:uiPriority w:val="99"/>
    <w:unhideWhenUsed/>
    <w:rsid w:val="004122BA"/>
    <w:pPr>
      <w:tabs>
        <w:tab w:val="center" w:pos="4252"/>
        <w:tab w:val="right" w:pos="8504"/>
      </w:tabs>
      <w:spacing w:after="0" w:line="240" w:lineRule="auto"/>
    </w:pPr>
  </w:style>
  <w:style w:type="character" w:customStyle="1" w:styleId="RodapChar">
    <w:name w:val="Rodapé Char"/>
    <w:basedOn w:val="Fontepargpadro"/>
    <w:link w:val="Rodap"/>
    <w:uiPriority w:val="99"/>
    <w:rsid w:val="004122BA"/>
  </w:style>
  <w:style w:type="character" w:styleId="Nmerodepgina">
    <w:name w:val="page number"/>
    <w:basedOn w:val="Fontepargpadro"/>
    <w:uiPriority w:val="99"/>
    <w:unhideWhenUsed/>
    <w:rsid w:val="004122BA"/>
  </w:style>
  <w:style w:type="paragraph" w:styleId="PargrafodaLista">
    <w:name w:val="List Paragraph"/>
    <w:basedOn w:val="Normal"/>
    <w:uiPriority w:val="34"/>
    <w:qFormat/>
    <w:rsid w:val="002145EA"/>
    <w:pPr>
      <w:ind w:left="720"/>
      <w:contextualSpacing/>
    </w:pPr>
  </w:style>
  <w:style w:type="paragraph" w:styleId="Textodebalo">
    <w:name w:val="Balloon Text"/>
    <w:basedOn w:val="Normal"/>
    <w:link w:val="TextodebaloChar"/>
    <w:uiPriority w:val="99"/>
    <w:semiHidden/>
    <w:unhideWhenUsed/>
    <w:rsid w:val="00E443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335"/>
    <w:rPr>
      <w:rFonts w:ascii="Tahoma" w:hAnsi="Tahoma" w:cs="Tahoma"/>
      <w:sz w:val="16"/>
      <w:szCs w:val="16"/>
    </w:rPr>
  </w:style>
  <w:style w:type="paragraph" w:styleId="Pr-formataoHTML">
    <w:name w:val="HTML Preformatted"/>
    <w:basedOn w:val="Normal"/>
    <w:link w:val="Pr-formataoHTMLChar"/>
    <w:uiPriority w:val="99"/>
    <w:semiHidden/>
    <w:unhideWhenUsed/>
    <w:rsid w:val="00CE79EC"/>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CE79E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13534">
      <w:bodyDiv w:val="1"/>
      <w:marLeft w:val="0"/>
      <w:marRight w:val="0"/>
      <w:marTop w:val="0"/>
      <w:marBottom w:val="0"/>
      <w:divBdr>
        <w:top w:val="none" w:sz="0" w:space="0" w:color="auto"/>
        <w:left w:val="none" w:sz="0" w:space="0" w:color="auto"/>
        <w:bottom w:val="none" w:sz="0" w:space="0" w:color="auto"/>
        <w:right w:val="none" w:sz="0" w:space="0" w:color="auto"/>
      </w:divBdr>
    </w:div>
    <w:div w:id="717782587">
      <w:bodyDiv w:val="1"/>
      <w:marLeft w:val="0"/>
      <w:marRight w:val="0"/>
      <w:marTop w:val="0"/>
      <w:marBottom w:val="0"/>
      <w:divBdr>
        <w:top w:val="none" w:sz="0" w:space="0" w:color="auto"/>
        <w:left w:val="none" w:sz="0" w:space="0" w:color="auto"/>
        <w:bottom w:val="none" w:sz="0" w:space="0" w:color="auto"/>
        <w:right w:val="none" w:sz="0" w:space="0" w:color="auto"/>
      </w:divBdr>
    </w:div>
    <w:div w:id="947274319">
      <w:bodyDiv w:val="1"/>
      <w:marLeft w:val="0"/>
      <w:marRight w:val="0"/>
      <w:marTop w:val="0"/>
      <w:marBottom w:val="0"/>
      <w:divBdr>
        <w:top w:val="none" w:sz="0" w:space="0" w:color="auto"/>
        <w:left w:val="none" w:sz="0" w:space="0" w:color="auto"/>
        <w:bottom w:val="none" w:sz="0" w:space="0" w:color="auto"/>
        <w:right w:val="none" w:sz="0" w:space="0" w:color="auto"/>
      </w:divBdr>
    </w:div>
    <w:div w:id="1028212554">
      <w:bodyDiv w:val="1"/>
      <w:marLeft w:val="0"/>
      <w:marRight w:val="0"/>
      <w:marTop w:val="0"/>
      <w:marBottom w:val="0"/>
      <w:divBdr>
        <w:top w:val="none" w:sz="0" w:space="0" w:color="auto"/>
        <w:left w:val="none" w:sz="0" w:space="0" w:color="auto"/>
        <w:bottom w:val="none" w:sz="0" w:space="0" w:color="auto"/>
        <w:right w:val="none" w:sz="0" w:space="0" w:color="auto"/>
      </w:divBdr>
    </w:div>
    <w:div w:id="1157964505">
      <w:bodyDiv w:val="1"/>
      <w:marLeft w:val="0"/>
      <w:marRight w:val="0"/>
      <w:marTop w:val="0"/>
      <w:marBottom w:val="0"/>
      <w:divBdr>
        <w:top w:val="none" w:sz="0" w:space="0" w:color="auto"/>
        <w:left w:val="none" w:sz="0" w:space="0" w:color="auto"/>
        <w:bottom w:val="none" w:sz="0" w:space="0" w:color="auto"/>
        <w:right w:val="none" w:sz="0" w:space="0" w:color="auto"/>
      </w:divBdr>
    </w:div>
    <w:div w:id="19209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90/S0102-7972200200010000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iblioteca.ibge.gov.br/index.php/biblioteca-catalogo?view=detalhes&amp;id=2101705" TargetMode="External"/><Relationship Id="rId17" Type="http://schemas.openxmlformats.org/officeDocument/2006/relationships/hyperlink" Target="https://revistas.pucsp.br/psicorevista/article/view/24229" TargetMode="External"/><Relationship Id="rId2" Type="http://schemas.openxmlformats.org/officeDocument/2006/relationships/numbering" Target="numbering.xml"/><Relationship Id="rId16" Type="http://schemas.openxmlformats.org/officeDocument/2006/relationships/hyperlink" Target="http://pepsic.bvsalud.org/scielo.php?script=sci_arttext&amp;pid=S0103-56652011000200007&amp;lng=pt&amp;tlng=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S0140-6736(17)31794-4" TargetMode="External"/><Relationship Id="rId5" Type="http://schemas.openxmlformats.org/officeDocument/2006/relationships/settings" Target="settings.xml"/><Relationship Id="rId15" Type="http://schemas.openxmlformats.org/officeDocument/2006/relationships/hyperlink" Target="https://doi.org/10.1590/S0102-311X2009001400002" TargetMode="External"/><Relationship Id="rId10" Type="http://schemas.openxmlformats.org/officeDocument/2006/relationships/hyperlink" Target="http://pepsic.bvsalud.org/scielo.php?script=sci_arttext&amp;pid=S141588092013000200007&amp;lng=pt&amp;tlng=p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abnet.datasus.gov.br/cgi/tabcgi.exe?sih/cnv/niuf.def" TargetMode="External"/><Relationship Id="rId14" Type="http://schemas.openxmlformats.org/officeDocument/2006/relationships/hyperlink" Target="https://dx.doi.org/10.18379/2176-4891.2017v2p.24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F98B-077C-4E83-A342-1CF3DF5E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7294</Words>
  <Characters>39391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Barretto</dc:creator>
  <cp:lastModifiedBy>HP</cp:lastModifiedBy>
  <cp:revision>3</cp:revision>
  <dcterms:created xsi:type="dcterms:W3CDTF">2020-10-19T13:23:00Z</dcterms:created>
  <dcterms:modified xsi:type="dcterms:W3CDTF">2020-10-19T13:28:00Z</dcterms:modified>
</cp:coreProperties>
</file>