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D7656" w14:textId="128DB739" w:rsidR="00E232D7" w:rsidRDefault="00E232D7" w:rsidP="00AD3BF3">
      <w:pPr>
        <w:tabs>
          <w:tab w:val="left" w:pos="1060"/>
        </w:tabs>
        <w:spacing w:line="360" w:lineRule="auto"/>
        <w:jc w:val="center"/>
        <w:rPr>
          <w:rFonts w:ascii="Times New Roman" w:hAnsi="Times New Roman" w:cs="Times New Roman"/>
          <w:b/>
          <w:sz w:val="24"/>
          <w:szCs w:val="24"/>
        </w:rPr>
      </w:pPr>
      <w:r w:rsidRPr="001057C3">
        <w:rPr>
          <w:rFonts w:ascii="Times New Roman" w:hAnsi="Times New Roman" w:cs="Times New Roman"/>
          <w:b/>
          <w:sz w:val="24"/>
          <w:szCs w:val="24"/>
        </w:rPr>
        <w:t>Relations between empathy and social reconciliation in contexts of violence and armed conflict.</w:t>
      </w:r>
    </w:p>
    <w:p w14:paraId="7F930DD2" w14:textId="77777777" w:rsidR="004F501A" w:rsidRDefault="001057C3" w:rsidP="00AD3BF3">
      <w:pPr>
        <w:spacing w:line="360" w:lineRule="auto"/>
        <w:rPr>
          <w:rFonts w:ascii="Times New Roman" w:hAnsi="Times New Roman" w:cs="Times New Roman"/>
          <w:b/>
          <w:sz w:val="24"/>
          <w:szCs w:val="24"/>
        </w:rPr>
      </w:pPr>
      <w:r w:rsidRPr="00E25900">
        <w:rPr>
          <w:noProof/>
        </w:rPr>
        <mc:AlternateContent>
          <mc:Choice Requires="wps">
            <w:drawing>
              <wp:anchor distT="4294967295" distB="4294967295" distL="114300" distR="114300" simplePos="0" relativeHeight="251659264" behindDoc="0" locked="0" layoutInCell="1" allowOverlap="1" wp14:anchorId="46573742" wp14:editId="3300267E">
                <wp:simplePos x="0" y="0"/>
                <wp:positionH relativeFrom="margin">
                  <wp:align>left</wp:align>
                </wp:positionH>
                <wp:positionV relativeFrom="paragraph">
                  <wp:posOffset>8890</wp:posOffset>
                </wp:positionV>
                <wp:extent cx="6172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4B3032" id="Straight Connector 8"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" strokecolor="windowText" strokeweight="2pt">
                <o:lock v:ext="edit" shapetype="f"/>
                <w10:wrap anchorx="margin"/>
              </v:line>
            </w:pict>
          </mc:Fallback>
        </mc:AlternateContent>
      </w:r>
    </w:p>
    <w:p w14:paraId="02B69FE4" w14:textId="2A93B4FD" w:rsidR="00E232D7" w:rsidRPr="001057C3" w:rsidRDefault="00E232D7" w:rsidP="00AD3BF3">
      <w:pPr>
        <w:spacing w:line="360" w:lineRule="auto"/>
        <w:jc w:val="center"/>
        <w:rPr>
          <w:rFonts w:ascii="Times New Roman" w:hAnsi="Times New Roman" w:cs="Times New Roman"/>
          <w:b/>
          <w:sz w:val="24"/>
          <w:szCs w:val="24"/>
        </w:rPr>
      </w:pPr>
      <w:r w:rsidRPr="001057C3">
        <w:rPr>
          <w:rFonts w:ascii="Times New Roman" w:hAnsi="Times New Roman" w:cs="Times New Roman"/>
          <w:b/>
          <w:sz w:val="24"/>
          <w:szCs w:val="24"/>
        </w:rPr>
        <w:t>ABSTRACT</w:t>
      </w:r>
    </w:p>
    <w:p w14:paraId="3320AFD7" w14:textId="0744B8ED" w:rsidR="00E232D7" w:rsidRPr="00F3579F" w:rsidRDefault="00F3579F" w:rsidP="00AD3BF3">
      <w:pPr>
        <w:tabs>
          <w:tab w:val="left" w:pos="1060"/>
        </w:tabs>
        <w:spacing w:line="360" w:lineRule="auto"/>
        <w:rPr>
          <w:rFonts w:ascii="Times New Roman" w:hAnsi="Times New Roman" w:cs="Times New Roman"/>
          <w:sz w:val="24"/>
          <w:szCs w:val="24"/>
        </w:rPr>
      </w:pPr>
      <w:r w:rsidRPr="00F3579F">
        <w:rPr>
          <w:rFonts w:ascii="Times New Roman" w:hAnsi="Times New Roman" w:cs="Times New Roman"/>
          <w:sz w:val="24"/>
          <w:szCs w:val="24"/>
        </w:rPr>
        <w:t xml:space="preserve">Regarding the imminent challenges of Colombia related to peacebuilding, this article carries out the conceptual review of the relationships between empathy and social reconciliation, in contexts of violence associated with the armed conflict. Firstly, it introduces both categories, pointing out what was found in research production, and their links with imaginative capacity and moral development. In a second section, the empathy and its dynamics on contexts of structural violence is </w:t>
      </w:r>
      <w:r>
        <w:rPr>
          <w:rFonts w:ascii="Times New Roman" w:hAnsi="Times New Roman" w:cs="Times New Roman"/>
          <w:sz w:val="24"/>
          <w:szCs w:val="24"/>
        </w:rPr>
        <w:t xml:space="preserve">emphasized </w:t>
      </w:r>
      <w:r w:rsidRPr="00F3579F">
        <w:rPr>
          <w:rFonts w:ascii="Times New Roman" w:hAnsi="Times New Roman" w:cs="Times New Roman"/>
          <w:sz w:val="24"/>
          <w:szCs w:val="24"/>
        </w:rPr>
        <w:t xml:space="preserve">hence risks are made visible as they undermine the power of empathy and the willingness to restore friendly relations between victims and perpetrators. Finally, the challenges of social reconciliation are presented as an empathic key. The conclusions reasserted that, even when there are limitations in the empathy construct and not enough studies on how it is related to social reconciliation, this relation offers opportunities to a deeper </w:t>
      </w:r>
      <w:r w:rsidR="00187083" w:rsidRPr="00187083">
        <w:rPr>
          <w:rFonts w:ascii="Times New Roman" w:hAnsi="Times New Roman" w:cs="Times New Roman"/>
          <w:sz w:val="24"/>
          <w:szCs w:val="24"/>
        </w:rPr>
        <w:t>understanding of processes of peacebuilding.</w:t>
      </w:r>
    </w:p>
    <w:p w14:paraId="0806A5ED" w14:textId="04094171" w:rsidR="00E232D7" w:rsidRPr="001057C3" w:rsidRDefault="00E232D7" w:rsidP="00AD3BF3">
      <w:pPr>
        <w:tabs>
          <w:tab w:val="left" w:pos="1060"/>
        </w:tabs>
        <w:spacing w:line="360" w:lineRule="auto"/>
        <w:rPr>
          <w:rFonts w:ascii="Times New Roman" w:hAnsi="Times New Roman" w:cs="Times New Roman"/>
          <w:b/>
          <w:sz w:val="24"/>
          <w:szCs w:val="24"/>
        </w:rPr>
      </w:pPr>
      <w:r w:rsidRPr="001057C3">
        <w:rPr>
          <w:rFonts w:ascii="Times New Roman" w:hAnsi="Times New Roman" w:cs="Times New Roman"/>
          <w:b/>
          <w:sz w:val="24"/>
          <w:szCs w:val="24"/>
        </w:rPr>
        <w:t>Keywords</w:t>
      </w:r>
    </w:p>
    <w:p w14:paraId="02181EE9" w14:textId="22CF4901" w:rsidR="00E232D7" w:rsidRPr="001057C3" w:rsidRDefault="00E232D7" w:rsidP="00AD3BF3">
      <w:pPr>
        <w:tabs>
          <w:tab w:val="left" w:pos="1060"/>
        </w:tabs>
        <w:spacing w:line="360" w:lineRule="auto"/>
        <w:rPr>
          <w:rFonts w:ascii="Times New Roman" w:hAnsi="Times New Roman" w:cs="Times New Roman"/>
          <w:sz w:val="24"/>
          <w:szCs w:val="24"/>
        </w:rPr>
      </w:pPr>
      <w:r w:rsidRPr="001057C3">
        <w:rPr>
          <w:rFonts w:ascii="Times New Roman" w:hAnsi="Times New Roman" w:cs="Times New Roman"/>
          <w:sz w:val="24"/>
          <w:szCs w:val="24"/>
        </w:rPr>
        <w:t>Reconciliation</w:t>
      </w:r>
      <w:r w:rsidR="004F501A">
        <w:rPr>
          <w:rFonts w:ascii="Times New Roman" w:hAnsi="Times New Roman" w:cs="Times New Roman"/>
          <w:sz w:val="24"/>
          <w:szCs w:val="24"/>
        </w:rPr>
        <w:t>;</w:t>
      </w:r>
      <w:r w:rsidRPr="001057C3">
        <w:rPr>
          <w:rFonts w:ascii="Times New Roman" w:hAnsi="Times New Roman" w:cs="Times New Roman"/>
          <w:sz w:val="24"/>
          <w:szCs w:val="24"/>
        </w:rPr>
        <w:t xml:space="preserve"> empathy</w:t>
      </w:r>
      <w:r w:rsidR="004F501A">
        <w:rPr>
          <w:rFonts w:ascii="Times New Roman" w:hAnsi="Times New Roman" w:cs="Times New Roman"/>
          <w:sz w:val="24"/>
          <w:szCs w:val="24"/>
        </w:rPr>
        <w:t>;</w:t>
      </w:r>
      <w:r w:rsidRPr="001057C3">
        <w:rPr>
          <w:rFonts w:ascii="Times New Roman" w:hAnsi="Times New Roman" w:cs="Times New Roman"/>
          <w:sz w:val="24"/>
          <w:szCs w:val="24"/>
        </w:rPr>
        <w:t xml:space="preserve"> violence</w:t>
      </w:r>
      <w:r w:rsidR="004F501A">
        <w:rPr>
          <w:rFonts w:ascii="Times New Roman" w:hAnsi="Times New Roman" w:cs="Times New Roman"/>
          <w:sz w:val="24"/>
          <w:szCs w:val="24"/>
        </w:rPr>
        <w:t>;</w:t>
      </w:r>
      <w:r w:rsidRPr="001057C3">
        <w:rPr>
          <w:rFonts w:ascii="Times New Roman" w:hAnsi="Times New Roman" w:cs="Times New Roman"/>
          <w:sz w:val="24"/>
          <w:szCs w:val="24"/>
        </w:rPr>
        <w:t xml:space="preserve"> armed conflict</w:t>
      </w:r>
    </w:p>
    <w:p w14:paraId="5C94CDA2" w14:textId="201EA2F6" w:rsidR="00E232D7" w:rsidRPr="001057C3" w:rsidRDefault="00E232D7" w:rsidP="00AD3BF3">
      <w:pPr>
        <w:tabs>
          <w:tab w:val="left" w:pos="1060"/>
        </w:tabs>
        <w:spacing w:line="360" w:lineRule="auto"/>
        <w:jc w:val="center"/>
        <w:rPr>
          <w:rFonts w:ascii="Times New Roman" w:hAnsi="Times New Roman" w:cs="Times New Roman"/>
          <w:b/>
          <w:sz w:val="24"/>
          <w:szCs w:val="24"/>
          <w:lang w:val="es-CO"/>
        </w:rPr>
      </w:pPr>
      <w:r w:rsidRPr="001057C3">
        <w:rPr>
          <w:rFonts w:ascii="Times New Roman" w:hAnsi="Times New Roman" w:cs="Times New Roman"/>
          <w:b/>
          <w:sz w:val="24"/>
          <w:szCs w:val="24"/>
          <w:lang w:val="es-CO"/>
        </w:rPr>
        <w:t>RESUMEN</w:t>
      </w:r>
    </w:p>
    <w:p w14:paraId="53A1B0FE" w14:textId="5AB05B40" w:rsidR="00E232D7" w:rsidRPr="00F3579F" w:rsidRDefault="00E232D7" w:rsidP="00AD3BF3">
      <w:pPr>
        <w:tabs>
          <w:tab w:val="left" w:pos="1060"/>
        </w:tabs>
        <w:spacing w:line="360" w:lineRule="auto"/>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Ante los inminentes desafíos de Colombia frente a la construcción de paz, este artículo asumió la revisión conceptual de las relaciones entre empatía y reconciliación social, en contextos de violencia asociada al conflicto armado. En primer lugar, introduce ambas categorías, señalando lo encontrado en la producción investigativa, sus vínculos con la capacidad imaginativa y el desarrollo moral.  En un segundo apartado, se hace énfasis en la empatía y su discurrir en contextos de violencia estructural, donde se visibilizan riesgos, que minan su potencial para favorecer el encuentro entre víctimas y perpetradores. Finalmente, se presentan los desafíos de la reconciliación social en clave empática. </w:t>
      </w:r>
      <w:r w:rsidR="00F3579F">
        <w:rPr>
          <w:rFonts w:ascii="Times New Roman" w:hAnsi="Times New Roman" w:cs="Times New Roman"/>
          <w:sz w:val="24"/>
          <w:szCs w:val="24"/>
          <w:lang w:val="es-CO"/>
        </w:rPr>
        <w:t>L</w:t>
      </w:r>
      <w:r w:rsidR="00F3579F" w:rsidRPr="00F3579F">
        <w:rPr>
          <w:rFonts w:ascii="Times New Roman" w:hAnsi="Times New Roman" w:cs="Times New Roman"/>
          <w:sz w:val="24"/>
          <w:szCs w:val="24"/>
          <w:lang w:val="es-CO"/>
        </w:rPr>
        <w:t>as conclusiones recalcan, que, pese a las limitaciones del constructo de empatía y pocos estudios que lo relacionan con la reconciliación</w:t>
      </w:r>
      <w:r w:rsidR="00F3579F">
        <w:rPr>
          <w:rFonts w:ascii="Times New Roman" w:hAnsi="Times New Roman" w:cs="Times New Roman"/>
          <w:sz w:val="24"/>
          <w:szCs w:val="24"/>
          <w:lang w:val="es-CO"/>
        </w:rPr>
        <w:t xml:space="preserve"> social, </w:t>
      </w:r>
      <w:r w:rsidR="00F3579F" w:rsidRPr="00F3579F">
        <w:rPr>
          <w:rFonts w:ascii="Times New Roman" w:hAnsi="Times New Roman" w:cs="Times New Roman"/>
          <w:sz w:val="24"/>
          <w:szCs w:val="24"/>
          <w:lang w:val="es-CO"/>
        </w:rPr>
        <w:t xml:space="preserve">esta relación ofrece oportunidades de ampliar </w:t>
      </w:r>
      <w:r w:rsidR="00187083">
        <w:rPr>
          <w:rFonts w:ascii="Times New Roman" w:hAnsi="Times New Roman" w:cs="Times New Roman"/>
          <w:sz w:val="24"/>
          <w:szCs w:val="24"/>
          <w:lang w:val="es-CO"/>
        </w:rPr>
        <w:t>para una mejor comprensión de los procesos de</w:t>
      </w:r>
      <w:r w:rsidR="00F3579F" w:rsidRPr="00F3579F">
        <w:rPr>
          <w:rFonts w:ascii="Times New Roman" w:hAnsi="Times New Roman" w:cs="Times New Roman"/>
          <w:sz w:val="24"/>
          <w:szCs w:val="24"/>
          <w:lang w:val="es-CO"/>
        </w:rPr>
        <w:t xml:space="preserve"> construcción de paz</w:t>
      </w:r>
      <w:r w:rsidR="00187083">
        <w:rPr>
          <w:rFonts w:ascii="Times New Roman" w:hAnsi="Times New Roman" w:cs="Times New Roman"/>
          <w:sz w:val="24"/>
          <w:szCs w:val="24"/>
          <w:lang w:val="es-CO"/>
        </w:rPr>
        <w:t>.</w:t>
      </w:r>
    </w:p>
    <w:p w14:paraId="7D0FE4C0" w14:textId="525E81C5" w:rsidR="00E232D7" w:rsidRPr="001057C3" w:rsidRDefault="00E232D7" w:rsidP="00AD3BF3">
      <w:pPr>
        <w:tabs>
          <w:tab w:val="left" w:pos="1060"/>
        </w:tabs>
        <w:spacing w:line="360" w:lineRule="auto"/>
        <w:rPr>
          <w:rFonts w:ascii="Times New Roman" w:hAnsi="Times New Roman" w:cs="Times New Roman"/>
          <w:b/>
          <w:sz w:val="24"/>
          <w:szCs w:val="24"/>
          <w:lang w:val="es-CO"/>
        </w:rPr>
      </w:pPr>
      <w:r w:rsidRPr="001057C3">
        <w:rPr>
          <w:rFonts w:ascii="Times New Roman" w:hAnsi="Times New Roman" w:cs="Times New Roman"/>
          <w:b/>
          <w:sz w:val="24"/>
          <w:szCs w:val="24"/>
          <w:lang w:val="es-CO"/>
        </w:rPr>
        <w:t>Palabras clave</w:t>
      </w:r>
    </w:p>
    <w:p w14:paraId="65C789D7" w14:textId="01A4ACDB" w:rsidR="00E232D7" w:rsidRPr="001057C3" w:rsidRDefault="00E232D7" w:rsidP="00AD3BF3">
      <w:pPr>
        <w:tabs>
          <w:tab w:val="left" w:pos="1060"/>
        </w:tabs>
        <w:spacing w:line="360" w:lineRule="auto"/>
        <w:rPr>
          <w:rFonts w:ascii="Times New Roman" w:hAnsi="Times New Roman" w:cs="Times New Roman"/>
          <w:sz w:val="24"/>
          <w:szCs w:val="24"/>
          <w:lang w:val="es-CO"/>
        </w:rPr>
      </w:pPr>
      <w:r w:rsidRPr="001057C3">
        <w:rPr>
          <w:rFonts w:ascii="Times New Roman" w:hAnsi="Times New Roman" w:cs="Times New Roman"/>
          <w:sz w:val="24"/>
          <w:szCs w:val="24"/>
          <w:lang w:val="es-CO"/>
        </w:rPr>
        <w:lastRenderedPageBreak/>
        <w:t>Reconciliación</w:t>
      </w:r>
      <w:r w:rsidR="004F501A">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empatía</w:t>
      </w:r>
      <w:r w:rsidR="004F501A">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violencia</w:t>
      </w:r>
      <w:r w:rsidR="004F501A">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conflicto armado</w:t>
      </w:r>
    </w:p>
    <w:p w14:paraId="5DEE624B" w14:textId="28031585" w:rsidR="00EC61B4" w:rsidRPr="001057C3" w:rsidRDefault="009C52A6" w:rsidP="00AD3BF3">
      <w:pPr>
        <w:tabs>
          <w:tab w:val="left" w:pos="1060"/>
        </w:tabs>
        <w:spacing w:line="360" w:lineRule="auto"/>
        <w:rPr>
          <w:rFonts w:ascii="Times New Roman" w:hAnsi="Times New Roman" w:cs="Times New Roman"/>
          <w:bCs/>
          <w:sz w:val="24"/>
          <w:szCs w:val="24"/>
          <w:lang w:val="es-CO"/>
        </w:rPr>
      </w:pPr>
      <w:r w:rsidRPr="001057C3">
        <w:rPr>
          <w:rFonts w:ascii="Times New Roman" w:hAnsi="Times New Roman" w:cs="Times New Roman"/>
          <w:bCs/>
          <w:sz w:val="24"/>
          <w:szCs w:val="24"/>
          <w:lang w:val="es-CO"/>
        </w:rPr>
        <w:t xml:space="preserve">Relaciones </w:t>
      </w:r>
      <w:r w:rsidR="00A81F20" w:rsidRPr="001057C3">
        <w:rPr>
          <w:rFonts w:ascii="Times New Roman" w:hAnsi="Times New Roman" w:cs="Times New Roman"/>
          <w:bCs/>
          <w:sz w:val="24"/>
          <w:szCs w:val="24"/>
          <w:lang w:val="es-CO"/>
        </w:rPr>
        <w:t>entre empatía y reconciliación social</w:t>
      </w:r>
      <w:r w:rsidR="009A1425" w:rsidRPr="001057C3">
        <w:rPr>
          <w:rFonts w:ascii="Times New Roman" w:hAnsi="Times New Roman" w:cs="Times New Roman"/>
          <w:bCs/>
          <w:sz w:val="24"/>
          <w:szCs w:val="24"/>
          <w:lang w:val="es-CO"/>
        </w:rPr>
        <w:t xml:space="preserve"> en contextos de violencia</w:t>
      </w:r>
      <w:r w:rsidR="00420A53" w:rsidRPr="001057C3">
        <w:rPr>
          <w:rFonts w:ascii="Times New Roman" w:hAnsi="Times New Roman" w:cs="Times New Roman"/>
          <w:bCs/>
          <w:sz w:val="24"/>
          <w:szCs w:val="24"/>
          <w:lang w:val="es-CO"/>
        </w:rPr>
        <w:t xml:space="preserve"> y conflicto armado</w:t>
      </w:r>
      <w:r w:rsidR="009A1425" w:rsidRPr="001057C3">
        <w:rPr>
          <w:rFonts w:ascii="Times New Roman" w:hAnsi="Times New Roman" w:cs="Times New Roman"/>
          <w:bCs/>
          <w:sz w:val="24"/>
          <w:szCs w:val="24"/>
          <w:lang w:val="es-CO"/>
        </w:rPr>
        <w:t>.</w:t>
      </w:r>
    </w:p>
    <w:p w14:paraId="5314B78D" w14:textId="77777777" w:rsidR="00B14018" w:rsidRPr="001057C3" w:rsidRDefault="00B14018" w:rsidP="00AD3BF3">
      <w:pPr>
        <w:spacing w:after="0" w:line="360" w:lineRule="auto"/>
        <w:ind w:firstLine="720"/>
        <w:jc w:val="center"/>
        <w:rPr>
          <w:rFonts w:ascii="Times New Roman" w:hAnsi="Times New Roman" w:cs="Times New Roman"/>
          <w:b/>
          <w:sz w:val="24"/>
          <w:szCs w:val="24"/>
          <w:lang w:val="es-CO"/>
        </w:rPr>
      </w:pPr>
      <w:r w:rsidRPr="001057C3">
        <w:rPr>
          <w:rFonts w:ascii="Times New Roman" w:hAnsi="Times New Roman" w:cs="Times New Roman"/>
          <w:b/>
          <w:sz w:val="24"/>
          <w:szCs w:val="24"/>
          <w:lang w:val="es-CO"/>
        </w:rPr>
        <w:t>Introducción</w:t>
      </w:r>
    </w:p>
    <w:p w14:paraId="5CD273E3" w14:textId="62852C0F" w:rsidR="00B14018" w:rsidRPr="001057C3" w:rsidRDefault="00B14018" w:rsidP="00AD3BF3">
      <w:pPr>
        <w:spacing w:before="240"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La capacidad de empatía se relaciona co</w:t>
      </w:r>
      <w:r w:rsidR="00760A8F" w:rsidRPr="001057C3">
        <w:rPr>
          <w:rFonts w:ascii="Times New Roman" w:hAnsi="Times New Roman" w:cs="Times New Roman"/>
          <w:sz w:val="24"/>
          <w:szCs w:val="24"/>
          <w:lang w:val="es-CO"/>
        </w:rPr>
        <w:t xml:space="preserve">n el nivel de desarrollo moral, </w:t>
      </w:r>
      <w:r w:rsidRPr="001057C3">
        <w:rPr>
          <w:rFonts w:ascii="Times New Roman" w:hAnsi="Times New Roman" w:cs="Times New Roman"/>
          <w:sz w:val="24"/>
          <w:szCs w:val="24"/>
          <w:lang w:val="es-CO"/>
        </w:rPr>
        <w:t>pues constituye un importante afecto que opera en las relaciones humanas motivando a la solidaridad y ayuda. Como capacidad moral, es dinámica y muta a lo largo del desarrollo, implicando dimensiones afectivas y cognitivas, que transcienden la sola idea de procesamiento de la información (Hoffman, 1991</w:t>
      </w:r>
      <w:r w:rsidR="00C10295"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 xml:space="preserve">y da cabida a procesos de entrenamiento y aprendizaje social a lo largo de la vida. </w:t>
      </w:r>
    </w:p>
    <w:p w14:paraId="391AE766" w14:textId="152B76D1" w:rsidR="002E53BC" w:rsidRPr="001057C3" w:rsidRDefault="00B14018" w:rsidP="00AD3BF3">
      <w:pPr>
        <w:pStyle w:val="Default"/>
        <w:spacing w:line="360" w:lineRule="auto"/>
        <w:ind w:firstLine="720"/>
        <w:rPr>
          <w:lang w:val="es-CO"/>
        </w:rPr>
      </w:pPr>
      <w:r w:rsidRPr="001057C3">
        <w:rPr>
          <w:lang w:val="es-CO"/>
        </w:rPr>
        <w:t xml:space="preserve">Una importante vertiente de estudios, sitúa la empatía </w:t>
      </w:r>
      <w:r w:rsidRPr="001057C3">
        <w:rPr>
          <w:rFonts w:eastAsia="Times New Roman"/>
          <w:lang w:val="es-ES_tradnl"/>
        </w:rPr>
        <w:t>como piedra angular para procesos de control y regulación de actitudes y comportamientos, asociada al cultivo de respuestas prosociales y el cuidado</w:t>
      </w:r>
      <w:r w:rsidRPr="001057C3">
        <w:rPr>
          <w:lang w:val="es-CO"/>
        </w:rPr>
        <w:t xml:space="preserve"> (</w:t>
      </w:r>
      <w:r w:rsidR="00677825" w:rsidRPr="001057C3">
        <w:rPr>
          <w:lang w:val="es-CO"/>
        </w:rPr>
        <w:t>Martí</w:t>
      </w:r>
      <w:r w:rsidR="00D503CA" w:rsidRPr="001057C3">
        <w:rPr>
          <w:lang w:val="es-CO"/>
        </w:rPr>
        <w:t>-</w:t>
      </w:r>
      <w:r w:rsidR="00677825" w:rsidRPr="001057C3">
        <w:rPr>
          <w:lang w:val="es-CO"/>
        </w:rPr>
        <w:t>Vilar</w:t>
      </w:r>
      <w:r w:rsidR="00D503CA" w:rsidRPr="001057C3">
        <w:rPr>
          <w:lang w:val="es-CO"/>
        </w:rPr>
        <w:t xml:space="preserve"> y Martí</w:t>
      </w:r>
      <w:r w:rsidR="00677825" w:rsidRPr="001057C3">
        <w:rPr>
          <w:lang w:val="es-CO"/>
        </w:rPr>
        <w:t>, 2011</w:t>
      </w:r>
      <w:r w:rsidRPr="001057C3">
        <w:rPr>
          <w:lang w:val="es-CO"/>
        </w:rPr>
        <w:t xml:space="preserve">; </w:t>
      </w:r>
      <w:r w:rsidR="00352DF5" w:rsidRPr="001057C3">
        <w:rPr>
          <w:lang w:val="es-CO"/>
        </w:rPr>
        <w:t>Navarro, 2012</w:t>
      </w:r>
      <w:r w:rsidR="00537BFA" w:rsidRPr="001057C3">
        <w:rPr>
          <w:lang w:val="es-CO"/>
        </w:rPr>
        <w:t>;</w:t>
      </w:r>
      <w:r w:rsidR="00352DF5" w:rsidRPr="001057C3">
        <w:rPr>
          <w:lang w:val="es-CO"/>
        </w:rPr>
        <w:t xml:space="preserve"> </w:t>
      </w:r>
      <w:r w:rsidR="007163EC" w:rsidRPr="001057C3">
        <w:rPr>
          <w:lang w:val="es-CO"/>
        </w:rPr>
        <w:t>Carlo</w:t>
      </w:r>
      <w:r w:rsidR="00537BFA" w:rsidRPr="001057C3">
        <w:rPr>
          <w:lang w:val="es-CO"/>
        </w:rPr>
        <w:t xml:space="preserve"> et al.,</w:t>
      </w:r>
      <w:r w:rsidR="007163EC" w:rsidRPr="001057C3">
        <w:rPr>
          <w:lang w:val="es-CO"/>
        </w:rPr>
        <w:t xml:space="preserve"> 2015</w:t>
      </w:r>
      <w:r w:rsidRPr="001057C3">
        <w:rPr>
          <w:lang w:val="es-CO"/>
        </w:rPr>
        <w:t>;</w:t>
      </w:r>
      <w:r w:rsidR="00677825" w:rsidRPr="001057C3">
        <w:rPr>
          <w:lang w:val="es-CO"/>
        </w:rPr>
        <w:t xml:space="preserve"> Martí et al., 2014</w:t>
      </w:r>
      <w:r w:rsidRPr="001057C3">
        <w:rPr>
          <w:lang w:val="es-CO"/>
        </w:rPr>
        <w:t xml:space="preserve">). </w:t>
      </w:r>
      <w:r w:rsidR="002E53BC" w:rsidRPr="001057C3">
        <w:rPr>
          <w:lang w:val="es-CO"/>
        </w:rPr>
        <w:t>En general la literatura reconoce, dos dimensiones en la empatía: la cognitiva y la afectiva.  La primera permite imaginar la situación del otro y lo que puede experimentar, implica</w:t>
      </w:r>
      <w:r w:rsidR="007775F0" w:rsidRPr="001057C3">
        <w:rPr>
          <w:lang w:val="es-CO"/>
        </w:rPr>
        <w:t>ndo</w:t>
      </w:r>
      <w:r w:rsidR="002E53BC" w:rsidRPr="001057C3">
        <w:rPr>
          <w:lang w:val="es-CO"/>
        </w:rPr>
        <w:t xml:space="preserve"> un ejercicio de comprensión complejo, que involucra procesos evaluativos para discriminar entre el yo y l</w:t>
      </w:r>
      <w:r w:rsidR="00760A8F" w:rsidRPr="001057C3">
        <w:rPr>
          <w:lang w:val="es-CO"/>
        </w:rPr>
        <w:t>os demás (Eisenberg</w:t>
      </w:r>
      <w:r w:rsidR="005B05FA" w:rsidRPr="001057C3">
        <w:rPr>
          <w:lang w:val="es-CO"/>
        </w:rPr>
        <w:t xml:space="preserve"> et al.,</w:t>
      </w:r>
      <w:r w:rsidR="00760A8F" w:rsidRPr="001057C3">
        <w:rPr>
          <w:lang w:val="es-CO"/>
        </w:rPr>
        <w:t xml:space="preserve"> 200</w:t>
      </w:r>
      <w:r w:rsidR="005B05FA" w:rsidRPr="001057C3">
        <w:rPr>
          <w:lang w:val="es-CO"/>
        </w:rPr>
        <w:t>7</w:t>
      </w:r>
      <w:r w:rsidR="002E53BC" w:rsidRPr="001057C3">
        <w:rPr>
          <w:lang w:val="es-CO"/>
        </w:rPr>
        <w:t xml:space="preserve">; Garaigordobil </w:t>
      </w:r>
      <w:r w:rsidR="00C06EA5" w:rsidRPr="001057C3">
        <w:rPr>
          <w:lang w:val="es-CO"/>
        </w:rPr>
        <w:t>y</w:t>
      </w:r>
      <w:r w:rsidR="005B05FA" w:rsidRPr="001057C3">
        <w:rPr>
          <w:lang w:val="es-CO"/>
        </w:rPr>
        <w:t xml:space="preserve"> </w:t>
      </w:r>
      <w:r w:rsidR="002E53BC" w:rsidRPr="001057C3">
        <w:rPr>
          <w:lang w:val="es-CO"/>
        </w:rPr>
        <w:t>García de Galdeano, 2006; Mestre</w:t>
      </w:r>
      <w:r w:rsidR="00C06EA5" w:rsidRPr="001057C3">
        <w:rPr>
          <w:lang w:val="es-CO"/>
        </w:rPr>
        <w:t xml:space="preserve"> et al.,</w:t>
      </w:r>
      <w:r w:rsidR="002E53BC" w:rsidRPr="001057C3">
        <w:rPr>
          <w:lang w:val="es-CO"/>
        </w:rPr>
        <w:t xml:space="preserve"> 2004).  La segunda</w:t>
      </w:r>
      <w:r w:rsidR="00B000B9" w:rsidRPr="001057C3">
        <w:rPr>
          <w:lang w:val="es-CO"/>
        </w:rPr>
        <w:t>, activada antes que la cognitiva</w:t>
      </w:r>
      <w:r w:rsidR="002E53BC" w:rsidRPr="001057C3">
        <w:rPr>
          <w:lang w:val="es-CO"/>
        </w:rPr>
        <w:t xml:space="preserve"> (Ch</w:t>
      </w:r>
      <w:r w:rsidR="00B000B9" w:rsidRPr="001057C3">
        <w:rPr>
          <w:lang w:val="es-CO"/>
        </w:rPr>
        <w:t xml:space="preserve">akrabarti </w:t>
      </w:r>
      <w:r w:rsidR="00C06EA5" w:rsidRPr="001057C3">
        <w:rPr>
          <w:lang w:val="es-CO"/>
        </w:rPr>
        <w:t xml:space="preserve">y </w:t>
      </w:r>
      <w:r w:rsidR="00B000B9" w:rsidRPr="001057C3">
        <w:rPr>
          <w:lang w:val="es-CO"/>
        </w:rPr>
        <w:t>Baron-Cohen, 2006),</w:t>
      </w:r>
      <w:r w:rsidR="002E53BC" w:rsidRPr="001057C3">
        <w:rPr>
          <w:lang w:val="es-CO"/>
        </w:rPr>
        <w:t xml:space="preserve"> alude a una respuesta socio-afectiva que demuestra capacidad del sujeto para responder al estado emocional que el otro le plantea</w:t>
      </w:r>
      <w:r w:rsidR="00977783" w:rsidRPr="001057C3">
        <w:rPr>
          <w:lang w:val="es-CO"/>
        </w:rPr>
        <w:t>, promoviendo la</w:t>
      </w:r>
      <w:r w:rsidR="00EF0361" w:rsidRPr="001057C3">
        <w:rPr>
          <w:lang w:val="es-CO"/>
        </w:rPr>
        <w:t xml:space="preserve"> manifestación de la compasión </w:t>
      </w:r>
      <w:r w:rsidR="00977783" w:rsidRPr="001057C3">
        <w:rPr>
          <w:lang w:val="es-CO"/>
        </w:rPr>
        <w:t xml:space="preserve">y </w:t>
      </w:r>
      <w:r w:rsidR="00EF0361" w:rsidRPr="001057C3">
        <w:rPr>
          <w:lang w:val="es-CO"/>
        </w:rPr>
        <w:t>acción solidaria.</w:t>
      </w:r>
    </w:p>
    <w:p w14:paraId="4A4D7080" w14:textId="77510B44" w:rsidR="001F620A" w:rsidRPr="001057C3" w:rsidRDefault="002E53BC"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Los modelos explicativos de la empatía han situado entre sus componentes, factores como la toma de perspectiva, la capacidad imaginativa, el reconocimiento de las emociones del otro y la capacidad de manejar la angustia personal (Davis, 1983; Mestre</w:t>
      </w:r>
      <w:r w:rsidR="00C06EA5" w:rsidRPr="001057C3">
        <w:rPr>
          <w:rFonts w:ascii="Times New Roman" w:hAnsi="Times New Roman" w:cs="Times New Roman"/>
          <w:sz w:val="24"/>
          <w:szCs w:val="24"/>
          <w:lang w:val="es-CO"/>
        </w:rPr>
        <w:t xml:space="preserve"> et al.,</w:t>
      </w:r>
      <w:r w:rsidRPr="001057C3">
        <w:rPr>
          <w:rFonts w:ascii="Times New Roman" w:hAnsi="Times New Roman" w:cs="Times New Roman"/>
          <w:sz w:val="24"/>
          <w:szCs w:val="24"/>
          <w:lang w:val="es-CO"/>
        </w:rPr>
        <w:t xml:space="preserve"> 1999; Barnett </w:t>
      </w:r>
      <w:r w:rsidR="00C06EA5" w:rsidRPr="001057C3">
        <w:rPr>
          <w:rFonts w:ascii="Times New Roman" w:hAnsi="Times New Roman" w:cs="Times New Roman"/>
          <w:sz w:val="24"/>
          <w:szCs w:val="24"/>
          <w:lang w:val="es-CO"/>
        </w:rPr>
        <w:t>y</w:t>
      </w:r>
      <w:r w:rsidRPr="001057C3">
        <w:rPr>
          <w:rFonts w:ascii="Times New Roman" w:hAnsi="Times New Roman" w:cs="Times New Roman"/>
          <w:sz w:val="24"/>
          <w:szCs w:val="24"/>
          <w:lang w:val="es-CO"/>
        </w:rPr>
        <w:t xml:space="preserve"> Mann; 2013a, 2013b). Estos factores no operan aislados del </w:t>
      </w:r>
      <w:r w:rsidR="00977783" w:rsidRPr="001057C3">
        <w:rPr>
          <w:rFonts w:ascii="Times New Roman" w:hAnsi="Times New Roman" w:cs="Times New Roman"/>
          <w:sz w:val="24"/>
          <w:szCs w:val="24"/>
          <w:lang w:val="es-CO"/>
        </w:rPr>
        <w:t>andamiaje relacional del sujeto ni de las coyunturas históricas y políticas,</w:t>
      </w:r>
      <w:r w:rsidRPr="001057C3">
        <w:rPr>
          <w:rFonts w:ascii="Times New Roman" w:hAnsi="Times New Roman" w:cs="Times New Roman"/>
          <w:sz w:val="24"/>
          <w:szCs w:val="24"/>
          <w:lang w:val="es-CO"/>
        </w:rPr>
        <w:t xml:space="preserve"> de modo tal, que tiene un abanico de expresión amplio en diferentes poblaciones </w:t>
      </w:r>
      <w:r w:rsidR="005C7F13" w:rsidRPr="001057C3">
        <w:rPr>
          <w:rFonts w:ascii="Times New Roman" w:hAnsi="Times New Roman" w:cs="Times New Roman"/>
          <w:sz w:val="24"/>
          <w:szCs w:val="24"/>
          <w:lang w:val="es-CO"/>
        </w:rPr>
        <w:t>y fenómenos.</w:t>
      </w:r>
    </w:p>
    <w:p w14:paraId="56F433F8" w14:textId="399AA230" w:rsidR="00161243" w:rsidRPr="001057C3" w:rsidRDefault="00634151"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Los antecedentes referenciados para este documento</w:t>
      </w:r>
      <w:r w:rsidR="005C7F13" w:rsidRPr="001057C3">
        <w:rPr>
          <w:rFonts w:ascii="Times New Roman" w:hAnsi="Times New Roman" w:cs="Times New Roman"/>
          <w:sz w:val="24"/>
          <w:szCs w:val="24"/>
          <w:lang w:val="es-CO"/>
        </w:rPr>
        <w:t>, hace</w:t>
      </w:r>
      <w:r w:rsidRPr="001057C3">
        <w:rPr>
          <w:rFonts w:ascii="Times New Roman" w:hAnsi="Times New Roman" w:cs="Times New Roman"/>
          <w:sz w:val="24"/>
          <w:szCs w:val="24"/>
          <w:lang w:val="es-CO"/>
        </w:rPr>
        <w:t>n</w:t>
      </w:r>
      <w:r w:rsidR="005C7F13" w:rsidRPr="001057C3">
        <w:rPr>
          <w:rFonts w:ascii="Times New Roman" w:hAnsi="Times New Roman" w:cs="Times New Roman"/>
          <w:sz w:val="24"/>
          <w:szCs w:val="24"/>
          <w:lang w:val="es-CO"/>
        </w:rPr>
        <w:t xml:space="preserve"> </w:t>
      </w:r>
      <w:r w:rsidR="002E53BC" w:rsidRPr="001057C3">
        <w:rPr>
          <w:rFonts w:ascii="Times New Roman" w:hAnsi="Times New Roman" w:cs="Times New Roman"/>
          <w:sz w:val="24"/>
          <w:szCs w:val="24"/>
          <w:lang w:val="es-CO"/>
        </w:rPr>
        <w:t>hincapié en estu</w:t>
      </w:r>
      <w:r w:rsidR="00701CD3" w:rsidRPr="001057C3">
        <w:rPr>
          <w:rFonts w:ascii="Times New Roman" w:hAnsi="Times New Roman" w:cs="Times New Roman"/>
          <w:sz w:val="24"/>
          <w:szCs w:val="24"/>
          <w:lang w:val="es-CO"/>
        </w:rPr>
        <w:t xml:space="preserve">dios relacionados con jóvenes y/o </w:t>
      </w:r>
      <w:r w:rsidR="002E53BC" w:rsidRPr="001057C3">
        <w:rPr>
          <w:rFonts w:ascii="Times New Roman" w:hAnsi="Times New Roman" w:cs="Times New Roman"/>
          <w:sz w:val="24"/>
          <w:szCs w:val="24"/>
          <w:lang w:val="es-CO"/>
        </w:rPr>
        <w:t>niños</w:t>
      </w:r>
      <w:r w:rsidR="00701CD3"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 xml:space="preserve">situando </w:t>
      </w:r>
      <w:r w:rsidR="007775F0" w:rsidRPr="001057C3">
        <w:rPr>
          <w:rFonts w:ascii="Times New Roman" w:hAnsi="Times New Roman" w:cs="Times New Roman"/>
          <w:sz w:val="24"/>
          <w:szCs w:val="24"/>
          <w:lang w:val="es-CO"/>
        </w:rPr>
        <w:t>un</w:t>
      </w:r>
      <w:r w:rsidR="00701CD3" w:rsidRPr="001057C3">
        <w:rPr>
          <w:rFonts w:ascii="Times New Roman" w:hAnsi="Times New Roman" w:cs="Times New Roman"/>
          <w:sz w:val="24"/>
          <w:szCs w:val="24"/>
          <w:lang w:val="es-CO"/>
        </w:rPr>
        <w:t xml:space="preserve"> rol fundamental</w:t>
      </w:r>
      <w:r w:rsidRPr="001057C3">
        <w:rPr>
          <w:rFonts w:ascii="Times New Roman" w:hAnsi="Times New Roman" w:cs="Times New Roman"/>
          <w:sz w:val="24"/>
          <w:szCs w:val="24"/>
          <w:lang w:val="es-CO"/>
        </w:rPr>
        <w:t xml:space="preserve"> de la empatía</w:t>
      </w:r>
      <w:r w:rsidR="00701CD3" w:rsidRPr="001057C3">
        <w:rPr>
          <w:rFonts w:ascii="Times New Roman" w:hAnsi="Times New Roman" w:cs="Times New Roman"/>
          <w:sz w:val="24"/>
          <w:szCs w:val="24"/>
          <w:lang w:val="es-CO"/>
        </w:rPr>
        <w:t xml:space="preserve"> para la resolución de conflictos</w:t>
      </w:r>
      <w:r w:rsidR="00C568B7" w:rsidRPr="001057C3">
        <w:rPr>
          <w:rFonts w:ascii="Times New Roman" w:hAnsi="Times New Roman" w:cs="Times New Roman"/>
          <w:sz w:val="24"/>
          <w:szCs w:val="24"/>
          <w:lang w:val="es-CO"/>
        </w:rPr>
        <w:t xml:space="preserve"> y el desarrollo de </w:t>
      </w:r>
      <w:r w:rsidR="00701CD3" w:rsidRPr="001057C3">
        <w:rPr>
          <w:rFonts w:ascii="Times New Roman" w:hAnsi="Times New Roman" w:cs="Times New Roman"/>
          <w:sz w:val="24"/>
          <w:szCs w:val="24"/>
          <w:lang w:val="es-CO"/>
        </w:rPr>
        <w:t>habilidades prosociales</w:t>
      </w:r>
      <w:r w:rsidR="00977783" w:rsidRPr="001057C3">
        <w:rPr>
          <w:rFonts w:ascii="Times New Roman" w:hAnsi="Times New Roman" w:cs="Times New Roman"/>
          <w:sz w:val="24"/>
          <w:szCs w:val="24"/>
          <w:lang w:val="es-CO"/>
        </w:rPr>
        <w:t>,</w:t>
      </w:r>
      <w:r w:rsidR="00701CD3" w:rsidRPr="001057C3">
        <w:rPr>
          <w:rFonts w:ascii="Times New Roman" w:hAnsi="Times New Roman" w:cs="Times New Roman"/>
          <w:sz w:val="24"/>
          <w:szCs w:val="24"/>
          <w:lang w:val="es-CO"/>
        </w:rPr>
        <w:t xml:space="preserve"> </w:t>
      </w:r>
      <w:r w:rsidR="00977783" w:rsidRPr="001057C3">
        <w:rPr>
          <w:rFonts w:ascii="Times New Roman" w:hAnsi="Times New Roman" w:cs="Times New Roman"/>
          <w:color w:val="000000" w:themeColor="text1"/>
          <w:sz w:val="24"/>
          <w:szCs w:val="24"/>
          <w:lang w:val="es-CO"/>
        </w:rPr>
        <w:t xml:space="preserve">además en la inhibición de conductas de daño y acoso </w:t>
      </w:r>
      <w:r w:rsidR="002E53BC" w:rsidRPr="001057C3">
        <w:rPr>
          <w:rFonts w:ascii="Times New Roman" w:hAnsi="Times New Roman" w:cs="Times New Roman"/>
          <w:sz w:val="24"/>
          <w:szCs w:val="24"/>
          <w:lang w:val="es-CO"/>
        </w:rPr>
        <w:t>(</w:t>
      </w:r>
      <w:r w:rsidR="00701CD3" w:rsidRPr="001057C3">
        <w:rPr>
          <w:rFonts w:ascii="Times New Roman" w:hAnsi="Times New Roman" w:cs="Times New Roman"/>
          <w:sz w:val="24"/>
          <w:szCs w:val="24"/>
          <w:lang w:val="es-CO"/>
        </w:rPr>
        <w:t xml:space="preserve">Richaud </w:t>
      </w:r>
      <w:r w:rsidR="00C06EA5" w:rsidRPr="001057C3">
        <w:rPr>
          <w:rFonts w:ascii="Times New Roman" w:hAnsi="Times New Roman" w:cs="Times New Roman"/>
          <w:sz w:val="24"/>
          <w:szCs w:val="24"/>
          <w:lang w:val="es-CO"/>
        </w:rPr>
        <w:t>y</w:t>
      </w:r>
      <w:r w:rsidR="00701CD3" w:rsidRPr="001057C3">
        <w:rPr>
          <w:rFonts w:ascii="Times New Roman" w:hAnsi="Times New Roman" w:cs="Times New Roman"/>
          <w:sz w:val="24"/>
          <w:szCs w:val="24"/>
          <w:lang w:val="es-CO"/>
        </w:rPr>
        <w:t xml:space="preserve"> Mesurado, 2016; </w:t>
      </w:r>
      <w:r w:rsidR="00485F86" w:rsidRPr="001057C3">
        <w:rPr>
          <w:rFonts w:ascii="Times New Roman" w:hAnsi="Times New Roman" w:cs="Times New Roman"/>
          <w:sz w:val="24"/>
          <w:szCs w:val="24"/>
          <w:lang w:val="es-CO"/>
        </w:rPr>
        <w:t xml:space="preserve">Garaigordobil </w:t>
      </w:r>
      <w:r w:rsidR="00C06EA5" w:rsidRPr="001057C3">
        <w:rPr>
          <w:rFonts w:ascii="Times New Roman" w:hAnsi="Times New Roman" w:cs="Times New Roman"/>
          <w:sz w:val="24"/>
          <w:szCs w:val="24"/>
          <w:lang w:val="es-CO"/>
        </w:rPr>
        <w:t>y</w:t>
      </w:r>
      <w:r w:rsidR="00485F86" w:rsidRPr="001057C3">
        <w:rPr>
          <w:rFonts w:ascii="Times New Roman" w:hAnsi="Times New Roman" w:cs="Times New Roman"/>
          <w:sz w:val="24"/>
          <w:szCs w:val="24"/>
          <w:lang w:val="es-CO"/>
        </w:rPr>
        <w:t xml:space="preserve"> Maganto, </w:t>
      </w:r>
      <w:r w:rsidR="00701CD3" w:rsidRPr="001057C3">
        <w:rPr>
          <w:rFonts w:ascii="Times New Roman" w:hAnsi="Times New Roman" w:cs="Times New Roman"/>
          <w:sz w:val="24"/>
          <w:szCs w:val="24"/>
          <w:lang w:val="es-CO"/>
        </w:rPr>
        <w:t xml:space="preserve">2011; Gutiérrez </w:t>
      </w:r>
      <w:r w:rsidR="00100F9D" w:rsidRPr="001057C3">
        <w:rPr>
          <w:rFonts w:ascii="Times New Roman" w:hAnsi="Times New Roman" w:cs="Times New Roman"/>
          <w:sz w:val="24"/>
          <w:szCs w:val="24"/>
          <w:lang w:val="es-CO"/>
        </w:rPr>
        <w:t xml:space="preserve">et al., </w:t>
      </w:r>
      <w:r w:rsidR="00701CD3" w:rsidRPr="001057C3">
        <w:rPr>
          <w:rFonts w:ascii="Times New Roman" w:hAnsi="Times New Roman" w:cs="Times New Roman"/>
          <w:sz w:val="24"/>
          <w:szCs w:val="24"/>
          <w:lang w:val="es-CO"/>
        </w:rPr>
        <w:t>2011)</w:t>
      </w:r>
      <w:r w:rsidR="00977783" w:rsidRPr="001057C3">
        <w:rPr>
          <w:rFonts w:ascii="Times New Roman" w:hAnsi="Times New Roman" w:cs="Times New Roman"/>
          <w:sz w:val="24"/>
          <w:szCs w:val="24"/>
          <w:lang w:val="es-CO"/>
        </w:rPr>
        <w:t xml:space="preserve">. </w:t>
      </w:r>
      <w:r w:rsidR="001C502C" w:rsidRPr="001057C3">
        <w:rPr>
          <w:rFonts w:ascii="Times New Roman" w:hAnsi="Times New Roman" w:cs="Times New Roman"/>
          <w:sz w:val="24"/>
          <w:szCs w:val="24"/>
          <w:lang w:val="es-CO"/>
        </w:rPr>
        <w:t xml:space="preserve">Algunos estudios hacen énfasis </w:t>
      </w:r>
      <w:r w:rsidR="00EC7834" w:rsidRPr="001057C3">
        <w:rPr>
          <w:rFonts w:ascii="Times New Roman" w:hAnsi="Times New Roman" w:cs="Times New Roman"/>
          <w:sz w:val="24"/>
          <w:szCs w:val="24"/>
          <w:lang w:val="es-CO"/>
        </w:rPr>
        <w:t xml:space="preserve">en </w:t>
      </w:r>
      <w:r w:rsidR="001C502C" w:rsidRPr="001057C3">
        <w:rPr>
          <w:rFonts w:ascii="Times New Roman" w:hAnsi="Times New Roman" w:cs="Times New Roman"/>
          <w:sz w:val="24"/>
          <w:szCs w:val="24"/>
          <w:lang w:val="es-CO"/>
        </w:rPr>
        <w:t xml:space="preserve">la influencia de la empatía parental en la conducta prosocial en la infancia (Richaud </w:t>
      </w:r>
      <w:r w:rsidR="00100F9D" w:rsidRPr="001057C3">
        <w:rPr>
          <w:rFonts w:ascii="Times New Roman" w:hAnsi="Times New Roman" w:cs="Times New Roman"/>
          <w:sz w:val="24"/>
          <w:szCs w:val="24"/>
          <w:lang w:val="es-CO"/>
        </w:rPr>
        <w:t>et al.,</w:t>
      </w:r>
      <w:r w:rsidR="001F620A" w:rsidRPr="001057C3">
        <w:rPr>
          <w:rFonts w:ascii="Times New Roman" w:hAnsi="Times New Roman" w:cs="Times New Roman"/>
          <w:sz w:val="24"/>
          <w:szCs w:val="24"/>
          <w:lang w:val="es-CO"/>
        </w:rPr>
        <w:t xml:space="preserve"> </w:t>
      </w:r>
      <w:r w:rsidR="001C502C" w:rsidRPr="001057C3">
        <w:rPr>
          <w:rFonts w:ascii="Times New Roman" w:hAnsi="Times New Roman" w:cs="Times New Roman"/>
          <w:sz w:val="24"/>
          <w:szCs w:val="24"/>
          <w:lang w:val="es-CO"/>
        </w:rPr>
        <w:t xml:space="preserve">2011), en la revisión de </w:t>
      </w:r>
      <w:r w:rsidR="001F620A" w:rsidRPr="001057C3">
        <w:rPr>
          <w:rFonts w:ascii="Times New Roman" w:hAnsi="Times New Roman" w:cs="Times New Roman"/>
          <w:sz w:val="24"/>
          <w:szCs w:val="24"/>
          <w:lang w:val="es-CO"/>
        </w:rPr>
        <w:t>las diferencias</w:t>
      </w:r>
      <w:r w:rsidR="001C502C" w:rsidRPr="001057C3">
        <w:rPr>
          <w:rFonts w:ascii="Times New Roman" w:hAnsi="Times New Roman" w:cs="Times New Roman"/>
          <w:sz w:val="24"/>
          <w:szCs w:val="24"/>
          <w:lang w:val="es-CO"/>
        </w:rPr>
        <w:t xml:space="preserve"> </w:t>
      </w:r>
      <w:r w:rsidR="001C502C" w:rsidRPr="001057C3">
        <w:rPr>
          <w:rFonts w:ascii="Times New Roman" w:hAnsi="Times New Roman" w:cs="Times New Roman"/>
          <w:sz w:val="24"/>
          <w:szCs w:val="24"/>
          <w:lang w:val="es-CO"/>
        </w:rPr>
        <w:lastRenderedPageBreak/>
        <w:t xml:space="preserve">de </w:t>
      </w:r>
      <w:r w:rsidRPr="001057C3">
        <w:rPr>
          <w:rFonts w:ascii="Times New Roman" w:hAnsi="Times New Roman" w:cs="Times New Roman"/>
          <w:sz w:val="24"/>
          <w:szCs w:val="24"/>
          <w:lang w:val="es-CO"/>
        </w:rPr>
        <w:t xml:space="preserve">género que revela esta variable </w:t>
      </w:r>
      <w:r w:rsidR="001C502C" w:rsidRPr="001057C3">
        <w:rPr>
          <w:rFonts w:ascii="Times New Roman" w:hAnsi="Times New Roman" w:cs="Times New Roman"/>
          <w:sz w:val="24"/>
          <w:szCs w:val="24"/>
          <w:lang w:val="es-CO"/>
        </w:rPr>
        <w:t>(Navarro</w:t>
      </w:r>
      <w:r w:rsidR="001E63B6" w:rsidRPr="001057C3">
        <w:rPr>
          <w:rFonts w:ascii="Times New Roman" w:hAnsi="Times New Roman" w:cs="Times New Roman"/>
          <w:sz w:val="24"/>
          <w:szCs w:val="24"/>
          <w:lang w:val="es-CO"/>
        </w:rPr>
        <w:t xml:space="preserve"> et al.,</w:t>
      </w:r>
      <w:r w:rsidR="001C502C" w:rsidRPr="001057C3">
        <w:rPr>
          <w:rFonts w:ascii="Times New Roman" w:hAnsi="Times New Roman" w:cs="Times New Roman"/>
          <w:sz w:val="24"/>
          <w:szCs w:val="24"/>
          <w:lang w:val="es-CO"/>
        </w:rPr>
        <w:t xml:space="preserve"> 2016)</w:t>
      </w:r>
      <w:r w:rsidRPr="001057C3">
        <w:rPr>
          <w:rFonts w:ascii="Times New Roman" w:hAnsi="Times New Roman" w:cs="Times New Roman"/>
          <w:sz w:val="24"/>
          <w:szCs w:val="24"/>
          <w:lang w:val="es-CO"/>
        </w:rPr>
        <w:t>,</w:t>
      </w:r>
      <w:r w:rsidR="001C502C" w:rsidRPr="001057C3">
        <w:rPr>
          <w:rFonts w:ascii="Times New Roman" w:hAnsi="Times New Roman" w:cs="Times New Roman"/>
          <w:sz w:val="24"/>
          <w:szCs w:val="24"/>
          <w:lang w:val="es-CO"/>
        </w:rPr>
        <w:t xml:space="preserve"> así como en su medición en jóvenes vulnerables psicosocialmente, víctimas del conflicto armado o en conflicto con la ley (Gómez-Tabares y </w:t>
      </w:r>
      <w:r w:rsidR="001E63B6" w:rsidRPr="001057C3">
        <w:rPr>
          <w:rFonts w:ascii="Times New Roman" w:hAnsi="Times New Roman" w:cs="Times New Roman"/>
          <w:sz w:val="24"/>
          <w:szCs w:val="24"/>
          <w:lang w:val="es-CO"/>
        </w:rPr>
        <w:t>Narváez</w:t>
      </w:r>
      <w:r w:rsidR="00805F19" w:rsidRPr="001057C3">
        <w:rPr>
          <w:rFonts w:ascii="Times New Roman" w:hAnsi="Times New Roman" w:cs="Times New Roman"/>
          <w:sz w:val="24"/>
          <w:szCs w:val="24"/>
          <w:lang w:val="es-CO"/>
        </w:rPr>
        <w:t>, 20</w:t>
      </w:r>
      <w:r w:rsidR="001E63B6" w:rsidRPr="001057C3">
        <w:rPr>
          <w:rFonts w:ascii="Times New Roman" w:hAnsi="Times New Roman" w:cs="Times New Roman"/>
          <w:sz w:val="24"/>
          <w:szCs w:val="24"/>
          <w:lang w:val="es-CO"/>
        </w:rPr>
        <w:t>20</w:t>
      </w:r>
      <w:r w:rsidR="00805F19" w:rsidRPr="001057C3">
        <w:rPr>
          <w:rFonts w:ascii="Times New Roman" w:hAnsi="Times New Roman" w:cs="Times New Roman"/>
          <w:sz w:val="24"/>
          <w:szCs w:val="24"/>
          <w:lang w:val="es-CO"/>
        </w:rPr>
        <w:t>; Gómez-Tabares y Dur</w:t>
      </w:r>
      <w:r w:rsidR="001E63B6" w:rsidRPr="001057C3">
        <w:rPr>
          <w:rFonts w:ascii="Times New Roman" w:hAnsi="Times New Roman" w:cs="Times New Roman"/>
          <w:sz w:val="24"/>
          <w:szCs w:val="24"/>
          <w:lang w:val="es-CO"/>
        </w:rPr>
        <w:t>a</w:t>
      </w:r>
      <w:r w:rsidR="001C502C" w:rsidRPr="001057C3">
        <w:rPr>
          <w:rFonts w:ascii="Times New Roman" w:hAnsi="Times New Roman" w:cs="Times New Roman"/>
          <w:sz w:val="24"/>
          <w:szCs w:val="24"/>
          <w:lang w:val="es-CO"/>
        </w:rPr>
        <w:t>n, 2020). En población adulta se destaca el estudio de Agnieszka</w:t>
      </w:r>
      <w:r w:rsidR="001E63B6" w:rsidRPr="001057C3">
        <w:rPr>
          <w:rFonts w:ascii="Times New Roman" w:hAnsi="Times New Roman" w:cs="Times New Roman"/>
          <w:sz w:val="24"/>
          <w:szCs w:val="24"/>
          <w:lang w:val="es-CO"/>
        </w:rPr>
        <w:t xml:space="preserve"> et al. </w:t>
      </w:r>
      <w:r w:rsidR="001F620A" w:rsidRPr="001057C3">
        <w:rPr>
          <w:rFonts w:ascii="Times New Roman" w:hAnsi="Times New Roman" w:cs="Times New Roman"/>
          <w:sz w:val="24"/>
          <w:szCs w:val="24"/>
          <w:lang w:val="es-CO"/>
        </w:rPr>
        <w:t>(2020)</w:t>
      </w:r>
      <w:r w:rsidR="00161243" w:rsidRPr="001057C3">
        <w:rPr>
          <w:rFonts w:ascii="Times New Roman" w:hAnsi="Times New Roman" w:cs="Times New Roman"/>
          <w:sz w:val="24"/>
          <w:szCs w:val="24"/>
          <w:lang w:val="es-CO"/>
        </w:rPr>
        <w:t>,</w:t>
      </w:r>
      <w:r w:rsidR="001F620A" w:rsidRPr="001057C3">
        <w:rPr>
          <w:rFonts w:ascii="Times New Roman" w:hAnsi="Times New Roman" w:cs="Times New Roman"/>
          <w:sz w:val="24"/>
          <w:szCs w:val="24"/>
          <w:lang w:val="es-CO"/>
        </w:rPr>
        <w:t xml:space="preserve"> quienes también encuentran diferencias de género al relacionar empatía, gratitud y resiliencia. </w:t>
      </w:r>
    </w:p>
    <w:p w14:paraId="705A1A8E" w14:textId="7F3479BE" w:rsidR="00485F86" w:rsidRPr="001057C3" w:rsidRDefault="00161243"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Arago</w:t>
      </w:r>
      <w:r w:rsidR="00FD7AEB" w:rsidRPr="001057C3">
        <w:rPr>
          <w:rFonts w:ascii="Times New Roman" w:hAnsi="Times New Roman" w:cs="Times New Roman"/>
          <w:sz w:val="24"/>
          <w:szCs w:val="24"/>
          <w:lang w:val="es-CO"/>
        </w:rPr>
        <w:t xml:space="preserve">n (2016) </w:t>
      </w:r>
      <w:r w:rsidR="00D561F2" w:rsidRPr="001057C3">
        <w:rPr>
          <w:rFonts w:ascii="Times New Roman" w:hAnsi="Times New Roman" w:cs="Times New Roman"/>
          <w:sz w:val="24"/>
          <w:szCs w:val="24"/>
          <w:lang w:val="es-CO"/>
        </w:rPr>
        <w:t>evaluó</w:t>
      </w:r>
      <w:r w:rsidR="00FD7AEB" w:rsidRPr="001057C3">
        <w:rPr>
          <w:rFonts w:ascii="Times New Roman" w:hAnsi="Times New Roman" w:cs="Times New Roman"/>
          <w:sz w:val="24"/>
          <w:szCs w:val="24"/>
          <w:lang w:val="es-CO"/>
        </w:rPr>
        <w:t xml:space="preserve"> en hombres y mujeres, la conexión entre la respuesta empática y el perdón</w:t>
      </w:r>
      <w:r w:rsidR="008528AB" w:rsidRPr="001057C3">
        <w:rPr>
          <w:rFonts w:ascii="Times New Roman" w:hAnsi="Times New Roman" w:cs="Times New Roman"/>
          <w:sz w:val="24"/>
          <w:szCs w:val="24"/>
          <w:lang w:val="es-CO"/>
        </w:rPr>
        <w:t xml:space="preserve"> en relaciones interpersonales</w:t>
      </w:r>
      <w:r w:rsidR="00FD7AEB" w:rsidRPr="001057C3">
        <w:rPr>
          <w:rFonts w:ascii="Times New Roman" w:hAnsi="Times New Roman" w:cs="Times New Roman"/>
          <w:sz w:val="24"/>
          <w:szCs w:val="24"/>
          <w:lang w:val="es-CO"/>
        </w:rPr>
        <w:t xml:space="preserve">, encontrando que la empatía </w:t>
      </w:r>
      <w:r w:rsidR="00D561F2" w:rsidRPr="001057C3">
        <w:rPr>
          <w:rFonts w:ascii="Times New Roman" w:hAnsi="Times New Roman" w:cs="Times New Roman"/>
          <w:sz w:val="24"/>
          <w:szCs w:val="24"/>
          <w:lang w:val="es-CO"/>
        </w:rPr>
        <w:t xml:space="preserve">y el altruismo, </w:t>
      </w:r>
      <w:r w:rsidR="00FD7AEB" w:rsidRPr="001057C3">
        <w:rPr>
          <w:rFonts w:ascii="Times New Roman" w:hAnsi="Times New Roman" w:cs="Times New Roman"/>
          <w:sz w:val="24"/>
          <w:szCs w:val="24"/>
          <w:lang w:val="es-CO"/>
        </w:rPr>
        <w:t xml:space="preserve">es una posible motivación a la </w:t>
      </w:r>
      <w:r w:rsidR="00D561F2" w:rsidRPr="001057C3">
        <w:rPr>
          <w:rFonts w:ascii="Times New Roman" w:hAnsi="Times New Roman" w:cs="Times New Roman"/>
          <w:sz w:val="24"/>
          <w:szCs w:val="24"/>
          <w:lang w:val="es-CO"/>
        </w:rPr>
        <w:t xml:space="preserve">conciliación con </w:t>
      </w:r>
      <w:r w:rsidR="008528AB" w:rsidRPr="001057C3">
        <w:rPr>
          <w:rFonts w:ascii="Times New Roman" w:hAnsi="Times New Roman" w:cs="Times New Roman"/>
          <w:sz w:val="24"/>
          <w:szCs w:val="24"/>
          <w:lang w:val="es-CO"/>
        </w:rPr>
        <w:t>la persona que causó la ofensa.</w:t>
      </w:r>
      <w:r w:rsidR="00D561F2" w:rsidRPr="001057C3">
        <w:rPr>
          <w:rFonts w:ascii="Times New Roman" w:hAnsi="Times New Roman" w:cs="Times New Roman"/>
          <w:sz w:val="24"/>
          <w:szCs w:val="24"/>
          <w:lang w:val="es-CO"/>
        </w:rPr>
        <w:t xml:space="preserve"> </w:t>
      </w:r>
      <w:r w:rsidR="008528AB" w:rsidRPr="001057C3">
        <w:rPr>
          <w:rFonts w:ascii="Times New Roman" w:hAnsi="Times New Roman" w:cs="Times New Roman"/>
          <w:sz w:val="24"/>
          <w:szCs w:val="24"/>
          <w:lang w:val="es-CO"/>
        </w:rPr>
        <w:t xml:space="preserve"> </w:t>
      </w:r>
      <w:r w:rsidR="00576E56" w:rsidRPr="001057C3">
        <w:rPr>
          <w:rFonts w:ascii="Times New Roman" w:hAnsi="Times New Roman" w:cs="Times New Roman"/>
          <w:sz w:val="24"/>
          <w:szCs w:val="24"/>
          <w:lang w:val="es-CO"/>
        </w:rPr>
        <w:t>Finalmente,</w:t>
      </w:r>
      <w:r w:rsidR="001F620A" w:rsidRPr="001057C3">
        <w:rPr>
          <w:rFonts w:ascii="Times New Roman" w:hAnsi="Times New Roman" w:cs="Times New Roman"/>
          <w:sz w:val="24"/>
          <w:szCs w:val="24"/>
          <w:lang w:val="es-CO"/>
        </w:rPr>
        <w:t xml:space="preserve"> </w:t>
      </w:r>
      <w:r w:rsidR="00485F86" w:rsidRPr="001057C3">
        <w:rPr>
          <w:rFonts w:ascii="Times New Roman" w:hAnsi="Times New Roman" w:cs="Times New Roman"/>
          <w:sz w:val="24"/>
          <w:szCs w:val="24"/>
          <w:lang w:val="es-CO"/>
        </w:rPr>
        <w:t xml:space="preserve">Ottoni </w:t>
      </w:r>
      <w:r w:rsidR="00710BCB" w:rsidRPr="001057C3">
        <w:rPr>
          <w:rFonts w:ascii="Times New Roman" w:hAnsi="Times New Roman" w:cs="Times New Roman"/>
          <w:sz w:val="24"/>
          <w:szCs w:val="24"/>
          <w:lang w:val="es-CO"/>
        </w:rPr>
        <w:t>y Bekkers</w:t>
      </w:r>
      <w:r w:rsidR="00485F86" w:rsidRPr="001057C3">
        <w:rPr>
          <w:rFonts w:ascii="Times New Roman" w:hAnsi="Times New Roman" w:cs="Times New Roman"/>
          <w:sz w:val="24"/>
          <w:szCs w:val="24"/>
          <w:lang w:val="es-CO"/>
        </w:rPr>
        <w:t xml:space="preserve"> (2010), exploran la tendencia a experimentar preocupación empática disposicional en relación a las respuestas a las necesidades de los demás, y el principio internalizado del cuidado, como correlatos del comportamiento de ayuda. </w:t>
      </w:r>
    </w:p>
    <w:p w14:paraId="00295863" w14:textId="2B731735" w:rsidR="00161243" w:rsidRPr="001057C3" w:rsidRDefault="00805F19"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Entre l</w:t>
      </w:r>
      <w:r w:rsidR="001F620A" w:rsidRPr="001057C3">
        <w:rPr>
          <w:rFonts w:ascii="Times New Roman" w:hAnsi="Times New Roman" w:cs="Times New Roman"/>
          <w:sz w:val="24"/>
          <w:szCs w:val="24"/>
          <w:lang w:val="es-CO"/>
        </w:rPr>
        <w:t xml:space="preserve">os estudios más cercanos al abordaje de la empatía en contextos de conflicto armado o en procesos de construcción de paz y reconciliación social, </w:t>
      </w:r>
      <w:r w:rsidRPr="001057C3">
        <w:rPr>
          <w:rFonts w:ascii="Times New Roman" w:hAnsi="Times New Roman" w:cs="Times New Roman"/>
          <w:sz w:val="24"/>
          <w:szCs w:val="24"/>
          <w:lang w:val="es-CO"/>
        </w:rPr>
        <w:t>está el de</w:t>
      </w:r>
      <w:r w:rsidR="001F620A" w:rsidRPr="001057C3">
        <w:rPr>
          <w:rFonts w:ascii="Times New Roman" w:hAnsi="Times New Roman" w:cs="Times New Roman"/>
          <w:sz w:val="24"/>
          <w:szCs w:val="24"/>
          <w:lang w:val="es-CO"/>
        </w:rPr>
        <w:t xml:space="preserve"> </w:t>
      </w:r>
      <w:r w:rsidR="00576E56" w:rsidRPr="001057C3">
        <w:rPr>
          <w:rFonts w:ascii="Times New Roman" w:hAnsi="Times New Roman" w:cs="Times New Roman"/>
          <w:sz w:val="24"/>
          <w:szCs w:val="24"/>
          <w:lang w:val="es-CO"/>
        </w:rPr>
        <w:t>Pineda</w:t>
      </w:r>
      <w:r w:rsidR="00710BCB" w:rsidRPr="001057C3">
        <w:rPr>
          <w:rFonts w:ascii="Times New Roman" w:hAnsi="Times New Roman" w:cs="Times New Roman"/>
          <w:sz w:val="24"/>
          <w:szCs w:val="24"/>
          <w:lang w:val="es-CO"/>
        </w:rPr>
        <w:t xml:space="preserve"> et al.</w:t>
      </w:r>
      <w:r w:rsidR="00576E56" w:rsidRPr="001057C3">
        <w:rPr>
          <w:rFonts w:ascii="Times New Roman" w:hAnsi="Times New Roman" w:cs="Times New Roman"/>
          <w:sz w:val="24"/>
          <w:szCs w:val="24"/>
          <w:lang w:val="es-CO"/>
        </w:rPr>
        <w:t xml:space="preserve"> (2013) quienes abordan </w:t>
      </w:r>
      <w:r w:rsidR="00EC7834" w:rsidRPr="001057C3">
        <w:rPr>
          <w:rFonts w:ascii="Times New Roman" w:hAnsi="Times New Roman" w:cs="Times New Roman"/>
          <w:sz w:val="24"/>
          <w:szCs w:val="24"/>
          <w:lang w:val="es-CO"/>
        </w:rPr>
        <w:t xml:space="preserve">a </w:t>
      </w:r>
      <w:r w:rsidR="00576E56" w:rsidRPr="001057C3">
        <w:rPr>
          <w:rFonts w:ascii="Times New Roman" w:hAnsi="Times New Roman" w:cs="Times New Roman"/>
          <w:sz w:val="24"/>
          <w:szCs w:val="24"/>
          <w:lang w:val="es-CO"/>
        </w:rPr>
        <w:t>285 excombatientes del conflicto armado colombiano, entre los 18-57 años. El estudio, orientado en perspectiva de las neurociencias sociales, evaluó la dimensión de la empatía usando el Índice de Reactividad Interpersonal (IRI) en español. Otro de los antecedentes importantes</w:t>
      </w:r>
      <w:r w:rsidR="00634151" w:rsidRPr="001057C3">
        <w:rPr>
          <w:rFonts w:ascii="Times New Roman" w:hAnsi="Times New Roman" w:cs="Times New Roman"/>
          <w:sz w:val="24"/>
          <w:szCs w:val="24"/>
          <w:lang w:val="es-CO"/>
        </w:rPr>
        <w:t xml:space="preserve"> en esta línea</w:t>
      </w:r>
      <w:r w:rsidR="00576E56" w:rsidRPr="001057C3">
        <w:rPr>
          <w:rFonts w:ascii="Times New Roman" w:hAnsi="Times New Roman" w:cs="Times New Roman"/>
          <w:sz w:val="24"/>
          <w:szCs w:val="24"/>
          <w:lang w:val="es-CO"/>
        </w:rPr>
        <w:t xml:space="preserve">, corresponde a </w:t>
      </w:r>
      <w:r w:rsidR="00EF6BFF" w:rsidRPr="001057C3">
        <w:rPr>
          <w:rFonts w:ascii="Times New Roman" w:hAnsi="Times New Roman" w:cs="Times New Roman"/>
          <w:sz w:val="24"/>
          <w:szCs w:val="24"/>
          <w:lang w:val="es-CO"/>
        </w:rPr>
        <w:t>Villa</w:t>
      </w:r>
      <w:r w:rsidR="00710BCB" w:rsidRPr="001057C3">
        <w:rPr>
          <w:rFonts w:ascii="Times New Roman" w:hAnsi="Times New Roman" w:cs="Times New Roman"/>
          <w:sz w:val="24"/>
          <w:szCs w:val="24"/>
          <w:lang w:val="es-CO"/>
        </w:rPr>
        <w:t xml:space="preserve"> et al.</w:t>
      </w:r>
      <w:r w:rsidR="001F620A" w:rsidRPr="001057C3">
        <w:rPr>
          <w:rFonts w:ascii="Times New Roman" w:hAnsi="Times New Roman" w:cs="Times New Roman"/>
          <w:sz w:val="24"/>
          <w:szCs w:val="24"/>
          <w:lang w:val="es-CO"/>
        </w:rPr>
        <w:t xml:space="preserve"> (2019)</w:t>
      </w:r>
      <w:r w:rsidR="00576E56" w:rsidRPr="001057C3">
        <w:rPr>
          <w:rFonts w:ascii="Times New Roman" w:hAnsi="Times New Roman" w:cs="Times New Roman"/>
          <w:sz w:val="24"/>
          <w:szCs w:val="24"/>
          <w:lang w:val="es-CO"/>
        </w:rPr>
        <w:t xml:space="preserve"> quienes, desde una vertiente cualitativa, identificaron las orientaciones emocionales colectivas sobre el conflicto armado y sus actores</w:t>
      </w:r>
      <w:r w:rsidR="00263FCC" w:rsidRPr="001057C3">
        <w:rPr>
          <w:rFonts w:ascii="Times New Roman" w:hAnsi="Times New Roman" w:cs="Times New Roman"/>
          <w:sz w:val="24"/>
          <w:szCs w:val="24"/>
          <w:lang w:val="es-CO"/>
        </w:rPr>
        <w:t>,</w:t>
      </w:r>
      <w:r w:rsidR="00576E56" w:rsidRPr="001057C3">
        <w:rPr>
          <w:rFonts w:ascii="Times New Roman" w:hAnsi="Times New Roman" w:cs="Times New Roman"/>
          <w:sz w:val="24"/>
          <w:szCs w:val="24"/>
          <w:lang w:val="es-CO"/>
        </w:rPr>
        <w:t xml:space="preserve"> como barreras para la construcción de la paz y la reconciliación en ciudadanos de Medellín.</w:t>
      </w:r>
    </w:p>
    <w:p w14:paraId="45C6C70A" w14:textId="0D03CC41" w:rsidR="00D27251" w:rsidRPr="001057C3" w:rsidRDefault="00A44365"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De acuerdo a lo anterior, aún es incipiente la </w:t>
      </w:r>
      <w:r w:rsidR="00576E56" w:rsidRPr="001057C3">
        <w:rPr>
          <w:rFonts w:ascii="Times New Roman" w:hAnsi="Times New Roman" w:cs="Times New Roman"/>
          <w:sz w:val="24"/>
          <w:szCs w:val="24"/>
          <w:lang w:val="es-CO"/>
        </w:rPr>
        <w:t xml:space="preserve">consideración de la empatía en procesos asociados a la construcción de paz y la reconciliación social, </w:t>
      </w:r>
      <w:r w:rsidRPr="001057C3">
        <w:rPr>
          <w:rFonts w:ascii="Times New Roman" w:hAnsi="Times New Roman" w:cs="Times New Roman"/>
          <w:sz w:val="24"/>
          <w:szCs w:val="24"/>
          <w:lang w:val="es-CO"/>
        </w:rPr>
        <w:t xml:space="preserve">asunto que </w:t>
      </w:r>
      <w:r w:rsidR="00576E56" w:rsidRPr="001057C3">
        <w:rPr>
          <w:rFonts w:ascii="Times New Roman" w:hAnsi="Times New Roman" w:cs="Times New Roman"/>
          <w:sz w:val="24"/>
          <w:szCs w:val="24"/>
          <w:lang w:val="es-CO"/>
        </w:rPr>
        <w:t xml:space="preserve">implica una mirada socio-política, en la cual se reconozca </w:t>
      </w:r>
      <w:r w:rsidR="00B7450F" w:rsidRPr="001057C3">
        <w:rPr>
          <w:rFonts w:ascii="Times New Roman" w:hAnsi="Times New Roman" w:cs="Times New Roman"/>
          <w:sz w:val="24"/>
          <w:szCs w:val="24"/>
          <w:lang w:val="es-CO"/>
        </w:rPr>
        <w:t>que,</w:t>
      </w:r>
      <w:r w:rsidR="00576E56" w:rsidRPr="001057C3">
        <w:rPr>
          <w:rFonts w:ascii="Times New Roman" w:hAnsi="Times New Roman" w:cs="Times New Roman"/>
          <w:sz w:val="24"/>
          <w:szCs w:val="24"/>
          <w:lang w:val="es-CO"/>
        </w:rPr>
        <w:t xml:space="preserve"> en la pluralidad de violencias, se hallan algunas </w:t>
      </w:r>
      <w:r w:rsidR="00E21068" w:rsidRPr="001057C3">
        <w:rPr>
          <w:rFonts w:ascii="Times New Roman" w:hAnsi="Times New Roman" w:cs="Times New Roman"/>
          <w:sz w:val="24"/>
          <w:szCs w:val="24"/>
          <w:lang w:val="es-CO"/>
        </w:rPr>
        <w:t xml:space="preserve">directamente </w:t>
      </w:r>
      <w:r w:rsidR="00576E56" w:rsidRPr="001057C3">
        <w:rPr>
          <w:rFonts w:ascii="Times New Roman" w:hAnsi="Times New Roman" w:cs="Times New Roman"/>
          <w:sz w:val="24"/>
          <w:szCs w:val="24"/>
          <w:lang w:val="es-CO"/>
        </w:rPr>
        <w:t xml:space="preserve">asociadas a condiciones estructurales y culturales arraigadas en </w:t>
      </w:r>
      <w:r w:rsidR="00B7450F" w:rsidRPr="001057C3">
        <w:rPr>
          <w:rFonts w:ascii="Times New Roman" w:hAnsi="Times New Roman" w:cs="Times New Roman"/>
          <w:sz w:val="24"/>
          <w:szCs w:val="24"/>
          <w:lang w:val="es-CO"/>
        </w:rPr>
        <w:t>el</w:t>
      </w:r>
      <w:r w:rsidR="00576E56" w:rsidRPr="001057C3">
        <w:rPr>
          <w:rFonts w:ascii="Times New Roman" w:hAnsi="Times New Roman" w:cs="Times New Roman"/>
          <w:sz w:val="24"/>
          <w:szCs w:val="24"/>
          <w:lang w:val="es-CO"/>
        </w:rPr>
        <w:t xml:space="preserve"> conflicto armado. </w:t>
      </w:r>
      <w:r w:rsidR="00DB45A8" w:rsidRPr="001057C3">
        <w:rPr>
          <w:rFonts w:ascii="Times New Roman" w:hAnsi="Times New Roman" w:cs="Times New Roman"/>
          <w:sz w:val="24"/>
          <w:szCs w:val="24"/>
          <w:lang w:val="es-CO"/>
        </w:rPr>
        <w:t xml:space="preserve">Para </w:t>
      </w:r>
      <w:r w:rsidR="002D4672" w:rsidRPr="001057C3">
        <w:rPr>
          <w:rFonts w:ascii="Times New Roman" w:hAnsi="Times New Roman" w:cs="Times New Roman"/>
          <w:sz w:val="24"/>
          <w:szCs w:val="24"/>
          <w:lang w:val="es-CO"/>
        </w:rPr>
        <w:t>Galtun</w:t>
      </w:r>
      <w:r w:rsidR="004B1BF3" w:rsidRPr="001057C3">
        <w:rPr>
          <w:rFonts w:ascii="Times New Roman" w:hAnsi="Times New Roman" w:cs="Times New Roman"/>
          <w:sz w:val="24"/>
          <w:szCs w:val="24"/>
          <w:lang w:val="es-CO"/>
        </w:rPr>
        <w:t>g</w:t>
      </w:r>
      <w:r w:rsidR="002D4672" w:rsidRPr="001057C3">
        <w:rPr>
          <w:rFonts w:ascii="Times New Roman" w:hAnsi="Times New Roman" w:cs="Times New Roman"/>
          <w:sz w:val="24"/>
          <w:szCs w:val="24"/>
          <w:lang w:val="es-CO"/>
        </w:rPr>
        <w:t xml:space="preserve"> (</w:t>
      </w:r>
      <w:r w:rsidR="00710BCB" w:rsidRPr="001057C3">
        <w:rPr>
          <w:rFonts w:ascii="Times New Roman" w:hAnsi="Times New Roman" w:cs="Times New Roman"/>
          <w:sz w:val="24"/>
          <w:szCs w:val="24"/>
          <w:lang w:val="es-CO"/>
        </w:rPr>
        <w:t>1998</w:t>
      </w:r>
      <w:r w:rsidR="002D4672" w:rsidRPr="001057C3">
        <w:rPr>
          <w:rFonts w:ascii="Times New Roman" w:hAnsi="Times New Roman" w:cs="Times New Roman"/>
          <w:sz w:val="24"/>
          <w:szCs w:val="24"/>
          <w:lang w:val="es-CO"/>
        </w:rPr>
        <w:t xml:space="preserve">), </w:t>
      </w:r>
      <w:r w:rsidR="007058F3" w:rsidRPr="001057C3">
        <w:rPr>
          <w:rFonts w:ascii="Times New Roman" w:hAnsi="Times New Roman" w:cs="Times New Roman"/>
          <w:sz w:val="24"/>
          <w:szCs w:val="24"/>
          <w:lang w:val="es-CO"/>
        </w:rPr>
        <w:t>l</w:t>
      </w:r>
      <w:r w:rsidR="002D4672" w:rsidRPr="001057C3">
        <w:rPr>
          <w:rFonts w:ascii="Times New Roman" w:hAnsi="Times New Roman" w:cs="Times New Roman"/>
          <w:sz w:val="24"/>
          <w:szCs w:val="24"/>
          <w:lang w:val="es-CO"/>
        </w:rPr>
        <w:t xml:space="preserve">a violencia directa, </w:t>
      </w:r>
      <w:r w:rsidR="004B1BF3" w:rsidRPr="001057C3">
        <w:rPr>
          <w:rFonts w:ascii="Times New Roman" w:hAnsi="Times New Roman" w:cs="Times New Roman"/>
          <w:sz w:val="24"/>
          <w:szCs w:val="24"/>
          <w:lang w:val="es-CO"/>
        </w:rPr>
        <w:t>es solo una parte visible</w:t>
      </w:r>
      <w:r w:rsidR="002D4672" w:rsidRPr="001057C3">
        <w:rPr>
          <w:rFonts w:ascii="Times New Roman" w:hAnsi="Times New Roman" w:cs="Times New Roman"/>
          <w:sz w:val="24"/>
          <w:szCs w:val="24"/>
          <w:lang w:val="es-CO"/>
        </w:rPr>
        <w:t>,</w:t>
      </w:r>
      <w:r w:rsidR="004B1BF3" w:rsidRPr="001057C3">
        <w:rPr>
          <w:rFonts w:ascii="Times New Roman" w:hAnsi="Times New Roman" w:cs="Times New Roman"/>
          <w:sz w:val="24"/>
          <w:szCs w:val="24"/>
          <w:lang w:val="es-CO"/>
        </w:rPr>
        <w:t xml:space="preserve"> </w:t>
      </w:r>
      <w:r w:rsidR="00E21068" w:rsidRPr="001057C3">
        <w:rPr>
          <w:rFonts w:ascii="Times New Roman" w:hAnsi="Times New Roman" w:cs="Times New Roman"/>
          <w:sz w:val="24"/>
          <w:szCs w:val="24"/>
          <w:lang w:val="es-CO"/>
        </w:rPr>
        <w:t>que</w:t>
      </w:r>
      <w:r w:rsidR="004B1BF3" w:rsidRPr="001057C3">
        <w:rPr>
          <w:rFonts w:ascii="Times New Roman" w:hAnsi="Times New Roman" w:cs="Times New Roman"/>
          <w:sz w:val="24"/>
          <w:szCs w:val="24"/>
          <w:lang w:val="es-CO"/>
        </w:rPr>
        <w:t xml:space="preserve"> </w:t>
      </w:r>
      <w:r w:rsidR="002D4672" w:rsidRPr="001057C3">
        <w:rPr>
          <w:rFonts w:ascii="Times New Roman" w:hAnsi="Times New Roman" w:cs="Times New Roman"/>
          <w:sz w:val="24"/>
          <w:szCs w:val="24"/>
          <w:lang w:val="es-CO"/>
        </w:rPr>
        <w:t xml:space="preserve">esconde complejas dimensiones estructurales y culturales, </w:t>
      </w:r>
      <w:r w:rsidR="00E21068" w:rsidRPr="001057C3">
        <w:rPr>
          <w:rFonts w:ascii="Times New Roman" w:hAnsi="Times New Roman" w:cs="Times New Roman"/>
          <w:sz w:val="24"/>
          <w:szCs w:val="24"/>
          <w:lang w:val="es-CO"/>
        </w:rPr>
        <w:t>interrelacionadas</w:t>
      </w:r>
      <w:r w:rsidR="00280C5B" w:rsidRPr="001057C3">
        <w:rPr>
          <w:rFonts w:ascii="Times New Roman" w:hAnsi="Times New Roman" w:cs="Times New Roman"/>
          <w:sz w:val="24"/>
          <w:szCs w:val="24"/>
          <w:lang w:val="es-CO"/>
        </w:rPr>
        <w:t xml:space="preserve"> </w:t>
      </w:r>
      <w:r w:rsidR="002D4672" w:rsidRPr="001057C3">
        <w:rPr>
          <w:rFonts w:ascii="Times New Roman" w:hAnsi="Times New Roman" w:cs="Times New Roman"/>
          <w:sz w:val="24"/>
          <w:szCs w:val="24"/>
          <w:lang w:val="es-CO"/>
        </w:rPr>
        <w:t xml:space="preserve">en un sistema de </w:t>
      </w:r>
      <w:r w:rsidR="00280C5B" w:rsidRPr="001057C3">
        <w:rPr>
          <w:rFonts w:ascii="Times New Roman" w:hAnsi="Times New Roman" w:cs="Times New Roman"/>
          <w:sz w:val="24"/>
          <w:szCs w:val="24"/>
          <w:lang w:val="es-CO"/>
        </w:rPr>
        <w:t xml:space="preserve">explotación y </w:t>
      </w:r>
      <w:r w:rsidR="003C3D08" w:rsidRPr="001057C3">
        <w:rPr>
          <w:rFonts w:ascii="Times New Roman" w:hAnsi="Times New Roman" w:cs="Times New Roman"/>
          <w:sz w:val="24"/>
          <w:szCs w:val="24"/>
          <w:lang w:val="es-CO"/>
        </w:rPr>
        <w:t xml:space="preserve">dominación sociopolítica, </w:t>
      </w:r>
      <w:r w:rsidR="00280C5B" w:rsidRPr="001057C3">
        <w:rPr>
          <w:rFonts w:ascii="Times New Roman" w:hAnsi="Times New Roman" w:cs="Times New Roman"/>
          <w:sz w:val="24"/>
          <w:szCs w:val="24"/>
          <w:lang w:val="es-CO"/>
        </w:rPr>
        <w:t>que permiten la emergencia, sostenimiento y legitimidad</w:t>
      </w:r>
      <w:r w:rsidR="00D27251" w:rsidRPr="001057C3">
        <w:rPr>
          <w:rFonts w:ascii="Times New Roman" w:hAnsi="Times New Roman" w:cs="Times New Roman"/>
          <w:sz w:val="24"/>
          <w:szCs w:val="24"/>
          <w:lang w:val="es-CO"/>
        </w:rPr>
        <w:t xml:space="preserve"> de toda</w:t>
      </w:r>
      <w:r w:rsidR="00E21068" w:rsidRPr="001057C3">
        <w:rPr>
          <w:rFonts w:ascii="Times New Roman" w:hAnsi="Times New Roman" w:cs="Times New Roman"/>
          <w:sz w:val="24"/>
          <w:szCs w:val="24"/>
          <w:lang w:val="es-CO"/>
        </w:rPr>
        <w:t xml:space="preserve">s las formas de violencias. </w:t>
      </w:r>
      <w:r w:rsidR="009113DA" w:rsidRPr="001057C3">
        <w:rPr>
          <w:rFonts w:ascii="Times New Roman" w:hAnsi="Times New Roman" w:cs="Times New Roman"/>
          <w:sz w:val="24"/>
          <w:szCs w:val="24"/>
          <w:lang w:val="es-CO"/>
        </w:rPr>
        <w:t>Así, la</w:t>
      </w:r>
      <w:r w:rsidR="00D27251" w:rsidRPr="001057C3">
        <w:rPr>
          <w:rFonts w:ascii="Times New Roman" w:hAnsi="Times New Roman" w:cs="Times New Roman"/>
          <w:sz w:val="24"/>
          <w:szCs w:val="24"/>
          <w:lang w:val="es-CO"/>
        </w:rPr>
        <w:t xml:space="preserve"> violencia cultural, tiene un carácter simbólico que </w:t>
      </w:r>
      <w:r w:rsidR="00263FCC" w:rsidRPr="001057C3">
        <w:rPr>
          <w:rFonts w:ascii="Times New Roman" w:hAnsi="Times New Roman" w:cs="Times New Roman"/>
          <w:sz w:val="24"/>
          <w:szCs w:val="24"/>
          <w:lang w:val="es-CO"/>
        </w:rPr>
        <w:t xml:space="preserve">se </w:t>
      </w:r>
      <w:r w:rsidR="00D27251" w:rsidRPr="001057C3">
        <w:rPr>
          <w:rFonts w:ascii="Times New Roman" w:hAnsi="Times New Roman" w:cs="Times New Roman"/>
          <w:sz w:val="24"/>
          <w:szCs w:val="24"/>
          <w:lang w:val="es-CO"/>
        </w:rPr>
        <w:t xml:space="preserve">reproduce y nutre en </w:t>
      </w:r>
      <w:r w:rsidR="004B1BF3" w:rsidRPr="001057C3">
        <w:rPr>
          <w:rFonts w:ascii="Times New Roman" w:hAnsi="Times New Roman" w:cs="Times New Roman"/>
          <w:sz w:val="24"/>
          <w:szCs w:val="24"/>
          <w:lang w:val="es-CO"/>
        </w:rPr>
        <w:t>las diferentes dimensiones vitales</w:t>
      </w:r>
      <w:r w:rsidR="00D27251" w:rsidRPr="001057C3">
        <w:rPr>
          <w:rFonts w:ascii="Times New Roman" w:hAnsi="Times New Roman" w:cs="Times New Roman"/>
          <w:sz w:val="24"/>
          <w:szCs w:val="24"/>
          <w:lang w:val="es-CO"/>
        </w:rPr>
        <w:t xml:space="preserve">, por ello es el sustrato que da lugar a la naturalización, la alienación y </w:t>
      </w:r>
      <w:r w:rsidR="00263FCC" w:rsidRPr="001057C3">
        <w:rPr>
          <w:rFonts w:ascii="Times New Roman" w:hAnsi="Times New Roman" w:cs="Times New Roman"/>
          <w:sz w:val="24"/>
          <w:szCs w:val="24"/>
          <w:lang w:val="es-CO"/>
        </w:rPr>
        <w:t xml:space="preserve">la </w:t>
      </w:r>
      <w:r w:rsidR="00D27251" w:rsidRPr="001057C3">
        <w:rPr>
          <w:rFonts w:ascii="Times New Roman" w:hAnsi="Times New Roman" w:cs="Times New Roman"/>
          <w:sz w:val="24"/>
          <w:szCs w:val="24"/>
          <w:lang w:val="es-CO"/>
        </w:rPr>
        <w:t xml:space="preserve">normalización. </w:t>
      </w:r>
    </w:p>
    <w:p w14:paraId="71948903" w14:textId="15E3D28A" w:rsidR="002E53BC" w:rsidRPr="001057C3" w:rsidRDefault="00D27251" w:rsidP="00AD3BF3">
      <w:pPr>
        <w:spacing w:after="0" w:line="360" w:lineRule="auto"/>
        <w:ind w:firstLine="720"/>
        <w:rPr>
          <w:rFonts w:ascii="Times New Roman" w:hAnsi="Times New Roman" w:cs="Times New Roman"/>
          <w:color w:val="000000"/>
          <w:sz w:val="24"/>
          <w:szCs w:val="24"/>
          <w:lang w:val="es-CO"/>
        </w:rPr>
      </w:pPr>
      <w:r w:rsidRPr="001057C3">
        <w:rPr>
          <w:rFonts w:ascii="Times New Roman" w:hAnsi="Times New Roman" w:cs="Times New Roman"/>
          <w:sz w:val="24"/>
          <w:szCs w:val="24"/>
          <w:lang w:val="es-CO"/>
        </w:rPr>
        <w:t xml:space="preserve">A </w:t>
      </w:r>
      <w:r w:rsidR="00805F19" w:rsidRPr="001057C3">
        <w:rPr>
          <w:rFonts w:ascii="Times New Roman" w:hAnsi="Times New Roman" w:cs="Times New Roman"/>
          <w:sz w:val="24"/>
          <w:szCs w:val="24"/>
          <w:lang w:val="es-CO"/>
        </w:rPr>
        <w:t>la violencia cultural</w:t>
      </w:r>
      <w:r w:rsidRPr="001057C3">
        <w:rPr>
          <w:rFonts w:ascii="Times New Roman" w:hAnsi="Times New Roman" w:cs="Times New Roman"/>
          <w:sz w:val="24"/>
          <w:szCs w:val="24"/>
          <w:lang w:val="es-CO"/>
        </w:rPr>
        <w:t xml:space="preserve">, se asocia la violencia estructural, </w:t>
      </w:r>
      <w:r w:rsidR="00DB45A8" w:rsidRPr="001057C3">
        <w:rPr>
          <w:rFonts w:ascii="Times New Roman" w:hAnsi="Times New Roman" w:cs="Times New Roman"/>
          <w:sz w:val="24"/>
          <w:szCs w:val="24"/>
          <w:lang w:val="es-CO"/>
        </w:rPr>
        <w:t xml:space="preserve">cuyo funcionamiento pone en marcha complejos mecanismos de poder, </w:t>
      </w:r>
      <w:r w:rsidR="00E21068" w:rsidRPr="001057C3">
        <w:rPr>
          <w:rFonts w:ascii="Times New Roman" w:hAnsi="Times New Roman" w:cs="Times New Roman"/>
          <w:sz w:val="24"/>
          <w:szCs w:val="24"/>
          <w:lang w:val="es-CO"/>
        </w:rPr>
        <w:t>evidenciados</w:t>
      </w:r>
      <w:r w:rsidR="00DB45A8" w:rsidRPr="001057C3">
        <w:rPr>
          <w:rFonts w:ascii="Times New Roman" w:hAnsi="Times New Roman" w:cs="Times New Roman"/>
          <w:sz w:val="24"/>
          <w:szCs w:val="24"/>
          <w:lang w:val="es-CO"/>
        </w:rPr>
        <w:t xml:space="preserve"> en profundas brechas sociales, privaciones de derechos fundamentales e insatisfacción de necesidades básicas, como formas de impedir la consciencia y movilización social, y por ende mantener el orden hegemónico, el </w:t>
      </w:r>
      <w:r w:rsidR="00DB45A8" w:rsidRPr="001057C3">
        <w:rPr>
          <w:rFonts w:ascii="Times New Roman" w:hAnsi="Times New Roman" w:cs="Times New Roman"/>
          <w:sz w:val="24"/>
          <w:szCs w:val="24"/>
          <w:lang w:val="es-CO"/>
        </w:rPr>
        <w:lastRenderedPageBreak/>
        <w:t xml:space="preserve">ostracismo y adoctrinamiento. Las respuestas a </w:t>
      </w:r>
      <w:r w:rsidR="008528AB" w:rsidRPr="001057C3">
        <w:rPr>
          <w:rFonts w:ascii="Times New Roman" w:hAnsi="Times New Roman" w:cs="Times New Roman"/>
          <w:sz w:val="24"/>
          <w:szCs w:val="24"/>
          <w:lang w:val="es-CO"/>
        </w:rPr>
        <w:t>estas condiciones,</w:t>
      </w:r>
      <w:r w:rsidR="00DB45A8" w:rsidRPr="001057C3">
        <w:rPr>
          <w:rFonts w:ascii="Times New Roman" w:hAnsi="Times New Roman" w:cs="Times New Roman"/>
          <w:sz w:val="24"/>
          <w:szCs w:val="24"/>
          <w:lang w:val="es-CO"/>
        </w:rPr>
        <w:t xml:space="preserve"> son las diversas formas de violencia directa, pero t</w:t>
      </w:r>
      <w:r w:rsidR="003C3D08" w:rsidRPr="001057C3">
        <w:rPr>
          <w:rFonts w:ascii="Times New Roman" w:hAnsi="Times New Roman" w:cs="Times New Roman"/>
          <w:sz w:val="24"/>
          <w:szCs w:val="24"/>
          <w:lang w:val="es-CO"/>
        </w:rPr>
        <w:t>ambién la apatía y desesperanza</w:t>
      </w:r>
      <w:r w:rsidR="0029756A" w:rsidRPr="001057C3">
        <w:rPr>
          <w:rFonts w:ascii="Times New Roman" w:hAnsi="Times New Roman" w:cs="Times New Roman"/>
          <w:sz w:val="24"/>
          <w:szCs w:val="24"/>
          <w:lang w:val="es-CO"/>
        </w:rPr>
        <w:t xml:space="preserve"> (Galtung, </w:t>
      </w:r>
      <w:r w:rsidR="00710BCB" w:rsidRPr="001057C3">
        <w:rPr>
          <w:rFonts w:ascii="Times New Roman" w:hAnsi="Times New Roman" w:cs="Times New Roman"/>
          <w:sz w:val="24"/>
          <w:szCs w:val="24"/>
          <w:lang w:val="es-CO"/>
        </w:rPr>
        <w:t>1998</w:t>
      </w:r>
      <w:r w:rsidR="0029756A" w:rsidRPr="001057C3">
        <w:rPr>
          <w:rFonts w:ascii="Times New Roman" w:hAnsi="Times New Roman" w:cs="Times New Roman"/>
          <w:sz w:val="24"/>
          <w:szCs w:val="24"/>
          <w:lang w:val="es-CO"/>
        </w:rPr>
        <w:t>)</w:t>
      </w:r>
      <w:r w:rsidR="003C3D08" w:rsidRPr="001057C3">
        <w:rPr>
          <w:rFonts w:ascii="Times New Roman" w:hAnsi="Times New Roman" w:cs="Times New Roman"/>
          <w:sz w:val="24"/>
          <w:szCs w:val="24"/>
          <w:lang w:val="es-CO"/>
        </w:rPr>
        <w:t>.</w:t>
      </w:r>
      <w:r w:rsidR="00923739" w:rsidRPr="001057C3">
        <w:rPr>
          <w:rFonts w:ascii="Times New Roman" w:hAnsi="Times New Roman" w:cs="Times New Roman"/>
          <w:color w:val="000000"/>
          <w:sz w:val="24"/>
          <w:szCs w:val="24"/>
          <w:lang w:val="es-CO"/>
        </w:rPr>
        <w:t xml:space="preserve"> </w:t>
      </w:r>
      <w:r w:rsidR="00177E3B" w:rsidRPr="001057C3">
        <w:rPr>
          <w:rFonts w:ascii="Times New Roman" w:hAnsi="Times New Roman" w:cs="Times New Roman"/>
          <w:sz w:val="24"/>
          <w:szCs w:val="24"/>
          <w:lang w:val="es-CO"/>
        </w:rPr>
        <w:t>En este sentido, e</w:t>
      </w:r>
      <w:r w:rsidR="00EB591C" w:rsidRPr="001057C3">
        <w:rPr>
          <w:rFonts w:ascii="Times New Roman" w:hAnsi="Times New Roman" w:cs="Times New Roman"/>
          <w:sz w:val="24"/>
          <w:szCs w:val="24"/>
          <w:lang w:val="es-CO"/>
        </w:rPr>
        <w:t xml:space="preserve">s posible plantear, que </w:t>
      </w:r>
      <w:r w:rsidR="009E2016" w:rsidRPr="001057C3">
        <w:rPr>
          <w:rFonts w:ascii="Times New Roman" w:hAnsi="Times New Roman" w:cs="Times New Roman"/>
          <w:sz w:val="24"/>
          <w:szCs w:val="24"/>
          <w:lang w:val="es-CO"/>
        </w:rPr>
        <w:t xml:space="preserve">en </w:t>
      </w:r>
      <w:r w:rsidR="00177E3B" w:rsidRPr="001057C3">
        <w:rPr>
          <w:rFonts w:ascii="Times New Roman" w:hAnsi="Times New Roman" w:cs="Times New Roman"/>
          <w:sz w:val="24"/>
          <w:szCs w:val="24"/>
          <w:lang w:val="es-CO"/>
        </w:rPr>
        <w:t xml:space="preserve">contextos donde operan la violencia estructural y cultural, y </w:t>
      </w:r>
      <w:r w:rsidR="00263FCC" w:rsidRPr="001057C3">
        <w:rPr>
          <w:rFonts w:ascii="Times New Roman" w:hAnsi="Times New Roman" w:cs="Times New Roman"/>
          <w:sz w:val="24"/>
          <w:szCs w:val="24"/>
          <w:lang w:val="es-CO"/>
        </w:rPr>
        <w:t xml:space="preserve">al mismo tiempo </w:t>
      </w:r>
      <w:r w:rsidR="00177E3B" w:rsidRPr="001057C3">
        <w:rPr>
          <w:rFonts w:ascii="Times New Roman" w:hAnsi="Times New Roman" w:cs="Times New Roman"/>
          <w:sz w:val="24"/>
          <w:szCs w:val="24"/>
          <w:lang w:val="es-CO"/>
        </w:rPr>
        <w:t>se expresa la violencia directa con extrema crueldad</w:t>
      </w:r>
      <w:r w:rsidR="009E2016" w:rsidRPr="001057C3">
        <w:rPr>
          <w:rFonts w:ascii="Times New Roman" w:hAnsi="Times New Roman" w:cs="Times New Roman"/>
          <w:sz w:val="24"/>
          <w:szCs w:val="24"/>
          <w:lang w:val="es-CO"/>
        </w:rPr>
        <w:t>,</w:t>
      </w:r>
      <w:r w:rsidR="002E53BC" w:rsidRPr="001057C3">
        <w:rPr>
          <w:rFonts w:ascii="Times New Roman" w:hAnsi="Times New Roman" w:cs="Times New Roman"/>
          <w:sz w:val="24"/>
          <w:szCs w:val="24"/>
          <w:lang w:val="es-CO"/>
        </w:rPr>
        <w:t xml:space="preserve"> </w:t>
      </w:r>
      <w:r w:rsidR="009E2016" w:rsidRPr="001057C3">
        <w:rPr>
          <w:rFonts w:ascii="Times New Roman" w:hAnsi="Times New Roman" w:cs="Times New Roman"/>
          <w:sz w:val="24"/>
          <w:szCs w:val="24"/>
          <w:lang w:val="es-CO"/>
        </w:rPr>
        <w:t>se</w:t>
      </w:r>
      <w:r w:rsidR="002E53BC" w:rsidRPr="001057C3">
        <w:rPr>
          <w:rFonts w:ascii="Times New Roman" w:hAnsi="Times New Roman" w:cs="Times New Roman"/>
          <w:sz w:val="24"/>
          <w:szCs w:val="24"/>
          <w:lang w:val="es-CO"/>
        </w:rPr>
        <w:t xml:space="preserve"> precariza</w:t>
      </w:r>
      <w:r w:rsidR="009E2016" w:rsidRPr="001057C3">
        <w:rPr>
          <w:rFonts w:ascii="Times New Roman" w:hAnsi="Times New Roman" w:cs="Times New Roman"/>
          <w:sz w:val="24"/>
          <w:szCs w:val="24"/>
          <w:lang w:val="es-CO"/>
        </w:rPr>
        <w:t xml:space="preserve">n las posibilidades de </w:t>
      </w:r>
      <w:r w:rsidR="002E53BC" w:rsidRPr="001057C3">
        <w:rPr>
          <w:rFonts w:ascii="Times New Roman" w:hAnsi="Times New Roman" w:cs="Times New Roman"/>
          <w:sz w:val="24"/>
          <w:szCs w:val="24"/>
          <w:lang w:val="es-CO"/>
        </w:rPr>
        <w:t xml:space="preserve">empatía, reforzando los mecanismos de desconexión moral, desde los cuales se inhiben emociones como la culpa y </w:t>
      </w:r>
      <w:r w:rsidR="00177E3B" w:rsidRPr="001057C3">
        <w:rPr>
          <w:rFonts w:ascii="Times New Roman" w:hAnsi="Times New Roman" w:cs="Times New Roman"/>
          <w:sz w:val="24"/>
          <w:szCs w:val="24"/>
          <w:lang w:val="es-CO"/>
        </w:rPr>
        <w:t xml:space="preserve">la vergüenza, fundamentales en </w:t>
      </w:r>
      <w:r w:rsidR="002E53BC" w:rsidRPr="001057C3">
        <w:rPr>
          <w:rFonts w:ascii="Times New Roman" w:hAnsi="Times New Roman" w:cs="Times New Roman"/>
          <w:sz w:val="24"/>
          <w:szCs w:val="24"/>
          <w:lang w:val="es-CO"/>
        </w:rPr>
        <w:t xml:space="preserve">respuestas sociales coherentes, con el sentido ético y moral interiorizado.  </w:t>
      </w:r>
      <w:r w:rsidR="00805F19" w:rsidRPr="001057C3">
        <w:rPr>
          <w:rFonts w:ascii="Times New Roman" w:hAnsi="Times New Roman" w:cs="Times New Roman"/>
          <w:sz w:val="24"/>
          <w:szCs w:val="24"/>
          <w:lang w:val="es-CO"/>
        </w:rPr>
        <w:t>Igualmente,</w:t>
      </w:r>
      <w:r w:rsidR="00813AAF" w:rsidRPr="001057C3">
        <w:rPr>
          <w:rFonts w:ascii="Times New Roman" w:hAnsi="Times New Roman" w:cs="Times New Roman"/>
          <w:sz w:val="24"/>
          <w:szCs w:val="24"/>
          <w:lang w:val="es-CO"/>
        </w:rPr>
        <w:t xml:space="preserve"> se </w:t>
      </w:r>
      <w:r w:rsidR="009E2016" w:rsidRPr="001057C3">
        <w:rPr>
          <w:rFonts w:ascii="Times New Roman" w:hAnsi="Times New Roman" w:cs="Times New Roman"/>
          <w:sz w:val="24"/>
          <w:szCs w:val="24"/>
          <w:lang w:val="es-CO"/>
        </w:rPr>
        <w:t>minimizan las posibilidades de reconciliación entre los actores del conflicto armado</w:t>
      </w:r>
      <w:r w:rsidR="00E21F0F" w:rsidRPr="001057C3">
        <w:rPr>
          <w:rFonts w:ascii="Times New Roman" w:hAnsi="Times New Roman" w:cs="Times New Roman"/>
          <w:sz w:val="24"/>
          <w:szCs w:val="24"/>
          <w:lang w:val="es-CO"/>
        </w:rPr>
        <w:t xml:space="preserve"> y las comunidades,</w:t>
      </w:r>
      <w:r w:rsidR="00813AAF" w:rsidRPr="001057C3">
        <w:rPr>
          <w:rFonts w:ascii="Times New Roman" w:hAnsi="Times New Roman" w:cs="Times New Roman"/>
          <w:sz w:val="24"/>
          <w:szCs w:val="24"/>
          <w:lang w:val="es-CO"/>
        </w:rPr>
        <w:t xml:space="preserve"> y por ende se amenaza la apuesta de una paz sostenible y duradera</w:t>
      </w:r>
      <w:r w:rsidR="009E2016" w:rsidRPr="001057C3">
        <w:rPr>
          <w:rFonts w:ascii="Times New Roman" w:hAnsi="Times New Roman" w:cs="Times New Roman"/>
          <w:sz w:val="24"/>
          <w:szCs w:val="24"/>
          <w:lang w:val="es-CO"/>
        </w:rPr>
        <w:t>.</w:t>
      </w:r>
    </w:p>
    <w:p w14:paraId="5D8D51DC" w14:textId="00E40184" w:rsidR="00D62C63" w:rsidRDefault="00B14018"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Dado que la reconciliación social, supone un proceso d</w:t>
      </w:r>
      <w:r w:rsidR="00324C43" w:rsidRPr="001057C3">
        <w:rPr>
          <w:rFonts w:ascii="Times New Roman" w:hAnsi="Times New Roman" w:cs="Times New Roman"/>
          <w:sz w:val="24"/>
          <w:szCs w:val="24"/>
          <w:lang w:val="es-CO"/>
        </w:rPr>
        <w:t>e acercamiento a los actores en</w:t>
      </w:r>
      <w:r w:rsidRPr="001057C3">
        <w:rPr>
          <w:rFonts w:ascii="Times New Roman" w:hAnsi="Times New Roman" w:cs="Times New Roman"/>
          <w:sz w:val="24"/>
          <w:szCs w:val="24"/>
          <w:lang w:val="es-CO"/>
        </w:rPr>
        <w:t xml:space="preserve"> conflicto, requiere la eliminación de barreras emocionales que limitan esta posibilidad (</w:t>
      </w:r>
      <w:r w:rsidR="006A04DE" w:rsidRPr="001057C3">
        <w:rPr>
          <w:rFonts w:ascii="Times New Roman" w:hAnsi="Times New Roman" w:cs="Times New Roman"/>
          <w:sz w:val="24"/>
          <w:szCs w:val="24"/>
          <w:lang w:val="es-CO"/>
        </w:rPr>
        <w:t xml:space="preserve">Nadler </w:t>
      </w:r>
      <w:r w:rsidR="00C06EA5" w:rsidRPr="001057C3">
        <w:rPr>
          <w:rFonts w:ascii="Times New Roman" w:hAnsi="Times New Roman" w:cs="Times New Roman"/>
          <w:sz w:val="24"/>
          <w:szCs w:val="24"/>
          <w:lang w:val="es-CO"/>
        </w:rPr>
        <w:t>y</w:t>
      </w:r>
      <w:r w:rsidR="00352DF5" w:rsidRPr="001057C3">
        <w:rPr>
          <w:rFonts w:ascii="Times New Roman" w:hAnsi="Times New Roman" w:cs="Times New Roman"/>
          <w:sz w:val="24"/>
          <w:szCs w:val="24"/>
          <w:lang w:val="es-CO"/>
        </w:rPr>
        <w:t xml:space="preserve"> Liviatan</w:t>
      </w:r>
      <w:r w:rsidR="00710BCB" w:rsidRPr="001057C3">
        <w:rPr>
          <w:rFonts w:ascii="Times New Roman" w:hAnsi="Times New Roman" w:cs="Times New Roman"/>
          <w:sz w:val="24"/>
          <w:szCs w:val="24"/>
          <w:lang w:val="es-CO"/>
        </w:rPr>
        <w:t xml:space="preserve">, </w:t>
      </w:r>
      <w:r w:rsidR="00352DF5" w:rsidRPr="001057C3">
        <w:rPr>
          <w:rFonts w:ascii="Times New Roman" w:hAnsi="Times New Roman" w:cs="Times New Roman"/>
          <w:sz w:val="24"/>
          <w:szCs w:val="24"/>
          <w:lang w:val="es-CO"/>
        </w:rPr>
        <w:t>2006</w:t>
      </w:r>
      <w:r w:rsidR="00605CC7" w:rsidRPr="001057C3">
        <w:rPr>
          <w:rFonts w:ascii="Times New Roman" w:hAnsi="Times New Roman" w:cs="Times New Roman"/>
          <w:sz w:val="24"/>
          <w:szCs w:val="24"/>
          <w:lang w:val="es-CO"/>
        </w:rPr>
        <w:t>), asunto</w:t>
      </w:r>
      <w:r w:rsidR="006A04DE" w:rsidRPr="001057C3">
        <w:rPr>
          <w:rFonts w:ascii="Times New Roman" w:hAnsi="Times New Roman" w:cs="Times New Roman"/>
          <w:sz w:val="24"/>
          <w:szCs w:val="24"/>
          <w:lang w:val="es-CO"/>
        </w:rPr>
        <w:t xml:space="preserve"> que implica el cultivo de la </w:t>
      </w:r>
      <w:r w:rsidRPr="001057C3">
        <w:rPr>
          <w:rFonts w:ascii="Times New Roman" w:hAnsi="Times New Roman" w:cs="Times New Roman"/>
          <w:sz w:val="24"/>
          <w:szCs w:val="24"/>
          <w:lang w:val="es-CO"/>
        </w:rPr>
        <w:t>empatía</w:t>
      </w:r>
      <w:r w:rsidR="006A04DE" w:rsidRPr="001057C3">
        <w:rPr>
          <w:rFonts w:ascii="Times New Roman" w:hAnsi="Times New Roman" w:cs="Times New Roman"/>
          <w:sz w:val="24"/>
          <w:szCs w:val="24"/>
          <w:lang w:val="es-CO"/>
        </w:rPr>
        <w:t>, como coadyuvante</w:t>
      </w:r>
      <w:r w:rsidRPr="001057C3">
        <w:rPr>
          <w:rFonts w:ascii="Times New Roman" w:hAnsi="Times New Roman" w:cs="Times New Roman"/>
          <w:sz w:val="24"/>
          <w:szCs w:val="24"/>
          <w:lang w:val="es-CO"/>
        </w:rPr>
        <w:t xml:space="preserve"> </w:t>
      </w:r>
      <w:r w:rsidR="006A04DE" w:rsidRPr="001057C3">
        <w:rPr>
          <w:rFonts w:ascii="Times New Roman" w:hAnsi="Times New Roman" w:cs="Times New Roman"/>
          <w:sz w:val="24"/>
          <w:szCs w:val="24"/>
          <w:lang w:val="es-CO"/>
        </w:rPr>
        <w:t xml:space="preserve">para que </w:t>
      </w:r>
      <w:r w:rsidRPr="001057C3">
        <w:rPr>
          <w:rFonts w:ascii="Times New Roman" w:hAnsi="Times New Roman" w:cs="Times New Roman"/>
          <w:sz w:val="24"/>
          <w:szCs w:val="24"/>
          <w:lang w:val="es-CO"/>
        </w:rPr>
        <w:t xml:space="preserve">víctimas y victimarios, </w:t>
      </w:r>
      <w:r w:rsidR="006A04DE" w:rsidRPr="001057C3">
        <w:rPr>
          <w:rFonts w:ascii="Times New Roman" w:hAnsi="Times New Roman" w:cs="Times New Roman"/>
          <w:sz w:val="24"/>
          <w:szCs w:val="24"/>
          <w:lang w:val="es-CO"/>
        </w:rPr>
        <w:t xml:space="preserve">se </w:t>
      </w:r>
      <w:r w:rsidRPr="001057C3">
        <w:rPr>
          <w:rFonts w:ascii="Times New Roman" w:hAnsi="Times New Roman" w:cs="Times New Roman"/>
          <w:sz w:val="24"/>
          <w:szCs w:val="24"/>
          <w:lang w:val="es-CO"/>
        </w:rPr>
        <w:t>reconozcan</w:t>
      </w:r>
      <w:r w:rsidR="006A04DE"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 xml:space="preserve">como sujetos </w:t>
      </w:r>
      <w:r w:rsidR="006A04DE" w:rsidRPr="001057C3">
        <w:rPr>
          <w:rFonts w:ascii="Times New Roman" w:hAnsi="Times New Roman" w:cs="Times New Roman"/>
          <w:sz w:val="24"/>
          <w:szCs w:val="24"/>
          <w:lang w:val="es-CO"/>
        </w:rPr>
        <w:t xml:space="preserve">sintientes </w:t>
      </w:r>
      <w:r w:rsidR="003862BC" w:rsidRPr="001057C3">
        <w:rPr>
          <w:rFonts w:ascii="Times New Roman" w:hAnsi="Times New Roman" w:cs="Times New Roman"/>
          <w:sz w:val="24"/>
          <w:szCs w:val="24"/>
          <w:lang w:val="es-CO"/>
        </w:rPr>
        <w:t xml:space="preserve">y se dispongan al perdón y </w:t>
      </w:r>
      <w:r w:rsidR="00263FCC" w:rsidRPr="001057C3">
        <w:rPr>
          <w:rFonts w:ascii="Times New Roman" w:hAnsi="Times New Roman" w:cs="Times New Roman"/>
          <w:sz w:val="24"/>
          <w:szCs w:val="24"/>
          <w:lang w:val="es-CO"/>
        </w:rPr>
        <w:t>a</w:t>
      </w:r>
      <w:r w:rsidR="003862BC" w:rsidRPr="001057C3">
        <w:rPr>
          <w:rFonts w:ascii="Times New Roman" w:hAnsi="Times New Roman" w:cs="Times New Roman"/>
          <w:sz w:val="24"/>
          <w:szCs w:val="24"/>
          <w:lang w:val="es-CO"/>
        </w:rPr>
        <w:t>l</w:t>
      </w:r>
      <w:r w:rsidRPr="001057C3">
        <w:rPr>
          <w:rFonts w:ascii="Times New Roman" w:hAnsi="Times New Roman" w:cs="Times New Roman"/>
          <w:sz w:val="24"/>
          <w:szCs w:val="24"/>
          <w:lang w:val="es-CO"/>
        </w:rPr>
        <w:t xml:space="preserve"> encuentro </w:t>
      </w:r>
      <w:r w:rsidR="003862BC" w:rsidRPr="001057C3">
        <w:rPr>
          <w:rFonts w:ascii="Times New Roman" w:hAnsi="Times New Roman" w:cs="Times New Roman"/>
          <w:sz w:val="24"/>
          <w:szCs w:val="24"/>
          <w:lang w:val="es-CO"/>
        </w:rPr>
        <w:t>en dimensiones personales y comunitarias.</w:t>
      </w:r>
      <w:r w:rsidR="003862BC" w:rsidRPr="001057C3">
        <w:rPr>
          <w:rFonts w:ascii="Times New Roman" w:hAnsi="Times New Roman" w:cs="Times New Roman"/>
          <w:color w:val="000000" w:themeColor="text1"/>
          <w:sz w:val="24"/>
          <w:szCs w:val="24"/>
          <w:lang w:val="es-CO"/>
        </w:rPr>
        <w:t xml:space="preserve"> </w:t>
      </w:r>
      <w:r w:rsidRPr="001057C3">
        <w:rPr>
          <w:rFonts w:ascii="Times New Roman" w:hAnsi="Times New Roman" w:cs="Times New Roman"/>
          <w:color w:val="000000" w:themeColor="text1"/>
          <w:sz w:val="24"/>
          <w:szCs w:val="24"/>
          <w:lang w:val="es-CO"/>
        </w:rPr>
        <w:t xml:space="preserve"> </w:t>
      </w:r>
      <w:r w:rsidR="00E21F0F" w:rsidRPr="001057C3">
        <w:rPr>
          <w:rFonts w:ascii="Times New Roman" w:hAnsi="Times New Roman" w:cs="Times New Roman"/>
          <w:color w:val="000000" w:themeColor="text1"/>
          <w:sz w:val="24"/>
          <w:szCs w:val="24"/>
          <w:lang w:val="es-CO"/>
        </w:rPr>
        <w:t xml:space="preserve">Además, se halla evidencia que destaca el papel de la empatía para la resolución de conflictos de forma </w:t>
      </w:r>
      <w:r w:rsidR="009E71C8" w:rsidRPr="001057C3">
        <w:rPr>
          <w:rFonts w:ascii="Times New Roman" w:hAnsi="Times New Roman" w:cs="Times New Roman"/>
          <w:color w:val="000000" w:themeColor="text1"/>
          <w:sz w:val="24"/>
          <w:szCs w:val="24"/>
          <w:lang w:val="es-CO"/>
        </w:rPr>
        <w:t>negociada,</w:t>
      </w:r>
      <w:r w:rsidR="00E21F0F" w:rsidRPr="001057C3">
        <w:rPr>
          <w:rFonts w:ascii="Times New Roman" w:hAnsi="Times New Roman" w:cs="Times New Roman"/>
          <w:color w:val="000000" w:themeColor="text1"/>
          <w:sz w:val="24"/>
          <w:szCs w:val="24"/>
          <w:lang w:val="es-CO"/>
        </w:rPr>
        <w:t xml:space="preserve"> así como la relación negativa e inhibidora que sitúa frente a la agresividad (Garaigordobil </w:t>
      </w:r>
      <w:r w:rsidR="00C06EA5" w:rsidRPr="001057C3">
        <w:rPr>
          <w:rFonts w:ascii="Times New Roman" w:hAnsi="Times New Roman" w:cs="Times New Roman"/>
          <w:color w:val="000000" w:themeColor="text1"/>
          <w:sz w:val="24"/>
          <w:szCs w:val="24"/>
          <w:lang w:val="es-CO"/>
        </w:rPr>
        <w:t>y</w:t>
      </w:r>
      <w:r w:rsidR="00E21F0F" w:rsidRPr="001057C3">
        <w:rPr>
          <w:rFonts w:ascii="Times New Roman" w:hAnsi="Times New Roman" w:cs="Times New Roman"/>
          <w:color w:val="000000" w:themeColor="text1"/>
          <w:sz w:val="24"/>
          <w:szCs w:val="24"/>
          <w:lang w:val="es-CO"/>
        </w:rPr>
        <w:t xml:space="preserve"> Maganto, 2011; Moya-Albiol</w:t>
      </w:r>
      <w:r w:rsidR="00710BCB" w:rsidRPr="001057C3">
        <w:rPr>
          <w:rFonts w:ascii="Times New Roman" w:hAnsi="Times New Roman" w:cs="Times New Roman"/>
          <w:color w:val="000000" w:themeColor="text1"/>
          <w:sz w:val="24"/>
          <w:szCs w:val="24"/>
          <w:lang w:val="es-CO"/>
        </w:rPr>
        <w:t xml:space="preserve"> et al.,</w:t>
      </w:r>
      <w:r w:rsidR="00E21F0F" w:rsidRPr="001057C3">
        <w:rPr>
          <w:rFonts w:ascii="Times New Roman" w:hAnsi="Times New Roman" w:cs="Times New Roman"/>
          <w:color w:val="000000" w:themeColor="text1"/>
          <w:sz w:val="24"/>
          <w:szCs w:val="24"/>
          <w:lang w:val="es-CO"/>
        </w:rPr>
        <w:t xml:space="preserve"> 2010). </w:t>
      </w:r>
      <w:r w:rsidR="003862BC" w:rsidRPr="001057C3">
        <w:rPr>
          <w:rFonts w:ascii="Times New Roman" w:hAnsi="Times New Roman" w:cs="Times New Roman"/>
          <w:sz w:val="24"/>
          <w:szCs w:val="24"/>
          <w:lang w:val="es-CO"/>
        </w:rPr>
        <w:t xml:space="preserve">Esta apuesta, resulta compleja y de largo aliento, pues en contextos de </w:t>
      </w:r>
      <w:r w:rsidR="00324C43" w:rsidRPr="001057C3">
        <w:rPr>
          <w:rFonts w:ascii="Times New Roman" w:hAnsi="Times New Roman" w:cs="Times New Roman"/>
          <w:sz w:val="24"/>
          <w:szCs w:val="24"/>
          <w:lang w:val="es-CO"/>
        </w:rPr>
        <w:t>conflicto armado</w:t>
      </w:r>
      <w:r w:rsidR="003862BC" w:rsidRPr="001057C3">
        <w:rPr>
          <w:rFonts w:ascii="Times New Roman" w:hAnsi="Times New Roman" w:cs="Times New Roman"/>
          <w:sz w:val="24"/>
          <w:szCs w:val="24"/>
          <w:lang w:val="es-CO"/>
        </w:rPr>
        <w:t>,</w:t>
      </w:r>
      <w:r w:rsidR="00324C43" w:rsidRPr="001057C3">
        <w:rPr>
          <w:rFonts w:ascii="Times New Roman" w:hAnsi="Times New Roman" w:cs="Times New Roman"/>
          <w:sz w:val="24"/>
          <w:szCs w:val="24"/>
          <w:lang w:val="es-CO"/>
        </w:rPr>
        <w:t xml:space="preserve"> prolongado e irregular, </w:t>
      </w:r>
      <w:r w:rsidR="003862BC" w:rsidRPr="001057C3">
        <w:rPr>
          <w:rFonts w:ascii="Times New Roman" w:hAnsi="Times New Roman" w:cs="Times New Roman"/>
          <w:sz w:val="24"/>
          <w:szCs w:val="24"/>
          <w:lang w:val="es-CO"/>
        </w:rPr>
        <w:t>la violencia ha demostrado capacidad</w:t>
      </w:r>
      <w:r w:rsidR="00324C43" w:rsidRPr="001057C3">
        <w:rPr>
          <w:rFonts w:ascii="Times New Roman" w:hAnsi="Times New Roman" w:cs="Times New Roman"/>
          <w:sz w:val="24"/>
          <w:szCs w:val="24"/>
          <w:lang w:val="es-CO"/>
        </w:rPr>
        <w:t xml:space="preserve"> de reconfigurarse y denigrarse </w:t>
      </w:r>
      <w:r w:rsidR="003862BC" w:rsidRPr="001057C3">
        <w:rPr>
          <w:rFonts w:ascii="Times New Roman" w:hAnsi="Times New Roman" w:cs="Times New Roman"/>
          <w:sz w:val="24"/>
          <w:szCs w:val="24"/>
          <w:lang w:val="es-CO"/>
        </w:rPr>
        <w:t xml:space="preserve">hasta los </w:t>
      </w:r>
      <w:r w:rsidR="00324C43" w:rsidRPr="001057C3">
        <w:rPr>
          <w:rFonts w:ascii="Times New Roman" w:hAnsi="Times New Roman" w:cs="Times New Roman"/>
          <w:sz w:val="24"/>
          <w:szCs w:val="24"/>
          <w:lang w:val="es-CO"/>
        </w:rPr>
        <w:t>excesos de crueldad</w:t>
      </w:r>
      <w:r w:rsidR="003862BC" w:rsidRPr="001057C3">
        <w:rPr>
          <w:rFonts w:ascii="Times New Roman" w:hAnsi="Times New Roman" w:cs="Times New Roman"/>
          <w:sz w:val="24"/>
          <w:szCs w:val="24"/>
          <w:lang w:val="es-CO"/>
        </w:rPr>
        <w:t>, permeando las diversas dimensiones</w:t>
      </w:r>
      <w:r w:rsidR="00A803A8" w:rsidRPr="001057C3">
        <w:rPr>
          <w:rFonts w:ascii="Times New Roman" w:hAnsi="Times New Roman" w:cs="Times New Roman"/>
          <w:sz w:val="24"/>
          <w:szCs w:val="24"/>
          <w:lang w:val="es-CO"/>
        </w:rPr>
        <w:t xml:space="preserve"> vitales</w:t>
      </w:r>
      <w:r w:rsidR="003862BC" w:rsidRPr="001057C3">
        <w:rPr>
          <w:rFonts w:ascii="Times New Roman" w:hAnsi="Times New Roman" w:cs="Times New Roman"/>
          <w:sz w:val="24"/>
          <w:szCs w:val="24"/>
          <w:lang w:val="es-CO"/>
        </w:rPr>
        <w:t xml:space="preserve"> de las</w:t>
      </w:r>
      <w:r w:rsidR="005C7F13" w:rsidRPr="001057C3">
        <w:rPr>
          <w:rFonts w:ascii="Times New Roman" w:hAnsi="Times New Roman" w:cs="Times New Roman"/>
          <w:sz w:val="24"/>
          <w:szCs w:val="24"/>
          <w:lang w:val="es-CO"/>
        </w:rPr>
        <w:t xml:space="preserve"> personas y</w:t>
      </w:r>
      <w:r w:rsidR="003862BC" w:rsidRPr="001057C3">
        <w:rPr>
          <w:rFonts w:ascii="Times New Roman" w:hAnsi="Times New Roman" w:cs="Times New Roman"/>
          <w:sz w:val="24"/>
          <w:szCs w:val="24"/>
          <w:lang w:val="es-CO"/>
        </w:rPr>
        <w:t xml:space="preserve"> comunidades</w:t>
      </w:r>
      <w:r w:rsidR="00324C43" w:rsidRPr="001057C3">
        <w:rPr>
          <w:rFonts w:ascii="Times New Roman" w:hAnsi="Times New Roman" w:cs="Times New Roman"/>
          <w:sz w:val="24"/>
          <w:szCs w:val="24"/>
          <w:lang w:val="es-CO"/>
        </w:rPr>
        <w:t xml:space="preserve">. </w:t>
      </w:r>
    </w:p>
    <w:p w14:paraId="53DCCC47" w14:textId="5692B34A" w:rsidR="00923739" w:rsidRPr="001057C3" w:rsidRDefault="00923739" w:rsidP="00AD3BF3">
      <w:pPr>
        <w:autoSpaceDE w:val="0"/>
        <w:autoSpaceDN w:val="0"/>
        <w:adjustRightInd w:val="0"/>
        <w:spacing w:after="0" w:line="360" w:lineRule="auto"/>
        <w:ind w:firstLine="720"/>
        <w:rPr>
          <w:rFonts w:ascii="Times New Roman" w:hAnsi="Times New Roman" w:cs="Times New Roman"/>
          <w:sz w:val="24"/>
          <w:szCs w:val="24"/>
          <w:lang w:val="es-CO"/>
        </w:rPr>
      </w:pPr>
      <w:bookmarkStart w:id="0" w:name="_GoBack"/>
      <w:bookmarkEnd w:id="0"/>
      <w:r w:rsidRPr="001057C3">
        <w:rPr>
          <w:rFonts w:ascii="Times New Roman" w:hAnsi="Times New Roman" w:cs="Times New Roman"/>
          <w:sz w:val="24"/>
          <w:szCs w:val="24"/>
          <w:lang w:val="es-CO"/>
        </w:rPr>
        <w:t>Para la construcción del presente texto, se acudió a la perspectiva cualitativa, desde la cual desplegó técnicas y herramientas de análisis que permitieron ubicar la producción teórica, alrededor de las categorías de empatía y reconciliación social. La búsqueda, consideró material científico</w:t>
      </w:r>
      <w:r w:rsidR="00A53BBD" w:rsidRPr="001057C3">
        <w:rPr>
          <w:rFonts w:ascii="Times New Roman" w:hAnsi="Times New Roman" w:cs="Times New Roman"/>
          <w:sz w:val="24"/>
          <w:szCs w:val="24"/>
          <w:lang w:val="es-CO"/>
        </w:rPr>
        <w:t>, en inglés y español,</w:t>
      </w:r>
      <w:r w:rsidRPr="001057C3">
        <w:rPr>
          <w:rFonts w:ascii="Times New Roman" w:hAnsi="Times New Roman" w:cs="Times New Roman"/>
          <w:sz w:val="24"/>
          <w:szCs w:val="24"/>
          <w:lang w:val="es-CO"/>
        </w:rPr>
        <w:t xml:space="preserve"> disponible en bases de datos</w:t>
      </w:r>
      <w:r w:rsidR="007E2407" w:rsidRPr="001057C3">
        <w:rPr>
          <w:rFonts w:ascii="Times New Roman" w:hAnsi="Times New Roman" w:cs="Times New Roman"/>
          <w:sz w:val="24"/>
          <w:szCs w:val="24"/>
          <w:lang w:val="es-CO"/>
        </w:rPr>
        <w:t xml:space="preserve"> y catálogos virtuales</w:t>
      </w:r>
      <w:r w:rsidR="001520D5" w:rsidRPr="001057C3">
        <w:rPr>
          <w:rFonts w:ascii="Times New Roman" w:hAnsi="Times New Roman" w:cs="Times New Roman"/>
          <w:sz w:val="24"/>
          <w:szCs w:val="24"/>
          <w:lang w:val="es-CO"/>
        </w:rPr>
        <w:t xml:space="preserve"> de Universidades</w:t>
      </w:r>
      <w:r w:rsidRPr="001057C3">
        <w:rPr>
          <w:rFonts w:ascii="Times New Roman" w:hAnsi="Times New Roman" w:cs="Times New Roman"/>
          <w:sz w:val="24"/>
          <w:szCs w:val="24"/>
          <w:lang w:val="es-CO"/>
        </w:rPr>
        <w:t>. Como criterio de inclusión se consideró que los textos</w:t>
      </w:r>
      <w:r w:rsidR="007E2407" w:rsidRPr="001057C3">
        <w:rPr>
          <w:rFonts w:ascii="Times New Roman" w:hAnsi="Times New Roman" w:cs="Times New Roman"/>
          <w:sz w:val="24"/>
          <w:szCs w:val="24"/>
          <w:lang w:val="es-CO"/>
        </w:rPr>
        <w:t xml:space="preserve"> expresaran una relación directa con las categorías preliminares y</w:t>
      </w:r>
      <w:r w:rsidRPr="001057C3">
        <w:rPr>
          <w:rFonts w:ascii="Times New Roman" w:hAnsi="Times New Roman" w:cs="Times New Roman"/>
          <w:sz w:val="24"/>
          <w:szCs w:val="24"/>
          <w:lang w:val="es-CO"/>
        </w:rPr>
        <w:t xml:space="preserve"> no asumieran exclusivamente una mirada psicologicista, sino que permitieran un di</w:t>
      </w:r>
      <w:r w:rsidR="00263FCC" w:rsidRPr="001057C3">
        <w:rPr>
          <w:rFonts w:ascii="Times New Roman" w:hAnsi="Times New Roman" w:cs="Times New Roman"/>
          <w:sz w:val="24"/>
          <w:szCs w:val="24"/>
          <w:lang w:val="es-CO"/>
        </w:rPr>
        <w:t>á</w:t>
      </w:r>
      <w:r w:rsidRPr="001057C3">
        <w:rPr>
          <w:rFonts w:ascii="Times New Roman" w:hAnsi="Times New Roman" w:cs="Times New Roman"/>
          <w:sz w:val="24"/>
          <w:szCs w:val="24"/>
          <w:lang w:val="es-CO"/>
        </w:rPr>
        <w:t>logo transdisciplinario, por ejemplo, con áreas de la educación, la antropología, la sociología y las ciencias políticas.  El material disponible fue consignado y organizado en matrices de clasificación y análisis, diseñadas bajo criterios de las investigadoras.</w:t>
      </w:r>
    </w:p>
    <w:p w14:paraId="037DB1E4" w14:textId="1F1673AE" w:rsidR="00923739" w:rsidRPr="001057C3" w:rsidRDefault="00923739"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En total se consultaron 17 fuentes de información virtual, de las cuale</w:t>
      </w:r>
      <w:r w:rsidR="00D62C63">
        <w:rPr>
          <w:rFonts w:ascii="Times New Roman" w:hAnsi="Times New Roman" w:cs="Times New Roman"/>
          <w:sz w:val="24"/>
          <w:szCs w:val="24"/>
          <w:lang w:val="es-CO"/>
        </w:rPr>
        <w:t>s se obtuvo un inventario final de 80</w:t>
      </w:r>
      <w:r w:rsidRPr="001057C3">
        <w:rPr>
          <w:rFonts w:ascii="Times New Roman" w:hAnsi="Times New Roman" w:cs="Times New Roman"/>
          <w:sz w:val="24"/>
          <w:szCs w:val="24"/>
          <w:lang w:val="es-CO"/>
        </w:rPr>
        <w:t xml:space="preserve"> documentos escritos en inglés y español. Se utilizaron </w:t>
      </w:r>
      <w:r w:rsidR="00D62C63">
        <w:rPr>
          <w:rFonts w:ascii="Times New Roman" w:hAnsi="Times New Roman" w:cs="Times New Roman"/>
          <w:sz w:val="24"/>
          <w:szCs w:val="24"/>
          <w:lang w:val="es-CO"/>
        </w:rPr>
        <w:t>8</w:t>
      </w:r>
      <w:r w:rsidRPr="001057C3">
        <w:rPr>
          <w:rFonts w:ascii="Times New Roman" w:hAnsi="Times New Roman" w:cs="Times New Roman"/>
          <w:sz w:val="24"/>
          <w:szCs w:val="24"/>
          <w:lang w:val="es-CO"/>
        </w:rPr>
        <w:t xml:space="preserve"> palabras clave de búsqueda y varias combinaciones, </w:t>
      </w:r>
      <w:r w:rsidR="00A53BBD" w:rsidRPr="001057C3">
        <w:rPr>
          <w:rFonts w:ascii="Times New Roman" w:hAnsi="Times New Roman" w:cs="Times New Roman"/>
          <w:sz w:val="24"/>
          <w:szCs w:val="24"/>
          <w:lang w:val="es-CO"/>
        </w:rPr>
        <w:t>por ejemplo:</w:t>
      </w:r>
      <w:r w:rsidRPr="001057C3">
        <w:rPr>
          <w:rFonts w:ascii="Times New Roman" w:hAnsi="Times New Roman" w:cs="Times New Roman"/>
          <w:sz w:val="24"/>
          <w:szCs w:val="24"/>
          <w:lang w:val="es-CO"/>
        </w:rPr>
        <w:t xml:space="preserve"> </w:t>
      </w:r>
      <w:r w:rsidR="00A53BBD" w:rsidRPr="001057C3">
        <w:rPr>
          <w:rFonts w:ascii="Times New Roman" w:hAnsi="Times New Roman" w:cs="Times New Roman"/>
          <w:sz w:val="24"/>
          <w:szCs w:val="24"/>
          <w:lang w:val="es-CO"/>
        </w:rPr>
        <w:t>reconciliación y</w:t>
      </w:r>
      <w:r w:rsidRPr="001057C3">
        <w:rPr>
          <w:rFonts w:ascii="Times New Roman" w:hAnsi="Times New Roman" w:cs="Times New Roman"/>
          <w:sz w:val="24"/>
          <w:szCs w:val="24"/>
          <w:lang w:val="es-CO"/>
        </w:rPr>
        <w:t xml:space="preserve"> emociones, </w:t>
      </w:r>
      <w:r w:rsidR="00D62C63">
        <w:rPr>
          <w:rFonts w:ascii="Times New Roman" w:hAnsi="Times New Roman" w:cs="Times New Roman"/>
          <w:sz w:val="24"/>
          <w:szCs w:val="24"/>
          <w:lang w:val="es-CO"/>
        </w:rPr>
        <w:t>empatía y</w:t>
      </w:r>
      <w:r w:rsidR="00A53BBD" w:rsidRPr="001057C3">
        <w:rPr>
          <w:rFonts w:ascii="Times New Roman" w:hAnsi="Times New Roman" w:cs="Times New Roman"/>
          <w:sz w:val="24"/>
          <w:szCs w:val="24"/>
          <w:lang w:val="es-CO"/>
        </w:rPr>
        <w:t xml:space="preserve"> construcción de paz, empatía y</w:t>
      </w:r>
      <w:r w:rsidRPr="001057C3">
        <w:rPr>
          <w:rFonts w:ascii="Times New Roman" w:hAnsi="Times New Roman" w:cs="Times New Roman"/>
          <w:sz w:val="24"/>
          <w:szCs w:val="24"/>
          <w:lang w:val="es-CO"/>
        </w:rPr>
        <w:t xml:space="preserve"> desarrollo moral, entre otras. Es importante indicar, que estas </w:t>
      </w:r>
      <w:r w:rsidRPr="001057C3">
        <w:rPr>
          <w:rFonts w:ascii="Times New Roman" w:hAnsi="Times New Roman" w:cs="Times New Roman"/>
          <w:sz w:val="24"/>
          <w:szCs w:val="24"/>
          <w:lang w:val="es-CO"/>
        </w:rPr>
        <w:lastRenderedPageBreak/>
        <w:t>palabras se sugieren en consonancia con lo encontrado en catálogos bibliográficos frente a las categoría</w:t>
      </w:r>
      <w:r w:rsidR="007E2407" w:rsidRPr="001057C3">
        <w:rPr>
          <w:rFonts w:ascii="Times New Roman" w:hAnsi="Times New Roman" w:cs="Times New Roman"/>
          <w:sz w:val="24"/>
          <w:szCs w:val="24"/>
          <w:lang w:val="es-CO"/>
        </w:rPr>
        <w:t xml:space="preserve">s preliminares del estudio. </w:t>
      </w:r>
      <w:r w:rsidR="00A53BBD"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Para la sistematización, revisión y análisis cualitativo de los documentos se definieron fichas y matrices, que luego fueron abordadas en el programa Atlas ti, análisis que permitió la consolidación de los apartados aquí presentados.</w:t>
      </w:r>
      <w:r w:rsidR="00EA1124" w:rsidRPr="001057C3">
        <w:rPr>
          <w:rFonts w:ascii="Times New Roman" w:hAnsi="Times New Roman" w:cs="Times New Roman"/>
          <w:sz w:val="24"/>
          <w:szCs w:val="24"/>
          <w:lang w:val="es-CO"/>
        </w:rPr>
        <w:t xml:space="preserve"> Es pertinente señalar que existieron limitaciones para recopilar un mayor volumen de información, dado que no fue posible acceder a algunos registros, de modo </w:t>
      </w:r>
      <w:r w:rsidR="00A53BBD" w:rsidRPr="001057C3">
        <w:rPr>
          <w:rFonts w:ascii="Times New Roman" w:hAnsi="Times New Roman" w:cs="Times New Roman"/>
          <w:sz w:val="24"/>
          <w:szCs w:val="24"/>
          <w:lang w:val="es-CO"/>
        </w:rPr>
        <w:t xml:space="preserve">que esta reflexión derivada de investigación, </w:t>
      </w:r>
      <w:r w:rsidR="00A803A8" w:rsidRPr="001057C3">
        <w:rPr>
          <w:rFonts w:ascii="Times New Roman" w:hAnsi="Times New Roman" w:cs="Times New Roman"/>
          <w:sz w:val="24"/>
          <w:szCs w:val="24"/>
          <w:lang w:val="es-CO"/>
        </w:rPr>
        <w:t xml:space="preserve">es exploratoria y </w:t>
      </w:r>
      <w:r w:rsidR="00A53BBD" w:rsidRPr="001057C3">
        <w:rPr>
          <w:rFonts w:ascii="Times New Roman" w:hAnsi="Times New Roman" w:cs="Times New Roman"/>
          <w:sz w:val="24"/>
          <w:szCs w:val="24"/>
          <w:lang w:val="es-CO"/>
        </w:rPr>
        <w:t>abre la</w:t>
      </w:r>
      <w:r w:rsidR="00EA1124" w:rsidRPr="001057C3">
        <w:rPr>
          <w:rFonts w:ascii="Times New Roman" w:hAnsi="Times New Roman" w:cs="Times New Roman"/>
          <w:sz w:val="24"/>
          <w:szCs w:val="24"/>
          <w:lang w:val="es-CO"/>
        </w:rPr>
        <w:t xml:space="preserve"> posibilidad de profundizar en el tema en propuestas de investigación futuras.  </w:t>
      </w:r>
    </w:p>
    <w:p w14:paraId="11230134" w14:textId="77777777" w:rsidR="00092193" w:rsidRPr="001057C3" w:rsidRDefault="00092193" w:rsidP="00AD3BF3">
      <w:pPr>
        <w:spacing w:after="0" w:line="360" w:lineRule="auto"/>
        <w:rPr>
          <w:rFonts w:ascii="Times New Roman" w:hAnsi="Times New Roman" w:cs="Times New Roman"/>
          <w:b/>
          <w:i/>
          <w:iCs/>
          <w:sz w:val="24"/>
          <w:szCs w:val="24"/>
          <w:lang w:val="es-CO"/>
        </w:rPr>
      </w:pPr>
    </w:p>
    <w:p w14:paraId="76317BEA" w14:textId="38E3AAFA" w:rsidR="00C43AE0" w:rsidRPr="001057C3" w:rsidRDefault="00C43AE0" w:rsidP="00AD3BF3">
      <w:pPr>
        <w:spacing w:after="0" w:line="360" w:lineRule="auto"/>
        <w:rPr>
          <w:rFonts w:ascii="Times New Roman" w:hAnsi="Times New Roman" w:cs="Times New Roman"/>
          <w:b/>
          <w:i/>
          <w:iCs/>
          <w:sz w:val="24"/>
          <w:szCs w:val="24"/>
          <w:lang w:val="es-CO"/>
        </w:rPr>
      </w:pPr>
      <w:r w:rsidRPr="001057C3">
        <w:rPr>
          <w:rFonts w:ascii="Times New Roman" w:hAnsi="Times New Roman" w:cs="Times New Roman"/>
          <w:b/>
          <w:i/>
          <w:iCs/>
          <w:sz w:val="24"/>
          <w:szCs w:val="24"/>
          <w:lang w:val="es-CO"/>
        </w:rPr>
        <w:t>E</w:t>
      </w:r>
      <w:r w:rsidR="00B14018" w:rsidRPr="001057C3">
        <w:rPr>
          <w:rFonts w:ascii="Times New Roman" w:hAnsi="Times New Roman" w:cs="Times New Roman"/>
          <w:b/>
          <w:i/>
          <w:iCs/>
          <w:sz w:val="24"/>
          <w:szCs w:val="24"/>
          <w:lang w:val="es-CO"/>
        </w:rPr>
        <w:t>mpatía</w:t>
      </w:r>
      <w:r w:rsidRPr="001057C3">
        <w:rPr>
          <w:rFonts w:ascii="Times New Roman" w:hAnsi="Times New Roman" w:cs="Times New Roman"/>
          <w:b/>
          <w:i/>
          <w:iCs/>
          <w:sz w:val="24"/>
          <w:szCs w:val="24"/>
          <w:lang w:val="es-CO"/>
        </w:rPr>
        <w:t xml:space="preserve"> en contextos de violencia</w:t>
      </w:r>
      <w:r w:rsidR="00F42D77" w:rsidRPr="001057C3">
        <w:rPr>
          <w:rFonts w:ascii="Times New Roman" w:hAnsi="Times New Roman" w:cs="Times New Roman"/>
          <w:b/>
          <w:i/>
          <w:iCs/>
          <w:sz w:val="24"/>
          <w:szCs w:val="24"/>
          <w:lang w:val="es-CO"/>
        </w:rPr>
        <w:t xml:space="preserve"> estructural y cultural</w:t>
      </w:r>
    </w:p>
    <w:p w14:paraId="4E953E91" w14:textId="0A25980B" w:rsidR="007C67A7" w:rsidRPr="001057C3" w:rsidRDefault="006512CE" w:rsidP="00AD3BF3">
      <w:pPr>
        <w:spacing w:after="0" w:line="360" w:lineRule="auto"/>
        <w:ind w:firstLine="720"/>
        <w:rPr>
          <w:rFonts w:ascii="Times New Roman" w:hAnsi="Times New Roman" w:cs="Times New Roman"/>
          <w:color w:val="FF0000"/>
          <w:sz w:val="24"/>
          <w:szCs w:val="24"/>
          <w:lang w:val="es-CO"/>
        </w:rPr>
      </w:pPr>
      <w:r w:rsidRPr="001057C3">
        <w:rPr>
          <w:rFonts w:ascii="Times New Roman" w:hAnsi="Times New Roman" w:cs="Times New Roman"/>
          <w:sz w:val="24"/>
          <w:szCs w:val="24"/>
          <w:lang w:val="es-CO"/>
        </w:rPr>
        <w:t>La empatía ha sido reconocida como un factor protector que favorece las conductas prosociales y la capacidad de adapta</w:t>
      </w:r>
      <w:r w:rsidR="0005480E" w:rsidRPr="001057C3">
        <w:rPr>
          <w:rFonts w:ascii="Times New Roman" w:hAnsi="Times New Roman" w:cs="Times New Roman"/>
          <w:sz w:val="24"/>
          <w:szCs w:val="24"/>
          <w:lang w:val="es-CO"/>
        </w:rPr>
        <w:t>ción social (Carlo</w:t>
      </w:r>
      <w:r w:rsidR="00710BCB" w:rsidRPr="001057C3">
        <w:rPr>
          <w:rFonts w:ascii="Times New Roman" w:hAnsi="Times New Roman" w:cs="Times New Roman"/>
          <w:sz w:val="24"/>
          <w:szCs w:val="24"/>
          <w:lang w:val="es-CO"/>
        </w:rPr>
        <w:t xml:space="preserve"> et al.,</w:t>
      </w:r>
      <w:r w:rsidR="0005480E" w:rsidRPr="001057C3">
        <w:rPr>
          <w:rFonts w:ascii="Times New Roman" w:hAnsi="Times New Roman" w:cs="Times New Roman"/>
          <w:sz w:val="24"/>
          <w:szCs w:val="24"/>
          <w:lang w:val="es-CO"/>
        </w:rPr>
        <w:t xml:space="preserve"> 2015</w:t>
      </w:r>
      <w:r w:rsidRPr="001057C3">
        <w:rPr>
          <w:rFonts w:ascii="Times New Roman" w:hAnsi="Times New Roman" w:cs="Times New Roman"/>
          <w:sz w:val="24"/>
          <w:szCs w:val="24"/>
          <w:lang w:val="es-CO"/>
        </w:rPr>
        <w:t xml:space="preserve">; </w:t>
      </w:r>
      <w:r w:rsidR="0065578C" w:rsidRPr="001057C3">
        <w:rPr>
          <w:rFonts w:ascii="Times New Roman" w:hAnsi="Times New Roman" w:cs="Times New Roman"/>
          <w:sz w:val="24"/>
          <w:szCs w:val="24"/>
          <w:lang w:val="es-CO"/>
        </w:rPr>
        <w:t>López</w:t>
      </w:r>
      <w:r w:rsidR="00710BCB" w:rsidRPr="001057C3">
        <w:rPr>
          <w:rFonts w:ascii="Times New Roman" w:hAnsi="Times New Roman" w:cs="Times New Roman"/>
          <w:sz w:val="24"/>
          <w:szCs w:val="24"/>
          <w:lang w:val="es-CO"/>
        </w:rPr>
        <w:t xml:space="preserve"> et al.,</w:t>
      </w:r>
      <w:r w:rsidR="0065578C" w:rsidRPr="001057C3">
        <w:rPr>
          <w:rFonts w:ascii="Times New Roman" w:hAnsi="Times New Roman" w:cs="Times New Roman"/>
          <w:sz w:val="24"/>
          <w:szCs w:val="24"/>
          <w:lang w:val="es-CO"/>
        </w:rPr>
        <w:t xml:space="preserve"> </w:t>
      </w:r>
      <w:r w:rsidR="003862BC" w:rsidRPr="001057C3">
        <w:rPr>
          <w:rFonts w:ascii="Times New Roman" w:hAnsi="Times New Roman" w:cs="Times New Roman"/>
          <w:sz w:val="24"/>
          <w:szCs w:val="24"/>
          <w:lang w:val="es-CO"/>
        </w:rPr>
        <w:t>2014)</w:t>
      </w:r>
      <w:r w:rsidRPr="001057C3">
        <w:rPr>
          <w:rFonts w:ascii="Times New Roman" w:hAnsi="Times New Roman" w:cs="Times New Roman"/>
          <w:sz w:val="24"/>
          <w:szCs w:val="24"/>
          <w:lang w:val="es-CO"/>
        </w:rPr>
        <w:t xml:space="preserve">. Tiene una </w:t>
      </w:r>
      <w:r w:rsidRPr="001057C3">
        <w:rPr>
          <w:rFonts w:ascii="Times New Roman" w:hAnsi="Times New Roman" w:cs="Times New Roman"/>
          <w:color w:val="000000" w:themeColor="text1"/>
          <w:sz w:val="24"/>
          <w:szCs w:val="24"/>
          <w:lang w:val="es-CO"/>
        </w:rPr>
        <w:t xml:space="preserve">vertiente cognitiva </w:t>
      </w:r>
      <w:r w:rsidR="00B97CB2" w:rsidRPr="001057C3">
        <w:rPr>
          <w:rFonts w:ascii="Times New Roman" w:hAnsi="Times New Roman" w:cs="Times New Roman"/>
          <w:color w:val="000000" w:themeColor="text1"/>
          <w:sz w:val="24"/>
          <w:szCs w:val="24"/>
          <w:lang w:val="es-CO"/>
        </w:rPr>
        <w:t xml:space="preserve">que permite comprender el punto de vista del otro, implica una respuesta más racional para poder compartir y entender el punto de vista del otro, sus criterios, experiencias, posiciones. La vertiente emocional o afectiva, da cuenta de la habilidad de experimentar el sentir del otro y desde ahí dar una respuesta emocional coherente y conectada a </w:t>
      </w:r>
      <w:r w:rsidR="00D8437C" w:rsidRPr="001057C3">
        <w:rPr>
          <w:rFonts w:ascii="Times New Roman" w:hAnsi="Times New Roman" w:cs="Times New Roman"/>
          <w:color w:val="000000" w:themeColor="text1"/>
          <w:sz w:val="24"/>
          <w:szCs w:val="24"/>
          <w:lang w:val="es-CO"/>
        </w:rPr>
        <w:t xml:space="preserve">su experiencia </w:t>
      </w:r>
      <w:r w:rsidRPr="001057C3">
        <w:rPr>
          <w:rFonts w:ascii="Times New Roman" w:hAnsi="Times New Roman" w:cs="Times New Roman"/>
          <w:sz w:val="24"/>
          <w:szCs w:val="24"/>
          <w:lang w:val="es-CO"/>
        </w:rPr>
        <w:t>(</w:t>
      </w:r>
      <w:r w:rsidR="001307FA" w:rsidRPr="001057C3">
        <w:rPr>
          <w:rFonts w:ascii="Times New Roman" w:hAnsi="Times New Roman" w:cs="Times New Roman"/>
          <w:sz w:val="24"/>
          <w:szCs w:val="24"/>
          <w:lang w:val="es-CO"/>
        </w:rPr>
        <w:t>Eisenberg</w:t>
      </w:r>
      <w:r w:rsidR="005B05FA" w:rsidRPr="001057C3">
        <w:rPr>
          <w:rFonts w:ascii="Times New Roman" w:hAnsi="Times New Roman" w:cs="Times New Roman"/>
          <w:sz w:val="24"/>
          <w:szCs w:val="24"/>
          <w:lang w:val="es-CO"/>
        </w:rPr>
        <w:t xml:space="preserve"> et al.,</w:t>
      </w:r>
      <w:r w:rsidR="001307FA" w:rsidRPr="001057C3">
        <w:rPr>
          <w:rFonts w:ascii="Times New Roman" w:hAnsi="Times New Roman" w:cs="Times New Roman"/>
          <w:sz w:val="24"/>
          <w:szCs w:val="24"/>
          <w:lang w:val="es-CO"/>
        </w:rPr>
        <w:t xml:space="preserve"> 200</w:t>
      </w:r>
      <w:r w:rsidR="005B05FA" w:rsidRPr="001057C3">
        <w:rPr>
          <w:rFonts w:ascii="Times New Roman" w:hAnsi="Times New Roman" w:cs="Times New Roman"/>
          <w:sz w:val="24"/>
          <w:szCs w:val="24"/>
          <w:lang w:val="es-CO"/>
        </w:rPr>
        <w:t>7</w:t>
      </w:r>
      <w:r w:rsidRPr="001057C3">
        <w:rPr>
          <w:rFonts w:ascii="Times New Roman" w:hAnsi="Times New Roman" w:cs="Times New Roman"/>
          <w:sz w:val="24"/>
          <w:szCs w:val="24"/>
          <w:lang w:val="es-CO"/>
        </w:rPr>
        <w:t xml:space="preserve">). </w:t>
      </w:r>
      <w:r w:rsidR="00B97CB2" w:rsidRPr="001057C3">
        <w:rPr>
          <w:rFonts w:ascii="Times New Roman" w:hAnsi="Times New Roman" w:cs="Times New Roman"/>
          <w:color w:val="000000" w:themeColor="text1"/>
          <w:sz w:val="24"/>
          <w:szCs w:val="24"/>
          <w:lang w:val="es-CO"/>
        </w:rPr>
        <w:t xml:space="preserve">Tanto la empatía cognitiva como la afectiva se suele medir a través del Índice de Reactividad </w:t>
      </w:r>
      <w:r w:rsidR="00D8437C" w:rsidRPr="001057C3">
        <w:rPr>
          <w:rFonts w:ascii="Times New Roman" w:hAnsi="Times New Roman" w:cs="Times New Roman"/>
          <w:color w:val="000000" w:themeColor="text1"/>
          <w:sz w:val="24"/>
          <w:szCs w:val="24"/>
          <w:lang w:val="es-CO"/>
        </w:rPr>
        <w:t>Interpersonal</w:t>
      </w:r>
      <w:r w:rsidR="00B97CB2" w:rsidRPr="001057C3">
        <w:rPr>
          <w:rFonts w:ascii="Times New Roman" w:hAnsi="Times New Roman" w:cs="Times New Roman"/>
          <w:color w:val="000000" w:themeColor="text1"/>
          <w:sz w:val="24"/>
          <w:szCs w:val="24"/>
          <w:lang w:val="es-CO"/>
        </w:rPr>
        <w:t xml:space="preserve"> (</w:t>
      </w:r>
      <w:r w:rsidR="00D8437C" w:rsidRPr="001057C3">
        <w:rPr>
          <w:rFonts w:ascii="Times New Roman" w:hAnsi="Times New Roman" w:cs="Times New Roman"/>
          <w:color w:val="000000" w:themeColor="text1"/>
          <w:sz w:val="24"/>
          <w:szCs w:val="24"/>
          <w:lang w:val="es-CO"/>
        </w:rPr>
        <w:t>IRI),</w:t>
      </w:r>
      <w:r w:rsidR="007C67A7" w:rsidRPr="001057C3">
        <w:rPr>
          <w:rFonts w:ascii="Times New Roman" w:hAnsi="Times New Roman" w:cs="Times New Roman"/>
          <w:color w:val="000000" w:themeColor="text1"/>
          <w:sz w:val="24"/>
          <w:szCs w:val="24"/>
          <w:lang w:val="es-CO"/>
        </w:rPr>
        <w:t xml:space="preserve"> instrumento de 28 ítems, </w:t>
      </w:r>
      <w:r w:rsidR="00D8437C" w:rsidRPr="001057C3">
        <w:rPr>
          <w:rFonts w:ascii="Times New Roman" w:hAnsi="Times New Roman" w:cs="Times New Roman"/>
          <w:color w:val="000000" w:themeColor="text1"/>
          <w:sz w:val="24"/>
          <w:szCs w:val="24"/>
          <w:lang w:val="es-CO"/>
        </w:rPr>
        <w:t>en el cual se presentan dos subescalas para cada una</w:t>
      </w:r>
      <w:r w:rsidR="007C67A7" w:rsidRPr="001057C3">
        <w:rPr>
          <w:rFonts w:ascii="Times New Roman" w:hAnsi="Times New Roman" w:cs="Times New Roman"/>
          <w:color w:val="000000" w:themeColor="text1"/>
          <w:sz w:val="24"/>
          <w:szCs w:val="24"/>
          <w:lang w:val="es-CO"/>
        </w:rPr>
        <w:t xml:space="preserve">. En la empatía afectiva se evalúa la preocupación empática (capacidad de experimentar compasión, cariño y preocupación ante el sentir del otro) y el malestar personal (habilidad para </w:t>
      </w:r>
      <w:r w:rsidR="00C92EDB" w:rsidRPr="001057C3">
        <w:rPr>
          <w:rFonts w:ascii="Times New Roman" w:hAnsi="Times New Roman" w:cs="Times New Roman"/>
          <w:color w:val="000000" w:themeColor="text1"/>
          <w:sz w:val="24"/>
          <w:szCs w:val="24"/>
          <w:lang w:val="es-CO"/>
        </w:rPr>
        <w:t xml:space="preserve">experimentar emociones negativas </w:t>
      </w:r>
      <w:r w:rsidR="00420A53" w:rsidRPr="001057C3">
        <w:rPr>
          <w:rFonts w:ascii="Times New Roman" w:hAnsi="Times New Roman" w:cs="Times New Roman"/>
          <w:color w:val="000000" w:themeColor="text1"/>
          <w:sz w:val="24"/>
          <w:szCs w:val="24"/>
          <w:lang w:val="es-CO"/>
        </w:rPr>
        <w:t>ante</w:t>
      </w:r>
      <w:r w:rsidR="007C67A7" w:rsidRPr="001057C3">
        <w:rPr>
          <w:rFonts w:ascii="Times New Roman" w:hAnsi="Times New Roman" w:cs="Times New Roman"/>
          <w:color w:val="000000" w:themeColor="text1"/>
          <w:sz w:val="24"/>
          <w:szCs w:val="24"/>
          <w:lang w:val="es-CO"/>
        </w:rPr>
        <w:t xml:space="preserve"> situaciones de sufrimiento </w:t>
      </w:r>
      <w:r w:rsidR="00420A53" w:rsidRPr="001057C3">
        <w:rPr>
          <w:rFonts w:ascii="Times New Roman" w:hAnsi="Times New Roman" w:cs="Times New Roman"/>
          <w:color w:val="000000" w:themeColor="text1"/>
          <w:sz w:val="24"/>
          <w:szCs w:val="24"/>
          <w:lang w:val="es-CO"/>
        </w:rPr>
        <w:t>en otra persona</w:t>
      </w:r>
      <w:r w:rsidR="007C67A7" w:rsidRPr="001057C3">
        <w:rPr>
          <w:rFonts w:ascii="Times New Roman" w:hAnsi="Times New Roman" w:cs="Times New Roman"/>
          <w:color w:val="000000" w:themeColor="text1"/>
          <w:sz w:val="24"/>
          <w:szCs w:val="24"/>
          <w:lang w:val="es-CO"/>
        </w:rPr>
        <w:t>). Por su parte, la empatía cognitiva se mide a través de las dimensiones</w:t>
      </w:r>
      <w:r w:rsidR="00420A53" w:rsidRPr="001057C3">
        <w:rPr>
          <w:rFonts w:ascii="Times New Roman" w:hAnsi="Times New Roman" w:cs="Times New Roman"/>
          <w:color w:val="000000" w:themeColor="text1"/>
          <w:sz w:val="24"/>
          <w:szCs w:val="24"/>
          <w:lang w:val="es-CO"/>
        </w:rPr>
        <w:t xml:space="preserve"> de</w:t>
      </w:r>
      <w:r w:rsidR="007C67A7" w:rsidRPr="001057C3">
        <w:rPr>
          <w:rFonts w:ascii="Times New Roman" w:hAnsi="Times New Roman" w:cs="Times New Roman"/>
          <w:color w:val="000000" w:themeColor="text1"/>
          <w:sz w:val="24"/>
          <w:szCs w:val="24"/>
          <w:lang w:val="es-CO"/>
        </w:rPr>
        <w:t xml:space="preserve"> </w:t>
      </w:r>
      <w:r w:rsidR="00420A53" w:rsidRPr="001057C3">
        <w:rPr>
          <w:rFonts w:ascii="Times New Roman" w:hAnsi="Times New Roman" w:cs="Times New Roman"/>
          <w:color w:val="000000" w:themeColor="text1"/>
          <w:sz w:val="24"/>
          <w:szCs w:val="24"/>
          <w:lang w:val="es-CO"/>
        </w:rPr>
        <w:t>t</w:t>
      </w:r>
      <w:r w:rsidR="007A3898" w:rsidRPr="001057C3">
        <w:rPr>
          <w:rFonts w:ascii="Times New Roman" w:hAnsi="Times New Roman" w:cs="Times New Roman"/>
          <w:color w:val="000000" w:themeColor="text1"/>
          <w:sz w:val="24"/>
          <w:szCs w:val="24"/>
          <w:lang w:val="es-CO"/>
        </w:rPr>
        <w:t>oma de perspectiva (capacidad de adoptar la</w:t>
      </w:r>
      <w:r w:rsidR="00420A53" w:rsidRPr="001057C3">
        <w:rPr>
          <w:rFonts w:ascii="Times New Roman" w:hAnsi="Times New Roman" w:cs="Times New Roman"/>
          <w:color w:val="000000" w:themeColor="text1"/>
          <w:sz w:val="24"/>
          <w:szCs w:val="24"/>
          <w:lang w:val="es-CO"/>
        </w:rPr>
        <w:t xml:space="preserve"> visión</w:t>
      </w:r>
      <w:r w:rsidR="007A3898" w:rsidRPr="001057C3">
        <w:rPr>
          <w:rFonts w:ascii="Times New Roman" w:hAnsi="Times New Roman" w:cs="Times New Roman"/>
          <w:color w:val="000000" w:themeColor="text1"/>
          <w:sz w:val="24"/>
          <w:szCs w:val="24"/>
          <w:lang w:val="es-CO"/>
        </w:rPr>
        <w:t xml:space="preserve"> del otro para comprenderlo) y </w:t>
      </w:r>
      <w:r w:rsidR="00092193" w:rsidRPr="001057C3">
        <w:rPr>
          <w:rFonts w:ascii="Times New Roman" w:hAnsi="Times New Roman" w:cs="Times New Roman"/>
          <w:sz w:val="24"/>
          <w:szCs w:val="24"/>
          <w:lang w:val="es-CO"/>
        </w:rPr>
        <w:t>f</w:t>
      </w:r>
      <w:r w:rsidR="007C67A7" w:rsidRPr="001057C3">
        <w:rPr>
          <w:rFonts w:ascii="Times New Roman" w:hAnsi="Times New Roman" w:cs="Times New Roman"/>
          <w:sz w:val="24"/>
          <w:szCs w:val="24"/>
          <w:lang w:val="es-CO"/>
        </w:rPr>
        <w:t>antasía</w:t>
      </w:r>
      <w:r w:rsidR="007A3898" w:rsidRPr="001057C3">
        <w:rPr>
          <w:rFonts w:ascii="Times New Roman" w:hAnsi="Times New Roman" w:cs="Times New Roman"/>
          <w:sz w:val="24"/>
          <w:szCs w:val="24"/>
          <w:lang w:val="es-CO"/>
        </w:rPr>
        <w:t xml:space="preserve"> (</w:t>
      </w:r>
      <w:r w:rsidR="007C67A7" w:rsidRPr="001057C3">
        <w:rPr>
          <w:rFonts w:ascii="Times New Roman" w:hAnsi="Times New Roman" w:cs="Times New Roman"/>
          <w:sz w:val="24"/>
          <w:szCs w:val="24"/>
          <w:lang w:val="es-CO"/>
        </w:rPr>
        <w:t xml:space="preserve">capacidad imaginativa </w:t>
      </w:r>
      <w:r w:rsidR="007A3898" w:rsidRPr="001057C3">
        <w:rPr>
          <w:rFonts w:ascii="Times New Roman" w:hAnsi="Times New Roman" w:cs="Times New Roman"/>
          <w:sz w:val="24"/>
          <w:szCs w:val="24"/>
          <w:lang w:val="es-CO"/>
        </w:rPr>
        <w:t>que permite al sujeto identificarse en situaciones</w:t>
      </w:r>
      <w:r w:rsidR="00D871AF" w:rsidRPr="001057C3">
        <w:rPr>
          <w:rFonts w:ascii="Times New Roman" w:hAnsi="Times New Roman" w:cs="Times New Roman"/>
          <w:sz w:val="24"/>
          <w:szCs w:val="24"/>
          <w:lang w:val="es-CO"/>
        </w:rPr>
        <w:t xml:space="preserve"> ficticias) (Mestre</w:t>
      </w:r>
      <w:r w:rsidR="00F348A0" w:rsidRPr="001057C3">
        <w:rPr>
          <w:rFonts w:ascii="Times New Roman" w:hAnsi="Times New Roman" w:cs="Times New Roman"/>
          <w:sz w:val="24"/>
          <w:szCs w:val="24"/>
          <w:lang w:val="es-CO"/>
        </w:rPr>
        <w:t xml:space="preserve"> et al.,</w:t>
      </w:r>
      <w:r w:rsidR="00D871AF" w:rsidRPr="001057C3">
        <w:rPr>
          <w:rFonts w:ascii="Times New Roman" w:hAnsi="Times New Roman" w:cs="Times New Roman"/>
          <w:sz w:val="24"/>
          <w:szCs w:val="24"/>
          <w:lang w:val="es-CO"/>
        </w:rPr>
        <w:t xml:space="preserve"> 2004).</w:t>
      </w:r>
    </w:p>
    <w:p w14:paraId="1B561D21" w14:textId="6B9B66E8" w:rsidR="00631B15" w:rsidRPr="001057C3" w:rsidRDefault="00667167"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La literatura científica indica que la empatía es </w:t>
      </w:r>
      <w:r w:rsidR="006512CE" w:rsidRPr="001057C3">
        <w:rPr>
          <w:rFonts w:ascii="Times New Roman" w:hAnsi="Times New Roman" w:cs="Times New Roman"/>
          <w:sz w:val="24"/>
          <w:szCs w:val="24"/>
          <w:lang w:val="es-CO"/>
        </w:rPr>
        <w:t>una capacidad que se va gestando desde la infancia, permitiendo al niño, en entornos favorables, trasegar de miradas egocéntricas y egoístas,</w:t>
      </w:r>
      <w:r w:rsidR="00A81F20" w:rsidRPr="001057C3">
        <w:rPr>
          <w:rFonts w:ascii="Times New Roman" w:hAnsi="Times New Roman" w:cs="Times New Roman"/>
          <w:sz w:val="24"/>
          <w:szCs w:val="24"/>
          <w:lang w:val="es-CO"/>
        </w:rPr>
        <w:t xml:space="preserve"> </w:t>
      </w:r>
      <w:r w:rsidR="006512CE" w:rsidRPr="001057C3">
        <w:rPr>
          <w:rFonts w:ascii="Times New Roman" w:hAnsi="Times New Roman" w:cs="Times New Roman"/>
          <w:sz w:val="24"/>
          <w:szCs w:val="24"/>
          <w:lang w:val="es-CO"/>
        </w:rPr>
        <w:t>hacia disposiciones morales maduras y organizadas en sus relaciones sociales</w:t>
      </w:r>
      <w:r w:rsidR="002E53BC" w:rsidRPr="001057C3">
        <w:rPr>
          <w:rFonts w:ascii="Times New Roman" w:hAnsi="Times New Roman" w:cs="Times New Roman"/>
          <w:sz w:val="24"/>
          <w:szCs w:val="24"/>
          <w:lang w:val="es-CO"/>
        </w:rPr>
        <w:t>,</w:t>
      </w:r>
      <w:r w:rsidR="00C10295" w:rsidRPr="001057C3">
        <w:rPr>
          <w:rFonts w:ascii="Times New Roman" w:hAnsi="Times New Roman" w:cs="Times New Roman"/>
          <w:sz w:val="24"/>
          <w:szCs w:val="24"/>
          <w:lang w:val="es-CO"/>
        </w:rPr>
        <w:t xml:space="preserve"> que </w:t>
      </w:r>
      <w:r w:rsidR="002E53BC" w:rsidRPr="001057C3">
        <w:rPr>
          <w:rFonts w:ascii="Times New Roman" w:hAnsi="Times New Roman" w:cs="Times New Roman"/>
          <w:sz w:val="24"/>
          <w:szCs w:val="24"/>
          <w:lang w:val="es-CO"/>
        </w:rPr>
        <w:t xml:space="preserve">le </w:t>
      </w:r>
      <w:r w:rsidR="00C10295" w:rsidRPr="001057C3">
        <w:rPr>
          <w:rFonts w:ascii="Times New Roman" w:hAnsi="Times New Roman" w:cs="Times New Roman"/>
          <w:sz w:val="24"/>
          <w:szCs w:val="24"/>
          <w:lang w:val="es-CO"/>
        </w:rPr>
        <w:t>permiten empatizar con las necesidades del otro, por encima de la inmediatez o particularidad de la situación.</w:t>
      </w:r>
      <w:r w:rsidR="00CF4FF3" w:rsidRPr="001057C3">
        <w:rPr>
          <w:rFonts w:ascii="Times New Roman" w:hAnsi="Times New Roman" w:cs="Times New Roman"/>
          <w:sz w:val="24"/>
          <w:szCs w:val="24"/>
          <w:lang w:val="es-CO"/>
        </w:rPr>
        <w:t xml:space="preserve"> </w:t>
      </w:r>
      <w:r w:rsidR="00A81F20" w:rsidRPr="001057C3">
        <w:rPr>
          <w:rFonts w:ascii="Times New Roman" w:hAnsi="Times New Roman" w:cs="Times New Roman"/>
          <w:sz w:val="24"/>
          <w:szCs w:val="24"/>
          <w:lang w:val="es-CO"/>
        </w:rPr>
        <w:t xml:space="preserve">Para </w:t>
      </w:r>
      <w:r w:rsidR="00E178FF" w:rsidRPr="001057C3">
        <w:rPr>
          <w:rFonts w:ascii="Times New Roman" w:hAnsi="Times New Roman" w:cs="Times New Roman"/>
          <w:sz w:val="24"/>
          <w:szCs w:val="24"/>
          <w:lang w:val="es-CO"/>
        </w:rPr>
        <w:t>Hof</w:t>
      </w:r>
      <w:r w:rsidR="00F348A0" w:rsidRPr="001057C3">
        <w:rPr>
          <w:rFonts w:ascii="Times New Roman" w:hAnsi="Times New Roman" w:cs="Times New Roman"/>
          <w:sz w:val="24"/>
          <w:szCs w:val="24"/>
          <w:lang w:val="es-CO"/>
        </w:rPr>
        <w:t>f</w:t>
      </w:r>
      <w:r w:rsidR="00E178FF" w:rsidRPr="001057C3">
        <w:rPr>
          <w:rFonts w:ascii="Times New Roman" w:hAnsi="Times New Roman" w:cs="Times New Roman"/>
          <w:sz w:val="24"/>
          <w:szCs w:val="24"/>
          <w:lang w:val="es-CO"/>
        </w:rPr>
        <w:t>man</w:t>
      </w:r>
      <w:r w:rsidR="00A81F20" w:rsidRPr="001057C3">
        <w:rPr>
          <w:rFonts w:ascii="Times New Roman" w:hAnsi="Times New Roman" w:cs="Times New Roman"/>
          <w:sz w:val="24"/>
          <w:szCs w:val="24"/>
          <w:lang w:val="es-CO"/>
        </w:rPr>
        <w:t xml:space="preserve"> (</w:t>
      </w:r>
      <w:r w:rsidR="0005480E" w:rsidRPr="001057C3">
        <w:rPr>
          <w:rFonts w:ascii="Times New Roman" w:hAnsi="Times New Roman" w:cs="Times New Roman"/>
          <w:sz w:val="24"/>
          <w:szCs w:val="24"/>
          <w:lang w:val="es-CO"/>
        </w:rPr>
        <w:t>1973</w:t>
      </w:r>
      <w:r w:rsidR="00A81F20" w:rsidRPr="001057C3">
        <w:rPr>
          <w:rFonts w:ascii="Times New Roman" w:hAnsi="Times New Roman" w:cs="Times New Roman"/>
          <w:sz w:val="24"/>
          <w:szCs w:val="24"/>
          <w:lang w:val="es-CO"/>
        </w:rPr>
        <w:t>)</w:t>
      </w:r>
      <w:r w:rsidR="00051B74" w:rsidRPr="001057C3">
        <w:rPr>
          <w:rFonts w:ascii="Times New Roman" w:hAnsi="Times New Roman" w:cs="Times New Roman"/>
          <w:sz w:val="24"/>
          <w:szCs w:val="24"/>
          <w:lang w:val="es-CO"/>
        </w:rPr>
        <w:t>,</w:t>
      </w:r>
      <w:r w:rsidR="00A81F20" w:rsidRPr="001057C3">
        <w:rPr>
          <w:rFonts w:ascii="Times New Roman" w:hAnsi="Times New Roman" w:cs="Times New Roman"/>
          <w:sz w:val="24"/>
          <w:szCs w:val="24"/>
          <w:lang w:val="es-CO"/>
        </w:rPr>
        <w:t xml:space="preserve"> los niños experimentan los que denominó angustia empática, es decir </w:t>
      </w:r>
      <w:r w:rsidR="00324C43" w:rsidRPr="001057C3">
        <w:rPr>
          <w:rFonts w:ascii="Times New Roman" w:hAnsi="Times New Roman" w:cs="Times New Roman"/>
          <w:sz w:val="24"/>
          <w:szCs w:val="24"/>
          <w:lang w:val="es-CO"/>
        </w:rPr>
        <w:t>que,</w:t>
      </w:r>
      <w:r w:rsidR="00A81F20" w:rsidRPr="001057C3">
        <w:rPr>
          <w:rFonts w:ascii="Times New Roman" w:hAnsi="Times New Roman" w:cs="Times New Roman"/>
          <w:sz w:val="24"/>
          <w:szCs w:val="24"/>
          <w:lang w:val="es-CO"/>
        </w:rPr>
        <w:t xml:space="preserve"> ante situaciones de riesgo y peligro ajenas, pueden</w:t>
      </w:r>
      <w:r w:rsidR="005F7E6A" w:rsidRPr="001057C3">
        <w:rPr>
          <w:rFonts w:ascii="Times New Roman" w:hAnsi="Times New Roman" w:cs="Times New Roman"/>
          <w:sz w:val="24"/>
          <w:szCs w:val="24"/>
          <w:lang w:val="es-CO"/>
        </w:rPr>
        <w:t xml:space="preserve"> llegar a</w:t>
      </w:r>
      <w:r w:rsidR="00A81F20" w:rsidRPr="001057C3">
        <w:rPr>
          <w:rFonts w:ascii="Times New Roman" w:hAnsi="Times New Roman" w:cs="Times New Roman"/>
          <w:sz w:val="24"/>
          <w:szCs w:val="24"/>
          <w:lang w:val="es-CO"/>
        </w:rPr>
        <w:t xml:space="preserve"> sentirlas como propias. Esta situación, </w:t>
      </w:r>
      <w:r w:rsidR="003862BC" w:rsidRPr="001057C3">
        <w:rPr>
          <w:rFonts w:ascii="Times New Roman" w:hAnsi="Times New Roman" w:cs="Times New Roman"/>
          <w:sz w:val="24"/>
          <w:szCs w:val="24"/>
          <w:lang w:val="es-CO"/>
        </w:rPr>
        <w:t>a lo largo del desarrollo cognitivo, incorpora</w:t>
      </w:r>
      <w:r w:rsidR="00A81F20" w:rsidRPr="001057C3">
        <w:rPr>
          <w:rFonts w:ascii="Times New Roman" w:hAnsi="Times New Roman" w:cs="Times New Roman"/>
          <w:sz w:val="24"/>
          <w:szCs w:val="24"/>
          <w:lang w:val="es-CO"/>
        </w:rPr>
        <w:t xml:space="preserve"> perspectivas de los demás y el entorno</w:t>
      </w:r>
      <w:r w:rsidR="003862BC" w:rsidRPr="001057C3">
        <w:rPr>
          <w:rFonts w:ascii="Times New Roman" w:hAnsi="Times New Roman" w:cs="Times New Roman"/>
          <w:sz w:val="24"/>
          <w:szCs w:val="24"/>
          <w:lang w:val="es-CO"/>
        </w:rPr>
        <w:t>,</w:t>
      </w:r>
      <w:r w:rsidR="005F7E6A" w:rsidRPr="001057C3">
        <w:rPr>
          <w:rFonts w:ascii="Times New Roman" w:hAnsi="Times New Roman" w:cs="Times New Roman"/>
          <w:sz w:val="24"/>
          <w:szCs w:val="24"/>
          <w:lang w:val="es-CO"/>
        </w:rPr>
        <w:t xml:space="preserve"> favoreciendo las habilidades para reconocer, comprender y compartir estados mentales con otros, dando lugar a la preocupación</w:t>
      </w:r>
      <w:r w:rsidR="003862BC" w:rsidRPr="001057C3">
        <w:rPr>
          <w:rFonts w:ascii="Times New Roman" w:hAnsi="Times New Roman" w:cs="Times New Roman"/>
          <w:sz w:val="24"/>
          <w:szCs w:val="24"/>
          <w:lang w:val="es-CO"/>
        </w:rPr>
        <w:t xml:space="preserve"> </w:t>
      </w:r>
      <w:r w:rsidR="00A81F20" w:rsidRPr="001057C3">
        <w:rPr>
          <w:rFonts w:ascii="Times New Roman" w:hAnsi="Times New Roman" w:cs="Times New Roman"/>
          <w:sz w:val="24"/>
          <w:szCs w:val="24"/>
          <w:lang w:val="es-CO"/>
        </w:rPr>
        <w:t xml:space="preserve">por </w:t>
      </w:r>
      <w:r w:rsidR="00A81F20" w:rsidRPr="001057C3">
        <w:rPr>
          <w:rFonts w:ascii="Times New Roman" w:hAnsi="Times New Roman" w:cs="Times New Roman"/>
          <w:sz w:val="24"/>
          <w:szCs w:val="24"/>
          <w:lang w:val="es-CO"/>
        </w:rPr>
        <w:lastRenderedPageBreak/>
        <w:t>simpatía</w:t>
      </w:r>
      <w:r w:rsidR="00324C43" w:rsidRPr="001057C3">
        <w:rPr>
          <w:rFonts w:ascii="Times New Roman" w:hAnsi="Times New Roman" w:cs="Times New Roman"/>
          <w:sz w:val="24"/>
          <w:szCs w:val="24"/>
          <w:lang w:val="es-CO"/>
        </w:rPr>
        <w:t>.</w:t>
      </w:r>
      <w:r w:rsidR="00FA4FC8" w:rsidRPr="001057C3">
        <w:rPr>
          <w:rFonts w:ascii="Times New Roman" w:hAnsi="Times New Roman" w:cs="Times New Roman"/>
          <w:sz w:val="24"/>
          <w:szCs w:val="24"/>
          <w:lang w:val="es-CO"/>
        </w:rPr>
        <w:t xml:space="preserve"> En una línea similar, Bandura (1991) plantea </w:t>
      </w:r>
      <w:r w:rsidR="0051116D" w:rsidRPr="001057C3">
        <w:rPr>
          <w:rFonts w:ascii="Times New Roman" w:hAnsi="Times New Roman" w:cs="Times New Roman"/>
          <w:sz w:val="24"/>
          <w:szCs w:val="24"/>
          <w:lang w:val="es-CO"/>
        </w:rPr>
        <w:t>que,</w:t>
      </w:r>
      <w:r w:rsidR="00FA4FC8" w:rsidRPr="001057C3">
        <w:rPr>
          <w:rFonts w:ascii="Times New Roman" w:hAnsi="Times New Roman" w:cs="Times New Roman"/>
          <w:sz w:val="24"/>
          <w:szCs w:val="24"/>
          <w:lang w:val="es-CO"/>
        </w:rPr>
        <w:t xml:space="preserve"> pese al énfasis en la sanción y control social</w:t>
      </w:r>
      <w:r w:rsidR="0051116D" w:rsidRPr="001057C3">
        <w:rPr>
          <w:rFonts w:ascii="Times New Roman" w:hAnsi="Times New Roman" w:cs="Times New Roman"/>
          <w:sz w:val="24"/>
          <w:szCs w:val="24"/>
          <w:lang w:val="es-CO"/>
        </w:rPr>
        <w:t xml:space="preserve"> en los procesos de socialización temprana</w:t>
      </w:r>
      <w:r w:rsidR="00FA4FC8" w:rsidRPr="001057C3">
        <w:rPr>
          <w:rFonts w:ascii="Times New Roman" w:hAnsi="Times New Roman" w:cs="Times New Roman"/>
          <w:sz w:val="24"/>
          <w:szCs w:val="24"/>
          <w:lang w:val="es-CO"/>
        </w:rPr>
        <w:t>, progresivamente se desarrolla la capacidad de empatía y la consideración de consecuencias derivadas de la trasgresión moral para las diferentes partes.</w:t>
      </w:r>
      <w:r w:rsidR="00D47E5D" w:rsidRPr="001057C3">
        <w:rPr>
          <w:rFonts w:ascii="Times New Roman" w:hAnsi="Times New Roman" w:cs="Times New Roman"/>
          <w:sz w:val="24"/>
          <w:szCs w:val="24"/>
          <w:lang w:val="es-CO"/>
        </w:rPr>
        <w:t xml:space="preserve"> </w:t>
      </w:r>
      <w:r w:rsidR="00631B15" w:rsidRPr="001057C3">
        <w:rPr>
          <w:rFonts w:ascii="Times New Roman" w:hAnsi="Times New Roman" w:cs="Times New Roman"/>
          <w:sz w:val="24"/>
          <w:szCs w:val="24"/>
          <w:lang w:val="es-CO"/>
        </w:rPr>
        <w:t xml:space="preserve">No obstante, </w:t>
      </w:r>
      <w:r w:rsidR="002E53BC" w:rsidRPr="001057C3">
        <w:rPr>
          <w:rFonts w:ascii="Times New Roman" w:hAnsi="Times New Roman" w:cs="Times New Roman"/>
          <w:sz w:val="24"/>
          <w:szCs w:val="24"/>
          <w:lang w:val="es-CO"/>
        </w:rPr>
        <w:t xml:space="preserve">esto </w:t>
      </w:r>
      <w:r w:rsidR="00631B15" w:rsidRPr="001057C3">
        <w:rPr>
          <w:rFonts w:ascii="Times New Roman" w:hAnsi="Times New Roman" w:cs="Times New Roman"/>
          <w:sz w:val="24"/>
          <w:szCs w:val="24"/>
          <w:lang w:val="es-CO"/>
        </w:rPr>
        <w:t xml:space="preserve">no significa que el razonamiento moral se </w:t>
      </w:r>
      <w:r w:rsidR="006870C0" w:rsidRPr="001057C3">
        <w:rPr>
          <w:rFonts w:ascii="Times New Roman" w:hAnsi="Times New Roman" w:cs="Times New Roman"/>
          <w:sz w:val="24"/>
          <w:szCs w:val="24"/>
          <w:lang w:val="es-CO"/>
        </w:rPr>
        <w:t>transforme en conducta moral</w:t>
      </w:r>
      <w:r w:rsidR="00631B15" w:rsidRPr="001057C3">
        <w:rPr>
          <w:rFonts w:ascii="Times New Roman" w:hAnsi="Times New Roman" w:cs="Times New Roman"/>
          <w:sz w:val="24"/>
          <w:szCs w:val="24"/>
          <w:lang w:val="es-CO"/>
        </w:rPr>
        <w:t xml:space="preserve">, </w:t>
      </w:r>
      <w:r w:rsidR="002E53BC" w:rsidRPr="001057C3">
        <w:rPr>
          <w:rFonts w:ascii="Times New Roman" w:hAnsi="Times New Roman" w:cs="Times New Roman"/>
          <w:sz w:val="24"/>
          <w:szCs w:val="24"/>
          <w:lang w:val="es-CO"/>
        </w:rPr>
        <w:t xml:space="preserve">y </w:t>
      </w:r>
      <w:r w:rsidR="00631B15" w:rsidRPr="001057C3">
        <w:rPr>
          <w:rFonts w:ascii="Times New Roman" w:hAnsi="Times New Roman" w:cs="Times New Roman"/>
          <w:sz w:val="24"/>
          <w:szCs w:val="24"/>
          <w:lang w:val="es-CO"/>
        </w:rPr>
        <w:t>que</w:t>
      </w:r>
      <w:r w:rsidR="002E53BC" w:rsidRPr="001057C3">
        <w:rPr>
          <w:rFonts w:ascii="Times New Roman" w:hAnsi="Times New Roman" w:cs="Times New Roman"/>
          <w:sz w:val="24"/>
          <w:szCs w:val="24"/>
          <w:lang w:val="es-CO"/>
        </w:rPr>
        <w:t xml:space="preserve"> siempre</w:t>
      </w:r>
      <w:r w:rsidR="00631B15" w:rsidRPr="001057C3">
        <w:rPr>
          <w:rFonts w:ascii="Times New Roman" w:hAnsi="Times New Roman" w:cs="Times New Roman"/>
          <w:sz w:val="24"/>
          <w:szCs w:val="24"/>
          <w:lang w:val="es-CO"/>
        </w:rPr>
        <w:t xml:space="preserve"> demuestre</w:t>
      </w:r>
      <w:r w:rsidR="006870C0" w:rsidRPr="001057C3">
        <w:rPr>
          <w:rFonts w:ascii="Times New Roman" w:hAnsi="Times New Roman" w:cs="Times New Roman"/>
          <w:sz w:val="24"/>
          <w:szCs w:val="24"/>
          <w:lang w:val="es-CO"/>
        </w:rPr>
        <w:t xml:space="preserve"> estabilidad y</w:t>
      </w:r>
      <w:r w:rsidR="00631B15" w:rsidRPr="001057C3">
        <w:rPr>
          <w:rFonts w:ascii="Times New Roman" w:hAnsi="Times New Roman" w:cs="Times New Roman"/>
          <w:sz w:val="24"/>
          <w:szCs w:val="24"/>
          <w:lang w:val="es-CO"/>
        </w:rPr>
        <w:t xml:space="preserve"> coherencia entre los esquemas/principios internalizados</w:t>
      </w:r>
      <w:r w:rsidR="002E53BC" w:rsidRPr="001057C3">
        <w:rPr>
          <w:rFonts w:ascii="Times New Roman" w:hAnsi="Times New Roman" w:cs="Times New Roman"/>
          <w:sz w:val="24"/>
          <w:szCs w:val="24"/>
          <w:lang w:val="es-CO"/>
        </w:rPr>
        <w:t xml:space="preserve"> y la conducta social</w:t>
      </w:r>
      <w:r w:rsidR="006870C0" w:rsidRPr="001057C3">
        <w:rPr>
          <w:rFonts w:ascii="Times New Roman" w:hAnsi="Times New Roman" w:cs="Times New Roman"/>
          <w:sz w:val="24"/>
          <w:szCs w:val="24"/>
          <w:lang w:val="es-CO"/>
        </w:rPr>
        <w:t>,</w:t>
      </w:r>
      <w:r w:rsidR="00631B15" w:rsidRPr="001057C3">
        <w:rPr>
          <w:rFonts w:ascii="Times New Roman" w:hAnsi="Times New Roman" w:cs="Times New Roman"/>
          <w:sz w:val="24"/>
          <w:szCs w:val="24"/>
          <w:lang w:val="es-CO"/>
        </w:rPr>
        <w:t xml:space="preserve"> </w:t>
      </w:r>
      <w:r w:rsidR="00D47E5D" w:rsidRPr="001057C3">
        <w:rPr>
          <w:rFonts w:ascii="Times New Roman" w:hAnsi="Times New Roman" w:cs="Times New Roman"/>
          <w:sz w:val="24"/>
          <w:szCs w:val="24"/>
          <w:lang w:val="es-CO"/>
        </w:rPr>
        <w:t>pues la autorregulación puede condicionarse por diversas situaciones externas o mecanismos cognitivos, limitando con ello las posibilidades de empatizar ante el sufrimiento del otro.</w:t>
      </w:r>
    </w:p>
    <w:p w14:paraId="1F01006F" w14:textId="2F537243" w:rsidR="00051B74" w:rsidRPr="001057C3" w:rsidRDefault="00154EA0"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Para Bandura (2002, 201</w:t>
      </w:r>
      <w:r w:rsidR="00F348A0" w:rsidRPr="001057C3">
        <w:rPr>
          <w:rFonts w:ascii="Times New Roman" w:hAnsi="Times New Roman" w:cs="Times New Roman"/>
          <w:sz w:val="24"/>
          <w:szCs w:val="24"/>
          <w:lang w:val="es-CO"/>
        </w:rPr>
        <w:t>5</w:t>
      </w:r>
      <w:r w:rsidRPr="001057C3">
        <w:rPr>
          <w:rFonts w:ascii="Times New Roman" w:hAnsi="Times New Roman" w:cs="Times New Roman"/>
          <w:sz w:val="24"/>
          <w:szCs w:val="24"/>
          <w:lang w:val="es-CO"/>
        </w:rPr>
        <w:t>),</w:t>
      </w:r>
      <w:r w:rsidR="006870C0" w:rsidRPr="001057C3">
        <w:rPr>
          <w:rFonts w:ascii="Times New Roman" w:hAnsi="Times New Roman" w:cs="Times New Roman"/>
          <w:sz w:val="24"/>
          <w:szCs w:val="24"/>
          <w:lang w:val="es-CO"/>
        </w:rPr>
        <w:t xml:space="preserve"> el </w:t>
      </w:r>
      <w:r w:rsidR="003B5733" w:rsidRPr="001057C3">
        <w:rPr>
          <w:rFonts w:ascii="Times New Roman" w:hAnsi="Times New Roman" w:cs="Times New Roman"/>
          <w:sz w:val="24"/>
          <w:szCs w:val="24"/>
          <w:lang w:val="es-CO"/>
        </w:rPr>
        <w:t>comportamiento moral es muy variable,</w:t>
      </w:r>
      <w:r w:rsidRPr="001057C3">
        <w:rPr>
          <w:rFonts w:ascii="Times New Roman" w:hAnsi="Times New Roman" w:cs="Times New Roman"/>
          <w:sz w:val="24"/>
          <w:szCs w:val="24"/>
          <w:lang w:val="es-CO"/>
        </w:rPr>
        <w:t xml:space="preserve"> no responde a etapas de razonamiento rígidas que evolucionan en el tiempo, ni a única forma de comprender el mundo ni las acciones morales, por lo que sugiere analizarlo desde</w:t>
      </w:r>
      <w:r w:rsidR="003B5733" w:rsidRPr="001057C3">
        <w:rPr>
          <w:rFonts w:ascii="Times New Roman" w:hAnsi="Times New Roman" w:cs="Times New Roman"/>
          <w:sz w:val="24"/>
          <w:szCs w:val="24"/>
          <w:lang w:val="es-CO"/>
        </w:rPr>
        <w:t xml:space="preserve"> de las estrategias cognitivas </w:t>
      </w:r>
      <w:r w:rsidRPr="001057C3">
        <w:rPr>
          <w:rFonts w:ascii="Times New Roman" w:hAnsi="Times New Roman" w:cs="Times New Roman"/>
          <w:sz w:val="24"/>
          <w:szCs w:val="24"/>
          <w:lang w:val="es-CO"/>
        </w:rPr>
        <w:t xml:space="preserve">y los </w:t>
      </w:r>
      <w:r w:rsidR="006870C0" w:rsidRPr="001057C3">
        <w:rPr>
          <w:rFonts w:ascii="Times New Roman" w:hAnsi="Times New Roman" w:cs="Times New Roman"/>
          <w:sz w:val="24"/>
          <w:szCs w:val="24"/>
          <w:lang w:val="es-CO"/>
        </w:rPr>
        <w:t xml:space="preserve">diferentes mecanismos </w:t>
      </w:r>
      <w:r w:rsidR="00E66B5B" w:rsidRPr="001057C3">
        <w:rPr>
          <w:rFonts w:ascii="Times New Roman" w:hAnsi="Times New Roman" w:cs="Times New Roman"/>
          <w:sz w:val="24"/>
          <w:szCs w:val="24"/>
          <w:lang w:val="es-CO"/>
        </w:rPr>
        <w:t>de desconexión moral</w:t>
      </w:r>
      <w:r w:rsidRPr="001057C3">
        <w:rPr>
          <w:rFonts w:ascii="Times New Roman" w:hAnsi="Times New Roman" w:cs="Times New Roman"/>
          <w:sz w:val="24"/>
          <w:szCs w:val="24"/>
          <w:lang w:val="es-CO"/>
        </w:rPr>
        <w:t>, desplegados</w:t>
      </w:r>
      <w:r w:rsidR="00E66B5B" w:rsidRPr="001057C3">
        <w:rPr>
          <w:rFonts w:ascii="Times New Roman" w:hAnsi="Times New Roman" w:cs="Times New Roman"/>
          <w:sz w:val="24"/>
          <w:szCs w:val="24"/>
          <w:lang w:val="es-CO"/>
        </w:rPr>
        <w:t xml:space="preserve"> </w:t>
      </w:r>
      <w:r w:rsidR="006870C0" w:rsidRPr="001057C3">
        <w:rPr>
          <w:rFonts w:ascii="Times New Roman" w:hAnsi="Times New Roman" w:cs="Times New Roman"/>
          <w:sz w:val="24"/>
          <w:szCs w:val="24"/>
          <w:lang w:val="es-CO"/>
        </w:rPr>
        <w:t>para lidiar con la disonancia cognitiva</w:t>
      </w:r>
      <w:r w:rsidR="00EB591C" w:rsidRPr="001057C3">
        <w:rPr>
          <w:rFonts w:ascii="Times New Roman" w:hAnsi="Times New Roman" w:cs="Times New Roman"/>
          <w:sz w:val="24"/>
          <w:szCs w:val="24"/>
          <w:lang w:val="es-CO"/>
        </w:rPr>
        <w:t>,</w:t>
      </w:r>
      <w:r w:rsidR="00253694" w:rsidRPr="001057C3">
        <w:rPr>
          <w:rFonts w:ascii="Times New Roman" w:hAnsi="Times New Roman" w:cs="Times New Roman"/>
          <w:sz w:val="24"/>
          <w:szCs w:val="24"/>
          <w:lang w:val="es-CO"/>
        </w:rPr>
        <w:t xml:space="preserve"> </w:t>
      </w:r>
      <w:r w:rsidR="00CD3987" w:rsidRPr="001057C3">
        <w:rPr>
          <w:rFonts w:ascii="Times New Roman" w:hAnsi="Times New Roman" w:cs="Times New Roman"/>
          <w:sz w:val="24"/>
          <w:szCs w:val="24"/>
          <w:lang w:val="es-CO"/>
        </w:rPr>
        <w:t>y evitar el malestar asociado a las autosanciones y conflictos</w:t>
      </w:r>
      <w:r w:rsidR="00420A53" w:rsidRPr="001057C3">
        <w:rPr>
          <w:rFonts w:ascii="Times New Roman" w:hAnsi="Times New Roman" w:cs="Times New Roman"/>
          <w:sz w:val="24"/>
          <w:szCs w:val="24"/>
          <w:lang w:val="es-CO"/>
        </w:rPr>
        <w:t xml:space="preserve"> </w:t>
      </w:r>
      <w:r w:rsidR="00CD3987" w:rsidRPr="001057C3">
        <w:rPr>
          <w:rFonts w:ascii="Times New Roman" w:hAnsi="Times New Roman" w:cs="Times New Roman"/>
          <w:sz w:val="24"/>
          <w:szCs w:val="24"/>
          <w:lang w:val="es-CO"/>
        </w:rPr>
        <w:t xml:space="preserve">generados por </w:t>
      </w:r>
      <w:r w:rsidR="00EB591C" w:rsidRPr="001057C3">
        <w:rPr>
          <w:rFonts w:ascii="Times New Roman" w:hAnsi="Times New Roman" w:cs="Times New Roman"/>
          <w:sz w:val="24"/>
          <w:szCs w:val="24"/>
          <w:lang w:val="es-CO"/>
        </w:rPr>
        <w:t>la incongruencia entre</w:t>
      </w:r>
      <w:r w:rsidR="00253694" w:rsidRPr="001057C3">
        <w:rPr>
          <w:rFonts w:ascii="Times New Roman" w:hAnsi="Times New Roman" w:cs="Times New Roman"/>
          <w:sz w:val="24"/>
          <w:szCs w:val="24"/>
          <w:lang w:val="es-CO"/>
        </w:rPr>
        <w:t xml:space="preserve"> la conducta </w:t>
      </w:r>
      <w:r w:rsidR="00EB591C" w:rsidRPr="001057C3">
        <w:rPr>
          <w:rFonts w:ascii="Times New Roman" w:hAnsi="Times New Roman" w:cs="Times New Roman"/>
          <w:sz w:val="24"/>
          <w:szCs w:val="24"/>
          <w:lang w:val="es-CO"/>
        </w:rPr>
        <w:t>y</w:t>
      </w:r>
      <w:r w:rsidR="00253694" w:rsidRPr="001057C3">
        <w:rPr>
          <w:rFonts w:ascii="Times New Roman" w:hAnsi="Times New Roman" w:cs="Times New Roman"/>
          <w:sz w:val="24"/>
          <w:szCs w:val="24"/>
          <w:lang w:val="es-CO"/>
        </w:rPr>
        <w:t xml:space="preserve"> el p</w:t>
      </w:r>
      <w:r w:rsidR="00CD3987" w:rsidRPr="001057C3">
        <w:rPr>
          <w:rFonts w:ascii="Times New Roman" w:hAnsi="Times New Roman" w:cs="Times New Roman"/>
          <w:sz w:val="24"/>
          <w:szCs w:val="24"/>
          <w:lang w:val="es-CO"/>
        </w:rPr>
        <w:t>osicionamiento moral del sujeto</w:t>
      </w:r>
      <w:r w:rsidR="006A2BD2" w:rsidRPr="001057C3">
        <w:rPr>
          <w:rFonts w:ascii="Times New Roman" w:hAnsi="Times New Roman" w:cs="Times New Roman"/>
          <w:sz w:val="24"/>
          <w:szCs w:val="24"/>
          <w:lang w:val="es-CO"/>
        </w:rPr>
        <w:t xml:space="preserve">. Así, </w:t>
      </w:r>
      <w:r w:rsidR="00EB591C" w:rsidRPr="001057C3">
        <w:rPr>
          <w:rFonts w:ascii="Times New Roman" w:hAnsi="Times New Roman" w:cs="Times New Roman"/>
          <w:sz w:val="24"/>
          <w:szCs w:val="24"/>
          <w:lang w:val="es-CO"/>
        </w:rPr>
        <w:t>sitúa ocho</w:t>
      </w:r>
      <w:r w:rsidR="00985445" w:rsidRPr="001057C3">
        <w:rPr>
          <w:rFonts w:ascii="Times New Roman" w:hAnsi="Times New Roman" w:cs="Times New Roman"/>
          <w:sz w:val="24"/>
          <w:szCs w:val="24"/>
          <w:lang w:val="es-CO"/>
        </w:rPr>
        <w:t xml:space="preserve"> formas en que las personas desactivan selectivamente sus</w:t>
      </w:r>
      <w:r w:rsidR="009B178E" w:rsidRPr="001057C3">
        <w:rPr>
          <w:rFonts w:ascii="Times New Roman" w:hAnsi="Times New Roman" w:cs="Times New Roman"/>
          <w:sz w:val="24"/>
          <w:szCs w:val="24"/>
          <w:lang w:val="es-CO"/>
        </w:rPr>
        <w:t xml:space="preserve"> marcos morales</w:t>
      </w:r>
      <w:r w:rsidR="00985445" w:rsidRPr="001057C3">
        <w:rPr>
          <w:rFonts w:ascii="Times New Roman" w:hAnsi="Times New Roman" w:cs="Times New Roman"/>
          <w:sz w:val="24"/>
          <w:szCs w:val="24"/>
          <w:lang w:val="es-CO"/>
        </w:rPr>
        <w:t xml:space="preserve">, para </w:t>
      </w:r>
      <w:r w:rsidR="009B178E" w:rsidRPr="001057C3">
        <w:rPr>
          <w:rFonts w:ascii="Times New Roman" w:hAnsi="Times New Roman" w:cs="Times New Roman"/>
          <w:sz w:val="24"/>
          <w:szCs w:val="24"/>
          <w:lang w:val="es-CO"/>
        </w:rPr>
        <w:t>legitimar/tolerar actos contradictorios a s</w:t>
      </w:r>
      <w:r w:rsidR="00666EFD" w:rsidRPr="001057C3">
        <w:rPr>
          <w:rFonts w:ascii="Times New Roman" w:hAnsi="Times New Roman" w:cs="Times New Roman"/>
          <w:sz w:val="24"/>
          <w:szCs w:val="24"/>
          <w:lang w:val="es-CO"/>
        </w:rPr>
        <w:t>us principios morales</w:t>
      </w:r>
      <w:r w:rsidR="00DD4E28" w:rsidRPr="001057C3">
        <w:rPr>
          <w:rFonts w:ascii="Times New Roman" w:hAnsi="Times New Roman" w:cs="Times New Roman"/>
          <w:sz w:val="24"/>
          <w:szCs w:val="24"/>
          <w:lang w:val="es-CO"/>
        </w:rPr>
        <w:t xml:space="preserve">, estos son 1) </w:t>
      </w:r>
      <w:r w:rsidR="00051B74" w:rsidRPr="001057C3">
        <w:rPr>
          <w:rFonts w:ascii="Times New Roman" w:hAnsi="Times New Roman" w:cs="Times New Roman"/>
          <w:sz w:val="24"/>
          <w:szCs w:val="24"/>
          <w:lang w:val="es-CO"/>
        </w:rPr>
        <w:t xml:space="preserve">la justificación moral, 2) la comparación ventajosa, 3) lenguaje eufemístico, 4) desplazamiento de la responsabilidad 5) </w:t>
      </w:r>
      <w:r w:rsidR="00092193" w:rsidRPr="001057C3">
        <w:rPr>
          <w:rFonts w:ascii="Times New Roman" w:hAnsi="Times New Roman" w:cs="Times New Roman"/>
          <w:sz w:val="24"/>
          <w:szCs w:val="24"/>
          <w:lang w:val="es-CO"/>
        </w:rPr>
        <w:t>d</w:t>
      </w:r>
      <w:r w:rsidR="00051B74" w:rsidRPr="001057C3">
        <w:rPr>
          <w:rFonts w:ascii="Times New Roman" w:hAnsi="Times New Roman" w:cs="Times New Roman"/>
          <w:sz w:val="24"/>
          <w:szCs w:val="24"/>
          <w:lang w:val="es-CO"/>
        </w:rPr>
        <w:t xml:space="preserve">ifusión de la responsabilidad, 6) distorsión de las consecuencias, 7) deshumanización </w:t>
      </w:r>
      <w:r w:rsidR="00EB591C" w:rsidRPr="001057C3">
        <w:rPr>
          <w:rFonts w:ascii="Times New Roman" w:hAnsi="Times New Roman" w:cs="Times New Roman"/>
          <w:sz w:val="24"/>
          <w:szCs w:val="24"/>
          <w:lang w:val="es-CO"/>
        </w:rPr>
        <w:t xml:space="preserve">y </w:t>
      </w:r>
      <w:r w:rsidR="00051B74" w:rsidRPr="001057C3">
        <w:rPr>
          <w:rFonts w:ascii="Times New Roman" w:hAnsi="Times New Roman" w:cs="Times New Roman"/>
          <w:sz w:val="24"/>
          <w:szCs w:val="24"/>
          <w:lang w:val="es-CO"/>
        </w:rPr>
        <w:t>8)</w:t>
      </w:r>
      <w:r w:rsidR="00EB591C" w:rsidRPr="001057C3">
        <w:rPr>
          <w:rFonts w:ascii="Times New Roman" w:hAnsi="Times New Roman" w:cs="Times New Roman"/>
          <w:sz w:val="24"/>
          <w:szCs w:val="24"/>
          <w:lang w:val="es-CO"/>
        </w:rPr>
        <w:t xml:space="preserve"> </w:t>
      </w:r>
      <w:r w:rsidR="00051B74" w:rsidRPr="001057C3">
        <w:rPr>
          <w:rFonts w:ascii="Times New Roman" w:hAnsi="Times New Roman" w:cs="Times New Roman"/>
          <w:sz w:val="24"/>
          <w:szCs w:val="24"/>
          <w:lang w:val="es-CO"/>
        </w:rPr>
        <w:t>atribución de la culpa</w:t>
      </w:r>
      <w:r w:rsidR="00224C18" w:rsidRPr="001057C3">
        <w:rPr>
          <w:rFonts w:ascii="Times New Roman" w:hAnsi="Times New Roman" w:cs="Times New Roman"/>
          <w:sz w:val="24"/>
          <w:szCs w:val="24"/>
          <w:lang w:val="es-CO"/>
        </w:rPr>
        <w:t>.</w:t>
      </w:r>
      <w:r w:rsidR="006A2BD2" w:rsidRPr="001057C3">
        <w:rPr>
          <w:rFonts w:ascii="Times New Roman" w:hAnsi="Times New Roman" w:cs="Times New Roman"/>
          <w:sz w:val="24"/>
          <w:szCs w:val="24"/>
          <w:lang w:val="es-CO"/>
        </w:rPr>
        <w:t xml:space="preserve"> </w:t>
      </w:r>
      <w:r w:rsidR="00DD4E28" w:rsidRPr="001057C3">
        <w:rPr>
          <w:rFonts w:ascii="Times New Roman" w:hAnsi="Times New Roman" w:cs="Times New Roman"/>
          <w:sz w:val="24"/>
          <w:szCs w:val="24"/>
          <w:lang w:val="es-CO"/>
        </w:rPr>
        <w:t>Bandura estableció en su modelo, que e</w:t>
      </w:r>
      <w:r w:rsidR="006A2BD2" w:rsidRPr="001057C3">
        <w:rPr>
          <w:rFonts w:ascii="Times New Roman" w:hAnsi="Times New Roman" w:cs="Times New Roman"/>
          <w:sz w:val="24"/>
          <w:szCs w:val="24"/>
          <w:lang w:val="es-CO"/>
        </w:rPr>
        <w:t>stos mecanismos no responden a rasgos patológicos o criterios diagnósticos, sino que constituyen estrategias cognitivas que todas las personas utilizan</w:t>
      </w:r>
      <w:r w:rsidR="00DD4E28" w:rsidRPr="001057C3">
        <w:rPr>
          <w:rFonts w:ascii="Times New Roman" w:hAnsi="Times New Roman" w:cs="Times New Roman"/>
          <w:sz w:val="24"/>
          <w:szCs w:val="24"/>
          <w:lang w:val="es-CO"/>
        </w:rPr>
        <w:t xml:space="preserve"> sobre </w:t>
      </w:r>
      <w:r w:rsidR="00666EFD" w:rsidRPr="001057C3">
        <w:rPr>
          <w:rFonts w:ascii="Times New Roman" w:hAnsi="Times New Roman" w:cs="Times New Roman"/>
          <w:sz w:val="24"/>
          <w:szCs w:val="24"/>
          <w:lang w:val="es-CO"/>
        </w:rPr>
        <w:t xml:space="preserve">tres </w:t>
      </w:r>
      <w:r w:rsidR="00DD4E28" w:rsidRPr="001057C3">
        <w:rPr>
          <w:rFonts w:ascii="Times New Roman" w:hAnsi="Times New Roman" w:cs="Times New Roman"/>
          <w:sz w:val="24"/>
          <w:szCs w:val="24"/>
          <w:lang w:val="es-CO"/>
        </w:rPr>
        <w:t>dominios, que permiten cambiar el foco de percepción sobre la conducta dañina: 1) dominio sobre la conducta reprobable, 2) dominio de los efectos perjudiciales y 3) dominio de percepción de la víctima.</w:t>
      </w:r>
    </w:p>
    <w:p w14:paraId="75187AB8" w14:textId="40E91E7F" w:rsidR="00316087" w:rsidRPr="001057C3" w:rsidRDefault="00CD3987" w:rsidP="00AD3BF3">
      <w:pPr>
        <w:spacing w:after="0" w:line="360" w:lineRule="auto"/>
        <w:ind w:firstLine="720"/>
        <w:rPr>
          <w:rFonts w:ascii="Times New Roman" w:hAnsi="Times New Roman" w:cs="Times New Roman"/>
          <w:color w:val="000000" w:themeColor="text1"/>
          <w:sz w:val="24"/>
          <w:szCs w:val="24"/>
          <w:lang w:val="es-CO"/>
        </w:rPr>
      </w:pPr>
      <w:r w:rsidRPr="001057C3">
        <w:rPr>
          <w:rFonts w:ascii="Times New Roman" w:hAnsi="Times New Roman" w:cs="Times New Roman"/>
          <w:color w:val="000000" w:themeColor="text1"/>
          <w:sz w:val="24"/>
          <w:szCs w:val="24"/>
          <w:lang w:val="es-CO"/>
        </w:rPr>
        <w:t>Para Gómez-Tabares y Dur</w:t>
      </w:r>
      <w:r w:rsidR="00953BB3" w:rsidRPr="001057C3">
        <w:rPr>
          <w:rFonts w:ascii="Times New Roman" w:hAnsi="Times New Roman" w:cs="Times New Roman"/>
          <w:color w:val="000000" w:themeColor="text1"/>
          <w:sz w:val="24"/>
          <w:szCs w:val="24"/>
          <w:lang w:val="es-CO"/>
        </w:rPr>
        <w:t>a</w:t>
      </w:r>
      <w:r w:rsidRPr="001057C3">
        <w:rPr>
          <w:rFonts w:ascii="Times New Roman" w:hAnsi="Times New Roman" w:cs="Times New Roman"/>
          <w:color w:val="000000" w:themeColor="text1"/>
          <w:sz w:val="24"/>
          <w:szCs w:val="24"/>
          <w:lang w:val="es-CO"/>
        </w:rPr>
        <w:t>n (2020), la d</w:t>
      </w:r>
      <w:r w:rsidR="0064269E" w:rsidRPr="001057C3">
        <w:rPr>
          <w:rFonts w:ascii="Times New Roman" w:hAnsi="Times New Roman" w:cs="Times New Roman"/>
          <w:color w:val="000000" w:themeColor="text1"/>
          <w:sz w:val="24"/>
          <w:szCs w:val="24"/>
          <w:lang w:val="es-CO"/>
        </w:rPr>
        <w:t xml:space="preserve">esconexión moral es un predictor importante de las conductas disruptivas y delictivas, </w:t>
      </w:r>
      <w:r w:rsidRPr="001057C3">
        <w:rPr>
          <w:rFonts w:ascii="Times New Roman" w:hAnsi="Times New Roman" w:cs="Times New Roman"/>
          <w:color w:val="000000" w:themeColor="text1"/>
          <w:sz w:val="24"/>
          <w:szCs w:val="24"/>
          <w:lang w:val="es-CO"/>
        </w:rPr>
        <w:t xml:space="preserve">así como </w:t>
      </w:r>
      <w:r w:rsidR="0064269E" w:rsidRPr="001057C3">
        <w:rPr>
          <w:rFonts w:ascii="Times New Roman" w:hAnsi="Times New Roman" w:cs="Times New Roman"/>
          <w:color w:val="000000" w:themeColor="text1"/>
          <w:sz w:val="24"/>
          <w:szCs w:val="24"/>
          <w:lang w:val="es-CO"/>
        </w:rPr>
        <w:t>diferentes tipos de violencias</w:t>
      </w:r>
      <w:r w:rsidRPr="001057C3">
        <w:rPr>
          <w:rFonts w:ascii="Times New Roman" w:hAnsi="Times New Roman" w:cs="Times New Roman"/>
          <w:color w:val="000000" w:themeColor="text1"/>
          <w:sz w:val="24"/>
          <w:szCs w:val="24"/>
          <w:lang w:val="es-CO"/>
        </w:rPr>
        <w:t>. Para ellos, existe</w:t>
      </w:r>
      <w:r w:rsidR="0064269E" w:rsidRPr="001057C3">
        <w:rPr>
          <w:rFonts w:ascii="Times New Roman" w:hAnsi="Times New Roman" w:cs="Times New Roman"/>
          <w:color w:val="000000" w:themeColor="text1"/>
          <w:sz w:val="24"/>
          <w:szCs w:val="24"/>
          <w:lang w:val="es-CO"/>
        </w:rPr>
        <w:t xml:space="preserve"> asociación entre</w:t>
      </w:r>
      <w:r w:rsidRPr="001057C3">
        <w:rPr>
          <w:rFonts w:ascii="Times New Roman" w:hAnsi="Times New Roman" w:cs="Times New Roman"/>
          <w:color w:val="000000" w:themeColor="text1"/>
          <w:sz w:val="24"/>
          <w:szCs w:val="24"/>
          <w:lang w:val="es-CO"/>
        </w:rPr>
        <w:t xml:space="preserve"> mecanismos de desconexión moral</w:t>
      </w:r>
      <w:r w:rsidR="00C92EDB" w:rsidRPr="001057C3">
        <w:rPr>
          <w:rFonts w:ascii="Times New Roman" w:hAnsi="Times New Roman" w:cs="Times New Roman"/>
          <w:color w:val="000000" w:themeColor="text1"/>
          <w:sz w:val="24"/>
          <w:szCs w:val="24"/>
          <w:lang w:val="es-CO"/>
        </w:rPr>
        <w:t xml:space="preserve">, especialmente </w:t>
      </w:r>
      <w:r w:rsidRPr="001057C3">
        <w:rPr>
          <w:rFonts w:ascii="Times New Roman" w:hAnsi="Times New Roman" w:cs="Times New Roman"/>
          <w:color w:val="000000" w:themeColor="text1"/>
          <w:sz w:val="24"/>
          <w:szCs w:val="24"/>
          <w:lang w:val="es-CO"/>
        </w:rPr>
        <w:t xml:space="preserve">la </w:t>
      </w:r>
      <w:r w:rsidR="00C92EDB" w:rsidRPr="001057C3">
        <w:rPr>
          <w:rFonts w:ascii="Times New Roman" w:hAnsi="Times New Roman" w:cs="Times New Roman"/>
          <w:color w:val="000000" w:themeColor="text1"/>
          <w:sz w:val="24"/>
          <w:szCs w:val="24"/>
          <w:lang w:val="es-CO"/>
        </w:rPr>
        <w:t>deshumanización, y</w:t>
      </w:r>
      <w:r w:rsidR="0064269E" w:rsidRPr="001057C3">
        <w:rPr>
          <w:rFonts w:ascii="Times New Roman" w:hAnsi="Times New Roman" w:cs="Times New Roman"/>
          <w:color w:val="000000" w:themeColor="text1"/>
          <w:sz w:val="24"/>
          <w:szCs w:val="24"/>
          <w:lang w:val="es-CO"/>
        </w:rPr>
        <w:t xml:space="preserve"> los rasgos de insensibilidad emocional,</w:t>
      </w:r>
      <w:r w:rsidRPr="001057C3">
        <w:rPr>
          <w:rFonts w:ascii="Times New Roman" w:hAnsi="Times New Roman" w:cs="Times New Roman"/>
          <w:color w:val="000000" w:themeColor="text1"/>
          <w:sz w:val="24"/>
          <w:szCs w:val="24"/>
          <w:lang w:val="es-CO"/>
        </w:rPr>
        <w:t xml:space="preserve"> de modo que, a</w:t>
      </w:r>
      <w:r w:rsidR="00A35307" w:rsidRPr="001057C3">
        <w:rPr>
          <w:rFonts w:ascii="Times New Roman" w:hAnsi="Times New Roman" w:cs="Times New Roman"/>
          <w:color w:val="000000" w:themeColor="text1"/>
          <w:sz w:val="24"/>
          <w:szCs w:val="24"/>
          <w:lang w:val="es-CO"/>
        </w:rPr>
        <w:t xml:space="preserve"> mayor </w:t>
      </w:r>
      <w:r w:rsidR="0064269E" w:rsidRPr="001057C3">
        <w:rPr>
          <w:rFonts w:ascii="Times New Roman" w:hAnsi="Times New Roman" w:cs="Times New Roman"/>
          <w:color w:val="000000" w:themeColor="text1"/>
          <w:sz w:val="24"/>
          <w:szCs w:val="24"/>
          <w:lang w:val="es-CO"/>
        </w:rPr>
        <w:t xml:space="preserve">uso de </w:t>
      </w:r>
      <w:r w:rsidR="00A35307" w:rsidRPr="001057C3">
        <w:rPr>
          <w:rFonts w:ascii="Times New Roman" w:hAnsi="Times New Roman" w:cs="Times New Roman"/>
          <w:color w:val="000000" w:themeColor="text1"/>
          <w:sz w:val="24"/>
          <w:szCs w:val="24"/>
          <w:lang w:val="es-CO"/>
        </w:rPr>
        <w:t>mecanis</w:t>
      </w:r>
      <w:r w:rsidR="0064269E" w:rsidRPr="001057C3">
        <w:rPr>
          <w:rFonts w:ascii="Times New Roman" w:hAnsi="Times New Roman" w:cs="Times New Roman"/>
          <w:color w:val="000000" w:themeColor="text1"/>
          <w:sz w:val="24"/>
          <w:szCs w:val="24"/>
          <w:lang w:val="es-CO"/>
        </w:rPr>
        <w:t>mos de desconexión moral, hay una menor</w:t>
      </w:r>
      <w:r w:rsidR="00A35307" w:rsidRPr="001057C3">
        <w:rPr>
          <w:rFonts w:ascii="Times New Roman" w:hAnsi="Times New Roman" w:cs="Times New Roman"/>
          <w:color w:val="000000" w:themeColor="text1"/>
          <w:sz w:val="24"/>
          <w:szCs w:val="24"/>
          <w:lang w:val="es-CO"/>
        </w:rPr>
        <w:t xml:space="preserve"> </w:t>
      </w:r>
      <w:r w:rsidR="0064269E" w:rsidRPr="001057C3">
        <w:rPr>
          <w:rFonts w:ascii="Times New Roman" w:hAnsi="Times New Roman" w:cs="Times New Roman"/>
          <w:color w:val="000000" w:themeColor="text1"/>
          <w:sz w:val="24"/>
          <w:szCs w:val="24"/>
          <w:lang w:val="es-CO"/>
        </w:rPr>
        <w:t>tendencia</w:t>
      </w:r>
      <w:r w:rsidRPr="001057C3">
        <w:rPr>
          <w:rFonts w:ascii="Times New Roman" w:hAnsi="Times New Roman" w:cs="Times New Roman"/>
          <w:color w:val="000000" w:themeColor="text1"/>
          <w:sz w:val="24"/>
          <w:szCs w:val="24"/>
          <w:lang w:val="es-CO"/>
        </w:rPr>
        <w:t xml:space="preserve"> a la </w:t>
      </w:r>
      <w:r w:rsidR="00A35307" w:rsidRPr="001057C3">
        <w:rPr>
          <w:rFonts w:ascii="Times New Roman" w:hAnsi="Times New Roman" w:cs="Times New Roman"/>
          <w:color w:val="000000" w:themeColor="text1"/>
          <w:sz w:val="24"/>
          <w:szCs w:val="24"/>
          <w:lang w:val="es-CO"/>
        </w:rPr>
        <w:t>empatía</w:t>
      </w:r>
      <w:r w:rsidRPr="001057C3">
        <w:rPr>
          <w:rFonts w:ascii="Times New Roman" w:hAnsi="Times New Roman" w:cs="Times New Roman"/>
          <w:color w:val="000000" w:themeColor="text1"/>
          <w:sz w:val="24"/>
          <w:szCs w:val="24"/>
          <w:lang w:val="es-CO"/>
        </w:rPr>
        <w:t xml:space="preserve">, especialmente en la vertiente emocional, </w:t>
      </w:r>
      <w:r w:rsidR="008E4045" w:rsidRPr="001057C3">
        <w:rPr>
          <w:rFonts w:ascii="Times New Roman" w:hAnsi="Times New Roman" w:cs="Times New Roman"/>
          <w:color w:val="000000" w:themeColor="text1"/>
          <w:sz w:val="24"/>
          <w:szCs w:val="24"/>
          <w:lang w:val="es-CO"/>
        </w:rPr>
        <w:t>es decir, una</w:t>
      </w:r>
      <w:r w:rsidRPr="001057C3">
        <w:rPr>
          <w:rFonts w:ascii="Times New Roman" w:hAnsi="Times New Roman" w:cs="Times New Roman"/>
          <w:color w:val="000000" w:themeColor="text1"/>
          <w:sz w:val="24"/>
          <w:szCs w:val="24"/>
          <w:lang w:val="es-CO"/>
        </w:rPr>
        <w:t xml:space="preserve"> </w:t>
      </w:r>
      <w:r w:rsidR="0064269E" w:rsidRPr="001057C3">
        <w:rPr>
          <w:rFonts w:ascii="Times New Roman" w:hAnsi="Times New Roman" w:cs="Times New Roman"/>
          <w:color w:val="000000" w:themeColor="text1"/>
          <w:sz w:val="24"/>
          <w:szCs w:val="24"/>
          <w:lang w:val="es-CO"/>
        </w:rPr>
        <w:t xml:space="preserve">menor manifestación de conductas prosociales, solidarias </w:t>
      </w:r>
      <w:r w:rsidRPr="001057C3">
        <w:rPr>
          <w:rFonts w:ascii="Times New Roman" w:hAnsi="Times New Roman" w:cs="Times New Roman"/>
          <w:color w:val="000000" w:themeColor="text1"/>
          <w:sz w:val="24"/>
          <w:szCs w:val="24"/>
          <w:lang w:val="es-CO"/>
        </w:rPr>
        <w:t>y cooperativas.</w:t>
      </w:r>
    </w:p>
    <w:p w14:paraId="4D2CBED9" w14:textId="58F2154E" w:rsidR="00EB591C" w:rsidRPr="00D62C63" w:rsidRDefault="00420A53" w:rsidP="00AD3BF3">
      <w:pPr>
        <w:spacing w:after="0" w:line="360" w:lineRule="auto"/>
        <w:ind w:firstLine="720"/>
        <w:rPr>
          <w:rFonts w:ascii="Times New Roman" w:hAnsi="Times New Roman" w:cs="Times New Roman"/>
          <w:color w:val="FF0000"/>
          <w:sz w:val="24"/>
          <w:szCs w:val="24"/>
        </w:rPr>
      </w:pPr>
      <w:r w:rsidRPr="001057C3">
        <w:rPr>
          <w:rFonts w:ascii="Times New Roman" w:hAnsi="Times New Roman" w:cs="Times New Roman"/>
          <w:sz w:val="24"/>
          <w:szCs w:val="24"/>
          <w:lang w:val="es-CO"/>
        </w:rPr>
        <w:t xml:space="preserve">Así, </w:t>
      </w:r>
      <w:r w:rsidR="00B11835" w:rsidRPr="001057C3">
        <w:rPr>
          <w:rFonts w:ascii="Times New Roman" w:hAnsi="Times New Roman" w:cs="Times New Roman"/>
          <w:sz w:val="24"/>
          <w:szCs w:val="24"/>
          <w:lang w:val="es-CO"/>
        </w:rPr>
        <w:t xml:space="preserve">en contextos de conflicto armado, </w:t>
      </w:r>
      <w:r w:rsidRPr="001057C3">
        <w:rPr>
          <w:rFonts w:ascii="Times New Roman" w:hAnsi="Times New Roman" w:cs="Times New Roman"/>
          <w:sz w:val="24"/>
          <w:szCs w:val="24"/>
          <w:lang w:val="es-CO"/>
        </w:rPr>
        <w:t xml:space="preserve">estos mecanismos </w:t>
      </w:r>
      <w:r w:rsidR="00B11835" w:rsidRPr="001057C3">
        <w:rPr>
          <w:rFonts w:ascii="Times New Roman" w:hAnsi="Times New Roman" w:cs="Times New Roman"/>
          <w:sz w:val="24"/>
          <w:szCs w:val="24"/>
          <w:lang w:val="es-CO"/>
        </w:rPr>
        <w:t>se relacionan con el rechazo a grupos percibidos como amenazantes, a la superioridad moral frente a unos actores y la construcción socio-política del enemigo</w:t>
      </w:r>
      <w:r w:rsidR="005C7F13" w:rsidRPr="001057C3">
        <w:rPr>
          <w:rFonts w:ascii="Times New Roman" w:hAnsi="Times New Roman" w:cs="Times New Roman"/>
          <w:sz w:val="24"/>
          <w:szCs w:val="24"/>
          <w:lang w:val="es-CO"/>
        </w:rPr>
        <w:t>. Desde</w:t>
      </w:r>
      <w:r w:rsidR="00F42D77" w:rsidRPr="001057C3">
        <w:rPr>
          <w:rFonts w:ascii="Times New Roman" w:hAnsi="Times New Roman" w:cs="Times New Roman"/>
          <w:sz w:val="24"/>
          <w:szCs w:val="24"/>
          <w:lang w:val="es-CO"/>
        </w:rPr>
        <w:t xml:space="preserve"> la perspectiva del modelo de procesamiento de la información, </w:t>
      </w:r>
      <w:r w:rsidR="005C7F13" w:rsidRPr="001057C3">
        <w:rPr>
          <w:rFonts w:ascii="Times New Roman" w:hAnsi="Times New Roman" w:cs="Times New Roman"/>
          <w:sz w:val="24"/>
          <w:szCs w:val="24"/>
          <w:lang w:val="es-CO"/>
        </w:rPr>
        <w:t xml:space="preserve">se indica que </w:t>
      </w:r>
      <w:r w:rsidR="00F42D77" w:rsidRPr="001057C3">
        <w:rPr>
          <w:rFonts w:ascii="Times New Roman" w:hAnsi="Times New Roman" w:cs="Times New Roman"/>
          <w:sz w:val="24"/>
          <w:szCs w:val="24"/>
          <w:lang w:val="es-CO"/>
        </w:rPr>
        <w:t xml:space="preserve">contribuyen a interpretaciones inadecuadas del otro, al </w:t>
      </w:r>
      <w:r w:rsidR="00F42D77" w:rsidRPr="001057C3">
        <w:rPr>
          <w:rFonts w:ascii="Times New Roman" w:hAnsi="Times New Roman" w:cs="Times New Roman"/>
          <w:sz w:val="24"/>
          <w:szCs w:val="24"/>
          <w:lang w:val="es-CO"/>
        </w:rPr>
        <w:lastRenderedPageBreak/>
        <w:t>sostenimiento de la conducta violenta y procesos cognitivos distorsionados (inferencia arbitraria, maximización, minimización, abstracción selectiva, generalización excesiva, personalización, pensamiento dicotómico)</w:t>
      </w:r>
      <w:r w:rsidR="006A2BD2" w:rsidRPr="001057C3">
        <w:rPr>
          <w:rFonts w:ascii="Times New Roman" w:hAnsi="Times New Roman" w:cs="Times New Roman"/>
          <w:sz w:val="24"/>
          <w:szCs w:val="24"/>
          <w:lang w:val="es-CO"/>
        </w:rPr>
        <w:t xml:space="preserve"> (Ortega</w:t>
      </w:r>
      <w:r w:rsidR="00953BB3" w:rsidRPr="001057C3">
        <w:rPr>
          <w:rFonts w:ascii="Times New Roman" w:hAnsi="Times New Roman" w:cs="Times New Roman"/>
          <w:sz w:val="24"/>
          <w:szCs w:val="24"/>
          <w:lang w:val="es-CO"/>
        </w:rPr>
        <w:t xml:space="preserve"> et al.,</w:t>
      </w:r>
      <w:r w:rsidR="006A2BD2" w:rsidRPr="001057C3">
        <w:rPr>
          <w:rFonts w:ascii="Times New Roman" w:hAnsi="Times New Roman" w:cs="Times New Roman"/>
          <w:sz w:val="24"/>
          <w:szCs w:val="24"/>
          <w:lang w:val="es-CO"/>
        </w:rPr>
        <w:t xml:space="preserve"> 2002)</w:t>
      </w:r>
      <w:r w:rsidR="00F42D77" w:rsidRPr="001057C3">
        <w:rPr>
          <w:rFonts w:ascii="Times New Roman" w:hAnsi="Times New Roman" w:cs="Times New Roman"/>
          <w:sz w:val="24"/>
          <w:szCs w:val="24"/>
          <w:lang w:val="es-CO"/>
        </w:rPr>
        <w:t>, asuntos que en conjunto apuntan a la construcción del enemigo.</w:t>
      </w:r>
      <w:r w:rsidR="00805F19" w:rsidRPr="001057C3">
        <w:rPr>
          <w:rFonts w:ascii="Times New Roman" w:hAnsi="Times New Roman" w:cs="Times New Roman"/>
          <w:sz w:val="24"/>
          <w:szCs w:val="24"/>
          <w:lang w:val="es-CO"/>
        </w:rPr>
        <w:t xml:space="preserve"> </w:t>
      </w:r>
      <w:r w:rsidR="008E4045" w:rsidRPr="001057C3">
        <w:rPr>
          <w:rFonts w:ascii="Times New Roman" w:hAnsi="Times New Roman" w:cs="Times New Roman"/>
          <w:sz w:val="24"/>
          <w:szCs w:val="24"/>
          <w:lang w:val="es-CO"/>
        </w:rPr>
        <w:t>De ahí que</w:t>
      </w:r>
      <w:r w:rsidR="00805F19" w:rsidRPr="001057C3">
        <w:rPr>
          <w:rFonts w:ascii="Times New Roman" w:hAnsi="Times New Roman" w:cs="Times New Roman"/>
          <w:sz w:val="24"/>
          <w:szCs w:val="24"/>
          <w:lang w:val="es-CO"/>
        </w:rPr>
        <w:t>, las emociones positivas se sitúan en y hacia el endogrupo y las negativas se proyectan al exogrupo, encadenándose a</w:t>
      </w:r>
      <w:r w:rsidR="00B11835" w:rsidRPr="001057C3">
        <w:rPr>
          <w:rFonts w:ascii="Times New Roman" w:hAnsi="Times New Roman" w:cs="Times New Roman"/>
          <w:sz w:val="24"/>
          <w:szCs w:val="24"/>
          <w:lang w:val="es-CO"/>
        </w:rPr>
        <w:t xml:space="preserve"> la necesidad de </w:t>
      </w:r>
      <w:r w:rsidR="00805F19" w:rsidRPr="001057C3">
        <w:rPr>
          <w:rFonts w:ascii="Times New Roman" w:hAnsi="Times New Roman" w:cs="Times New Roman"/>
          <w:sz w:val="24"/>
          <w:szCs w:val="24"/>
          <w:lang w:val="es-CO"/>
        </w:rPr>
        <w:t>deslegitimar el grupo/sujeto adversario, excluirlo, deshumanizarlo y eliminarlo</w:t>
      </w:r>
      <w:r w:rsidR="00B11835" w:rsidRPr="001057C3">
        <w:rPr>
          <w:rFonts w:ascii="Times New Roman" w:hAnsi="Times New Roman" w:cs="Times New Roman"/>
          <w:sz w:val="24"/>
          <w:szCs w:val="24"/>
          <w:lang w:val="es-CO"/>
        </w:rPr>
        <w:t>,</w:t>
      </w:r>
      <w:r w:rsidR="00805F19" w:rsidRPr="001057C3">
        <w:rPr>
          <w:rFonts w:ascii="Times New Roman" w:hAnsi="Times New Roman" w:cs="Times New Roman"/>
          <w:sz w:val="24"/>
          <w:szCs w:val="24"/>
          <w:lang w:val="es-CO"/>
        </w:rPr>
        <w:t xml:space="preserve"> aspectos que en su conjunto justifican</w:t>
      </w:r>
      <w:r w:rsidR="00B11835" w:rsidRPr="001057C3">
        <w:rPr>
          <w:rFonts w:ascii="Times New Roman" w:hAnsi="Times New Roman" w:cs="Times New Roman"/>
          <w:sz w:val="24"/>
          <w:szCs w:val="24"/>
          <w:lang w:val="es-CO"/>
        </w:rPr>
        <w:t xml:space="preserve"> discursos del odio, inversión en operaciones militares, l</w:t>
      </w:r>
      <w:r w:rsidR="00EB591C" w:rsidRPr="001057C3">
        <w:rPr>
          <w:rFonts w:ascii="Times New Roman" w:hAnsi="Times New Roman" w:cs="Times New Roman"/>
          <w:sz w:val="24"/>
          <w:szCs w:val="24"/>
          <w:lang w:val="es-CO"/>
        </w:rPr>
        <w:t xml:space="preserve">a venganza, el castigo severo, el prejuicio intergrupal y </w:t>
      </w:r>
      <w:r w:rsidR="00B11835" w:rsidRPr="001057C3">
        <w:rPr>
          <w:rFonts w:ascii="Times New Roman" w:hAnsi="Times New Roman" w:cs="Times New Roman"/>
          <w:sz w:val="24"/>
          <w:szCs w:val="24"/>
          <w:lang w:val="es-CO"/>
        </w:rPr>
        <w:t xml:space="preserve">la defensa. </w:t>
      </w:r>
      <w:r w:rsidR="00EB591C" w:rsidRPr="001057C3">
        <w:rPr>
          <w:rFonts w:ascii="Times New Roman" w:hAnsi="Times New Roman" w:cs="Times New Roman"/>
          <w:sz w:val="24"/>
          <w:szCs w:val="24"/>
          <w:lang w:val="es-CO"/>
        </w:rPr>
        <w:t xml:space="preserve">Esto se corrobora en </w:t>
      </w:r>
      <w:r w:rsidR="00B11835" w:rsidRPr="001057C3">
        <w:rPr>
          <w:rFonts w:ascii="Times New Roman" w:hAnsi="Times New Roman" w:cs="Times New Roman"/>
          <w:sz w:val="24"/>
          <w:szCs w:val="24"/>
          <w:lang w:val="es-CO"/>
        </w:rPr>
        <w:t xml:space="preserve">trabajos </w:t>
      </w:r>
      <w:r w:rsidR="00EB591C" w:rsidRPr="001057C3">
        <w:rPr>
          <w:rFonts w:ascii="Times New Roman" w:hAnsi="Times New Roman" w:cs="Times New Roman"/>
          <w:sz w:val="24"/>
          <w:szCs w:val="24"/>
          <w:lang w:val="es-CO"/>
        </w:rPr>
        <w:t xml:space="preserve">que </w:t>
      </w:r>
      <w:r w:rsidR="00DA67A7" w:rsidRPr="001057C3">
        <w:rPr>
          <w:rFonts w:ascii="Times New Roman" w:hAnsi="Times New Roman" w:cs="Times New Roman"/>
          <w:sz w:val="24"/>
          <w:szCs w:val="24"/>
          <w:lang w:val="es-CO"/>
        </w:rPr>
        <w:t>han</w:t>
      </w:r>
      <w:r w:rsidR="00B11835" w:rsidRPr="001057C3">
        <w:rPr>
          <w:rFonts w:ascii="Times New Roman" w:hAnsi="Times New Roman" w:cs="Times New Roman"/>
          <w:sz w:val="24"/>
          <w:szCs w:val="24"/>
          <w:lang w:val="es-CO"/>
        </w:rPr>
        <w:t xml:space="preserve"> </w:t>
      </w:r>
      <w:r w:rsidR="00F1459B" w:rsidRPr="001057C3">
        <w:rPr>
          <w:rFonts w:ascii="Times New Roman" w:hAnsi="Times New Roman" w:cs="Times New Roman"/>
          <w:sz w:val="24"/>
          <w:szCs w:val="24"/>
          <w:lang w:val="es-CO"/>
        </w:rPr>
        <w:t>abord</w:t>
      </w:r>
      <w:r w:rsidR="007A7989" w:rsidRPr="001057C3">
        <w:rPr>
          <w:rFonts w:ascii="Times New Roman" w:hAnsi="Times New Roman" w:cs="Times New Roman"/>
          <w:sz w:val="24"/>
          <w:szCs w:val="24"/>
          <w:lang w:val="es-CO"/>
        </w:rPr>
        <w:t xml:space="preserve">ado </w:t>
      </w:r>
      <w:r w:rsidR="00F1459B" w:rsidRPr="001057C3">
        <w:rPr>
          <w:rFonts w:ascii="Times New Roman" w:hAnsi="Times New Roman" w:cs="Times New Roman"/>
          <w:sz w:val="24"/>
          <w:szCs w:val="24"/>
          <w:lang w:val="es-CO"/>
        </w:rPr>
        <w:t xml:space="preserve">conflictos etnopolíticos </w:t>
      </w:r>
      <w:r w:rsidR="00DA67A7" w:rsidRPr="001057C3">
        <w:rPr>
          <w:rFonts w:ascii="Times New Roman" w:hAnsi="Times New Roman" w:cs="Times New Roman"/>
          <w:sz w:val="24"/>
          <w:szCs w:val="24"/>
          <w:lang w:val="es-CO"/>
        </w:rPr>
        <w:t xml:space="preserve">mediados por la violencia, </w:t>
      </w:r>
      <w:r w:rsidR="00EB591C" w:rsidRPr="001057C3">
        <w:rPr>
          <w:rFonts w:ascii="Times New Roman" w:hAnsi="Times New Roman" w:cs="Times New Roman"/>
          <w:sz w:val="24"/>
          <w:szCs w:val="24"/>
          <w:lang w:val="es-CO"/>
        </w:rPr>
        <w:t>donde se destacan,</w:t>
      </w:r>
      <w:r w:rsidR="007A7989" w:rsidRPr="001057C3">
        <w:rPr>
          <w:rFonts w:ascii="Times New Roman" w:hAnsi="Times New Roman" w:cs="Times New Roman"/>
          <w:sz w:val="24"/>
          <w:szCs w:val="24"/>
          <w:lang w:val="es-CO"/>
        </w:rPr>
        <w:t xml:space="preserve"> los vínculos </w:t>
      </w:r>
      <w:r w:rsidR="00EB591C" w:rsidRPr="001057C3">
        <w:rPr>
          <w:rFonts w:ascii="Times New Roman" w:hAnsi="Times New Roman" w:cs="Times New Roman"/>
          <w:sz w:val="24"/>
          <w:szCs w:val="24"/>
          <w:lang w:val="es-CO"/>
        </w:rPr>
        <w:t>entre</w:t>
      </w:r>
      <w:r w:rsidR="00F1459B" w:rsidRPr="001057C3">
        <w:rPr>
          <w:rFonts w:ascii="Times New Roman" w:hAnsi="Times New Roman" w:cs="Times New Roman"/>
          <w:sz w:val="24"/>
          <w:szCs w:val="24"/>
          <w:lang w:val="es-CO"/>
        </w:rPr>
        <w:t xml:space="preserve"> la </w:t>
      </w:r>
      <w:r w:rsidR="00EB591C" w:rsidRPr="001057C3">
        <w:rPr>
          <w:rFonts w:ascii="Times New Roman" w:hAnsi="Times New Roman" w:cs="Times New Roman"/>
          <w:sz w:val="24"/>
          <w:szCs w:val="24"/>
          <w:lang w:val="es-CO"/>
        </w:rPr>
        <w:t>Prominencia de la M</w:t>
      </w:r>
      <w:r w:rsidR="00F1459B" w:rsidRPr="001057C3">
        <w:rPr>
          <w:rFonts w:ascii="Times New Roman" w:hAnsi="Times New Roman" w:cs="Times New Roman"/>
          <w:sz w:val="24"/>
          <w:szCs w:val="24"/>
          <w:lang w:val="es-CO"/>
        </w:rPr>
        <w:t xml:space="preserve">ortalidad </w:t>
      </w:r>
      <w:r w:rsidR="00EB591C" w:rsidRPr="001057C3">
        <w:rPr>
          <w:rFonts w:ascii="Times New Roman" w:hAnsi="Times New Roman" w:cs="Times New Roman"/>
          <w:sz w:val="24"/>
          <w:szCs w:val="24"/>
          <w:lang w:val="es-CO"/>
        </w:rPr>
        <w:t xml:space="preserve">(PM) </w:t>
      </w:r>
      <w:r w:rsidR="00F1459B" w:rsidRPr="001057C3">
        <w:rPr>
          <w:rFonts w:ascii="Times New Roman" w:hAnsi="Times New Roman" w:cs="Times New Roman"/>
          <w:sz w:val="24"/>
          <w:szCs w:val="24"/>
          <w:lang w:val="es-CO"/>
        </w:rPr>
        <w:t>y la etnopolítica</w:t>
      </w:r>
      <w:r w:rsidR="00A40091" w:rsidRPr="001057C3">
        <w:rPr>
          <w:rFonts w:ascii="Times New Roman" w:hAnsi="Times New Roman" w:cs="Times New Roman"/>
          <w:sz w:val="24"/>
          <w:szCs w:val="24"/>
          <w:lang w:val="es-CO"/>
        </w:rPr>
        <w:t>,</w:t>
      </w:r>
      <w:r w:rsidR="00EB591C" w:rsidRPr="001057C3">
        <w:rPr>
          <w:rFonts w:ascii="Times New Roman" w:hAnsi="Times New Roman" w:cs="Times New Roman"/>
          <w:sz w:val="24"/>
          <w:szCs w:val="24"/>
          <w:lang w:val="es-CO"/>
        </w:rPr>
        <w:t xml:space="preserve"> los análisis desde la Teoría de la Gestión del terror (TGT), los</w:t>
      </w:r>
      <w:r w:rsidR="007A7989" w:rsidRPr="001057C3">
        <w:rPr>
          <w:rFonts w:ascii="Times New Roman" w:hAnsi="Times New Roman" w:cs="Times New Roman"/>
          <w:sz w:val="24"/>
          <w:szCs w:val="24"/>
          <w:lang w:val="es-CO"/>
        </w:rPr>
        <w:t xml:space="preserve"> mecanismos </w:t>
      </w:r>
      <w:r w:rsidR="00EB591C" w:rsidRPr="001057C3">
        <w:rPr>
          <w:rFonts w:ascii="Times New Roman" w:hAnsi="Times New Roman" w:cs="Times New Roman"/>
          <w:sz w:val="24"/>
          <w:szCs w:val="24"/>
          <w:lang w:val="es-CO"/>
        </w:rPr>
        <w:t>útiles para exagerar las</w:t>
      </w:r>
      <w:r w:rsidR="00A40091" w:rsidRPr="001057C3">
        <w:rPr>
          <w:rFonts w:ascii="Times New Roman" w:hAnsi="Times New Roman" w:cs="Times New Roman"/>
          <w:sz w:val="24"/>
          <w:szCs w:val="24"/>
          <w:lang w:val="es-CO"/>
        </w:rPr>
        <w:t xml:space="preserve"> diferencias morales</w:t>
      </w:r>
      <w:r w:rsidR="00EB591C" w:rsidRPr="001057C3">
        <w:rPr>
          <w:rFonts w:ascii="Times New Roman" w:hAnsi="Times New Roman" w:cs="Times New Roman"/>
          <w:sz w:val="24"/>
          <w:szCs w:val="24"/>
          <w:lang w:val="es-CO"/>
        </w:rPr>
        <w:t xml:space="preserve"> y estimular la identidad moral en las luchas antiterroristas</w:t>
      </w:r>
      <w:r w:rsidR="007A7989" w:rsidRPr="001057C3">
        <w:rPr>
          <w:rFonts w:ascii="Times New Roman" w:hAnsi="Times New Roman" w:cs="Times New Roman"/>
          <w:sz w:val="24"/>
          <w:szCs w:val="24"/>
          <w:lang w:val="es-CO"/>
        </w:rPr>
        <w:t>.</w:t>
      </w:r>
      <w:r w:rsidR="00F1459B" w:rsidRPr="001057C3">
        <w:rPr>
          <w:rFonts w:ascii="Times New Roman" w:hAnsi="Times New Roman" w:cs="Times New Roman"/>
          <w:sz w:val="24"/>
          <w:szCs w:val="24"/>
          <w:lang w:val="es-CO"/>
        </w:rPr>
        <w:t xml:space="preserve"> </w:t>
      </w:r>
      <w:r w:rsidR="00EB591C" w:rsidRPr="00D62C63">
        <w:rPr>
          <w:rFonts w:ascii="Times New Roman" w:hAnsi="Times New Roman" w:cs="Times New Roman"/>
          <w:sz w:val="24"/>
          <w:szCs w:val="24"/>
        </w:rPr>
        <w:t xml:space="preserve">(Haidt y Algoe, 2004; </w:t>
      </w:r>
      <w:r w:rsidR="00EB591C" w:rsidRPr="00D62C63">
        <w:rPr>
          <w:rFonts w:ascii="Times New Roman" w:hAnsi="Times New Roman" w:cs="Times New Roman"/>
          <w:color w:val="000000"/>
          <w:sz w:val="24"/>
          <w:szCs w:val="24"/>
        </w:rPr>
        <w:t>Greenberg</w:t>
      </w:r>
      <w:r w:rsidR="00953BB3" w:rsidRPr="00D62C63">
        <w:rPr>
          <w:rFonts w:ascii="Times New Roman" w:hAnsi="Times New Roman" w:cs="Times New Roman"/>
          <w:color w:val="000000"/>
          <w:sz w:val="24"/>
          <w:szCs w:val="24"/>
        </w:rPr>
        <w:t xml:space="preserve"> </w:t>
      </w:r>
      <w:r w:rsidR="00EB591C" w:rsidRPr="00D62C63">
        <w:rPr>
          <w:rFonts w:ascii="Times New Roman" w:hAnsi="Times New Roman" w:cs="Times New Roman"/>
          <w:color w:val="000000"/>
          <w:sz w:val="24"/>
          <w:szCs w:val="24"/>
        </w:rPr>
        <w:t>y Kosloff,</w:t>
      </w:r>
      <w:r w:rsidR="00953BB3" w:rsidRPr="00D62C63">
        <w:rPr>
          <w:rFonts w:ascii="Times New Roman" w:hAnsi="Times New Roman" w:cs="Times New Roman"/>
          <w:color w:val="000000"/>
          <w:sz w:val="24"/>
          <w:szCs w:val="24"/>
        </w:rPr>
        <w:t xml:space="preserve"> </w:t>
      </w:r>
      <w:r w:rsidR="00EB591C" w:rsidRPr="00D62C63">
        <w:rPr>
          <w:rFonts w:ascii="Times New Roman" w:hAnsi="Times New Roman" w:cs="Times New Roman"/>
          <w:color w:val="000000"/>
          <w:sz w:val="24"/>
          <w:szCs w:val="24"/>
        </w:rPr>
        <w:t>2008</w:t>
      </w:r>
      <w:r w:rsidR="00953BB3" w:rsidRPr="00D62C63">
        <w:rPr>
          <w:rFonts w:ascii="Times New Roman" w:hAnsi="Times New Roman" w:cs="Times New Roman"/>
          <w:color w:val="000000"/>
          <w:sz w:val="24"/>
          <w:szCs w:val="24"/>
        </w:rPr>
        <w:t>;</w:t>
      </w:r>
      <w:r w:rsidR="00EB591C" w:rsidRPr="00D62C63">
        <w:rPr>
          <w:rFonts w:ascii="Times New Roman" w:hAnsi="Times New Roman" w:cs="Times New Roman"/>
          <w:color w:val="000000"/>
          <w:sz w:val="24"/>
          <w:szCs w:val="24"/>
        </w:rPr>
        <w:t xml:space="preserve"> </w:t>
      </w:r>
      <w:r w:rsidR="00EB591C" w:rsidRPr="00D62C63">
        <w:rPr>
          <w:rFonts w:ascii="Times New Roman" w:hAnsi="Times New Roman" w:cs="Times New Roman"/>
          <w:sz w:val="24"/>
          <w:szCs w:val="24"/>
        </w:rPr>
        <w:t>Hirschberger</w:t>
      </w:r>
      <w:r w:rsidR="00DC2F2C" w:rsidRPr="00D62C63">
        <w:rPr>
          <w:rFonts w:ascii="Times New Roman" w:hAnsi="Times New Roman" w:cs="Times New Roman"/>
          <w:sz w:val="24"/>
          <w:szCs w:val="24"/>
        </w:rPr>
        <w:t xml:space="preserve"> et al., </w:t>
      </w:r>
      <w:r w:rsidR="00EB591C" w:rsidRPr="00D62C63">
        <w:rPr>
          <w:rFonts w:ascii="Times New Roman" w:hAnsi="Times New Roman" w:cs="Times New Roman"/>
          <w:sz w:val="24"/>
          <w:szCs w:val="24"/>
        </w:rPr>
        <w:t>2009; Motyl</w:t>
      </w:r>
      <w:r w:rsidR="00DC2F2C" w:rsidRPr="00D62C63">
        <w:rPr>
          <w:rFonts w:ascii="Times New Roman" w:hAnsi="Times New Roman" w:cs="Times New Roman"/>
          <w:sz w:val="24"/>
          <w:szCs w:val="24"/>
        </w:rPr>
        <w:t xml:space="preserve"> et al., </w:t>
      </w:r>
      <w:r w:rsidR="00EB591C" w:rsidRPr="00D62C63">
        <w:rPr>
          <w:rFonts w:ascii="Times New Roman" w:hAnsi="Times New Roman" w:cs="Times New Roman"/>
          <w:sz w:val="24"/>
          <w:szCs w:val="24"/>
        </w:rPr>
        <w:t>2009</w:t>
      </w:r>
      <w:r w:rsidR="00EB591C" w:rsidRPr="00D62C63">
        <w:rPr>
          <w:rFonts w:ascii="Times New Roman" w:hAnsi="Times New Roman" w:cs="Times New Roman"/>
          <w:color w:val="000000"/>
          <w:sz w:val="24"/>
          <w:szCs w:val="24"/>
        </w:rPr>
        <w:t xml:space="preserve">; </w:t>
      </w:r>
      <w:r w:rsidR="00EB591C" w:rsidRPr="00D62C63">
        <w:rPr>
          <w:rFonts w:ascii="Times New Roman" w:hAnsi="Times New Roman" w:cs="Times New Roman"/>
          <w:sz w:val="24"/>
          <w:szCs w:val="24"/>
        </w:rPr>
        <w:t>Hirschberger y Pyszczynski, 201</w:t>
      </w:r>
      <w:r w:rsidR="00DC2F2C" w:rsidRPr="00D62C63">
        <w:rPr>
          <w:rFonts w:ascii="Times New Roman" w:hAnsi="Times New Roman" w:cs="Times New Roman"/>
          <w:sz w:val="24"/>
          <w:szCs w:val="24"/>
        </w:rPr>
        <w:t>1</w:t>
      </w:r>
      <w:r w:rsidR="00EB591C" w:rsidRPr="00D62C63">
        <w:rPr>
          <w:rFonts w:ascii="Times New Roman" w:hAnsi="Times New Roman" w:cs="Times New Roman"/>
          <w:sz w:val="24"/>
          <w:szCs w:val="24"/>
        </w:rPr>
        <w:t>).</w:t>
      </w:r>
    </w:p>
    <w:p w14:paraId="2321B580" w14:textId="212FD33F" w:rsidR="00667167" w:rsidRPr="001057C3" w:rsidRDefault="009A566D"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En este sentido, la empatía en condiciones de violencia </w:t>
      </w:r>
      <w:r w:rsidR="00660AAE" w:rsidRPr="001057C3">
        <w:rPr>
          <w:rFonts w:ascii="Times New Roman" w:hAnsi="Times New Roman" w:cs="Times New Roman"/>
          <w:sz w:val="24"/>
          <w:szCs w:val="24"/>
          <w:lang w:val="es-CO"/>
        </w:rPr>
        <w:t>estructural y cultural</w:t>
      </w:r>
      <w:r w:rsidRPr="001057C3">
        <w:rPr>
          <w:rFonts w:ascii="Times New Roman" w:hAnsi="Times New Roman" w:cs="Times New Roman"/>
          <w:sz w:val="24"/>
          <w:szCs w:val="24"/>
          <w:lang w:val="es-CO"/>
        </w:rPr>
        <w:t xml:space="preserve">, se </w:t>
      </w:r>
      <w:r w:rsidR="00E46692" w:rsidRPr="001057C3">
        <w:rPr>
          <w:rFonts w:ascii="Times New Roman" w:hAnsi="Times New Roman" w:cs="Times New Roman"/>
          <w:sz w:val="24"/>
          <w:szCs w:val="24"/>
          <w:lang w:val="es-CO"/>
        </w:rPr>
        <w:t xml:space="preserve">tensiona y </w:t>
      </w:r>
      <w:r w:rsidRPr="001057C3">
        <w:rPr>
          <w:rFonts w:ascii="Times New Roman" w:hAnsi="Times New Roman" w:cs="Times New Roman"/>
          <w:sz w:val="24"/>
          <w:szCs w:val="24"/>
          <w:lang w:val="es-CO"/>
        </w:rPr>
        <w:t>precariza</w:t>
      </w:r>
      <w:r w:rsidR="00BC1E8C" w:rsidRPr="001057C3">
        <w:rPr>
          <w:rFonts w:ascii="Times New Roman" w:hAnsi="Times New Roman" w:cs="Times New Roman"/>
          <w:sz w:val="24"/>
          <w:szCs w:val="24"/>
          <w:lang w:val="es-CO"/>
        </w:rPr>
        <w:t>, bajo</w:t>
      </w:r>
      <w:r w:rsidRPr="001057C3">
        <w:rPr>
          <w:rFonts w:ascii="Times New Roman" w:hAnsi="Times New Roman" w:cs="Times New Roman"/>
          <w:sz w:val="24"/>
          <w:szCs w:val="24"/>
          <w:lang w:val="es-CO"/>
        </w:rPr>
        <w:t xml:space="preserve"> la influencia de </w:t>
      </w:r>
      <w:r w:rsidR="00BC1E8C" w:rsidRPr="001057C3">
        <w:rPr>
          <w:rFonts w:ascii="Times New Roman" w:hAnsi="Times New Roman" w:cs="Times New Roman"/>
          <w:sz w:val="24"/>
          <w:szCs w:val="24"/>
          <w:lang w:val="es-CO"/>
        </w:rPr>
        <w:t xml:space="preserve">diversos mecanismos de desconexión moral, que legitiman la violencia y favorecen dinámicas de polarización </w:t>
      </w:r>
      <w:r w:rsidR="008C2258" w:rsidRPr="001057C3">
        <w:rPr>
          <w:rFonts w:ascii="Times New Roman" w:hAnsi="Times New Roman" w:cs="Times New Roman"/>
          <w:sz w:val="24"/>
          <w:szCs w:val="24"/>
          <w:lang w:val="es-CO"/>
        </w:rPr>
        <w:t>y odio en el tejido social, desde</w:t>
      </w:r>
      <w:r w:rsidR="00BC1E8C" w:rsidRPr="001057C3">
        <w:rPr>
          <w:rFonts w:ascii="Times New Roman" w:hAnsi="Times New Roman" w:cs="Times New Roman"/>
          <w:sz w:val="24"/>
          <w:szCs w:val="24"/>
          <w:lang w:val="es-CO"/>
        </w:rPr>
        <w:t xml:space="preserve"> las cuales se justifica la crueldad y eliminación </w:t>
      </w:r>
      <w:r w:rsidR="00E46692" w:rsidRPr="001057C3">
        <w:rPr>
          <w:rFonts w:ascii="Times New Roman" w:hAnsi="Times New Roman" w:cs="Times New Roman"/>
          <w:sz w:val="24"/>
          <w:szCs w:val="24"/>
          <w:lang w:val="es-CO"/>
        </w:rPr>
        <w:t xml:space="preserve">del </w:t>
      </w:r>
      <w:r w:rsidR="00345716" w:rsidRPr="001057C3">
        <w:rPr>
          <w:rFonts w:ascii="Times New Roman" w:hAnsi="Times New Roman" w:cs="Times New Roman"/>
          <w:sz w:val="24"/>
          <w:szCs w:val="24"/>
          <w:lang w:val="es-CO"/>
        </w:rPr>
        <w:t>adversario,</w:t>
      </w:r>
      <w:r w:rsidR="0083077D" w:rsidRPr="001057C3">
        <w:rPr>
          <w:rFonts w:ascii="Times New Roman" w:hAnsi="Times New Roman" w:cs="Times New Roman"/>
          <w:sz w:val="24"/>
          <w:szCs w:val="24"/>
          <w:lang w:val="es-CO"/>
        </w:rPr>
        <w:t xml:space="preserve"> así como el sentido de pertenencia e identidad a un grupo social</w:t>
      </w:r>
      <w:r w:rsidR="00E46692" w:rsidRPr="001057C3">
        <w:rPr>
          <w:rFonts w:ascii="Times New Roman" w:hAnsi="Times New Roman" w:cs="Times New Roman"/>
          <w:sz w:val="24"/>
          <w:szCs w:val="24"/>
          <w:lang w:val="es-CO"/>
        </w:rPr>
        <w:t>.</w:t>
      </w:r>
      <w:r w:rsidR="00BC1E8C" w:rsidRPr="001057C3">
        <w:rPr>
          <w:rFonts w:ascii="Times New Roman" w:hAnsi="Times New Roman" w:cs="Times New Roman"/>
          <w:sz w:val="24"/>
          <w:szCs w:val="24"/>
          <w:lang w:val="es-CO"/>
        </w:rPr>
        <w:t xml:space="preserve"> </w:t>
      </w:r>
      <w:r w:rsidR="00316087" w:rsidRPr="001057C3">
        <w:rPr>
          <w:rFonts w:ascii="Times New Roman" w:hAnsi="Times New Roman" w:cs="Times New Roman"/>
          <w:sz w:val="24"/>
          <w:szCs w:val="24"/>
          <w:lang w:val="es-CO"/>
        </w:rPr>
        <w:t xml:space="preserve"> </w:t>
      </w:r>
      <w:r w:rsidR="00BC1E8C" w:rsidRPr="001057C3">
        <w:rPr>
          <w:rFonts w:ascii="Times New Roman" w:hAnsi="Times New Roman" w:cs="Times New Roman"/>
          <w:sz w:val="24"/>
          <w:szCs w:val="24"/>
          <w:lang w:val="es-CO"/>
        </w:rPr>
        <w:t>Esta situación</w:t>
      </w:r>
      <w:r w:rsidR="0018094F" w:rsidRPr="001057C3">
        <w:rPr>
          <w:rFonts w:ascii="Times New Roman" w:hAnsi="Times New Roman" w:cs="Times New Roman"/>
          <w:sz w:val="24"/>
          <w:szCs w:val="24"/>
          <w:lang w:val="es-CO"/>
        </w:rPr>
        <w:t xml:space="preserve">, se asocia a la mercantilización del sufrimiento o fetichismo frente a la narrativa del trauma, así como a la perpetuación del resentimiento y venganza </w:t>
      </w:r>
      <w:r w:rsidR="00827CDF" w:rsidRPr="001057C3">
        <w:rPr>
          <w:rFonts w:ascii="Times New Roman" w:hAnsi="Times New Roman" w:cs="Times New Roman"/>
          <w:sz w:val="24"/>
          <w:szCs w:val="24"/>
          <w:lang w:val="es-CO"/>
        </w:rPr>
        <w:t>hacia el</w:t>
      </w:r>
      <w:r w:rsidR="0018094F" w:rsidRPr="001057C3">
        <w:rPr>
          <w:rFonts w:ascii="Times New Roman" w:hAnsi="Times New Roman" w:cs="Times New Roman"/>
          <w:sz w:val="24"/>
          <w:szCs w:val="24"/>
          <w:lang w:val="es-CO"/>
        </w:rPr>
        <w:t xml:space="preserve"> adversario y el sentimentalismo</w:t>
      </w:r>
      <w:r w:rsidR="00C25C45" w:rsidRPr="001057C3">
        <w:rPr>
          <w:rFonts w:ascii="Times New Roman" w:hAnsi="Times New Roman" w:cs="Times New Roman"/>
          <w:sz w:val="24"/>
          <w:szCs w:val="24"/>
          <w:lang w:val="es-CO"/>
        </w:rPr>
        <w:t xml:space="preserve"> acrítico,</w:t>
      </w:r>
      <w:r w:rsidR="0018094F" w:rsidRPr="001057C3">
        <w:rPr>
          <w:rFonts w:ascii="Times New Roman" w:hAnsi="Times New Roman" w:cs="Times New Roman"/>
          <w:sz w:val="24"/>
          <w:szCs w:val="24"/>
          <w:lang w:val="es-CO"/>
        </w:rPr>
        <w:t xml:space="preserve"> que observa con lástima y piedad a las víctimas, obturando su capacidad de agencia</w:t>
      </w:r>
      <w:r w:rsidR="00C25C45" w:rsidRPr="001057C3">
        <w:rPr>
          <w:rFonts w:ascii="Times New Roman" w:hAnsi="Times New Roman" w:cs="Times New Roman"/>
          <w:sz w:val="24"/>
          <w:szCs w:val="24"/>
          <w:lang w:val="es-CO"/>
        </w:rPr>
        <w:t xml:space="preserve"> e imposibilitando la emergencia aut</w:t>
      </w:r>
      <w:r w:rsidR="008E4045" w:rsidRPr="001057C3">
        <w:rPr>
          <w:rFonts w:ascii="Times New Roman" w:hAnsi="Times New Roman" w:cs="Times New Roman"/>
          <w:sz w:val="24"/>
          <w:szCs w:val="24"/>
          <w:lang w:val="es-CO"/>
        </w:rPr>
        <w:t>é</w:t>
      </w:r>
      <w:r w:rsidR="00C25C45" w:rsidRPr="001057C3">
        <w:rPr>
          <w:rFonts w:ascii="Times New Roman" w:hAnsi="Times New Roman" w:cs="Times New Roman"/>
          <w:sz w:val="24"/>
          <w:szCs w:val="24"/>
          <w:lang w:val="es-CO"/>
        </w:rPr>
        <w:t>ntica de la empatía.</w:t>
      </w:r>
    </w:p>
    <w:p w14:paraId="64A6E58C" w14:textId="6F29896F" w:rsidR="0083077D" w:rsidRPr="001057C3" w:rsidRDefault="0018094F"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Es importante anotar, que lo anterior </w:t>
      </w:r>
      <w:r w:rsidR="00BC1E8C" w:rsidRPr="001057C3">
        <w:rPr>
          <w:rFonts w:ascii="Times New Roman" w:hAnsi="Times New Roman" w:cs="Times New Roman"/>
          <w:sz w:val="24"/>
          <w:szCs w:val="24"/>
          <w:lang w:val="es-CO"/>
        </w:rPr>
        <w:t xml:space="preserve">excede las explicaciones psicopatológicas o excepciones morales, pues involucra </w:t>
      </w:r>
      <w:r w:rsidR="00FD057B" w:rsidRPr="001057C3">
        <w:rPr>
          <w:rFonts w:ascii="Times New Roman" w:hAnsi="Times New Roman" w:cs="Times New Roman"/>
          <w:sz w:val="24"/>
          <w:szCs w:val="24"/>
          <w:lang w:val="es-CO"/>
        </w:rPr>
        <w:t xml:space="preserve">a todos los </w:t>
      </w:r>
      <w:r w:rsidR="008C2258" w:rsidRPr="001057C3">
        <w:rPr>
          <w:rFonts w:ascii="Times New Roman" w:hAnsi="Times New Roman" w:cs="Times New Roman"/>
          <w:sz w:val="24"/>
          <w:szCs w:val="24"/>
          <w:lang w:val="es-CO"/>
        </w:rPr>
        <w:t>eslabones sociales,</w:t>
      </w:r>
      <w:r w:rsidR="00BC1E8C" w:rsidRPr="001057C3">
        <w:rPr>
          <w:rFonts w:ascii="Times New Roman" w:hAnsi="Times New Roman" w:cs="Times New Roman"/>
          <w:sz w:val="24"/>
          <w:szCs w:val="24"/>
          <w:lang w:val="es-CO"/>
        </w:rPr>
        <w:t xml:space="preserve"> e incluso</w:t>
      </w:r>
      <w:r w:rsidR="0083077D" w:rsidRPr="001057C3">
        <w:rPr>
          <w:rFonts w:ascii="Times New Roman" w:hAnsi="Times New Roman" w:cs="Times New Roman"/>
          <w:sz w:val="24"/>
          <w:szCs w:val="24"/>
          <w:lang w:val="es-CO"/>
        </w:rPr>
        <w:t>, recalca la idea</w:t>
      </w:r>
      <w:r w:rsidR="00BC1E8C" w:rsidRPr="001057C3">
        <w:rPr>
          <w:rFonts w:ascii="Times New Roman" w:hAnsi="Times New Roman" w:cs="Times New Roman"/>
          <w:sz w:val="24"/>
          <w:szCs w:val="24"/>
          <w:lang w:val="es-CO"/>
        </w:rPr>
        <w:t xml:space="preserve"> que los mismos constructos morales </w:t>
      </w:r>
      <w:r w:rsidR="0083077D" w:rsidRPr="001057C3">
        <w:rPr>
          <w:rFonts w:ascii="Times New Roman" w:hAnsi="Times New Roman" w:cs="Times New Roman"/>
          <w:sz w:val="24"/>
          <w:szCs w:val="24"/>
          <w:lang w:val="es-CO"/>
        </w:rPr>
        <w:t>orientados a</w:t>
      </w:r>
      <w:r w:rsidR="00BC1E8C" w:rsidRPr="001057C3">
        <w:rPr>
          <w:rFonts w:ascii="Times New Roman" w:hAnsi="Times New Roman" w:cs="Times New Roman"/>
          <w:sz w:val="24"/>
          <w:szCs w:val="24"/>
          <w:lang w:val="es-CO"/>
        </w:rPr>
        <w:t>l bien, la libertad y la justicia, pueden autorizar</w:t>
      </w:r>
      <w:r w:rsidR="008C2258" w:rsidRPr="001057C3">
        <w:rPr>
          <w:rFonts w:ascii="Times New Roman" w:hAnsi="Times New Roman" w:cs="Times New Roman"/>
          <w:sz w:val="24"/>
          <w:szCs w:val="24"/>
          <w:lang w:val="es-CO"/>
        </w:rPr>
        <w:t xml:space="preserve"> y justificar</w:t>
      </w:r>
      <w:r w:rsidR="00BC1E8C" w:rsidRPr="001057C3">
        <w:rPr>
          <w:rFonts w:ascii="Times New Roman" w:hAnsi="Times New Roman" w:cs="Times New Roman"/>
          <w:sz w:val="24"/>
          <w:szCs w:val="24"/>
          <w:lang w:val="es-CO"/>
        </w:rPr>
        <w:t xml:space="preserve"> </w:t>
      </w:r>
      <w:r w:rsidR="008C2258" w:rsidRPr="001057C3">
        <w:rPr>
          <w:rFonts w:ascii="Times New Roman" w:hAnsi="Times New Roman" w:cs="Times New Roman"/>
          <w:sz w:val="24"/>
          <w:szCs w:val="24"/>
          <w:lang w:val="es-CO"/>
        </w:rPr>
        <w:t>la barbarie.</w:t>
      </w:r>
      <w:r w:rsidR="00FD057B" w:rsidRPr="001057C3">
        <w:rPr>
          <w:rFonts w:ascii="Times New Roman" w:hAnsi="Times New Roman" w:cs="Times New Roman"/>
          <w:sz w:val="24"/>
          <w:szCs w:val="24"/>
          <w:lang w:val="es-CO"/>
        </w:rPr>
        <w:t xml:space="preserve"> No es gratuito, que los actores beneficiados en sostener la dinámica bélica y las mentalidades guerreristas, acudan a un sinnúmero de estrategias comunicacionales y psicológicas, para sostener discursos</w:t>
      </w:r>
      <w:r w:rsidR="008C0327" w:rsidRPr="001057C3">
        <w:rPr>
          <w:rFonts w:ascii="Times New Roman" w:hAnsi="Times New Roman" w:cs="Times New Roman"/>
          <w:sz w:val="24"/>
          <w:szCs w:val="24"/>
          <w:lang w:val="es-CO"/>
        </w:rPr>
        <w:t>, representaciones</w:t>
      </w:r>
      <w:r w:rsidR="00FD057B" w:rsidRPr="001057C3">
        <w:rPr>
          <w:rFonts w:ascii="Times New Roman" w:hAnsi="Times New Roman" w:cs="Times New Roman"/>
          <w:sz w:val="24"/>
          <w:szCs w:val="24"/>
          <w:lang w:val="es-CO"/>
        </w:rPr>
        <w:t xml:space="preserve"> y prácticas que favorecen los razonamientos </w:t>
      </w:r>
      <w:r w:rsidR="0083077D" w:rsidRPr="001057C3">
        <w:rPr>
          <w:rFonts w:ascii="Times New Roman" w:hAnsi="Times New Roman" w:cs="Times New Roman"/>
          <w:sz w:val="24"/>
          <w:szCs w:val="24"/>
          <w:lang w:val="es-CO"/>
        </w:rPr>
        <w:t xml:space="preserve">morales a favor de la </w:t>
      </w:r>
      <w:r w:rsidR="00345716" w:rsidRPr="001057C3">
        <w:rPr>
          <w:rFonts w:ascii="Times New Roman" w:hAnsi="Times New Roman" w:cs="Times New Roman"/>
          <w:sz w:val="24"/>
          <w:szCs w:val="24"/>
          <w:lang w:val="es-CO"/>
        </w:rPr>
        <w:t>violencia, demostrando</w:t>
      </w:r>
      <w:r w:rsidR="0083077D" w:rsidRPr="001057C3">
        <w:rPr>
          <w:rFonts w:ascii="Times New Roman" w:hAnsi="Times New Roman" w:cs="Times New Roman"/>
          <w:sz w:val="24"/>
          <w:szCs w:val="24"/>
          <w:lang w:val="es-CO"/>
        </w:rPr>
        <w:t xml:space="preserve"> una interrelación de factores estructurales y</w:t>
      </w:r>
      <w:r w:rsidR="00747D37" w:rsidRPr="001057C3">
        <w:rPr>
          <w:rFonts w:ascii="Times New Roman" w:hAnsi="Times New Roman" w:cs="Times New Roman"/>
          <w:sz w:val="24"/>
          <w:szCs w:val="24"/>
          <w:lang w:val="es-CO"/>
        </w:rPr>
        <w:t xml:space="preserve"> subjetivos</w:t>
      </w:r>
      <w:r w:rsidR="0083077D" w:rsidRPr="001057C3">
        <w:rPr>
          <w:rFonts w:ascii="Times New Roman" w:hAnsi="Times New Roman" w:cs="Times New Roman"/>
          <w:sz w:val="24"/>
          <w:szCs w:val="24"/>
          <w:lang w:val="es-CO"/>
        </w:rPr>
        <w:t xml:space="preserve"> </w:t>
      </w:r>
      <w:r w:rsidR="00747D37" w:rsidRPr="001057C3">
        <w:rPr>
          <w:rFonts w:ascii="Times New Roman" w:hAnsi="Times New Roman" w:cs="Times New Roman"/>
          <w:sz w:val="24"/>
          <w:szCs w:val="24"/>
          <w:lang w:val="es-CO"/>
        </w:rPr>
        <w:t xml:space="preserve">en </w:t>
      </w:r>
      <w:r w:rsidR="008C0327" w:rsidRPr="001057C3">
        <w:rPr>
          <w:rFonts w:ascii="Times New Roman" w:hAnsi="Times New Roman" w:cs="Times New Roman"/>
          <w:sz w:val="24"/>
          <w:szCs w:val="24"/>
          <w:lang w:val="es-CO"/>
        </w:rPr>
        <w:t xml:space="preserve">la generación y sostenimiento de la misma </w:t>
      </w:r>
      <w:r w:rsidR="00747D37" w:rsidRPr="001057C3">
        <w:rPr>
          <w:rFonts w:ascii="Times New Roman" w:hAnsi="Times New Roman" w:cs="Times New Roman"/>
          <w:sz w:val="24"/>
          <w:szCs w:val="24"/>
          <w:lang w:val="es-CO"/>
        </w:rPr>
        <w:t>(</w:t>
      </w:r>
      <w:r w:rsidR="008C0327" w:rsidRPr="001057C3">
        <w:rPr>
          <w:rFonts w:ascii="Times New Roman" w:hAnsi="Times New Roman" w:cs="Times New Roman"/>
          <w:sz w:val="24"/>
          <w:szCs w:val="24"/>
          <w:lang w:val="es-CO"/>
        </w:rPr>
        <w:t>Blanco, 2004; Blanco</w:t>
      </w:r>
      <w:r w:rsidR="00DC2F2C" w:rsidRPr="001057C3">
        <w:rPr>
          <w:rFonts w:ascii="Times New Roman" w:hAnsi="Times New Roman" w:cs="Times New Roman"/>
          <w:sz w:val="24"/>
          <w:szCs w:val="24"/>
          <w:lang w:val="es-CO"/>
        </w:rPr>
        <w:t xml:space="preserve"> et al., </w:t>
      </w:r>
      <w:r w:rsidR="008C0327" w:rsidRPr="001057C3">
        <w:rPr>
          <w:rFonts w:ascii="Times New Roman" w:hAnsi="Times New Roman" w:cs="Times New Roman"/>
          <w:sz w:val="24"/>
          <w:szCs w:val="24"/>
          <w:lang w:val="es-CO"/>
        </w:rPr>
        <w:t>2004</w:t>
      </w:r>
      <w:r w:rsidR="00747D37" w:rsidRPr="001057C3">
        <w:rPr>
          <w:rFonts w:ascii="Times New Roman" w:hAnsi="Times New Roman" w:cs="Times New Roman"/>
          <w:sz w:val="24"/>
          <w:szCs w:val="24"/>
          <w:lang w:val="es-CO"/>
        </w:rPr>
        <w:t>).</w:t>
      </w:r>
      <w:r w:rsidR="00F42D77" w:rsidRPr="001057C3">
        <w:rPr>
          <w:rFonts w:ascii="Times New Roman" w:hAnsi="Times New Roman" w:cs="Times New Roman"/>
          <w:sz w:val="24"/>
          <w:szCs w:val="24"/>
          <w:lang w:val="es-CO"/>
        </w:rPr>
        <w:t xml:space="preserve"> </w:t>
      </w:r>
      <w:r w:rsidR="00747D37" w:rsidRPr="001057C3">
        <w:rPr>
          <w:rFonts w:ascii="Times New Roman" w:hAnsi="Times New Roman" w:cs="Times New Roman"/>
          <w:sz w:val="24"/>
          <w:szCs w:val="24"/>
          <w:lang w:val="es-CO"/>
        </w:rPr>
        <w:t xml:space="preserve"> En este clima, los sentimientos de culpa y necesidad de reparación, que expresen una conexión con el sufrimiento del otro, tien</w:t>
      </w:r>
      <w:r w:rsidR="00E04C53" w:rsidRPr="001057C3">
        <w:rPr>
          <w:rFonts w:ascii="Times New Roman" w:hAnsi="Times New Roman" w:cs="Times New Roman"/>
          <w:sz w:val="24"/>
          <w:szCs w:val="24"/>
          <w:lang w:val="es-CO"/>
        </w:rPr>
        <w:t>d</w:t>
      </w:r>
      <w:r w:rsidR="00747D37" w:rsidRPr="001057C3">
        <w:rPr>
          <w:rFonts w:ascii="Times New Roman" w:hAnsi="Times New Roman" w:cs="Times New Roman"/>
          <w:sz w:val="24"/>
          <w:szCs w:val="24"/>
          <w:lang w:val="es-CO"/>
        </w:rPr>
        <w:t xml:space="preserve">en a ser minimizados, y en cambio se </w:t>
      </w:r>
      <w:r w:rsidR="00C25C45" w:rsidRPr="001057C3">
        <w:rPr>
          <w:rFonts w:ascii="Times New Roman" w:hAnsi="Times New Roman" w:cs="Times New Roman"/>
          <w:sz w:val="24"/>
          <w:szCs w:val="24"/>
          <w:lang w:val="es-CO"/>
        </w:rPr>
        <w:t xml:space="preserve">produce, </w:t>
      </w:r>
      <w:r w:rsidR="0091317C" w:rsidRPr="001057C3">
        <w:rPr>
          <w:rFonts w:ascii="Times New Roman" w:hAnsi="Times New Roman" w:cs="Times New Roman"/>
          <w:sz w:val="24"/>
          <w:szCs w:val="24"/>
          <w:lang w:val="es-CO"/>
        </w:rPr>
        <w:t>estereotipia</w:t>
      </w:r>
      <w:r w:rsidR="00C25C45" w:rsidRPr="001057C3">
        <w:rPr>
          <w:rFonts w:ascii="Times New Roman" w:hAnsi="Times New Roman" w:cs="Times New Roman"/>
          <w:sz w:val="24"/>
          <w:szCs w:val="24"/>
          <w:lang w:val="es-CO"/>
        </w:rPr>
        <w:t>, desensibilización y una M</w:t>
      </w:r>
      <w:r w:rsidR="0091317C" w:rsidRPr="001057C3">
        <w:rPr>
          <w:rFonts w:ascii="Times New Roman" w:hAnsi="Times New Roman" w:cs="Times New Roman"/>
          <w:sz w:val="24"/>
          <w:szCs w:val="24"/>
          <w:lang w:val="es-CO"/>
        </w:rPr>
        <w:t>cd</w:t>
      </w:r>
      <w:r w:rsidR="00C25C45" w:rsidRPr="001057C3">
        <w:rPr>
          <w:rFonts w:ascii="Times New Roman" w:hAnsi="Times New Roman" w:cs="Times New Roman"/>
          <w:sz w:val="24"/>
          <w:szCs w:val="24"/>
          <w:lang w:val="es-CO"/>
        </w:rPr>
        <w:t>onal</w:t>
      </w:r>
      <w:r w:rsidR="0091317C" w:rsidRPr="001057C3">
        <w:rPr>
          <w:rFonts w:ascii="Times New Roman" w:hAnsi="Times New Roman" w:cs="Times New Roman"/>
          <w:sz w:val="24"/>
          <w:szCs w:val="24"/>
          <w:lang w:val="es-CO"/>
        </w:rPr>
        <w:t>i</w:t>
      </w:r>
      <w:r w:rsidR="00C25C45" w:rsidRPr="001057C3">
        <w:rPr>
          <w:rFonts w:ascii="Times New Roman" w:hAnsi="Times New Roman" w:cs="Times New Roman"/>
          <w:sz w:val="24"/>
          <w:szCs w:val="24"/>
          <w:lang w:val="es-CO"/>
        </w:rPr>
        <w:t xml:space="preserve">zación de las </w:t>
      </w:r>
      <w:r w:rsidR="00C25C45" w:rsidRPr="001057C3">
        <w:rPr>
          <w:rFonts w:ascii="Times New Roman" w:hAnsi="Times New Roman" w:cs="Times New Roman"/>
          <w:sz w:val="24"/>
          <w:szCs w:val="24"/>
          <w:lang w:val="es-CO"/>
        </w:rPr>
        <w:lastRenderedPageBreak/>
        <w:t>emociones</w:t>
      </w:r>
      <w:r w:rsidR="00DA293D" w:rsidRPr="001057C3">
        <w:rPr>
          <w:rFonts w:ascii="Times New Roman" w:hAnsi="Times New Roman" w:cs="Times New Roman"/>
          <w:sz w:val="24"/>
          <w:szCs w:val="24"/>
          <w:lang w:val="es-CO"/>
        </w:rPr>
        <w:t xml:space="preserve"> (</w:t>
      </w:r>
      <w:r w:rsidR="00DA293D" w:rsidRPr="001057C3">
        <w:rPr>
          <w:rFonts w:ascii="Times New Roman" w:eastAsia="Adagio_Serif-Regular" w:hAnsi="Times New Roman" w:cs="Times New Roman"/>
          <w:sz w:val="24"/>
          <w:szCs w:val="24"/>
          <w:lang w:val="es-CO"/>
        </w:rPr>
        <w:t>Zembylas, 2008)</w:t>
      </w:r>
      <w:r w:rsidR="0091317C" w:rsidRPr="001057C3">
        <w:rPr>
          <w:rFonts w:ascii="Times New Roman" w:hAnsi="Times New Roman" w:cs="Times New Roman"/>
          <w:sz w:val="24"/>
          <w:szCs w:val="24"/>
          <w:lang w:val="es-CO"/>
        </w:rPr>
        <w:t>,</w:t>
      </w:r>
      <w:r w:rsidR="00C25C45" w:rsidRPr="001057C3">
        <w:rPr>
          <w:rFonts w:ascii="Times New Roman" w:hAnsi="Times New Roman" w:cs="Times New Roman"/>
          <w:sz w:val="24"/>
          <w:szCs w:val="24"/>
          <w:lang w:val="es-CO"/>
        </w:rPr>
        <w:t xml:space="preserve"> que acolita, entre otros asuntos,</w:t>
      </w:r>
      <w:r w:rsidR="00747D37" w:rsidRPr="001057C3">
        <w:rPr>
          <w:rFonts w:ascii="Times New Roman" w:hAnsi="Times New Roman" w:cs="Times New Roman"/>
          <w:sz w:val="24"/>
          <w:szCs w:val="24"/>
          <w:lang w:val="es-CO"/>
        </w:rPr>
        <w:t xml:space="preserve"> prácticas </w:t>
      </w:r>
      <w:r w:rsidR="009113DA" w:rsidRPr="001057C3">
        <w:rPr>
          <w:rFonts w:ascii="Times New Roman" w:hAnsi="Times New Roman" w:cs="Times New Roman"/>
          <w:sz w:val="24"/>
          <w:szCs w:val="24"/>
          <w:lang w:val="es-CO"/>
        </w:rPr>
        <w:t>con</w:t>
      </w:r>
      <w:r w:rsidR="00C25C45" w:rsidRPr="001057C3">
        <w:rPr>
          <w:rFonts w:ascii="Times New Roman" w:hAnsi="Times New Roman" w:cs="Times New Roman"/>
          <w:sz w:val="24"/>
          <w:szCs w:val="24"/>
          <w:lang w:val="es-CO"/>
        </w:rPr>
        <w:t xml:space="preserve"> excesos de poder, el sentido de </w:t>
      </w:r>
      <w:r w:rsidR="00A5778F" w:rsidRPr="001057C3">
        <w:rPr>
          <w:rFonts w:ascii="Times New Roman" w:hAnsi="Times New Roman" w:cs="Times New Roman"/>
          <w:sz w:val="24"/>
          <w:szCs w:val="24"/>
          <w:lang w:val="es-CO"/>
        </w:rPr>
        <w:t xml:space="preserve">superioridad </w:t>
      </w:r>
      <w:r w:rsidR="00C25C45" w:rsidRPr="001057C3">
        <w:rPr>
          <w:rFonts w:ascii="Times New Roman" w:hAnsi="Times New Roman" w:cs="Times New Roman"/>
          <w:sz w:val="24"/>
          <w:szCs w:val="24"/>
          <w:lang w:val="es-CO"/>
        </w:rPr>
        <w:t xml:space="preserve">moral </w:t>
      </w:r>
      <w:r w:rsidR="00A5778F" w:rsidRPr="001057C3">
        <w:rPr>
          <w:rFonts w:ascii="Times New Roman" w:hAnsi="Times New Roman" w:cs="Times New Roman"/>
          <w:sz w:val="24"/>
          <w:szCs w:val="24"/>
          <w:lang w:val="es-CO"/>
        </w:rPr>
        <w:t>sobre las víctimas,</w:t>
      </w:r>
      <w:r w:rsidR="00C25C45" w:rsidRPr="001057C3">
        <w:rPr>
          <w:rFonts w:ascii="Times New Roman" w:hAnsi="Times New Roman" w:cs="Times New Roman"/>
          <w:sz w:val="24"/>
          <w:szCs w:val="24"/>
          <w:lang w:val="es-CO"/>
        </w:rPr>
        <w:t xml:space="preserve"> la retaliación y</w:t>
      </w:r>
      <w:r w:rsidR="00747D37" w:rsidRPr="001057C3">
        <w:rPr>
          <w:rFonts w:ascii="Times New Roman" w:hAnsi="Times New Roman" w:cs="Times New Roman"/>
          <w:sz w:val="24"/>
          <w:szCs w:val="24"/>
          <w:lang w:val="es-CO"/>
        </w:rPr>
        <w:t xml:space="preserve"> escalada </w:t>
      </w:r>
      <w:r w:rsidR="00C25C45" w:rsidRPr="001057C3">
        <w:rPr>
          <w:rFonts w:ascii="Times New Roman" w:hAnsi="Times New Roman" w:cs="Times New Roman"/>
          <w:sz w:val="24"/>
          <w:szCs w:val="24"/>
          <w:lang w:val="es-CO"/>
        </w:rPr>
        <w:t>armamentista</w:t>
      </w:r>
      <w:r w:rsidR="00747D37" w:rsidRPr="001057C3">
        <w:rPr>
          <w:rFonts w:ascii="Times New Roman" w:hAnsi="Times New Roman" w:cs="Times New Roman"/>
          <w:sz w:val="24"/>
          <w:szCs w:val="24"/>
          <w:lang w:val="es-CO"/>
        </w:rPr>
        <w:t>, la crueldad</w:t>
      </w:r>
      <w:r w:rsidR="00A5778F" w:rsidRPr="001057C3">
        <w:rPr>
          <w:rFonts w:ascii="Times New Roman" w:hAnsi="Times New Roman" w:cs="Times New Roman"/>
          <w:sz w:val="24"/>
          <w:szCs w:val="24"/>
          <w:lang w:val="es-CO"/>
        </w:rPr>
        <w:t xml:space="preserve"> </w:t>
      </w:r>
      <w:r w:rsidR="00C25C45" w:rsidRPr="001057C3">
        <w:rPr>
          <w:rFonts w:ascii="Times New Roman" w:hAnsi="Times New Roman" w:cs="Times New Roman"/>
          <w:sz w:val="24"/>
          <w:szCs w:val="24"/>
          <w:lang w:val="es-CO"/>
        </w:rPr>
        <w:t>y deshumanización del otro</w:t>
      </w:r>
      <w:r w:rsidR="00747D37" w:rsidRPr="001057C3">
        <w:rPr>
          <w:rFonts w:ascii="Times New Roman" w:hAnsi="Times New Roman" w:cs="Times New Roman"/>
          <w:sz w:val="24"/>
          <w:szCs w:val="24"/>
          <w:lang w:val="es-CO"/>
        </w:rPr>
        <w:t>.</w:t>
      </w:r>
    </w:p>
    <w:p w14:paraId="586E3B68" w14:textId="2EECC2D2" w:rsidR="005D2F18" w:rsidRPr="001057C3" w:rsidRDefault="00A5778F"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Sin embargo, en los contextos de violencia</w:t>
      </w:r>
      <w:r w:rsidR="00177E3B" w:rsidRPr="001057C3">
        <w:rPr>
          <w:rFonts w:ascii="Times New Roman" w:hAnsi="Times New Roman" w:cs="Times New Roman"/>
          <w:sz w:val="24"/>
          <w:szCs w:val="24"/>
          <w:lang w:val="es-CO"/>
        </w:rPr>
        <w:t xml:space="preserve"> cultural y estructural</w:t>
      </w:r>
      <w:r w:rsidRPr="001057C3">
        <w:rPr>
          <w:rFonts w:ascii="Times New Roman" w:hAnsi="Times New Roman" w:cs="Times New Roman"/>
          <w:sz w:val="24"/>
          <w:szCs w:val="24"/>
          <w:lang w:val="es-CO"/>
        </w:rPr>
        <w:t xml:space="preserve">, también aparecen respuestas </w:t>
      </w:r>
      <w:r w:rsidR="00827CDF" w:rsidRPr="001057C3">
        <w:rPr>
          <w:rFonts w:ascii="Times New Roman" w:hAnsi="Times New Roman" w:cs="Times New Roman"/>
          <w:sz w:val="24"/>
          <w:szCs w:val="24"/>
          <w:lang w:val="es-CO"/>
        </w:rPr>
        <w:t xml:space="preserve">empáticas, </w:t>
      </w:r>
      <w:r w:rsidRPr="001057C3">
        <w:rPr>
          <w:rFonts w:ascii="Times New Roman" w:hAnsi="Times New Roman" w:cs="Times New Roman"/>
          <w:sz w:val="24"/>
          <w:szCs w:val="24"/>
          <w:lang w:val="es-CO"/>
        </w:rPr>
        <w:t>que expresan resistencias a la violencia, abogan por la construcción de una cultura de paz</w:t>
      </w:r>
      <w:r w:rsidR="00C25C45" w:rsidRPr="001057C3">
        <w:rPr>
          <w:rFonts w:ascii="Times New Roman" w:hAnsi="Times New Roman" w:cs="Times New Roman"/>
          <w:sz w:val="24"/>
          <w:szCs w:val="24"/>
          <w:lang w:val="es-CO"/>
        </w:rPr>
        <w:t>, la comprensión profunda y aut</w:t>
      </w:r>
      <w:r w:rsidR="00CB7E4E" w:rsidRPr="001057C3">
        <w:rPr>
          <w:rFonts w:ascii="Times New Roman" w:hAnsi="Times New Roman" w:cs="Times New Roman"/>
          <w:sz w:val="24"/>
          <w:szCs w:val="24"/>
          <w:lang w:val="es-CO"/>
        </w:rPr>
        <w:t>é</w:t>
      </w:r>
      <w:r w:rsidR="00C25C45" w:rsidRPr="001057C3">
        <w:rPr>
          <w:rFonts w:ascii="Times New Roman" w:hAnsi="Times New Roman" w:cs="Times New Roman"/>
          <w:sz w:val="24"/>
          <w:szCs w:val="24"/>
          <w:lang w:val="es-CO"/>
        </w:rPr>
        <w:t>ntica del sufrimiento</w:t>
      </w:r>
      <w:r w:rsidRPr="001057C3">
        <w:rPr>
          <w:rFonts w:ascii="Times New Roman" w:hAnsi="Times New Roman" w:cs="Times New Roman"/>
          <w:sz w:val="24"/>
          <w:szCs w:val="24"/>
          <w:lang w:val="es-CO"/>
        </w:rPr>
        <w:t xml:space="preserve"> y posibilidades para la reconciliación. El siguiente apartado, revisa esta contracara.</w:t>
      </w:r>
    </w:p>
    <w:p w14:paraId="6F0B8471" w14:textId="77777777" w:rsidR="00CB7E4E" w:rsidRPr="001057C3" w:rsidRDefault="00CB7E4E" w:rsidP="00AD3BF3">
      <w:pPr>
        <w:spacing w:after="0" w:line="360" w:lineRule="auto"/>
        <w:rPr>
          <w:rFonts w:ascii="Times New Roman" w:hAnsi="Times New Roman" w:cs="Times New Roman"/>
          <w:b/>
          <w:i/>
          <w:iCs/>
          <w:sz w:val="24"/>
          <w:szCs w:val="24"/>
          <w:lang w:val="es-CO"/>
        </w:rPr>
      </w:pPr>
    </w:p>
    <w:p w14:paraId="24903297" w14:textId="667BE58A" w:rsidR="00B14018" w:rsidRPr="001057C3" w:rsidRDefault="00C43AE0" w:rsidP="00AD3BF3">
      <w:pPr>
        <w:spacing w:after="0" w:line="360" w:lineRule="auto"/>
        <w:rPr>
          <w:rFonts w:ascii="Times New Roman" w:hAnsi="Times New Roman" w:cs="Times New Roman"/>
          <w:b/>
          <w:i/>
          <w:iCs/>
          <w:sz w:val="24"/>
          <w:szCs w:val="24"/>
          <w:lang w:val="es-CO"/>
        </w:rPr>
      </w:pPr>
      <w:r w:rsidRPr="001057C3">
        <w:rPr>
          <w:rFonts w:ascii="Times New Roman" w:hAnsi="Times New Roman" w:cs="Times New Roman"/>
          <w:b/>
          <w:i/>
          <w:iCs/>
          <w:sz w:val="24"/>
          <w:szCs w:val="24"/>
          <w:lang w:val="es-CO"/>
        </w:rPr>
        <w:t xml:space="preserve">Los desafíos </w:t>
      </w:r>
      <w:r w:rsidR="00B14018" w:rsidRPr="001057C3">
        <w:rPr>
          <w:rFonts w:ascii="Times New Roman" w:hAnsi="Times New Roman" w:cs="Times New Roman"/>
          <w:b/>
          <w:i/>
          <w:iCs/>
          <w:sz w:val="24"/>
          <w:szCs w:val="24"/>
          <w:lang w:val="es-CO"/>
        </w:rPr>
        <w:t>la reconciliación social</w:t>
      </w:r>
      <w:r w:rsidR="00A44365" w:rsidRPr="001057C3">
        <w:rPr>
          <w:rFonts w:ascii="Times New Roman" w:hAnsi="Times New Roman" w:cs="Times New Roman"/>
          <w:b/>
          <w:i/>
          <w:iCs/>
          <w:sz w:val="24"/>
          <w:szCs w:val="24"/>
          <w:lang w:val="es-CO"/>
        </w:rPr>
        <w:t xml:space="preserve"> en clave empática</w:t>
      </w:r>
    </w:p>
    <w:p w14:paraId="3BB13A0B" w14:textId="47971BFC" w:rsidR="004E15A9" w:rsidRPr="001057C3" w:rsidRDefault="007058F3" w:rsidP="00AD3BF3">
      <w:pPr>
        <w:spacing w:after="0" w:line="360" w:lineRule="auto"/>
        <w:ind w:firstLine="720"/>
        <w:rPr>
          <w:rFonts w:ascii="Times New Roman" w:eastAsia="BookmanOldStyle" w:hAnsi="Times New Roman" w:cs="Times New Roman"/>
          <w:sz w:val="24"/>
          <w:szCs w:val="24"/>
          <w:lang w:val="es-CO"/>
        </w:rPr>
      </w:pPr>
      <w:r w:rsidRPr="001057C3">
        <w:rPr>
          <w:rFonts w:ascii="Times New Roman" w:hAnsi="Times New Roman" w:cs="Times New Roman"/>
          <w:sz w:val="24"/>
          <w:szCs w:val="24"/>
          <w:lang w:val="es-CO"/>
        </w:rPr>
        <w:t xml:space="preserve">La reconciliación constituye un proceso y no un hito marcado por acuerdos formales para acabar el conflicto armado. Emerge como una posibilidad necesaria para la reconstrucción del tejido social, </w:t>
      </w:r>
      <w:r w:rsidR="00D453E6" w:rsidRPr="001057C3">
        <w:rPr>
          <w:rFonts w:ascii="Times New Roman" w:hAnsi="Times New Roman" w:cs="Times New Roman"/>
          <w:sz w:val="24"/>
          <w:szCs w:val="24"/>
          <w:lang w:val="es-CO"/>
        </w:rPr>
        <w:t>l</w:t>
      </w:r>
      <w:r w:rsidRPr="001057C3">
        <w:rPr>
          <w:rFonts w:ascii="Times New Roman" w:hAnsi="Times New Roman" w:cs="Times New Roman"/>
          <w:sz w:val="24"/>
          <w:szCs w:val="24"/>
          <w:lang w:val="es-CO"/>
        </w:rPr>
        <w:t>a justicia, verdad y reparación, involucrando a la sociedad civil, el Estado, los victimarios y las víctimas, así como otras instituciones y actores asociad</w:t>
      </w:r>
      <w:r w:rsidR="00CB7E4E" w:rsidRPr="001057C3">
        <w:rPr>
          <w:rFonts w:ascii="Times New Roman" w:hAnsi="Times New Roman" w:cs="Times New Roman"/>
          <w:sz w:val="24"/>
          <w:szCs w:val="24"/>
          <w:lang w:val="es-CO"/>
        </w:rPr>
        <w:t>o</w:t>
      </w:r>
      <w:r w:rsidRPr="001057C3">
        <w:rPr>
          <w:rFonts w:ascii="Times New Roman" w:hAnsi="Times New Roman" w:cs="Times New Roman"/>
          <w:sz w:val="24"/>
          <w:szCs w:val="24"/>
          <w:lang w:val="es-CO"/>
        </w:rPr>
        <w:t>s a las dinámicas socio-</w:t>
      </w:r>
      <w:r w:rsidR="00EF6BFF" w:rsidRPr="001057C3">
        <w:rPr>
          <w:rFonts w:ascii="Times New Roman" w:hAnsi="Times New Roman" w:cs="Times New Roman"/>
          <w:sz w:val="24"/>
          <w:szCs w:val="24"/>
          <w:lang w:val="es-CO"/>
        </w:rPr>
        <w:t>políticas de los territorios</w:t>
      </w:r>
      <w:r w:rsidR="00CF6B10"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La reconciliación constituye un proceso arduo, que se asocia a condiciones estructurales y coyunturales del fin del conflicto, </w:t>
      </w:r>
      <w:r w:rsidR="0014239C" w:rsidRPr="001057C3">
        <w:rPr>
          <w:rFonts w:ascii="Times New Roman" w:hAnsi="Times New Roman" w:cs="Times New Roman"/>
          <w:sz w:val="24"/>
          <w:szCs w:val="24"/>
          <w:lang w:val="es-CO"/>
        </w:rPr>
        <w:t>que de no abordar</w:t>
      </w:r>
      <w:r w:rsidR="003506D1" w:rsidRPr="001057C3">
        <w:rPr>
          <w:rFonts w:ascii="Times New Roman" w:hAnsi="Times New Roman" w:cs="Times New Roman"/>
          <w:sz w:val="24"/>
          <w:szCs w:val="24"/>
          <w:lang w:val="es-CO"/>
        </w:rPr>
        <w:t>se contribuyen a reconfigurarlo</w:t>
      </w:r>
      <w:r w:rsidR="0014239C" w:rsidRPr="001057C3">
        <w:rPr>
          <w:rFonts w:ascii="Times New Roman" w:hAnsi="Times New Roman" w:cs="Times New Roman"/>
          <w:sz w:val="24"/>
          <w:szCs w:val="24"/>
          <w:lang w:val="es-CO"/>
        </w:rPr>
        <w:t xml:space="preserve">, </w:t>
      </w:r>
      <w:r w:rsidR="004627F9" w:rsidRPr="001057C3">
        <w:rPr>
          <w:rFonts w:ascii="Times New Roman" w:hAnsi="Times New Roman" w:cs="Times New Roman"/>
          <w:sz w:val="24"/>
          <w:szCs w:val="24"/>
          <w:lang w:val="es-CO"/>
        </w:rPr>
        <w:t>a favorecer</w:t>
      </w:r>
      <w:r w:rsidR="0014239C" w:rsidRPr="001057C3">
        <w:rPr>
          <w:rFonts w:ascii="Times New Roman" w:hAnsi="Times New Roman" w:cs="Times New Roman"/>
          <w:sz w:val="24"/>
          <w:szCs w:val="24"/>
          <w:lang w:val="es-CO"/>
        </w:rPr>
        <w:t xml:space="preserve"> escaladas de actores armados y </w:t>
      </w:r>
      <w:r w:rsidR="004627F9" w:rsidRPr="001057C3">
        <w:rPr>
          <w:rFonts w:ascii="Times New Roman" w:hAnsi="Times New Roman" w:cs="Times New Roman"/>
          <w:sz w:val="24"/>
          <w:szCs w:val="24"/>
          <w:lang w:val="es-CO"/>
        </w:rPr>
        <w:t xml:space="preserve">sostener la </w:t>
      </w:r>
      <w:r w:rsidR="0014239C" w:rsidRPr="001057C3">
        <w:rPr>
          <w:rFonts w:ascii="Times New Roman" w:hAnsi="Times New Roman" w:cs="Times New Roman"/>
          <w:sz w:val="24"/>
          <w:szCs w:val="24"/>
          <w:lang w:val="es-CO"/>
        </w:rPr>
        <w:t xml:space="preserve">degradación del tejido social. </w:t>
      </w:r>
      <w:r w:rsidR="00A44365" w:rsidRPr="001057C3">
        <w:rPr>
          <w:rFonts w:ascii="Times New Roman" w:hAnsi="Times New Roman" w:cs="Times New Roman"/>
          <w:sz w:val="24"/>
          <w:szCs w:val="24"/>
          <w:lang w:val="es-CO"/>
        </w:rPr>
        <w:t>Así</w:t>
      </w:r>
      <w:r w:rsidR="0014239C" w:rsidRPr="001057C3">
        <w:rPr>
          <w:rFonts w:ascii="Times New Roman" w:hAnsi="Times New Roman" w:cs="Times New Roman"/>
          <w:sz w:val="24"/>
          <w:szCs w:val="24"/>
          <w:lang w:val="es-CO"/>
        </w:rPr>
        <w:t xml:space="preserve">, </w:t>
      </w:r>
      <w:r w:rsidR="00827CDF" w:rsidRPr="001057C3">
        <w:rPr>
          <w:rFonts w:ascii="Times New Roman" w:hAnsi="Times New Roman" w:cs="Times New Roman"/>
          <w:sz w:val="24"/>
          <w:szCs w:val="24"/>
          <w:lang w:val="es-CO"/>
        </w:rPr>
        <w:t>se gesta</w:t>
      </w:r>
      <w:r w:rsidR="0014239C" w:rsidRPr="001057C3">
        <w:rPr>
          <w:rFonts w:ascii="Times New Roman" w:hAnsi="Times New Roman" w:cs="Times New Roman"/>
          <w:sz w:val="24"/>
          <w:szCs w:val="24"/>
          <w:lang w:val="es-CO"/>
        </w:rPr>
        <w:t xml:space="preserve"> en el tiempo, puede abarcar varias </w:t>
      </w:r>
      <w:r w:rsidR="00EF6BFF" w:rsidRPr="001057C3">
        <w:rPr>
          <w:rFonts w:ascii="Times New Roman" w:hAnsi="Times New Roman" w:cs="Times New Roman"/>
          <w:sz w:val="24"/>
          <w:szCs w:val="24"/>
          <w:lang w:val="es-CO"/>
        </w:rPr>
        <w:t>generaciones, y</w:t>
      </w:r>
      <w:r w:rsidR="0014239C" w:rsidRPr="001057C3">
        <w:rPr>
          <w:rFonts w:ascii="Times New Roman" w:hAnsi="Times New Roman" w:cs="Times New Roman"/>
          <w:sz w:val="24"/>
          <w:szCs w:val="24"/>
          <w:lang w:val="es-CO"/>
        </w:rPr>
        <w:t xml:space="preserve"> demanda atención multidimension</w:t>
      </w:r>
      <w:r w:rsidR="00BA0321" w:rsidRPr="001057C3">
        <w:rPr>
          <w:rFonts w:ascii="Times New Roman" w:hAnsi="Times New Roman" w:cs="Times New Roman"/>
          <w:sz w:val="24"/>
          <w:szCs w:val="24"/>
          <w:lang w:val="es-CO"/>
        </w:rPr>
        <w:t xml:space="preserve">al </w:t>
      </w:r>
      <w:r w:rsidR="00DC01D8" w:rsidRPr="001057C3">
        <w:rPr>
          <w:rFonts w:ascii="Times New Roman" w:eastAsia="BookmanOldStyle" w:hAnsi="Times New Roman" w:cs="Times New Roman"/>
          <w:sz w:val="24"/>
          <w:szCs w:val="24"/>
          <w:lang w:val="es-CO"/>
        </w:rPr>
        <w:t xml:space="preserve">que permita revertir la deshumanización y devolver la dignidad que la categorización </w:t>
      </w:r>
      <w:r w:rsidR="0091317C" w:rsidRPr="001057C3">
        <w:rPr>
          <w:rFonts w:ascii="Times New Roman" w:eastAsia="BookmanOldStyle" w:hAnsi="Times New Roman" w:cs="Times New Roman"/>
          <w:sz w:val="24"/>
          <w:szCs w:val="24"/>
          <w:lang w:val="es-CO"/>
        </w:rPr>
        <w:t xml:space="preserve">del poder </w:t>
      </w:r>
      <w:r w:rsidR="00DC01D8" w:rsidRPr="001057C3">
        <w:rPr>
          <w:rFonts w:ascii="Times New Roman" w:eastAsia="BookmanOldStyle" w:hAnsi="Times New Roman" w:cs="Times New Roman"/>
          <w:sz w:val="24"/>
          <w:szCs w:val="24"/>
          <w:lang w:val="es-CO"/>
        </w:rPr>
        <w:t>negó.</w:t>
      </w:r>
    </w:p>
    <w:p w14:paraId="67A7E927" w14:textId="12E1C372" w:rsidR="00CB7E4E" w:rsidRPr="001057C3" w:rsidRDefault="00420A53" w:rsidP="00AD3BF3">
      <w:pPr>
        <w:spacing w:after="0" w:line="360" w:lineRule="auto"/>
        <w:ind w:firstLine="720"/>
        <w:rPr>
          <w:rFonts w:ascii="Times New Roman" w:eastAsia="Adagio_Serif-Regular" w:hAnsi="Times New Roman" w:cs="Times New Roman"/>
          <w:color w:val="000000" w:themeColor="text1"/>
          <w:sz w:val="24"/>
          <w:szCs w:val="24"/>
          <w:lang w:val="es-CO"/>
        </w:rPr>
      </w:pPr>
      <w:r w:rsidRPr="001057C3">
        <w:rPr>
          <w:rFonts w:ascii="Times New Roman" w:eastAsia="BookmanOldStyle" w:hAnsi="Times New Roman" w:cs="Times New Roman"/>
          <w:sz w:val="24"/>
          <w:szCs w:val="24"/>
          <w:lang w:val="es-CO"/>
        </w:rPr>
        <w:t>Entender la reconciliación social</w:t>
      </w:r>
      <w:r w:rsidR="00EF6BFF" w:rsidRPr="001057C3">
        <w:rPr>
          <w:rFonts w:ascii="Times New Roman" w:eastAsia="BookmanOldStyle" w:hAnsi="Times New Roman" w:cs="Times New Roman"/>
          <w:sz w:val="24"/>
          <w:szCs w:val="24"/>
          <w:lang w:val="es-CO"/>
        </w:rPr>
        <w:t xml:space="preserve"> </w:t>
      </w:r>
      <w:r w:rsidR="00CB7E4E" w:rsidRPr="001057C3">
        <w:rPr>
          <w:rFonts w:ascii="Times New Roman" w:eastAsia="BookmanOldStyle" w:hAnsi="Times New Roman" w:cs="Times New Roman"/>
          <w:sz w:val="24"/>
          <w:szCs w:val="24"/>
          <w:lang w:val="es-CO"/>
        </w:rPr>
        <w:t xml:space="preserve">como un </w:t>
      </w:r>
      <w:r w:rsidR="00EF6BFF" w:rsidRPr="001057C3">
        <w:rPr>
          <w:rFonts w:ascii="Times New Roman" w:eastAsia="BookmanOldStyle" w:hAnsi="Times New Roman" w:cs="Times New Roman"/>
          <w:sz w:val="24"/>
          <w:szCs w:val="24"/>
          <w:lang w:val="es-CO"/>
        </w:rPr>
        <w:t xml:space="preserve">proceso, implica que se asuma </w:t>
      </w:r>
      <w:r w:rsidR="003C3D08" w:rsidRPr="001057C3">
        <w:rPr>
          <w:rFonts w:ascii="Times New Roman" w:eastAsia="BookmanOldStyle" w:hAnsi="Times New Roman" w:cs="Times New Roman"/>
          <w:sz w:val="24"/>
          <w:szCs w:val="24"/>
          <w:lang w:val="es-CO"/>
        </w:rPr>
        <w:t>como prioritaria</w:t>
      </w:r>
      <w:r w:rsidR="00CB7E4E" w:rsidRPr="001057C3">
        <w:rPr>
          <w:rFonts w:ascii="Times New Roman" w:eastAsia="BookmanOldStyle" w:hAnsi="Times New Roman" w:cs="Times New Roman"/>
          <w:sz w:val="24"/>
          <w:szCs w:val="24"/>
          <w:lang w:val="es-CO"/>
        </w:rPr>
        <w:t xml:space="preserve"> </w:t>
      </w:r>
      <w:r w:rsidR="003C3D08" w:rsidRPr="001057C3">
        <w:rPr>
          <w:rFonts w:ascii="Times New Roman" w:eastAsia="BookmanOldStyle" w:hAnsi="Times New Roman" w:cs="Times New Roman"/>
          <w:sz w:val="24"/>
          <w:szCs w:val="24"/>
          <w:lang w:val="es-CO"/>
        </w:rPr>
        <w:t>la</w:t>
      </w:r>
      <w:r w:rsidR="00EF6BFF" w:rsidRPr="001057C3">
        <w:rPr>
          <w:rFonts w:ascii="Times New Roman" w:eastAsia="BookmanOldStyle" w:hAnsi="Times New Roman" w:cs="Times New Roman"/>
          <w:sz w:val="24"/>
          <w:szCs w:val="24"/>
          <w:lang w:val="es-CO"/>
        </w:rPr>
        <w:t xml:space="preserve"> construcción del sentido de comunidad, de un nuevo pacto social y </w:t>
      </w:r>
      <w:r w:rsidR="00377559" w:rsidRPr="001057C3">
        <w:rPr>
          <w:rFonts w:ascii="Times New Roman" w:eastAsia="BookmanOldStyle" w:hAnsi="Times New Roman" w:cs="Times New Roman"/>
          <w:sz w:val="24"/>
          <w:szCs w:val="24"/>
          <w:lang w:val="es-CO"/>
        </w:rPr>
        <w:t>su fundamento moral, que permita</w:t>
      </w:r>
      <w:r w:rsidR="00EF6BFF" w:rsidRPr="001057C3">
        <w:rPr>
          <w:rFonts w:ascii="Times New Roman" w:eastAsia="BookmanOldStyle" w:hAnsi="Times New Roman" w:cs="Times New Roman"/>
          <w:sz w:val="24"/>
          <w:szCs w:val="24"/>
          <w:lang w:val="es-CO"/>
        </w:rPr>
        <w:t xml:space="preserve"> </w:t>
      </w:r>
      <w:r w:rsidR="00377559" w:rsidRPr="001057C3">
        <w:rPr>
          <w:rFonts w:ascii="Times New Roman" w:eastAsia="BookmanOldStyle" w:hAnsi="Times New Roman" w:cs="Times New Roman"/>
          <w:sz w:val="24"/>
          <w:szCs w:val="24"/>
          <w:lang w:val="es-CO"/>
        </w:rPr>
        <w:t>restituir la integridad de las víctimas</w:t>
      </w:r>
      <w:r w:rsidR="007D6C0E" w:rsidRPr="001057C3">
        <w:rPr>
          <w:rFonts w:ascii="Times New Roman" w:eastAsia="BookmanOldStyle" w:hAnsi="Times New Roman" w:cs="Times New Roman"/>
          <w:sz w:val="24"/>
          <w:szCs w:val="24"/>
          <w:lang w:val="es-CO"/>
        </w:rPr>
        <w:t>, su bienestar psicológico</w:t>
      </w:r>
      <w:r w:rsidR="00377559" w:rsidRPr="001057C3">
        <w:rPr>
          <w:rFonts w:ascii="Times New Roman" w:eastAsia="BookmanOldStyle" w:hAnsi="Times New Roman" w:cs="Times New Roman"/>
          <w:sz w:val="24"/>
          <w:szCs w:val="24"/>
          <w:lang w:val="es-CO"/>
        </w:rPr>
        <w:t xml:space="preserve"> y el reconocimiento de sus experiencias de sufrimiento y resistencia</w:t>
      </w:r>
      <w:r w:rsidR="00DC2F2C" w:rsidRPr="001057C3">
        <w:rPr>
          <w:rFonts w:ascii="Times New Roman" w:eastAsia="BookmanOldStyle" w:hAnsi="Times New Roman" w:cs="Times New Roman"/>
          <w:sz w:val="24"/>
          <w:szCs w:val="24"/>
          <w:lang w:val="es-CO"/>
        </w:rPr>
        <w:t xml:space="preserve"> </w:t>
      </w:r>
      <w:r w:rsidR="00BA0321" w:rsidRPr="001057C3">
        <w:rPr>
          <w:rFonts w:ascii="Times New Roman" w:eastAsia="Adagio_Serif-Regular" w:hAnsi="Times New Roman" w:cs="Times New Roman"/>
          <w:sz w:val="24"/>
          <w:szCs w:val="24"/>
          <w:lang w:val="es-CO"/>
        </w:rPr>
        <w:t>(</w:t>
      </w:r>
      <w:r w:rsidR="007F784A" w:rsidRPr="001057C3">
        <w:rPr>
          <w:rFonts w:ascii="Times New Roman" w:eastAsia="Adagio_Serif-Regular" w:hAnsi="Times New Roman" w:cs="Times New Roman"/>
          <w:sz w:val="24"/>
          <w:szCs w:val="24"/>
          <w:lang w:val="es-CO"/>
        </w:rPr>
        <w:t>Hernández,</w:t>
      </w:r>
      <w:r w:rsidR="007D6C0E" w:rsidRPr="001057C3">
        <w:rPr>
          <w:rFonts w:ascii="Times New Roman" w:eastAsia="Adagio_Serif-Regular" w:hAnsi="Times New Roman" w:cs="Times New Roman"/>
          <w:sz w:val="24"/>
          <w:szCs w:val="24"/>
          <w:lang w:val="es-CO"/>
        </w:rPr>
        <w:t xml:space="preserve"> 2003</w:t>
      </w:r>
      <w:r w:rsidR="007D6C0E" w:rsidRPr="001057C3">
        <w:rPr>
          <w:rFonts w:ascii="Times New Roman" w:eastAsia="BookmanOldStyle" w:hAnsi="Times New Roman" w:cs="Times New Roman"/>
          <w:sz w:val="24"/>
          <w:szCs w:val="24"/>
          <w:lang w:val="es-CO"/>
        </w:rPr>
        <w:t>)</w:t>
      </w:r>
      <w:r w:rsidR="00377559" w:rsidRPr="001057C3">
        <w:rPr>
          <w:rFonts w:ascii="Times New Roman" w:eastAsia="BookmanOldStyle" w:hAnsi="Times New Roman" w:cs="Times New Roman"/>
          <w:sz w:val="24"/>
          <w:szCs w:val="24"/>
          <w:lang w:val="es-CO"/>
        </w:rPr>
        <w:t>. Esto requiere ejercicios de verdad, justicia, reparación, perdón y memoria, además de un conjunto de condiciones que garanticen</w:t>
      </w:r>
      <w:r w:rsidR="007D6C0E" w:rsidRPr="001057C3">
        <w:rPr>
          <w:rFonts w:ascii="Times New Roman" w:eastAsia="BookmanOldStyle" w:hAnsi="Times New Roman" w:cs="Times New Roman"/>
          <w:sz w:val="24"/>
          <w:szCs w:val="24"/>
          <w:lang w:val="es-CO"/>
        </w:rPr>
        <w:t xml:space="preserve"> el derecho a la no repetición</w:t>
      </w:r>
      <w:r w:rsidR="007D6C0E" w:rsidRPr="001057C3">
        <w:rPr>
          <w:rFonts w:ascii="Times New Roman" w:eastAsia="Adagio_Serif-Regular" w:hAnsi="Times New Roman" w:cs="Times New Roman"/>
          <w:sz w:val="24"/>
          <w:szCs w:val="24"/>
          <w:lang w:val="es-CO"/>
        </w:rPr>
        <w:t xml:space="preserve"> (Castrillón</w:t>
      </w:r>
      <w:r w:rsidR="00DC2F2C" w:rsidRPr="001057C3">
        <w:rPr>
          <w:rFonts w:ascii="Times New Roman" w:eastAsia="Adagio_Serif-Regular" w:hAnsi="Times New Roman" w:cs="Times New Roman"/>
          <w:sz w:val="24"/>
          <w:szCs w:val="24"/>
          <w:lang w:val="es-CO"/>
        </w:rPr>
        <w:t>-Guerrero</w:t>
      </w:r>
      <w:r w:rsidR="007D6C0E" w:rsidRPr="001057C3">
        <w:rPr>
          <w:rFonts w:ascii="Times New Roman" w:eastAsia="Adagio_Serif-Regular" w:hAnsi="Times New Roman" w:cs="Times New Roman"/>
          <w:sz w:val="24"/>
          <w:szCs w:val="24"/>
          <w:lang w:val="es-CO"/>
        </w:rPr>
        <w:t xml:space="preserve"> et al., 2018</w:t>
      </w:r>
      <w:r w:rsidR="007D6C0E" w:rsidRPr="001057C3">
        <w:rPr>
          <w:rFonts w:ascii="Times New Roman" w:eastAsia="Adagio_Serif-Regular" w:hAnsi="Times New Roman" w:cs="Times New Roman"/>
          <w:color w:val="000000" w:themeColor="text1"/>
          <w:sz w:val="24"/>
          <w:szCs w:val="24"/>
          <w:lang w:val="es-CO"/>
        </w:rPr>
        <w:t>).</w:t>
      </w:r>
      <w:r w:rsidR="00D871AF" w:rsidRPr="001057C3">
        <w:rPr>
          <w:rFonts w:ascii="Times New Roman" w:eastAsia="Adagio_Serif-Regular" w:hAnsi="Times New Roman" w:cs="Times New Roman"/>
          <w:color w:val="000000" w:themeColor="text1"/>
          <w:sz w:val="24"/>
          <w:szCs w:val="24"/>
          <w:lang w:val="es-CO"/>
        </w:rPr>
        <w:t xml:space="preserve"> </w:t>
      </w:r>
    </w:p>
    <w:p w14:paraId="09FE1711" w14:textId="2FA86ED6" w:rsidR="00A35307" w:rsidRPr="001057C3" w:rsidRDefault="00D871AF" w:rsidP="00AD3BF3">
      <w:pPr>
        <w:spacing w:after="0" w:line="360" w:lineRule="auto"/>
        <w:ind w:firstLine="720"/>
        <w:rPr>
          <w:rFonts w:ascii="Times New Roman" w:hAnsi="Times New Roman" w:cs="Times New Roman"/>
          <w:color w:val="FF0000"/>
          <w:sz w:val="24"/>
          <w:szCs w:val="24"/>
          <w:lang w:val="es-CO"/>
        </w:rPr>
      </w:pPr>
      <w:r w:rsidRPr="001057C3">
        <w:rPr>
          <w:rFonts w:ascii="Times New Roman" w:hAnsi="Times New Roman" w:cs="Times New Roman"/>
          <w:color w:val="000000" w:themeColor="text1"/>
          <w:sz w:val="24"/>
          <w:szCs w:val="24"/>
          <w:lang w:val="es-CO"/>
        </w:rPr>
        <w:t>De acuerdo a Gómez-Tabares y Duran (2020), la empatía</w:t>
      </w:r>
      <w:r w:rsidR="00811505" w:rsidRPr="001057C3">
        <w:rPr>
          <w:rFonts w:ascii="Times New Roman" w:hAnsi="Times New Roman" w:cs="Times New Roman"/>
          <w:color w:val="000000" w:themeColor="text1"/>
          <w:sz w:val="24"/>
          <w:szCs w:val="24"/>
          <w:lang w:val="es-CO"/>
        </w:rPr>
        <w:t xml:space="preserve">, </w:t>
      </w:r>
      <w:r w:rsidRPr="001057C3">
        <w:rPr>
          <w:rFonts w:ascii="Times New Roman" w:hAnsi="Times New Roman" w:cs="Times New Roman"/>
          <w:color w:val="000000" w:themeColor="text1"/>
          <w:sz w:val="24"/>
          <w:szCs w:val="24"/>
          <w:lang w:val="es-CO"/>
        </w:rPr>
        <w:t xml:space="preserve">especialmente </w:t>
      </w:r>
      <w:r w:rsidR="00811505" w:rsidRPr="001057C3">
        <w:rPr>
          <w:rFonts w:ascii="Times New Roman" w:hAnsi="Times New Roman" w:cs="Times New Roman"/>
          <w:color w:val="000000" w:themeColor="text1"/>
          <w:sz w:val="24"/>
          <w:szCs w:val="24"/>
          <w:lang w:val="es-CO"/>
        </w:rPr>
        <w:t>en su</w:t>
      </w:r>
      <w:r w:rsidRPr="001057C3">
        <w:rPr>
          <w:rFonts w:ascii="Times New Roman" w:hAnsi="Times New Roman" w:cs="Times New Roman"/>
          <w:color w:val="000000" w:themeColor="text1"/>
          <w:sz w:val="24"/>
          <w:szCs w:val="24"/>
          <w:lang w:val="es-CO"/>
        </w:rPr>
        <w:t xml:space="preserve"> vertiente cognitiva</w:t>
      </w:r>
      <w:r w:rsidR="00811505" w:rsidRPr="001057C3">
        <w:rPr>
          <w:rFonts w:ascii="Times New Roman" w:hAnsi="Times New Roman" w:cs="Times New Roman"/>
          <w:color w:val="000000" w:themeColor="text1"/>
          <w:sz w:val="24"/>
          <w:szCs w:val="24"/>
          <w:lang w:val="es-CO"/>
        </w:rPr>
        <w:t xml:space="preserve">, </w:t>
      </w:r>
      <w:r w:rsidRPr="001057C3">
        <w:rPr>
          <w:rFonts w:ascii="Times New Roman" w:hAnsi="Times New Roman" w:cs="Times New Roman"/>
          <w:color w:val="000000" w:themeColor="text1"/>
          <w:sz w:val="24"/>
          <w:szCs w:val="24"/>
          <w:lang w:val="es-CO"/>
        </w:rPr>
        <w:t>es un predictor importante</w:t>
      </w:r>
      <w:r w:rsidR="00811505" w:rsidRPr="001057C3">
        <w:rPr>
          <w:rFonts w:ascii="Times New Roman" w:hAnsi="Times New Roman" w:cs="Times New Roman"/>
          <w:color w:val="000000" w:themeColor="text1"/>
          <w:sz w:val="24"/>
          <w:szCs w:val="24"/>
          <w:lang w:val="es-CO"/>
        </w:rPr>
        <w:t xml:space="preserve"> en la disposición a la reconciliación social,</w:t>
      </w:r>
      <w:r w:rsidRPr="001057C3">
        <w:rPr>
          <w:rFonts w:ascii="Times New Roman" w:hAnsi="Times New Roman" w:cs="Times New Roman"/>
          <w:color w:val="000000" w:themeColor="text1"/>
          <w:sz w:val="24"/>
          <w:szCs w:val="24"/>
          <w:lang w:val="es-CO"/>
        </w:rPr>
        <w:t xml:space="preserve"> en dimensiones</w:t>
      </w:r>
      <w:r w:rsidR="00811505" w:rsidRPr="001057C3">
        <w:rPr>
          <w:rFonts w:ascii="Times New Roman" w:hAnsi="Times New Roman" w:cs="Times New Roman"/>
          <w:color w:val="000000" w:themeColor="text1"/>
          <w:sz w:val="24"/>
          <w:szCs w:val="24"/>
          <w:lang w:val="es-CO"/>
        </w:rPr>
        <w:t xml:space="preserve"> intra e interpersonal, lo cual habla de la necesidad de </w:t>
      </w:r>
      <w:r w:rsidRPr="001057C3">
        <w:rPr>
          <w:rFonts w:ascii="Times New Roman" w:hAnsi="Times New Roman" w:cs="Times New Roman"/>
          <w:color w:val="000000" w:themeColor="text1"/>
          <w:sz w:val="24"/>
          <w:szCs w:val="24"/>
          <w:lang w:val="es-CO"/>
        </w:rPr>
        <w:t xml:space="preserve">estimular </w:t>
      </w:r>
      <w:r w:rsidR="00811505" w:rsidRPr="001057C3">
        <w:rPr>
          <w:rFonts w:ascii="Times New Roman" w:hAnsi="Times New Roman" w:cs="Times New Roman"/>
          <w:color w:val="000000" w:themeColor="text1"/>
          <w:sz w:val="24"/>
          <w:szCs w:val="24"/>
          <w:lang w:val="es-CO"/>
        </w:rPr>
        <w:t>las capacidades para comprender el punto de vista del otro.</w:t>
      </w:r>
      <w:r w:rsidR="00570D3A" w:rsidRPr="001057C3">
        <w:rPr>
          <w:rFonts w:ascii="Times New Roman" w:hAnsi="Times New Roman" w:cs="Times New Roman"/>
          <w:color w:val="FF0000"/>
          <w:sz w:val="24"/>
          <w:szCs w:val="24"/>
          <w:lang w:val="es-CO"/>
        </w:rPr>
        <w:t xml:space="preserve"> </w:t>
      </w:r>
      <w:r w:rsidR="00377559" w:rsidRPr="001057C3">
        <w:rPr>
          <w:rFonts w:ascii="Times New Roman" w:eastAsia="BookmanOldStyle" w:hAnsi="Times New Roman" w:cs="Times New Roman"/>
          <w:sz w:val="24"/>
          <w:szCs w:val="24"/>
          <w:lang w:val="es-CO"/>
        </w:rPr>
        <w:t xml:space="preserve">Podría pensarse que la empatía requiere transitar </w:t>
      </w:r>
      <w:r w:rsidR="0091317C" w:rsidRPr="001057C3">
        <w:rPr>
          <w:rFonts w:ascii="Times New Roman" w:eastAsia="BookmanOldStyle" w:hAnsi="Times New Roman" w:cs="Times New Roman"/>
          <w:sz w:val="24"/>
          <w:szCs w:val="24"/>
          <w:lang w:val="es-CO"/>
        </w:rPr>
        <w:t xml:space="preserve">desde una praxis emocional, </w:t>
      </w:r>
      <w:r w:rsidR="00377559" w:rsidRPr="001057C3">
        <w:rPr>
          <w:rFonts w:ascii="Times New Roman" w:eastAsia="BookmanOldStyle" w:hAnsi="Times New Roman" w:cs="Times New Roman"/>
          <w:sz w:val="24"/>
          <w:szCs w:val="24"/>
          <w:lang w:val="es-CO"/>
        </w:rPr>
        <w:t>a través de estas dimensiones</w:t>
      </w:r>
      <w:r w:rsidR="00CB7E4E" w:rsidRPr="001057C3">
        <w:rPr>
          <w:rFonts w:ascii="Times New Roman" w:eastAsia="BookmanOldStyle" w:hAnsi="Times New Roman" w:cs="Times New Roman"/>
          <w:sz w:val="24"/>
          <w:szCs w:val="24"/>
          <w:lang w:val="es-CO"/>
        </w:rPr>
        <w:t>,</w:t>
      </w:r>
      <w:r w:rsidR="00377559" w:rsidRPr="001057C3">
        <w:rPr>
          <w:rFonts w:ascii="Times New Roman" w:eastAsia="BookmanOldStyle" w:hAnsi="Times New Roman" w:cs="Times New Roman"/>
          <w:sz w:val="24"/>
          <w:szCs w:val="24"/>
          <w:lang w:val="es-CO"/>
        </w:rPr>
        <w:t xml:space="preserve"> para permitir unos mínimos de acercamiento</w:t>
      </w:r>
      <w:r w:rsidR="00827CDF" w:rsidRPr="001057C3">
        <w:rPr>
          <w:rFonts w:ascii="Times New Roman" w:eastAsia="BookmanOldStyle" w:hAnsi="Times New Roman" w:cs="Times New Roman"/>
          <w:sz w:val="24"/>
          <w:szCs w:val="24"/>
          <w:lang w:val="es-CO"/>
        </w:rPr>
        <w:t xml:space="preserve">s entre víctimas y victimarios, </w:t>
      </w:r>
      <w:r w:rsidR="00824AD5" w:rsidRPr="001057C3">
        <w:rPr>
          <w:rFonts w:ascii="Times New Roman" w:eastAsia="BookmanOldStyle" w:hAnsi="Times New Roman" w:cs="Times New Roman"/>
          <w:sz w:val="24"/>
          <w:szCs w:val="24"/>
          <w:lang w:val="es-CO"/>
        </w:rPr>
        <w:t xml:space="preserve">para que, </w:t>
      </w:r>
      <w:r w:rsidR="00827CDF" w:rsidRPr="001057C3">
        <w:rPr>
          <w:rFonts w:ascii="Times New Roman" w:eastAsia="BookmanOldStyle" w:hAnsi="Times New Roman" w:cs="Times New Roman"/>
          <w:sz w:val="24"/>
          <w:szCs w:val="24"/>
          <w:lang w:val="es-CO"/>
        </w:rPr>
        <w:t>reconociendo el sufrimiento causado</w:t>
      </w:r>
      <w:r w:rsidR="00824AD5" w:rsidRPr="001057C3">
        <w:rPr>
          <w:rFonts w:ascii="Times New Roman" w:eastAsia="BookmanOldStyle" w:hAnsi="Times New Roman" w:cs="Times New Roman"/>
          <w:sz w:val="24"/>
          <w:szCs w:val="24"/>
          <w:lang w:val="es-CO"/>
        </w:rPr>
        <w:t>, se procure</w:t>
      </w:r>
      <w:r w:rsidR="00D453E6" w:rsidRPr="001057C3">
        <w:rPr>
          <w:rFonts w:ascii="Times New Roman" w:eastAsia="BookmanOldStyle" w:hAnsi="Times New Roman" w:cs="Times New Roman"/>
          <w:sz w:val="24"/>
          <w:szCs w:val="24"/>
          <w:lang w:val="es-CO"/>
        </w:rPr>
        <w:t xml:space="preserve"> la emergencia y consolidación de una consciencia moral colectiva</w:t>
      </w:r>
      <w:r w:rsidR="005C7148" w:rsidRPr="001057C3">
        <w:rPr>
          <w:rFonts w:ascii="Times New Roman" w:eastAsia="BookmanOldStyle" w:hAnsi="Times New Roman" w:cs="Times New Roman"/>
          <w:sz w:val="24"/>
          <w:szCs w:val="24"/>
          <w:lang w:val="es-CO"/>
        </w:rPr>
        <w:t>,</w:t>
      </w:r>
      <w:r w:rsidR="00D453E6" w:rsidRPr="001057C3">
        <w:rPr>
          <w:rFonts w:ascii="Times New Roman" w:eastAsia="BookmanOldStyle" w:hAnsi="Times New Roman" w:cs="Times New Roman"/>
          <w:sz w:val="24"/>
          <w:szCs w:val="24"/>
          <w:lang w:val="es-CO"/>
        </w:rPr>
        <w:t xml:space="preserve"> desde la cual pueda co</w:t>
      </w:r>
      <w:r w:rsidR="00487E49" w:rsidRPr="001057C3">
        <w:rPr>
          <w:rFonts w:ascii="Times New Roman" w:eastAsia="BookmanOldStyle" w:hAnsi="Times New Roman" w:cs="Times New Roman"/>
          <w:sz w:val="24"/>
          <w:szCs w:val="24"/>
          <w:lang w:val="es-CO"/>
        </w:rPr>
        <w:t>ntribuir a imaginar y crear soluciones alternativas a la violencia.</w:t>
      </w:r>
    </w:p>
    <w:p w14:paraId="57FBBF04" w14:textId="4C92FE2F" w:rsidR="00756C8A" w:rsidRPr="001057C3" w:rsidRDefault="00756C8A"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lastRenderedPageBreak/>
        <w:t>Halpern y Weinstein (2004) sitúan tres razones que vinculan la empatía con los procesos de reconcili</w:t>
      </w:r>
      <w:r w:rsidR="005C7F13" w:rsidRPr="001057C3">
        <w:rPr>
          <w:rFonts w:ascii="Times New Roman" w:hAnsi="Times New Roman" w:cs="Times New Roman"/>
          <w:sz w:val="24"/>
          <w:szCs w:val="24"/>
          <w:lang w:val="es-CO"/>
        </w:rPr>
        <w:t>ación, a saber:</w:t>
      </w:r>
      <w:r w:rsidRPr="001057C3">
        <w:rPr>
          <w:rFonts w:ascii="Times New Roman" w:hAnsi="Times New Roman" w:cs="Times New Roman"/>
          <w:sz w:val="24"/>
          <w:szCs w:val="24"/>
          <w:lang w:val="es-CO"/>
        </w:rPr>
        <w:t xml:space="preserve"> 1) demanda identificar la perspectiva del otro y sus condiciones particulares</w:t>
      </w:r>
      <w:r w:rsidR="005C7F13"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2)</w:t>
      </w:r>
      <w:r w:rsidR="00A432FF" w:rsidRPr="001057C3">
        <w:rPr>
          <w:rFonts w:ascii="Times New Roman" w:hAnsi="Times New Roman" w:cs="Times New Roman"/>
          <w:sz w:val="24"/>
          <w:szCs w:val="24"/>
          <w:lang w:val="es-CO"/>
        </w:rPr>
        <w:t xml:space="preserve"> implica esfuerzos cognitivos y afectivos para comprender la experiencia del otro y 3) involucra emociones y atención/tolerancia sobre la ambivalencia que produce las diferencias con el otro. </w:t>
      </w:r>
    </w:p>
    <w:p w14:paraId="709548D1" w14:textId="239E423E" w:rsidR="007058F3" w:rsidRPr="001057C3" w:rsidRDefault="00D453E6" w:rsidP="00AD3BF3">
      <w:pPr>
        <w:spacing w:after="0" w:line="360" w:lineRule="auto"/>
        <w:ind w:firstLine="720"/>
        <w:rPr>
          <w:rFonts w:ascii="Times New Roman" w:eastAsia="BookmanOldStyle" w:hAnsi="Times New Roman" w:cs="Times New Roman"/>
          <w:sz w:val="24"/>
          <w:szCs w:val="24"/>
          <w:lang w:val="es-CO"/>
        </w:rPr>
      </w:pPr>
      <w:r w:rsidRPr="001057C3">
        <w:rPr>
          <w:rFonts w:ascii="Times New Roman" w:hAnsi="Times New Roman" w:cs="Times New Roman"/>
          <w:sz w:val="24"/>
          <w:szCs w:val="24"/>
          <w:lang w:val="es-CO"/>
        </w:rPr>
        <w:t xml:space="preserve">En </w:t>
      </w:r>
      <w:r w:rsidR="005C7148" w:rsidRPr="001057C3">
        <w:rPr>
          <w:rFonts w:ascii="Times New Roman" w:hAnsi="Times New Roman" w:cs="Times New Roman"/>
          <w:sz w:val="24"/>
          <w:szCs w:val="24"/>
          <w:lang w:val="es-CO"/>
        </w:rPr>
        <w:t>coherencia, así</w:t>
      </w:r>
      <w:r w:rsidRPr="001057C3">
        <w:rPr>
          <w:rFonts w:ascii="Times New Roman" w:hAnsi="Times New Roman" w:cs="Times New Roman"/>
          <w:sz w:val="24"/>
          <w:szCs w:val="24"/>
          <w:lang w:val="es-CO"/>
        </w:rPr>
        <w:t xml:space="preserve"> como el conflicto armado logra desplegarse y legitimarse con l</w:t>
      </w:r>
      <w:r w:rsidR="005C7148" w:rsidRPr="001057C3">
        <w:rPr>
          <w:rFonts w:ascii="Times New Roman" w:hAnsi="Times New Roman" w:cs="Times New Roman"/>
          <w:sz w:val="24"/>
          <w:szCs w:val="24"/>
          <w:lang w:val="es-CO"/>
        </w:rPr>
        <w:t>as mayorías sociales</w:t>
      </w:r>
      <w:r w:rsidR="00827CDF" w:rsidRPr="001057C3">
        <w:rPr>
          <w:rFonts w:ascii="Times New Roman" w:hAnsi="Times New Roman" w:cs="Times New Roman"/>
          <w:sz w:val="24"/>
          <w:szCs w:val="24"/>
          <w:lang w:val="es-CO"/>
        </w:rPr>
        <w:t xml:space="preserve"> y contenidos emocionales</w:t>
      </w:r>
      <w:r w:rsidR="005C7148" w:rsidRPr="001057C3">
        <w:rPr>
          <w:rFonts w:ascii="Times New Roman" w:hAnsi="Times New Roman" w:cs="Times New Roman"/>
          <w:sz w:val="24"/>
          <w:szCs w:val="24"/>
          <w:lang w:val="es-CO"/>
        </w:rPr>
        <w:t xml:space="preserve"> que movilizan</w:t>
      </w:r>
      <w:r w:rsidRPr="001057C3">
        <w:rPr>
          <w:rFonts w:ascii="Times New Roman" w:hAnsi="Times New Roman" w:cs="Times New Roman"/>
          <w:sz w:val="24"/>
          <w:szCs w:val="24"/>
          <w:lang w:val="es-CO"/>
        </w:rPr>
        <w:t xml:space="preserve"> construcciones del enemigo </w:t>
      </w:r>
      <w:r w:rsidR="00827CDF" w:rsidRPr="001057C3">
        <w:rPr>
          <w:rFonts w:ascii="Times New Roman" w:hAnsi="Times New Roman" w:cs="Times New Roman"/>
          <w:sz w:val="24"/>
          <w:szCs w:val="24"/>
          <w:lang w:val="es-CO"/>
        </w:rPr>
        <w:t xml:space="preserve">que lo sitúan en </w:t>
      </w:r>
      <w:r w:rsidRPr="001057C3">
        <w:rPr>
          <w:rFonts w:ascii="Times New Roman" w:hAnsi="Times New Roman" w:cs="Times New Roman"/>
          <w:sz w:val="24"/>
          <w:szCs w:val="24"/>
          <w:lang w:val="es-CO"/>
        </w:rPr>
        <w:t>lugares morales</w:t>
      </w:r>
      <w:r w:rsidR="00487E49" w:rsidRPr="001057C3">
        <w:rPr>
          <w:rFonts w:ascii="Times New Roman" w:hAnsi="Times New Roman" w:cs="Times New Roman"/>
          <w:sz w:val="24"/>
          <w:szCs w:val="24"/>
          <w:lang w:val="es-CO"/>
        </w:rPr>
        <w:t xml:space="preserve"> particulares</w:t>
      </w:r>
      <w:r w:rsidR="007372B9" w:rsidRPr="001057C3">
        <w:rPr>
          <w:rFonts w:ascii="Times New Roman" w:hAnsi="Times New Roman" w:cs="Times New Roman"/>
          <w:sz w:val="24"/>
          <w:szCs w:val="24"/>
          <w:lang w:val="es-CO"/>
        </w:rPr>
        <w:t>, para justificar</w:t>
      </w:r>
      <w:r w:rsidRPr="001057C3">
        <w:rPr>
          <w:rFonts w:ascii="Times New Roman" w:hAnsi="Times New Roman" w:cs="Times New Roman"/>
          <w:sz w:val="24"/>
          <w:szCs w:val="24"/>
          <w:lang w:val="es-CO"/>
        </w:rPr>
        <w:t xml:space="preserve"> su aniquilación; la cultura de paz y reconciliación, puede generarse y consolidarse</w:t>
      </w:r>
      <w:r w:rsidR="00037841" w:rsidRPr="001057C3">
        <w:rPr>
          <w:rFonts w:ascii="Times New Roman" w:hAnsi="Times New Roman" w:cs="Times New Roman"/>
          <w:sz w:val="24"/>
          <w:szCs w:val="24"/>
          <w:lang w:val="es-CO"/>
        </w:rPr>
        <w:t xml:space="preserve"> re imaginando otras formas de sentir, favorables a</w:t>
      </w:r>
      <w:r w:rsidRPr="001057C3">
        <w:rPr>
          <w:rFonts w:ascii="Times New Roman" w:hAnsi="Times New Roman" w:cs="Times New Roman"/>
          <w:sz w:val="24"/>
          <w:szCs w:val="24"/>
          <w:lang w:val="es-CO"/>
        </w:rPr>
        <w:t>l apoyo social,</w:t>
      </w:r>
      <w:r w:rsidR="001307FA" w:rsidRPr="001057C3">
        <w:rPr>
          <w:rFonts w:ascii="Times New Roman" w:hAnsi="Times New Roman" w:cs="Times New Roman"/>
          <w:sz w:val="24"/>
          <w:szCs w:val="24"/>
          <w:lang w:val="es-CO"/>
        </w:rPr>
        <w:t xml:space="preserve"> en escala abajo arriba (</w:t>
      </w:r>
      <w:r w:rsidR="007372B9" w:rsidRPr="001057C3">
        <w:rPr>
          <w:rFonts w:ascii="Times New Roman" w:hAnsi="Times New Roman" w:cs="Times New Roman"/>
          <w:sz w:val="24"/>
          <w:szCs w:val="24"/>
          <w:lang w:val="es-CO"/>
        </w:rPr>
        <w:t>Galtung</w:t>
      </w:r>
      <w:r w:rsidR="00E94A86" w:rsidRPr="001057C3">
        <w:rPr>
          <w:rFonts w:ascii="Times New Roman" w:hAnsi="Times New Roman" w:cs="Times New Roman"/>
          <w:sz w:val="24"/>
          <w:szCs w:val="24"/>
          <w:lang w:val="es-CO"/>
        </w:rPr>
        <w:t>,</w:t>
      </w:r>
      <w:r w:rsidR="001307FA" w:rsidRPr="001057C3">
        <w:rPr>
          <w:rFonts w:ascii="Times New Roman" w:hAnsi="Times New Roman" w:cs="Times New Roman"/>
          <w:sz w:val="24"/>
          <w:szCs w:val="24"/>
          <w:lang w:val="es-CO"/>
        </w:rPr>
        <w:t xml:space="preserve"> 1996</w:t>
      </w:r>
      <w:r w:rsidR="005C7148" w:rsidRPr="001057C3">
        <w:rPr>
          <w:rFonts w:ascii="Times New Roman" w:hAnsi="Times New Roman" w:cs="Times New Roman"/>
          <w:sz w:val="24"/>
          <w:szCs w:val="24"/>
          <w:lang w:val="es-CO"/>
        </w:rPr>
        <w:t>)</w:t>
      </w:r>
      <w:r w:rsidR="00E94A86" w:rsidRPr="001057C3">
        <w:rPr>
          <w:rFonts w:ascii="Times New Roman" w:hAnsi="Times New Roman" w:cs="Times New Roman"/>
          <w:sz w:val="24"/>
          <w:szCs w:val="24"/>
          <w:lang w:val="es-CO"/>
        </w:rPr>
        <w:t xml:space="preserve">, </w:t>
      </w:r>
      <w:r w:rsidR="005C7148" w:rsidRPr="001057C3">
        <w:rPr>
          <w:rFonts w:ascii="Times New Roman" w:hAnsi="Times New Roman" w:cs="Times New Roman"/>
          <w:sz w:val="24"/>
          <w:szCs w:val="24"/>
          <w:lang w:val="es-CO"/>
        </w:rPr>
        <w:t>atravesada</w:t>
      </w:r>
      <w:r w:rsidR="00037841" w:rsidRPr="001057C3">
        <w:rPr>
          <w:rFonts w:ascii="Times New Roman" w:hAnsi="Times New Roman" w:cs="Times New Roman"/>
          <w:sz w:val="24"/>
          <w:szCs w:val="24"/>
          <w:lang w:val="es-CO"/>
        </w:rPr>
        <w:t>s</w:t>
      </w:r>
      <w:r w:rsidR="005C7148" w:rsidRPr="001057C3">
        <w:rPr>
          <w:rFonts w:ascii="Times New Roman" w:hAnsi="Times New Roman" w:cs="Times New Roman"/>
          <w:sz w:val="24"/>
          <w:szCs w:val="24"/>
          <w:lang w:val="es-CO"/>
        </w:rPr>
        <w:t xml:space="preserve"> con una posibilidad real de</w:t>
      </w:r>
      <w:r w:rsidR="007372B9" w:rsidRPr="001057C3">
        <w:rPr>
          <w:rFonts w:ascii="Times New Roman" w:hAnsi="Times New Roman" w:cs="Times New Roman"/>
          <w:sz w:val="24"/>
          <w:szCs w:val="24"/>
          <w:lang w:val="es-CO"/>
        </w:rPr>
        <w:t xml:space="preserve"> cambio estructural (Fisas</w:t>
      </w:r>
      <w:r w:rsidR="001307FA" w:rsidRPr="001057C3">
        <w:rPr>
          <w:rFonts w:ascii="Times New Roman" w:hAnsi="Times New Roman" w:cs="Times New Roman"/>
          <w:sz w:val="24"/>
          <w:szCs w:val="24"/>
          <w:lang w:val="es-CO"/>
        </w:rPr>
        <w:t>,</w:t>
      </w:r>
      <w:r w:rsidR="007372B9" w:rsidRPr="001057C3">
        <w:rPr>
          <w:rFonts w:ascii="Times New Roman" w:hAnsi="Times New Roman" w:cs="Times New Roman"/>
          <w:sz w:val="24"/>
          <w:szCs w:val="24"/>
          <w:lang w:val="es-CO"/>
        </w:rPr>
        <w:t xml:space="preserve"> 2015) que se articule a</w:t>
      </w:r>
      <w:r w:rsidRPr="001057C3">
        <w:rPr>
          <w:rFonts w:ascii="Times New Roman" w:hAnsi="Times New Roman" w:cs="Times New Roman"/>
          <w:sz w:val="24"/>
          <w:szCs w:val="24"/>
          <w:lang w:val="es-CO"/>
        </w:rPr>
        <w:t xml:space="preserve"> la</w:t>
      </w:r>
      <w:r w:rsidR="00232119" w:rsidRPr="001057C3">
        <w:rPr>
          <w:rFonts w:ascii="Times New Roman" w:hAnsi="Times New Roman" w:cs="Times New Roman"/>
          <w:sz w:val="24"/>
          <w:szCs w:val="24"/>
          <w:lang w:val="es-CO"/>
        </w:rPr>
        <w:t>s</w:t>
      </w:r>
      <w:r w:rsidRPr="001057C3">
        <w:rPr>
          <w:rFonts w:ascii="Times New Roman" w:hAnsi="Times New Roman" w:cs="Times New Roman"/>
          <w:sz w:val="24"/>
          <w:szCs w:val="24"/>
          <w:lang w:val="es-CO"/>
        </w:rPr>
        <w:t xml:space="preserve"> resistencias no violentas y</w:t>
      </w:r>
      <w:r w:rsidR="00EF1872" w:rsidRPr="001057C3">
        <w:rPr>
          <w:rFonts w:ascii="Times New Roman" w:hAnsi="Times New Roman" w:cs="Times New Roman"/>
          <w:sz w:val="24"/>
          <w:szCs w:val="24"/>
          <w:lang w:val="es-CO"/>
        </w:rPr>
        <w:t xml:space="preserve"> todo el cú</w:t>
      </w:r>
      <w:r w:rsidRPr="001057C3">
        <w:rPr>
          <w:rFonts w:ascii="Times New Roman" w:hAnsi="Times New Roman" w:cs="Times New Roman"/>
          <w:sz w:val="24"/>
          <w:szCs w:val="24"/>
          <w:lang w:val="es-CO"/>
        </w:rPr>
        <w:t xml:space="preserve">mulo de estrategias negociadas, que las mismas comunidades vulneradas en el conflicto armado </w:t>
      </w:r>
      <w:r w:rsidR="00232119" w:rsidRPr="001057C3">
        <w:rPr>
          <w:rFonts w:ascii="Times New Roman" w:hAnsi="Times New Roman" w:cs="Times New Roman"/>
          <w:sz w:val="24"/>
          <w:szCs w:val="24"/>
          <w:lang w:val="es-CO"/>
        </w:rPr>
        <w:t>han creado desde su experiencia y sentir.</w:t>
      </w:r>
      <w:r w:rsidR="00C8097B" w:rsidRPr="001057C3">
        <w:rPr>
          <w:rFonts w:ascii="Times New Roman" w:hAnsi="Times New Roman" w:cs="Times New Roman"/>
          <w:sz w:val="24"/>
          <w:szCs w:val="24"/>
          <w:lang w:val="es-CO"/>
        </w:rPr>
        <w:t xml:space="preserve"> </w:t>
      </w:r>
      <w:r w:rsidR="00EF1872" w:rsidRPr="001057C3">
        <w:rPr>
          <w:rFonts w:ascii="Times New Roman" w:eastAsia="BookmanOldStyle" w:hAnsi="Times New Roman" w:cs="Times New Roman"/>
          <w:sz w:val="24"/>
          <w:szCs w:val="24"/>
          <w:lang w:val="es-CO"/>
        </w:rPr>
        <w:t>Asimismo, deriva trabajo para romper las lógicas de miedo y control sobre las personas sobrevivientes</w:t>
      </w:r>
      <w:r w:rsidR="00037841" w:rsidRPr="001057C3">
        <w:rPr>
          <w:rFonts w:ascii="Times New Roman" w:eastAsia="BookmanOldStyle" w:hAnsi="Times New Roman" w:cs="Times New Roman"/>
          <w:sz w:val="24"/>
          <w:szCs w:val="24"/>
          <w:lang w:val="es-CO"/>
        </w:rPr>
        <w:t>, posibilita</w:t>
      </w:r>
      <w:r w:rsidR="00C8097B" w:rsidRPr="001057C3">
        <w:rPr>
          <w:rFonts w:ascii="Times New Roman" w:eastAsia="BookmanOldStyle" w:hAnsi="Times New Roman" w:cs="Times New Roman"/>
          <w:sz w:val="24"/>
          <w:szCs w:val="24"/>
          <w:lang w:val="es-CO"/>
        </w:rPr>
        <w:t>ndo</w:t>
      </w:r>
      <w:r w:rsidR="00037841" w:rsidRPr="001057C3">
        <w:rPr>
          <w:rFonts w:ascii="Times New Roman" w:eastAsia="BookmanOldStyle" w:hAnsi="Times New Roman" w:cs="Times New Roman"/>
          <w:sz w:val="24"/>
          <w:szCs w:val="24"/>
          <w:lang w:val="es-CO"/>
        </w:rPr>
        <w:t xml:space="preserve"> otras estéticas y repertorios emocionales frente al sufrimiento del otro.</w:t>
      </w:r>
    </w:p>
    <w:p w14:paraId="2433C6E7" w14:textId="0960124D" w:rsidR="00487E49" w:rsidRPr="001057C3" w:rsidRDefault="00824AD5" w:rsidP="00AD3BF3">
      <w:pPr>
        <w:autoSpaceDE w:val="0"/>
        <w:autoSpaceDN w:val="0"/>
        <w:adjustRightInd w:val="0"/>
        <w:spacing w:after="0" w:line="360" w:lineRule="auto"/>
        <w:ind w:firstLine="720"/>
        <w:rPr>
          <w:rFonts w:ascii="Times New Roman" w:eastAsia="Adagio_Serif-Regular" w:hAnsi="Times New Roman" w:cs="Times New Roman"/>
          <w:sz w:val="24"/>
          <w:szCs w:val="24"/>
          <w:lang w:val="es-CO"/>
        </w:rPr>
      </w:pPr>
      <w:r w:rsidRPr="001057C3">
        <w:rPr>
          <w:rFonts w:ascii="Times New Roman" w:eastAsia="Adagio_Serif-Regular" w:hAnsi="Times New Roman" w:cs="Times New Roman"/>
          <w:sz w:val="24"/>
          <w:szCs w:val="24"/>
          <w:lang w:val="es-CO"/>
        </w:rPr>
        <w:t>Considerando lo</w:t>
      </w:r>
      <w:r w:rsidR="008862EA" w:rsidRPr="001057C3">
        <w:rPr>
          <w:rFonts w:ascii="Times New Roman" w:eastAsia="Adagio_Serif-Regular" w:hAnsi="Times New Roman" w:cs="Times New Roman"/>
          <w:sz w:val="24"/>
          <w:szCs w:val="24"/>
          <w:lang w:val="es-CO"/>
        </w:rPr>
        <w:t xml:space="preserve"> anterior,</w:t>
      </w:r>
      <w:r w:rsidR="00EF1872" w:rsidRPr="001057C3">
        <w:rPr>
          <w:rFonts w:ascii="Times New Roman" w:eastAsia="Adagio_Serif-Regular" w:hAnsi="Times New Roman" w:cs="Times New Roman"/>
          <w:sz w:val="24"/>
          <w:szCs w:val="24"/>
          <w:lang w:val="es-CO"/>
        </w:rPr>
        <w:t xml:space="preserve"> conviene señalar que</w:t>
      </w:r>
      <w:r w:rsidR="008862EA" w:rsidRPr="001057C3">
        <w:rPr>
          <w:rFonts w:ascii="Times New Roman" w:eastAsia="Adagio_Serif-Regular" w:hAnsi="Times New Roman" w:cs="Times New Roman"/>
          <w:sz w:val="24"/>
          <w:szCs w:val="24"/>
          <w:lang w:val="es-CO"/>
        </w:rPr>
        <w:t xml:space="preserve"> Nadler y Shnabel (2008)</w:t>
      </w:r>
      <w:r w:rsidR="008957FA" w:rsidRPr="001057C3">
        <w:rPr>
          <w:rFonts w:ascii="Times New Roman" w:eastAsia="Adagio_Serif-Regular" w:hAnsi="Times New Roman" w:cs="Times New Roman"/>
          <w:sz w:val="24"/>
          <w:szCs w:val="24"/>
          <w:lang w:val="es-CO"/>
        </w:rPr>
        <w:t xml:space="preserve"> </w:t>
      </w:r>
      <w:r w:rsidR="008862EA" w:rsidRPr="001057C3">
        <w:rPr>
          <w:rFonts w:ascii="Times New Roman" w:eastAsia="Adagio_Serif-Regular" w:hAnsi="Times New Roman" w:cs="Times New Roman"/>
          <w:sz w:val="24"/>
          <w:szCs w:val="24"/>
          <w:lang w:val="es-CO"/>
        </w:rPr>
        <w:t xml:space="preserve">reconocen dos dimensiones en la reconciliación, una de tipo socioemocional y otra instrumental. La primera, apunta a un encuentro </w:t>
      </w:r>
      <w:r w:rsidRPr="001057C3">
        <w:rPr>
          <w:rFonts w:ascii="Times New Roman" w:eastAsia="Adagio_Serif-Regular" w:hAnsi="Times New Roman" w:cs="Times New Roman"/>
          <w:sz w:val="24"/>
          <w:szCs w:val="24"/>
          <w:lang w:val="es-CO"/>
        </w:rPr>
        <w:t xml:space="preserve">con el adversario, </w:t>
      </w:r>
      <w:r w:rsidR="008862EA" w:rsidRPr="001057C3">
        <w:rPr>
          <w:rFonts w:ascii="Times New Roman" w:eastAsia="Adagio_Serif-Regular" w:hAnsi="Times New Roman" w:cs="Times New Roman"/>
          <w:sz w:val="24"/>
          <w:szCs w:val="24"/>
          <w:lang w:val="es-CO"/>
        </w:rPr>
        <w:t xml:space="preserve">en esferas </w:t>
      </w:r>
      <w:r w:rsidR="008957FA" w:rsidRPr="001057C3">
        <w:rPr>
          <w:rFonts w:ascii="Times New Roman" w:eastAsia="Adagio_Serif-Regular" w:hAnsi="Times New Roman" w:cs="Times New Roman"/>
          <w:sz w:val="24"/>
          <w:szCs w:val="24"/>
          <w:lang w:val="es-CO"/>
        </w:rPr>
        <w:t>interpersonales, implica un proceso de gestión emocional,</w:t>
      </w:r>
      <w:r w:rsidRPr="001057C3">
        <w:rPr>
          <w:rFonts w:ascii="Times New Roman" w:eastAsia="Adagio_Serif-Regular" w:hAnsi="Times New Roman" w:cs="Times New Roman"/>
          <w:sz w:val="24"/>
          <w:szCs w:val="24"/>
          <w:lang w:val="es-CO"/>
        </w:rPr>
        <w:t xml:space="preserve"> de disposición para la benevolencia</w:t>
      </w:r>
      <w:r w:rsidR="00F16037" w:rsidRPr="001057C3">
        <w:rPr>
          <w:rFonts w:ascii="Times New Roman" w:eastAsia="Adagio_Serif-Regular" w:hAnsi="Times New Roman" w:cs="Times New Roman"/>
          <w:sz w:val="24"/>
          <w:szCs w:val="24"/>
          <w:lang w:val="es-CO"/>
        </w:rPr>
        <w:t>, el perdón y la empatía</w:t>
      </w:r>
      <w:r w:rsidR="005C7148" w:rsidRPr="001057C3">
        <w:rPr>
          <w:rFonts w:ascii="Times New Roman" w:eastAsia="Adagio_Serif-Regular" w:hAnsi="Times New Roman" w:cs="Times New Roman"/>
          <w:sz w:val="24"/>
          <w:szCs w:val="24"/>
          <w:lang w:val="es-CO"/>
        </w:rPr>
        <w:t xml:space="preserve"> hacia quien dañó</w:t>
      </w:r>
      <w:r w:rsidR="008957FA" w:rsidRPr="001057C3">
        <w:rPr>
          <w:rFonts w:ascii="Times New Roman" w:eastAsia="Adagio_Serif-Regular" w:hAnsi="Times New Roman" w:cs="Times New Roman"/>
          <w:sz w:val="24"/>
          <w:szCs w:val="24"/>
          <w:lang w:val="es-CO"/>
        </w:rPr>
        <w:t>. Por su parte, la</w:t>
      </w:r>
      <w:r w:rsidR="008862EA" w:rsidRPr="001057C3">
        <w:rPr>
          <w:rFonts w:ascii="Times New Roman" w:eastAsia="Adagio_Serif-Regular" w:hAnsi="Times New Roman" w:cs="Times New Roman"/>
          <w:sz w:val="24"/>
          <w:szCs w:val="24"/>
          <w:lang w:val="es-CO"/>
        </w:rPr>
        <w:t xml:space="preserve"> segunda</w:t>
      </w:r>
      <w:r w:rsidR="00C8097B" w:rsidRPr="001057C3">
        <w:rPr>
          <w:rFonts w:ascii="Times New Roman" w:eastAsia="Adagio_Serif-Regular" w:hAnsi="Times New Roman" w:cs="Times New Roman"/>
          <w:sz w:val="24"/>
          <w:szCs w:val="24"/>
          <w:lang w:val="es-CO"/>
        </w:rPr>
        <w:t>,</w:t>
      </w:r>
      <w:r w:rsidR="008862EA" w:rsidRPr="001057C3">
        <w:rPr>
          <w:rFonts w:ascii="Times New Roman" w:eastAsia="Adagio_Serif-Regular" w:hAnsi="Times New Roman" w:cs="Times New Roman"/>
          <w:sz w:val="24"/>
          <w:szCs w:val="24"/>
          <w:lang w:val="es-CO"/>
        </w:rPr>
        <w:t xml:space="preserve"> se asocia a la interacción comunitaria</w:t>
      </w:r>
      <w:r w:rsidR="005C7148" w:rsidRPr="001057C3">
        <w:rPr>
          <w:rFonts w:ascii="Times New Roman" w:eastAsia="Adagio_Serif-Regular" w:hAnsi="Times New Roman" w:cs="Times New Roman"/>
          <w:sz w:val="24"/>
          <w:szCs w:val="24"/>
          <w:lang w:val="es-CO"/>
        </w:rPr>
        <w:t xml:space="preserve"> entre grupos y personas separados por el conflicto,</w:t>
      </w:r>
      <w:r w:rsidR="008862EA" w:rsidRPr="001057C3">
        <w:rPr>
          <w:rFonts w:ascii="Times New Roman" w:eastAsia="Adagio_Serif-Regular" w:hAnsi="Times New Roman" w:cs="Times New Roman"/>
          <w:sz w:val="24"/>
          <w:szCs w:val="24"/>
          <w:lang w:val="es-CO"/>
        </w:rPr>
        <w:t xml:space="preserve"> la representación y participación política, el </w:t>
      </w:r>
      <w:r w:rsidR="005C7148" w:rsidRPr="001057C3">
        <w:rPr>
          <w:rFonts w:ascii="Times New Roman" w:eastAsia="Adagio_Serif-Regular" w:hAnsi="Times New Roman" w:cs="Times New Roman"/>
          <w:sz w:val="24"/>
          <w:szCs w:val="24"/>
          <w:lang w:val="es-CO"/>
        </w:rPr>
        <w:t>acceso y disfrute de lo público por parte de los mismos</w:t>
      </w:r>
      <w:r w:rsidR="008957FA" w:rsidRPr="001057C3">
        <w:rPr>
          <w:rFonts w:ascii="Times New Roman" w:eastAsia="Adagio_Serif-Regular" w:hAnsi="Times New Roman" w:cs="Times New Roman"/>
          <w:sz w:val="24"/>
          <w:szCs w:val="24"/>
          <w:lang w:val="es-CO"/>
        </w:rPr>
        <w:t xml:space="preserve">. Ambas dimensiones, aunque de naturaleza diferente, se hallan en estrecha relación y requieren </w:t>
      </w:r>
      <w:r w:rsidRPr="001057C3">
        <w:rPr>
          <w:rFonts w:ascii="Times New Roman" w:eastAsia="Adagio_Serif-Regular" w:hAnsi="Times New Roman" w:cs="Times New Roman"/>
          <w:sz w:val="24"/>
          <w:szCs w:val="24"/>
          <w:lang w:val="es-CO"/>
        </w:rPr>
        <w:t>cu</w:t>
      </w:r>
      <w:r w:rsidR="00F16037" w:rsidRPr="001057C3">
        <w:rPr>
          <w:rFonts w:ascii="Times New Roman" w:eastAsia="Adagio_Serif-Regular" w:hAnsi="Times New Roman" w:cs="Times New Roman"/>
          <w:sz w:val="24"/>
          <w:szCs w:val="24"/>
          <w:lang w:val="es-CO"/>
        </w:rPr>
        <w:t>ltivar</w:t>
      </w:r>
      <w:r w:rsidR="00A12BB7" w:rsidRPr="001057C3">
        <w:rPr>
          <w:rFonts w:ascii="Times New Roman" w:eastAsia="Adagio_Serif-Regular" w:hAnsi="Times New Roman" w:cs="Times New Roman"/>
          <w:sz w:val="24"/>
          <w:szCs w:val="24"/>
          <w:lang w:val="es-CO"/>
        </w:rPr>
        <w:t>se desde diversas aristas, especialmente porque las lógicas del conflicto tensionan</w:t>
      </w:r>
      <w:r w:rsidR="005C7148" w:rsidRPr="001057C3">
        <w:rPr>
          <w:rFonts w:ascii="Times New Roman" w:eastAsia="Adagio_Serif-Regular" w:hAnsi="Times New Roman" w:cs="Times New Roman"/>
          <w:sz w:val="24"/>
          <w:szCs w:val="24"/>
          <w:lang w:val="es-CO"/>
        </w:rPr>
        <w:t xml:space="preserve"> y complejizan la relación víctima –victimario</w:t>
      </w:r>
      <w:r w:rsidR="00BA0321" w:rsidRPr="001057C3">
        <w:rPr>
          <w:rFonts w:ascii="Times New Roman" w:eastAsia="Adagio_Serif-Regular" w:hAnsi="Times New Roman" w:cs="Times New Roman"/>
          <w:sz w:val="24"/>
          <w:szCs w:val="24"/>
          <w:lang w:val="es-CO"/>
        </w:rPr>
        <w:t xml:space="preserve"> (Alzate y Dono, 2017)</w:t>
      </w:r>
      <w:r w:rsidR="00A12BB7" w:rsidRPr="001057C3">
        <w:rPr>
          <w:rFonts w:ascii="Times New Roman" w:eastAsia="Adagio_Serif-Regular" w:hAnsi="Times New Roman" w:cs="Times New Roman"/>
          <w:sz w:val="24"/>
          <w:szCs w:val="24"/>
          <w:lang w:val="es-CO"/>
        </w:rPr>
        <w:t>.</w:t>
      </w:r>
      <w:r w:rsidR="005C7148" w:rsidRPr="001057C3">
        <w:rPr>
          <w:rFonts w:ascii="Times New Roman" w:eastAsia="Adagio_Serif-Regular" w:hAnsi="Times New Roman" w:cs="Times New Roman"/>
          <w:sz w:val="24"/>
          <w:szCs w:val="24"/>
          <w:lang w:val="es-CO"/>
        </w:rPr>
        <w:t xml:space="preserve"> </w:t>
      </w:r>
    </w:p>
    <w:p w14:paraId="7D6D1A8E" w14:textId="37EB9A76" w:rsidR="00D123B0" w:rsidRPr="001057C3" w:rsidRDefault="005C7148" w:rsidP="00AD3BF3">
      <w:pPr>
        <w:autoSpaceDE w:val="0"/>
        <w:autoSpaceDN w:val="0"/>
        <w:adjustRightInd w:val="0"/>
        <w:spacing w:after="0" w:line="360" w:lineRule="auto"/>
        <w:ind w:firstLine="720"/>
        <w:rPr>
          <w:rFonts w:ascii="Times New Roman" w:eastAsia="Adagio_Serif-Regular" w:hAnsi="Times New Roman" w:cs="Times New Roman"/>
          <w:sz w:val="24"/>
          <w:szCs w:val="24"/>
          <w:lang w:val="es-CO"/>
        </w:rPr>
      </w:pPr>
      <w:r w:rsidRPr="001057C3">
        <w:rPr>
          <w:rFonts w:ascii="Times New Roman" w:eastAsia="Adagio_Serif-Regular" w:hAnsi="Times New Roman" w:cs="Times New Roman"/>
          <w:sz w:val="24"/>
          <w:szCs w:val="24"/>
          <w:lang w:val="es-CO"/>
        </w:rPr>
        <w:t>Es de recalcar, que l</w:t>
      </w:r>
      <w:r w:rsidR="00A12BB7" w:rsidRPr="001057C3">
        <w:rPr>
          <w:rFonts w:ascii="Times New Roman" w:eastAsia="Adagio_Serif-Regular" w:hAnsi="Times New Roman" w:cs="Times New Roman"/>
          <w:sz w:val="24"/>
          <w:szCs w:val="24"/>
          <w:lang w:val="es-CO"/>
        </w:rPr>
        <w:t xml:space="preserve">a condición de víctima, </w:t>
      </w:r>
      <w:r w:rsidR="00846A3E" w:rsidRPr="001057C3">
        <w:rPr>
          <w:rFonts w:ascii="Times New Roman" w:eastAsia="Adagio_Serif-Regular" w:hAnsi="Times New Roman" w:cs="Times New Roman"/>
          <w:sz w:val="24"/>
          <w:szCs w:val="24"/>
          <w:lang w:val="es-CO"/>
        </w:rPr>
        <w:t xml:space="preserve">alude a </w:t>
      </w:r>
      <w:r w:rsidR="00A12BB7" w:rsidRPr="001057C3">
        <w:rPr>
          <w:rFonts w:ascii="Times New Roman" w:eastAsia="Adagio_Serif-Regular" w:hAnsi="Times New Roman" w:cs="Times New Roman"/>
          <w:sz w:val="24"/>
          <w:szCs w:val="24"/>
          <w:lang w:val="es-CO"/>
        </w:rPr>
        <w:t>aquellos violent</w:t>
      </w:r>
      <w:r w:rsidRPr="001057C3">
        <w:rPr>
          <w:rFonts w:ascii="Times New Roman" w:eastAsia="Adagio_Serif-Regular" w:hAnsi="Times New Roman" w:cs="Times New Roman"/>
          <w:sz w:val="24"/>
          <w:szCs w:val="24"/>
          <w:lang w:val="es-CO"/>
        </w:rPr>
        <w:t xml:space="preserve">ados física y psicológicamente en las </w:t>
      </w:r>
      <w:r w:rsidR="00A12BB7" w:rsidRPr="001057C3">
        <w:rPr>
          <w:rFonts w:ascii="Times New Roman" w:eastAsia="Adagio_Serif-Regular" w:hAnsi="Times New Roman" w:cs="Times New Roman"/>
          <w:sz w:val="24"/>
          <w:szCs w:val="24"/>
          <w:lang w:val="es-CO"/>
        </w:rPr>
        <w:t xml:space="preserve">dinámicas de poder bélico, </w:t>
      </w:r>
      <w:r w:rsidRPr="001057C3">
        <w:rPr>
          <w:rFonts w:ascii="Times New Roman" w:eastAsia="Adagio_Serif-Regular" w:hAnsi="Times New Roman" w:cs="Times New Roman"/>
          <w:sz w:val="24"/>
          <w:szCs w:val="24"/>
          <w:lang w:val="es-CO"/>
        </w:rPr>
        <w:t xml:space="preserve">quienes </w:t>
      </w:r>
      <w:r w:rsidR="00A12BB7" w:rsidRPr="001057C3">
        <w:rPr>
          <w:rFonts w:ascii="Times New Roman" w:eastAsia="Adagio_Serif-Regular" w:hAnsi="Times New Roman" w:cs="Times New Roman"/>
          <w:sz w:val="24"/>
          <w:szCs w:val="24"/>
          <w:lang w:val="es-CO"/>
        </w:rPr>
        <w:t>perdieron o vieron amenazadas su integ</w:t>
      </w:r>
      <w:r w:rsidRPr="001057C3">
        <w:rPr>
          <w:rFonts w:ascii="Times New Roman" w:eastAsia="Adagio_Serif-Regular" w:hAnsi="Times New Roman" w:cs="Times New Roman"/>
          <w:sz w:val="24"/>
          <w:szCs w:val="24"/>
          <w:lang w:val="es-CO"/>
        </w:rPr>
        <w:t xml:space="preserve">ridad, dignidad, identidad, </w:t>
      </w:r>
      <w:r w:rsidR="003C3D08" w:rsidRPr="001057C3">
        <w:rPr>
          <w:rFonts w:ascii="Times New Roman" w:eastAsia="Adagio_Serif-Regular" w:hAnsi="Times New Roman" w:cs="Times New Roman"/>
          <w:sz w:val="24"/>
          <w:szCs w:val="24"/>
          <w:lang w:val="es-CO"/>
        </w:rPr>
        <w:t>familias y territorios. Mientras que l</w:t>
      </w:r>
      <w:r w:rsidR="00A12BB7" w:rsidRPr="001057C3">
        <w:rPr>
          <w:rFonts w:ascii="Times New Roman" w:eastAsia="Adagio_Serif-Regular" w:hAnsi="Times New Roman" w:cs="Times New Roman"/>
          <w:sz w:val="24"/>
          <w:szCs w:val="24"/>
          <w:lang w:val="es-CO"/>
        </w:rPr>
        <w:t xml:space="preserve">os victimarios, por convicción u obediencia, perpetraron el daño, abusaron del poder y por tanto lesionaron y dañaron comunidades y personas. Ambos lugares </w:t>
      </w:r>
      <w:r w:rsidR="00846A3E" w:rsidRPr="001057C3">
        <w:rPr>
          <w:rFonts w:ascii="Times New Roman" w:eastAsia="Adagio_Serif-Regular" w:hAnsi="Times New Roman" w:cs="Times New Roman"/>
          <w:sz w:val="24"/>
          <w:szCs w:val="24"/>
          <w:lang w:val="es-CO"/>
        </w:rPr>
        <w:t>poseen intereses y discursos diferentes, generando</w:t>
      </w:r>
      <w:r w:rsidR="00A12BB7" w:rsidRPr="001057C3">
        <w:rPr>
          <w:rFonts w:ascii="Times New Roman" w:eastAsia="Adagio_Serif-Regular" w:hAnsi="Times New Roman" w:cs="Times New Roman"/>
          <w:sz w:val="24"/>
          <w:szCs w:val="24"/>
          <w:lang w:val="es-CO"/>
        </w:rPr>
        <w:t xml:space="preserve"> verdades plurales y heterogéneas</w:t>
      </w:r>
      <w:r w:rsidR="00846A3E" w:rsidRPr="001057C3">
        <w:rPr>
          <w:rFonts w:ascii="Times New Roman" w:eastAsia="Adagio_Serif-Regular" w:hAnsi="Times New Roman" w:cs="Times New Roman"/>
          <w:sz w:val="24"/>
          <w:szCs w:val="24"/>
          <w:lang w:val="es-CO"/>
        </w:rPr>
        <w:t xml:space="preserve">, </w:t>
      </w:r>
      <w:r w:rsidR="00BF258F" w:rsidRPr="001057C3">
        <w:rPr>
          <w:rFonts w:ascii="Times New Roman" w:eastAsia="Adagio_Serif-Regular" w:hAnsi="Times New Roman" w:cs="Times New Roman"/>
          <w:sz w:val="24"/>
          <w:szCs w:val="24"/>
          <w:lang w:val="es-CO"/>
        </w:rPr>
        <w:t>que requieren ser escuchadas, romper el miedo y el estigma</w:t>
      </w:r>
      <w:r w:rsidR="003C3D08" w:rsidRPr="001057C3">
        <w:rPr>
          <w:rFonts w:ascii="Times New Roman" w:eastAsia="Adagio_Serif-Regular" w:hAnsi="Times New Roman" w:cs="Times New Roman"/>
          <w:sz w:val="24"/>
          <w:szCs w:val="24"/>
          <w:lang w:val="es-CO"/>
        </w:rPr>
        <w:t>,</w:t>
      </w:r>
      <w:r w:rsidR="00BF258F" w:rsidRPr="001057C3">
        <w:rPr>
          <w:rFonts w:ascii="Times New Roman" w:eastAsia="Adagio_Serif-Regular" w:hAnsi="Times New Roman" w:cs="Times New Roman"/>
          <w:sz w:val="24"/>
          <w:szCs w:val="24"/>
          <w:lang w:val="es-CO"/>
        </w:rPr>
        <w:t xml:space="preserve"> para salir de dinámicas revictimizantes. </w:t>
      </w:r>
      <w:r w:rsidR="00846A3E" w:rsidRPr="001057C3">
        <w:rPr>
          <w:rFonts w:ascii="Times New Roman" w:eastAsia="Adagio_Serif-Regular" w:hAnsi="Times New Roman" w:cs="Times New Roman"/>
          <w:sz w:val="24"/>
          <w:szCs w:val="24"/>
          <w:lang w:val="es-CO"/>
        </w:rPr>
        <w:t>En este panorama, el Estado tiene el deber de garantizar los procesos de verdad, justicia</w:t>
      </w:r>
      <w:r w:rsidR="00F9403D" w:rsidRPr="001057C3">
        <w:rPr>
          <w:rFonts w:ascii="Times New Roman" w:eastAsia="Adagio_Serif-Regular" w:hAnsi="Times New Roman" w:cs="Times New Roman"/>
          <w:sz w:val="24"/>
          <w:szCs w:val="24"/>
          <w:lang w:val="es-CO"/>
        </w:rPr>
        <w:t>, memoria</w:t>
      </w:r>
      <w:r w:rsidR="00846A3E" w:rsidRPr="001057C3">
        <w:rPr>
          <w:rFonts w:ascii="Times New Roman" w:eastAsia="Adagio_Serif-Regular" w:hAnsi="Times New Roman" w:cs="Times New Roman"/>
          <w:sz w:val="24"/>
          <w:szCs w:val="24"/>
          <w:lang w:val="es-CO"/>
        </w:rPr>
        <w:t xml:space="preserve"> y r</w:t>
      </w:r>
      <w:r w:rsidR="00F9403D" w:rsidRPr="001057C3">
        <w:rPr>
          <w:rFonts w:ascii="Times New Roman" w:eastAsia="Adagio_Serif-Regular" w:hAnsi="Times New Roman" w:cs="Times New Roman"/>
          <w:sz w:val="24"/>
          <w:szCs w:val="24"/>
          <w:lang w:val="es-CO"/>
        </w:rPr>
        <w:t>eparación, a la par que procura</w:t>
      </w:r>
      <w:r w:rsidR="00846A3E" w:rsidRPr="001057C3">
        <w:rPr>
          <w:rFonts w:ascii="Times New Roman" w:eastAsia="Adagio_Serif-Regular" w:hAnsi="Times New Roman" w:cs="Times New Roman"/>
          <w:sz w:val="24"/>
          <w:szCs w:val="24"/>
          <w:lang w:val="es-CO"/>
        </w:rPr>
        <w:t xml:space="preserve"> escenarios de reconstrucción y dialogo social, que permitan acercamientos entre los actores </w:t>
      </w:r>
      <w:r w:rsidR="00846A3E" w:rsidRPr="001057C3">
        <w:rPr>
          <w:rFonts w:ascii="Times New Roman" w:eastAsia="Adagio_Serif-Regular" w:hAnsi="Times New Roman" w:cs="Times New Roman"/>
          <w:sz w:val="24"/>
          <w:szCs w:val="24"/>
          <w:lang w:val="es-CO"/>
        </w:rPr>
        <w:lastRenderedPageBreak/>
        <w:t>del conflicto y la reincorporación social de excombatientes de grupos armados ilegales.</w:t>
      </w:r>
      <w:r w:rsidR="00F9403D" w:rsidRPr="001057C3">
        <w:rPr>
          <w:rFonts w:ascii="Times New Roman" w:eastAsia="Adagio_Serif-Regular" w:hAnsi="Times New Roman" w:cs="Times New Roman"/>
          <w:sz w:val="24"/>
          <w:szCs w:val="24"/>
          <w:lang w:val="es-CO"/>
        </w:rPr>
        <w:t xml:space="preserve"> El reconocimiento de lugares de enunciación plurales, fragmentados, debe permitir un espacio de coexistencia, donde se visibilicen apuestas de dignidad comunes, </w:t>
      </w:r>
      <w:r w:rsidR="00551B4E" w:rsidRPr="001057C3">
        <w:rPr>
          <w:rFonts w:ascii="Times New Roman" w:eastAsia="Adagio_Serif-Regular" w:hAnsi="Times New Roman" w:cs="Times New Roman"/>
          <w:sz w:val="24"/>
          <w:szCs w:val="24"/>
          <w:lang w:val="es-CO"/>
        </w:rPr>
        <w:t xml:space="preserve">recuperación de </w:t>
      </w:r>
      <w:r w:rsidR="00F9403D" w:rsidRPr="001057C3">
        <w:rPr>
          <w:rFonts w:ascii="Times New Roman" w:eastAsia="Adagio_Serif-Regular" w:hAnsi="Times New Roman" w:cs="Times New Roman"/>
          <w:sz w:val="24"/>
          <w:szCs w:val="24"/>
          <w:lang w:val="es-CO"/>
        </w:rPr>
        <w:t>condiciones de humanidad y otredad desdibujadas en</w:t>
      </w:r>
      <w:r w:rsidR="00551B4E" w:rsidRPr="001057C3">
        <w:rPr>
          <w:rFonts w:ascii="Times New Roman" w:eastAsia="Adagio_Serif-Regular" w:hAnsi="Times New Roman" w:cs="Times New Roman"/>
          <w:sz w:val="24"/>
          <w:szCs w:val="24"/>
          <w:lang w:val="es-CO"/>
        </w:rPr>
        <w:t xml:space="preserve"> las dinámicas</w:t>
      </w:r>
      <w:r w:rsidR="00F9403D" w:rsidRPr="001057C3">
        <w:rPr>
          <w:rFonts w:ascii="Times New Roman" w:eastAsia="Adagio_Serif-Regular" w:hAnsi="Times New Roman" w:cs="Times New Roman"/>
          <w:sz w:val="24"/>
          <w:szCs w:val="24"/>
          <w:lang w:val="es-CO"/>
        </w:rPr>
        <w:t xml:space="preserve"> </w:t>
      </w:r>
      <w:r w:rsidR="00551B4E" w:rsidRPr="001057C3">
        <w:rPr>
          <w:rFonts w:ascii="Times New Roman" w:eastAsia="Adagio_Serif-Regular" w:hAnsi="Times New Roman" w:cs="Times New Roman"/>
          <w:sz w:val="24"/>
          <w:szCs w:val="24"/>
          <w:lang w:val="es-CO"/>
        </w:rPr>
        <w:t>d</w:t>
      </w:r>
      <w:r w:rsidR="00F9403D" w:rsidRPr="001057C3">
        <w:rPr>
          <w:rFonts w:ascii="Times New Roman" w:eastAsia="Adagio_Serif-Regular" w:hAnsi="Times New Roman" w:cs="Times New Roman"/>
          <w:sz w:val="24"/>
          <w:szCs w:val="24"/>
          <w:lang w:val="es-CO"/>
        </w:rPr>
        <w:t>el conflicto</w:t>
      </w:r>
      <w:r w:rsidR="00551B4E" w:rsidRPr="001057C3">
        <w:rPr>
          <w:rFonts w:ascii="Times New Roman" w:eastAsia="Adagio_Serif-Regular" w:hAnsi="Times New Roman" w:cs="Times New Roman"/>
          <w:sz w:val="24"/>
          <w:szCs w:val="24"/>
          <w:lang w:val="es-CO"/>
        </w:rPr>
        <w:t xml:space="preserve"> armado</w:t>
      </w:r>
      <w:r w:rsidR="00F9403D" w:rsidRPr="001057C3">
        <w:rPr>
          <w:rFonts w:ascii="Times New Roman" w:eastAsia="Adagio_Serif-Regular" w:hAnsi="Times New Roman" w:cs="Times New Roman"/>
          <w:sz w:val="24"/>
          <w:szCs w:val="24"/>
          <w:lang w:val="es-CO"/>
        </w:rPr>
        <w:t xml:space="preserve"> y garantías de no repetición.</w:t>
      </w:r>
      <w:r w:rsidR="0076413F" w:rsidRPr="001057C3">
        <w:rPr>
          <w:rFonts w:ascii="Times New Roman" w:eastAsia="Adagio_Serif-Regular" w:hAnsi="Times New Roman" w:cs="Times New Roman"/>
          <w:sz w:val="24"/>
          <w:szCs w:val="24"/>
          <w:lang w:val="es-CO"/>
        </w:rPr>
        <w:t xml:space="preserve"> </w:t>
      </w:r>
      <w:r w:rsidR="00D123B0" w:rsidRPr="001057C3">
        <w:rPr>
          <w:rFonts w:ascii="Times New Roman" w:eastAsia="Adagio_Serif-Regular" w:hAnsi="Times New Roman" w:cs="Times New Roman"/>
          <w:sz w:val="24"/>
          <w:szCs w:val="24"/>
          <w:lang w:val="es-CO"/>
        </w:rPr>
        <w:t xml:space="preserve"> Esto se recal</w:t>
      </w:r>
      <w:r w:rsidR="00B66F80" w:rsidRPr="001057C3">
        <w:rPr>
          <w:rFonts w:ascii="Times New Roman" w:eastAsia="Adagio_Serif-Regular" w:hAnsi="Times New Roman" w:cs="Times New Roman"/>
          <w:sz w:val="24"/>
          <w:szCs w:val="24"/>
          <w:lang w:val="es-CO"/>
        </w:rPr>
        <w:t>ca en trabajos de Zembylas (2008</w:t>
      </w:r>
      <w:r w:rsidR="00D123B0" w:rsidRPr="001057C3">
        <w:rPr>
          <w:rFonts w:ascii="Times New Roman" w:eastAsia="Adagio_Serif-Regular" w:hAnsi="Times New Roman" w:cs="Times New Roman"/>
          <w:sz w:val="24"/>
          <w:szCs w:val="24"/>
          <w:lang w:val="es-CO"/>
        </w:rPr>
        <w:t xml:space="preserve">) y Hutchison y Bleiker (2008), quienes </w:t>
      </w:r>
      <w:r w:rsidR="00210C27" w:rsidRPr="001057C3">
        <w:rPr>
          <w:rFonts w:ascii="Times New Roman" w:eastAsia="Adagio_Serif-Regular" w:hAnsi="Times New Roman" w:cs="Times New Roman"/>
          <w:sz w:val="24"/>
          <w:szCs w:val="24"/>
          <w:lang w:val="es-CO"/>
        </w:rPr>
        <w:t>sitúan</w:t>
      </w:r>
      <w:r w:rsidR="00D123B0" w:rsidRPr="001057C3">
        <w:rPr>
          <w:rFonts w:ascii="Times New Roman" w:eastAsia="Adagio_Serif-Regular" w:hAnsi="Times New Roman" w:cs="Times New Roman"/>
          <w:sz w:val="24"/>
          <w:szCs w:val="24"/>
          <w:lang w:val="es-CO"/>
        </w:rPr>
        <w:t xml:space="preserve"> </w:t>
      </w:r>
      <w:r w:rsidR="00C8097B" w:rsidRPr="001057C3">
        <w:rPr>
          <w:rFonts w:ascii="Times New Roman" w:eastAsia="Adagio_Serif-Regular" w:hAnsi="Times New Roman" w:cs="Times New Roman"/>
          <w:sz w:val="24"/>
          <w:szCs w:val="24"/>
          <w:lang w:val="es-CO"/>
        </w:rPr>
        <w:t xml:space="preserve">la </w:t>
      </w:r>
      <w:r w:rsidR="00D123B0" w:rsidRPr="001057C3">
        <w:rPr>
          <w:rFonts w:ascii="Times New Roman" w:eastAsia="Adagio_Serif-Regular" w:hAnsi="Times New Roman" w:cs="Times New Roman"/>
          <w:sz w:val="24"/>
          <w:szCs w:val="24"/>
          <w:lang w:val="es-CO"/>
        </w:rPr>
        <w:t>necesidad de espacios para compartir el dolor, los traumas y las emociones</w:t>
      </w:r>
      <w:r w:rsidR="00C8097B" w:rsidRPr="001057C3">
        <w:rPr>
          <w:rFonts w:ascii="Times New Roman" w:eastAsia="Adagio_Serif-Regular" w:hAnsi="Times New Roman" w:cs="Times New Roman"/>
          <w:sz w:val="24"/>
          <w:szCs w:val="24"/>
          <w:lang w:val="es-CO"/>
        </w:rPr>
        <w:t>, para así</w:t>
      </w:r>
      <w:r w:rsidR="00A44365" w:rsidRPr="001057C3">
        <w:rPr>
          <w:rFonts w:ascii="Times New Roman" w:eastAsia="Adagio_Serif-Regular" w:hAnsi="Times New Roman" w:cs="Times New Roman"/>
          <w:sz w:val="24"/>
          <w:szCs w:val="24"/>
          <w:lang w:val="es-CO"/>
        </w:rPr>
        <w:t xml:space="preserve"> </w:t>
      </w:r>
      <w:r w:rsidR="00D123B0" w:rsidRPr="001057C3">
        <w:rPr>
          <w:rFonts w:ascii="Times New Roman" w:eastAsia="Adagio_Serif-Regular" w:hAnsi="Times New Roman" w:cs="Times New Roman"/>
          <w:sz w:val="24"/>
          <w:szCs w:val="24"/>
          <w:lang w:val="es-CO"/>
        </w:rPr>
        <w:t xml:space="preserve">contribuir a </w:t>
      </w:r>
      <w:r w:rsidR="00C8097B" w:rsidRPr="001057C3">
        <w:rPr>
          <w:rFonts w:ascii="Times New Roman" w:eastAsia="Adagio_Serif-Regular" w:hAnsi="Times New Roman" w:cs="Times New Roman"/>
          <w:sz w:val="24"/>
          <w:szCs w:val="24"/>
          <w:lang w:val="es-CO"/>
        </w:rPr>
        <w:t xml:space="preserve">la </w:t>
      </w:r>
      <w:r w:rsidR="00D123B0" w:rsidRPr="001057C3">
        <w:rPr>
          <w:rFonts w:ascii="Times New Roman" w:eastAsia="Adagio_Serif-Regular" w:hAnsi="Times New Roman" w:cs="Times New Roman"/>
          <w:sz w:val="24"/>
          <w:szCs w:val="24"/>
          <w:lang w:val="es-CO"/>
        </w:rPr>
        <w:t>consolida</w:t>
      </w:r>
      <w:r w:rsidR="00C8097B" w:rsidRPr="001057C3">
        <w:rPr>
          <w:rFonts w:ascii="Times New Roman" w:eastAsia="Adagio_Serif-Regular" w:hAnsi="Times New Roman" w:cs="Times New Roman"/>
          <w:sz w:val="24"/>
          <w:szCs w:val="24"/>
          <w:lang w:val="es-CO"/>
        </w:rPr>
        <w:t>ción de</w:t>
      </w:r>
      <w:r w:rsidR="00D123B0" w:rsidRPr="001057C3">
        <w:rPr>
          <w:rFonts w:ascii="Times New Roman" w:eastAsia="Adagio_Serif-Regular" w:hAnsi="Times New Roman" w:cs="Times New Roman"/>
          <w:sz w:val="24"/>
          <w:szCs w:val="24"/>
          <w:lang w:val="es-CO"/>
        </w:rPr>
        <w:t xml:space="preserve"> experiencias de compasión</w:t>
      </w:r>
      <w:r w:rsidR="00D454A0" w:rsidRPr="001057C3">
        <w:rPr>
          <w:rFonts w:ascii="Times New Roman" w:eastAsia="Adagio_Serif-Regular" w:hAnsi="Times New Roman" w:cs="Times New Roman"/>
          <w:sz w:val="24"/>
          <w:szCs w:val="24"/>
          <w:lang w:val="es-CO"/>
        </w:rPr>
        <w:t xml:space="preserve"> y amor.</w:t>
      </w:r>
    </w:p>
    <w:p w14:paraId="680F4448" w14:textId="148EDBBA" w:rsidR="002527BE" w:rsidRPr="001057C3" w:rsidRDefault="0076413F" w:rsidP="00AD3BF3">
      <w:pPr>
        <w:spacing w:after="0" w:line="360" w:lineRule="auto"/>
        <w:ind w:firstLine="720"/>
        <w:rPr>
          <w:rFonts w:ascii="Times New Roman" w:hAnsi="Times New Roman" w:cs="Times New Roman"/>
          <w:sz w:val="24"/>
          <w:szCs w:val="24"/>
        </w:rPr>
      </w:pPr>
      <w:r w:rsidRPr="001057C3">
        <w:rPr>
          <w:rFonts w:ascii="Times New Roman" w:eastAsia="Adagio_Serif-Regular" w:hAnsi="Times New Roman" w:cs="Times New Roman"/>
          <w:sz w:val="24"/>
          <w:szCs w:val="24"/>
          <w:lang w:val="es-CO"/>
        </w:rPr>
        <w:t>Aquí es donde el potencial de la empatía se pone a prueba, pues debe calar eventos traumáticos, pérdidas irreparables y discursos institucionalizados</w:t>
      </w:r>
      <w:r w:rsidR="00075C4B" w:rsidRPr="001057C3">
        <w:rPr>
          <w:rFonts w:ascii="Times New Roman" w:eastAsia="Adagio_Serif-Regular" w:hAnsi="Times New Roman" w:cs="Times New Roman"/>
          <w:sz w:val="24"/>
          <w:szCs w:val="24"/>
          <w:lang w:val="es-CO"/>
        </w:rPr>
        <w:t>,</w:t>
      </w:r>
      <w:r w:rsidRPr="001057C3">
        <w:rPr>
          <w:rFonts w:ascii="Times New Roman" w:eastAsia="Adagio_Serif-Regular" w:hAnsi="Times New Roman" w:cs="Times New Roman"/>
          <w:sz w:val="24"/>
          <w:szCs w:val="24"/>
          <w:lang w:val="es-CO"/>
        </w:rPr>
        <w:t xml:space="preserve"> </w:t>
      </w:r>
      <w:r w:rsidR="00D454A0" w:rsidRPr="001057C3">
        <w:rPr>
          <w:rFonts w:ascii="Times New Roman" w:eastAsia="Adagio_Serif-Regular" w:hAnsi="Times New Roman" w:cs="Times New Roman"/>
          <w:sz w:val="24"/>
          <w:szCs w:val="24"/>
          <w:lang w:val="es-CO"/>
        </w:rPr>
        <w:t xml:space="preserve">no solo </w:t>
      </w:r>
      <w:r w:rsidRPr="001057C3">
        <w:rPr>
          <w:rFonts w:ascii="Times New Roman" w:eastAsia="Adagio_Serif-Regular" w:hAnsi="Times New Roman" w:cs="Times New Roman"/>
          <w:sz w:val="24"/>
          <w:szCs w:val="24"/>
          <w:lang w:val="es-CO"/>
        </w:rPr>
        <w:t>de retaliación,</w:t>
      </w:r>
      <w:r w:rsidR="00D454A0" w:rsidRPr="001057C3">
        <w:rPr>
          <w:rFonts w:ascii="Times New Roman" w:eastAsia="Adagio_Serif-Regular" w:hAnsi="Times New Roman" w:cs="Times New Roman"/>
          <w:sz w:val="24"/>
          <w:szCs w:val="24"/>
          <w:lang w:val="es-CO"/>
        </w:rPr>
        <w:t xml:space="preserve"> sino de reconciliación,</w:t>
      </w:r>
      <w:r w:rsidRPr="001057C3">
        <w:rPr>
          <w:rFonts w:ascii="Times New Roman" w:eastAsia="Adagio_Serif-Regular" w:hAnsi="Times New Roman" w:cs="Times New Roman"/>
          <w:sz w:val="24"/>
          <w:szCs w:val="24"/>
          <w:lang w:val="es-CO"/>
        </w:rPr>
        <w:t xml:space="preserve"> </w:t>
      </w:r>
      <w:r w:rsidR="00075C4B" w:rsidRPr="001057C3">
        <w:rPr>
          <w:rFonts w:ascii="Times New Roman" w:eastAsia="Adagio_Serif-Regular" w:hAnsi="Times New Roman" w:cs="Times New Roman"/>
          <w:sz w:val="24"/>
          <w:szCs w:val="24"/>
          <w:lang w:val="es-CO"/>
        </w:rPr>
        <w:t xml:space="preserve">pues </w:t>
      </w:r>
      <w:r w:rsidRPr="001057C3">
        <w:rPr>
          <w:rFonts w:ascii="Times New Roman" w:eastAsia="Adagio_Serif-Regular" w:hAnsi="Times New Roman" w:cs="Times New Roman"/>
          <w:sz w:val="24"/>
          <w:szCs w:val="24"/>
          <w:lang w:val="es-CO"/>
        </w:rPr>
        <w:t xml:space="preserve">las emociones </w:t>
      </w:r>
      <w:r w:rsidR="00075C4B" w:rsidRPr="001057C3">
        <w:rPr>
          <w:rFonts w:ascii="Times New Roman" w:eastAsia="Adagio_Serif-Regular" w:hAnsi="Times New Roman" w:cs="Times New Roman"/>
          <w:sz w:val="24"/>
          <w:szCs w:val="24"/>
          <w:lang w:val="es-CO"/>
        </w:rPr>
        <w:t>también pueden ser manipuladas</w:t>
      </w:r>
      <w:r w:rsidRPr="001057C3">
        <w:rPr>
          <w:rFonts w:ascii="Times New Roman" w:eastAsia="Adagio_Serif-Regular" w:hAnsi="Times New Roman" w:cs="Times New Roman"/>
          <w:sz w:val="24"/>
          <w:szCs w:val="24"/>
          <w:lang w:val="es-CO"/>
        </w:rPr>
        <w:t xml:space="preserve"> para dar lugar a narrativas y prácticas que suponen </w:t>
      </w:r>
      <w:r w:rsidR="004A7632" w:rsidRPr="001057C3">
        <w:rPr>
          <w:rFonts w:ascii="Times New Roman" w:eastAsia="Adagio_Serif-Regular" w:hAnsi="Times New Roman" w:cs="Times New Roman"/>
          <w:sz w:val="24"/>
          <w:szCs w:val="24"/>
          <w:lang w:val="es-CO"/>
        </w:rPr>
        <w:t xml:space="preserve">olvido </w:t>
      </w:r>
      <w:r w:rsidR="00D454A0" w:rsidRPr="001057C3">
        <w:rPr>
          <w:rFonts w:ascii="Times New Roman" w:eastAsia="Adagio_Serif-Regular" w:hAnsi="Times New Roman" w:cs="Times New Roman"/>
          <w:sz w:val="24"/>
          <w:szCs w:val="24"/>
          <w:lang w:val="es-CO"/>
        </w:rPr>
        <w:t xml:space="preserve">y supresión </w:t>
      </w:r>
      <w:r w:rsidR="00075C4B" w:rsidRPr="001057C3">
        <w:rPr>
          <w:rFonts w:ascii="Times New Roman" w:eastAsia="Adagio_Serif-Regular" w:hAnsi="Times New Roman" w:cs="Times New Roman"/>
          <w:sz w:val="24"/>
          <w:szCs w:val="24"/>
          <w:lang w:val="es-CO"/>
        </w:rPr>
        <w:t xml:space="preserve">del </w:t>
      </w:r>
      <w:r w:rsidR="00D454A0" w:rsidRPr="001057C3">
        <w:rPr>
          <w:rFonts w:ascii="Times New Roman" w:eastAsia="Adagio_Serif-Regular" w:hAnsi="Times New Roman" w:cs="Times New Roman"/>
          <w:sz w:val="24"/>
          <w:szCs w:val="24"/>
          <w:lang w:val="es-CO"/>
        </w:rPr>
        <w:t xml:space="preserve">odio </w:t>
      </w:r>
      <w:r w:rsidR="00075C4B" w:rsidRPr="001057C3">
        <w:rPr>
          <w:rFonts w:ascii="Times New Roman" w:eastAsia="Adagio_Serif-Regular" w:hAnsi="Times New Roman" w:cs="Times New Roman"/>
          <w:sz w:val="24"/>
          <w:szCs w:val="24"/>
          <w:lang w:val="es-CO"/>
        </w:rPr>
        <w:t>y el miedo</w:t>
      </w:r>
      <w:r w:rsidR="00B23205" w:rsidRPr="001057C3">
        <w:rPr>
          <w:rFonts w:ascii="Times New Roman" w:eastAsia="Adagio_Serif-Regular" w:hAnsi="Times New Roman" w:cs="Times New Roman"/>
          <w:sz w:val="24"/>
          <w:szCs w:val="24"/>
          <w:lang w:val="es-CO"/>
        </w:rPr>
        <w:t>, especialmente en las víctimas</w:t>
      </w:r>
      <w:r w:rsidR="00075C4B" w:rsidRPr="001057C3">
        <w:rPr>
          <w:rFonts w:ascii="Times New Roman" w:eastAsia="Adagio_Serif-Regular" w:hAnsi="Times New Roman" w:cs="Times New Roman"/>
          <w:sz w:val="24"/>
          <w:szCs w:val="24"/>
          <w:lang w:val="es-CO"/>
        </w:rPr>
        <w:t xml:space="preserve">. </w:t>
      </w:r>
      <w:r w:rsidR="00620C8B" w:rsidRPr="001057C3">
        <w:rPr>
          <w:rFonts w:ascii="Times New Roman" w:hAnsi="Times New Roman" w:cs="Times New Roman"/>
          <w:sz w:val="24"/>
          <w:szCs w:val="24"/>
          <w:lang w:val="es-CO"/>
        </w:rPr>
        <w:t xml:space="preserve"> </w:t>
      </w:r>
      <w:r w:rsidR="00620C8B" w:rsidRPr="00D62C63">
        <w:rPr>
          <w:rFonts w:ascii="Times New Roman" w:hAnsi="Times New Roman" w:cs="Times New Roman"/>
          <w:sz w:val="24"/>
          <w:szCs w:val="24"/>
        </w:rPr>
        <w:t xml:space="preserve">Así, emerge </w:t>
      </w:r>
      <w:r w:rsidR="002164E1" w:rsidRPr="00D62C63">
        <w:rPr>
          <w:rFonts w:ascii="Times New Roman" w:hAnsi="Times New Roman" w:cs="Times New Roman"/>
          <w:sz w:val="24"/>
          <w:szCs w:val="24"/>
        </w:rPr>
        <w:t>una ma</w:t>
      </w:r>
      <w:r w:rsidR="00B379A1" w:rsidRPr="00D62C63">
        <w:rPr>
          <w:rFonts w:ascii="Times New Roman" w:hAnsi="Times New Roman" w:cs="Times New Roman"/>
          <w:sz w:val="24"/>
          <w:szCs w:val="24"/>
        </w:rPr>
        <w:t xml:space="preserve">yor exigencia emocional para las víctimas, ávidas de verdad y </w:t>
      </w:r>
      <w:r w:rsidR="000B3658" w:rsidRPr="00D62C63">
        <w:rPr>
          <w:rFonts w:ascii="Times New Roman" w:hAnsi="Times New Roman" w:cs="Times New Roman"/>
          <w:sz w:val="24"/>
          <w:szCs w:val="24"/>
        </w:rPr>
        <w:t>justicia,</w:t>
      </w:r>
      <w:r w:rsidR="00B379A1" w:rsidRPr="00D62C63">
        <w:rPr>
          <w:rFonts w:ascii="Times New Roman" w:hAnsi="Times New Roman" w:cs="Times New Roman"/>
          <w:sz w:val="24"/>
          <w:szCs w:val="24"/>
        </w:rPr>
        <w:t xml:space="preserve"> </w:t>
      </w:r>
      <w:r w:rsidR="006D01AE" w:rsidRPr="00D62C63">
        <w:rPr>
          <w:rFonts w:ascii="Times New Roman" w:hAnsi="Times New Roman" w:cs="Times New Roman"/>
          <w:sz w:val="24"/>
          <w:szCs w:val="24"/>
        </w:rPr>
        <w:t xml:space="preserve">pero atrapadas en </w:t>
      </w:r>
      <w:r w:rsidR="004A7632" w:rsidRPr="00D62C63">
        <w:rPr>
          <w:rFonts w:ascii="Times New Roman" w:hAnsi="Times New Roman" w:cs="Times New Roman"/>
          <w:i/>
          <w:sz w:val="24"/>
          <w:szCs w:val="24"/>
        </w:rPr>
        <w:t>discursos</w:t>
      </w:r>
      <w:r w:rsidR="00D869AF" w:rsidRPr="00D62C63">
        <w:rPr>
          <w:rFonts w:ascii="Times New Roman" w:hAnsi="Times New Roman" w:cs="Times New Roman"/>
          <w:i/>
          <w:sz w:val="24"/>
          <w:szCs w:val="24"/>
        </w:rPr>
        <w:t xml:space="preserve"> </w:t>
      </w:r>
      <w:r w:rsidR="004A7632" w:rsidRPr="00D62C63">
        <w:rPr>
          <w:rFonts w:ascii="Times New Roman" w:hAnsi="Times New Roman" w:cs="Times New Roman"/>
          <w:i/>
          <w:sz w:val="24"/>
          <w:szCs w:val="24"/>
        </w:rPr>
        <w:t>terapéutico</w:t>
      </w:r>
      <w:r w:rsidR="00D869AF" w:rsidRPr="00D62C63">
        <w:rPr>
          <w:rFonts w:ascii="Times New Roman" w:hAnsi="Times New Roman" w:cs="Times New Roman"/>
          <w:i/>
          <w:sz w:val="24"/>
          <w:szCs w:val="24"/>
        </w:rPr>
        <w:t xml:space="preserve">s </w:t>
      </w:r>
      <w:r w:rsidR="004A7632" w:rsidRPr="00D62C63">
        <w:rPr>
          <w:rFonts w:ascii="Times New Roman" w:hAnsi="Times New Roman" w:cs="Times New Roman"/>
          <w:i/>
          <w:sz w:val="24"/>
          <w:szCs w:val="24"/>
        </w:rPr>
        <w:t>reconciliadore</w:t>
      </w:r>
      <w:r w:rsidR="00D869AF" w:rsidRPr="00D62C63">
        <w:rPr>
          <w:rFonts w:ascii="Times New Roman" w:hAnsi="Times New Roman" w:cs="Times New Roman"/>
          <w:i/>
          <w:sz w:val="24"/>
          <w:szCs w:val="24"/>
        </w:rPr>
        <w:t>s</w:t>
      </w:r>
      <w:r w:rsidR="006D01AE" w:rsidRPr="00D62C63">
        <w:rPr>
          <w:rFonts w:ascii="Times New Roman" w:hAnsi="Times New Roman" w:cs="Times New Roman"/>
          <w:sz w:val="24"/>
          <w:szCs w:val="24"/>
        </w:rPr>
        <w:t>, ambivalentes e impuestos institucionalmente</w:t>
      </w:r>
      <w:r w:rsidR="00C8097B" w:rsidRPr="00D62C63">
        <w:rPr>
          <w:rFonts w:ascii="Times New Roman" w:hAnsi="Times New Roman" w:cs="Times New Roman"/>
          <w:sz w:val="24"/>
          <w:szCs w:val="24"/>
        </w:rPr>
        <w:t xml:space="preserve">, por ello </w:t>
      </w:r>
      <w:r w:rsidR="00A432FF" w:rsidRPr="001057C3">
        <w:rPr>
          <w:rFonts w:ascii="Times New Roman" w:hAnsi="Times New Roman" w:cs="Times New Roman"/>
          <w:sz w:val="24"/>
          <w:szCs w:val="24"/>
        </w:rPr>
        <w:t xml:space="preserve">“The burden of reconciliation is thus placed on the victims who, although they have the right to rage and many profound reasons not to forgive, are told that they can only achieve empowerment when they voice their forgiveness” </w:t>
      </w:r>
      <w:r w:rsidR="001C3949" w:rsidRPr="001057C3">
        <w:rPr>
          <w:rFonts w:ascii="Times New Roman" w:hAnsi="Times New Roman" w:cs="Times New Roman"/>
          <w:sz w:val="24"/>
          <w:szCs w:val="24"/>
        </w:rPr>
        <w:t>(Flam</w:t>
      </w:r>
      <w:r w:rsidR="002164E1" w:rsidRPr="001057C3">
        <w:rPr>
          <w:rFonts w:ascii="Times New Roman" w:hAnsi="Times New Roman" w:cs="Times New Roman"/>
          <w:sz w:val="24"/>
          <w:szCs w:val="24"/>
        </w:rPr>
        <w:t>, 2013</w:t>
      </w:r>
      <w:r w:rsidR="00E94A86" w:rsidRPr="001057C3">
        <w:rPr>
          <w:rFonts w:ascii="Times New Roman" w:hAnsi="Times New Roman" w:cs="Times New Roman"/>
          <w:sz w:val="24"/>
          <w:szCs w:val="24"/>
        </w:rPr>
        <w:t xml:space="preserve">, p. </w:t>
      </w:r>
      <w:r w:rsidR="00A432FF" w:rsidRPr="001057C3">
        <w:rPr>
          <w:rFonts w:ascii="Times New Roman" w:hAnsi="Times New Roman" w:cs="Times New Roman"/>
          <w:sz w:val="24"/>
          <w:szCs w:val="24"/>
        </w:rPr>
        <w:t>375</w:t>
      </w:r>
      <w:r w:rsidR="002164E1" w:rsidRPr="001057C3">
        <w:rPr>
          <w:rFonts w:ascii="Times New Roman" w:hAnsi="Times New Roman" w:cs="Times New Roman"/>
          <w:sz w:val="24"/>
          <w:szCs w:val="24"/>
        </w:rPr>
        <w:t>)</w:t>
      </w:r>
      <w:r w:rsidR="00620C8B" w:rsidRPr="001057C3">
        <w:rPr>
          <w:rFonts w:ascii="Times New Roman" w:hAnsi="Times New Roman" w:cs="Times New Roman"/>
          <w:sz w:val="24"/>
          <w:szCs w:val="24"/>
        </w:rPr>
        <w:t xml:space="preserve">. </w:t>
      </w:r>
    </w:p>
    <w:p w14:paraId="3B387E5C" w14:textId="0A16FA0C" w:rsidR="00620C8B" w:rsidRPr="001057C3" w:rsidRDefault="00620C8B" w:rsidP="00AD3BF3">
      <w:pPr>
        <w:spacing w:after="0" w:line="360" w:lineRule="auto"/>
        <w:ind w:firstLine="720"/>
        <w:rPr>
          <w:rFonts w:ascii="Times New Roman" w:hAnsi="Times New Roman" w:cs="Times New Roman"/>
          <w:sz w:val="24"/>
          <w:szCs w:val="24"/>
          <w:lang w:val="es-CO"/>
        </w:rPr>
      </w:pPr>
      <w:r w:rsidRPr="001057C3">
        <w:rPr>
          <w:rFonts w:ascii="Times New Roman" w:eastAsia="Adagio_Serif-Regular" w:hAnsi="Times New Roman" w:cs="Times New Roman"/>
          <w:sz w:val="24"/>
          <w:szCs w:val="24"/>
          <w:lang w:val="es-CO"/>
        </w:rPr>
        <w:t xml:space="preserve">Lo antes señalado, </w:t>
      </w:r>
      <w:r w:rsidR="00441A47" w:rsidRPr="001057C3">
        <w:rPr>
          <w:rFonts w:ascii="Times New Roman" w:eastAsia="Adagio_Serif-Regular" w:hAnsi="Times New Roman" w:cs="Times New Roman"/>
          <w:sz w:val="24"/>
          <w:szCs w:val="24"/>
          <w:lang w:val="es-CO"/>
        </w:rPr>
        <w:t>sitúa</w:t>
      </w:r>
      <w:r w:rsidRPr="001057C3">
        <w:rPr>
          <w:rFonts w:ascii="Times New Roman" w:eastAsia="Adagio_Serif-Regular" w:hAnsi="Times New Roman" w:cs="Times New Roman"/>
          <w:sz w:val="24"/>
          <w:szCs w:val="24"/>
          <w:lang w:val="es-CO"/>
        </w:rPr>
        <w:t xml:space="preserve"> una comprensión del papel de las emociones en las relaciones de poder, desde la cual se advierte el riesgo de reducir la reconciliación</w:t>
      </w:r>
      <w:r w:rsidR="00C8097B" w:rsidRPr="001057C3">
        <w:rPr>
          <w:rFonts w:ascii="Times New Roman" w:eastAsia="Adagio_Serif-Regular" w:hAnsi="Times New Roman" w:cs="Times New Roman"/>
          <w:sz w:val="24"/>
          <w:szCs w:val="24"/>
          <w:lang w:val="es-CO"/>
        </w:rPr>
        <w:t xml:space="preserve"> </w:t>
      </w:r>
      <w:r w:rsidRPr="001057C3">
        <w:rPr>
          <w:rFonts w:ascii="Times New Roman" w:eastAsia="Adagio_Serif-Regular" w:hAnsi="Times New Roman" w:cs="Times New Roman"/>
          <w:sz w:val="24"/>
          <w:szCs w:val="24"/>
          <w:lang w:val="es-CO"/>
        </w:rPr>
        <w:t>a una idea moralizada y/o sentimentalizada como noble causa, aspecto que</w:t>
      </w:r>
      <w:r w:rsidR="00C8097B" w:rsidRPr="001057C3">
        <w:rPr>
          <w:rFonts w:ascii="Times New Roman" w:eastAsia="Adagio_Serif-Regular" w:hAnsi="Times New Roman" w:cs="Times New Roman"/>
          <w:sz w:val="24"/>
          <w:szCs w:val="24"/>
          <w:lang w:val="es-CO"/>
        </w:rPr>
        <w:t xml:space="preserve"> se </w:t>
      </w:r>
      <w:r w:rsidRPr="001057C3">
        <w:rPr>
          <w:rFonts w:ascii="Times New Roman" w:eastAsia="Adagio_Serif-Regular" w:hAnsi="Times New Roman" w:cs="Times New Roman"/>
          <w:sz w:val="24"/>
          <w:szCs w:val="24"/>
          <w:lang w:val="es-CO"/>
        </w:rPr>
        <w:t xml:space="preserve">corresponde con los denominados regímenes emocionales, </w:t>
      </w:r>
      <w:r w:rsidRPr="001057C3">
        <w:rPr>
          <w:rFonts w:ascii="Times New Roman" w:hAnsi="Times New Roman" w:cs="Times New Roman"/>
          <w:sz w:val="24"/>
          <w:szCs w:val="24"/>
          <w:lang w:val="es-CO"/>
        </w:rPr>
        <w:t>es decir, las formas o procesos como la cultura y la sociedad moldean o regulan, inevitablemente, los intercambios y expresiones emocionales de acuerdo a dinámicas y relaciones de poder (</w:t>
      </w:r>
      <w:r w:rsidRPr="001057C3">
        <w:rPr>
          <w:rFonts w:ascii="Times New Roman" w:eastAsia="Adagio_Serif-Regular" w:hAnsi="Times New Roman" w:cs="Times New Roman"/>
          <w:sz w:val="24"/>
          <w:szCs w:val="24"/>
          <w:lang w:val="es-CO"/>
        </w:rPr>
        <w:t>Zembylas, 2016</w:t>
      </w:r>
      <w:r w:rsidRPr="001057C3">
        <w:rPr>
          <w:rFonts w:ascii="Times New Roman" w:hAnsi="Times New Roman" w:cs="Times New Roman"/>
          <w:sz w:val="24"/>
          <w:szCs w:val="24"/>
          <w:lang w:val="es-CO"/>
        </w:rPr>
        <w:t xml:space="preserve">).  </w:t>
      </w:r>
    </w:p>
    <w:p w14:paraId="04E30FB0" w14:textId="762F867F" w:rsidR="0076264F" w:rsidRPr="001057C3" w:rsidRDefault="00C24472" w:rsidP="00AD3BF3">
      <w:pPr>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En coherencia, los intereses de poder</w:t>
      </w:r>
      <w:r w:rsidR="00B6197C" w:rsidRPr="001057C3">
        <w:rPr>
          <w:rFonts w:ascii="Times New Roman" w:hAnsi="Times New Roman" w:cs="Times New Roman"/>
          <w:sz w:val="24"/>
          <w:szCs w:val="24"/>
          <w:lang w:val="es-CO"/>
        </w:rPr>
        <w:t xml:space="preserve"> participan en la construcción de subjetividades</w:t>
      </w:r>
      <w:r w:rsidRPr="001057C3">
        <w:rPr>
          <w:rFonts w:ascii="Times New Roman" w:hAnsi="Times New Roman" w:cs="Times New Roman"/>
          <w:sz w:val="24"/>
          <w:szCs w:val="24"/>
          <w:lang w:val="es-CO"/>
        </w:rPr>
        <w:t xml:space="preserve"> </w:t>
      </w:r>
      <w:r w:rsidR="00B6197C" w:rsidRPr="001057C3">
        <w:rPr>
          <w:rFonts w:ascii="Times New Roman" w:hAnsi="Times New Roman" w:cs="Times New Roman"/>
          <w:sz w:val="24"/>
          <w:szCs w:val="24"/>
          <w:lang w:val="es-CO"/>
        </w:rPr>
        <w:t>subyacentes</w:t>
      </w:r>
      <w:r w:rsidRPr="001057C3">
        <w:rPr>
          <w:rFonts w:ascii="Times New Roman" w:hAnsi="Times New Roman" w:cs="Times New Roman"/>
          <w:sz w:val="24"/>
          <w:szCs w:val="24"/>
          <w:lang w:val="es-CO"/>
        </w:rPr>
        <w:t xml:space="preserve"> a un proceso de reconciliación</w:t>
      </w:r>
      <w:r w:rsidR="00C8097B" w:rsidRPr="001057C3">
        <w:rPr>
          <w:rFonts w:ascii="Times New Roman" w:hAnsi="Times New Roman" w:cs="Times New Roman"/>
          <w:sz w:val="24"/>
          <w:szCs w:val="24"/>
          <w:lang w:val="es-CO"/>
        </w:rPr>
        <w:t xml:space="preserve">, los cuales </w:t>
      </w:r>
      <w:r w:rsidRPr="001057C3">
        <w:rPr>
          <w:rFonts w:ascii="Times New Roman" w:hAnsi="Times New Roman" w:cs="Times New Roman"/>
          <w:sz w:val="24"/>
          <w:szCs w:val="24"/>
          <w:lang w:val="es-CO"/>
        </w:rPr>
        <w:t>deben reconocerse como un factor que puede limitar la empatía aut</w:t>
      </w:r>
      <w:r w:rsidR="00C8097B" w:rsidRPr="001057C3">
        <w:rPr>
          <w:rFonts w:ascii="Times New Roman" w:hAnsi="Times New Roman" w:cs="Times New Roman"/>
          <w:sz w:val="24"/>
          <w:szCs w:val="24"/>
          <w:lang w:val="es-CO"/>
        </w:rPr>
        <w:t>é</w:t>
      </w:r>
      <w:r w:rsidRPr="001057C3">
        <w:rPr>
          <w:rFonts w:ascii="Times New Roman" w:hAnsi="Times New Roman" w:cs="Times New Roman"/>
          <w:sz w:val="24"/>
          <w:szCs w:val="24"/>
          <w:lang w:val="es-CO"/>
        </w:rPr>
        <w:t>ntica, es decir</w:t>
      </w:r>
      <w:r w:rsidR="00C8097B"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aquella</w:t>
      </w:r>
      <w:r w:rsidR="00C8097B"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que deriva imaginación, sensibilidad emocional, creatividad y tiempo para gestarse. Es posible aprender a sentir empatía (Pedwell</w:t>
      </w:r>
      <w:r w:rsidR="001307FA"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2014) pero esto no se sujeta a un mandato impuesto en nombre del altruismo o el olvido, sino</w:t>
      </w:r>
      <w:r w:rsidR="007F784A" w:rsidRPr="001057C3">
        <w:rPr>
          <w:rFonts w:ascii="Times New Roman" w:hAnsi="Times New Roman" w:cs="Times New Roman"/>
          <w:sz w:val="24"/>
          <w:szCs w:val="24"/>
          <w:lang w:val="es-CO"/>
        </w:rPr>
        <w:t xml:space="preserve"> </w:t>
      </w:r>
      <w:r w:rsidR="004F501A" w:rsidRPr="001057C3">
        <w:rPr>
          <w:rFonts w:ascii="Times New Roman" w:hAnsi="Times New Roman" w:cs="Times New Roman"/>
          <w:sz w:val="24"/>
          <w:szCs w:val="24"/>
          <w:lang w:val="es-CO"/>
        </w:rPr>
        <w:t>que,</w:t>
      </w:r>
      <w:r w:rsidR="007F784A" w:rsidRPr="001057C3">
        <w:rPr>
          <w:rFonts w:ascii="Times New Roman" w:hAnsi="Times New Roman" w:cs="Times New Roman"/>
          <w:sz w:val="24"/>
          <w:szCs w:val="24"/>
          <w:lang w:val="es-CO"/>
        </w:rPr>
        <w:t xml:space="preserve"> por el contrario, implica </w:t>
      </w:r>
      <w:r w:rsidRPr="001057C3">
        <w:rPr>
          <w:rFonts w:ascii="Times New Roman" w:hAnsi="Times New Roman" w:cs="Times New Roman"/>
          <w:sz w:val="24"/>
          <w:szCs w:val="24"/>
          <w:lang w:val="es-CO"/>
        </w:rPr>
        <w:t>una permanente comunicación, di</w:t>
      </w:r>
      <w:r w:rsidR="007F784A" w:rsidRPr="001057C3">
        <w:rPr>
          <w:rFonts w:ascii="Times New Roman" w:hAnsi="Times New Roman" w:cs="Times New Roman"/>
          <w:sz w:val="24"/>
          <w:szCs w:val="24"/>
          <w:lang w:val="es-CO"/>
        </w:rPr>
        <w:t>á</w:t>
      </w:r>
      <w:r w:rsidRPr="001057C3">
        <w:rPr>
          <w:rFonts w:ascii="Times New Roman" w:hAnsi="Times New Roman" w:cs="Times New Roman"/>
          <w:sz w:val="24"/>
          <w:szCs w:val="24"/>
          <w:lang w:val="es-CO"/>
        </w:rPr>
        <w:t>logo, compromiso emocional y cultivo de la imaginación empática (</w:t>
      </w:r>
      <w:r w:rsidR="00B66F80" w:rsidRPr="001057C3">
        <w:rPr>
          <w:rFonts w:ascii="Times New Roman" w:hAnsi="Times New Roman" w:cs="Times New Roman"/>
          <w:sz w:val="24"/>
          <w:szCs w:val="24"/>
          <w:lang w:val="es-CO"/>
        </w:rPr>
        <w:t xml:space="preserve">Halpern </w:t>
      </w:r>
      <w:r w:rsidR="00C06EA5" w:rsidRPr="001057C3">
        <w:rPr>
          <w:rFonts w:ascii="Times New Roman" w:hAnsi="Times New Roman" w:cs="Times New Roman"/>
          <w:sz w:val="24"/>
          <w:szCs w:val="24"/>
          <w:lang w:val="es-CO"/>
        </w:rPr>
        <w:t>y</w:t>
      </w:r>
      <w:r w:rsidR="00B66F80" w:rsidRPr="001057C3">
        <w:rPr>
          <w:rFonts w:ascii="Times New Roman" w:hAnsi="Times New Roman" w:cs="Times New Roman"/>
          <w:sz w:val="24"/>
          <w:szCs w:val="24"/>
          <w:lang w:val="es-CO"/>
        </w:rPr>
        <w:t xml:space="preserve"> </w:t>
      </w:r>
      <w:r w:rsidR="001307FA" w:rsidRPr="001057C3">
        <w:rPr>
          <w:rFonts w:ascii="Times New Roman" w:hAnsi="Times New Roman" w:cs="Times New Roman"/>
          <w:sz w:val="24"/>
          <w:szCs w:val="24"/>
          <w:lang w:val="es-CO"/>
        </w:rPr>
        <w:t>Weinstein,</w:t>
      </w:r>
      <w:r w:rsidR="00B66F80" w:rsidRPr="001057C3">
        <w:rPr>
          <w:rFonts w:ascii="Times New Roman" w:hAnsi="Times New Roman" w:cs="Times New Roman"/>
          <w:sz w:val="24"/>
          <w:szCs w:val="24"/>
          <w:lang w:val="es-CO"/>
        </w:rPr>
        <w:t xml:space="preserve"> 2004</w:t>
      </w:r>
      <w:r w:rsidR="00C06EA5"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w:t>
      </w:r>
      <w:r w:rsidR="00B66F80" w:rsidRPr="001057C3">
        <w:rPr>
          <w:rFonts w:ascii="Times New Roman" w:hAnsi="Times New Roman" w:cs="Times New Roman"/>
          <w:sz w:val="24"/>
          <w:szCs w:val="24"/>
          <w:lang w:val="es-CO"/>
        </w:rPr>
        <w:t xml:space="preserve">Hollan </w:t>
      </w:r>
      <w:r w:rsidR="00100F9D" w:rsidRPr="001057C3">
        <w:rPr>
          <w:rFonts w:ascii="Times New Roman" w:hAnsi="Times New Roman" w:cs="Times New Roman"/>
          <w:sz w:val="24"/>
          <w:szCs w:val="24"/>
          <w:lang w:val="es-CO"/>
        </w:rPr>
        <w:t xml:space="preserve">y </w:t>
      </w:r>
      <w:r w:rsidR="00B66F80" w:rsidRPr="001057C3">
        <w:rPr>
          <w:rFonts w:ascii="Times New Roman" w:hAnsi="Times New Roman" w:cs="Times New Roman"/>
          <w:sz w:val="24"/>
          <w:szCs w:val="24"/>
          <w:lang w:val="es-CO"/>
        </w:rPr>
        <w:t>Throop, 2008</w:t>
      </w:r>
      <w:r w:rsidRPr="001057C3">
        <w:rPr>
          <w:rFonts w:ascii="Times New Roman" w:hAnsi="Times New Roman" w:cs="Times New Roman"/>
          <w:sz w:val="24"/>
          <w:szCs w:val="24"/>
          <w:lang w:val="es-CO"/>
        </w:rPr>
        <w:t>; Taylor</w:t>
      </w:r>
      <w:r w:rsidR="00391578" w:rsidRPr="001057C3">
        <w:rPr>
          <w:rFonts w:ascii="Times New Roman" w:hAnsi="Times New Roman" w:cs="Times New Roman"/>
          <w:sz w:val="24"/>
          <w:szCs w:val="24"/>
          <w:lang w:val="es-CO"/>
        </w:rPr>
        <w:t xml:space="preserve">, </w:t>
      </w:r>
      <w:r w:rsidRPr="001057C3">
        <w:rPr>
          <w:rFonts w:ascii="Times New Roman" w:hAnsi="Times New Roman" w:cs="Times New Roman"/>
          <w:sz w:val="24"/>
          <w:szCs w:val="24"/>
          <w:lang w:val="es-CO"/>
        </w:rPr>
        <w:t>2011), para sintonizar con las otredades que en el marco del conflicto armado se han negado y eliminado</w:t>
      </w:r>
      <w:r w:rsidR="00223DE3" w:rsidRPr="001057C3">
        <w:rPr>
          <w:rFonts w:ascii="Times New Roman" w:hAnsi="Times New Roman" w:cs="Times New Roman"/>
          <w:sz w:val="24"/>
          <w:szCs w:val="24"/>
          <w:lang w:val="es-CO"/>
        </w:rPr>
        <w:t>.</w:t>
      </w:r>
      <w:r w:rsidR="00620C8B" w:rsidRPr="001057C3">
        <w:rPr>
          <w:rFonts w:ascii="Times New Roman" w:hAnsi="Times New Roman" w:cs="Times New Roman"/>
          <w:sz w:val="24"/>
          <w:szCs w:val="24"/>
          <w:lang w:val="es-CO"/>
        </w:rPr>
        <w:t xml:space="preserve">  </w:t>
      </w:r>
      <w:r w:rsidR="004117EC" w:rsidRPr="001057C3">
        <w:rPr>
          <w:rFonts w:ascii="Times New Roman" w:hAnsi="Times New Roman" w:cs="Times New Roman"/>
          <w:sz w:val="24"/>
          <w:szCs w:val="24"/>
          <w:lang w:val="es-CO"/>
        </w:rPr>
        <w:t xml:space="preserve">Ciertamente </w:t>
      </w:r>
      <w:r w:rsidR="00212B97" w:rsidRPr="001057C3">
        <w:rPr>
          <w:rFonts w:ascii="Times New Roman" w:hAnsi="Times New Roman" w:cs="Times New Roman"/>
          <w:sz w:val="24"/>
          <w:szCs w:val="24"/>
          <w:lang w:val="es-CO"/>
        </w:rPr>
        <w:t>la</w:t>
      </w:r>
      <w:r w:rsidR="004117EC" w:rsidRPr="001057C3">
        <w:rPr>
          <w:rFonts w:ascii="Times New Roman" w:hAnsi="Times New Roman" w:cs="Times New Roman"/>
          <w:sz w:val="24"/>
          <w:szCs w:val="24"/>
          <w:lang w:val="es-CO"/>
        </w:rPr>
        <w:t xml:space="preserve"> empatía tiene una connotación asociada a la</w:t>
      </w:r>
      <w:r w:rsidR="00212B97" w:rsidRPr="001057C3">
        <w:rPr>
          <w:rFonts w:ascii="Times New Roman" w:hAnsi="Times New Roman" w:cs="Times New Roman"/>
          <w:sz w:val="24"/>
          <w:szCs w:val="24"/>
          <w:lang w:val="es-CO"/>
        </w:rPr>
        <w:t xml:space="preserve"> capacidad de imaginar al otro, su sentir, su pensar, su sufrimiento y alegría</w:t>
      </w:r>
      <w:r w:rsidR="004117EC" w:rsidRPr="001057C3">
        <w:rPr>
          <w:rFonts w:ascii="Times New Roman" w:hAnsi="Times New Roman" w:cs="Times New Roman"/>
          <w:sz w:val="24"/>
          <w:szCs w:val="24"/>
          <w:lang w:val="es-CO"/>
        </w:rPr>
        <w:t>. Imaginar al otro, permite un descentramiento del yo,</w:t>
      </w:r>
      <w:r w:rsidR="0076264F" w:rsidRPr="001057C3">
        <w:rPr>
          <w:rFonts w:ascii="Times New Roman" w:hAnsi="Times New Roman" w:cs="Times New Roman"/>
          <w:sz w:val="24"/>
          <w:szCs w:val="24"/>
          <w:lang w:val="es-CO"/>
        </w:rPr>
        <w:t xml:space="preserve"> abandonar las referencias conocidas</w:t>
      </w:r>
      <w:r w:rsidR="004117EC" w:rsidRPr="001057C3">
        <w:rPr>
          <w:rFonts w:ascii="Times New Roman" w:hAnsi="Times New Roman" w:cs="Times New Roman"/>
          <w:sz w:val="24"/>
          <w:szCs w:val="24"/>
          <w:lang w:val="es-CO"/>
        </w:rPr>
        <w:t xml:space="preserve"> </w:t>
      </w:r>
      <w:r w:rsidR="0076264F" w:rsidRPr="001057C3">
        <w:rPr>
          <w:rFonts w:ascii="Times New Roman" w:hAnsi="Times New Roman" w:cs="Times New Roman"/>
          <w:sz w:val="24"/>
          <w:szCs w:val="24"/>
          <w:lang w:val="es-CO"/>
        </w:rPr>
        <w:t>para crear otras posibilidades</w:t>
      </w:r>
      <w:r w:rsidR="007F784A" w:rsidRPr="001057C3">
        <w:rPr>
          <w:rFonts w:ascii="Times New Roman" w:hAnsi="Times New Roman" w:cs="Times New Roman"/>
          <w:sz w:val="24"/>
          <w:szCs w:val="24"/>
          <w:lang w:val="es-CO"/>
        </w:rPr>
        <w:t>,</w:t>
      </w:r>
    </w:p>
    <w:p w14:paraId="77E70AA2" w14:textId="0FBBE82B" w:rsidR="004117EC" w:rsidRPr="001057C3" w:rsidRDefault="00AC6072" w:rsidP="00AD3BF3">
      <w:pPr>
        <w:pStyle w:val="Textocomentario"/>
        <w:spacing w:after="0" w:line="360" w:lineRule="auto"/>
        <w:ind w:left="720"/>
        <w:rPr>
          <w:rFonts w:ascii="Times New Roman" w:hAnsi="Times New Roman" w:cs="Times New Roman"/>
          <w:sz w:val="24"/>
          <w:szCs w:val="24"/>
          <w:lang w:val="es-CO"/>
        </w:rPr>
      </w:pPr>
      <w:r w:rsidRPr="001057C3">
        <w:rPr>
          <w:rFonts w:ascii="Times New Roman" w:hAnsi="Times New Roman" w:cs="Times New Roman"/>
          <w:sz w:val="24"/>
          <w:szCs w:val="24"/>
          <w:lang w:val="es-CO"/>
        </w:rPr>
        <w:lastRenderedPageBreak/>
        <w:t>Sólo la imaginación nos permite ver las cosas con su verdadero aspecto, poner aquello que está demasiado cerca de una determinada distancia de tal forma que podamos verlo y comprenderlo sin parcialidad ni prejuicio, colmar el abismo que nos separa de aquello que está demasiado lejos y verlo como si nos fuera familiar. Esta «distanciación» de algunas cosas y este tender puentes hacia otras, forma parte del diálogo establecido por la comprensión con ellas; la sola experiencia instaura un contacto demasiado estrecho y el puro conocimiento erige barreras artificiales (…). Sin este tipo de imaginación, que en realidad es la comprensión, no seríamos capaces de orientarnos en el mundo. Es la única brújula interna de la que disponemos</w:t>
      </w:r>
      <w:r w:rsidR="00BB2F0C"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w:t>
      </w:r>
      <w:r w:rsidR="0076264F" w:rsidRPr="001057C3">
        <w:rPr>
          <w:rFonts w:ascii="Times New Roman" w:hAnsi="Times New Roman" w:cs="Times New Roman"/>
          <w:sz w:val="24"/>
          <w:szCs w:val="24"/>
          <w:lang w:val="es-CO"/>
        </w:rPr>
        <w:t>(Arendt, 199</w:t>
      </w:r>
      <w:r w:rsidR="00BB2F0C" w:rsidRPr="001057C3">
        <w:rPr>
          <w:rFonts w:ascii="Times New Roman" w:hAnsi="Times New Roman" w:cs="Times New Roman"/>
          <w:sz w:val="24"/>
          <w:szCs w:val="24"/>
          <w:lang w:val="es-CO"/>
        </w:rPr>
        <w:t>5, pp.</w:t>
      </w:r>
      <w:r w:rsidR="0076264F" w:rsidRPr="001057C3">
        <w:rPr>
          <w:rFonts w:ascii="Times New Roman" w:hAnsi="Times New Roman" w:cs="Times New Roman"/>
          <w:sz w:val="24"/>
          <w:szCs w:val="24"/>
          <w:lang w:val="es-CO"/>
        </w:rPr>
        <w:t xml:space="preserve"> 45-46)</w:t>
      </w:r>
    </w:p>
    <w:p w14:paraId="2B7120E8" w14:textId="4F886A6C" w:rsidR="004117EC" w:rsidRPr="001057C3" w:rsidRDefault="0076264F" w:rsidP="00AD3BF3">
      <w:pPr>
        <w:pStyle w:val="Textocomentario"/>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Así, en esta doble connotación de abandono-cercanía, </w:t>
      </w:r>
      <w:r w:rsidR="00E11018" w:rsidRPr="001057C3">
        <w:rPr>
          <w:rFonts w:ascii="Times New Roman" w:hAnsi="Times New Roman" w:cs="Times New Roman"/>
          <w:sz w:val="24"/>
          <w:szCs w:val="24"/>
          <w:lang w:val="es-CO"/>
        </w:rPr>
        <w:t>surge</w:t>
      </w:r>
      <w:r w:rsidRPr="001057C3">
        <w:rPr>
          <w:rFonts w:ascii="Times New Roman" w:hAnsi="Times New Roman" w:cs="Times New Roman"/>
          <w:sz w:val="24"/>
          <w:szCs w:val="24"/>
          <w:lang w:val="es-CO"/>
        </w:rPr>
        <w:t xml:space="preserve"> un juicio compasivo: “ningún ser humano se merece el daño y el dolor que está soportando”, </w:t>
      </w:r>
      <w:r w:rsidR="00660ED9" w:rsidRPr="001057C3">
        <w:rPr>
          <w:rFonts w:ascii="Times New Roman" w:hAnsi="Times New Roman" w:cs="Times New Roman"/>
          <w:sz w:val="24"/>
          <w:szCs w:val="24"/>
          <w:lang w:val="es-CO"/>
        </w:rPr>
        <w:t>a la vez que</w:t>
      </w:r>
      <w:r w:rsidRPr="001057C3">
        <w:rPr>
          <w:rFonts w:ascii="Times New Roman" w:hAnsi="Times New Roman" w:cs="Times New Roman"/>
          <w:sz w:val="24"/>
          <w:szCs w:val="24"/>
          <w:lang w:val="es-CO"/>
        </w:rPr>
        <w:t xml:space="preserve"> suscita el terror y el miedo frente al sufrimiento,</w:t>
      </w:r>
      <w:r w:rsidR="003F30F7" w:rsidRPr="001057C3">
        <w:rPr>
          <w:rFonts w:ascii="Times New Roman" w:hAnsi="Times New Roman" w:cs="Times New Roman"/>
          <w:sz w:val="24"/>
          <w:szCs w:val="24"/>
          <w:lang w:val="es-CO"/>
        </w:rPr>
        <w:t xml:space="preserve"> lo desnaturaliza y</w:t>
      </w:r>
      <w:r w:rsidR="00660ED9" w:rsidRPr="001057C3">
        <w:rPr>
          <w:rFonts w:ascii="Times New Roman" w:hAnsi="Times New Roman" w:cs="Times New Roman"/>
          <w:sz w:val="24"/>
          <w:szCs w:val="24"/>
          <w:lang w:val="es-CO"/>
        </w:rPr>
        <w:t xml:space="preserve"> cuestiona,</w:t>
      </w:r>
      <w:r w:rsidRPr="001057C3">
        <w:rPr>
          <w:rFonts w:ascii="Times New Roman" w:hAnsi="Times New Roman" w:cs="Times New Roman"/>
          <w:sz w:val="24"/>
          <w:szCs w:val="24"/>
          <w:lang w:val="es-CO"/>
        </w:rPr>
        <w:t xml:space="preserve"> algo que se evidencia en el “nunca más” que solicitan las víctimas.  </w:t>
      </w:r>
    </w:p>
    <w:p w14:paraId="1C1FC77A" w14:textId="77777777" w:rsidR="007F784A" w:rsidRPr="001057C3" w:rsidRDefault="007F784A" w:rsidP="00AD3BF3">
      <w:pPr>
        <w:spacing w:after="0" w:line="360" w:lineRule="auto"/>
        <w:rPr>
          <w:rFonts w:ascii="Times New Roman" w:hAnsi="Times New Roman" w:cs="Times New Roman"/>
          <w:b/>
          <w:i/>
          <w:iCs/>
          <w:sz w:val="24"/>
          <w:szCs w:val="24"/>
          <w:lang w:val="es-CO"/>
        </w:rPr>
      </w:pPr>
    </w:p>
    <w:p w14:paraId="1ED1B677" w14:textId="21CEF87E" w:rsidR="005D2F18" w:rsidRPr="001057C3" w:rsidRDefault="005D2F18" w:rsidP="00AD3BF3">
      <w:pPr>
        <w:spacing w:after="0" w:line="360" w:lineRule="auto"/>
        <w:rPr>
          <w:rFonts w:ascii="Times New Roman" w:hAnsi="Times New Roman" w:cs="Times New Roman"/>
          <w:b/>
          <w:i/>
          <w:iCs/>
          <w:sz w:val="24"/>
          <w:szCs w:val="24"/>
          <w:lang w:val="es-CO"/>
        </w:rPr>
      </w:pPr>
      <w:r w:rsidRPr="001057C3">
        <w:rPr>
          <w:rFonts w:ascii="Times New Roman" w:hAnsi="Times New Roman" w:cs="Times New Roman"/>
          <w:b/>
          <w:i/>
          <w:iCs/>
          <w:sz w:val="24"/>
          <w:szCs w:val="24"/>
          <w:lang w:val="es-CO"/>
        </w:rPr>
        <w:t>A manera de cierre</w:t>
      </w:r>
    </w:p>
    <w:p w14:paraId="0E6E86A5" w14:textId="4341B58B" w:rsidR="00811AF4" w:rsidRPr="001057C3" w:rsidRDefault="003F30F7"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Los estudios que </w:t>
      </w:r>
      <w:r w:rsidR="00FA550A" w:rsidRPr="001057C3">
        <w:rPr>
          <w:rFonts w:ascii="Times New Roman" w:hAnsi="Times New Roman" w:cs="Times New Roman"/>
          <w:sz w:val="24"/>
          <w:szCs w:val="24"/>
          <w:lang w:val="es-CO"/>
        </w:rPr>
        <w:t>abordan la empatía</w:t>
      </w:r>
      <w:r w:rsidRPr="001057C3">
        <w:rPr>
          <w:rFonts w:ascii="Times New Roman" w:hAnsi="Times New Roman" w:cs="Times New Roman"/>
          <w:sz w:val="24"/>
          <w:szCs w:val="24"/>
          <w:lang w:val="es-CO"/>
        </w:rPr>
        <w:t xml:space="preserve"> se </w:t>
      </w:r>
      <w:r w:rsidR="00E11018" w:rsidRPr="001057C3">
        <w:rPr>
          <w:rFonts w:ascii="Times New Roman" w:hAnsi="Times New Roman" w:cs="Times New Roman"/>
          <w:sz w:val="24"/>
          <w:szCs w:val="24"/>
          <w:lang w:val="es-CO"/>
        </w:rPr>
        <w:t>sitúan</w:t>
      </w:r>
      <w:r w:rsidRPr="001057C3">
        <w:rPr>
          <w:rFonts w:ascii="Times New Roman" w:hAnsi="Times New Roman" w:cs="Times New Roman"/>
          <w:sz w:val="24"/>
          <w:szCs w:val="24"/>
          <w:lang w:val="es-CO"/>
        </w:rPr>
        <w:t xml:space="preserve"> sobre temas y poblaciones que adquieren preponderancia en términos de política pública y en ámbitos muy específicos donde se presenta la violencia directa (contexto escolar, enfoques de género, violencias sexuales, relaciones interpersonales y violencia </w:t>
      </w:r>
      <w:r w:rsidR="00E11018" w:rsidRPr="001057C3">
        <w:rPr>
          <w:rFonts w:ascii="Times New Roman" w:hAnsi="Times New Roman" w:cs="Times New Roman"/>
          <w:sz w:val="24"/>
          <w:szCs w:val="24"/>
          <w:lang w:val="es-CO"/>
        </w:rPr>
        <w:t>delincuencial urbana</w:t>
      </w:r>
      <w:r w:rsidRPr="001057C3">
        <w:rPr>
          <w:rFonts w:ascii="Times New Roman" w:hAnsi="Times New Roman" w:cs="Times New Roman"/>
          <w:sz w:val="24"/>
          <w:szCs w:val="24"/>
          <w:lang w:val="es-CO"/>
        </w:rPr>
        <w:t>)</w:t>
      </w:r>
      <w:r w:rsidR="00811AF4" w:rsidRPr="001057C3">
        <w:rPr>
          <w:rFonts w:ascii="Times New Roman" w:hAnsi="Times New Roman" w:cs="Times New Roman"/>
          <w:sz w:val="24"/>
          <w:szCs w:val="24"/>
          <w:lang w:val="es-CO"/>
        </w:rPr>
        <w:t>. Se identifica</w:t>
      </w:r>
      <w:r w:rsidRPr="001057C3">
        <w:rPr>
          <w:rFonts w:ascii="Times New Roman" w:hAnsi="Times New Roman" w:cs="Times New Roman"/>
          <w:sz w:val="24"/>
          <w:szCs w:val="24"/>
          <w:lang w:val="es-CO"/>
        </w:rPr>
        <w:t xml:space="preserve"> cierto distanciamiento </w:t>
      </w:r>
      <w:r w:rsidR="00FA550A" w:rsidRPr="001057C3">
        <w:rPr>
          <w:rFonts w:ascii="Times New Roman" w:hAnsi="Times New Roman" w:cs="Times New Roman"/>
          <w:sz w:val="24"/>
          <w:szCs w:val="24"/>
          <w:lang w:val="es-CO"/>
        </w:rPr>
        <w:t xml:space="preserve">para reconocerla dentro de </w:t>
      </w:r>
      <w:r w:rsidRPr="001057C3">
        <w:rPr>
          <w:rFonts w:ascii="Times New Roman" w:hAnsi="Times New Roman" w:cs="Times New Roman"/>
          <w:sz w:val="24"/>
          <w:szCs w:val="24"/>
          <w:lang w:val="es-CO"/>
        </w:rPr>
        <w:t>las lógicas de violencia</w:t>
      </w:r>
      <w:r w:rsidR="00FA550A" w:rsidRPr="001057C3">
        <w:rPr>
          <w:rFonts w:ascii="Times New Roman" w:hAnsi="Times New Roman" w:cs="Times New Roman"/>
          <w:sz w:val="24"/>
          <w:szCs w:val="24"/>
          <w:lang w:val="es-CO"/>
        </w:rPr>
        <w:t xml:space="preserve"> estructural y cultural</w:t>
      </w:r>
      <w:r w:rsidR="00293846"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que permean dimensiones socio-políticas de las comunidades</w:t>
      </w:r>
      <w:r w:rsidR="00811AF4" w:rsidRPr="001057C3">
        <w:rPr>
          <w:rFonts w:ascii="Times New Roman" w:hAnsi="Times New Roman" w:cs="Times New Roman"/>
          <w:sz w:val="24"/>
          <w:szCs w:val="24"/>
          <w:lang w:val="es-CO"/>
        </w:rPr>
        <w:t>, esto probablemente asociado</w:t>
      </w:r>
      <w:r w:rsidR="00CF44DF" w:rsidRPr="001057C3">
        <w:rPr>
          <w:rFonts w:ascii="Times New Roman" w:hAnsi="Times New Roman" w:cs="Times New Roman"/>
          <w:sz w:val="24"/>
          <w:szCs w:val="24"/>
          <w:lang w:val="es-CO"/>
        </w:rPr>
        <w:t xml:space="preserve"> a sesgos psicologicistas, </w:t>
      </w:r>
      <w:r w:rsidR="00811AF4" w:rsidRPr="001057C3">
        <w:rPr>
          <w:rFonts w:ascii="Times New Roman" w:hAnsi="Times New Roman" w:cs="Times New Roman"/>
          <w:sz w:val="24"/>
          <w:szCs w:val="24"/>
          <w:lang w:val="es-CO"/>
        </w:rPr>
        <w:t xml:space="preserve">a la complejidad teórica del constructo y su </w:t>
      </w:r>
      <w:r w:rsidR="00293846" w:rsidRPr="001057C3">
        <w:rPr>
          <w:rFonts w:ascii="Times New Roman" w:hAnsi="Times New Roman" w:cs="Times New Roman"/>
          <w:sz w:val="24"/>
          <w:szCs w:val="24"/>
          <w:lang w:val="es-CO"/>
        </w:rPr>
        <w:t>medición, así como a intereses institucionales y gubernamentales</w:t>
      </w:r>
      <w:r w:rsidRPr="001057C3">
        <w:rPr>
          <w:rFonts w:ascii="Times New Roman" w:hAnsi="Times New Roman" w:cs="Times New Roman"/>
          <w:sz w:val="24"/>
          <w:szCs w:val="24"/>
          <w:lang w:val="es-CO"/>
        </w:rPr>
        <w:t>.</w:t>
      </w:r>
    </w:p>
    <w:p w14:paraId="1723A810" w14:textId="7CD763E0" w:rsidR="00CF44DF" w:rsidRPr="001057C3" w:rsidRDefault="00FA550A" w:rsidP="00AD3BF3">
      <w:pPr>
        <w:spacing w:after="0" w:line="360" w:lineRule="auto"/>
        <w:ind w:firstLine="720"/>
        <w:rPr>
          <w:rFonts w:ascii="Times New Roman" w:hAnsi="Times New Roman" w:cs="Times New Roman"/>
          <w:sz w:val="24"/>
          <w:szCs w:val="24"/>
          <w:lang w:val="es-ES"/>
        </w:rPr>
      </w:pPr>
      <w:r w:rsidRPr="001057C3">
        <w:rPr>
          <w:rFonts w:ascii="Times New Roman" w:hAnsi="Times New Roman" w:cs="Times New Roman"/>
          <w:sz w:val="24"/>
          <w:szCs w:val="24"/>
          <w:lang w:val="es-CO"/>
        </w:rPr>
        <w:t>No obstante, en relación a la reconciliación</w:t>
      </w:r>
      <w:r w:rsidR="00A733F8" w:rsidRPr="001057C3">
        <w:rPr>
          <w:rFonts w:ascii="Times New Roman" w:hAnsi="Times New Roman" w:cs="Times New Roman"/>
          <w:sz w:val="24"/>
          <w:szCs w:val="24"/>
          <w:lang w:val="es-CO"/>
        </w:rPr>
        <w:t xml:space="preserve"> social,</w:t>
      </w:r>
      <w:r w:rsidR="0003499C" w:rsidRPr="001057C3">
        <w:rPr>
          <w:rFonts w:ascii="Times New Roman" w:hAnsi="Times New Roman" w:cs="Times New Roman"/>
          <w:sz w:val="24"/>
          <w:szCs w:val="24"/>
          <w:lang w:val="es-CO"/>
        </w:rPr>
        <w:t xml:space="preserve"> la empatía</w:t>
      </w:r>
      <w:r w:rsidR="00A733F8" w:rsidRPr="001057C3">
        <w:rPr>
          <w:rFonts w:ascii="Times New Roman" w:hAnsi="Times New Roman" w:cs="Times New Roman"/>
          <w:sz w:val="24"/>
          <w:szCs w:val="24"/>
          <w:lang w:val="es-CO"/>
        </w:rPr>
        <w:t xml:space="preserve"> </w:t>
      </w:r>
      <w:r w:rsidR="00293846" w:rsidRPr="001057C3">
        <w:rPr>
          <w:rFonts w:ascii="Times New Roman" w:hAnsi="Times New Roman" w:cs="Times New Roman"/>
          <w:sz w:val="24"/>
          <w:szCs w:val="24"/>
          <w:lang w:val="es-CO"/>
        </w:rPr>
        <w:t>se percibe</w:t>
      </w:r>
      <w:r w:rsidR="00CA6402" w:rsidRPr="001057C3">
        <w:rPr>
          <w:rFonts w:ascii="Times New Roman" w:hAnsi="Times New Roman" w:cs="Times New Roman"/>
          <w:sz w:val="24"/>
          <w:szCs w:val="24"/>
          <w:lang w:val="es-CO"/>
        </w:rPr>
        <w:t xml:space="preserve"> con</w:t>
      </w:r>
      <w:r w:rsidR="00E11018" w:rsidRPr="001057C3">
        <w:rPr>
          <w:rFonts w:ascii="Times New Roman" w:hAnsi="Times New Roman" w:cs="Times New Roman"/>
          <w:sz w:val="24"/>
          <w:szCs w:val="24"/>
          <w:lang w:val="es-CO"/>
        </w:rPr>
        <w:t xml:space="preserve"> potencial </w:t>
      </w:r>
      <w:r w:rsidR="0003499C" w:rsidRPr="001057C3">
        <w:rPr>
          <w:rFonts w:ascii="Times New Roman" w:hAnsi="Times New Roman" w:cs="Times New Roman"/>
          <w:sz w:val="24"/>
          <w:szCs w:val="24"/>
          <w:lang w:val="es-CO"/>
        </w:rPr>
        <w:t xml:space="preserve">favorable </w:t>
      </w:r>
      <w:r w:rsidR="00E11018" w:rsidRPr="001057C3">
        <w:rPr>
          <w:rFonts w:ascii="Times New Roman" w:hAnsi="Times New Roman" w:cs="Times New Roman"/>
          <w:sz w:val="24"/>
          <w:szCs w:val="24"/>
          <w:lang w:val="es-CO"/>
        </w:rPr>
        <w:t>para hacer frente a lógicas de violencia y venganza</w:t>
      </w:r>
      <w:r w:rsidR="00CA6402" w:rsidRPr="001057C3">
        <w:rPr>
          <w:rFonts w:ascii="Times New Roman" w:hAnsi="Times New Roman" w:cs="Times New Roman"/>
          <w:sz w:val="24"/>
          <w:szCs w:val="24"/>
          <w:lang w:val="es-CO"/>
        </w:rPr>
        <w:t>,</w:t>
      </w:r>
      <w:r w:rsidR="00CF44DF" w:rsidRPr="001057C3">
        <w:rPr>
          <w:rFonts w:ascii="Times New Roman" w:hAnsi="Times New Roman" w:cs="Times New Roman"/>
          <w:sz w:val="24"/>
          <w:szCs w:val="24"/>
          <w:lang w:val="es-CO"/>
        </w:rPr>
        <w:t xml:space="preserve"> lo cual supone </w:t>
      </w:r>
      <w:r w:rsidR="000F316D" w:rsidRPr="001057C3">
        <w:rPr>
          <w:rFonts w:ascii="Times New Roman" w:hAnsi="Times New Roman" w:cs="Times New Roman"/>
          <w:sz w:val="24"/>
          <w:szCs w:val="24"/>
          <w:lang w:val="es-CO"/>
        </w:rPr>
        <w:t xml:space="preserve">un arduo trabajo sobre la dimensión cognitiva, para vencer sesgos hacia grupos sociales y culturales diferentes, y favorecer </w:t>
      </w:r>
      <w:r w:rsidR="007F54BB" w:rsidRPr="001057C3">
        <w:rPr>
          <w:rFonts w:ascii="Times New Roman" w:hAnsi="Times New Roman" w:cs="Times New Roman"/>
          <w:sz w:val="24"/>
          <w:szCs w:val="24"/>
          <w:lang w:val="es-CO"/>
        </w:rPr>
        <w:t>el reconocimiento de la</w:t>
      </w:r>
      <w:r w:rsidR="000F316D" w:rsidRPr="001057C3">
        <w:rPr>
          <w:rFonts w:ascii="Times New Roman" w:hAnsi="Times New Roman" w:cs="Times New Roman"/>
          <w:sz w:val="24"/>
          <w:szCs w:val="24"/>
          <w:lang w:val="es-CO"/>
        </w:rPr>
        <w:t xml:space="preserve"> alteridad y respeto mutuo</w:t>
      </w:r>
      <w:r w:rsidR="00CF44DF" w:rsidRPr="001057C3">
        <w:rPr>
          <w:rFonts w:ascii="Times New Roman" w:hAnsi="Times New Roman" w:cs="Times New Roman"/>
          <w:sz w:val="24"/>
          <w:szCs w:val="24"/>
          <w:lang w:val="es-CO"/>
        </w:rPr>
        <w:t xml:space="preserve">, así como insistencia para cultivar la imaginación, el compromiso con la otredad y el sentido crítico que permita comprender las emociones y sentir del otro, especialmente aquel situado en la </w:t>
      </w:r>
      <w:r w:rsidR="00CF44DF" w:rsidRPr="001057C3">
        <w:rPr>
          <w:rFonts w:ascii="Times New Roman" w:hAnsi="Times New Roman" w:cs="Times New Roman"/>
          <w:color w:val="000000" w:themeColor="text1"/>
          <w:sz w:val="24"/>
          <w:szCs w:val="24"/>
          <w:lang w:val="es-CO"/>
        </w:rPr>
        <w:t>vertiente del enemigo</w:t>
      </w:r>
      <w:r w:rsidR="00CF44DF" w:rsidRPr="001057C3">
        <w:rPr>
          <w:rFonts w:ascii="Times New Roman" w:hAnsi="Times New Roman" w:cs="Times New Roman"/>
          <w:bCs/>
          <w:color w:val="000000" w:themeColor="text1"/>
          <w:sz w:val="24"/>
          <w:szCs w:val="24"/>
          <w:lang w:val="es-ES"/>
        </w:rPr>
        <w:t xml:space="preserve">.  </w:t>
      </w:r>
      <w:r w:rsidR="00CF44DF" w:rsidRPr="001057C3">
        <w:rPr>
          <w:rFonts w:ascii="Times New Roman" w:hAnsi="Times New Roman" w:cs="Times New Roman"/>
          <w:sz w:val="24"/>
          <w:szCs w:val="24"/>
          <w:lang w:val="es-CO"/>
        </w:rPr>
        <w:t xml:space="preserve">Esto se refuerza, al identificar </w:t>
      </w:r>
      <w:r w:rsidR="003D0096" w:rsidRPr="001057C3">
        <w:rPr>
          <w:rFonts w:ascii="Times New Roman" w:hAnsi="Times New Roman" w:cs="Times New Roman"/>
          <w:sz w:val="24"/>
          <w:szCs w:val="24"/>
          <w:lang w:val="es-CO"/>
        </w:rPr>
        <w:t xml:space="preserve">que </w:t>
      </w:r>
      <w:r w:rsidR="00CF44DF" w:rsidRPr="001057C3">
        <w:rPr>
          <w:rFonts w:ascii="Times New Roman" w:hAnsi="Times New Roman" w:cs="Times New Roman"/>
          <w:bCs/>
          <w:color w:val="000000" w:themeColor="text1"/>
          <w:sz w:val="24"/>
          <w:szCs w:val="24"/>
          <w:lang w:val="es-ES"/>
        </w:rPr>
        <w:t>los vínculos entre empatía y los mecanismos de desconexión moral</w:t>
      </w:r>
      <w:r w:rsidR="003D0096" w:rsidRPr="001057C3">
        <w:rPr>
          <w:rFonts w:ascii="Times New Roman" w:hAnsi="Times New Roman" w:cs="Times New Roman"/>
          <w:bCs/>
          <w:color w:val="000000" w:themeColor="text1"/>
          <w:sz w:val="24"/>
          <w:szCs w:val="24"/>
          <w:lang w:val="es-ES"/>
        </w:rPr>
        <w:t>, actúan</w:t>
      </w:r>
      <w:r w:rsidR="00CF44DF" w:rsidRPr="001057C3">
        <w:rPr>
          <w:rFonts w:ascii="Times New Roman" w:hAnsi="Times New Roman" w:cs="Times New Roman"/>
          <w:bCs/>
          <w:color w:val="000000" w:themeColor="text1"/>
          <w:sz w:val="24"/>
          <w:szCs w:val="24"/>
          <w:lang w:val="es-ES"/>
        </w:rPr>
        <w:t xml:space="preserve"> </w:t>
      </w:r>
      <w:r w:rsidR="003D0096" w:rsidRPr="001057C3">
        <w:rPr>
          <w:rFonts w:ascii="Times New Roman" w:hAnsi="Times New Roman" w:cs="Times New Roman"/>
          <w:bCs/>
          <w:color w:val="000000" w:themeColor="text1"/>
          <w:sz w:val="24"/>
          <w:szCs w:val="24"/>
          <w:lang w:val="es-ES"/>
        </w:rPr>
        <w:t>inhibiendo o precarizando</w:t>
      </w:r>
      <w:r w:rsidR="00CF44DF" w:rsidRPr="001057C3">
        <w:rPr>
          <w:rFonts w:ascii="Times New Roman" w:hAnsi="Times New Roman" w:cs="Times New Roman"/>
          <w:bCs/>
          <w:color w:val="000000" w:themeColor="text1"/>
          <w:sz w:val="24"/>
          <w:szCs w:val="24"/>
          <w:lang w:val="es-ES"/>
        </w:rPr>
        <w:t xml:space="preserve"> las posibilidades de reconciliación, en tanto no permiten conectar con el sufrimiento del otro ni deconstruir versiones del enemigo. </w:t>
      </w:r>
    </w:p>
    <w:p w14:paraId="53AEC1A7" w14:textId="0BC40993" w:rsidR="0046277F" w:rsidRPr="001057C3" w:rsidRDefault="00CF44DF" w:rsidP="00AD3BF3">
      <w:pPr>
        <w:autoSpaceDE w:val="0"/>
        <w:autoSpaceDN w:val="0"/>
        <w:adjustRightInd w:val="0"/>
        <w:spacing w:after="0" w:line="360" w:lineRule="auto"/>
        <w:ind w:firstLine="720"/>
        <w:rPr>
          <w:rFonts w:ascii="Times New Roman" w:eastAsia="Times New Roman" w:hAnsi="Times New Roman" w:cs="Times New Roman"/>
          <w:color w:val="000000"/>
          <w:sz w:val="24"/>
          <w:szCs w:val="24"/>
          <w:lang w:val="es-CO"/>
        </w:rPr>
      </w:pPr>
      <w:r w:rsidRPr="001057C3">
        <w:rPr>
          <w:rFonts w:ascii="Times New Roman" w:hAnsi="Times New Roman" w:cs="Times New Roman"/>
          <w:sz w:val="24"/>
          <w:szCs w:val="24"/>
          <w:lang w:val="es-CO"/>
        </w:rPr>
        <w:lastRenderedPageBreak/>
        <w:t xml:space="preserve">Igualmente, </w:t>
      </w:r>
      <w:r w:rsidR="00D22965" w:rsidRPr="001057C3">
        <w:rPr>
          <w:rFonts w:ascii="Times New Roman" w:hAnsi="Times New Roman" w:cs="Times New Roman"/>
          <w:sz w:val="24"/>
          <w:szCs w:val="24"/>
          <w:lang w:val="es-CO"/>
        </w:rPr>
        <w:t>se advierte</w:t>
      </w:r>
      <w:r w:rsidR="00293846" w:rsidRPr="001057C3">
        <w:rPr>
          <w:rFonts w:ascii="Times New Roman" w:hAnsi="Times New Roman" w:cs="Times New Roman"/>
          <w:sz w:val="24"/>
          <w:szCs w:val="24"/>
          <w:lang w:val="es-CO"/>
        </w:rPr>
        <w:t xml:space="preserve"> la necesidad de </w:t>
      </w:r>
      <w:r w:rsidR="00AC6072" w:rsidRPr="001057C3">
        <w:rPr>
          <w:rFonts w:ascii="Times New Roman" w:hAnsi="Times New Roman" w:cs="Times New Roman"/>
          <w:sz w:val="24"/>
          <w:szCs w:val="24"/>
          <w:lang w:val="es-CO"/>
        </w:rPr>
        <w:t xml:space="preserve">saltar los regímenes emocionales, </w:t>
      </w:r>
      <w:r w:rsidR="00FD255B" w:rsidRPr="001057C3">
        <w:rPr>
          <w:rFonts w:ascii="Times New Roman" w:hAnsi="Times New Roman" w:cs="Times New Roman"/>
          <w:sz w:val="24"/>
          <w:szCs w:val="24"/>
          <w:lang w:val="es-CO"/>
        </w:rPr>
        <w:t xml:space="preserve">que sostienen </w:t>
      </w:r>
      <w:r w:rsidR="00AC6072" w:rsidRPr="001057C3">
        <w:rPr>
          <w:rFonts w:ascii="Times New Roman" w:hAnsi="Times New Roman" w:cs="Times New Roman"/>
          <w:sz w:val="24"/>
          <w:szCs w:val="24"/>
          <w:lang w:val="es-CO"/>
        </w:rPr>
        <w:t>una visión estereotipada de l</w:t>
      </w:r>
      <w:r w:rsidRPr="001057C3">
        <w:rPr>
          <w:rFonts w:ascii="Times New Roman" w:hAnsi="Times New Roman" w:cs="Times New Roman"/>
          <w:sz w:val="24"/>
          <w:szCs w:val="24"/>
          <w:lang w:val="es-CO"/>
        </w:rPr>
        <w:t>a empatía y la reconciliación, y se fundan</w:t>
      </w:r>
      <w:r w:rsidR="00AC6072" w:rsidRPr="001057C3">
        <w:rPr>
          <w:rFonts w:ascii="Times New Roman" w:hAnsi="Times New Roman" w:cs="Times New Roman"/>
          <w:sz w:val="24"/>
          <w:szCs w:val="24"/>
          <w:lang w:val="es-CO"/>
        </w:rPr>
        <w:t xml:space="preserve"> en términos terapéuticos, sentimentales y superficiales, desde los cuales se terminan minando las posibilidades reales de encuentro e imaginación empática</w:t>
      </w:r>
      <w:r w:rsidR="00C20914" w:rsidRPr="001057C3">
        <w:rPr>
          <w:rFonts w:ascii="Times New Roman" w:hAnsi="Times New Roman" w:cs="Times New Roman"/>
          <w:bCs/>
          <w:color w:val="7030A0"/>
          <w:sz w:val="24"/>
          <w:szCs w:val="24"/>
          <w:lang w:val="es-ES"/>
        </w:rPr>
        <w:t xml:space="preserve">. </w:t>
      </w:r>
      <w:r w:rsidR="007F54BB" w:rsidRPr="001057C3">
        <w:rPr>
          <w:rFonts w:ascii="Times New Roman" w:hAnsi="Times New Roman" w:cs="Times New Roman"/>
          <w:sz w:val="24"/>
          <w:szCs w:val="24"/>
          <w:lang w:val="es-CO"/>
        </w:rPr>
        <w:t xml:space="preserve">Esto último tiene un profundo valor, porque </w:t>
      </w:r>
      <w:r w:rsidR="008232EA" w:rsidRPr="001057C3">
        <w:rPr>
          <w:rFonts w:ascii="Times New Roman" w:hAnsi="Times New Roman" w:cs="Times New Roman"/>
          <w:sz w:val="24"/>
          <w:szCs w:val="24"/>
          <w:lang w:val="es-CO"/>
        </w:rPr>
        <w:t xml:space="preserve">la imaginación tiene un carácter mediador y creador, que </w:t>
      </w:r>
      <w:r w:rsidR="00507833" w:rsidRPr="001057C3">
        <w:rPr>
          <w:rFonts w:ascii="Times New Roman" w:hAnsi="Times New Roman" w:cs="Times New Roman"/>
          <w:sz w:val="24"/>
          <w:szCs w:val="24"/>
          <w:lang w:val="es-CO"/>
        </w:rPr>
        <w:t>adquiere dimensiones éticas y políticas desde las cuales es posible</w:t>
      </w:r>
      <w:r w:rsidRPr="001057C3">
        <w:rPr>
          <w:rFonts w:ascii="Times New Roman" w:hAnsi="Times New Roman" w:cs="Times New Roman"/>
          <w:sz w:val="24"/>
          <w:szCs w:val="24"/>
          <w:lang w:val="es-CO"/>
        </w:rPr>
        <w:t xml:space="preserve"> germinar posiciones críticas, </w:t>
      </w:r>
      <w:r w:rsidR="00507833" w:rsidRPr="001057C3">
        <w:rPr>
          <w:rFonts w:ascii="Times New Roman" w:hAnsi="Times New Roman" w:cs="Times New Roman"/>
          <w:sz w:val="24"/>
          <w:szCs w:val="24"/>
          <w:lang w:val="es-CO"/>
        </w:rPr>
        <w:t>congruentes con la idea de encuentro y paz. El conflicto armado, y las diferentes violencias que a este se asocian, precariza la imaginación y la creatividad,</w:t>
      </w:r>
      <w:r w:rsidR="008232EA" w:rsidRPr="001057C3">
        <w:rPr>
          <w:rFonts w:ascii="Times New Roman" w:hAnsi="Times New Roman" w:cs="Times New Roman"/>
          <w:sz w:val="24"/>
          <w:szCs w:val="24"/>
          <w:lang w:val="es-CO"/>
        </w:rPr>
        <w:t xml:space="preserve"> </w:t>
      </w:r>
      <w:r w:rsidR="008232EA" w:rsidRPr="001057C3">
        <w:rPr>
          <w:rFonts w:ascii="Times New Roman" w:eastAsia="Times New Roman" w:hAnsi="Times New Roman" w:cs="Times New Roman"/>
          <w:color w:val="000000"/>
          <w:sz w:val="24"/>
          <w:szCs w:val="24"/>
          <w:lang w:val="es-CO"/>
        </w:rPr>
        <w:t>"vuelve pesimista a la gente" (Galtung, 1998</w:t>
      </w:r>
      <w:r w:rsidR="00BB2F0C" w:rsidRPr="001057C3">
        <w:rPr>
          <w:rFonts w:ascii="Times New Roman" w:eastAsia="Times New Roman" w:hAnsi="Times New Roman" w:cs="Times New Roman"/>
          <w:color w:val="000000"/>
          <w:sz w:val="24"/>
          <w:szCs w:val="24"/>
          <w:lang w:val="es-CO"/>
        </w:rPr>
        <w:t>, p.</w:t>
      </w:r>
      <w:r w:rsidR="008232EA" w:rsidRPr="001057C3">
        <w:rPr>
          <w:rFonts w:ascii="Times New Roman" w:eastAsia="Times New Roman" w:hAnsi="Times New Roman" w:cs="Times New Roman"/>
          <w:color w:val="000000"/>
          <w:sz w:val="24"/>
          <w:szCs w:val="24"/>
          <w:lang w:val="es-CO"/>
        </w:rPr>
        <w:t xml:space="preserve"> 112)</w:t>
      </w:r>
      <w:r w:rsidR="00507833" w:rsidRPr="001057C3">
        <w:rPr>
          <w:rFonts w:ascii="Times New Roman" w:eastAsia="Times New Roman" w:hAnsi="Times New Roman" w:cs="Times New Roman"/>
          <w:color w:val="000000"/>
          <w:sz w:val="24"/>
          <w:szCs w:val="24"/>
          <w:lang w:val="es-CO"/>
        </w:rPr>
        <w:t>, y con ello se da paso a lugares de resignación y naturalización del sufrimiento</w:t>
      </w:r>
      <w:r w:rsidR="008232EA" w:rsidRPr="001057C3">
        <w:rPr>
          <w:rFonts w:ascii="Times New Roman" w:eastAsia="Times New Roman" w:hAnsi="Times New Roman" w:cs="Times New Roman"/>
          <w:color w:val="000000"/>
          <w:sz w:val="24"/>
          <w:szCs w:val="24"/>
          <w:lang w:val="es-CO"/>
        </w:rPr>
        <w:t xml:space="preserve">. </w:t>
      </w:r>
      <w:r w:rsidR="003D0096" w:rsidRPr="001057C3">
        <w:rPr>
          <w:rFonts w:ascii="Times New Roman" w:eastAsia="Times New Roman" w:hAnsi="Times New Roman" w:cs="Times New Roman"/>
          <w:color w:val="000000"/>
          <w:sz w:val="24"/>
          <w:szCs w:val="24"/>
          <w:lang w:val="es-CO"/>
        </w:rPr>
        <w:t>La empatía puede permitir</w:t>
      </w:r>
      <w:r w:rsidR="00BA05B6" w:rsidRPr="001057C3">
        <w:rPr>
          <w:rFonts w:ascii="Times New Roman" w:eastAsia="Times New Roman" w:hAnsi="Times New Roman" w:cs="Times New Roman"/>
          <w:color w:val="000000"/>
          <w:sz w:val="24"/>
          <w:szCs w:val="24"/>
          <w:lang w:val="es-CO"/>
        </w:rPr>
        <w:t>,</w:t>
      </w:r>
      <w:r w:rsidR="003D0096" w:rsidRPr="001057C3">
        <w:rPr>
          <w:rFonts w:ascii="Times New Roman" w:eastAsia="Times New Roman" w:hAnsi="Times New Roman" w:cs="Times New Roman"/>
          <w:color w:val="000000"/>
          <w:sz w:val="24"/>
          <w:szCs w:val="24"/>
          <w:lang w:val="es-CO"/>
        </w:rPr>
        <w:t xml:space="preserve"> en su dimensión de fantasía, recrear otras imágenes y estéticas orientadas a limitar la venganza y el odio, y a instalar motivaciones para el trabajo mutuo en la defensa de la vida y la paz como absolutos. </w:t>
      </w:r>
    </w:p>
    <w:p w14:paraId="34949520" w14:textId="7EA64E05" w:rsidR="00AE6FD2" w:rsidRPr="001057C3" w:rsidRDefault="00AC6072" w:rsidP="00AD3BF3">
      <w:pPr>
        <w:autoSpaceDE w:val="0"/>
        <w:autoSpaceDN w:val="0"/>
        <w:adjustRightInd w:val="0"/>
        <w:spacing w:after="0" w:line="360" w:lineRule="auto"/>
        <w:ind w:firstLine="720"/>
        <w:rPr>
          <w:rFonts w:ascii="Times New Roman" w:hAnsi="Times New Roman" w:cs="Times New Roman"/>
          <w:sz w:val="24"/>
          <w:szCs w:val="24"/>
          <w:lang w:val="es-CO"/>
        </w:rPr>
      </w:pPr>
      <w:r w:rsidRPr="001057C3">
        <w:rPr>
          <w:rFonts w:ascii="Times New Roman" w:hAnsi="Times New Roman" w:cs="Times New Roman"/>
          <w:sz w:val="24"/>
          <w:szCs w:val="24"/>
          <w:lang w:val="es-CO"/>
        </w:rPr>
        <w:t>Esto implica que las visiones psicológicas, con énfasis en el sentir de los diferentes actores, tienen que cruzarse y pronunciarse frente a las visiones históricas, que revelan profundas desigualdades sociales y condiciones estructurales relacionadas con el sufrimiento y la vulnerabilidad de los otros (Zembylas</w:t>
      </w:r>
      <w:r w:rsidR="00293846" w:rsidRPr="001057C3">
        <w:rPr>
          <w:rFonts w:ascii="Times New Roman" w:hAnsi="Times New Roman" w:cs="Times New Roman"/>
          <w:sz w:val="24"/>
          <w:szCs w:val="24"/>
          <w:lang w:val="es-CO"/>
        </w:rPr>
        <w:t>,</w:t>
      </w:r>
      <w:r w:rsidR="007F784A" w:rsidRPr="001057C3">
        <w:rPr>
          <w:rFonts w:ascii="Times New Roman" w:hAnsi="Times New Roman" w:cs="Times New Roman"/>
          <w:sz w:val="24"/>
          <w:szCs w:val="24"/>
          <w:lang w:val="es-CO"/>
        </w:rPr>
        <w:t xml:space="preserve"> </w:t>
      </w:r>
      <w:r w:rsidR="00293846" w:rsidRPr="001057C3">
        <w:rPr>
          <w:rFonts w:ascii="Times New Roman" w:hAnsi="Times New Roman" w:cs="Times New Roman"/>
          <w:sz w:val="24"/>
          <w:szCs w:val="24"/>
          <w:lang w:val="es-CO"/>
        </w:rPr>
        <w:t>2013), pues mi</w:t>
      </w:r>
      <w:r w:rsidRPr="001057C3">
        <w:rPr>
          <w:rFonts w:ascii="Times New Roman" w:hAnsi="Times New Roman" w:cs="Times New Roman"/>
          <w:sz w:val="24"/>
          <w:szCs w:val="24"/>
          <w:lang w:val="es-CO"/>
        </w:rPr>
        <w:t>entras exista ajenidad frente a las brechas sociales, la pobreza e inequidad, difícilmente se pueden lograr acuerdos sociales sostenidos para favorecer el encuentro y la reconciliación en escenarios de posconflicto,</w:t>
      </w:r>
      <w:r w:rsidR="007F784A" w:rsidRPr="001057C3">
        <w:rPr>
          <w:rFonts w:ascii="Times New Roman" w:hAnsi="Times New Roman" w:cs="Times New Roman"/>
          <w:sz w:val="24"/>
          <w:szCs w:val="24"/>
          <w:lang w:val="es-CO"/>
        </w:rPr>
        <w:t xml:space="preserve"> desde allí que,</w:t>
      </w:r>
      <w:r w:rsidRPr="001057C3">
        <w:rPr>
          <w:rFonts w:ascii="Times New Roman" w:hAnsi="Times New Roman" w:cs="Times New Roman"/>
          <w:sz w:val="24"/>
          <w:szCs w:val="24"/>
          <w:lang w:val="es-CO"/>
        </w:rPr>
        <w:t xml:space="preserve"> la apuesta </w:t>
      </w:r>
      <w:r w:rsidR="007F784A" w:rsidRPr="001057C3">
        <w:rPr>
          <w:rFonts w:ascii="Times New Roman" w:hAnsi="Times New Roman" w:cs="Times New Roman"/>
          <w:sz w:val="24"/>
          <w:szCs w:val="24"/>
          <w:lang w:val="es-CO"/>
        </w:rPr>
        <w:t xml:space="preserve">requiere </w:t>
      </w:r>
      <w:r w:rsidRPr="001057C3">
        <w:rPr>
          <w:rFonts w:ascii="Times New Roman" w:hAnsi="Times New Roman" w:cs="Times New Roman"/>
          <w:sz w:val="24"/>
          <w:szCs w:val="24"/>
          <w:lang w:val="es-CO"/>
        </w:rPr>
        <w:t>una afectividad sentida, dispuesta hacia la acción política y la praxis transformadora</w:t>
      </w:r>
      <w:r w:rsidR="00FD255B" w:rsidRPr="001057C3">
        <w:rPr>
          <w:rFonts w:ascii="Times New Roman" w:hAnsi="Times New Roman" w:cs="Times New Roman"/>
          <w:sz w:val="24"/>
          <w:szCs w:val="24"/>
          <w:lang w:val="es-CO"/>
        </w:rPr>
        <w:t>.</w:t>
      </w:r>
    </w:p>
    <w:p w14:paraId="5A9FC766"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3BA326E5"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1D09CA73"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25AEE05A"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2CE845AB"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65515DF8"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6E8BCE20"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488C202D" w14:textId="77777777" w:rsidR="00E232D7" w:rsidRPr="001057C3" w:rsidRDefault="00E232D7" w:rsidP="00AD3BF3">
      <w:pPr>
        <w:spacing w:line="360" w:lineRule="auto"/>
        <w:ind w:hanging="720"/>
        <w:rPr>
          <w:rFonts w:ascii="Times New Roman" w:hAnsi="Times New Roman" w:cs="Times New Roman"/>
          <w:b/>
          <w:sz w:val="24"/>
          <w:szCs w:val="24"/>
          <w:lang w:val="es-CO"/>
        </w:rPr>
      </w:pPr>
    </w:p>
    <w:p w14:paraId="4753DDBE" w14:textId="4A566EB9" w:rsidR="00E232D7" w:rsidRDefault="00E232D7" w:rsidP="00AD3BF3">
      <w:pPr>
        <w:spacing w:line="360" w:lineRule="auto"/>
        <w:rPr>
          <w:rFonts w:ascii="Times New Roman" w:hAnsi="Times New Roman" w:cs="Times New Roman"/>
          <w:b/>
          <w:sz w:val="24"/>
          <w:szCs w:val="24"/>
          <w:lang w:val="es-CO"/>
        </w:rPr>
      </w:pPr>
    </w:p>
    <w:p w14:paraId="70E28945" w14:textId="77777777" w:rsidR="00AD3BF3" w:rsidRPr="001057C3" w:rsidRDefault="00AD3BF3" w:rsidP="00AD3BF3">
      <w:pPr>
        <w:spacing w:line="360" w:lineRule="auto"/>
        <w:rPr>
          <w:rFonts w:ascii="Times New Roman" w:hAnsi="Times New Roman" w:cs="Times New Roman"/>
          <w:b/>
          <w:sz w:val="24"/>
          <w:szCs w:val="24"/>
          <w:lang w:val="es-CO"/>
        </w:rPr>
      </w:pPr>
    </w:p>
    <w:p w14:paraId="67C7EEA9" w14:textId="04FC26AE" w:rsidR="007163EC" w:rsidRPr="001057C3" w:rsidRDefault="00131522" w:rsidP="00AD3BF3">
      <w:pPr>
        <w:spacing w:line="360" w:lineRule="auto"/>
        <w:ind w:hanging="720"/>
        <w:jc w:val="center"/>
        <w:rPr>
          <w:rFonts w:ascii="Times New Roman" w:hAnsi="Times New Roman" w:cs="Times New Roman"/>
          <w:b/>
          <w:sz w:val="24"/>
          <w:szCs w:val="24"/>
          <w:lang w:val="es-CO"/>
        </w:rPr>
      </w:pPr>
      <w:r w:rsidRPr="001057C3">
        <w:rPr>
          <w:rFonts w:ascii="Times New Roman" w:hAnsi="Times New Roman" w:cs="Times New Roman"/>
          <w:b/>
          <w:sz w:val="24"/>
          <w:szCs w:val="24"/>
          <w:lang w:val="es-CO"/>
        </w:rPr>
        <w:lastRenderedPageBreak/>
        <w:t>Referencias</w:t>
      </w:r>
    </w:p>
    <w:p w14:paraId="7EFB5764" w14:textId="09221668" w:rsidR="00DA293D" w:rsidRPr="001057C3" w:rsidRDefault="00DA293D" w:rsidP="00AD3BF3">
      <w:pPr>
        <w:spacing w:after="0" w:line="360" w:lineRule="auto"/>
        <w:ind w:hanging="720"/>
        <w:rPr>
          <w:rStyle w:val="Hipervnculo"/>
          <w:rFonts w:ascii="Times New Roman" w:hAnsi="Times New Roman" w:cs="Times New Roman"/>
          <w:color w:val="auto"/>
          <w:sz w:val="24"/>
          <w:szCs w:val="24"/>
          <w:u w:val="none"/>
        </w:rPr>
      </w:pPr>
      <w:r w:rsidRPr="00D62C63">
        <w:rPr>
          <w:rFonts w:ascii="Times New Roman" w:hAnsi="Times New Roman" w:cs="Times New Roman"/>
          <w:sz w:val="24"/>
          <w:szCs w:val="24"/>
        </w:rPr>
        <w:t xml:space="preserve">Agnieszka, L., Katarzyna, T., Bosacki, S. (2020). </w:t>
      </w:r>
      <w:r w:rsidRPr="001057C3">
        <w:rPr>
          <w:rFonts w:ascii="Times New Roman" w:hAnsi="Times New Roman" w:cs="Times New Roman"/>
          <w:sz w:val="24"/>
          <w:szCs w:val="24"/>
        </w:rPr>
        <w:t xml:space="preserve">Empathy, Resilience, and Gratitude – Does Gender Make a Difference?. </w:t>
      </w:r>
      <w:r w:rsidRPr="001057C3">
        <w:rPr>
          <w:rFonts w:ascii="Times New Roman" w:hAnsi="Times New Roman" w:cs="Times New Roman"/>
          <w:i/>
          <w:iCs/>
          <w:sz w:val="24"/>
          <w:szCs w:val="24"/>
        </w:rPr>
        <w:t>Annals of psychology, 36</w:t>
      </w:r>
      <w:r w:rsidRPr="001057C3">
        <w:rPr>
          <w:rFonts w:ascii="Times New Roman" w:hAnsi="Times New Roman" w:cs="Times New Roman"/>
          <w:sz w:val="24"/>
          <w:szCs w:val="24"/>
        </w:rPr>
        <w:t xml:space="preserve">(3), 521-532. </w:t>
      </w:r>
      <w:hyperlink r:id="rId8" w:history="1">
        <w:r w:rsidR="001F2460" w:rsidRPr="001057C3">
          <w:rPr>
            <w:rStyle w:val="Hipervnculo"/>
            <w:rFonts w:ascii="Times New Roman" w:hAnsi="Times New Roman" w:cs="Times New Roman"/>
            <w:color w:val="auto"/>
            <w:sz w:val="24"/>
            <w:szCs w:val="24"/>
            <w:u w:val="none"/>
          </w:rPr>
          <w:t>https://doi.org/10.6018/analesps.391541</w:t>
        </w:r>
      </w:hyperlink>
    </w:p>
    <w:p w14:paraId="015BDCCA" w14:textId="303B9141" w:rsidR="009D54E6" w:rsidRPr="00D62C63" w:rsidRDefault="009D54E6" w:rsidP="00AD3BF3">
      <w:pPr>
        <w:spacing w:after="0" w:line="360" w:lineRule="auto"/>
        <w:ind w:hanging="720"/>
        <w:rPr>
          <w:rFonts w:ascii="Times New Roman" w:hAnsi="Times New Roman" w:cs="Times New Roman"/>
          <w:sz w:val="24"/>
          <w:szCs w:val="24"/>
        </w:rPr>
      </w:pPr>
      <w:r w:rsidRPr="00D62C63">
        <w:rPr>
          <w:rStyle w:val="Hipervnculo"/>
          <w:rFonts w:ascii="Times New Roman" w:hAnsi="Times New Roman" w:cs="Times New Roman"/>
          <w:color w:val="auto"/>
          <w:sz w:val="24"/>
          <w:szCs w:val="24"/>
          <w:u w:val="none"/>
        </w:rPr>
        <w:t xml:space="preserve">Alzate, M., Dono, M. (2017). </w:t>
      </w:r>
      <w:r w:rsidRPr="001057C3">
        <w:rPr>
          <w:rStyle w:val="Hipervnculo"/>
          <w:rFonts w:ascii="Times New Roman" w:hAnsi="Times New Roman" w:cs="Times New Roman"/>
          <w:color w:val="auto"/>
          <w:sz w:val="24"/>
          <w:szCs w:val="24"/>
          <w:u w:val="none"/>
          <w:lang w:val="es-CO"/>
        </w:rPr>
        <w:t xml:space="preserve">Reconciliación social como estrategia para la transformación de los conflictos sociopolíticos, variables asociadas e instrumentos de medición. </w:t>
      </w:r>
      <w:r w:rsidRPr="001057C3">
        <w:rPr>
          <w:rStyle w:val="Hipervnculo"/>
          <w:rFonts w:ascii="Times New Roman" w:hAnsi="Times New Roman" w:cs="Times New Roman"/>
          <w:i/>
          <w:iCs/>
          <w:color w:val="auto"/>
          <w:sz w:val="24"/>
          <w:szCs w:val="24"/>
          <w:u w:val="none"/>
        </w:rPr>
        <w:t>Universitas Psychologica, 16</w:t>
      </w:r>
      <w:r w:rsidRPr="001057C3">
        <w:rPr>
          <w:rStyle w:val="Hipervnculo"/>
          <w:rFonts w:ascii="Times New Roman" w:hAnsi="Times New Roman" w:cs="Times New Roman"/>
          <w:color w:val="auto"/>
          <w:sz w:val="24"/>
          <w:szCs w:val="24"/>
          <w:u w:val="none"/>
        </w:rPr>
        <w:t>(3), 1-10.</w:t>
      </w:r>
      <w:r w:rsidRPr="00D62C63">
        <w:rPr>
          <w:rStyle w:val="Hipervnculo"/>
          <w:rFonts w:ascii="Times New Roman" w:hAnsi="Times New Roman" w:cs="Times New Roman"/>
          <w:color w:val="auto"/>
          <w:sz w:val="24"/>
          <w:szCs w:val="24"/>
          <w:u w:val="none"/>
        </w:rPr>
        <w:t xml:space="preserve"> </w:t>
      </w:r>
      <w:r w:rsidR="00E94A86" w:rsidRPr="001057C3">
        <w:rPr>
          <w:rFonts w:ascii="Times New Roman" w:hAnsi="Times New Roman" w:cs="Times New Roman"/>
          <w:sz w:val="24"/>
          <w:szCs w:val="24"/>
        </w:rPr>
        <w:t>https://doi.org/10.11144/Javeriana.upsy16-3.rset</w:t>
      </w:r>
    </w:p>
    <w:p w14:paraId="0B549A02" w14:textId="6D9A685C" w:rsidR="00DA293D" w:rsidRPr="00D62C6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Aragon, P.</w:t>
      </w:r>
      <w:r w:rsidR="00EC7834" w:rsidRPr="001057C3">
        <w:rPr>
          <w:rFonts w:ascii="Times New Roman" w:hAnsi="Times New Roman" w:cs="Times New Roman"/>
          <w:sz w:val="24"/>
          <w:szCs w:val="24"/>
        </w:rPr>
        <w:t xml:space="preserve"> </w:t>
      </w:r>
      <w:r w:rsidRPr="001057C3">
        <w:rPr>
          <w:rFonts w:ascii="Times New Roman" w:hAnsi="Times New Roman" w:cs="Times New Roman"/>
          <w:sz w:val="24"/>
          <w:szCs w:val="24"/>
        </w:rPr>
        <w:t xml:space="preserve">J. (2016). Empathy-Motivated Forgiveness: The Influence of Empathy, Prior Experience, and Contextual Factors in Route to Forgiveness of a Transgressor. </w:t>
      </w:r>
      <w:r w:rsidRPr="001057C3">
        <w:rPr>
          <w:rFonts w:ascii="Times New Roman" w:hAnsi="Times New Roman" w:cs="Times New Roman"/>
          <w:i/>
          <w:iCs/>
          <w:sz w:val="24"/>
          <w:szCs w:val="24"/>
          <w:shd w:val="clear" w:color="auto" w:fill="FFFFFF"/>
        </w:rPr>
        <w:t>International Journal of Psychology &amp; Behavior Analysis</w:t>
      </w:r>
      <w:r w:rsidRPr="001057C3">
        <w:rPr>
          <w:rFonts w:ascii="Times New Roman" w:hAnsi="Times New Roman" w:cs="Times New Roman"/>
          <w:i/>
          <w:iCs/>
          <w:sz w:val="24"/>
          <w:szCs w:val="24"/>
        </w:rPr>
        <w:t>, 2</w:t>
      </w:r>
      <w:r w:rsidRPr="001057C3">
        <w:rPr>
          <w:rFonts w:ascii="Times New Roman" w:hAnsi="Times New Roman" w:cs="Times New Roman"/>
          <w:sz w:val="24"/>
          <w:szCs w:val="24"/>
        </w:rPr>
        <w:t xml:space="preserve">(114), 1-7. </w:t>
      </w:r>
      <w:hyperlink r:id="rId9" w:history="1">
        <w:r w:rsidR="0017124D" w:rsidRPr="00D62C63">
          <w:rPr>
            <w:rStyle w:val="Hipervnculo"/>
            <w:rFonts w:ascii="Times New Roman" w:hAnsi="Times New Roman" w:cs="Times New Roman"/>
            <w:color w:val="auto"/>
            <w:sz w:val="24"/>
            <w:szCs w:val="24"/>
            <w:u w:val="none"/>
          </w:rPr>
          <w:t>http://dx.doi.org/10.15344/2455-3867/2016/114</w:t>
        </w:r>
      </w:hyperlink>
    </w:p>
    <w:p w14:paraId="09E41531" w14:textId="482264AD" w:rsidR="0017124D" w:rsidRPr="00D62C63" w:rsidRDefault="0017124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Arendt, H. (199</w:t>
      </w:r>
      <w:r w:rsidR="00BB2F0C" w:rsidRPr="001057C3">
        <w:rPr>
          <w:rFonts w:ascii="Times New Roman" w:hAnsi="Times New Roman" w:cs="Times New Roman"/>
          <w:sz w:val="24"/>
          <w:szCs w:val="24"/>
          <w:lang w:val="es-CO"/>
        </w:rPr>
        <w:t>5</w:t>
      </w:r>
      <w:r w:rsidRPr="001057C3">
        <w:rPr>
          <w:rFonts w:ascii="Times New Roman" w:hAnsi="Times New Roman" w:cs="Times New Roman"/>
          <w:sz w:val="24"/>
          <w:szCs w:val="24"/>
          <w:lang w:val="es-CO"/>
        </w:rPr>
        <w:t>)</w:t>
      </w:r>
      <w:r w:rsidR="00391578" w:rsidRPr="001057C3">
        <w:rPr>
          <w:rFonts w:ascii="Times New Roman" w:hAnsi="Times New Roman" w:cs="Times New Roman"/>
          <w:sz w:val="24"/>
          <w:szCs w:val="24"/>
          <w:lang w:val="es-CO"/>
        </w:rPr>
        <w:t>.</w:t>
      </w:r>
      <w:r w:rsidRPr="001057C3">
        <w:rPr>
          <w:rFonts w:ascii="Times New Roman" w:hAnsi="Times New Roman" w:cs="Times New Roman"/>
          <w:sz w:val="24"/>
          <w:szCs w:val="24"/>
          <w:lang w:val="es-CO"/>
        </w:rPr>
        <w:t xml:space="preserve"> </w:t>
      </w:r>
      <w:r w:rsidR="00BB2F0C" w:rsidRPr="001057C3">
        <w:rPr>
          <w:rFonts w:ascii="Times New Roman" w:hAnsi="Times New Roman" w:cs="Times New Roman"/>
          <w:sz w:val="24"/>
          <w:szCs w:val="24"/>
          <w:lang w:val="es-CO"/>
        </w:rPr>
        <w:t xml:space="preserve">Comprensión y política. En H. Arendt (Ed.), </w:t>
      </w:r>
      <w:r w:rsidRPr="001057C3">
        <w:rPr>
          <w:rFonts w:ascii="Times New Roman" w:hAnsi="Times New Roman" w:cs="Times New Roman"/>
          <w:i/>
          <w:iCs/>
          <w:sz w:val="24"/>
          <w:szCs w:val="24"/>
          <w:lang w:val="es-CO"/>
        </w:rPr>
        <w:t>De la historia a la acción</w:t>
      </w:r>
      <w:r w:rsidR="00BB2F0C" w:rsidRPr="001057C3">
        <w:rPr>
          <w:rFonts w:ascii="Times New Roman" w:hAnsi="Times New Roman" w:cs="Times New Roman"/>
          <w:sz w:val="24"/>
          <w:szCs w:val="24"/>
          <w:lang w:val="es-CO"/>
        </w:rPr>
        <w:t xml:space="preserve"> (pp. 45-46).</w:t>
      </w:r>
      <w:r w:rsidRPr="001057C3">
        <w:rPr>
          <w:rFonts w:ascii="Times New Roman" w:hAnsi="Times New Roman" w:cs="Times New Roman"/>
          <w:sz w:val="24"/>
          <w:szCs w:val="24"/>
          <w:lang w:val="es-CO"/>
        </w:rPr>
        <w:t xml:space="preserve"> </w:t>
      </w:r>
      <w:r w:rsidR="00391578" w:rsidRPr="00D62C63">
        <w:rPr>
          <w:rFonts w:ascii="Times New Roman" w:hAnsi="Times New Roman" w:cs="Times New Roman"/>
          <w:sz w:val="24"/>
          <w:szCs w:val="24"/>
        </w:rPr>
        <w:t xml:space="preserve">Ediciones </w:t>
      </w:r>
      <w:r w:rsidRPr="00D62C63">
        <w:rPr>
          <w:rFonts w:ascii="Times New Roman" w:hAnsi="Times New Roman" w:cs="Times New Roman"/>
          <w:sz w:val="24"/>
          <w:szCs w:val="24"/>
        </w:rPr>
        <w:t>Paidós</w:t>
      </w:r>
      <w:r w:rsidR="00BB2F0C" w:rsidRPr="00D62C63">
        <w:rPr>
          <w:rFonts w:ascii="Times New Roman" w:hAnsi="Times New Roman" w:cs="Times New Roman"/>
          <w:sz w:val="24"/>
          <w:szCs w:val="24"/>
        </w:rPr>
        <w:t xml:space="preserve">. </w:t>
      </w:r>
    </w:p>
    <w:p w14:paraId="47A4E9CF" w14:textId="77777777" w:rsidR="00DA293D" w:rsidRPr="001057C3" w:rsidRDefault="00DA293D" w:rsidP="00AD3BF3">
      <w:pPr>
        <w:spacing w:after="0" w:line="360" w:lineRule="auto"/>
        <w:ind w:hanging="720"/>
        <w:rPr>
          <w:rFonts w:ascii="Times New Roman" w:hAnsi="Times New Roman" w:cs="Times New Roman"/>
          <w:sz w:val="24"/>
          <w:szCs w:val="24"/>
        </w:rPr>
      </w:pPr>
      <w:r w:rsidRPr="00D62C63">
        <w:rPr>
          <w:rFonts w:ascii="Times New Roman" w:hAnsi="Times New Roman" w:cs="Times New Roman"/>
          <w:sz w:val="24"/>
          <w:szCs w:val="24"/>
        </w:rPr>
        <w:t xml:space="preserve">Bandura, A. (1991). </w:t>
      </w:r>
      <w:r w:rsidRPr="001057C3">
        <w:rPr>
          <w:rFonts w:ascii="Times New Roman" w:hAnsi="Times New Roman" w:cs="Times New Roman"/>
          <w:sz w:val="24"/>
          <w:szCs w:val="24"/>
        </w:rPr>
        <w:t xml:space="preserve">Social Cognitive Theory of Moral Thought and Action. En W. M. Kurtines, J. L. Gewirtz (Eds.), </w:t>
      </w:r>
      <w:r w:rsidRPr="001057C3">
        <w:rPr>
          <w:rFonts w:ascii="Times New Roman" w:hAnsi="Times New Roman" w:cs="Times New Roman"/>
          <w:i/>
          <w:iCs/>
          <w:sz w:val="24"/>
          <w:szCs w:val="24"/>
        </w:rPr>
        <w:t xml:space="preserve">Handbook of Moral Behavior and Development, Volume 1: Theory </w:t>
      </w:r>
      <w:r w:rsidRPr="001057C3">
        <w:rPr>
          <w:rFonts w:ascii="Times New Roman" w:hAnsi="Times New Roman" w:cs="Times New Roman"/>
          <w:sz w:val="24"/>
          <w:szCs w:val="24"/>
        </w:rPr>
        <w:t>(pp. 45-103). Lawrence Erlbaum Associates.</w:t>
      </w:r>
    </w:p>
    <w:p w14:paraId="48E3FB67" w14:textId="77777777" w:rsidR="00A35307" w:rsidRPr="001057C3" w:rsidRDefault="00DA293D" w:rsidP="00AD3BF3">
      <w:pPr>
        <w:autoSpaceDE w:val="0"/>
        <w:autoSpaceDN w:val="0"/>
        <w:adjustRightInd w:val="0"/>
        <w:spacing w:after="0" w:line="360" w:lineRule="auto"/>
        <w:ind w:hanging="720"/>
        <w:rPr>
          <w:rStyle w:val="Hipervnculo"/>
          <w:rFonts w:ascii="Times New Roman" w:hAnsi="Times New Roman" w:cs="Times New Roman"/>
          <w:color w:val="auto"/>
          <w:sz w:val="24"/>
          <w:szCs w:val="24"/>
          <w:u w:val="none"/>
        </w:rPr>
      </w:pPr>
      <w:r w:rsidRPr="001057C3">
        <w:rPr>
          <w:rFonts w:ascii="Times New Roman" w:hAnsi="Times New Roman" w:cs="Times New Roman"/>
          <w:sz w:val="24"/>
          <w:szCs w:val="24"/>
        </w:rPr>
        <w:t xml:space="preserve">Bandura, A. (2002). Selective moral disengagement in the exercise of moral agency. </w:t>
      </w:r>
      <w:r w:rsidRPr="001057C3">
        <w:rPr>
          <w:rFonts w:ascii="Times New Roman" w:hAnsi="Times New Roman" w:cs="Times New Roman"/>
          <w:i/>
          <w:iCs/>
          <w:sz w:val="24"/>
          <w:szCs w:val="24"/>
        </w:rPr>
        <w:t>Journal of Moral Education</w:t>
      </w:r>
      <w:r w:rsidRPr="001057C3">
        <w:rPr>
          <w:rFonts w:ascii="Times New Roman" w:hAnsi="Times New Roman" w:cs="Times New Roman"/>
          <w:sz w:val="24"/>
          <w:szCs w:val="24"/>
        </w:rPr>
        <w:t xml:space="preserve">, </w:t>
      </w:r>
      <w:r w:rsidRPr="001057C3">
        <w:rPr>
          <w:rFonts w:ascii="Times New Roman" w:hAnsi="Times New Roman" w:cs="Times New Roman"/>
          <w:i/>
          <w:iCs/>
          <w:sz w:val="24"/>
          <w:szCs w:val="24"/>
        </w:rPr>
        <w:t>31</w:t>
      </w:r>
      <w:r w:rsidRPr="001057C3">
        <w:rPr>
          <w:rFonts w:ascii="Times New Roman" w:hAnsi="Times New Roman" w:cs="Times New Roman"/>
          <w:sz w:val="24"/>
          <w:szCs w:val="24"/>
        </w:rPr>
        <w:t xml:space="preserve">(2), 101-119. </w:t>
      </w:r>
      <w:hyperlink r:id="rId10" w:history="1">
        <w:r w:rsidRPr="001057C3">
          <w:rPr>
            <w:rStyle w:val="Hipervnculo"/>
            <w:rFonts w:ascii="Times New Roman" w:hAnsi="Times New Roman" w:cs="Times New Roman"/>
            <w:color w:val="auto"/>
            <w:sz w:val="24"/>
            <w:szCs w:val="24"/>
            <w:u w:val="none"/>
          </w:rPr>
          <w:t>https://doi.org/10.1080/0305724022014322</w:t>
        </w:r>
      </w:hyperlink>
    </w:p>
    <w:p w14:paraId="79E3B23A" w14:textId="39DF6B22" w:rsidR="00A35307" w:rsidRPr="001057C3" w:rsidRDefault="00A35307" w:rsidP="00AD3BF3">
      <w:pPr>
        <w:autoSpaceDE w:val="0"/>
        <w:autoSpaceDN w:val="0"/>
        <w:adjustRightInd w:val="0"/>
        <w:spacing w:after="0" w:line="360" w:lineRule="auto"/>
        <w:ind w:hanging="720"/>
        <w:rPr>
          <w:rStyle w:val="Hipervnculo"/>
          <w:rFonts w:ascii="Times New Roman" w:hAnsi="Times New Roman" w:cs="Times New Roman"/>
          <w:color w:val="auto"/>
          <w:sz w:val="24"/>
          <w:szCs w:val="24"/>
          <w:u w:val="none"/>
        </w:rPr>
      </w:pPr>
      <w:r w:rsidRPr="001057C3">
        <w:rPr>
          <w:rStyle w:val="Hipervnculo"/>
          <w:rFonts w:ascii="Times New Roman" w:hAnsi="Times New Roman" w:cs="Times New Roman"/>
          <w:color w:val="auto"/>
          <w:sz w:val="24"/>
          <w:szCs w:val="24"/>
          <w:u w:val="none"/>
        </w:rPr>
        <w:t xml:space="preserve">Bandura, A. (2015). </w:t>
      </w:r>
      <w:r w:rsidRPr="001057C3">
        <w:rPr>
          <w:rStyle w:val="Hipervnculo"/>
          <w:rFonts w:ascii="Times New Roman" w:hAnsi="Times New Roman" w:cs="Times New Roman"/>
          <w:i/>
          <w:color w:val="auto"/>
          <w:sz w:val="24"/>
          <w:szCs w:val="24"/>
          <w:u w:val="none"/>
        </w:rPr>
        <w:t>Moral Disengagement: How People Do Harm and Live with Themselves.</w:t>
      </w:r>
      <w:r w:rsidR="00316087" w:rsidRPr="001057C3">
        <w:rPr>
          <w:rStyle w:val="Hipervnculo"/>
          <w:rFonts w:ascii="Times New Roman" w:hAnsi="Times New Roman" w:cs="Times New Roman"/>
          <w:i/>
          <w:color w:val="auto"/>
          <w:sz w:val="24"/>
          <w:szCs w:val="24"/>
          <w:u w:val="none"/>
        </w:rPr>
        <w:t xml:space="preserve"> </w:t>
      </w:r>
      <w:r w:rsidR="00316087" w:rsidRPr="001057C3">
        <w:rPr>
          <w:rStyle w:val="Hipervnculo"/>
          <w:rFonts w:ascii="Times New Roman" w:hAnsi="Times New Roman" w:cs="Times New Roman"/>
          <w:color w:val="auto"/>
          <w:sz w:val="24"/>
          <w:szCs w:val="24"/>
          <w:u w:val="none"/>
        </w:rPr>
        <w:t>Worth P</w:t>
      </w:r>
      <w:r w:rsidR="00391578" w:rsidRPr="001057C3">
        <w:rPr>
          <w:rStyle w:val="Hipervnculo"/>
          <w:rFonts w:ascii="Times New Roman" w:hAnsi="Times New Roman" w:cs="Times New Roman"/>
          <w:color w:val="auto"/>
          <w:sz w:val="24"/>
          <w:szCs w:val="24"/>
          <w:u w:val="none"/>
        </w:rPr>
        <w:t>ublishers.</w:t>
      </w:r>
    </w:p>
    <w:p w14:paraId="5724C7F2" w14:textId="6D308824"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Barnett, G. D., Mann, R. E. (2013a). Empathy deficits and sexual offending: A model of obstacles to empathy. </w:t>
      </w:r>
      <w:r w:rsidRPr="001057C3">
        <w:rPr>
          <w:rFonts w:ascii="Times New Roman" w:hAnsi="Times New Roman" w:cs="Times New Roman"/>
          <w:i/>
          <w:iCs/>
          <w:sz w:val="24"/>
          <w:szCs w:val="24"/>
        </w:rPr>
        <w:t>Agression and Violent Behavior, 18</w:t>
      </w:r>
      <w:r w:rsidRPr="001057C3">
        <w:rPr>
          <w:rFonts w:ascii="Times New Roman" w:hAnsi="Times New Roman" w:cs="Times New Roman"/>
          <w:sz w:val="24"/>
          <w:szCs w:val="24"/>
        </w:rPr>
        <w:t xml:space="preserve">(2), 228-239. </w:t>
      </w:r>
      <w:hyperlink r:id="rId11" w:tgtFrame="_blank" w:tooltip="Persistent link using digital object identifier" w:history="1">
        <w:r w:rsidRPr="001057C3">
          <w:rPr>
            <w:rStyle w:val="Hipervnculo"/>
            <w:rFonts w:ascii="Times New Roman" w:hAnsi="Times New Roman" w:cs="Times New Roman"/>
            <w:color w:val="auto"/>
            <w:sz w:val="24"/>
            <w:szCs w:val="24"/>
            <w:u w:val="none"/>
          </w:rPr>
          <w:t>https://doi.org/10.1016/j.avb.2012.11.010</w:t>
        </w:r>
      </w:hyperlink>
    </w:p>
    <w:p w14:paraId="39177FE8"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rPr>
        <w:t xml:space="preserve">Barnett, G. D., Mann, R. E. (2013b). Cognition, empathy, and sexual offending. </w:t>
      </w:r>
      <w:r w:rsidRPr="001057C3">
        <w:rPr>
          <w:rFonts w:ascii="Times New Roman" w:hAnsi="Times New Roman" w:cs="Times New Roman"/>
          <w:i/>
          <w:iCs/>
          <w:sz w:val="24"/>
          <w:szCs w:val="24"/>
          <w:lang w:val="es-CO"/>
        </w:rPr>
        <w:t>Trauma Violence Abuse, 14</w:t>
      </w:r>
      <w:r w:rsidRPr="001057C3">
        <w:rPr>
          <w:rFonts w:ascii="Times New Roman" w:hAnsi="Times New Roman" w:cs="Times New Roman"/>
          <w:sz w:val="24"/>
          <w:szCs w:val="24"/>
          <w:lang w:val="es-CO"/>
        </w:rPr>
        <w:t xml:space="preserve">(1), 22-33. </w:t>
      </w:r>
      <w:hyperlink r:id="rId12" w:tgtFrame="_blank" w:history="1">
        <w:r w:rsidRPr="001057C3">
          <w:rPr>
            <w:rStyle w:val="Hipervnculo"/>
            <w:rFonts w:ascii="Times New Roman" w:hAnsi="Times New Roman" w:cs="Times New Roman"/>
            <w:color w:val="auto"/>
            <w:sz w:val="24"/>
            <w:szCs w:val="24"/>
            <w:u w:val="none"/>
            <w:shd w:val="clear" w:color="auto" w:fill="FFFFFF"/>
            <w:lang w:val="es-CO"/>
          </w:rPr>
          <w:t>10.1177/1524838012467857</w:t>
        </w:r>
      </w:hyperlink>
    </w:p>
    <w:p w14:paraId="5592BDD3"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Blanco, A. (2004). El avasallamiento del sujeto. </w:t>
      </w:r>
      <w:r w:rsidRPr="001057C3">
        <w:rPr>
          <w:rFonts w:ascii="Times New Roman" w:hAnsi="Times New Roman" w:cs="Times New Roman"/>
          <w:i/>
          <w:iCs/>
          <w:sz w:val="24"/>
          <w:szCs w:val="24"/>
          <w:lang w:val="es-CO"/>
        </w:rPr>
        <w:t>Claves de la Razón Práctica</w:t>
      </w:r>
      <w:r w:rsidRPr="001057C3">
        <w:rPr>
          <w:rFonts w:ascii="Times New Roman" w:hAnsi="Times New Roman" w:cs="Times New Roman"/>
          <w:sz w:val="24"/>
          <w:szCs w:val="24"/>
          <w:lang w:val="es-CO"/>
        </w:rPr>
        <w:t>, (144), 11-21.</w:t>
      </w:r>
    </w:p>
    <w:p w14:paraId="7989199F"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Blanco, A., Caballero, A., de la Corte, L. (2004). </w:t>
      </w:r>
      <w:r w:rsidRPr="001057C3">
        <w:rPr>
          <w:rFonts w:ascii="Times New Roman" w:hAnsi="Times New Roman" w:cs="Times New Roman"/>
          <w:i/>
          <w:iCs/>
          <w:sz w:val="24"/>
          <w:szCs w:val="24"/>
          <w:lang w:val="es-CO"/>
        </w:rPr>
        <w:t>Psicología de los grupos.</w:t>
      </w:r>
      <w:r w:rsidRPr="001057C3">
        <w:rPr>
          <w:rFonts w:ascii="Times New Roman" w:hAnsi="Times New Roman" w:cs="Times New Roman"/>
          <w:sz w:val="24"/>
          <w:szCs w:val="24"/>
          <w:lang w:val="es-CO"/>
        </w:rPr>
        <w:t xml:space="preserve"> Pearson Prentice Hall.</w:t>
      </w:r>
    </w:p>
    <w:p w14:paraId="1BA8DE07" w14:textId="77777777" w:rsidR="00DA293D" w:rsidRPr="001057C3" w:rsidRDefault="00DA293D"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Carlo, G., Padilla-Walker, L. M., Nielson, M. G. (2015). Longitudinal bidirectional relations between adolescents’ sympathy and prosocial behavior. </w:t>
      </w:r>
      <w:r w:rsidRPr="001057C3">
        <w:rPr>
          <w:rFonts w:ascii="Times New Roman" w:hAnsi="Times New Roman" w:cs="Times New Roman"/>
          <w:i/>
          <w:iCs/>
          <w:sz w:val="24"/>
          <w:szCs w:val="24"/>
        </w:rPr>
        <w:t>Developmental Psychology, 51</w:t>
      </w:r>
      <w:r w:rsidRPr="001057C3">
        <w:rPr>
          <w:rFonts w:ascii="Times New Roman" w:hAnsi="Times New Roman" w:cs="Times New Roman"/>
          <w:sz w:val="24"/>
          <w:szCs w:val="24"/>
        </w:rPr>
        <w:t>(12), 1771-1777. https://doi.org/10.1037/dev0000056</w:t>
      </w:r>
    </w:p>
    <w:p w14:paraId="385A705C" w14:textId="77777777" w:rsidR="00DA293D" w:rsidRPr="001057C3" w:rsidRDefault="00DA293D" w:rsidP="00AD3BF3">
      <w:pPr>
        <w:pStyle w:val="nova-e-listitem"/>
        <w:shd w:val="clear" w:color="auto" w:fill="FFFFFF"/>
        <w:spacing w:before="0" w:beforeAutospacing="0" w:after="0" w:afterAutospacing="0" w:line="360" w:lineRule="auto"/>
        <w:ind w:hanging="720"/>
      </w:pPr>
      <w:r w:rsidRPr="001057C3">
        <w:rPr>
          <w:lang w:val="en-US"/>
        </w:rPr>
        <w:t xml:space="preserve">Castrillón-Guerrero, L., Riveros, V., Knudsen M. L., López, W., Correa-Chica, A., Castañeda, J. G. (2018). </w:t>
      </w:r>
      <w:r w:rsidRPr="001057C3">
        <w:t xml:space="preserve">Comprensiones de perdón, reconciliación y justicia en víctimas de desplazamiento </w:t>
      </w:r>
      <w:r w:rsidRPr="001057C3">
        <w:lastRenderedPageBreak/>
        <w:t xml:space="preserve">forzado en Colombia. </w:t>
      </w:r>
      <w:r w:rsidRPr="001057C3">
        <w:rPr>
          <w:i/>
          <w:iCs/>
        </w:rPr>
        <w:t>Revista de Estudios Sociales,</w:t>
      </w:r>
      <w:r w:rsidRPr="001057C3">
        <w:t xml:space="preserve"> (63), 84-98. https://dx.doi.org/10.7440/res63.2018.07</w:t>
      </w:r>
    </w:p>
    <w:p w14:paraId="00954DA5" w14:textId="77777777" w:rsidR="00DA293D" w:rsidRPr="001057C3" w:rsidRDefault="00DA293D" w:rsidP="00AD3BF3">
      <w:pPr>
        <w:shd w:val="clear" w:color="auto" w:fill="FFFFFF"/>
        <w:spacing w:after="0" w:line="360" w:lineRule="auto"/>
        <w:ind w:hanging="720"/>
        <w:rPr>
          <w:rStyle w:val="identifier"/>
          <w:rFonts w:ascii="Times New Roman" w:hAnsi="Times New Roman" w:cs="Times New Roman"/>
          <w:sz w:val="24"/>
          <w:szCs w:val="24"/>
        </w:rPr>
      </w:pPr>
      <w:r w:rsidRPr="001057C3">
        <w:rPr>
          <w:rFonts w:ascii="Times New Roman" w:hAnsi="Times New Roman" w:cs="Times New Roman"/>
          <w:sz w:val="24"/>
          <w:szCs w:val="24"/>
          <w:lang w:val="es-CO"/>
        </w:rPr>
        <w:t xml:space="preserve">Chakrabarti, B., Baron-Cohen, S. (2006). </w:t>
      </w:r>
      <w:r w:rsidRPr="001057C3">
        <w:rPr>
          <w:rFonts w:ascii="Times New Roman" w:hAnsi="Times New Roman" w:cs="Times New Roman"/>
          <w:sz w:val="24"/>
          <w:szCs w:val="24"/>
        </w:rPr>
        <w:t xml:space="preserve">Empathizing: neurocognitive developmental mechanisms and individual differences. </w:t>
      </w:r>
      <w:r w:rsidRPr="001057C3">
        <w:rPr>
          <w:rFonts w:ascii="Times New Roman" w:hAnsi="Times New Roman" w:cs="Times New Roman"/>
          <w:i/>
          <w:iCs/>
          <w:sz w:val="24"/>
          <w:szCs w:val="24"/>
        </w:rPr>
        <w:t>Progress in brain research, 156</w:t>
      </w:r>
      <w:r w:rsidRPr="001057C3">
        <w:rPr>
          <w:rFonts w:ascii="Times New Roman" w:hAnsi="Times New Roman" w:cs="Times New Roman"/>
          <w:sz w:val="24"/>
          <w:szCs w:val="24"/>
        </w:rPr>
        <w:t xml:space="preserve">, 403–417. </w:t>
      </w:r>
      <w:hyperlink r:id="rId13" w:tgtFrame="_blank" w:history="1">
        <w:r w:rsidRPr="001057C3">
          <w:rPr>
            <w:rStyle w:val="Hipervnculo"/>
            <w:rFonts w:ascii="Times New Roman" w:hAnsi="Times New Roman" w:cs="Times New Roman"/>
            <w:color w:val="auto"/>
            <w:sz w:val="24"/>
            <w:szCs w:val="24"/>
            <w:u w:val="none"/>
          </w:rPr>
          <w:t>10.1016/S0079-6123(06)56022-4</w:t>
        </w:r>
      </w:hyperlink>
    </w:p>
    <w:p w14:paraId="7AD06CB5" w14:textId="2EF90E26" w:rsidR="00DA293D" w:rsidRPr="001057C3" w:rsidRDefault="00DA293D"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Davis, M. H. (1983). Measuring Individual Differences in Empathy: Evidence for a Multidimensional Approach. </w:t>
      </w:r>
      <w:r w:rsidRPr="001057C3">
        <w:rPr>
          <w:rFonts w:ascii="Times New Roman" w:hAnsi="Times New Roman" w:cs="Times New Roman"/>
          <w:i/>
          <w:iCs/>
          <w:sz w:val="24"/>
          <w:szCs w:val="24"/>
        </w:rPr>
        <w:t>Journal of Personality and Social Psychology, 44</w:t>
      </w:r>
      <w:r w:rsidRPr="001057C3">
        <w:rPr>
          <w:rFonts w:ascii="Times New Roman" w:hAnsi="Times New Roman" w:cs="Times New Roman"/>
          <w:sz w:val="24"/>
          <w:szCs w:val="24"/>
        </w:rPr>
        <w:t xml:space="preserve"> (1), 113-126. https://doi.org/10.1037/0022-3514.44.1.113 </w:t>
      </w:r>
    </w:p>
    <w:p w14:paraId="23A08F23" w14:textId="10586648" w:rsidR="00760A8F" w:rsidRPr="001057C3" w:rsidRDefault="00760A8F"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Eisenberg, N., Fabes, R. A.,</w:t>
      </w:r>
      <w:r w:rsidR="00537BFA" w:rsidRPr="001057C3">
        <w:rPr>
          <w:rFonts w:ascii="Times New Roman" w:hAnsi="Times New Roman" w:cs="Times New Roman"/>
          <w:sz w:val="24"/>
          <w:szCs w:val="24"/>
        </w:rPr>
        <w:t xml:space="preserve"> </w:t>
      </w:r>
      <w:r w:rsidRPr="001057C3">
        <w:rPr>
          <w:rFonts w:ascii="Times New Roman" w:hAnsi="Times New Roman" w:cs="Times New Roman"/>
          <w:sz w:val="24"/>
          <w:szCs w:val="24"/>
        </w:rPr>
        <w:t>Spin</w:t>
      </w:r>
      <w:r w:rsidR="00EA1623" w:rsidRPr="001057C3">
        <w:rPr>
          <w:rFonts w:ascii="Times New Roman" w:hAnsi="Times New Roman" w:cs="Times New Roman"/>
          <w:sz w:val="24"/>
          <w:szCs w:val="24"/>
        </w:rPr>
        <w:t>r</w:t>
      </w:r>
      <w:r w:rsidRPr="001057C3">
        <w:rPr>
          <w:rFonts w:ascii="Times New Roman" w:hAnsi="Times New Roman" w:cs="Times New Roman"/>
          <w:sz w:val="24"/>
          <w:szCs w:val="24"/>
        </w:rPr>
        <w:t>ad, T. L. (200</w:t>
      </w:r>
      <w:r w:rsidR="00EA1623" w:rsidRPr="001057C3">
        <w:rPr>
          <w:rFonts w:ascii="Times New Roman" w:hAnsi="Times New Roman" w:cs="Times New Roman"/>
          <w:sz w:val="24"/>
          <w:szCs w:val="24"/>
        </w:rPr>
        <w:t>7</w:t>
      </w:r>
      <w:r w:rsidRPr="001057C3">
        <w:rPr>
          <w:rFonts w:ascii="Times New Roman" w:hAnsi="Times New Roman" w:cs="Times New Roman"/>
          <w:sz w:val="24"/>
          <w:szCs w:val="24"/>
        </w:rPr>
        <w:t xml:space="preserve">). Prosocial Development. </w:t>
      </w:r>
      <w:r w:rsidR="001F2460" w:rsidRPr="001057C3">
        <w:rPr>
          <w:rFonts w:ascii="Times New Roman" w:hAnsi="Times New Roman" w:cs="Times New Roman"/>
          <w:sz w:val="24"/>
          <w:szCs w:val="24"/>
        </w:rPr>
        <w:t>I</w:t>
      </w:r>
      <w:r w:rsidR="00537BFA" w:rsidRPr="001057C3">
        <w:rPr>
          <w:rFonts w:ascii="Times New Roman" w:hAnsi="Times New Roman" w:cs="Times New Roman"/>
          <w:sz w:val="24"/>
          <w:szCs w:val="24"/>
        </w:rPr>
        <w:t>n</w:t>
      </w:r>
      <w:r w:rsidRPr="001057C3">
        <w:rPr>
          <w:rFonts w:ascii="Times New Roman" w:hAnsi="Times New Roman" w:cs="Times New Roman"/>
          <w:sz w:val="24"/>
          <w:szCs w:val="24"/>
        </w:rPr>
        <w:t xml:space="preserve"> </w:t>
      </w:r>
      <w:r w:rsidR="00EA1623" w:rsidRPr="001057C3">
        <w:rPr>
          <w:rFonts w:ascii="Times New Roman" w:hAnsi="Times New Roman" w:cs="Times New Roman"/>
          <w:sz w:val="24"/>
          <w:szCs w:val="24"/>
        </w:rPr>
        <w:t xml:space="preserve">N. Eisenberg, </w:t>
      </w:r>
      <w:r w:rsidRPr="001057C3">
        <w:rPr>
          <w:rFonts w:ascii="Times New Roman" w:hAnsi="Times New Roman" w:cs="Times New Roman"/>
          <w:sz w:val="24"/>
          <w:szCs w:val="24"/>
        </w:rPr>
        <w:t>W. Damon</w:t>
      </w:r>
      <w:r w:rsidR="00EA1623" w:rsidRPr="001057C3">
        <w:rPr>
          <w:rFonts w:ascii="Times New Roman" w:hAnsi="Times New Roman" w:cs="Times New Roman"/>
          <w:sz w:val="24"/>
          <w:szCs w:val="24"/>
        </w:rPr>
        <w:t>, R.M. Lerner</w:t>
      </w:r>
      <w:r w:rsidRPr="001057C3">
        <w:rPr>
          <w:rFonts w:ascii="Times New Roman" w:hAnsi="Times New Roman" w:cs="Times New Roman"/>
          <w:sz w:val="24"/>
          <w:szCs w:val="24"/>
        </w:rPr>
        <w:t xml:space="preserve"> (</w:t>
      </w:r>
      <w:r w:rsidR="00537BFA" w:rsidRPr="001057C3">
        <w:rPr>
          <w:rFonts w:ascii="Times New Roman" w:hAnsi="Times New Roman" w:cs="Times New Roman"/>
          <w:sz w:val="24"/>
          <w:szCs w:val="24"/>
        </w:rPr>
        <w:t>E</w:t>
      </w:r>
      <w:r w:rsidRPr="001057C3">
        <w:rPr>
          <w:rFonts w:ascii="Times New Roman" w:hAnsi="Times New Roman" w:cs="Times New Roman"/>
          <w:sz w:val="24"/>
          <w:szCs w:val="24"/>
        </w:rPr>
        <w:t xml:space="preserve">ds.), </w:t>
      </w:r>
      <w:r w:rsidRPr="001057C3">
        <w:rPr>
          <w:rFonts w:ascii="Times New Roman" w:hAnsi="Times New Roman" w:cs="Times New Roman"/>
          <w:i/>
          <w:iCs/>
          <w:sz w:val="24"/>
          <w:szCs w:val="24"/>
        </w:rPr>
        <w:t>Handbook of Child Psychology</w:t>
      </w:r>
      <w:r w:rsidR="00537BFA" w:rsidRPr="001057C3">
        <w:rPr>
          <w:rFonts w:ascii="Times New Roman" w:hAnsi="Times New Roman" w:cs="Times New Roman"/>
          <w:i/>
          <w:iCs/>
          <w:sz w:val="24"/>
          <w:szCs w:val="24"/>
        </w:rPr>
        <w:t>:</w:t>
      </w:r>
      <w:r w:rsidR="00EA1623" w:rsidRPr="001057C3">
        <w:rPr>
          <w:rFonts w:ascii="Times New Roman" w:hAnsi="Times New Roman" w:cs="Times New Roman"/>
          <w:i/>
          <w:iCs/>
          <w:sz w:val="24"/>
          <w:szCs w:val="24"/>
        </w:rPr>
        <w:t xml:space="preserve"> </w:t>
      </w:r>
      <w:r w:rsidRPr="001057C3">
        <w:rPr>
          <w:rFonts w:ascii="Times New Roman" w:hAnsi="Times New Roman" w:cs="Times New Roman"/>
          <w:i/>
          <w:iCs/>
          <w:sz w:val="24"/>
          <w:szCs w:val="24"/>
        </w:rPr>
        <w:t>Social, Emotional, and Personality Development</w:t>
      </w:r>
      <w:r w:rsidRPr="001057C3">
        <w:rPr>
          <w:rFonts w:ascii="Times New Roman" w:hAnsi="Times New Roman" w:cs="Times New Roman"/>
          <w:sz w:val="24"/>
          <w:szCs w:val="24"/>
        </w:rPr>
        <w:t xml:space="preserve"> (pp. 646-718). </w:t>
      </w:r>
      <w:r w:rsidR="00EA1623" w:rsidRPr="001057C3">
        <w:rPr>
          <w:rFonts w:ascii="Times New Roman" w:hAnsi="Times New Roman" w:cs="Times New Roman"/>
          <w:sz w:val="24"/>
          <w:szCs w:val="24"/>
        </w:rPr>
        <w:t xml:space="preserve">Jhon </w:t>
      </w:r>
      <w:r w:rsidRPr="001057C3">
        <w:rPr>
          <w:rFonts w:ascii="Times New Roman" w:hAnsi="Times New Roman" w:cs="Times New Roman"/>
          <w:sz w:val="24"/>
          <w:szCs w:val="24"/>
        </w:rPr>
        <w:t>Wiley</w:t>
      </w:r>
      <w:r w:rsidR="00EA1623" w:rsidRPr="001057C3">
        <w:rPr>
          <w:rFonts w:ascii="Times New Roman" w:hAnsi="Times New Roman" w:cs="Times New Roman"/>
          <w:sz w:val="24"/>
          <w:szCs w:val="24"/>
        </w:rPr>
        <w:t xml:space="preserve"> &amp; Sons, Inc</w:t>
      </w:r>
      <w:r w:rsidRPr="001057C3">
        <w:rPr>
          <w:rFonts w:ascii="Times New Roman" w:hAnsi="Times New Roman" w:cs="Times New Roman"/>
          <w:sz w:val="24"/>
          <w:szCs w:val="24"/>
        </w:rPr>
        <w:t>.</w:t>
      </w:r>
      <w:r w:rsidR="00EA1623" w:rsidRPr="001057C3">
        <w:rPr>
          <w:rFonts w:ascii="Times New Roman" w:hAnsi="Times New Roman" w:cs="Times New Roman"/>
          <w:sz w:val="24"/>
          <w:szCs w:val="24"/>
        </w:rPr>
        <w:t xml:space="preserve"> </w:t>
      </w:r>
      <w:hyperlink r:id="rId14" w:history="1">
        <w:r w:rsidR="00EA1623" w:rsidRPr="001057C3">
          <w:rPr>
            <w:rStyle w:val="Hipervnculo"/>
            <w:rFonts w:ascii="Times New Roman" w:hAnsi="Times New Roman" w:cs="Times New Roman"/>
            <w:color w:val="auto"/>
            <w:sz w:val="24"/>
            <w:szCs w:val="24"/>
            <w:u w:val="none"/>
            <w:shd w:val="clear" w:color="auto" w:fill="FFFFFF"/>
          </w:rPr>
          <w:t>https://doi.org/10.1002/9780470147658.chpsy0311</w:t>
        </w:r>
      </w:hyperlink>
    </w:p>
    <w:p w14:paraId="28E75DAF" w14:textId="3A3A1E1F" w:rsidR="00DA293D" w:rsidRPr="001057C3" w:rsidRDefault="00DA293D" w:rsidP="00AD3BF3">
      <w:pPr>
        <w:autoSpaceDE w:val="0"/>
        <w:autoSpaceDN w:val="0"/>
        <w:adjustRightInd w:val="0"/>
        <w:spacing w:after="0" w:line="360" w:lineRule="auto"/>
        <w:ind w:hanging="720"/>
        <w:rPr>
          <w:rFonts w:ascii="Times New Roman" w:eastAsia="Adagio_Serif-Regular" w:hAnsi="Times New Roman" w:cs="Times New Roman"/>
          <w:sz w:val="24"/>
          <w:szCs w:val="24"/>
          <w:lang w:val="es-CO"/>
        </w:rPr>
      </w:pPr>
      <w:r w:rsidRPr="001057C3">
        <w:rPr>
          <w:rFonts w:ascii="Times New Roman" w:eastAsia="Adagio_Serif-Regular" w:hAnsi="Times New Roman" w:cs="Times New Roman"/>
          <w:sz w:val="24"/>
          <w:szCs w:val="24"/>
        </w:rPr>
        <w:t>Fisas</w:t>
      </w:r>
      <w:r w:rsidR="0017124D" w:rsidRPr="001057C3">
        <w:rPr>
          <w:rFonts w:ascii="Times New Roman" w:eastAsia="Adagio_Serif-Regular" w:hAnsi="Times New Roman" w:cs="Times New Roman"/>
          <w:sz w:val="24"/>
          <w:szCs w:val="24"/>
        </w:rPr>
        <w:t xml:space="preserve">, </w:t>
      </w:r>
      <w:r w:rsidRPr="001057C3">
        <w:rPr>
          <w:rFonts w:ascii="Times New Roman" w:eastAsia="Adagio_Serif-Regular" w:hAnsi="Times New Roman" w:cs="Times New Roman"/>
          <w:sz w:val="24"/>
          <w:szCs w:val="24"/>
        </w:rPr>
        <w:t xml:space="preserve">V. (2015). </w:t>
      </w:r>
      <w:r w:rsidRPr="001057C3">
        <w:rPr>
          <w:rFonts w:ascii="Times New Roman" w:eastAsia="Adagio_Serif-Regular" w:hAnsi="Times New Roman" w:cs="Times New Roman"/>
          <w:i/>
          <w:iCs/>
          <w:sz w:val="24"/>
          <w:szCs w:val="24"/>
          <w:lang w:val="es-CO"/>
        </w:rPr>
        <w:t>Anuario de procesos de paz</w:t>
      </w:r>
      <w:r w:rsidRPr="001057C3">
        <w:rPr>
          <w:rFonts w:ascii="Times New Roman" w:eastAsia="Adagio_Serif-Regular" w:hAnsi="Times New Roman" w:cs="Times New Roman"/>
          <w:sz w:val="24"/>
          <w:szCs w:val="24"/>
          <w:lang w:val="es-CO"/>
        </w:rPr>
        <w:t>. Icaria editorial. http://209.177.156.169/libreria_cm/archivos/pdf_1458.pdf</w:t>
      </w:r>
    </w:p>
    <w:p w14:paraId="4F01C03D"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Flam, H. (2013). The Transnational Movement for Truth, Justice and Reconciliation as an Emotional (Rule) Regime?. </w:t>
      </w:r>
      <w:r w:rsidRPr="001057C3">
        <w:rPr>
          <w:rFonts w:ascii="Times New Roman" w:hAnsi="Times New Roman" w:cs="Times New Roman"/>
          <w:i/>
          <w:iCs/>
          <w:sz w:val="24"/>
          <w:szCs w:val="24"/>
        </w:rPr>
        <w:t>Journal of Political Power, 6</w:t>
      </w:r>
      <w:r w:rsidRPr="001057C3">
        <w:rPr>
          <w:rFonts w:ascii="Times New Roman" w:hAnsi="Times New Roman" w:cs="Times New Roman"/>
          <w:sz w:val="24"/>
          <w:szCs w:val="24"/>
        </w:rPr>
        <w:t xml:space="preserve">(3), 363–383. </w:t>
      </w:r>
      <w:hyperlink r:id="rId15" w:history="1">
        <w:r w:rsidRPr="001057C3">
          <w:rPr>
            <w:rStyle w:val="Hipervnculo"/>
            <w:rFonts w:ascii="Times New Roman" w:hAnsi="Times New Roman" w:cs="Times New Roman"/>
            <w:color w:val="auto"/>
            <w:sz w:val="24"/>
            <w:szCs w:val="24"/>
            <w:u w:val="none"/>
          </w:rPr>
          <w:t>https://doi.org/10.1080/2158379X.2013.849368</w:t>
        </w:r>
      </w:hyperlink>
    </w:p>
    <w:p w14:paraId="1138D0CF" w14:textId="16E27135" w:rsidR="00DA293D" w:rsidRPr="001057C3" w:rsidRDefault="00DA293D" w:rsidP="00AD3BF3">
      <w:pPr>
        <w:autoSpaceDE w:val="0"/>
        <w:autoSpaceDN w:val="0"/>
        <w:adjustRightInd w:val="0"/>
        <w:spacing w:after="0" w:line="360" w:lineRule="auto"/>
        <w:ind w:hanging="720"/>
        <w:rPr>
          <w:rFonts w:ascii="Times New Roman" w:eastAsia="Adagio_Serif-Regular" w:hAnsi="Times New Roman" w:cs="Times New Roman"/>
          <w:sz w:val="24"/>
          <w:szCs w:val="24"/>
          <w:lang w:val="es-CO"/>
        </w:rPr>
      </w:pPr>
      <w:r w:rsidRPr="001057C3">
        <w:rPr>
          <w:rFonts w:ascii="Times New Roman" w:eastAsia="Adagio_Serif-Regular" w:hAnsi="Times New Roman" w:cs="Times New Roman"/>
          <w:sz w:val="24"/>
          <w:szCs w:val="24"/>
        </w:rPr>
        <w:t xml:space="preserve">Galtung, J. (1996). </w:t>
      </w:r>
      <w:r w:rsidRPr="001057C3">
        <w:rPr>
          <w:rFonts w:ascii="Times New Roman" w:eastAsia="Adagio_Serif-Regular" w:hAnsi="Times New Roman" w:cs="Times New Roman"/>
          <w:i/>
          <w:iCs/>
          <w:sz w:val="24"/>
          <w:szCs w:val="24"/>
        </w:rPr>
        <w:t>Peace by Peaceful Means: Peace and Conflict, Development and Civilization.</w:t>
      </w:r>
      <w:r w:rsidRPr="001057C3">
        <w:rPr>
          <w:rFonts w:ascii="Times New Roman" w:eastAsia="Adagio_Serif-Regular" w:hAnsi="Times New Roman" w:cs="Times New Roman"/>
          <w:sz w:val="24"/>
          <w:szCs w:val="24"/>
        </w:rPr>
        <w:t xml:space="preserve"> </w:t>
      </w:r>
      <w:r w:rsidRPr="001057C3">
        <w:rPr>
          <w:rFonts w:ascii="Times New Roman" w:eastAsia="Adagio_Serif-Regular" w:hAnsi="Times New Roman" w:cs="Times New Roman"/>
          <w:sz w:val="24"/>
          <w:szCs w:val="24"/>
          <w:lang w:val="es-CO"/>
        </w:rPr>
        <w:t>Sage</w:t>
      </w:r>
      <w:r w:rsidR="00E94A86" w:rsidRPr="001057C3">
        <w:rPr>
          <w:rFonts w:ascii="Times New Roman" w:eastAsia="Adagio_Serif-Regular" w:hAnsi="Times New Roman" w:cs="Times New Roman"/>
          <w:sz w:val="24"/>
          <w:szCs w:val="24"/>
          <w:lang w:val="es-CO"/>
        </w:rPr>
        <w:t xml:space="preserve"> Publications</w:t>
      </w:r>
      <w:r w:rsidRPr="001057C3">
        <w:rPr>
          <w:rFonts w:ascii="Times New Roman" w:eastAsia="Adagio_Serif-Regular" w:hAnsi="Times New Roman" w:cs="Times New Roman"/>
          <w:sz w:val="24"/>
          <w:szCs w:val="24"/>
          <w:lang w:val="es-CO"/>
        </w:rPr>
        <w:t>.</w:t>
      </w:r>
    </w:p>
    <w:p w14:paraId="4BAF5736"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Galtung, J. (1998).</w:t>
      </w:r>
      <w:r w:rsidRPr="001057C3">
        <w:rPr>
          <w:rFonts w:ascii="Times New Roman" w:hAnsi="Times New Roman" w:cs="Times New Roman"/>
          <w:i/>
          <w:iCs/>
          <w:sz w:val="24"/>
          <w:szCs w:val="24"/>
          <w:lang w:val="es-CO"/>
        </w:rPr>
        <w:t xml:space="preserve"> Tras la violencia, 3R: reconstrucción, reconciliación, resolución. Afrontando los efectos visibles e invisibles de la guerra y la violencia</w:t>
      </w:r>
      <w:r w:rsidRPr="001057C3">
        <w:rPr>
          <w:rFonts w:ascii="Times New Roman" w:hAnsi="Times New Roman" w:cs="Times New Roman"/>
          <w:sz w:val="24"/>
          <w:szCs w:val="24"/>
          <w:lang w:val="es-CO"/>
        </w:rPr>
        <w:t>. Colección Red Gernika. https://www.gernikagogoratuz.org/wp-content/uploads/2020/05/RG06completo.pdf</w:t>
      </w:r>
    </w:p>
    <w:p w14:paraId="20B18D6F"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Garaigordobil, M., García de Galdeano, P. (2006). Empatía en niños de 10 a 12 años. </w:t>
      </w:r>
      <w:r w:rsidRPr="001057C3">
        <w:rPr>
          <w:rFonts w:ascii="Times New Roman" w:hAnsi="Times New Roman" w:cs="Times New Roman"/>
          <w:i/>
          <w:iCs/>
          <w:sz w:val="24"/>
          <w:szCs w:val="24"/>
          <w:lang w:val="es-CO"/>
        </w:rPr>
        <w:t>Psicothema, 18</w:t>
      </w:r>
      <w:r w:rsidRPr="001057C3">
        <w:rPr>
          <w:rFonts w:ascii="Times New Roman" w:hAnsi="Times New Roman" w:cs="Times New Roman"/>
          <w:sz w:val="24"/>
          <w:szCs w:val="24"/>
          <w:lang w:val="es-CO"/>
        </w:rPr>
        <w:t>(2), 180-186. http://www.psicothema.com/pdf/3195.pdf</w:t>
      </w:r>
    </w:p>
    <w:p w14:paraId="568B947E"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Garaigordobil, M., Maganto, C. (2011). Empatía y resolución de conflictos durante la infancia y la adolescencia. </w:t>
      </w:r>
      <w:r w:rsidRPr="001057C3">
        <w:rPr>
          <w:rFonts w:ascii="Times New Roman" w:hAnsi="Times New Roman" w:cs="Times New Roman"/>
          <w:i/>
          <w:iCs/>
          <w:sz w:val="24"/>
          <w:szCs w:val="24"/>
          <w:lang w:val="es-CO"/>
        </w:rPr>
        <w:t>Revista Latinoamericana de Psicología, 43</w:t>
      </w:r>
      <w:r w:rsidRPr="001057C3">
        <w:rPr>
          <w:rFonts w:ascii="Times New Roman" w:hAnsi="Times New Roman" w:cs="Times New Roman"/>
          <w:sz w:val="24"/>
          <w:szCs w:val="24"/>
          <w:lang w:val="es-CO"/>
        </w:rPr>
        <w:t>(2), 255-266. http://www.scielo.org.co/pdf/rlps/v43n2/v43n2a05.pdf</w:t>
      </w:r>
    </w:p>
    <w:p w14:paraId="7EC0ACB1" w14:textId="77777777" w:rsidR="001F2460" w:rsidRPr="001057C3" w:rsidRDefault="001F2460"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Gómez-Tabares, A. S., Duran, N. M. (2020). Motivaciones prosociales, Empatía y Diferencias de género en Adolescentes víctimas del Conflicto Armado e Infractores de la Ley. </w:t>
      </w:r>
      <w:r w:rsidRPr="001057C3">
        <w:rPr>
          <w:rFonts w:ascii="Times New Roman" w:hAnsi="Times New Roman" w:cs="Times New Roman"/>
          <w:i/>
          <w:iCs/>
          <w:sz w:val="24"/>
          <w:szCs w:val="24"/>
          <w:lang w:val="es-CO"/>
        </w:rPr>
        <w:t>Revista sobre la infancia y la adolescencia</w:t>
      </w:r>
      <w:r w:rsidRPr="001057C3">
        <w:rPr>
          <w:rFonts w:ascii="Times New Roman" w:hAnsi="Times New Roman" w:cs="Times New Roman"/>
          <w:sz w:val="24"/>
          <w:szCs w:val="24"/>
          <w:lang w:val="es-CO"/>
        </w:rPr>
        <w:t xml:space="preserve">, (18), 69-90. </w:t>
      </w:r>
      <w:hyperlink r:id="rId16" w:history="1">
        <w:r w:rsidRPr="001057C3">
          <w:rPr>
            <w:rStyle w:val="Hipervnculo"/>
            <w:rFonts w:ascii="Times New Roman" w:hAnsi="Times New Roman" w:cs="Times New Roman"/>
            <w:color w:val="auto"/>
            <w:sz w:val="24"/>
            <w:szCs w:val="24"/>
            <w:u w:val="none"/>
            <w:lang w:val="es-CO"/>
          </w:rPr>
          <w:t>https://doi.org/10.4995/reinad.2020.12771</w:t>
        </w:r>
      </w:hyperlink>
    </w:p>
    <w:p w14:paraId="43CC9651" w14:textId="24197EB2"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Gómez-Tabares, A.</w:t>
      </w:r>
      <w:r w:rsidR="001E63B6" w:rsidRPr="001057C3">
        <w:rPr>
          <w:rFonts w:ascii="Times New Roman" w:hAnsi="Times New Roman" w:cs="Times New Roman"/>
          <w:sz w:val="24"/>
          <w:szCs w:val="24"/>
          <w:lang w:val="es-CO"/>
        </w:rPr>
        <w:t xml:space="preserve"> S.</w:t>
      </w:r>
      <w:r w:rsidRPr="001057C3">
        <w:rPr>
          <w:rFonts w:ascii="Times New Roman" w:hAnsi="Times New Roman" w:cs="Times New Roman"/>
          <w:sz w:val="24"/>
          <w:szCs w:val="24"/>
          <w:lang w:val="es-CO"/>
        </w:rPr>
        <w:t xml:space="preserve">, Narváez, M. (2020). Tendencias Prosociales y su Relación con la Empatía y la Autoeficacia Emocional en Adolescentes en Vulnerabilidad Psicosocial. </w:t>
      </w:r>
      <w:r w:rsidRPr="001057C3">
        <w:rPr>
          <w:rFonts w:ascii="Times New Roman" w:hAnsi="Times New Roman" w:cs="Times New Roman"/>
          <w:i/>
          <w:iCs/>
          <w:sz w:val="24"/>
          <w:szCs w:val="24"/>
          <w:lang w:val="es-CO"/>
        </w:rPr>
        <w:t>Revista Colombiana de Psicología, 29</w:t>
      </w:r>
      <w:r w:rsidRPr="001057C3">
        <w:rPr>
          <w:rFonts w:ascii="Times New Roman" w:hAnsi="Times New Roman" w:cs="Times New Roman"/>
          <w:sz w:val="24"/>
          <w:szCs w:val="24"/>
          <w:lang w:val="es-CO"/>
        </w:rPr>
        <w:t xml:space="preserve">(2), 125-147. </w:t>
      </w:r>
      <w:hyperlink r:id="rId17" w:history="1">
        <w:r w:rsidRPr="001057C3">
          <w:rPr>
            <w:rStyle w:val="Hipervnculo"/>
            <w:rFonts w:ascii="Times New Roman" w:hAnsi="Times New Roman" w:cs="Times New Roman"/>
            <w:color w:val="auto"/>
            <w:sz w:val="24"/>
            <w:szCs w:val="24"/>
            <w:u w:val="none"/>
            <w:bdr w:val="none" w:sz="0" w:space="0" w:color="auto" w:frame="1"/>
            <w:shd w:val="clear" w:color="auto" w:fill="FFFFFF"/>
            <w:lang w:val="es-CO"/>
          </w:rPr>
          <w:t>https://doi.org/10.15446/rcp.v29n2.78430</w:t>
        </w:r>
      </w:hyperlink>
    </w:p>
    <w:p w14:paraId="5815FD03" w14:textId="77777777" w:rsidR="00DA293D" w:rsidRPr="001057C3" w:rsidRDefault="00DA293D" w:rsidP="00AD3BF3">
      <w:pPr>
        <w:pStyle w:val="NormalWeb"/>
        <w:shd w:val="clear" w:color="auto" w:fill="FFFFFF"/>
        <w:spacing w:before="0" w:beforeAutospacing="0" w:after="0" w:afterAutospacing="0" w:line="360" w:lineRule="auto"/>
        <w:ind w:hanging="720"/>
      </w:pPr>
      <w:r w:rsidRPr="00D62C63">
        <w:rPr>
          <w:lang w:val="es-CO"/>
        </w:rPr>
        <w:lastRenderedPageBreak/>
        <w:t xml:space="preserve">Greenberg, J., Kosloff, S. (2008). </w:t>
      </w:r>
      <w:r w:rsidRPr="001057C3">
        <w:t>Terror Management Theory: Implications for Understanding Prejudice, Stereotyping, Intergroup Conflict, and Political Attitudes. </w:t>
      </w:r>
      <w:r w:rsidRPr="001057C3">
        <w:rPr>
          <w:rStyle w:val="nfasis"/>
        </w:rPr>
        <w:t>Social and Personality Psychology Compass, 2</w:t>
      </w:r>
      <w:r w:rsidRPr="001057C3">
        <w:rPr>
          <w:rStyle w:val="nfasis"/>
          <w:i w:val="0"/>
          <w:iCs w:val="0"/>
        </w:rPr>
        <w:t>(5)</w:t>
      </w:r>
      <w:r w:rsidRPr="001057C3">
        <w:rPr>
          <w:i/>
          <w:iCs/>
        </w:rPr>
        <w:t>,</w:t>
      </w:r>
      <w:r w:rsidRPr="001057C3">
        <w:t xml:space="preserve"> 1881-1894. </w:t>
      </w:r>
      <w:hyperlink r:id="rId18" w:history="1">
        <w:r w:rsidRPr="001057C3">
          <w:rPr>
            <w:rStyle w:val="Hipervnculo"/>
            <w:color w:val="auto"/>
            <w:u w:val="none"/>
            <w:shd w:val="clear" w:color="auto" w:fill="FFFFFF"/>
          </w:rPr>
          <w:t>https://doi.org/10.1111/j.1751-9004.2008.00144.x</w:t>
        </w:r>
      </w:hyperlink>
    </w:p>
    <w:p w14:paraId="5E984F1A" w14:textId="0A15C246" w:rsidR="00DA293D" w:rsidRPr="00D62C6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rPr>
        <w:t xml:space="preserve">Gutiérrez, M., Escartí, A., Pascual, C. (2011). </w:t>
      </w:r>
      <w:r w:rsidRPr="001057C3">
        <w:rPr>
          <w:rFonts w:ascii="Times New Roman" w:hAnsi="Times New Roman" w:cs="Times New Roman"/>
          <w:sz w:val="24"/>
          <w:szCs w:val="24"/>
          <w:lang w:val="es-CO"/>
        </w:rPr>
        <w:t xml:space="preserve">Relaciones entre empatía, conducta prosocial, agresividad, autoeficacia y responsabilidad personal y social de los escolares. </w:t>
      </w:r>
      <w:r w:rsidRPr="00D62C63">
        <w:rPr>
          <w:rFonts w:ascii="Times New Roman" w:hAnsi="Times New Roman" w:cs="Times New Roman"/>
          <w:i/>
          <w:iCs/>
          <w:sz w:val="24"/>
          <w:szCs w:val="24"/>
          <w:lang w:val="es-CO"/>
        </w:rPr>
        <w:t>Psicothema, 23</w:t>
      </w:r>
      <w:r w:rsidRPr="00D62C63">
        <w:rPr>
          <w:rFonts w:ascii="Times New Roman" w:hAnsi="Times New Roman" w:cs="Times New Roman"/>
          <w:sz w:val="24"/>
          <w:szCs w:val="24"/>
          <w:lang w:val="es-CO"/>
        </w:rPr>
        <w:t>(1), 13-19.</w:t>
      </w:r>
      <w:r w:rsidR="00EC7834" w:rsidRPr="00D62C63">
        <w:rPr>
          <w:rFonts w:ascii="Times New Roman" w:hAnsi="Times New Roman" w:cs="Times New Roman"/>
          <w:sz w:val="24"/>
          <w:szCs w:val="24"/>
          <w:lang w:val="es-CO"/>
        </w:rPr>
        <w:t xml:space="preserve"> http://www.psicothema.com/PDF/3843.pdf</w:t>
      </w:r>
    </w:p>
    <w:p w14:paraId="141F91AF" w14:textId="6EAE6BA1"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D62C63">
        <w:rPr>
          <w:rFonts w:ascii="Times New Roman" w:hAnsi="Times New Roman" w:cs="Times New Roman"/>
          <w:sz w:val="24"/>
          <w:szCs w:val="24"/>
          <w:lang w:val="es-CO"/>
        </w:rPr>
        <w:t xml:space="preserve">Haidt, J., Algoe, S. (2004). </w:t>
      </w:r>
      <w:r w:rsidRPr="001057C3">
        <w:rPr>
          <w:rFonts w:ascii="Times New Roman" w:hAnsi="Times New Roman" w:cs="Times New Roman"/>
          <w:sz w:val="24"/>
          <w:szCs w:val="24"/>
        </w:rPr>
        <w:t xml:space="preserve">Moral amplification and the emotions that attach us to Saints and Demons. </w:t>
      </w:r>
      <w:r w:rsidR="001F2460" w:rsidRPr="001057C3">
        <w:rPr>
          <w:rFonts w:ascii="Times New Roman" w:hAnsi="Times New Roman" w:cs="Times New Roman"/>
          <w:sz w:val="24"/>
          <w:szCs w:val="24"/>
        </w:rPr>
        <w:t>I</w:t>
      </w:r>
      <w:r w:rsidRPr="001057C3">
        <w:rPr>
          <w:rFonts w:ascii="Times New Roman" w:hAnsi="Times New Roman" w:cs="Times New Roman"/>
          <w:sz w:val="24"/>
          <w:szCs w:val="24"/>
        </w:rPr>
        <w:t xml:space="preserve">n J. Greenberg, S. L. Koole, T. Pyszczynski (Eds.), </w:t>
      </w:r>
      <w:r w:rsidRPr="001057C3">
        <w:rPr>
          <w:rFonts w:ascii="Times New Roman" w:hAnsi="Times New Roman" w:cs="Times New Roman"/>
          <w:i/>
          <w:iCs/>
          <w:sz w:val="24"/>
          <w:szCs w:val="24"/>
        </w:rPr>
        <w:t xml:space="preserve">Handbook of experimental existential psychology </w:t>
      </w:r>
      <w:r w:rsidRPr="001057C3">
        <w:rPr>
          <w:rFonts w:ascii="Times New Roman" w:hAnsi="Times New Roman" w:cs="Times New Roman"/>
          <w:sz w:val="24"/>
          <w:szCs w:val="24"/>
        </w:rPr>
        <w:t>(pp. 322–335). Guilford Press.</w:t>
      </w:r>
    </w:p>
    <w:p w14:paraId="1A249602"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rPr>
        <w:t xml:space="preserve">Halpern, J., Weinstein, H. M. (2004). Rehumanizing the Other: Empathy and Reconciliation. </w:t>
      </w:r>
      <w:r w:rsidRPr="001057C3">
        <w:rPr>
          <w:rFonts w:ascii="Times New Roman" w:hAnsi="Times New Roman" w:cs="Times New Roman"/>
          <w:i/>
          <w:iCs/>
          <w:sz w:val="24"/>
          <w:szCs w:val="24"/>
          <w:lang w:val="es-CO"/>
        </w:rPr>
        <w:t>Human Rights Quarterly, 26</w:t>
      </w:r>
      <w:r w:rsidRPr="001057C3">
        <w:rPr>
          <w:rFonts w:ascii="Times New Roman" w:hAnsi="Times New Roman" w:cs="Times New Roman"/>
          <w:sz w:val="24"/>
          <w:szCs w:val="24"/>
          <w:lang w:val="es-CO"/>
        </w:rPr>
        <w:t xml:space="preserve">(3), 561–583. </w:t>
      </w:r>
      <w:hyperlink r:id="rId19" w:history="1">
        <w:r w:rsidRPr="001057C3">
          <w:rPr>
            <w:rStyle w:val="Hipervnculo"/>
            <w:rFonts w:ascii="Times New Roman" w:hAnsi="Times New Roman" w:cs="Times New Roman"/>
            <w:color w:val="auto"/>
            <w:sz w:val="24"/>
            <w:szCs w:val="24"/>
            <w:u w:val="none"/>
            <w:lang w:val="es-CO"/>
          </w:rPr>
          <w:t>https://doi.org/10.1353/hrq.2004.0036</w:t>
        </w:r>
      </w:hyperlink>
    </w:p>
    <w:p w14:paraId="5025C3FC" w14:textId="0C83174F" w:rsidR="00DA293D" w:rsidRPr="001057C3" w:rsidRDefault="00DA293D" w:rsidP="00AD3BF3">
      <w:pPr>
        <w:pStyle w:val="nova-e-listitem"/>
        <w:shd w:val="clear" w:color="auto" w:fill="FFFFFF"/>
        <w:spacing w:before="0" w:beforeAutospacing="0" w:after="0" w:afterAutospacing="0" w:line="360" w:lineRule="auto"/>
        <w:ind w:hanging="720"/>
      </w:pPr>
      <w:r w:rsidRPr="001057C3">
        <w:t xml:space="preserve">Hernández, E. (2003). Los significados de la reconciliación desde las voces de las víctimas. </w:t>
      </w:r>
      <w:r w:rsidRPr="001057C3">
        <w:rPr>
          <w:i/>
          <w:iCs/>
        </w:rPr>
        <w:t>Convergencia,</w:t>
      </w:r>
      <w:r w:rsidRPr="001057C3">
        <w:t xml:space="preserve"> (31), 39- 58. https://convergencia.uaemex.mx/article/view/1636/1245</w:t>
      </w:r>
    </w:p>
    <w:p w14:paraId="53DC7AE7" w14:textId="79AE6DFB" w:rsidR="00DA293D" w:rsidRPr="001057C3" w:rsidRDefault="00DA293D" w:rsidP="00AD3BF3">
      <w:pPr>
        <w:pStyle w:val="Default"/>
        <w:spacing w:line="360" w:lineRule="auto"/>
        <w:ind w:hanging="720"/>
        <w:rPr>
          <w:color w:val="auto"/>
        </w:rPr>
      </w:pPr>
      <w:r w:rsidRPr="001057C3">
        <w:rPr>
          <w:color w:val="auto"/>
          <w:lang w:val="es-CO"/>
        </w:rPr>
        <w:t xml:space="preserve">Hirschberger, G., Pyszczynski, T. (2011). </w:t>
      </w:r>
      <w:r w:rsidRPr="001057C3">
        <w:rPr>
          <w:color w:val="auto"/>
        </w:rPr>
        <w:t xml:space="preserve">Killing with a clean conscience: Existential angst and the paradox of morality. </w:t>
      </w:r>
      <w:r w:rsidR="001F2460" w:rsidRPr="001057C3">
        <w:rPr>
          <w:color w:val="auto"/>
        </w:rPr>
        <w:t>I</w:t>
      </w:r>
      <w:r w:rsidRPr="001057C3">
        <w:rPr>
          <w:color w:val="auto"/>
        </w:rPr>
        <w:t xml:space="preserve">n M. Mikulincer, P. R. Shaver (Eds.), </w:t>
      </w:r>
      <w:r w:rsidRPr="001057C3">
        <w:rPr>
          <w:i/>
          <w:iCs/>
          <w:color w:val="auto"/>
        </w:rPr>
        <w:t>The</w:t>
      </w:r>
      <w:r w:rsidRPr="001057C3">
        <w:rPr>
          <w:color w:val="auto"/>
        </w:rPr>
        <w:t xml:space="preserve"> </w:t>
      </w:r>
      <w:r w:rsidRPr="001057C3">
        <w:rPr>
          <w:i/>
          <w:iCs/>
          <w:color w:val="auto"/>
        </w:rPr>
        <w:t xml:space="preserve">Social psychology of morality: Exploring the causes of good and evil </w:t>
      </w:r>
      <w:r w:rsidRPr="001057C3">
        <w:rPr>
          <w:color w:val="auto"/>
        </w:rPr>
        <w:t xml:space="preserve">(pp. 331-348). American Psychological Association. </w:t>
      </w:r>
    </w:p>
    <w:p w14:paraId="4C63E063" w14:textId="77777777" w:rsidR="00DA293D" w:rsidRPr="001057C3" w:rsidRDefault="00DA293D"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Hirschberger, G., Pyszczynski, T., Ein-Dor, T. (2009). Vulnerability and Vigilance: Threat Awareness and Perceived Adversary Intent Moderate the Impact of Mortality Salience on Intergroup Violence.</w:t>
      </w:r>
      <w:r w:rsidRPr="001057C3">
        <w:rPr>
          <w:rFonts w:ascii="Times New Roman" w:hAnsi="Times New Roman" w:cs="Times New Roman"/>
          <w:i/>
          <w:iCs/>
          <w:sz w:val="24"/>
          <w:szCs w:val="24"/>
        </w:rPr>
        <w:t xml:space="preserve"> Personality and Social Psychology Bulletin, 35</w:t>
      </w:r>
      <w:r w:rsidRPr="001057C3">
        <w:rPr>
          <w:rFonts w:ascii="Times New Roman" w:hAnsi="Times New Roman" w:cs="Times New Roman"/>
          <w:sz w:val="24"/>
          <w:szCs w:val="24"/>
        </w:rPr>
        <w:t xml:space="preserve">(5), 597–607. </w:t>
      </w:r>
      <w:hyperlink r:id="rId20" w:history="1">
        <w:r w:rsidRPr="001057C3">
          <w:rPr>
            <w:rStyle w:val="Hipervnculo"/>
            <w:rFonts w:ascii="Times New Roman" w:hAnsi="Times New Roman" w:cs="Times New Roman"/>
            <w:color w:val="auto"/>
            <w:sz w:val="24"/>
            <w:szCs w:val="24"/>
            <w:u w:val="none"/>
            <w:shd w:val="clear" w:color="auto" w:fill="FFFFFF"/>
          </w:rPr>
          <w:t>https://doi.org/10.1177/0146167208331093</w:t>
        </w:r>
      </w:hyperlink>
    </w:p>
    <w:p w14:paraId="471A09E8" w14:textId="6812503F" w:rsidR="00BA0321"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Hoffman, M. L. (1973). </w:t>
      </w:r>
      <w:r w:rsidRPr="001057C3">
        <w:rPr>
          <w:rFonts w:ascii="Times New Roman" w:hAnsi="Times New Roman" w:cs="Times New Roman"/>
          <w:i/>
          <w:iCs/>
          <w:sz w:val="24"/>
          <w:szCs w:val="24"/>
        </w:rPr>
        <w:t>Empathy, Role-Taking, Guilt, and Development of Altruistic Motives.</w:t>
      </w:r>
      <w:r w:rsidR="005A1D35" w:rsidRPr="001057C3">
        <w:rPr>
          <w:rFonts w:ascii="Times New Roman" w:hAnsi="Times New Roman" w:cs="Times New Roman"/>
          <w:sz w:val="24"/>
          <w:szCs w:val="24"/>
        </w:rPr>
        <w:t xml:space="preserve"> University of Michigan.</w:t>
      </w:r>
      <w:r w:rsidR="00BA0321" w:rsidRPr="001057C3">
        <w:rPr>
          <w:rFonts w:ascii="Times New Roman" w:hAnsi="Times New Roman" w:cs="Times New Roman"/>
          <w:sz w:val="24"/>
          <w:szCs w:val="24"/>
        </w:rPr>
        <w:t xml:space="preserve"> </w:t>
      </w:r>
      <w:hyperlink r:id="rId21" w:history="1">
        <w:r w:rsidR="00BA0321" w:rsidRPr="001057C3">
          <w:rPr>
            <w:rStyle w:val="Hipervnculo"/>
            <w:rFonts w:ascii="Times New Roman" w:hAnsi="Times New Roman" w:cs="Times New Roman"/>
            <w:color w:val="auto"/>
            <w:sz w:val="24"/>
            <w:szCs w:val="24"/>
            <w:u w:val="none"/>
          </w:rPr>
          <w:t>https://files.eric.ed.gov/fulltext/ED085109.pdf</w:t>
        </w:r>
      </w:hyperlink>
    </w:p>
    <w:p w14:paraId="64F11B2C"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Hoffman, M. L. (1991). Commentary. </w:t>
      </w:r>
      <w:r w:rsidRPr="001057C3">
        <w:rPr>
          <w:rFonts w:ascii="Times New Roman" w:hAnsi="Times New Roman" w:cs="Times New Roman"/>
          <w:i/>
          <w:iCs/>
          <w:sz w:val="24"/>
          <w:szCs w:val="24"/>
        </w:rPr>
        <w:t xml:space="preserve">Human Development, 34, </w:t>
      </w:r>
      <w:r w:rsidRPr="001057C3">
        <w:rPr>
          <w:rFonts w:ascii="Times New Roman" w:hAnsi="Times New Roman" w:cs="Times New Roman"/>
          <w:sz w:val="24"/>
          <w:szCs w:val="24"/>
        </w:rPr>
        <w:t xml:space="preserve">105-110. </w:t>
      </w:r>
      <w:r w:rsidRPr="001057C3">
        <w:rPr>
          <w:rFonts w:ascii="Times New Roman" w:hAnsi="Times New Roman" w:cs="Times New Roman"/>
          <w:sz w:val="24"/>
          <w:szCs w:val="24"/>
          <w:shd w:val="clear" w:color="auto" w:fill="FFFFFF"/>
        </w:rPr>
        <w:t>10.1159/000277037</w:t>
      </w:r>
    </w:p>
    <w:p w14:paraId="10AC59A1"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Hollan, D., Throop, C. J. (2008). Whatever Happened to Empathy? Introduction. </w:t>
      </w:r>
      <w:r w:rsidRPr="001057C3">
        <w:rPr>
          <w:rFonts w:ascii="Times New Roman" w:hAnsi="Times New Roman" w:cs="Times New Roman"/>
          <w:i/>
          <w:iCs/>
          <w:sz w:val="24"/>
          <w:szCs w:val="24"/>
        </w:rPr>
        <w:t>Ethos, 36</w:t>
      </w:r>
      <w:r w:rsidRPr="001057C3">
        <w:rPr>
          <w:rFonts w:ascii="Times New Roman" w:hAnsi="Times New Roman" w:cs="Times New Roman"/>
          <w:sz w:val="24"/>
          <w:szCs w:val="24"/>
        </w:rPr>
        <w:t xml:space="preserve"> (4), 385–401. </w:t>
      </w:r>
      <w:hyperlink r:id="rId22" w:history="1">
        <w:r w:rsidRPr="001057C3">
          <w:rPr>
            <w:rStyle w:val="Hipervnculo"/>
            <w:rFonts w:ascii="Times New Roman" w:hAnsi="Times New Roman" w:cs="Times New Roman"/>
            <w:color w:val="auto"/>
            <w:sz w:val="24"/>
            <w:szCs w:val="24"/>
            <w:u w:val="none"/>
            <w:shd w:val="clear" w:color="auto" w:fill="FFFFFF"/>
          </w:rPr>
          <w:t>https://doi.org/10.1111/j.1548-1352.2008.00023.x</w:t>
        </w:r>
      </w:hyperlink>
    </w:p>
    <w:p w14:paraId="3EF72585" w14:textId="77777777" w:rsidR="00DA293D" w:rsidRPr="001057C3" w:rsidRDefault="00DA293D" w:rsidP="00AD3BF3">
      <w:pPr>
        <w:pStyle w:val="nova-e-listitem"/>
        <w:shd w:val="clear" w:color="auto" w:fill="FFFFFF"/>
        <w:spacing w:before="0" w:beforeAutospacing="0" w:after="0" w:afterAutospacing="0" w:line="360" w:lineRule="auto"/>
        <w:ind w:hanging="720"/>
        <w:rPr>
          <w:lang w:val="en-US"/>
        </w:rPr>
      </w:pPr>
      <w:r w:rsidRPr="001057C3">
        <w:rPr>
          <w:lang w:val="en-US"/>
        </w:rPr>
        <w:t xml:space="preserve">Hutchison, E., Bleiker, R. (2008). Emotional Reconciliation: Reconstituting Identity and Community after Trauma. </w:t>
      </w:r>
      <w:r w:rsidRPr="001057C3">
        <w:rPr>
          <w:i/>
          <w:iCs/>
          <w:lang w:val="en-US"/>
        </w:rPr>
        <w:t>European Journal of Social Theory, 11</w:t>
      </w:r>
      <w:r w:rsidRPr="001057C3">
        <w:rPr>
          <w:lang w:val="en-US"/>
        </w:rPr>
        <w:t xml:space="preserve">(3), 385-403. </w:t>
      </w:r>
      <w:hyperlink r:id="rId23" w:history="1">
        <w:r w:rsidRPr="001057C3">
          <w:rPr>
            <w:rStyle w:val="Hipervnculo"/>
            <w:color w:val="auto"/>
            <w:u w:val="none"/>
            <w:bdr w:val="none" w:sz="0" w:space="0" w:color="auto" w:frame="1"/>
            <w:lang w:val="en-US"/>
          </w:rPr>
          <w:t>10.1177/1368431008092569</w:t>
        </w:r>
      </w:hyperlink>
    </w:p>
    <w:p w14:paraId="6C4BEEDD" w14:textId="77777777" w:rsidR="00D503CA" w:rsidRPr="001057C3" w:rsidRDefault="00DA293D" w:rsidP="00AD3BF3">
      <w:pPr>
        <w:shd w:val="clear" w:color="auto" w:fill="FFFFFF"/>
        <w:spacing w:after="0" w:line="360" w:lineRule="auto"/>
        <w:ind w:hanging="720"/>
        <w:rPr>
          <w:rFonts w:ascii="Times New Roman" w:hAnsi="Times New Roman" w:cs="Times New Roman"/>
          <w:sz w:val="24"/>
          <w:szCs w:val="24"/>
          <w:lang w:val="es-CO"/>
        </w:rPr>
      </w:pPr>
      <w:r w:rsidRPr="001057C3">
        <w:rPr>
          <w:rStyle w:val="identifier"/>
          <w:rFonts w:ascii="Times New Roman" w:hAnsi="Times New Roman" w:cs="Times New Roman"/>
          <w:sz w:val="24"/>
          <w:szCs w:val="24"/>
        </w:rPr>
        <w:t xml:space="preserve">López, M. B., Arán, V., Richaud, M. C. (2014). </w:t>
      </w:r>
      <w:r w:rsidRPr="001057C3">
        <w:rPr>
          <w:rFonts w:ascii="Times New Roman" w:hAnsi="Times New Roman" w:cs="Times New Roman"/>
          <w:sz w:val="24"/>
          <w:szCs w:val="24"/>
          <w:lang w:val="es-CO"/>
        </w:rPr>
        <w:t xml:space="preserve">Empatía: desde la percepción automática hasta los procesos controlados. </w:t>
      </w:r>
      <w:r w:rsidRPr="001057C3">
        <w:rPr>
          <w:rFonts w:ascii="Times New Roman" w:hAnsi="Times New Roman" w:cs="Times New Roman"/>
          <w:i/>
          <w:iCs/>
          <w:sz w:val="24"/>
          <w:szCs w:val="24"/>
          <w:lang w:val="es-CO"/>
        </w:rPr>
        <w:t>Avances en Psicología Latinoamericana, 32</w:t>
      </w:r>
      <w:r w:rsidRPr="001057C3">
        <w:rPr>
          <w:rFonts w:ascii="Times New Roman" w:hAnsi="Times New Roman" w:cs="Times New Roman"/>
          <w:sz w:val="24"/>
          <w:szCs w:val="24"/>
          <w:lang w:val="es-CO"/>
        </w:rPr>
        <w:t>(1), 37-51. dx.doi.org/10.12804/apl32.1.2014.03</w:t>
      </w:r>
    </w:p>
    <w:p w14:paraId="594E063A" w14:textId="0BE5A7DE" w:rsidR="00D503CA" w:rsidRPr="001057C3" w:rsidRDefault="00760A8F" w:rsidP="00AD3BF3">
      <w:pPr>
        <w:shd w:val="clear" w:color="auto" w:fill="FFFFFF"/>
        <w:spacing w:after="0" w:line="360" w:lineRule="auto"/>
        <w:ind w:hanging="720"/>
        <w:rPr>
          <w:rFonts w:ascii="Times New Roman" w:hAnsi="Times New Roman" w:cs="Times New Roman"/>
          <w:sz w:val="24"/>
          <w:szCs w:val="24"/>
          <w:lang w:val="es-CO"/>
        </w:rPr>
      </w:pPr>
      <w:r w:rsidRPr="00AD3BF3">
        <w:rPr>
          <w:rFonts w:ascii="Times New Roman" w:hAnsi="Times New Roman" w:cs="Times New Roman"/>
          <w:sz w:val="24"/>
          <w:szCs w:val="24"/>
          <w:lang w:val="es-CO"/>
        </w:rPr>
        <w:t>Martí</w:t>
      </w:r>
      <w:r w:rsidR="00D503CA" w:rsidRPr="00AD3BF3">
        <w:rPr>
          <w:rFonts w:ascii="Times New Roman" w:hAnsi="Times New Roman" w:cs="Times New Roman"/>
          <w:sz w:val="24"/>
          <w:szCs w:val="24"/>
          <w:lang w:val="es-CO"/>
        </w:rPr>
        <w:t>-</w:t>
      </w:r>
      <w:r w:rsidRPr="00AD3BF3">
        <w:rPr>
          <w:rFonts w:ascii="Times New Roman" w:hAnsi="Times New Roman" w:cs="Times New Roman"/>
          <w:sz w:val="24"/>
          <w:szCs w:val="24"/>
          <w:lang w:val="es-CO"/>
        </w:rPr>
        <w:t>Vilar, M.</w:t>
      </w:r>
      <w:r w:rsidR="005A1D35" w:rsidRPr="00AD3BF3">
        <w:rPr>
          <w:rFonts w:ascii="Times New Roman" w:hAnsi="Times New Roman" w:cs="Times New Roman"/>
          <w:sz w:val="24"/>
          <w:szCs w:val="24"/>
          <w:lang w:val="es-CO"/>
        </w:rPr>
        <w:t xml:space="preserve">, Martí, J. J. </w:t>
      </w:r>
      <w:r w:rsidRPr="00AD3BF3">
        <w:rPr>
          <w:rFonts w:ascii="Times New Roman" w:hAnsi="Times New Roman" w:cs="Times New Roman"/>
          <w:sz w:val="24"/>
          <w:szCs w:val="24"/>
          <w:lang w:val="es-CO"/>
        </w:rPr>
        <w:t>(</w:t>
      </w:r>
      <w:r w:rsidR="00D503CA" w:rsidRPr="00AD3BF3">
        <w:rPr>
          <w:rFonts w:ascii="Times New Roman" w:hAnsi="Times New Roman" w:cs="Times New Roman"/>
          <w:sz w:val="24"/>
          <w:szCs w:val="24"/>
          <w:lang w:val="es-CO"/>
        </w:rPr>
        <w:t xml:space="preserve">11- 12 de octubre de </w:t>
      </w:r>
      <w:r w:rsidRPr="00AD3BF3">
        <w:rPr>
          <w:rFonts w:ascii="Times New Roman" w:hAnsi="Times New Roman" w:cs="Times New Roman"/>
          <w:sz w:val="24"/>
          <w:szCs w:val="24"/>
          <w:lang w:val="es-CO"/>
        </w:rPr>
        <w:t xml:space="preserve">2011). </w:t>
      </w:r>
      <w:r w:rsidRPr="00AD3BF3">
        <w:rPr>
          <w:rFonts w:ascii="Times New Roman" w:hAnsi="Times New Roman" w:cs="Times New Roman"/>
          <w:i/>
          <w:iCs/>
          <w:sz w:val="24"/>
          <w:szCs w:val="24"/>
          <w:lang w:val="es-CO"/>
        </w:rPr>
        <w:t>Bases teóricas de la prosocialidad</w:t>
      </w:r>
      <w:r w:rsidR="00D503CA" w:rsidRPr="00AD3BF3">
        <w:rPr>
          <w:rFonts w:ascii="Times New Roman" w:hAnsi="Times New Roman" w:cs="Times New Roman"/>
          <w:sz w:val="24"/>
          <w:szCs w:val="24"/>
          <w:lang w:val="es-CO"/>
        </w:rPr>
        <w:t xml:space="preserve"> [Conferencia en papel].</w:t>
      </w:r>
      <w:r w:rsidRPr="00AD3BF3">
        <w:rPr>
          <w:rFonts w:ascii="Times New Roman" w:hAnsi="Times New Roman" w:cs="Times New Roman"/>
          <w:sz w:val="24"/>
          <w:szCs w:val="24"/>
          <w:lang w:val="es-CO"/>
        </w:rPr>
        <w:t xml:space="preserve"> VI Encuentro Nacional y IV Encuentro Internacional de Educación </w:t>
      </w:r>
      <w:r w:rsidRPr="00AD3BF3">
        <w:rPr>
          <w:rFonts w:ascii="Times New Roman" w:hAnsi="Times New Roman" w:cs="Times New Roman"/>
          <w:sz w:val="24"/>
          <w:szCs w:val="24"/>
          <w:lang w:val="es-CO"/>
        </w:rPr>
        <w:lastRenderedPageBreak/>
        <w:t>para la Responsabilidad Social: Estrategias de Enseñanza y Evaluación. Universidad de Concepción, Chile.</w:t>
      </w:r>
      <w:r w:rsidR="00D503CA" w:rsidRPr="001057C3">
        <w:rPr>
          <w:rFonts w:ascii="Times New Roman" w:hAnsi="Times New Roman" w:cs="Times New Roman"/>
          <w:sz w:val="24"/>
          <w:szCs w:val="24"/>
          <w:lang w:val="es-CO"/>
        </w:rPr>
        <w:t xml:space="preserve"> </w:t>
      </w:r>
    </w:p>
    <w:p w14:paraId="51C40AD6" w14:textId="38177E03"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Martí, J. J., Martí-Vilar, M., Almerich, G. (2014). Responsabilidad social universitaria: influencia de valores y empatía en la autoatribución de comportamientos socialmente responsables. </w:t>
      </w:r>
      <w:r w:rsidRPr="001057C3">
        <w:rPr>
          <w:rFonts w:ascii="Times New Roman" w:hAnsi="Times New Roman" w:cs="Times New Roman"/>
          <w:i/>
          <w:iCs/>
          <w:sz w:val="24"/>
          <w:szCs w:val="24"/>
          <w:lang w:val="es-CO"/>
        </w:rPr>
        <w:t>Revista Latinoamericana de Psicología,</w:t>
      </w:r>
      <w:r w:rsidRPr="001057C3">
        <w:rPr>
          <w:rFonts w:ascii="Times New Roman" w:hAnsi="Times New Roman" w:cs="Times New Roman"/>
          <w:sz w:val="24"/>
          <w:szCs w:val="24"/>
          <w:lang w:val="es-CO"/>
        </w:rPr>
        <w:t xml:space="preserve"> </w:t>
      </w:r>
      <w:r w:rsidRPr="001057C3">
        <w:rPr>
          <w:rFonts w:ascii="Times New Roman" w:hAnsi="Times New Roman" w:cs="Times New Roman"/>
          <w:i/>
          <w:iCs/>
          <w:sz w:val="24"/>
          <w:szCs w:val="24"/>
          <w:lang w:val="es-CO"/>
        </w:rPr>
        <w:t>46</w:t>
      </w:r>
      <w:r w:rsidRPr="001057C3">
        <w:rPr>
          <w:rFonts w:ascii="Times New Roman" w:hAnsi="Times New Roman" w:cs="Times New Roman"/>
          <w:sz w:val="24"/>
          <w:szCs w:val="24"/>
          <w:lang w:val="es-CO"/>
        </w:rPr>
        <w:t xml:space="preserve">(3), 160-168. </w:t>
      </w:r>
      <w:hyperlink r:id="rId24" w:history="1">
        <w:r w:rsidRPr="001057C3">
          <w:rPr>
            <w:rStyle w:val="Hipervnculo"/>
            <w:rFonts w:ascii="Times New Roman" w:hAnsi="Times New Roman" w:cs="Times New Roman"/>
            <w:color w:val="auto"/>
            <w:sz w:val="24"/>
            <w:szCs w:val="24"/>
            <w:u w:val="none"/>
            <w:bdr w:val="none" w:sz="0" w:space="0" w:color="auto" w:frame="1"/>
            <w:lang w:val="es-CO"/>
          </w:rPr>
          <w:t>10.1016/S0120-0534(14)70019-6</w:t>
        </w:r>
      </w:hyperlink>
    </w:p>
    <w:p w14:paraId="0B116E61"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Mestre, V., Frías, M. D., Samper, P. (2004). La medida de la empatía: análisis del Interpersonal Reactivity Index. </w:t>
      </w:r>
      <w:r w:rsidRPr="001057C3">
        <w:rPr>
          <w:rFonts w:ascii="Times New Roman" w:hAnsi="Times New Roman" w:cs="Times New Roman"/>
          <w:i/>
          <w:iCs/>
          <w:sz w:val="24"/>
          <w:szCs w:val="24"/>
          <w:lang w:val="es-CO"/>
        </w:rPr>
        <w:t>Psicothema, 16</w:t>
      </w:r>
      <w:r w:rsidRPr="001057C3">
        <w:rPr>
          <w:rFonts w:ascii="Times New Roman" w:hAnsi="Times New Roman" w:cs="Times New Roman"/>
          <w:sz w:val="24"/>
          <w:szCs w:val="24"/>
          <w:lang w:val="es-CO"/>
        </w:rPr>
        <w:t>(2), 255-260. http://www.psicothema.com/pdf/1191.pdf</w:t>
      </w:r>
    </w:p>
    <w:p w14:paraId="36C43FFA"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 xml:space="preserve">Mestre, V., Pérez-Delgado, E., Frías, D., Samper, P. (1999). Instrumentos de evaluación de la empatía. En E. Pérez-Delgado, V. Mestre (Eds.), </w:t>
      </w:r>
      <w:r w:rsidRPr="001057C3">
        <w:rPr>
          <w:rFonts w:ascii="Times New Roman" w:hAnsi="Times New Roman" w:cs="Times New Roman"/>
          <w:i/>
          <w:iCs/>
          <w:sz w:val="24"/>
          <w:szCs w:val="24"/>
          <w:lang w:val="es-CO"/>
        </w:rPr>
        <w:t>Psicología moral y crecimiento personal</w:t>
      </w:r>
      <w:r w:rsidRPr="001057C3">
        <w:rPr>
          <w:rFonts w:ascii="Times New Roman" w:hAnsi="Times New Roman" w:cs="Times New Roman"/>
          <w:sz w:val="24"/>
          <w:szCs w:val="24"/>
          <w:lang w:val="es-CO"/>
        </w:rPr>
        <w:t xml:space="preserve"> (pp. 181-190). </w:t>
      </w:r>
      <w:r w:rsidRPr="001057C3">
        <w:rPr>
          <w:rFonts w:ascii="Times New Roman" w:hAnsi="Times New Roman" w:cs="Times New Roman"/>
          <w:sz w:val="24"/>
          <w:szCs w:val="24"/>
        </w:rPr>
        <w:t>Ariel.</w:t>
      </w:r>
    </w:p>
    <w:p w14:paraId="21D73144" w14:textId="2C115C87" w:rsidR="00DA293D" w:rsidRPr="001057C3" w:rsidRDefault="00DA293D" w:rsidP="00AD3BF3">
      <w:pPr>
        <w:pStyle w:val="nova-e-listitem"/>
        <w:shd w:val="clear" w:color="auto" w:fill="FFFFFF"/>
        <w:spacing w:before="0" w:beforeAutospacing="0" w:after="0" w:afterAutospacing="0" w:line="360" w:lineRule="auto"/>
        <w:ind w:hanging="720"/>
      </w:pPr>
      <w:r w:rsidRPr="001057C3">
        <w:rPr>
          <w:lang w:val="en-US"/>
        </w:rPr>
        <w:t xml:space="preserve">Motyl, M., Vail, K. E., </w:t>
      </w:r>
      <w:hyperlink r:id="rId25" w:history="1">
        <w:r w:rsidRPr="001057C3">
          <w:rPr>
            <w:rStyle w:val="Hipervnculo"/>
            <w:color w:val="auto"/>
            <w:u w:val="none"/>
            <w:bdr w:val="none" w:sz="0" w:space="0" w:color="auto" w:frame="1"/>
            <w:lang w:val="en-US"/>
          </w:rPr>
          <w:t>Pyszczynski</w:t>
        </w:r>
      </w:hyperlink>
      <w:r w:rsidRPr="001057C3">
        <w:rPr>
          <w:lang w:val="en-US"/>
        </w:rPr>
        <w:t xml:space="preserve">, T. (2009). </w:t>
      </w:r>
      <w:r w:rsidRPr="001057C3">
        <w:rPr>
          <w:shd w:val="clear" w:color="auto" w:fill="FFFFFF"/>
          <w:lang w:val="en-US"/>
        </w:rPr>
        <w:t xml:space="preserve">Waging Terror: Psychological Motivation in Cultural Violence and Peacemaking. </w:t>
      </w:r>
      <w:r w:rsidR="001F2460" w:rsidRPr="001057C3">
        <w:rPr>
          <w:shd w:val="clear" w:color="auto" w:fill="FFFFFF"/>
          <w:lang w:val="en-US"/>
        </w:rPr>
        <w:t>I</w:t>
      </w:r>
      <w:r w:rsidRPr="001057C3">
        <w:rPr>
          <w:shd w:val="clear" w:color="auto" w:fill="FFFFFF"/>
          <w:lang w:val="en-US"/>
        </w:rPr>
        <w:t xml:space="preserve">n  M. J. Morgan (Ed.), </w:t>
      </w:r>
      <w:r w:rsidRPr="001057C3">
        <w:rPr>
          <w:i/>
          <w:iCs/>
          <w:lang w:val="en-US"/>
        </w:rPr>
        <w:t>The Impact of 9/11 on Psychology and Education</w:t>
      </w:r>
      <w:r w:rsidRPr="001057C3">
        <w:rPr>
          <w:lang w:val="en-US"/>
        </w:rPr>
        <w:t xml:space="preserve"> (pp. 23-36). </w:t>
      </w:r>
      <w:hyperlink r:id="rId26" w:history="1">
        <w:r w:rsidRPr="001057C3">
          <w:rPr>
            <w:rStyle w:val="Hipervnculo"/>
            <w:color w:val="auto"/>
            <w:u w:val="none"/>
            <w:bdr w:val="none" w:sz="0" w:space="0" w:color="auto" w:frame="1"/>
          </w:rPr>
          <w:t>10.1057/9780230101593_3</w:t>
        </w:r>
      </w:hyperlink>
    </w:p>
    <w:p w14:paraId="5789B034"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Moya-Albiol, L., Herrero, N., Bernal, M. C. (2010). Bases neuronales de la empatía. </w:t>
      </w:r>
      <w:r w:rsidRPr="001057C3">
        <w:rPr>
          <w:rFonts w:ascii="Times New Roman" w:hAnsi="Times New Roman" w:cs="Times New Roman"/>
          <w:i/>
          <w:iCs/>
          <w:sz w:val="24"/>
          <w:szCs w:val="24"/>
          <w:lang w:val="es-CO"/>
        </w:rPr>
        <w:t>Revista de Neurología, 50</w:t>
      </w:r>
      <w:r w:rsidRPr="001057C3">
        <w:rPr>
          <w:rFonts w:ascii="Times New Roman" w:hAnsi="Times New Roman" w:cs="Times New Roman"/>
          <w:sz w:val="24"/>
          <w:szCs w:val="24"/>
          <w:lang w:val="es-CO"/>
        </w:rPr>
        <w:t xml:space="preserve">(2), 89-100. </w:t>
      </w:r>
      <w:hyperlink r:id="rId27" w:tgtFrame="_blank" w:history="1">
        <w:r w:rsidRPr="001057C3">
          <w:rPr>
            <w:rStyle w:val="Hipervnculo"/>
            <w:rFonts w:ascii="Times New Roman" w:hAnsi="Times New Roman" w:cs="Times New Roman"/>
            <w:color w:val="auto"/>
            <w:sz w:val="24"/>
            <w:szCs w:val="24"/>
            <w:u w:val="none"/>
            <w:shd w:val="clear" w:color="auto" w:fill="FFFFFF"/>
            <w:lang w:val="es-CO"/>
          </w:rPr>
          <w:t>https://doi.org/10.33588/rn.5002.2009111</w:t>
        </w:r>
      </w:hyperlink>
    </w:p>
    <w:p w14:paraId="5839A510"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 xml:space="preserve">Nadler, A., Liviatan, I. (2006). </w:t>
      </w:r>
      <w:r w:rsidRPr="001057C3">
        <w:rPr>
          <w:rFonts w:ascii="Times New Roman" w:hAnsi="Times New Roman" w:cs="Times New Roman"/>
          <w:sz w:val="24"/>
          <w:szCs w:val="24"/>
        </w:rPr>
        <w:t xml:space="preserve">Intergroup reconciliation: Effects of Adversary’s Expressions of Empathy, Responsibility, and Recipients’ Trust. </w:t>
      </w:r>
      <w:r w:rsidRPr="001057C3">
        <w:rPr>
          <w:rFonts w:ascii="Times New Roman" w:hAnsi="Times New Roman" w:cs="Times New Roman"/>
          <w:i/>
          <w:iCs/>
          <w:sz w:val="24"/>
          <w:szCs w:val="24"/>
        </w:rPr>
        <w:t>Personality and Social Psychology Bulletin</w:t>
      </w:r>
      <w:r w:rsidRPr="001057C3">
        <w:rPr>
          <w:rFonts w:ascii="Times New Roman" w:hAnsi="Times New Roman" w:cs="Times New Roman"/>
          <w:sz w:val="24"/>
          <w:szCs w:val="24"/>
        </w:rPr>
        <w:t xml:space="preserve">, </w:t>
      </w:r>
      <w:r w:rsidRPr="001057C3">
        <w:rPr>
          <w:rFonts w:ascii="Times New Roman" w:hAnsi="Times New Roman" w:cs="Times New Roman"/>
          <w:i/>
          <w:iCs/>
          <w:sz w:val="24"/>
          <w:szCs w:val="24"/>
        </w:rPr>
        <w:t>32</w:t>
      </w:r>
      <w:r w:rsidRPr="001057C3">
        <w:rPr>
          <w:rFonts w:ascii="Times New Roman" w:hAnsi="Times New Roman" w:cs="Times New Roman"/>
          <w:sz w:val="24"/>
          <w:szCs w:val="24"/>
        </w:rPr>
        <w:t xml:space="preserve">(4), 459-470. </w:t>
      </w:r>
      <w:hyperlink r:id="rId28" w:history="1">
        <w:r w:rsidRPr="001057C3">
          <w:rPr>
            <w:rStyle w:val="Hipervnculo"/>
            <w:rFonts w:ascii="Times New Roman" w:hAnsi="Times New Roman" w:cs="Times New Roman"/>
            <w:color w:val="auto"/>
            <w:sz w:val="24"/>
            <w:szCs w:val="24"/>
            <w:u w:val="none"/>
            <w:bdr w:val="none" w:sz="0" w:space="0" w:color="auto" w:frame="1"/>
          </w:rPr>
          <w:t>10.1177/0146167205276431</w:t>
        </w:r>
      </w:hyperlink>
    </w:p>
    <w:p w14:paraId="367E3F6A" w14:textId="6A7F34E3"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rPr>
        <w:t xml:space="preserve">Nadler, A., Shnabel, N. (2008). Instrumental </w:t>
      </w:r>
      <w:r w:rsidRPr="001057C3">
        <w:rPr>
          <w:rFonts w:ascii="Times New Roman" w:hAnsi="Times New Roman" w:cs="Times New Roman"/>
          <w:sz w:val="24"/>
          <w:szCs w:val="24"/>
          <w:shd w:val="clear" w:color="auto" w:fill="FFFFFF"/>
        </w:rPr>
        <w:t xml:space="preserve">and Socio-emotional Intergroup Reconciliation: The Need Based Model of Reconciliation. </w:t>
      </w:r>
      <w:r w:rsidR="001F2460" w:rsidRPr="001057C3">
        <w:rPr>
          <w:rFonts w:ascii="Times New Roman" w:hAnsi="Times New Roman" w:cs="Times New Roman"/>
          <w:sz w:val="24"/>
          <w:szCs w:val="24"/>
          <w:shd w:val="clear" w:color="auto" w:fill="FFFFFF"/>
        </w:rPr>
        <w:t>I</w:t>
      </w:r>
      <w:r w:rsidRPr="001057C3">
        <w:rPr>
          <w:rFonts w:ascii="Times New Roman" w:hAnsi="Times New Roman" w:cs="Times New Roman"/>
          <w:sz w:val="24"/>
          <w:szCs w:val="24"/>
          <w:shd w:val="clear" w:color="auto" w:fill="FFFFFF"/>
        </w:rPr>
        <w:t xml:space="preserve">n A. Nadler, T. Maloy, J. D. Fisher (Eds.), </w:t>
      </w:r>
      <w:r w:rsidRPr="001057C3">
        <w:rPr>
          <w:rFonts w:ascii="Times New Roman" w:hAnsi="Times New Roman" w:cs="Times New Roman"/>
          <w:i/>
          <w:iCs/>
          <w:sz w:val="24"/>
          <w:szCs w:val="24"/>
          <w:shd w:val="clear" w:color="auto" w:fill="FFFFFF"/>
        </w:rPr>
        <w:t>Social Psychology of Intergroup Reconciliation</w:t>
      </w:r>
      <w:r w:rsidRPr="001057C3">
        <w:rPr>
          <w:rFonts w:ascii="Times New Roman" w:hAnsi="Times New Roman" w:cs="Times New Roman"/>
          <w:sz w:val="24"/>
          <w:szCs w:val="24"/>
          <w:shd w:val="clear" w:color="auto" w:fill="FFFFFF"/>
        </w:rPr>
        <w:t xml:space="preserve"> (pp. 37-56). </w:t>
      </w:r>
      <w:r w:rsidRPr="001057C3">
        <w:rPr>
          <w:rFonts w:ascii="Times New Roman" w:hAnsi="Times New Roman" w:cs="Times New Roman"/>
          <w:sz w:val="24"/>
          <w:szCs w:val="24"/>
          <w:shd w:val="clear" w:color="auto" w:fill="FFFFFF"/>
          <w:lang w:val="es-CO"/>
        </w:rPr>
        <w:t>Oxford University Press.</w:t>
      </w:r>
    </w:p>
    <w:p w14:paraId="349C8775" w14:textId="48363EAC"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Navarro, G. (2012). </w:t>
      </w:r>
      <w:r w:rsidRPr="001057C3">
        <w:rPr>
          <w:rFonts w:ascii="Times New Roman" w:hAnsi="Times New Roman" w:cs="Times New Roman"/>
          <w:i/>
          <w:iCs/>
          <w:sz w:val="24"/>
          <w:szCs w:val="24"/>
          <w:lang w:val="es-CO"/>
        </w:rPr>
        <w:t xml:space="preserve">Moralidad y Responsabilidad Social: Bases para su desarrollo y educación. </w:t>
      </w:r>
      <w:r w:rsidRPr="001057C3">
        <w:rPr>
          <w:rFonts w:ascii="Times New Roman" w:hAnsi="Times New Roman" w:cs="Times New Roman"/>
          <w:sz w:val="24"/>
          <w:szCs w:val="24"/>
          <w:lang w:val="es-CO"/>
        </w:rPr>
        <w:t>Universidad de Concepción. http://www2.udec.cl/rsu/images/stories/doc/2017/marzo/moralidad_y_responsabilidad_social_bases_para_su_desarrollo_y_educacion.pdf</w:t>
      </w:r>
    </w:p>
    <w:p w14:paraId="74055ECE"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Navarro, G., Maluenda, J., Varas, M. (2016). Diferencias en empatía según sexo y área disciplinar en estudiantes universitarios chilenos de la provincia de Concepción, Chile. </w:t>
      </w:r>
      <w:r w:rsidRPr="001057C3">
        <w:rPr>
          <w:rFonts w:ascii="Times New Roman" w:hAnsi="Times New Roman" w:cs="Times New Roman"/>
          <w:i/>
          <w:iCs/>
          <w:sz w:val="24"/>
          <w:szCs w:val="24"/>
          <w:lang w:val="es-CO"/>
        </w:rPr>
        <w:t>Educación, 25</w:t>
      </w:r>
      <w:r w:rsidRPr="001057C3">
        <w:rPr>
          <w:rFonts w:ascii="Times New Roman" w:hAnsi="Times New Roman" w:cs="Times New Roman"/>
          <w:sz w:val="24"/>
          <w:szCs w:val="24"/>
          <w:lang w:val="es-CO"/>
        </w:rPr>
        <w:t xml:space="preserve">(49), 63-82. </w:t>
      </w:r>
      <w:hyperlink r:id="rId29" w:history="1">
        <w:r w:rsidRPr="001057C3">
          <w:rPr>
            <w:rStyle w:val="Hipervnculo"/>
            <w:rFonts w:ascii="Times New Roman" w:hAnsi="Times New Roman" w:cs="Times New Roman"/>
            <w:color w:val="auto"/>
            <w:sz w:val="24"/>
            <w:szCs w:val="24"/>
            <w:u w:val="none"/>
            <w:lang w:val="es-CO"/>
          </w:rPr>
          <w:t>http://dx.doi.org/10.18800/educacion.201602.004</w:t>
        </w:r>
      </w:hyperlink>
    </w:p>
    <w:p w14:paraId="0D12F3BC" w14:textId="77777777" w:rsidR="00DA293D" w:rsidRPr="001057C3" w:rsidRDefault="00DA293D"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 xml:space="preserve">Ortega, R., Sánchez, V., Menesini, E. (2002). Violencia entre iguales y desconexión moral: Un análisis transcultural. </w:t>
      </w:r>
      <w:r w:rsidRPr="001057C3">
        <w:rPr>
          <w:rFonts w:ascii="Times New Roman" w:hAnsi="Times New Roman" w:cs="Times New Roman"/>
          <w:i/>
          <w:iCs/>
          <w:sz w:val="24"/>
          <w:szCs w:val="24"/>
        </w:rPr>
        <w:t>Psicothema, 14</w:t>
      </w:r>
      <w:r w:rsidRPr="001057C3">
        <w:rPr>
          <w:rFonts w:ascii="Times New Roman" w:hAnsi="Times New Roman" w:cs="Times New Roman"/>
          <w:sz w:val="24"/>
          <w:szCs w:val="24"/>
        </w:rPr>
        <w:t>, 37-49. http://www.psicothema.com/pdf/3473.pdf</w:t>
      </w:r>
    </w:p>
    <w:p w14:paraId="2B1D202E"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Ottoni, M., Bekkers, R. (2010). Helping Behavior, Dispositional Emphatic Concern, and the Principle of Care. </w:t>
      </w:r>
      <w:r w:rsidRPr="001057C3">
        <w:rPr>
          <w:rFonts w:ascii="Times New Roman" w:hAnsi="Times New Roman" w:cs="Times New Roman"/>
          <w:i/>
          <w:iCs/>
          <w:sz w:val="24"/>
          <w:szCs w:val="24"/>
        </w:rPr>
        <w:t>American Sociological Association, 73</w:t>
      </w:r>
      <w:r w:rsidRPr="001057C3">
        <w:rPr>
          <w:rFonts w:ascii="Times New Roman" w:hAnsi="Times New Roman" w:cs="Times New Roman"/>
          <w:sz w:val="24"/>
          <w:szCs w:val="24"/>
        </w:rPr>
        <w:t>(1), 11-32. 10.1177/0190272510361435</w:t>
      </w:r>
    </w:p>
    <w:p w14:paraId="176856FC" w14:textId="1E1380E3"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rPr>
        <w:t xml:space="preserve">Pedwell, C. (2014). </w:t>
      </w:r>
      <w:r w:rsidRPr="001057C3">
        <w:rPr>
          <w:rFonts w:ascii="Times New Roman" w:hAnsi="Times New Roman" w:cs="Times New Roman"/>
          <w:i/>
          <w:iCs/>
          <w:sz w:val="24"/>
          <w:szCs w:val="24"/>
        </w:rPr>
        <w:t>Affective Relations: The Transnational Politics of Empathy.</w:t>
      </w:r>
      <w:r w:rsidRPr="001057C3">
        <w:rPr>
          <w:rFonts w:ascii="Times New Roman" w:hAnsi="Times New Roman" w:cs="Times New Roman"/>
          <w:sz w:val="24"/>
          <w:szCs w:val="24"/>
        </w:rPr>
        <w:t xml:space="preserve"> </w:t>
      </w:r>
      <w:r w:rsidRPr="001057C3">
        <w:rPr>
          <w:rFonts w:ascii="Times New Roman" w:hAnsi="Times New Roman" w:cs="Times New Roman"/>
          <w:sz w:val="24"/>
          <w:szCs w:val="24"/>
          <w:lang w:val="es-CO"/>
        </w:rPr>
        <w:t>Palgrave Macmillan</w:t>
      </w:r>
      <w:r w:rsidR="001F2460" w:rsidRPr="001057C3">
        <w:rPr>
          <w:rFonts w:ascii="Times New Roman" w:hAnsi="Times New Roman" w:cs="Times New Roman"/>
          <w:sz w:val="24"/>
          <w:szCs w:val="24"/>
          <w:lang w:val="es-CO"/>
        </w:rPr>
        <w:t>.</w:t>
      </w:r>
    </w:p>
    <w:p w14:paraId="18DDC5F6" w14:textId="77777777" w:rsidR="00DA293D" w:rsidRPr="001057C3" w:rsidRDefault="00DA293D" w:rsidP="00AD3BF3">
      <w:pPr>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lastRenderedPageBreak/>
        <w:t xml:space="preserve">Pineda, D. A., Aguirre-Acevedo, D. C., Trujillo, N., Valencia, A. M., Pareja, Á., Tobón, C., Velilla, L., Ibáñez, A. (2013). Dimensiones de la empatía en excombatientes del conflicto armado colombiano utilizando una escala estandarizada. </w:t>
      </w:r>
      <w:r w:rsidRPr="001057C3">
        <w:rPr>
          <w:rFonts w:ascii="Times New Roman" w:hAnsi="Times New Roman" w:cs="Times New Roman"/>
          <w:i/>
          <w:iCs/>
          <w:sz w:val="24"/>
          <w:szCs w:val="24"/>
          <w:lang w:val="es-CO"/>
        </w:rPr>
        <w:t>Revista Colombiana de Psiquiatría, 42</w:t>
      </w:r>
      <w:r w:rsidRPr="001057C3">
        <w:rPr>
          <w:rFonts w:ascii="Times New Roman" w:hAnsi="Times New Roman" w:cs="Times New Roman"/>
          <w:sz w:val="24"/>
          <w:szCs w:val="24"/>
          <w:lang w:val="es-CO"/>
        </w:rPr>
        <w:t>(1), 9-28. https://www.redalyc.org/pdf/806/80626357002.pdf</w:t>
      </w:r>
    </w:p>
    <w:p w14:paraId="0F001BA1"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lang w:val="es-CO"/>
        </w:rPr>
      </w:pPr>
      <w:r w:rsidRPr="001057C3">
        <w:rPr>
          <w:rFonts w:ascii="Times New Roman" w:hAnsi="Times New Roman" w:cs="Times New Roman"/>
          <w:sz w:val="24"/>
          <w:szCs w:val="24"/>
          <w:lang w:val="es-CO"/>
        </w:rPr>
        <w:t xml:space="preserve">Richaud, M. C., Lemos, V., Mesurado, B. (2011). Relaciones entre la percepción que tienen los niños de los estilos de relación y de la empatía de los padres y la conducta prosocial en la niñez media y tardía. </w:t>
      </w:r>
      <w:r w:rsidRPr="001057C3">
        <w:rPr>
          <w:rFonts w:ascii="Times New Roman" w:hAnsi="Times New Roman" w:cs="Times New Roman"/>
          <w:i/>
          <w:iCs/>
          <w:sz w:val="24"/>
          <w:szCs w:val="24"/>
          <w:lang w:val="es-CO"/>
        </w:rPr>
        <w:t>Avances en Psicología Latinoamericana, 29</w:t>
      </w:r>
      <w:r w:rsidRPr="001057C3">
        <w:rPr>
          <w:rFonts w:ascii="Times New Roman" w:hAnsi="Times New Roman" w:cs="Times New Roman"/>
          <w:sz w:val="24"/>
          <w:szCs w:val="24"/>
          <w:lang w:val="es-CO"/>
        </w:rPr>
        <w:t>(2), 330-343. https://revistas.urosario.edu.co/index.php/apl/article/view/1363/1732</w:t>
      </w:r>
    </w:p>
    <w:p w14:paraId="123097E1"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 xml:space="preserve">Richaud, M. C., Mesurado., B. (2016). Las emociones positivas y la empatía como promotores de las conductas prosociales e inhibidores de las conductas agresivas. </w:t>
      </w:r>
      <w:r w:rsidRPr="001057C3">
        <w:rPr>
          <w:rFonts w:ascii="Times New Roman" w:hAnsi="Times New Roman" w:cs="Times New Roman"/>
          <w:i/>
          <w:iCs/>
          <w:sz w:val="24"/>
          <w:szCs w:val="24"/>
        </w:rPr>
        <w:t>Acción psicológica, 13</w:t>
      </w:r>
      <w:r w:rsidRPr="001057C3">
        <w:rPr>
          <w:rFonts w:ascii="Times New Roman" w:hAnsi="Times New Roman" w:cs="Times New Roman"/>
          <w:sz w:val="24"/>
          <w:szCs w:val="24"/>
        </w:rPr>
        <w:t xml:space="preserve">(2), 31-42. </w:t>
      </w:r>
      <w:hyperlink r:id="rId30" w:history="1">
        <w:r w:rsidRPr="001057C3">
          <w:rPr>
            <w:rStyle w:val="Hipervnculo"/>
            <w:rFonts w:ascii="Times New Roman" w:hAnsi="Times New Roman" w:cs="Times New Roman"/>
            <w:color w:val="auto"/>
            <w:sz w:val="24"/>
            <w:szCs w:val="24"/>
            <w:u w:val="none"/>
          </w:rPr>
          <w:t>http://dx.doi.org/10.5944/ap.13.2.17808</w:t>
        </w:r>
      </w:hyperlink>
    </w:p>
    <w:p w14:paraId="6D3F428A"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i/>
          <w:iCs/>
          <w:sz w:val="24"/>
          <w:szCs w:val="24"/>
        </w:rPr>
      </w:pPr>
      <w:r w:rsidRPr="001057C3">
        <w:rPr>
          <w:rFonts w:ascii="Times New Roman" w:hAnsi="Times New Roman" w:cs="Times New Roman"/>
          <w:sz w:val="24"/>
          <w:szCs w:val="24"/>
        </w:rPr>
        <w:t xml:space="preserve">Taylor, L. (2011). Feeling in Crisis: Vicissitudes of response in experiments with Global Justice Education. </w:t>
      </w:r>
      <w:r w:rsidRPr="001057C3">
        <w:rPr>
          <w:rFonts w:ascii="Times New Roman" w:hAnsi="Times New Roman" w:cs="Times New Roman"/>
          <w:i/>
          <w:iCs/>
          <w:sz w:val="24"/>
          <w:szCs w:val="24"/>
        </w:rPr>
        <w:t>Journal of the Canadian Association for Curriculum Studies, 9</w:t>
      </w:r>
      <w:r w:rsidRPr="001057C3">
        <w:rPr>
          <w:rFonts w:ascii="Times New Roman" w:hAnsi="Times New Roman" w:cs="Times New Roman"/>
          <w:sz w:val="24"/>
          <w:szCs w:val="24"/>
        </w:rPr>
        <w:t>(1), 6–65. https://jcacs.journals.yorku.ca/index.php/jcacs/article/view/31283/31251</w:t>
      </w:r>
    </w:p>
    <w:p w14:paraId="2DE8047E" w14:textId="77777777" w:rsidR="00DA293D" w:rsidRPr="001057C3" w:rsidRDefault="00DA293D" w:rsidP="00AD3BF3">
      <w:pPr>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lang w:val="es-CO"/>
        </w:rPr>
        <w:t xml:space="preserve">Villa, J. D., Rúa, S., Serna, N., Barrera, D., Estrada, C. E. (2019). Orientaciones emocionales colectivas sobre el conflicto armado y sus actores como barreras para la construcción de la paz y la reconciliación en ciudadanos de Medellín. </w:t>
      </w:r>
      <w:r w:rsidRPr="001057C3">
        <w:rPr>
          <w:rFonts w:ascii="Times New Roman" w:hAnsi="Times New Roman" w:cs="Times New Roman"/>
          <w:i/>
          <w:iCs/>
          <w:sz w:val="24"/>
          <w:szCs w:val="24"/>
        </w:rPr>
        <w:t>El Ágora USB, 19</w:t>
      </w:r>
      <w:r w:rsidRPr="001057C3">
        <w:rPr>
          <w:rFonts w:ascii="Times New Roman" w:hAnsi="Times New Roman" w:cs="Times New Roman"/>
          <w:sz w:val="24"/>
          <w:szCs w:val="24"/>
        </w:rPr>
        <w:t xml:space="preserve">(1), 35-63. </w:t>
      </w:r>
      <w:hyperlink r:id="rId31" w:history="1">
        <w:r w:rsidRPr="001057C3">
          <w:rPr>
            <w:rStyle w:val="Hipervnculo"/>
            <w:rFonts w:ascii="Times New Roman" w:hAnsi="Times New Roman" w:cs="Times New Roman"/>
            <w:color w:val="auto"/>
            <w:sz w:val="24"/>
            <w:szCs w:val="24"/>
            <w:u w:val="none"/>
          </w:rPr>
          <w:t>https://doi.org/10.21500/16578031.4122</w:t>
        </w:r>
      </w:hyperlink>
    </w:p>
    <w:p w14:paraId="3901189C"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Zembylas, M. (2008). Trauma, justice and the politics of emotion: The violence of sentimentality in education. </w:t>
      </w:r>
      <w:r w:rsidRPr="001057C3">
        <w:rPr>
          <w:rFonts w:ascii="Times New Roman" w:hAnsi="Times New Roman" w:cs="Times New Roman"/>
          <w:i/>
          <w:iCs/>
          <w:sz w:val="24"/>
          <w:szCs w:val="24"/>
        </w:rPr>
        <w:t>Discourse: Studies in the Cultural Politics of Education, 29</w:t>
      </w:r>
      <w:r w:rsidRPr="001057C3">
        <w:rPr>
          <w:rFonts w:ascii="Times New Roman" w:hAnsi="Times New Roman" w:cs="Times New Roman"/>
          <w:sz w:val="24"/>
          <w:szCs w:val="24"/>
        </w:rPr>
        <w:t xml:space="preserve">(1), 1-17. </w:t>
      </w:r>
      <w:hyperlink r:id="rId32" w:history="1">
        <w:r w:rsidRPr="001057C3">
          <w:rPr>
            <w:rFonts w:ascii="Times New Roman" w:hAnsi="Times New Roman" w:cs="Times New Roman"/>
            <w:sz w:val="24"/>
            <w:szCs w:val="24"/>
          </w:rPr>
          <w:br/>
        </w:r>
        <w:r w:rsidRPr="001057C3">
          <w:rPr>
            <w:rStyle w:val="Hipervnculo"/>
            <w:rFonts w:ascii="Times New Roman" w:hAnsi="Times New Roman" w:cs="Times New Roman"/>
            <w:color w:val="auto"/>
            <w:sz w:val="24"/>
            <w:szCs w:val="24"/>
            <w:u w:val="none"/>
          </w:rPr>
          <w:t>https://doi.org/10.1080/01596300701801278</w:t>
        </w:r>
      </w:hyperlink>
    </w:p>
    <w:p w14:paraId="7A19F368" w14:textId="77777777" w:rsidR="00DA293D" w:rsidRPr="001057C3" w:rsidRDefault="00DA293D" w:rsidP="00AD3BF3">
      <w:pPr>
        <w:autoSpaceDE w:val="0"/>
        <w:autoSpaceDN w:val="0"/>
        <w:adjustRightInd w:val="0"/>
        <w:spacing w:after="0" w:line="360" w:lineRule="auto"/>
        <w:ind w:hanging="720"/>
        <w:rPr>
          <w:rFonts w:ascii="Times New Roman" w:hAnsi="Times New Roman" w:cs="Times New Roman"/>
          <w:sz w:val="24"/>
          <w:szCs w:val="24"/>
        </w:rPr>
      </w:pPr>
      <w:r w:rsidRPr="001057C3">
        <w:rPr>
          <w:rFonts w:ascii="Times New Roman" w:hAnsi="Times New Roman" w:cs="Times New Roman"/>
          <w:sz w:val="24"/>
          <w:szCs w:val="24"/>
        </w:rPr>
        <w:t xml:space="preserve">Zembylas, M. (2013). Critical pedagogy and emotion: </w:t>
      </w:r>
      <w:r w:rsidRPr="001057C3">
        <w:rPr>
          <w:rFonts w:ascii="Times New Roman" w:hAnsi="Times New Roman" w:cs="Times New Roman"/>
          <w:sz w:val="24"/>
          <w:szCs w:val="24"/>
          <w:shd w:val="clear" w:color="auto" w:fill="FFFFFF"/>
        </w:rPr>
        <w:t xml:space="preserve">Working through 'troubled knowledge' in posttraumatic contexts. </w:t>
      </w:r>
      <w:r w:rsidRPr="001057C3">
        <w:rPr>
          <w:rFonts w:ascii="Times New Roman" w:hAnsi="Times New Roman" w:cs="Times New Roman"/>
          <w:i/>
          <w:iCs/>
          <w:sz w:val="24"/>
          <w:szCs w:val="24"/>
        </w:rPr>
        <w:t>Critical Studies in Education, 54</w:t>
      </w:r>
      <w:r w:rsidRPr="001057C3">
        <w:rPr>
          <w:rFonts w:ascii="Times New Roman" w:hAnsi="Times New Roman" w:cs="Times New Roman"/>
          <w:sz w:val="24"/>
          <w:szCs w:val="24"/>
        </w:rPr>
        <w:t>(2), 176-189. h</w:t>
      </w:r>
      <w:r w:rsidRPr="001057C3">
        <w:rPr>
          <w:rFonts w:ascii="Times New Roman" w:hAnsi="Times New Roman" w:cs="Times New Roman"/>
          <w:sz w:val="24"/>
          <w:szCs w:val="24"/>
          <w:shd w:val="clear" w:color="auto" w:fill="FFFFFF"/>
        </w:rPr>
        <w:t>ttp://dx.doi.org/10.1080/17508487.2012.743468</w:t>
      </w:r>
    </w:p>
    <w:p w14:paraId="509BDBB6" w14:textId="0D73A6E4" w:rsidR="00DA293D" w:rsidRPr="001057C3" w:rsidRDefault="00DA293D" w:rsidP="00AD3BF3">
      <w:pPr>
        <w:autoSpaceDE w:val="0"/>
        <w:autoSpaceDN w:val="0"/>
        <w:adjustRightInd w:val="0"/>
        <w:spacing w:after="0" w:line="360" w:lineRule="auto"/>
        <w:ind w:hanging="720"/>
        <w:rPr>
          <w:rStyle w:val="Hipervnculo"/>
          <w:rFonts w:ascii="Times New Roman" w:hAnsi="Times New Roman" w:cs="Times New Roman"/>
          <w:color w:val="auto"/>
          <w:sz w:val="24"/>
          <w:szCs w:val="24"/>
          <w:u w:val="none"/>
          <w:lang w:val="es-CO"/>
        </w:rPr>
      </w:pPr>
      <w:r w:rsidRPr="001057C3">
        <w:rPr>
          <w:rFonts w:ascii="Times New Roman" w:hAnsi="Times New Roman" w:cs="Times New Roman"/>
          <w:sz w:val="24"/>
          <w:szCs w:val="24"/>
        </w:rPr>
        <w:t xml:space="preserve">Zembylas, M. (2016). The emotional regimes of reconciliation in history textbook revision: reflections on the politics of resentment and the politics of empathy in post-conflict societies. </w:t>
      </w:r>
      <w:r w:rsidRPr="001057C3">
        <w:rPr>
          <w:rFonts w:ascii="Times New Roman" w:hAnsi="Times New Roman" w:cs="Times New Roman"/>
          <w:i/>
          <w:iCs/>
          <w:sz w:val="24"/>
          <w:szCs w:val="24"/>
          <w:lang w:val="es-CO"/>
        </w:rPr>
        <w:t>Pedagogy, Culture &amp; Society, 24</w:t>
      </w:r>
      <w:r w:rsidRPr="001057C3">
        <w:rPr>
          <w:rFonts w:ascii="Times New Roman" w:hAnsi="Times New Roman" w:cs="Times New Roman"/>
          <w:sz w:val="24"/>
          <w:szCs w:val="24"/>
          <w:lang w:val="es-CO"/>
        </w:rPr>
        <w:t xml:space="preserve">(3), 329-342. </w:t>
      </w:r>
      <w:hyperlink r:id="rId33" w:history="1">
        <w:r w:rsidRPr="001057C3">
          <w:rPr>
            <w:rStyle w:val="Hipervnculo"/>
            <w:rFonts w:ascii="Times New Roman" w:hAnsi="Times New Roman" w:cs="Times New Roman"/>
            <w:color w:val="auto"/>
            <w:sz w:val="24"/>
            <w:szCs w:val="24"/>
            <w:u w:val="none"/>
            <w:lang w:val="es-CO"/>
          </w:rPr>
          <w:t>https://doi.org/10.1080/14681366.2016.1175497</w:t>
        </w:r>
      </w:hyperlink>
    </w:p>
    <w:p w14:paraId="28D63081" w14:textId="3C0F8245" w:rsidR="004117EC" w:rsidRPr="001057C3" w:rsidRDefault="004117EC" w:rsidP="00AD3BF3">
      <w:pPr>
        <w:autoSpaceDE w:val="0"/>
        <w:autoSpaceDN w:val="0"/>
        <w:adjustRightInd w:val="0"/>
        <w:spacing w:after="0" w:line="360" w:lineRule="auto"/>
        <w:ind w:hanging="720"/>
        <w:rPr>
          <w:rStyle w:val="Hipervnculo"/>
          <w:rFonts w:ascii="Times New Roman" w:hAnsi="Times New Roman" w:cs="Times New Roman"/>
          <w:color w:val="auto"/>
          <w:sz w:val="24"/>
          <w:szCs w:val="24"/>
          <w:u w:val="none"/>
          <w:lang w:val="es-CO"/>
        </w:rPr>
      </w:pPr>
    </w:p>
    <w:p w14:paraId="5134801A" w14:textId="5D12D5BF" w:rsidR="004117EC" w:rsidRPr="001057C3" w:rsidRDefault="004117EC" w:rsidP="00AD3BF3">
      <w:pPr>
        <w:pStyle w:val="Textocomentario"/>
        <w:spacing w:line="360" w:lineRule="auto"/>
        <w:rPr>
          <w:rFonts w:ascii="Times New Roman" w:hAnsi="Times New Roman" w:cs="Times New Roman"/>
          <w:sz w:val="24"/>
          <w:szCs w:val="24"/>
          <w:lang w:val="es-CO"/>
        </w:rPr>
      </w:pPr>
    </w:p>
    <w:p w14:paraId="3A055224" w14:textId="77777777" w:rsidR="004117EC" w:rsidRPr="001057C3" w:rsidRDefault="004117EC" w:rsidP="00AD3BF3">
      <w:pPr>
        <w:autoSpaceDE w:val="0"/>
        <w:autoSpaceDN w:val="0"/>
        <w:adjustRightInd w:val="0"/>
        <w:spacing w:after="0" w:line="360" w:lineRule="auto"/>
        <w:ind w:hanging="720"/>
        <w:rPr>
          <w:rFonts w:ascii="Times New Roman" w:hAnsi="Times New Roman" w:cs="Times New Roman"/>
          <w:sz w:val="24"/>
          <w:szCs w:val="24"/>
          <w:lang w:val="es-CO"/>
        </w:rPr>
      </w:pPr>
    </w:p>
    <w:sectPr w:rsidR="004117EC" w:rsidRPr="001057C3" w:rsidSect="001315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C79A5" w14:textId="77777777" w:rsidR="005560EB" w:rsidRDefault="005560EB" w:rsidP="000B3658">
      <w:pPr>
        <w:spacing w:after="0" w:line="240" w:lineRule="auto"/>
      </w:pPr>
      <w:r>
        <w:separator/>
      </w:r>
    </w:p>
  </w:endnote>
  <w:endnote w:type="continuationSeparator" w:id="0">
    <w:p w14:paraId="61FD3245" w14:textId="77777777" w:rsidR="005560EB" w:rsidRDefault="005560EB" w:rsidP="000B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agio_Serif-Regular">
    <w:altName w:val="MS Gothic"/>
    <w:panose1 w:val="00000000000000000000"/>
    <w:charset w:val="80"/>
    <w:family w:val="roman"/>
    <w:notTrueType/>
    <w:pitch w:val="default"/>
    <w:sig w:usb0="00000001" w:usb1="08070000" w:usb2="00000010" w:usb3="00000000" w:csb0="00020000" w:csb1="00000000"/>
  </w:font>
  <w:font w:name="BookmanOldStyle">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3728D" w14:textId="77777777" w:rsidR="005560EB" w:rsidRDefault="005560EB" w:rsidP="000B3658">
      <w:pPr>
        <w:spacing w:after="0" w:line="240" w:lineRule="auto"/>
      </w:pPr>
      <w:r>
        <w:separator/>
      </w:r>
    </w:p>
  </w:footnote>
  <w:footnote w:type="continuationSeparator" w:id="0">
    <w:p w14:paraId="50EFAE9F" w14:textId="77777777" w:rsidR="005560EB" w:rsidRDefault="005560EB" w:rsidP="000B3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1AD1"/>
    <w:multiLevelType w:val="multilevel"/>
    <w:tmpl w:val="0F0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18"/>
    <w:rsid w:val="000032F0"/>
    <w:rsid w:val="00003B2B"/>
    <w:rsid w:val="00007DAF"/>
    <w:rsid w:val="0003499C"/>
    <w:rsid w:val="00037841"/>
    <w:rsid w:val="00042B14"/>
    <w:rsid w:val="00051B74"/>
    <w:rsid w:val="0005480E"/>
    <w:rsid w:val="00075C4B"/>
    <w:rsid w:val="00092193"/>
    <w:rsid w:val="000B163A"/>
    <w:rsid w:val="000B3658"/>
    <w:rsid w:val="000B6CDE"/>
    <w:rsid w:val="000D7AD0"/>
    <w:rsid w:val="000F316D"/>
    <w:rsid w:val="00100F9D"/>
    <w:rsid w:val="001057C3"/>
    <w:rsid w:val="001307FA"/>
    <w:rsid w:val="00131522"/>
    <w:rsid w:val="001371A2"/>
    <w:rsid w:val="0014239C"/>
    <w:rsid w:val="00144895"/>
    <w:rsid w:val="001520D5"/>
    <w:rsid w:val="00154EA0"/>
    <w:rsid w:val="00161243"/>
    <w:rsid w:val="0017124D"/>
    <w:rsid w:val="00177719"/>
    <w:rsid w:val="00177E3B"/>
    <w:rsid w:val="0018094F"/>
    <w:rsid w:val="00187083"/>
    <w:rsid w:val="00196D7C"/>
    <w:rsid w:val="001B48AF"/>
    <w:rsid w:val="001C3949"/>
    <w:rsid w:val="001C3E55"/>
    <w:rsid w:val="001C502C"/>
    <w:rsid w:val="001D197F"/>
    <w:rsid w:val="001E0739"/>
    <w:rsid w:val="001E63B6"/>
    <w:rsid w:val="001E7982"/>
    <w:rsid w:val="001F2460"/>
    <w:rsid w:val="001F4093"/>
    <w:rsid w:val="001F620A"/>
    <w:rsid w:val="00206543"/>
    <w:rsid w:val="00210C27"/>
    <w:rsid w:val="00211460"/>
    <w:rsid w:val="00212B97"/>
    <w:rsid w:val="002164E1"/>
    <w:rsid w:val="00217810"/>
    <w:rsid w:val="00220E95"/>
    <w:rsid w:val="00223DE3"/>
    <w:rsid w:val="00224C18"/>
    <w:rsid w:val="00232119"/>
    <w:rsid w:val="002401DB"/>
    <w:rsid w:val="002527BE"/>
    <w:rsid w:val="00253694"/>
    <w:rsid w:val="00263FCC"/>
    <w:rsid w:val="00280C5B"/>
    <w:rsid w:val="00293846"/>
    <w:rsid w:val="00295572"/>
    <w:rsid w:val="0029756A"/>
    <w:rsid w:val="002A0524"/>
    <w:rsid w:val="002C34BD"/>
    <w:rsid w:val="002D4672"/>
    <w:rsid w:val="002E53BC"/>
    <w:rsid w:val="002E5D1F"/>
    <w:rsid w:val="00316087"/>
    <w:rsid w:val="00323005"/>
    <w:rsid w:val="0032307D"/>
    <w:rsid w:val="00324C43"/>
    <w:rsid w:val="00341B66"/>
    <w:rsid w:val="00345716"/>
    <w:rsid w:val="003506D1"/>
    <w:rsid w:val="00352DF5"/>
    <w:rsid w:val="0035554F"/>
    <w:rsid w:val="003675DF"/>
    <w:rsid w:val="00373929"/>
    <w:rsid w:val="00377069"/>
    <w:rsid w:val="00377559"/>
    <w:rsid w:val="003829CA"/>
    <w:rsid w:val="0038449C"/>
    <w:rsid w:val="00384CD9"/>
    <w:rsid w:val="00385604"/>
    <w:rsid w:val="003862BC"/>
    <w:rsid w:val="00387BFB"/>
    <w:rsid w:val="00391578"/>
    <w:rsid w:val="003B5246"/>
    <w:rsid w:val="003B5733"/>
    <w:rsid w:val="003B61CC"/>
    <w:rsid w:val="003C09A8"/>
    <w:rsid w:val="003C3D08"/>
    <w:rsid w:val="003C58A9"/>
    <w:rsid w:val="003C6578"/>
    <w:rsid w:val="003D0096"/>
    <w:rsid w:val="003F30F7"/>
    <w:rsid w:val="004117EC"/>
    <w:rsid w:val="00420A53"/>
    <w:rsid w:val="00424F56"/>
    <w:rsid w:val="00441A47"/>
    <w:rsid w:val="004432F7"/>
    <w:rsid w:val="00446FBB"/>
    <w:rsid w:val="00454C5F"/>
    <w:rsid w:val="0046277F"/>
    <w:rsid w:val="004627F9"/>
    <w:rsid w:val="00481987"/>
    <w:rsid w:val="00485F86"/>
    <w:rsid w:val="00487E49"/>
    <w:rsid w:val="004A5728"/>
    <w:rsid w:val="004A7632"/>
    <w:rsid w:val="004B1BF3"/>
    <w:rsid w:val="004E15A9"/>
    <w:rsid w:val="004F501A"/>
    <w:rsid w:val="00507833"/>
    <w:rsid w:val="0051116D"/>
    <w:rsid w:val="00537BFA"/>
    <w:rsid w:val="00542B5A"/>
    <w:rsid w:val="00551B4E"/>
    <w:rsid w:val="005560EB"/>
    <w:rsid w:val="00565C81"/>
    <w:rsid w:val="00570D3A"/>
    <w:rsid w:val="005738B9"/>
    <w:rsid w:val="00576E56"/>
    <w:rsid w:val="005A01CC"/>
    <w:rsid w:val="005A1D35"/>
    <w:rsid w:val="005A5A78"/>
    <w:rsid w:val="005A72AB"/>
    <w:rsid w:val="005B05FA"/>
    <w:rsid w:val="005C7148"/>
    <w:rsid w:val="005C7F13"/>
    <w:rsid w:val="005D2F18"/>
    <w:rsid w:val="005D5F1E"/>
    <w:rsid w:val="005F7E6A"/>
    <w:rsid w:val="0060477B"/>
    <w:rsid w:val="00605CC7"/>
    <w:rsid w:val="00620C8B"/>
    <w:rsid w:val="00631B15"/>
    <w:rsid w:val="00634151"/>
    <w:rsid w:val="0064269E"/>
    <w:rsid w:val="006512CE"/>
    <w:rsid w:val="0065578C"/>
    <w:rsid w:val="0066004B"/>
    <w:rsid w:val="00660AAE"/>
    <w:rsid w:val="00660ED9"/>
    <w:rsid w:val="00661EF0"/>
    <w:rsid w:val="006656DA"/>
    <w:rsid w:val="00666EFD"/>
    <w:rsid w:val="00667167"/>
    <w:rsid w:val="00677825"/>
    <w:rsid w:val="00683228"/>
    <w:rsid w:val="006870C0"/>
    <w:rsid w:val="006A04DE"/>
    <w:rsid w:val="006A2BD2"/>
    <w:rsid w:val="006C7D83"/>
    <w:rsid w:val="006D01AE"/>
    <w:rsid w:val="006D7312"/>
    <w:rsid w:val="006F6811"/>
    <w:rsid w:val="00701CD3"/>
    <w:rsid w:val="00703AD0"/>
    <w:rsid w:val="007058F3"/>
    <w:rsid w:val="00710BCB"/>
    <w:rsid w:val="007163EC"/>
    <w:rsid w:val="0072439F"/>
    <w:rsid w:val="007267BF"/>
    <w:rsid w:val="007372B9"/>
    <w:rsid w:val="00746C0E"/>
    <w:rsid w:val="00747D37"/>
    <w:rsid w:val="007550AD"/>
    <w:rsid w:val="00756C8A"/>
    <w:rsid w:val="00760A8F"/>
    <w:rsid w:val="00760ECD"/>
    <w:rsid w:val="0076264F"/>
    <w:rsid w:val="007632A0"/>
    <w:rsid w:val="0076413F"/>
    <w:rsid w:val="00773233"/>
    <w:rsid w:val="007775F0"/>
    <w:rsid w:val="00781FC5"/>
    <w:rsid w:val="007964B9"/>
    <w:rsid w:val="007A3898"/>
    <w:rsid w:val="007A431F"/>
    <w:rsid w:val="007A7989"/>
    <w:rsid w:val="007C67A7"/>
    <w:rsid w:val="007D27D9"/>
    <w:rsid w:val="007D6C0E"/>
    <w:rsid w:val="007E2407"/>
    <w:rsid w:val="007E2C62"/>
    <w:rsid w:val="007F54BB"/>
    <w:rsid w:val="007F784A"/>
    <w:rsid w:val="00805F19"/>
    <w:rsid w:val="00811505"/>
    <w:rsid w:val="00811AF4"/>
    <w:rsid w:val="00813AAF"/>
    <w:rsid w:val="008220EA"/>
    <w:rsid w:val="008232EA"/>
    <w:rsid w:val="00824AD5"/>
    <w:rsid w:val="00826C3D"/>
    <w:rsid w:val="00827CDF"/>
    <w:rsid w:val="0083077D"/>
    <w:rsid w:val="00846A3E"/>
    <w:rsid w:val="008528AB"/>
    <w:rsid w:val="00853CC2"/>
    <w:rsid w:val="008656E2"/>
    <w:rsid w:val="00870048"/>
    <w:rsid w:val="008862EA"/>
    <w:rsid w:val="008957FA"/>
    <w:rsid w:val="008C0327"/>
    <w:rsid w:val="008C2258"/>
    <w:rsid w:val="008C4AFA"/>
    <w:rsid w:val="008E4045"/>
    <w:rsid w:val="008E416E"/>
    <w:rsid w:val="008F729E"/>
    <w:rsid w:val="009113DA"/>
    <w:rsid w:val="0091317C"/>
    <w:rsid w:val="00923739"/>
    <w:rsid w:val="009315F6"/>
    <w:rsid w:val="00953BB3"/>
    <w:rsid w:val="00961AB4"/>
    <w:rsid w:val="0097046C"/>
    <w:rsid w:val="00977783"/>
    <w:rsid w:val="00985445"/>
    <w:rsid w:val="00991F10"/>
    <w:rsid w:val="009934BF"/>
    <w:rsid w:val="00994976"/>
    <w:rsid w:val="009A1425"/>
    <w:rsid w:val="009A566D"/>
    <w:rsid w:val="009B178E"/>
    <w:rsid w:val="009B31AD"/>
    <w:rsid w:val="009C52A6"/>
    <w:rsid w:val="009D54E6"/>
    <w:rsid w:val="009D5A9F"/>
    <w:rsid w:val="009E2016"/>
    <w:rsid w:val="009E3EAA"/>
    <w:rsid w:val="009E71C8"/>
    <w:rsid w:val="00A05FD5"/>
    <w:rsid w:val="00A12BB7"/>
    <w:rsid w:val="00A35307"/>
    <w:rsid w:val="00A40091"/>
    <w:rsid w:val="00A432FF"/>
    <w:rsid w:val="00A44365"/>
    <w:rsid w:val="00A53BBD"/>
    <w:rsid w:val="00A5778F"/>
    <w:rsid w:val="00A733F8"/>
    <w:rsid w:val="00A803A8"/>
    <w:rsid w:val="00A81F20"/>
    <w:rsid w:val="00AA7281"/>
    <w:rsid w:val="00AB156E"/>
    <w:rsid w:val="00AC6072"/>
    <w:rsid w:val="00AD21D3"/>
    <w:rsid w:val="00AD3BF3"/>
    <w:rsid w:val="00AE1604"/>
    <w:rsid w:val="00AE6FD2"/>
    <w:rsid w:val="00AF64F3"/>
    <w:rsid w:val="00B000B9"/>
    <w:rsid w:val="00B11835"/>
    <w:rsid w:val="00B14018"/>
    <w:rsid w:val="00B151AC"/>
    <w:rsid w:val="00B23205"/>
    <w:rsid w:val="00B35BE3"/>
    <w:rsid w:val="00B379A1"/>
    <w:rsid w:val="00B44E1D"/>
    <w:rsid w:val="00B52C34"/>
    <w:rsid w:val="00B6197C"/>
    <w:rsid w:val="00B63EFD"/>
    <w:rsid w:val="00B66F80"/>
    <w:rsid w:val="00B7450F"/>
    <w:rsid w:val="00B76EA1"/>
    <w:rsid w:val="00B77907"/>
    <w:rsid w:val="00B9178C"/>
    <w:rsid w:val="00B94B47"/>
    <w:rsid w:val="00B97CB2"/>
    <w:rsid w:val="00BA0072"/>
    <w:rsid w:val="00BA0321"/>
    <w:rsid w:val="00BA05B6"/>
    <w:rsid w:val="00BA3C6D"/>
    <w:rsid w:val="00BA7CDA"/>
    <w:rsid w:val="00BB2F0C"/>
    <w:rsid w:val="00BC1E8C"/>
    <w:rsid w:val="00BF20AA"/>
    <w:rsid w:val="00BF258F"/>
    <w:rsid w:val="00C06EA5"/>
    <w:rsid w:val="00C10295"/>
    <w:rsid w:val="00C12102"/>
    <w:rsid w:val="00C15F37"/>
    <w:rsid w:val="00C20914"/>
    <w:rsid w:val="00C24472"/>
    <w:rsid w:val="00C25583"/>
    <w:rsid w:val="00C25C45"/>
    <w:rsid w:val="00C26235"/>
    <w:rsid w:val="00C43AE0"/>
    <w:rsid w:val="00C568B7"/>
    <w:rsid w:val="00C8097B"/>
    <w:rsid w:val="00C86FB9"/>
    <w:rsid w:val="00C92EDB"/>
    <w:rsid w:val="00CA02BC"/>
    <w:rsid w:val="00CA6402"/>
    <w:rsid w:val="00CB7E4E"/>
    <w:rsid w:val="00CC0F7A"/>
    <w:rsid w:val="00CD3987"/>
    <w:rsid w:val="00CF44DF"/>
    <w:rsid w:val="00CF4FF3"/>
    <w:rsid w:val="00CF6B10"/>
    <w:rsid w:val="00D04A18"/>
    <w:rsid w:val="00D123B0"/>
    <w:rsid w:val="00D17497"/>
    <w:rsid w:val="00D22965"/>
    <w:rsid w:val="00D27251"/>
    <w:rsid w:val="00D413B3"/>
    <w:rsid w:val="00D453E6"/>
    <w:rsid w:val="00D454A0"/>
    <w:rsid w:val="00D47E5D"/>
    <w:rsid w:val="00D503CA"/>
    <w:rsid w:val="00D561F2"/>
    <w:rsid w:val="00D62C63"/>
    <w:rsid w:val="00D65269"/>
    <w:rsid w:val="00D74944"/>
    <w:rsid w:val="00D81E82"/>
    <w:rsid w:val="00D8437C"/>
    <w:rsid w:val="00D869AF"/>
    <w:rsid w:val="00D86BAF"/>
    <w:rsid w:val="00D86E2A"/>
    <w:rsid w:val="00D871AF"/>
    <w:rsid w:val="00DA293D"/>
    <w:rsid w:val="00DA67A7"/>
    <w:rsid w:val="00DB1C45"/>
    <w:rsid w:val="00DB45A8"/>
    <w:rsid w:val="00DC01D8"/>
    <w:rsid w:val="00DC2F2C"/>
    <w:rsid w:val="00DD4E28"/>
    <w:rsid w:val="00DF2C56"/>
    <w:rsid w:val="00E04C53"/>
    <w:rsid w:val="00E11018"/>
    <w:rsid w:val="00E178FF"/>
    <w:rsid w:val="00E21068"/>
    <w:rsid w:val="00E21F0F"/>
    <w:rsid w:val="00E232D7"/>
    <w:rsid w:val="00E4453D"/>
    <w:rsid w:val="00E46692"/>
    <w:rsid w:val="00E500DB"/>
    <w:rsid w:val="00E66B5B"/>
    <w:rsid w:val="00E94A86"/>
    <w:rsid w:val="00EA1124"/>
    <w:rsid w:val="00EA1623"/>
    <w:rsid w:val="00EB2423"/>
    <w:rsid w:val="00EB2D86"/>
    <w:rsid w:val="00EB4583"/>
    <w:rsid w:val="00EB591C"/>
    <w:rsid w:val="00EC3722"/>
    <w:rsid w:val="00EC61B4"/>
    <w:rsid w:val="00EC6334"/>
    <w:rsid w:val="00EC691B"/>
    <w:rsid w:val="00EC7834"/>
    <w:rsid w:val="00ED055E"/>
    <w:rsid w:val="00EE25D4"/>
    <w:rsid w:val="00EF0361"/>
    <w:rsid w:val="00EF1872"/>
    <w:rsid w:val="00EF495B"/>
    <w:rsid w:val="00EF6BFF"/>
    <w:rsid w:val="00F008E2"/>
    <w:rsid w:val="00F12209"/>
    <w:rsid w:val="00F1459B"/>
    <w:rsid w:val="00F16037"/>
    <w:rsid w:val="00F17485"/>
    <w:rsid w:val="00F348A0"/>
    <w:rsid w:val="00F3579F"/>
    <w:rsid w:val="00F42D77"/>
    <w:rsid w:val="00F52C64"/>
    <w:rsid w:val="00F61726"/>
    <w:rsid w:val="00F61905"/>
    <w:rsid w:val="00F62AD0"/>
    <w:rsid w:val="00F74677"/>
    <w:rsid w:val="00F753A7"/>
    <w:rsid w:val="00F8431F"/>
    <w:rsid w:val="00F9403D"/>
    <w:rsid w:val="00F96F57"/>
    <w:rsid w:val="00FA1DE4"/>
    <w:rsid w:val="00FA4C50"/>
    <w:rsid w:val="00FA4FC8"/>
    <w:rsid w:val="00FA550A"/>
    <w:rsid w:val="00FD057B"/>
    <w:rsid w:val="00FD255B"/>
    <w:rsid w:val="00FD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7E76"/>
  <w15:chartTrackingRefBased/>
  <w15:docId w15:val="{2094EB46-9DA5-4DA2-B219-9953B4AC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0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14018"/>
    <w:rPr>
      <w:sz w:val="16"/>
      <w:szCs w:val="16"/>
    </w:rPr>
  </w:style>
  <w:style w:type="paragraph" w:styleId="Textocomentario">
    <w:name w:val="annotation text"/>
    <w:basedOn w:val="Normal"/>
    <w:link w:val="TextocomentarioCar"/>
    <w:uiPriority w:val="99"/>
    <w:unhideWhenUsed/>
    <w:rsid w:val="00B14018"/>
    <w:pPr>
      <w:spacing w:line="240" w:lineRule="auto"/>
    </w:pPr>
    <w:rPr>
      <w:sz w:val="20"/>
      <w:szCs w:val="20"/>
    </w:rPr>
  </w:style>
  <w:style w:type="character" w:customStyle="1" w:styleId="TextocomentarioCar">
    <w:name w:val="Texto comentario Car"/>
    <w:basedOn w:val="Fuentedeprrafopredeter"/>
    <w:link w:val="Textocomentario"/>
    <w:uiPriority w:val="99"/>
    <w:rsid w:val="00B14018"/>
    <w:rPr>
      <w:sz w:val="20"/>
      <w:szCs w:val="20"/>
    </w:rPr>
  </w:style>
  <w:style w:type="paragraph" w:styleId="Textodeglobo">
    <w:name w:val="Balloon Text"/>
    <w:basedOn w:val="Normal"/>
    <w:link w:val="TextodegloboCar"/>
    <w:uiPriority w:val="99"/>
    <w:semiHidden/>
    <w:unhideWhenUsed/>
    <w:rsid w:val="00B14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018"/>
    <w:rPr>
      <w:rFonts w:ascii="Segoe UI" w:hAnsi="Segoe UI" w:cs="Segoe UI"/>
      <w:sz w:val="18"/>
      <w:szCs w:val="18"/>
    </w:rPr>
  </w:style>
  <w:style w:type="paragraph" w:customStyle="1" w:styleId="Default">
    <w:name w:val="Default"/>
    <w:rsid w:val="0032307D"/>
    <w:pPr>
      <w:autoSpaceDE w:val="0"/>
      <w:autoSpaceDN w:val="0"/>
      <w:adjustRightInd w:val="0"/>
      <w:spacing w:after="0" w:line="240" w:lineRule="auto"/>
    </w:pPr>
    <w:rPr>
      <w:rFonts w:ascii="Times New Roman" w:hAnsi="Times New Roman" w:cs="Times New Roman"/>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1C3E55"/>
    <w:rPr>
      <w:b/>
      <w:bCs/>
    </w:rPr>
  </w:style>
  <w:style w:type="character" w:customStyle="1" w:styleId="AsuntodelcomentarioCar">
    <w:name w:val="Asunto del comentario Car"/>
    <w:basedOn w:val="TextocomentarioCar"/>
    <w:link w:val="Asuntodelcomentario"/>
    <w:uiPriority w:val="99"/>
    <w:semiHidden/>
    <w:rsid w:val="001C3E55"/>
    <w:rPr>
      <w:b/>
      <w:bCs/>
      <w:sz w:val="20"/>
      <w:szCs w:val="20"/>
    </w:rPr>
  </w:style>
  <w:style w:type="character" w:styleId="nfasis">
    <w:name w:val="Emphasis"/>
    <w:basedOn w:val="Fuentedeprrafopredeter"/>
    <w:uiPriority w:val="20"/>
    <w:qFormat/>
    <w:rsid w:val="00EB591C"/>
    <w:rPr>
      <w:i/>
      <w:iCs/>
    </w:rPr>
  </w:style>
  <w:style w:type="paragraph" w:styleId="NormalWeb">
    <w:name w:val="Normal (Web)"/>
    <w:basedOn w:val="Normal"/>
    <w:uiPriority w:val="99"/>
    <w:unhideWhenUsed/>
    <w:rsid w:val="00EB591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B591C"/>
    <w:rPr>
      <w:b/>
      <w:bCs/>
    </w:rPr>
  </w:style>
  <w:style w:type="character" w:styleId="Hipervnculo">
    <w:name w:val="Hyperlink"/>
    <w:basedOn w:val="Fuentedeprrafopredeter"/>
    <w:uiPriority w:val="99"/>
    <w:unhideWhenUsed/>
    <w:rsid w:val="00EB591C"/>
    <w:rPr>
      <w:color w:val="0563C1" w:themeColor="hyperlink"/>
      <w:u w:val="single"/>
    </w:rPr>
  </w:style>
  <w:style w:type="paragraph" w:styleId="Textonotapie">
    <w:name w:val="footnote text"/>
    <w:basedOn w:val="Normal"/>
    <w:link w:val="TextonotapieCar"/>
    <w:uiPriority w:val="99"/>
    <w:semiHidden/>
    <w:unhideWhenUsed/>
    <w:rsid w:val="000B36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3658"/>
    <w:rPr>
      <w:sz w:val="20"/>
      <w:szCs w:val="20"/>
    </w:rPr>
  </w:style>
  <w:style w:type="character" w:styleId="Refdenotaalpie">
    <w:name w:val="footnote reference"/>
    <w:basedOn w:val="Fuentedeprrafopredeter"/>
    <w:uiPriority w:val="99"/>
    <w:semiHidden/>
    <w:unhideWhenUsed/>
    <w:rsid w:val="000B3658"/>
    <w:rPr>
      <w:vertAlign w:val="superscript"/>
    </w:rPr>
  </w:style>
  <w:style w:type="character" w:customStyle="1" w:styleId="identifier">
    <w:name w:val="identifier"/>
    <w:basedOn w:val="Fuentedeprrafopredeter"/>
    <w:rsid w:val="00DA293D"/>
  </w:style>
  <w:style w:type="paragraph" w:customStyle="1" w:styleId="nova-e-listitem">
    <w:name w:val="nova-e-list__item"/>
    <w:basedOn w:val="Normal"/>
    <w:rsid w:val="00DA293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D229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965"/>
  </w:style>
  <w:style w:type="paragraph" w:styleId="Piedepgina">
    <w:name w:val="footer"/>
    <w:basedOn w:val="Normal"/>
    <w:link w:val="PiedepginaCar"/>
    <w:uiPriority w:val="99"/>
    <w:unhideWhenUsed/>
    <w:rsid w:val="00D229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965"/>
  </w:style>
  <w:style w:type="character" w:customStyle="1" w:styleId="UnresolvedMention">
    <w:name w:val="Unresolved Mention"/>
    <w:basedOn w:val="Fuentedeprrafopredeter"/>
    <w:uiPriority w:val="99"/>
    <w:semiHidden/>
    <w:unhideWhenUsed/>
    <w:rsid w:val="001F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5192">
      <w:bodyDiv w:val="1"/>
      <w:marLeft w:val="0"/>
      <w:marRight w:val="0"/>
      <w:marTop w:val="0"/>
      <w:marBottom w:val="0"/>
      <w:divBdr>
        <w:top w:val="none" w:sz="0" w:space="0" w:color="auto"/>
        <w:left w:val="none" w:sz="0" w:space="0" w:color="auto"/>
        <w:bottom w:val="none" w:sz="0" w:space="0" w:color="auto"/>
        <w:right w:val="none" w:sz="0" w:space="0" w:color="auto"/>
      </w:divBdr>
    </w:div>
    <w:div w:id="106855141">
      <w:bodyDiv w:val="1"/>
      <w:marLeft w:val="0"/>
      <w:marRight w:val="0"/>
      <w:marTop w:val="0"/>
      <w:marBottom w:val="0"/>
      <w:divBdr>
        <w:top w:val="none" w:sz="0" w:space="0" w:color="auto"/>
        <w:left w:val="none" w:sz="0" w:space="0" w:color="auto"/>
        <w:bottom w:val="none" w:sz="0" w:space="0" w:color="auto"/>
        <w:right w:val="none" w:sz="0" w:space="0" w:color="auto"/>
      </w:divBdr>
    </w:div>
    <w:div w:id="126512120">
      <w:bodyDiv w:val="1"/>
      <w:marLeft w:val="0"/>
      <w:marRight w:val="0"/>
      <w:marTop w:val="0"/>
      <w:marBottom w:val="0"/>
      <w:divBdr>
        <w:top w:val="none" w:sz="0" w:space="0" w:color="auto"/>
        <w:left w:val="none" w:sz="0" w:space="0" w:color="auto"/>
        <w:bottom w:val="none" w:sz="0" w:space="0" w:color="auto"/>
        <w:right w:val="none" w:sz="0" w:space="0" w:color="auto"/>
      </w:divBdr>
    </w:div>
    <w:div w:id="195241400">
      <w:bodyDiv w:val="1"/>
      <w:marLeft w:val="0"/>
      <w:marRight w:val="0"/>
      <w:marTop w:val="0"/>
      <w:marBottom w:val="0"/>
      <w:divBdr>
        <w:top w:val="none" w:sz="0" w:space="0" w:color="auto"/>
        <w:left w:val="none" w:sz="0" w:space="0" w:color="auto"/>
        <w:bottom w:val="none" w:sz="0" w:space="0" w:color="auto"/>
        <w:right w:val="none" w:sz="0" w:space="0" w:color="auto"/>
      </w:divBdr>
    </w:div>
    <w:div w:id="204871964">
      <w:bodyDiv w:val="1"/>
      <w:marLeft w:val="0"/>
      <w:marRight w:val="0"/>
      <w:marTop w:val="0"/>
      <w:marBottom w:val="0"/>
      <w:divBdr>
        <w:top w:val="none" w:sz="0" w:space="0" w:color="auto"/>
        <w:left w:val="none" w:sz="0" w:space="0" w:color="auto"/>
        <w:bottom w:val="none" w:sz="0" w:space="0" w:color="auto"/>
        <w:right w:val="none" w:sz="0" w:space="0" w:color="auto"/>
      </w:divBdr>
    </w:div>
    <w:div w:id="233705936">
      <w:bodyDiv w:val="1"/>
      <w:marLeft w:val="0"/>
      <w:marRight w:val="0"/>
      <w:marTop w:val="0"/>
      <w:marBottom w:val="0"/>
      <w:divBdr>
        <w:top w:val="none" w:sz="0" w:space="0" w:color="auto"/>
        <w:left w:val="none" w:sz="0" w:space="0" w:color="auto"/>
        <w:bottom w:val="none" w:sz="0" w:space="0" w:color="auto"/>
        <w:right w:val="none" w:sz="0" w:space="0" w:color="auto"/>
      </w:divBdr>
    </w:div>
    <w:div w:id="315499195">
      <w:bodyDiv w:val="1"/>
      <w:marLeft w:val="0"/>
      <w:marRight w:val="0"/>
      <w:marTop w:val="0"/>
      <w:marBottom w:val="0"/>
      <w:divBdr>
        <w:top w:val="none" w:sz="0" w:space="0" w:color="auto"/>
        <w:left w:val="none" w:sz="0" w:space="0" w:color="auto"/>
        <w:bottom w:val="none" w:sz="0" w:space="0" w:color="auto"/>
        <w:right w:val="none" w:sz="0" w:space="0" w:color="auto"/>
      </w:divBdr>
    </w:div>
    <w:div w:id="418135102">
      <w:bodyDiv w:val="1"/>
      <w:marLeft w:val="0"/>
      <w:marRight w:val="0"/>
      <w:marTop w:val="0"/>
      <w:marBottom w:val="0"/>
      <w:divBdr>
        <w:top w:val="none" w:sz="0" w:space="0" w:color="auto"/>
        <w:left w:val="none" w:sz="0" w:space="0" w:color="auto"/>
        <w:bottom w:val="none" w:sz="0" w:space="0" w:color="auto"/>
        <w:right w:val="none" w:sz="0" w:space="0" w:color="auto"/>
      </w:divBdr>
    </w:div>
    <w:div w:id="423303796">
      <w:bodyDiv w:val="1"/>
      <w:marLeft w:val="0"/>
      <w:marRight w:val="0"/>
      <w:marTop w:val="0"/>
      <w:marBottom w:val="0"/>
      <w:divBdr>
        <w:top w:val="none" w:sz="0" w:space="0" w:color="auto"/>
        <w:left w:val="none" w:sz="0" w:space="0" w:color="auto"/>
        <w:bottom w:val="none" w:sz="0" w:space="0" w:color="auto"/>
        <w:right w:val="none" w:sz="0" w:space="0" w:color="auto"/>
      </w:divBdr>
    </w:div>
    <w:div w:id="578095552">
      <w:bodyDiv w:val="1"/>
      <w:marLeft w:val="0"/>
      <w:marRight w:val="0"/>
      <w:marTop w:val="0"/>
      <w:marBottom w:val="0"/>
      <w:divBdr>
        <w:top w:val="none" w:sz="0" w:space="0" w:color="auto"/>
        <w:left w:val="none" w:sz="0" w:space="0" w:color="auto"/>
        <w:bottom w:val="none" w:sz="0" w:space="0" w:color="auto"/>
        <w:right w:val="none" w:sz="0" w:space="0" w:color="auto"/>
      </w:divBdr>
    </w:div>
    <w:div w:id="601764860">
      <w:bodyDiv w:val="1"/>
      <w:marLeft w:val="0"/>
      <w:marRight w:val="0"/>
      <w:marTop w:val="0"/>
      <w:marBottom w:val="0"/>
      <w:divBdr>
        <w:top w:val="none" w:sz="0" w:space="0" w:color="auto"/>
        <w:left w:val="none" w:sz="0" w:space="0" w:color="auto"/>
        <w:bottom w:val="none" w:sz="0" w:space="0" w:color="auto"/>
        <w:right w:val="none" w:sz="0" w:space="0" w:color="auto"/>
      </w:divBdr>
    </w:div>
    <w:div w:id="634527063">
      <w:bodyDiv w:val="1"/>
      <w:marLeft w:val="0"/>
      <w:marRight w:val="0"/>
      <w:marTop w:val="0"/>
      <w:marBottom w:val="0"/>
      <w:divBdr>
        <w:top w:val="none" w:sz="0" w:space="0" w:color="auto"/>
        <w:left w:val="none" w:sz="0" w:space="0" w:color="auto"/>
        <w:bottom w:val="none" w:sz="0" w:space="0" w:color="auto"/>
        <w:right w:val="none" w:sz="0" w:space="0" w:color="auto"/>
      </w:divBdr>
    </w:div>
    <w:div w:id="676929092">
      <w:bodyDiv w:val="1"/>
      <w:marLeft w:val="0"/>
      <w:marRight w:val="0"/>
      <w:marTop w:val="0"/>
      <w:marBottom w:val="0"/>
      <w:divBdr>
        <w:top w:val="none" w:sz="0" w:space="0" w:color="auto"/>
        <w:left w:val="none" w:sz="0" w:space="0" w:color="auto"/>
        <w:bottom w:val="none" w:sz="0" w:space="0" w:color="auto"/>
        <w:right w:val="none" w:sz="0" w:space="0" w:color="auto"/>
      </w:divBdr>
    </w:div>
    <w:div w:id="837383027">
      <w:bodyDiv w:val="1"/>
      <w:marLeft w:val="0"/>
      <w:marRight w:val="0"/>
      <w:marTop w:val="0"/>
      <w:marBottom w:val="0"/>
      <w:divBdr>
        <w:top w:val="none" w:sz="0" w:space="0" w:color="auto"/>
        <w:left w:val="none" w:sz="0" w:space="0" w:color="auto"/>
        <w:bottom w:val="none" w:sz="0" w:space="0" w:color="auto"/>
        <w:right w:val="none" w:sz="0" w:space="0" w:color="auto"/>
      </w:divBdr>
    </w:div>
    <w:div w:id="962879541">
      <w:bodyDiv w:val="1"/>
      <w:marLeft w:val="0"/>
      <w:marRight w:val="0"/>
      <w:marTop w:val="0"/>
      <w:marBottom w:val="0"/>
      <w:divBdr>
        <w:top w:val="none" w:sz="0" w:space="0" w:color="auto"/>
        <w:left w:val="none" w:sz="0" w:space="0" w:color="auto"/>
        <w:bottom w:val="none" w:sz="0" w:space="0" w:color="auto"/>
        <w:right w:val="none" w:sz="0" w:space="0" w:color="auto"/>
      </w:divBdr>
    </w:div>
    <w:div w:id="1016618935">
      <w:bodyDiv w:val="1"/>
      <w:marLeft w:val="0"/>
      <w:marRight w:val="0"/>
      <w:marTop w:val="0"/>
      <w:marBottom w:val="0"/>
      <w:divBdr>
        <w:top w:val="none" w:sz="0" w:space="0" w:color="auto"/>
        <w:left w:val="none" w:sz="0" w:space="0" w:color="auto"/>
        <w:bottom w:val="none" w:sz="0" w:space="0" w:color="auto"/>
        <w:right w:val="none" w:sz="0" w:space="0" w:color="auto"/>
      </w:divBdr>
    </w:div>
    <w:div w:id="1054309267">
      <w:bodyDiv w:val="1"/>
      <w:marLeft w:val="0"/>
      <w:marRight w:val="0"/>
      <w:marTop w:val="0"/>
      <w:marBottom w:val="0"/>
      <w:divBdr>
        <w:top w:val="none" w:sz="0" w:space="0" w:color="auto"/>
        <w:left w:val="none" w:sz="0" w:space="0" w:color="auto"/>
        <w:bottom w:val="none" w:sz="0" w:space="0" w:color="auto"/>
        <w:right w:val="none" w:sz="0" w:space="0" w:color="auto"/>
      </w:divBdr>
    </w:div>
    <w:div w:id="1225607609">
      <w:bodyDiv w:val="1"/>
      <w:marLeft w:val="0"/>
      <w:marRight w:val="0"/>
      <w:marTop w:val="0"/>
      <w:marBottom w:val="0"/>
      <w:divBdr>
        <w:top w:val="none" w:sz="0" w:space="0" w:color="auto"/>
        <w:left w:val="none" w:sz="0" w:space="0" w:color="auto"/>
        <w:bottom w:val="none" w:sz="0" w:space="0" w:color="auto"/>
        <w:right w:val="none" w:sz="0" w:space="0" w:color="auto"/>
      </w:divBdr>
    </w:div>
    <w:div w:id="1274283999">
      <w:bodyDiv w:val="1"/>
      <w:marLeft w:val="0"/>
      <w:marRight w:val="0"/>
      <w:marTop w:val="0"/>
      <w:marBottom w:val="0"/>
      <w:divBdr>
        <w:top w:val="none" w:sz="0" w:space="0" w:color="auto"/>
        <w:left w:val="none" w:sz="0" w:space="0" w:color="auto"/>
        <w:bottom w:val="none" w:sz="0" w:space="0" w:color="auto"/>
        <w:right w:val="none" w:sz="0" w:space="0" w:color="auto"/>
      </w:divBdr>
    </w:div>
    <w:div w:id="1285773358">
      <w:bodyDiv w:val="1"/>
      <w:marLeft w:val="0"/>
      <w:marRight w:val="0"/>
      <w:marTop w:val="0"/>
      <w:marBottom w:val="0"/>
      <w:divBdr>
        <w:top w:val="none" w:sz="0" w:space="0" w:color="auto"/>
        <w:left w:val="none" w:sz="0" w:space="0" w:color="auto"/>
        <w:bottom w:val="none" w:sz="0" w:space="0" w:color="auto"/>
        <w:right w:val="none" w:sz="0" w:space="0" w:color="auto"/>
      </w:divBdr>
    </w:div>
    <w:div w:id="1307663254">
      <w:bodyDiv w:val="1"/>
      <w:marLeft w:val="0"/>
      <w:marRight w:val="0"/>
      <w:marTop w:val="0"/>
      <w:marBottom w:val="0"/>
      <w:divBdr>
        <w:top w:val="none" w:sz="0" w:space="0" w:color="auto"/>
        <w:left w:val="none" w:sz="0" w:space="0" w:color="auto"/>
        <w:bottom w:val="none" w:sz="0" w:space="0" w:color="auto"/>
        <w:right w:val="none" w:sz="0" w:space="0" w:color="auto"/>
      </w:divBdr>
      <w:divsChild>
        <w:div w:id="234634501">
          <w:marLeft w:val="0"/>
          <w:marRight w:val="0"/>
          <w:marTop w:val="0"/>
          <w:marBottom w:val="0"/>
          <w:divBdr>
            <w:top w:val="none" w:sz="0" w:space="0" w:color="auto"/>
            <w:left w:val="none" w:sz="0" w:space="0" w:color="auto"/>
            <w:bottom w:val="none" w:sz="0" w:space="0" w:color="auto"/>
            <w:right w:val="none" w:sz="0" w:space="0" w:color="auto"/>
          </w:divBdr>
        </w:div>
        <w:div w:id="3869217">
          <w:marLeft w:val="0"/>
          <w:marRight w:val="0"/>
          <w:marTop w:val="0"/>
          <w:marBottom w:val="0"/>
          <w:divBdr>
            <w:top w:val="none" w:sz="0" w:space="0" w:color="auto"/>
            <w:left w:val="none" w:sz="0" w:space="0" w:color="auto"/>
            <w:bottom w:val="none" w:sz="0" w:space="0" w:color="auto"/>
            <w:right w:val="none" w:sz="0" w:space="0" w:color="auto"/>
          </w:divBdr>
        </w:div>
        <w:div w:id="435713634">
          <w:marLeft w:val="0"/>
          <w:marRight w:val="0"/>
          <w:marTop w:val="0"/>
          <w:marBottom w:val="0"/>
          <w:divBdr>
            <w:top w:val="none" w:sz="0" w:space="0" w:color="auto"/>
            <w:left w:val="none" w:sz="0" w:space="0" w:color="auto"/>
            <w:bottom w:val="none" w:sz="0" w:space="0" w:color="auto"/>
            <w:right w:val="none" w:sz="0" w:space="0" w:color="auto"/>
          </w:divBdr>
        </w:div>
        <w:div w:id="789669166">
          <w:marLeft w:val="0"/>
          <w:marRight w:val="0"/>
          <w:marTop w:val="0"/>
          <w:marBottom w:val="0"/>
          <w:divBdr>
            <w:top w:val="none" w:sz="0" w:space="0" w:color="auto"/>
            <w:left w:val="none" w:sz="0" w:space="0" w:color="auto"/>
            <w:bottom w:val="none" w:sz="0" w:space="0" w:color="auto"/>
            <w:right w:val="none" w:sz="0" w:space="0" w:color="auto"/>
          </w:divBdr>
        </w:div>
        <w:div w:id="839739422">
          <w:marLeft w:val="0"/>
          <w:marRight w:val="0"/>
          <w:marTop w:val="0"/>
          <w:marBottom w:val="0"/>
          <w:divBdr>
            <w:top w:val="none" w:sz="0" w:space="0" w:color="auto"/>
            <w:left w:val="none" w:sz="0" w:space="0" w:color="auto"/>
            <w:bottom w:val="none" w:sz="0" w:space="0" w:color="auto"/>
            <w:right w:val="none" w:sz="0" w:space="0" w:color="auto"/>
          </w:divBdr>
        </w:div>
        <w:div w:id="1794060943">
          <w:marLeft w:val="0"/>
          <w:marRight w:val="0"/>
          <w:marTop w:val="0"/>
          <w:marBottom w:val="0"/>
          <w:divBdr>
            <w:top w:val="none" w:sz="0" w:space="0" w:color="auto"/>
            <w:left w:val="none" w:sz="0" w:space="0" w:color="auto"/>
            <w:bottom w:val="none" w:sz="0" w:space="0" w:color="auto"/>
            <w:right w:val="none" w:sz="0" w:space="0" w:color="auto"/>
          </w:divBdr>
        </w:div>
        <w:div w:id="764573908">
          <w:marLeft w:val="0"/>
          <w:marRight w:val="0"/>
          <w:marTop w:val="0"/>
          <w:marBottom w:val="0"/>
          <w:divBdr>
            <w:top w:val="none" w:sz="0" w:space="0" w:color="auto"/>
            <w:left w:val="none" w:sz="0" w:space="0" w:color="auto"/>
            <w:bottom w:val="none" w:sz="0" w:space="0" w:color="auto"/>
            <w:right w:val="none" w:sz="0" w:space="0" w:color="auto"/>
          </w:divBdr>
        </w:div>
        <w:div w:id="438641895">
          <w:marLeft w:val="0"/>
          <w:marRight w:val="0"/>
          <w:marTop w:val="0"/>
          <w:marBottom w:val="0"/>
          <w:divBdr>
            <w:top w:val="none" w:sz="0" w:space="0" w:color="auto"/>
            <w:left w:val="none" w:sz="0" w:space="0" w:color="auto"/>
            <w:bottom w:val="none" w:sz="0" w:space="0" w:color="auto"/>
            <w:right w:val="none" w:sz="0" w:space="0" w:color="auto"/>
          </w:divBdr>
        </w:div>
        <w:div w:id="1273052890">
          <w:marLeft w:val="0"/>
          <w:marRight w:val="0"/>
          <w:marTop w:val="0"/>
          <w:marBottom w:val="0"/>
          <w:divBdr>
            <w:top w:val="none" w:sz="0" w:space="0" w:color="auto"/>
            <w:left w:val="none" w:sz="0" w:space="0" w:color="auto"/>
            <w:bottom w:val="none" w:sz="0" w:space="0" w:color="auto"/>
            <w:right w:val="none" w:sz="0" w:space="0" w:color="auto"/>
          </w:divBdr>
        </w:div>
        <w:div w:id="1126773095">
          <w:marLeft w:val="0"/>
          <w:marRight w:val="0"/>
          <w:marTop w:val="0"/>
          <w:marBottom w:val="0"/>
          <w:divBdr>
            <w:top w:val="none" w:sz="0" w:space="0" w:color="auto"/>
            <w:left w:val="none" w:sz="0" w:space="0" w:color="auto"/>
            <w:bottom w:val="none" w:sz="0" w:space="0" w:color="auto"/>
            <w:right w:val="none" w:sz="0" w:space="0" w:color="auto"/>
          </w:divBdr>
        </w:div>
        <w:div w:id="1121650723">
          <w:marLeft w:val="0"/>
          <w:marRight w:val="0"/>
          <w:marTop w:val="0"/>
          <w:marBottom w:val="0"/>
          <w:divBdr>
            <w:top w:val="none" w:sz="0" w:space="0" w:color="auto"/>
            <w:left w:val="none" w:sz="0" w:space="0" w:color="auto"/>
            <w:bottom w:val="none" w:sz="0" w:space="0" w:color="auto"/>
            <w:right w:val="none" w:sz="0" w:space="0" w:color="auto"/>
          </w:divBdr>
        </w:div>
        <w:div w:id="657227344">
          <w:marLeft w:val="0"/>
          <w:marRight w:val="0"/>
          <w:marTop w:val="0"/>
          <w:marBottom w:val="0"/>
          <w:divBdr>
            <w:top w:val="none" w:sz="0" w:space="0" w:color="auto"/>
            <w:left w:val="none" w:sz="0" w:space="0" w:color="auto"/>
            <w:bottom w:val="none" w:sz="0" w:space="0" w:color="auto"/>
            <w:right w:val="none" w:sz="0" w:space="0" w:color="auto"/>
          </w:divBdr>
        </w:div>
        <w:div w:id="1972593421">
          <w:marLeft w:val="0"/>
          <w:marRight w:val="0"/>
          <w:marTop w:val="0"/>
          <w:marBottom w:val="0"/>
          <w:divBdr>
            <w:top w:val="none" w:sz="0" w:space="0" w:color="auto"/>
            <w:left w:val="none" w:sz="0" w:space="0" w:color="auto"/>
            <w:bottom w:val="none" w:sz="0" w:space="0" w:color="auto"/>
            <w:right w:val="none" w:sz="0" w:space="0" w:color="auto"/>
          </w:divBdr>
        </w:div>
        <w:div w:id="111822485">
          <w:marLeft w:val="0"/>
          <w:marRight w:val="0"/>
          <w:marTop w:val="0"/>
          <w:marBottom w:val="0"/>
          <w:divBdr>
            <w:top w:val="none" w:sz="0" w:space="0" w:color="auto"/>
            <w:left w:val="none" w:sz="0" w:space="0" w:color="auto"/>
            <w:bottom w:val="none" w:sz="0" w:space="0" w:color="auto"/>
            <w:right w:val="none" w:sz="0" w:space="0" w:color="auto"/>
          </w:divBdr>
        </w:div>
        <w:div w:id="1602756335">
          <w:marLeft w:val="0"/>
          <w:marRight w:val="0"/>
          <w:marTop w:val="0"/>
          <w:marBottom w:val="0"/>
          <w:divBdr>
            <w:top w:val="none" w:sz="0" w:space="0" w:color="auto"/>
            <w:left w:val="none" w:sz="0" w:space="0" w:color="auto"/>
            <w:bottom w:val="none" w:sz="0" w:space="0" w:color="auto"/>
            <w:right w:val="none" w:sz="0" w:space="0" w:color="auto"/>
          </w:divBdr>
        </w:div>
      </w:divsChild>
    </w:div>
    <w:div w:id="1387532346">
      <w:bodyDiv w:val="1"/>
      <w:marLeft w:val="0"/>
      <w:marRight w:val="0"/>
      <w:marTop w:val="0"/>
      <w:marBottom w:val="0"/>
      <w:divBdr>
        <w:top w:val="none" w:sz="0" w:space="0" w:color="auto"/>
        <w:left w:val="none" w:sz="0" w:space="0" w:color="auto"/>
        <w:bottom w:val="none" w:sz="0" w:space="0" w:color="auto"/>
        <w:right w:val="none" w:sz="0" w:space="0" w:color="auto"/>
      </w:divBdr>
    </w:div>
    <w:div w:id="1449817794">
      <w:bodyDiv w:val="1"/>
      <w:marLeft w:val="0"/>
      <w:marRight w:val="0"/>
      <w:marTop w:val="0"/>
      <w:marBottom w:val="0"/>
      <w:divBdr>
        <w:top w:val="none" w:sz="0" w:space="0" w:color="auto"/>
        <w:left w:val="none" w:sz="0" w:space="0" w:color="auto"/>
        <w:bottom w:val="none" w:sz="0" w:space="0" w:color="auto"/>
        <w:right w:val="none" w:sz="0" w:space="0" w:color="auto"/>
      </w:divBdr>
    </w:div>
    <w:div w:id="1468551187">
      <w:bodyDiv w:val="1"/>
      <w:marLeft w:val="0"/>
      <w:marRight w:val="0"/>
      <w:marTop w:val="0"/>
      <w:marBottom w:val="0"/>
      <w:divBdr>
        <w:top w:val="none" w:sz="0" w:space="0" w:color="auto"/>
        <w:left w:val="none" w:sz="0" w:space="0" w:color="auto"/>
        <w:bottom w:val="none" w:sz="0" w:space="0" w:color="auto"/>
        <w:right w:val="none" w:sz="0" w:space="0" w:color="auto"/>
      </w:divBdr>
    </w:div>
    <w:div w:id="1471166140">
      <w:bodyDiv w:val="1"/>
      <w:marLeft w:val="0"/>
      <w:marRight w:val="0"/>
      <w:marTop w:val="0"/>
      <w:marBottom w:val="0"/>
      <w:divBdr>
        <w:top w:val="none" w:sz="0" w:space="0" w:color="auto"/>
        <w:left w:val="none" w:sz="0" w:space="0" w:color="auto"/>
        <w:bottom w:val="none" w:sz="0" w:space="0" w:color="auto"/>
        <w:right w:val="none" w:sz="0" w:space="0" w:color="auto"/>
      </w:divBdr>
    </w:div>
    <w:div w:id="1538397819">
      <w:bodyDiv w:val="1"/>
      <w:marLeft w:val="0"/>
      <w:marRight w:val="0"/>
      <w:marTop w:val="0"/>
      <w:marBottom w:val="0"/>
      <w:divBdr>
        <w:top w:val="none" w:sz="0" w:space="0" w:color="auto"/>
        <w:left w:val="none" w:sz="0" w:space="0" w:color="auto"/>
        <w:bottom w:val="none" w:sz="0" w:space="0" w:color="auto"/>
        <w:right w:val="none" w:sz="0" w:space="0" w:color="auto"/>
      </w:divBdr>
    </w:div>
    <w:div w:id="1592394566">
      <w:bodyDiv w:val="1"/>
      <w:marLeft w:val="0"/>
      <w:marRight w:val="0"/>
      <w:marTop w:val="0"/>
      <w:marBottom w:val="0"/>
      <w:divBdr>
        <w:top w:val="none" w:sz="0" w:space="0" w:color="auto"/>
        <w:left w:val="none" w:sz="0" w:space="0" w:color="auto"/>
        <w:bottom w:val="none" w:sz="0" w:space="0" w:color="auto"/>
        <w:right w:val="none" w:sz="0" w:space="0" w:color="auto"/>
      </w:divBdr>
      <w:divsChild>
        <w:div w:id="1874880344">
          <w:marLeft w:val="0"/>
          <w:marRight w:val="0"/>
          <w:marTop w:val="0"/>
          <w:marBottom w:val="0"/>
          <w:divBdr>
            <w:top w:val="none" w:sz="0" w:space="0" w:color="auto"/>
            <w:left w:val="none" w:sz="0" w:space="0" w:color="auto"/>
            <w:bottom w:val="none" w:sz="0" w:space="0" w:color="auto"/>
            <w:right w:val="none" w:sz="0" w:space="0" w:color="auto"/>
          </w:divBdr>
        </w:div>
        <w:div w:id="1307735507">
          <w:marLeft w:val="0"/>
          <w:marRight w:val="0"/>
          <w:marTop w:val="0"/>
          <w:marBottom w:val="0"/>
          <w:divBdr>
            <w:top w:val="none" w:sz="0" w:space="0" w:color="auto"/>
            <w:left w:val="none" w:sz="0" w:space="0" w:color="auto"/>
            <w:bottom w:val="none" w:sz="0" w:space="0" w:color="auto"/>
            <w:right w:val="none" w:sz="0" w:space="0" w:color="auto"/>
          </w:divBdr>
        </w:div>
        <w:div w:id="1498426005">
          <w:marLeft w:val="0"/>
          <w:marRight w:val="0"/>
          <w:marTop w:val="0"/>
          <w:marBottom w:val="0"/>
          <w:divBdr>
            <w:top w:val="none" w:sz="0" w:space="0" w:color="auto"/>
            <w:left w:val="none" w:sz="0" w:space="0" w:color="auto"/>
            <w:bottom w:val="none" w:sz="0" w:space="0" w:color="auto"/>
            <w:right w:val="none" w:sz="0" w:space="0" w:color="auto"/>
          </w:divBdr>
        </w:div>
        <w:div w:id="791826500">
          <w:marLeft w:val="0"/>
          <w:marRight w:val="0"/>
          <w:marTop w:val="0"/>
          <w:marBottom w:val="0"/>
          <w:divBdr>
            <w:top w:val="none" w:sz="0" w:space="0" w:color="auto"/>
            <w:left w:val="none" w:sz="0" w:space="0" w:color="auto"/>
            <w:bottom w:val="none" w:sz="0" w:space="0" w:color="auto"/>
            <w:right w:val="none" w:sz="0" w:space="0" w:color="auto"/>
          </w:divBdr>
        </w:div>
        <w:div w:id="1488857673">
          <w:marLeft w:val="0"/>
          <w:marRight w:val="0"/>
          <w:marTop w:val="0"/>
          <w:marBottom w:val="0"/>
          <w:divBdr>
            <w:top w:val="none" w:sz="0" w:space="0" w:color="auto"/>
            <w:left w:val="none" w:sz="0" w:space="0" w:color="auto"/>
            <w:bottom w:val="none" w:sz="0" w:space="0" w:color="auto"/>
            <w:right w:val="none" w:sz="0" w:space="0" w:color="auto"/>
          </w:divBdr>
        </w:div>
        <w:div w:id="1218395315">
          <w:marLeft w:val="0"/>
          <w:marRight w:val="0"/>
          <w:marTop w:val="0"/>
          <w:marBottom w:val="0"/>
          <w:divBdr>
            <w:top w:val="none" w:sz="0" w:space="0" w:color="auto"/>
            <w:left w:val="none" w:sz="0" w:space="0" w:color="auto"/>
            <w:bottom w:val="none" w:sz="0" w:space="0" w:color="auto"/>
            <w:right w:val="none" w:sz="0" w:space="0" w:color="auto"/>
          </w:divBdr>
        </w:div>
        <w:div w:id="1212038995">
          <w:marLeft w:val="0"/>
          <w:marRight w:val="0"/>
          <w:marTop w:val="0"/>
          <w:marBottom w:val="0"/>
          <w:divBdr>
            <w:top w:val="none" w:sz="0" w:space="0" w:color="auto"/>
            <w:left w:val="none" w:sz="0" w:space="0" w:color="auto"/>
            <w:bottom w:val="none" w:sz="0" w:space="0" w:color="auto"/>
            <w:right w:val="none" w:sz="0" w:space="0" w:color="auto"/>
          </w:divBdr>
        </w:div>
        <w:div w:id="2035839804">
          <w:marLeft w:val="0"/>
          <w:marRight w:val="0"/>
          <w:marTop w:val="0"/>
          <w:marBottom w:val="0"/>
          <w:divBdr>
            <w:top w:val="none" w:sz="0" w:space="0" w:color="auto"/>
            <w:left w:val="none" w:sz="0" w:space="0" w:color="auto"/>
            <w:bottom w:val="none" w:sz="0" w:space="0" w:color="auto"/>
            <w:right w:val="none" w:sz="0" w:space="0" w:color="auto"/>
          </w:divBdr>
        </w:div>
        <w:div w:id="36516316">
          <w:marLeft w:val="0"/>
          <w:marRight w:val="0"/>
          <w:marTop w:val="0"/>
          <w:marBottom w:val="0"/>
          <w:divBdr>
            <w:top w:val="none" w:sz="0" w:space="0" w:color="auto"/>
            <w:left w:val="none" w:sz="0" w:space="0" w:color="auto"/>
            <w:bottom w:val="none" w:sz="0" w:space="0" w:color="auto"/>
            <w:right w:val="none" w:sz="0" w:space="0" w:color="auto"/>
          </w:divBdr>
        </w:div>
        <w:div w:id="1575243259">
          <w:marLeft w:val="0"/>
          <w:marRight w:val="0"/>
          <w:marTop w:val="0"/>
          <w:marBottom w:val="0"/>
          <w:divBdr>
            <w:top w:val="none" w:sz="0" w:space="0" w:color="auto"/>
            <w:left w:val="none" w:sz="0" w:space="0" w:color="auto"/>
            <w:bottom w:val="none" w:sz="0" w:space="0" w:color="auto"/>
            <w:right w:val="none" w:sz="0" w:space="0" w:color="auto"/>
          </w:divBdr>
        </w:div>
        <w:div w:id="629213364">
          <w:marLeft w:val="0"/>
          <w:marRight w:val="0"/>
          <w:marTop w:val="0"/>
          <w:marBottom w:val="0"/>
          <w:divBdr>
            <w:top w:val="none" w:sz="0" w:space="0" w:color="auto"/>
            <w:left w:val="none" w:sz="0" w:space="0" w:color="auto"/>
            <w:bottom w:val="none" w:sz="0" w:space="0" w:color="auto"/>
            <w:right w:val="none" w:sz="0" w:space="0" w:color="auto"/>
          </w:divBdr>
        </w:div>
        <w:div w:id="1918246931">
          <w:marLeft w:val="0"/>
          <w:marRight w:val="0"/>
          <w:marTop w:val="0"/>
          <w:marBottom w:val="0"/>
          <w:divBdr>
            <w:top w:val="none" w:sz="0" w:space="0" w:color="auto"/>
            <w:left w:val="none" w:sz="0" w:space="0" w:color="auto"/>
            <w:bottom w:val="none" w:sz="0" w:space="0" w:color="auto"/>
            <w:right w:val="none" w:sz="0" w:space="0" w:color="auto"/>
          </w:divBdr>
        </w:div>
        <w:div w:id="175853627">
          <w:marLeft w:val="0"/>
          <w:marRight w:val="0"/>
          <w:marTop w:val="0"/>
          <w:marBottom w:val="0"/>
          <w:divBdr>
            <w:top w:val="none" w:sz="0" w:space="0" w:color="auto"/>
            <w:left w:val="none" w:sz="0" w:space="0" w:color="auto"/>
            <w:bottom w:val="none" w:sz="0" w:space="0" w:color="auto"/>
            <w:right w:val="none" w:sz="0" w:space="0" w:color="auto"/>
          </w:divBdr>
        </w:div>
        <w:div w:id="369570903">
          <w:marLeft w:val="0"/>
          <w:marRight w:val="0"/>
          <w:marTop w:val="0"/>
          <w:marBottom w:val="0"/>
          <w:divBdr>
            <w:top w:val="none" w:sz="0" w:space="0" w:color="auto"/>
            <w:left w:val="none" w:sz="0" w:space="0" w:color="auto"/>
            <w:bottom w:val="none" w:sz="0" w:space="0" w:color="auto"/>
            <w:right w:val="none" w:sz="0" w:space="0" w:color="auto"/>
          </w:divBdr>
        </w:div>
        <w:div w:id="1999798268">
          <w:marLeft w:val="0"/>
          <w:marRight w:val="0"/>
          <w:marTop w:val="0"/>
          <w:marBottom w:val="0"/>
          <w:divBdr>
            <w:top w:val="none" w:sz="0" w:space="0" w:color="auto"/>
            <w:left w:val="none" w:sz="0" w:space="0" w:color="auto"/>
            <w:bottom w:val="none" w:sz="0" w:space="0" w:color="auto"/>
            <w:right w:val="none" w:sz="0" w:space="0" w:color="auto"/>
          </w:divBdr>
        </w:div>
        <w:div w:id="247347264">
          <w:marLeft w:val="0"/>
          <w:marRight w:val="0"/>
          <w:marTop w:val="0"/>
          <w:marBottom w:val="0"/>
          <w:divBdr>
            <w:top w:val="none" w:sz="0" w:space="0" w:color="auto"/>
            <w:left w:val="none" w:sz="0" w:space="0" w:color="auto"/>
            <w:bottom w:val="none" w:sz="0" w:space="0" w:color="auto"/>
            <w:right w:val="none" w:sz="0" w:space="0" w:color="auto"/>
          </w:divBdr>
        </w:div>
        <w:div w:id="173571890">
          <w:marLeft w:val="0"/>
          <w:marRight w:val="0"/>
          <w:marTop w:val="0"/>
          <w:marBottom w:val="0"/>
          <w:divBdr>
            <w:top w:val="none" w:sz="0" w:space="0" w:color="auto"/>
            <w:left w:val="none" w:sz="0" w:space="0" w:color="auto"/>
            <w:bottom w:val="none" w:sz="0" w:space="0" w:color="auto"/>
            <w:right w:val="none" w:sz="0" w:space="0" w:color="auto"/>
          </w:divBdr>
        </w:div>
        <w:div w:id="1611353823">
          <w:marLeft w:val="0"/>
          <w:marRight w:val="0"/>
          <w:marTop w:val="0"/>
          <w:marBottom w:val="0"/>
          <w:divBdr>
            <w:top w:val="none" w:sz="0" w:space="0" w:color="auto"/>
            <w:left w:val="none" w:sz="0" w:space="0" w:color="auto"/>
            <w:bottom w:val="none" w:sz="0" w:space="0" w:color="auto"/>
            <w:right w:val="none" w:sz="0" w:space="0" w:color="auto"/>
          </w:divBdr>
        </w:div>
        <w:div w:id="1928801410">
          <w:marLeft w:val="0"/>
          <w:marRight w:val="0"/>
          <w:marTop w:val="0"/>
          <w:marBottom w:val="0"/>
          <w:divBdr>
            <w:top w:val="none" w:sz="0" w:space="0" w:color="auto"/>
            <w:left w:val="none" w:sz="0" w:space="0" w:color="auto"/>
            <w:bottom w:val="none" w:sz="0" w:space="0" w:color="auto"/>
            <w:right w:val="none" w:sz="0" w:space="0" w:color="auto"/>
          </w:divBdr>
        </w:div>
        <w:div w:id="383867027">
          <w:marLeft w:val="0"/>
          <w:marRight w:val="0"/>
          <w:marTop w:val="0"/>
          <w:marBottom w:val="0"/>
          <w:divBdr>
            <w:top w:val="none" w:sz="0" w:space="0" w:color="auto"/>
            <w:left w:val="none" w:sz="0" w:space="0" w:color="auto"/>
            <w:bottom w:val="none" w:sz="0" w:space="0" w:color="auto"/>
            <w:right w:val="none" w:sz="0" w:space="0" w:color="auto"/>
          </w:divBdr>
        </w:div>
        <w:div w:id="630481713">
          <w:marLeft w:val="0"/>
          <w:marRight w:val="0"/>
          <w:marTop w:val="0"/>
          <w:marBottom w:val="0"/>
          <w:divBdr>
            <w:top w:val="none" w:sz="0" w:space="0" w:color="auto"/>
            <w:left w:val="none" w:sz="0" w:space="0" w:color="auto"/>
            <w:bottom w:val="none" w:sz="0" w:space="0" w:color="auto"/>
            <w:right w:val="none" w:sz="0" w:space="0" w:color="auto"/>
          </w:divBdr>
        </w:div>
        <w:div w:id="1850946265">
          <w:marLeft w:val="0"/>
          <w:marRight w:val="0"/>
          <w:marTop w:val="0"/>
          <w:marBottom w:val="0"/>
          <w:divBdr>
            <w:top w:val="none" w:sz="0" w:space="0" w:color="auto"/>
            <w:left w:val="none" w:sz="0" w:space="0" w:color="auto"/>
            <w:bottom w:val="none" w:sz="0" w:space="0" w:color="auto"/>
            <w:right w:val="none" w:sz="0" w:space="0" w:color="auto"/>
          </w:divBdr>
        </w:div>
        <w:div w:id="1152477781">
          <w:marLeft w:val="0"/>
          <w:marRight w:val="0"/>
          <w:marTop w:val="0"/>
          <w:marBottom w:val="0"/>
          <w:divBdr>
            <w:top w:val="none" w:sz="0" w:space="0" w:color="auto"/>
            <w:left w:val="none" w:sz="0" w:space="0" w:color="auto"/>
            <w:bottom w:val="none" w:sz="0" w:space="0" w:color="auto"/>
            <w:right w:val="none" w:sz="0" w:space="0" w:color="auto"/>
          </w:divBdr>
        </w:div>
        <w:div w:id="1519467771">
          <w:marLeft w:val="0"/>
          <w:marRight w:val="0"/>
          <w:marTop w:val="0"/>
          <w:marBottom w:val="0"/>
          <w:divBdr>
            <w:top w:val="none" w:sz="0" w:space="0" w:color="auto"/>
            <w:left w:val="none" w:sz="0" w:space="0" w:color="auto"/>
            <w:bottom w:val="none" w:sz="0" w:space="0" w:color="auto"/>
            <w:right w:val="none" w:sz="0" w:space="0" w:color="auto"/>
          </w:divBdr>
        </w:div>
        <w:div w:id="154496727">
          <w:marLeft w:val="0"/>
          <w:marRight w:val="0"/>
          <w:marTop w:val="0"/>
          <w:marBottom w:val="0"/>
          <w:divBdr>
            <w:top w:val="none" w:sz="0" w:space="0" w:color="auto"/>
            <w:left w:val="none" w:sz="0" w:space="0" w:color="auto"/>
            <w:bottom w:val="none" w:sz="0" w:space="0" w:color="auto"/>
            <w:right w:val="none" w:sz="0" w:space="0" w:color="auto"/>
          </w:divBdr>
        </w:div>
        <w:div w:id="1286541417">
          <w:marLeft w:val="0"/>
          <w:marRight w:val="0"/>
          <w:marTop w:val="0"/>
          <w:marBottom w:val="0"/>
          <w:divBdr>
            <w:top w:val="none" w:sz="0" w:space="0" w:color="auto"/>
            <w:left w:val="none" w:sz="0" w:space="0" w:color="auto"/>
            <w:bottom w:val="none" w:sz="0" w:space="0" w:color="auto"/>
            <w:right w:val="none" w:sz="0" w:space="0" w:color="auto"/>
          </w:divBdr>
        </w:div>
        <w:div w:id="245307828">
          <w:marLeft w:val="0"/>
          <w:marRight w:val="0"/>
          <w:marTop w:val="0"/>
          <w:marBottom w:val="0"/>
          <w:divBdr>
            <w:top w:val="none" w:sz="0" w:space="0" w:color="auto"/>
            <w:left w:val="none" w:sz="0" w:space="0" w:color="auto"/>
            <w:bottom w:val="none" w:sz="0" w:space="0" w:color="auto"/>
            <w:right w:val="none" w:sz="0" w:space="0" w:color="auto"/>
          </w:divBdr>
        </w:div>
        <w:div w:id="556622919">
          <w:marLeft w:val="0"/>
          <w:marRight w:val="0"/>
          <w:marTop w:val="0"/>
          <w:marBottom w:val="0"/>
          <w:divBdr>
            <w:top w:val="none" w:sz="0" w:space="0" w:color="auto"/>
            <w:left w:val="none" w:sz="0" w:space="0" w:color="auto"/>
            <w:bottom w:val="none" w:sz="0" w:space="0" w:color="auto"/>
            <w:right w:val="none" w:sz="0" w:space="0" w:color="auto"/>
          </w:divBdr>
        </w:div>
        <w:div w:id="200048628">
          <w:marLeft w:val="0"/>
          <w:marRight w:val="0"/>
          <w:marTop w:val="0"/>
          <w:marBottom w:val="0"/>
          <w:divBdr>
            <w:top w:val="none" w:sz="0" w:space="0" w:color="auto"/>
            <w:left w:val="none" w:sz="0" w:space="0" w:color="auto"/>
            <w:bottom w:val="none" w:sz="0" w:space="0" w:color="auto"/>
            <w:right w:val="none" w:sz="0" w:space="0" w:color="auto"/>
          </w:divBdr>
        </w:div>
        <w:div w:id="1374305287">
          <w:marLeft w:val="0"/>
          <w:marRight w:val="0"/>
          <w:marTop w:val="0"/>
          <w:marBottom w:val="0"/>
          <w:divBdr>
            <w:top w:val="none" w:sz="0" w:space="0" w:color="auto"/>
            <w:left w:val="none" w:sz="0" w:space="0" w:color="auto"/>
            <w:bottom w:val="none" w:sz="0" w:space="0" w:color="auto"/>
            <w:right w:val="none" w:sz="0" w:space="0" w:color="auto"/>
          </w:divBdr>
        </w:div>
        <w:div w:id="2080245114">
          <w:marLeft w:val="0"/>
          <w:marRight w:val="0"/>
          <w:marTop w:val="0"/>
          <w:marBottom w:val="0"/>
          <w:divBdr>
            <w:top w:val="none" w:sz="0" w:space="0" w:color="auto"/>
            <w:left w:val="none" w:sz="0" w:space="0" w:color="auto"/>
            <w:bottom w:val="none" w:sz="0" w:space="0" w:color="auto"/>
            <w:right w:val="none" w:sz="0" w:space="0" w:color="auto"/>
          </w:divBdr>
        </w:div>
        <w:div w:id="496724614">
          <w:marLeft w:val="0"/>
          <w:marRight w:val="0"/>
          <w:marTop w:val="0"/>
          <w:marBottom w:val="0"/>
          <w:divBdr>
            <w:top w:val="none" w:sz="0" w:space="0" w:color="auto"/>
            <w:left w:val="none" w:sz="0" w:space="0" w:color="auto"/>
            <w:bottom w:val="none" w:sz="0" w:space="0" w:color="auto"/>
            <w:right w:val="none" w:sz="0" w:space="0" w:color="auto"/>
          </w:divBdr>
        </w:div>
        <w:div w:id="1102187481">
          <w:marLeft w:val="0"/>
          <w:marRight w:val="0"/>
          <w:marTop w:val="0"/>
          <w:marBottom w:val="0"/>
          <w:divBdr>
            <w:top w:val="none" w:sz="0" w:space="0" w:color="auto"/>
            <w:left w:val="none" w:sz="0" w:space="0" w:color="auto"/>
            <w:bottom w:val="none" w:sz="0" w:space="0" w:color="auto"/>
            <w:right w:val="none" w:sz="0" w:space="0" w:color="auto"/>
          </w:divBdr>
        </w:div>
        <w:div w:id="331106791">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885364575">
          <w:marLeft w:val="0"/>
          <w:marRight w:val="0"/>
          <w:marTop w:val="0"/>
          <w:marBottom w:val="0"/>
          <w:divBdr>
            <w:top w:val="none" w:sz="0" w:space="0" w:color="auto"/>
            <w:left w:val="none" w:sz="0" w:space="0" w:color="auto"/>
            <w:bottom w:val="none" w:sz="0" w:space="0" w:color="auto"/>
            <w:right w:val="none" w:sz="0" w:space="0" w:color="auto"/>
          </w:divBdr>
        </w:div>
        <w:div w:id="375281513">
          <w:marLeft w:val="0"/>
          <w:marRight w:val="0"/>
          <w:marTop w:val="0"/>
          <w:marBottom w:val="0"/>
          <w:divBdr>
            <w:top w:val="none" w:sz="0" w:space="0" w:color="auto"/>
            <w:left w:val="none" w:sz="0" w:space="0" w:color="auto"/>
            <w:bottom w:val="none" w:sz="0" w:space="0" w:color="auto"/>
            <w:right w:val="none" w:sz="0" w:space="0" w:color="auto"/>
          </w:divBdr>
        </w:div>
        <w:div w:id="21900957">
          <w:marLeft w:val="0"/>
          <w:marRight w:val="0"/>
          <w:marTop w:val="0"/>
          <w:marBottom w:val="0"/>
          <w:divBdr>
            <w:top w:val="none" w:sz="0" w:space="0" w:color="auto"/>
            <w:left w:val="none" w:sz="0" w:space="0" w:color="auto"/>
            <w:bottom w:val="none" w:sz="0" w:space="0" w:color="auto"/>
            <w:right w:val="none" w:sz="0" w:space="0" w:color="auto"/>
          </w:divBdr>
        </w:div>
        <w:div w:id="1434589324">
          <w:marLeft w:val="0"/>
          <w:marRight w:val="0"/>
          <w:marTop w:val="0"/>
          <w:marBottom w:val="0"/>
          <w:divBdr>
            <w:top w:val="none" w:sz="0" w:space="0" w:color="auto"/>
            <w:left w:val="none" w:sz="0" w:space="0" w:color="auto"/>
            <w:bottom w:val="none" w:sz="0" w:space="0" w:color="auto"/>
            <w:right w:val="none" w:sz="0" w:space="0" w:color="auto"/>
          </w:divBdr>
        </w:div>
        <w:div w:id="1189875595">
          <w:marLeft w:val="0"/>
          <w:marRight w:val="0"/>
          <w:marTop w:val="0"/>
          <w:marBottom w:val="0"/>
          <w:divBdr>
            <w:top w:val="none" w:sz="0" w:space="0" w:color="auto"/>
            <w:left w:val="none" w:sz="0" w:space="0" w:color="auto"/>
            <w:bottom w:val="none" w:sz="0" w:space="0" w:color="auto"/>
            <w:right w:val="none" w:sz="0" w:space="0" w:color="auto"/>
          </w:divBdr>
        </w:div>
        <w:div w:id="1305626181">
          <w:marLeft w:val="0"/>
          <w:marRight w:val="0"/>
          <w:marTop w:val="0"/>
          <w:marBottom w:val="0"/>
          <w:divBdr>
            <w:top w:val="none" w:sz="0" w:space="0" w:color="auto"/>
            <w:left w:val="none" w:sz="0" w:space="0" w:color="auto"/>
            <w:bottom w:val="none" w:sz="0" w:space="0" w:color="auto"/>
            <w:right w:val="none" w:sz="0" w:space="0" w:color="auto"/>
          </w:divBdr>
        </w:div>
        <w:div w:id="1459837324">
          <w:marLeft w:val="0"/>
          <w:marRight w:val="0"/>
          <w:marTop w:val="0"/>
          <w:marBottom w:val="0"/>
          <w:divBdr>
            <w:top w:val="none" w:sz="0" w:space="0" w:color="auto"/>
            <w:left w:val="none" w:sz="0" w:space="0" w:color="auto"/>
            <w:bottom w:val="none" w:sz="0" w:space="0" w:color="auto"/>
            <w:right w:val="none" w:sz="0" w:space="0" w:color="auto"/>
          </w:divBdr>
        </w:div>
        <w:div w:id="1861238234">
          <w:marLeft w:val="0"/>
          <w:marRight w:val="0"/>
          <w:marTop w:val="0"/>
          <w:marBottom w:val="0"/>
          <w:divBdr>
            <w:top w:val="none" w:sz="0" w:space="0" w:color="auto"/>
            <w:left w:val="none" w:sz="0" w:space="0" w:color="auto"/>
            <w:bottom w:val="none" w:sz="0" w:space="0" w:color="auto"/>
            <w:right w:val="none" w:sz="0" w:space="0" w:color="auto"/>
          </w:divBdr>
        </w:div>
        <w:div w:id="1753500869">
          <w:marLeft w:val="0"/>
          <w:marRight w:val="0"/>
          <w:marTop w:val="0"/>
          <w:marBottom w:val="0"/>
          <w:divBdr>
            <w:top w:val="none" w:sz="0" w:space="0" w:color="auto"/>
            <w:left w:val="none" w:sz="0" w:space="0" w:color="auto"/>
            <w:bottom w:val="none" w:sz="0" w:space="0" w:color="auto"/>
            <w:right w:val="none" w:sz="0" w:space="0" w:color="auto"/>
          </w:divBdr>
        </w:div>
        <w:div w:id="845558354">
          <w:marLeft w:val="0"/>
          <w:marRight w:val="0"/>
          <w:marTop w:val="0"/>
          <w:marBottom w:val="0"/>
          <w:divBdr>
            <w:top w:val="none" w:sz="0" w:space="0" w:color="auto"/>
            <w:left w:val="none" w:sz="0" w:space="0" w:color="auto"/>
            <w:bottom w:val="none" w:sz="0" w:space="0" w:color="auto"/>
            <w:right w:val="none" w:sz="0" w:space="0" w:color="auto"/>
          </w:divBdr>
        </w:div>
        <w:div w:id="47729043">
          <w:marLeft w:val="0"/>
          <w:marRight w:val="0"/>
          <w:marTop w:val="0"/>
          <w:marBottom w:val="0"/>
          <w:divBdr>
            <w:top w:val="none" w:sz="0" w:space="0" w:color="auto"/>
            <w:left w:val="none" w:sz="0" w:space="0" w:color="auto"/>
            <w:bottom w:val="none" w:sz="0" w:space="0" w:color="auto"/>
            <w:right w:val="none" w:sz="0" w:space="0" w:color="auto"/>
          </w:divBdr>
        </w:div>
        <w:div w:id="920719465">
          <w:marLeft w:val="0"/>
          <w:marRight w:val="0"/>
          <w:marTop w:val="0"/>
          <w:marBottom w:val="0"/>
          <w:divBdr>
            <w:top w:val="none" w:sz="0" w:space="0" w:color="auto"/>
            <w:left w:val="none" w:sz="0" w:space="0" w:color="auto"/>
            <w:bottom w:val="none" w:sz="0" w:space="0" w:color="auto"/>
            <w:right w:val="none" w:sz="0" w:space="0" w:color="auto"/>
          </w:divBdr>
        </w:div>
        <w:div w:id="222916257">
          <w:marLeft w:val="0"/>
          <w:marRight w:val="0"/>
          <w:marTop w:val="0"/>
          <w:marBottom w:val="0"/>
          <w:divBdr>
            <w:top w:val="none" w:sz="0" w:space="0" w:color="auto"/>
            <w:left w:val="none" w:sz="0" w:space="0" w:color="auto"/>
            <w:bottom w:val="none" w:sz="0" w:space="0" w:color="auto"/>
            <w:right w:val="none" w:sz="0" w:space="0" w:color="auto"/>
          </w:divBdr>
        </w:div>
        <w:div w:id="909997210">
          <w:marLeft w:val="0"/>
          <w:marRight w:val="0"/>
          <w:marTop w:val="0"/>
          <w:marBottom w:val="0"/>
          <w:divBdr>
            <w:top w:val="none" w:sz="0" w:space="0" w:color="auto"/>
            <w:left w:val="none" w:sz="0" w:space="0" w:color="auto"/>
            <w:bottom w:val="none" w:sz="0" w:space="0" w:color="auto"/>
            <w:right w:val="none" w:sz="0" w:space="0" w:color="auto"/>
          </w:divBdr>
        </w:div>
        <w:div w:id="1916012421">
          <w:marLeft w:val="0"/>
          <w:marRight w:val="0"/>
          <w:marTop w:val="0"/>
          <w:marBottom w:val="0"/>
          <w:divBdr>
            <w:top w:val="none" w:sz="0" w:space="0" w:color="auto"/>
            <w:left w:val="none" w:sz="0" w:space="0" w:color="auto"/>
            <w:bottom w:val="none" w:sz="0" w:space="0" w:color="auto"/>
            <w:right w:val="none" w:sz="0" w:space="0" w:color="auto"/>
          </w:divBdr>
        </w:div>
        <w:div w:id="2013797550">
          <w:marLeft w:val="0"/>
          <w:marRight w:val="0"/>
          <w:marTop w:val="0"/>
          <w:marBottom w:val="0"/>
          <w:divBdr>
            <w:top w:val="none" w:sz="0" w:space="0" w:color="auto"/>
            <w:left w:val="none" w:sz="0" w:space="0" w:color="auto"/>
            <w:bottom w:val="none" w:sz="0" w:space="0" w:color="auto"/>
            <w:right w:val="none" w:sz="0" w:space="0" w:color="auto"/>
          </w:divBdr>
        </w:div>
        <w:div w:id="1527716056">
          <w:marLeft w:val="0"/>
          <w:marRight w:val="0"/>
          <w:marTop w:val="0"/>
          <w:marBottom w:val="0"/>
          <w:divBdr>
            <w:top w:val="none" w:sz="0" w:space="0" w:color="auto"/>
            <w:left w:val="none" w:sz="0" w:space="0" w:color="auto"/>
            <w:bottom w:val="none" w:sz="0" w:space="0" w:color="auto"/>
            <w:right w:val="none" w:sz="0" w:space="0" w:color="auto"/>
          </w:divBdr>
        </w:div>
        <w:div w:id="431701857">
          <w:marLeft w:val="0"/>
          <w:marRight w:val="0"/>
          <w:marTop w:val="0"/>
          <w:marBottom w:val="0"/>
          <w:divBdr>
            <w:top w:val="none" w:sz="0" w:space="0" w:color="auto"/>
            <w:left w:val="none" w:sz="0" w:space="0" w:color="auto"/>
            <w:bottom w:val="none" w:sz="0" w:space="0" w:color="auto"/>
            <w:right w:val="none" w:sz="0" w:space="0" w:color="auto"/>
          </w:divBdr>
        </w:div>
        <w:div w:id="284237087">
          <w:marLeft w:val="0"/>
          <w:marRight w:val="0"/>
          <w:marTop w:val="0"/>
          <w:marBottom w:val="0"/>
          <w:divBdr>
            <w:top w:val="none" w:sz="0" w:space="0" w:color="auto"/>
            <w:left w:val="none" w:sz="0" w:space="0" w:color="auto"/>
            <w:bottom w:val="none" w:sz="0" w:space="0" w:color="auto"/>
            <w:right w:val="none" w:sz="0" w:space="0" w:color="auto"/>
          </w:divBdr>
        </w:div>
        <w:div w:id="750732446">
          <w:marLeft w:val="0"/>
          <w:marRight w:val="0"/>
          <w:marTop w:val="0"/>
          <w:marBottom w:val="0"/>
          <w:divBdr>
            <w:top w:val="none" w:sz="0" w:space="0" w:color="auto"/>
            <w:left w:val="none" w:sz="0" w:space="0" w:color="auto"/>
            <w:bottom w:val="none" w:sz="0" w:space="0" w:color="auto"/>
            <w:right w:val="none" w:sz="0" w:space="0" w:color="auto"/>
          </w:divBdr>
        </w:div>
        <w:div w:id="216281255">
          <w:marLeft w:val="0"/>
          <w:marRight w:val="0"/>
          <w:marTop w:val="0"/>
          <w:marBottom w:val="0"/>
          <w:divBdr>
            <w:top w:val="none" w:sz="0" w:space="0" w:color="auto"/>
            <w:left w:val="none" w:sz="0" w:space="0" w:color="auto"/>
            <w:bottom w:val="none" w:sz="0" w:space="0" w:color="auto"/>
            <w:right w:val="none" w:sz="0" w:space="0" w:color="auto"/>
          </w:divBdr>
        </w:div>
        <w:div w:id="447748084">
          <w:marLeft w:val="0"/>
          <w:marRight w:val="0"/>
          <w:marTop w:val="0"/>
          <w:marBottom w:val="0"/>
          <w:divBdr>
            <w:top w:val="none" w:sz="0" w:space="0" w:color="auto"/>
            <w:left w:val="none" w:sz="0" w:space="0" w:color="auto"/>
            <w:bottom w:val="none" w:sz="0" w:space="0" w:color="auto"/>
            <w:right w:val="none" w:sz="0" w:space="0" w:color="auto"/>
          </w:divBdr>
        </w:div>
        <w:div w:id="1966619624">
          <w:marLeft w:val="0"/>
          <w:marRight w:val="0"/>
          <w:marTop w:val="0"/>
          <w:marBottom w:val="0"/>
          <w:divBdr>
            <w:top w:val="none" w:sz="0" w:space="0" w:color="auto"/>
            <w:left w:val="none" w:sz="0" w:space="0" w:color="auto"/>
            <w:bottom w:val="none" w:sz="0" w:space="0" w:color="auto"/>
            <w:right w:val="none" w:sz="0" w:space="0" w:color="auto"/>
          </w:divBdr>
        </w:div>
        <w:div w:id="1193425113">
          <w:marLeft w:val="0"/>
          <w:marRight w:val="0"/>
          <w:marTop w:val="0"/>
          <w:marBottom w:val="0"/>
          <w:divBdr>
            <w:top w:val="none" w:sz="0" w:space="0" w:color="auto"/>
            <w:left w:val="none" w:sz="0" w:space="0" w:color="auto"/>
            <w:bottom w:val="none" w:sz="0" w:space="0" w:color="auto"/>
            <w:right w:val="none" w:sz="0" w:space="0" w:color="auto"/>
          </w:divBdr>
        </w:div>
        <w:div w:id="2006519001">
          <w:marLeft w:val="0"/>
          <w:marRight w:val="0"/>
          <w:marTop w:val="0"/>
          <w:marBottom w:val="0"/>
          <w:divBdr>
            <w:top w:val="none" w:sz="0" w:space="0" w:color="auto"/>
            <w:left w:val="none" w:sz="0" w:space="0" w:color="auto"/>
            <w:bottom w:val="none" w:sz="0" w:space="0" w:color="auto"/>
            <w:right w:val="none" w:sz="0" w:space="0" w:color="auto"/>
          </w:divBdr>
        </w:div>
        <w:div w:id="2121144371">
          <w:marLeft w:val="0"/>
          <w:marRight w:val="0"/>
          <w:marTop w:val="0"/>
          <w:marBottom w:val="0"/>
          <w:divBdr>
            <w:top w:val="none" w:sz="0" w:space="0" w:color="auto"/>
            <w:left w:val="none" w:sz="0" w:space="0" w:color="auto"/>
            <w:bottom w:val="none" w:sz="0" w:space="0" w:color="auto"/>
            <w:right w:val="none" w:sz="0" w:space="0" w:color="auto"/>
          </w:divBdr>
        </w:div>
        <w:div w:id="2071148301">
          <w:marLeft w:val="0"/>
          <w:marRight w:val="0"/>
          <w:marTop w:val="0"/>
          <w:marBottom w:val="0"/>
          <w:divBdr>
            <w:top w:val="none" w:sz="0" w:space="0" w:color="auto"/>
            <w:left w:val="none" w:sz="0" w:space="0" w:color="auto"/>
            <w:bottom w:val="none" w:sz="0" w:space="0" w:color="auto"/>
            <w:right w:val="none" w:sz="0" w:space="0" w:color="auto"/>
          </w:divBdr>
        </w:div>
        <w:div w:id="106655536">
          <w:marLeft w:val="0"/>
          <w:marRight w:val="0"/>
          <w:marTop w:val="0"/>
          <w:marBottom w:val="0"/>
          <w:divBdr>
            <w:top w:val="none" w:sz="0" w:space="0" w:color="auto"/>
            <w:left w:val="none" w:sz="0" w:space="0" w:color="auto"/>
            <w:bottom w:val="none" w:sz="0" w:space="0" w:color="auto"/>
            <w:right w:val="none" w:sz="0" w:space="0" w:color="auto"/>
          </w:divBdr>
        </w:div>
        <w:div w:id="763457575">
          <w:marLeft w:val="0"/>
          <w:marRight w:val="0"/>
          <w:marTop w:val="0"/>
          <w:marBottom w:val="0"/>
          <w:divBdr>
            <w:top w:val="none" w:sz="0" w:space="0" w:color="auto"/>
            <w:left w:val="none" w:sz="0" w:space="0" w:color="auto"/>
            <w:bottom w:val="none" w:sz="0" w:space="0" w:color="auto"/>
            <w:right w:val="none" w:sz="0" w:space="0" w:color="auto"/>
          </w:divBdr>
        </w:div>
        <w:div w:id="736702996">
          <w:marLeft w:val="0"/>
          <w:marRight w:val="0"/>
          <w:marTop w:val="0"/>
          <w:marBottom w:val="0"/>
          <w:divBdr>
            <w:top w:val="none" w:sz="0" w:space="0" w:color="auto"/>
            <w:left w:val="none" w:sz="0" w:space="0" w:color="auto"/>
            <w:bottom w:val="none" w:sz="0" w:space="0" w:color="auto"/>
            <w:right w:val="none" w:sz="0" w:space="0" w:color="auto"/>
          </w:divBdr>
        </w:div>
        <w:div w:id="1175876276">
          <w:marLeft w:val="0"/>
          <w:marRight w:val="0"/>
          <w:marTop w:val="0"/>
          <w:marBottom w:val="0"/>
          <w:divBdr>
            <w:top w:val="none" w:sz="0" w:space="0" w:color="auto"/>
            <w:left w:val="none" w:sz="0" w:space="0" w:color="auto"/>
            <w:bottom w:val="none" w:sz="0" w:space="0" w:color="auto"/>
            <w:right w:val="none" w:sz="0" w:space="0" w:color="auto"/>
          </w:divBdr>
        </w:div>
        <w:div w:id="313336814">
          <w:marLeft w:val="0"/>
          <w:marRight w:val="0"/>
          <w:marTop w:val="0"/>
          <w:marBottom w:val="0"/>
          <w:divBdr>
            <w:top w:val="none" w:sz="0" w:space="0" w:color="auto"/>
            <w:left w:val="none" w:sz="0" w:space="0" w:color="auto"/>
            <w:bottom w:val="none" w:sz="0" w:space="0" w:color="auto"/>
            <w:right w:val="none" w:sz="0" w:space="0" w:color="auto"/>
          </w:divBdr>
        </w:div>
        <w:div w:id="2102333385">
          <w:marLeft w:val="0"/>
          <w:marRight w:val="0"/>
          <w:marTop w:val="0"/>
          <w:marBottom w:val="0"/>
          <w:divBdr>
            <w:top w:val="none" w:sz="0" w:space="0" w:color="auto"/>
            <w:left w:val="none" w:sz="0" w:space="0" w:color="auto"/>
            <w:bottom w:val="none" w:sz="0" w:space="0" w:color="auto"/>
            <w:right w:val="none" w:sz="0" w:space="0" w:color="auto"/>
          </w:divBdr>
        </w:div>
        <w:div w:id="594440903">
          <w:marLeft w:val="0"/>
          <w:marRight w:val="0"/>
          <w:marTop w:val="0"/>
          <w:marBottom w:val="0"/>
          <w:divBdr>
            <w:top w:val="none" w:sz="0" w:space="0" w:color="auto"/>
            <w:left w:val="none" w:sz="0" w:space="0" w:color="auto"/>
            <w:bottom w:val="none" w:sz="0" w:space="0" w:color="auto"/>
            <w:right w:val="none" w:sz="0" w:space="0" w:color="auto"/>
          </w:divBdr>
        </w:div>
        <w:div w:id="1442920497">
          <w:marLeft w:val="0"/>
          <w:marRight w:val="0"/>
          <w:marTop w:val="0"/>
          <w:marBottom w:val="0"/>
          <w:divBdr>
            <w:top w:val="none" w:sz="0" w:space="0" w:color="auto"/>
            <w:left w:val="none" w:sz="0" w:space="0" w:color="auto"/>
            <w:bottom w:val="none" w:sz="0" w:space="0" w:color="auto"/>
            <w:right w:val="none" w:sz="0" w:space="0" w:color="auto"/>
          </w:divBdr>
        </w:div>
        <w:div w:id="1304113815">
          <w:marLeft w:val="0"/>
          <w:marRight w:val="0"/>
          <w:marTop w:val="0"/>
          <w:marBottom w:val="0"/>
          <w:divBdr>
            <w:top w:val="none" w:sz="0" w:space="0" w:color="auto"/>
            <w:left w:val="none" w:sz="0" w:space="0" w:color="auto"/>
            <w:bottom w:val="none" w:sz="0" w:space="0" w:color="auto"/>
            <w:right w:val="none" w:sz="0" w:space="0" w:color="auto"/>
          </w:divBdr>
        </w:div>
        <w:div w:id="1434402790">
          <w:marLeft w:val="0"/>
          <w:marRight w:val="0"/>
          <w:marTop w:val="0"/>
          <w:marBottom w:val="0"/>
          <w:divBdr>
            <w:top w:val="none" w:sz="0" w:space="0" w:color="auto"/>
            <w:left w:val="none" w:sz="0" w:space="0" w:color="auto"/>
            <w:bottom w:val="none" w:sz="0" w:space="0" w:color="auto"/>
            <w:right w:val="none" w:sz="0" w:space="0" w:color="auto"/>
          </w:divBdr>
        </w:div>
        <w:div w:id="1784960243">
          <w:marLeft w:val="0"/>
          <w:marRight w:val="0"/>
          <w:marTop w:val="0"/>
          <w:marBottom w:val="0"/>
          <w:divBdr>
            <w:top w:val="none" w:sz="0" w:space="0" w:color="auto"/>
            <w:left w:val="none" w:sz="0" w:space="0" w:color="auto"/>
            <w:bottom w:val="none" w:sz="0" w:space="0" w:color="auto"/>
            <w:right w:val="none" w:sz="0" w:space="0" w:color="auto"/>
          </w:divBdr>
        </w:div>
        <w:div w:id="85923342">
          <w:marLeft w:val="0"/>
          <w:marRight w:val="0"/>
          <w:marTop w:val="0"/>
          <w:marBottom w:val="0"/>
          <w:divBdr>
            <w:top w:val="none" w:sz="0" w:space="0" w:color="auto"/>
            <w:left w:val="none" w:sz="0" w:space="0" w:color="auto"/>
            <w:bottom w:val="none" w:sz="0" w:space="0" w:color="auto"/>
            <w:right w:val="none" w:sz="0" w:space="0" w:color="auto"/>
          </w:divBdr>
        </w:div>
        <w:div w:id="629743655">
          <w:marLeft w:val="0"/>
          <w:marRight w:val="0"/>
          <w:marTop w:val="0"/>
          <w:marBottom w:val="0"/>
          <w:divBdr>
            <w:top w:val="none" w:sz="0" w:space="0" w:color="auto"/>
            <w:left w:val="none" w:sz="0" w:space="0" w:color="auto"/>
            <w:bottom w:val="none" w:sz="0" w:space="0" w:color="auto"/>
            <w:right w:val="none" w:sz="0" w:space="0" w:color="auto"/>
          </w:divBdr>
        </w:div>
        <w:div w:id="479420586">
          <w:marLeft w:val="0"/>
          <w:marRight w:val="0"/>
          <w:marTop w:val="0"/>
          <w:marBottom w:val="0"/>
          <w:divBdr>
            <w:top w:val="none" w:sz="0" w:space="0" w:color="auto"/>
            <w:left w:val="none" w:sz="0" w:space="0" w:color="auto"/>
            <w:bottom w:val="none" w:sz="0" w:space="0" w:color="auto"/>
            <w:right w:val="none" w:sz="0" w:space="0" w:color="auto"/>
          </w:divBdr>
        </w:div>
        <w:div w:id="1901593915">
          <w:marLeft w:val="0"/>
          <w:marRight w:val="0"/>
          <w:marTop w:val="0"/>
          <w:marBottom w:val="0"/>
          <w:divBdr>
            <w:top w:val="none" w:sz="0" w:space="0" w:color="auto"/>
            <w:left w:val="none" w:sz="0" w:space="0" w:color="auto"/>
            <w:bottom w:val="none" w:sz="0" w:space="0" w:color="auto"/>
            <w:right w:val="none" w:sz="0" w:space="0" w:color="auto"/>
          </w:divBdr>
        </w:div>
        <w:div w:id="592670193">
          <w:marLeft w:val="0"/>
          <w:marRight w:val="0"/>
          <w:marTop w:val="0"/>
          <w:marBottom w:val="0"/>
          <w:divBdr>
            <w:top w:val="none" w:sz="0" w:space="0" w:color="auto"/>
            <w:left w:val="none" w:sz="0" w:space="0" w:color="auto"/>
            <w:bottom w:val="none" w:sz="0" w:space="0" w:color="auto"/>
            <w:right w:val="none" w:sz="0" w:space="0" w:color="auto"/>
          </w:divBdr>
        </w:div>
        <w:div w:id="1378317953">
          <w:marLeft w:val="0"/>
          <w:marRight w:val="0"/>
          <w:marTop w:val="0"/>
          <w:marBottom w:val="0"/>
          <w:divBdr>
            <w:top w:val="none" w:sz="0" w:space="0" w:color="auto"/>
            <w:left w:val="none" w:sz="0" w:space="0" w:color="auto"/>
            <w:bottom w:val="none" w:sz="0" w:space="0" w:color="auto"/>
            <w:right w:val="none" w:sz="0" w:space="0" w:color="auto"/>
          </w:divBdr>
        </w:div>
        <w:div w:id="1738626533">
          <w:marLeft w:val="0"/>
          <w:marRight w:val="0"/>
          <w:marTop w:val="0"/>
          <w:marBottom w:val="0"/>
          <w:divBdr>
            <w:top w:val="none" w:sz="0" w:space="0" w:color="auto"/>
            <w:left w:val="none" w:sz="0" w:space="0" w:color="auto"/>
            <w:bottom w:val="none" w:sz="0" w:space="0" w:color="auto"/>
            <w:right w:val="none" w:sz="0" w:space="0" w:color="auto"/>
          </w:divBdr>
        </w:div>
        <w:div w:id="1540826095">
          <w:marLeft w:val="0"/>
          <w:marRight w:val="0"/>
          <w:marTop w:val="0"/>
          <w:marBottom w:val="0"/>
          <w:divBdr>
            <w:top w:val="none" w:sz="0" w:space="0" w:color="auto"/>
            <w:left w:val="none" w:sz="0" w:space="0" w:color="auto"/>
            <w:bottom w:val="none" w:sz="0" w:space="0" w:color="auto"/>
            <w:right w:val="none" w:sz="0" w:space="0" w:color="auto"/>
          </w:divBdr>
        </w:div>
        <w:div w:id="735666772">
          <w:marLeft w:val="0"/>
          <w:marRight w:val="0"/>
          <w:marTop w:val="0"/>
          <w:marBottom w:val="0"/>
          <w:divBdr>
            <w:top w:val="none" w:sz="0" w:space="0" w:color="auto"/>
            <w:left w:val="none" w:sz="0" w:space="0" w:color="auto"/>
            <w:bottom w:val="none" w:sz="0" w:space="0" w:color="auto"/>
            <w:right w:val="none" w:sz="0" w:space="0" w:color="auto"/>
          </w:divBdr>
        </w:div>
        <w:div w:id="1127429521">
          <w:marLeft w:val="0"/>
          <w:marRight w:val="0"/>
          <w:marTop w:val="0"/>
          <w:marBottom w:val="0"/>
          <w:divBdr>
            <w:top w:val="none" w:sz="0" w:space="0" w:color="auto"/>
            <w:left w:val="none" w:sz="0" w:space="0" w:color="auto"/>
            <w:bottom w:val="none" w:sz="0" w:space="0" w:color="auto"/>
            <w:right w:val="none" w:sz="0" w:space="0" w:color="auto"/>
          </w:divBdr>
        </w:div>
        <w:div w:id="11689003">
          <w:marLeft w:val="0"/>
          <w:marRight w:val="0"/>
          <w:marTop w:val="0"/>
          <w:marBottom w:val="0"/>
          <w:divBdr>
            <w:top w:val="none" w:sz="0" w:space="0" w:color="auto"/>
            <w:left w:val="none" w:sz="0" w:space="0" w:color="auto"/>
            <w:bottom w:val="none" w:sz="0" w:space="0" w:color="auto"/>
            <w:right w:val="none" w:sz="0" w:space="0" w:color="auto"/>
          </w:divBdr>
        </w:div>
        <w:div w:id="2141075389">
          <w:marLeft w:val="0"/>
          <w:marRight w:val="0"/>
          <w:marTop w:val="0"/>
          <w:marBottom w:val="0"/>
          <w:divBdr>
            <w:top w:val="none" w:sz="0" w:space="0" w:color="auto"/>
            <w:left w:val="none" w:sz="0" w:space="0" w:color="auto"/>
            <w:bottom w:val="none" w:sz="0" w:space="0" w:color="auto"/>
            <w:right w:val="none" w:sz="0" w:space="0" w:color="auto"/>
          </w:divBdr>
        </w:div>
        <w:div w:id="1776441237">
          <w:marLeft w:val="0"/>
          <w:marRight w:val="0"/>
          <w:marTop w:val="0"/>
          <w:marBottom w:val="0"/>
          <w:divBdr>
            <w:top w:val="none" w:sz="0" w:space="0" w:color="auto"/>
            <w:left w:val="none" w:sz="0" w:space="0" w:color="auto"/>
            <w:bottom w:val="none" w:sz="0" w:space="0" w:color="auto"/>
            <w:right w:val="none" w:sz="0" w:space="0" w:color="auto"/>
          </w:divBdr>
        </w:div>
        <w:div w:id="2144734704">
          <w:marLeft w:val="0"/>
          <w:marRight w:val="0"/>
          <w:marTop w:val="0"/>
          <w:marBottom w:val="0"/>
          <w:divBdr>
            <w:top w:val="none" w:sz="0" w:space="0" w:color="auto"/>
            <w:left w:val="none" w:sz="0" w:space="0" w:color="auto"/>
            <w:bottom w:val="none" w:sz="0" w:space="0" w:color="auto"/>
            <w:right w:val="none" w:sz="0" w:space="0" w:color="auto"/>
          </w:divBdr>
        </w:div>
        <w:div w:id="942146627">
          <w:marLeft w:val="0"/>
          <w:marRight w:val="0"/>
          <w:marTop w:val="0"/>
          <w:marBottom w:val="0"/>
          <w:divBdr>
            <w:top w:val="none" w:sz="0" w:space="0" w:color="auto"/>
            <w:left w:val="none" w:sz="0" w:space="0" w:color="auto"/>
            <w:bottom w:val="none" w:sz="0" w:space="0" w:color="auto"/>
            <w:right w:val="none" w:sz="0" w:space="0" w:color="auto"/>
          </w:divBdr>
        </w:div>
        <w:div w:id="2096902114">
          <w:marLeft w:val="0"/>
          <w:marRight w:val="0"/>
          <w:marTop w:val="0"/>
          <w:marBottom w:val="0"/>
          <w:divBdr>
            <w:top w:val="none" w:sz="0" w:space="0" w:color="auto"/>
            <w:left w:val="none" w:sz="0" w:space="0" w:color="auto"/>
            <w:bottom w:val="none" w:sz="0" w:space="0" w:color="auto"/>
            <w:right w:val="none" w:sz="0" w:space="0" w:color="auto"/>
          </w:divBdr>
        </w:div>
        <w:div w:id="281035">
          <w:marLeft w:val="0"/>
          <w:marRight w:val="0"/>
          <w:marTop w:val="0"/>
          <w:marBottom w:val="0"/>
          <w:divBdr>
            <w:top w:val="none" w:sz="0" w:space="0" w:color="auto"/>
            <w:left w:val="none" w:sz="0" w:space="0" w:color="auto"/>
            <w:bottom w:val="none" w:sz="0" w:space="0" w:color="auto"/>
            <w:right w:val="none" w:sz="0" w:space="0" w:color="auto"/>
          </w:divBdr>
        </w:div>
        <w:div w:id="83691301">
          <w:marLeft w:val="0"/>
          <w:marRight w:val="0"/>
          <w:marTop w:val="0"/>
          <w:marBottom w:val="0"/>
          <w:divBdr>
            <w:top w:val="none" w:sz="0" w:space="0" w:color="auto"/>
            <w:left w:val="none" w:sz="0" w:space="0" w:color="auto"/>
            <w:bottom w:val="none" w:sz="0" w:space="0" w:color="auto"/>
            <w:right w:val="none" w:sz="0" w:space="0" w:color="auto"/>
          </w:divBdr>
        </w:div>
        <w:div w:id="630017123">
          <w:marLeft w:val="0"/>
          <w:marRight w:val="0"/>
          <w:marTop w:val="0"/>
          <w:marBottom w:val="0"/>
          <w:divBdr>
            <w:top w:val="none" w:sz="0" w:space="0" w:color="auto"/>
            <w:left w:val="none" w:sz="0" w:space="0" w:color="auto"/>
            <w:bottom w:val="none" w:sz="0" w:space="0" w:color="auto"/>
            <w:right w:val="none" w:sz="0" w:space="0" w:color="auto"/>
          </w:divBdr>
        </w:div>
        <w:div w:id="189879781">
          <w:marLeft w:val="0"/>
          <w:marRight w:val="0"/>
          <w:marTop w:val="0"/>
          <w:marBottom w:val="0"/>
          <w:divBdr>
            <w:top w:val="none" w:sz="0" w:space="0" w:color="auto"/>
            <w:left w:val="none" w:sz="0" w:space="0" w:color="auto"/>
            <w:bottom w:val="none" w:sz="0" w:space="0" w:color="auto"/>
            <w:right w:val="none" w:sz="0" w:space="0" w:color="auto"/>
          </w:divBdr>
        </w:div>
        <w:div w:id="1583678990">
          <w:marLeft w:val="0"/>
          <w:marRight w:val="0"/>
          <w:marTop w:val="0"/>
          <w:marBottom w:val="0"/>
          <w:divBdr>
            <w:top w:val="none" w:sz="0" w:space="0" w:color="auto"/>
            <w:left w:val="none" w:sz="0" w:space="0" w:color="auto"/>
            <w:bottom w:val="none" w:sz="0" w:space="0" w:color="auto"/>
            <w:right w:val="none" w:sz="0" w:space="0" w:color="auto"/>
          </w:divBdr>
        </w:div>
        <w:div w:id="1066416563">
          <w:marLeft w:val="0"/>
          <w:marRight w:val="0"/>
          <w:marTop w:val="0"/>
          <w:marBottom w:val="0"/>
          <w:divBdr>
            <w:top w:val="none" w:sz="0" w:space="0" w:color="auto"/>
            <w:left w:val="none" w:sz="0" w:space="0" w:color="auto"/>
            <w:bottom w:val="none" w:sz="0" w:space="0" w:color="auto"/>
            <w:right w:val="none" w:sz="0" w:space="0" w:color="auto"/>
          </w:divBdr>
        </w:div>
        <w:div w:id="751051399">
          <w:marLeft w:val="0"/>
          <w:marRight w:val="0"/>
          <w:marTop w:val="0"/>
          <w:marBottom w:val="0"/>
          <w:divBdr>
            <w:top w:val="none" w:sz="0" w:space="0" w:color="auto"/>
            <w:left w:val="none" w:sz="0" w:space="0" w:color="auto"/>
            <w:bottom w:val="none" w:sz="0" w:space="0" w:color="auto"/>
            <w:right w:val="none" w:sz="0" w:space="0" w:color="auto"/>
          </w:divBdr>
        </w:div>
        <w:div w:id="502859669">
          <w:marLeft w:val="0"/>
          <w:marRight w:val="0"/>
          <w:marTop w:val="0"/>
          <w:marBottom w:val="0"/>
          <w:divBdr>
            <w:top w:val="none" w:sz="0" w:space="0" w:color="auto"/>
            <w:left w:val="none" w:sz="0" w:space="0" w:color="auto"/>
            <w:bottom w:val="none" w:sz="0" w:space="0" w:color="auto"/>
            <w:right w:val="none" w:sz="0" w:space="0" w:color="auto"/>
          </w:divBdr>
        </w:div>
        <w:div w:id="1903055580">
          <w:marLeft w:val="0"/>
          <w:marRight w:val="0"/>
          <w:marTop w:val="0"/>
          <w:marBottom w:val="0"/>
          <w:divBdr>
            <w:top w:val="none" w:sz="0" w:space="0" w:color="auto"/>
            <w:left w:val="none" w:sz="0" w:space="0" w:color="auto"/>
            <w:bottom w:val="none" w:sz="0" w:space="0" w:color="auto"/>
            <w:right w:val="none" w:sz="0" w:space="0" w:color="auto"/>
          </w:divBdr>
        </w:div>
        <w:div w:id="1952087279">
          <w:marLeft w:val="0"/>
          <w:marRight w:val="0"/>
          <w:marTop w:val="0"/>
          <w:marBottom w:val="0"/>
          <w:divBdr>
            <w:top w:val="none" w:sz="0" w:space="0" w:color="auto"/>
            <w:left w:val="none" w:sz="0" w:space="0" w:color="auto"/>
            <w:bottom w:val="none" w:sz="0" w:space="0" w:color="auto"/>
            <w:right w:val="none" w:sz="0" w:space="0" w:color="auto"/>
          </w:divBdr>
        </w:div>
        <w:div w:id="2074230113">
          <w:marLeft w:val="0"/>
          <w:marRight w:val="0"/>
          <w:marTop w:val="0"/>
          <w:marBottom w:val="0"/>
          <w:divBdr>
            <w:top w:val="none" w:sz="0" w:space="0" w:color="auto"/>
            <w:left w:val="none" w:sz="0" w:space="0" w:color="auto"/>
            <w:bottom w:val="none" w:sz="0" w:space="0" w:color="auto"/>
            <w:right w:val="none" w:sz="0" w:space="0" w:color="auto"/>
          </w:divBdr>
        </w:div>
        <w:div w:id="1428312298">
          <w:marLeft w:val="0"/>
          <w:marRight w:val="0"/>
          <w:marTop w:val="0"/>
          <w:marBottom w:val="0"/>
          <w:divBdr>
            <w:top w:val="none" w:sz="0" w:space="0" w:color="auto"/>
            <w:left w:val="none" w:sz="0" w:space="0" w:color="auto"/>
            <w:bottom w:val="none" w:sz="0" w:space="0" w:color="auto"/>
            <w:right w:val="none" w:sz="0" w:space="0" w:color="auto"/>
          </w:divBdr>
        </w:div>
        <w:div w:id="1066681890">
          <w:marLeft w:val="0"/>
          <w:marRight w:val="0"/>
          <w:marTop w:val="0"/>
          <w:marBottom w:val="0"/>
          <w:divBdr>
            <w:top w:val="none" w:sz="0" w:space="0" w:color="auto"/>
            <w:left w:val="none" w:sz="0" w:space="0" w:color="auto"/>
            <w:bottom w:val="none" w:sz="0" w:space="0" w:color="auto"/>
            <w:right w:val="none" w:sz="0" w:space="0" w:color="auto"/>
          </w:divBdr>
        </w:div>
        <w:div w:id="597103579">
          <w:marLeft w:val="0"/>
          <w:marRight w:val="0"/>
          <w:marTop w:val="0"/>
          <w:marBottom w:val="0"/>
          <w:divBdr>
            <w:top w:val="none" w:sz="0" w:space="0" w:color="auto"/>
            <w:left w:val="none" w:sz="0" w:space="0" w:color="auto"/>
            <w:bottom w:val="none" w:sz="0" w:space="0" w:color="auto"/>
            <w:right w:val="none" w:sz="0" w:space="0" w:color="auto"/>
          </w:divBdr>
        </w:div>
        <w:div w:id="1449735544">
          <w:marLeft w:val="0"/>
          <w:marRight w:val="0"/>
          <w:marTop w:val="0"/>
          <w:marBottom w:val="0"/>
          <w:divBdr>
            <w:top w:val="none" w:sz="0" w:space="0" w:color="auto"/>
            <w:left w:val="none" w:sz="0" w:space="0" w:color="auto"/>
            <w:bottom w:val="none" w:sz="0" w:space="0" w:color="auto"/>
            <w:right w:val="none" w:sz="0" w:space="0" w:color="auto"/>
          </w:divBdr>
        </w:div>
        <w:div w:id="1388147353">
          <w:marLeft w:val="0"/>
          <w:marRight w:val="0"/>
          <w:marTop w:val="0"/>
          <w:marBottom w:val="0"/>
          <w:divBdr>
            <w:top w:val="none" w:sz="0" w:space="0" w:color="auto"/>
            <w:left w:val="none" w:sz="0" w:space="0" w:color="auto"/>
            <w:bottom w:val="none" w:sz="0" w:space="0" w:color="auto"/>
            <w:right w:val="none" w:sz="0" w:space="0" w:color="auto"/>
          </w:divBdr>
        </w:div>
        <w:div w:id="299307415">
          <w:marLeft w:val="0"/>
          <w:marRight w:val="0"/>
          <w:marTop w:val="0"/>
          <w:marBottom w:val="0"/>
          <w:divBdr>
            <w:top w:val="none" w:sz="0" w:space="0" w:color="auto"/>
            <w:left w:val="none" w:sz="0" w:space="0" w:color="auto"/>
            <w:bottom w:val="none" w:sz="0" w:space="0" w:color="auto"/>
            <w:right w:val="none" w:sz="0" w:space="0" w:color="auto"/>
          </w:divBdr>
        </w:div>
        <w:div w:id="1504010479">
          <w:marLeft w:val="0"/>
          <w:marRight w:val="0"/>
          <w:marTop w:val="0"/>
          <w:marBottom w:val="0"/>
          <w:divBdr>
            <w:top w:val="none" w:sz="0" w:space="0" w:color="auto"/>
            <w:left w:val="none" w:sz="0" w:space="0" w:color="auto"/>
            <w:bottom w:val="none" w:sz="0" w:space="0" w:color="auto"/>
            <w:right w:val="none" w:sz="0" w:space="0" w:color="auto"/>
          </w:divBdr>
        </w:div>
        <w:div w:id="1581602773">
          <w:marLeft w:val="0"/>
          <w:marRight w:val="0"/>
          <w:marTop w:val="0"/>
          <w:marBottom w:val="0"/>
          <w:divBdr>
            <w:top w:val="none" w:sz="0" w:space="0" w:color="auto"/>
            <w:left w:val="none" w:sz="0" w:space="0" w:color="auto"/>
            <w:bottom w:val="none" w:sz="0" w:space="0" w:color="auto"/>
            <w:right w:val="none" w:sz="0" w:space="0" w:color="auto"/>
          </w:divBdr>
        </w:div>
        <w:div w:id="985158571">
          <w:marLeft w:val="0"/>
          <w:marRight w:val="0"/>
          <w:marTop w:val="0"/>
          <w:marBottom w:val="0"/>
          <w:divBdr>
            <w:top w:val="none" w:sz="0" w:space="0" w:color="auto"/>
            <w:left w:val="none" w:sz="0" w:space="0" w:color="auto"/>
            <w:bottom w:val="none" w:sz="0" w:space="0" w:color="auto"/>
            <w:right w:val="none" w:sz="0" w:space="0" w:color="auto"/>
          </w:divBdr>
        </w:div>
        <w:div w:id="1649938396">
          <w:marLeft w:val="0"/>
          <w:marRight w:val="0"/>
          <w:marTop w:val="0"/>
          <w:marBottom w:val="0"/>
          <w:divBdr>
            <w:top w:val="none" w:sz="0" w:space="0" w:color="auto"/>
            <w:left w:val="none" w:sz="0" w:space="0" w:color="auto"/>
            <w:bottom w:val="none" w:sz="0" w:space="0" w:color="auto"/>
            <w:right w:val="none" w:sz="0" w:space="0" w:color="auto"/>
          </w:divBdr>
        </w:div>
        <w:div w:id="14423782">
          <w:marLeft w:val="0"/>
          <w:marRight w:val="0"/>
          <w:marTop w:val="0"/>
          <w:marBottom w:val="0"/>
          <w:divBdr>
            <w:top w:val="none" w:sz="0" w:space="0" w:color="auto"/>
            <w:left w:val="none" w:sz="0" w:space="0" w:color="auto"/>
            <w:bottom w:val="none" w:sz="0" w:space="0" w:color="auto"/>
            <w:right w:val="none" w:sz="0" w:space="0" w:color="auto"/>
          </w:divBdr>
        </w:div>
        <w:div w:id="46343502">
          <w:marLeft w:val="0"/>
          <w:marRight w:val="0"/>
          <w:marTop w:val="0"/>
          <w:marBottom w:val="0"/>
          <w:divBdr>
            <w:top w:val="none" w:sz="0" w:space="0" w:color="auto"/>
            <w:left w:val="none" w:sz="0" w:space="0" w:color="auto"/>
            <w:bottom w:val="none" w:sz="0" w:space="0" w:color="auto"/>
            <w:right w:val="none" w:sz="0" w:space="0" w:color="auto"/>
          </w:divBdr>
        </w:div>
        <w:div w:id="1114012766">
          <w:marLeft w:val="0"/>
          <w:marRight w:val="0"/>
          <w:marTop w:val="0"/>
          <w:marBottom w:val="0"/>
          <w:divBdr>
            <w:top w:val="none" w:sz="0" w:space="0" w:color="auto"/>
            <w:left w:val="none" w:sz="0" w:space="0" w:color="auto"/>
            <w:bottom w:val="none" w:sz="0" w:space="0" w:color="auto"/>
            <w:right w:val="none" w:sz="0" w:space="0" w:color="auto"/>
          </w:divBdr>
        </w:div>
        <w:div w:id="1330407754">
          <w:marLeft w:val="0"/>
          <w:marRight w:val="0"/>
          <w:marTop w:val="0"/>
          <w:marBottom w:val="0"/>
          <w:divBdr>
            <w:top w:val="none" w:sz="0" w:space="0" w:color="auto"/>
            <w:left w:val="none" w:sz="0" w:space="0" w:color="auto"/>
            <w:bottom w:val="none" w:sz="0" w:space="0" w:color="auto"/>
            <w:right w:val="none" w:sz="0" w:space="0" w:color="auto"/>
          </w:divBdr>
        </w:div>
        <w:div w:id="1425495226">
          <w:marLeft w:val="0"/>
          <w:marRight w:val="0"/>
          <w:marTop w:val="0"/>
          <w:marBottom w:val="0"/>
          <w:divBdr>
            <w:top w:val="none" w:sz="0" w:space="0" w:color="auto"/>
            <w:left w:val="none" w:sz="0" w:space="0" w:color="auto"/>
            <w:bottom w:val="none" w:sz="0" w:space="0" w:color="auto"/>
            <w:right w:val="none" w:sz="0" w:space="0" w:color="auto"/>
          </w:divBdr>
        </w:div>
        <w:div w:id="229388779">
          <w:marLeft w:val="0"/>
          <w:marRight w:val="0"/>
          <w:marTop w:val="0"/>
          <w:marBottom w:val="0"/>
          <w:divBdr>
            <w:top w:val="none" w:sz="0" w:space="0" w:color="auto"/>
            <w:left w:val="none" w:sz="0" w:space="0" w:color="auto"/>
            <w:bottom w:val="none" w:sz="0" w:space="0" w:color="auto"/>
            <w:right w:val="none" w:sz="0" w:space="0" w:color="auto"/>
          </w:divBdr>
        </w:div>
        <w:div w:id="640380391">
          <w:marLeft w:val="0"/>
          <w:marRight w:val="0"/>
          <w:marTop w:val="0"/>
          <w:marBottom w:val="0"/>
          <w:divBdr>
            <w:top w:val="none" w:sz="0" w:space="0" w:color="auto"/>
            <w:left w:val="none" w:sz="0" w:space="0" w:color="auto"/>
            <w:bottom w:val="none" w:sz="0" w:space="0" w:color="auto"/>
            <w:right w:val="none" w:sz="0" w:space="0" w:color="auto"/>
          </w:divBdr>
        </w:div>
        <w:div w:id="1747607491">
          <w:marLeft w:val="0"/>
          <w:marRight w:val="0"/>
          <w:marTop w:val="0"/>
          <w:marBottom w:val="0"/>
          <w:divBdr>
            <w:top w:val="none" w:sz="0" w:space="0" w:color="auto"/>
            <w:left w:val="none" w:sz="0" w:space="0" w:color="auto"/>
            <w:bottom w:val="none" w:sz="0" w:space="0" w:color="auto"/>
            <w:right w:val="none" w:sz="0" w:space="0" w:color="auto"/>
          </w:divBdr>
        </w:div>
        <w:div w:id="1880891106">
          <w:marLeft w:val="0"/>
          <w:marRight w:val="0"/>
          <w:marTop w:val="0"/>
          <w:marBottom w:val="0"/>
          <w:divBdr>
            <w:top w:val="none" w:sz="0" w:space="0" w:color="auto"/>
            <w:left w:val="none" w:sz="0" w:space="0" w:color="auto"/>
            <w:bottom w:val="none" w:sz="0" w:space="0" w:color="auto"/>
            <w:right w:val="none" w:sz="0" w:space="0" w:color="auto"/>
          </w:divBdr>
        </w:div>
        <w:div w:id="1723559205">
          <w:marLeft w:val="0"/>
          <w:marRight w:val="0"/>
          <w:marTop w:val="0"/>
          <w:marBottom w:val="0"/>
          <w:divBdr>
            <w:top w:val="none" w:sz="0" w:space="0" w:color="auto"/>
            <w:left w:val="none" w:sz="0" w:space="0" w:color="auto"/>
            <w:bottom w:val="none" w:sz="0" w:space="0" w:color="auto"/>
            <w:right w:val="none" w:sz="0" w:space="0" w:color="auto"/>
          </w:divBdr>
        </w:div>
        <w:div w:id="1152256071">
          <w:marLeft w:val="0"/>
          <w:marRight w:val="0"/>
          <w:marTop w:val="0"/>
          <w:marBottom w:val="0"/>
          <w:divBdr>
            <w:top w:val="none" w:sz="0" w:space="0" w:color="auto"/>
            <w:left w:val="none" w:sz="0" w:space="0" w:color="auto"/>
            <w:bottom w:val="none" w:sz="0" w:space="0" w:color="auto"/>
            <w:right w:val="none" w:sz="0" w:space="0" w:color="auto"/>
          </w:divBdr>
        </w:div>
        <w:div w:id="189029549">
          <w:marLeft w:val="0"/>
          <w:marRight w:val="0"/>
          <w:marTop w:val="0"/>
          <w:marBottom w:val="0"/>
          <w:divBdr>
            <w:top w:val="none" w:sz="0" w:space="0" w:color="auto"/>
            <w:left w:val="none" w:sz="0" w:space="0" w:color="auto"/>
            <w:bottom w:val="none" w:sz="0" w:space="0" w:color="auto"/>
            <w:right w:val="none" w:sz="0" w:space="0" w:color="auto"/>
          </w:divBdr>
        </w:div>
        <w:div w:id="1917668141">
          <w:marLeft w:val="0"/>
          <w:marRight w:val="0"/>
          <w:marTop w:val="0"/>
          <w:marBottom w:val="0"/>
          <w:divBdr>
            <w:top w:val="none" w:sz="0" w:space="0" w:color="auto"/>
            <w:left w:val="none" w:sz="0" w:space="0" w:color="auto"/>
            <w:bottom w:val="none" w:sz="0" w:space="0" w:color="auto"/>
            <w:right w:val="none" w:sz="0" w:space="0" w:color="auto"/>
          </w:divBdr>
        </w:div>
        <w:div w:id="546768830">
          <w:marLeft w:val="0"/>
          <w:marRight w:val="0"/>
          <w:marTop w:val="0"/>
          <w:marBottom w:val="0"/>
          <w:divBdr>
            <w:top w:val="none" w:sz="0" w:space="0" w:color="auto"/>
            <w:left w:val="none" w:sz="0" w:space="0" w:color="auto"/>
            <w:bottom w:val="none" w:sz="0" w:space="0" w:color="auto"/>
            <w:right w:val="none" w:sz="0" w:space="0" w:color="auto"/>
          </w:divBdr>
        </w:div>
        <w:div w:id="24868861">
          <w:marLeft w:val="0"/>
          <w:marRight w:val="0"/>
          <w:marTop w:val="0"/>
          <w:marBottom w:val="0"/>
          <w:divBdr>
            <w:top w:val="none" w:sz="0" w:space="0" w:color="auto"/>
            <w:left w:val="none" w:sz="0" w:space="0" w:color="auto"/>
            <w:bottom w:val="none" w:sz="0" w:space="0" w:color="auto"/>
            <w:right w:val="none" w:sz="0" w:space="0" w:color="auto"/>
          </w:divBdr>
        </w:div>
        <w:div w:id="1540969906">
          <w:marLeft w:val="0"/>
          <w:marRight w:val="0"/>
          <w:marTop w:val="0"/>
          <w:marBottom w:val="0"/>
          <w:divBdr>
            <w:top w:val="none" w:sz="0" w:space="0" w:color="auto"/>
            <w:left w:val="none" w:sz="0" w:space="0" w:color="auto"/>
            <w:bottom w:val="none" w:sz="0" w:space="0" w:color="auto"/>
            <w:right w:val="none" w:sz="0" w:space="0" w:color="auto"/>
          </w:divBdr>
        </w:div>
        <w:div w:id="1025058769">
          <w:marLeft w:val="0"/>
          <w:marRight w:val="0"/>
          <w:marTop w:val="0"/>
          <w:marBottom w:val="0"/>
          <w:divBdr>
            <w:top w:val="none" w:sz="0" w:space="0" w:color="auto"/>
            <w:left w:val="none" w:sz="0" w:space="0" w:color="auto"/>
            <w:bottom w:val="none" w:sz="0" w:space="0" w:color="auto"/>
            <w:right w:val="none" w:sz="0" w:space="0" w:color="auto"/>
          </w:divBdr>
        </w:div>
        <w:div w:id="462625986">
          <w:marLeft w:val="0"/>
          <w:marRight w:val="0"/>
          <w:marTop w:val="0"/>
          <w:marBottom w:val="0"/>
          <w:divBdr>
            <w:top w:val="none" w:sz="0" w:space="0" w:color="auto"/>
            <w:left w:val="none" w:sz="0" w:space="0" w:color="auto"/>
            <w:bottom w:val="none" w:sz="0" w:space="0" w:color="auto"/>
            <w:right w:val="none" w:sz="0" w:space="0" w:color="auto"/>
          </w:divBdr>
        </w:div>
        <w:div w:id="1597131560">
          <w:marLeft w:val="0"/>
          <w:marRight w:val="0"/>
          <w:marTop w:val="0"/>
          <w:marBottom w:val="0"/>
          <w:divBdr>
            <w:top w:val="none" w:sz="0" w:space="0" w:color="auto"/>
            <w:left w:val="none" w:sz="0" w:space="0" w:color="auto"/>
            <w:bottom w:val="none" w:sz="0" w:space="0" w:color="auto"/>
            <w:right w:val="none" w:sz="0" w:space="0" w:color="auto"/>
          </w:divBdr>
        </w:div>
        <w:div w:id="1458259507">
          <w:marLeft w:val="0"/>
          <w:marRight w:val="0"/>
          <w:marTop w:val="0"/>
          <w:marBottom w:val="0"/>
          <w:divBdr>
            <w:top w:val="none" w:sz="0" w:space="0" w:color="auto"/>
            <w:left w:val="none" w:sz="0" w:space="0" w:color="auto"/>
            <w:bottom w:val="none" w:sz="0" w:space="0" w:color="auto"/>
            <w:right w:val="none" w:sz="0" w:space="0" w:color="auto"/>
          </w:divBdr>
        </w:div>
        <w:div w:id="824122791">
          <w:marLeft w:val="0"/>
          <w:marRight w:val="0"/>
          <w:marTop w:val="0"/>
          <w:marBottom w:val="0"/>
          <w:divBdr>
            <w:top w:val="none" w:sz="0" w:space="0" w:color="auto"/>
            <w:left w:val="none" w:sz="0" w:space="0" w:color="auto"/>
            <w:bottom w:val="none" w:sz="0" w:space="0" w:color="auto"/>
            <w:right w:val="none" w:sz="0" w:space="0" w:color="auto"/>
          </w:divBdr>
        </w:div>
        <w:div w:id="571890296">
          <w:marLeft w:val="0"/>
          <w:marRight w:val="0"/>
          <w:marTop w:val="0"/>
          <w:marBottom w:val="0"/>
          <w:divBdr>
            <w:top w:val="none" w:sz="0" w:space="0" w:color="auto"/>
            <w:left w:val="none" w:sz="0" w:space="0" w:color="auto"/>
            <w:bottom w:val="none" w:sz="0" w:space="0" w:color="auto"/>
            <w:right w:val="none" w:sz="0" w:space="0" w:color="auto"/>
          </w:divBdr>
        </w:div>
        <w:div w:id="1246767968">
          <w:marLeft w:val="0"/>
          <w:marRight w:val="0"/>
          <w:marTop w:val="0"/>
          <w:marBottom w:val="0"/>
          <w:divBdr>
            <w:top w:val="none" w:sz="0" w:space="0" w:color="auto"/>
            <w:left w:val="none" w:sz="0" w:space="0" w:color="auto"/>
            <w:bottom w:val="none" w:sz="0" w:space="0" w:color="auto"/>
            <w:right w:val="none" w:sz="0" w:space="0" w:color="auto"/>
          </w:divBdr>
        </w:div>
        <w:div w:id="660039510">
          <w:marLeft w:val="0"/>
          <w:marRight w:val="0"/>
          <w:marTop w:val="0"/>
          <w:marBottom w:val="0"/>
          <w:divBdr>
            <w:top w:val="none" w:sz="0" w:space="0" w:color="auto"/>
            <w:left w:val="none" w:sz="0" w:space="0" w:color="auto"/>
            <w:bottom w:val="none" w:sz="0" w:space="0" w:color="auto"/>
            <w:right w:val="none" w:sz="0" w:space="0" w:color="auto"/>
          </w:divBdr>
        </w:div>
        <w:div w:id="49573456">
          <w:marLeft w:val="0"/>
          <w:marRight w:val="0"/>
          <w:marTop w:val="0"/>
          <w:marBottom w:val="0"/>
          <w:divBdr>
            <w:top w:val="none" w:sz="0" w:space="0" w:color="auto"/>
            <w:left w:val="none" w:sz="0" w:space="0" w:color="auto"/>
            <w:bottom w:val="none" w:sz="0" w:space="0" w:color="auto"/>
            <w:right w:val="none" w:sz="0" w:space="0" w:color="auto"/>
          </w:divBdr>
        </w:div>
        <w:div w:id="582183725">
          <w:marLeft w:val="0"/>
          <w:marRight w:val="0"/>
          <w:marTop w:val="0"/>
          <w:marBottom w:val="0"/>
          <w:divBdr>
            <w:top w:val="none" w:sz="0" w:space="0" w:color="auto"/>
            <w:left w:val="none" w:sz="0" w:space="0" w:color="auto"/>
            <w:bottom w:val="none" w:sz="0" w:space="0" w:color="auto"/>
            <w:right w:val="none" w:sz="0" w:space="0" w:color="auto"/>
          </w:divBdr>
        </w:div>
        <w:div w:id="1109393808">
          <w:marLeft w:val="0"/>
          <w:marRight w:val="0"/>
          <w:marTop w:val="0"/>
          <w:marBottom w:val="0"/>
          <w:divBdr>
            <w:top w:val="none" w:sz="0" w:space="0" w:color="auto"/>
            <w:left w:val="none" w:sz="0" w:space="0" w:color="auto"/>
            <w:bottom w:val="none" w:sz="0" w:space="0" w:color="auto"/>
            <w:right w:val="none" w:sz="0" w:space="0" w:color="auto"/>
          </w:divBdr>
        </w:div>
        <w:div w:id="65805505">
          <w:marLeft w:val="0"/>
          <w:marRight w:val="0"/>
          <w:marTop w:val="0"/>
          <w:marBottom w:val="0"/>
          <w:divBdr>
            <w:top w:val="none" w:sz="0" w:space="0" w:color="auto"/>
            <w:left w:val="none" w:sz="0" w:space="0" w:color="auto"/>
            <w:bottom w:val="none" w:sz="0" w:space="0" w:color="auto"/>
            <w:right w:val="none" w:sz="0" w:space="0" w:color="auto"/>
          </w:divBdr>
        </w:div>
        <w:div w:id="877855833">
          <w:marLeft w:val="0"/>
          <w:marRight w:val="0"/>
          <w:marTop w:val="0"/>
          <w:marBottom w:val="0"/>
          <w:divBdr>
            <w:top w:val="none" w:sz="0" w:space="0" w:color="auto"/>
            <w:left w:val="none" w:sz="0" w:space="0" w:color="auto"/>
            <w:bottom w:val="none" w:sz="0" w:space="0" w:color="auto"/>
            <w:right w:val="none" w:sz="0" w:space="0" w:color="auto"/>
          </w:divBdr>
        </w:div>
        <w:div w:id="1088697856">
          <w:marLeft w:val="0"/>
          <w:marRight w:val="0"/>
          <w:marTop w:val="0"/>
          <w:marBottom w:val="0"/>
          <w:divBdr>
            <w:top w:val="none" w:sz="0" w:space="0" w:color="auto"/>
            <w:left w:val="none" w:sz="0" w:space="0" w:color="auto"/>
            <w:bottom w:val="none" w:sz="0" w:space="0" w:color="auto"/>
            <w:right w:val="none" w:sz="0" w:space="0" w:color="auto"/>
          </w:divBdr>
        </w:div>
        <w:div w:id="882181783">
          <w:marLeft w:val="0"/>
          <w:marRight w:val="0"/>
          <w:marTop w:val="0"/>
          <w:marBottom w:val="0"/>
          <w:divBdr>
            <w:top w:val="none" w:sz="0" w:space="0" w:color="auto"/>
            <w:left w:val="none" w:sz="0" w:space="0" w:color="auto"/>
            <w:bottom w:val="none" w:sz="0" w:space="0" w:color="auto"/>
            <w:right w:val="none" w:sz="0" w:space="0" w:color="auto"/>
          </w:divBdr>
        </w:div>
      </w:divsChild>
    </w:div>
    <w:div w:id="1600259066">
      <w:bodyDiv w:val="1"/>
      <w:marLeft w:val="0"/>
      <w:marRight w:val="0"/>
      <w:marTop w:val="0"/>
      <w:marBottom w:val="0"/>
      <w:divBdr>
        <w:top w:val="none" w:sz="0" w:space="0" w:color="auto"/>
        <w:left w:val="none" w:sz="0" w:space="0" w:color="auto"/>
        <w:bottom w:val="none" w:sz="0" w:space="0" w:color="auto"/>
        <w:right w:val="none" w:sz="0" w:space="0" w:color="auto"/>
      </w:divBdr>
    </w:div>
    <w:div w:id="1608000360">
      <w:bodyDiv w:val="1"/>
      <w:marLeft w:val="0"/>
      <w:marRight w:val="0"/>
      <w:marTop w:val="0"/>
      <w:marBottom w:val="0"/>
      <w:divBdr>
        <w:top w:val="none" w:sz="0" w:space="0" w:color="auto"/>
        <w:left w:val="none" w:sz="0" w:space="0" w:color="auto"/>
        <w:bottom w:val="none" w:sz="0" w:space="0" w:color="auto"/>
        <w:right w:val="none" w:sz="0" w:space="0" w:color="auto"/>
      </w:divBdr>
    </w:div>
    <w:div w:id="1808664873">
      <w:bodyDiv w:val="1"/>
      <w:marLeft w:val="0"/>
      <w:marRight w:val="0"/>
      <w:marTop w:val="0"/>
      <w:marBottom w:val="0"/>
      <w:divBdr>
        <w:top w:val="none" w:sz="0" w:space="0" w:color="auto"/>
        <w:left w:val="none" w:sz="0" w:space="0" w:color="auto"/>
        <w:bottom w:val="none" w:sz="0" w:space="0" w:color="auto"/>
        <w:right w:val="none" w:sz="0" w:space="0" w:color="auto"/>
      </w:divBdr>
    </w:div>
    <w:div w:id="1830559793">
      <w:bodyDiv w:val="1"/>
      <w:marLeft w:val="0"/>
      <w:marRight w:val="0"/>
      <w:marTop w:val="0"/>
      <w:marBottom w:val="0"/>
      <w:divBdr>
        <w:top w:val="none" w:sz="0" w:space="0" w:color="auto"/>
        <w:left w:val="none" w:sz="0" w:space="0" w:color="auto"/>
        <w:bottom w:val="none" w:sz="0" w:space="0" w:color="auto"/>
        <w:right w:val="none" w:sz="0" w:space="0" w:color="auto"/>
      </w:divBdr>
    </w:div>
    <w:div w:id="1909683458">
      <w:bodyDiv w:val="1"/>
      <w:marLeft w:val="0"/>
      <w:marRight w:val="0"/>
      <w:marTop w:val="0"/>
      <w:marBottom w:val="0"/>
      <w:divBdr>
        <w:top w:val="none" w:sz="0" w:space="0" w:color="auto"/>
        <w:left w:val="none" w:sz="0" w:space="0" w:color="auto"/>
        <w:bottom w:val="none" w:sz="0" w:space="0" w:color="auto"/>
        <w:right w:val="none" w:sz="0" w:space="0" w:color="auto"/>
      </w:divBdr>
    </w:div>
    <w:div w:id="1975059283">
      <w:bodyDiv w:val="1"/>
      <w:marLeft w:val="0"/>
      <w:marRight w:val="0"/>
      <w:marTop w:val="0"/>
      <w:marBottom w:val="0"/>
      <w:divBdr>
        <w:top w:val="none" w:sz="0" w:space="0" w:color="auto"/>
        <w:left w:val="none" w:sz="0" w:space="0" w:color="auto"/>
        <w:bottom w:val="none" w:sz="0" w:space="0" w:color="auto"/>
        <w:right w:val="none" w:sz="0" w:space="0" w:color="auto"/>
      </w:divBdr>
    </w:div>
    <w:div w:id="19913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79-6123(06)56022-4" TargetMode="External"/><Relationship Id="rId18" Type="http://schemas.openxmlformats.org/officeDocument/2006/relationships/hyperlink" Target="https://doi.org/10.1111/j.1751-9004.2008.00144.x" TargetMode="External"/><Relationship Id="rId26" Type="http://schemas.openxmlformats.org/officeDocument/2006/relationships/hyperlink" Target="https://www.researchgate.net/deref/http%3A%2F%2Fdx.doi.org%2F10.1057%2F9780230101593_3?_sg%5B0%5D=P2SzjjOVXCMUyRjrjRRAISF2Dwn42EtuK32Xhoj4NVgVZCp37zF_MvEq5XAsKrI1YceuSAvk-CMG7R7LVxZQr1YEGQ.pjbrkI7wP-GYh1ACanPRYnvLBd65awdD9YNbJ_qV8z7mjn_nJ6ezaeq5Zp044D85Y1VT2qrr0fpA2Vjky9mUUQ" TargetMode="External"/><Relationship Id="rId3" Type="http://schemas.openxmlformats.org/officeDocument/2006/relationships/styles" Target="styles.xml"/><Relationship Id="rId21" Type="http://schemas.openxmlformats.org/officeDocument/2006/relationships/hyperlink" Target="https://files.eric.ed.gov/fulltext/ED08510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1524838012467857" TargetMode="External"/><Relationship Id="rId17" Type="http://schemas.openxmlformats.org/officeDocument/2006/relationships/hyperlink" Target="https://doi.org/10.15446/rcp.v29n2.78430" TargetMode="External"/><Relationship Id="rId25" Type="http://schemas.openxmlformats.org/officeDocument/2006/relationships/hyperlink" Target="https://www.researchgate.net/profile/Tom_Pyszczynski2?_sg%5B0%5D=jzImahx7HBTZZrSy2dheW1ayFgmewFsb3sEsC8iB8J3fu8MhVhwHgKrglRmSzxipv6ahvAk.0tv4luCDu30KeqmGUZUlY6tspbLGoKfZ912FeVX92Cn94CtCQ-oTzAaNpE0NJFdOZBRouIVicmS9HLbiLiuW0w&amp;_sg%5B1%5D=RAkwH-NOK99IvabzBtGcOCyuLC3MVQtdDHUJFjHb3f7cozZWDFS2cJ7Xdc5-JY8CmZFNuTI.s7XgO83G0zWtjjqbehbPBIXzQg07OdnvxQ7yk0BnFcvFJIz1cBqGHL6UtDfSq0lo6AC0HPq36g3jmo6fSCa65Q" TargetMode="External"/><Relationship Id="rId33" Type="http://schemas.openxmlformats.org/officeDocument/2006/relationships/hyperlink" Target="https://doi.org/10.1080/14681366.2016.1175497" TargetMode="External"/><Relationship Id="rId2" Type="http://schemas.openxmlformats.org/officeDocument/2006/relationships/numbering" Target="numbering.xml"/><Relationship Id="rId16" Type="http://schemas.openxmlformats.org/officeDocument/2006/relationships/hyperlink" Target="https://doi.org/10.4995/reinad.2020.12771" TargetMode="External"/><Relationship Id="rId20" Type="http://schemas.openxmlformats.org/officeDocument/2006/relationships/hyperlink" Target="https://doi.org/10.1177%2F0146167208331093" TargetMode="External"/><Relationship Id="rId29" Type="http://schemas.openxmlformats.org/officeDocument/2006/relationships/hyperlink" Target="http://dx.doi.org/10.18800/educacion.20160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vb.2012.11.010" TargetMode="External"/><Relationship Id="rId24" Type="http://schemas.openxmlformats.org/officeDocument/2006/relationships/hyperlink" Target="https://www.researchgate.net/deref/http%3A%2F%2Fdx.doi.org%2F10.1016%2FS0120-0534(14)70019-6?_sg%5B0%5D=IQhRHvOk1WjLaqO9VIDaN7xH6Sx2YwJHDPcRzkKlKffJsJMwAwsIzxyEhUw-aMumQkWYcBo-IApfIVJnRH9T9YQChA.n2P5hp6M7VDdU1INHKKn8W7HWzGGXhwIqyGwbG7WjJ-C3PQMs2VPCNzitspcxQO-Zc1kOYFSGTGiA93vHCmWDg" TargetMode="External"/><Relationship Id="rId32" Type="http://schemas.openxmlformats.org/officeDocument/2006/relationships/hyperlink" Target="https://doi.org/10.1080/01596300701801278" TargetMode="External"/><Relationship Id="rId5" Type="http://schemas.openxmlformats.org/officeDocument/2006/relationships/webSettings" Target="webSettings.xml"/><Relationship Id="rId15" Type="http://schemas.openxmlformats.org/officeDocument/2006/relationships/hyperlink" Target="https://doi.org/10.1080/2158379X.2013.849368" TargetMode="External"/><Relationship Id="rId23" Type="http://schemas.openxmlformats.org/officeDocument/2006/relationships/hyperlink" Target="https://www.researchgate.net/deref/http%3A%2F%2Fdx.doi.org%2F10.1177%2F1368431008092569?_sg%5B0%5D=IRCB9_uFC7z_kjCREjbBQQ-JfaArlRJp0axwyMXs-2MqObft37trl-fzmAKKqnesUQlAiVpJElcxemSTFe9KmW0pcA.4p4k6Ua6EeRmnlbYlP3Tr2aLEy3JhmGvJBY_KSwz2GteVLi3oiVbmWCV8ZAZ6FJjyE6J8p2FtNP7I3IfVW7wtw" TargetMode="External"/><Relationship Id="rId28" Type="http://schemas.openxmlformats.org/officeDocument/2006/relationships/hyperlink" Target="https://www.researchgate.net/deref/http%3A%2F%2Fdx.doi.org%2F10.1177%2F0146167205276431?_sg%5B0%5D=URtJR2JXo68xcXEVX0B8tphcYLfMk0jWfiQ6TjjPBr99kwaCH1k8R0-oQbpg9idEJ33mY8zlt9SetqYsRSjDBVC8Kw.UQn7WQc-bFgWE-ZQFCLEPyEEmvUW9-8A0IEkmXjluIxxn-nSBd1hiULkPKlcVjKNoSzvNVsR2NGn0WVOcVAIkQ" TargetMode="External"/><Relationship Id="rId10" Type="http://schemas.openxmlformats.org/officeDocument/2006/relationships/hyperlink" Target="https://doi.org/10.1080/0305724022014322" TargetMode="External"/><Relationship Id="rId19" Type="http://schemas.openxmlformats.org/officeDocument/2006/relationships/hyperlink" Target="https://doi.org/10.1353/hrq.2004.0036" TargetMode="External"/><Relationship Id="rId31" Type="http://schemas.openxmlformats.org/officeDocument/2006/relationships/hyperlink" Target="https://doi.org/10.21500/16578031.4122" TargetMode="External"/><Relationship Id="rId4" Type="http://schemas.openxmlformats.org/officeDocument/2006/relationships/settings" Target="settings.xml"/><Relationship Id="rId9" Type="http://schemas.openxmlformats.org/officeDocument/2006/relationships/hyperlink" Target="http://dx.doi.org/10.15344/2455-3867/2016/114" TargetMode="External"/><Relationship Id="rId14" Type="http://schemas.openxmlformats.org/officeDocument/2006/relationships/hyperlink" Target="https://doi.org/10.1002/9780470147658.chpsy0311" TargetMode="External"/><Relationship Id="rId22" Type="http://schemas.openxmlformats.org/officeDocument/2006/relationships/hyperlink" Target="https://doi.org/10.1111/j.1548-1352.2008.00023.x" TargetMode="External"/><Relationship Id="rId27" Type="http://schemas.openxmlformats.org/officeDocument/2006/relationships/hyperlink" Target="https://doi.org/10.33588/rn.5002.2009111" TargetMode="External"/><Relationship Id="rId30" Type="http://schemas.openxmlformats.org/officeDocument/2006/relationships/hyperlink" Target="http://dx.doi.org/10.5944/ap.13.2.17808" TargetMode="External"/><Relationship Id="rId35" Type="http://schemas.openxmlformats.org/officeDocument/2006/relationships/theme" Target="theme/theme1.xml"/><Relationship Id="rId8" Type="http://schemas.openxmlformats.org/officeDocument/2006/relationships/hyperlink" Target="https://doi.org/10.6018/analesps.3915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F8CE-0E7A-421A-B9AC-54468BEB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7072</Words>
  <Characters>40316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2020-11-20T16:32:00Z</dcterms:created>
  <dcterms:modified xsi:type="dcterms:W3CDTF">2020-11-20T16:32:00Z</dcterms:modified>
</cp:coreProperties>
</file>