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15A4A" w14:textId="77777777" w:rsidR="005D7D32" w:rsidRPr="004B369C" w:rsidRDefault="005D7D32" w:rsidP="005D7D32">
      <w:pPr>
        <w:spacing w:line="360" w:lineRule="auto"/>
        <w:jc w:val="center"/>
        <w:rPr>
          <w:rFonts w:cs="Times New Roman"/>
          <w:b/>
          <w:sz w:val="28"/>
        </w:rPr>
      </w:pPr>
      <w:r>
        <w:rPr>
          <w:rFonts w:cs="Times New Roman"/>
          <w:b/>
          <w:sz w:val="28"/>
        </w:rPr>
        <w:t>Distance psychologique relative au changement climatique, comportements pro-environnementaux, et habitudes de déplacement</w:t>
      </w:r>
    </w:p>
    <w:p w14:paraId="63184A62" w14:textId="6C59C565" w:rsidR="005D7D32" w:rsidRPr="005D7D32" w:rsidRDefault="005D7D32" w:rsidP="005D7D32">
      <w:pPr>
        <w:pStyle w:val="Titre6"/>
        <w:jc w:val="center"/>
        <w:rPr>
          <w:sz w:val="24"/>
          <w:szCs w:val="24"/>
        </w:rPr>
      </w:pPr>
      <w:r w:rsidRPr="005D7D32">
        <w:rPr>
          <w:sz w:val="24"/>
          <w:szCs w:val="24"/>
        </w:rPr>
        <w:t>***</w:t>
      </w:r>
    </w:p>
    <w:p w14:paraId="3211B501" w14:textId="77777777" w:rsidR="005D7D32" w:rsidRDefault="005D7D32" w:rsidP="005D7D32"/>
    <w:p w14:paraId="4BC4194B" w14:textId="0C36085D" w:rsidR="005D7D32" w:rsidRPr="005D7D32" w:rsidRDefault="005D7D32" w:rsidP="005D7D32">
      <w:pPr>
        <w:spacing w:line="360" w:lineRule="auto"/>
        <w:jc w:val="center"/>
        <w:rPr>
          <w:b/>
          <w:sz w:val="28"/>
          <w:szCs w:val="28"/>
          <w:lang w:val="en-GB"/>
        </w:rPr>
      </w:pPr>
      <w:r w:rsidRPr="005D7D32">
        <w:rPr>
          <w:b/>
          <w:sz w:val="28"/>
          <w:szCs w:val="28"/>
          <w:lang w:val="en-GB"/>
        </w:rPr>
        <w:t xml:space="preserve">Psychological distance of climate change, pro-environmental behaviors, and </w:t>
      </w:r>
      <w:r w:rsidR="007D3AAA">
        <w:rPr>
          <w:b/>
          <w:sz w:val="28"/>
          <w:szCs w:val="28"/>
          <w:lang w:val="en-GB"/>
        </w:rPr>
        <w:t>travel</w:t>
      </w:r>
      <w:r w:rsidRPr="005D7D32">
        <w:rPr>
          <w:b/>
          <w:sz w:val="28"/>
          <w:szCs w:val="28"/>
          <w:lang w:val="en-GB"/>
        </w:rPr>
        <w:t xml:space="preserve"> habits</w:t>
      </w:r>
    </w:p>
    <w:p w14:paraId="35EA6E97" w14:textId="77777777" w:rsidR="005D7D32" w:rsidRDefault="005D7D32" w:rsidP="005D7D32">
      <w:pPr>
        <w:pStyle w:val="Titre6"/>
        <w:rPr>
          <w:sz w:val="24"/>
          <w:szCs w:val="24"/>
        </w:rPr>
      </w:pPr>
    </w:p>
    <w:p w14:paraId="712BAD48" w14:textId="77777777" w:rsidR="005D7D32" w:rsidRPr="005D7D32" w:rsidRDefault="005D7D32" w:rsidP="005D7D32"/>
    <w:p w14:paraId="0892D957" w14:textId="77777777" w:rsidR="005D7D32" w:rsidRPr="00F27B98" w:rsidRDefault="005D7D32" w:rsidP="005D7D32">
      <w:pPr>
        <w:pStyle w:val="Titre6"/>
        <w:rPr>
          <w:sz w:val="24"/>
          <w:szCs w:val="24"/>
        </w:rPr>
      </w:pPr>
      <w:r w:rsidRPr="00F27B98">
        <w:rPr>
          <w:sz w:val="24"/>
          <w:szCs w:val="24"/>
        </w:rPr>
        <w:t xml:space="preserve">Mary Guillard, </w:t>
      </w:r>
      <w:r w:rsidRPr="00F27B98">
        <w:rPr>
          <w:sz w:val="24"/>
          <w:szCs w:val="24"/>
          <w:vertAlign w:val="superscript"/>
        </w:rPr>
        <w:t>1*</w:t>
      </w:r>
      <w:r w:rsidRPr="00F27B98">
        <w:rPr>
          <w:sz w:val="24"/>
          <w:szCs w:val="24"/>
        </w:rPr>
        <w:t xml:space="preserve"> Ghozlane Fleury-Bahi </w:t>
      </w:r>
      <w:r w:rsidRPr="00F27B98">
        <w:rPr>
          <w:sz w:val="24"/>
          <w:szCs w:val="24"/>
          <w:vertAlign w:val="superscript"/>
        </w:rPr>
        <w:t>1</w:t>
      </w:r>
      <w:r w:rsidRPr="00F27B98">
        <w:rPr>
          <w:sz w:val="24"/>
          <w:szCs w:val="24"/>
        </w:rPr>
        <w:t xml:space="preserve">, Oscar Navarro </w:t>
      </w:r>
      <w:r w:rsidRPr="00F27B98">
        <w:rPr>
          <w:sz w:val="24"/>
          <w:szCs w:val="24"/>
          <w:vertAlign w:val="superscript"/>
        </w:rPr>
        <w:t>1</w:t>
      </w:r>
    </w:p>
    <w:p w14:paraId="04A8936F" w14:textId="77777777" w:rsidR="005D7D32" w:rsidRPr="00F27B98" w:rsidRDefault="005D7D32" w:rsidP="005D7D32">
      <w:pPr>
        <w:widowControl w:val="0"/>
        <w:autoSpaceDE w:val="0"/>
        <w:autoSpaceDN w:val="0"/>
        <w:adjustRightInd w:val="0"/>
        <w:spacing w:after="240" w:line="360" w:lineRule="auto"/>
        <w:rPr>
          <w:rFonts w:cs="Times New Roman"/>
          <w:sz w:val="10"/>
          <w:vertAlign w:val="superscript"/>
        </w:rPr>
      </w:pPr>
    </w:p>
    <w:p w14:paraId="522CBEF9" w14:textId="77777777" w:rsidR="005D7D32" w:rsidRPr="00F27B98" w:rsidRDefault="005D7D32" w:rsidP="005D7D32">
      <w:pPr>
        <w:widowControl w:val="0"/>
        <w:autoSpaceDE w:val="0"/>
        <w:autoSpaceDN w:val="0"/>
        <w:adjustRightInd w:val="0"/>
        <w:spacing w:after="240" w:line="360" w:lineRule="auto"/>
        <w:rPr>
          <w:vertAlign w:val="superscript"/>
        </w:rPr>
      </w:pPr>
      <w:r w:rsidRPr="00F27B98">
        <w:rPr>
          <w:rFonts w:cs="Times New Roman"/>
          <w:vertAlign w:val="superscript"/>
        </w:rPr>
        <w:t>1</w:t>
      </w:r>
      <w:r w:rsidRPr="00F27B98">
        <w:rPr>
          <w:rFonts w:cs="Times New Roman"/>
        </w:rPr>
        <w:t xml:space="preserve"> </w:t>
      </w:r>
      <w:r w:rsidRPr="00F27B98">
        <w:rPr>
          <w:rFonts w:cs="Times New Roman"/>
          <w:bCs/>
        </w:rPr>
        <w:t xml:space="preserve">Univ Nantes, Univ Angers, Laboratoire de Psychologie des Pays de la Loire (LPPL - EA 4638), F-44000 Nantes, France </w:t>
      </w:r>
    </w:p>
    <w:p w14:paraId="58041420" w14:textId="02EC74A4" w:rsidR="005D7D32" w:rsidRPr="00F27B98" w:rsidRDefault="005D7D32" w:rsidP="005D7D32">
      <w:pPr>
        <w:pStyle w:val="Normalweb"/>
        <w:shd w:val="clear" w:color="auto" w:fill="FFFFFF"/>
        <w:spacing w:before="0" w:beforeAutospacing="0" w:after="360" w:afterAutospacing="0" w:line="360" w:lineRule="auto"/>
        <w:textAlignment w:val="baseline"/>
        <w:sectPr w:rsidR="005D7D32" w:rsidRPr="00F27B98">
          <w:footerReference w:type="even" r:id="rId8"/>
          <w:footerReference w:type="default" r:id="rId9"/>
          <w:pgSz w:w="11900" w:h="16840"/>
          <w:pgMar w:top="1417" w:right="1417" w:bottom="1417" w:left="1417" w:header="708" w:footer="708" w:gutter="0"/>
          <w:cols w:space="708"/>
          <w:docGrid w:linePitch="360"/>
        </w:sectPr>
      </w:pPr>
      <w:r w:rsidRPr="00F27B98">
        <w:rPr>
          <w:vertAlign w:val="superscript"/>
        </w:rPr>
        <w:t>*</w:t>
      </w:r>
      <w:r>
        <w:t xml:space="preserve">Auteur correspondant : </w:t>
      </w:r>
      <w:r w:rsidRPr="00F27B98">
        <w:t xml:space="preserve">Faculté de Psychologie - Chemin de la Censive du Tertre - BP 81 227 - 44 </w:t>
      </w:r>
      <w:r w:rsidRPr="00420F12">
        <w:rPr>
          <w:lang w:val="en-GB"/>
        </w:rPr>
        <w:t>312</w:t>
      </w:r>
      <w:r w:rsidRPr="00F27B98">
        <w:t xml:space="preserve"> NANTES, France ; </w:t>
      </w:r>
      <w:r w:rsidR="007A1AAF">
        <w:t>consultante.maryguillard@gmail.com</w:t>
      </w:r>
      <w:bookmarkStart w:id="0" w:name="_GoBack"/>
      <w:bookmarkEnd w:id="0"/>
    </w:p>
    <w:p w14:paraId="776EFB76" w14:textId="77777777" w:rsidR="006863DA" w:rsidRPr="004E0F63" w:rsidRDefault="006863DA" w:rsidP="004E0F63">
      <w:pPr>
        <w:tabs>
          <w:tab w:val="left" w:pos="2047"/>
        </w:tabs>
        <w:rPr>
          <w:rFonts w:cs="Times New Roman"/>
          <w:lang w:val="en-US"/>
        </w:rPr>
      </w:pPr>
    </w:p>
    <w:p w14:paraId="4A7BEEEC" w14:textId="1B74E67D" w:rsidR="006A3AC0" w:rsidRPr="004B369C" w:rsidRDefault="00DE62D2" w:rsidP="004B369C">
      <w:pPr>
        <w:spacing w:line="360" w:lineRule="auto"/>
        <w:jc w:val="center"/>
        <w:rPr>
          <w:rFonts w:cs="Times New Roman"/>
          <w:b/>
          <w:sz w:val="28"/>
        </w:rPr>
      </w:pPr>
      <w:r>
        <w:rPr>
          <w:rFonts w:cs="Times New Roman"/>
          <w:b/>
          <w:sz w:val="28"/>
        </w:rPr>
        <w:t>Distance psychologique relative au changement climatique, comportements pro-environnementaux, et habitudes de déplacement</w:t>
      </w:r>
    </w:p>
    <w:p w14:paraId="77D77DE2" w14:textId="77777777" w:rsidR="004B369C" w:rsidRDefault="004B369C" w:rsidP="00A45AB1">
      <w:pPr>
        <w:spacing w:line="360" w:lineRule="auto"/>
        <w:rPr>
          <w:rFonts w:cs="Times New Roman"/>
          <w:b/>
        </w:rPr>
      </w:pPr>
    </w:p>
    <w:p w14:paraId="3D3395EA" w14:textId="003D1552" w:rsidR="00A15231" w:rsidRPr="004E0F63" w:rsidRDefault="00103C63" w:rsidP="004E0F63">
      <w:pPr>
        <w:spacing w:line="360" w:lineRule="auto"/>
        <w:rPr>
          <w:rFonts w:cs="Times New Roman"/>
          <w:b/>
        </w:rPr>
      </w:pPr>
      <w:r w:rsidRPr="00DE5092">
        <w:rPr>
          <w:rFonts w:cs="Times New Roman"/>
          <w:b/>
        </w:rPr>
        <w:t>Résumé</w:t>
      </w:r>
      <w:r>
        <w:rPr>
          <w:rFonts w:cs="Times New Roman"/>
          <w:b/>
        </w:rPr>
        <w:t xml:space="preserve"> </w:t>
      </w:r>
    </w:p>
    <w:p w14:paraId="68A5CCF4" w14:textId="77777777" w:rsidR="009016AF" w:rsidRPr="00A8209A" w:rsidRDefault="009016AF" w:rsidP="009016AF">
      <w:pPr>
        <w:widowControl w:val="0"/>
        <w:autoSpaceDE w:val="0"/>
        <w:autoSpaceDN w:val="0"/>
        <w:adjustRightInd w:val="0"/>
        <w:spacing w:after="240"/>
        <w:rPr>
          <w:rFonts w:cs="Times New Roman"/>
          <w:color w:val="000000"/>
        </w:rPr>
      </w:pPr>
      <w:r w:rsidRPr="00DC6DBD">
        <w:rPr>
          <w:rFonts w:cs="Times New Roman"/>
          <w:color w:val="000000"/>
        </w:rPr>
        <w:t xml:space="preserve">Etant donné la cause anthropique du changement climatique, il semble essentiel d’encourager les individus à diminuer leur empreinte carbone. En ce sens, certains travaux montrent l’importance de percevoir le changement climatique comme étant concret pour émettre des comportements adaptés à la situation. Le secteur produisant le plus d’émissions de gaz à effet de serre étant celui des transports, il paraît nécessaire que les individus ajustent leurs pratiques de déplacement. Notre objectif est d’étudier les liens entre la distance psychologique relative au changement climatique, les comportements pro-environnementaux, et les pratiques de déplacement. Pour cela, 445 individus ont répondu à un questionnaire. Les résultats montrent que le fait de percevoir le changement climatique comme étant concret est associé à davantage de comportements pro-environnementaux. Quelques relations sont également identifiées entre la distance psychologique et les modes de déplacement utilisés. Enfin, les raisons expliquant la pratique des différents modes de déplacements sont analysées. Ces résultats nous amènent à réfléchir sur la manière d’encourager les individus à s’adapter au changement climatique et à réduire l’utilisation de la voiture individuelle notamment en considérant le modèle de la distance psychologique et en veillant à réunir certains éléments contextuels. </w:t>
      </w:r>
    </w:p>
    <w:p w14:paraId="1A57FD97" w14:textId="77777777" w:rsidR="004E0F63" w:rsidRPr="003A3E95" w:rsidRDefault="004E0F63" w:rsidP="004E0F63">
      <w:pPr>
        <w:tabs>
          <w:tab w:val="left" w:pos="920"/>
        </w:tabs>
        <w:rPr>
          <w:rFonts w:cs="Times New Roman"/>
        </w:rPr>
      </w:pPr>
    </w:p>
    <w:p w14:paraId="2686D988" w14:textId="77777777" w:rsidR="00416035" w:rsidRDefault="00103C63" w:rsidP="00A45AB1">
      <w:pPr>
        <w:spacing w:line="360" w:lineRule="auto"/>
        <w:rPr>
          <w:rFonts w:cs="Times New Roman"/>
          <w:b/>
        </w:rPr>
      </w:pPr>
      <w:r>
        <w:rPr>
          <w:rFonts w:cs="Times New Roman"/>
          <w:b/>
        </w:rPr>
        <w:t xml:space="preserve">Mots-clés </w:t>
      </w:r>
    </w:p>
    <w:p w14:paraId="3FC7E078" w14:textId="77777777" w:rsidR="00B01BCA" w:rsidRDefault="00416035" w:rsidP="001038C7">
      <w:pPr>
        <w:spacing w:line="360" w:lineRule="auto"/>
        <w:rPr>
          <w:rFonts w:cs="Times New Roman"/>
        </w:rPr>
        <w:sectPr w:rsidR="00B01BCA" w:rsidSect="003017C9">
          <w:footerReference w:type="even" r:id="rId10"/>
          <w:footerReference w:type="default" r:id="rId11"/>
          <w:pgSz w:w="11900" w:h="16840"/>
          <w:pgMar w:top="1418" w:right="1418" w:bottom="1418" w:left="1418" w:header="357" w:footer="720" w:gutter="0"/>
          <w:cols w:space="708"/>
          <w:docGrid w:linePitch="326"/>
        </w:sectPr>
      </w:pPr>
      <w:r>
        <w:rPr>
          <w:rFonts w:cs="Times New Roman"/>
        </w:rPr>
        <w:t>C</w:t>
      </w:r>
      <w:r w:rsidR="00276138">
        <w:rPr>
          <w:rFonts w:cs="Times New Roman"/>
        </w:rPr>
        <w:t>hangement climatique </w:t>
      </w:r>
      <w:r w:rsidRPr="00416035">
        <w:rPr>
          <w:rFonts w:cs="Times New Roman"/>
        </w:rPr>
        <w:t xml:space="preserve">; </w:t>
      </w:r>
      <w:r w:rsidR="00DE62D2">
        <w:rPr>
          <w:rFonts w:cs="Times New Roman"/>
        </w:rPr>
        <w:t>Comp</w:t>
      </w:r>
      <w:r w:rsidR="001F349A">
        <w:rPr>
          <w:rFonts w:cs="Times New Roman"/>
        </w:rPr>
        <w:t>ortements pro-environnementaux </w:t>
      </w:r>
      <w:r w:rsidR="00DE62D2">
        <w:rPr>
          <w:rFonts w:cs="Times New Roman"/>
        </w:rPr>
        <w:t xml:space="preserve">; </w:t>
      </w:r>
      <w:r w:rsidR="004D0686">
        <w:rPr>
          <w:rFonts w:cs="Times New Roman"/>
        </w:rPr>
        <w:t xml:space="preserve">Distance psychologique ; </w:t>
      </w:r>
      <w:r w:rsidR="001F349A">
        <w:rPr>
          <w:rFonts w:cs="Times New Roman"/>
        </w:rPr>
        <w:t>Pratiques de déplacement</w:t>
      </w:r>
    </w:p>
    <w:p w14:paraId="19CD311F" w14:textId="77777777" w:rsidR="00B01BCA" w:rsidRPr="005D7D32" w:rsidRDefault="00B01BCA" w:rsidP="00B01BCA">
      <w:pPr>
        <w:spacing w:line="360" w:lineRule="auto"/>
        <w:jc w:val="center"/>
        <w:rPr>
          <w:b/>
          <w:sz w:val="28"/>
          <w:szCs w:val="28"/>
          <w:lang w:val="en-GB"/>
        </w:rPr>
      </w:pPr>
      <w:r w:rsidRPr="005D7D32">
        <w:rPr>
          <w:b/>
          <w:sz w:val="28"/>
          <w:szCs w:val="28"/>
          <w:lang w:val="en-GB"/>
        </w:rPr>
        <w:lastRenderedPageBreak/>
        <w:t xml:space="preserve">Psychological distance of climate change, pro-environmental behaviors, and </w:t>
      </w:r>
      <w:r>
        <w:rPr>
          <w:b/>
          <w:sz w:val="28"/>
          <w:szCs w:val="28"/>
          <w:lang w:val="en-GB"/>
        </w:rPr>
        <w:t>travel</w:t>
      </w:r>
      <w:r w:rsidRPr="005D7D32">
        <w:rPr>
          <w:b/>
          <w:sz w:val="28"/>
          <w:szCs w:val="28"/>
          <w:lang w:val="en-GB"/>
        </w:rPr>
        <w:t xml:space="preserve"> habits</w:t>
      </w:r>
    </w:p>
    <w:p w14:paraId="54B11177" w14:textId="77777777" w:rsidR="00B01BCA" w:rsidRDefault="00B01BCA" w:rsidP="00B01BCA">
      <w:pPr>
        <w:spacing w:line="360" w:lineRule="auto"/>
        <w:rPr>
          <w:rFonts w:cs="Times New Roman"/>
          <w:b/>
        </w:rPr>
      </w:pPr>
    </w:p>
    <w:p w14:paraId="27F7F120" w14:textId="54247A6E" w:rsidR="00B01BCA" w:rsidRPr="004E0F63" w:rsidRDefault="00B01BCA" w:rsidP="00B01BCA">
      <w:pPr>
        <w:spacing w:line="360" w:lineRule="auto"/>
        <w:rPr>
          <w:rFonts w:cs="Times New Roman"/>
          <w:b/>
        </w:rPr>
      </w:pPr>
      <w:r>
        <w:rPr>
          <w:rFonts w:cs="Times New Roman"/>
          <w:b/>
        </w:rPr>
        <w:t xml:space="preserve">Abstract </w:t>
      </w:r>
    </w:p>
    <w:p w14:paraId="57E18A35" w14:textId="77777777" w:rsidR="00B01BCA" w:rsidRPr="00DC6DBD" w:rsidRDefault="00B01BCA" w:rsidP="00B01BCA">
      <w:pPr>
        <w:rPr>
          <w:rFonts w:cs="Times New Roman"/>
          <w:lang w:val="en-GB"/>
        </w:rPr>
      </w:pPr>
      <w:r w:rsidRPr="00DC6DBD">
        <w:rPr>
          <w:rFonts w:cs="Times New Roman"/>
          <w:lang w:val="en-GB"/>
        </w:rPr>
        <w:t xml:space="preserve">Given the anthropogenic </w:t>
      </w:r>
      <w:r>
        <w:rPr>
          <w:rFonts w:cs="Times New Roman"/>
          <w:lang w:val="en-GB"/>
        </w:rPr>
        <w:t>nature</w:t>
      </w:r>
      <w:r w:rsidRPr="00DC6DBD">
        <w:rPr>
          <w:rFonts w:cs="Times New Roman"/>
          <w:lang w:val="en-GB"/>
        </w:rPr>
        <w:t xml:space="preserve"> of climate change, it seems necessary to </w:t>
      </w:r>
      <w:r>
        <w:rPr>
          <w:rFonts w:cs="Times New Roman"/>
          <w:lang w:val="en-GB"/>
        </w:rPr>
        <w:t>encourage</w:t>
      </w:r>
      <w:r w:rsidRPr="00DC6DBD">
        <w:rPr>
          <w:rFonts w:cs="Times New Roman"/>
          <w:lang w:val="en-GB"/>
        </w:rPr>
        <w:t xml:space="preserve"> individuals to reduce their carbon footprint. In that sense, studies show the importance </w:t>
      </w:r>
      <w:r>
        <w:rPr>
          <w:rFonts w:cs="Times New Roman"/>
          <w:lang w:val="en-GB"/>
        </w:rPr>
        <w:t>of a</w:t>
      </w:r>
      <w:r w:rsidRPr="00DC6DBD">
        <w:rPr>
          <w:rFonts w:cs="Times New Roman"/>
          <w:lang w:val="en-GB"/>
        </w:rPr>
        <w:t xml:space="preserve"> concrete </w:t>
      </w:r>
      <w:r>
        <w:rPr>
          <w:rFonts w:cs="Times New Roman"/>
          <w:lang w:val="en-GB"/>
        </w:rPr>
        <w:t>perception of climate change i</w:t>
      </w:r>
      <w:r w:rsidRPr="00DC6DBD">
        <w:rPr>
          <w:rFonts w:cs="Times New Roman"/>
          <w:lang w:val="en-GB"/>
        </w:rPr>
        <w:t xml:space="preserve">n order to produce </w:t>
      </w:r>
      <w:r>
        <w:rPr>
          <w:rFonts w:cs="Times New Roman"/>
          <w:lang w:val="en-GB"/>
        </w:rPr>
        <w:t>responsible behaviors</w:t>
      </w:r>
      <w:r w:rsidRPr="00DC6DBD">
        <w:rPr>
          <w:rFonts w:cs="Times New Roman"/>
          <w:lang w:val="en-GB"/>
        </w:rPr>
        <w:t xml:space="preserve">. </w:t>
      </w:r>
      <w:r>
        <w:rPr>
          <w:rFonts w:cs="Times New Roman"/>
          <w:lang w:val="en-GB"/>
        </w:rPr>
        <w:t>Because</w:t>
      </w:r>
      <w:r w:rsidRPr="00DC6DBD">
        <w:rPr>
          <w:rFonts w:cs="Times New Roman"/>
          <w:lang w:val="en-GB"/>
        </w:rPr>
        <w:t xml:space="preserve"> t</w:t>
      </w:r>
      <w:r>
        <w:rPr>
          <w:rFonts w:cs="Times New Roman"/>
          <w:lang w:val="en-GB"/>
        </w:rPr>
        <w:t>he tr</w:t>
      </w:r>
      <w:r w:rsidRPr="00DC6DBD">
        <w:rPr>
          <w:rFonts w:cs="Times New Roman"/>
          <w:lang w:val="en-GB"/>
        </w:rPr>
        <w:t>ansport sector</w:t>
      </w:r>
      <w:r>
        <w:rPr>
          <w:rFonts w:cs="Times New Roman"/>
          <w:lang w:val="en-GB"/>
        </w:rPr>
        <w:t xml:space="preserve"> is particularly concerned by greenhouse gas emissions,</w:t>
      </w:r>
      <w:r w:rsidRPr="00DC6DBD">
        <w:rPr>
          <w:rFonts w:cs="Times New Roman"/>
          <w:lang w:val="en-GB"/>
        </w:rPr>
        <w:t xml:space="preserve"> it seems necessary that individuals adjust their </w:t>
      </w:r>
      <w:r>
        <w:rPr>
          <w:rFonts w:cs="Times New Roman"/>
          <w:lang w:val="en-GB"/>
        </w:rPr>
        <w:t>mobility</w:t>
      </w:r>
      <w:r w:rsidRPr="00DC6DBD">
        <w:rPr>
          <w:rFonts w:cs="Times New Roman"/>
          <w:lang w:val="en-GB"/>
        </w:rPr>
        <w:t xml:space="preserve"> </w:t>
      </w:r>
      <w:r>
        <w:rPr>
          <w:rFonts w:cs="Times New Roman"/>
          <w:lang w:val="en-GB"/>
        </w:rPr>
        <w:t>behaviors</w:t>
      </w:r>
      <w:r w:rsidRPr="00DC6DBD">
        <w:rPr>
          <w:rFonts w:cs="Times New Roman"/>
          <w:lang w:val="en-GB"/>
        </w:rPr>
        <w:t>. Our aim is to study the relations</w:t>
      </w:r>
      <w:r>
        <w:rPr>
          <w:rFonts w:cs="Times New Roman"/>
          <w:lang w:val="en-GB"/>
        </w:rPr>
        <w:t xml:space="preserve">hips </w:t>
      </w:r>
      <w:r w:rsidRPr="00DC6DBD">
        <w:rPr>
          <w:rFonts w:cs="Times New Roman"/>
          <w:lang w:val="en-GB"/>
        </w:rPr>
        <w:t xml:space="preserve">between psychological distance </w:t>
      </w:r>
      <w:r>
        <w:rPr>
          <w:rFonts w:cs="Times New Roman"/>
          <w:lang w:val="en-GB"/>
        </w:rPr>
        <w:t>to</w:t>
      </w:r>
      <w:r w:rsidRPr="00DC6DBD">
        <w:rPr>
          <w:rFonts w:cs="Times New Roman"/>
          <w:lang w:val="en-GB"/>
        </w:rPr>
        <w:t xml:space="preserve"> climate change, pro-environmental behaviors, and </w:t>
      </w:r>
      <w:r>
        <w:rPr>
          <w:rFonts w:cs="Times New Roman"/>
          <w:lang w:val="en-GB"/>
        </w:rPr>
        <w:t>mobility behaviors</w:t>
      </w:r>
      <w:r w:rsidRPr="00DC6DBD">
        <w:rPr>
          <w:rFonts w:cs="Times New Roman"/>
          <w:lang w:val="en-GB"/>
        </w:rPr>
        <w:t>. In order to achieve this</w:t>
      </w:r>
      <w:r>
        <w:rPr>
          <w:rFonts w:cs="Times New Roman"/>
          <w:lang w:val="en-GB"/>
        </w:rPr>
        <w:t xml:space="preserve"> goal, </w:t>
      </w:r>
      <w:r w:rsidRPr="00DC6DBD">
        <w:rPr>
          <w:rFonts w:cs="Times New Roman"/>
          <w:lang w:val="en-GB"/>
        </w:rPr>
        <w:t xml:space="preserve">a </w:t>
      </w:r>
      <w:r>
        <w:rPr>
          <w:rFonts w:cs="Times New Roman"/>
          <w:lang w:val="en-GB"/>
        </w:rPr>
        <w:t>questionnaire</w:t>
      </w:r>
      <w:r w:rsidRPr="00DC6DBD">
        <w:rPr>
          <w:rFonts w:cs="Times New Roman"/>
          <w:lang w:val="en-GB"/>
        </w:rPr>
        <w:t xml:space="preserve"> was submitted to 445 individuals. Results show that </w:t>
      </w:r>
      <w:r>
        <w:rPr>
          <w:rFonts w:cs="Times New Roman"/>
          <w:lang w:val="en-GB"/>
        </w:rPr>
        <w:t>a concrete</w:t>
      </w:r>
      <w:r w:rsidRPr="00DC6DBD">
        <w:rPr>
          <w:rFonts w:cs="Times New Roman"/>
          <w:lang w:val="en-GB"/>
        </w:rPr>
        <w:t xml:space="preserve"> climate change </w:t>
      </w:r>
      <w:r>
        <w:rPr>
          <w:rFonts w:cs="Times New Roman"/>
          <w:lang w:val="en-GB"/>
        </w:rPr>
        <w:t xml:space="preserve">perception </w:t>
      </w:r>
      <w:r w:rsidRPr="00DC6DBD">
        <w:rPr>
          <w:rFonts w:cs="Times New Roman"/>
          <w:lang w:val="en-GB"/>
        </w:rPr>
        <w:t xml:space="preserve">is associated to more pro-environmental behaviors. </w:t>
      </w:r>
      <w:r>
        <w:rPr>
          <w:rFonts w:cs="Times New Roman"/>
          <w:lang w:val="en-GB"/>
        </w:rPr>
        <w:t>R</w:t>
      </w:r>
      <w:r w:rsidRPr="00DC6DBD">
        <w:rPr>
          <w:rFonts w:cs="Times New Roman"/>
          <w:lang w:val="en-GB"/>
        </w:rPr>
        <w:t>elations</w:t>
      </w:r>
      <w:r>
        <w:rPr>
          <w:rFonts w:cs="Times New Roman"/>
          <w:lang w:val="en-GB"/>
        </w:rPr>
        <w:t xml:space="preserve">hips </w:t>
      </w:r>
      <w:r w:rsidRPr="00DC6DBD">
        <w:rPr>
          <w:rFonts w:cs="Times New Roman"/>
          <w:lang w:val="en-GB"/>
        </w:rPr>
        <w:t>between psychological distance and</w:t>
      </w:r>
      <w:r>
        <w:rPr>
          <w:rFonts w:cs="Times New Roman"/>
          <w:lang w:val="en-GB"/>
        </w:rPr>
        <w:t xml:space="preserve"> mobility behaviors </w:t>
      </w:r>
      <w:r w:rsidRPr="00DC6DBD">
        <w:rPr>
          <w:rFonts w:cs="Times New Roman"/>
          <w:lang w:val="en-GB"/>
        </w:rPr>
        <w:t xml:space="preserve">are </w:t>
      </w:r>
      <w:r>
        <w:rPr>
          <w:rFonts w:cs="Times New Roman"/>
          <w:lang w:val="en-GB"/>
        </w:rPr>
        <w:t>also identified</w:t>
      </w:r>
      <w:r w:rsidRPr="00DC6DBD">
        <w:rPr>
          <w:rFonts w:cs="Times New Roman"/>
          <w:lang w:val="en-GB"/>
        </w:rPr>
        <w:t xml:space="preserve">. Finally, </w:t>
      </w:r>
      <w:r>
        <w:rPr>
          <w:rFonts w:cs="Times New Roman"/>
          <w:lang w:val="en-GB"/>
        </w:rPr>
        <w:t>several r</w:t>
      </w:r>
      <w:r w:rsidRPr="00DC6DBD">
        <w:rPr>
          <w:rFonts w:cs="Times New Roman"/>
          <w:lang w:val="en-GB"/>
        </w:rPr>
        <w:t xml:space="preserve">easons </w:t>
      </w:r>
      <w:r>
        <w:rPr>
          <w:rFonts w:cs="Times New Roman"/>
          <w:lang w:val="en-GB"/>
        </w:rPr>
        <w:t>given to justify the choice of mobility behaviors are</w:t>
      </w:r>
      <w:r w:rsidRPr="00DC6DBD">
        <w:rPr>
          <w:rFonts w:cs="Times New Roman"/>
          <w:lang w:val="en-GB"/>
        </w:rPr>
        <w:t xml:space="preserve"> analy</w:t>
      </w:r>
      <w:r>
        <w:rPr>
          <w:rFonts w:cs="Times New Roman"/>
          <w:lang w:val="en-GB"/>
        </w:rPr>
        <w:t>z</w:t>
      </w:r>
      <w:r w:rsidRPr="00DC6DBD">
        <w:rPr>
          <w:rFonts w:cs="Times New Roman"/>
          <w:lang w:val="en-GB"/>
        </w:rPr>
        <w:t xml:space="preserve">ed. </w:t>
      </w:r>
      <w:r>
        <w:rPr>
          <w:rFonts w:cs="Times New Roman"/>
          <w:lang w:val="en-GB"/>
        </w:rPr>
        <w:t>Strategies to encourage people to change their mobility behaviors according in response to clima</w:t>
      </w:r>
      <w:r w:rsidRPr="00DC6DBD">
        <w:rPr>
          <w:rFonts w:cs="Times New Roman"/>
          <w:lang w:val="en-GB"/>
        </w:rPr>
        <w:t xml:space="preserve">te change </w:t>
      </w:r>
      <w:r>
        <w:rPr>
          <w:rFonts w:cs="Times New Roman"/>
          <w:lang w:val="en-GB"/>
        </w:rPr>
        <w:t>are discussed in the light of the</w:t>
      </w:r>
      <w:r w:rsidRPr="00DC6DBD">
        <w:rPr>
          <w:rFonts w:cs="Times New Roman"/>
          <w:lang w:val="en-GB"/>
        </w:rPr>
        <w:t xml:space="preserve"> model of psychological distance and contextual elements. </w:t>
      </w:r>
    </w:p>
    <w:p w14:paraId="4BA1DC48" w14:textId="77777777" w:rsidR="00B01BCA" w:rsidRPr="003A3E95" w:rsidRDefault="00B01BCA" w:rsidP="00B01BCA">
      <w:pPr>
        <w:tabs>
          <w:tab w:val="left" w:pos="920"/>
        </w:tabs>
        <w:rPr>
          <w:rFonts w:cs="Times New Roman"/>
        </w:rPr>
      </w:pPr>
    </w:p>
    <w:p w14:paraId="1B8CA115" w14:textId="022BB5BB" w:rsidR="00B01BCA" w:rsidRDefault="00B01BCA" w:rsidP="00B01BCA">
      <w:pPr>
        <w:spacing w:line="360" w:lineRule="auto"/>
        <w:rPr>
          <w:rFonts w:cs="Times New Roman"/>
          <w:b/>
        </w:rPr>
      </w:pPr>
      <w:r>
        <w:rPr>
          <w:rFonts w:cs="Times New Roman"/>
          <w:b/>
        </w:rPr>
        <w:t xml:space="preserve">Key-words </w:t>
      </w:r>
    </w:p>
    <w:p w14:paraId="260F8BB1" w14:textId="77777777" w:rsidR="00B01BCA" w:rsidRDefault="00B01BCA" w:rsidP="001038C7">
      <w:pPr>
        <w:spacing w:line="360" w:lineRule="auto"/>
        <w:rPr>
          <w:rFonts w:cs="Times New Roman"/>
        </w:rPr>
        <w:sectPr w:rsidR="00B01BCA" w:rsidSect="003017C9">
          <w:footerReference w:type="even" r:id="rId12"/>
          <w:footerReference w:type="default" r:id="rId13"/>
          <w:pgSz w:w="11900" w:h="16840"/>
          <w:pgMar w:top="1418" w:right="1418" w:bottom="1418" w:left="1418" w:header="357" w:footer="720" w:gutter="0"/>
          <w:cols w:space="708"/>
          <w:docGrid w:linePitch="326"/>
        </w:sectPr>
      </w:pPr>
      <w:r w:rsidRPr="00B01BCA">
        <w:rPr>
          <w:rFonts w:cs="Times New Roman"/>
        </w:rPr>
        <w:t>Climate change; Pro-environmental behaviors; Psychological distance; Mobility behaviors</w:t>
      </w:r>
    </w:p>
    <w:p w14:paraId="6038A43D" w14:textId="6F83959D" w:rsidR="00DE62D2" w:rsidRDefault="00DE62D2" w:rsidP="001038C7">
      <w:pPr>
        <w:spacing w:line="360" w:lineRule="auto"/>
        <w:rPr>
          <w:rFonts w:cs="Times New Roman"/>
        </w:rPr>
      </w:pPr>
    </w:p>
    <w:p w14:paraId="7C033CE8" w14:textId="77777777" w:rsidR="006863DA" w:rsidRPr="001038C7" w:rsidRDefault="006863DA" w:rsidP="001038C7">
      <w:pPr>
        <w:spacing w:line="360" w:lineRule="auto"/>
        <w:rPr>
          <w:rFonts w:cs="Times New Roman"/>
        </w:rPr>
      </w:pPr>
    </w:p>
    <w:p w14:paraId="1F2265E2" w14:textId="77777777" w:rsidR="00E064C7" w:rsidRDefault="00E064C7" w:rsidP="00256471">
      <w:pPr>
        <w:pStyle w:val="Pardeliste"/>
        <w:numPr>
          <w:ilvl w:val="0"/>
          <w:numId w:val="10"/>
        </w:numPr>
        <w:spacing w:line="360" w:lineRule="auto"/>
        <w:outlineLvl w:val="2"/>
        <w:rPr>
          <w:rFonts w:cs="Times New Roman"/>
          <w:b/>
        </w:rPr>
      </w:pPr>
      <w:bookmarkStart w:id="1" w:name="_Toc20059785"/>
      <w:r>
        <w:rPr>
          <w:rFonts w:cs="Times New Roman"/>
          <w:b/>
        </w:rPr>
        <w:t>INTRODUCTION</w:t>
      </w:r>
      <w:bookmarkEnd w:id="1"/>
      <w:r w:rsidRPr="005979C6">
        <w:rPr>
          <w:rFonts w:cs="Times New Roman"/>
          <w:b/>
        </w:rPr>
        <w:t xml:space="preserve"> </w:t>
      </w:r>
    </w:p>
    <w:p w14:paraId="05AB6306" w14:textId="5BBB013B" w:rsidR="00E064C7" w:rsidRDefault="00E064C7" w:rsidP="00E064C7">
      <w:r>
        <w:t xml:space="preserve">Le changement climatique illustre une problématique environnementale causée par les activités humaines </w:t>
      </w:r>
      <w:r>
        <w:fldChar w:fldCharType="begin"/>
      </w:r>
      <w:r>
        <w:instrText xml:space="preserve"> ADDIN EN.CITE &lt;EndNote&gt;&lt;Cite&gt;&lt;Author&gt;IPCC&lt;/Author&gt;&lt;Year&gt;2014&lt;/Year&gt;&lt;RecNum&gt;1196&lt;/RecNum&gt;&lt;DisplayText&gt;(IPCC, 2014)&lt;/DisplayText&gt;&lt;record&gt;&lt;rec-number&gt;1196&lt;/rec-number&gt;&lt;foreign-keys&gt;&lt;key app="EN" db-id="rswpespp10p02aeffti5t9ebdxawe92pwap5" timestamp="1544700054"&gt;1196&lt;/key&gt;&lt;/foreign-keys&gt;&lt;ref-type name="Report"&gt;27&lt;/ref-type&gt;&lt;contributors&gt;&lt;authors&gt;&lt;author&gt;IPCC&lt;/author&gt;&lt;/authors&gt;&lt;/contributors&gt;&lt;titles&gt;&lt;title&gt;Climate Change 2014: Impacts, Adaptation, and Vulnerability&lt;/title&gt;&lt;/titles&gt;&lt;dates&gt;&lt;year&gt;2014&lt;/year&gt;&lt;pub-dates&gt;&lt;date&gt;2014&lt;/date&gt;&lt;/pub-dates&gt;&lt;/dates&gt;&lt;publisher&gt;Intergovernmental Panel on Climate Change&lt;/publisher&gt;&lt;urls&gt;&lt;related-urls&gt;&lt;url&gt;http://www.ipcc.ch/report/ar5/wg2/&lt;/url&gt;&lt;/related-urls&gt;&lt;/urls&gt;&lt;/record&gt;&lt;/Cite&gt;&lt;/EndNote&gt;</w:instrText>
      </w:r>
      <w:r>
        <w:fldChar w:fldCharType="separate"/>
      </w:r>
      <w:r>
        <w:rPr>
          <w:noProof/>
        </w:rPr>
        <w:t>(IPCC, 2014)</w:t>
      </w:r>
      <w:r>
        <w:fldChar w:fldCharType="end"/>
      </w:r>
      <w:r>
        <w:t>. Dans le but d’amoindrir le réchauffement climatique, il est essentiel de diminuer les émissions de gaz à effet de serre (GES)</w:t>
      </w:r>
      <w:r>
        <w:fldChar w:fldCharType="begin"/>
      </w:r>
      <w:r>
        <w:instrText xml:space="preserve"> ADDIN EN.CITE &lt;EndNote&gt;&lt;Cite&gt;&lt;Author&gt;IPCC&lt;/Author&gt;&lt;Year&gt;2014&lt;/Year&gt;&lt;RecNum&gt;1196&lt;/RecNum&gt;&lt;DisplayText&gt;(IPCC, 2014)&lt;/DisplayText&gt;&lt;record&gt;&lt;rec-number&gt;1196&lt;/rec-number&gt;&lt;foreign-keys&gt;&lt;key app="EN" db-id="rswpespp10p02aeffti5t9ebdxawe92pwap5" timestamp="1544700054"&gt;1196&lt;/key&gt;&lt;/foreign-keys&gt;&lt;ref-type name="Report"&gt;27&lt;/ref-type&gt;&lt;contributors&gt;&lt;authors&gt;&lt;author&gt;IPCC&lt;/author&gt;&lt;/authors&gt;&lt;/contributors&gt;&lt;titles&gt;&lt;title&gt;Climate Change 2014: Impacts, Adaptation, and Vulnerability&lt;/title&gt;&lt;/titles&gt;&lt;dates&gt;&lt;year&gt;2014&lt;/year&gt;&lt;pub-dates&gt;&lt;date&gt;2014&lt;/date&gt;&lt;/pub-dates&gt;&lt;/dates&gt;&lt;publisher&gt;Intergovernmental Panel on Climate Change&lt;/publisher&gt;&lt;urls&gt;&lt;related-urls&gt;&lt;url&gt;http://www.ipcc.ch/report/ar5/wg2/&lt;/url&gt;&lt;/related-urls&gt;&lt;/urls&gt;&lt;/record&gt;&lt;/Cite&gt;&lt;/EndNote&gt;</w:instrText>
      </w:r>
      <w:r>
        <w:fldChar w:fldCharType="separate"/>
      </w:r>
      <w:r>
        <w:rPr>
          <w:noProof/>
        </w:rPr>
        <w:t>(IPCC, 2014)</w:t>
      </w:r>
      <w:r>
        <w:fldChar w:fldCharType="end"/>
      </w:r>
      <w:r>
        <w:t xml:space="preserve">. Il s’avère donc nécessaire de mobiliser les individus afin de s’adapter à cette problématiquement environnementale. Dans le but d’encourager les individus en ce sens, il convient d’identifier les liens entre la manière dont ils perçoivent le changement climatique et les comportements d’adaptation associés. En France, les émissions de GES émanent surtout du secteur des transports </w:t>
      </w:r>
      <w:r>
        <w:fldChar w:fldCharType="begin"/>
      </w:r>
      <w:r>
        <w:instrText xml:space="preserve"> ADDIN EN.CITE &lt;EndNote&gt;&lt;Cite&gt;&lt;Author&gt;Ministère de la transition écologique et solidaire&lt;/Author&gt;&lt;Year&gt;2017&lt;/Year&gt;&lt;RecNum&gt;1217&lt;/RecNum&gt;&lt;DisplayText&gt;(Ministère de la Transition écologique et solidaire, 2017)&lt;/DisplayText&gt;&lt;record&gt;&lt;rec-number&gt;1217&lt;/rec-number&gt;&lt;foreign-keys&gt;&lt;key app="EN" db-id="rswpespp10p02aeffti5t9ebdxawe92pwap5" timestamp="1544700054"&gt;1217&lt;/key&gt;&lt;/foreign-keys&gt;&lt;ref-type name="Web Page"&gt;12&lt;/ref-type&gt;&lt;contributors&gt;&lt;authors&gt;&lt;author&gt;Ministère de la Transition écologique et solidaire,&lt;/author&gt;&lt;/authors&gt;&lt;/contributors&gt;&lt;titles&gt;&lt;title&gt;Émissions des gaz à effet de serre par secteur [Indicateurs &amp;amp; Indices, Environnement, Partie 1 - Milieux naturels et biodiversité : état, pressions, Climat- Effet de serre] : Observation et statistiques&lt;/title&gt;&lt;/titles&gt;&lt;number&gt;10/10/2018&lt;/number&gt;&lt;dates&gt;&lt;year&gt;2017&lt;/year&gt;&lt;/dates&gt;&lt;urls&gt;&lt;related-urls&gt;&lt;url&gt;http://www.statistiques.developpement-durable.gouv.fr/indicateurs-indices/f/2082/0/emissions-gaz-effet-serre-secteur-1.html&lt;/url&gt;&lt;/related-urls&gt;&lt;/urls&gt;&lt;/record&gt;&lt;/Cite&gt;&lt;/EndNote&gt;</w:instrText>
      </w:r>
      <w:r>
        <w:fldChar w:fldCharType="separate"/>
      </w:r>
      <w:r>
        <w:rPr>
          <w:noProof/>
        </w:rPr>
        <w:t>(Ministère de la Transition écologique et solidaire, 2017)</w:t>
      </w:r>
      <w:r>
        <w:fldChar w:fldCharType="end"/>
      </w:r>
      <w:r>
        <w:t xml:space="preserve">. Plus précisément, ce sont notamment les habitants de la région des Pays de la Loire qui sont les plus multi-motorisés de France </w:t>
      </w:r>
      <w:r>
        <w:fldChar w:fldCharType="begin"/>
      </w:r>
      <w:r>
        <w:instrText xml:space="preserve"> ADDIN EN.CITE &lt;EndNote&gt;&lt;Cite&gt;&lt;Author&gt;Agreste&lt;/Author&gt;&lt;Year&gt;2015&lt;/Year&gt;&lt;RecNum&gt;1146&lt;/RecNum&gt;&lt;DisplayText&gt;(Agreste, 2015)&lt;/DisplayText&gt;&lt;record&gt;&lt;rec-number&gt;1146&lt;/rec-number&gt;&lt;foreign-keys&gt;&lt;key app="EN" db-id="rswpespp10p02aeffti5t9ebdxawe92pwap5" timestamp="1544700054"&gt;1146&lt;/key&gt;&lt;/foreign-keys&gt;&lt;ref-type name="Report"&gt;27&lt;/ref-type&gt;&lt;contributors&gt;&lt;authors&gt;&lt;author&gt;Agreste&lt;/author&gt;&lt;/authors&gt;&lt;/contributors&gt;&lt;titles&gt;&lt;title&gt;Un nouvel outil régional pour quantifier l’occupation communale des sols en Pays de la Loire&lt;/title&gt;&lt;/titles&gt;&lt;dates&gt;&lt;year&gt;2015&lt;/year&gt;&lt;/dates&gt;&lt;publisher&gt;Agreste&lt;/publisher&gt;&lt;urls&gt;&lt;related-urls&gt;&lt;url&gt;http://agreste.agriculture.gouv.fr/IMG/pdf/R5215A29.pdf&lt;/url&gt;&lt;/related-urls&gt;&lt;/urls&gt;&lt;/record&gt;&lt;/Cite&gt;&lt;/EndNote&gt;</w:instrText>
      </w:r>
      <w:r>
        <w:fldChar w:fldCharType="separate"/>
      </w:r>
      <w:r>
        <w:rPr>
          <w:noProof/>
        </w:rPr>
        <w:t>(Agreste, 2015)</w:t>
      </w:r>
      <w:r>
        <w:fldChar w:fldCharType="end"/>
      </w:r>
      <w:r>
        <w:t xml:space="preserve">. C’est pourquoi ce travail s’attache à étudier les liens entre la manière dont les habitants de cette région évaluent le changement climatique, leurs comportements pro-environnementaux et leurs pratiques de déplacement. </w:t>
      </w:r>
    </w:p>
    <w:p w14:paraId="1B02A171" w14:textId="77777777" w:rsidR="00E064C7" w:rsidRPr="00DE2684" w:rsidRDefault="00E064C7" w:rsidP="00E064C7"/>
    <w:p w14:paraId="4EF831BC" w14:textId="77777777" w:rsidR="00E064C7" w:rsidRPr="00735D9E" w:rsidRDefault="00E064C7" w:rsidP="00E064C7">
      <w:pPr>
        <w:pStyle w:val="CorpsA"/>
        <w:rPr>
          <w:b/>
        </w:rPr>
      </w:pPr>
      <w:r>
        <w:rPr>
          <w:b/>
        </w:rPr>
        <w:t xml:space="preserve">1.1 </w:t>
      </w:r>
      <w:r w:rsidRPr="00735D9E">
        <w:rPr>
          <w:b/>
        </w:rPr>
        <w:t>Distance psychologique et changement climatique</w:t>
      </w:r>
    </w:p>
    <w:p w14:paraId="2298D04A" w14:textId="77777777" w:rsidR="00E064C7" w:rsidRDefault="00E064C7" w:rsidP="00E064C7">
      <w:r>
        <w:t xml:space="preserve">La distance psychologique, modèle issu de la théorie des niveaux de construits, désigne la manière dont l’individu se représente une situation selon son degré d’abstraction </w:t>
      </w:r>
      <w:r>
        <w:fldChar w:fldCharType="begin"/>
      </w:r>
      <w:r>
        <w:instrText xml:space="preserve"> ADDIN EN.CITE &lt;EndNote&gt;&lt;Cite&gt;&lt;Author&gt;Trope&lt;/Author&gt;&lt;Year&gt;2010&lt;/Year&gt;&lt;RecNum&gt;1429&lt;/RecNum&gt;&lt;DisplayText&gt;(Trope &amp;amp; Liberman, 2003, 2010)&lt;/DisplayText&gt;&lt;record&gt;&lt;rec-number&gt;1429&lt;/rec-number&gt;&lt;foreign-keys&gt;&lt;key app="EN" db-id="rswpespp10p02aeffti5t9ebdxawe92pwap5" timestamp="1544700057"&gt;1429&lt;/key&gt;&lt;/foreign-keys&gt;&lt;ref-type name="Journal Article"&gt;17&lt;/ref-type&gt;&lt;contributors&gt;&lt;authors&gt;&lt;author&gt;Trope, Yaacov&lt;/author&gt;&lt;author&gt;Liberman, Nira&lt;/author&gt;&lt;/authors&gt;&lt;/contributors&gt;&lt;titles&gt;&lt;title&gt;Construal-Level Theory of psychological distance&lt;/title&gt;&lt;secondary-title&gt;Psychological Review&lt;/secondary-title&gt;&lt;/titles&gt;&lt;periodical&gt;&lt;full-title&gt;Psychological review&lt;/full-title&gt;&lt;/periodical&gt;&lt;pages&gt;440-463&lt;/pages&gt;&lt;volume&gt;117&lt;/volume&gt;&lt;number&gt;2&lt;/number&gt;&lt;dates&gt;&lt;year&gt;2010&lt;/year&gt;&lt;pub-dates&gt;&lt;date&gt;2010&lt;/date&gt;&lt;/pub-dates&gt;&lt;/dates&gt;&lt;urls&gt;&lt;/urls&gt;&lt;electronic-resource-num&gt;10.1037/a0018963&lt;/electronic-resource-num&gt;&lt;/record&gt;&lt;/Cite&gt;&lt;Cite&gt;&lt;Author&gt;Trope&lt;/Author&gt;&lt;Year&gt;2003&lt;/Year&gt;&lt;RecNum&gt;617&lt;/RecNum&gt;&lt;record&gt;&lt;rec-number&gt;617&lt;/rec-number&gt;&lt;foreign-keys&gt;&lt;key app="EN" db-id="rswpespp10p02aeffti5t9ebdxawe92pwap5" timestamp="1481729571"&gt;617&lt;/key&gt;&lt;/foreign-keys&gt;&lt;ref-type name="Journal Article"&gt;17&lt;/ref-type&gt;&lt;contributors&gt;&lt;authors&gt;&lt;author&gt;Trope, Yaacov&lt;/author&gt;&lt;author&gt;Liberman, Nira&lt;/author&gt;&lt;/authors&gt;&lt;/contributors&gt;&lt;titles&gt;&lt;title&gt;Temporal construal&lt;/title&gt;&lt;secondary-title&gt;Psychological Review&lt;/secondary-title&gt;&lt;/titles&gt;&lt;periodical&gt;&lt;full-title&gt;Psychological review&lt;/full-title&gt;&lt;/periodical&gt;&lt;pages&gt;403-421&lt;/pages&gt;&lt;volume&gt;110&lt;/volume&gt;&lt;number&gt;3&lt;/number&gt;&lt;dates&gt;&lt;year&gt;2003&lt;/year&gt;&lt;/dates&gt;&lt;urls&gt;&lt;/urls&gt;&lt;electronic-resource-num&gt;10.1037/0033-295X.110.3.403&lt;/electronic-resource-num&gt;&lt;/record&gt;&lt;/Cite&gt;&lt;/EndNote&gt;</w:instrText>
      </w:r>
      <w:r>
        <w:fldChar w:fldCharType="separate"/>
      </w:r>
      <w:r>
        <w:rPr>
          <w:noProof/>
        </w:rPr>
        <w:t>(Trope &amp; Liberman, 2003, 2010)</w:t>
      </w:r>
      <w:r>
        <w:fldChar w:fldCharType="end"/>
      </w:r>
      <w:r>
        <w:t xml:space="preserve">. Ainsi, un objet perçu comme étant abstrait est situé à des niveaux de construits élevés. A l’inverse, s’il est perçu de manière concrète, il se situe à des bas niveaux de construits. Cette position sur le continuum d’abstraction déterminera une distance psychologique plus ou moins forte avec ledit objet. Plus précisément, la distance psychologique est modulée par quatre dimensions : la barrière sociale illustrant la distinction entre soi et autrui, la barrière temporelle désignant l’écart entre l’instant présent et un </w:t>
      </w:r>
      <w:r>
        <w:lastRenderedPageBreak/>
        <w:t xml:space="preserve">évènement passé ou futur, la barrière spatiale renvoyant à la distance physique que l’individu perçoit entre lui et l’objet dont il est question, et enfin, le caractère hypothétique lié à la probabilité d’actualisation d’un événement. </w:t>
      </w:r>
    </w:p>
    <w:p w14:paraId="5B7B7C4D" w14:textId="2EFC8173" w:rsidR="00E064C7" w:rsidRPr="00B27AAB" w:rsidRDefault="00E064C7" w:rsidP="00E064C7">
      <w:pPr>
        <w:ind w:firstLine="708"/>
        <w:rPr>
          <w:rFonts w:cs="Times New Roman"/>
        </w:rPr>
      </w:pPr>
      <w:r>
        <w:t xml:space="preserve">Dans le champ de la psychologie environnementale, le modèle de la distance psychologique est pertinent puisque les phénomènes environnementaux sont généralement perçus comme étant abstraits </w:t>
      </w:r>
      <w:r>
        <w:fldChar w:fldCharType="begin"/>
      </w:r>
      <w:r>
        <w:instrText xml:space="preserve"> ADDIN EN.CITE &lt;EndNote&gt;&lt;Cite&gt;&lt;Author&gt;Milfont&lt;/Author&gt;&lt;Year&gt;2010&lt;/Year&gt;&lt;RecNum&gt;1424&lt;/RecNum&gt;&lt;DisplayText&gt;(Milfont, 2010; Pawlik, 1991)&lt;/DisplayText&gt;&lt;record&gt;&lt;rec-number&gt;1424&lt;/rec-number&gt;&lt;foreign-keys&gt;&lt;key app="EN" db-id="rswpespp10p02aeffti5t9ebdxawe92pwap5" timestamp="1544700057"&gt;1424&lt;/key&gt;&lt;/foreign-keys&gt;&lt;ref-type name="Book Section"&gt;5&lt;/ref-type&gt;&lt;contributors&gt;&lt;authors&gt;&lt;author&gt;Milfont, Taciano&lt;/author&gt;&lt;/authors&gt;&lt;/contributors&gt;&lt;titles&gt;&lt;title&gt;Global warming, climate change and human psychology&lt;/title&gt;&lt;secondary-title&gt;Psychological Approaches to Sustainability&lt;/secondary-title&gt;&lt;/titles&gt;&lt;dates&gt;&lt;year&gt;2010&lt;/year&gt;&lt;pub-dates&gt;&lt;date&gt;2010&lt;/date&gt;&lt;/pub-dates&gt;&lt;/dates&gt;&lt;pub-location&gt;New-York&lt;/pub-location&gt;&lt;publisher&gt;Nova Science Publishers&lt;/publisher&gt;&lt;urls&gt;&lt;/urls&gt;&lt;/record&gt;&lt;/Cite&gt;&lt;Cite&gt;&lt;Author&gt;Pawlik&lt;/Author&gt;&lt;Year&gt;1991&lt;/Year&gt;&lt;RecNum&gt;2&lt;/RecNum&gt;&lt;record&gt;&lt;rec-number&gt;2&lt;/rec-number&gt;&lt;foreign-keys&gt;&lt;key app="EN" db-id="rswpespp10p02aeffti5t9ebdxawe92pwap5" timestamp="0"&gt;2&lt;/key&gt;&lt;/foreign-keys&gt;&lt;ref-type name="Journal Article"&gt;17&lt;/ref-type&gt;&lt;contributors&gt;&lt;authors&gt;&lt;author&gt;Pawlik, Kurt&lt;/author&gt;&lt;/authors&gt;&lt;/contributors&gt;&lt;titles&gt;&lt;title&gt;The psychology of global environmental change: some basic data and an agenda for cooperative international research&lt;/title&gt;&lt;secondary-title&gt;International Journal of Psychology&lt;/secondary-title&gt;&lt;/titles&gt;&lt;periodical&gt;&lt;full-title&gt;International Journal of Psychology&lt;/full-title&gt;&lt;/periodical&gt;&lt;pages&gt;547-563&lt;/pages&gt;&lt;volume&gt;26&lt;/volume&gt;&lt;number&gt;5&lt;/number&gt;&lt;dates&gt;&lt;year&gt;1991&lt;/year&gt;&lt;pub-dates&gt;&lt;date&gt;1991&lt;/date&gt;&lt;/pub-dates&gt;&lt;/dates&gt;&lt;urls&gt;&lt;/urls&gt;&lt;electronic-resource-num&gt;10.1080/00207599108247143&lt;/electronic-resource-num&gt;&lt;/record&gt;&lt;/Cite&gt;&lt;/EndNote&gt;</w:instrText>
      </w:r>
      <w:r>
        <w:fldChar w:fldCharType="separate"/>
      </w:r>
      <w:r>
        <w:rPr>
          <w:noProof/>
        </w:rPr>
        <w:t>(Milfont, 2010; Pawlik, 1991)</w:t>
      </w:r>
      <w:r>
        <w:fldChar w:fldCharType="end"/>
      </w:r>
      <w:r>
        <w:t xml:space="preserve">. En effet, </w:t>
      </w:r>
      <w:r>
        <w:rPr>
          <w:rFonts w:cs="Times New Roman"/>
        </w:rPr>
        <w:t xml:space="preserve">l’individu perçoit généralement les conséquences d’un phénomène comme étant éloignées à un niveau temporel </w:t>
      </w:r>
      <w:r w:rsidRPr="00945A5C">
        <w:rPr>
          <w:rFonts w:cs="Times New Roman"/>
        </w:rPr>
        <w:fldChar w:fldCharType="begin">
          <w:fldData xml:space="preserve">PEVuZE5vdGU+PENpdGU+PEF1dGhvcj5VenplbGw8L0F1dGhvcj48WWVhcj4yMDAwPC9ZZWFyPjxS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</w:fldData>
        </w:fldChar>
      </w:r>
      <w:r>
        <w:rPr>
          <w:rFonts w:cs="Times New Roman"/>
        </w:rPr>
        <w:instrText xml:space="preserve"> ADDIN EN.CITE </w:instrText>
      </w:r>
      <w:r>
        <w:rPr>
          <w:rFonts w:cs="Times New Roman"/>
        </w:rPr>
        <w:fldChar w:fldCharType="begin">
          <w:fldData xml:space="preserve">PEVuZE5vdGU+PENpdGU+PEF1dGhvcj5VenplbGw8L0F1dGhvcj48WWVhcj4yMDAwPC9ZZWFyPjxS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</w:fldData>
        </w:fldChar>
      </w:r>
      <w:r>
        <w:rPr>
          <w:rFonts w:cs="Times New Roman"/>
        </w:rPr>
        <w:instrText xml:space="preserve"> ADDIN EN.CITE.DATA </w:instrText>
      </w:r>
      <w:r>
        <w:rPr>
          <w:rFonts w:cs="Times New Roman"/>
        </w:rPr>
      </w:r>
      <w:r>
        <w:rPr>
          <w:rFonts w:cs="Times New Roman"/>
        </w:rPr>
        <w:fldChar w:fldCharType="end"/>
      </w:r>
      <w:r w:rsidRPr="00945A5C">
        <w:rPr>
          <w:rFonts w:cs="Times New Roman"/>
        </w:rPr>
      </w:r>
      <w:r w:rsidRPr="00945A5C">
        <w:rPr>
          <w:rFonts w:cs="Times New Roman"/>
        </w:rPr>
        <w:fldChar w:fldCharType="separate"/>
      </w:r>
      <w:r>
        <w:rPr>
          <w:rFonts w:cs="Times New Roman"/>
          <w:noProof/>
        </w:rPr>
        <w:t>(Gifford et al., 2009; Milfont, Abrahamse, &amp; McCarthy, 2011; Uzzell, 2000)</w:t>
      </w:r>
      <w:r w:rsidRPr="00945A5C">
        <w:rPr>
          <w:rFonts w:cs="Times New Roman"/>
        </w:rPr>
        <w:fldChar w:fldCharType="end"/>
      </w:r>
      <w:r>
        <w:rPr>
          <w:rFonts w:cs="Times New Roman"/>
        </w:rPr>
        <w:t xml:space="preserve">, spatial </w:t>
      </w:r>
      <w:r w:rsidRPr="00945A5C">
        <w:rPr>
          <w:rFonts w:cs="Times New Roman"/>
        </w:rPr>
        <w:fldChar w:fldCharType="begin">
          <w:fldData xml:space="preserve">PEVuZE5vdGU+PENpdGU+PEF1dGhvcj5NaWxmb250PC9BdXRob3I+PFllYXI+MjAxMTwvWWVhcj48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</w:fldData>
        </w:fldChar>
      </w:r>
      <w:r>
        <w:rPr>
          <w:rFonts w:cs="Times New Roman"/>
        </w:rPr>
        <w:instrText xml:space="preserve"> ADDIN EN.CITE </w:instrText>
      </w:r>
      <w:r>
        <w:rPr>
          <w:rFonts w:cs="Times New Roman"/>
        </w:rPr>
        <w:fldChar w:fldCharType="begin">
          <w:fldData xml:space="preserve">PEVuZE5vdGU+PENpdGU+PEF1dGhvcj5NaWxmb250PC9BdXRob3I+PFllYXI+MjAxMTwvWWVhcj48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</w:fldData>
        </w:fldChar>
      </w:r>
      <w:r>
        <w:rPr>
          <w:rFonts w:cs="Times New Roman"/>
        </w:rPr>
        <w:instrText xml:space="preserve"> ADDIN EN.CITE.DATA </w:instrText>
      </w:r>
      <w:r>
        <w:rPr>
          <w:rFonts w:cs="Times New Roman"/>
        </w:rPr>
      </w:r>
      <w:r>
        <w:rPr>
          <w:rFonts w:cs="Times New Roman"/>
        </w:rPr>
        <w:fldChar w:fldCharType="end"/>
      </w:r>
      <w:r w:rsidRPr="00945A5C">
        <w:rPr>
          <w:rFonts w:cs="Times New Roman"/>
        </w:rPr>
      </w:r>
      <w:r w:rsidRPr="00945A5C">
        <w:rPr>
          <w:rFonts w:cs="Times New Roman"/>
        </w:rPr>
        <w:fldChar w:fldCharType="separate"/>
      </w:r>
      <w:r>
        <w:rPr>
          <w:rFonts w:cs="Times New Roman"/>
          <w:noProof/>
        </w:rPr>
        <w:t>(Gifford et al., 2009; Milfont et al., 2011; Schultz et al., 2012)</w:t>
      </w:r>
      <w:r w:rsidRPr="00945A5C">
        <w:rPr>
          <w:rFonts w:cs="Times New Roman"/>
        </w:rPr>
        <w:fldChar w:fldCharType="end"/>
      </w:r>
      <w:r>
        <w:rPr>
          <w:rFonts w:cs="Times New Roman"/>
        </w:rPr>
        <w:t xml:space="preserve">, et social </w:t>
      </w:r>
      <w:r w:rsidRPr="00945A5C">
        <w:rPr>
          <w:rFonts w:cs="Times New Roman"/>
        </w:rPr>
        <w:fldChar w:fldCharType="begin"/>
      </w:r>
      <w:r>
        <w:rPr>
          <w:rFonts w:cs="Times New Roman"/>
        </w:rPr>
        <w:instrText xml:space="preserve"> ADDIN EN.CITE &lt;EndNote&gt;&lt;Cite&gt;&lt;Author&gt;Fleury-Bahi&lt;/Author&gt;&lt;Year&gt;2010&lt;/Year&gt;&lt;RecNum&gt;1182&lt;/RecNum&gt;&lt;DisplayText&gt;(Fleury-Bahi, 2010b; Singh, Zwickle, Bruskotter, &amp;amp; Wilson, 2017)&lt;/DisplayText&gt;&lt;record&gt;&lt;rec-number&gt;1182&lt;/rec-number&gt;&lt;foreign-keys&gt;&lt;key app="EN" db-id="rswpespp10p02aeffti5t9ebdxawe92pwap5" timestamp="1544700054"&gt;1182&lt;/key&gt;&lt;/foreign-keys&gt;&lt;ref-type name="Book"&gt;6&lt;/ref-type&gt;&lt;contributors&gt;&lt;authors&gt;&lt;author&gt;Fleury-Bahi, Ghozlane&lt;/author&gt;&lt;/authors&gt;&lt;/contributors&gt;&lt;titles&gt;&lt;title&gt;Psychologie et environnement&lt;/title&gt;&lt;/titles&gt;&lt;dates&gt;&lt;year&gt;2010&lt;/year&gt;&lt;pub-dates&gt;&lt;date&gt;2010&lt;/date&gt;&lt;/pub-dates&gt;&lt;/dates&gt;&lt;pub-location&gt;Bruxelles&lt;/pub-location&gt;&lt;publisher&gt;De Boeck&lt;/publisher&gt;&lt;urls&gt;&lt;/urls&gt;&lt;/record&gt;&lt;/Cite&gt;&lt;Cite&gt;&lt;Author&gt;Singh&lt;/Author&gt;&lt;Year&gt;2017&lt;/Year&gt;&lt;RecNum&gt;753&lt;/RecNum&gt;&lt;record&gt;&lt;rec-number&gt;753&lt;/rec-number&gt;&lt;foreign-keys&gt;&lt;key app="EN" db-id="rswpespp10p02aeffti5t9ebdxawe92pwap5" timestamp="1522856386"&gt;753&lt;/key&gt;&lt;/foreign-keys&gt;&lt;ref-type name="Journal Article"&gt;17&lt;/ref-type&gt;&lt;contributors&gt;&lt;authors&gt;&lt;author&gt;Singh, Ajay Sarangdevot&lt;/author&gt;&lt;author&gt;Zwickle, Adam&lt;/author&gt;&lt;author&gt;Bruskotter, Jeremy T&lt;/author&gt;&lt;author&gt;Wilson, Robyn&lt;/author&gt;&lt;/authors&gt;&lt;/contributors&gt;&lt;titles&gt;&lt;title&gt;The perceived psychological distance of climate change impacts and its influence on support for adaptation policy&lt;/title&gt;&lt;secondary-title&gt;Environment Science and Policy&lt;/secondary-title&gt;&lt;/titles&gt;&lt;periodical&gt;&lt;full-title&gt;Environment Science and Policy&lt;/full-title&gt;&lt;/periodical&gt;&lt;pages&gt;93-99&lt;/pages&gt;&lt;volume&gt;73&lt;/volume&gt;&lt;dates&gt;&lt;year&gt;2017&lt;/year&gt;&lt;/dates&gt;&lt;urls&gt;&lt;/urls&gt;&lt;electronic-resource-num&gt;10.1016/j.envsci.2017.04.011&lt;/electronic-resource-num&gt;&lt;/record&gt;&lt;/Cite&gt;&lt;/EndNote&gt;</w:instrText>
      </w:r>
      <w:r w:rsidRPr="00945A5C">
        <w:rPr>
          <w:rFonts w:cs="Times New Roman"/>
        </w:rPr>
        <w:fldChar w:fldCharType="separate"/>
      </w:r>
      <w:r>
        <w:rPr>
          <w:rFonts w:cs="Times New Roman"/>
          <w:noProof/>
        </w:rPr>
        <w:t>(Fleury-Bahi, 2010b; Singh, Zwickle, Bruskotter, &amp; Wilson, 2017)</w:t>
      </w:r>
      <w:r w:rsidRPr="00945A5C">
        <w:rPr>
          <w:rFonts w:cs="Times New Roman"/>
        </w:rPr>
        <w:fldChar w:fldCharType="end"/>
      </w:r>
      <w:r>
        <w:rPr>
          <w:rFonts w:cs="Times New Roman"/>
        </w:rPr>
        <w:t>. Parallèlement</w:t>
      </w:r>
      <w:r>
        <w:t xml:space="preserve">, des travaux montrent que la manière d’évaluer une situation environnementale globale, telle que le changement climatique, expliquerait la façon dont les individus s’adaptent à la situation </w:t>
      </w:r>
      <w:r>
        <w:fldChar w:fldCharType="begin">
          <w:fldData xml:space="preserve">PEVuZE5vdGU+PENpdGU+PEF1dGhvcj5Kb25lczwvQXV0aG9yPjxZZWFyPjIwMTc8L1llYXI+PFJl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</w:fldData>
        </w:fldChar>
      </w:r>
      <w:r>
        <w:instrText xml:space="preserve"> ADDIN EN.CITE </w:instrText>
      </w:r>
      <w:r>
        <w:fldChar w:fldCharType="begin">
          <w:fldData xml:space="preserve">PEVuZE5vdGU+PENpdGU+PEF1dGhvcj5Kb25lczwvQXV0aG9yPjxZZWFyPjIwMTc8L1llYXI+PFJl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</w:fldData>
        </w:fldChar>
      </w:r>
      <w:r>
        <w:instrText xml:space="preserve"> ADDIN EN.CITE.DATA </w:instrText>
      </w:r>
      <w:r>
        <w:fldChar w:fldCharType="end"/>
      </w:r>
      <w:r>
        <w:fldChar w:fldCharType="separate"/>
      </w:r>
      <w:r>
        <w:rPr>
          <w:noProof/>
        </w:rPr>
        <w:t>(Brügger, Dessai, Devine-Wright, Morton, &amp; Pidgeon, 2015; Brügger, Morton, &amp; Dessai, 2016; Evans, Milfont, &amp; Lawrence, 2014; C. Jones, Hine, &amp; Marks, 2017; Spence, Poortinga, Butler, &amp; Pidgeon, 2011; Spence, Poortinga, &amp; Pidgeon, 2012; Tapia-Fonllem, Corral-Verdugo, Fraijo-Sing, &amp; Durón-Ramos, 2013)</w:t>
      </w:r>
      <w:r>
        <w:fldChar w:fldCharType="end"/>
      </w:r>
      <w:r>
        <w:t>.</w:t>
      </w:r>
    </w:p>
    <w:p w14:paraId="2B5C7283" w14:textId="77777777" w:rsidR="00E064C7" w:rsidRPr="004E3F4F" w:rsidRDefault="00E064C7" w:rsidP="00E064C7">
      <w:pPr>
        <w:pStyle w:val="CorpsA"/>
      </w:pPr>
    </w:p>
    <w:p w14:paraId="14A1CB95" w14:textId="77777777" w:rsidR="00E064C7" w:rsidRPr="00735D9E" w:rsidRDefault="00E064C7" w:rsidP="00E064C7">
      <w:pPr>
        <w:pStyle w:val="CorpsA"/>
        <w:rPr>
          <w:b/>
        </w:rPr>
      </w:pPr>
      <w:r>
        <w:rPr>
          <w:b/>
        </w:rPr>
        <w:t xml:space="preserve">1.2 </w:t>
      </w:r>
      <w:r w:rsidRPr="00735D9E">
        <w:rPr>
          <w:b/>
        </w:rPr>
        <w:t xml:space="preserve">Adaptation au changement climatique : les comportements pro-environnementaux  </w:t>
      </w:r>
    </w:p>
    <w:p w14:paraId="1E0BCB41" w14:textId="77777777" w:rsidR="00E064C7" w:rsidRDefault="00E064C7" w:rsidP="00E064C7">
      <w:r>
        <w:t xml:space="preserve">Les comportements pro-environnementaux répondent à un besoin lié au contexte environnemental. Selon la typologie proposée par </w:t>
      </w:r>
      <w:r>
        <w:fldChar w:fldCharType="begin"/>
      </w:r>
      <w:r>
        <w:instrText xml:space="preserve"> ADDIN EN.CITE &lt;EndNote&gt;&lt;Cite AuthorYear="1"&gt;&lt;Author&gt;Kaiser&lt;/Author&gt;&lt;Year&gt;1998&lt;/Year&gt;&lt;RecNum&gt;701&lt;/RecNum&gt;&lt;DisplayText&gt;Kaiser (1998)&lt;/DisplayText&gt;&lt;record&gt;&lt;rec-number&gt;701&lt;/rec-number&gt;&lt;foreign-keys&gt;&lt;key app="EN" db-id="rswpespp10p02aeffti5t9ebdxawe92pwap5" timestamp="1501752318"&gt;701&lt;/key&gt;&lt;/foreign-keys&gt;&lt;ref-type name="Journal Article"&gt;17&lt;/ref-type&gt;&lt;contributors&gt;&lt;authors&gt;&lt;author&gt;Kaiser, Florian&lt;/author&gt;&lt;/authors&gt;&lt;/contributors&gt;&lt;titles&gt;&lt;title&gt;A general mesure of ecological behavior&lt;/title&gt;&lt;secondary-title&gt;Journal of Applied Social Psychology&lt;/secondary-title&gt;&lt;/titles&gt;&lt;periodical&gt;&lt;full-title&gt;Journal of Applied Social Psychology&lt;/full-title&gt;&lt;/periodical&gt;&lt;pages&gt;395-422&lt;/pages&gt;&lt;volume&gt;28&lt;/volume&gt;&lt;dates&gt;&lt;year&gt;1998&lt;/year&gt;&lt;/dates&gt;&lt;urls&gt;&lt;/urls&gt;&lt;electronic-resource-num&gt;10.1111/j.1559-1816.1998.tb01712.x&lt;/electronic-resource-num&gt;&lt;/record&gt;&lt;/Cite&gt;&lt;/EndNote&gt;</w:instrText>
      </w:r>
      <w:r>
        <w:fldChar w:fldCharType="separate"/>
      </w:r>
      <w:r>
        <w:rPr>
          <w:noProof/>
        </w:rPr>
        <w:t>Kaiser (1998)</w:t>
      </w:r>
      <w:r>
        <w:fldChar w:fldCharType="end"/>
      </w:r>
      <w:r>
        <w:t>, on peut différencier six catégories de comportements pro-environnementaux : la maîtrise de l’énergie, la mobilité et les transports, la réduction des déchets, la consommation, le recyclage, et les comportements sociaux.</w:t>
      </w:r>
    </w:p>
    <w:p w14:paraId="458131F6" w14:textId="4C9F021D" w:rsidR="00E064C7" w:rsidRDefault="00E064C7" w:rsidP="00E064C7">
      <w:pPr>
        <w:ind w:firstLine="360"/>
      </w:pPr>
      <w:r>
        <w:lastRenderedPageBreak/>
        <w:t xml:space="preserve">Etant donné le caractère abstrait du changement climatique </w:t>
      </w:r>
      <w:r>
        <w:fldChar w:fldCharType="begin"/>
      </w:r>
      <w:r>
        <w:instrText xml:space="preserve"> ADDIN EN.CITE &lt;EndNote&gt;&lt;Cite&gt;&lt;Author&gt;Pawlik&lt;/Author&gt;&lt;Year&gt;1991&lt;/Year&gt;&lt;RecNum&gt;2&lt;/RecNum&gt;&lt;DisplayText&gt;(Milfont, 2010; Pawlik, 1991)&lt;/DisplayText&gt;&lt;record&gt;&lt;rec-number&gt;2&lt;/rec-number&gt;&lt;foreign-keys&gt;&lt;key app="EN" db-id="rswpespp10p02aeffti5t9ebdxawe92pwap5" timestamp="0"&gt;2&lt;/key&gt;&lt;/foreign-keys&gt;&lt;ref-type name="Journal Article"&gt;17&lt;/ref-type&gt;&lt;contributors&gt;&lt;authors&gt;&lt;author&gt;Pawlik, Kurt&lt;/author&gt;&lt;/authors&gt;&lt;/contributors&gt;&lt;titles&gt;&lt;title&gt;The psychology of global environmental change: some basic data and an agenda for cooperative international research&lt;/title&gt;&lt;secondary-title&gt;International Journal of Psychology&lt;/secondary-title&gt;&lt;/titles&gt;&lt;periodical&gt;&lt;full-title&gt;International Journal of Psychology&lt;/full-title&gt;&lt;/periodical&gt;&lt;pages&gt;547-563&lt;/pages&gt;&lt;volume&gt;26&lt;/volume&gt;&lt;number&gt;5&lt;/number&gt;&lt;dates&gt;&lt;year&gt;1991&lt;/year&gt;&lt;pub-dates&gt;&lt;date&gt;1991&lt;/date&gt;&lt;/pub-dates&gt;&lt;/dates&gt;&lt;urls&gt;&lt;/urls&gt;&lt;electronic-resource-num&gt;10.1080/00207599108247143&lt;/electronic-resource-num&gt;&lt;/record&gt;&lt;/Cite&gt;&lt;Cite&gt;&lt;Author&gt;Milfont&lt;/Author&gt;&lt;Year&gt;2010&lt;/Year&gt;&lt;RecNum&gt;1424&lt;/RecNum&gt;&lt;record&gt;&lt;rec-number&gt;1424&lt;/rec-number&gt;&lt;foreign-keys&gt;&lt;key app="EN" db-id="rswpespp10p02aeffti5t9ebdxawe92pwap5" timestamp="1544700057"&gt;1424&lt;/key&gt;&lt;/foreign-keys&gt;&lt;ref-type name="Book Section"&gt;5&lt;/ref-type&gt;&lt;contributors&gt;&lt;authors&gt;&lt;author&gt;Milfont, Taciano&lt;/author&gt;&lt;/authors&gt;&lt;/contributors&gt;&lt;titles&gt;&lt;title&gt;Global warming, climate change and human psychology&lt;/title&gt;&lt;secondary-title&gt;Psychological Approaches to Sustainability&lt;/secondary-title&gt;&lt;/titles&gt;&lt;dates&gt;&lt;year&gt;2010&lt;/year&gt;&lt;pub-dates&gt;&lt;date&gt;2010&lt;/date&gt;&lt;/pub-dates&gt;&lt;/dates&gt;&lt;pub-location&gt;New-York&lt;/pub-location&gt;&lt;publisher&gt;Nova Science Publishers&lt;/publisher&gt;&lt;urls&gt;&lt;/urls&gt;&lt;/record&gt;&lt;/Cite&gt;&lt;/EndNote&gt;</w:instrText>
      </w:r>
      <w:r>
        <w:fldChar w:fldCharType="separate"/>
      </w:r>
      <w:r>
        <w:rPr>
          <w:noProof/>
        </w:rPr>
        <w:t>(Milfont, 2010; Pawlik, 1991)</w:t>
      </w:r>
      <w:r>
        <w:fldChar w:fldCharType="end"/>
      </w:r>
      <w:r>
        <w:t xml:space="preserve">, il peut être difficile d’encourager les individus à produire des comportements pro-environnementaux </w:t>
      </w:r>
      <w:r>
        <w:fldChar w:fldCharType="begin"/>
      </w:r>
      <w:r>
        <w:instrText xml:space="preserve"> ADDIN EN.CITE &lt;EndNote&gt;&lt;Cite&gt;&lt;Author&gt;McDonald&lt;/Author&gt;&lt;Year&gt;2015&lt;/Year&gt;&lt;RecNum&gt;1339&lt;/RecNum&gt;&lt;DisplayText&gt;(McDonald, Chai, &amp;amp; Newell, 2015)&lt;/DisplayText&gt;&lt;record&gt;&lt;rec-number&gt;1339&lt;/rec-number&gt;&lt;foreign-keys&gt;&lt;key app="EN" db-id="rswpespp10p02aeffti5t9ebdxawe92pwap5" timestamp="1544700056"&gt;1339&lt;/key&gt;&lt;/foreign-keys&gt;&lt;ref-type name="Journal Article"&gt;17&lt;/ref-type&gt;&lt;contributors&gt;&lt;authors&gt;&lt;author&gt;McDonald, Rachel I&lt;/author&gt;&lt;author&gt;Chai, Hui Yi&lt;/author&gt;&lt;author&gt;Newell, Ben R&lt;/author&gt;&lt;/authors&gt;&lt;/contributors&gt;&lt;titles&gt;&lt;title&gt;Personal experience and the ‘psychological distance’ of climate change: An integrative review&lt;/title&gt;&lt;secondary-title&gt;Journal of Environmental Psychology&lt;/secondary-title&gt;&lt;/titles&gt;&lt;periodical&gt;&lt;full-title&gt;Journal of Environmental Psychology&lt;/full-title&gt;&lt;/periodical&gt;&lt;pages&gt;109-118&lt;/pages&gt;&lt;volume&gt;44&lt;/volume&gt;&lt;dates&gt;&lt;year&gt;2015&lt;/year&gt;&lt;/dates&gt;&lt;urls&gt;&lt;/urls&gt;&lt;electronic-resource-num&gt;10.1016/j.jenvp.2015.10.003&lt;/electronic-resource-num&gt;&lt;/record&gt;&lt;/Cite&gt;&lt;/EndNote&gt;</w:instrText>
      </w:r>
      <w:r>
        <w:fldChar w:fldCharType="separate"/>
      </w:r>
      <w:r>
        <w:rPr>
          <w:noProof/>
        </w:rPr>
        <w:t>(McDonald, Chai, &amp; Newell, 2015)</w:t>
      </w:r>
      <w:r>
        <w:fldChar w:fldCharType="end"/>
      </w:r>
      <w:r>
        <w:t xml:space="preserve">. En effet, les comportements pro-environnementaux illustrent des bénéfices se situant à des échelles temporelles et sociales élevées </w:t>
      </w:r>
      <w:r>
        <w:fldChar w:fldCharType="begin">
          <w:fldData xml:space="preserve">PEVuZE5vdGU+PENpdGU+PEF1dGhvcj5GbGV1cnktQmFoaTwvQXV0aG9yPjxZZWFyPjIwMTA8L1ll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=
</w:fldData>
        </w:fldChar>
      </w:r>
      <w:r>
        <w:instrText xml:space="preserve"> ADDIN EN.CITE </w:instrText>
      </w:r>
      <w:r>
        <w:fldChar w:fldCharType="begin">
          <w:fldData xml:space="preserve">PEVuZE5vdGU+PENpdGU+PEF1dGhvcj5GbGV1cnktQmFoaTwvQXV0aG9yPjxZZWFyPjIwMTA8L1ll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=
</w:fldData>
        </w:fldChar>
      </w:r>
      <w:r>
        <w:instrText xml:space="preserve"> ADDIN EN.CITE.DATA </w:instrText>
      </w:r>
      <w:r>
        <w:fldChar w:fldCharType="end"/>
      </w:r>
      <w:r>
        <w:fldChar w:fldCharType="separate"/>
      </w:r>
      <w:r>
        <w:rPr>
          <w:noProof/>
        </w:rPr>
        <w:t>(Clayton et al., 2015; Fleury-Bahi, 2010b; Hardin, 1968; Milfont &amp; Gouveia, 2006; Milfont, Wilson, &amp; Diniz, 2012; Milinski, Sommerfeld, Krambeck, Reed, &amp; Marotzke, 2008; Rubens, Gosling, &amp; Moch, 2011)</w:t>
      </w:r>
      <w:r>
        <w:fldChar w:fldCharType="end"/>
      </w:r>
      <w:r>
        <w:t xml:space="preserve">. D’une part, le dilemme social est un paradigme désignant le fait que les bénéfices personnels l’emportent sur les contraintes collectives. Cela relève ainsi d’une situation dans laquelle une personne émet un choix entre deux alternatives : une favorable mais coûteuse pour autrui et une bénéfique pour autrui mais défavorable pour soi </w:t>
      </w:r>
      <w:r>
        <w:fldChar w:fldCharType="begin">
          <w:fldData xml:space="preserve">PEVuZE5vdGU+PENpdGU+PEF1dGhvcj5GbGV1cnktQmFoaTwvQXV0aG9yPjxZZWFyPjIwMTA8L1ll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</w:fldData>
        </w:fldChar>
      </w:r>
      <w:r>
        <w:instrText xml:space="preserve"> ADDIN EN.CITE </w:instrText>
      </w:r>
      <w:r>
        <w:fldChar w:fldCharType="begin">
          <w:fldData xml:space="preserve">PEVuZE5vdGU+PENpdGU+PEF1dGhvcj5GbGV1cnktQmFoaTwvQXV0aG9yPjxZZWFyPjIwMTA8L1ll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</w:fldData>
        </w:fldChar>
      </w:r>
      <w:r>
        <w:instrText xml:space="preserve"> ADDIN EN.CITE.DATA </w:instrText>
      </w:r>
      <w:r>
        <w:fldChar w:fldCharType="end"/>
      </w:r>
      <w:r>
        <w:fldChar w:fldCharType="separate"/>
      </w:r>
      <w:r>
        <w:rPr>
          <w:noProof/>
        </w:rPr>
        <w:t>(Clayton et al., 2015; Fleury-Bahi, 2010a; Milfont, 2010; Pawlik, 1991)</w:t>
      </w:r>
      <w:r>
        <w:fldChar w:fldCharType="end"/>
      </w:r>
      <w:r>
        <w:t xml:space="preserve">. D’autre part, le dilemme temporel désigne la difficulté que peut rencontrer un individu pour articuler les intérêts individuels et collectifs alors que l’échelle temporelle n’est pas la même </w:t>
      </w:r>
      <w:r>
        <w:fldChar w:fldCharType="begin">
          <w:fldData xml:space="preserve">PEVuZE5vdGU+PENpdGU+PEF1dGhvcj5SdWJlbnM8L0F1dGhvcj48WWVhcj4yMDExPC9ZZWFyPjxS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</w:fldData>
        </w:fldChar>
      </w:r>
      <w:r>
        <w:instrText xml:space="preserve"> ADDIN EN.CITE </w:instrText>
      </w:r>
      <w:r>
        <w:fldChar w:fldCharType="begin">
          <w:fldData xml:space="preserve">PEVuZE5vdGU+PENpdGU+PEF1dGhvcj5SdWJlbnM8L0F1dGhvcj48WWVhcj4yMDExPC9ZZWFyPjxS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</w:fldData>
        </w:fldChar>
      </w:r>
      <w:r>
        <w:instrText xml:space="preserve"> ADDIN EN.CITE.DATA </w:instrText>
      </w:r>
      <w:r>
        <w:fldChar w:fldCharType="end"/>
      </w:r>
      <w:r>
        <w:fldChar w:fldCharType="separate"/>
      </w:r>
      <w:r>
        <w:rPr>
          <w:noProof/>
        </w:rPr>
        <w:t>(Hardin, 1968; Joireman, 2005; Rubens et al., 2011)</w:t>
      </w:r>
      <w:r>
        <w:fldChar w:fldCharType="end"/>
      </w:r>
      <w:r>
        <w:t xml:space="preserve">. </w:t>
      </w:r>
    </w:p>
    <w:p w14:paraId="086690CC" w14:textId="77777777" w:rsidR="00E064C7" w:rsidRDefault="00E064C7" w:rsidP="00E064C7">
      <w:pPr>
        <w:ind w:firstLine="360"/>
      </w:pPr>
      <w:r>
        <w:t xml:space="preserve">Il semble ainsi y avoir un certain décalage entre l’émission d’un comportement pro-environnemental et le bénéfice écologique réel. Il paraîtrait donc intéressant d’étudier si le fait de percevoir le changement climatique comme un phénomène proche et concret amènerait les individus à produire davantage de comportements d’adaptation. En ce sens, il s’avèrerait pertinent d’étudier les relations entre la distance psychologique relative au changement climatique et l’émission de comportements pro-environnementaux.  </w:t>
      </w:r>
    </w:p>
    <w:p w14:paraId="61CDA132" w14:textId="77777777" w:rsidR="00E064C7" w:rsidRPr="000F313E" w:rsidRDefault="00E064C7" w:rsidP="00E064C7">
      <w:pPr>
        <w:rPr>
          <w:rFonts w:cs="Arial Unicode MS"/>
        </w:rPr>
      </w:pPr>
    </w:p>
    <w:p w14:paraId="28ADF91F" w14:textId="77777777" w:rsidR="00E064C7" w:rsidRPr="00735D9E" w:rsidRDefault="00E064C7" w:rsidP="00E064C7">
      <w:pPr>
        <w:pStyle w:val="CorpsA"/>
        <w:rPr>
          <w:b/>
        </w:rPr>
      </w:pPr>
      <w:r w:rsidRPr="00735D9E">
        <w:rPr>
          <w:b/>
        </w:rPr>
        <w:t xml:space="preserve">1.3 La particularité des comportements relatifs à la mobilité  </w:t>
      </w:r>
    </w:p>
    <w:p w14:paraId="353ADAB3" w14:textId="6BF88948" w:rsidR="00E064C7" w:rsidRDefault="00E064C7" w:rsidP="00E064C7">
      <w:r>
        <w:t xml:space="preserve">Les activités relatives au transport sont celles qui émettent le plus de GES </w:t>
      </w:r>
      <w:r>
        <w:fldChar w:fldCharType="begin"/>
      </w:r>
      <w:r>
        <w:instrText xml:space="preserve"> ADDIN EN.CITE &lt;EndNote&gt;&lt;Cite&gt;&lt;Author&gt;Ministère de la transition écologique et solidaire&lt;/Author&gt;&lt;Year&gt;2017&lt;/Year&gt;&lt;RecNum&gt;1217&lt;/RecNum&gt;&lt;DisplayText&gt;(Ministère de la Transition écologique et solidaire, 2017)&lt;/DisplayText&gt;&lt;record&gt;&lt;rec-number&gt;1217&lt;/rec-number&gt;&lt;foreign-keys&gt;&lt;key app="EN" db-id="rswpespp10p02aeffti5t9ebdxawe92pwap5" timestamp="1544700054"&gt;1217&lt;/key&gt;&lt;/foreign-keys&gt;&lt;ref-type name="Web Page"&gt;12&lt;/ref-type&gt;&lt;contributors&gt;&lt;authors&gt;&lt;author&gt;Ministère de la Transition écologique et solidaire,&lt;/author&gt;&lt;/authors&gt;&lt;/contributors&gt;&lt;titles&gt;&lt;title&gt;Émissions des gaz à effet de serre par secteur [Indicateurs &amp;amp; Indices, Environnement, Partie 1 - Milieux naturels et biodiversité : état, pressions, Climat- Effet de serre] : Observation et statistiques&lt;/title&gt;&lt;/titles&gt;&lt;number&gt;10/10/2018&lt;/number&gt;&lt;dates&gt;&lt;year&gt;2017&lt;/year&gt;&lt;/dates&gt;&lt;urls&gt;&lt;related-urls&gt;&lt;url&gt;http://www.statistiques.developpement-durable.gouv.fr/indicateurs-indices/f/2082/0/emissions-gaz-effet-serre-secteur-1.html&lt;/url&gt;&lt;/related-urls&gt;&lt;/urls&gt;&lt;/record&gt;&lt;/Cite&gt;&lt;/EndNote&gt;</w:instrText>
      </w:r>
      <w:r>
        <w:fldChar w:fldCharType="separate"/>
      </w:r>
      <w:r>
        <w:rPr>
          <w:noProof/>
        </w:rPr>
        <w:t>(Ministère de la Transition écologique et solidaire, 2017)</w:t>
      </w:r>
      <w:r>
        <w:fldChar w:fldCharType="end"/>
      </w:r>
      <w:r>
        <w:t xml:space="preserve">. Plus précisément en France, la région des Pays de la </w:t>
      </w:r>
      <w:r>
        <w:lastRenderedPageBreak/>
        <w:t xml:space="preserve">Loire est l’une des plus multi-motorisées de France </w:t>
      </w:r>
      <w:r>
        <w:fldChar w:fldCharType="begin"/>
      </w:r>
      <w:r>
        <w:instrText xml:space="preserve"> ADDIN EN.CITE &lt;EndNote&gt;&lt;Cite&gt;&lt;Author&gt;Agreste&lt;/Author&gt;&lt;Year&gt;2015&lt;/Year&gt;&lt;RecNum&gt;1146&lt;/RecNum&gt;&lt;DisplayText&gt;(Agreste, 2015)&lt;/DisplayText&gt;&lt;record&gt;&lt;rec-number&gt;1146&lt;/rec-number&gt;&lt;foreign-keys&gt;&lt;key app="EN" db-id="rswpespp10p02aeffti5t9ebdxawe92pwap5" timestamp="1544700054"&gt;1146&lt;/key&gt;&lt;/foreign-keys&gt;&lt;ref-type name="Report"&gt;27&lt;/ref-type&gt;&lt;contributors&gt;&lt;authors&gt;&lt;author&gt;Agreste&lt;/author&gt;&lt;/authors&gt;&lt;/contributors&gt;&lt;titles&gt;&lt;title&gt;Un nouvel outil régional pour quantifier l’occupation communale des sols en Pays de la Loire&lt;/title&gt;&lt;/titles&gt;&lt;dates&gt;&lt;year&gt;2015&lt;/year&gt;&lt;/dates&gt;&lt;publisher&gt;Agreste&lt;/publisher&gt;&lt;urls&gt;&lt;related-urls&gt;&lt;url&gt;http://agreste.agriculture.gouv.fr/IMG/pdf/R5215A29.pdf&lt;/url&gt;&lt;/related-urls&gt;&lt;/urls&gt;&lt;/record&gt;&lt;/Cite&gt;&lt;/EndNote&gt;</w:instrText>
      </w:r>
      <w:r>
        <w:fldChar w:fldCharType="separate"/>
      </w:r>
      <w:r>
        <w:rPr>
          <w:noProof/>
        </w:rPr>
        <w:t>(Agreste, 2015)</w:t>
      </w:r>
      <w:r>
        <w:fldChar w:fldCharType="end"/>
      </w:r>
      <w:r>
        <w:t xml:space="preserve">. Les comportements relatifs à la mobilité semblent donc importants à considérer pour amoindrir l’émission de GES des individus. Il semble ainsi pertinent de considérer les liens entre la manière dont les individus perçoivent le changement climatique et leurs habitudes de déplacement. </w:t>
      </w:r>
    </w:p>
    <w:p w14:paraId="2DE4E6F6" w14:textId="6DF29534" w:rsidR="00E064C7" w:rsidRDefault="00E064C7" w:rsidP="00E064C7">
      <w:pPr>
        <w:ind w:firstLine="360"/>
      </w:pPr>
      <w:r>
        <w:t xml:space="preserve">Quelques travaux montrent les particularités des modes de déplacement tels que les transports en commun et la voiture individuelle. Ainsi, les transports en commun illustrent des espaces tertiaires car ils sont publics </w:t>
      </w:r>
      <w:r>
        <w:fldChar w:fldCharType="begin"/>
      </w:r>
      <w:r>
        <w:instrText xml:space="preserve"> ADDIN EN.CITE &lt;EndNote&gt;&lt;Cite&gt;&lt;Author&gt;Fischer&lt;/Author&gt;&lt;Year&gt;2011&lt;/Year&gt;&lt;RecNum&gt;1180&lt;/RecNum&gt;&lt;DisplayText&gt;(Fischer, 2011)&lt;/DisplayText&gt;&lt;record&gt;&lt;rec-number&gt;1180&lt;/rec-number&gt;&lt;foreign-keys&gt;&lt;key app="EN" db-id="rswpespp10p02aeffti5t9ebdxawe92pwap5" timestamp="1544700054"&gt;1180&lt;/key&gt;&lt;/foreign-keys&gt;&lt;ref-type name="Book"&gt;6&lt;/ref-type&gt;&lt;contributors&gt;&lt;authors&gt;&lt;author&gt;Fischer, Gustave-Nicolas&lt;/author&gt;&lt;/authors&gt;&lt;/contributors&gt;&lt;titles&gt;&lt;title&gt;Psychologie sociale de l’environnement&lt;/title&gt;&lt;/titles&gt;&lt;dates&gt;&lt;year&gt;2011&lt;/year&gt;&lt;/dates&gt;&lt;pub-location&gt;Paris&lt;/pub-location&gt;&lt;publisher&gt;Dunod&lt;/publisher&gt;&lt;urls&gt;&lt;/urls&gt;&lt;/record&gt;&lt;/Cite&gt;&lt;/EndNote&gt;</w:instrText>
      </w:r>
      <w:r>
        <w:fldChar w:fldCharType="separate"/>
      </w:r>
      <w:r>
        <w:rPr>
          <w:noProof/>
        </w:rPr>
        <w:t>(Fischer, 2011)</w:t>
      </w:r>
      <w:r>
        <w:fldChar w:fldCharType="end"/>
      </w:r>
      <w:r>
        <w:t xml:space="preserve"> et sont donc soumis à des normes comportementales à respecter </w:t>
      </w:r>
      <w:r>
        <w:fldChar w:fldCharType="begin"/>
      </w:r>
      <w:r>
        <w:instrText xml:space="preserve"> ADDIN EN.CITE &lt;EndNote&gt;&lt;Cite&gt;&lt;Author&gt;Moser&lt;/Author&gt;&lt;Year&gt;2003&lt;/Year&gt;&lt;RecNum&gt;1222&lt;/RecNum&gt;&lt;Prefix&gt;Abric &amp;amp; Morin`, 1990 `; cités par &lt;/Prefix&gt;&lt;DisplayText&gt;(Abric &amp;amp; Morin, 1990 ; cités par Moser &amp;amp; Weiss, 2003)&lt;/DisplayText&gt;&lt;record&gt;&lt;rec-number&gt;1222&lt;/rec-number&gt;&lt;foreign-keys&gt;&lt;key app="EN" db-id="rswpespp10p02aeffti5t9ebdxawe92pwap5" timestamp="1544700054"&gt;1222&lt;/key&gt;&lt;/foreign-keys&gt;&lt;ref-type name="Book"&gt;6&lt;/ref-type&gt;&lt;contributors&gt;&lt;authors&gt;&lt;author&gt;Moser, Gabriel&lt;/author&gt;&lt;author&gt;Weiss, Karine&lt;/author&gt;&lt;/authors&gt;&lt;/contributors&gt;&lt;titles&gt;&lt;title&gt;Espaces de vie&lt;/title&gt;&lt;/titles&gt;&lt;dates&gt;&lt;year&gt;2003&lt;/year&gt;&lt;/dates&gt;&lt;pub-location&gt;Paris&lt;/pub-location&gt;&lt;publisher&gt;Armand Collin&lt;/publisher&gt;&lt;urls&gt;&lt;/urls&gt;&lt;/record&gt;&lt;/Cite&gt;&lt;/EndNote&gt;</w:instrText>
      </w:r>
      <w:r>
        <w:fldChar w:fldCharType="separate"/>
      </w:r>
      <w:r>
        <w:rPr>
          <w:noProof/>
        </w:rPr>
        <w:t>(Abric &amp; Morin, 1990 ; cités par Moser &amp; Weiss, 2003)</w:t>
      </w:r>
      <w:r>
        <w:fldChar w:fldCharType="end"/>
      </w:r>
      <w:r>
        <w:t xml:space="preserve">. Ils représentent un terrain accessible à tous, et sur lequel le contrôle perçu est relativement faible </w:t>
      </w:r>
      <w:r>
        <w:fldChar w:fldCharType="begin"/>
      </w:r>
      <w:r>
        <w:instrText xml:space="preserve"> ADDIN EN.CITE &lt;EndNote&gt;&lt;Cite&gt;&lt;Author&gt;Fischer&lt;/Author&gt;&lt;Year&gt;2011&lt;/Year&gt;&lt;RecNum&gt;1180&lt;/RecNum&gt;&lt;DisplayText&gt;(Fischer, 2011)&lt;/DisplayText&gt;&lt;record&gt;&lt;rec-number&gt;1180&lt;/rec-number&gt;&lt;foreign-keys&gt;&lt;key app="EN" db-id="rswpespp10p02aeffti5t9ebdxawe92pwap5" timestamp="1544700054"&gt;1180&lt;/key&gt;&lt;/foreign-keys&gt;&lt;ref-type name="Book"&gt;6&lt;/ref-type&gt;&lt;contributors&gt;&lt;authors&gt;&lt;author&gt;Fischer, Gustave-Nicolas&lt;/author&gt;&lt;/authors&gt;&lt;/contributors&gt;&lt;titles&gt;&lt;title&gt;Psychologie sociale de l’environnement&lt;/title&gt;&lt;/titles&gt;&lt;dates&gt;&lt;year&gt;2011&lt;/year&gt;&lt;/dates&gt;&lt;pub-location&gt;Paris&lt;/pub-location&gt;&lt;publisher&gt;Dunod&lt;/publisher&gt;&lt;urls&gt;&lt;/urls&gt;&lt;/record&gt;&lt;/Cite&gt;&lt;/EndNote&gt;</w:instrText>
      </w:r>
      <w:r>
        <w:fldChar w:fldCharType="separate"/>
      </w:r>
      <w:r>
        <w:rPr>
          <w:noProof/>
        </w:rPr>
        <w:t>(Fischer, 2011)</w:t>
      </w:r>
      <w:r>
        <w:fldChar w:fldCharType="end"/>
      </w:r>
      <w:r>
        <w:t xml:space="preserve">. De plus, les individus perçoivent les transports en commun comme étant économiques, pratiques et écologiques </w:t>
      </w:r>
      <w:r>
        <w:fldChar w:fldCharType="begin"/>
      </w:r>
      <w:r>
        <w:instrText xml:space="preserve"> ADDIN EN.CITE &lt;EndNote&gt;&lt;Cite&gt;&lt;Author&gt;Rubens&lt;/Author&gt;&lt;Year&gt;2011&lt;/Year&gt;&lt;RecNum&gt;1420&lt;/RecNum&gt;&lt;DisplayText&gt;(Kaufmann, 2002; Rubens et al., 2011)&lt;/DisplayText&gt;&lt;record&gt;&lt;rec-number&gt;1420&lt;/rec-number&gt;&lt;foreign-keys&gt;&lt;key app="EN" db-id="rswpespp10p02aeffti5t9ebdxawe92pwap5" timestamp="1544700057"&gt;1420&lt;/key&gt;&lt;/foreign-keys&gt;&lt;ref-type name="Journal Article"&gt;17&lt;/ref-type&gt;&lt;contributors&gt;&lt;authors&gt;&lt;author&gt;Rubens, Lolita&lt;/author&gt;&lt;author&gt;Gosling, Patrick&lt;/author&gt;&lt;author&gt;Moch, Annie&lt;/author&gt;&lt;/authors&gt;&lt;/contributors&gt;&lt;titles&gt;&lt;title&gt;Favoriser le report modal : connaître les raisons liées au choix d’un mode de déplacement pour le changer &lt;/title&gt;&lt;secondary-title&gt;Pratiques psychologiques&lt;/secondary-title&gt;&lt;/titles&gt;&lt;periodical&gt;&lt;full-title&gt;Pratiques psychologiques&lt;/full-title&gt;&lt;/periodical&gt;&lt;pages&gt;19-29&lt;/pages&gt;&lt;volume&gt;17&lt;/volume&gt;&lt;dates&gt;&lt;year&gt;2011&lt;/year&gt;&lt;/dates&gt;&lt;urls&gt;&lt;/urls&gt;&lt;electronic-resource-num&gt;10.1016/j.prps.2009.12.002&lt;/electronic-resource-num&gt;&lt;/record&gt;&lt;/Cite&gt;&lt;Cite&gt;&lt;Author&gt;Kaufmann&lt;/Author&gt;&lt;Year&gt;2002&lt;/Year&gt;&lt;RecNum&gt;1448&lt;/RecNum&gt;&lt;record&gt;&lt;rec-number&gt;1448&lt;/rec-number&gt;&lt;foreign-keys&gt;&lt;key app="EN" db-id="rswpespp10p02aeffti5t9ebdxawe92pwap5" timestamp="1544700057"&gt;1448&lt;/key&gt;&lt;/foreign-keys&gt;&lt;ref-type name="Journal Article"&gt;17&lt;/ref-type&gt;&lt;contributors&gt;&lt;authors&gt;&lt;author&gt;Kaufmann, Vincent&lt;/author&gt;&lt;/authors&gt;&lt;/contributors&gt;&lt;titles&gt;&lt;title&gt;Temps et pratiques modales. Le plus court est-il le mieux ?&lt;/title&gt;&lt;secondary-title&gt;Recherche Transports Sécurité&lt;/secondary-title&gt;&lt;/titles&gt;&lt;periodical&gt;&lt;full-title&gt;Recherche Transports Sécurité&lt;/full-title&gt;&lt;/periodical&gt;&lt;pages&gt;131-143&lt;/pages&gt;&lt;volume&gt;75&lt;/volume&gt;&lt;dates&gt;&lt;year&gt;2002&lt;/year&gt;&lt;/dates&gt;&lt;urls&gt;&lt;/urls&gt;&lt;electronic-resource-num&gt;10.1016/S0761-8980(02)00015-8&lt;/electronic-resource-num&gt;&lt;/record&gt;&lt;/Cite&gt;&lt;/EndNote&gt;</w:instrText>
      </w:r>
      <w:r>
        <w:fldChar w:fldCharType="separate"/>
      </w:r>
      <w:r>
        <w:rPr>
          <w:noProof/>
        </w:rPr>
        <w:t>(Kaufmann, 2002; Rubens et al., 2011)</w:t>
      </w:r>
      <w:r>
        <w:fldChar w:fldCharType="end"/>
      </w:r>
      <w:r>
        <w:t xml:space="preserve">. La voiture individuelle constitue un </w:t>
      </w:r>
      <w:r w:rsidRPr="00421DF4">
        <w:t>espace plus personnel où</w:t>
      </w:r>
      <w:r>
        <w:t xml:space="preserve"> l’individu a plus de contrôle </w:t>
      </w:r>
      <w:r>
        <w:fldChar w:fldCharType="begin"/>
      </w:r>
      <w:r>
        <w:instrText xml:space="preserve"> ADDIN EN.CITE &lt;EndNote&gt;&lt;Cite&gt;&lt;Author&gt;Fischer&lt;/Author&gt;&lt;Year&gt;2011&lt;/Year&gt;&lt;RecNum&gt;1180&lt;/RecNum&gt;&lt;DisplayText&gt;(Fischer, 2011)&lt;/DisplayText&gt;&lt;record&gt;&lt;rec-number&gt;1180&lt;/rec-number&gt;&lt;foreign-keys&gt;&lt;key app="EN" db-id="rswpespp10p02aeffti5t9ebdxawe92pwap5" timestamp="1544700054"&gt;1180&lt;/key&gt;&lt;/foreign-keys&gt;&lt;ref-type name="Book"&gt;6&lt;/ref-type&gt;&lt;contributors&gt;&lt;authors&gt;&lt;author&gt;Fischer, Gustave-Nicolas&lt;/author&gt;&lt;/authors&gt;&lt;/contributors&gt;&lt;titles&gt;&lt;title&gt;Psychologie sociale de l’environnement&lt;/title&gt;&lt;/titles&gt;&lt;dates&gt;&lt;year&gt;2011&lt;/year&gt;&lt;/dates&gt;&lt;pub-location&gt;Paris&lt;/pub-location&gt;&lt;publisher&gt;Dunod&lt;/publisher&gt;&lt;urls&gt;&lt;/urls&gt;&lt;/record&gt;&lt;/Cite&gt;&lt;/EndNote&gt;</w:instrText>
      </w:r>
      <w:r>
        <w:fldChar w:fldCharType="separate"/>
      </w:r>
      <w:r>
        <w:rPr>
          <w:noProof/>
        </w:rPr>
        <w:t>(Fischer, 2011)</w:t>
      </w:r>
      <w:r>
        <w:fldChar w:fldCharType="end"/>
      </w:r>
      <w:r>
        <w:t xml:space="preserve">. Lorsque les individus sont interrogés sur la manière de se représenter la voiture, les trois éléments suivants émergent : le coût, le confort et le temps </w:t>
      </w:r>
      <w:r>
        <w:fldChar w:fldCharType="begin"/>
      </w:r>
      <w:r>
        <w:instrText xml:space="preserve"> ADDIN EN.CITE &lt;EndNote&gt;&lt;Cite&gt;&lt;Author&gt;Brisbois&lt;/Author&gt;&lt;Year&gt;2010&lt;/Year&gt;&lt;RecNum&gt;1431&lt;/RecNum&gt;&lt;Prefix&gt;Fichelet`, Fichelet &amp;amp; May`, 1970 `; cités par &lt;/Prefix&gt;&lt;DisplayText&gt;(Fichelet, Fichelet &amp;amp; May, 1970 ; cités par Brisbois, 2010; Kaufmann, 2002)&lt;/DisplayText&gt;&lt;record&gt;&lt;rec-number&gt;1431&lt;/rec-number&gt;&lt;foreign-keys&gt;&lt;key app="EN" db-id="rswpespp10p02aeffti5t9ebdxawe92pwap5" timestamp="1544700057"&gt;1431&lt;/key&gt;&lt;/foreign-keys&gt;&lt;ref-type name="Thesis"&gt;32&lt;/ref-type&gt;&lt;contributors&gt;&lt;authors&gt;&lt;author&gt;Brisbois, Xavier&lt;/author&gt;&lt;/authors&gt;&lt;/contributors&gt;&lt;titles&gt;&lt;title&gt;Le processus de décision dans le choix modal : importance des déterminants individuels, symboliques et cognitifs&lt;/title&gt;&lt;secondary-title&gt;Psychologie&lt;/secondary-title&gt;&lt;/titles&gt;&lt;volume&gt;Thèse de doctorat&lt;/volume&gt;&lt;dates&gt;&lt;year&gt;2010&lt;/year&gt;&lt;/dates&gt;&lt;pub-location&gt;Grenoble&lt;/pub-location&gt;&lt;publisher&gt;Université de Grenoble&lt;/publisher&gt;&lt;urls&gt;&lt;/urls&gt;&lt;/record&gt;&lt;/Cite&gt;&lt;Cite&gt;&lt;Author&gt;Kaufmann&lt;/Author&gt;&lt;Year&gt;2002&lt;/Year&gt;&lt;RecNum&gt;1448&lt;/RecNum&gt;&lt;record&gt;&lt;rec-number&gt;1448&lt;/rec-number&gt;&lt;foreign-keys&gt;&lt;key app="EN" db-id="rswpespp10p02aeffti5t9ebdxawe92pwap5" timestamp="1544700057"&gt;1448&lt;/key&gt;&lt;/foreign-keys&gt;&lt;ref-type name="Journal Article"&gt;17&lt;/ref-type&gt;&lt;contributors&gt;&lt;authors&gt;&lt;author&gt;Kaufmann, Vincent&lt;/author&gt;&lt;/authors&gt;&lt;/contributors&gt;&lt;titles&gt;&lt;title&gt;Temps et pratiques modales. Le plus court est-il le mieux ?&lt;/title&gt;&lt;secondary-title&gt;Recherche Transports Sécurité&lt;/secondary-title&gt;&lt;/titles&gt;&lt;periodical&gt;&lt;full-title&gt;Recherche Transports Sécurité&lt;/full-title&gt;&lt;/periodical&gt;&lt;pages&gt;131-143&lt;/pages&gt;&lt;volume&gt;75&lt;/volume&gt;&lt;dates&gt;&lt;year&gt;2002&lt;/year&gt;&lt;/dates&gt;&lt;urls&gt;&lt;/urls&gt;&lt;electronic-resource-num&gt;10.1016/S0761-8980(02)00015-8&lt;/electronic-resource-num&gt;&lt;/record&gt;&lt;/Cite&gt;&lt;/EndNote&gt;</w:instrText>
      </w:r>
      <w:r>
        <w:fldChar w:fldCharType="separate"/>
      </w:r>
      <w:r>
        <w:rPr>
          <w:noProof/>
        </w:rPr>
        <w:t>(Fichelet, Fichelet &amp; May, 1970 ; cités par Brisbois, 2010; Kaufmann, 2002)</w:t>
      </w:r>
      <w:r>
        <w:fldChar w:fldCharType="end"/>
      </w:r>
      <w:r>
        <w:t xml:space="preserve">. Plus précisément, les raisons liées à l’utilisation de la voiture sont la gestion du temps, le confort, le sentiment d’indépendance, le bien-être, le plaisir, le fait d’être seul, et l’évitement des désagréments </w:t>
      </w:r>
      <w:r>
        <w:fldChar w:fldCharType="begin"/>
      </w:r>
      <w:r>
        <w:instrText xml:space="preserve"> ADDIN EN.CITE &lt;EndNote&gt;&lt;Cite&gt;&lt;Author&gt;Rubens&lt;/Author&gt;&lt;Year&gt;2011&lt;/Year&gt;&lt;RecNum&gt;1420&lt;/RecNum&gt;&lt;DisplayText&gt;(Rubens et al., 2011)&lt;/DisplayText&gt;&lt;record&gt;&lt;rec-number&gt;1420&lt;/rec-number&gt;&lt;foreign-keys&gt;&lt;key app="EN" db-id="rswpespp10p02aeffti5t9ebdxawe92pwap5" timestamp="1544700057"&gt;1420&lt;/key&gt;&lt;/foreign-keys&gt;&lt;ref-type name="Journal Article"&gt;17&lt;/ref-type&gt;&lt;contributors&gt;&lt;authors&gt;&lt;author&gt;Rubens, Lolita&lt;/author&gt;&lt;author&gt;Gosling, Patrick&lt;/author&gt;&lt;author&gt;Moch, Annie&lt;/author&gt;&lt;/authors&gt;&lt;/contributors&gt;&lt;titles&gt;&lt;title&gt;Favoriser le report modal : connaître les raisons liées au choix d’un mode de déplacement pour le changer &lt;/title&gt;&lt;secondary-title&gt;Pratiques psychologiques&lt;/secondary-title&gt;&lt;/titles&gt;&lt;periodical&gt;&lt;full-title&gt;Pratiques psychologiques&lt;/full-title&gt;&lt;/periodical&gt;&lt;pages&gt;19-29&lt;/pages&gt;&lt;volume&gt;17&lt;/volume&gt;&lt;dates&gt;&lt;year&gt;2011&lt;/year&gt;&lt;/dates&gt;&lt;urls&gt;&lt;/urls&gt;&lt;electronic-resource-num&gt;10.1016/j.prps.2009.12.002&lt;/electronic-resource-num&gt;&lt;/record&gt;&lt;/Cite&gt;&lt;/EndNote&gt;</w:instrText>
      </w:r>
      <w:r>
        <w:fldChar w:fldCharType="separate"/>
      </w:r>
      <w:r>
        <w:rPr>
          <w:noProof/>
        </w:rPr>
        <w:t>(Rubens et al., 2011)</w:t>
      </w:r>
      <w:r>
        <w:fldChar w:fldCharType="end"/>
      </w:r>
      <w:r>
        <w:t xml:space="preserve">. </w:t>
      </w:r>
    </w:p>
    <w:p w14:paraId="417D2E5A" w14:textId="77777777" w:rsidR="00E064C7" w:rsidRDefault="00E064C7" w:rsidP="00E064C7">
      <w:pPr>
        <w:ind w:firstLine="360"/>
      </w:pPr>
      <w:r>
        <w:t xml:space="preserve">Plus généralement, lorsque les individus sont interrogés sur leurs habitudes de déplacement, les éléments qui ressortent sont les suivants : l’autonomie, le plaisir, le statut, et l’aspect privé </w:t>
      </w:r>
      <w:r>
        <w:fldChar w:fldCharType="begin"/>
      </w:r>
      <w:r>
        <w:instrText xml:space="preserve"> ADDIN EN.CITE &lt;EndNote&gt;&lt;Cite&gt;&lt;Author&gt;Haustein&lt;/Author&gt;&lt;Year&gt;2007&lt;/Year&gt;&lt;RecNum&gt;1315&lt;/RecNum&gt;&lt;Prefix&gt;Hunecke`, 2000`, cité par &lt;/Prefix&gt;&lt;DisplayText&gt;(Hunecke, 2000, cité par Haustein &amp;amp; Hunecke, 2007)&lt;/DisplayText&gt;&lt;record&gt;&lt;rec-number&gt;1315&lt;/rec-number&gt;&lt;foreign-keys&gt;&lt;key app="EN" db-id="rswpespp10p02aeffti5t9ebdxawe92pwap5" timestamp="1544700055"&gt;1315&lt;/key&gt;&lt;/foreign-keys&gt;&lt;ref-type name="Journal Article"&gt;17&lt;/ref-type&gt;&lt;contributors&gt;&lt;authors&gt;&lt;author&gt;Haustein, Sonja&lt;/author&gt;&lt;author&gt;Hunecke, Marcel&lt;/author&gt;&lt;/authors&gt;&lt;/contributors&gt;&lt;titles&gt;&lt;title&gt;Reduced use of environmentally friendly modes of transportation caused by perceived mobility necessities: an extension of the theory of planned behavior&lt;/title&gt;&lt;secondary-title&gt;Journal of Applied Social Psychology&lt;/secondary-title&gt;&lt;/titles&gt;&lt;periodical&gt;&lt;full-title&gt;Journal of Applied Social Psychology&lt;/full-title&gt;&lt;/periodical&gt;&lt;pages&gt;1856-1883&lt;/pages&gt;&lt;volume&gt;37&lt;/volume&gt;&lt;number&gt;8&lt;/number&gt;&lt;dates&gt;&lt;year&gt;2007&lt;/year&gt;&lt;/dates&gt;&lt;urls&gt;&lt;/urls&gt;&lt;/record&gt;&lt;/Cite&gt;&lt;/EndNote&gt;</w:instrText>
      </w:r>
      <w:r>
        <w:fldChar w:fldCharType="separate"/>
      </w:r>
      <w:r>
        <w:rPr>
          <w:noProof/>
        </w:rPr>
        <w:t>(Hunecke, 2000, cité par Haustein &amp; Hunecke, 2007)</w:t>
      </w:r>
      <w:r>
        <w:fldChar w:fldCharType="end"/>
      </w:r>
      <w:r>
        <w:t xml:space="preserve">. D’autres travaux montrent que les principales raisons impliquées dans ces décisions modales seraient le sentiment de plaisir, l’environnement, et la gestion de temps </w:t>
      </w:r>
      <w:r>
        <w:fldChar w:fldCharType="begin"/>
      </w:r>
      <w:r>
        <w:instrText xml:space="preserve"> ADDIN EN.CITE &lt;EndNote&gt;&lt;Cite&gt;&lt;Author&gt;Rubens&lt;/Author&gt;&lt;Year&gt;2011&lt;/Year&gt;&lt;RecNum&gt;1420&lt;/RecNum&gt;&lt;DisplayText&gt;(Rubens et al., 2011)&lt;/DisplayText&gt;&lt;record&gt;&lt;rec-number&gt;1420&lt;/rec-number&gt;&lt;foreign-keys&gt;&lt;key app="EN" db-id="rswpespp10p02aeffti5t9ebdxawe92pwap5" timestamp="1544700057"&gt;1420&lt;/key&gt;&lt;/foreign-keys&gt;&lt;ref-type name="Journal Article"&gt;17&lt;/ref-type&gt;&lt;contributors&gt;&lt;authors&gt;&lt;author&gt;Rubens, Lolita&lt;/author&gt;&lt;author&gt;Gosling, Patrick&lt;/author&gt;&lt;author&gt;Moch, Annie&lt;/author&gt;&lt;/authors&gt;&lt;/contributors&gt;&lt;titles&gt;&lt;title&gt;Favoriser le report modal : connaître les raisons liées au choix d’un mode de déplacement pour le changer &lt;/title&gt;&lt;secondary-title&gt;Pratiques psychologiques&lt;/secondary-title&gt;&lt;/titles&gt;&lt;periodical&gt;&lt;full-title&gt;Pratiques psychologiques&lt;/full-title&gt;&lt;/periodical&gt;&lt;pages&gt;19-29&lt;/pages&gt;&lt;volume&gt;17&lt;/volume&gt;&lt;dates&gt;&lt;year&gt;2011&lt;/year&gt;&lt;/dates&gt;&lt;urls&gt;&lt;/urls&gt;&lt;electronic-resource-num&gt;10.1016/j.prps.2009.12.002&lt;/electronic-resource-num&gt;&lt;/record&gt;&lt;/Cite&gt;&lt;/EndNote&gt;</w:instrText>
      </w:r>
      <w:r>
        <w:fldChar w:fldCharType="separate"/>
      </w:r>
      <w:r>
        <w:rPr>
          <w:noProof/>
        </w:rPr>
        <w:t>(Rubens et al., 2011)</w:t>
      </w:r>
      <w:r>
        <w:fldChar w:fldCharType="end"/>
      </w:r>
      <w:r>
        <w:t xml:space="preserve">. </w:t>
      </w:r>
    </w:p>
    <w:p w14:paraId="7A681B5E" w14:textId="77777777" w:rsidR="00E064C7" w:rsidRDefault="00E064C7" w:rsidP="00E064C7">
      <w:pPr>
        <w:ind w:firstLine="360"/>
      </w:pPr>
      <w:r>
        <w:t xml:space="preserve">L’argument écologique est l’une des principales raisons citées lorsque l’individu est interrogé sur l’utilisation de la voiture ou des transports publics </w:t>
      </w:r>
      <w:r>
        <w:fldChar w:fldCharType="begin"/>
      </w:r>
      <w:r>
        <w:instrText xml:space="preserve"> ADDIN EN.CITE &lt;EndNote&gt;&lt;Cite&gt;&lt;Author&gt;Rubens&lt;/Author&gt;&lt;Year&gt;2011&lt;/Year&gt;&lt;RecNum&gt;1420&lt;/RecNum&gt;&lt;DisplayText&gt;(Kaufmann, 2002; Rubens et al., 2011)&lt;/DisplayText&gt;&lt;record&gt;&lt;rec-number&gt;1420&lt;/rec-number&gt;&lt;foreign-keys&gt;&lt;key app="EN" db-id="rswpespp10p02aeffti5t9ebdxawe92pwap5" timestamp="1544700057"&gt;1420&lt;/key&gt;&lt;/foreign-keys&gt;&lt;ref-type name="Journal Article"&gt;17&lt;/ref-type&gt;&lt;contributors&gt;&lt;authors&gt;&lt;author&gt;Rubens, Lolita&lt;/author&gt;&lt;author&gt;Gosling, Patrick&lt;/author&gt;&lt;author&gt;Moch, Annie&lt;/author&gt;&lt;/authors&gt;&lt;/contributors&gt;&lt;titles&gt;&lt;title&gt;Favoriser le report modal : connaître les raisons liées au choix d’un mode de déplacement pour le changer &lt;/title&gt;&lt;secondary-title&gt;Pratiques psychologiques&lt;/secondary-title&gt;&lt;/titles&gt;&lt;periodical&gt;&lt;full-title&gt;Pratiques psychologiques&lt;/full-title&gt;&lt;/periodical&gt;&lt;pages&gt;19-29&lt;/pages&gt;&lt;volume&gt;17&lt;/volume&gt;&lt;dates&gt;&lt;year&gt;2011&lt;/year&gt;&lt;/dates&gt;&lt;urls&gt;&lt;/urls&gt;&lt;electronic-resource-num&gt;10.1016/j.prps.2009.12.002&lt;/electronic-resource-num&gt;&lt;/record&gt;&lt;/Cite&gt;&lt;Cite&gt;&lt;Author&gt;Kaufmann&lt;/Author&gt;&lt;Year&gt;2002&lt;/Year&gt;&lt;RecNum&gt;1448&lt;/RecNum&gt;&lt;record&gt;&lt;rec-number&gt;1448&lt;/rec-number&gt;&lt;foreign-keys&gt;&lt;key app="EN" db-id="rswpespp10p02aeffti5t9ebdxawe92pwap5" timestamp="1544700057"&gt;1448&lt;/key&gt;&lt;/foreign-keys&gt;&lt;ref-type name="Journal Article"&gt;17&lt;/ref-type&gt;&lt;contributors&gt;&lt;authors&gt;&lt;author&gt;Kaufmann, Vincent&lt;/author&gt;&lt;/authors&gt;&lt;/contributors&gt;&lt;titles&gt;&lt;title&gt;Temps et pratiques modales. Le plus court est-il le mieux ?&lt;/title&gt;&lt;secondary-title&gt;Recherche Transports Sécurité&lt;/secondary-title&gt;&lt;/titles&gt;&lt;periodical&gt;&lt;full-title&gt;Recherche Transports Sécurité&lt;/full-title&gt;&lt;/periodical&gt;&lt;pages&gt;131-143&lt;/pages&gt;&lt;volume&gt;75&lt;/volume&gt;&lt;dates&gt;&lt;year&gt;2002&lt;/year&gt;&lt;/dates&gt;&lt;urls&gt;&lt;/urls&gt;&lt;electronic-resource-num&gt;10.1016/S0761-8980(02)00015-8&lt;/electronic-resource-num&gt;&lt;/record&gt;&lt;/Cite&gt;&lt;/EndNote&gt;</w:instrText>
      </w:r>
      <w:r>
        <w:fldChar w:fldCharType="separate"/>
      </w:r>
      <w:r>
        <w:rPr>
          <w:noProof/>
        </w:rPr>
        <w:t>(Kaufmann, 2002; Rubens et al., 2011)</w:t>
      </w:r>
      <w:r>
        <w:fldChar w:fldCharType="end"/>
      </w:r>
      <w:r>
        <w:t xml:space="preserve">. Il paraît donc pertinent d’étudier les liens entre la manière de percevoir le </w:t>
      </w:r>
      <w:r>
        <w:lastRenderedPageBreak/>
        <w:t>changement climatique et l’utilisation des différents modes de transports. Dans la littérature, il manque néanmoins des données concernant l’utilisation d’autres modes de déplacement tels que les modes actifs (marche, vélo) ou les véhicules partagés (autopartage, covoiturage). Il conviendrait donc de questionner les individus sur ces différents modes et sur les raisons impliquées dans leurs choix modaux.</w:t>
      </w:r>
    </w:p>
    <w:p w14:paraId="06EEDBD7" w14:textId="77777777" w:rsidR="00E064C7" w:rsidRPr="00855A26" w:rsidRDefault="00E064C7" w:rsidP="00E064C7">
      <w:pPr>
        <w:spacing w:line="360" w:lineRule="auto"/>
        <w:rPr>
          <w:rFonts w:cs="Times New Roman"/>
        </w:rPr>
      </w:pPr>
    </w:p>
    <w:p w14:paraId="14746FCB" w14:textId="77777777" w:rsidR="00E064C7" w:rsidRPr="00D85DD8" w:rsidRDefault="00E064C7" w:rsidP="00E064C7">
      <w:pPr>
        <w:pStyle w:val="CorpsA"/>
        <w:rPr>
          <w:b/>
        </w:rPr>
      </w:pPr>
      <w:r w:rsidRPr="00D85DD8">
        <w:rPr>
          <w:b/>
        </w:rPr>
        <w:t>Objectifs et hypothèses</w:t>
      </w:r>
    </w:p>
    <w:p w14:paraId="51F18A6C" w14:textId="77777777" w:rsidR="00E064C7" w:rsidRDefault="00E064C7" w:rsidP="00E064C7">
      <w:pPr>
        <w:ind w:firstLine="360"/>
      </w:pPr>
      <w:r>
        <w:t>L’objectif général de cette étude est de mettre en lien la distance psychologique relative au changement climatique avec les comportements pro-environnementaux et les comportements de mobilité. L’originalité de cette recherche réside dans le fait de mettre en lien distance psychologique, comportements pro-environnementaux, et comportements spécifiques à la mobilité. Afin de combler un manque dans la littérature, plusieurs modes de transports seront étudiés simultanément (voiture individuelle, voiture partagée, deux-roues motorisés, transports en commun, vélo, et marche).</w:t>
      </w:r>
    </w:p>
    <w:p w14:paraId="3A583C9B" w14:textId="77777777" w:rsidR="00E064C7" w:rsidRDefault="00E064C7" w:rsidP="00E064C7">
      <w:pPr>
        <w:ind w:firstLine="360"/>
      </w:pPr>
      <w:r>
        <w:t xml:space="preserve">Plus précisément, les objectifs sont d’analyser : </w:t>
      </w:r>
    </w:p>
    <w:p w14:paraId="6619EB4F" w14:textId="77777777" w:rsidR="00E064C7" w:rsidRDefault="00E064C7" w:rsidP="00256471">
      <w:pPr>
        <w:pStyle w:val="Pardeliste"/>
        <w:numPr>
          <w:ilvl w:val="0"/>
          <w:numId w:val="3"/>
        </w:numPr>
        <w:spacing w:before="240" w:after="240"/>
      </w:pPr>
      <w:proofErr w:type="gramStart"/>
      <w:r>
        <w:t>les</w:t>
      </w:r>
      <w:proofErr w:type="gramEnd"/>
      <w:r>
        <w:t xml:space="preserve"> relations entre la distance psychologique liée au changement climatique et les comportements pro-environnementaux  </w:t>
      </w:r>
    </w:p>
    <w:p w14:paraId="0B653036" w14:textId="77777777" w:rsidR="00E064C7" w:rsidRDefault="00E064C7" w:rsidP="00256471">
      <w:pPr>
        <w:pStyle w:val="Pardeliste"/>
        <w:numPr>
          <w:ilvl w:val="0"/>
          <w:numId w:val="3"/>
        </w:numPr>
        <w:spacing w:before="240" w:after="240"/>
      </w:pPr>
      <w:proofErr w:type="gramStart"/>
      <w:r>
        <w:t>les</w:t>
      </w:r>
      <w:proofErr w:type="gramEnd"/>
      <w:r>
        <w:t xml:space="preserve"> relations entre la distance psychologique liée au changement climatique et les comportements de mobilité (fréquence d’utilisation, volonté de modifier ses pratiques)</w:t>
      </w:r>
    </w:p>
    <w:p w14:paraId="43F73A6B" w14:textId="77777777" w:rsidR="00E064C7" w:rsidRDefault="00E064C7" w:rsidP="00256471">
      <w:pPr>
        <w:pStyle w:val="Pardeliste"/>
        <w:numPr>
          <w:ilvl w:val="0"/>
          <w:numId w:val="3"/>
        </w:numPr>
        <w:spacing w:before="240" w:after="240"/>
      </w:pPr>
      <w:proofErr w:type="gramStart"/>
      <w:r>
        <w:t>les</w:t>
      </w:r>
      <w:proofErr w:type="gramEnd"/>
      <w:r>
        <w:t xml:space="preserve"> raisons impliquées dans le choix modal </w:t>
      </w:r>
    </w:p>
    <w:p w14:paraId="7E88FA8D" w14:textId="77777777" w:rsidR="00E064C7" w:rsidRDefault="00E064C7" w:rsidP="00E064C7">
      <w:r>
        <w:t xml:space="preserve">Pour atteindre ces objectifs, les hypothèses suivantes ont été formulées : </w:t>
      </w:r>
    </w:p>
    <w:p w14:paraId="6800F1B3" w14:textId="38DC41C0" w:rsidR="00E064C7" w:rsidRDefault="00E064C7" w:rsidP="00256471">
      <w:pPr>
        <w:pStyle w:val="Pardeliste"/>
        <w:numPr>
          <w:ilvl w:val="0"/>
          <w:numId w:val="3"/>
        </w:numPr>
        <w:spacing w:before="240" w:after="240"/>
      </w:pPr>
      <w:r>
        <w:t xml:space="preserve">Puisque la littérature met en évidence des liens entre la manière de percevoir le changement climatique et la manière dont les individus s’adaptent au changement </w:t>
      </w:r>
      <w:r>
        <w:lastRenderedPageBreak/>
        <w:t xml:space="preserve">climatique </w:t>
      </w:r>
      <w:r>
        <w:fldChar w:fldCharType="begin">
          <w:fldData xml:space="preserve">PEVuZE5vdGU+PENpdGU+PEF1dGhvcj5NY0RvbmFsZDwvQXV0aG9yPjxZZWFyPjIwMTU8L1llYXI+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==
</w:fldData>
        </w:fldChar>
      </w:r>
      <w:r>
        <w:instrText xml:space="preserve"> ADDIN EN.CITE </w:instrText>
      </w:r>
      <w:r>
        <w:fldChar w:fldCharType="begin">
          <w:fldData xml:space="preserve">PEVuZE5vdGU+PENpdGU+PEF1dGhvcj5NY0RvbmFsZDwvQXV0aG9yPjxZZWFyPjIwMTU8L1llYXI+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==
</w:fldData>
        </w:fldChar>
      </w:r>
      <w:r>
        <w:instrText xml:space="preserve"> ADDIN EN.CITE.DATA </w:instrText>
      </w:r>
      <w:r>
        <w:fldChar w:fldCharType="end"/>
      </w:r>
      <w:r>
        <w:fldChar w:fldCharType="separate"/>
      </w:r>
      <w:r>
        <w:rPr>
          <w:noProof/>
        </w:rPr>
        <w:t>(Corral-Verdugo, Joaquin, Tapia-Fonllem, &amp; Frias-Armenta, 2017; Haden, Niles, Lubell, Perlman, &amp; Jackson, 2012; C. Jones et al., 2017; McDonald et al., 2015; Pahl &amp; Bauer, 2013; Spence et al., 2012)</w:t>
      </w:r>
      <w:r>
        <w:fldChar w:fldCharType="end"/>
      </w:r>
      <w:r>
        <w:t>, nous faisons l’hypothèse que plus la distance psychologique liée au changement climatique est faible, plus les comportements pro-environnementaux sont fréquents (H1).</w:t>
      </w:r>
    </w:p>
    <w:p w14:paraId="0745513F" w14:textId="5B382756" w:rsidR="00E064C7" w:rsidRDefault="00E064C7" w:rsidP="00256471">
      <w:pPr>
        <w:pStyle w:val="Pardeliste"/>
        <w:numPr>
          <w:ilvl w:val="0"/>
          <w:numId w:val="3"/>
        </w:numPr>
        <w:spacing w:before="240" w:after="240"/>
      </w:pPr>
      <w:r>
        <w:t xml:space="preserve">Toujours en ce sens et étant donné que la mobilité et les transports correspondent à un des domaines des comportements pro-environnementaux </w:t>
      </w:r>
      <w:r>
        <w:fldChar w:fldCharType="begin"/>
      </w:r>
      <w:r>
        <w:instrText xml:space="preserve"> ADDIN EN.CITE &lt;EndNote&gt;&lt;Cite&gt;&lt;Author&gt;Kaiser&lt;/Author&gt;&lt;Year&gt;1998&lt;/Year&gt;&lt;RecNum&gt;701&lt;/RecNum&gt;&lt;DisplayText&gt;(Kaiser, 1998; Kaiser, Wölfing, &amp;amp; Fuhrer, 1999)&lt;/DisplayText&gt;&lt;record&gt;&lt;rec-number&gt;701&lt;/rec-number&gt;&lt;foreign-keys&gt;&lt;key app="EN" db-id="rswpespp10p02aeffti5t9ebdxawe92pwap5" timestamp="1501752318"&gt;701&lt;/key&gt;&lt;/foreign-keys&gt;&lt;ref-type name="Journal Article"&gt;17&lt;/ref-type&gt;&lt;contributors&gt;&lt;authors&gt;&lt;author&gt;Kaiser, Florian&lt;/author&gt;&lt;/authors&gt;&lt;/contributors&gt;&lt;titles&gt;&lt;title&gt;A general mesure of ecological behavior&lt;/title&gt;&lt;secondary-title&gt;Journal of Applied Social Psychology&lt;/secondary-title&gt;&lt;/titles&gt;&lt;periodical&gt;&lt;full-title&gt;Journal of Applied Social Psychology&lt;/full-title&gt;&lt;/periodical&gt;&lt;pages&gt;395-422&lt;/pages&gt;&lt;volume&gt;28&lt;/volume&gt;&lt;dates&gt;&lt;year&gt;1998&lt;/year&gt;&lt;/dates&gt;&lt;urls&gt;&lt;/urls&gt;&lt;electronic-resource-num&gt;10.1111/j.1559-1816.1998.tb01712.x&lt;/electronic-resource-num&gt;&lt;/record&gt;&lt;/Cite&gt;&lt;Cite&gt;&lt;Author&gt;Kaiser&lt;/Author&gt;&lt;Year&gt;1999&lt;/Year&gt;&lt;RecNum&gt;1335&lt;/RecNum&gt;&lt;record&gt;&lt;rec-number&gt;1335&lt;/rec-number&gt;&lt;foreign-keys&gt;&lt;key app="EN" db-id="rswpespp10p02aeffti5t9ebdxawe92pwap5" timestamp="1544700055"&gt;1335&lt;/key&gt;&lt;/foreign-keys&gt;&lt;ref-type name="Journal Article"&gt;17&lt;/ref-type&gt;&lt;contributors&gt;&lt;authors&gt;&lt;author&gt;Kaiser, Florian&lt;/author&gt;&lt;author&gt;Wölfing, Sybille&lt;/author&gt;&lt;author&gt;Fuhrer, Urs&lt;/author&gt;&lt;/authors&gt;&lt;/contributors&gt;&lt;titles&gt;&lt;title&gt;Environmental attitude and ecological behaviour&lt;/title&gt;&lt;secondary-title&gt;Journal of Environmental Psychology&lt;/secondary-title&gt;&lt;/titles&gt;&lt;periodical&gt;&lt;full-title&gt;Journal of Environmental Psychology&lt;/full-title&gt;&lt;/periodical&gt;&lt;pages&gt;1-19&lt;/pages&gt;&lt;volume&gt;19&lt;/volume&gt;&lt;dates&gt;&lt;year&gt;1999&lt;/year&gt;&lt;/dates&gt;&lt;urls&gt;&lt;/urls&gt;&lt;electronic-resource-num&gt;10.1006/jevp.1998.0107&lt;/electronic-resource-num&gt;&lt;/record&gt;&lt;/Cite&gt;&lt;/EndNote&gt;</w:instrText>
      </w:r>
      <w:r>
        <w:fldChar w:fldCharType="separate"/>
      </w:r>
      <w:r>
        <w:rPr>
          <w:noProof/>
        </w:rPr>
        <w:t>(Kaiser, 1998; Kaiser, Wölfing, &amp; Fuhrer, 1999)</w:t>
      </w:r>
      <w:r>
        <w:fldChar w:fldCharType="end"/>
      </w:r>
      <w:r>
        <w:t xml:space="preserve">, nous posons également l’hypothèse que plus la distance psychologique relative au changement climatique est faible, plus l’utilisation des modes polluants est faible (H2a), plus l’utilisation des modes non-polluants est fréquente (H2b), et plus les individus souhaitent modifier leurs pratiques de déplacement (H2c). </w:t>
      </w:r>
    </w:p>
    <w:p w14:paraId="78E75A10" w14:textId="7B33A802" w:rsidR="00E064C7" w:rsidRPr="006C3CFB" w:rsidRDefault="00E064C7" w:rsidP="006C3CFB">
      <w:pPr>
        <w:pStyle w:val="Pardeliste"/>
        <w:numPr>
          <w:ilvl w:val="0"/>
          <w:numId w:val="3"/>
        </w:numPr>
        <w:spacing w:before="240" w:after="240"/>
      </w:pPr>
      <w:r>
        <w:t xml:space="preserve">Enfin, l’engagement pro-environnemental peut-être expliqué par diverses raisons telles que des facteurs motivationnels ou contextuels </w:t>
      </w:r>
      <w:r>
        <w:fldChar w:fldCharType="begin"/>
      </w:r>
      <w:r>
        <w:instrText xml:space="preserve"> ADDIN EN.CITE &lt;EndNote&gt;&lt;Cite&gt;&lt;Author&gt;Steg&lt;/Author&gt;&lt;Year&gt;2009&lt;/Year&gt;&lt;RecNum&gt;677&lt;/RecNum&gt;&lt;DisplayText&gt;(Steg &amp;amp; Vlek, 2009)&lt;/DisplayText&gt;&lt;record&gt;&lt;rec-number&gt;677&lt;/rec-number&gt;&lt;foreign-keys&gt;&lt;key app="EN" db-id="rswpespp10p02aeffti5t9ebdxawe92pwap5" timestamp="1492584149"&gt;677&lt;/key&gt;&lt;/foreign-keys&gt;&lt;ref-type name="Journal Article"&gt;17&lt;/ref-type&gt;&lt;contributors&gt;&lt;authors&gt;&lt;author&gt;Steg, Linda&lt;/author&gt;&lt;author&gt;Vlek, Charles&lt;/author&gt;&lt;/authors&gt;&lt;/contributors&gt;&lt;titles&gt;&lt;title&gt;Encouraging pro-environmental behavior: an integrative review and research agenda&lt;/title&gt;&lt;secondary-title&gt;Journal of Environmental Psychology&lt;/secondary-title&gt;&lt;/titles&gt;&lt;periodical&gt;&lt;full-title&gt;Journal of Environmental Psychology&lt;/full-title&gt;&lt;/periodical&gt;&lt;pages&gt;309-317&lt;/pages&gt;&lt;volume&gt;29&lt;/volume&gt;&lt;dates&gt;&lt;year&gt;2009&lt;/year&gt;&lt;/dates&gt;&lt;urls&gt;&lt;/urls&gt;&lt;electronic-resource-num&gt;10.1016/j.jenvp.2008.10.004&lt;/electronic-resource-num&gt;&lt;/record&gt;&lt;/Cite&gt;&lt;/EndNote&gt;</w:instrText>
      </w:r>
      <w:r>
        <w:fldChar w:fldCharType="separate"/>
      </w:r>
      <w:r>
        <w:rPr>
          <w:noProof/>
        </w:rPr>
        <w:t>(Steg &amp; Vlek, 2009)</w:t>
      </w:r>
      <w:r>
        <w:fldChar w:fldCharType="end"/>
      </w:r>
      <w:r>
        <w:t>. En ce sens, les travaux identifient différentes raisons liées à l’utilisation des modes de transports (exemples : autonomie, plaisir, aspects financiers, etc.)</w:t>
      </w:r>
      <w:r>
        <w:fldChar w:fldCharType="begin">
          <w:fldData xml:space="preserve">PEVuZE5vdGU+PENpdGU+PEF1dGhvcj5LYXVmbWFubjwvQXV0aG9yPjxZZWFyPjIwMDI8L1llYXI+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</w:fldData>
        </w:fldChar>
      </w:r>
      <w:r>
        <w:instrText xml:space="preserve"> ADDIN EN.CITE </w:instrText>
      </w:r>
      <w:r>
        <w:fldChar w:fldCharType="begin">
          <w:fldData xml:space="preserve">PEVuZE5vdGU+PENpdGU+PEF1dGhvcj5LYXVmbWFubjwvQXV0aG9yPjxZZWFyPjIwMDI8L1llYXI+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</w:fldData>
        </w:fldChar>
      </w:r>
      <w:r>
        <w:instrText xml:space="preserve"> ADDIN EN.CITE.DATA </w:instrText>
      </w:r>
      <w:r>
        <w:fldChar w:fldCharType="end"/>
      </w:r>
      <w:r>
        <w:fldChar w:fldCharType="separate"/>
      </w:r>
      <w:r>
        <w:rPr>
          <w:noProof/>
        </w:rPr>
        <w:t>(Haustein &amp; Hunecke, 2007; Kaufmann, 2002; Rubens et al., 2011)</w:t>
      </w:r>
      <w:r>
        <w:fldChar w:fldCharType="end"/>
      </w:r>
      <w:r>
        <w:t xml:space="preserve">. Nous posons donc l’hypothèse que la distance psychologique liée au changement climatique et les raisons d’utilisation des modes de déplacement permettent d’expliquer la fréquence d’utilisation de chacun des modes étudiés (H3). </w:t>
      </w:r>
    </w:p>
    <w:p w14:paraId="5E771A56" w14:textId="77777777" w:rsidR="00E064C7" w:rsidRPr="006523EC" w:rsidRDefault="00E064C7" w:rsidP="00E064C7">
      <w:pPr>
        <w:spacing w:line="360" w:lineRule="auto"/>
        <w:ind w:left="360"/>
        <w:rPr>
          <w:rFonts w:cs="Times New Roman"/>
          <w:b/>
        </w:rPr>
      </w:pPr>
    </w:p>
    <w:p w14:paraId="4799EE5E" w14:textId="176E926B" w:rsidR="00E064C7" w:rsidRDefault="00E064C7" w:rsidP="006C3CFB">
      <w:pPr>
        <w:pStyle w:val="Pardeliste"/>
        <w:numPr>
          <w:ilvl w:val="0"/>
          <w:numId w:val="10"/>
        </w:numPr>
        <w:spacing w:line="360" w:lineRule="auto"/>
        <w:outlineLvl w:val="2"/>
        <w:rPr>
          <w:rFonts w:cs="Times New Roman"/>
          <w:b/>
        </w:rPr>
      </w:pPr>
      <w:bookmarkStart w:id="2" w:name="_Toc20059786"/>
      <w:r>
        <w:rPr>
          <w:rFonts w:cs="Times New Roman"/>
          <w:b/>
        </w:rPr>
        <w:t>METHODOLOGIE</w:t>
      </w:r>
      <w:bookmarkEnd w:id="2"/>
    </w:p>
    <w:p w14:paraId="07F3D290" w14:textId="77777777" w:rsidR="006C3CFB" w:rsidRPr="006C3CFB" w:rsidRDefault="006C3CFB" w:rsidP="006C3CFB">
      <w:pPr>
        <w:pStyle w:val="Pardeliste"/>
        <w:spacing w:line="360" w:lineRule="auto"/>
        <w:ind w:left="360"/>
        <w:outlineLvl w:val="2"/>
        <w:rPr>
          <w:rFonts w:cs="Times New Roman"/>
          <w:b/>
        </w:rPr>
      </w:pPr>
    </w:p>
    <w:p w14:paraId="775A5DBE" w14:textId="77777777" w:rsidR="00E064C7" w:rsidRDefault="00E064C7" w:rsidP="00256471">
      <w:pPr>
        <w:pStyle w:val="Pardeliste"/>
        <w:numPr>
          <w:ilvl w:val="1"/>
          <w:numId w:val="10"/>
        </w:numPr>
        <w:spacing w:line="360" w:lineRule="auto"/>
        <w:rPr>
          <w:rFonts w:cs="Times New Roman"/>
          <w:b/>
        </w:rPr>
      </w:pPr>
      <w:r w:rsidRPr="005979C6">
        <w:rPr>
          <w:rFonts w:cs="Times New Roman"/>
          <w:b/>
        </w:rPr>
        <w:t>Sites sélectionnés et participants</w:t>
      </w:r>
    </w:p>
    <w:p w14:paraId="60CB3ACE" w14:textId="77777777" w:rsidR="00E064C7" w:rsidRDefault="00E064C7" w:rsidP="00E064C7">
      <w:r>
        <w:lastRenderedPageBreak/>
        <w:t xml:space="preserve">Par soucis d’homogénéité en termes de politiques liées aux transport et à l’environnement, il a semblé pertinent de cibler un périmètre où l’utilisation de la voiture individuelle est importante. Nous avons ainsi sélectionné deux secteurs accompagnés par des organismes publics pour trouver des alternatives à ces usages polluants : la </w:t>
      </w:r>
      <w:r w:rsidRPr="008A20AE">
        <w:t>Communauté d’Agglomération de la Région Nazairienne et de l’Estuaire</w:t>
      </w:r>
      <w:r>
        <w:fldChar w:fldCharType="begin"/>
      </w:r>
      <w:r>
        <w:instrText xml:space="preserve"> XE "</w:instrText>
      </w:r>
      <w:r w:rsidRPr="008A20AE">
        <w:instrText>Communauté d’Agglomération de la Région Nazairienne et de l’Estuaire</w:instrText>
      </w:r>
      <w:r>
        <w:instrText>:</w:instrText>
      </w:r>
      <w:r w:rsidRPr="00E241C6">
        <w:instrText>CARENE</w:instrText>
      </w:r>
      <w:r>
        <w:instrText xml:space="preserve">" </w:instrText>
      </w:r>
      <w:r>
        <w:fldChar w:fldCharType="end"/>
      </w:r>
      <w:r w:rsidRPr="008A20AE">
        <w:t xml:space="preserve"> (CARENE) </w:t>
      </w:r>
      <w:r>
        <w:t xml:space="preserve">et la </w:t>
      </w:r>
      <w:r w:rsidRPr="008A20AE">
        <w:t>Communauté d’Agglomération de la Presqu’île Guérande - Atlantique</w:t>
      </w:r>
      <w:r>
        <w:fldChar w:fldCharType="begin"/>
      </w:r>
      <w:r>
        <w:instrText xml:space="preserve"> XE "</w:instrText>
      </w:r>
      <w:r w:rsidRPr="008A20AE">
        <w:instrText>Communauté d’Agglomération de la Presqu’île Guérande - Atlantique</w:instrText>
      </w:r>
      <w:r>
        <w:instrText xml:space="preserve">:CAP A" </w:instrText>
      </w:r>
      <w:r>
        <w:fldChar w:fldCharType="end"/>
      </w:r>
      <w:r>
        <w:fldChar w:fldCharType="begin"/>
      </w:r>
      <w:r>
        <w:instrText xml:space="preserve"> XE "CAP Atlantique" </w:instrText>
      </w:r>
      <w:r>
        <w:fldChar w:fldCharType="end"/>
      </w:r>
      <w:r>
        <w:t xml:space="preserve"> (CAP Atlantique). Si on comptabilise 3,89 déplacements par jour pour un habitant de la CARENE, on en compte environ 4,00</w:t>
      </w:r>
      <w:r w:rsidRPr="0078518C">
        <w:t xml:space="preserve"> pour un habitant de </w:t>
      </w:r>
      <w:r>
        <w:t>CAP A</w:t>
      </w:r>
      <w:r w:rsidRPr="0078518C">
        <w:t>t</w:t>
      </w:r>
      <w:r>
        <w:t>l</w:t>
      </w:r>
      <w:r w:rsidRPr="0078518C">
        <w:t xml:space="preserve">antique </w:t>
      </w:r>
      <w:r w:rsidRPr="00910945">
        <w:rPr>
          <w:lang w:val="pt-PT"/>
        </w:rPr>
        <w:fldChar w:fldCharType="begin"/>
      </w:r>
      <w:r w:rsidRPr="00910945">
        <w:rPr>
          <w:lang w:val="pt-PT"/>
        </w:rPr>
        <w:instrText xml:space="preserve"> </w:instrText>
      </w:r>
      <w:r>
        <w:rPr>
          <w:lang w:val="pt-PT"/>
        </w:rPr>
        <w:instrText>ADDIN</w:instrText>
      </w:r>
      <w:r w:rsidRPr="00910945">
        <w:rPr>
          <w:lang w:val="pt-PT"/>
        </w:rPr>
        <w:instrText xml:space="preserve"> EN.CITE &lt;EndNote&gt;&lt;Cite&gt;&lt;Year&gt;2016&lt;/Year&gt;&lt;RecNum&gt;709&lt;/RecNum&gt;&lt;DisplayText&gt;(&lt;style face="italic"&gt;Enquête déplacements en Loire Atlantique : préparer la mobilité de demain&lt;/style&gt;, 2016)&lt;/DisplayText&gt;&lt;record&gt;&lt;rec-number&gt;709&lt;/rec-number&gt;&lt;foreign-keys&gt;&lt;key app="EN" db-id="rswpespp10p02aeffti5t9ebdxawe92pwap5" timestamp="1502788277"&gt;709&lt;/key&gt;&lt;/foreign-keys&gt;&lt;ref-type name="Report"&gt;27&lt;/ref-type&gt;&lt;contributors&gt;&lt;/contributors&gt;&lt;titles&gt;&lt;title&gt;Enquête déplacements en Loire Atlantique : préparer la mobilité de demain&lt;/title&gt;&lt;/titles&gt;&lt;dates&gt;&lt;year&gt;2016&lt;/year&gt;&lt;/dates&gt;&lt;urls&gt;&lt;related-urls&gt;&lt;url&gt;http://www.auran.org/sites/default/files/publications/documents/fab-page_a_page-enquete-deplacement3.pdf&lt;/url&gt;&lt;/related-urls&gt;&lt;/urls&gt;&lt;/record&gt;&lt;/Cite&gt;&lt;/EndNote&gt;</w:instrText>
      </w:r>
      <w:r w:rsidRPr="00910945">
        <w:rPr>
          <w:lang w:val="pt-PT"/>
        </w:rPr>
        <w:fldChar w:fldCharType="separate"/>
      </w:r>
      <w:r w:rsidRPr="00910945">
        <w:rPr>
          <w:noProof/>
          <w:lang w:val="pt-PT"/>
        </w:rPr>
        <w:t>(</w:t>
      </w:r>
      <w:r w:rsidRPr="00910945">
        <w:rPr>
          <w:i/>
          <w:noProof/>
          <w:lang w:val="pt-PT"/>
        </w:rPr>
        <w:t>Enquête déplacements en Loire Atlantique : préparer la mobilité de demain</w:t>
      </w:r>
      <w:r w:rsidRPr="00910945">
        <w:rPr>
          <w:noProof/>
          <w:lang w:val="pt-PT"/>
        </w:rPr>
        <w:t>, 2016)</w:t>
      </w:r>
      <w:r w:rsidRPr="00910945">
        <w:rPr>
          <w:lang w:val="pt-PT"/>
        </w:rPr>
        <w:fldChar w:fldCharType="end"/>
      </w:r>
      <w:r w:rsidRPr="00910945">
        <w:rPr>
          <w:lang w:val="pt-PT"/>
        </w:rPr>
        <w:t xml:space="preserve">. </w:t>
      </w:r>
      <w:r w:rsidRPr="003B738E">
        <w:t>Nous notons que</w:t>
      </w:r>
      <w:r>
        <w:rPr>
          <w:lang w:val="pt-PT"/>
        </w:rPr>
        <w:t xml:space="preserve"> </w:t>
      </w:r>
      <w:r>
        <w:t>plus de 70% des trajets sont effectués en voiture (dont environ 16% en tant que passager)</w:t>
      </w:r>
      <w:r>
        <w:fldChar w:fldCharType="begin"/>
      </w:r>
      <w:r>
        <w:instrText xml:space="preserve"> ADDIN EN.CITE &lt;EndNote&gt;&lt;Cite&gt;&lt;Year&gt;2016&lt;/Year&gt;&lt;RecNum&gt;709&lt;/RecNum&gt;&lt;DisplayText&gt;(&lt;style face="italic"&gt;Enquête déplacements en Loire Atlantique : préparer la mobilité de demain&lt;/style&gt;, 2016)&lt;/DisplayText&gt;&lt;record&gt;&lt;rec-number&gt;709&lt;/rec-number&gt;&lt;foreign-keys&gt;&lt;key app="EN" db-id="rswpespp10p02aeffti5t9ebdxawe92pwap5" timestamp="1502788277"&gt;709&lt;/key&gt;&lt;/foreign-keys&gt;&lt;ref-type name="Report"&gt;27&lt;/ref-type&gt;&lt;contributors&gt;&lt;/contributors&gt;&lt;titles&gt;&lt;title&gt;Enquête déplacements en Loire Atlantique : préparer la mobilité de demain&lt;/title&gt;&lt;/titles&gt;&lt;dates&gt;&lt;year&gt;2016&lt;/year&gt;&lt;/dates&gt;&lt;urls&gt;&lt;related-urls&gt;&lt;url&gt;http://www.auran.org/sites/default/files/publications/documents/fab-page_a_page-enquete-deplacement3.pdf&lt;/url&gt;&lt;/related-urls&gt;&lt;/urls&gt;&lt;/record&gt;&lt;/Cite&gt;&lt;/EndNote&gt;</w:instrText>
      </w:r>
      <w:r>
        <w:fldChar w:fldCharType="separate"/>
      </w:r>
      <w:r>
        <w:rPr>
          <w:noProof/>
        </w:rPr>
        <w:t>(</w:t>
      </w:r>
      <w:r w:rsidRPr="00910945">
        <w:rPr>
          <w:i/>
          <w:noProof/>
        </w:rPr>
        <w:t>Enquête déplacements en Loire Atlantique : préparer la mobilité de demain</w:t>
      </w:r>
      <w:r>
        <w:rPr>
          <w:noProof/>
        </w:rPr>
        <w:t>, 2016)</w:t>
      </w:r>
      <w:r>
        <w:fldChar w:fldCharType="end"/>
      </w:r>
      <w:r>
        <w:t>.</w:t>
      </w:r>
    </w:p>
    <w:p w14:paraId="6F9BE98B" w14:textId="77777777" w:rsidR="00E064C7" w:rsidRDefault="00E064C7" w:rsidP="00E064C7">
      <w:pPr>
        <w:pStyle w:val="CorpsA"/>
      </w:pPr>
      <w:r w:rsidRPr="003600DE">
        <w:t>L’échantillon</w:t>
      </w:r>
      <w:r>
        <w:t xml:space="preserve"> total</w:t>
      </w:r>
      <w:r w:rsidRPr="003600DE">
        <w:t xml:space="preserve"> final </w:t>
      </w:r>
      <w:r>
        <w:t xml:space="preserve">n’est pas représentatif de la population générale. Cet échantillon </w:t>
      </w:r>
      <w:r w:rsidRPr="003600DE">
        <w:t xml:space="preserve">est composé de 445 participants. </w:t>
      </w:r>
      <w:r>
        <w:t>38,2% (n=170) d’entre eux sont des hommes, et 61,3</w:t>
      </w:r>
      <w:r w:rsidRPr="003600DE">
        <w:t>% (n=273) des femmes.</w:t>
      </w:r>
      <w:r>
        <w:t xml:space="preserve"> </w:t>
      </w:r>
      <w:r w:rsidRPr="003600DE">
        <w:t xml:space="preserve">L’âge </w:t>
      </w:r>
      <w:r>
        <w:t>moyen des individus est de 47,4</w:t>
      </w:r>
      <w:r w:rsidRPr="003600DE">
        <w:t xml:space="preserve"> (</w:t>
      </w:r>
      <w:r w:rsidRPr="003600DE">
        <w:rPr>
          <w:i/>
          <w:iCs/>
        </w:rPr>
        <w:t>ET</w:t>
      </w:r>
      <w:r w:rsidRPr="003600DE">
        <w:rPr>
          <w:i/>
          <w:iCs/>
        </w:rPr>
        <w:fldChar w:fldCharType="begin"/>
      </w:r>
      <w:r w:rsidRPr="003600DE">
        <w:instrText xml:space="preserve"> XE "</w:instrText>
      </w:r>
      <w:r w:rsidRPr="003600DE">
        <w:rPr>
          <w:iCs/>
        </w:rPr>
        <w:instrText>Ecart-type:</w:instrText>
      </w:r>
      <w:r w:rsidRPr="003600DE">
        <w:rPr>
          <w:i/>
        </w:rPr>
        <w:instrText>ET</w:instrText>
      </w:r>
      <w:r w:rsidRPr="003600DE">
        <w:instrText xml:space="preserve">" </w:instrText>
      </w:r>
      <w:r w:rsidRPr="003600DE">
        <w:rPr>
          <w:i/>
          <w:iCs/>
        </w:rPr>
        <w:fldChar w:fldCharType="end"/>
      </w:r>
      <w:r w:rsidRPr="003600DE">
        <w:t xml:space="preserve"> = 14,87). Concernant l’activité principale des </w:t>
      </w:r>
      <w:r>
        <w:t>participants, 70,1</w:t>
      </w:r>
      <w:r w:rsidRPr="003600DE">
        <w:t xml:space="preserve">% </w:t>
      </w:r>
      <w:r>
        <w:t xml:space="preserve">(n= 312) </w:t>
      </w:r>
      <w:r w:rsidRPr="003600DE">
        <w:t>sont actifs</w:t>
      </w:r>
      <w:r>
        <w:t xml:space="preserve">, 21,3 </w:t>
      </w:r>
      <w:r w:rsidRPr="003600DE">
        <w:t>%</w:t>
      </w:r>
      <w:r>
        <w:t xml:space="preserve"> (n= 95)</w:t>
      </w:r>
      <w:r w:rsidRPr="003600DE">
        <w:t xml:space="preserve"> e</w:t>
      </w:r>
      <w:r>
        <w:t>n pré-retraite ou retraite, 3,4</w:t>
      </w:r>
      <w:r w:rsidRPr="003600DE">
        <w:t xml:space="preserve">% </w:t>
      </w:r>
      <w:r>
        <w:t>(n= 15) en recherche d’emploi, 2</w:t>
      </w:r>
      <w:r w:rsidRPr="003600DE">
        <w:t>%</w:t>
      </w:r>
      <w:r>
        <w:t xml:space="preserve"> (n=9)</w:t>
      </w:r>
      <w:r w:rsidRPr="003600DE">
        <w:t xml:space="preserve"> en études, </w:t>
      </w:r>
      <w:r>
        <w:t>1,1</w:t>
      </w:r>
      <w:r w:rsidRPr="003600DE">
        <w:t xml:space="preserve">% </w:t>
      </w:r>
      <w:r>
        <w:t>(n=5) sont parents au foyer, et 2</w:t>
      </w:r>
      <w:r w:rsidRPr="003600DE">
        <w:t xml:space="preserve">% </w:t>
      </w:r>
      <w:r>
        <w:t xml:space="preserve">(n=9) </w:t>
      </w:r>
      <w:r w:rsidRPr="003600DE">
        <w:t xml:space="preserve">dans une autre situation. </w:t>
      </w:r>
      <w:r>
        <w:t xml:space="preserve">Concernant la motorisation au sein du ménage, 93,7% déclarent posséder au moins une voiture, et 56,8 % au moins deux. Plus précisément, pour 95,5% des répondants, il y a au moins une voiture essence ou gazole au domicile, et 5,2 % une voiture hybride. De plus, 82,7% déclarent qu’il y a au moins un vélo classique, 7% un VAE, et 0,2% un bi ou tri-porteur. En moyenne, 1,9 adultes vivent au sein du domicile, et il y a environ 1,6 voiture par foyer. </w:t>
      </w:r>
    </w:p>
    <w:p w14:paraId="4B5B6B3D" w14:textId="77777777" w:rsidR="00E064C7" w:rsidRDefault="00E064C7" w:rsidP="00E064C7">
      <w:pPr>
        <w:pStyle w:val="CorpsA"/>
      </w:pPr>
      <w:r>
        <w:t xml:space="preserve">Plus spécifiquement, les participants qui habitent la CARENE sont en moyenne âgés de 45,91 ans </w:t>
      </w:r>
      <w:r w:rsidRPr="000C7273">
        <w:t>(</w:t>
      </w:r>
      <w:r w:rsidRPr="000C7273">
        <w:rPr>
          <w:i/>
        </w:rPr>
        <w:t>ET</w:t>
      </w:r>
      <w:r w:rsidRPr="000C7273">
        <w:t xml:space="preserve"> =13</w:t>
      </w:r>
      <w:r>
        <w:t xml:space="preserve">,33). On note que 59% (n= 164) de femmes et 41% (n=113) d’hommes </w:t>
      </w:r>
      <w:r>
        <w:lastRenderedPageBreak/>
        <w:t>composent cet échantillon. Parmi eux, 72,7% (n=202) sont en activité professionnelle, 17,6% (n=49) en pré-retraite ou retraite, 4,7% (n=13) en recherche d’emploi, 2,2% (n=13) en études et 1,4% (n=4) sont parents au foyer et 1,4 (n=4) sont dans une autre situation. 93,9% (n=261) déclarent utiliser la voiture individuelle au moins de temps en temps.</w:t>
      </w:r>
    </w:p>
    <w:p w14:paraId="0D2DD2D0" w14:textId="77777777" w:rsidR="00E064C7" w:rsidRDefault="00E064C7" w:rsidP="00E064C7">
      <w:pPr>
        <w:pStyle w:val="CorpsA"/>
      </w:pPr>
      <w:r>
        <w:t xml:space="preserve">Concernant les habitants de CAP Atlantique, on note une moyenne d’âge de 49,7 ans </w:t>
      </w:r>
      <w:r w:rsidRPr="000C7273">
        <w:t>(</w:t>
      </w:r>
      <w:r w:rsidRPr="000C7273">
        <w:rPr>
          <w:i/>
        </w:rPr>
        <w:t>ET=</w:t>
      </w:r>
      <w:r w:rsidRPr="000C7273">
        <w:t>15,46).</w:t>
      </w:r>
      <w:r>
        <w:t xml:space="preserve"> Ce sous-échantillon est composé de 65,3% (n=273) de femmes et de 34,1% (n=170) d’hommes (0,6% soit 2 personnes n’ont pas répondu à la question relative au genre). 65,9% (n= 110) sont en activité professionnelle, 27,5% (n=46) sont en pré-retraite ou à la retraite, 3% (n=5) sont dans une autre situation, 1,8% (n=3) sont en études, 1,2% (n=2) sont en recherche d’emploi, et 0,6% (n=1) parents au foyer. Parmi ces participants, 98,2% (n=164) déclarent utiliser une voiture individuelle au moins de temps en temps. </w:t>
      </w:r>
    </w:p>
    <w:p w14:paraId="31FD2C43" w14:textId="77777777" w:rsidR="00E064C7" w:rsidRPr="00910945" w:rsidRDefault="00E064C7" w:rsidP="00E064C7">
      <w:pPr>
        <w:pStyle w:val="CorpsA"/>
      </w:pPr>
    </w:p>
    <w:p w14:paraId="5897D0BE" w14:textId="77777777" w:rsidR="00E064C7" w:rsidRDefault="00E064C7" w:rsidP="00256471">
      <w:pPr>
        <w:pStyle w:val="Pardeliste"/>
        <w:numPr>
          <w:ilvl w:val="1"/>
          <w:numId w:val="10"/>
        </w:numPr>
        <w:spacing w:line="360" w:lineRule="auto"/>
        <w:rPr>
          <w:rFonts w:cs="Times New Roman"/>
          <w:b/>
        </w:rPr>
      </w:pPr>
      <w:r w:rsidRPr="00A0146C">
        <w:rPr>
          <w:rFonts w:cs="Times New Roman"/>
          <w:b/>
        </w:rPr>
        <w:t>Matériel</w:t>
      </w:r>
    </w:p>
    <w:p w14:paraId="532FF106" w14:textId="77777777" w:rsidR="00E064C7" w:rsidRPr="00F0277D" w:rsidRDefault="00E064C7" w:rsidP="00E064C7">
      <w:pPr>
        <w:pStyle w:val="Pardeliste"/>
        <w:spacing w:line="360" w:lineRule="auto"/>
        <w:ind w:left="792"/>
        <w:rPr>
          <w:rFonts w:cs="Times New Roman"/>
          <w:b/>
        </w:rPr>
      </w:pPr>
    </w:p>
    <w:p w14:paraId="713E5183" w14:textId="77777777" w:rsidR="00E064C7" w:rsidRDefault="00E064C7" w:rsidP="00E064C7">
      <w:r>
        <w:t xml:space="preserve">Dans le but de construire les questions en lien avec les choix modaux et les raisons impliquées, dix entretiens de pré-enquête ont été menés. Ainsi, plusieurs questions ont été élaborées à propos de différents modes de déplacement tels que la voiture individuelle, la voiture partagée (autopartage, covoiturage, VTC, etc), les deux-roues motorisés, les transports en commun, le vélo, et la marche. Pour chacun de ces modes, il était demandé au participant d’indiquer la fréquence d’utilisation et les motifs des trajets lorsqu’il privilégiait tel ou tel mode. </w:t>
      </w:r>
    </w:p>
    <w:p w14:paraId="7ECA02BA" w14:textId="77777777" w:rsidR="00E064C7" w:rsidRDefault="00E064C7" w:rsidP="00E064C7">
      <w:pPr>
        <w:ind w:firstLine="360"/>
      </w:pPr>
      <w:r>
        <w:t xml:space="preserve">Sur la base de données recueillies lors des entretiens de pré-enquête, nous avons identifié un certain nombre de raisons pouvant être impliquées dans les modes de déplacements que les individus utilisent. Nous avons donc élaboré une liste de raisons spécifique à chacun des </w:t>
      </w:r>
      <w:r>
        <w:lastRenderedPageBreak/>
        <w:t>modes. Ainsi, pour chaque mode utilisé, nous présentions cette liste au participant qui indiquait s’il utilisait ce mode pour telle ou telle raison (exemple : « </w:t>
      </w:r>
      <w:r w:rsidRPr="003C6569">
        <w:rPr>
          <w:i/>
        </w:rPr>
        <w:t>Pour quelle(s) raison(s) vous déplacez-vous en voiture individuelle ? </w:t>
      </w:r>
      <w:r>
        <w:t xml:space="preserve">» ; raison(s) pouvant être sélectionnée(s) : </w:t>
      </w:r>
      <w:r w:rsidRPr="003C6569">
        <w:rPr>
          <w:i/>
        </w:rPr>
        <w:t>efficacité</w:t>
      </w:r>
      <w:r>
        <w:t xml:space="preserve">, </w:t>
      </w:r>
      <w:r w:rsidRPr="003C6569">
        <w:rPr>
          <w:i/>
        </w:rPr>
        <w:t>indépendance</w:t>
      </w:r>
      <w:r>
        <w:t xml:space="preserve">, </w:t>
      </w:r>
      <w:r w:rsidRPr="003C6569">
        <w:rPr>
          <w:i/>
        </w:rPr>
        <w:t>praticité</w:t>
      </w:r>
      <w:r>
        <w:t xml:space="preserve">, </w:t>
      </w:r>
      <w:r w:rsidRPr="003C6569">
        <w:rPr>
          <w:i/>
        </w:rPr>
        <w:t>confort</w:t>
      </w:r>
      <w:r>
        <w:t xml:space="preserve">, </w:t>
      </w:r>
      <w:r w:rsidRPr="003C6569">
        <w:rPr>
          <w:i/>
        </w:rPr>
        <w:t>sentiment de sécurité</w:t>
      </w:r>
      <w:r>
        <w:t xml:space="preserve">, </w:t>
      </w:r>
      <w:r>
        <w:rPr>
          <w:i/>
        </w:rPr>
        <w:t>aspects</w:t>
      </w:r>
      <w:r w:rsidRPr="003C6569">
        <w:rPr>
          <w:i/>
        </w:rPr>
        <w:t xml:space="preserve"> économiques</w:t>
      </w:r>
      <w:r>
        <w:t xml:space="preserve">, </w:t>
      </w:r>
      <w:r w:rsidRPr="003C6569">
        <w:rPr>
          <w:i/>
        </w:rPr>
        <w:t>pas d’autres alternatives</w:t>
      </w:r>
      <w:r>
        <w:t xml:space="preserve">, </w:t>
      </w:r>
      <w:r w:rsidRPr="003C6569">
        <w:rPr>
          <w:i/>
        </w:rPr>
        <w:t>autre</w:t>
      </w:r>
      <w:r>
        <w:t xml:space="preserve">). Nous récoltons ainsi des réponses binaires (oui/non) pour chacune des raisons présentées. Enfin, l’individu pouvait indiquer s’il souhaitait ou non changer ses habitudes de déplacement et de quelle manière. </w:t>
      </w:r>
    </w:p>
    <w:p w14:paraId="26D78864" w14:textId="77777777" w:rsidR="00E064C7" w:rsidRPr="00B11B19" w:rsidRDefault="00E064C7" w:rsidP="00E064C7">
      <w:pPr>
        <w:ind w:firstLine="360"/>
      </w:pPr>
      <w:r w:rsidRPr="00B11B19">
        <w:t xml:space="preserve">Une échelle de distance psychologique liée au changement climatique a été proposée </w:t>
      </w:r>
      <w:r w:rsidRPr="00B11B19">
        <w:fldChar w:fldCharType="begin"/>
      </w:r>
      <w:r>
        <w:instrText xml:space="preserve"> ADDIN EN.CITE &lt;EndNote&gt;&lt;Cite&gt;&lt;Author&gt;Jones&lt;/Author&gt;&lt;Year&gt;2017&lt;/Year&gt;&lt;RecNum&gt;618&lt;/RecNum&gt;&lt;DisplayText&gt;(C. Jones et al., 2017)&lt;/DisplayText&gt;&lt;record&gt;&lt;rec-number&gt;618&lt;/rec-number&gt;&lt;foreign-keys&gt;&lt;key app="EN" db-id="rswpespp10p02aeffti5t9ebdxawe92pwap5" timestamp="1485170646"&gt;618&lt;/key&gt;&lt;/foreign-keys&gt;&lt;ref-type name="Journal Article"&gt;17&lt;/ref-type&gt;&lt;contributors&gt;&lt;authors&gt;&lt;author&gt;Jones, Charlotte&lt;/author&gt;&lt;author&gt;Hine, Donald&lt;/author&gt;&lt;author&gt;Marks, Anthony&lt;/author&gt;&lt;/authors&gt;&lt;/contributors&gt;&lt;titles&gt;&lt;title&gt;The future is now: reducing psychological distance to increase public engagement with climate change&lt;/title&gt;&lt;secondary-title&gt;Risk Analysis&lt;/secondary-title&gt;&lt;/titles&gt;&lt;periodical&gt;&lt;full-title&gt;Risk Analysis&lt;/full-title&gt;&lt;/periodical&gt;&lt;pages&gt;331-341&lt;/pages&gt;&lt;volume&gt;37&lt;/volume&gt;&lt;number&gt;2&lt;/number&gt;&lt;dates&gt;&lt;year&gt;2017&lt;/year&gt;&lt;/dates&gt;&lt;urls&gt;&lt;/urls&gt;&lt;electronic-resource-num&gt;10.1111/risa.12601&lt;/electronic-resource-num&gt;&lt;/record&gt;&lt;/Cite&gt;&lt;/EndNote&gt;</w:instrText>
      </w:r>
      <w:r w:rsidRPr="00B11B19">
        <w:fldChar w:fldCharType="separate"/>
      </w:r>
      <w:r>
        <w:rPr>
          <w:noProof/>
        </w:rPr>
        <w:t>(C. Jones et al., 2017)</w:t>
      </w:r>
      <w:r w:rsidRPr="00B11B19">
        <w:fldChar w:fldCharType="end"/>
      </w:r>
      <w:r w:rsidRPr="00B11B19">
        <w:t>. Cette échelle a été traduite en français par deux personnes bilingues (anglais-français). Le participant devait se positionner sur une échelle de Likert allant de 1 (« </w:t>
      </w:r>
      <w:r w:rsidRPr="00711EA1">
        <w:rPr>
          <w:i/>
        </w:rPr>
        <w:t>pas du tout d’accord </w:t>
      </w:r>
      <w:r w:rsidRPr="00B11B19">
        <w:t>») à 5 (« </w:t>
      </w:r>
      <w:r w:rsidRPr="00711EA1">
        <w:rPr>
          <w:i/>
        </w:rPr>
        <w:t>totalement d’accord </w:t>
      </w:r>
      <w:r w:rsidRPr="00B11B19">
        <w:t>»).</w:t>
      </w:r>
      <w:r>
        <w:t xml:space="preserve"> Initialement,</w:t>
      </w:r>
      <w:r w:rsidRPr="00B11B19">
        <w:t xml:space="preserve"> </w:t>
      </w:r>
      <w:r>
        <w:t>cette échelle est composée de 16 items répartis en quatre dimensions : barrière sociale (2</w:t>
      </w:r>
      <w:r w:rsidRPr="009C5B20">
        <w:t xml:space="preserve"> items ; </w:t>
      </w:r>
      <w:r>
        <w:rPr>
          <w:lang w:eastAsia="fr-FR"/>
        </w:rPr>
        <w:t>α = .81</w:t>
      </w:r>
      <w:r w:rsidRPr="009C5B20">
        <w:rPr>
          <w:lang w:eastAsia="fr-FR"/>
        </w:rPr>
        <w:t>)</w:t>
      </w:r>
      <w:r>
        <w:t>, barrière temporelle (4</w:t>
      </w:r>
      <w:r w:rsidRPr="009C5B20">
        <w:t xml:space="preserve"> items ; </w:t>
      </w:r>
      <w:r>
        <w:rPr>
          <w:lang w:eastAsia="fr-FR"/>
        </w:rPr>
        <w:t xml:space="preserve">α = .93), </w:t>
      </w:r>
      <w:r>
        <w:t>barrière spatiale (3</w:t>
      </w:r>
      <w:r w:rsidRPr="009C5B20">
        <w:t xml:space="preserve"> items ; </w:t>
      </w:r>
      <w:r>
        <w:rPr>
          <w:lang w:eastAsia="fr-FR"/>
        </w:rPr>
        <w:t>α = .81</w:t>
      </w:r>
      <w:r w:rsidRPr="009C5B20">
        <w:rPr>
          <w:lang w:eastAsia="fr-FR"/>
        </w:rPr>
        <w:t>)</w:t>
      </w:r>
      <w:r>
        <w:rPr>
          <w:lang w:eastAsia="fr-FR"/>
        </w:rPr>
        <w:t xml:space="preserve">, </w:t>
      </w:r>
      <w:r>
        <w:t xml:space="preserve">et caractère incertain </w:t>
      </w:r>
      <w:r w:rsidRPr="009C5B20">
        <w:t xml:space="preserve">(6 items ; </w:t>
      </w:r>
      <w:r>
        <w:rPr>
          <w:lang w:eastAsia="fr-FR"/>
        </w:rPr>
        <w:t>α = .88). Nous avons mené une</w:t>
      </w:r>
      <w:r>
        <w:t xml:space="preserve"> </w:t>
      </w:r>
      <w:r w:rsidRPr="00B11B19">
        <w:t xml:space="preserve">analyse factorielle </w:t>
      </w:r>
      <w:r>
        <w:t>menant</w:t>
      </w:r>
      <w:r w:rsidRPr="00B11B19">
        <w:t xml:space="preserve"> à l’extraction de six items</w:t>
      </w:r>
      <w:r>
        <w:rPr>
          <w:rStyle w:val="Appelnotedebasdep"/>
        </w:rPr>
        <w:footnoteReference w:id="1"/>
      </w:r>
      <w:r w:rsidRPr="00B11B19">
        <w:t xml:space="preserve"> et à l’identification de trois sous-dimensions : barrières temporelle et sociale (</w:t>
      </w:r>
      <w:r>
        <w:t xml:space="preserve">5 items ; </w:t>
      </w:r>
      <w:r w:rsidRPr="00B11B19">
        <w:rPr>
          <w:lang w:eastAsia="fr-FR"/>
        </w:rPr>
        <w:t>α = .85</w:t>
      </w:r>
      <w:r>
        <w:rPr>
          <w:lang w:eastAsia="fr-FR"/>
        </w:rPr>
        <w:t> ; exemple d’item : « </w:t>
      </w:r>
      <w:r>
        <w:rPr>
          <w:i/>
          <w:lang w:eastAsia="fr-FR"/>
        </w:rPr>
        <w:t xml:space="preserve">Le changement climatique représente déjà une menace immédiate pour les populations </w:t>
      </w:r>
      <w:r>
        <w:rPr>
          <w:lang w:eastAsia="fr-FR"/>
        </w:rPr>
        <w:t>»</w:t>
      </w:r>
      <w:r w:rsidRPr="00B11B19">
        <w:rPr>
          <w:lang w:eastAsia="fr-FR"/>
        </w:rPr>
        <w:t>)</w:t>
      </w:r>
      <w:r w:rsidRPr="00B11B19">
        <w:t>, barrière spatiale (</w:t>
      </w:r>
      <w:r>
        <w:t xml:space="preserve">3 items ; </w:t>
      </w:r>
      <w:r w:rsidRPr="00B11B19">
        <w:rPr>
          <w:lang w:eastAsia="fr-FR"/>
        </w:rPr>
        <w:t>α = .66</w:t>
      </w:r>
      <w:r>
        <w:rPr>
          <w:lang w:eastAsia="fr-FR"/>
        </w:rPr>
        <w:t> ; « </w:t>
      </w:r>
      <w:r>
        <w:rPr>
          <w:i/>
          <w:lang w:eastAsia="fr-FR"/>
        </w:rPr>
        <w:t xml:space="preserve">Les pires effets du changement climatique seront ressentis dans des pays très éloignés de celui où je vis </w:t>
      </w:r>
      <w:r>
        <w:rPr>
          <w:lang w:eastAsia="fr-FR"/>
        </w:rPr>
        <w:t>»</w:t>
      </w:r>
      <w:r w:rsidRPr="00B11B19">
        <w:rPr>
          <w:lang w:eastAsia="fr-FR"/>
        </w:rPr>
        <w:t>)</w:t>
      </w:r>
      <w:r w:rsidRPr="00B11B19">
        <w:t>, et caractère incertain de l’objet (</w:t>
      </w:r>
      <w:r>
        <w:t xml:space="preserve">2 items ; </w:t>
      </w:r>
      <w:r w:rsidRPr="00B11B19">
        <w:rPr>
          <w:i/>
          <w:lang w:eastAsia="fr-FR"/>
        </w:rPr>
        <w:t>r</w:t>
      </w:r>
      <w:r w:rsidRPr="00B11B19">
        <w:rPr>
          <w:lang w:eastAsia="fr-FR"/>
        </w:rPr>
        <w:t xml:space="preserve"> = .43, </w:t>
      </w:r>
      <w:r w:rsidRPr="00B11B19">
        <w:rPr>
          <w:i/>
          <w:lang w:eastAsia="fr-FR"/>
        </w:rPr>
        <w:t>p</w:t>
      </w:r>
      <w:r w:rsidRPr="00B11B19">
        <w:rPr>
          <w:lang w:eastAsia="fr-FR"/>
        </w:rPr>
        <w:t xml:space="preserve"> = .01</w:t>
      </w:r>
      <w:r>
        <w:rPr>
          <w:lang w:eastAsia="fr-FR"/>
        </w:rPr>
        <w:t> ; exemple d’item : « </w:t>
      </w:r>
      <w:r>
        <w:rPr>
          <w:i/>
          <w:lang w:eastAsia="fr-FR"/>
        </w:rPr>
        <w:t>Je n’ai pas de certitudes quant aux potentiels effets du changement climatique »</w:t>
      </w:r>
      <w:r w:rsidRPr="00B11B19">
        <w:rPr>
          <w:lang w:eastAsia="fr-FR"/>
        </w:rPr>
        <w:t>)</w:t>
      </w:r>
      <w:r w:rsidRPr="00B11B19">
        <w:t>. Enfin, la cohérence interne de l’échelle est satisfaisante (</w:t>
      </w:r>
      <w:r w:rsidRPr="00B11B19">
        <w:rPr>
          <w:lang w:eastAsia="fr-FR"/>
        </w:rPr>
        <w:t>α = .77)</w:t>
      </w:r>
      <w:r w:rsidRPr="00B11B19">
        <w:t>.</w:t>
      </w:r>
    </w:p>
    <w:p w14:paraId="359830AE" w14:textId="77777777" w:rsidR="00E064C7" w:rsidRDefault="00E064C7" w:rsidP="00E064C7">
      <w:pPr>
        <w:ind w:firstLine="360"/>
        <w:rPr>
          <w:lang w:eastAsia="fr-FR"/>
        </w:rPr>
      </w:pPr>
      <w:r>
        <w:lastRenderedPageBreak/>
        <w:t>Pour finir, l’échelle de comportements pro-environnementaux correspond à une version courte de l’échelle General Ecological Behavior (GEB)</w:t>
      </w:r>
      <w:r>
        <w:fldChar w:fldCharType="begin">
          <w:fldData xml:space="preserve">PEVuZE5vdGU+PENpdGU+PEF1dGhvcj5LYWlzZXI8L0F1dGhvcj48WWVhcj4xOTk4PC9ZZWFyPjxS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</w:fldData>
        </w:fldChar>
      </w:r>
      <w:r>
        <w:instrText xml:space="preserve"> ADDIN EN.CITE </w:instrText>
      </w:r>
      <w:r>
        <w:fldChar w:fldCharType="begin">
          <w:fldData xml:space="preserve">PEVuZE5vdGU+PENpdGU+PEF1dGhvcj5LYWlzZXI8L0F1dGhvcj48WWVhcj4xOTk4PC9ZZWFyPjxS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</w:fldData>
        </w:fldChar>
      </w:r>
      <w:r>
        <w:instrText xml:space="preserve"> ADDIN EN.CITE.DATA </w:instrText>
      </w:r>
      <w:r>
        <w:fldChar w:fldCharType="end"/>
      </w:r>
      <w:r>
        <w:fldChar w:fldCharType="separate"/>
      </w:r>
      <w:r>
        <w:rPr>
          <w:noProof/>
        </w:rPr>
        <w:t>(Corral-Verdugo et al., 2009; Kaiser, 1998; Tapia-Fonllem et al., 2013)</w:t>
      </w:r>
      <w:r>
        <w:fldChar w:fldCharType="end"/>
      </w:r>
      <w:r w:rsidRPr="00D21905">
        <w:rPr>
          <w:rFonts w:eastAsia="Times New Roman" w:cs="Times New Roman"/>
          <w:lang w:eastAsia="fr-FR"/>
        </w:rPr>
        <w:t xml:space="preserve">. </w:t>
      </w:r>
      <w:r>
        <w:t>Cette échelle a été traduite en français par deux personnes bilingues (anglais-français). Le participant devait se positionner sur une échelle de Likert allant de 1 (« </w:t>
      </w:r>
      <w:r w:rsidRPr="00711EA1">
        <w:rPr>
          <w:i/>
        </w:rPr>
        <w:t>Jamais</w:t>
      </w:r>
      <w:r>
        <w:t xml:space="preserve"> ») à 5 (« </w:t>
      </w:r>
      <w:r w:rsidRPr="00711EA1">
        <w:rPr>
          <w:i/>
        </w:rPr>
        <w:t>Toujours</w:t>
      </w:r>
      <w:r>
        <w:t xml:space="preserve"> »). Cette échelle est initialement composée de 16 items</w:t>
      </w:r>
      <w:r>
        <w:rPr>
          <w:rFonts w:eastAsia="Times New Roman" w:cs="Times New Roman"/>
          <w:lang w:eastAsia="fr-FR"/>
        </w:rPr>
        <w:t xml:space="preserve">. Notre </w:t>
      </w:r>
      <w:r w:rsidRPr="00D21905">
        <w:rPr>
          <w:rFonts w:eastAsia="Times New Roman" w:cs="Times New Roman"/>
          <w:lang w:eastAsia="fr-FR"/>
        </w:rPr>
        <w:t>analyse factorielle mène à l’extraction de sept items</w:t>
      </w:r>
      <w:r>
        <w:rPr>
          <w:rStyle w:val="Appelnotedebasdep"/>
          <w:rFonts w:eastAsia="Times New Roman" w:cs="Times New Roman"/>
          <w:lang w:eastAsia="fr-FR"/>
        </w:rPr>
        <w:footnoteReference w:id="2"/>
      </w:r>
      <w:r w:rsidRPr="00D21905">
        <w:rPr>
          <w:rFonts w:eastAsia="Times New Roman" w:cs="Times New Roman"/>
          <w:lang w:eastAsia="fr-FR"/>
        </w:rPr>
        <w:t xml:space="preserve"> et à l’identification de quatre sous-dimensions : </w:t>
      </w:r>
      <w:r>
        <w:t xml:space="preserve">économie des ressources (3 items ; </w:t>
      </w:r>
      <w:r w:rsidRPr="00EF0366">
        <w:rPr>
          <w:lang w:eastAsia="fr-FR"/>
        </w:rPr>
        <w:t>α</w:t>
      </w:r>
      <w:r>
        <w:rPr>
          <w:lang w:eastAsia="fr-FR"/>
        </w:rPr>
        <w:t xml:space="preserve"> = .66 ; exemple d’item : « </w:t>
      </w:r>
      <w:r w:rsidRPr="00077D55">
        <w:rPr>
          <w:i/>
          <w:lang w:eastAsia="fr-FR"/>
        </w:rPr>
        <w:t>Je cherche des moyens pour réutiliser les choses</w:t>
      </w:r>
      <w:r>
        <w:rPr>
          <w:lang w:eastAsia="fr-FR"/>
        </w:rPr>
        <w:t xml:space="preserve"> » ), </w:t>
      </w:r>
      <w:r>
        <w:t xml:space="preserve">recherche d’informations (nombre items ; </w:t>
      </w:r>
      <w:r w:rsidRPr="00D21905">
        <w:rPr>
          <w:i/>
          <w:lang w:eastAsia="fr-FR"/>
        </w:rPr>
        <w:t>r</w:t>
      </w:r>
      <w:r>
        <w:rPr>
          <w:lang w:eastAsia="fr-FR"/>
        </w:rPr>
        <w:t xml:space="preserve"> = .63, </w:t>
      </w:r>
      <w:r w:rsidRPr="00D21905">
        <w:rPr>
          <w:i/>
          <w:lang w:eastAsia="fr-FR"/>
        </w:rPr>
        <w:t>p</w:t>
      </w:r>
      <w:r>
        <w:rPr>
          <w:lang w:eastAsia="fr-FR"/>
        </w:rPr>
        <w:t xml:space="preserve"> &lt; .01 ; exemples items : « </w:t>
      </w:r>
      <w:r w:rsidRPr="00077D55">
        <w:rPr>
          <w:i/>
          <w:lang w:eastAsia="fr-FR"/>
        </w:rPr>
        <w:t>Je m’informe sur les problèmes environnementaux </w:t>
      </w:r>
      <w:r>
        <w:rPr>
          <w:lang w:eastAsia="fr-FR"/>
        </w:rPr>
        <w:t>»), r</w:t>
      </w:r>
      <w:r>
        <w:t xml:space="preserve">éduction des déchets (2 items ; </w:t>
      </w:r>
      <w:r w:rsidRPr="00D21905">
        <w:rPr>
          <w:i/>
          <w:lang w:eastAsia="fr-FR"/>
        </w:rPr>
        <w:t>r</w:t>
      </w:r>
      <w:r>
        <w:rPr>
          <w:lang w:eastAsia="fr-FR"/>
        </w:rPr>
        <w:t xml:space="preserve"> = .58, </w:t>
      </w:r>
      <w:r w:rsidRPr="00D21905">
        <w:rPr>
          <w:i/>
          <w:lang w:eastAsia="fr-FR"/>
        </w:rPr>
        <w:t>p</w:t>
      </w:r>
      <w:r>
        <w:rPr>
          <w:lang w:eastAsia="fr-FR"/>
        </w:rPr>
        <w:t xml:space="preserve"> &lt; .01 ; exemple d’item : « </w:t>
      </w:r>
      <w:r>
        <w:rPr>
          <w:i/>
          <w:lang w:eastAsia="fr-FR"/>
        </w:rPr>
        <w:t>Je recycle les bouteilles en plastique vides »</w:t>
      </w:r>
      <w:r>
        <w:rPr>
          <w:lang w:eastAsia="fr-FR"/>
        </w:rPr>
        <w:t xml:space="preserve"> ), et </w:t>
      </w:r>
      <w:r>
        <w:t xml:space="preserve">sensibilisation des proches (2 items ; </w:t>
      </w:r>
      <w:r w:rsidRPr="00D21905">
        <w:rPr>
          <w:i/>
          <w:lang w:eastAsia="fr-FR"/>
        </w:rPr>
        <w:t>r</w:t>
      </w:r>
      <w:r>
        <w:rPr>
          <w:lang w:eastAsia="fr-FR"/>
        </w:rPr>
        <w:t xml:space="preserve"> = .57, </w:t>
      </w:r>
      <w:r w:rsidRPr="00D21905">
        <w:rPr>
          <w:i/>
          <w:lang w:eastAsia="fr-FR"/>
        </w:rPr>
        <w:t>p</w:t>
      </w:r>
      <w:r>
        <w:rPr>
          <w:lang w:eastAsia="fr-FR"/>
        </w:rPr>
        <w:t xml:space="preserve"> &lt; .01 ; exemple d’item : « </w:t>
      </w:r>
      <w:r>
        <w:rPr>
          <w:i/>
          <w:lang w:eastAsia="fr-FR"/>
        </w:rPr>
        <w:t>Il m’arrive d’indiquer à quelqu’un que son comportement n’est pas écologique »</w:t>
      </w:r>
      <w:r>
        <w:rPr>
          <w:lang w:eastAsia="fr-FR"/>
        </w:rPr>
        <w:t xml:space="preserve">). </w:t>
      </w:r>
      <w:r>
        <w:t>La cohérence interne globale de l’échelle de comportements pro-environnementaux est satisfaisante (</w:t>
      </w:r>
      <w:r w:rsidRPr="00EF0366">
        <w:rPr>
          <w:lang w:eastAsia="fr-FR"/>
        </w:rPr>
        <w:t>α</w:t>
      </w:r>
      <w:r>
        <w:rPr>
          <w:lang w:eastAsia="fr-FR"/>
        </w:rPr>
        <w:t xml:space="preserve"> = .79).</w:t>
      </w:r>
    </w:p>
    <w:p w14:paraId="2A906093" w14:textId="77777777" w:rsidR="00E064C7" w:rsidRPr="006523EC" w:rsidRDefault="00E064C7" w:rsidP="00E064C7">
      <w:pPr>
        <w:ind w:firstLine="360"/>
      </w:pPr>
    </w:p>
    <w:p w14:paraId="7FD5A750" w14:textId="77777777" w:rsidR="00E064C7" w:rsidRPr="008B329C" w:rsidRDefault="00E064C7" w:rsidP="00256471">
      <w:pPr>
        <w:pStyle w:val="Pardeliste"/>
        <w:numPr>
          <w:ilvl w:val="1"/>
          <w:numId w:val="10"/>
        </w:numPr>
        <w:rPr>
          <w:rFonts w:cs="Times New Roman"/>
          <w:b/>
        </w:rPr>
      </w:pPr>
      <w:r>
        <w:rPr>
          <w:rFonts w:cs="Times New Roman"/>
          <w:b/>
        </w:rPr>
        <w:t>Procédure</w:t>
      </w:r>
    </w:p>
    <w:p w14:paraId="4280A5F1" w14:textId="7DE769ED" w:rsidR="00E064C7" w:rsidRDefault="00E064C7" w:rsidP="00E064C7">
      <w:pPr>
        <w:pStyle w:val="CorpsA"/>
      </w:pPr>
      <w:r>
        <w:t>Après avoir obtenu l’accord des collectivités concernées, l</w:t>
      </w:r>
      <w:r w:rsidRPr="003600DE">
        <w:t xml:space="preserve">e recueil des données </w:t>
      </w:r>
      <w:r>
        <w:t>s’est déroulé</w:t>
      </w:r>
      <w:r w:rsidRPr="003600DE">
        <w:t xml:space="preserve"> auprès des habitants de la CARENE et de CAP Atlantique. Cette phase a eu lieu du 8 Juin 2017 au 10 Juillet 2017. Les personnes ont été </w:t>
      </w:r>
      <w:r>
        <w:t xml:space="preserve">sollicitées pour répondre au questionnaire </w:t>
      </w:r>
      <w:r w:rsidRPr="003600DE">
        <w:t xml:space="preserve">par le biais des collectivités et autres têtes de réseaux (associations, entreprises, établissements publics, etc.). </w:t>
      </w:r>
      <w:r>
        <w:t xml:space="preserve">Ce questionnaire était proposé en ligne. </w:t>
      </w:r>
      <w:r w:rsidRPr="003600DE">
        <w:t xml:space="preserve">Plus précisément, </w:t>
      </w:r>
      <w:r>
        <w:t>les participants y</w:t>
      </w:r>
      <w:r w:rsidRPr="003600DE">
        <w:t xml:space="preserve"> ont eu accès sur le</w:t>
      </w:r>
      <w:r>
        <w:t>ur</w:t>
      </w:r>
      <w:r w:rsidRPr="003600DE">
        <w:t xml:space="preserve"> lieu de travail ou d’étude (33,9%), par le biais d’une </w:t>
      </w:r>
      <w:r w:rsidRPr="003600DE">
        <w:lastRenderedPageBreak/>
        <w:t>association (18,3%), sur les réseaux sociaux (16,9%), par la presse locale (10,6%), par l’entourage (10,6%), ou par le biais d’autres canaux (9,7%). La durée moyenne de remplissage est de 15 minutes (</w:t>
      </w:r>
      <w:r w:rsidR="006C3CFB">
        <w:rPr>
          <w:i/>
          <w:iCs/>
        </w:rPr>
        <w:t>ET</w:t>
      </w:r>
      <w:r w:rsidRPr="003600DE">
        <w:rPr>
          <w:i/>
          <w:iCs/>
        </w:rPr>
        <w:t xml:space="preserve"> </w:t>
      </w:r>
      <w:r w:rsidRPr="003600DE">
        <w:t>= 13).</w:t>
      </w:r>
    </w:p>
    <w:p w14:paraId="5C6AEE62" w14:textId="77777777" w:rsidR="00E064C7" w:rsidRPr="008B329C" w:rsidRDefault="00E064C7" w:rsidP="00E064C7">
      <w:pPr>
        <w:spacing w:line="360" w:lineRule="auto"/>
        <w:rPr>
          <w:rFonts w:cs="Times New Roman"/>
          <w:b/>
        </w:rPr>
      </w:pPr>
    </w:p>
    <w:p w14:paraId="0D480BA8" w14:textId="77777777" w:rsidR="00E064C7" w:rsidRDefault="00E064C7" w:rsidP="00256471">
      <w:pPr>
        <w:pStyle w:val="Pardeliste"/>
        <w:numPr>
          <w:ilvl w:val="1"/>
          <w:numId w:val="10"/>
        </w:numPr>
        <w:spacing w:line="360" w:lineRule="auto"/>
        <w:rPr>
          <w:rFonts w:cs="Times New Roman"/>
          <w:b/>
        </w:rPr>
      </w:pPr>
      <w:r>
        <w:rPr>
          <w:rFonts w:cs="Times New Roman"/>
          <w:b/>
        </w:rPr>
        <w:t>Analyse des résultats</w:t>
      </w:r>
    </w:p>
    <w:p w14:paraId="1FF3EEA5" w14:textId="77777777" w:rsidR="00E064C7" w:rsidRDefault="00E064C7" w:rsidP="00E064C7">
      <w:r>
        <w:t xml:space="preserve">Dans un premier temps, des analyses de régressions sont effectuées afin d’étudier les relations entre la distance psychologique et les comportements pro-environnementaux (H1), la fréquence d’utilisation des modes polluants (H2a), la fréquence d’utilisation des modes non-polluants (H2b), et la volonté de modifier ses pratiques de déplacement (H2c). Pour finir et dans le but de comprendre la spécificité de chacun des modes de déplacement sélectionnés, nous étudierons dans quelle mesure la distance psychologique et les raisons avancées par les participants permettent d’expliquer la fréquence d’utilisation de ces modes (H3). Pour cela, nous mènerons des analyses de régressions multiples. L’âge et le genre sont contrôlés pour chacun des tests statistiques menés. </w:t>
      </w:r>
    </w:p>
    <w:p w14:paraId="6C16F5C6" w14:textId="77777777" w:rsidR="00E064C7" w:rsidRPr="00901A0B" w:rsidRDefault="00E064C7" w:rsidP="00E064C7">
      <w:pPr>
        <w:pStyle w:val="CorpsA"/>
      </w:pPr>
    </w:p>
    <w:p w14:paraId="47DF91DC" w14:textId="77777777" w:rsidR="00E064C7" w:rsidRDefault="00E064C7" w:rsidP="00256471">
      <w:pPr>
        <w:pStyle w:val="Pardeliste"/>
        <w:numPr>
          <w:ilvl w:val="0"/>
          <w:numId w:val="10"/>
        </w:numPr>
        <w:spacing w:line="360" w:lineRule="auto"/>
        <w:outlineLvl w:val="2"/>
        <w:rPr>
          <w:rFonts w:cs="Times New Roman"/>
          <w:b/>
        </w:rPr>
      </w:pPr>
      <w:bookmarkStart w:id="3" w:name="_Toc20059787"/>
      <w:r>
        <w:rPr>
          <w:rFonts w:cs="Times New Roman"/>
          <w:b/>
        </w:rPr>
        <w:t>RESULTATS</w:t>
      </w:r>
      <w:bookmarkEnd w:id="3"/>
      <w:r w:rsidRPr="00A0146C">
        <w:rPr>
          <w:rFonts w:cs="Times New Roman"/>
          <w:b/>
        </w:rPr>
        <w:t xml:space="preserve"> </w:t>
      </w:r>
    </w:p>
    <w:p w14:paraId="66EB722C" w14:textId="77777777" w:rsidR="00E064C7" w:rsidRPr="006523EC" w:rsidRDefault="00E064C7" w:rsidP="00E064C7">
      <w:pPr>
        <w:pStyle w:val="CorpsA"/>
      </w:pPr>
    </w:p>
    <w:p w14:paraId="7187E63C" w14:textId="77777777" w:rsidR="00E064C7" w:rsidRDefault="00E064C7" w:rsidP="00256471">
      <w:pPr>
        <w:pStyle w:val="Pardeliste"/>
        <w:numPr>
          <w:ilvl w:val="1"/>
          <w:numId w:val="10"/>
        </w:numPr>
        <w:rPr>
          <w:rFonts w:cs="Times New Roman"/>
          <w:b/>
        </w:rPr>
      </w:pPr>
      <w:r>
        <w:rPr>
          <w:rFonts w:cs="Times New Roman"/>
          <w:b/>
        </w:rPr>
        <w:t xml:space="preserve">Les liens entre distance psychologique et les comportement pro-environnementaux et liés à la mobilité </w:t>
      </w:r>
    </w:p>
    <w:p w14:paraId="05988D5A" w14:textId="77777777" w:rsidR="00E064C7" w:rsidRDefault="00E064C7" w:rsidP="00E064C7">
      <w:r>
        <w:t xml:space="preserve">Les analyses de corrélations </w:t>
      </w:r>
      <w:r w:rsidRPr="007A04F5">
        <w:t>(Table</w:t>
      </w:r>
      <w:r>
        <w:t>au</w:t>
      </w:r>
      <w:r w:rsidRPr="007A04F5">
        <w:t xml:space="preserve"> 1) montrent</w:t>
      </w:r>
      <w:r>
        <w:t xml:space="preserve"> des relations significatives entre les scores de l’échelle mesurant les comportements pro-environnementaux et ceux de la distance psychologique (</w:t>
      </w:r>
      <w:r w:rsidRPr="003421BD">
        <w:rPr>
          <w:i/>
        </w:rPr>
        <w:t xml:space="preserve">r </w:t>
      </w:r>
      <w:r>
        <w:t xml:space="preserve">= .34, </w:t>
      </w:r>
      <w:r w:rsidRPr="003421BD">
        <w:rPr>
          <w:i/>
        </w:rPr>
        <w:t xml:space="preserve">p </w:t>
      </w:r>
      <w:r>
        <w:t>&gt; .01). Plus précisément, les scores des barrières temporelle et spatiale sont négativement corrélés aux scores relatifs à l’économie des ressources (</w:t>
      </w:r>
      <w:r w:rsidRPr="003421BD">
        <w:rPr>
          <w:i/>
        </w:rPr>
        <w:t xml:space="preserve">r </w:t>
      </w:r>
      <w:r>
        <w:t xml:space="preserve">= -.32, </w:t>
      </w:r>
      <w:r w:rsidRPr="003421BD">
        <w:rPr>
          <w:i/>
        </w:rPr>
        <w:t xml:space="preserve">p </w:t>
      </w:r>
      <w:r>
        <w:t>&lt; .01), la recherche d’informations (</w:t>
      </w:r>
      <w:r w:rsidRPr="003421BD">
        <w:rPr>
          <w:i/>
        </w:rPr>
        <w:t xml:space="preserve">r </w:t>
      </w:r>
      <w:r>
        <w:t xml:space="preserve">= -.40, </w:t>
      </w:r>
      <w:r w:rsidRPr="003421BD">
        <w:rPr>
          <w:i/>
        </w:rPr>
        <w:t xml:space="preserve">p </w:t>
      </w:r>
      <w:r>
        <w:t>&lt; .01), la réduction des déchets (</w:t>
      </w:r>
      <w:r w:rsidRPr="003421BD">
        <w:rPr>
          <w:i/>
        </w:rPr>
        <w:t xml:space="preserve">r </w:t>
      </w:r>
      <w:r>
        <w:t xml:space="preserve">= -.22, </w:t>
      </w:r>
      <w:r w:rsidRPr="003421BD">
        <w:rPr>
          <w:i/>
        </w:rPr>
        <w:t xml:space="preserve">p </w:t>
      </w:r>
      <w:r>
        <w:t xml:space="preserve">&lt; </w:t>
      </w:r>
      <w:r>
        <w:lastRenderedPageBreak/>
        <w:t>.01), et la sensibilisation (</w:t>
      </w:r>
      <w:r w:rsidRPr="003421BD">
        <w:rPr>
          <w:i/>
        </w:rPr>
        <w:t xml:space="preserve">r </w:t>
      </w:r>
      <w:r>
        <w:t xml:space="preserve">=- .32, </w:t>
      </w:r>
      <w:r w:rsidRPr="003421BD">
        <w:rPr>
          <w:i/>
        </w:rPr>
        <w:t xml:space="preserve">p </w:t>
      </w:r>
      <w:r>
        <w:t>&lt; .01). Des corrélations négatives et significatives sont observées entre les scores du caractère incertain du changement climatique et les scores des sous-dimensions des comportement pro-environnementaux sauf celle concernant la réduction des déchets (</w:t>
      </w:r>
      <w:r w:rsidRPr="003421BD">
        <w:rPr>
          <w:i/>
        </w:rPr>
        <w:t xml:space="preserve">r </w:t>
      </w:r>
      <w:r>
        <w:t xml:space="preserve">= .07, </w:t>
      </w:r>
      <w:r w:rsidRPr="003421BD">
        <w:rPr>
          <w:i/>
        </w:rPr>
        <w:t xml:space="preserve">p </w:t>
      </w:r>
      <w:r>
        <w:t>&gt; .05). Nous notons également des corrélations significatives entre les scores de certaines barrières de la distance psychologique et la fréquence d’utilisation des modes polluants et non-polluants. Ainsi, les scores des barrières temporelle et sociale sont positivement corrélés à la fréquence d’utilisation des modes polluants (</w:t>
      </w:r>
      <w:r w:rsidRPr="003421BD">
        <w:rPr>
          <w:i/>
        </w:rPr>
        <w:t xml:space="preserve">r </w:t>
      </w:r>
      <w:r>
        <w:t xml:space="preserve">= .11, </w:t>
      </w:r>
      <w:r w:rsidRPr="003421BD">
        <w:rPr>
          <w:i/>
        </w:rPr>
        <w:t xml:space="preserve">p </w:t>
      </w:r>
      <w:r>
        <w:t>&lt; .05) et négativement corrélés à la fréquence d’utilisation des modes non-polluants (</w:t>
      </w:r>
      <w:r w:rsidRPr="003421BD">
        <w:rPr>
          <w:i/>
        </w:rPr>
        <w:t xml:space="preserve">r </w:t>
      </w:r>
      <w:r>
        <w:t xml:space="preserve">= - .11, </w:t>
      </w:r>
      <w:r w:rsidRPr="003421BD">
        <w:rPr>
          <w:i/>
        </w:rPr>
        <w:t xml:space="preserve">p </w:t>
      </w:r>
      <w:r>
        <w:t>&lt; .05). De plus, les scores du caractère incertain du changement climatique sont négativement corrélés avec la fréquence d’utilisation des modes non-polluants (</w:t>
      </w:r>
      <w:r w:rsidRPr="003421BD">
        <w:rPr>
          <w:i/>
        </w:rPr>
        <w:t xml:space="preserve">r </w:t>
      </w:r>
      <w:r>
        <w:t xml:space="preserve">= .10, </w:t>
      </w:r>
      <w:r w:rsidRPr="003421BD">
        <w:rPr>
          <w:i/>
        </w:rPr>
        <w:t xml:space="preserve">p </w:t>
      </w:r>
      <w:r>
        <w:t>&lt; .05). Enfin, la volonté de modifier ses pratiques de déplacement est significativement corrélée aux scores de la distance psychologique (</w:t>
      </w:r>
      <w:r w:rsidRPr="003421BD">
        <w:rPr>
          <w:i/>
        </w:rPr>
        <w:t xml:space="preserve">r </w:t>
      </w:r>
      <w:r>
        <w:t xml:space="preserve">= -.22, </w:t>
      </w:r>
      <w:r w:rsidRPr="003421BD">
        <w:rPr>
          <w:i/>
        </w:rPr>
        <w:t xml:space="preserve">p </w:t>
      </w:r>
      <w:r>
        <w:t>&gt; .01). Plus spécifiquement, des corrélations significatives sont observées entre la volonté de modifier ses pratiques de déplacement et les scores des barrières temporelle et sociale (</w:t>
      </w:r>
      <w:r w:rsidRPr="003421BD">
        <w:rPr>
          <w:i/>
        </w:rPr>
        <w:t xml:space="preserve">r </w:t>
      </w:r>
      <w:r>
        <w:t xml:space="preserve">= -.24, </w:t>
      </w:r>
      <w:r w:rsidRPr="003421BD">
        <w:rPr>
          <w:i/>
        </w:rPr>
        <w:t xml:space="preserve">p </w:t>
      </w:r>
      <w:r>
        <w:t>&lt; .01) et le caractère incertain du changement climatique (</w:t>
      </w:r>
      <w:r w:rsidRPr="003421BD">
        <w:rPr>
          <w:i/>
        </w:rPr>
        <w:t xml:space="preserve">r </w:t>
      </w:r>
      <w:r>
        <w:t xml:space="preserve">= - .14, </w:t>
      </w:r>
      <w:r w:rsidRPr="003421BD">
        <w:rPr>
          <w:i/>
        </w:rPr>
        <w:t xml:space="preserve">p </w:t>
      </w:r>
      <w:r>
        <w:t>&lt; .01).</w:t>
      </w:r>
    </w:p>
    <w:p w14:paraId="69CD6060" w14:textId="77777777" w:rsidR="003017C9" w:rsidRDefault="003017C9" w:rsidP="00E064C7"/>
    <w:p w14:paraId="342B37EF" w14:textId="77777777" w:rsidR="009F7357" w:rsidRDefault="009F7357" w:rsidP="00E064C7"/>
    <w:p w14:paraId="06F729E8" w14:textId="0AE7EDF6" w:rsidR="003017C9" w:rsidRDefault="003017C9" w:rsidP="009F7357">
      <w:pPr>
        <w:jc w:val="center"/>
        <w:sectPr w:rsidR="003017C9" w:rsidSect="003017C9">
          <w:pgSz w:w="11900" w:h="16840"/>
          <w:pgMar w:top="1418" w:right="1418" w:bottom="1418" w:left="1418" w:header="357" w:footer="720" w:gutter="0"/>
          <w:cols w:space="708"/>
          <w:docGrid w:linePitch="326"/>
        </w:sectPr>
      </w:pPr>
      <w:r>
        <w:t>INSÉRER TABLEAU 1</w:t>
      </w:r>
    </w:p>
    <w:p w14:paraId="48B458A5" w14:textId="77777777" w:rsidR="00E064C7" w:rsidRDefault="00E064C7" w:rsidP="00256471">
      <w:pPr>
        <w:pStyle w:val="Pardeliste"/>
        <w:numPr>
          <w:ilvl w:val="1"/>
          <w:numId w:val="10"/>
        </w:numPr>
        <w:rPr>
          <w:rFonts w:cs="Times New Roman"/>
          <w:b/>
        </w:rPr>
      </w:pPr>
      <w:r>
        <w:rPr>
          <w:rFonts w:cs="Times New Roman"/>
          <w:b/>
        </w:rPr>
        <w:lastRenderedPageBreak/>
        <w:t>Relations entre distance psychologique et comportements pro-environnementaux</w:t>
      </w:r>
    </w:p>
    <w:p w14:paraId="49B97E5E" w14:textId="77777777" w:rsidR="00E064C7" w:rsidRDefault="00E064C7" w:rsidP="00E064C7">
      <w:r>
        <w:t xml:space="preserve">Dans le but d’analyser dans quelle mesure les scores des barrières de la distance psychologique peuvent expliquer ceux des comportements pro-environnementaux (H1), des analyses de régressions multiples ont été effectuées. Ces analyses de régressions ont été menées par le biais d’une méthode pas à pas ; les modèles les plus significatifs sont présentés dans le tableau 2. </w:t>
      </w:r>
    </w:p>
    <w:p w14:paraId="6C31C07A" w14:textId="77777777" w:rsidR="00E064C7" w:rsidRDefault="00E064C7" w:rsidP="00E064C7">
      <w:pPr>
        <w:ind w:firstLine="360"/>
      </w:pPr>
      <w:r>
        <w:t>Les analyses de régressions montrent que les scores des trois dimensions de la distance psychologique permettent d’expliquer de manière significative les scores globaux de l’échelle de comportements pro-environnementaux (R</w:t>
      </w:r>
      <w:r w:rsidRPr="00FD6774">
        <w:rPr>
          <w:vertAlign w:val="superscript"/>
        </w:rPr>
        <w:t>2 ajusté</w:t>
      </w:r>
      <w:r>
        <w:t xml:space="preserve">= .20, </w:t>
      </w:r>
      <w:proofErr w:type="gramStart"/>
      <w:r w:rsidRPr="00D36E08">
        <w:rPr>
          <w:i/>
        </w:rPr>
        <w:t>F</w:t>
      </w:r>
      <w:r>
        <w:t>(</w:t>
      </w:r>
      <w:proofErr w:type="gramEnd"/>
      <w:r>
        <w:t>3, 446) = 37.87, </w:t>
      </w:r>
      <w:r w:rsidRPr="00FD6774">
        <w:rPr>
          <w:i/>
        </w:rPr>
        <w:t>p</w:t>
      </w:r>
      <w:r>
        <w:t xml:space="preserve"> &lt; .01). Nous observons également que les scores des barrières de la distance psychologique permettent d’expliquer les scores des sous-dimensions des comportements pro-environnementaux. Les scores des dimensions relatives à la barrière spatiale (</w:t>
      </w:r>
      <w:r w:rsidRPr="00FD6774">
        <w:rPr>
          <w:rFonts w:eastAsia="Times New Roman" w:cs="Times New Roman"/>
          <w:bCs/>
          <w:shd w:val="clear" w:color="auto" w:fill="FFFFFF"/>
          <w:lang w:eastAsia="fr-FR"/>
        </w:rPr>
        <w:t>β</w:t>
      </w:r>
      <w:r>
        <w:t xml:space="preserve"> = .11, </w:t>
      </w:r>
      <w:r w:rsidRPr="00FD6774">
        <w:rPr>
          <w:i/>
        </w:rPr>
        <w:t>p</w:t>
      </w:r>
      <w:r>
        <w:t xml:space="preserve"> &lt; .05) et aux barrières temporelle et sociale (</w:t>
      </w:r>
      <w:r w:rsidRPr="00FD6774">
        <w:rPr>
          <w:rFonts w:eastAsia="Times New Roman" w:cs="Times New Roman"/>
          <w:bCs/>
          <w:shd w:val="clear" w:color="auto" w:fill="FFFFFF"/>
          <w:lang w:eastAsia="fr-FR"/>
        </w:rPr>
        <w:t>β</w:t>
      </w:r>
      <w:r>
        <w:t xml:space="preserve"> = -.33, </w:t>
      </w:r>
      <w:r w:rsidRPr="00FD6774">
        <w:rPr>
          <w:i/>
        </w:rPr>
        <w:t>p</w:t>
      </w:r>
      <w:r>
        <w:t xml:space="preserve"> &lt; .01) </w:t>
      </w:r>
      <w:r w:rsidRPr="00E364C1">
        <w:t>expliquent</w:t>
      </w:r>
      <w:r>
        <w:t xml:space="preserve"> de manière significative les scores liés à l’économie des ressources (R</w:t>
      </w:r>
      <w:r w:rsidRPr="00FD6774">
        <w:rPr>
          <w:vertAlign w:val="superscript"/>
        </w:rPr>
        <w:t>2 ajusté</w:t>
      </w:r>
      <w:r>
        <w:t xml:space="preserve">= .11, </w:t>
      </w:r>
      <w:proofErr w:type="gramStart"/>
      <w:r w:rsidRPr="00D36E08">
        <w:rPr>
          <w:i/>
        </w:rPr>
        <w:t>F</w:t>
      </w:r>
      <w:r>
        <w:t>(</w:t>
      </w:r>
      <w:proofErr w:type="gramEnd"/>
      <w:r>
        <w:t xml:space="preserve">3, 446) = 20.04, </w:t>
      </w:r>
      <w:r w:rsidRPr="00FD6774">
        <w:rPr>
          <w:i/>
        </w:rPr>
        <w:t>p</w:t>
      </w:r>
      <w:r>
        <w:t xml:space="preserve"> &lt; .01). De plus, les scores du caractère incertain (</w:t>
      </w:r>
      <w:r w:rsidRPr="00FD6774">
        <w:rPr>
          <w:rFonts w:eastAsia="Times New Roman" w:cs="Times New Roman"/>
          <w:bCs/>
          <w:shd w:val="clear" w:color="auto" w:fill="FFFFFF"/>
          <w:lang w:eastAsia="fr-FR"/>
        </w:rPr>
        <w:t>β</w:t>
      </w:r>
      <w:r>
        <w:t xml:space="preserve"> = -.17, </w:t>
      </w:r>
      <w:r w:rsidRPr="00FD6774">
        <w:rPr>
          <w:i/>
        </w:rPr>
        <w:t>p</w:t>
      </w:r>
      <w:r>
        <w:t xml:space="preserve"> &lt; .01), de la barrière spatiale (</w:t>
      </w:r>
      <w:r w:rsidRPr="00FD6774">
        <w:rPr>
          <w:rFonts w:eastAsia="Times New Roman" w:cs="Times New Roman"/>
          <w:bCs/>
          <w:shd w:val="clear" w:color="auto" w:fill="FFFFFF"/>
          <w:lang w:eastAsia="fr-FR"/>
        </w:rPr>
        <w:t>β</w:t>
      </w:r>
      <w:r>
        <w:t xml:space="preserve"> = .13, </w:t>
      </w:r>
      <w:r w:rsidRPr="00FD6774">
        <w:rPr>
          <w:i/>
        </w:rPr>
        <w:t>p</w:t>
      </w:r>
      <w:r>
        <w:t xml:space="preserve"> &lt;.01), et des barrières temporelle et sociale (</w:t>
      </w:r>
      <w:r w:rsidRPr="00FD6774">
        <w:rPr>
          <w:rFonts w:eastAsia="Times New Roman" w:cs="Times New Roman"/>
          <w:bCs/>
          <w:shd w:val="clear" w:color="auto" w:fill="FFFFFF"/>
          <w:lang w:eastAsia="fr-FR"/>
        </w:rPr>
        <w:t>β</w:t>
      </w:r>
      <w:r>
        <w:t xml:space="preserve"> = -.34, </w:t>
      </w:r>
      <w:r w:rsidRPr="00FD6774">
        <w:rPr>
          <w:i/>
        </w:rPr>
        <w:t>p</w:t>
      </w:r>
      <w:r>
        <w:t xml:space="preserve"> &lt; .01) </w:t>
      </w:r>
      <w:r w:rsidRPr="00E364C1">
        <w:t>expliquent</w:t>
      </w:r>
      <w:r>
        <w:t xml:space="preserve"> de manière significative les scores liés à la recherche d’information (R</w:t>
      </w:r>
      <w:r w:rsidRPr="00FD6774">
        <w:rPr>
          <w:vertAlign w:val="superscript"/>
        </w:rPr>
        <w:t>2 ajusté</w:t>
      </w:r>
      <w:r>
        <w:t xml:space="preserve">= .20, </w:t>
      </w:r>
      <w:proofErr w:type="gramStart"/>
      <w:r w:rsidRPr="00D36E08">
        <w:rPr>
          <w:i/>
        </w:rPr>
        <w:t>F</w:t>
      </w:r>
      <w:r>
        <w:t>(</w:t>
      </w:r>
      <w:proofErr w:type="gramEnd"/>
      <w:r>
        <w:t xml:space="preserve">3, 446) = 36.53, </w:t>
      </w:r>
      <w:r w:rsidRPr="00FD6774">
        <w:rPr>
          <w:i/>
        </w:rPr>
        <w:t>p</w:t>
      </w:r>
      <w:r>
        <w:t xml:space="preserve"> &lt; .01). Ce sont uniquement les scores de la dimension relative aux barrières temporelle et sociale (</w:t>
      </w:r>
      <w:r w:rsidRPr="00FD6774">
        <w:rPr>
          <w:rFonts w:eastAsia="Times New Roman" w:cs="Times New Roman"/>
          <w:bCs/>
          <w:shd w:val="clear" w:color="auto" w:fill="FFFFFF"/>
          <w:lang w:eastAsia="fr-FR"/>
        </w:rPr>
        <w:t>β</w:t>
      </w:r>
      <w:r>
        <w:t xml:space="preserve"> = -.22, </w:t>
      </w:r>
      <w:r w:rsidRPr="00FD6774">
        <w:rPr>
          <w:i/>
        </w:rPr>
        <w:t>p</w:t>
      </w:r>
      <w:r>
        <w:t xml:space="preserve"> &lt; .01) qui </w:t>
      </w:r>
      <w:r w:rsidRPr="00E364C1">
        <w:t>expliquent</w:t>
      </w:r>
      <w:r>
        <w:t xml:space="preserve"> de manière significative les scores liés à la réduction des déchets (R</w:t>
      </w:r>
      <w:r w:rsidRPr="00FD6774">
        <w:rPr>
          <w:vertAlign w:val="superscript"/>
        </w:rPr>
        <w:t>2 ajusté</w:t>
      </w:r>
      <w:r>
        <w:t xml:space="preserve">= .04, </w:t>
      </w:r>
      <w:proofErr w:type="gramStart"/>
      <w:r w:rsidRPr="00D36E08">
        <w:rPr>
          <w:i/>
        </w:rPr>
        <w:t>F</w:t>
      </w:r>
      <w:r>
        <w:t>(</w:t>
      </w:r>
      <w:proofErr w:type="gramEnd"/>
      <w:r>
        <w:t>3, 446) = 7.62, </w:t>
      </w:r>
      <w:r w:rsidRPr="00FD6774">
        <w:rPr>
          <w:i/>
        </w:rPr>
        <w:t>p</w:t>
      </w:r>
      <w:r>
        <w:t xml:space="preserve"> &lt; .01). Enfin, seuls les scores de la dimension relatives aux barrières temporelle et sociale (</w:t>
      </w:r>
      <w:r w:rsidRPr="00FD6774">
        <w:rPr>
          <w:rFonts w:eastAsia="Times New Roman" w:cs="Times New Roman"/>
          <w:bCs/>
          <w:shd w:val="clear" w:color="auto" w:fill="FFFFFF"/>
          <w:lang w:eastAsia="fr-FR"/>
        </w:rPr>
        <w:t>β</w:t>
      </w:r>
      <w:r>
        <w:t xml:space="preserve"> = -32, </w:t>
      </w:r>
      <w:r w:rsidRPr="00FD6774">
        <w:rPr>
          <w:i/>
        </w:rPr>
        <w:t>p</w:t>
      </w:r>
      <w:r>
        <w:t xml:space="preserve"> &lt; .01) </w:t>
      </w:r>
      <w:r w:rsidRPr="00E364C1">
        <w:t>expliquent</w:t>
      </w:r>
      <w:r>
        <w:t xml:space="preserve"> de manière significative les scores liés à la sensibilisation (R</w:t>
      </w:r>
      <w:r w:rsidRPr="00FD6774">
        <w:rPr>
          <w:vertAlign w:val="superscript"/>
        </w:rPr>
        <w:t>2 ajusté</w:t>
      </w:r>
      <w:r>
        <w:t xml:space="preserve">= .10, </w:t>
      </w:r>
      <w:proofErr w:type="gramStart"/>
      <w:r w:rsidRPr="00D36E08">
        <w:rPr>
          <w:i/>
        </w:rPr>
        <w:t>F</w:t>
      </w:r>
      <w:r>
        <w:t>(</w:t>
      </w:r>
      <w:proofErr w:type="gramEnd"/>
      <w:r>
        <w:t>3, 446) = 17.81, </w:t>
      </w:r>
      <w:r w:rsidRPr="00FD6774">
        <w:rPr>
          <w:i/>
        </w:rPr>
        <w:t>p</w:t>
      </w:r>
      <w:r>
        <w:t xml:space="preserve"> &lt; .01).</w:t>
      </w:r>
    </w:p>
    <w:p w14:paraId="4BBA6E0A" w14:textId="77777777" w:rsidR="009F7357" w:rsidRDefault="009F7357" w:rsidP="00E064C7">
      <w:pPr>
        <w:ind w:firstLine="360"/>
      </w:pPr>
    </w:p>
    <w:p w14:paraId="000D2DD2" w14:textId="77777777" w:rsidR="009F7357" w:rsidRDefault="009F7357" w:rsidP="00E064C7">
      <w:pPr>
        <w:ind w:firstLine="360"/>
      </w:pPr>
    </w:p>
    <w:p w14:paraId="4A1C63A1" w14:textId="0ABC9783" w:rsidR="009F7357" w:rsidRDefault="009F7357" w:rsidP="009F7357">
      <w:pPr>
        <w:ind w:firstLine="360"/>
        <w:jc w:val="center"/>
      </w:pPr>
      <w:r>
        <w:lastRenderedPageBreak/>
        <w:t>INSÉRER TABLEAU 2</w:t>
      </w:r>
    </w:p>
    <w:p w14:paraId="4BB1EA7A" w14:textId="77777777" w:rsidR="00E064C7" w:rsidRDefault="00E064C7" w:rsidP="00E064C7">
      <w:pPr>
        <w:ind w:firstLine="360"/>
      </w:pPr>
      <w:r>
        <w:t xml:space="preserve"> </w:t>
      </w:r>
    </w:p>
    <w:p w14:paraId="484E179D" w14:textId="77777777" w:rsidR="00E064C7" w:rsidRPr="00E03378" w:rsidRDefault="00E064C7" w:rsidP="00E064C7"/>
    <w:p w14:paraId="76ECCAB5" w14:textId="77777777" w:rsidR="00E064C7" w:rsidRDefault="00E064C7" w:rsidP="00256471">
      <w:pPr>
        <w:pStyle w:val="Pardeliste"/>
        <w:numPr>
          <w:ilvl w:val="1"/>
          <w:numId w:val="10"/>
        </w:numPr>
        <w:rPr>
          <w:rFonts w:cs="Times New Roman"/>
          <w:b/>
        </w:rPr>
      </w:pPr>
      <w:r>
        <w:rPr>
          <w:rFonts w:cs="Times New Roman"/>
          <w:b/>
        </w:rPr>
        <w:t>Relations entre distance psychologique et comportements de mobilité</w:t>
      </w:r>
      <w:r w:rsidRPr="009054CB">
        <w:rPr>
          <w:rFonts w:cs="Times New Roman"/>
          <w:b/>
        </w:rPr>
        <w:t xml:space="preserve"> </w:t>
      </w:r>
    </w:p>
    <w:p w14:paraId="75297870" w14:textId="77777777" w:rsidR="00E064C7" w:rsidRDefault="00E064C7" w:rsidP="00E064C7">
      <w:r>
        <w:t>Des analyses de régressions pas-à-pas ont été menées afin d’étudier de quelle manière les scores de la distance psychologique et de ses barrières expliquent la fréquence d’utilisation des modes de déplacement polluants (H2a) et non-polluants (H2b). Ainsi, nous observons que ce sont uniquement les scores des barrières temporelle et sociale qui permettent d’expliquer la fréquence d’utilisation des modes polluants (</w:t>
      </w:r>
      <w:r w:rsidRPr="00FD6774">
        <w:rPr>
          <w:rFonts w:eastAsia="Times New Roman" w:cs="Times New Roman"/>
          <w:bCs/>
          <w:shd w:val="clear" w:color="auto" w:fill="FFFFFF"/>
          <w:lang w:eastAsia="fr-FR"/>
        </w:rPr>
        <w:t>β</w:t>
      </w:r>
      <w:r>
        <w:t xml:space="preserve"> = .11, </w:t>
      </w:r>
      <w:r w:rsidRPr="00FD6774">
        <w:rPr>
          <w:i/>
        </w:rPr>
        <w:t>p</w:t>
      </w:r>
      <w:r>
        <w:t xml:space="preserve"> &lt; .01) et celle des modes non-polluants (</w:t>
      </w:r>
      <w:r w:rsidRPr="00FD6774">
        <w:rPr>
          <w:rFonts w:eastAsia="Times New Roman" w:cs="Times New Roman"/>
          <w:bCs/>
          <w:shd w:val="clear" w:color="auto" w:fill="FFFFFF"/>
          <w:lang w:eastAsia="fr-FR"/>
        </w:rPr>
        <w:t>β</w:t>
      </w:r>
      <w:r>
        <w:t xml:space="preserve"> = -.11, </w:t>
      </w:r>
      <w:r w:rsidRPr="00FD6774">
        <w:rPr>
          <w:i/>
        </w:rPr>
        <w:t>p</w:t>
      </w:r>
      <w:r>
        <w:t xml:space="preserve"> &lt; .05). Toutefois, les variances expliquées sont relativement faibles (respectivement : R</w:t>
      </w:r>
      <w:r w:rsidRPr="00FD6774">
        <w:rPr>
          <w:vertAlign w:val="superscript"/>
        </w:rPr>
        <w:t>2 ajusté</w:t>
      </w:r>
      <w:r>
        <w:t xml:space="preserve">= .01, </w:t>
      </w:r>
      <w:proofErr w:type="gramStart"/>
      <w:r w:rsidRPr="00D36E08">
        <w:rPr>
          <w:i/>
        </w:rPr>
        <w:t>F</w:t>
      </w:r>
      <w:r>
        <w:t>(</w:t>
      </w:r>
      <w:proofErr w:type="gramEnd"/>
      <w:r>
        <w:t xml:space="preserve">3, 446) = 2.70, </w:t>
      </w:r>
      <w:r w:rsidRPr="00FD6774">
        <w:rPr>
          <w:i/>
        </w:rPr>
        <w:t>p</w:t>
      </w:r>
      <w:r>
        <w:t xml:space="preserve"> &lt; .05 ; R</w:t>
      </w:r>
      <w:r w:rsidRPr="00FD6774">
        <w:rPr>
          <w:vertAlign w:val="superscript"/>
        </w:rPr>
        <w:t>2 ajusté</w:t>
      </w:r>
      <w:r>
        <w:t xml:space="preserve">= .01, </w:t>
      </w:r>
      <w:r w:rsidRPr="00D36E08">
        <w:rPr>
          <w:i/>
        </w:rPr>
        <w:t>F</w:t>
      </w:r>
      <w:r>
        <w:t xml:space="preserve">(3, 446) = 3.24, </w:t>
      </w:r>
      <w:r w:rsidRPr="00FD6774">
        <w:rPr>
          <w:i/>
        </w:rPr>
        <w:t>p</w:t>
      </w:r>
      <w:r>
        <w:t xml:space="preserve"> &lt; .05).</w:t>
      </w:r>
    </w:p>
    <w:p w14:paraId="52FE5619" w14:textId="77777777" w:rsidR="00E064C7" w:rsidRPr="003964EE" w:rsidRDefault="00E064C7" w:rsidP="00E064C7">
      <w:pPr>
        <w:pStyle w:val="Pardeliste"/>
        <w:rPr>
          <w:highlight w:val="yellow"/>
        </w:rPr>
      </w:pPr>
      <w:r>
        <w:rPr>
          <w:highlight w:val="yellow"/>
        </w:rPr>
        <w:t xml:space="preserve">  </w:t>
      </w:r>
    </w:p>
    <w:p w14:paraId="0239EF34" w14:textId="77777777" w:rsidR="00E064C7" w:rsidRDefault="00E064C7" w:rsidP="00256471">
      <w:pPr>
        <w:pStyle w:val="Pardeliste"/>
        <w:numPr>
          <w:ilvl w:val="1"/>
          <w:numId w:val="10"/>
        </w:numPr>
        <w:rPr>
          <w:rFonts w:cs="Times New Roman"/>
          <w:b/>
        </w:rPr>
      </w:pPr>
      <w:r>
        <w:rPr>
          <w:rFonts w:cs="Times New Roman"/>
          <w:b/>
        </w:rPr>
        <w:t>Distance psychologique et intentions comportementales relatives à la mobilité</w:t>
      </w:r>
    </w:p>
    <w:p w14:paraId="039A4382" w14:textId="77777777" w:rsidR="00E064C7" w:rsidRDefault="00E064C7" w:rsidP="00E064C7">
      <w:r>
        <w:t>Dans le but d’étudier les relations entre la distance psychologique et les intentions comportementales relatives à la mobilité (H2c), des analyses de régressions logistiques ont été menées. Pour cela, nous avons considéré l’indice de Cox et Snell pour le R</w:t>
      </w:r>
      <w:r w:rsidRPr="001B2D45">
        <w:rPr>
          <w:vertAlign w:val="superscript"/>
        </w:rPr>
        <w:t>2</w:t>
      </w:r>
      <w:r>
        <w:t xml:space="preserve">. Les scores obtenus aux barrières sociale et temporelle permettent d’expliquer le fait que l’individu souhaite modifier ses pratiques de déplacement (B = -.49, SE B = .12, Wald = 17.02, </w:t>
      </w:r>
      <w:r w:rsidRPr="001B2D45">
        <w:rPr>
          <w:i/>
        </w:rPr>
        <w:t>p</w:t>
      </w:r>
      <w:r>
        <w:t xml:space="preserve"> = &lt;.01, R</w:t>
      </w:r>
      <w:r w:rsidRPr="001B2D45">
        <w:rPr>
          <w:vertAlign w:val="superscript"/>
        </w:rPr>
        <w:t>2 </w:t>
      </w:r>
      <w:r>
        <w:t xml:space="preserve">= .06). Ainsi, des scores faibles aux barrières temporelle et sociale sont associés à la volonté de vouloir modifier ses pratiques de déplacement. </w:t>
      </w:r>
    </w:p>
    <w:p w14:paraId="501C8CBF" w14:textId="77777777" w:rsidR="00E064C7" w:rsidRDefault="00E064C7" w:rsidP="00E064C7">
      <w:pPr>
        <w:ind w:firstLine="708"/>
      </w:pPr>
      <w:r>
        <w:t xml:space="preserve">Afin d’obtenir des informations quant à l’autopartage, nous avons demandé aux individus s’ils étaient enclins à prêter leur véhicule personnel ou à en emprunter un. Les analyses de régressions logistiques montrent que les scores obtenus aux barrières temporelle et sociale permettent d’expliquer le fait que l’individu accepterait d’emprunter un véhicule (B </w:t>
      </w:r>
      <w:r>
        <w:lastRenderedPageBreak/>
        <w:t xml:space="preserve">= -.57, SE = .20, Wald = 17.02, </w:t>
      </w:r>
      <w:r w:rsidRPr="001B2D45">
        <w:rPr>
          <w:i/>
        </w:rPr>
        <w:t>p</w:t>
      </w:r>
      <w:r>
        <w:t xml:space="preserve"> = &lt;.01, R</w:t>
      </w:r>
      <w:r w:rsidRPr="001B2D45">
        <w:rPr>
          <w:vertAlign w:val="superscript"/>
        </w:rPr>
        <w:t>2 </w:t>
      </w:r>
      <w:r>
        <w:t>= .05). Néanmoins, les analyses ne montrent pas que les scores relatifs aux barrières de la distance psychologique expliquent la volonté de prêter son véhicule</w:t>
      </w:r>
      <w:r w:rsidRPr="007471DC">
        <w:t>.</w:t>
      </w:r>
    </w:p>
    <w:p w14:paraId="725066E6" w14:textId="77777777" w:rsidR="00E064C7" w:rsidRDefault="00E064C7" w:rsidP="00E064C7">
      <w:pPr>
        <w:ind w:firstLine="360"/>
      </w:pPr>
      <w:r>
        <w:t xml:space="preserve">Enfin, les scores des barrières temporelle et sociale permettent d’expliquer la volonté d’investir dans des modes de transports peu polluants et d’optimiser les trajets (respectivement : B = - .45, SE B = .22, Wald = 3.97, </w:t>
      </w:r>
      <w:r w:rsidRPr="001B2D45">
        <w:rPr>
          <w:i/>
        </w:rPr>
        <w:t>p</w:t>
      </w:r>
      <w:r>
        <w:t xml:space="preserve"> &lt;. 05, R</w:t>
      </w:r>
      <w:r w:rsidRPr="001B2D45">
        <w:rPr>
          <w:vertAlign w:val="superscript"/>
        </w:rPr>
        <w:t>2</w:t>
      </w:r>
      <w:r>
        <w:t xml:space="preserve"> = .02 ; B = -.57, SE B = .28, Wald = 4.27, </w:t>
      </w:r>
      <w:r w:rsidRPr="001B2D45">
        <w:rPr>
          <w:i/>
        </w:rPr>
        <w:t>p</w:t>
      </w:r>
      <w:r>
        <w:t xml:space="preserve"> = &lt;.05 ; R</w:t>
      </w:r>
      <w:r w:rsidRPr="001B2D45">
        <w:rPr>
          <w:vertAlign w:val="superscript"/>
        </w:rPr>
        <w:t>2</w:t>
      </w:r>
      <w:r>
        <w:t xml:space="preserve"> = .02).</w:t>
      </w:r>
    </w:p>
    <w:p w14:paraId="11886936" w14:textId="77777777" w:rsidR="00E064C7" w:rsidRDefault="00E064C7" w:rsidP="00E064C7">
      <w:pPr>
        <w:ind w:firstLine="360"/>
      </w:pPr>
    </w:p>
    <w:p w14:paraId="79A65923" w14:textId="77777777" w:rsidR="006C3CFB" w:rsidRPr="00256383" w:rsidRDefault="006C3CFB" w:rsidP="00E064C7">
      <w:pPr>
        <w:ind w:firstLine="360"/>
      </w:pPr>
    </w:p>
    <w:p w14:paraId="39390692" w14:textId="77777777" w:rsidR="00E064C7" w:rsidRDefault="00E064C7" w:rsidP="00256471">
      <w:pPr>
        <w:pStyle w:val="Pardeliste"/>
        <w:numPr>
          <w:ilvl w:val="1"/>
          <w:numId w:val="10"/>
        </w:numPr>
        <w:rPr>
          <w:rFonts w:cs="Times New Roman"/>
          <w:b/>
        </w:rPr>
      </w:pPr>
      <w:r>
        <w:rPr>
          <w:rFonts w:cs="Times New Roman"/>
          <w:b/>
        </w:rPr>
        <w:t xml:space="preserve">Raisons impliquées dans la fréquence d’utilisation des modes de déplacements </w:t>
      </w:r>
    </w:p>
    <w:p w14:paraId="5BBDF397" w14:textId="77777777" w:rsidR="00E064C7" w:rsidRDefault="00E064C7" w:rsidP="00E064C7">
      <w:pPr>
        <w:ind w:firstLine="360"/>
      </w:pPr>
      <w:r>
        <w:t xml:space="preserve">Des analyses de régressions multiples ont été menées afin d’analyser si la distance psychologique relative au changement climatique et les raisons associées à la fréquence d’utilisation d’un mode de transports permettent d’expliquer sa fréquence d’utilisation (H3). Chaque mode de transport est étudié indépendamment. </w:t>
      </w:r>
      <w:r w:rsidRPr="00B67600">
        <w:t xml:space="preserve"> </w:t>
      </w:r>
      <w:r>
        <w:t xml:space="preserve">Ces régressions ont été menées via une méthode pas-à-pas ; le tableau 3 présente les modèles les plus significatifs pour chacun des modes de transport étudiés. </w:t>
      </w:r>
    </w:p>
    <w:p w14:paraId="2136DEEB" w14:textId="77777777" w:rsidR="00E064C7" w:rsidRDefault="00E064C7" w:rsidP="00E064C7">
      <w:pPr>
        <w:ind w:firstLine="360"/>
      </w:pPr>
    </w:p>
    <w:p w14:paraId="5112A8E6" w14:textId="77777777" w:rsidR="00E064C7" w:rsidRPr="007A5DA1" w:rsidRDefault="00E064C7" w:rsidP="00E064C7">
      <w:pPr>
        <w:ind w:firstLine="360"/>
        <w:rPr>
          <w:i/>
        </w:rPr>
      </w:pPr>
      <w:r w:rsidRPr="007A5DA1">
        <w:rPr>
          <w:i/>
        </w:rPr>
        <w:t>3.5.1 L’utilisation de la voiture individuelle</w:t>
      </w:r>
    </w:p>
    <w:p w14:paraId="53E65CFD" w14:textId="77777777" w:rsidR="00E064C7" w:rsidRDefault="00E064C7" w:rsidP="00E064C7">
      <w:pPr>
        <w:ind w:firstLine="360"/>
      </w:pPr>
      <w:r>
        <w:t>Le modèle de régression le plus explicatif (R</w:t>
      </w:r>
      <w:r w:rsidRPr="00FD6774">
        <w:rPr>
          <w:vertAlign w:val="superscript"/>
        </w:rPr>
        <w:t>2 ajusté</w:t>
      </w:r>
      <w:r>
        <w:t xml:space="preserve">= .14, </w:t>
      </w:r>
      <w:proofErr w:type="gramStart"/>
      <w:r w:rsidRPr="00D36E08">
        <w:rPr>
          <w:i/>
        </w:rPr>
        <w:t>F</w:t>
      </w:r>
      <w:r>
        <w:t>(</w:t>
      </w:r>
      <w:proofErr w:type="gramEnd"/>
      <w:r>
        <w:t>6, 423) = 12.60, </w:t>
      </w:r>
      <w:r w:rsidRPr="00FD6774">
        <w:rPr>
          <w:i/>
        </w:rPr>
        <w:t>p</w:t>
      </w:r>
      <w:r>
        <w:t xml:space="preserve"> &lt; .01) montre que la fréquence d’utilisation de la voiture individuelle est notamment expliquée par l’efficacité (</w:t>
      </w:r>
      <w:r w:rsidRPr="00FD6774">
        <w:rPr>
          <w:rFonts w:eastAsia="Times New Roman" w:cs="Times New Roman"/>
          <w:bCs/>
          <w:shd w:val="clear" w:color="auto" w:fill="FFFFFF"/>
          <w:lang w:eastAsia="fr-FR"/>
        </w:rPr>
        <w:t>β</w:t>
      </w:r>
      <w:r>
        <w:t xml:space="preserve"> = .32, </w:t>
      </w:r>
      <w:r w:rsidRPr="00FD6774">
        <w:rPr>
          <w:i/>
        </w:rPr>
        <w:t>p</w:t>
      </w:r>
      <w:r>
        <w:t xml:space="preserve"> &lt; .01), la praticité (</w:t>
      </w:r>
      <w:r w:rsidRPr="00FD6774">
        <w:rPr>
          <w:rFonts w:eastAsia="Times New Roman" w:cs="Times New Roman"/>
          <w:bCs/>
          <w:shd w:val="clear" w:color="auto" w:fill="FFFFFF"/>
          <w:lang w:eastAsia="fr-FR"/>
        </w:rPr>
        <w:t>β</w:t>
      </w:r>
      <w:r>
        <w:t xml:space="preserve"> = -.16, </w:t>
      </w:r>
      <w:r w:rsidRPr="00FD6774">
        <w:rPr>
          <w:i/>
        </w:rPr>
        <w:t>p</w:t>
      </w:r>
      <w:r>
        <w:t xml:space="preserve"> &lt; .01), la barrière spatiale (</w:t>
      </w:r>
      <w:r w:rsidRPr="00FD6774">
        <w:rPr>
          <w:rFonts w:eastAsia="Times New Roman" w:cs="Times New Roman"/>
          <w:bCs/>
          <w:shd w:val="clear" w:color="auto" w:fill="FFFFFF"/>
          <w:lang w:eastAsia="fr-FR"/>
        </w:rPr>
        <w:t>β</w:t>
      </w:r>
      <w:r>
        <w:t xml:space="preserve"> = -.12, </w:t>
      </w:r>
      <w:r w:rsidRPr="00FD6774">
        <w:rPr>
          <w:i/>
        </w:rPr>
        <w:t>p</w:t>
      </w:r>
      <w:r>
        <w:t xml:space="preserve"> &lt; .01), les barrières temporelle et sociale (</w:t>
      </w:r>
      <w:r w:rsidRPr="00FD6774">
        <w:rPr>
          <w:rFonts w:eastAsia="Times New Roman" w:cs="Times New Roman"/>
          <w:bCs/>
          <w:shd w:val="clear" w:color="auto" w:fill="FFFFFF"/>
          <w:lang w:eastAsia="fr-FR"/>
        </w:rPr>
        <w:t>β</w:t>
      </w:r>
      <w:r>
        <w:t xml:space="preserve"> = .11, </w:t>
      </w:r>
      <w:r w:rsidRPr="00FD6774">
        <w:rPr>
          <w:i/>
        </w:rPr>
        <w:t>p</w:t>
      </w:r>
      <w:r>
        <w:t xml:space="preserve"> &lt; .01), le fait de ne pas avoir d’autres alternatives (</w:t>
      </w:r>
      <w:r w:rsidRPr="00FD6774">
        <w:rPr>
          <w:rFonts w:eastAsia="Times New Roman" w:cs="Times New Roman"/>
          <w:bCs/>
          <w:shd w:val="clear" w:color="auto" w:fill="FFFFFF"/>
          <w:lang w:eastAsia="fr-FR"/>
        </w:rPr>
        <w:t>β</w:t>
      </w:r>
      <w:r>
        <w:t xml:space="preserve"> = .11, </w:t>
      </w:r>
      <w:r w:rsidRPr="00FD6774">
        <w:rPr>
          <w:i/>
        </w:rPr>
        <w:t>p</w:t>
      </w:r>
      <w:r>
        <w:t xml:space="preserve"> &lt; .05), et le sentiment d’indépendance (</w:t>
      </w:r>
      <w:r w:rsidRPr="00FD6774">
        <w:rPr>
          <w:rFonts w:eastAsia="Times New Roman" w:cs="Times New Roman"/>
          <w:bCs/>
          <w:shd w:val="clear" w:color="auto" w:fill="FFFFFF"/>
          <w:lang w:eastAsia="fr-FR"/>
        </w:rPr>
        <w:t>β</w:t>
      </w:r>
      <w:r>
        <w:t xml:space="preserve"> = .10, </w:t>
      </w:r>
      <w:r w:rsidRPr="00FD6774">
        <w:rPr>
          <w:i/>
        </w:rPr>
        <w:t>p</w:t>
      </w:r>
      <w:r>
        <w:t xml:space="preserve"> &lt; .05).</w:t>
      </w:r>
    </w:p>
    <w:p w14:paraId="7DB6938A" w14:textId="77777777" w:rsidR="006C3CFB" w:rsidRDefault="006C3CFB" w:rsidP="00E064C7">
      <w:pPr>
        <w:ind w:firstLine="360"/>
      </w:pPr>
    </w:p>
    <w:p w14:paraId="478A4328" w14:textId="77777777" w:rsidR="00E064C7" w:rsidRPr="003C2C5D" w:rsidRDefault="00E064C7" w:rsidP="00E064C7">
      <w:pPr>
        <w:ind w:firstLine="360"/>
        <w:rPr>
          <w:sz w:val="6"/>
        </w:rPr>
      </w:pPr>
    </w:p>
    <w:p w14:paraId="1E3F28EE" w14:textId="77777777" w:rsidR="00E064C7" w:rsidRPr="007A5DA1" w:rsidRDefault="00E064C7" w:rsidP="00E064C7">
      <w:pPr>
        <w:ind w:firstLine="360"/>
        <w:rPr>
          <w:i/>
        </w:rPr>
      </w:pPr>
      <w:r w:rsidRPr="007A5DA1">
        <w:rPr>
          <w:i/>
        </w:rPr>
        <w:lastRenderedPageBreak/>
        <w:t>3</w:t>
      </w:r>
      <w:r>
        <w:rPr>
          <w:i/>
        </w:rPr>
        <w:t>.5.2</w:t>
      </w:r>
      <w:r w:rsidRPr="007A5DA1">
        <w:rPr>
          <w:i/>
        </w:rPr>
        <w:t xml:space="preserve"> L’utilisation </w:t>
      </w:r>
      <w:r>
        <w:rPr>
          <w:i/>
        </w:rPr>
        <w:t>de la voiture partagée</w:t>
      </w:r>
    </w:p>
    <w:p w14:paraId="7811EC4D" w14:textId="77777777" w:rsidR="00E064C7" w:rsidRDefault="00E064C7" w:rsidP="00E064C7">
      <w:pPr>
        <w:ind w:firstLine="360"/>
      </w:pPr>
      <w:r>
        <w:t>Le modèle de régression le plus explicatif (R</w:t>
      </w:r>
      <w:r w:rsidRPr="00FD6774">
        <w:rPr>
          <w:vertAlign w:val="superscript"/>
        </w:rPr>
        <w:t>2 ajusté</w:t>
      </w:r>
      <w:r>
        <w:t xml:space="preserve">= .07, </w:t>
      </w:r>
      <w:proofErr w:type="gramStart"/>
      <w:r w:rsidRPr="00D36E08">
        <w:rPr>
          <w:i/>
        </w:rPr>
        <w:t>F</w:t>
      </w:r>
      <w:r>
        <w:t>(</w:t>
      </w:r>
      <w:proofErr w:type="gramEnd"/>
      <w:r>
        <w:t xml:space="preserve">2, 193) = 9.07, </w:t>
      </w:r>
      <w:r w:rsidRPr="00FD6774">
        <w:rPr>
          <w:i/>
        </w:rPr>
        <w:t>p</w:t>
      </w:r>
      <w:r>
        <w:t xml:space="preserve"> &lt; .01) montre que la fréquence d’utilisation de la voiture partagée est notamment expliquée par l’efficacité (</w:t>
      </w:r>
      <w:r w:rsidRPr="00FD6774">
        <w:rPr>
          <w:rFonts w:eastAsia="Times New Roman" w:cs="Times New Roman"/>
          <w:bCs/>
          <w:shd w:val="clear" w:color="auto" w:fill="FFFFFF"/>
          <w:lang w:eastAsia="fr-FR"/>
        </w:rPr>
        <w:t>β</w:t>
      </w:r>
      <w:r>
        <w:t xml:space="preserve"> = .22, </w:t>
      </w:r>
      <w:r w:rsidRPr="00FD6774">
        <w:rPr>
          <w:i/>
        </w:rPr>
        <w:t>p</w:t>
      </w:r>
      <w:r>
        <w:t xml:space="preserve"> &lt; .01) et le sentiment d’indépendance (</w:t>
      </w:r>
      <w:r w:rsidRPr="00FD6774">
        <w:rPr>
          <w:rFonts w:eastAsia="Times New Roman" w:cs="Times New Roman"/>
          <w:bCs/>
          <w:shd w:val="clear" w:color="auto" w:fill="FFFFFF"/>
          <w:lang w:eastAsia="fr-FR"/>
        </w:rPr>
        <w:t>β</w:t>
      </w:r>
      <w:r>
        <w:t xml:space="preserve"> = .15, </w:t>
      </w:r>
      <w:r w:rsidRPr="00FD6774">
        <w:rPr>
          <w:i/>
        </w:rPr>
        <w:t>p</w:t>
      </w:r>
      <w:r>
        <w:t xml:space="preserve"> &lt; .05).</w:t>
      </w:r>
    </w:p>
    <w:p w14:paraId="62A34EDD" w14:textId="77777777" w:rsidR="00E064C7" w:rsidRDefault="00E064C7" w:rsidP="00E064C7">
      <w:pPr>
        <w:ind w:firstLine="360"/>
      </w:pPr>
    </w:p>
    <w:p w14:paraId="2E156F18" w14:textId="77777777" w:rsidR="00E064C7" w:rsidRPr="007A5DA1" w:rsidRDefault="00E064C7" w:rsidP="00E064C7">
      <w:pPr>
        <w:ind w:firstLine="360"/>
        <w:rPr>
          <w:i/>
        </w:rPr>
      </w:pPr>
      <w:r w:rsidRPr="007A5DA1">
        <w:rPr>
          <w:i/>
        </w:rPr>
        <w:t>3</w:t>
      </w:r>
      <w:r>
        <w:rPr>
          <w:i/>
        </w:rPr>
        <w:t>.5.3</w:t>
      </w:r>
      <w:r w:rsidRPr="007A5DA1">
        <w:rPr>
          <w:i/>
        </w:rPr>
        <w:t xml:space="preserve"> L’utilisation </w:t>
      </w:r>
      <w:r>
        <w:rPr>
          <w:i/>
        </w:rPr>
        <w:t>des deux roues-motorisés</w:t>
      </w:r>
    </w:p>
    <w:p w14:paraId="0753BA66" w14:textId="77777777" w:rsidR="00E064C7" w:rsidRDefault="00E064C7" w:rsidP="00E064C7">
      <w:pPr>
        <w:ind w:firstLine="360"/>
      </w:pPr>
      <w:r>
        <w:t>Le modèle de régression le plus explicatif (R</w:t>
      </w:r>
      <w:r w:rsidRPr="00FD6774">
        <w:rPr>
          <w:vertAlign w:val="superscript"/>
        </w:rPr>
        <w:t>2 ajusté</w:t>
      </w:r>
      <w:r>
        <w:t xml:space="preserve">= .23, </w:t>
      </w:r>
      <w:proofErr w:type="gramStart"/>
      <w:r w:rsidRPr="00D36E08">
        <w:rPr>
          <w:i/>
        </w:rPr>
        <w:t>F</w:t>
      </w:r>
      <w:r>
        <w:t>(</w:t>
      </w:r>
      <w:proofErr w:type="gramEnd"/>
      <w:r>
        <w:t xml:space="preserve">1, 34) = 11.75, </w:t>
      </w:r>
      <w:r w:rsidRPr="00FD6774">
        <w:rPr>
          <w:i/>
        </w:rPr>
        <w:t>p</w:t>
      </w:r>
      <w:r>
        <w:t xml:space="preserve"> &lt; .05) montre que la fréquence d’utilisation d’un deux-roues motorisé est expliquée par l’efficacité (</w:t>
      </w:r>
      <w:r w:rsidRPr="00FD6774">
        <w:rPr>
          <w:rFonts w:eastAsia="Times New Roman" w:cs="Times New Roman"/>
          <w:bCs/>
          <w:shd w:val="clear" w:color="auto" w:fill="FFFFFF"/>
          <w:lang w:eastAsia="fr-FR"/>
        </w:rPr>
        <w:t>β</w:t>
      </w:r>
      <w:r>
        <w:t xml:space="preserve"> = .51, </w:t>
      </w:r>
      <w:r w:rsidRPr="00FD6774">
        <w:rPr>
          <w:i/>
        </w:rPr>
        <w:t>p</w:t>
      </w:r>
      <w:r>
        <w:t xml:space="preserve"> &lt; .05).</w:t>
      </w:r>
    </w:p>
    <w:p w14:paraId="322283E4" w14:textId="77777777" w:rsidR="00E064C7" w:rsidRPr="003C2C5D" w:rsidRDefault="00E064C7" w:rsidP="00E064C7">
      <w:pPr>
        <w:ind w:firstLine="360"/>
        <w:rPr>
          <w:sz w:val="6"/>
          <w:szCs w:val="6"/>
        </w:rPr>
      </w:pPr>
    </w:p>
    <w:p w14:paraId="712A9B71" w14:textId="77777777" w:rsidR="00E064C7" w:rsidRPr="007A5DA1" w:rsidRDefault="00E064C7" w:rsidP="00E064C7">
      <w:pPr>
        <w:ind w:firstLine="360"/>
        <w:rPr>
          <w:i/>
        </w:rPr>
      </w:pPr>
      <w:r w:rsidRPr="007A5DA1">
        <w:rPr>
          <w:i/>
        </w:rPr>
        <w:t>3</w:t>
      </w:r>
      <w:r>
        <w:rPr>
          <w:i/>
        </w:rPr>
        <w:t>.5.4</w:t>
      </w:r>
      <w:r w:rsidRPr="007A5DA1">
        <w:rPr>
          <w:i/>
        </w:rPr>
        <w:t xml:space="preserve"> L’utilisation </w:t>
      </w:r>
      <w:r>
        <w:rPr>
          <w:i/>
        </w:rPr>
        <w:t>des transports en commun</w:t>
      </w:r>
    </w:p>
    <w:p w14:paraId="0A9A212F" w14:textId="77777777" w:rsidR="00E064C7" w:rsidRDefault="00E064C7" w:rsidP="00E064C7">
      <w:pPr>
        <w:ind w:firstLine="360"/>
      </w:pPr>
      <w:r>
        <w:t>Le modèle de régression le plus explicatif (R</w:t>
      </w:r>
      <w:r w:rsidRPr="00FD6774">
        <w:rPr>
          <w:vertAlign w:val="superscript"/>
        </w:rPr>
        <w:t>2 ajusté</w:t>
      </w:r>
      <w:r>
        <w:t xml:space="preserve">= .19, </w:t>
      </w:r>
      <w:proofErr w:type="gramStart"/>
      <w:r w:rsidRPr="00D36E08">
        <w:rPr>
          <w:i/>
        </w:rPr>
        <w:t>F</w:t>
      </w:r>
      <w:r>
        <w:t>(</w:t>
      </w:r>
      <w:proofErr w:type="gramEnd"/>
      <w:r>
        <w:t>4, 240) = 15.05, </w:t>
      </w:r>
      <w:r w:rsidRPr="00FD6774">
        <w:rPr>
          <w:i/>
        </w:rPr>
        <w:t>p</w:t>
      </w:r>
      <w:r>
        <w:t xml:space="preserve"> &lt; .01) montre que la fréquence d’utilisation des transports en commun est notamment expliquée par le sentiment d’indépendance (</w:t>
      </w:r>
      <w:r w:rsidRPr="00FD6774">
        <w:rPr>
          <w:rFonts w:eastAsia="Times New Roman" w:cs="Times New Roman"/>
          <w:bCs/>
          <w:shd w:val="clear" w:color="auto" w:fill="FFFFFF"/>
          <w:lang w:eastAsia="fr-FR"/>
        </w:rPr>
        <w:t>β</w:t>
      </w:r>
      <w:r>
        <w:t xml:space="preserve"> = .24, </w:t>
      </w:r>
      <w:r w:rsidRPr="00FD6774">
        <w:rPr>
          <w:i/>
        </w:rPr>
        <w:t>p</w:t>
      </w:r>
      <w:r>
        <w:t xml:space="preserve"> &lt; .01), l’aspect économique (</w:t>
      </w:r>
      <w:r w:rsidRPr="00FD6774">
        <w:rPr>
          <w:rFonts w:eastAsia="Times New Roman" w:cs="Times New Roman"/>
          <w:bCs/>
          <w:shd w:val="clear" w:color="auto" w:fill="FFFFFF"/>
          <w:lang w:eastAsia="fr-FR"/>
        </w:rPr>
        <w:t>β</w:t>
      </w:r>
      <w:r>
        <w:t xml:space="preserve"> = .21, </w:t>
      </w:r>
      <w:r w:rsidRPr="00FD6774">
        <w:rPr>
          <w:i/>
        </w:rPr>
        <w:t>p</w:t>
      </w:r>
      <w:r>
        <w:t xml:space="preserve"> &lt; .01), l’impact environnemental (</w:t>
      </w:r>
      <w:r w:rsidRPr="00FD6774">
        <w:rPr>
          <w:rFonts w:eastAsia="Times New Roman" w:cs="Times New Roman"/>
          <w:bCs/>
          <w:shd w:val="clear" w:color="auto" w:fill="FFFFFF"/>
          <w:lang w:eastAsia="fr-FR"/>
        </w:rPr>
        <w:t>β</w:t>
      </w:r>
      <w:r>
        <w:t xml:space="preserve"> = .19, </w:t>
      </w:r>
      <w:r w:rsidRPr="00FD6774">
        <w:rPr>
          <w:i/>
        </w:rPr>
        <w:t>p</w:t>
      </w:r>
      <w:r>
        <w:t xml:space="preserve"> &lt; .05), et la barrière spatiale (</w:t>
      </w:r>
      <w:r w:rsidRPr="00FD6774">
        <w:rPr>
          <w:rFonts w:eastAsia="Times New Roman" w:cs="Times New Roman"/>
          <w:bCs/>
          <w:shd w:val="clear" w:color="auto" w:fill="FFFFFF"/>
          <w:lang w:eastAsia="fr-FR"/>
        </w:rPr>
        <w:t>β</w:t>
      </w:r>
      <w:r>
        <w:t xml:space="preserve"> = .13, </w:t>
      </w:r>
      <w:r w:rsidRPr="00FD6774">
        <w:rPr>
          <w:i/>
        </w:rPr>
        <w:t>p</w:t>
      </w:r>
      <w:r>
        <w:t xml:space="preserve"> &lt; .05).</w:t>
      </w:r>
    </w:p>
    <w:p w14:paraId="604710D6" w14:textId="77777777" w:rsidR="006C3CFB" w:rsidRDefault="006C3CFB" w:rsidP="00E064C7">
      <w:pPr>
        <w:ind w:firstLine="360"/>
      </w:pPr>
    </w:p>
    <w:p w14:paraId="55F7C78A" w14:textId="77777777" w:rsidR="00E064C7" w:rsidRPr="003C2C5D" w:rsidRDefault="00E064C7" w:rsidP="00E064C7">
      <w:pPr>
        <w:ind w:firstLine="360"/>
        <w:rPr>
          <w:i/>
          <w:sz w:val="6"/>
          <w:szCs w:val="6"/>
        </w:rPr>
      </w:pPr>
    </w:p>
    <w:p w14:paraId="1DAECD34" w14:textId="77777777" w:rsidR="00E064C7" w:rsidRPr="007A5DA1" w:rsidRDefault="00E064C7" w:rsidP="00E064C7">
      <w:pPr>
        <w:ind w:firstLine="360"/>
        <w:rPr>
          <w:i/>
        </w:rPr>
      </w:pPr>
      <w:r w:rsidRPr="007A5DA1">
        <w:rPr>
          <w:i/>
        </w:rPr>
        <w:t>3</w:t>
      </w:r>
      <w:r>
        <w:rPr>
          <w:i/>
        </w:rPr>
        <w:t>.5.5</w:t>
      </w:r>
      <w:r w:rsidRPr="007A5DA1">
        <w:rPr>
          <w:i/>
        </w:rPr>
        <w:t xml:space="preserve"> L’utilisation </w:t>
      </w:r>
      <w:r>
        <w:rPr>
          <w:i/>
        </w:rPr>
        <w:t>du vélo</w:t>
      </w:r>
    </w:p>
    <w:p w14:paraId="56031616" w14:textId="77777777" w:rsidR="00E064C7" w:rsidRDefault="00E064C7" w:rsidP="00E064C7">
      <w:pPr>
        <w:ind w:firstLine="360"/>
      </w:pPr>
      <w:r>
        <w:t>Le modèle de régression le plus explicatif (R</w:t>
      </w:r>
      <w:r w:rsidRPr="00FD6774">
        <w:rPr>
          <w:vertAlign w:val="superscript"/>
        </w:rPr>
        <w:t>2 ajusté</w:t>
      </w:r>
      <w:r>
        <w:t xml:space="preserve">= .28, </w:t>
      </w:r>
      <w:proofErr w:type="gramStart"/>
      <w:r w:rsidRPr="00D36E08">
        <w:rPr>
          <w:i/>
        </w:rPr>
        <w:t>F</w:t>
      </w:r>
      <w:r>
        <w:t>(</w:t>
      </w:r>
      <w:proofErr w:type="gramEnd"/>
      <w:r>
        <w:t>4, 289) = 30.23, </w:t>
      </w:r>
      <w:r w:rsidRPr="00FD6774">
        <w:rPr>
          <w:i/>
        </w:rPr>
        <w:t>p</w:t>
      </w:r>
      <w:r>
        <w:t xml:space="preserve"> &lt; .01) montre que la fréquence d’utilisation du vélo est notamment expliquée par l’efficacité (</w:t>
      </w:r>
      <w:r w:rsidRPr="00FD6774">
        <w:rPr>
          <w:rFonts w:eastAsia="Times New Roman" w:cs="Times New Roman"/>
          <w:bCs/>
          <w:shd w:val="clear" w:color="auto" w:fill="FFFFFF"/>
          <w:lang w:eastAsia="fr-FR"/>
        </w:rPr>
        <w:t>β</w:t>
      </w:r>
      <w:r>
        <w:t xml:space="preserve"> = .39, </w:t>
      </w:r>
      <w:r w:rsidRPr="00FD6774">
        <w:rPr>
          <w:i/>
        </w:rPr>
        <w:t>p</w:t>
      </w:r>
      <w:r>
        <w:t xml:space="preserve"> &lt; .01), le sentiment d’indépendance (</w:t>
      </w:r>
      <w:r w:rsidRPr="00FD6774">
        <w:rPr>
          <w:rFonts w:eastAsia="Times New Roman" w:cs="Times New Roman"/>
          <w:bCs/>
          <w:shd w:val="clear" w:color="auto" w:fill="FFFFFF"/>
          <w:lang w:eastAsia="fr-FR"/>
        </w:rPr>
        <w:t>β</w:t>
      </w:r>
      <w:r>
        <w:t xml:space="preserve"> = .18, </w:t>
      </w:r>
      <w:r w:rsidRPr="00FD6774">
        <w:rPr>
          <w:i/>
        </w:rPr>
        <w:t>p</w:t>
      </w:r>
      <w:r>
        <w:t xml:space="preserve"> &lt; .01), l’aspect pratique (</w:t>
      </w:r>
      <w:r w:rsidRPr="00FD6774">
        <w:rPr>
          <w:rFonts w:eastAsia="Times New Roman" w:cs="Times New Roman"/>
          <w:bCs/>
          <w:shd w:val="clear" w:color="auto" w:fill="FFFFFF"/>
          <w:lang w:eastAsia="fr-FR"/>
        </w:rPr>
        <w:t>β</w:t>
      </w:r>
      <w:r>
        <w:t xml:space="preserve"> = -.12, </w:t>
      </w:r>
      <w:r w:rsidRPr="00FD6774">
        <w:rPr>
          <w:i/>
        </w:rPr>
        <w:t>p</w:t>
      </w:r>
      <w:r>
        <w:t xml:space="preserve"> &lt; .05), et le sentiment de confort (</w:t>
      </w:r>
      <w:r w:rsidRPr="00FD6774">
        <w:rPr>
          <w:rFonts w:eastAsia="Times New Roman" w:cs="Times New Roman"/>
          <w:bCs/>
          <w:shd w:val="clear" w:color="auto" w:fill="FFFFFF"/>
          <w:lang w:eastAsia="fr-FR"/>
        </w:rPr>
        <w:t>β</w:t>
      </w:r>
      <w:r>
        <w:t xml:space="preserve"> = -.10, </w:t>
      </w:r>
      <w:r w:rsidRPr="00FD6774">
        <w:rPr>
          <w:i/>
        </w:rPr>
        <w:t>p</w:t>
      </w:r>
      <w:r>
        <w:t xml:space="preserve"> &lt; .05).</w:t>
      </w:r>
    </w:p>
    <w:p w14:paraId="215DDDC0" w14:textId="77777777" w:rsidR="006C3CFB" w:rsidRDefault="006C3CFB" w:rsidP="00E064C7">
      <w:pPr>
        <w:ind w:firstLine="360"/>
      </w:pPr>
    </w:p>
    <w:p w14:paraId="4F732DCC" w14:textId="77777777" w:rsidR="00E064C7" w:rsidRPr="003C2C5D" w:rsidRDefault="00E064C7" w:rsidP="00E064C7">
      <w:pPr>
        <w:ind w:firstLine="360"/>
        <w:rPr>
          <w:sz w:val="6"/>
          <w:szCs w:val="6"/>
        </w:rPr>
      </w:pPr>
    </w:p>
    <w:p w14:paraId="10B0C2DB" w14:textId="77777777" w:rsidR="00E064C7" w:rsidRPr="007A5DA1" w:rsidRDefault="00E064C7" w:rsidP="00E064C7">
      <w:pPr>
        <w:ind w:firstLine="360"/>
        <w:rPr>
          <w:i/>
        </w:rPr>
      </w:pPr>
      <w:r w:rsidRPr="007A5DA1">
        <w:rPr>
          <w:i/>
        </w:rPr>
        <w:t>3</w:t>
      </w:r>
      <w:r>
        <w:rPr>
          <w:i/>
        </w:rPr>
        <w:t>.5.6</w:t>
      </w:r>
      <w:r w:rsidRPr="007A5DA1">
        <w:rPr>
          <w:i/>
        </w:rPr>
        <w:t xml:space="preserve"> </w:t>
      </w:r>
      <w:r>
        <w:rPr>
          <w:i/>
        </w:rPr>
        <w:t>La pratique de la marche</w:t>
      </w:r>
    </w:p>
    <w:p w14:paraId="682FF391" w14:textId="77777777" w:rsidR="00E064C7" w:rsidRDefault="00E064C7" w:rsidP="00E064C7">
      <w:pPr>
        <w:ind w:firstLine="360"/>
      </w:pPr>
      <w:r>
        <w:t>Le modèle de régression le plus explicatif (R</w:t>
      </w:r>
      <w:r w:rsidRPr="00FD6774">
        <w:rPr>
          <w:vertAlign w:val="superscript"/>
        </w:rPr>
        <w:t>2 ajusté</w:t>
      </w:r>
      <w:r>
        <w:t xml:space="preserve">= .11, </w:t>
      </w:r>
      <w:proofErr w:type="gramStart"/>
      <w:r w:rsidRPr="00D36E08">
        <w:rPr>
          <w:i/>
        </w:rPr>
        <w:t>F</w:t>
      </w:r>
      <w:r>
        <w:t>(</w:t>
      </w:r>
      <w:proofErr w:type="gramEnd"/>
      <w:r>
        <w:t>4, 335) = 12.33, </w:t>
      </w:r>
      <w:r w:rsidRPr="00FD6774">
        <w:rPr>
          <w:i/>
        </w:rPr>
        <w:t>p</w:t>
      </w:r>
      <w:r>
        <w:t xml:space="preserve"> &lt; .01) montre que la fréquence de la pratique de la marche est notamment expliquée par l’efficacité </w:t>
      </w:r>
      <w:r>
        <w:lastRenderedPageBreak/>
        <w:t>(</w:t>
      </w:r>
      <w:r w:rsidRPr="00FD6774">
        <w:rPr>
          <w:rFonts w:eastAsia="Times New Roman" w:cs="Times New Roman"/>
          <w:bCs/>
          <w:shd w:val="clear" w:color="auto" w:fill="FFFFFF"/>
          <w:lang w:eastAsia="fr-FR"/>
        </w:rPr>
        <w:t>β</w:t>
      </w:r>
      <w:r>
        <w:t xml:space="preserve"> = .15, </w:t>
      </w:r>
      <w:r w:rsidRPr="00FD6774">
        <w:rPr>
          <w:i/>
        </w:rPr>
        <w:t>p</w:t>
      </w:r>
      <w:r>
        <w:t xml:space="preserve"> &lt; .05), le sentiment d’indépendance (</w:t>
      </w:r>
      <w:r w:rsidRPr="00FD6774">
        <w:rPr>
          <w:rFonts w:eastAsia="Times New Roman" w:cs="Times New Roman"/>
          <w:bCs/>
          <w:shd w:val="clear" w:color="auto" w:fill="FFFFFF"/>
          <w:lang w:eastAsia="fr-FR"/>
        </w:rPr>
        <w:t>β</w:t>
      </w:r>
      <w:r>
        <w:t xml:space="preserve"> = .14, </w:t>
      </w:r>
      <w:r w:rsidRPr="00FD6774">
        <w:rPr>
          <w:i/>
        </w:rPr>
        <w:t>p</w:t>
      </w:r>
      <w:r>
        <w:t xml:space="preserve"> &lt; .05), l’aspect économique (</w:t>
      </w:r>
      <w:r w:rsidRPr="00FD6774">
        <w:rPr>
          <w:rFonts w:eastAsia="Times New Roman" w:cs="Times New Roman"/>
          <w:bCs/>
          <w:shd w:val="clear" w:color="auto" w:fill="FFFFFF"/>
          <w:lang w:eastAsia="fr-FR"/>
        </w:rPr>
        <w:t>β</w:t>
      </w:r>
      <w:r>
        <w:t xml:space="preserve"> = .13, </w:t>
      </w:r>
      <w:r w:rsidRPr="00FD6774">
        <w:rPr>
          <w:i/>
        </w:rPr>
        <w:t>p</w:t>
      </w:r>
      <w:r>
        <w:t xml:space="preserve"> &lt; .05), et l’aspect pratique (</w:t>
      </w:r>
      <w:r w:rsidRPr="00FD6774">
        <w:rPr>
          <w:rFonts w:eastAsia="Times New Roman" w:cs="Times New Roman"/>
          <w:bCs/>
          <w:shd w:val="clear" w:color="auto" w:fill="FFFFFF"/>
          <w:lang w:eastAsia="fr-FR"/>
        </w:rPr>
        <w:t>β</w:t>
      </w:r>
      <w:r>
        <w:t xml:space="preserve"> = .12, </w:t>
      </w:r>
      <w:r w:rsidRPr="00FD6774">
        <w:rPr>
          <w:i/>
        </w:rPr>
        <w:t>p</w:t>
      </w:r>
      <w:r>
        <w:t xml:space="preserve"> &lt; .05).</w:t>
      </w:r>
    </w:p>
    <w:p w14:paraId="14A391BB" w14:textId="77777777" w:rsidR="009F7357" w:rsidRDefault="009F7357" w:rsidP="00E064C7">
      <w:pPr>
        <w:ind w:firstLine="360"/>
      </w:pPr>
    </w:p>
    <w:p w14:paraId="621A6E80" w14:textId="77777777" w:rsidR="009F7357" w:rsidRDefault="009F7357" w:rsidP="00E064C7">
      <w:pPr>
        <w:ind w:firstLine="360"/>
      </w:pPr>
    </w:p>
    <w:p w14:paraId="39B2590F" w14:textId="023D0F2D" w:rsidR="009F7357" w:rsidRDefault="009F7357" w:rsidP="009F7357">
      <w:pPr>
        <w:ind w:firstLine="360"/>
        <w:jc w:val="center"/>
      </w:pPr>
      <w:r>
        <w:t>INSÉRER TABLEAU 3</w:t>
      </w:r>
    </w:p>
    <w:p w14:paraId="1F9A6C65" w14:textId="77777777" w:rsidR="009F7357" w:rsidRDefault="009F7357" w:rsidP="00E064C7">
      <w:pPr>
        <w:ind w:firstLine="360"/>
      </w:pPr>
    </w:p>
    <w:p w14:paraId="7B7BD276" w14:textId="77777777" w:rsidR="009F7357" w:rsidRDefault="009F7357" w:rsidP="00E064C7">
      <w:pPr>
        <w:ind w:firstLine="360"/>
        <w:sectPr w:rsidR="009F7357" w:rsidSect="003017C9">
          <w:footerReference w:type="even" r:id="rId14"/>
          <w:footerReference w:type="default" r:id="rId15"/>
          <w:pgSz w:w="11900" w:h="16840"/>
          <w:pgMar w:top="1418" w:right="1418" w:bottom="1418" w:left="1418" w:header="357" w:footer="720" w:gutter="0"/>
          <w:cols w:space="708"/>
          <w:docGrid w:linePitch="326"/>
        </w:sectPr>
      </w:pPr>
    </w:p>
    <w:p w14:paraId="386A90A6" w14:textId="77777777" w:rsidR="00E064C7" w:rsidRDefault="00E064C7" w:rsidP="00E064C7">
      <w:pPr>
        <w:spacing w:line="240" w:lineRule="auto"/>
      </w:pPr>
    </w:p>
    <w:p w14:paraId="6B3BFAEE" w14:textId="77777777" w:rsidR="00E064C7" w:rsidRDefault="00E064C7" w:rsidP="00256471">
      <w:pPr>
        <w:pStyle w:val="Pardeliste"/>
        <w:numPr>
          <w:ilvl w:val="0"/>
          <w:numId w:val="10"/>
        </w:numPr>
        <w:spacing w:line="360" w:lineRule="auto"/>
        <w:outlineLvl w:val="2"/>
        <w:rPr>
          <w:rFonts w:cs="Times New Roman"/>
          <w:b/>
        </w:rPr>
      </w:pPr>
      <w:bookmarkStart w:id="4" w:name="_Toc20059788"/>
      <w:r>
        <w:rPr>
          <w:rFonts w:cs="Times New Roman"/>
          <w:b/>
        </w:rPr>
        <w:t>DISCUSSION</w:t>
      </w:r>
      <w:bookmarkEnd w:id="4"/>
    </w:p>
    <w:p w14:paraId="7716795D" w14:textId="77777777" w:rsidR="00E064C7" w:rsidRDefault="00E064C7" w:rsidP="00E064C7">
      <w:pPr>
        <w:spacing w:line="240" w:lineRule="auto"/>
      </w:pPr>
    </w:p>
    <w:p w14:paraId="343ADD32" w14:textId="77777777" w:rsidR="00E064C7" w:rsidRPr="0077148D" w:rsidRDefault="00E064C7" w:rsidP="00E064C7">
      <w:pPr>
        <w:pStyle w:val="CorpsA"/>
        <w:rPr>
          <w:b/>
        </w:rPr>
      </w:pPr>
      <w:r>
        <w:rPr>
          <w:b/>
        </w:rPr>
        <w:t xml:space="preserve">4.1 </w:t>
      </w:r>
      <w:r w:rsidRPr="0077148D">
        <w:rPr>
          <w:b/>
        </w:rPr>
        <w:t>Distance psychologique liée au changement climatique et comportements pro-environnementaux</w:t>
      </w:r>
    </w:p>
    <w:p w14:paraId="51449D1B" w14:textId="77777777" w:rsidR="00E064C7" w:rsidRDefault="00E064C7" w:rsidP="00E064C7">
      <w:pPr>
        <w:pStyle w:val="CorpsA"/>
        <w:spacing w:line="240" w:lineRule="auto"/>
      </w:pPr>
    </w:p>
    <w:p w14:paraId="504BFBC2" w14:textId="77777777" w:rsidR="00E064C7" w:rsidRDefault="00E064C7" w:rsidP="00E064C7">
      <w:pPr>
        <w:ind w:firstLine="567"/>
      </w:pPr>
      <w:r>
        <w:t xml:space="preserve">L’hypothèse selon laquelle plus la distance psychologique liée au changement climatique est faible, plus les comportements pro-environnementaux sont fréquents (H1) est partiellement validée. </w:t>
      </w:r>
    </w:p>
    <w:p w14:paraId="0E063159" w14:textId="4EE00B84" w:rsidR="00E064C7" w:rsidRDefault="00E064C7" w:rsidP="00E064C7">
      <w:pPr>
        <w:ind w:firstLine="708"/>
      </w:pPr>
      <w:r>
        <w:t xml:space="preserve">D’une part, le fait de percevoir le changement climatique comme étant concret est associé à davantage de comportements pro-environnementaux. Comme les considérations sous-tendant le modèle de la distance psychologique le soulignent, la manière de percevoir un objet amène les individus à ajuster leurs comportements </w:t>
      </w:r>
      <w:r>
        <w:fldChar w:fldCharType="begin">
          <w:fldData xml:space="preserve">PEVuZE5vdGU+PENpdGU+PEF1dGhvcj5MaWJlcm1hbjwvQXV0aG9yPjxZZWFyPjIwMDg8L1llYXI+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=
</w:fldData>
        </w:fldChar>
      </w:r>
      <w:r>
        <w:instrText xml:space="preserve"> ADDIN EN.CITE </w:instrText>
      </w:r>
      <w:r>
        <w:fldChar w:fldCharType="begin">
          <w:fldData xml:space="preserve">PEVuZE5vdGU+PENpdGU+PEF1dGhvcj5MaWJlcm1hbjwvQXV0aG9yPjxZZWFyPjIwMDg8L1llYXI+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=
</w:fldData>
        </w:fldChar>
      </w:r>
      <w:r>
        <w:instrText xml:space="preserve"> ADDIN EN.CITE.DATA </w:instrText>
      </w:r>
      <w:r>
        <w:fldChar w:fldCharType="end"/>
      </w:r>
      <w:r>
        <w:fldChar w:fldCharType="separate"/>
      </w:r>
      <w:r>
        <w:rPr>
          <w:noProof/>
        </w:rPr>
        <w:t>(Liberman &amp; Trope, 2008; Stephan, Liberman, &amp; Trope, 2010; Trope &amp; Liberman, 2010)</w:t>
      </w:r>
      <w:r>
        <w:fldChar w:fldCharType="end"/>
      </w:r>
      <w:r>
        <w:t xml:space="preserve">. Ces résultats corroborent également d’autres recherches montrant qu’une faible distance psychologique relative au changement climatique est associée à davantage d’intentions et de comportements pro-environnementaux </w:t>
      </w:r>
      <w:r>
        <w:fldChar w:fldCharType="begin">
          <w:fldData xml:space="preserve">PEVuZE5vdGU+PENpdGU+PEF1dGhvcj5NY0RvbmFsZDwvQXV0aG9yPjxZZWFyPjIwMTU8L1llYXI+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==
</w:fldData>
        </w:fldChar>
      </w:r>
      <w:r>
        <w:instrText xml:space="preserve"> ADDIN EN.CITE </w:instrText>
      </w:r>
      <w:r>
        <w:fldChar w:fldCharType="begin">
          <w:fldData xml:space="preserve">PEVuZE5vdGU+PENpdGU+PEF1dGhvcj5NY0RvbmFsZDwvQXV0aG9yPjxZZWFyPjIwMTU8L1llYXI+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==
</w:fldData>
        </w:fldChar>
      </w:r>
      <w:r>
        <w:instrText xml:space="preserve"> ADDIN EN.CITE.DATA </w:instrText>
      </w:r>
      <w:r>
        <w:fldChar w:fldCharType="end"/>
      </w:r>
      <w:r>
        <w:fldChar w:fldCharType="separate"/>
      </w:r>
      <w:r>
        <w:rPr>
          <w:noProof/>
        </w:rPr>
        <w:t>(Acharibasam &amp; Anuga, 2018; Haden et al., 2012; C. Jones et al., 2017; McDonald et al., 2015; Spence et al., 2012)</w:t>
      </w:r>
      <w:r>
        <w:fldChar w:fldCharType="end"/>
      </w:r>
      <w:r>
        <w:t xml:space="preserve">. Plus spécifiquement, les scores obtenus aux barrières sociale et temporelle permettent d’expliquer ceux relatifs à l’économie des ressoures, à la recherche d’informations, à la réduction des déchets, et à la sensibilisation. Ainsi, plus on perçoit les effets du changement climatique comme étant proches d’un point de vue social et temporel, plus on a tendance à limiter l’utilisation des ressources, à chercher des informations concernant son impact carbone, à réduire ses déchets, et à sensibiliser ses proches à la problématique environnementale. En ce sens, </w:t>
      </w:r>
      <w:r>
        <w:rPr>
          <w:rFonts w:cs="Times New Roman"/>
        </w:rPr>
        <w:t xml:space="preserve">des travaux mettent notamment en évidence que le fait de demander à des individus de se mettre à la place d’une victime du changement climatique mène à davantage d’engagement pro-environnemental </w:t>
      </w:r>
      <w:r>
        <w:rPr>
          <w:rFonts w:cs="Times New Roman"/>
        </w:rPr>
        <w:fldChar w:fldCharType="begin"/>
      </w:r>
      <w:r>
        <w:rPr>
          <w:rFonts w:cs="Times New Roman"/>
        </w:rPr>
        <w:instrText xml:space="preserve"> ADDIN EN.CITE &lt;EndNote&gt;&lt;Cite&gt;&lt;Author&gt;Pahl&lt;/Author&gt;&lt;Year&gt;2013&lt;/Year&gt;&lt;RecNum&gt;625&lt;/RecNum&gt;&lt;DisplayText&gt;(Pahl &amp;amp; Bauer, 2013)&lt;/DisplayText&gt;&lt;record&gt;&lt;rec-number&gt;625&lt;/rec-number&gt;&lt;foreign-keys&gt;&lt;key app="EN" db-id="rswpespp10p02aeffti5t9ebdxawe92pwap5" timestamp="1485530825"&gt;625&lt;/key&gt;&lt;/foreign-keys&gt;&lt;ref-type name="Journal Article"&gt;17&lt;/ref-type&gt;&lt;contributors&gt;&lt;authors&gt;&lt;author&gt;Pahl, Sabine&lt;/author&gt;&lt;author&gt;Bauer, Judith&lt;/author&gt;&lt;/authors&gt;&lt;/contributors&gt;&lt;titles&gt;&lt;title&gt;Overcoming the distance: perspective taking with future humans improves environmental engagement&lt;/title&gt;&lt;secondary-title&gt;Environment and Behavior&lt;/secondary-title&gt;&lt;/titles&gt;&lt;periodical&gt;&lt;full-title&gt;Environment and Behavior&lt;/full-title&gt;&lt;/periodical&gt;&lt;pages&gt;155-169&lt;/pages&gt;&lt;volume&gt;45&lt;/volume&gt;&lt;number&gt;2&lt;/number&gt;&lt;dates&gt;&lt;year&gt;2013&lt;/year&gt;&lt;/dates&gt;&lt;urls&gt;&lt;/urls&gt;&lt;electronic-resource-num&gt;10.1177/0013916511417618&lt;/electronic-resource-num&gt;&lt;/record&gt;&lt;/Cite&gt;&lt;/EndNote&gt;</w:instrText>
      </w:r>
      <w:r>
        <w:rPr>
          <w:rFonts w:cs="Times New Roman"/>
        </w:rPr>
        <w:fldChar w:fldCharType="separate"/>
      </w:r>
      <w:r>
        <w:rPr>
          <w:rFonts w:cs="Times New Roman"/>
          <w:noProof/>
        </w:rPr>
        <w:t>(Pahl &amp; Bauer, 2013)</w:t>
      </w:r>
      <w:r>
        <w:rPr>
          <w:rFonts w:cs="Times New Roman"/>
        </w:rPr>
        <w:fldChar w:fldCharType="end"/>
      </w:r>
      <w:r>
        <w:rPr>
          <w:rFonts w:cs="Times New Roman"/>
        </w:rPr>
        <w:t xml:space="preserve">. </w:t>
      </w:r>
      <w:r>
        <w:t xml:space="preserve">De </w:t>
      </w:r>
      <w:r>
        <w:lastRenderedPageBreak/>
        <w:t xml:space="preserve">plus, des liens sont à noter entre la manière d’évaluer le caractère incertain du changement climatique et la recherche d’informations à propos du changement climatique. Plus précisément, plus les individus sont certains que le changement climatique est bien en cours, plus ils recherchent des informations sur le sujet. Le fait de percevoir la situation comme étant réelle serait ainsi un levier dans l’adaptation au changement climatique. Certaines études mettent notamment en avant que le fait de percevoir une situation comme étant incertaine constitue un obstacle dans la mise en place de stratégies d’adaptation </w:t>
      </w:r>
      <w:r>
        <w:fldChar w:fldCharType="begin">
          <w:fldData xml:space="preserve">PEVuZE5vdGU+PENpdGU+PEF1dGhvcj5Db3JuZXI8L0F1dGhvcj48WWVhcj4yMDEyPC9ZZWFyPjxS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</w:fldData>
        </w:fldChar>
      </w:r>
      <w:r>
        <w:instrText xml:space="preserve"> ADDIN EN.CITE </w:instrText>
      </w:r>
      <w:r>
        <w:fldChar w:fldCharType="begin">
          <w:fldData xml:space="preserve">PEVuZE5vdGU+PENpdGU+PEF1dGhvcj5Db3JuZXI8L0F1dGhvcj48WWVhcj4yMDEyPC9ZZWFyPjxS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</w:fldData>
        </w:fldChar>
      </w:r>
      <w:r>
        <w:instrText xml:space="preserve"> ADDIN EN.CITE.DATA </w:instrText>
      </w:r>
      <w:r>
        <w:fldChar w:fldCharType="end"/>
      </w:r>
      <w:r>
        <w:fldChar w:fldCharType="separate"/>
      </w:r>
      <w:r>
        <w:rPr>
          <w:noProof/>
        </w:rPr>
        <w:t>(Corner, Whitmarsh, &amp; Xenias, 2012; Wakslak, 2012; Weber, 2006)</w:t>
      </w:r>
      <w:r>
        <w:fldChar w:fldCharType="end"/>
      </w:r>
      <w:r>
        <w:t xml:space="preserve">. </w:t>
      </w:r>
    </w:p>
    <w:p w14:paraId="1E9FDE14" w14:textId="321C5EE0" w:rsidR="00E064C7" w:rsidRDefault="00E064C7" w:rsidP="00E064C7">
      <w:pPr>
        <w:ind w:firstLine="567"/>
      </w:pPr>
      <w:r>
        <w:t xml:space="preserve">D’autre part, des relations significatives ont été identifiées entre les scores relatifs aux dimensions spatiales du changement climatique et certains types de comportements pro-environnementaux. Toutefois, ces relations sont positives, c’est-à-dire que le fait de percevoir les effets du changement climatique comme étant géographiquement distants est associé à davantage de comportements relatifs à l’économie des ressources et à la recherche d’informations. Plus de travaux sont ainsi nécessaires pour comprendre le rôle de la barrière spatiale relative au changement climatique </w:t>
      </w:r>
      <w:r>
        <w:rPr>
          <w:lang w:val="en-US"/>
        </w:rPr>
        <w:fldChar w:fldCharType="begin"/>
      </w:r>
      <w:r>
        <w:rPr>
          <w:lang w:val="en-US"/>
        </w:rPr>
        <w:instrText xml:space="preserve"> ADDIN EN.CITE &lt;EndNote&gt;&lt;Cite&gt;&lt;Author&gt;Schuldt&lt;/Author&gt;&lt;Year&gt;2018&lt;/Year&gt;&lt;RecNum&gt;1751&lt;/RecNum&gt;&lt;DisplayText&gt;(Schuldt, Rickard, &amp;amp; Yang, 2018)&lt;/DisplayText&gt;&lt;record&gt;&lt;rec-number&gt;1751&lt;/rec-number&gt;&lt;foreign-keys&gt;&lt;key app="EN" db-id="rswpespp10p02aeffti5t9ebdxawe92pwap5" timestamp="1564567652"&gt;1751&lt;/key&gt;&lt;/foreign-keys&gt;&lt;ref-type name="Journal Article"&gt;17&lt;/ref-type&gt;&lt;contributors&gt;&lt;authors&gt;&lt;author&gt;Schuldt, Jonathon P.&lt;/author&gt;&lt;author&gt;Rickard, Laura N.&lt;/author&gt;&lt;author&gt;Yang, Z. Janet&lt;/author&gt;&lt;/authors&gt;&lt;/contributors&gt;&lt;titles&gt;&lt;title&gt;Does reduced psychological distance increase climate engagement? On the limits of localizing climate change&lt;/title&gt;&lt;secondary-title&gt;Journal of Environmental Psychology&lt;/secondary-title&gt;&lt;/titles&gt;&lt;periodical&gt;&lt;full-title&gt;Journal of Environmental Psychology&lt;/full-title&gt;&lt;/periodical&gt;&lt;pages&gt;147-153&lt;/pages&gt;&lt;volume&gt;55&lt;/volume&gt;&lt;keywords&gt;&lt;keyword&gt;Psychological distance&lt;/keyword&gt;&lt;keyword&gt;Climate change&lt;/keyword&gt;&lt;keyword&gt;Localizing&lt;/keyword&gt;&lt;keyword&gt;Construal level theory&lt;/keyword&gt;&lt;keyword&gt;Climate engagement&lt;/keyword&gt;&lt;/keywords&gt;&lt;dates&gt;&lt;year&gt;2018&lt;/year&gt;&lt;pub-dates&gt;&lt;date&gt;2018/02/01/&lt;/date&gt;&lt;/pub-dates&gt;&lt;/dates&gt;&lt;isbn&gt;0272-4944&lt;/isbn&gt;&lt;urls&gt;&lt;related-urls&gt;&lt;url&gt;http://www.sciencedirect.com/science/article/pii/S0272494418300793&lt;/url&gt;&lt;/related-urls&gt;&lt;/urls&gt;&lt;electronic-resource-num&gt;10.1016/j.jenvp.2018.02.001&lt;/electronic-resource-num&gt;&lt;/record&gt;&lt;/Cite&gt;&lt;/EndNote&gt;</w:instrText>
      </w:r>
      <w:r>
        <w:rPr>
          <w:lang w:val="en-US"/>
        </w:rPr>
        <w:fldChar w:fldCharType="separate"/>
      </w:r>
      <w:r>
        <w:rPr>
          <w:noProof/>
          <w:lang w:val="en-US"/>
        </w:rPr>
        <w:t>(Schuldt, Rickard, &amp; Yang, 2018)</w:t>
      </w:r>
      <w:r>
        <w:rPr>
          <w:lang w:val="en-US"/>
        </w:rPr>
        <w:fldChar w:fldCharType="end"/>
      </w:r>
      <w:r>
        <w:rPr>
          <w:lang w:val="en-US"/>
        </w:rPr>
        <w:t xml:space="preserve">. </w:t>
      </w:r>
      <w:r>
        <w:t xml:space="preserve">Nos résultats peuvent s’expliquer de deux manières. Premièrement, en percevant les effets du changement climatique comme étant distants, la représentation mentale de l’objet est située à des hauts niveaux de construits et peut faire appel à certaines valeurs pouvant également influencer les comportements individuels </w:t>
      </w:r>
      <w:r>
        <w:fldChar w:fldCharType="begin">
          <w:fldData xml:space="preserve">PEVuZE5vdGU+PENpdGU+PEF1dGhvcj5Ucm9wZTwvQXV0aG9yPjxZZWFyPjIwMTA8L1llYXI+PFJl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</w:fldData>
        </w:fldChar>
      </w:r>
      <w:r>
        <w:instrText xml:space="preserve"> ADDIN EN.CITE </w:instrText>
      </w:r>
      <w:r>
        <w:fldChar w:fldCharType="begin">
          <w:fldData xml:space="preserve">PEVuZE5vdGU+PENpdGU+PEF1dGhvcj5Ucm9wZTwvQXV0aG9yPjxZZWFyPjIwMTA8L1llYXI+PFJl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</w:fldData>
        </w:fldChar>
      </w:r>
      <w:r>
        <w:instrText xml:space="preserve"> ADDIN EN.CITE.DATA </w:instrText>
      </w:r>
      <w:r>
        <w:fldChar w:fldCharType="end"/>
      </w:r>
      <w:r>
        <w:fldChar w:fldCharType="separate"/>
      </w:r>
      <w:r>
        <w:rPr>
          <w:noProof/>
        </w:rPr>
        <w:t>(Brügger et al., 2015; Trope &amp; Liberman, 2010; Trope, Liberman, &amp; Wakslak, 2007)</w:t>
      </w:r>
      <w:r>
        <w:fldChar w:fldCharType="end"/>
      </w:r>
      <w:r>
        <w:t xml:space="preserve">. D’autre part, ces résultats pourraient s’expliquer par le fait que l’individu perçoive davantage la menace de la situation lorsqu’elle est proche </w:t>
      </w:r>
      <w:r>
        <w:fldChar w:fldCharType="begin">
          <w:fldData xml:space="preserve">PEVuZE5vdGU+PENpdGU+PEF1dGhvcj5CcsO8Z2dlcjwvQXV0aG9yPjxZZWFyPjIwMTU8L1llYXI+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==
</w:fldData>
        </w:fldChar>
      </w:r>
      <w:r>
        <w:instrText xml:space="preserve"> ADDIN EN.CITE </w:instrText>
      </w:r>
      <w:r>
        <w:fldChar w:fldCharType="begin">
          <w:fldData xml:space="preserve">PEVuZE5vdGU+PENpdGU+PEF1dGhvcj5CcsO8Z2dlcjwvQXV0aG9yPjxZZWFyPjIwMTU8L1llYXI+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==
</w:fldData>
        </w:fldChar>
      </w:r>
      <w:r>
        <w:instrText xml:space="preserve"> ADDIN EN.CITE.DATA </w:instrText>
      </w:r>
      <w:r>
        <w:fldChar w:fldCharType="end"/>
      </w:r>
      <w:r>
        <w:fldChar w:fldCharType="separate"/>
      </w:r>
      <w:r>
        <w:rPr>
          <w:noProof/>
        </w:rPr>
        <w:t>(Brügger et al., 2015; Brügger et al., 2016)</w:t>
      </w:r>
      <w:r>
        <w:fldChar w:fldCharType="end"/>
      </w:r>
      <w:r>
        <w:t xml:space="preserve">. En effet, les travaux sur le coping montrent que lorsqu’une situation est perçue comme étant incontrôlable, les individus utilisent plus de stratégies centrées sur la régulation émotionnelle que centrées sur le problème </w:t>
      </w:r>
      <w:r>
        <w:fldChar w:fldCharType="begin">
          <w:fldData xml:space="preserve">PEVuZE5vdGU+PENpdGU+PEF1dGhvcj5Sb2NoZm9yZDwvQXV0aG9yPjxZZWFyPjE5OTE8L1llYXI+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</w:fldData>
        </w:fldChar>
      </w:r>
      <w:r>
        <w:instrText xml:space="preserve"> ADDIN EN.CITE </w:instrText>
      </w:r>
      <w:r>
        <w:fldChar w:fldCharType="begin">
          <w:fldData xml:space="preserve">PEVuZE5vdGU+PENpdGU+PEF1dGhvcj5Sb2NoZm9yZDwvQXV0aG9yPjxZZWFyPjE5OTE8L1llYXI+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</w:fldData>
        </w:fldChar>
      </w:r>
      <w:r>
        <w:instrText xml:space="preserve"> ADDIN EN.CITE.DATA </w:instrText>
      </w:r>
      <w:r>
        <w:fldChar w:fldCharType="end"/>
      </w:r>
      <w:r>
        <w:fldChar w:fldCharType="separate"/>
      </w:r>
      <w:r>
        <w:rPr>
          <w:noProof/>
        </w:rPr>
        <w:t>(Rochford &amp; Blocker, 1991; Sollberger, Bernauer, &amp; Ehlert, 2017)</w:t>
      </w:r>
      <w:r>
        <w:fldChar w:fldCharType="end"/>
      </w:r>
      <w:r>
        <w:t xml:space="preserve">. En ce sens, les individus se sentiraient impuissants lorsqu’il est </w:t>
      </w:r>
      <w:r>
        <w:lastRenderedPageBreak/>
        <w:t xml:space="preserve">question de problèmes environnementaux globaux </w:t>
      </w:r>
      <w:r>
        <w:fldChar w:fldCharType="begin"/>
      </w:r>
      <w:r>
        <w:instrText xml:space="preserve"> ADDIN EN.CITE &lt;EndNote&gt;&lt;Cite&gt;&lt;Author&gt;Uzzell&lt;/Author&gt;&lt;Year&gt;2000&lt;/Year&gt;&lt;RecNum&gt;1345&lt;/RecNum&gt;&lt;DisplayText&gt;(Uzzell, 2000)&lt;/DisplayText&gt;&lt;record&gt;&lt;rec-number&gt;1345&lt;/rec-number&gt;&lt;foreign-keys&gt;&lt;key app="EN" db-id="rswpespp10p02aeffti5t9ebdxawe92pwap5" timestamp="1544700056"&gt;1345&lt;/key&gt;&lt;/foreign-keys&gt;&lt;ref-type name="Journal Article"&gt;17&lt;/ref-type&gt;&lt;contributors&gt;&lt;authors&gt;&lt;author&gt;Uzzell, David&lt;/author&gt;&lt;/authors&gt;&lt;/contributors&gt;&lt;titles&gt;&lt;title&gt;The psycho-spatial dimension of global environmental problems&lt;/title&gt;&lt;secondary-title&gt;Journal of Environmental Psychology&lt;/secondary-title&gt;&lt;/titles&gt;&lt;periodical&gt;&lt;full-title&gt;Journal of Environmental Psychology&lt;/full-title&gt;&lt;/periodical&gt;&lt;pages&gt;307-318&lt;/pages&gt;&lt;volume&gt;20&lt;/volume&gt;&lt;number&gt;4&lt;/number&gt;&lt;dates&gt;&lt;year&gt;2000&lt;/year&gt;&lt;pub-dates&gt;&lt;date&gt;2000&lt;/date&gt;&lt;/pub-dates&gt;&lt;/dates&gt;&lt;urls&gt;&lt;/urls&gt;&lt;electronic-resource-num&gt;10.1006/jevp.2000.0175&lt;/electronic-resource-num&gt;&lt;/record&gt;&lt;/Cite&gt;&lt;/EndNote&gt;</w:instrText>
      </w:r>
      <w:r>
        <w:fldChar w:fldCharType="separate"/>
      </w:r>
      <w:r>
        <w:rPr>
          <w:noProof/>
        </w:rPr>
        <w:t>(Uzzell, 2000)</w:t>
      </w:r>
      <w:r>
        <w:fldChar w:fldCharType="end"/>
      </w:r>
      <w:r>
        <w:t xml:space="preserve">. Etant donné que les stratégies de coping environnemental permettent d’expliquer les comportements pro-environnementaux </w:t>
      </w:r>
      <w:r>
        <w:fldChar w:fldCharType="begin"/>
      </w:r>
      <w:r>
        <w:instrText xml:space="preserve"> ADDIN EN.CITE &lt;EndNote&gt;&lt;Cite&gt;&lt;Author&gt;Homburg&lt;/Author&gt;&lt;Year&gt;2007&lt;/Year&gt;&lt;RecNum&gt;1281&lt;/RecNum&gt;&lt;DisplayText&gt;(Homburg, Stolberg, &amp;amp; Wagner, 2007; Ojala &amp;amp; Bengtsson, 2018)&lt;/DisplayText&gt;&lt;record&gt;&lt;rec-number&gt;1281&lt;/rec-number&gt;&lt;foreign-keys&gt;&lt;key app="EN" db-id="rswpespp10p02aeffti5t9ebdxawe92pwap5" timestamp="1544700055"&gt;1281&lt;/key&gt;&lt;/foreign-keys&gt;&lt;ref-type name="Journal Article"&gt;17&lt;/ref-type&gt;&lt;contributors&gt;&lt;authors&gt;&lt;author&gt;Homburg, Andreas&lt;/author&gt;&lt;author&gt;Stolberg, Andreas&lt;/author&gt;&lt;author&gt;Wagner, Ulrich&lt;/author&gt;&lt;/authors&gt;&lt;/contributors&gt;&lt;titles&gt;&lt;title&gt;Coping with global environmental problems: development and first validation of scales&lt;/title&gt;&lt;secondary-title&gt;Environment and Behavior&lt;/secondary-title&gt;&lt;/titles&gt;&lt;periodical&gt;&lt;full-title&gt;Environment and Behavior&lt;/full-title&gt;&lt;/periodical&gt;&lt;pages&gt;754-778&lt;/pages&gt;&lt;volume&gt;39&lt;/volume&gt;&lt;number&gt;6&lt;/number&gt;&lt;dates&gt;&lt;year&gt;2007&lt;/year&gt;&lt;/dates&gt;&lt;urls&gt;&lt;/urls&gt;&lt;electronic-resource-num&gt;10.1177/0013916506297215&lt;/electronic-resource-num&gt;&lt;/record&gt;&lt;/Cite&gt;&lt;Cite&gt;&lt;Author&gt;Ojala&lt;/Author&gt;&lt;Year&gt;2018&lt;/Year&gt;&lt;RecNum&gt;1285&lt;/RecNum&gt;&lt;record&gt;&lt;rec-number&gt;1285&lt;/rec-number&gt;&lt;foreign-keys&gt;&lt;key app="EN" db-id="rswpespp10p02aeffti5t9ebdxawe92pwap5" timestamp="1544700055"&gt;1285&lt;/key&gt;&lt;/foreign-keys&gt;&lt;ref-type name="Journal Article"&gt;17&lt;/ref-type&gt;&lt;contributors&gt;&lt;authors&gt;&lt;author&gt;Ojala, Maria&lt;/author&gt;&lt;author&gt;Bengtsson, Hans&lt;/author&gt;&lt;/authors&gt;&lt;/contributors&gt;&lt;titles&gt;&lt;title&gt;Young people’s coping strategies concerning climate change: relations to perceived communication with parents and friends and proenvironmental behavior&lt;/title&gt;&lt;secondary-title&gt;Environment and Behavior&lt;/secondary-title&gt;&lt;/titles&gt;&lt;periodical&gt;&lt;full-title&gt;Environment and Behavior&lt;/full-title&gt;&lt;/periodical&gt;&lt;pages&gt;1-29&lt;/pages&gt;&lt;dates&gt;&lt;year&gt;2018&lt;/year&gt;&lt;/dates&gt;&lt;urls&gt;&lt;/urls&gt;&lt;electronic-resource-num&gt;10.1177/0013916518763894&lt;/electronic-resource-num&gt;&lt;/record&gt;&lt;/Cite&gt;&lt;/EndNote&gt;</w:instrText>
      </w:r>
      <w:r>
        <w:fldChar w:fldCharType="separate"/>
      </w:r>
      <w:r>
        <w:rPr>
          <w:noProof/>
        </w:rPr>
        <w:t>(Homburg, Stolberg, &amp; Wagner, 2007; Ojala &amp; Bengtsson, 2018)</w:t>
      </w:r>
      <w:r>
        <w:fldChar w:fldCharType="end"/>
      </w:r>
      <w:r>
        <w:t xml:space="preserve">, il s’avèrerait intéressant de tenir compte du caractère contrôlable d’une situation lorsque l’on cherche à comprendre les liens entre évaluation et adaptation. </w:t>
      </w:r>
    </w:p>
    <w:p w14:paraId="76176853" w14:textId="77777777" w:rsidR="00E064C7" w:rsidRDefault="00E064C7" w:rsidP="00E064C7">
      <w:pPr>
        <w:pStyle w:val="Pardeliste"/>
      </w:pPr>
    </w:p>
    <w:p w14:paraId="7B0A27CB" w14:textId="77777777" w:rsidR="00E064C7" w:rsidRPr="00EE1873" w:rsidRDefault="00E064C7" w:rsidP="00E064C7">
      <w:pPr>
        <w:pStyle w:val="CorpsA"/>
        <w:rPr>
          <w:b/>
        </w:rPr>
      </w:pPr>
      <w:r>
        <w:rPr>
          <w:b/>
        </w:rPr>
        <w:t xml:space="preserve">4.2 </w:t>
      </w:r>
      <w:r w:rsidRPr="0077148D">
        <w:rPr>
          <w:b/>
        </w:rPr>
        <w:t xml:space="preserve">Distance psychologique liée au changement climatique et pratiques de déplacement </w:t>
      </w:r>
    </w:p>
    <w:p w14:paraId="4FA58976" w14:textId="77777777" w:rsidR="00E064C7" w:rsidRDefault="00E064C7" w:rsidP="00E064C7">
      <w:r>
        <w:t xml:space="preserve">Les hypothèses selon lesquelles la distance psychologique relative au changement climatique est liée à la fréquence d’utilisation des modes polluants (H2a) et non-polluants (H2b), et à la volonté de modifier ses pratiques de déplacement (H2c) sont en partie validées. </w:t>
      </w:r>
    </w:p>
    <w:p w14:paraId="1C97514E" w14:textId="77777777" w:rsidR="00E064C7" w:rsidRDefault="00E064C7" w:rsidP="00E064C7">
      <w:pPr>
        <w:ind w:firstLine="360"/>
      </w:pPr>
      <w:r>
        <w:t xml:space="preserve">Tout d’abord, nous observons quelques relations significatives entre les scores de distance psychologique et la fréquence d’utilisation des modes polluants et non-polluants (H2a et H2b). Les analyses de corrélations montrent que plus les scores relatifs au caractère incertain du changement climatique et aux barrières temporelle et sociales sont faibles, plus les individus utilisent des modes de déplacements non-polluants, et moins ils utilisent des modes de déplacement polluants. Plus précisément, les analyses de régressions montrent que ce sont seulement les barrières sociale et temporelle qui permettent d’expliquer la fréquence d’utilisation des modes polluants et non-polluants. Ainsi, le fait de percevoir le changement climatique comme proche à un niveau temporel et social est associé à une plus forte fréquence d’utilisation des modes non-polluants et à une plus faible fréquence d’utilisation des modes polluants. </w:t>
      </w:r>
    </w:p>
    <w:p w14:paraId="7416E437" w14:textId="77777777" w:rsidR="00E064C7" w:rsidRDefault="00E064C7" w:rsidP="00E064C7">
      <w:pPr>
        <w:ind w:firstLine="360"/>
      </w:pPr>
      <w:r>
        <w:t xml:space="preserve">Ensuite, nous identifions également quelques liens significatifs entre la distance psychologique liée au changement climatique et la volonté de modifier ses pratiques de </w:t>
      </w:r>
      <w:r>
        <w:lastRenderedPageBreak/>
        <w:t xml:space="preserve">déplacement (H2c). Là encore, ce ne sont que les scores relatifs aux barrières sociale et temporelle qui permettent d’expliquer la volonté de modifier ses pratiques de déplacement. Plus précisément, le fait de percevoir le changement climatique comme étant proche à des niveaux social et temporel est associé à la volonté d’investir dans des modes de transports peu polluants et à la volonté d’optimiser ses trajets. Afin d’avoir plus d’informations quant aux pratiques d’autopartage, nous souhaitions également étudier si les individus sont enclins à prêter et/ou à emprunter une voiture individuelle. Ainsi, le fait de percevoir le changement climatique comme étant proche d’un point de vue social et temporel est associé à la volonté d’emprunter la voiture d’un autre individu. Cependant, aucune relation n’est identifiée entre les barrières de la distance psychologique et le fait de bien vouloir prêter son véhicule personnel. </w:t>
      </w:r>
    </w:p>
    <w:p w14:paraId="2D3E0BBE" w14:textId="67C3AAD7" w:rsidR="00E064C7" w:rsidRPr="008F46A4" w:rsidRDefault="00E064C7" w:rsidP="00E064C7">
      <w:pPr>
        <w:ind w:firstLine="360"/>
      </w:pPr>
      <w:r>
        <w:t xml:space="preserve">Ces différents résultats montrent que certaines barrières expliquent mieux certains comportements que d’autres. En ce sens, les barrières de la distance psychologique n’expliqueraient pas de manière équivalente les sentiments de préoccupations ou encore les intentions pro-environnementales vis-à-vis du changement climatique </w:t>
      </w:r>
      <w:r>
        <w:fldChar w:fldCharType="begin"/>
      </w:r>
      <w:r>
        <w:instrText xml:space="preserve"> ADDIN EN.CITE &lt;EndNote&gt;&lt;Cite&gt;&lt;Author&gt;Jones&lt;/Author&gt;&lt;Year&gt;2017&lt;/Year&gt;&lt;RecNum&gt;618&lt;/RecNum&gt;&lt;DisplayText&gt;(C. Jones et al., 2017)&lt;/DisplayText&gt;&lt;record&gt;&lt;rec-number&gt;618&lt;/rec-number&gt;&lt;foreign-keys&gt;&lt;key app="EN" db-id="rswpespp10p02aeffti5t9ebdxawe92pwap5" timestamp="1485170646"&gt;618&lt;/key&gt;&lt;/foreign-keys&gt;&lt;ref-type name="Journal Article"&gt;17&lt;/ref-type&gt;&lt;contributors&gt;&lt;authors&gt;&lt;author&gt;Jones, Charlotte&lt;/author&gt;&lt;author&gt;Hine, Donald&lt;/author&gt;&lt;author&gt;Marks, Anthony&lt;/author&gt;&lt;/authors&gt;&lt;/contributors&gt;&lt;titles&gt;&lt;title&gt;The future is now: reducing psychological distance to increase public engagement with climate change&lt;/title&gt;&lt;secondary-title&gt;Risk Analysis&lt;/secondary-title&gt;&lt;/titles&gt;&lt;periodical&gt;&lt;full-title&gt;Risk Analysis&lt;/full-title&gt;&lt;/periodical&gt;&lt;pages&gt;331-341&lt;/pages&gt;&lt;volume&gt;37&lt;/volume&gt;&lt;number&gt;2&lt;/number&gt;&lt;dates&gt;&lt;year&gt;2017&lt;/year&gt;&lt;/dates&gt;&lt;urls&gt;&lt;/urls&gt;&lt;electronic-resource-num&gt;10.1111/risa.12601&lt;/electronic-resource-num&gt;&lt;/record&gt;&lt;/Cite&gt;&lt;/EndNote&gt;</w:instrText>
      </w:r>
      <w:r>
        <w:fldChar w:fldCharType="separate"/>
      </w:r>
      <w:r>
        <w:rPr>
          <w:noProof/>
        </w:rPr>
        <w:t>(C. Jones et al., 2017)</w:t>
      </w:r>
      <w:r>
        <w:fldChar w:fldCharType="end"/>
      </w:r>
      <w:r>
        <w:t xml:space="preserve">. Le fait de percevoir un objet comme étant proche d’un point de vue social et temporel amènerait l’individu à considérer des critères contextuels pouvant influencer ses comportements </w:t>
      </w:r>
      <w:r>
        <w:fldChar w:fldCharType="begin">
          <w:fldData xml:space="preserve">PEVuZE5vdGU+PENpdGU+PEF1dGhvcj5Ucm9wZTwvQXV0aG9yPjxZZWFyPjIwMDM8L1llYXI+PFJl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==
</w:fldData>
        </w:fldChar>
      </w:r>
      <w:r>
        <w:instrText xml:space="preserve"> ADDIN EN.CITE </w:instrText>
      </w:r>
      <w:r>
        <w:fldChar w:fldCharType="begin">
          <w:fldData xml:space="preserve">PEVuZE5vdGU+PENpdGU+PEF1dGhvcj5Ucm9wZTwvQXV0aG9yPjxZZWFyPjIwMDM8L1llYXI+PFJl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==
</w:fldData>
        </w:fldChar>
      </w:r>
      <w:r>
        <w:instrText xml:space="preserve"> ADDIN EN.CITE.DATA </w:instrText>
      </w:r>
      <w:r>
        <w:fldChar w:fldCharType="end"/>
      </w:r>
      <w:r>
        <w:fldChar w:fldCharType="separate"/>
      </w:r>
      <w:r>
        <w:rPr>
          <w:noProof/>
        </w:rPr>
        <w:t>(Gilbert, 1998; E. Jones &amp; Nisbett, 1972; Liberman &amp; Trope, 1998; Trope &amp; Liberman, 2003)</w:t>
      </w:r>
      <w:r>
        <w:fldChar w:fldCharType="end"/>
      </w:r>
      <w:r>
        <w:t xml:space="preserve">. Cependant, comme nous l’avons montré, les modèles sont significatifs mais la variance expliquée est assez faible. Il s’avère donc que d’autres éléments permettent d’expliquer la fréquence d’utilisation des modes de déplacements et la volonté de modifier ses pratiques. Bien que les professionnels considèrent la mobilité comme un type de comportement pro-environnemental </w:t>
      </w:r>
      <w:r>
        <w:fldChar w:fldCharType="begin">
          <w:fldData xml:space="preserve">PEVuZE5vdGU+PENpdGU+PEF1dGhvcj5NaW5pc3TDqHJlIGRlIGxhIHRyYW5zaXRpb24gw6ljb2xv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</w:fldData>
        </w:fldChar>
      </w:r>
      <w:r>
        <w:instrText xml:space="preserve"> ADDIN EN.CITE </w:instrText>
      </w:r>
      <w:r>
        <w:fldChar w:fldCharType="begin">
          <w:fldData xml:space="preserve">PEVuZE5vdGU+PENpdGU+PEF1dGhvcj5NaW5pc3TDqHJlIGRlIGxhIHRyYW5zaXRpb24gw6ljb2xv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</w:fldData>
        </w:fldChar>
      </w:r>
      <w:r>
        <w:instrText xml:space="preserve"> ADDIN EN.CITE.DATA </w:instrText>
      </w:r>
      <w:r>
        <w:fldChar w:fldCharType="end"/>
      </w:r>
      <w:r>
        <w:fldChar w:fldCharType="separate"/>
      </w:r>
      <w:r>
        <w:rPr>
          <w:noProof/>
        </w:rPr>
        <w:t>(Kaiser, 1998; Kaiser et al., 1999; Ministère de la Transition écologique et solidaire, 2017)</w:t>
      </w:r>
      <w:r>
        <w:fldChar w:fldCharType="end"/>
      </w:r>
      <w:r>
        <w:t xml:space="preserve">, il conviendrait de vérifier si les individus profanes perçoivent les comportements de mobilité comme un moyen efficace de s’adapter au </w:t>
      </w:r>
      <w:r>
        <w:lastRenderedPageBreak/>
        <w:t xml:space="preserve">changement climatique. En effet, les travaux montrent notamment que pour comprendre l’émission d’un comportement, il est pertinent de considérer l’efficacité perçue du comportement par les individus </w:t>
      </w:r>
      <w:r>
        <w:fldChar w:fldCharType="begin">
          <w:fldData xml:space="preserve">PEVuZE5vdGU+PENpdGU+PEF1dGhvcj5Hcm90aG1hbm48L0F1dGhvcj48WWVhcj4yMDA2PC9ZZWFy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</w:fldData>
        </w:fldChar>
      </w:r>
      <w:r>
        <w:instrText xml:space="preserve"> ADDIN EN.CITE </w:instrText>
      </w:r>
      <w:r>
        <w:fldChar w:fldCharType="begin">
          <w:fldData xml:space="preserve">PEVuZE5vdGU+PENpdGU+PEF1dGhvcj5Hcm90aG1hbm48L0F1dGhvcj48WWVhcj4yMDA2PC9ZZWFy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</w:fldData>
        </w:fldChar>
      </w:r>
      <w:r>
        <w:instrText xml:space="preserve"> ADDIN EN.CITE.DATA </w:instrText>
      </w:r>
      <w:r>
        <w:fldChar w:fldCharType="end"/>
      </w:r>
      <w:r>
        <w:fldChar w:fldCharType="separate"/>
      </w:r>
      <w:r>
        <w:rPr>
          <w:noProof/>
        </w:rPr>
        <w:t>(Grothmann &amp; Reusswig, 2006; Kellens, Terpstra, Schelfaut, &amp; De Maeyer, 2013; Rogers, Cacioppo, &amp; Petty, 1983)</w:t>
      </w:r>
      <w:r>
        <w:fldChar w:fldCharType="end"/>
      </w:r>
      <w:r>
        <w:t xml:space="preserve">. De plus, la mobilité constitue une certaine priorité pour l’individu qui nécessite d’être efficace car cela répond à différents besoins tels que se rendre sur son lieu de travail, accéder aux services, etc. Il s’avèrerait donc pertinent d’interroger les individus sur la signification de leur mode de transport et sur les alternatives qui leur semblent possibles. </w:t>
      </w:r>
    </w:p>
    <w:p w14:paraId="405531F1" w14:textId="77777777" w:rsidR="00E064C7" w:rsidRDefault="00E064C7" w:rsidP="00E064C7"/>
    <w:p w14:paraId="1F69D40D" w14:textId="77777777" w:rsidR="00E064C7" w:rsidRPr="00B831DE" w:rsidRDefault="00E064C7" w:rsidP="00E064C7">
      <w:pPr>
        <w:pStyle w:val="CorpsA"/>
        <w:rPr>
          <w:b/>
        </w:rPr>
      </w:pPr>
      <w:r>
        <w:rPr>
          <w:b/>
        </w:rPr>
        <w:t xml:space="preserve">4.3 </w:t>
      </w:r>
      <w:r w:rsidRPr="0077148D">
        <w:rPr>
          <w:b/>
        </w:rPr>
        <w:t xml:space="preserve">Raisons impliquées dans les pratiques de déplacement </w:t>
      </w:r>
    </w:p>
    <w:p w14:paraId="39F8C6F9" w14:textId="77777777" w:rsidR="00E064C7" w:rsidRDefault="00E064C7" w:rsidP="00E064C7">
      <w:r>
        <w:t>L’hypothèse selon laquelle la distance psychologique relative au changement climatique et les raisons d’utilisation des modes de déplacement permettent d’expliquer la fréquence d’utilisation des modes (H3) est partiellement validée. En ce sens, les barrières de la distance psychologique permettent d’expliquer la fréquence d’utilisation de quelques modes de déplacement seulement.</w:t>
      </w:r>
    </w:p>
    <w:p w14:paraId="17F6068A" w14:textId="77777777" w:rsidR="00E064C7" w:rsidRDefault="00E064C7" w:rsidP="00E064C7">
      <w:r>
        <w:tab/>
        <w:t>De manière générale, nous identifions une raison commune à presque tous les modes de déplacements qui permet d’expliquer leur utilisation : l’efficacité du mode est la principale raison qui motive les individus à utiliser la voiture individuelle, la voiture partagée, les deux-roues motorisés, le vélo, et la marche. De plus, le sentiment d’indépendance permet d’expliquer la fréquence d’utilisation de la voiture (individuelle ou partagée), des transports en commun, du vélo, et de la pratique de la marche. Enfin, l’aspect pratique est un élément explicatif impliqué dans la fréquence d’utilisation des modes actifs (marche et vélo).</w:t>
      </w:r>
    </w:p>
    <w:p w14:paraId="5465ABEE" w14:textId="77777777" w:rsidR="00E064C7" w:rsidRDefault="00E064C7" w:rsidP="00E064C7">
      <w:pPr>
        <w:ind w:firstLine="360"/>
      </w:pPr>
      <w:r>
        <w:t xml:space="preserve">Parallèlement, nous observons des variables explicatives plus spécifiques à la fréquence d’utilisation de certains modes de transports. Ainsi, l’utilisation de la voiture individuelle est </w:t>
      </w:r>
      <w:r>
        <w:lastRenderedPageBreak/>
        <w:t xml:space="preserve">également associée au fait de percevoir le changement climatique comme distant aux niveaux géographique, temporel, et social. Les individus déclarent également qu’ils utilisent la voiture individuelle car ils n’ont pas d’autres alternatives adaptées. De plus, l’utilisation des transports en commun est également associée au fait de percevoir le changement climatique comme étant distant. Ce résultat peut s’expliquer de la même manière que ceux discutés dans le point 4.1 à propos des relations positives entre la barrière spatiale du changement climatique et l’émission de comportements pro-environnementaux. D’autres raisons avancées par les individus permettent d’expliquer l’utilisation des transports en commun telles que l’impact environnemental et l’aspect financier. Ensuite, les aspects inconfortables et peu pratiques du vélo sont des éléments avancés pour expliquer une faible fréquence d’utilisation de ce mode. Enfin, les aspects pratiques et financiers sont des raisons citées pour expliquer la pratique de la marche. </w:t>
      </w:r>
    </w:p>
    <w:p w14:paraId="5B81B475" w14:textId="1B296679" w:rsidR="00E064C7" w:rsidRPr="00247343" w:rsidRDefault="00E064C7" w:rsidP="00E064C7">
      <w:pPr>
        <w:ind w:firstLine="360"/>
      </w:pPr>
      <w:r>
        <w:t xml:space="preserve">Les résultats concernant l’efficacité du mode de transport et le sentiment d’indépendance nous amènent à questionner l’implication du contrôle perçu. En effet, la voiture constitue un mode situé entre la sphère privée et publique qui peut amener l’individu à se sentir plus à l’aise et donc à privilégier ce mode de transport </w:t>
      </w:r>
      <w:r>
        <w:fldChar w:fldCharType="begin">
          <w:fldData xml:space="preserve">PEVuZE5vdGU+PENpdGU+PEF1dGhvcj5GaXNjaGVyPC9BdXRob3I+PFllYXI+MjAxMTwvWWVhcj48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</w:fldData>
        </w:fldChar>
      </w:r>
      <w:r>
        <w:instrText xml:space="preserve"> ADDIN EN.CITE </w:instrText>
      </w:r>
      <w:r>
        <w:fldChar w:fldCharType="begin">
          <w:fldData xml:space="preserve">PEVuZE5vdGU+PENpdGU+PEF1dGhvcj5GaXNjaGVyPC9BdXRob3I+PFllYXI+MjAxMTwvWWVhcj48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</w:fldData>
        </w:fldChar>
      </w:r>
      <w:r>
        <w:instrText xml:space="preserve"> ADDIN EN.CITE.DATA </w:instrText>
      </w:r>
      <w:r>
        <w:fldChar w:fldCharType="end"/>
      </w:r>
      <w:r>
        <w:fldChar w:fldCharType="separate"/>
      </w:r>
      <w:r>
        <w:rPr>
          <w:noProof/>
        </w:rPr>
        <w:t>(Botzen, Aerts, &amp; Van den Bergh, 2009; Fischer, 2011; Kaufmann, 2002; Rubens et al., 2011)</w:t>
      </w:r>
      <w:r>
        <w:fldChar w:fldCharType="end"/>
      </w:r>
      <w:r>
        <w:t xml:space="preserve">. Ces résultats montrent également l’importance de l’efficacité perçue dans l’émission de comportements ce qui rejoint d’autres travaux concernant l’étude des comportements </w:t>
      </w:r>
      <w:r>
        <w:fldChar w:fldCharType="begin"/>
      </w:r>
      <w:r>
        <w:instrText xml:space="preserve"> ADDIN EN.CITE &lt;EndNote&gt;&lt;Cite&gt;&lt;Author&gt;Kellens&lt;/Author&gt;&lt;Year&gt;2013&lt;/Year&gt;&lt;RecNum&gt;1459&lt;/RecNum&gt;&lt;DisplayText&gt;(Bandura, 1983; Kellens et al., 2013)&lt;/DisplayText&gt;&lt;record&gt;&lt;rec-number&gt;1459&lt;/rec-number&gt;&lt;foreign-keys&gt;&lt;key app="EN" db-id="rswpespp10p02aeffti5t9ebdxawe92pwap5" timestamp="1544700057"&gt;1459&lt;/key&gt;&lt;/foreign-keys&gt;&lt;ref-type name="Journal Article"&gt;17&lt;/ref-type&gt;&lt;contributors&gt;&lt;authors&gt;&lt;author&gt;Kellens, Wim.&lt;/author&gt;&lt;author&gt;Terpstra, T.&lt;/author&gt;&lt;author&gt;Schelfaut, K.&lt;/author&gt;&lt;author&gt;De Maeyer, P.&lt;/author&gt;&lt;/authors&gt;&lt;/contributors&gt;&lt;titles&gt;&lt;title&gt;Perception and communication of flood risks: A literature review&lt;/title&gt;&lt;secondary-title&gt;Risk Analysis&lt;/secondary-title&gt;&lt;/titles&gt;&lt;periodical&gt;&lt;full-title&gt;Risk Analysis&lt;/full-title&gt;&lt;/periodical&gt;&lt;pages&gt;24-49&lt;/pages&gt;&lt;volume&gt;33&lt;/volume&gt;&lt;number&gt;1&lt;/number&gt;&lt;dates&gt;&lt;year&gt;2013&lt;/year&gt;&lt;/dates&gt;&lt;urls&gt;&lt;/urls&gt;&lt;electronic-resource-num&gt;10.1111/j.1539-6924.2012.01844.x&lt;/electronic-resource-num&gt;&lt;/record&gt;&lt;/Cite&gt;&lt;Cite&gt;&lt;Author&gt;Bandura&lt;/Author&gt;&lt;Year&gt;1983&lt;/Year&gt;&lt;RecNum&gt;1770&lt;/RecNum&gt;&lt;record&gt;&lt;rec-number&gt;1770&lt;/rec-number&gt;&lt;foreign-keys&gt;&lt;key app="EN" db-id="rswpespp10p02aeffti5t9ebdxawe92pwap5" timestamp="1569078519"&gt;1770&lt;/key&gt;&lt;/foreign-keys&gt;&lt;ref-type name="Journal Article"&gt;17&lt;/ref-type&gt;&lt;contributors&gt;&lt;authors&gt;&lt;author&gt;Bandura, Albert&lt;/author&gt;&lt;/authors&gt;&lt;/contributors&gt;&lt;titles&gt;&lt;title&gt;Self-efficacy determinants of anticipated fears and calamities&lt;/title&gt;&lt;secondary-title&gt;Journal of Personality and Social Psychology&lt;/secondary-title&gt;&lt;/titles&gt;&lt;periodical&gt;&lt;full-title&gt;Journal of Personality and Social Psychology&lt;/full-title&gt;&lt;/periodical&gt;&lt;pages&gt;464-469&lt;/pages&gt;&lt;volume&gt;45&lt;/volume&gt;&lt;number&gt;2&lt;/number&gt;&lt;keywords&gt;&lt;keyword&gt;*Coping Behavior&lt;/keyword&gt;&lt;keyword&gt;*Expectations&lt;/keyword&gt;&lt;keyword&gt;*Fear&lt;/keyword&gt;&lt;keyword&gt;Self-Perception&lt;/keyword&gt;&lt;/keywords&gt;&lt;dates&gt;&lt;year&gt;1983&lt;/year&gt;&lt;/dates&gt;&lt;pub-location&gt;US&lt;/pub-location&gt;&lt;publisher&gt;American Psychological Association&lt;/publisher&gt;&lt;isbn&gt;1939-1315(Electronic),0022-3514(Print)&lt;/isbn&gt;&lt;urls&gt;&lt;/urls&gt;&lt;electronic-resource-num&gt;10.1037/0022-3514.45.2.464&lt;/electronic-resource-num&gt;&lt;/record&gt;&lt;/Cite&gt;&lt;/EndNote&gt;</w:instrText>
      </w:r>
      <w:r>
        <w:fldChar w:fldCharType="separate"/>
      </w:r>
      <w:r>
        <w:rPr>
          <w:noProof/>
        </w:rPr>
        <w:t>(Bandura, 1983; Kellens et al., 2013)</w:t>
      </w:r>
      <w:r>
        <w:fldChar w:fldCharType="end"/>
      </w:r>
      <w:r>
        <w:t xml:space="preserve">. Par ailleurs, le fait de ne pas avoir d’alternative à la voiture illustrerait un frein à l’utilisation d’autres modes de transports. En ce sens, la théorie des niveaux de construits montre que la faisabilité (bas niveau de construits) est liée aux intentions comportementales </w:t>
      </w:r>
      <w:r>
        <w:fldChar w:fldCharType="begin">
          <w:fldData xml:space="preserve">PEVuZE5vdGU+PENpdGU+PEF1dGhvcj5Ucm9wZTwvQXV0aG9yPjxZZWFyPjIwMTA8L1llYXI+PFJl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</w:fldData>
        </w:fldChar>
      </w:r>
      <w:r>
        <w:instrText xml:space="preserve"> ADDIN EN.CITE </w:instrText>
      </w:r>
      <w:r>
        <w:fldChar w:fldCharType="begin">
          <w:fldData xml:space="preserve">PEVuZE5vdGU+PENpdGU+PEF1dGhvcj5Ucm9wZTwvQXV0aG9yPjxZZWFyPjIwMTA8L1llYXI+PFJl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</w:fldData>
        </w:fldChar>
      </w:r>
      <w:r>
        <w:instrText xml:space="preserve"> ADDIN EN.CITE.DATA </w:instrText>
      </w:r>
      <w:r>
        <w:fldChar w:fldCharType="end"/>
      </w:r>
      <w:r>
        <w:fldChar w:fldCharType="separate"/>
      </w:r>
      <w:r>
        <w:rPr>
          <w:noProof/>
        </w:rPr>
        <w:t>(Bonnefoy, Demarque, Le Conte, &amp; Feliot-Rippeault, 2014; Eyal, Sagristano, Trope, Liberman, &amp; Chaiken, 2009; Trope &amp; Liberman, 2010)</w:t>
      </w:r>
      <w:r>
        <w:fldChar w:fldCharType="end"/>
      </w:r>
      <w:r>
        <w:t xml:space="preserve">. Nous notons également que la voiture constitue un mode de déplacement répandu, pouvant potentiellement renvoyer à une norme. En ce sens, </w:t>
      </w:r>
      <w:r>
        <w:lastRenderedPageBreak/>
        <w:t xml:space="preserve">des modèles théoriques montrent que les normes subjectives sont des puissants indicateurs d’intentions comportementales </w:t>
      </w:r>
      <w:r>
        <w:fldChar w:fldCharType="begin"/>
      </w:r>
      <w:r>
        <w:instrText xml:space="preserve"> ADDIN EN.CITE &lt;EndNote&gt;&lt;Cite&gt;&lt;Author&gt;Ajzen&lt;/Author&gt;&lt;Year&gt;1991&lt;/Year&gt;&lt;RecNum&gt;1401&lt;/RecNum&gt;&lt;DisplayText&gt;(Ajzen, 1991; Ajzen &amp;amp; Madden, 1986)&lt;/DisplayText&gt;&lt;record&gt;&lt;rec-number&gt;1401&lt;/rec-number&gt;&lt;foreign-keys&gt;&lt;key app="EN" db-id="rswpespp10p02aeffti5t9ebdxawe92pwap5" timestamp="1544700056"&gt;1401&lt;/key&gt;&lt;/foreign-keys&gt;&lt;ref-type name="Journal Article"&gt;17&lt;/ref-type&gt;&lt;contributors&gt;&lt;authors&gt;&lt;author&gt;Ajzen, Icek&lt;/author&gt;&lt;/authors&gt;&lt;/contributors&gt;&lt;titles&gt;&lt;title&gt;The theory of planned behavior&lt;/title&gt;&lt;secondary-title&gt;Organizational Behavior and Humain Decision Processes&lt;/secondary-title&gt;&lt;/titles&gt;&lt;periodical&gt;&lt;full-title&gt;Organizational Behavior and Humain Decision Processes&lt;/full-title&gt;&lt;/periodical&gt;&lt;pages&gt;179-211&lt;/pages&gt;&lt;volume&gt;50&lt;/volume&gt;&lt;dates&gt;&lt;year&gt;1991&lt;/year&gt;&lt;/dates&gt;&lt;urls&gt;&lt;/urls&gt;&lt;electronic-resource-num&gt;10.1016/0749-5978(91)90020-T&lt;/electronic-resource-num&gt;&lt;/record&gt;&lt;/Cite&gt;&lt;Cite&gt;&lt;Author&gt;Ajzen&lt;/Author&gt;&lt;Year&gt;1986&lt;/Year&gt;&lt;RecNum&gt;1722&lt;/RecNum&gt;&lt;record&gt;&lt;rec-number&gt;1722&lt;/rec-number&gt;&lt;foreign-keys&gt;&lt;key app="EN" db-id="rswpespp10p02aeffti5t9ebdxawe92pwap5" timestamp="1549099976"&gt;1722&lt;/key&gt;&lt;/foreign-keys&gt;&lt;ref-type name="Journal Article"&gt;17&lt;/ref-type&gt;&lt;contributors&gt;&lt;authors&gt;&lt;author&gt;Ajzen, Icek&lt;/author&gt;&lt;author&gt;Madden, Thomas J.&lt;/author&gt;&lt;/authors&gt;&lt;/contributors&gt;&lt;titles&gt;&lt;title&gt;Prediction of goal-directed behavior: Attitudes, intentions, and perceived behavioral control&lt;/title&gt;&lt;secondary-title&gt;Journal of Experimental Social Psychology&lt;/secondary-title&gt;&lt;/titles&gt;&lt;periodical&gt;&lt;full-title&gt;Journal of Experimental Social Psychology&lt;/full-title&gt;&lt;/periodical&gt;&lt;pages&gt;453-474&lt;/pages&gt;&lt;volume&gt;22&lt;/volume&gt;&lt;number&gt;5&lt;/number&gt;&lt;dates&gt;&lt;year&gt;1986&lt;/year&gt;&lt;pub-dates&gt;&lt;date&gt;1986/09/01/&lt;/date&gt;&lt;/pub-dates&gt;&lt;/dates&gt;&lt;isbn&gt;0022-1031&lt;/isbn&gt;&lt;urls&gt;&lt;related-urls&gt;&lt;url&gt;http://www.sciencedirect.com/science/article/pii/0022103186900454&lt;/url&gt;&lt;/related-urls&gt;&lt;/urls&gt;&lt;electronic-resource-num&gt;10.1016/0022-1031(86)90045-4&lt;/electronic-resource-num&gt;&lt;/record&gt;&lt;/Cite&gt;&lt;/EndNote&gt;</w:instrText>
      </w:r>
      <w:r>
        <w:fldChar w:fldCharType="separate"/>
      </w:r>
      <w:r>
        <w:rPr>
          <w:noProof/>
        </w:rPr>
        <w:t>(Ajzen, 1991; Ajzen &amp; Madden, 1986)</w:t>
      </w:r>
      <w:r>
        <w:fldChar w:fldCharType="end"/>
      </w:r>
      <w:r>
        <w:t xml:space="preserve">. Il s’avèrerait ainsi pertinent de comprendre dans quelle mesure l’utilisation de la voiture est perçue comme étant une norme. Cela donnerait des pistes pour encourager les individus à utiliser un autre mode de transport et faire en sorte que l’utilisation de la voiture individuelle ne soit plus une norme. </w:t>
      </w:r>
    </w:p>
    <w:p w14:paraId="19F4D508" w14:textId="77777777" w:rsidR="00E064C7" w:rsidRPr="006523EC" w:rsidRDefault="00E064C7" w:rsidP="00E064C7"/>
    <w:p w14:paraId="609D564B" w14:textId="77777777" w:rsidR="00E064C7" w:rsidRDefault="00E064C7" w:rsidP="00256471">
      <w:pPr>
        <w:pStyle w:val="Pardeliste"/>
        <w:numPr>
          <w:ilvl w:val="1"/>
          <w:numId w:val="10"/>
        </w:numPr>
        <w:spacing w:line="360" w:lineRule="auto"/>
        <w:rPr>
          <w:rFonts w:cs="Times New Roman"/>
          <w:b/>
        </w:rPr>
      </w:pPr>
      <w:r w:rsidRPr="00820FF5">
        <w:rPr>
          <w:rFonts w:cs="Times New Roman"/>
          <w:b/>
        </w:rPr>
        <w:t>Limites</w:t>
      </w:r>
    </w:p>
    <w:p w14:paraId="0F04528A" w14:textId="77777777" w:rsidR="00E064C7" w:rsidRDefault="00E064C7" w:rsidP="00E064C7">
      <w:r>
        <w:t xml:space="preserve">Cette recherche a permis de mettre en évidence des liens entre la distance psychologique et les comportements pro-environnementaux, ainsi que les raisons impliquées dans l’utilisation des modes de transport. Toutefois, certaines limites sont à soulever. Tout d’abord, </w:t>
      </w:r>
      <w:r w:rsidRPr="00E70F42">
        <w:rPr>
          <w:rFonts w:cs="Times New Roman"/>
        </w:rPr>
        <w:t xml:space="preserve">l’analyse factorielle </w:t>
      </w:r>
      <w:r>
        <w:rPr>
          <w:rFonts w:cs="Times New Roman"/>
        </w:rPr>
        <w:t xml:space="preserve">de la distance psychologique a mené à l’identification de trois dimensions alors que la théorie en propose quatre </w:t>
      </w:r>
      <w:r>
        <w:rPr>
          <w:rFonts w:cs="Times New Roman"/>
        </w:rPr>
        <w:fldChar w:fldCharType="begin"/>
      </w:r>
      <w:r>
        <w:rPr>
          <w:rFonts w:cs="Times New Roman"/>
        </w:rPr>
        <w:instrText xml:space="preserve"> ADDIN EN.CITE &lt;EndNote&gt;&lt;Cite&gt;&lt;Author&gt;Trope&lt;/Author&gt;&lt;Year&gt;2010&lt;/Year&gt;&lt;RecNum&gt;1429&lt;/RecNum&gt;&lt;DisplayText&gt;(Trope &amp;amp; Liberman, 2010)&lt;/DisplayText&gt;&lt;record&gt;&lt;rec-number&gt;1429&lt;/rec-number&gt;&lt;foreign-keys&gt;&lt;key app="EN" db-id="rswpespp10p02aeffti5t9ebdxawe92pwap5" timestamp="1544700057"&gt;1429&lt;/key&gt;&lt;/foreign-keys&gt;&lt;ref-type name="Journal Article"&gt;17&lt;/ref-type&gt;&lt;contributors&gt;&lt;authors&gt;&lt;author&gt;Trope, Yaacov&lt;/author&gt;&lt;author&gt;Liberman, Nira&lt;/author&gt;&lt;/authors&gt;&lt;/contributors&gt;&lt;titles&gt;&lt;title&gt;Construal-Level Theory of psychological distance&lt;/title&gt;&lt;secondary-title&gt;Psychological Review&lt;/secondary-title&gt;&lt;/titles&gt;&lt;periodical&gt;&lt;full-title&gt;Psychological review&lt;/full-title&gt;&lt;/periodical&gt;&lt;pages&gt;440-463&lt;/pages&gt;&lt;volume&gt;117&lt;/volume&gt;&lt;number&gt;2&lt;/number&gt;&lt;dates&gt;&lt;year&gt;2010&lt;/year&gt;&lt;pub-dates&gt;&lt;date&gt;2010&lt;/date&gt;&lt;/pub-dates&gt;&lt;/dates&gt;&lt;urls&gt;&lt;/urls&gt;&lt;electronic-resource-num&gt;10.1037/a0018963&lt;/electronic-resource-num&gt;&lt;/record&gt;&lt;/Cite&gt;&lt;/EndNote&gt;</w:instrText>
      </w:r>
      <w:r>
        <w:rPr>
          <w:rFonts w:cs="Times New Roman"/>
        </w:rPr>
        <w:fldChar w:fldCharType="separate"/>
      </w:r>
      <w:r>
        <w:rPr>
          <w:rFonts w:cs="Times New Roman"/>
          <w:noProof/>
        </w:rPr>
        <w:t>(Trope &amp; Liberman, 2010)</w:t>
      </w:r>
      <w:r>
        <w:rPr>
          <w:rFonts w:cs="Times New Roman"/>
        </w:rPr>
        <w:fldChar w:fldCharType="end"/>
      </w:r>
      <w:r>
        <w:rPr>
          <w:rFonts w:cs="Times New Roman"/>
        </w:rPr>
        <w:t>. Nous n’avons donc pas réussi à identifier</w:t>
      </w:r>
      <w:r w:rsidRPr="00E70F42">
        <w:rPr>
          <w:rFonts w:cs="Times New Roman"/>
        </w:rPr>
        <w:t xml:space="preserve"> indépendamment les aspects temporels et sociaux du changement climatique.</w:t>
      </w:r>
      <w:r>
        <w:rPr>
          <w:rFonts w:cs="Times New Roman"/>
        </w:rPr>
        <w:t xml:space="preserve"> Il conviendrait ainsi d’effectuer des entretiens individuels afin d’interroger les individus sur les différents aspects de la distance psychologique et d’adapter l’outil. Pour mieux comprendre le choix modal des individus, nous aurions pu recueillir davantage de renseignements quant à leur lieu d’habitation. En effet, cela nous aurait permis d’avoir plus de données concernant la dépendance au véhicule motorisé selon le fait de vivre dans un logement peu desservi par les commodités et/ou services de transports. D’autres éléments devraient être étudiés de manière plus approfondie lors de prochaines recherches tels que le nombre d’enfants en bas-âge ou encore les horaires de travail. Enfin, il semblerait intéressant d’interroger les individus sur ce que le mode de transport utilisé leur apporte plutôt qu’un autre.</w:t>
      </w:r>
    </w:p>
    <w:p w14:paraId="33DF4310" w14:textId="77777777" w:rsidR="00E064C7" w:rsidRDefault="00E064C7" w:rsidP="00E064C7">
      <w:pPr>
        <w:rPr>
          <w:rFonts w:cs="Times New Roman"/>
        </w:rPr>
      </w:pPr>
    </w:p>
    <w:p w14:paraId="46DDB7BB" w14:textId="77777777" w:rsidR="00CC3245" w:rsidRDefault="00CC3245" w:rsidP="00E064C7">
      <w:pPr>
        <w:rPr>
          <w:rFonts w:cs="Times New Roman"/>
        </w:rPr>
      </w:pPr>
    </w:p>
    <w:p w14:paraId="42DE6EB4" w14:textId="77777777" w:rsidR="00CC3245" w:rsidRDefault="00CC3245" w:rsidP="00E064C7">
      <w:pPr>
        <w:rPr>
          <w:rFonts w:cs="Times New Roman"/>
        </w:rPr>
      </w:pPr>
    </w:p>
    <w:p w14:paraId="171C88DE" w14:textId="77777777" w:rsidR="00E064C7" w:rsidRDefault="00E064C7" w:rsidP="00256471">
      <w:pPr>
        <w:pStyle w:val="Pardeliste"/>
        <w:numPr>
          <w:ilvl w:val="0"/>
          <w:numId w:val="10"/>
        </w:numPr>
        <w:rPr>
          <w:rFonts w:cs="Times New Roman"/>
          <w:b/>
        </w:rPr>
      </w:pPr>
      <w:r w:rsidRPr="00820FF5">
        <w:rPr>
          <w:rFonts w:cs="Times New Roman"/>
          <w:b/>
        </w:rPr>
        <w:lastRenderedPageBreak/>
        <w:t>Conclusion</w:t>
      </w:r>
    </w:p>
    <w:p w14:paraId="436506FD" w14:textId="3CBB6E23" w:rsidR="00CC4123" w:rsidRPr="00CC4123" w:rsidRDefault="00E064C7" w:rsidP="00E064C7">
      <w:pPr>
        <w:rPr>
          <w:rFonts w:cs="Times New Roman"/>
        </w:rPr>
        <w:sectPr w:rsidR="00CC4123" w:rsidRPr="00CC4123" w:rsidSect="001746F2">
          <w:footerReference w:type="even" r:id="rId16"/>
          <w:footerReference w:type="default" r:id="rId17"/>
          <w:pgSz w:w="11900" w:h="16840"/>
          <w:pgMar w:top="1440" w:right="1440" w:bottom="1440" w:left="1440" w:header="709" w:footer="709" w:gutter="0"/>
          <w:cols w:space="708"/>
          <w:docGrid w:linePitch="360"/>
        </w:sectPr>
      </w:pPr>
      <w:r>
        <w:rPr>
          <w:rFonts w:cs="Times New Roman"/>
        </w:rPr>
        <w:t>Cette étude permet de mettre en lien les aspects de la distance psychologique avec les comportements pro-environnementaux et ceux liés à la mobilité. Nous observons notamment que ce sont plus particulièrement les barrières sociale et temporelle qui permettent d’expliquer les comportements pro-environnementaux et la volonté de modifier ses pratiques de déplacement. Afin d’encourager les individus à émettre des comportements pro-environnementaux et à modifier leurs habitudes de déplacement, il semblerait ainsi pertinent de communiquer sur le fait que le changement climatique soit déjà en cours et touche tout le monde. Ces résultats montrent également la complexité des comportements relatifs à la mobilité. Au-delà de représenter un type de comportements pro-environnementaux, ils ont des fonctions dans la vie quotidienne des individus. Ces éléments soulignent l’importance de tenir compte d’autres éléments tels que la dépendance à la voiture individuelle et l’efficacité des modes de transports perçue par les individus. Pour encourager les individus à diminuer leur utilisation de la voiture individuelle au profit d’autres modes de transports plus écologiques, il s’avèrerait nécessaire de veiller à ce que les nouveaux modes soient évalués comme étant efficaces et qu’ils répondent bien aux besoins de l’individu.</w:t>
      </w:r>
      <w:r w:rsidR="00CC4123">
        <w:rPr>
          <w:rFonts w:cs="Times New Roman"/>
        </w:rPr>
        <w:tab/>
        <w:t xml:space="preserve"> </w:t>
      </w:r>
    </w:p>
    <w:p w14:paraId="74E0AF3C" w14:textId="59699AD0" w:rsidR="006523EC" w:rsidRDefault="006523EC">
      <w:pPr>
        <w:rPr>
          <w:rFonts w:cs="Times New Roman"/>
          <w:b/>
          <w:lang w:val="en-US"/>
        </w:rPr>
      </w:pPr>
    </w:p>
    <w:p w14:paraId="7D8C948C" w14:textId="77777777" w:rsidR="00787693" w:rsidRDefault="006B5B78" w:rsidP="006523EC">
      <w:pPr>
        <w:jc w:val="center"/>
        <w:rPr>
          <w:rFonts w:cs="Times New Roman"/>
          <w:b/>
          <w:lang w:val="en-US"/>
        </w:rPr>
      </w:pPr>
      <w:r w:rsidRPr="00A93074">
        <w:rPr>
          <w:rFonts w:cs="Times New Roman"/>
          <w:b/>
          <w:lang w:val="en-US"/>
        </w:rPr>
        <w:t>Bibliographi</w:t>
      </w:r>
      <w:r w:rsidR="006523EC">
        <w:rPr>
          <w:rFonts w:cs="Times New Roman"/>
          <w:b/>
          <w:lang w:val="en-US"/>
        </w:rPr>
        <w:t>e</w:t>
      </w:r>
    </w:p>
    <w:p w14:paraId="4C6A023F" w14:textId="77777777" w:rsidR="00787693" w:rsidRDefault="00787693" w:rsidP="006523EC">
      <w:pPr>
        <w:jc w:val="center"/>
        <w:rPr>
          <w:rFonts w:cs="Times New Roman"/>
          <w:b/>
          <w:lang w:val="en-US"/>
        </w:rPr>
      </w:pPr>
    </w:p>
    <w:p w14:paraId="2A857D11" w14:textId="77777777" w:rsidR="00E064C7" w:rsidRPr="00E064C7" w:rsidRDefault="00787693" w:rsidP="00E064C7">
      <w:pPr>
        <w:pStyle w:val="EndNoteBibliography"/>
        <w:rPr>
          <w:noProof/>
        </w:rPr>
      </w:pPr>
      <w:r>
        <w:fldChar w:fldCharType="begin"/>
      </w:r>
      <w:r>
        <w:instrText xml:space="preserve"> ADDIN EN.REFLIST </w:instrText>
      </w:r>
      <w:r>
        <w:fldChar w:fldCharType="separate"/>
      </w:r>
      <w:r w:rsidR="00E064C7" w:rsidRPr="00E064C7">
        <w:rPr>
          <w:noProof/>
        </w:rPr>
        <w:t xml:space="preserve">Acharibasam, J. W., &amp; Anuga, S. W. (2018). Psychological distance of climate change and mental health risks assessment of smallholder farmers in Northern Ghana: Is habituation a threat to climate change? </w:t>
      </w:r>
      <w:r w:rsidR="00E064C7" w:rsidRPr="00E064C7">
        <w:rPr>
          <w:i/>
          <w:noProof/>
        </w:rPr>
        <w:t>Climate Risk Management, 21</w:t>
      </w:r>
      <w:r w:rsidR="00E064C7" w:rsidRPr="00E064C7">
        <w:rPr>
          <w:noProof/>
        </w:rPr>
        <w:t>, 16-25. doi:10.1016/j.crm.2018.04.002</w:t>
      </w:r>
    </w:p>
    <w:p w14:paraId="66D41852" w14:textId="1345F2F8" w:rsidR="00E064C7" w:rsidRPr="00E064C7" w:rsidRDefault="00E064C7" w:rsidP="00E064C7">
      <w:pPr>
        <w:pStyle w:val="EndNoteBibliography"/>
        <w:rPr>
          <w:noProof/>
        </w:rPr>
      </w:pPr>
      <w:r w:rsidRPr="00E064C7">
        <w:rPr>
          <w:noProof/>
        </w:rPr>
        <w:t xml:space="preserve">Agreste. (2015). </w:t>
      </w:r>
      <w:r w:rsidRPr="00E064C7">
        <w:rPr>
          <w:i/>
          <w:noProof/>
        </w:rPr>
        <w:t>Un nouvel outil régional pour quantifier l’occupation communale des sols en Pays de la Loire</w:t>
      </w:r>
      <w:r w:rsidRPr="00E064C7">
        <w:rPr>
          <w:noProof/>
        </w:rPr>
        <w:t xml:space="preserve">. Retrieved from </w:t>
      </w:r>
      <w:hyperlink r:id="rId18" w:history="1">
        <w:r w:rsidRPr="00E064C7">
          <w:rPr>
            <w:rStyle w:val="Lienhypertexte"/>
            <w:rFonts w:cstheme="minorBidi"/>
            <w:noProof/>
            <w:lang w:val="fr-FR"/>
          </w:rPr>
          <w:t>http://agreste.agriculture.gouv.fr/IMG/pdf/R5215A29.pdf</w:t>
        </w:r>
      </w:hyperlink>
    </w:p>
    <w:p w14:paraId="41185911" w14:textId="77777777" w:rsidR="00E064C7" w:rsidRPr="00E064C7" w:rsidRDefault="00E064C7" w:rsidP="00E064C7">
      <w:pPr>
        <w:pStyle w:val="EndNoteBibliography"/>
        <w:rPr>
          <w:noProof/>
        </w:rPr>
      </w:pPr>
      <w:r w:rsidRPr="00E064C7">
        <w:rPr>
          <w:noProof/>
        </w:rPr>
        <w:t xml:space="preserve">Ajzen, I. (1991). The theory of planned behavior. </w:t>
      </w:r>
      <w:r w:rsidRPr="00E064C7">
        <w:rPr>
          <w:i/>
          <w:noProof/>
        </w:rPr>
        <w:t>Organizational Behavior and Humain Decision Processes, 50</w:t>
      </w:r>
      <w:r w:rsidRPr="00E064C7">
        <w:rPr>
          <w:noProof/>
        </w:rPr>
        <w:t>, 179-211. doi:10.1016/0749-5978(91)90020-T</w:t>
      </w:r>
    </w:p>
    <w:p w14:paraId="62250DBE" w14:textId="77777777" w:rsidR="00E064C7" w:rsidRPr="00E064C7" w:rsidRDefault="00E064C7" w:rsidP="00E064C7">
      <w:pPr>
        <w:pStyle w:val="EndNoteBibliography"/>
        <w:rPr>
          <w:noProof/>
        </w:rPr>
      </w:pPr>
      <w:r w:rsidRPr="00E064C7">
        <w:rPr>
          <w:noProof/>
        </w:rPr>
        <w:t xml:space="preserve">Ajzen, I., &amp; Madden, T. J. (1986). Prediction of goal-directed behavior: Attitudes, intentions, and perceived behavioral control. </w:t>
      </w:r>
      <w:r w:rsidRPr="00E064C7">
        <w:rPr>
          <w:i/>
          <w:noProof/>
        </w:rPr>
        <w:t>Journal of Experimental Social Psychology, 22</w:t>
      </w:r>
      <w:r w:rsidRPr="00E064C7">
        <w:rPr>
          <w:noProof/>
        </w:rPr>
        <w:t>(5), 453-474. doi:10.1016/0022-1031(86)90045-4</w:t>
      </w:r>
    </w:p>
    <w:p w14:paraId="3937E182" w14:textId="77777777" w:rsidR="00E064C7" w:rsidRPr="00E064C7" w:rsidRDefault="00E064C7" w:rsidP="00E064C7">
      <w:pPr>
        <w:pStyle w:val="EndNoteBibliography"/>
        <w:rPr>
          <w:noProof/>
        </w:rPr>
      </w:pPr>
      <w:r w:rsidRPr="00E064C7">
        <w:rPr>
          <w:noProof/>
        </w:rPr>
        <w:t xml:space="preserve">Bandura, A. (1983). Self-efficacy determinants of anticipated fears and calamities. </w:t>
      </w:r>
      <w:r w:rsidRPr="00E064C7">
        <w:rPr>
          <w:i/>
          <w:noProof/>
        </w:rPr>
        <w:t>Journal of Personality and Social Psychology, 45</w:t>
      </w:r>
      <w:r w:rsidRPr="00E064C7">
        <w:rPr>
          <w:noProof/>
        </w:rPr>
        <w:t>(2), 464-469. doi:10.1037/0022-3514.45.2.464</w:t>
      </w:r>
    </w:p>
    <w:p w14:paraId="25676AE0" w14:textId="77777777" w:rsidR="00E064C7" w:rsidRPr="00E064C7" w:rsidRDefault="00E064C7" w:rsidP="00E064C7">
      <w:pPr>
        <w:pStyle w:val="EndNoteBibliography"/>
        <w:rPr>
          <w:noProof/>
        </w:rPr>
      </w:pPr>
      <w:r w:rsidRPr="00E064C7">
        <w:rPr>
          <w:noProof/>
        </w:rPr>
        <w:t xml:space="preserve">Bonnefoy, B., Demarque, C., Le Conte, J., &amp; Feliot-Rippeault, M. (2014). "Penser global, agir local", comment les perspectives spatiales et temporelles modulent-elles notre relation à l'environnement ? In D. Marchand, S. Depeau, &amp; K. Weiss (Eds.), </w:t>
      </w:r>
      <w:r w:rsidRPr="00E064C7">
        <w:rPr>
          <w:i/>
          <w:noProof/>
        </w:rPr>
        <w:t>L'individu au risque de l'environnement</w:t>
      </w:r>
      <w:r w:rsidRPr="00E064C7">
        <w:rPr>
          <w:noProof/>
        </w:rPr>
        <w:t xml:space="preserve"> (pp. 245-269). Paris: Editions in press.</w:t>
      </w:r>
    </w:p>
    <w:p w14:paraId="2809998A" w14:textId="77777777" w:rsidR="00E064C7" w:rsidRPr="00E064C7" w:rsidRDefault="00E064C7" w:rsidP="00E064C7">
      <w:pPr>
        <w:pStyle w:val="EndNoteBibliography"/>
        <w:rPr>
          <w:noProof/>
        </w:rPr>
      </w:pPr>
      <w:r w:rsidRPr="00E064C7">
        <w:rPr>
          <w:noProof/>
        </w:rPr>
        <w:t xml:space="preserve">Botzen, W., Aerts, H., &amp; Van den Bergh, M. (2009). Dependence of flood risk perceptions on socioeconomic and objective risk factors. </w:t>
      </w:r>
      <w:r w:rsidRPr="00E064C7">
        <w:rPr>
          <w:i/>
          <w:noProof/>
        </w:rPr>
        <w:t>Water Resources Research, 45</w:t>
      </w:r>
      <w:r w:rsidRPr="00E064C7">
        <w:rPr>
          <w:noProof/>
        </w:rPr>
        <w:t>. doi:10.1029/2009WR007743</w:t>
      </w:r>
    </w:p>
    <w:p w14:paraId="7DD4181E" w14:textId="77777777" w:rsidR="00E064C7" w:rsidRPr="00E064C7" w:rsidRDefault="00E064C7" w:rsidP="00E064C7">
      <w:pPr>
        <w:pStyle w:val="EndNoteBibliography"/>
        <w:rPr>
          <w:noProof/>
        </w:rPr>
      </w:pPr>
      <w:r w:rsidRPr="00E064C7">
        <w:rPr>
          <w:noProof/>
        </w:rPr>
        <w:lastRenderedPageBreak/>
        <w:t xml:space="preserve">Brisbois, X. (2010). </w:t>
      </w:r>
      <w:r w:rsidRPr="00E064C7">
        <w:rPr>
          <w:i/>
          <w:noProof/>
        </w:rPr>
        <w:t>Le processus de décision dans le choix modal : importance des déterminants individuels, symboliques et cognitifs.</w:t>
      </w:r>
      <w:r w:rsidRPr="00E064C7">
        <w:rPr>
          <w:noProof/>
        </w:rPr>
        <w:t xml:space="preserve"> (Thèse de doctorat), Université de Grenoble, Grenoble. </w:t>
      </w:r>
    </w:p>
    <w:p w14:paraId="1EA946FD" w14:textId="77777777" w:rsidR="00E064C7" w:rsidRPr="00E064C7" w:rsidRDefault="00E064C7" w:rsidP="00E064C7">
      <w:pPr>
        <w:pStyle w:val="EndNoteBibliography"/>
        <w:rPr>
          <w:noProof/>
        </w:rPr>
      </w:pPr>
      <w:r w:rsidRPr="00E064C7">
        <w:rPr>
          <w:noProof/>
        </w:rPr>
        <w:t xml:space="preserve">Brügger, A., Dessai, S., Devine-Wright, P., Morton, T. A., &amp; Pidgeon, N. F. (2015). Psychological responses to the proximity of climate change. </w:t>
      </w:r>
      <w:r w:rsidRPr="00E064C7">
        <w:rPr>
          <w:i/>
          <w:noProof/>
        </w:rPr>
        <w:t>Nature Climate Change, 5</w:t>
      </w:r>
      <w:r w:rsidRPr="00E064C7">
        <w:rPr>
          <w:noProof/>
        </w:rPr>
        <w:t>, 1031. doi:10.1038/nclimate2760</w:t>
      </w:r>
    </w:p>
    <w:p w14:paraId="7C795F12" w14:textId="77777777" w:rsidR="00E064C7" w:rsidRPr="00E064C7" w:rsidRDefault="00E064C7" w:rsidP="00E064C7">
      <w:pPr>
        <w:pStyle w:val="EndNoteBibliography"/>
        <w:rPr>
          <w:noProof/>
        </w:rPr>
      </w:pPr>
      <w:r w:rsidRPr="00E064C7">
        <w:rPr>
          <w:noProof/>
        </w:rPr>
        <w:t xml:space="preserve">Brügger, A., Morton, T. A., &amp; Dessai, S. (2016). “Proximising” climate change reconsidered: A construal level theory perspective. </w:t>
      </w:r>
      <w:r w:rsidRPr="00E064C7">
        <w:rPr>
          <w:i/>
          <w:noProof/>
        </w:rPr>
        <w:t>Journal of Environmental Psychology, 46</w:t>
      </w:r>
      <w:r w:rsidRPr="00E064C7">
        <w:rPr>
          <w:noProof/>
        </w:rPr>
        <w:t>, 125-142. doi:10.1016/j.jenvp.2016.04.004</w:t>
      </w:r>
    </w:p>
    <w:p w14:paraId="2E1B9C17" w14:textId="77777777" w:rsidR="00E064C7" w:rsidRPr="00E064C7" w:rsidRDefault="00E064C7" w:rsidP="00E064C7">
      <w:pPr>
        <w:pStyle w:val="EndNoteBibliography"/>
        <w:rPr>
          <w:noProof/>
        </w:rPr>
      </w:pPr>
      <w:r w:rsidRPr="00E064C7">
        <w:rPr>
          <w:noProof/>
        </w:rPr>
        <w:t xml:space="preserve">Clayton, S., Devine-Wright, P., Stern, P., Whitmarsh, L., Carrico, A., Steg, L., . . . Bonnes, M. (2015). Psychological research and global climate change. </w:t>
      </w:r>
      <w:r w:rsidRPr="00E064C7">
        <w:rPr>
          <w:i/>
          <w:noProof/>
        </w:rPr>
        <w:t>Nature Climate Change, 5</w:t>
      </w:r>
      <w:r w:rsidRPr="00E064C7">
        <w:rPr>
          <w:noProof/>
        </w:rPr>
        <w:t>, 640-646. doi:10.1038/NCLIMATE2622</w:t>
      </w:r>
    </w:p>
    <w:p w14:paraId="2D308987" w14:textId="77777777" w:rsidR="00E064C7" w:rsidRPr="00E064C7" w:rsidRDefault="00E064C7" w:rsidP="00E064C7">
      <w:pPr>
        <w:pStyle w:val="EndNoteBibliography"/>
        <w:rPr>
          <w:noProof/>
        </w:rPr>
      </w:pPr>
      <w:r w:rsidRPr="00E064C7">
        <w:rPr>
          <w:noProof/>
        </w:rPr>
        <w:t xml:space="preserve">Corner, A., Whitmarsh, L., &amp; Xenias, D. (2012). Uncertainty, scepticism and attitudes towards climate change: biased assimilation and attitude polarisation. </w:t>
      </w:r>
      <w:r w:rsidRPr="00E064C7">
        <w:rPr>
          <w:i/>
          <w:noProof/>
        </w:rPr>
        <w:t>Climatic Change, 114</w:t>
      </w:r>
      <w:r w:rsidRPr="00E064C7">
        <w:rPr>
          <w:noProof/>
        </w:rPr>
        <w:t>(3), 463-478. doi:10.1007/s10584-012-0424-6</w:t>
      </w:r>
    </w:p>
    <w:p w14:paraId="1B20142B" w14:textId="77777777" w:rsidR="00E064C7" w:rsidRPr="00E064C7" w:rsidRDefault="00E064C7" w:rsidP="00E064C7">
      <w:pPr>
        <w:pStyle w:val="EndNoteBibliography"/>
        <w:rPr>
          <w:noProof/>
        </w:rPr>
      </w:pPr>
      <w:r w:rsidRPr="00E064C7">
        <w:rPr>
          <w:noProof/>
        </w:rPr>
        <w:t xml:space="preserve">Corral-Verdugo, V., Bonnes, M., Tapia-Fonllem, C., Fraijo-Sing, B., Frias-Armenta, M., &amp; Carrus, G. (2009). Correlates of pro-sustainability orientation: the affinity towards diversity. </w:t>
      </w:r>
      <w:r w:rsidRPr="00E064C7">
        <w:rPr>
          <w:i/>
          <w:noProof/>
        </w:rPr>
        <w:t>Journal of Environmental Psychology, 29</w:t>
      </w:r>
      <w:r w:rsidRPr="00E064C7">
        <w:rPr>
          <w:noProof/>
        </w:rPr>
        <w:t>, 34-43. doi:10.1016/j.jenvp.2008.09.001</w:t>
      </w:r>
    </w:p>
    <w:p w14:paraId="115D8FC4" w14:textId="77777777" w:rsidR="00E064C7" w:rsidRPr="00E064C7" w:rsidRDefault="00E064C7" w:rsidP="00E064C7">
      <w:pPr>
        <w:pStyle w:val="EndNoteBibliography"/>
        <w:rPr>
          <w:noProof/>
        </w:rPr>
      </w:pPr>
      <w:r w:rsidRPr="00E064C7">
        <w:rPr>
          <w:noProof/>
        </w:rPr>
        <w:t xml:space="preserve">Corral-Verdugo, V., Joaquin, C.-N., Tapia-Fonllem, C., &amp; Frias-Armenta, M. (2017). Consideration of immediate and future consequences in accepting and responding to anthropogenic climate change. </w:t>
      </w:r>
      <w:r w:rsidRPr="00E064C7">
        <w:rPr>
          <w:i/>
          <w:noProof/>
        </w:rPr>
        <w:t>Psychology, 8</w:t>
      </w:r>
      <w:r w:rsidRPr="00E064C7">
        <w:rPr>
          <w:noProof/>
        </w:rPr>
        <w:t>, 1519-1531. doi:10.4236/psych.2017.810101</w:t>
      </w:r>
    </w:p>
    <w:p w14:paraId="1C9427DD" w14:textId="5B1C718D" w:rsidR="00E064C7" w:rsidRPr="00E064C7" w:rsidRDefault="00E064C7" w:rsidP="00E064C7">
      <w:pPr>
        <w:pStyle w:val="EndNoteBibliography"/>
        <w:rPr>
          <w:noProof/>
        </w:rPr>
      </w:pPr>
      <w:r w:rsidRPr="00E064C7">
        <w:rPr>
          <w:i/>
          <w:noProof/>
        </w:rPr>
        <w:t>Enquête déplacements en Loire Atlantique : préparer la mobilité de demain</w:t>
      </w:r>
      <w:r w:rsidRPr="00E064C7">
        <w:rPr>
          <w:noProof/>
        </w:rPr>
        <w:t xml:space="preserve">. (2016). Retrieved from </w:t>
      </w:r>
      <w:hyperlink r:id="rId19" w:history="1">
        <w:r w:rsidRPr="00E064C7">
          <w:rPr>
            <w:rStyle w:val="Lienhypertexte"/>
            <w:rFonts w:cstheme="minorBidi"/>
            <w:noProof/>
            <w:lang w:val="fr-FR"/>
          </w:rPr>
          <w:t>http://www.auran.org/sites/default/files/publications/documents/fab-page_a_page-enquete-deplacement3.pdf</w:t>
        </w:r>
      </w:hyperlink>
    </w:p>
    <w:p w14:paraId="193E038A" w14:textId="77777777" w:rsidR="00E064C7" w:rsidRPr="00E064C7" w:rsidRDefault="00E064C7" w:rsidP="00E064C7">
      <w:pPr>
        <w:pStyle w:val="EndNoteBibliography"/>
        <w:rPr>
          <w:noProof/>
        </w:rPr>
      </w:pPr>
      <w:r w:rsidRPr="00E064C7">
        <w:rPr>
          <w:noProof/>
        </w:rPr>
        <w:lastRenderedPageBreak/>
        <w:t xml:space="preserve">Evans, L., Milfont, T., &amp; Lawrence, J. (2014). Considering local adaptation increases willingness to mitigate. </w:t>
      </w:r>
      <w:r w:rsidRPr="00E064C7">
        <w:rPr>
          <w:i/>
          <w:noProof/>
        </w:rPr>
        <w:t>Global Environmental Change, 25</w:t>
      </w:r>
      <w:r w:rsidRPr="00E064C7">
        <w:rPr>
          <w:noProof/>
        </w:rPr>
        <w:t>, 69-75. doi:10.1016/j.gloenvcha.2013.12.013</w:t>
      </w:r>
    </w:p>
    <w:p w14:paraId="1A6FC2A6" w14:textId="77777777" w:rsidR="00E064C7" w:rsidRPr="00E064C7" w:rsidRDefault="00E064C7" w:rsidP="00E064C7">
      <w:pPr>
        <w:pStyle w:val="EndNoteBibliography"/>
        <w:rPr>
          <w:noProof/>
        </w:rPr>
      </w:pPr>
      <w:r w:rsidRPr="00E064C7">
        <w:rPr>
          <w:noProof/>
        </w:rPr>
        <w:t xml:space="preserve">Eyal, T., Sagristano, M. D., Trope, Y., Liberman, N., &amp; Chaiken, S. (2009). When values matter: Expressing values in behavioral intentions for the near vs. distant future. </w:t>
      </w:r>
      <w:r w:rsidRPr="00E064C7">
        <w:rPr>
          <w:i/>
          <w:noProof/>
        </w:rPr>
        <w:t>Journal of Experimental Social Psychology, 45</w:t>
      </w:r>
      <w:r w:rsidRPr="00E064C7">
        <w:rPr>
          <w:noProof/>
        </w:rPr>
        <w:t>(1), 35-43. doi:10.1016/j.jesp.2008.07.023</w:t>
      </w:r>
    </w:p>
    <w:p w14:paraId="0F2C115B" w14:textId="77777777" w:rsidR="00E064C7" w:rsidRPr="00E064C7" w:rsidRDefault="00E064C7" w:rsidP="00E064C7">
      <w:pPr>
        <w:pStyle w:val="EndNoteBibliography"/>
        <w:rPr>
          <w:noProof/>
        </w:rPr>
      </w:pPr>
      <w:r w:rsidRPr="00E064C7">
        <w:rPr>
          <w:noProof/>
        </w:rPr>
        <w:t xml:space="preserve">Fischer, G.-N. (2011). </w:t>
      </w:r>
      <w:r w:rsidRPr="00E064C7">
        <w:rPr>
          <w:i/>
          <w:noProof/>
        </w:rPr>
        <w:t>Psychologie sociale de l’environnement</w:t>
      </w:r>
      <w:r w:rsidRPr="00E064C7">
        <w:rPr>
          <w:noProof/>
        </w:rPr>
        <w:t>. Paris: Dunod.</w:t>
      </w:r>
    </w:p>
    <w:p w14:paraId="06BAF746" w14:textId="77777777" w:rsidR="00E064C7" w:rsidRPr="00E064C7" w:rsidRDefault="00E064C7" w:rsidP="00E064C7">
      <w:pPr>
        <w:pStyle w:val="EndNoteBibliography"/>
        <w:rPr>
          <w:noProof/>
        </w:rPr>
      </w:pPr>
      <w:r w:rsidRPr="00E064C7">
        <w:rPr>
          <w:noProof/>
        </w:rPr>
        <w:t xml:space="preserve">Fleury-Bahi, G. (2010a). Les comportements écologiques. In G. Fleury-Bahi (Ed.), </w:t>
      </w:r>
      <w:r w:rsidRPr="00E064C7">
        <w:rPr>
          <w:i/>
          <w:noProof/>
        </w:rPr>
        <w:t>Psychologie et environnement : des concepts aux applications</w:t>
      </w:r>
      <w:r w:rsidRPr="00E064C7">
        <w:rPr>
          <w:noProof/>
        </w:rPr>
        <w:t xml:space="preserve"> (pp. 73-96). Bruxelles: De Boeck.</w:t>
      </w:r>
    </w:p>
    <w:p w14:paraId="7DCBF5FC" w14:textId="77777777" w:rsidR="00E064C7" w:rsidRPr="00E064C7" w:rsidRDefault="00E064C7" w:rsidP="00E064C7">
      <w:pPr>
        <w:pStyle w:val="EndNoteBibliography"/>
        <w:rPr>
          <w:noProof/>
        </w:rPr>
      </w:pPr>
      <w:r w:rsidRPr="00E064C7">
        <w:rPr>
          <w:noProof/>
        </w:rPr>
        <w:t xml:space="preserve">Fleury-Bahi, G. (2010b). </w:t>
      </w:r>
      <w:r w:rsidRPr="00E064C7">
        <w:rPr>
          <w:i/>
          <w:noProof/>
        </w:rPr>
        <w:t>Psychologie et environnement</w:t>
      </w:r>
      <w:r w:rsidRPr="00E064C7">
        <w:rPr>
          <w:noProof/>
        </w:rPr>
        <w:t>. Bruxelles: De Boeck.</w:t>
      </w:r>
    </w:p>
    <w:p w14:paraId="19676407" w14:textId="77777777" w:rsidR="00E064C7" w:rsidRPr="00E064C7" w:rsidRDefault="00E064C7" w:rsidP="00E064C7">
      <w:pPr>
        <w:pStyle w:val="EndNoteBibliography"/>
        <w:rPr>
          <w:noProof/>
        </w:rPr>
      </w:pPr>
      <w:r w:rsidRPr="00E064C7">
        <w:rPr>
          <w:noProof/>
        </w:rPr>
        <w:t xml:space="preserve">Gifford, R., Scannell, L., Kormos, C., Smolova, L., Biel, A., Boncu, S., . . . Uzzell, D. (2009). Temporal pessimism and spatial optimism in environmental assessments: An 18-nation study. </w:t>
      </w:r>
      <w:r w:rsidRPr="00E064C7">
        <w:rPr>
          <w:i/>
          <w:noProof/>
        </w:rPr>
        <w:t>Journal of Environmental Psychology</w:t>
      </w:r>
      <w:r w:rsidRPr="00E064C7">
        <w:rPr>
          <w:noProof/>
        </w:rPr>
        <w:t>(29), 1-12. doi:10.1016/j.jenvp.2008.06.001</w:t>
      </w:r>
    </w:p>
    <w:p w14:paraId="600F8F6B" w14:textId="77777777" w:rsidR="00E064C7" w:rsidRPr="00E064C7" w:rsidRDefault="00E064C7" w:rsidP="00E064C7">
      <w:pPr>
        <w:pStyle w:val="EndNoteBibliography"/>
        <w:rPr>
          <w:noProof/>
        </w:rPr>
      </w:pPr>
      <w:r w:rsidRPr="00E064C7">
        <w:rPr>
          <w:noProof/>
        </w:rPr>
        <w:t xml:space="preserve">Gilbert, D. (1998). Ordinary personology. In D. Gilbert, S. Fiske, &amp; L. Gardner (Eds.), </w:t>
      </w:r>
      <w:r w:rsidRPr="00E064C7">
        <w:rPr>
          <w:i/>
          <w:noProof/>
        </w:rPr>
        <w:t>The handbook of social psychology</w:t>
      </w:r>
      <w:r w:rsidRPr="00E064C7">
        <w:rPr>
          <w:noProof/>
        </w:rPr>
        <w:t xml:space="preserve"> (Vol. 2, pp. 89-150). New-York: McGraw-Hill.</w:t>
      </w:r>
    </w:p>
    <w:p w14:paraId="57B229DE" w14:textId="77777777" w:rsidR="00E064C7" w:rsidRPr="00E064C7" w:rsidRDefault="00E064C7" w:rsidP="00E064C7">
      <w:pPr>
        <w:pStyle w:val="EndNoteBibliography"/>
        <w:rPr>
          <w:noProof/>
        </w:rPr>
      </w:pPr>
      <w:r w:rsidRPr="00E064C7">
        <w:rPr>
          <w:noProof/>
        </w:rPr>
        <w:t xml:space="preserve">Grothmann, T., &amp; Reusswig, F. (2006). People at risk of flooding: why some residents take precautionary action while others do not. </w:t>
      </w:r>
      <w:r w:rsidRPr="00E064C7">
        <w:rPr>
          <w:i/>
          <w:noProof/>
        </w:rPr>
        <w:t>Natural Hazards, 38</w:t>
      </w:r>
      <w:r w:rsidRPr="00E064C7">
        <w:rPr>
          <w:noProof/>
        </w:rPr>
        <w:t>(1), 101-120. doi:10.1007/s11069-005-8604-6</w:t>
      </w:r>
    </w:p>
    <w:p w14:paraId="1F5E955D" w14:textId="77777777" w:rsidR="00E064C7" w:rsidRPr="00E064C7" w:rsidRDefault="00E064C7" w:rsidP="00E064C7">
      <w:pPr>
        <w:pStyle w:val="EndNoteBibliography"/>
        <w:rPr>
          <w:noProof/>
        </w:rPr>
      </w:pPr>
      <w:r w:rsidRPr="00E064C7">
        <w:rPr>
          <w:noProof/>
        </w:rPr>
        <w:t xml:space="preserve">Haden, V. R., Niles, M. T., Lubell, M., Perlman, J., &amp; Jackson, L. E. (2012). Global and local concerns: what attitudes and beliefs motivate farmers to mitigate and adapt to climate change? </w:t>
      </w:r>
      <w:r w:rsidRPr="00E064C7">
        <w:rPr>
          <w:i/>
          <w:noProof/>
        </w:rPr>
        <w:t>PLoS One, 7</w:t>
      </w:r>
      <w:r w:rsidRPr="00E064C7">
        <w:rPr>
          <w:noProof/>
        </w:rPr>
        <w:t>(12), 1-7. doi:10.1371/journal.pone.0052882</w:t>
      </w:r>
    </w:p>
    <w:p w14:paraId="08FAA75A" w14:textId="77777777" w:rsidR="00E064C7" w:rsidRPr="00E064C7" w:rsidRDefault="00E064C7" w:rsidP="00E064C7">
      <w:pPr>
        <w:pStyle w:val="EndNoteBibliography"/>
        <w:rPr>
          <w:noProof/>
        </w:rPr>
      </w:pPr>
      <w:r w:rsidRPr="00E064C7">
        <w:rPr>
          <w:noProof/>
        </w:rPr>
        <w:t xml:space="preserve">Hardin, G. (1968). The tragedy of commons. </w:t>
      </w:r>
      <w:r w:rsidRPr="00E064C7">
        <w:rPr>
          <w:i/>
          <w:noProof/>
        </w:rPr>
        <w:t>Science, 162</w:t>
      </w:r>
      <w:r w:rsidRPr="00E064C7">
        <w:rPr>
          <w:noProof/>
        </w:rPr>
        <w:t>, 1243-1248. doi:10.1126/science.162.3859.1243</w:t>
      </w:r>
    </w:p>
    <w:p w14:paraId="4CB7DC1F" w14:textId="77777777" w:rsidR="00E064C7" w:rsidRPr="00E064C7" w:rsidRDefault="00E064C7" w:rsidP="00E064C7">
      <w:pPr>
        <w:pStyle w:val="EndNoteBibliography"/>
        <w:rPr>
          <w:noProof/>
        </w:rPr>
      </w:pPr>
      <w:r w:rsidRPr="00E064C7">
        <w:rPr>
          <w:noProof/>
        </w:rPr>
        <w:lastRenderedPageBreak/>
        <w:t xml:space="preserve">Haustein, S., &amp; Hunecke, M. (2007). Reduced use of environmentally friendly modes of transportation caused by perceived mobility necessities: an extension of the theory of planned behavior. </w:t>
      </w:r>
      <w:r w:rsidRPr="00E064C7">
        <w:rPr>
          <w:i/>
          <w:noProof/>
        </w:rPr>
        <w:t>Journal of Applied Social Psychology, 37</w:t>
      </w:r>
      <w:r w:rsidRPr="00E064C7">
        <w:rPr>
          <w:noProof/>
        </w:rPr>
        <w:t xml:space="preserve">(8), 1856-1883. </w:t>
      </w:r>
    </w:p>
    <w:p w14:paraId="224F35C1" w14:textId="77777777" w:rsidR="00E064C7" w:rsidRPr="00E064C7" w:rsidRDefault="00E064C7" w:rsidP="00E064C7">
      <w:pPr>
        <w:pStyle w:val="EndNoteBibliography"/>
        <w:rPr>
          <w:noProof/>
        </w:rPr>
      </w:pPr>
      <w:r w:rsidRPr="00E064C7">
        <w:rPr>
          <w:noProof/>
        </w:rPr>
        <w:t xml:space="preserve">Homburg, A., Stolberg, A., &amp; Wagner, U. (2007). Coping with global environmental problems: development and first validation of scales. </w:t>
      </w:r>
      <w:r w:rsidRPr="00E064C7">
        <w:rPr>
          <w:i/>
          <w:noProof/>
        </w:rPr>
        <w:t>Environment and Behavior, 39</w:t>
      </w:r>
      <w:r w:rsidRPr="00E064C7">
        <w:rPr>
          <w:noProof/>
        </w:rPr>
        <w:t>(6), 754-778. doi:10.1177/0013916506297215</w:t>
      </w:r>
    </w:p>
    <w:p w14:paraId="1BF1753F" w14:textId="4222F3C3" w:rsidR="00E064C7" w:rsidRPr="00E064C7" w:rsidRDefault="00E064C7" w:rsidP="00E064C7">
      <w:pPr>
        <w:pStyle w:val="EndNoteBibliography"/>
        <w:rPr>
          <w:noProof/>
        </w:rPr>
      </w:pPr>
      <w:r w:rsidRPr="00E064C7">
        <w:rPr>
          <w:noProof/>
        </w:rPr>
        <w:t xml:space="preserve">IPCC. (2014). </w:t>
      </w:r>
      <w:r w:rsidRPr="00E064C7">
        <w:rPr>
          <w:i/>
          <w:noProof/>
        </w:rPr>
        <w:t>Climate Change 2014: Impacts, Adaptation, and Vulnerability</w:t>
      </w:r>
      <w:r w:rsidRPr="00E064C7">
        <w:rPr>
          <w:noProof/>
        </w:rPr>
        <w:t xml:space="preserve">. Retrieved from </w:t>
      </w:r>
      <w:hyperlink r:id="rId20" w:history="1">
        <w:r w:rsidRPr="00E064C7">
          <w:rPr>
            <w:rStyle w:val="Lienhypertexte"/>
            <w:rFonts w:cstheme="minorBidi"/>
            <w:noProof/>
            <w:lang w:val="fr-FR"/>
          </w:rPr>
          <w:t>http://www.ipcc.ch/report/ar5/wg2/</w:t>
        </w:r>
      </w:hyperlink>
    </w:p>
    <w:p w14:paraId="3BDB024B" w14:textId="77777777" w:rsidR="00E064C7" w:rsidRPr="00E064C7" w:rsidRDefault="00E064C7" w:rsidP="00E064C7">
      <w:pPr>
        <w:pStyle w:val="EndNoteBibliography"/>
        <w:rPr>
          <w:noProof/>
        </w:rPr>
      </w:pPr>
      <w:r w:rsidRPr="00E064C7">
        <w:rPr>
          <w:noProof/>
        </w:rPr>
        <w:t xml:space="preserve">Joireman, J. (2005). Environmental problems as social dilemmas: The temporal dimension. In J. Joireman &amp; A. Strathman (Eds.), </w:t>
      </w:r>
      <w:r w:rsidRPr="00E064C7">
        <w:rPr>
          <w:i/>
          <w:noProof/>
        </w:rPr>
        <w:t>Understanding behavior in the context of time: theory, research, and application</w:t>
      </w:r>
      <w:r w:rsidRPr="00E064C7">
        <w:rPr>
          <w:noProof/>
        </w:rPr>
        <w:t xml:space="preserve"> (pp. 289-304). Mahwah, NJ: Lawrence Erlbaum.</w:t>
      </w:r>
    </w:p>
    <w:p w14:paraId="0B27E3C0" w14:textId="77777777" w:rsidR="00E064C7" w:rsidRPr="00E064C7" w:rsidRDefault="00E064C7" w:rsidP="00E064C7">
      <w:pPr>
        <w:pStyle w:val="EndNoteBibliography"/>
        <w:rPr>
          <w:noProof/>
        </w:rPr>
      </w:pPr>
      <w:r w:rsidRPr="00E064C7">
        <w:rPr>
          <w:noProof/>
        </w:rPr>
        <w:t xml:space="preserve">Jones, C., Hine, D., &amp; Marks, A. (2017). The future is now: reducing psychological distance to increase public engagement with climate change. </w:t>
      </w:r>
      <w:r w:rsidRPr="00E064C7">
        <w:rPr>
          <w:i/>
          <w:noProof/>
        </w:rPr>
        <w:t>Risk Analysis, 37</w:t>
      </w:r>
      <w:r w:rsidRPr="00E064C7">
        <w:rPr>
          <w:noProof/>
        </w:rPr>
        <w:t>(2), 331-341. doi:10.1111/risa.12601</w:t>
      </w:r>
    </w:p>
    <w:p w14:paraId="1CB3E06D" w14:textId="77777777" w:rsidR="00E064C7" w:rsidRPr="00E064C7" w:rsidRDefault="00E064C7" w:rsidP="00E064C7">
      <w:pPr>
        <w:pStyle w:val="EndNoteBibliography"/>
        <w:rPr>
          <w:noProof/>
        </w:rPr>
      </w:pPr>
      <w:r w:rsidRPr="00E064C7">
        <w:rPr>
          <w:noProof/>
        </w:rPr>
        <w:t xml:space="preserve">Jones, E., &amp; Nisbett, R. (1972). The actor and the observer: Divergent perceptions of the causes of behavior. In E. Jones, D. Kanouse, H. Kelly, R. Nisbett, S. Vailns, &amp; B. Weiner (Eds.), </w:t>
      </w:r>
      <w:r w:rsidRPr="00E064C7">
        <w:rPr>
          <w:i/>
          <w:noProof/>
        </w:rPr>
        <w:t>Attribution: Perceiving the causes of behavior</w:t>
      </w:r>
      <w:r w:rsidRPr="00E064C7">
        <w:rPr>
          <w:noProof/>
        </w:rPr>
        <w:t xml:space="preserve"> (pp. 79-94). Morristown, NJ: General Learning Press.</w:t>
      </w:r>
    </w:p>
    <w:p w14:paraId="6BCBDABF" w14:textId="77777777" w:rsidR="00E064C7" w:rsidRPr="00E064C7" w:rsidRDefault="00E064C7" w:rsidP="00E064C7">
      <w:pPr>
        <w:pStyle w:val="EndNoteBibliography"/>
        <w:rPr>
          <w:noProof/>
        </w:rPr>
      </w:pPr>
      <w:r w:rsidRPr="00E064C7">
        <w:rPr>
          <w:noProof/>
        </w:rPr>
        <w:t xml:space="preserve">Kaiser, F. (1998). A general mesure of ecological behavior. </w:t>
      </w:r>
      <w:r w:rsidRPr="00E064C7">
        <w:rPr>
          <w:i/>
          <w:noProof/>
        </w:rPr>
        <w:t>Journal of Applied Social Psychology, 28</w:t>
      </w:r>
      <w:r w:rsidRPr="00E064C7">
        <w:rPr>
          <w:noProof/>
        </w:rPr>
        <w:t>, 395-422. doi:10.1111/j.1559-1816.1998.tb01712.x</w:t>
      </w:r>
    </w:p>
    <w:p w14:paraId="2BBD7504" w14:textId="77777777" w:rsidR="00E064C7" w:rsidRPr="00E064C7" w:rsidRDefault="00E064C7" w:rsidP="00E064C7">
      <w:pPr>
        <w:pStyle w:val="EndNoteBibliography"/>
        <w:rPr>
          <w:noProof/>
        </w:rPr>
      </w:pPr>
      <w:r w:rsidRPr="00E064C7">
        <w:rPr>
          <w:noProof/>
        </w:rPr>
        <w:t xml:space="preserve">Kaiser, F., Wölfing, S., &amp; Fuhrer, U. (1999). Environmental attitude and ecological behaviour. </w:t>
      </w:r>
      <w:r w:rsidRPr="00E064C7">
        <w:rPr>
          <w:i/>
          <w:noProof/>
        </w:rPr>
        <w:t>Journal of Environmental Psychology, 19</w:t>
      </w:r>
      <w:r w:rsidRPr="00E064C7">
        <w:rPr>
          <w:noProof/>
        </w:rPr>
        <w:t>, 1-19. doi:10.1006/jevp.1998.0107</w:t>
      </w:r>
    </w:p>
    <w:p w14:paraId="703A3266" w14:textId="77777777" w:rsidR="00E064C7" w:rsidRPr="00E064C7" w:rsidRDefault="00E064C7" w:rsidP="00E064C7">
      <w:pPr>
        <w:pStyle w:val="EndNoteBibliography"/>
        <w:rPr>
          <w:noProof/>
        </w:rPr>
      </w:pPr>
      <w:r w:rsidRPr="00E064C7">
        <w:rPr>
          <w:noProof/>
        </w:rPr>
        <w:t xml:space="preserve">Kaufmann, V. (2002). Temps et pratiques modales. Le plus court est-il le mieux ? </w:t>
      </w:r>
      <w:r w:rsidRPr="00E064C7">
        <w:rPr>
          <w:i/>
          <w:noProof/>
        </w:rPr>
        <w:t>Recherche Transports Sécurité, 75</w:t>
      </w:r>
      <w:r w:rsidRPr="00E064C7">
        <w:rPr>
          <w:noProof/>
        </w:rPr>
        <w:t>, 131-143. doi:10.1016/S0761-8980(02)00015-8</w:t>
      </w:r>
    </w:p>
    <w:p w14:paraId="776A2A46" w14:textId="77777777" w:rsidR="00E064C7" w:rsidRPr="00E064C7" w:rsidRDefault="00E064C7" w:rsidP="00E064C7">
      <w:pPr>
        <w:pStyle w:val="EndNoteBibliography"/>
        <w:rPr>
          <w:noProof/>
        </w:rPr>
      </w:pPr>
      <w:r w:rsidRPr="00E064C7">
        <w:rPr>
          <w:noProof/>
        </w:rPr>
        <w:lastRenderedPageBreak/>
        <w:t xml:space="preserve">Kellens, W., Terpstra, T., Schelfaut, K., &amp; De Maeyer, P. (2013). Perception and communication of flood risks: A literature review. </w:t>
      </w:r>
      <w:r w:rsidRPr="00E064C7">
        <w:rPr>
          <w:i/>
          <w:noProof/>
        </w:rPr>
        <w:t>Risk Analysis, 33</w:t>
      </w:r>
      <w:r w:rsidRPr="00E064C7">
        <w:rPr>
          <w:noProof/>
        </w:rPr>
        <w:t>(1), 24-49. doi:10.1111/j.1539-6924.2012.01844.x</w:t>
      </w:r>
    </w:p>
    <w:p w14:paraId="1DDFC77E" w14:textId="77777777" w:rsidR="00E064C7" w:rsidRPr="00E064C7" w:rsidRDefault="00E064C7" w:rsidP="00E064C7">
      <w:pPr>
        <w:pStyle w:val="EndNoteBibliography"/>
        <w:rPr>
          <w:noProof/>
        </w:rPr>
      </w:pPr>
      <w:r w:rsidRPr="00E064C7">
        <w:rPr>
          <w:noProof/>
        </w:rPr>
        <w:t xml:space="preserve">Liberman, N., &amp; Trope, Y. (1998). The role of feasibility and desirability considerations in near and distant future decisions: A test of temporal construal theory. </w:t>
      </w:r>
      <w:r w:rsidRPr="00E064C7">
        <w:rPr>
          <w:i/>
          <w:noProof/>
        </w:rPr>
        <w:t>Journal of Personality and Social Psychology, 75</w:t>
      </w:r>
      <w:r w:rsidRPr="00E064C7">
        <w:rPr>
          <w:noProof/>
        </w:rPr>
        <w:t>(1), 5-18. doi:10.1037/0022-3514.75.1.5</w:t>
      </w:r>
    </w:p>
    <w:p w14:paraId="1E5E96EB" w14:textId="77777777" w:rsidR="00E064C7" w:rsidRPr="00E064C7" w:rsidRDefault="00E064C7" w:rsidP="00E064C7">
      <w:pPr>
        <w:pStyle w:val="EndNoteBibliography"/>
        <w:rPr>
          <w:noProof/>
        </w:rPr>
      </w:pPr>
      <w:r w:rsidRPr="00E064C7">
        <w:rPr>
          <w:noProof/>
        </w:rPr>
        <w:t xml:space="preserve">Liberman, N., &amp; Trope, Y. (2008). The psychology of transcending the here and now. </w:t>
      </w:r>
      <w:r w:rsidRPr="00E064C7">
        <w:rPr>
          <w:i/>
          <w:noProof/>
        </w:rPr>
        <w:t>Science, 322</w:t>
      </w:r>
      <w:r w:rsidRPr="00E064C7">
        <w:rPr>
          <w:noProof/>
        </w:rPr>
        <w:t>, 1201-1205. doi:10.1126/science.1161958</w:t>
      </w:r>
    </w:p>
    <w:p w14:paraId="30923026" w14:textId="77777777" w:rsidR="00E064C7" w:rsidRPr="00E064C7" w:rsidRDefault="00E064C7" w:rsidP="00E064C7">
      <w:pPr>
        <w:pStyle w:val="EndNoteBibliography"/>
        <w:rPr>
          <w:noProof/>
        </w:rPr>
      </w:pPr>
      <w:r w:rsidRPr="00E064C7">
        <w:rPr>
          <w:noProof/>
        </w:rPr>
        <w:t xml:space="preserve">McDonald, R. I., Chai, H. Y., &amp; Newell, B. R. (2015). Personal experience and the ‘psychological distance’ of climate change: An integrative review. </w:t>
      </w:r>
      <w:r w:rsidRPr="00E064C7">
        <w:rPr>
          <w:i/>
          <w:noProof/>
        </w:rPr>
        <w:t>Journal of Environmental Psychology, 44</w:t>
      </w:r>
      <w:r w:rsidRPr="00E064C7">
        <w:rPr>
          <w:noProof/>
        </w:rPr>
        <w:t>, 109-118. doi:10.1016/j.jenvp.2015.10.003</w:t>
      </w:r>
    </w:p>
    <w:p w14:paraId="210698E5" w14:textId="77777777" w:rsidR="00E064C7" w:rsidRPr="00E064C7" w:rsidRDefault="00E064C7" w:rsidP="00E064C7">
      <w:pPr>
        <w:pStyle w:val="EndNoteBibliography"/>
        <w:rPr>
          <w:noProof/>
        </w:rPr>
      </w:pPr>
      <w:r w:rsidRPr="00E064C7">
        <w:rPr>
          <w:noProof/>
        </w:rPr>
        <w:t xml:space="preserve">Milfont, T. (2010). Global warming, climate change and human psychology. In </w:t>
      </w:r>
      <w:r w:rsidRPr="00E064C7">
        <w:rPr>
          <w:i/>
          <w:noProof/>
        </w:rPr>
        <w:t>Psychological Approaches to Sustainability</w:t>
      </w:r>
      <w:r w:rsidRPr="00E064C7">
        <w:rPr>
          <w:noProof/>
        </w:rPr>
        <w:t>. New-York: Nova Science Publishers.</w:t>
      </w:r>
    </w:p>
    <w:p w14:paraId="28FC08E0" w14:textId="77777777" w:rsidR="00E064C7" w:rsidRPr="00E064C7" w:rsidRDefault="00E064C7" w:rsidP="00E064C7">
      <w:pPr>
        <w:pStyle w:val="EndNoteBibliography"/>
        <w:rPr>
          <w:noProof/>
        </w:rPr>
      </w:pPr>
      <w:r w:rsidRPr="00E064C7">
        <w:rPr>
          <w:noProof/>
        </w:rPr>
        <w:t xml:space="preserve">Milfont, T., Abrahamse, W., &amp; McCarthy, N. (2011). Spatial and temporal biases in assessments of environmental conditions in New Zealand. </w:t>
      </w:r>
      <w:r w:rsidRPr="00E064C7">
        <w:rPr>
          <w:i/>
          <w:noProof/>
        </w:rPr>
        <w:t>New Zealand Journal of Psychology, 40</w:t>
      </w:r>
      <w:r w:rsidRPr="00E064C7">
        <w:rPr>
          <w:noProof/>
        </w:rPr>
        <w:t xml:space="preserve">(2), 56-67. </w:t>
      </w:r>
    </w:p>
    <w:p w14:paraId="54D49EAD" w14:textId="77777777" w:rsidR="00E064C7" w:rsidRPr="00E064C7" w:rsidRDefault="00E064C7" w:rsidP="00E064C7">
      <w:pPr>
        <w:pStyle w:val="EndNoteBibliography"/>
        <w:rPr>
          <w:noProof/>
        </w:rPr>
      </w:pPr>
      <w:r w:rsidRPr="00E064C7">
        <w:rPr>
          <w:noProof/>
        </w:rPr>
        <w:t xml:space="preserve">Milfont, T., &amp; Gouveia, V. (2006). Time perspective and values : an exploratory study of their relations to environmental attitude. </w:t>
      </w:r>
      <w:r w:rsidRPr="00E064C7">
        <w:rPr>
          <w:i/>
          <w:noProof/>
        </w:rPr>
        <w:t>￼￼￼￼￼￼￼￼￼￼￼￼￼￼￼￼￼￼￼￼￼￼￼Journal of Environmental Psychology, 26</w:t>
      </w:r>
      <w:r w:rsidRPr="00E064C7">
        <w:rPr>
          <w:noProof/>
        </w:rPr>
        <w:t>, 72-82. doi:10.1016/j.jenvp.2006.03.001</w:t>
      </w:r>
    </w:p>
    <w:p w14:paraId="66D8A937" w14:textId="77777777" w:rsidR="00E064C7" w:rsidRPr="00E064C7" w:rsidRDefault="00E064C7" w:rsidP="00E064C7">
      <w:pPr>
        <w:pStyle w:val="EndNoteBibliography"/>
        <w:rPr>
          <w:noProof/>
        </w:rPr>
      </w:pPr>
      <w:r w:rsidRPr="00E064C7">
        <w:rPr>
          <w:noProof/>
        </w:rPr>
        <w:t xml:space="preserve">Milfont, T., Wilson, J., &amp; Diniz, P. (2012). Time perspective and environmental engagement: a meta-analysis. </w:t>
      </w:r>
      <w:r w:rsidRPr="00E064C7">
        <w:rPr>
          <w:i/>
          <w:noProof/>
        </w:rPr>
        <w:t>International Journal of Psychology, 47</w:t>
      </w:r>
      <w:r w:rsidRPr="00E064C7">
        <w:rPr>
          <w:noProof/>
        </w:rPr>
        <w:t>(5), 325-334. doi:10.1080/00207594.2011.647029</w:t>
      </w:r>
    </w:p>
    <w:p w14:paraId="2BC560F3" w14:textId="77777777" w:rsidR="00E064C7" w:rsidRPr="00E064C7" w:rsidRDefault="00E064C7" w:rsidP="00E064C7">
      <w:pPr>
        <w:pStyle w:val="EndNoteBibliography"/>
        <w:rPr>
          <w:noProof/>
        </w:rPr>
      </w:pPr>
      <w:r w:rsidRPr="00E064C7">
        <w:rPr>
          <w:noProof/>
        </w:rPr>
        <w:t xml:space="preserve">Milinski, M., Sommerfeld, R. D., Krambeck, H.-J., Reed, F. A., &amp; Marotzke, J. (2008). The collective-risk social dilemma and the prevention of simulated dangerous climate change. </w:t>
      </w:r>
      <w:r w:rsidRPr="00E064C7">
        <w:rPr>
          <w:i/>
          <w:noProof/>
        </w:rPr>
        <w:lastRenderedPageBreak/>
        <w:t>Proceedings of the National Academy of Sciences, 105</w:t>
      </w:r>
      <w:r w:rsidRPr="00E064C7">
        <w:rPr>
          <w:noProof/>
        </w:rPr>
        <w:t>(7), 2291-2294. doi:10.1073/pnas.0709546105</w:t>
      </w:r>
    </w:p>
    <w:p w14:paraId="6A85F73A" w14:textId="0450A059" w:rsidR="00E064C7" w:rsidRPr="00E064C7" w:rsidRDefault="00E064C7" w:rsidP="00E064C7">
      <w:pPr>
        <w:pStyle w:val="EndNoteBibliography"/>
        <w:rPr>
          <w:noProof/>
        </w:rPr>
      </w:pPr>
      <w:r w:rsidRPr="00E064C7">
        <w:rPr>
          <w:noProof/>
        </w:rPr>
        <w:t xml:space="preserve">Ministère de la Transition écologique et solidaire. (2017). Émissions des gaz à effet de serre par secteur [Indicateurs &amp; Indices, Environnement, Partie 1 - Milieux naturels et biodiversité : état, pressions, Climat- Effet de serre] : Observation et statistiques. Retrieved from </w:t>
      </w:r>
      <w:hyperlink r:id="rId21" w:history="1">
        <w:r w:rsidRPr="00E064C7">
          <w:rPr>
            <w:rStyle w:val="Lienhypertexte"/>
            <w:rFonts w:cstheme="minorBidi"/>
            <w:noProof/>
            <w:lang w:val="fr-FR"/>
          </w:rPr>
          <w:t>http://www.statistiques.developpement-durable.gouv.fr/indicateurs-indices/f/2082/0/emissions-gaz-effet-serre-secteur-1.html</w:t>
        </w:r>
      </w:hyperlink>
    </w:p>
    <w:p w14:paraId="7C755A5C" w14:textId="77777777" w:rsidR="00E064C7" w:rsidRPr="00E064C7" w:rsidRDefault="00E064C7" w:rsidP="00E064C7">
      <w:pPr>
        <w:pStyle w:val="EndNoteBibliography"/>
        <w:rPr>
          <w:noProof/>
        </w:rPr>
      </w:pPr>
      <w:r w:rsidRPr="00E064C7">
        <w:rPr>
          <w:noProof/>
        </w:rPr>
        <w:t xml:space="preserve">Moser, G., &amp; Weiss, K. (2003). </w:t>
      </w:r>
      <w:r w:rsidRPr="00E064C7">
        <w:rPr>
          <w:i/>
          <w:noProof/>
        </w:rPr>
        <w:t>Espaces de vie</w:t>
      </w:r>
      <w:r w:rsidRPr="00E064C7">
        <w:rPr>
          <w:noProof/>
        </w:rPr>
        <w:t>. Paris: Armand Collin.</w:t>
      </w:r>
    </w:p>
    <w:p w14:paraId="2666782D" w14:textId="77777777" w:rsidR="00E064C7" w:rsidRPr="00E064C7" w:rsidRDefault="00E064C7" w:rsidP="00E064C7">
      <w:pPr>
        <w:pStyle w:val="EndNoteBibliography"/>
        <w:rPr>
          <w:noProof/>
        </w:rPr>
      </w:pPr>
      <w:r w:rsidRPr="00E064C7">
        <w:rPr>
          <w:noProof/>
        </w:rPr>
        <w:t xml:space="preserve">Ojala, M., &amp; Bengtsson, H. (2018). Young people’s coping strategies concerning climate change: relations to perceived communication with parents and friends and proenvironmental behavior. </w:t>
      </w:r>
      <w:r w:rsidRPr="00E064C7">
        <w:rPr>
          <w:i/>
          <w:noProof/>
        </w:rPr>
        <w:t>Environment and Behavior</w:t>
      </w:r>
      <w:r w:rsidRPr="00E064C7">
        <w:rPr>
          <w:noProof/>
        </w:rPr>
        <w:t>, 1-29. doi:10.1177/0013916518763894</w:t>
      </w:r>
    </w:p>
    <w:p w14:paraId="4D089F5F" w14:textId="77777777" w:rsidR="00E064C7" w:rsidRPr="00E064C7" w:rsidRDefault="00E064C7" w:rsidP="00E064C7">
      <w:pPr>
        <w:pStyle w:val="EndNoteBibliography"/>
        <w:rPr>
          <w:noProof/>
        </w:rPr>
      </w:pPr>
      <w:r w:rsidRPr="00E064C7">
        <w:rPr>
          <w:noProof/>
        </w:rPr>
        <w:t xml:space="preserve">Pahl, S., &amp; Bauer, J. (2013). Overcoming the distance: perspective taking with future humans improves environmental engagement. </w:t>
      </w:r>
      <w:r w:rsidRPr="00E064C7">
        <w:rPr>
          <w:i/>
          <w:noProof/>
        </w:rPr>
        <w:t>Environment and Behavior, 45</w:t>
      </w:r>
      <w:r w:rsidRPr="00E064C7">
        <w:rPr>
          <w:noProof/>
        </w:rPr>
        <w:t>(2), 155-169. doi:10.1177/0013916511417618</w:t>
      </w:r>
    </w:p>
    <w:p w14:paraId="5AD1518F" w14:textId="77777777" w:rsidR="00E064C7" w:rsidRPr="00E064C7" w:rsidRDefault="00E064C7" w:rsidP="00E064C7">
      <w:pPr>
        <w:pStyle w:val="EndNoteBibliography"/>
        <w:rPr>
          <w:noProof/>
        </w:rPr>
      </w:pPr>
      <w:r w:rsidRPr="00E064C7">
        <w:rPr>
          <w:noProof/>
        </w:rPr>
        <w:t xml:space="preserve">Pawlik, K. (1991). The psychology of global environmental change: some basic data and an agenda for cooperative international research. </w:t>
      </w:r>
      <w:r w:rsidRPr="00E064C7">
        <w:rPr>
          <w:i/>
          <w:noProof/>
        </w:rPr>
        <w:t>International Journal of Psychology, 26</w:t>
      </w:r>
      <w:r w:rsidRPr="00E064C7">
        <w:rPr>
          <w:noProof/>
        </w:rPr>
        <w:t>(5), 547-563. doi:10.1080/00207599108247143</w:t>
      </w:r>
    </w:p>
    <w:p w14:paraId="2253E74A" w14:textId="77777777" w:rsidR="00E064C7" w:rsidRPr="00E064C7" w:rsidRDefault="00E064C7" w:rsidP="00E064C7">
      <w:pPr>
        <w:pStyle w:val="EndNoteBibliography"/>
        <w:rPr>
          <w:noProof/>
        </w:rPr>
      </w:pPr>
      <w:r w:rsidRPr="00E064C7">
        <w:rPr>
          <w:noProof/>
        </w:rPr>
        <w:t xml:space="preserve">Rochford, E. B., &amp; Blocker, T. J. (1991). Coping with "natural" hazards as stressors: The predictors of activism in a flood disaster. </w:t>
      </w:r>
      <w:r w:rsidRPr="00E064C7">
        <w:rPr>
          <w:i/>
          <w:noProof/>
        </w:rPr>
        <w:t>Environment and Behavior, 23</w:t>
      </w:r>
      <w:r w:rsidRPr="00E064C7">
        <w:rPr>
          <w:noProof/>
        </w:rPr>
        <w:t>(2), 171-194. doi:10.1177/0013916591232003</w:t>
      </w:r>
    </w:p>
    <w:p w14:paraId="6B5AE624" w14:textId="77777777" w:rsidR="00E064C7" w:rsidRPr="00E064C7" w:rsidRDefault="00E064C7" w:rsidP="00E064C7">
      <w:pPr>
        <w:pStyle w:val="EndNoteBibliography"/>
        <w:rPr>
          <w:noProof/>
        </w:rPr>
      </w:pPr>
      <w:r w:rsidRPr="00E064C7">
        <w:rPr>
          <w:noProof/>
        </w:rPr>
        <w:t xml:space="preserve">Rogers, R. W., Cacioppo, J., &amp; Petty, R. (1983). Cognitive and physiological processes in fear appeals and attitude change: A revised theory of protection motivation. In J. T. Cacioppo &amp; R. E. Petty (Eds.), </w:t>
      </w:r>
      <w:r w:rsidRPr="00E064C7">
        <w:rPr>
          <w:i/>
          <w:noProof/>
        </w:rPr>
        <w:t>Social psychophysiology: A source book</w:t>
      </w:r>
      <w:r w:rsidRPr="00E064C7">
        <w:rPr>
          <w:noProof/>
        </w:rPr>
        <w:t xml:space="preserve"> (pp. 153-177). New-York: Guilford Press.</w:t>
      </w:r>
    </w:p>
    <w:p w14:paraId="18F7BB4B" w14:textId="77777777" w:rsidR="00E064C7" w:rsidRPr="00E064C7" w:rsidRDefault="00E064C7" w:rsidP="00E064C7">
      <w:pPr>
        <w:pStyle w:val="EndNoteBibliography"/>
        <w:rPr>
          <w:noProof/>
        </w:rPr>
      </w:pPr>
      <w:r w:rsidRPr="00E064C7">
        <w:rPr>
          <w:noProof/>
        </w:rPr>
        <w:lastRenderedPageBreak/>
        <w:t xml:space="preserve">Rubens, L., Gosling, P., &amp; Moch, A. (2011). Favoriser le report modal : connaître les raisons liées au choix d’un mode de déplacement pour le changer </w:t>
      </w:r>
      <w:r w:rsidRPr="00E064C7">
        <w:rPr>
          <w:i/>
          <w:noProof/>
        </w:rPr>
        <w:t>Pratiques psychologiques, 17</w:t>
      </w:r>
      <w:r w:rsidRPr="00E064C7">
        <w:rPr>
          <w:noProof/>
        </w:rPr>
        <w:t>, 19-29. doi:10.1016/j.prps.2009.12.002</w:t>
      </w:r>
    </w:p>
    <w:p w14:paraId="4E518469" w14:textId="77777777" w:rsidR="00E064C7" w:rsidRPr="00E064C7" w:rsidRDefault="00E064C7" w:rsidP="00E064C7">
      <w:pPr>
        <w:pStyle w:val="EndNoteBibliography"/>
        <w:rPr>
          <w:noProof/>
        </w:rPr>
      </w:pPr>
      <w:r w:rsidRPr="00E064C7">
        <w:rPr>
          <w:noProof/>
        </w:rPr>
        <w:t xml:space="preserve">Schuldt, J. P., Rickard, L. N., &amp; Yang, Z. J. (2018). Does reduced psychological distance increase climate engagement? On the limits of localizing climate change. </w:t>
      </w:r>
      <w:r w:rsidRPr="00E064C7">
        <w:rPr>
          <w:i/>
          <w:noProof/>
        </w:rPr>
        <w:t>Journal of Environmental Psychology, 55</w:t>
      </w:r>
      <w:r w:rsidRPr="00E064C7">
        <w:rPr>
          <w:noProof/>
        </w:rPr>
        <w:t>, 147-153. doi:10.1016/j.jenvp.2018.02.001</w:t>
      </w:r>
    </w:p>
    <w:p w14:paraId="13A9D4F9" w14:textId="77777777" w:rsidR="00E064C7" w:rsidRPr="00E064C7" w:rsidRDefault="00E064C7" w:rsidP="00E064C7">
      <w:pPr>
        <w:pStyle w:val="EndNoteBibliography"/>
        <w:rPr>
          <w:noProof/>
        </w:rPr>
      </w:pPr>
      <w:r w:rsidRPr="00E064C7">
        <w:rPr>
          <w:noProof/>
        </w:rPr>
        <w:t xml:space="preserve">Schultz, W., Milfont, T., Chance, R., Tronu, G., Luís, S., Ando, K., . . . Gouveia, V. (2012). Cross-cultural evidence for spatial bias in beliefs about the severity of environmental problems. </w:t>
      </w:r>
      <w:r w:rsidRPr="00E064C7">
        <w:rPr>
          <w:i/>
          <w:noProof/>
        </w:rPr>
        <w:t>Environment and Behavior, 20</w:t>
      </w:r>
      <w:r w:rsidRPr="00E064C7">
        <w:rPr>
          <w:noProof/>
        </w:rPr>
        <w:t>(10), 1-36. doi:10.1177/0013916512458579</w:t>
      </w:r>
    </w:p>
    <w:p w14:paraId="524197CC" w14:textId="77777777" w:rsidR="00E064C7" w:rsidRPr="00E064C7" w:rsidRDefault="00E064C7" w:rsidP="00E064C7">
      <w:pPr>
        <w:pStyle w:val="EndNoteBibliography"/>
        <w:rPr>
          <w:noProof/>
        </w:rPr>
      </w:pPr>
      <w:r w:rsidRPr="00E064C7">
        <w:rPr>
          <w:noProof/>
        </w:rPr>
        <w:t xml:space="preserve">Singh, A. S., Zwickle, A., Bruskotter, J. T., &amp; Wilson, R. (2017). The perceived psychological distance of climate change impacts and its influence on support for adaptation policy. </w:t>
      </w:r>
      <w:r w:rsidRPr="00E064C7">
        <w:rPr>
          <w:i/>
          <w:noProof/>
        </w:rPr>
        <w:t>Environment Science and Policy, 73</w:t>
      </w:r>
      <w:r w:rsidRPr="00E064C7">
        <w:rPr>
          <w:noProof/>
        </w:rPr>
        <w:t>, 93-99. doi:10.1016/j.envsci.2017.04.011</w:t>
      </w:r>
    </w:p>
    <w:p w14:paraId="437E14E6" w14:textId="77777777" w:rsidR="00E064C7" w:rsidRPr="00E064C7" w:rsidRDefault="00E064C7" w:rsidP="00E064C7">
      <w:pPr>
        <w:pStyle w:val="EndNoteBibliography"/>
        <w:rPr>
          <w:noProof/>
        </w:rPr>
      </w:pPr>
      <w:r w:rsidRPr="00E064C7">
        <w:rPr>
          <w:noProof/>
        </w:rPr>
        <w:t xml:space="preserve">Sollberger, S., Bernauer, T., &amp; Ehlert, U. (2017). Predictors of visual attention to climate change images: An eye-tracking study. </w:t>
      </w:r>
      <w:r w:rsidRPr="00E064C7">
        <w:rPr>
          <w:i/>
          <w:noProof/>
        </w:rPr>
        <w:t>Journal of Environmental Psychology, 51</w:t>
      </w:r>
      <w:r w:rsidRPr="00E064C7">
        <w:rPr>
          <w:noProof/>
        </w:rPr>
        <w:t>, 46-56. doi:10.1016/j.jenvp.2017.03.001</w:t>
      </w:r>
    </w:p>
    <w:p w14:paraId="00E30C0E" w14:textId="77777777" w:rsidR="00E064C7" w:rsidRPr="00E064C7" w:rsidRDefault="00E064C7" w:rsidP="00E064C7">
      <w:pPr>
        <w:pStyle w:val="EndNoteBibliography"/>
        <w:rPr>
          <w:noProof/>
        </w:rPr>
      </w:pPr>
      <w:r w:rsidRPr="00E064C7">
        <w:rPr>
          <w:noProof/>
        </w:rPr>
        <w:t xml:space="preserve">Spence, A., Poortinga, W., Butler, C., &amp; Pidgeon, N. (2011). Perceptions of climate change and willingness to save energy related to flood experience. </w:t>
      </w:r>
      <w:r w:rsidRPr="00E064C7">
        <w:rPr>
          <w:i/>
          <w:noProof/>
        </w:rPr>
        <w:t>Nature Climate Change, 1</w:t>
      </w:r>
      <w:r w:rsidRPr="00E064C7">
        <w:rPr>
          <w:noProof/>
        </w:rPr>
        <w:t>. doi:10.1038/NCLIMATE1059</w:t>
      </w:r>
    </w:p>
    <w:p w14:paraId="3A7A873A" w14:textId="77777777" w:rsidR="00E064C7" w:rsidRPr="00E064C7" w:rsidRDefault="00E064C7" w:rsidP="00E064C7">
      <w:pPr>
        <w:pStyle w:val="EndNoteBibliography"/>
        <w:rPr>
          <w:noProof/>
        </w:rPr>
      </w:pPr>
      <w:r w:rsidRPr="00E064C7">
        <w:rPr>
          <w:noProof/>
        </w:rPr>
        <w:t xml:space="preserve">Spence, A., Poortinga, W., &amp; Pidgeon, N. (2012). The psychological distance of climate change. </w:t>
      </w:r>
      <w:r w:rsidRPr="00E064C7">
        <w:rPr>
          <w:i/>
          <w:noProof/>
        </w:rPr>
        <w:t>Risk Analysis, 32</w:t>
      </w:r>
      <w:r w:rsidRPr="00E064C7">
        <w:rPr>
          <w:noProof/>
        </w:rPr>
        <w:t>(6), 957-972. doi:10.1111/j.1539G6924.2011.01695.x</w:t>
      </w:r>
    </w:p>
    <w:p w14:paraId="63688839" w14:textId="77777777" w:rsidR="00E064C7" w:rsidRPr="00E064C7" w:rsidRDefault="00E064C7" w:rsidP="00E064C7">
      <w:pPr>
        <w:pStyle w:val="EndNoteBibliography"/>
        <w:rPr>
          <w:noProof/>
        </w:rPr>
      </w:pPr>
      <w:r w:rsidRPr="00E064C7">
        <w:rPr>
          <w:noProof/>
        </w:rPr>
        <w:t xml:space="preserve">Steg, L., &amp; Vlek, C. (2009). Encouraging pro-environmental behavior: an integrative review and research agenda. </w:t>
      </w:r>
      <w:r w:rsidRPr="00E064C7">
        <w:rPr>
          <w:i/>
          <w:noProof/>
        </w:rPr>
        <w:t>Journal of Environmental Psychology, 29</w:t>
      </w:r>
      <w:r w:rsidRPr="00E064C7">
        <w:rPr>
          <w:noProof/>
        </w:rPr>
        <w:t>, 309-317. doi:10.1016/j.jenvp.2008.10.004</w:t>
      </w:r>
    </w:p>
    <w:p w14:paraId="0F50D1DF" w14:textId="77777777" w:rsidR="00E064C7" w:rsidRPr="00E064C7" w:rsidRDefault="00E064C7" w:rsidP="00E064C7">
      <w:pPr>
        <w:pStyle w:val="EndNoteBibliography"/>
        <w:rPr>
          <w:noProof/>
        </w:rPr>
      </w:pPr>
      <w:r w:rsidRPr="00E064C7">
        <w:rPr>
          <w:noProof/>
        </w:rPr>
        <w:lastRenderedPageBreak/>
        <w:t xml:space="preserve">Stephan, E., Liberman, N., &amp; Trope, Y. (2010). Politeness and psychological distance: a construal level perspective. </w:t>
      </w:r>
      <w:r w:rsidRPr="00E064C7">
        <w:rPr>
          <w:i/>
          <w:noProof/>
        </w:rPr>
        <w:t>Journal of Personality and Social Psychology, 98</w:t>
      </w:r>
      <w:r w:rsidRPr="00E064C7">
        <w:rPr>
          <w:noProof/>
        </w:rPr>
        <w:t>(2), 268-280. doi:10.1037/a0016960</w:t>
      </w:r>
    </w:p>
    <w:p w14:paraId="4FF1B948" w14:textId="77777777" w:rsidR="00E064C7" w:rsidRPr="00E064C7" w:rsidRDefault="00E064C7" w:rsidP="00E064C7">
      <w:pPr>
        <w:pStyle w:val="EndNoteBibliography"/>
        <w:rPr>
          <w:noProof/>
        </w:rPr>
      </w:pPr>
      <w:r w:rsidRPr="00E064C7">
        <w:rPr>
          <w:noProof/>
        </w:rPr>
        <w:t xml:space="preserve">Tapia-Fonllem, C., Corral-Verdugo, V., Fraijo-Sing, B., &amp; Durón-Ramos, M. F. (2013). Assessing sustainable behavior and its correlates: a mesure of pro-ecological, frugal, altruistic and equitable actions. </w:t>
      </w:r>
      <w:r w:rsidRPr="00E064C7">
        <w:rPr>
          <w:i/>
          <w:noProof/>
        </w:rPr>
        <w:t>Sustainability, 5</w:t>
      </w:r>
      <w:r w:rsidRPr="00E064C7">
        <w:rPr>
          <w:noProof/>
        </w:rPr>
        <w:t>, 711-723. doi:10.3390/su5020711</w:t>
      </w:r>
    </w:p>
    <w:p w14:paraId="3831EB1A" w14:textId="77777777" w:rsidR="00E064C7" w:rsidRPr="00E064C7" w:rsidRDefault="00E064C7" w:rsidP="00E064C7">
      <w:pPr>
        <w:pStyle w:val="EndNoteBibliography"/>
        <w:rPr>
          <w:noProof/>
        </w:rPr>
      </w:pPr>
      <w:r w:rsidRPr="00E064C7">
        <w:rPr>
          <w:noProof/>
        </w:rPr>
        <w:t xml:space="preserve">Trope, Y., &amp; Liberman, N. (2003). Temporal construal. </w:t>
      </w:r>
      <w:r w:rsidRPr="00E064C7">
        <w:rPr>
          <w:i/>
          <w:noProof/>
        </w:rPr>
        <w:t>Psychological review, 110</w:t>
      </w:r>
      <w:r w:rsidRPr="00E064C7">
        <w:rPr>
          <w:noProof/>
        </w:rPr>
        <w:t>(3), 403-421. doi:10.1037/0033-295X.110.3.403</w:t>
      </w:r>
    </w:p>
    <w:p w14:paraId="2CAB0866" w14:textId="77777777" w:rsidR="00E064C7" w:rsidRPr="00E064C7" w:rsidRDefault="00E064C7" w:rsidP="00E064C7">
      <w:pPr>
        <w:pStyle w:val="EndNoteBibliography"/>
        <w:rPr>
          <w:noProof/>
        </w:rPr>
      </w:pPr>
      <w:r w:rsidRPr="00E064C7">
        <w:rPr>
          <w:noProof/>
        </w:rPr>
        <w:t xml:space="preserve">Trope, Y., &amp; Liberman, N. (2010). Construal-Level Theory of psychological distance. </w:t>
      </w:r>
      <w:r w:rsidRPr="00E064C7">
        <w:rPr>
          <w:i/>
          <w:noProof/>
        </w:rPr>
        <w:t>Psychological review, 117</w:t>
      </w:r>
      <w:r w:rsidRPr="00E064C7">
        <w:rPr>
          <w:noProof/>
        </w:rPr>
        <w:t>(2), 440-463. doi:10.1037/a0018963</w:t>
      </w:r>
    </w:p>
    <w:p w14:paraId="572472B6" w14:textId="77777777" w:rsidR="00E064C7" w:rsidRPr="00E064C7" w:rsidRDefault="00E064C7" w:rsidP="00E064C7">
      <w:pPr>
        <w:pStyle w:val="EndNoteBibliography"/>
        <w:rPr>
          <w:noProof/>
        </w:rPr>
      </w:pPr>
      <w:r w:rsidRPr="00E064C7">
        <w:rPr>
          <w:noProof/>
        </w:rPr>
        <w:t xml:space="preserve">Trope, Y., Liberman, N., &amp; Wakslak, C. (2007). Construal levels and psychological distance: effects on representation, prediction, evaluation, and behavior. </w:t>
      </w:r>
      <w:r w:rsidRPr="00E064C7">
        <w:rPr>
          <w:i/>
          <w:noProof/>
        </w:rPr>
        <w:t>Journal of Consumer Psychology, 17</w:t>
      </w:r>
      <w:r w:rsidRPr="00E064C7">
        <w:rPr>
          <w:noProof/>
        </w:rPr>
        <w:t>(2), 83-95. doi:10.1016/S1057-7408(07)70013-X</w:t>
      </w:r>
    </w:p>
    <w:p w14:paraId="51CCAF27" w14:textId="77777777" w:rsidR="00E064C7" w:rsidRPr="00E064C7" w:rsidRDefault="00E064C7" w:rsidP="00E064C7">
      <w:pPr>
        <w:pStyle w:val="EndNoteBibliography"/>
        <w:rPr>
          <w:noProof/>
        </w:rPr>
      </w:pPr>
      <w:r w:rsidRPr="00E064C7">
        <w:rPr>
          <w:noProof/>
        </w:rPr>
        <w:t xml:space="preserve">Uzzell, D. (2000). The psycho-spatial dimension of global environmental problems. </w:t>
      </w:r>
      <w:r w:rsidRPr="00E064C7">
        <w:rPr>
          <w:i/>
          <w:noProof/>
        </w:rPr>
        <w:t>Journal of Environmental Psychology, 20</w:t>
      </w:r>
      <w:r w:rsidRPr="00E064C7">
        <w:rPr>
          <w:noProof/>
        </w:rPr>
        <w:t>(4), 307-318. doi:10.1006/jevp.2000.0175</w:t>
      </w:r>
    </w:p>
    <w:p w14:paraId="6ACE0DCC" w14:textId="77777777" w:rsidR="00E064C7" w:rsidRPr="00E064C7" w:rsidRDefault="00E064C7" w:rsidP="00E064C7">
      <w:pPr>
        <w:pStyle w:val="EndNoteBibliography"/>
        <w:rPr>
          <w:noProof/>
        </w:rPr>
      </w:pPr>
      <w:r w:rsidRPr="00E064C7">
        <w:rPr>
          <w:noProof/>
        </w:rPr>
        <w:t xml:space="preserve">Wakslak, C. (2012). The where and when of likely and unlikely events. </w:t>
      </w:r>
      <w:r w:rsidRPr="00E064C7">
        <w:rPr>
          <w:i/>
          <w:noProof/>
        </w:rPr>
        <w:t>Organizational Behavior and Humain Decision Processes, 117</w:t>
      </w:r>
      <w:r w:rsidRPr="00E064C7">
        <w:rPr>
          <w:noProof/>
        </w:rPr>
        <w:t>, 150-157. doi:10.1016/j.obhdp.2011.10.004</w:t>
      </w:r>
    </w:p>
    <w:p w14:paraId="4C9410FB" w14:textId="77777777" w:rsidR="008F1869" w:rsidRDefault="00E064C7" w:rsidP="00E064C7">
      <w:pPr>
        <w:pStyle w:val="EndNoteBibliography"/>
        <w:rPr>
          <w:noProof/>
        </w:rPr>
        <w:sectPr w:rsidR="008F1869" w:rsidSect="001746F2">
          <w:pgSz w:w="11900" w:h="16840"/>
          <w:pgMar w:top="1440" w:right="1440" w:bottom="1440" w:left="1440" w:header="709" w:footer="709" w:gutter="0"/>
          <w:cols w:space="708"/>
          <w:docGrid w:linePitch="360"/>
        </w:sectPr>
      </w:pPr>
      <w:r w:rsidRPr="00E064C7">
        <w:rPr>
          <w:noProof/>
        </w:rPr>
        <w:t xml:space="preserve">Weber, E. U. (2006). Experience-based and description-based perceptions of long-term risk: why global warming does not scare us (yet). </w:t>
      </w:r>
      <w:r w:rsidRPr="00E064C7">
        <w:rPr>
          <w:i/>
          <w:noProof/>
        </w:rPr>
        <w:t>Climatic Change, 77</w:t>
      </w:r>
      <w:r w:rsidRPr="00E064C7">
        <w:rPr>
          <w:noProof/>
        </w:rPr>
        <w:t>(1), 103-120. doi:10.1007/s10584-006-9060-3</w:t>
      </w:r>
    </w:p>
    <w:p w14:paraId="675C57BB" w14:textId="77777777" w:rsidR="008F1869" w:rsidRDefault="008F1869" w:rsidP="008F1869">
      <w:pPr>
        <w:spacing w:line="276" w:lineRule="auto"/>
        <w:jc w:val="center"/>
        <w:outlineLvl w:val="0"/>
        <w:rPr>
          <w:rFonts w:cs="Times New Roman"/>
          <w:b/>
          <w:lang w:val="en-US"/>
        </w:rPr>
      </w:pPr>
      <w:r>
        <w:rPr>
          <w:rFonts w:cs="Times New Roman"/>
          <w:b/>
          <w:lang w:val="en-US"/>
        </w:rPr>
        <w:lastRenderedPageBreak/>
        <w:t>Tableaux</w:t>
      </w:r>
    </w:p>
    <w:p w14:paraId="5C9E8603" w14:textId="77777777" w:rsidR="008F1869" w:rsidRPr="008433B1" w:rsidRDefault="008F1869" w:rsidP="008F1869">
      <w:pPr>
        <w:rPr>
          <w:rFonts w:cs="Times New Roman"/>
          <w:b/>
          <w:lang w:val="en-US"/>
        </w:rPr>
      </w:pPr>
    </w:p>
    <w:p w14:paraId="4887FC34" w14:textId="77777777" w:rsidR="008F1869" w:rsidRDefault="008F1869" w:rsidP="008F1869">
      <w:pPr>
        <w:pStyle w:val="Tabledesillustrations"/>
        <w:tabs>
          <w:tab w:val="right" w:leader="dot" w:pos="9056"/>
        </w:tabs>
        <w:rPr>
          <w:noProof/>
        </w:rPr>
      </w:pPr>
      <w:r>
        <w:rPr>
          <w:b/>
          <w:lang w:val="en-US"/>
        </w:rPr>
        <w:fldChar w:fldCharType="begin"/>
      </w:r>
      <w:r>
        <w:rPr>
          <w:b/>
          <w:lang w:val="en-US"/>
        </w:rPr>
        <w:instrText xml:space="preserve"> TOC \c "Table" </w:instrText>
      </w:r>
      <w:r>
        <w:rPr>
          <w:b/>
          <w:lang w:val="en-US"/>
        </w:rPr>
        <w:fldChar w:fldCharType="separate"/>
      </w:r>
      <w:r w:rsidRPr="00302F0B">
        <w:rPr>
          <w:rFonts w:cs="Times New Roman"/>
          <w:b/>
          <w:noProof/>
        </w:rPr>
        <w:t>Table</w:t>
      </w:r>
      <w:r>
        <w:rPr>
          <w:rFonts w:cs="Times New Roman"/>
          <w:b/>
          <w:noProof/>
        </w:rPr>
        <w:t>au</w:t>
      </w:r>
      <w:r w:rsidRPr="00302F0B">
        <w:rPr>
          <w:rFonts w:cs="Times New Roman"/>
          <w:b/>
          <w:noProof/>
        </w:rPr>
        <w:t xml:space="preserve"> 1 </w:t>
      </w:r>
      <w:r w:rsidRPr="00302F0B">
        <w:rPr>
          <w:rFonts w:cs="Times New Roman"/>
          <w:noProof/>
        </w:rPr>
        <w:t>– Corrélations entre distance psychologique, comportements pro-environnementaux, pratiques de déplacement, et volonté de modifier ses pratiques</w:t>
      </w:r>
      <w:r>
        <w:rPr>
          <w:noProof/>
        </w:rPr>
        <w:tab/>
      </w:r>
      <w:r>
        <w:rPr>
          <w:noProof/>
        </w:rPr>
        <w:fldChar w:fldCharType="begin"/>
      </w:r>
      <w:r>
        <w:rPr>
          <w:noProof/>
        </w:rPr>
        <w:instrText xml:space="preserve"> PAGEREF _Toc528665318 \h </w:instrText>
      </w:r>
      <w:r>
        <w:rPr>
          <w:noProof/>
        </w:rPr>
      </w:r>
      <w:r>
        <w:rPr>
          <w:noProof/>
        </w:rPr>
        <w:fldChar w:fldCharType="separate"/>
      </w:r>
      <w:r>
        <w:rPr>
          <w:noProof/>
        </w:rPr>
        <w:t>37</w:t>
      </w:r>
      <w:r>
        <w:rPr>
          <w:noProof/>
        </w:rPr>
        <w:fldChar w:fldCharType="end"/>
      </w:r>
    </w:p>
    <w:p w14:paraId="23E32BF0" w14:textId="77777777" w:rsidR="008F1869" w:rsidRPr="008B0BAF" w:rsidRDefault="008F1869" w:rsidP="008F1869">
      <w:pPr>
        <w:rPr>
          <w:noProof/>
        </w:rPr>
      </w:pPr>
    </w:p>
    <w:p w14:paraId="5D194FE1" w14:textId="72A9E85A" w:rsidR="008F1869" w:rsidRDefault="008F1869" w:rsidP="008F1869">
      <w:pPr>
        <w:pStyle w:val="Tabledesillustrations"/>
        <w:tabs>
          <w:tab w:val="right" w:leader="dot" w:pos="9056"/>
        </w:tabs>
        <w:rPr>
          <w:noProof/>
        </w:rPr>
      </w:pPr>
      <w:r w:rsidRPr="00302F0B">
        <w:rPr>
          <w:rFonts w:cs="Times New Roman"/>
          <w:b/>
          <w:noProof/>
        </w:rPr>
        <w:t>Table</w:t>
      </w:r>
      <w:r>
        <w:rPr>
          <w:rFonts w:cs="Times New Roman"/>
          <w:b/>
          <w:noProof/>
        </w:rPr>
        <w:t>au</w:t>
      </w:r>
      <w:r w:rsidRPr="00302F0B">
        <w:rPr>
          <w:rFonts w:cs="Times New Roman"/>
          <w:b/>
          <w:noProof/>
        </w:rPr>
        <w:t xml:space="preserve"> 2</w:t>
      </w:r>
      <w:r w:rsidRPr="00302F0B">
        <w:rPr>
          <w:rFonts w:cs="Times New Roman"/>
          <w:noProof/>
        </w:rPr>
        <w:t xml:space="preserve"> - Analyses de régression concernant les barrières de la distance psychologique expliquant les comportements pro-environnementaux</w:t>
      </w:r>
      <w:r>
        <w:rPr>
          <w:noProof/>
        </w:rPr>
        <w:tab/>
      </w:r>
      <w:r w:rsidR="00EB088E">
        <w:rPr>
          <w:noProof/>
        </w:rPr>
        <w:t>38</w:t>
      </w:r>
    </w:p>
    <w:p w14:paraId="2F1A65B2" w14:textId="77777777" w:rsidR="008F1869" w:rsidRPr="00081E16" w:rsidRDefault="008F1869" w:rsidP="008F1869">
      <w:pPr>
        <w:rPr>
          <w:noProof/>
        </w:rPr>
      </w:pPr>
    </w:p>
    <w:p w14:paraId="22BC3A47" w14:textId="18F1605E" w:rsidR="008F1869" w:rsidRPr="00081E16" w:rsidRDefault="008F1869" w:rsidP="008F1869">
      <w:pPr>
        <w:rPr>
          <w:noProof/>
        </w:rPr>
      </w:pPr>
      <w:r w:rsidRPr="00081E16">
        <w:rPr>
          <w:rFonts w:cs="Times New Roman"/>
          <w:b/>
          <w:noProof/>
          <w:color w:val="000000" w:themeColor="text1"/>
        </w:rPr>
        <w:t>Tableau 3</w:t>
      </w:r>
      <w:r w:rsidRPr="00081E16">
        <w:rPr>
          <w:rFonts w:cs="Times New Roman"/>
          <w:noProof/>
          <w:color w:val="000000" w:themeColor="text1"/>
        </w:rPr>
        <w:t xml:space="preserve"> - Analyses de régressions concernant les barrières de la distance psychologique et les raisons expliquant la fréquence d’utilisation des modes de transports………</w:t>
      </w:r>
      <w:r w:rsidR="00EB088E">
        <w:rPr>
          <w:rFonts w:cs="Times New Roman"/>
          <w:noProof/>
          <w:color w:val="000000" w:themeColor="text1"/>
        </w:rPr>
        <w:t>……………………………………………………………………………...39</w:t>
      </w:r>
    </w:p>
    <w:p w14:paraId="7A045E6F" w14:textId="64E1C776" w:rsidR="00EB088E" w:rsidRPr="00EB088E" w:rsidRDefault="008F1869" w:rsidP="00EB088E">
      <w:pPr>
        <w:rPr>
          <w:b/>
          <w:lang w:val="en-US"/>
        </w:rPr>
      </w:pPr>
      <w:r>
        <w:rPr>
          <w:b/>
          <w:lang w:val="en-US"/>
        </w:rPr>
        <w:fldChar w:fldCharType="end"/>
      </w:r>
    </w:p>
    <w:p w14:paraId="0B9129D2" w14:textId="77777777" w:rsidR="008F1869" w:rsidRPr="00EB088E" w:rsidRDefault="008F1869" w:rsidP="00EB088E">
      <w:pPr>
        <w:rPr>
          <w:lang w:val="en-US"/>
        </w:rPr>
        <w:sectPr w:rsidR="008F1869" w:rsidRPr="00EB088E" w:rsidSect="00344BAA">
          <w:footerReference w:type="even" r:id="rId22"/>
          <w:footerReference w:type="default" r:id="rId23"/>
          <w:pgSz w:w="11900" w:h="16840"/>
          <w:pgMar w:top="1417" w:right="1417" w:bottom="1417" w:left="1417" w:header="708" w:footer="708" w:gutter="0"/>
          <w:cols w:space="708"/>
          <w:docGrid w:linePitch="360"/>
        </w:sectPr>
      </w:pPr>
    </w:p>
    <w:tbl>
      <w:tblPr>
        <w:tblpPr w:leftFromText="141" w:rightFromText="141" w:vertAnchor="page" w:horzAnchor="page" w:tblpX="1292" w:tblpY="1"/>
        <w:tblW w:w="13473" w:type="dxa"/>
        <w:tblLayout w:type="fixed"/>
        <w:tblCellMar>
          <w:left w:w="70" w:type="dxa"/>
          <w:right w:w="70" w:type="dxa"/>
        </w:tblCellMar>
        <w:tblLook w:val="04A0" w:firstRow="1" w:lastRow="0" w:firstColumn="1" w:lastColumn="0" w:noHBand="0" w:noVBand="1"/>
      </w:tblPr>
      <w:tblGrid>
        <w:gridCol w:w="5109"/>
        <w:gridCol w:w="168"/>
        <w:gridCol w:w="683"/>
        <w:gridCol w:w="709"/>
        <w:gridCol w:w="708"/>
        <w:gridCol w:w="709"/>
        <w:gridCol w:w="709"/>
        <w:gridCol w:w="709"/>
        <w:gridCol w:w="567"/>
        <w:gridCol w:w="708"/>
        <w:gridCol w:w="567"/>
        <w:gridCol w:w="709"/>
        <w:gridCol w:w="851"/>
        <w:gridCol w:w="567"/>
      </w:tblGrid>
      <w:tr w:rsidR="008F1869" w:rsidRPr="00C178BE" w14:paraId="57987373" w14:textId="77777777" w:rsidTr="00EB088E">
        <w:trPr>
          <w:trHeight w:val="1230"/>
        </w:trPr>
        <w:tc>
          <w:tcPr>
            <w:tcW w:w="13473" w:type="dxa"/>
            <w:gridSpan w:val="14"/>
            <w:tcBorders>
              <w:left w:val="nil"/>
              <w:bottom w:val="single" w:sz="4" w:space="0" w:color="auto"/>
              <w:right w:val="nil"/>
            </w:tcBorders>
            <w:shd w:val="clear" w:color="000000" w:fill="FFFFFF"/>
            <w:vAlign w:val="center"/>
          </w:tcPr>
          <w:p w14:paraId="6F02AC1C" w14:textId="77777777" w:rsidR="008F1869" w:rsidRPr="00081E16" w:rsidRDefault="008F1869" w:rsidP="008F1869">
            <w:pPr>
              <w:pStyle w:val="Lgende"/>
              <w:keepNext/>
              <w:spacing w:line="276" w:lineRule="auto"/>
              <w:rPr>
                <w:rFonts w:cs="Times New Roman"/>
                <w:b/>
                <w:i w:val="0"/>
                <w:color w:val="000000" w:themeColor="text1"/>
                <w:sz w:val="24"/>
                <w:szCs w:val="24"/>
              </w:rPr>
            </w:pPr>
            <w:bookmarkStart w:id="5" w:name="_Toc511637977"/>
          </w:p>
          <w:p w14:paraId="5491B09F" w14:textId="77777777" w:rsidR="008F1869" w:rsidRPr="00081E16" w:rsidRDefault="008F1869" w:rsidP="008F1869">
            <w:pPr>
              <w:spacing w:line="276" w:lineRule="auto"/>
              <w:rPr>
                <w:color w:val="000000" w:themeColor="text1"/>
              </w:rPr>
            </w:pPr>
          </w:p>
          <w:p w14:paraId="7431A6BD" w14:textId="77777777" w:rsidR="008F1869" w:rsidRPr="00081E16" w:rsidRDefault="008F1869" w:rsidP="008F1869">
            <w:pPr>
              <w:spacing w:line="276" w:lineRule="auto"/>
              <w:rPr>
                <w:color w:val="000000" w:themeColor="text1"/>
              </w:rPr>
            </w:pPr>
          </w:p>
          <w:p w14:paraId="2FD69ED7" w14:textId="77777777" w:rsidR="008F1869" w:rsidRPr="00081E16" w:rsidRDefault="008F1869" w:rsidP="008F1869">
            <w:pPr>
              <w:pStyle w:val="Lgende"/>
              <w:keepNext/>
              <w:spacing w:line="276" w:lineRule="auto"/>
              <w:rPr>
                <w:color w:val="000000" w:themeColor="text1"/>
              </w:rPr>
            </w:pPr>
            <w:bookmarkStart w:id="6" w:name="_Toc528665318"/>
            <w:bookmarkEnd w:id="5"/>
            <w:r w:rsidRPr="00081E16">
              <w:rPr>
                <w:rFonts w:cs="Times New Roman"/>
                <w:i w:val="0"/>
                <w:color w:val="000000" w:themeColor="text1"/>
                <w:sz w:val="24"/>
                <w:szCs w:val="24"/>
              </w:rPr>
              <w:t xml:space="preserve">Tableau </w:t>
            </w:r>
            <w:r w:rsidRPr="00081E16">
              <w:rPr>
                <w:rFonts w:cs="Times New Roman"/>
                <w:i w:val="0"/>
                <w:color w:val="000000" w:themeColor="text1"/>
                <w:sz w:val="24"/>
                <w:szCs w:val="24"/>
              </w:rPr>
              <w:fldChar w:fldCharType="begin"/>
            </w:r>
            <w:r w:rsidRPr="00081E16">
              <w:rPr>
                <w:rFonts w:cs="Times New Roman"/>
                <w:i w:val="0"/>
                <w:color w:val="000000" w:themeColor="text1"/>
                <w:sz w:val="24"/>
                <w:szCs w:val="24"/>
              </w:rPr>
              <w:instrText xml:space="preserve"> SEQ Tableau \* ARABIC </w:instrText>
            </w:r>
            <w:r w:rsidRPr="00081E16">
              <w:rPr>
                <w:rFonts w:cs="Times New Roman"/>
                <w:i w:val="0"/>
                <w:color w:val="000000" w:themeColor="text1"/>
                <w:sz w:val="24"/>
                <w:szCs w:val="24"/>
              </w:rPr>
              <w:fldChar w:fldCharType="separate"/>
            </w:r>
            <w:r>
              <w:rPr>
                <w:rFonts w:cs="Times New Roman"/>
                <w:i w:val="0"/>
                <w:noProof/>
                <w:color w:val="000000" w:themeColor="text1"/>
                <w:sz w:val="24"/>
                <w:szCs w:val="24"/>
              </w:rPr>
              <w:t>1</w:t>
            </w:r>
            <w:r w:rsidRPr="00081E16">
              <w:rPr>
                <w:rFonts w:cs="Times New Roman"/>
                <w:i w:val="0"/>
                <w:color w:val="000000" w:themeColor="text1"/>
                <w:sz w:val="24"/>
                <w:szCs w:val="24"/>
              </w:rPr>
              <w:fldChar w:fldCharType="end"/>
            </w:r>
            <w:r w:rsidRPr="00081E16">
              <w:rPr>
                <w:color w:val="000000" w:themeColor="text1"/>
              </w:rPr>
              <w:t xml:space="preserve"> </w:t>
            </w:r>
            <w:r w:rsidRPr="00081E16">
              <w:rPr>
                <w:rFonts w:cs="Times New Roman"/>
                <w:i w:val="0"/>
                <w:color w:val="000000" w:themeColor="text1"/>
                <w:sz w:val="24"/>
                <w:szCs w:val="24"/>
              </w:rPr>
              <w:t>– Corrélations entre distance psychologique, comportements pro-environnementaux, pratiques de déplacement, et volonté de modifier ses pratiques</w:t>
            </w:r>
            <w:bookmarkEnd w:id="6"/>
          </w:p>
        </w:tc>
      </w:tr>
      <w:tr w:rsidR="008F1869" w14:paraId="43FF7050" w14:textId="77777777" w:rsidTr="00EB088E">
        <w:trPr>
          <w:trHeight w:val="497"/>
        </w:trPr>
        <w:tc>
          <w:tcPr>
            <w:tcW w:w="5109" w:type="dxa"/>
            <w:tcBorders>
              <w:top w:val="single" w:sz="8" w:space="0" w:color="auto"/>
              <w:left w:val="nil"/>
              <w:bottom w:val="single" w:sz="4" w:space="0" w:color="auto"/>
              <w:right w:val="nil"/>
            </w:tcBorders>
            <w:shd w:val="clear" w:color="000000" w:fill="FFFFFF"/>
            <w:vAlign w:val="center"/>
          </w:tcPr>
          <w:p w14:paraId="0E91D859" w14:textId="77777777" w:rsidR="008F1869" w:rsidRPr="003C5651" w:rsidRDefault="008F1869" w:rsidP="008F1869">
            <w:pPr>
              <w:spacing w:line="276" w:lineRule="auto"/>
              <w:rPr>
                <w:rFonts w:eastAsia="Times New Roman" w:cs="Times New Roman"/>
                <w:color w:val="000000"/>
                <w:lang w:eastAsia="fr-FR"/>
              </w:rPr>
            </w:pPr>
          </w:p>
        </w:tc>
        <w:tc>
          <w:tcPr>
            <w:tcW w:w="168" w:type="dxa"/>
            <w:tcBorders>
              <w:top w:val="single" w:sz="8" w:space="0" w:color="auto"/>
              <w:left w:val="nil"/>
              <w:bottom w:val="single" w:sz="4" w:space="0" w:color="auto"/>
              <w:right w:val="nil"/>
            </w:tcBorders>
            <w:shd w:val="clear" w:color="000000" w:fill="FFFFFF"/>
            <w:vAlign w:val="center"/>
          </w:tcPr>
          <w:p w14:paraId="0C259272" w14:textId="77777777" w:rsidR="008F1869" w:rsidRPr="003C5651" w:rsidRDefault="008F1869" w:rsidP="008F1869">
            <w:pPr>
              <w:spacing w:line="276" w:lineRule="auto"/>
              <w:rPr>
                <w:rFonts w:eastAsia="Times New Roman" w:cs="Times New Roman"/>
                <w:color w:val="000000"/>
                <w:lang w:eastAsia="fr-FR"/>
              </w:rPr>
            </w:pPr>
          </w:p>
        </w:tc>
        <w:tc>
          <w:tcPr>
            <w:tcW w:w="683" w:type="dxa"/>
            <w:tcBorders>
              <w:top w:val="single" w:sz="8" w:space="0" w:color="auto"/>
              <w:left w:val="nil"/>
              <w:bottom w:val="single" w:sz="4" w:space="0" w:color="auto"/>
              <w:right w:val="nil"/>
            </w:tcBorders>
            <w:shd w:val="clear" w:color="auto" w:fill="auto"/>
            <w:noWrap/>
            <w:vAlign w:val="center"/>
          </w:tcPr>
          <w:p w14:paraId="186FD72A"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w:t>
            </w:r>
          </w:p>
        </w:tc>
        <w:tc>
          <w:tcPr>
            <w:tcW w:w="709" w:type="dxa"/>
            <w:tcBorders>
              <w:top w:val="single" w:sz="8" w:space="0" w:color="auto"/>
              <w:left w:val="nil"/>
              <w:bottom w:val="single" w:sz="4" w:space="0" w:color="auto"/>
              <w:right w:val="nil"/>
            </w:tcBorders>
            <w:shd w:val="clear" w:color="000000" w:fill="FFFFFF"/>
            <w:vAlign w:val="center"/>
          </w:tcPr>
          <w:p w14:paraId="159E1F22"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1.1</w:t>
            </w:r>
          </w:p>
        </w:tc>
        <w:tc>
          <w:tcPr>
            <w:tcW w:w="708" w:type="dxa"/>
            <w:tcBorders>
              <w:top w:val="single" w:sz="8" w:space="0" w:color="auto"/>
              <w:left w:val="nil"/>
              <w:bottom w:val="single" w:sz="4" w:space="0" w:color="auto"/>
              <w:right w:val="nil"/>
            </w:tcBorders>
            <w:shd w:val="clear" w:color="000000" w:fill="FFFFFF"/>
            <w:vAlign w:val="center"/>
          </w:tcPr>
          <w:p w14:paraId="6E1D09A8"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1.2</w:t>
            </w:r>
          </w:p>
        </w:tc>
        <w:tc>
          <w:tcPr>
            <w:tcW w:w="709" w:type="dxa"/>
            <w:tcBorders>
              <w:top w:val="single" w:sz="8" w:space="0" w:color="auto"/>
              <w:left w:val="nil"/>
              <w:bottom w:val="single" w:sz="4" w:space="0" w:color="auto"/>
              <w:right w:val="nil"/>
            </w:tcBorders>
            <w:shd w:val="clear" w:color="000000" w:fill="FFFFFF"/>
            <w:vAlign w:val="center"/>
          </w:tcPr>
          <w:p w14:paraId="6B08559C"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1.3</w:t>
            </w:r>
          </w:p>
        </w:tc>
        <w:tc>
          <w:tcPr>
            <w:tcW w:w="709" w:type="dxa"/>
            <w:tcBorders>
              <w:top w:val="single" w:sz="8" w:space="0" w:color="auto"/>
              <w:left w:val="nil"/>
              <w:bottom w:val="single" w:sz="4" w:space="0" w:color="auto"/>
              <w:right w:val="nil"/>
            </w:tcBorders>
            <w:shd w:val="clear" w:color="000000" w:fill="FFFFFF"/>
            <w:vAlign w:val="center"/>
          </w:tcPr>
          <w:p w14:paraId="39C92AF2"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1.4</w:t>
            </w:r>
          </w:p>
        </w:tc>
        <w:tc>
          <w:tcPr>
            <w:tcW w:w="709" w:type="dxa"/>
            <w:tcBorders>
              <w:top w:val="single" w:sz="8" w:space="0" w:color="auto"/>
              <w:left w:val="nil"/>
              <w:bottom w:val="single" w:sz="4" w:space="0" w:color="auto"/>
              <w:right w:val="nil"/>
            </w:tcBorders>
            <w:shd w:val="clear" w:color="000000" w:fill="FFFFFF"/>
            <w:vAlign w:val="center"/>
          </w:tcPr>
          <w:p w14:paraId="758167B1"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2</w:t>
            </w:r>
          </w:p>
        </w:tc>
        <w:tc>
          <w:tcPr>
            <w:tcW w:w="567" w:type="dxa"/>
            <w:tcBorders>
              <w:top w:val="single" w:sz="8" w:space="0" w:color="auto"/>
              <w:left w:val="nil"/>
              <w:bottom w:val="single" w:sz="4" w:space="0" w:color="auto"/>
              <w:right w:val="nil"/>
            </w:tcBorders>
            <w:shd w:val="clear" w:color="000000" w:fill="FFFFFF"/>
            <w:vAlign w:val="center"/>
          </w:tcPr>
          <w:p w14:paraId="0073F315"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3</w:t>
            </w:r>
          </w:p>
        </w:tc>
        <w:tc>
          <w:tcPr>
            <w:tcW w:w="708" w:type="dxa"/>
            <w:tcBorders>
              <w:top w:val="single" w:sz="8" w:space="0" w:color="auto"/>
              <w:left w:val="nil"/>
              <w:bottom w:val="single" w:sz="4" w:space="0" w:color="auto"/>
              <w:right w:val="nil"/>
            </w:tcBorders>
            <w:shd w:val="clear" w:color="000000" w:fill="FFFFFF"/>
            <w:vAlign w:val="center"/>
          </w:tcPr>
          <w:p w14:paraId="7B4110D1"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4</w:t>
            </w:r>
          </w:p>
        </w:tc>
        <w:tc>
          <w:tcPr>
            <w:tcW w:w="567" w:type="dxa"/>
            <w:tcBorders>
              <w:top w:val="single" w:sz="8" w:space="0" w:color="auto"/>
              <w:left w:val="nil"/>
              <w:bottom w:val="single" w:sz="4" w:space="0" w:color="auto"/>
              <w:right w:val="nil"/>
            </w:tcBorders>
            <w:shd w:val="clear" w:color="000000" w:fill="FFFFFF"/>
            <w:vAlign w:val="center"/>
          </w:tcPr>
          <w:p w14:paraId="0A2F17DE"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4.1</w:t>
            </w:r>
          </w:p>
        </w:tc>
        <w:tc>
          <w:tcPr>
            <w:tcW w:w="709" w:type="dxa"/>
            <w:tcBorders>
              <w:top w:val="single" w:sz="8" w:space="0" w:color="auto"/>
              <w:left w:val="nil"/>
              <w:bottom w:val="single" w:sz="4" w:space="0" w:color="auto"/>
              <w:right w:val="nil"/>
            </w:tcBorders>
            <w:shd w:val="clear" w:color="000000" w:fill="FFFFFF"/>
            <w:vAlign w:val="center"/>
          </w:tcPr>
          <w:p w14:paraId="4BB35AEB"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4.2</w:t>
            </w:r>
          </w:p>
        </w:tc>
        <w:tc>
          <w:tcPr>
            <w:tcW w:w="851" w:type="dxa"/>
            <w:tcBorders>
              <w:top w:val="single" w:sz="8" w:space="0" w:color="auto"/>
              <w:left w:val="nil"/>
              <w:bottom w:val="single" w:sz="4" w:space="0" w:color="auto"/>
              <w:right w:val="nil"/>
            </w:tcBorders>
            <w:shd w:val="clear" w:color="000000" w:fill="FFFFFF"/>
            <w:vAlign w:val="center"/>
          </w:tcPr>
          <w:p w14:paraId="3AB3B6D9"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4.3</w:t>
            </w:r>
          </w:p>
        </w:tc>
        <w:tc>
          <w:tcPr>
            <w:tcW w:w="567" w:type="dxa"/>
            <w:tcBorders>
              <w:top w:val="single" w:sz="8" w:space="0" w:color="auto"/>
              <w:left w:val="nil"/>
              <w:bottom w:val="single" w:sz="4" w:space="0" w:color="auto"/>
              <w:right w:val="nil"/>
            </w:tcBorders>
            <w:shd w:val="clear" w:color="000000" w:fill="FFFFFF"/>
            <w:vAlign w:val="center"/>
          </w:tcPr>
          <w:p w14:paraId="1B7A75A1"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5</w:t>
            </w:r>
          </w:p>
        </w:tc>
      </w:tr>
      <w:tr w:rsidR="008F1869" w:rsidRPr="006A42A1" w14:paraId="0C3BADC9" w14:textId="77777777" w:rsidTr="00EB088E">
        <w:trPr>
          <w:trHeight w:val="349"/>
        </w:trPr>
        <w:tc>
          <w:tcPr>
            <w:tcW w:w="5109" w:type="dxa"/>
            <w:tcBorders>
              <w:top w:val="single" w:sz="4" w:space="0" w:color="auto"/>
              <w:left w:val="nil"/>
            </w:tcBorders>
            <w:shd w:val="clear" w:color="000000" w:fill="FFFFFF"/>
            <w:vAlign w:val="center"/>
          </w:tcPr>
          <w:p w14:paraId="39848A33" w14:textId="77777777" w:rsidR="008F1869" w:rsidRPr="003C5651" w:rsidRDefault="008F1869" w:rsidP="008F1869">
            <w:pPr>
              <w:spacing w:line="276" w:lineRule="auto"/>
              <w:rPr>
                <w:rFonts w:eastAsia="Times New Roman" w:cs="Times New Roman"/>
                <w:bCs/>
                <w:color w:val="000000"/>
                <w:lang w:eastAsia="fr-FR"/>
              </w:rPr>
            </w:pPr>
            <w:r w:rsidRPr="003C5651">
              <w:rPr>
                <w:rFonts w:eastAsia="Times New Roman" w:cs="Times New Roman"/>
                <w:bCs/>
                <w:color w:val="000000"/>
                <w:lang w:eastAsia="fr-FR"/>
              </w:rPr>
              <w:t>1. Comportements pro-environnementaux</w:t>
            </w:r>
          </w:p>
        </w:tc>
        <w:tc>
          <w:tcPr>
            <w:tcW w:w="168" w:type="dxa"/>
            <w:tcBorders>
              <w:top w:val="single" w:sz="4" w:space="0" w:color="auto"/>
            </w:tcBorders>
            <w:shd w:val="clear" w:color="000000" w:fill="FFFFFF"/>
            <w:noWrap/>
            <w:vAlign w:val="center"/>
          </w:tcPr>
          <w:p w14:paraId="2CB697E7"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single" w:sz="4" w:space="0" w:color="auto"/>
            </w:tcBorders>
            <w:shd w:val="clear" w:color="auto" w:fill="auto"/>
            <w:noWrap/>
            <w:vAlign w:val="center"/>
          </w:tcPr>
          <w:p w14:paraId="73EE366E"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709" w:type="dxa"/>
            <w:tcBorders>
              <w:top w:val="single" w:sz="4" w:space="0" w:color="auto"/>
            </w:tcBorders>
            <w:shd w:val="clear" w:color="auto" w:fill="auto"/>
            <w:noWrap/>
            <w:vAlign w:val="center"/>
          </w:tcPr>
          <w:p w14:paraId="14AB1F09"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8" w:type="dxa"/>
            <w:tcBorders>
              <w:top w:val="single" w:sz="4" w:space="0" w:color="auto"/>
            </w:tcBorders>
            <w:shd w:val="clear" w:color="auto" w:fill="auto"/>
            <w:noWrap/>
            <w:vAlign w:val="center"/>
          </w:tcPr>
          <w:p w14:paraId="03D26687"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single" w:sz="4" w:space="0" w:color="auto"/>
            </w:tcBorders>
            <w:shd w:val="clear" w:color="auto" w:fill="auto"/>
            <w:noWrap/>
            <w:vAlign w:val="center"/>
          </w:tcPr>
          <w:p w14:paraId="39B3FCBF"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single" w:sz="4" w:space="0" w:color="auto"/>
            </w:tcBorders>
            <w:shd w:val="clear" w:color="auto" w:fill="auto"/>
            <w:noWrap/>
            <w:vAlign w:val="center"/>
          </w:tcPr>
          <w:p w14:paraId="48F3EB9A"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single" w:sz="4" w:space="0" w:color="auto"/>
            </w:tcBorders>
            <w:shd w:val="clear" w:color="auto" w:fill="auto"/>
            <w:noWrap/>
            <w:vAlign w:val="center"/>
          </w:tcPr>
          <w:p w14:paraId="50A23FF9"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single" w:sz="4" w:space="0" w:color="auto"/>
            </w:tcBorders>
            <w:shd w:val="clear" w:color="auto" w:fill="auto"/>
            <w:noWrap/>
            <w:vAlign w:val="center"/>
          </w:tcPr>
          <w:p w14:paraId="7B7D02CE"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8" w:type="dxa"/>
            <w:tcBorders>
              <w:top w:val="single" w:sz="4" w:space="0" w:color="auto"/>
            </w:tcBorders>
            <w:vAlign w:val="center"/>
          </w:tcPr>
          <w:p w14:paraId="05E18064"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single" w:sz="4" w:space="0" w:color="auto"/>
            </w:tcBorders>
            <w:vAlign w:val="center"/>
          </w:tcPr>
          <w:p w14:paraId="37073101"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single" w:sz="4" w:space="0" w:color="auto"/>
            </w:tcBorders>
            <w:vAlign w:val="center"/>
          </w:tcPr>
          <w:p w14:paraId="29EFC171"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single" w:sz="4" w:space="0" w:color="auto"/>
            </w:tcBorders>
            <w:vAlign w:val="center"/>
          </w:tcPr>
          <w:p w14:paraId="6DDCC9DD"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single" w:sz="4" w:space="0" w:color="auto"/>
            </w:tcBorders>
            <w:vAlign w:val="center"/>
          </w:tcPr>
          <w:p w14:paraId="4A391DDE"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7581DF7D" w14:textId="77777777" w:rsidTr="00EB088E">
        <w:trPr>
          <w:trHeight w:val="349"/>
        </w:trPr>
        <w:tc>
          <w:tcPr>
            <w:tcW w:w="5109" w:type="dxa"/>
            <w:tcBorders>
              <w:top w:val="nil"/>
              <w:left w:val="nil"/>
            </w:tcBorders>
            <w:shd w:val="clear" w:color="000000" w:fill="FFFFFF"/>
            <w:vAlign w:val="center"/>
          </w:tcPr>
          <w:p w14:paraId="6886AD37"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 xml:space="preserve">1.1 </w:t>
            </w:r>
            <w:r>
              <w:rPr>
                <w:rFonts w:eastAsia="Times New Roman" w:cs="Times New Roman"/>
                <w:color w:val="000000"/>
                <w:lang w:eastAsia="fr-FR"/>
              </w:rPr>
              <w:t>Frugalité</w:t>
            </w:r>
          </w:p>
        </w:tc>
        <w:tc>
          <w:tcPr>
            <w:tcW w:w="168" w:type="dxa"/>
            <w:tcBorders>
              <w:top w:val="nil"/>
            </w:tcBorders>
            <w:shd w:val="clear" w:color="000000" w:fill="FFFFFF"/>
            <w:noWrap/>
            <w:vAlign w:val="center"/>
          </w:tcPr>
          <w:p w14:paraId="11B015D6"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tcBorders>
            <w:shd w:val="clear" w:color="auto" w:fill="auto"/>
            <w:noWrap/>
            <w:vAlign w:val="center"/>
          </w:tcPr>
          <w:p w14:paraId="2B427A13"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.84</w:t>
            </w:r>
            <w:r w:rsidRPr="003C5651">
              <w:rPr>
                <w:rFonts w:eastAsia="Times New Roman" w:cs="Times New Roman"/>
                <w:color w:val="000000"/>
                <w:sz w:val="22"/>
                <w:szCs w:val="22"/>
                <w:vertAlign w:val="superscript"/>
                <w:lang w:eastAsia="fr-FR"/>
              </w:rPr>
              <w:t xml:space="preserve"> **</w:t>
            </w:r>
          </w:p>
        </w:tc>
        <w:tc>
          <w:tcPr>
            <w:tcW w:w="709" w:type="dxa"/>
            <w:tcBorders>
              <w:top w:val="nil"/>
            </w:tcBorders>
            <w:shd w:val="clear" w:color="auto" w:fill="auto"/>
            <w:noWrap/>
            <w:vAlign w:val="center"/>
          </w:tcPr>
          <w:p w14:paraId="305201BF"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708" w:type="dxa"/>
            <w:tcBorders>
              <w:top w:val="nil"/>
            </w:tcBorders>
            <w:shd w:val="clear" w:color="auto" w:fill="auto"/>
            <w:noWrap/>
            <w:vAlign w:val="center"/>
          </w:tcPr>
          <w:p w14:paraId="5519C3DE"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shd w:val="clear" w:color="auto" w:fill="auto"/>
            <w:noWrap/>
            <w:vAlign w:val="center"/>
          </w:tcPr>
          <w:p w14:paraId="587C006D"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shd w:val="clear" w:color="auto" w:fill="auto"/>
            <w:noWrap/>
            <w:vAlign w:val="center"/>
          </w:tcPr>
          <w:p w14:paraId="28293B34"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shd w:val="clear" w:color="auto" w:fill="auto"/>
            <w:noWrap/>
            <w:vAlign w:val="center"/>
          </w:tcPr>
          <w:p w14:paraId="50D0F90E"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shd w:val="clear" w:color="auto" w:fill="auto"/>
            <w:noWrap/>
            <w:vAlign w:val="center"/>
          </w:tcPr>
          <w:p w14:paraId="7BEF6CA4"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8" w:type="dxa"/>
            <w:tcBorders>
              <w:top w:val="nil"/>
            </w:tcBorders>
            <w:vAlign w:val="center"/>
          </w:tcPr>
          <w:p w14:paraId="2B27D8A0"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32AE2E25"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vAlign w:val="center"/>
          </w:tcPr>
          <w:p w14:paraId="5F2D07DF"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tcBorders>
            <w:vAlign w:val="center"/>
          </w:tcPr>
          <w:p w14:paraId="5D93EC52"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0EDDFEBA"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47E88062" w14:textId="77777777" w:rsidTr="00EB088E">
        <w:trPr>
          <w:trHeight w:val="394"/>
        </w:trPr>
        <w:tc>
          <w:tcPr>
            <w:tcW w:w="5109" w:type="dxa"/>
            <w:tcBorders>
              <w:top w:val="nil"/>
              <w:left w:val="nil"/>
            </w:tcBorders>
            <w:shd w:val="clear" w:color="000000" w:fill="FFFFFF"/>
            <w:vAlign w:val="center"/>
          </w:tcPr>
          <w:p w14:paraId="1267A7EA"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1.2 Recherche d’informations</w:t>
            </w:r>
          </w:p>
        </w:tc>
        <w:tc>
          <w:tcPr>
            <w:tcW w:w="168" w:type="dxa"/>
            <w:tcBorders>
              <w:top w:val="nil"/>
            </w:tcBorders>
            <w:shd w:val="clear" w:color="000000" w:fill="FFFFFF"/>
            <w:noWrap/>
            <w:vAlign w:val="center"/>
          </w:tcPr>
          <w:p w14:paraId="2DA165E5"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tcBorders>
            <w:shd w:val="clear" w:color="auto" w:fill="auto"/>
            <w:noWrap/>
            <w:vAlign w:val="center"/>
          </w:tcPr>
          <w:p w14:paraId="23CECA46"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.77</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4F32AF3A"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.46</w:t>
            </w:r>
            <w:r w:rsidRPr="003C5651">
              <w:rPr>
                <w:rFonts w:eastAsia="Times New Roman" w:cs="Times New Roman"/>
                <w:color w:val="000000"/>
                <w:sz w:val="22"/>
                <w:szCs w:val="22"/>
                <w:vertAlign w:val="superscript"/>
                <w:lang w:eastAsia="fr-FR"/>
              </w:rPr>
              <w:t>**</w:t>
            </w:r>
          </w:p>
        </w:tc>
        <w:tc>
          <w:tcPr>
            <w:tcW w:w="708" w:type="dxa"/>
            <w:tcBorders>
              <w:top w:val="nil"/>
            </w:tcBorders>
            <w:shd w:val="clear" w:color="auto" w:fill="auto"/>
            <w:noWrap/>
            <w:vAlign w:val="center"/>
          </w:tcPr>
          <w:p w14:paraId="66792F11"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709" w:type="dxa"/>
            <w:tcBorders>
              <w:top w:val="nil"/>
            </w:tcBorders>
            <w:shd w:val="clear" w:color="auto" w:fill="auto"/>
            <w:noWrap/>
            <w:vAlign w:val="center"/>
          </w:tcPr>
          <w:p w14:paraId="520F87B3"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shd w:val="clear" w:color="auto" w:fill="auto"/>
            <w:noWrap/>
            <w:vAlign w:val="center"/>
          </w:tcPr>
          <w:p w14:paraId="38D5C6C7"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shd w:val="clear" w:color="auto" w:fill="auto"/>
            <w:noWrap/>
            <w:vAlign w:val="center"/>
          </w:tcPr>
          <w:p w14:paraId="7C379795"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shd w:val="clear" w:color="auto" w:fill="auto"/>
            <w:noWrap/>
            <w:vAlign w:val="center"/>
          </w:tcPr>
          <w:p w14:paraId="7BBF206B"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8" w:type="dxa"/>
            <w:tcBorders>
              <w:top w:val="nil"/>
            </w:tcBorders>
            <w:vAlign w:val="center"/>
          </w:tcPr>
          <w:p w14:paraId="6E4B9B49"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65912771"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vAlign w:val="center"/>
          </w:tcPr>
          <w:p w14:paraId="0CA317DC"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tcBorders>
            <w:vAlign w:val="center"/>
          </w:tcPr>
          <w:p w14:paraId="67D7056C"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3EF7EA68"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14990B0F" w14:textId="77777777" w:rsidTr="00EB088E">
        <w:trPr>
          <w:trHeight w:val="349"/>
        </w:trPr>
        <w:tc>
          <w:tcPr>
            <w:tcW w:w="5109" w:type="dxa"/>
            <w:tcBorders>
              <w:top w:val="nil"/>
              <w:left w:val="nil"/>
            </w:tcBorders>
            <w:shd w:val="clear" w:color="000000" w:fill="FFFFFF"/>
            <w:vAlign w:val="center"/>
          </w:tcPr>
          <w:p w14:paraId="3D91F8F5"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1.3 Réduction des déchets</w:t>
            </w:r>
          </w:p>
        </w:tc>
        <w:tc>
          <w:tcPr>
            <w:tcW w:w="168" w:type="dxa"/>
            <w:tcBorders>
              <w:top w:val="nil"/>
            </w:tcBorders>
            <w:shd w:val="clear" w:color="000000" w:fill="FFFFFF"/>
            <w:noWrap/>
            <w:vAlign w:val="center"/>
          </w:tcPr>
          <w:p w14:paraId="2408A22D"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tcBorders>
            <w:shd w:val="clear" w:color="auto" w:fill="auto"/>
            <w:noWrap/>
            <w:vAlign w:val="center"/>
          </w:tcPr>
          <w:p w14:paraId="7A4263A6"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.36</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5FF5C632"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.24</w:t>
            </w:r>
            <w:r w:rsidRPr="003C5651">
              <w:rPr>
                <w:rFonts w:eastAsia="Times New Roman" w:cs="Times New Roman"/>
                <w:color w:val="000000"/>
                <w:sz w:val="22"/>
                <w:szCs w:val="22"/>
                <w:vertAlign w:val="superscript"/>
                <w:lang w:eastAsia="fr-FR"/>
              </w:rPr>
              <w:t>**</w:t>
            </w:r>
          </w:p>
        </w:tc>
        <w:tc>
          <w:tcPr>
            <w:tcW w:w="708" w:type="dxa"/>
            <w:tcBorders>
              <w:top w:val="nil"/>
            </w:tcBorders>
            <w:shd w:val="clear" w:color="auto" w:fill="auto"/>
            <w:noWrap/>
            <w:vAlign w:val="center"/>
          </w:tcPr>
          <w:p w14:paraId="72C165C5"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.22</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006A2F35"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709" w:type="dxa"/>
            <w:tcBorders>
              <w:top w:val="nil"/>
            </w:tcBorders>
            <w:shd w:val="clear" w:color="auto" w:fill="auto"/>
            <w:noWrap/>
            <w:vAlign w:val="center"/>
          </w:tcPr>
          <w:p w14:paraId="04A1A274"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shd w:val="clear" w:color="auto" w:fill="auto"/>
            <w:noWrap/>
            <w:vAlign w:val="center"/>
          </w:tcPr>
          <w:p w14:paraId="47E1F756"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shd w:val="clear" w:color="auto" w:fill="auto"/>
            <w:noWrap/>
            <w:vAlign w:val="center"/>
          </w:tcPr>
          <w:p w14:paraId="42DA703F"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8" w:type="dxa"/>
            <w:tcBorders>
              <w:top w:val="nil"/>
            </w:tcBorders>
            <w:vAlign w:val="center"/>
          </w:tcPr>
          <w:p w14:paraId="5110FED9"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140D9C22"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vAlign w:val="center"/>
          </w:tcPr>
          <w:p w14:paraId="692B7AE6"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tcBorders>
            <w:vAlign w:val="center"/>
          </w:tcPr>
          <w:p w14:paraId="4416AC63"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34E01BD8"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46D15CC4" w14:textId="77777777" w:rsidTr="00EB088E">
        <w:trPr>
          <w:trHeight w:val="349"/>
        </w:trPr>
        <w:tc>
          <w:tcPr>
            <w:tcW w:w="5109" w:type="dxa"/>
            <w:tcBorders>
              <w:top w:val="nil"/>
              <w:left w:val="nil"/>
            </w:tcBorders>
            <w:shd w:val="clear" w:color="000000" w:fill="FFFFFF"/>
            <w:vAlign w:val="center"/>
          </w:tcPr>
          <w:p w14:paraId="4E49ECE7"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lang w:eastAsia="fr-FR"/>
              </w:rPr>
              <w:t>1.4 Sensibilisation</w:t>
            </w:r>
          </w:p>
        </w:tc>
        <w:tc>
          <w:tcPr>
            <w:tcW w:w="168" w:type="dxa"/>
            <w:tcBorders>
              <w:top w:val="nil"/>
            </w:tcBorders>
            <w:shd w:val="clear" w:color="000000" w:fill="FFFFFF"/>
            <w:noWrap/>
            <w:vAlign w:val="center"/>
          </w:tcPr>
          <w:p w14:paraId="05124B70"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tcBorders>
            <w:shd w:val="clear" w:color="auto" w:fill="auto"/>
            <w:noWrap/>
            <w:vAlign w:val="center"/>
          </w:tcPr>
          <w:p w14:paraId="29E4C24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.81</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47FE1FA5"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.51</w:t>
            </w:r>
            <w:r w:rsidRPr="003C5651">
              <w:rPr>
                <w:rFonts w:eastAsia="Times New Roman" w:cs="Times New Roman"/>
                <w:color w:val="000000"/>
                <w:sz w:val="22"/>
                <w:szCs w:val="22"/>
                <w:vertAlign w:val="superscript"/>
                <w:lang w:eastAsia="fr-FR"/>
              </w:rPr>
              <w:t>**</w:t>
            </w:r>
          </w:p>
        </w:tc>
        <w:tc>
          <w:tcPr>
            <w:tcW w:w="708" w:type="dxa"/>
            <w:tcBorders>
              <w:top w:val="nil"/>
            </w:tcBorders>
            <w:shd w:val="clear" w:color="auto" w:fill="auto"/>
            <w:noWrap/>
            <w:vAlign w:val="center"/>
          </w:tcPr>
          <w:p w14:paraId="7B10CE76"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.48</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4ECD76AF"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.35</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3B4EEE1E"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709" w:type="dxa"/>
            <w:tcBorders>
              <w:top w:val="nil"/>
            </w:tcBorders>
            <w:shd w:val="clear" w:color="auto" w:fill="auto"/>
            <w:noWrap/>
            <w:vAlign w:val="center"/>
          </w:tcPr>
          <w:p w14:paraId="5E11C6DE"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shd w:val="clear" w:color="auto" w:fill="auto"/>
            <w:noWrap/>
            <w:vAlign w:val="center"/>
          </w:tcPr>
          <w:p w14:paraId="6B0727E9"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8" w:type="dxa"/>
            <w:tcBorders>
              <w:top w:val="nil"/>
            </w:tcBorders>
            <w:vAlign w:val="center"/>
          </w:tcPr>
          <w:p w14:paraId="0C92F9C1"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7D8407FF"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vAlign w:val="center"/>
          </w:tcPr>
          <w:p w14:paraId="4D33CC41"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tcBorders>
            <w:vAlign w:val="center"/>
          </w:tcPr>
          <w:p w14:paraId="572FB4F3"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5C3DB839"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3B4D982F" w14:textId="77777777" w:rsidTr="00EB088E">
        <w:trPr>
          <w:trHeight w:val="349"/>
        </w:trPr>
        <w:tc>
          <w:tcPr>
            <w:tcW w:w="5109" w:type="dxa"/>
            <w:tcBorders>
              <w:top w:val="nil"/>
              <w:left w:val="nil"/>
            </w:tcBorders>
            <w:shd w:val="clear" w:color="000000" w:fill="FFFFFF"/>
            <w:vAlign w:val="center"/>
          </w:tcPr>
          <w:p w14:paraId="68E0A0EB" w14:textId="77777777" w:rsidR="008F1869" w:rsidRPr="003C5651" w:rsidRDefault="008F1869" w:rsidP="008F1869">
            <w:pPr>
              <w:spacing w:line="276" w:lineRule="auto"/>
              <w:rPr>
                <w:rFonts w:eastAsia="Times New Roman" w:cs="Times New Roman"/>
                <w:bCs/>
                <w:color w:val="000000"/>
                <w:lang w:eastAsia="fr-FR"/>
              </w:rPr>
            </w:pPr>
            <w:r w:rsidRPr="003C5651">
              <w:rPr>
                <w:rFonts w:eastAsia="Times New Roman" w:cs="Times New Roman"/>
                <w:bCs/>
                <w:color w:val="000000"/>
                <w:lang w:eastAsia="fr-FR"/>
              </w:rPr>
              <w:t>2. Utilisation des modes de déplacement polluants</w:t>
            </w:r>
          </w:p>
        </w:tc>
        <w:tc>
          <w:tcPr>
            <w:tcW w:w="168" w:type="dxa"/>
            <w:tcBorders>
              <w:top w:val="nil"/>
            </w:tcBorders>
            <w:shd w:val="clear" w:color="000000" w:fill="FFFFFF"/>
            <w:noWrap/>
            <w:vAlign w:val="center"/>
          </w:tcPr>
          <w:p w14:paraId="0C8A4FC9"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tcBorders>
            <w:shd w:val="clear" w:color="auto" w:fill="auto"/>
            <w:noWrap/>
            <w:vAlign w:val="center"/>
          </w:tcPr>
          <w:p w14:paraId="31238186"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-.14</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3A2CD1AA"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-.14</w:t>
            </w:r>
            <w:r w:rsidRPr="003C5651">
              <w:rPr>
                <w:rFonts w:eastAsia="Times New Roman" w:cs="Times New Roman"/>
                <w:color w:val="000000"/>
                <w:sz w:val="22"/>
                <w:szCs w:val="22"/>
                <w:vertAlign w:val="superscript"/>
                <w:lang w:eastAsia="fr-FR"/>
              </w:rPr>
              <w:t>**</w:t>
            </w:r>
          </w:p>
        </w:tc>
        <w:tc>
          <w:tcPr>
            <w:tcW w:w="708" w:type="dxa"/>
            <w:tcBorders>
              <w:top w:val="nil"/>
            </w:tcBorders>
            <w:shd w:val="clear" w:color="auto" w:fill="auto"/>
            <w:noWrap/>
            <w:vAlign w:val="center"/>
          </w:tcPr>
          <w:p w14:paraId="64743462"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-.18</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590A7455"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-.07</w:t>
            </w:r>
          </w:p>
        </w:tc>
        <w:tc>
          <w:tcPr>
            <w:tcW w:w="709" w:type="dxa"/>
            <w:tcBorders>
              <w:top w:val="nil"/>
            </w:tcBorders>
            <w:shd w:val="clear" w:color="auto" w:fill="auto"/>
            <w:noWrap/>
            <w:vAlign w:val="center"/>
          </w:tcPr>
          <w:p w14:paraId="011DCDD4"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-.03</w:t>
            </w:r>
          </w:p>
        </w:tc>
        <w:tc>
          <w:tcPr>
            <w:tcW w:w="709" w:type="dxa"/>
            <w:tcBorders>
              <w:top w:val="nil"/>
            </w:tcBorders>
            <w:shd w:val="clear" w:color="auto" w:fill="auto"/>
            <w:noWrap/>
            <w:vAlign w:val="center"/>
          </w:tcPr>
          <w:p w14:paraId="6F6DF589"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567" w:type="dxa"/>
            <w:tcBorders>
              <w:top w:val="nil"/>
            </w:tcBorders>
            <w:shd w:val="clear" w:color="auto" w:fill="auto"/>
            <w:noWrap/>
            <w:vAlign w:val="center"/>
          </w:tcPr>
          <w:p w14:paraId="68717976"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8" w:type="dxa"/>
            <w:tcBorders>
              <w:top w:val="nil"/>
            </w:tcBorders>
            <w:vAlign w:val="center"/>
          </w:tcPr>
          <w:p w14:paraId="644D9070"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0EAAFA19"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tcBorders>
            <w:vAlign w:val="center"/>
          </w:tcPr>
          <w:p w14:paraId="504949A7"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tcBorders>
            <w:vAlign w:val="center"/>
          </w:tcPr>
          <w:p w14:paraId="269B6AD4"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335E14B8"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26C70B90" w14:textId="77777777" w:rsidTr="00EB088E">
        <w:trPr>
          <w:trHeight w:val="649"/>
        </w:trPr>
        <w:tc>
          <w:tcPr>
            <w:tcW w:w="5109" w:type="dxa"/>
            <w:tcBorders>
              <w:top w:val="nil"/>
              <w:left w:val="nil"/>
              <w:bottom w:val="nil"/>
            </w:tcBorders>
            <w:shd w:val="clear" w:color="000000" w:fill="FFFFFF"/>
            <w:vAlign w:val="center"/>
          </w:tcPr>
          <w:p w14:paraId="2AD4058A" w14:textId="77777777" w:rsidR="008F1869" w:rsidRPr="003C5651" w:rsidRDefault="008F1869" w:rsidP="008F1869">
            <w:pPr>
              <w:spacing w:line="276" w:lineRule="auto"/>
              <w:rPr>
                <w:rFonts w:eastAsia="Times New Roman" w:cs="Times New Roman"/>
                <w:bCs/>
                <w:color w:val="000000"/>
                <w:lang w:eastAsia="fr-FR"/>
              </w:rPr>
            </w:pPr>
            <w:r w:rsidRPr="003C5651">
              <w:rPr>
                <w:rFonts w:eastAsia="Times New Roman" w:cs="Times New Roman"/>
                <w:bCs/>
                <w:color w:val="000000"/>
                <w:lang w:eastAsia="fr-FR"/>
              </w:rPr>
              <w:t>3. Utilisation des modes de déplacement non-polluants</w:t>
            </w:r>
          </w:p>
        </w:tc>
        <w:tc>
          <w:tcPr>
            <w:tcW w:w="168" w:type="dxa"/>
            <w:tcBorders>
              <w:top w:val="nil"/>
              <w:bottom w:val="nil"/>
            </w:tcBorders>
            <w:shd w:val="clear" w:color="000000" w:fill="FFFFFF"/>
            <w:noWrap/>
            <w:vAlign w:val="center"/>
          </w:tcPr>
          <w:p w14:paraId="22E53708"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bottom w:val="nil"/>
            </w:tcBorders>
            <w:shd w:val="clear" w:color="auto" w:fill="auto"/>
            <w:noWrap/>
            <w:vAlign w:val="center"/>
          </w:tcPr>
          <w:p w14:paraId="4E7CF4B7"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.28</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2AC4DCE9"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.25</w:t>
            </w:r>
            <w:r w:rsidRPr="003C5651">
              <w:rPr>
                <w:rFonts w:eastAsia="Times New Roman" w:cs="Times New Roman"/>
                <w:color w:val="000000"/>
                <w:sz w:val="22"/>
                <w:szCs w:val="22"/>
                <w:vertAlign w:val="superscript"/>
                <w:lang w:eastAsia="fr-FR"/>
              </w:rPr>
              <w:t>**</w:t>
            </w:r>
          </w:p>
        </w:tc>
        <w:tc>
          <w:tcPr>
            <w:tcW w:w="708" w:type="dxa"/>
            <w:tcBorders>
              <w:top w:val="nil"/>
              <w:bottom w:val="nil"/>
            </w:tcBorders>
            <w:shd w:val="clear" w:color="auto" w:fill="auto"/>
            <w:noWrap/>
            <w:vAlign w:val="center"/>
          </w:tcPr>
          <w:p w14:paraId="5D5B949C"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.27</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1D6106D5"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.12</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2E4FCAE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.15</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4628029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-.31</w:t>
            </w:r>
            <w:r w:rsidRPr="003C5651">
              <w:rPr>
                <w:rFonts w:eastAsia="Times New Roman" w:cs="Times New Roman"/>
                <w:color w:val="000000"/>
                <w:sz w:val="22"/>
                <w:szCs w:val="22"/>
                <w:vertAlign w:val="superscript"/>
                <w:lang w:eastAsia="fr-FR"/>
              </w:rPr>
              <w:t>**</w:t>
            </w:r>
          </w:p>
        </w:tc>
        <w:tc>
          <w:tcPr>
            <w:tcW w:w="567" w:type="dxa"/>
            <w:tcBorders>
              <w:top w:val="nil"/>
              <w:bottom w:val="nil"/>
            </w:tcBorders>
            <w:shd w:val="clear" w:color="auto" w:fill="auto"/>
            <w:noWrap/>
            <w:vAlign w:val="center"/>
          </w:tcPr>
          <w:p w14:paraId="07F852AB"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708" w:type="dxa"/>
            <w:tcBorders>
              <w:top w:val="nil"/>
              <w:bottom w:val="nil"/>
            </w:tcBorders>
            <w:vAlign w:val="center"/>
          </w:tcPr>
          <w:p w14:paraId="5C882E9B"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bottom w:val="nil"/>
            </w:tcBorders>
            <w:vAlign w:val="center"/>
          </w:tcPr>
          <w:p w14:paraId="6F70CAE5"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bottom w:val="nil"/>
            </w:tcBorders>
            <w:vAlign w:val="center"/>
          </w:tcPr>
          <w:p w14:paraId="5524A42F"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bottom w:val="nil"/>
            </w:tcBorders>
            <w:vAlign w:val="center"/>
          </w:tcPr>
          <w:p w14:paraId="79BB759D"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bottom w:val="nil"/>
            </w:tcBorders>
            <w:vAlign w:val="center"/>
          </w:tcPr>
          <w:p w14:paraId="279C005F"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6450BA27" w14:textId="77777777" w:rsidTr="00EB088E">
        <w:trPr>
          <w:trHeight w:val="649"/>
        </w:trPr>
        <w:tc>
          <w:tcPr>
            <w:tcW w:w="5109" w:type="dxa"/>
            <w:tcBorders>
              <w:top w:val="nil"/>
              <w:left w:val="nil"/>
              <w:bottom w:val="nil"/>
            </w:tcBorders>
            <w:shd w:val="clear" w:color="000000" w:fill="FFFFFF"/>
            <w:vAlign w:val="center"/>
          </w:tcPr>
          <w:p w14:paraId="3D135EFE" w14:textId="77777777" w:rsidR="008F1869" w:rsidRPr="003C5651" w:rsidRDefault="008F1869" w:rsidP="008F1869">
            <w:pPr>
              <w:pStyle w:val="Pardeliste"/>
              <w:numPr>
                <w:ilvl w:val="0"/>
                <w:numId w:val="18"/>
              </w:numPr>
              <w:spacing w:line="276" w:lineRule="auto"/>
              <w:jc w:val="left"/>
              <w:rPr>
                <w:rFonts w:eastAsia="Times New Roman" w:cs="Times New Roman"/>
                <w:bCs/>
                <w:color w:val="000000"/>
                <w:lang w:eastAsia="fr-FR"/>
              </w:rPr>
            </w:pPr>
            <w:r w:rsidRPr="003C5651">
              <w:rPr>
                <w:rFonts w:eastAsia="Times New Roman" w:cs="Times New Roman"/>
                <w:bCs/>
                <w:color w:val="000000"/>
                <w:lang w:eastAsia="fr-FR"/>
              </w:rPr>
              <w:t>Distance psychologique</w:t>
            </w:r>
          </w:p>
        </w:tc>
        <w:tc>
          <w:tcPr>
            <w:tcW w:w="168" w:type="dxa"/>
            <w:tcBorders>
              <w:top w:val="nil"/>
              <w:bottom w:val="nil"/>
            </w:tcBorders>
            <w:shd w:val="clear" w:color="000000" w:fill="FFFFFF"/>
            <w:noWrap/>
            <w:vAlign w:val="center"/>
          </w:tcPr>
          <w:p w14:paraId="2B2FFB49"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bottom w:val="nil"/>
            </w:tcBorders>
            <w:shd w:val="clear" w:color="auto" w:fill="auto"/>
            <w:noWrap/>
            <w:vAlign w:val="center"/>
          </w:tcPr>
          <w:p w14:paraId="6AC7DE2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-.34</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10A29F0B"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-.23</w:t>
            </w:r>
            <w:r w:rsidRPr="003C5651">
              <w:rPr>
                <w:rFonts w:eastAsia="Times New Roman" w:cs="Times New Roman"/>
                <w:color w:val="000000"/>
                <w:sz w:val="22"/>
                <w:szCs w:val="22"/>
                <w:vertAlign w:val="superscript"/>
                <w:lang w:eastAsia="fr-FR"/>
              </w:rPr>
              <w:t>**</w:t>
            </w:r>
          </w:p>
        </w:tc>
        <w:tc>
          <w:tcPr>
            <w:tcW w:w="708" w:type="dxa"/>
            <w:tcBorders>
              <w:top w:val="nil"/>
              <w:bottom w:val="nil"/>
            </w:tcBorders>
            <w:shd w:val="clear" w:color="auto" w:fill="auto"/>
            <w:noWrap/>
            <w:vAlign w:val="center"/>
          </w:tcPr>
          <w:p w14:paraId="49BC1BDF"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-.33</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508620AA"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 .18</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449FEDC1"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-.28</w:t>
            </w:r>
            <w:r w:rsidRPr="003C5651">
              <w:rPr>
                <w:rFonts w:eastAsia="Times New Roman" w:cs="Times New Roman"/>
                <w:color w:val="000000"/>
                <w:sz w:val="22"/>
                <w:szCs w:val="22"/>
                <w:vertAlign w:val="superscript"/>
                <w:lang w:eastAsia="fr-FR"/>
              </w:rPr>
              <w:t>**</w:t>
            </w:r>
          </w:p>
        </w:tc>
        <w:tc>
          <w:tcPr>
            <w:tcW w:w="709" w:type="dxa"/>
            <w:tcBorders>
              <w:top w:val="nil"/>
              <w:bottom w:val="nil"/>
            </w:tcBorders>
            <w:shd w:val="clear" w:color="auto" w:fill="auto"/>
            <w:noWrap/>
            <w:vAlign w:val="center"/>
          </w:tcPr>
          <w:p w14:paraId="4670D057"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.05</w:t>
            </w:r>
          </w:p>
        </w:tc>
        <w:tc>
          <w:tcPr>
            <w:tcW w:w="567" w:type="dxa"/>
            <w:tcBorders>
              <w:top w:val="nil"/>
              <w:bottom w:val="nil"/>
            </w:tcBorders>
            <w:shd w:val="clear" w:color="auto" w:fill="auto"/>
            <w:noWrap/>
            <w:vAlign w:val="center"/>
          </w:tcPr>
          <w:p w14:paraId="70F58187"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-.09</w:t>
            </w:r>
          </w:p>
        </w:tc>
        <w:tc>
          <w:tcPr>
            <w:tcW w:w="708" w:type="dxa"/>
            <w:tcBorders>
              <w:top w:val="nil"/>
              <w:bottom w:val="nil"/>
            </w:tcBorders>
            <w:vAlign w:val="center"/>
          </w:tcPr>
          <w:p w14:paraId="157715C7"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567" w:type="dxa"/>
            <w:tcBorders>
              <w:top w:val="nil"/>
              <w:bottom w:val="nil"/>
            </w:tcBorders>
            <w:vAlign w:val="center"/>
          </w:tcPr>
          <w:p w14:paraId="148B1EFB"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709" w:type="dxa"/>
            <w:tcBorders>
              <w:top w:val="nil"/>
              <w:bottom w:val="nil"/>
            </w:tcBorders>
            <w:vAlign w:val="center"/>
          </w:tcPr>
          <w:p w14:paraId="383032B0"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bottom w:val="nil"/>
            </w:tcBorders>
            <w:vAlign w:val="center"/>
          </w:tcPr>
          <w:p w14:paraId="2C1569EC"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bottom w:val="nil"/>
            </w:tcBorders>
            <w:vAlign w:val="center"/>
          </w:tcPr>
          <w:p w14:paraId="4C8D505C"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1D6A9174" w14:textId="77777777" w:rsidTr="00EB088E">
        <w:trPr>
          <w:trHeight w:val="686"/>
        </w:trPr>
        <w:tc>
          <w:tcPr>
            <w:tcW w:w="5109" w:type="dxa"/>
            <w:tcBorders>
              <w:top w:val="nil"/>
              <w:left w:val="nil"/>
            </w:tcBorders>
            <w:shd w:val="clear" w:color="000000" w:fill="FFFFFF"/>
            <w:vAlign w:val="center"/>
          </w:tcPr>
          <w:p w14:paraId="0802571E" w14:textId="77777777" w:rsidR="008F1869" w:rsidRPr="003C5651" w:rsidRDefault="008F1869" w:rsidP="008F1869">
            <w:pPr>
              <w:spacing w:line="276" w:lineRule="auto"/>
              <w:rPr>
                <w:rFonts w:eastAsia="Times New Roman" w:cs="Times New Roman"/>
                <w:bCs/>
                <w:color w:val="000000"/>
                <w:lang w:eastAsia="fr-FR"/>
              </w:rPr>
            </w:pPr>
            <w:r w:rsidRPr="003C5651">
              <w:rPr>
                <w:rFonts w:eastAsia="Times New Roman" w:cs="Times New Roman"/>
                <w:bCs/>
                <w:color w:val="000000"/>
                <w:lang w:eastAsia="fr-FR"/>
              </w:rPr>
              <w:t>4.1 Barrière spatiale</w:t>
            </w:r>
          </w:p>
        </w:tc>
        <w:tc>
          <w:tcPr>
            <w:tcW w:w="168" w:type="dxa"/>
            <w:tcBorders>
              <w:top w:val="nil"/>
            </w:tcBorders>
            <w:shd w:val="clear" w:color="000000" w:fill="FFFFFF"/>
            <w:noWrap/>
            <w:vAlign w:val="center"/>
          </w:tcPr>
          <w:p w14:paraId="5CD4D16B"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tcBorders>
            <w:shd w:val="clear" w:color="auto" w:fill="auto"/>
            <w:noWrap/>
            <w:vAlign w:val="center"/>
          </w:tcPr>
          <w:p w14:paraId="6B72E690"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.05</w:t>
            </w:r>
          </w:p>
        </w:tc>
        <w:tc>
          <w:tcPr>
            <w:tcW w:w="709" w:type="dxa"/>
            <w:tcBorders>
              <w:top w:val="nil"/>
            </w:tcBorders>
            <w:shd w:val="clear" w:color="auto" w:fill="auto"/>
            <w:noWrap/>
            <w:vAlign w:val="center"/>
          </w:tcPr>
          <w:p w14:paraId="32040359"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.08</w:t>
            </w:r>
          </w:p>
        </w:tc>
        <w:tc>
          <w:tcPr>
            <w:tcW w:w="708" w:type="dxa"/>
            <w:tcBorders>
              <w:top w:val="nil"/>
            </w:tcBorders>
            <w:shd w:val="clear" w:color="auto" w:fill="auto"/>
            <w:noWrap/>
            <w:vAlign w:val="center"/>
          </w:tcPr>
          <w:p w14:paraId="5F01297F"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.06</w:t>
            </w:r>
          </w:p>
        </w:tc>
        <w:tc>
          <w:tcPr>
            <w:tcW w:w="709" w:type="dxa"/>
            <w:tcBorders>
              <w:top w:val="nil"/>
            </w:tcBorders>
            <w:shd w:val="clear" w:color="auto" w:fill="auto"/>
            <w:noWrap/>
            <w:vAlign w:val="center"/>
          </w:tcPr>
          <w:p w14:paraId="4AA1E7DE"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-.02</w:t>
            </w:r>
          </w:p>
        </w:tc>
        <w:tc>
          <w:tcPr>
            <w:tcW w:w="709" w:type="dxa"/>
            <w:tcBorders>
              <w:top w:val="nil"/>
            </w:tcBorders>
            <w:shd w:val="clear" w:color="auto" w:fill="auto"/>
            <w:noWrap/>
            <w:vAlign w:val="center"/>
          </w:tcPr>
          <w:p w14:paraId="40491DB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-.01</w:t>
            </w:r>
          </w:p>
        </w:tc>
        <w:tc>
          <w:tcPr>
            <w:tcW w:w="709" w:type="dxa"/>
            <w:tcBorders>
              <w:top w:val="nil"/>
            </w:tcBorders>
            <w:shd w:val="clear" w:color="auto" w:fill="auto"/>
            <w:noWrap/>
            <w:vAlign w:val="center"/>
          </w:tcPr>
          <w:p w14:paraId="5005EF2A"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-.07</w:t>
            </w:r>
          </w:p>
        </w:tc>
        <w:tc>
          <w:tcPr>
            <w:tcW w:w="567" w:type="dxa"/>
            <w:tcBorders>
              <w:top w:val="nil"/>
            </w:tcBorders>
            <w:shd w:val="clear" w:color="auto" w:fill="auto"/>
            <w:noWrap/>
            <w:vAlign w:val="center"/>
          </w:tcPr>
          <w:p w14:paraId="0EB4F780"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.05</w:t>
            </w:r>
          </w:p>
        </w:tc>
        <w:tc>
          <w:tcPr>
            <w:tcW w:w="708" w:type="dxa"/>
            <w:tcBorders>
              <w:top w:val="nil"/>
            </w:tcBorders>
            <w:vAlign w:val="center"/>
          </w:tcPr>
          <w:p w14:paraId="4F87A9CA"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.55</w:t>
            </w:r>
            <w:r w:rsidRPr="003C5651">
              <w:rPr>
                <w:rFonts w:eastAsia="Times New Roman" w:cs="Times New Roman"/>
                <w:color w:val="000000"/>
                <w:sz w:val="22"/>
                <w:szCs w:val="22"/>
                <w:vertAlign w:val="superscript"/>
                <w:lang w:eastAsia="fr-FR"/>
              </w:rPr>
              <w:t>**</w:t>
            </w:r>
          </w:p>
        </w:tc>
        <w:tc>
          <w:tcPr>
            <w:tcW w:w="567" w:type="dxa"/>
            <w:tcBorders>
              <w:top w:val="nil"/>
            </w:tcBorders>
            <w:vAlign w:val="center"/>
          </w:tcPr>
          <w:p w14:paraId="22897E61"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709" w:type="dxa"/>
            <w:tcBorders>
              <w:top w:val="nil"/>
            </w:tcBorders>
            <w:vAlign w:val="center"/>
          </w:tcPr>
          <w:p w14:paraId="0FC21A78"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851" w:type="dxa"/>
            <w:tcBorders>
              <w:top w:val="nil"/>
            </w:tcBorders>
            <w:vAlign w:val="center"/>
          </w:tcPr>
          <w:p w14:paraId="247E2F28"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17E3E8E7"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2E18CA5E" w14:textId="77777777" w:rsidTr="00EB088E">
        <w:trPr>
          <w:trHeight w:val="448"/>
        </w:trPr>
        <w:tc>
          <w:tcPr>
            <w:tcW w:w="5109" w:type="dxa"/>
            <w:tcBorders>
              <w:top w:val="nil"/>
              <w:left w:val="nil"/>
            </w:tcBorders>
            <w:shd w:val="clear" w:color="000000" w:fill="FFFFFF"/>
            <w:vAlign w:val="center"/>
          </w:tcPr>
          <w:p w14:paraId="1C5AD713" w14:textId="77777777" w:rsidR="008F1869" w:rsidRPr="003C5651" w:rsidRDefault="008F1869" w:rsidP="008F1869">
            <w:pPr>
              <w:spacing w:line="276" w:lineRule="auto"/>
              <w:rPr>
                <w:rFonts w:eastAsia="Times New Roman" w:cs="Times New Roman"/>
                <w:bCs/>
                <w:color w:val="000000"/>
                <w:lang w:eastAsia="fr-FR"/>
              </w:rPr>
            </w:pPr>
            <w:r w:rsidRPr="003C5651">
              <w:rPr>
                <w:rFonts w:eastAsia="Times New Roman" w:cs="Times New Roman"/>
                <w:bCs/>
                <w:color w:val="000000"/>
                <w:lang w:eastAsia="fr-FR"/>
              </w:rPr>
              <w:t>4.2 Barrières sociale et temporelle</w:t>
            </w:r>
          </w:p>
        </w:tc>
        <w:tc>
          <w:tcPr>
            <w:tcW w:w="168" w:type="dxa"/>
            <w:tcBorders>
              <w:top w:val="nil"/>
            </w:tcBorders>
            <w:shd w:val="clear" w:color="000000" w:fill="FFFFFF"/>
            <w:noWrap/>
            <w:vAlign w:val="center"/>
          </w:tcPr>
          <w:p w14:paraId="63F9B5C3"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tcBorders>
              <w:top w:val="nil"/>
            </w:tcBorders>
            <w:shd w:val="clear" w:color="auto" w:fill="auto"/>
            <w:noWrap/>
            <w:vAlign w:val="center"/>
          </w:tcPr>
          <w:p w14:paraId="7DBEED13"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-.43</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209A000B"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-.32</w:t>
            </w:r>
            <w:r w:rsidRPr="003C5651">
              <w:rPr>
                <w:rFonts w:eastAsia="Times New Roman" w:cs="Times New Roman"/>
                <w:color w:val="000000"/>
                <w:sz w:val="22"/>
                <w:szCs w:val="22"/>
                <w:vertAlign w:val="superscript"/>
                <w:lang w:eastAsia="fr-FR"/>
              </w:rPr>
              <w:t>**</w:t>
            </w:r>
          </w:p>
        </w:tc>
        <w:tc>
          <w:tcPr>
            <w:tcW w:w="708" w:type="dxa"/>
            <w:tcBorders>
              <w:top w:val="nil"/>
            </w:tcBorders>
            <w:shd w:val="clear" w:color="auto" w:fill="auto"/>
            <w:noWrap/>
            <w:vAlign w:val="center"/>
          </w:tcPr>
          <w:p w14:paraId="4F006F80"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 .40</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5EC2629B"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-.22</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624DBDBB"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 .32</w:t>
            </w:r>
            <w:r w:rsidRPr="003C5651">
              <w:rPr>
                <w:rFonts w:eastAsia="Times New Roman" w:cs="Times New Roman"/>
                <w:color w:val="000000"/>
                <w:sz w:val="22"/>
                <w:szCs w:val="22"/>
                <w:vertAlign w:val="superscript"/>
                <w:lang w:eastAsia="fr-FR"/>
              </w:rPr>
              <w:t>**</w:t>
            </w:r>
          </w:p>
        </w:tc>
        <w:tc>
          <w:tcPr>
            <w:tcW w:w="709" w:type="dxa"/>
            <w:tcBorders>
              <w:top w:val="nil"/>
            </w:tcBorders>
            <w:shd w:val="clear" w:color="auto" w:fill="auto"/>
            <w:noWrap/>
            <w:vAlign w:val="center"/>
          </w:tcPr>
          <w:p w14:paraId="5B749E93"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.11</w:t>
            </w:r>
            <w:r w:rsidRPr="003C5651">
              <w:rPr>
                <w:rFonts w:eastAsia="Times New Roman" w:cs="Times New Roman"/>
                <w:color w:val="000000"/>
                <w:sz w:val="22"/>
                <w:szCs w:val="22"/>
                <w:vertAlign w:val="superscript"/>
                <w:lang w:eastAsia="fr-FR"/>
              </w:rPr>
              <w:t>*</w:t>
            </w:r>
          </w:p>
        </w:tc>
        <w:tc>
          <w:tcPr>
            <w:tcW w:w="567" w:type="dxa"/>
            <w:tcBorders>
              <w:top w:val="nil"/>
            </w:tcBorders>
            <w:shd w:val="clear" w:color="auto" w:fill="auto"/>
            <w:noWrap/>
            <w:vAlign w:val="center"/>
          </w:tcPr>
          <w:p w14:paraId="23F45FF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-.11</w:t>
            </w:r>
            <w:r w:rsidRPr="003C5651">
              <w:rPr>
                <w:rFonts w:eastAsia="Times New Roman" w:cs="Times New Roman"/>
                <w:color w:val="000000"/>
                <w:sz w:val="22"/>
                <w:szCs w:val="22"/>
                <w:vertAlign w:val="superscript"/>
                <w:lang w:eastAsia="fr-FR"/>
              </w:rPr>
              <w:t>*</w:t>
            </w:r>
          </w:p>
        </w:tc>
        <w:tc>
          <w:tcPr>
            <w:tcW w:w="708" w:type="dxa"/>
            <w:tcBorders>
              <w:top w:val="nil"/>
            </w:tcBorders>
            <w:vAlign w:val="center"/>
          </w:tcPr>
          <w:p w14:paraId="71127C84"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.85</w:t>
            </w:r>
            <w:r w:rsidRPr="003C5651">
              <w:rPr>
                <w:rFonts w:eastAsia="Times New Roman" w:cs="Times New Roman"/>
                <w:color w:val="000000"/>
                <w:sz w:val="22"/>
                <w:szCs w:val="22"/>
                <w:vertAlign w:val="superscript"/>
                <w:lang w:eastAsia="fr-FR"/>
              </w:rPr>
              <w:t>**</w:t>
            </w:r>
          </w:p>
        </w:tc>
        <w:tc>
          <w:tcPr>
            <w:tcW w:w="567" w:type="dxa"/>
            <w:tcBorders>
              <w:top w:val="nil"/>
            </w:tcBorders>
            <w:vAlign w:val="center"/>
          </w:tcPr>
          <w:p w14:paraId="6D3FC27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.10</w:t>
            </w:r>
            <w:r w:rsidRPr="003C5651">
              <w:rPr>
                <w:rFonts w:eastAsia="Times New Roman" w:cs="Times New Roman"/>
                <w:color w:val="000000"/>
                <w:sz w:val="22"/>
                <w:szCs w:val="22"/>
                <w:vertAlign w:val="superscript"/>
                <w:lang w:eastAsia="fr-FR"/>
              </w:rPr>
              <w:t>*</w:t>
            </w:r>
          </w:p>
        </w:tc>
        <w:tc>
          <w:tcPr>
            <w:tcW w:w="709" w:type="dxa"/>
            <w:tcBorders>
              <w:top w:val="nil"/>
            </w:tcBorders>
            <w:vAlign w:val="center"/>
          </w:tcPr>
          <w:p w14:paraId="421472CD"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851" w:type="dxa"/>
            <w:tcBorders>
              <w:top w:val="nil"/>
            </w:tcBorders>
            <w:vAlign w:val="center"/>
          </w:tcPr>
          <w:p w14:paraId="2584EA08" w14:textId="77777777" w:rsidR="008F1869" w:rsidRPr="003C5651" w:rsidRDefault="008F1869" w:rsidP="008F1869">
            <w:pPr>
              <w:spacing w:line="276" w:lineRule="auto"/>
              <w:jc w:val="center"/>
              <w:rPr>
                <w:rFonts w:eastAsia="Times New Roman" w:cs="Times New Roman"/>
                <w:color w:val="000000"/>
                <w:sz w:val="22"/>
                <w:szCs w:val="22"/>
                <w:lang w:eastAsia="fr-FR"/>
              </w:rPr>
            </w:pPr>
          </w:p>
        </w:tc>
        <w:tc>
          <w:tcPr>
            <w:tcW w:w="567" w:type="dxa"/>
            <w:tcBorders>
              <w:top w:val="nil"/>
            </w:tcBorders>
            <w:vAlign w:val="center"/>
          </w:tcPr>
          <w:p w14:paraId="7712FA49"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0C03290D" w14:textId="77777777" w:rsidTr="00EB088E">
        <w:trPr>
          <w:trHeight w:val="448"/>
        </w:trPr>
        <w:tc>
          <w:tcPr>
            <w:tcW w:w="5109" w:type="dxa"/>
            <w:tcBorders>
              <w:left w:val="nil"/>
            </w:tcBorders>
            <w:shd w:val="clear" w:color="000000" w:fill="FFFFFF"/>
            <w:vAlign w:val="center"/>
          </w:tcPr>
          <w:p w14:paraId="081837C4" w14:textId="77777777" w:rsidR="008F1869" w:rsidRPr="003C5651" w:rsidRDefault="008F1869" w:rsidP="008F1869">
            <w:pPr>
              <w:spacing w:line="276" w:lineRule="auto"/>
              <w:rPr>
                <w:rFonts w:eastAsia="Times New Roman" w:cs="Times New Roman"/>
                <w:bCs/>
                <w:color w:val="000000"/>
                <w:lang w:eastAsia="fr-FR"/>
              </w:rPr>
            </w:pPr>
            <w:r w:rsidRPr="003C5651">
              <w:rPr>
                <w:rFonts w:eastAsia="Times New Roman" w:cs="Times New Roman"/>
                <w:bCs/>
                <w:color w:val="000000"/>
                <w:lang w:eastAsia="fr-FR"/>
              </w:rPr>
              <w:t>4.3 Caractère incertain</w:t>
            </w:r>
          </w:p>
        </w:tc>
        <w:tc>
          <w:tcPr>
            <w:tcW w:w="168" w:type="dxa"/>
            <w:shd w:val="clear" w:color="000000" w:fill="FFFFFF"/>
            <w:noWrap/>
            <w:vAlign w:val="center"/>
          </w:tcPr>
          <w:p w14:paraId="242015D9"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shd w:val="clear" w:color="auto" w:fill="auto"/>
            <w:noWrap/>
            <w:vAlign w:val="center"/>
          </w:tcPr>
          <w:p w14:paraId="7DF2EFC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-.27</w:t>
            </w:r>
            <w:r w:rsidRPr="003C5651">
              <w:rPr>
                <w:rFonts w:eastAsia="Times New Roman" w:cs="Times New Roman"/>
                <w:color w:val="000000"/>
                <w:sz w:val="22"/>
                <w:szCs w:val="22"/>
                <w:vertAlign w:val="superscript"/>
                <w:lang w:eastAsia="fr-FR"/>
              </w:rPr>
              <w:t>**</w:t>
            </w:r>
          </w:p>
        </w:tc>
        <w:tc>
          <w:tcPr>
            <w:tcW w:w="709" w:type="dxa"/>
            <w:shd w:val="clear" w:color="auto" w:fill="auto"/>
            <w:noWrap/>
            <w:vAlign w:val="center"/>
          </w:tcPr>
          <w:p w14:paraId="6BE5D692"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 .18</w:t>
            </w:r>
            <w:r w:rsidRPr="003C5651">
              <w:rPr>
                <w:rFonts w:eastAsia="Times New Roman" w:cs="Times New Roman"/>
                <w:color w:val="000000"/>
                <w:sz w:val="22"/>
                <w:szCs w:val="22"/>
                <w:vertAlign w:val="superscript"/>
                <w:lang w:eastAsia="fr-FR"/>
              </w:rPr>
              <w:t>**</w:t>
            </w:r>
          </w:p>
        </w:tc>
        <w:tc>
          <w:tcPr>
            <w:tcW w:w="708" w:type="dxa"/>
            <w:shd w:val="clear" w:color="auto" w:fill="auto"/>
            <w:noWrap/>
            <w:vAlign w:val="center"/>
          </w:tcPr>
          <w:p w14:paraId="6B65963F"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 .30</w:t>
            </w:r>
            <w:r w:rsidRPr="003C5651">
              <w:rPr>
                <w:rFonts w:eastAsia="Times New Roman" w:cs="Times New Roman"/>
                <w:color w:val="000000"/>
                <w:sz w:val="22"/>
                <w:szCs w:val="22"/>
                <w:vertAlign w:val="superscript"/>
                <w:lang w:eastAsia="fr-FR"/>
              </w:rPr>
              <w:t>**</w:t>
            </w:r>
          </w:p>
        </w:tc>
        <w:tc>
          <w:tcPr>
            <w:tcW w:w="709" w:type="dxa"/>
            <w:shd w:val="clear" w:color="auto" w:fill="auto"/>
            <w:noWrap/>
            <w:vAlign w:val="center"/>
          </w:tcPr>
          <w:p w14:paraId="3341EECA"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-.07</w:t>
            </w:r>
          </w:p>
        </w:tc>
        <w:tc>
          <w:tcPr>
            <w:tcW w:w="709" w:type="dxa"/>
            <w:shd w:val="clear" w:color="auto" w:fill="auto"/>
            <w:noWrap/>
            <w:vAlign w:val="center"/>
          </w:tcPr>
          <w:p w14:paraId="037297A0"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-.20</w:t>
            </w:r>
            <w:r w:rsidRPr="003C5651">
              <w:rPr>
                <w:rFonts w:eastAsia="Times New Roman" w:cs="Times New Roman"/>
                <w:color w:val="000000"/>
                <w:sz w:val="22"/>
                <w:szCs w:val="22"/>
                <w:vertAlign w:val="superscript"/>
                <w:lang w:eastAsia="fr-FR"/>
              </w:rPr>
              <w:t>**</w:t>
            </w:r>
          </w:p>
        </w:tc>
        <w:tc>
          <w:tcPr>
            <w:tcW w:w="709" w:type="dxa"/>
            <w:shd w:val="clear" w:color="auto" w:fill="auto"/>
            <w:noWrap/>
            <w:vAlign w:val="center"/>
          </w:tcPr>
          <w:p w14:paraId="5E2F793D"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.03</w:t>
            </w:r>
          </w:p>
        </w:tc>
        <w:tc>
          <w:tcPr>
            <w:tcW w:w="567" w:type="dxa"/>
            <w:shd w:val="clear" w:color="auto" w:fill="auto"/>
            <w:noWrap/>
            <w:vAlign w:val="center"/>
          </w:tcPr>
          <w:p w14:paraId="5E4B0821"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-.10</w:t>
            </w:r>
            <w:r w:rsidRPr="003C5651">
              <w:rPr>
                <w:rFonts w:eastAsia="Times New Roman" w:cs="Times New Roman"/>
                <w:color w:val="000000"/>
                <w:sz w:val="22"/>
                <w:szCs w:val="22"/>
                <w:vertAlign w:val="superscript"/>
                <w:lang w:eastAsia="fr-FR"/>
              </w:rPr>
              <w:t>*</w:t>
            </w:r>
          </w:p>
        </w:tc>
        <w:tc>
          <w:tcPr>
            <w:tcW w:w="708" w:type="dxa"/>
            <w:vAlign w:val="center"/>
          </w:tcPr>
          <w:p w14:paraId="7F83B433"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.67</w:t>
            </w:r>
            <w:r w:rsidRPr="003C5651">
              <w:rPr>
                <w:rFonts w:eastAsia="Times New Roman" w:cs="Times New Roman"/>
                <w:color w:val="000000"/>
                <w:sz w:val="22"/>
                <w:szCs w:val="22"/>
                <w:vertAlign w:val="superscript"/>
                <w:lang w:eastAsia="fr-FR"/>
              </w:rPr>
              <w:t>**</w:t>
            </w:r>
          </w:p>
        </w:tc>
        <w:tc>
          <w:tcPr>
            <w:tcW w:w="567" w:type="dxa"/>
            <w:vAlign w:val="center"/>
          </w:tcPr>
          <w:p w14:paraId="7AA4FD0A"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.19</w:t>
            </w:r>
            <w:r w:rsidRPr="003C5651">
              <w:rPr>
                <w:rFonts w:eastAsia="Times New Roman" w:cs="Times New Roman"/>
                <w:color w:val="000000"/>
                <w:sz w:val="22"/>
                <w:szCs w:val="22"/>
                <w:vertAlign w:val="superscript"/>
                <w:lang w:eastAsia="fr-FR"/>
              </w:rPr>
              <w:t>**</w:t>
            </w:r>
          </w:p>
        </w:tc>
        <w:tc>
          <w:tcPr>
            <w:tcW w:w="709" w:type="dxa"/>
            <w:vAlign w:val="center"/>
          </w:tcPr>
          <w:p w14:paraId="268C53DB"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.45</w:t>
            </w:r>
            <w:r w:rsidRPr="003C5651">
              <w:rPr>
                <w:rFonts w:eastAsia="Times New Roman" w:cs="Times New Roman"/>
                <w:color w:val="000000"/>
                <w:sz w:val="22"/>
                <w:szCs w:val="22"/>
                <w:vertAlign w:val="superscript"/>
                <w:lang w:eastAsia="fr-FR"/>
              </w:rPr>
              <w:t>**</w:t>
            </w:r>
          </w:p>
        </w:tc>
        <w:tc>
          <w:tcPr>
            <w:tcW w:w="851" w:type="dxa"/>
            <w:vAlign w:val="center"/>
          </w:tcPr>
          <w:p w14:paraId="7079CFB3"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c>
          <w:tcPr>
            <w:tcW w:w="567" w:type="dxa"/>
            <w:vAlign w:val="center"/>
          </w:tcPr>
          <w:p w14:paraId="0C21E963" w14:textId="77777777" w:rsidR="008F1869" w:rsidRPr="003C5651" w:rsidRDefault="008F1869" w:rsidP="008F1869">
            <w:pPr>
              <w:spacing w:line="276" w:lineRule="auto"/>
              <w:jc w:val="center"/>
              <w:rPr>
                <w:rFonts w:eastAsia="Times New Roman" w:cs="Times New Roman"/>
                <w:color w:val="000000"/>
                <w:sz w:val="22"/>
                <w:szCs w:val="22"/>
                <w:lang w:eastAsia="fr-FR"/>
              </w:rPr>
            </w:pPr>
          </w:p>
        </w:tc>
      </w:tr>
      <w:tr w:rsidR="008F1869" w:rsidRPr="006A42A1" w14:paraId="7F95B007" w14:textId="77777777" w:rsidTr="00EB088E">
        <w:trPr>
          <w:trHeight w:val="448"/>
        </w:trPr>
        <w:tc>
          <w:tcPr>
            <w:tcW w:w="5109" w:type="dxa"/>
            <w:tcBorders>
              <w:left w:val="nil"/>
            </w:tcBorders>
            <w:shd w:val="clear" w:color="000000" w:fill="FFFFFF"/>
            <w:vAlign w:val="center"/>
          </w:tcPr>
          <w:p w14:paraId="704A8008" w14:textId="77777777" w:rsidR="008F1869" w:rsidRPr="003C5651" w:rsidRDefault="008F1869" w:rsidP="008F1869">
            <w:pPr>
              <w:pStyle w:val="Pardeliste"/>
              <w:numPr>
                <w:ilvl w:val="0"/>
                <w:numId w:val="18"/>
              </w:numPr>
              <w:spacing w:before="240" w:after="240" w:line="276" w:lineRule="auto"/>
              <w:jc w:val="left"/>
              <w:rPr>
                <w:rFonts w:eastAsia="Times New Roman" w:cs="Times New Roman"/>
                <w:bCs/>
                <w:color w:val="000000"/>
                <w:lang w:eastAsia="fr-FR"/>
              </w:rPr>
            </w:pPr>
            <w:r w:rsidRPr="003C5651">
              <w:rPr>
                <w:rFonts w:eastAsia="Times New Roman" w:cs="Times New Roman"/>
                <w:bCs/>
                <w:color w:val="000000"/>
                <w:lang w:eastAsia="fr-FR"/>
              </w:rPr>
              <w:t>Volonté de modifier ses pratiques</w:t>
            </w:r>
          </w:p>
        </w:tc>
        <w:tc>
          <w:tcPr>
            <w:tcW w:w="168" w:type="dxa"/>
            <w:shd w:val="clear" w:color="000000" w:fill="FFFFFF"/>
            <w:noWrap/>
            <w:vAlign w:val="center"/>
          </w:tcPr>
          <w:p w14:paraId="751EA877" w14:textId="77777777" w:rsidR="008F1869" w:rsidRPr="003C5651" w:rsidRDefault="008F1869" w:rsidP="008F1869">
            <w:pPr>
              <w:spacing w:line="276" w:lineRule="auto"/>
              <w:jc w:val="center"/>
              <w:rPr>
                <w:rFonts w:eastAsia="Times New Roman" w:cs="Times New Roman"/>
                <w:color w:val="000000"/>
                <w:lang w:eastAsia="fr-FR"/>
              </w:rPr>
            </w:pPr>
          </w:p>
        </w:tc>
        <w:tc>
          <w:tcPr>
            <w:tcW w:w="683" w:type="dxa"/>
            <w:shd w:val="clear" w:color="auto" w:fill="auto"/>
            <w:noWrap/>
            <w:vAlign w:val="center"/>
          </w:tcPr>
          <w:p w14:paraId="3431DD49"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.19</w:t>
            </w:r>
            <w:r w:rsidRPr="003C5651">
              <w:rPr>
                <w:rFonts w:eastAsia="Times New Roman" w:cs="Times New Roman"/>
                <w:color w:val="000000"/>
                <w:sz w:val="22"/>
                <w:szCs w:val="22"/>
                <w:vertAlign w:val="superscript"/>
                <w:lang w:eastAsia="fr-FR"/>
              </w:rPr>
              <w:t>**</w:t>
            </w:r>
          </w:p>
        </w:tc>
        <w:tc>
          <w:tcPr>
            <w:tcW w:w="709" w:type="dxa"/>
            <w:shd w:val="clear" w:color="auto" w:fill="auto"/>
            <w:noWrap/>
            <w:vAlign w:val="center"/>
          </w:tcPr>
          <w:p w14:paraId="7802FD54"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.14</w:t>
            </w:r>
            <w:r w:rsidRPr="003C5651">
              <w:rPr>
                <w:rFonts w:eastAsia="Times New Roman" w:cs="Times New Roman"/>
                <w:color w:val="000000"/>
                <w:sz w:val="22"/>
                <w:szCs w:val="22"/>
                <w:vertAlign w:val="superscript"/>
                <w:lang w:eastAsia="fr-FR"/>
              </w:rPr>
              <w:t>*</w:t>
            </w:r>
          </w:p>
        </w:tc>
        <w:tc>
          <w:tcPr>
            <w:tcW w:w="708" w:type="dxa"/>
            <w:shd w:val="clear" w:color="auto" w:fill="auto"/>
            <w:noWrap/>
            <w:vAlign w:val="center"/>
          </w:tcPr>
          <w:p w14:paraId="25BD681E"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.23</w:t>
            </w:r>
            <w:r w:rsidRPr="003C5651">
              <w:rPr>
                <w:rFonts w:eastAsia="Times New Roman" w:cs="Times New Roman"/>
                <w:color w:val="000000"/>
                <w:sz w:val="22"/>
                <w:szCs w:val="22"/>
                <w:vertAlign w:val="superscript"/>
                <w:lang w:eastAsia="fr-FR"/>
              </w:rPr>
              <w:t>**</w:t>
            </w:r>
          </w:p>
        </w:tc>
        <w:tc>
          <w:tcPr>
            <w:tcW w:w="709" w:type="dxa"/>
            <w:shd w:val="clear" w:color="auto" w:fill="auto"/>
            <w:noWrap/>
            <w:vAlign w:val="center"/>
          </w:tcPr>
          <w:p w14:paraId="6E501040"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-.02</w:t>
            </w:r>
          </w:p>
        </w:tc>
        <w:tc>
          <w:tcPr>
            <w:tcW w:w="709" w:type="dxa"/>
            <w:shd w:val="clear" w:color="auto" w:fill="auto"/>
            <w:noWrap/>
            <w:vAlign w:val="center"/>
          </w:tcPr>
          <w:p w14:paraId="108C60C9"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.18</w:t>
            </w:r>
            <w:r w:rsidRPr="003C5651">
              <w:rPr>
                <w:rFonts w:eastAsia="Times New Roman" w:cs="Times New Roman"/>
                <w:color w:val="000000"/>
                <w:sz w:val="22"/>
                <w:szCs w:val="22"/>
                <w:vertAlign w:val="superscript"/>
                <w:lang w:eastAsia="fr-FR"/>
              </w:rPr>
              <w:t>*</w:t>
            </w:r>
          </w:p>
        </w:tc>
        <w:tc>
          <w:tcPr>
            <w:tcW w:w="709" w:type="dxa"/>
            <w:shd w:val="clear" w:color="auto" w:fill="auto"/>
            <w:noWrap/>
            <w:vAlign w:val="center"/>
          </w:tcPr>
          <w:p w14:paraId="7469CA78"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-.03</w:t>
            </w:r>
          </w:p>
        </w:tc>
        <w:tc>
          <w:tcPr>
            <w:tcW w:w="567" w:type="dxa"/>
            <w:shd w:val="clear" w:color="auto" w:fill="auto"/>
            <w:noWrap/>
            <w:vAlign w:val="center"/>
          </w:tcPr>
          <w:p w14:paraId="19895A6D"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.19</w:t>
            </w:r>
            <w:r w:rsidRPr="003C5651">
              <w:rPr>
                <w:rFonts w:eastAsia="Times New Roman" w:cs="Times New Roman"/>
                <w:color w:val="000000"/>
                <w:sz w:val="22"/>
                <w:szCs w:val="22"/>
                <w:vertAlign w:val="superscript"/>
                <w:lang w:eastAsia="fr-FR"/>
              </w:rPr>
              <w:t>**</w:t>
            </w:r>
          </w:p>
        </w:tc>
        <w:tc>
          <w:tcPr>
            <w:tcW w:w="708" w:type="dxa"/>
            <w:vAlign w:val="center"/>
          </w:tcPr>
          <w:p w14:paraId="455ED2C0"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-.22</w:t>
            </w:r>
            <w:r w:rsidRPr="003C5651">
              <w:rPr>
                <w:rFonts w:eastAsia="Times New Roman" w:cs="Times New Roman"/>
                <w:color w:val="000000"/>
                <w:sz w:val="22"/>
                <w:szCs w:val="22"/>
                <w:vertAlign w:val="superscript"/>
                <w:lang w:eastAsia="fr-FR"/>
              </w:rPr>
              <w:t>**</w:t>
            </w:r>
          </w:p>
        </w:tc>
        <w:tc>
          <w:tcPr>
            <w:tcW w:w="567" w:type="dxa"/>
            <w:vAlign w:val="center"/>
          </w:tcPr>
          <w:p w14:paraId="61C7F0B5"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-.05</w:t>
            </w:r>
          </w:p>
        </w:tc>
        <w:tc>
          <w:tcPr>
            <w:tcW w:w="709" w:type="dxa"/>
            <w:vAlign w:val="center"/>
          </w:tcPr>
          <w:p w14:paraId="4E6A2B3E"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-.24</w:t>
            </w:r>
            <w:r w:rsidRPr="003C5651">
              <w:rPr>
                <w:rFonts w:eastAsia="Times New Roman" w:cs="Times New Roman"/>
                <w:color w:val="000000"/>
                <w:sz w:val="22"/>
                <w:szCs w:val="22"/>
                <w:vertAlign w:val="superscript"/>
                <w:lang w:eastAsia="fr-FR"/>
              </w:rPr>
              <w:t>**</w:t>
            </w:r>
          </w:p>
        </w:tc>
        <w:tc>
          <w:tcPr>
            <w:tcW w:w="851" w:type="dxa"/>
            <w:vAlign w:val="center"/>
          </w:tcPr>
          <w:p w14:paraId="5A09BB0B"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-.14</w:t>
            </w:r>
            <w:r w:rsidRPr="003C5651">
              <w:rPr>
                <w:rFonts w:eastAsia="Times New Roman" w:cs="Times New Roman"/>
                <w:color w:val="000000"/>
                <w:sz w:val="22"/>
                <w:szCs w:val="22"/>
                <w:vertAlign w:val="superscript"/>
                <w:lang w:eastAsia="fr-FR"/>
              </w:rPr>
              <w:t>**</w:t>
            </w:r>
          </w:p>
        </w:tc>
        <w:tc>
          <w:tcPr>
            <w:tcW w:w="567" w:type="dxa"/>
            <w:vAlign w:val="center"/>
          </w:tcPr>
          <w:p w14:paraId="425986D0" w14:textId="77777777" w:rsidR="008F1869" w:rsidRPr="003C5651" w:rsidRDefault="008F1869" w:rsidP="008F1869">
            <w:pPr>
              <w:spacing w:line="276" w:lineRule="auto"/>
              <w:jc w:val="center"/>
              <w:rPr>
                <w:rFonts w:eastAsia="Times New Roman" w:cs="Times New Roman"/>
                <w:color w:val="000000"/>
                <w:sz w:val="22"/>
                <w:szCs w:val="22"/>
                <w:lang w:eastAsia="fr-FR"/>
              </w:rPr>
            </w:pPr>
            <w:r w:rsidRPr="003C5651">
              <w:rPr>
                <w:rFonts w:eastAsia="Times New Roman" w:cs="Times New Roman"/>
                <w:color w:val="000000"/>
                <w:sz w:val="22"/>
                <w:szCs w:val="22"/>
                <w:lang w:eastAsia="fr-FR"/>
              </w:rPr>
              <w:t>_</w:t>
            </w:r>
          </w:p>
        </w:tc>
      </w:tr>
      <w:tr w:rsidR="008F1869" w:rsidRPr="00C178BE" w14:paraId="0249D6BE" w14:textId="77777777" w:rsidTr="00EB088E">
        <w:trPr>
          <w:trHeight w:val="522"/>
        </w:trPr>
        <w:tc>
          <w:tcPr>
            <w:tcW w:w="13473" w:type="dxa"/>
            <w:gridSpan w:val="14"/>
            <w:tcBorders>
              <w:top w:val="single" w:sz="4" w:space="0" w:color="auto"/>
              <w:left w:val="nil"/>
              <w:bottom w:val="single" w:sz="4" w:space="0" w:color="auto"/>
            </w:tcBorders>
            <w:shd w:val="clear" w:color="000000" w:fill="FFFFFF"/>
            <w:vAlign w:val="center"/>
          </w:tcPr>
          <w:p w14:paraId="2C8EEDE9" w14:textId="77777777" w:rsidR="008F1869" w:rsidRPr="003C5651" w:rsidRDefault="008F1869" w:rsidP="008F1869">
            <w:pPr>
              <w:spacing w:line="276" w:lineRule="auto"/>
              <w:rPr>
                <w:rFonts w:eastAsia="Times New Roman" w:cs="Times New Roman"/>
                <w:color w:val="000000"/>
                <w:lang w:eastAsia="fr-FR"/>
              </w:rPr>
            </w:pPr>
            <w:r w:rsidRPr="003C5651">
              <w:rPr>
                <w:rFonts w:eastAsia="Times New Roman" w:cs="Times New Roman"/>
                <w:color w:val="000000"/>
                <w:vertAlign w:val="superscript"/>
                <w:lang w:eastAsia="fr-FR"/>
              </w:rPr>
              <w:t>**</w:t>
            </w:r>
            <w:r w:rsidRPr="003C5651">
              <w:rPr>
                <w:rFonts w:eastAsia="Times New Roman" w:cs="Times New Roman"/>
                <w:color w:val="000000"/>
                <w:lang w:eastAsia="fr-FR"/>
              </w:rPr>
              <w:t xml:space="preserve"> </w:t>
            </w:r>
            <w:r w:rsidRPr="003C5651">
              <w:rPr>
                <w:rFonts w:eastAsia="Times New Roman" w:cs="Times New Roman"/>
                <w:i/>
                <w:color w:val="000000"/>
                <w:lang w:eastAsia="fr-FR"/>
              </w:rPr>
              <w:t>p</w:t>
            </w:r>
            <w:r w:rsidRPr="003C5651">
              <w:rPr>
                <w:rFonts w:eastAsia="Times New Roman" w:cs="Times New Roman"/>
                <w:color w:val="000000"/>
                <w:lang w:eastAsia="fr-FR"/>
              </w:rPr>
              <w:t xml:space="preserve"> &lt; .01 ; </w:t>
            </w:r>
            <w:r w:rsidRPr="003C5651">
              <w:rPr>
                <w:rFonts w:eastAsia="Times New Roman" w:cs="Times New Roman"/>
                <w:color w:val="000000"/>
                <w:vertAlign w:val="superscript"/>
                <w:lang w:eastAsia="fr-FR"/>
              </w:rPr>
              <w:t>*</w:t>
            </w:r>
            <w:r w:rsidRPr="003C5651">
              <w:rPr>
                <w:rFonts w:eastAsia="Times New Roman" w:cs="Times New Roman"/>
                <w:color w:val="000000"/>
                <w:lang w:eastAsia="fr-FR"/>
              </w:rPr>
              <w:t xml:space="preserve"> </w:t>
            </w:r>
            <w:r w:rsidRPr="003C5651">
              <w:rPr>
                <w:rFonts w:eastAsia="Times New Roman" w:cs="Times New Roman"/>
                <w:i/>
                <w:color w:val="000000"/>
                <w:lang w:eastAsia="fr-FR"/>
              </w:rPr>
              <w:t>p</w:t>
            </w:r>
            <w:r w:rsidRPr="003C5651">
              <w:rPr>
                <w:rFonts w:eastAsia="Times New Roman" w:cs="Times New Roman"/>
                <w:color w:val="000000"/>
                <w:lang w:eastAsia="fr-FR"/>
              </w:rPr>
              <w:t xml:space="preserve"> &lt; .05 ;</w:t>
            </w:r>
          </w:p>
        </w:tc>
      </w:tr>
    </w:tbl>
    <w:p w14:paraId="65BFFB5B" w14:textId="77777777" w:rsidR="008F1869" w:rsidRDefault="008F1869" w:rsidP="008F1869">
      <w:pPr>
        <w:pStyle w:val="Lgende"/>
        <w:keepNext/>
        <w:spacing w:line="276" w:lineRule="auto"/>
      </w:pPr>
    </w:p>
    <w:p w14:paraId="111AC514" w14:textId="77777777" w:rsidR="008F1869" w:rsidRDefault="008F1869" w:rsidP="008F1869">
      <w:pPr>
        <w:spacing w:line="276" w:lineRule="auto"/>
        <w:sectPr w:rsidR="008F1869" w:rsidSect="00EB088E">
          <w:pgSz w:w="16840" w:h="11900" w:orient="landscape"/>
          <w:pgMar w:top="1417" w:right="1417" w:bottom="1417" w:left="1417" w:header="708" w:footer="708" w:gutter="0"/>
          <w:cols w:space="708"/>
          <w:docGrid w:linePitch="360"/>
        </w:sectPr>
      </w:pPr>
    </w:p>
    <w:tbl>
      <w:tblPr>
        <w:tblStyle w:val="Grilledutableau"/>
        <w:tblW w:w="0" w:type="auto"/>
        <w:tblLayout w:type="fixed"/>
        <w:tblLook w:val="04A0" w:firstRow="1" w:lastRow="0" w:firstColumn="1" w:lastColumn="0" w:noHBand="0" w:noVBand="1"/>
      </w:tblPr>
      <w:tblGrid>
        <w:gridCol w:w="3833"/>
        <w:gridCol w:w="1134"/>
        <w:gridCol w:w="1134"/>
        <w:gridCol w:w="1134"/>
        <w:gridCol w:w="1135"/>
        <w:gridCol w:w="696"/>
      </w:tblGrid>
      <w:tr w:rsidR="008F1869" w:rsidRPr="009B04C0" w14:paraId="7325C604" w14:textId="77777777" w:rsidTr="00EB088E">
        <w:trPr>
          <w:trHeight w:val="965"/>
        </w:trPr>
        <w:tc>
          <w:tcPr>
            <w:tcW w:w="9066" w:type="dxa"/>
            <w:gridSpan w:val="6"/>
            <w:tcBorders>
              <w:top w:val="nil"/>
              <w:left w:val="nil"/>
              <w:bottom w:val="single" w:sz="4" w:space="0" w:color="auto"/>
              <w:right w:val="nil"/>
            </w:tcBorders>
          </w:tcPr>
          <w:p w14:paraId="4B0753C7" w14:textId="77777777" w:rsidR="008F1869" w:rsidRPr="00081E16" w:rsidRDefault="008F1869" w:rsidP="008F1869">
            <w:pPr>
              <w:pStyle w:val="Lgende"/>
              <w:keepNext/>
              <w:spacing w:line="360" w:lineRule="auto"/>
              <w:rPr>
                <w:rFonts w:cs="Times New Roman"/>
                <w:i w:val="0"/>
                <w:color w:val="000000" w:themeColor="text1"/>
                <w:sz w:val="24"/>
                <w:szCs w:val="24"/>
              </w:rPr>
            </w:pPr>
            <w:bookmarkStart w:id="7" w:name="_Toc528665319"/>
            <w:r w:rsidRPr="00081E16">
              <w:rPr>
                <w:rFonts w:cs="Times New Roman"/>
                <w:i w:val="0"/>
                <w:color w:val="000000" w:themeColor="text1"/>
                <w:sz w:val="24"/>
                <w:szCs w:val="24"/>
              </w:rPr>
              <w:lastRenderedPageBreak/>
              <w:t xml:space="preserve">Tableau </w:t>
            </w:r>
            <w:r w:rsidRPr="00081E16">
              <w:rPr>
                <w:rFonts w:cs="Times New Roman"/>
                <w:i w:val="0"/>
                <w:color w:val="000000" w:themeColor="text1"/>
                <w:sz w:val="24"/>
                <w:szCs w:val="24"/>
              </w:rPr>
              <w:fldChar w:fldCharType="begin"/>
            </w:r>
            <w:r w:rsidRPr="00081E16">
              <w:rPr>
                <w:rFonts w:cs="Times New Roman"/>
                <w:i w:val="0"/>
                <w:color w:val="000000" w:themeColor="text1"/>
                <w:sz w:val="24"/>
                <w:szCs w:val="24"/>
              </w:rPr>
              <w:instrText xml:space="preserve"> SEQ Tableau \* ARABIC </w:instrText>
            </w:r>
            <w:r w:rsidRPr="00081E16">
              <w:rPr>
                <w:rFonts w:cs="Times New Roman"/>
                <w:i w:val="0"/>
                <w:color w:val="000000" w:themeColor="text1"/>
                <w:sz w:val="24"/>
                <w:szCs w:val="24"/>
              </w:rPr>
              <w:fldChar w:fldCharType="separate"/>
            </w:r>
            <w:r>
              <w:rPr>
                <w:rFonts w:cs="Times New Roman"/>
                <w:i w:val="0"/>
                <w:noProof/>
                <w:color w:val="000000" w:themeColor="text1"/>
                <w:sz w:val="24"/>
                <w:szCs w:val="24"/>
              </w:rPr>
              <w:t>2</w:t>
            </w:r>
            <w:r w:rsidRPr="00081E16">
              <w:rPr>
                <w:rFonts w:cs="Times New Roman"/>
                <w:i w:val="0"/>
                <w:color w:val="000000" w:themeColor="text1"/>
                <w:sz w:val="24"/>
                <w:szCs w:val="24"/>
              </w:rPr>
              <w:fldChar w:fldCharType="end"/>
            </w:r>
            <w:r w:rsidRPr="00081E16">
              <w:rPr>
                <w:rFonts w:cs="Times New Roman"/>
                <w:i w:val="0"/>
                <w:color w:val="000000" w:themeColor="text1"/>
                <w:sz w:val="24"/>
                <w:szCs w:val="24"/>
              </w:rPr>
              <w:t xml:space="preserve"> - Analyses de régression concernant les barrières de la distance psychologique expliquant les comportements pro-environnementaux</w:t>
            </w:r>
            <w:bookmarkEnd w:id="7"/>
          </w:p>
        </w:tc>
      </w:tr>
      <w:tr w:rsidR="008F1869" w:rsidRPr="009B04C0" w14:paraId="2BECE549" w14:textId="77777777" w:rsidTr="00EB088E">
        <w:tc>
          <w:tcPr>
            <w:tcW w:w="3833" w:type="dxa"/>
            <w:tcBorders>
              <w:left w:val="nil"/>
              <w:bottom w:val="single" w:sz="4" w:space="0" w:color="auto"/>
              <w:right w:val="nil"/>
            </w:tcBorders>
            <w:vAlign w:val="center"/>
          </w:tcPr>
          <w:p w14:paraId="0B2A87A9" w14:textId="77777777" w:rsidR="008F1869" w:rsidRPr="009B04C0" w:rsidRDefault="008F1869" w:rsidP="008F1869">
            <w:pPr>
              <w:spacing w:line="360" w:lineRule="auto"/>
              <w:rPr>
                <w:rFonts w:cs="Times New Roman"/>
                <w:sz w:val="24"/>
                <w:szCs w:val="24"/>
              </w:rPr>
            </w:pPr>
            <w:r w:rsidRPr="009B04C0">
              <w:rPr>
                <w:rFonts w:cs="Times New Roman"/>
                <w:sz w:val="24"/>
                <w:szCs w:val="24"/>
              </w:rPr>
              <w:t>Variable</w:t>
            </w:r>
            <w:r>
              <w:rPr>
                <w:rFonts w:cs="Times New Roman"/>
                <w:sz w:val="24"/>
                <w:szCs w:val="24"/>
              </w:rPr>
              <w:t>s</w:t>
            </w:r>
          </w:p>
        </w:tc>
        <w:tc>
          <w:tcPr>
            <w:tcW w:w="1134" w:type="dxa"/>
            <w:tcBorders>
              <w:left w:val="nil"/>
              <w:bottom w:val="single" w:sz="4" w:space="0" w:color="auto"/>
              <w:right w:val="nil"/>
            </w:tcBorders>
            <w:vAlign w:val="center"/>
          </w:tcPr>
          <w:p w14:paraId="79A309C6"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B</w:t>
            </w:r>
          </w:p>
        </w:tc>
        <w:tc>
          <w:tcPr>
            <w:tcW w:w="1134" w:type="dxa"/>
            <w:tcBorders>
              <w:left w:val="nil"/>
              <w:bottom w:val="single" w:sz="4" w:space="0" w:color="auto"/>
              <w:right w:val="nil"/>
            </w:tcBorders>
            <w:vAlign w:val="center"/>
          </w:tcPr>
          <w:p w14:paraId="7EBAF7A6"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SE B</w:t>
            </w:r>
          </w:p>
        </w:tc>
        <w:tc>
          <w:tcPr>
            <w:tcW w:w="1134" w:type="dxa"/>
            <w:tcBorders>
              <w:left w:val="nil"/>
              <w:bottom w:val="single" w:sz="4" w:space="0" w:color="auto"/>
              <w:right w:val="nil"/>
            </w:tcBorders>
            <w:vAlign w:val="center"/>
          </w:tcPr>
          <w:p w14:paraId="65BB8BEC" w14:textId="77777777" w:rsidR="008F1869" w:rsidRPr="009B04C0" w:rsidRDefault="008F1869" w:rsidP="008F1869">
            <w:pPr>
              <w:spacing w:line="360" w:lineRule="auto"/>
              <w:jc w:val="center"/>
              <w:rPr>
                <w:rFonts w:eastAsia="Times New Roman" w:cs="Times New Roman"/>
                <w:bCs/>
                <w:sz w:val="24"/>
                <w:szCs w:val="24"/>
                <w:shd w:val="clear" w:color="auto" w:fill="FFFFFF"/>
                <w:lang w:eastAsia="fr-FR"/>
              </w:rPr>
            </w:pPr>
          </w:p>
          <w:p w14:paraId="66F3B6DF" w14:textId="77777777" w:rsidR="008F1869" w:rsidRPr="009B04C0" w:rsidRDefault="008F1869" w:rsidP="008F1869">
            <w:pPr>
              <w:spacing w:line="360" w:lineRule="auto"/>
              <w:jc w:val="center"/>
              <w:rPr>
                <w:rFonts w:eastAsia="Times New Roman" w:cs="Times New Roman"/>
                <w:sz w:val="24"/>
                <w:szCs w:val="24"/>
                <w:lang w:eastAsia="fr-FR"/>
              </w:rPr>
            </w:pPr>
            <w:r w:rsidRPr="009B04C0">
              <w:rPr>
                <w:rFonts w:eastAsia="Times New Roman" w:cs="Times New Roman"/>
                <w:bCs/>
                <w:sz w:val="24"/>
                <w:szCs w:val="24"/>
                <w:shd w:val="clear" w:color="auto" w:fill="FFFFFF"/>
                <w:lang w:eastAsia="fr-FR"/>
              </w:rPr>
              <w:t>β</w:t>
            </w:r>
          </w:p>
        </w:tc>
        <w:tc>
          <w:tcPr>
            <w:tcW w:w="1135" w:type="dxa"/>
            <w:tcBorders>
              <w:left w:val="nil"/>
              <w:bottom w:val="single" w:sz="4" w:space="0" w:color="auto"/>
              <w:right w:val="nil"/>
            </w:tcBorders>
            <w:vAlign w:val="center"/>
          </w:tcPr>
          <w:p w14:paraId="2EBB768F" w14:textId="77777777" w:rsidR="008F1869" w:rsidRPr="009B04C0" w:rsidRDefault="008F1869" w:rsidP="008F1869">
            <w:pPr>
              <w:spacing w:line="360" w:lineRule="auto"/>
              <w:jc w:val="center"/>
              <w:rPr>
                <w:rFonts w:cs="Times New Roman"/>
                <w:i/>
                <w:sz w:val="24"/>
                <w:szCs w:val="24"/>
              </w:rPr>
            </w:pPr>
            <w:r w:rsidRPr="009B04C0">
              <w:rPr>
                <w:rFonts w:cs="Times New Roman"/>
                <w:i/>
                <w:sz w:val="24"/>
                <w:szCs w:val="24"/>
              </w:rPr>
              <w:t>t</w:t>
            </w:r>
          </w:p>
        </w:tc>
        <w:tc>
          <w:tcPr>
            <w:tcW w:w="696" w:type="dxa"/>
            <w:tcBorders>
              <w:left w:val="nil"/>
              <w:bottom w:val="single" w:sz="4" w:space="0" w:color="auto"/>
              <w:right w:val="nil"/>
            </w:tcBorders>
            <w:vAlign w:val="center"/>
          </w:tcPr>
          <w:p w14:paraId="68C014DA" w14:textId="77777777" w:rsidR="008F1869" w:rsidRPr="009B04C0" w:rsidRDefault="008F1869" w:rsidP="008F1869">
            <w:pPr>
              <w:spacing w:line="360" w:lineRule="auto"/>
              <w:jc w:val="center"/>
              <w:rPr>
                <w:rFonts w:cs="Times New Roman"/>
                <w:i/>
                <w:sz w:val="24"/>
                <w:szCs w:val="24"/>
              </w:rPr>
            </w:pPr>
            <w:r w:rsidRPr="009B04C0">
              <w:rPr>
                <w:rFonts w:cs="Times New Roman"/>
                <w:i/>
                <w:sz w:val="24"/>
                <w:szCs w:val="24"/>
              </w:rPr>
              <w:t>p</w:t>
            </w:r>
          </w:p>
        </w:tc>
      </w:tr>
      <w:tr w:rsidR="008F1869" w:rsidRPr="009B04C0" w14:paraId="05FC313C" w14:textId="77777777" w:rsidTr="00EB088E">
        <w:trPr>
          <w:trHeight w:val="964"/>
        </w:trPr>
        <w:tc>
          <w:tcPr>
            <w:tcW w:w="3833" w:type="dxa"/>
            <w:tcBorders>
              <w:left w:val="nil"/>
              <w:bottom w:val="nil"/>
              <w:right w:val="nil"/>
            </w:tcBorders>
            <w:vAlign w:val="center"/>
          </w:tcPr>
          <w:p w14:paraId="3A24DF30" w14:textId="77777777" w:rsidR="008F1869" w:rsidRPr="009B04C0" w:rsidRDefault="008F1869" w:rsidP="008F1869">
            <w:pPr>
              <w:spacing w:line="360" w:lineRule="auto"/>
              <w:rPr>
                <w:rFonts w:cs="Times New Roman"/>
                <w:sz w:val="24"/>
                <w:szCs w:val="24"/>
              </w:rPr>
            </w:pPr>
            <w:r w:rsidRPr="009B04C0">
              <w:rPr>
                <w:rFonts w:cs="Times New Roman"/>
                <w:sz w:val="24"/>
                <w:szCs w:val="24"/>
              </w:rPr>
              <w:t>Barrières temporelle et sociale</w:t>
            </w:r>
          </w:p>
        </w:tc>
        <w:tc>
          <w:tcPr>
            <w:tcW w:w="1134" w:type="dxa"/>
            <w:tcBorders>
              <w:left w:val="nil"/>
              <w:bottom w:val="nil"/>
              <w:right w:val="nil"/>
            </w:tcBorders>
            <w:vAlign w:val="center"/>
          </w:tcPr>
          <w:p w14:paraId="3392FAB9" w14:textId="77777777" w:rsidR="008F1869" w:rsidRPr="009B04C0" w:rsidRDefault="008F1869" w:rsidP="008F1869">
            <w:pPr>
              <w:spacing w:before="240" w:after="240" w:line="360" w:lineRule="auto"/>
              <w:jc w:val="center"/>
              <w:rPr>
                <w:rFonts w:cs="Times New Roman"/>
                <w:sz w:val="24"/>
                <w:szCs w:val="24"/>
              </w:rPr>
            </w:pPr>
            <w:r w:rsidRPr="009B04C0">
              <w:rPr>
                <w:rFonts w:cs="Times New Roman"/>
                <w:sz w:val="24"/>
                <w:szCs w:val="24"/>
              </w:rPr>
              <w:t>-.24</w:t>
            </w:r>
          </w:p>
        </w:tc>
        <w:tc>
          <w:tcPr>
            <w:tcW w:w="1134" w:type="dxa"/>
            <w:tcBorders>
              <w:left w:val="nil"/>
              <w:bottom w:val="nil"/>
              <w:right w:val="nil"/>
            </w:tcBorders>
            <w:vAlign w:val="center"/>
          </w:tcPr>
          <w:p w14:paraId="28A94D38"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.03</w:t>
            </w:r>
          </w:p>
        </w:tc>
        <w:tc>
          <w:tcPr>
            <w:tcW w:w="1134" w:type="dxa"/>
            <w:tcBorders>
              <w:left w:val="nil"/>
              <w:bottom w:val="nil"/>
              <w:right w:val="nil"/>
            </w:tcBorders>
            <w:vAlign w:val="center"/>
          </w:tcPr>
          <w:p w14:paraId="02043829" w14:textId="77777777" w:rsidR="008F1869" w:rsidRPr="009B04C0" w:rsidRDefault="008F1869" w:rsidP="008F1869">
            <w:pPr>
              <w:spacing w:before="240" w:after="240" w:line="360" w:lineRule="auto"/>
              <w:jc w:val="center"/>
              <w:rPr>
                <w:rFonts w:cs="Times New Roman"/>
                <w:sz w:val="24"/>
                <w:szCs w:val="24"/>
              </w:rPr>
            </w:pPr>
            <w:r w:rsidRPr="009B04C0">
              <w:rPr>
                <w:rFonts w:cs="Times New Roman"/>
                <w:sz w:val="24"/>
                <w:szCs w:val="24"/>
              </w:rPr>
              <w:t>-.38</w:t>
            </w:r>
          </w:p>
        </w:tc>
        <w:tc>
          <w:tcPr>
            <w:tcW w:w="1135" w:type="dxa"/>
            <w:tcBorders>
              <w:left w:val="nil"/>
              <w:bottom w:val="nil"/>
              <w:right w:val="nil"/>
            </w:tcBorders>
            <w:vAlign w:val="center"/>
          </w:tcPr>
          <w:p w14:paraId="76EB3610" w14:textId="77777777" w:rsidR="008F1869" w:rsidRPr="009B04C0" w:rsidRDefault="008F1869" w:rsidP="008F1869">
            <w:pPr>
              <w:spacing w:before="240" w:after="240" w:line="360" w:lineRule="auto"/>
              <w:jc w:val="center"/>
              <w:rPr>
                <w:rFonts w:cs="Times New Roman"/>
                <w:sz w:val="24"/>
                <w:szCs w:val="24"/>
              </w:rPr>
            </w:pPr>
            <w:r w:rsidRPr="009B04C0">
              <w:rPr>
                <w:rFonts w:cs="Times New Roman"/>
                <w:sz w:val="24"/>
                <w:szCs w:val="24"/>
              </w:rPr>
              <w:t>-8.15</w:t>
            </w:r>
          </w:p>
        </w:tc>
        <w:tc>
          <w:tcPr>
            <w:tcW w:w="696" w:type="dxa"/>
            <w:tcBorders>
              <w:left w:val="nil"/>
              <w:bottom w:val="nil"/>
              <w:right w:val="nil"/>
            </w:tcBorders>
            <w:vAlign w:val="center"/>
          </w:tcPr>
          <w:p w14:paraId="3885F45C"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.000</w:t>
            </w:r>
          </w:p>
        </w:tc>
      </w:tr>
      <w:tr w:rsidR="008F1869" w:rsidRPr="009B04C0" w14:paraId="5A1F1B95" w14:textId="77777777" w:rsidTr="00EB088E">
        <w:trPr>
          <w:trHeight w:val="964"/>
        </w:trPr>
        <w:tc>
          <w:tcPr>
            <w:tcW w:w="3833" w:type="dxa"/>
            <w:tcBorders>
              <w:top w:val="nil"/>
              <w:left w:val="nil"/>
              <w:bottom w:val="nil"/>
              <w:right w:val="nil"/>
            </w:tcBorders>
            <w:vAlign w:val="center"/>
          </w:tcPr>
          <w:p w14:paraId="36F98D09" w14:textId="77777777" w:rsidR="008F1869" w:rsidRPr="009B04C0" w:rsidRDefault="008F1869" w:rsidP="008F1869">
            <w:pPr>
              <w:spacing w:line="360" w:lineRule="auto"/>
              <w:rPr>
                <w:rFonts w:cs="Times New Roman"/>
                <w:sz w:val="24"/>
                <w:szCs w:val="24"/>
              </w:rPr>
            </w:pPr>
            <w:r w:rsidRPr="009B04C0">
              <w:rPr>
                <w:rFonts w:cs="Times New Roman"/>
                <w:sz w:val="24"/>
                <w:szCs w:val="24"/>
              </w:rPr>
              <w:t>Barrière spatiale</w:t>
            </w:r>
          </w:p>
        </w:tc>
        <w:tc>
          <w:tcPr>
            <w:tcW w:w="1134" w:type="dxa"/>
            <w:tcBorders>
              <w:top w:val="nil"/>
              <w:left w:val="nil"/>
              <w:bottom w:val="nil"/>
              <w:right w:val="nil"/>
            </w:tcBorders>
            <w:vAlign w:val="center"/>
          </w:tcPr>
          <w:p w14:paraId="1EA45BA0"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.07</w:t>
            </w:r>
          </w:p>
        </w:tc>
        <w:tc>
          <w:tcPr>
            <w:tcW w:w="1134" w:type="dxa"/>
            <w:tcBorders>
              <w:top w:val="nil"/>
              <w:left w:val="nil"/>
              <w:bottom w:val="nil"/>
              <w:right w:val="nil"/>
            </w:tcBorders>
            <w:vAlign w:val="center"/>
          </w:tcPr>
          <w:p w14:paraId="225BDC4C"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.03</w:t>
            </w:r>
          </w:p>
        </w:tc>
        <w:tc>
          <w:tcPr>
            <w:tcW w:w="1134" w:type="dxa"/>
            <w:tcBorders>
              <w:top w:val="nil"/>
              <w:left w:val="nil"/>
              <w:bottom w:val="nil"/>
              <w:right w:val="nil"/>
            </w:tcBorders>
            <w:vAlign w:val="center"/>
          </w:tcPr>
          <w:p w14:paraId="391F1AEA"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.12</w:t>
            </w:r>
          </w:p>
        </w:tc>
        <w:tc>
          <w:tcPr>
            <w:tcW w:w="1135" w:type="dxa"/>
            <w:tcBorders>
              <w:top w:val="nil"/>
              <w:left w:val="nil"/>
              <w:bottom w:val="nil"/>
              <w:right w:val="nil"/>
            </w:tcBorders>
            <w:vAlign w:val="center"/>
          </w:tcPr>
          <w:p w14:paraId="79584B89"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2.69</w:t>
            </w:r>
          </w:p>
        </w:tc>
        <w:tc>
          <w:tcPr>
            <w:tcW w:w="696" w:type="dxa"/>
            <w:tcBorders>
              <w:top w:val="nil"/>
              <w:left w:val="nil"/>
              <w:bottom w:val="nil"/>
              <w:right w:val="nil"/>
            </w:tcBorders>
            <w:vAlign w:val="center"/>
          </w:tcPr>
          <w:p w14:paraId="4B56C061"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.007</w:t>
            </w:r>
          </w:p>
        </w:tc>
      </w:tr>
      <w:tr w:rsidR="008F1869" w:rsidRPr="009B04C0" w14:paraId="4CD564FA" w14:textId="77777777" w:rsidTr="00EB088E">
        <w:trPr>
          <w:trHeight w:val="964"/>
        </w:trPr>
        <w:tc>
          <w:tcPr>
            <w:tcW w:w="3833" w:type="dxa"/>
            <w:tcBorders>
              <w:top w:val="nil"/>
              <w:left w:val="nil"/>
              <w:bottom w:val="single" w:sz="4" w:space="0" w:color="auto"/>
              <w:right w:val="nil"/>
            </w:tcBorders>
            <w:vAlign w:val="center"/>
          </w:tcPr>
          <w:p w14:paraId="767214DE" w14:textId="77777777" w:rsidR="008F1869" w:rsidRPr="009B04C0" w:rsidRDefault="008F1869" w:rsidP="008F1869">
            <w:pPr>
              <w:spacing w:line="360" w:lineRule="auto"/>
              <w:rPr>
                <w:rFonts w:cs="Times New Roman"/>
                <w:sz w:val="24"/>
                <w:szCs w:val="24"/>
              </w:rPr>
            </w:pPr>
            <w:r w:rsidRPr="009B04C0">
              <w:rPr>
                <w:rFonts w:cs="Times New Roman"/>
                <w:sz w:val="24"/>
                <w:szCs w:val="24"/>
              </w:rPr>
              <w:t>Caractère hypothétique</w:t>
            </w:r>
          </w:p>
        </w:tc>
        <w:tc>
          <w:tcPr>
            <w:tcW w:w="1134" w:type="dxa"/>
            <w:tcBorders>
              <w:top w:val="nil"/>
              <w:left w:val="nil"/>
              <w:bottom w:val="single" w:sz="4" w:space="0" w:color="auto"/>
              <w:right w:val="nil"/>
            </w:tcBorders>
            <w:vAlign w:val="center"/>
          </w:tcPr>
          <w:p w14:paraId="11977E84"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-.07</w:t>
            </w:r>
          </w:p>
        </w:tc>
        <w:tc>
          <w:tcPr>
            <w:tcW w:w="1134" w:type="dxa"/>
            <w:tcBorders>
              <w:top w:val="nil"/>
              <w:left w:val="nil"/>
              <w:bottom w:val="single" w:sz="4" w:space="0" w:color="auto"/>
              <w:right w:val="nil"/>
            </w:tcBorders>
            <w:vAlign w:val="center"/>
          </w:tcPr>
          <w:p w14:paraId="7BDD36C9"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.03</w:t>
            </w:r>
          </w:p>
        </w:tc>
        <w:tc>
          <w:tcPr>
            <w:tcW w:w="1134" w:type="dxa"/>
            <w:tcBorders>
              <w:top w:val="nil"/>
              <w:left w:val="nil"/>
              <w:bottom w:val="single" w:sz="4" w:space="0" w:color="auto"/>
              <w:right w:val="nil"/>
            </w:tcBorders>
            <w:vAlign w:val="center"/>
          </w:tcPr>
          <w:p w14:paraId="708BBCFF"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-.12</w:t>
            </w:r>
          </w:p>
        </w:tc>
        <w:tc>
          <w:tcPr>
            <w:tcW w:w="1135" w:type="dxa"/>
            <w:tcBorders>
              <w:top w:val="nil"/>
              <w:left w:val="nil"/>
              <w:bottom w:val="single" w:sz="4" w:space="0" w:color="auto"/>
              <w:right w:val="nil"/>
            </w:tcBorders>
            <w:vAlign w:val="center"/>
          </w:tcPr>
          <w:p w14:paraId="3BDE65C4"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-.2.54</w:t>
            </w:r>
          </w:p>
        </w:tc>
        <w:tc>
          <w:tcPr>
            <w:tcW w:w="696" w:type="dxa"/>
            <w:tcBorders>
              <w:top w:val="nil"/>
              <w:left w:val="nil"/>
              <w:bottom w:val="single" w:sz="4" w:space="0" w:color="auto"/>
              <w:right w:val="nil"/>
            </w:tcBorders>
            <w:vAlign w:val="center"/>
          </w:tcPr>
          <w:p w14:paraId="5DF2F607" w14:textId="77777777" w:rsidR="008F1869" w:rsidRPr="009B04C0" w:rsidRDefault="008F1869" w:rsidP="008F1869">
            <w:pPr>
              <w:spacing w:line="360" w:lineRule="auto"/>
              <w:jc w:val="center"/>
              <w:rPr>
                <w:rFonts w:cs="Times New Roman"/>
                <w:sz w:val="24"/>
                <w:szCs w:val="24"/>
              </w:rPr>
            </w:pPr>
            <w:r w:rsidRPr="009B04C0">
              <w:rPr>
                <w:rFonts w:cs="Times New Roman"/>
                <w:sz w:val="24"/>
                <w:szCs w:val="24"/>
              </w:rPr>
              <w:t>.012</w:t>
            </w:r>
          </w:p>
        </w:tc>
      </w:tr>
      <w:tr w:rsidR="008F1869" w:rsidRPr="009B04C0" w14:paraId="6D878641" w14:textId="77777777" w:rsidTr="00EB088E">
        <w:trPr>
          <w:trHeight w:val="571"/>
        </w:trPr>
        <w:tc>
          <w:tcPr>
            <w:tcW w:w="9066" w:type="dxa"/>
            <w:gridSpan w:val="6"/>
            <w:tcBorders>
              <w:left w:val="nil"/>
              <w:right w:val="nil"/>
            </w:tcBorders>
            <w:vAlign w:val="center"/>
          </w:tcPr>
          <w:p w14:paraId="318F9D05" w14:textId="77777777" w:rsidR="008F1869" w:rsidRPr="009B04C0" w:rsidRDefault="008F1869" w:rsidP="008F1869">
            <w:pPr>
              <w:spacing w:line="360" w:lineRule="auto"/>
              <w:rPr>
                <w:rFonts w:cs="Times New Roman"/>
                <w:sz w:val="24"/>
                <w:szCs w:val="24"/>
              </w:rPr>
            </w:pPr>
            <w:r w:rsidRPr="009B04C0">
              <w:rPr>
                <w:rFonts w:cs="Times New Roman"/>
                <w:sz w:val="24"/>
                <w:szCs w:val="24"/>
              </w:rPr>
              <w:t>Note. R</w:t>
            </w:r>
            <w:r w:rsidRPr="009B04C0">
              <w:rPr>
                <w:rFonts w:cs="Times New Roman"/>
                <w:sz w:val="24"/>
                <w:szCs w:val="24"/>
                <w:vertAlign w:val="superscript"/>
              </w:rPr>
              <w:t>2 ajusté</w:t>
            </w:r>
            <w:r w:rsidRPr="009B04C0">
              <w:rPr>
                <w:rFonts w:cs="Times New Roman"/>
                <w:sz w:val="24"/>
                <w:szCs w:val="24"/>
              </w:rPr>
              <w:t xml:space="preserve">= .20 (N = 450, </w:t>
            </w:r>
            <w:r w:rsidRPr="009B04C0">
              <w:rPr>
                <w:rFonts w:cs="Times New Roman"/>
                <w:i/>
                <w:sz w:val="24"/>
                <w:szCs w:val="24"/>
              </w:rPr>
              <w:t>p</w:t>
            </w:r>
            <w:r w:rsidRPr="009B04C0">
              <w:rPr>
                <w:rFonts w:cs="Times New Roman"/>
                <w:sz w:val="24"/>
                <w:szCs w:val="24"/>
              </w:rPr>
              <w:t xml:space="preserve"> = .000)</w:t>
            </w:r>
          </w:p>
        </w:tc>
      </w:tr>
    </w:tbl>
    <w:p w14:paraId="033669B9" w14:textId="77777777" w:rsidR="008F1869" w:rsidRDefault="008F1869" w:rsidP="008F1869">
      <w:pPr>
        <w:spacing w:line="276" w:lineRule="auto"/>
        <w:sectPr w:rsidR="008F1869" w:rsidSect="00344BAA">
          <w:pgSz w:w="11900" w:h="16840"/>
          <w:pgMar w:top="1417" w:right="1417" w:bottom="1417" w:left="1417" w:header="708" w:footer="708" w:gutter="0"/>
          <w:cols w:space="708"/>
          <w:docGrid w:linePitch="360"/>
        </w:sectPr>
      </w:pPr>
    </w:p>
    <w:tbl>
      <w:tblPr>
        <w:tblStyle w:val="Grilledutableau"/>
        <w:tblpPr w:leftFromText="141" w:rightFromText="141" w:vertAnchor="page" w:horzAnchor="page" w:tblpX="1930" w:tblpY="2165"/>
        <w:tblW w:w="48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
        <w:gridCol w:w="602"/>
        <w:gridCol w:w="1573"/>
        <w:gridCol w:w="1267"/>
        <w:gridCol w:w="961"/>
        <w:gridCol w:w="1072"/>
        <w:gridCol w:w="1157"/>
        <w:gridCol w:w="711"/>
        <w:gridCol w:w="934"/>
      </w:tblGrid>
      <w:tr w:rsidR="008F1869" w:rsidRPr="00E108A5" w14:paraId="7F66CBE7" w14:textId="77777777" w:rsidTr="00EB088E">
        <w:trPr>
          <w:cantSplit/>
          <w:trHeight w:val="92"/>
        </w:trPr>
        <w:tc>
          <w:tcPr>
            <w:tcW w:w="5000" w:type="pct"/>
            <w:gridSpan w:val="9"/>
            <w:tcBorders>
              <w:bottom w:val="single" w:sz="4" w:space="0" w:color="auto"/>
            </w:tcBorders>
            <w:vAlign w:val="bottom"/>
          </w:tcPr>
          <w:p w14:paraId="5982864B" w14:textId="77777777" w:rsidR="008F1869" w:rsidRPr="002F47F5" w:rsidRDefault="008F1869" w:rsidP="00EB088E">
            <w:pPr>
              <w:rPr>
                <w:rFonts w:cs="Times New Roman"/>
                <w:b/>
                <w:color w:val="FFFFFF" w:themeColor="background1"/>
                <w:sz w:val="2"/>
                <w:szCs w:val="2"/>
              </w:rPr>
            </w:pPr>
            <w:bookmarkStart w:id="8" w:name="_Toc20896403"/>
            <w:r w:rsidRPr="002F47F5">
              <w:rPr>
                <w:color w:val="FFFFFF" w:themeColor="background1"/>
                <w:sz w:val="2"/>
                <w:szCs w:val="2"/>
                <w:u w:val="single"/>
              </w:rPr>
              <w:lastRenderedPageBreak/>
              <w:t xml:space="preserve">Tableau </w:t>
            </w:r>
            <w:r w:rsidRPr="002F47F5">
              <w:rPr>
                <w:color w:val="FFFFFF" w:themeColor="background1"/>
                <w:sz w:val="2"/>
                <w:szCs w:val="2"/>
                <w:u w:val="single"/>
              </w:rPr>
              <w:fldChar w:fldCharType="begin"/>
            </w:r>
            <w:r w:rsidRPr="002F47F5">
              <w:rPr>
                <w:color w:val="FFFFFF" w:themeColor="background1"/>
                <w:sz w:val="2"/>
                <w:szCs w:val="2"/>
                <w:u w:val="single"/>
              </w:rPr>
              <w:instrText xml:space="preserve"> SEQ Tableau \* ARABIC </w:instrText>
            </w:r>
            <w:r w:rsidRPr="002F47F5">
              <w:rPr>
                <w:color w:val="FFFFFF" w:themeColor="background1"/>
                <w:sz w:val="2"/>
                <w:szCs w:val="2"/>
                <w:u w:val="single"/>
              </w:rPr>
              <w:fldChar w:fldCharType="separate"/>
            </w:r>
            <w:r>
              <w:rPr>
                <w:noProof/>
                <w:color w:val="FFFFFF" w:themeColor="background1"/>
                <w:sz w:val="2"/>
                <w:szCs w:val="2"/>
                <w:u w:val="single"/>
              </w:rPr>
              <w:t>3</w:t>
            </w:r>
            <w:r w:rsidRPr="002F47F5">
              <w:rPr>
                <w:color w:val="FFFFFF" w:themeColor="background1"/>
                <w:sz w:val="2"/>
                <w:szCs w:val="2"/>
                <w:u w:val="single"/>
              </w:rPr>
              <w:fldChar w:fldCharType="end"/>
            </w:r>
            <w:r w:rsidRPr="002F47F5">
              <w:rPr>
                <w:color w:val="FFFFFF" w:themeColor="background1"/>
                <w:sz w:val="2"/>
                <w:szCs w:val="2"/>
              </w:rPr>
              <w:t xml:space="preserve">  – Etude 4,  Tableau 3 : Analyses de régressions concernant les barrières de la distance psychologique et les raisons expliquant la fréquence d’utilisation des modes de transport</w:t>
            </w:r>
            <w:bookmarkEnd w:id="8"/>
          </w:p>
        </w:tc>
      </w:tr>
      <w:tr w:rsidR="008F1869" w:rsidRPr="00E108A5" w14:paraId="6CEAA57E" w14:textId="77777777" w:rsidTr="00EB088E">
        <w:trPr>
          <w:cantSplit/>
          <w:trHeight w:val="594"/>
        </w:trPr>
        <w:tc>
          <w:tcPr>
            <w:tcW w:w="5000" w:type="pct"/>
            <w:gridSpan w:val="9"/>
            <w:tcBorders>
              <w:bottom w:val="single" w:sz="4" w:space="0" w:color="auto"/>
            </w:tcBorders>
          </w:tcPr>
          <w:p w14:paraId="25A959E6" w14:textId="77777777" w:rsidR="008F1869" w:rsidRPr="00081E16" w:rsidRDefault="008F1869" w:rsidP="008F1869">
            <w:pPr>
              <w:pStyle w:val="Lgende"/>
              <w:keepNext/>
              <w:spacing w:line="360" w:lineRule="auto"/>
              <w:rPr>
                <w:rFonts w:cs="Times New Roman"/>
                <w:i w:val="0"/>
                <w:color w:val="000000" w:themeColor="text1"/>
                <w:sz w:val="24"/>
                <w:szCs w:val="24"/>
              </w:rPr>
            </w:pPr>
            <w:r w:rsidRPr="00081E16">
              <w:rPr>
                <w:rFonts w:cs="Times New Roman"/>
                <w:i w:val="0"/>
                <w:color w:val="000000" w:themeColor="text1"/>
                <w:sz w:val="24"/>
                <w:szCs w:val="24"/>
              </w:rPr>
              <w:t xml:space="preserve">Tableau </w:t>
            </w:r>
            <w:r>
              <w:rPr>
                <w:rFonts w:cs="Times New Roman"/>
                <w:i w:val="0"/>
                <w:color w:val="000000" w:themeColor="text1"/>
                <w:sz w:val="24"/>
                <w:szCs w:val="24"/>
              </w:rPr>
              <w:t>3</w:t>
            </w:r>
            <w:r w:rsidRPr="00081E16">
              <w:rPr>
                <w:rFonts w:cs="Times New Roman"/>
                <w:i w:val="0"/>
                <w:color w:val="000000" w:themeColor="text1"/>
                <w:sz w:val="24"/>
                <w:szCs w:val="24"/>
              </w:rPr>
              <w:t xml:space="preserve"> - Analyses de régressions concernant les barrières de la distance psychologique et les raisons expliquant la fréquence d’utilisation des modes de transports</w:t>
            </w:r>
          </w:p>
        </w:tc>
      </w:tr>
      <w:tr w:rsidR="008F1869" w:rsidRPr="00E108A5" w14:paraId="027260E3" w14:textId="77777777" w:rsidTr="00EB088E">
        <w:trPr>
          <w:cantSplit/>
          <w:trHeight w:val="20"/>
        </w:trPr>
        <w:tc>
          <w:tcPr>
            <w:tcW w:w="1210" w:type="pct"/>
            <w:gridSpan w:val="3"/>
            <w:vMerge w:val="restart"/>
            <w:tcBorders>
              <w:top w:val="single" w:sz="4" w:space="0" w:color="auto"/>
            </w:tcBorders>
          </w:tcPr>
          <w:p w14:paraId="00DBC3EB" w14:textId="77777777" w:rsidR="008F1869" w:rsidRPr="00E108A5" w:rsidRDefault="008F1869" w:rsidP="008F1869">
            <w:pPr>
              <w:spacing w:line="360" w:lineRule="auto"/>
              <w:rPr>
                <w:rFonts w:cs="Times New Roman"/>
              </w:rPr>
            </w:pPr>
            <w:r w:rsidRPr="00E108A5">
              <w:rPr>
                <w:rFonts w:cs="Times New Roman"/>
              </w:rPr>
              <w:t xml:space="preserve">Variables dépendantes : </w:t>
            </w:r>
          </w:p>
        </w:tc>
        <w:tc>
          <w:tcPr>
            <w:tcW w:w="3790" w:type="pct"/>
            <w:gridSpan w:val="6"/>
            <w:tcBorders>
              <w:top w:val="single" w:sz="4" w:space="0" w:color="auto"/>
              <w:bottom w:val="single" w:sz="4" w:space="0" w:color="auto"/>
            </w:tcBorders>
            <w:vAlign w:val="center"/>
          </w:tcPr>
          <w:p w14:paraId="09F7CCA4" w14:textId="77777777" w:rsidR="008F1869" w:rsidRPr="00E108A5" w:rsidRDefault="008F1869" w:rsidP="008F1869">
            <w:pPr>
              <w:spacing w:line="360" w:lineRule="auto"/>
              <w:jc w:val="center"/>
              <w:rPr>
                <w:rFonts w:cs="Times New Roman"/>
              </w:rPr>
            </w:pPr>
            <w:r w:rsidRPr="00E108A5">
              <w:rPr>
                <w:rFonts w:cs="Times New Roman"/>
              </w:rPr>
              <w:t xml:space="preserve">Fréquences d’utilisation </w:t>
            </w:r>
          </w:p>
        </w:tc>
      </w:tr>
      <w:tr w:rsidR="008F1869" w:rsidRPr="00E108A5" w14:paraId="5C08A86D" w14:textId="77777777" w:rsidTr="00EB088E">
        <w:trPr>
          <w:cantSplit/>
          <w:trHeight w:val="20"/>
        </w:trPr>
        <w:tc>
          <w:tcPr>
            <w:tcW w:w="1210" w:type="pct"/>
            <w:gridSpan w:val="3"/>
            <w:vMerge/>
            <w:tcBorders>
              <w:bottom w:val="single" w:sz="4" w:space="0" w:color="auto"/>
            </w:tcBorders>
          </w:tcPr>
          <w:p w14:paraId="78FB9102" w14:textId="77777777" w:rsidR="008F1869" w:rsidRPr="00E108A5" w:rsidRDefault="008F1869" w:rsidP="008F1869">
            <w:pPr>
              <w:spacing w:line="360" w:lineRule="auto"/>
              <w:rPr>
                <w:rFonts w:cs="Times New Roman"/>
              </w:rPr>
            </w:pPr>
          </w:p>
        </w:tc>
        <w:tc>
          <w:tcPr>
            <w:tcW w:w="631" w:type="pct"/>
            <w:tcBorders>
              <w:top w:val="single" w:sz="4" w:space="0" w:color="auto"/>
              <w:bottom w:val="single" w:sz="4" w:space="0" w:color="auto"/>
            </w:tcBorders>
            <w:vAlign w:val="center"/>
          </w:tcPr>
          <w:p w14:paraId="65F6E630" w14:textId="77777777" w:rsidR="008F1869" w:rsidRPr="00E108A5" w:rsidRDefault="008F1869" w:rsidP="008F1869">
            <w:pPr>
              <w:spacing w:line="276" w:lineRule="auto"/>
              <w:jc w:val="center"/>
              <w:rPr>
                <w:rFonts w:cs="Times New Roman"/>
              </w:rPr>
            </w:pPr>
            <w:r w:rsidRPr="00E108A5">
              <w:rPr>
                <w:rFonts w:cs="Times New Roman"/>
              </w:rPr>
              <w:t>Voiture individuelle</w:t>
            </w:r>
          </w:p>
        </w:tc>
        <w:tc>
          <w:tcPr>
            <w:tcW w:w="581" w:type="pct"/>
            <w:tcBorders>
              <w:top w:val="single" w:sz="4" w:space="0" w:color="auto"/>
              <w:bottom w:val="single" w:sz="4" w:space="0" w:color="auto"/>
            </w:tcBorders>
            <w:vAlign w:val="center"/>
          </w:tcPr>
          <w:p w14:paraId="4BE99A53" w14:textId="77777777" w:rsidR="008F1869" w:rsidRPr="00E108A5" w:rsidRDefault="008F1869" w:rsidP="008F1869">
            <w:pPr>
              <w:spacing w:line="276" w:lineRule="auto"/>
              <w:jc w:val="center"/>
              <w:rPr>
                <w:rFonts w:cs="Times New Roman"/>
              </w:rPr>
            </w:pPr>
            <w:r w:rsidRPr="00E108A5">
              <w:rPr>
                <w:rFonts w:cs="Times New Roman"/>
              </w:rPr>
              <w:t>Voiture partagée</w:t>
            </w:r>
          </w:p>
        </w:tc>
        <w:tc>
          <w:tcPr>
            <w:tcW w:w="631" w:type="pct"/>
            <w:tcBorders>
              <w:top w:val="single" w:sz="4" w:space="0" w:color="auto"/>
              <w:bottom w:val="single" w:sz="4" w:space="0" w:color="auto"/>
            </w:tcBorders>
            <w:vAlign w:val="center"/>
          </w:tcPr>
          <w:p w14:paraId="5BD248A7" w14:textId="77777777" w:rsidR="008F1869" w:rsidRPr="00E108A5" w:rsidRDefault="008F1869" w:rsidP="008F1869">
            <w:pPr>
              <w:spacing w:line="276" w:lineRule="auto"/>
              <w:jc w:val="center"/>
              <w:rPr>
                <w:rFonts w:cs="Times New Roman"/>
              </w:rPr>
            </w:pPr>
            <w:r w:rsidRPr="00E108A5">
              <w:rPr>
                <w:rFonts w:cs="Times New Roman"/>
              </w:rPr>
              <w:t>Deux-roues motorisés</w:t>
            </w:r>
          </w:p>
        </w:tc>
        <w:tc>
          <w:tcPr>
            <w:tcW w:w="684" w:type="pct"/>
            <w:tcBorders>
              <w:top w:val="single" w:sz="4" w:space="0" w:color="auto"/>
              <w:bottom w:val="single" w:sz="4" w:space="0" w:color="auto"/>
            </w:tcBorders>
            <w:vAlign w:val="center"/>
          </w:tcPr>
          <w:p w14:paraId="2D3A1B17" w14:textId="77777777" w:rsidR="008F1869" w:rsidRPr="00E108A5" w:rsidRDefault="008F1869" w:rsidP="008F1869">
            <w:pPr>
              <w:spacing w:line="276" w:lineRule="auto"/>
              <w:jc w:val="center"/>
              <w:rPr>
                <w:rFonts w:cs="Times New Roman"/>
              </w:rPr>
            </w:pPr>
            <w:r w:rsidRPr="00E108A5">
              <w:rPr>
                <w:rFonts w:cs="Times New Roman"/>
              </w:rPr>
              <w:t>Transports en commun</w:t>
            </w:r>
          </w:p>
        </w:tc>
        <w:tc>
          <w:tcPr>
            <w:tcW w:w="632" w:type="pct"/>
            <w:tcBorders>
              <w:top w:val="single" w:sz="4" w:space="0" w:color="auto"/>
              <w:bottom w:val="single" w:sz="4" w:space="0" w:color="auto"/>
            </w:tcBorders>
            <w:vAlign w:val="center"/>
          </w:tcPr>
          <w:p w14:paraId="292E14D4" w14:textId="77777777" w:rsidR="008F1869" w:rsidRPr="00E108A5" w:rsidRDefault="008F1869" w:rsidP="008F1869">
            <w:pPr>
              <w:spacing w:line="276" w:lineRule="auto"/>
              <w:jc w:val="center"/>
              <w:rPr>
                <w:rFonts w:cs="Times New Roman"/>
              </w:rPr>
            </w:pPr>
            <w:r w:rsidRPr="00E108A5">
              <w:rPr>
                <w:rFonts w:cs="Times New Roman"/>
              </w:rPr>
              <w:t>Vélo</w:t>
            </w:r>
          </w:p>
        </w:tc>
        <w:tc>
          <w:tcPr>
            <w:tcW w:w="631" w:type="pct"/>
            <w:tcBorders>
              <w:top w:val="single" w:sz="4" w:space="0" w:color="auto"/>
              <w:bottom w:val="single" w:sz="4" w:space="0" w:color="auto"/>
            </w:tcBorders>
            <w:vAlign w:val="center"/>
          </w:tcPr>
          <w:p w14:paraId="67E1C9D4" w14:textId="77777777" w:rsidR="008F1869" w:rsidRPr="00E108A5" w:rsidRDefault="008F1869" w:rsidP="008F1869">
            <w:pPr>
              <w:spacing w:line="276" w:lineRule="auto"/>
              <w:jc w:val="center"/>
              <w:rPr>
                <w:rFonts w:cs="Times New Roman"/>
              </w:rPr>
            </w:pPr>
            <w:r w:rsidRPr="00E108A5">
              <w:rPr>
                <w:rFonts w:cs="Times New Roman"/>
              </w:rPr>
              <w:t>Marche</w:t>
            </w:r>
          </w:p>
        </w:tc>
      </w:tr>
      <w:tr w:rsidR="008F1869" w:rsidRPr="00E108A5" w14:paraId="7DFB9608" w14:textId="77777777" w:rsidTr="00EB088E">
        <w:trPr>
          <w:cantSplit/>
          <w:trHeight w:val="20"/>
        </w:trPr>
        <w:tc>
          <w:tcPr>
            <w:tcW w:w="185" w:type="pct"/>
            <w:vMerge w:val="restart"/>
            <w:tcBorders>
              <w:top w:val="single" w:sz="4" w:space="0" w:color="auto"/>
              <w:bottom w:val="single" w:sz="4" w:space="0" w:color="auto"/>
            </w:tcBorders>
            <w:textDirection w:val="btLr"/>
          </w:tcPr>
          <w:p w14:paraId="53323257" w14:textId="77777777" w:rsidR="008F1869" w:rsidRPr="00E108A5" w:rsidRDefault="008F1869" w:rsidP="008F1869">
            <w:pPr>
              <w:spacing w:line="360" w:lineRule="auto"/>
              <w:jc w:val="center"/>
              <w:rPr>
                <w:rFonts w:cs="Times New Roman"/>
              </w:rPr>
            </w:pPr>
            <w:r w:rsidRPr="00E108A5">
              <w:rPr>
                <w:rFonts w:cs="Times New Roman"/>
              </w:rPr>
              <w:t>Prédicteurs</w:t>
            </w:r>
          </w:p>
        </w:tc>
        <w:tc>
          <w:tcPr>
            <w:tcW w:w="185" w:type="pct"/>
            <w:vMerge w:val="restart"/>
            <w:tcBorders>
              <w:top w:val="single" w:sz="4" w:space="0" w:color="auto"/>
            </w:tcBorders>
            <w:textDirection w:val="btLr"/>
            <w:vAlign w:val="center"/>
          </w:tcPr>
          <w:p w14:paraId="47C21E27" w14:textId="77777777" w:rsidR="008F1869" w:rsidRPr="00E108A5" w:rsidRDefault="008F1869" w:rsidP="008F1869">
            <w:pPr>
              <w:spacing w:line="360" w:lineRule="auto"/>
              <w:jc w:val="center"/>
              <w:rPr>
                <w:rFonts w:cs="Times New Roman"/>
              </w:rPr>
            </w:pPr>
            <w:r w:rsidRPr="00E108A5">
              <w:rPr>
                <w:rFonts w:cs="Times New Roman"/>
              </w:rPr>
              <w:t>DP</w:t>
            </w:r>
          </w:p>
        </w:tc>
        <w:tc>
          <w:tcPr>
            <w:tcW w:w="840" w:type="pct"/>
            <w:tcBorders>
              <w:top w:val="single" w:sz="4" w:space="0" w:color="auto"/>
            </w:tcBorders>
          </w:tcPr>
          <w:p w14:paraId="7D0BA33E" w14:textId="77777777" w:rsidR="008F1869" w:rsidRPr="00E108A5" w:rsidRDefault="008F1869" w:rsidP="008F1869">
            <w:pPr>
              <w:spacing w:line="360" w:lineRule="auto"/>
              <w:rPr>
                <w:rFonts w:cs="Times New Roman"/>
              </w:rPr>
            </w:pPr>
            <w:r w:rsidRPr="00E108A5">
              <w:rPr>
                <w:rFonts w:cs="Times New Roman"/>
              </w:rPr>
              <w:t>Barrières temporelle et sociale</w:t>
            </w:r>
          </w:p>
        </w:tc>
        <w:tc>
          <w:tcPr>
            <w:tcW w:w="631" w:type="pct"/>
            <w:tcBorders>
              <w:top w:val="single" w:sz="4" w:space="0" w:color="auto"/>
            </w:tcBorders>
            <w:vAlign w:val="center"/>
          </w:tcPr>
          <w:p w14:paraId="42828300" w14:textId="77777777" w:rsidR="008F1869" w:rsidRPr="00E108A5" w:rsidRDefault="008F1869" w:rsidP="008F1869">
            <w:pPr>
              <w:spacing w:line="360" w:lineRule="auto"/>
              <w:jc w:val="center"/>
              <w:rPr>
                <w:rFonts w:cs="Times New Roman"/>
              </w:rPr>
            </w:pPr>
            <w:r w:rsidRPr="00E108A5">
              <w:rPr>
                <w:rFonts w:cs="Times New Roman"/>
              </w:rPr>
              <w:t>.11</w:t>
            </w:r>
            <w:r w:rsidRPr="00E108A5">
              <w:rPr>
                <w:rFonts w:cs="Times New Roman"/>
                <w:vertAlign w:val="superscript"/>
              </w:rPr>
              <w:t>**</w:t>
            </w:r>
          </w:p>
        </w:tc>
        <w:tc>
          <w:tcPr>
            <w:tcW w:w="581" w:type="pct"/>
            <w:tcBorders>
              <w:top w:val="single" w:sz="4" w:space="0" w:color="auto"/>
            </w:tcBorders>
            <w:vAlign w:val="center"/>
          </w:tcPr>
          <w:p w14:paraId="23E86C0C"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Borders>
              <w:top w:val="single" w:sz="4" w:space="0" w:color="auto"/>
            </w:tcBorders>
            <w:vAlign w:val="center"/>
          </w:tcPr>
          <w:p w14:paraId="2685C20E"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tcBorders>
              <w:top w:val="single" w:sz="4" w:space="0" w:color="auto"/>
            </w:tcBorders>
            <w:vAlign w:val="center"/>
          </w:tcPr>
          <w:p w14:paraId="747267AD" w14:textId="77777777" w:rsidR="008F1869" w:rsidRPr="00E108A5" w:rsidRDefault="008F1869" w:rsidP="008F1869">
            <w:pPr>
              <w:spacing w:line="360" w:lineRule="auto"/>
              <w:jc w:val="center"/>
              <w:rPr>
                <w:rFonts w:cs="Times New Roman"/>
              </w:rPr>
            </w:pPr>
            <w:r w:rsidRPr="00E108A5">
              <w:rPr>
                <w:rFonts w:cs="Times New Roman"/>
              </w:rPr>
              <w:t>_</w:t>
            </w:r>
          </w:p>
        </w:tc>
        <w:tc>
          <w:tcPr>
            <w:tcW w:w="632" w:type="pct"/>
            <w:tcBorders>
              <w:top w:val="single" w:sz="4" w:space="0" w:color="auto"/>
            </w:tcBorders>
            <w:vAlign w:val="center"/>
          </w:tcPr>
          <w:p w14:paraId="64005AD2"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Borders>
              <w:top w:val="single" w:sz="4" w:space="0" w:color="auto"/>
            </w:tcBorders>
          </w:tcPr>
          <w:p w14:paraId="7CA9179B"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3502E45D" w14:textId="77777777" w:rsidTr="00EB088E">
        <w:trPr>
          <w:cantSplit/>
          <w:trHeight w:val="20"/>
        </w:trPr>
        <w:tc>
          <w:tcPr>
            <w:tcW w:w="185" w:type="pct"/>
            <w:vMerge/>
            <w:tcBorders>
              <w:bottom w:val="single" w:sz="4" w:space="0" w:color="auto"/>
            </w:tcBorders>
          </w:tcPr>
          <w:p w14:paraId="37B7B382" w14:textId="77777777" w:rsidR="008F1869" w:rsidRPr="00E108A5" w:rsidRDefault="008F1869" w:rsidP="008F1869">
            <w:pPr>
              <w:spacing w:line="360" w:lineRule="auto"/>
              <w:rPr>
                <w:rFonts w:cs="Times New Roman"/>
              </w:rPr>
            </w:pPr>
          </w:p>
        </w:tc>
        <w:tc>
          <w:tcPr>
            <w:tcW w:w="185" w:type="pct"/>
            <w:vMerge/>
          </w:tcPr>
          <w:p w14:paraId="1D6E4CC8" w14:textId="77777777" w:rsidR="008F1869" w:rsidRPr="00E108A5" w:rsidRDefault="008F1869" w:rsidP="008F1869">
            <w:pPr>
              <w:spacing w:line="360" w:lineRule="auto"/>
              <w:rPr>
                <w:rFonts w:cs="Times New Roman"/>
              </w:rPr>
            </w:pPr>
          </w:p>
        </w:tc>
        <w:tc>
          <w:tcPr>
            <w:tcW w:w="840" w:type="pct"/>
          </w:tcPr>
          <w:p w14:paraId="2B84643B" w14:textId="77777777" w:rsidR="008F1869" w:rsidRPr="00E108A5" w:rsidRDefault="008F1869" w:rsidP="008F1869">
            <w:pPr>
              <w:spacing w:line="360" w:lineRule="auto"/>
              <w:rPr>
                <w:rFonts w:cs="Times New Roman"/>
              </w:rPr>
            </w:pPr>
            <w:r w:rsidRPr="00E108A5">
              <w:rPr>
                <w:rFonts w:cs="Times New Roman"/>
              </w:rPr>
              <w:t>Barrière spatiale</w:t>
            </w:r>
          </w:p>
        </w:tc>
        <w:tc>
          <w:tcPr>
            <w:tcW w:w="631" w:type="pct"/>
            <w:vAlign w:val="center"/>
          </w:tcPr>
          <w:p w14:paraId="11060188" w14:textId="77777777" w:rsidR="008F1869" w:rsidRPr="00E108A5" w:rsidRDefault="008F1869" w:rsidP="008F1869">
            <w:pPr>
              <w:spacing w:line="360" w:lineRule="auto"/>
              <w:jc w:val="center"/>
              <w:rPr>
                <w:rFonts w:cs="Times New Roman"/>
              </w:rPr>
            </w:pPr>
            <w:r w:rsidRPr="00E108A5">
              <w:rPr>
                <w:rFonts w:cs="Times New Roman"/>
              </w:rPr>
              <w:t>-.12</w:t>
            </w:r>
            <w:r w:rsidRPr="00E108A5">
              <w:rPr>
                <w:rFonts w:cs="Times New Roman"/>
                <w:vertAlign w:val="superscript"/>
              </w:rPr>
              <w:t>*</w:t>
            </w:r>
          </w:p>
        </w:tc>
        <w:tc>
          <w:tcPr>
            <w:tcW w:w="581" w:type="pct"/>
            <w:vAlign w:val="center"/>
          </w:tcPr>
          <w:p w14:paraId="2E756692"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68ECB04D"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5B345BD4" w14:textId="77777777" w:rsidR="008F1869" w:rsidRPr="00E108A5" w:rsidRDefault="008F1869" w:rsidP="008F1869">
            <w:pPr>
              <w:spacing w:line="360" w:lineRule="auto"/>
              <w:jc w:val="center"/>
              <w:rPr>
                <w:rFonts w:cs="Times New Roman"/>
              </w:rPr>
            </w:pPr>
            <w:r w:rsidRPr="00E108A5">
              <w:rPr>
                <w:rFonts w:cs="Times New Roman"/>
              </w:rPr>
              <w:t>.13</w:t>
            </w:r>
            <w:r w:rsidRPr="00E108A5">
              <w:rPr>
                <w:rFonts w:cs="Times New Roman"/>
                <w:vertAlign w:val="superscript"/>
              </w:rPr>
              <w:t>*</w:t>
            </w:r>
          </w:p>
        </w:tc>
        <w:tc>
          <w:tcPr>
            <w:tcW w:w="632" w:type="pct"/>
            <w:vAlign w:val="center"/>
          </w:tcPr>
          <w:p w14:paraId="02B3B667"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Pr>
          <w:p w14:paraId="43692D7D"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631A143A" w14:textId="77777777" w:rsidTr="00EB088E">
        <w:trPr>
          <w:cantSplit/>
          <w:trHeight w:val="20"/>
        </w:trPr>
        <w:tc>
          <w:tcPr>
            <w:tcW w:w="185" w:type="pct"/>
            <w:vMerge/>
            <w:tcBorders>
              <w:bottom w:val="single" w:sz="4" w:space="0" w:color="auto"/>
            </w:tcBorders>
          </w:tcPr>
          <w:p w14:paraId="4AFF86FF" w14:textId="77777777" w:rsidR="008F1869" w:rsidRPr="00E108A5" w:rsidRDefault="008F1869" w:rsidP="008F1869">
            <w:pPr>
              <w:spacing w:line="360" w:lineRule="auto"/>
              <w:rPr>
                <w:rFonts w:cs="Times New Roman"/>
              </w:rPr>
            </w:pPr>
          </w:p>
        </w:tc>
        <w:tc>
          <w:tcPr>
            <w:tcW w:w="185" w:type="pct"/>
            <w:vMerge/>
          </w:tcPr>
          <w:p w14:paraId="47EABBDA" w14:textId="77777777" w:rsidR="008F1869" w:rsidRPr="00E108A5" w:rsidRDefault="008F1869" w:rsidP="008F1869">
            <w:pPr>
              <w:spacing w:line="360" w:lineRule="auto"/>
              <w:rPr>
                <w:rFonts w:cs="Times New Roman"/>
              </w:rPr>
            </w:pPr>
          </w:p>
        </w:tc>
        <w:tc>
          <w:tcPr>
            <w:tcW w:w="840" w:type="pct"/>
          </w:tcPr>
          <w:p w14:paraId="13358486" w14:textId="77777777" w:rsidR="008F1869" w:rsidRPr="00E108A5" w:rsidRDefault="008F1869" w:rsidP="008F1869">
            <w:pPr>
              <w:spacing w:line="360" w:lineRule="auto"/>
              <w:rPr>
                <w:rFonts w:cs="Times New Roman"/>
              </w:rPr>
            </w:pPr>
            <w:r w:rsidRPr="00E108A5">
              <w:rPr>
                <w:rFonts w:cs="Times New Roman"/>
              </w:rPr>
              <w:t>Caractère incertain</w:t>
            </w:r>
          </w:p>
        </w:tc>
        <w:tc>
          <w:tcPr>
            <w:tcW w:w="631" w:type="pct"/>
            <w:vAlign w:val="center"/>
          </w:tcPr>
          <w:p w14:paraId="0729B27E" w14:textId="77777777" w:rsidR="008F1869" w:rsidRPr="00E108A5" w:rsidRDefault="008F1869" w:rsidP="008F1869">
            <w:pPr>
              <w:spacing w:line="360" w:lineRule="auto"/>
              <w:jc w:val="center"/>
              <w:rPr>
                <w:rFonts w:cs="Times New Roman"/>
              </w:rPr>
            </w:pPr>
            <w:r w:rsidRPr="00E108A5">
              <w:rPr>
                <w:rFonts w:cs="Times New Roman"/>
              </w:rPr>
              <w:t>_</w:t>
            </w:r>
          </w:p>
        </w:tc>
        <w:tc>
          <w:tcPr>
            <w:tcW w:w="581" w:type="pct"/>
            <w:vAlign w:val="center"/>
          </w:tcPr>
          <w:p w14:paraId="65B14CE2"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5DDF7462"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6080BE39" w14:textId="77777777" w:rsidR="008F1869" w:rsidRPr="00E108A5" w:rsidRDefault="008F1869" w:rsidP="008F1869">
            <w:pPr>
              <w:spacing w:line="360" w:lineRule="auto"/>
              <w:jc w:val="center"/>
              <w:rPr>
                <w:rFonts w:cs="Times New Roman"/>
              </w:rPr>
            </w:pPr>
            <w:r w:rsidRPr="00E108A5">
              <w:rPr>
                <w:rFonts w:cs="Times New Roman"/>
              </w:rPr>
              <w:t>_</w:t>
            </w:r>
          </w:p>
        </w:tc>
        <w:tc>
          <w:tcPr>
            <w:tcW w:w="632" w:type="pct"/>
            <w:vAlign w:val="center"/>
          </w:tcPr>
          <w:p w14:paraId="460E7CC1"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Pr>
          <w:p w14:paraId="34D4CF1B"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39042C97" w14:textId="77777777" w:rsidTr="00EB088E">
        <w:trPr>
          <w:cantSplit/>
          <w:trHeight w:val="174"/>
        </w:trPr>
        <w:tc>
          <w:tcPr>
            <w:tcW w:w="185" w:type="pct"/>
            <w:vMerge/>
            <w:tcBorders>
              <w:bottom w:val="single" w:sz="4" w:space="0" w:color="auto"/>
            </w:tcBorders>
          </w:tcPr>
          <w:p w14:paraId="7A86D19A" w14:textId="77777777" w:rsidR="008F1869" w:rsidRPr="00E108A5" w:rsidRDefault="008F1869" w:rsidP="008F1869">
            <w:pPr>
              <w:spacing w:line="360" w:lineRule="auto"/>
              <w:rPr>
                <w:rFonts w:cs="Times New Roman"/>
              </w:rPr>
            </w:pPr>
          </w:p>
        </w:tc>
        <w:tc>
          <w:tcPr>
            <w:tcW w:w="185" w:type="pct"/>
          </w:tcPr>
          <w:p w14:paraId="21240DAA" w14:textId="77777777" w:rsidR="008F1869" w:rsidRPr="00EC0C85" w:rsidRDefault="008F1869" w:rsidP="008F1869">
            <w:pPr>
              <w:spacing w:line="360" w:lineRule="auto"/>
              <w:rPr>
                <w:rFonts w:cs="Times New Roman"/>
                <w:sz w:val="12"/>
                <w:szCs w:val="12"/>
              </w:rPr>
            </w:pPr>
          </w:p>
        </w:tc>
        <w:tc>
          <w:tcPr>
            <w:tcW w:w="840" w:type="pct"/>
          </w:tcPr>
          <w:p w14:paraId="7F2CEB07" w14:textId="77777777" w:rsidR="008F1869" w:rsidRPr="00EC0C85" w:rsidRDefault="008F1869" w:rsidP="008F1869">
            <w:pPr>
              <w:spacing w:line="360" w:lineRule="auto"/>
              <w:rPr>
                <w:rFonts w:cs="Times New Roman"/>
                <w:sz w:val="12"/>
                <w:szCs w:val="12"/>
              </w:rPr>
            </w:pPr>
          </w:p>
        </w:tc>
        <w:tc>
          <w:tcPr>
            <w:tcW w:w="631" w:type="pct"/>
            <w:vAlign w:val="center"/>
          </w:tcPr>
          <w:p w14:paraId="79415530" w14:textId="77777777" w:rsidR="008F1869" w:rsidRPr="00EC0C85" w:rsidRDefault="008F1869" w:rsidP="008F1869">
            <w:pPr>
              <w:spacing w:line="360" w:lineRule="auto"/>
              <w:jc w:val="center"/>
              <w:rPr>
                <w:rFonts w:cs="Times New Roman"/>
                <w:sz w:val="12"/>
                <w:szCs w:val="12"/>
              </w:rPr>
            </w:pPr>
          </w:p>
        </w:tc>
        <w:tc>
          <w:tcPr>
            <w:tcW w:w="581" w:type="pct"/>
            <w:vAlign w:val="center"/>
          </w:tcPr>
          <w:p w14:paraId="5A6E1722" w14:textId="77777777" w:rsidR="008F1869" w:rsidRPr="00EC0C85" w:rsidRDefault="008F1869" w:rsidP="008F1869">
            <w:pPr>
              <w:spacing w:line="360" w:lineRule="auto"/>
              <w:jc w:val="center"/>
              <w:rPr>
                <w:rFonts w:cs="Times New Roman"/>
                <w:sz w:val="12"/>
                <w:szCs w:val="12"/>
              </w:rPr>
            </w:pPr>
          </w:p>
        </w:tc>
        <w:tc>
          <w:tcPr>
            <w:tcW w:w="631" w:type="pct"/>
            <w:vAlign w:val="center"/>
          </w:tcPr>
          <w:p w14:paraId="4C7A6791" w14:textId="77777777" w:rsidR="008F1869" w:rsidRPr="00EC0C85" w:rsidRDefault="008F1869" w:rsidP="008F1869">
            <w:pPr>
              <w:spacing w:line="360" w:lineRule="auto"/>
              <w:jc w:val="center"/>
              <w:rPr>
                <w:rFonts w:cs="Times New Roman"/>
                <w:sz w:val="12"/>
                <w:szCs w:val="12"/>
              </w:rPr>
            </w:pPr>
          </w:p>
        </w:tc>
        <w:tc>
          <w:tcPr>
            <w:tcW w:w="684" w:type="pct"/>
            <w:vAlign w:val="center"/>
          </w:tcPr>
          <w:p w14:paraId="0EE3F4F4" w14:textId="77777777" w:rsidR="008F1869" w:rsidRPr="00EC0C85" w:rsidRDefault="008F1869" w:rsidP="008F1869">
            <w:pPr>
              <w:spacing w:line="360" w:lineRule="auto"/>
              <w:jc w:val="center"/>
              <w:rPr>
                <w:rFonts w:cs="Times New Roman"/>
                <w:sz w:val="12"/>
                <w:szCs w:val="12"/>
              </w:rPr>
            </w:pPr>
          </w:p>
        </w:tc>
        <w:tc>
          <w:tcPr>
            <w:tcW w:w="632" w:type="pct"/>
            <w:vAlign w:val="center"/>
          </w:tcPr>
          <w:p w14:paraId="5A38EEDC" w14:textId="77777777" w:rsidR="008F1869" w:rsidRPr="00EC0C85" w:rsidRDefault="008F1869" w:rsidP="008F1869">
            <w:pPr>
              <w:spacing w:line="360" w:lineRule="auto"/>
              <w:jc w:val="center"/>
              <w:rPr>
                <w:rFonts w:cs="Times New Roman"/>
                <w:sz w:val="12"/>
                <w:szCs w:val="12"/>
              </w:rPr>
            </w:pPr>
          </w:p>
        </w:tc>
        <w:tc>
          <w:tcPr>
            <w:tcW w:w="631" w:type="pct"/>
          </w:tcPr>
          <w:p w14:paraId="55304CEE" w14:textId="77777777" w:rsidR="008F1869" w:rsidRPr="00EC0C85" w:rsidRDefault="008F1869" w:rsidP="008F1869">
            <w:pPr>
              <w:spacing w:line="360" w:lineRule="auto"/>
              <w:jc w:val="center"/>
              <w:rPr>
                <w:rFonts w:cs="Times New Roman"/>
                <w:sz w:val="12"/>
                <w:szCs w:val="12"/>
              </w:rPr>
            </w:pPr>
          </w:p>
        </w:tc>
      </w:tr>
      <w:tr w:rsidR="008F1869" w:rsidRPr="00E108A5" w14:paraId="54977AEB" w14:textId="77777777" w:rsidTr="00EB088E">
        <w:trPr>
          <w:cantSplit/>
          <w:trHeight w:val="20"/>
        </w:trPr>
        <w:tc>
          <w:tcPr>
            <w:tcW w:w="185" w:type="pct"/>
            <w:vMerge/>
            <w:tcBorders>
              <w:bottom w:val="single" w:sz="4" w:space="0" w:color="auto"/>
            </w:tcBorders>
            <w:textDirection w:val="btLr"/>
          </w:tcPr>
          <w:p w14:paraId="702F666F" w14:textId="77777777" w:rsidR="008F1869" w:rsidRPr="00E108A5" w:rsidRDefault="008F1869" w:rsidP="008F1869">
            <w:pPr>
              <w:spacing w:line="360" w:lineRule="auto"/>
              <w:rPr>
                <w:rFonts w:cs="Times New Roman"/>
              </w:rPr>
            </w:pPr>
          </w:p>
        </w:tc>
        <w:tc>
          <w:tcPr>
            <w:tcW w:w="185" w:type="pct"/>
            <w:vMerge w:val="restart"/>
            <w:tcBorders>
              <w:bottom w:val="single" w:sz="4" w:space="0" w:color="auto"/>
            </w:tcBorders>
            <w:textDirection w:val="btLr"/>
            <w:vAlign w:val="center"/>
          </w:tcPr>
          <w:p w14:paraId="65799866" w14:textId="77777777" w:rsidR="008F1869" w:rsidRPr="00E108A5" w:rsidRDefault="008F1869" w:rsidP="008F1869">
            <w:pPr>
              <w:spacing w:line="360" w:lineRule="auto"/>
              <w:jc w:val="center"/>
              <w:rPr>
                <w:rFonts w:cs="Times New Roman"/>
              </w:rPr>
            </w:pPr>
            <w:r w:rsidRPr="00E108A5">
              <w:rPr>
                <w:rFonts w:cs="Times New Roman"/>
              </w:rPr>
              <w:t>Raisons</w:t>
            </w:r>
          </w:p>
        </w:tc>
        <w:tc>
          <w:tcPr>
            <w:tcW w:w="840" w:type="pct"/>
          </w:tcPr>
          <w:p w14:paraId="04D86670" w14:textId="77777777" w:rsidR="008F1869" w:rsidRPr="00E108A5" w:rsidRDefault="008F1869" w:rsidP="008F1869">
            <w:pPr>
              <w:spacing w:line="360" w:lineRule="auto"/>
              <w:rPr>
                <w:rFonts w:cs="Times New Roman"/>
              </w:rPr>
            </w:pPr>
            <w:r w:rsidRPr="00E108A5">
              <w:rPr>
                <w:rFonts w:cs="Times New Roman"/>
              </w:rPr>
              <w:t>Efficacité</w:t>
            </w:r>
          </w:p>
        </w:tc>
        <w:tc>
          <w:tcPr>
            <w:tcW w:w="631" w:type="pct"/>
            <w:vAlign w:val="center"/>
          </w:tcPr>
          <w:p w14:paraId="7CDE80F2" w14:textId="77777777" w:rsidR="008F1869" w:rsidRPr="00E108A5" w:rsidRDefault="008F1869" w:rsidP="008F1869">
            <w:pPr>
              <w:spacing w:line="360" w:lineRule="auto"/>
              <w:jc w:val="center"/>
              <w:rPr>
                <w:rFonts w:cs="Times New Roman"/>
              </w:rPr>
            </w:pPr>
            <w:r w:rsidRPr="00E108A5">
              <w:rPr>
                <w:rFonts w:cs="Times New Roman"/>
              </w:rPr>
              <w:t>.32</w:t>
            </w:r>
            <w:r w:rsidRPr="00E108A5">
              <w:rPr>
                <w:rFonts w:cs="Times New Roman"/>
                <w:vertAlign w:val="superscript"/>
              </w:rPr>
              <w:t>**</w:t>
            </w:r>
          </w:p>
        </w:tc>
        <w:tc>
          <w:tcPr>
            <w:tcW w:w="581" w:type="pct"/>
            <w:vAlign w:val="center"/>
          </w:tcPr>
          <w:p w14:paraId="7F05AED5" w14:textId="77777777" w:rsidR="008F1869" w:rsidRPr="00E108A5" w:rsidRDefault="008F1869" w:rsidP="008F1869">
            <w:pPr>
              <w:spacing w:line="360" w:lineRule="auto"/>
              <w:jc w:val="center"/>
              <w:rPr>
                <w:rFonts w:cs="Times New Roman"/>
              </w:rPr>
            </w:pPr>
            <w:r w:rsidRPr="00E108A5">
              <w:rPr>
                <w:rFonts w:cs="Times New Roman"/>
              </w:rPr>
              <w:t>.22</w:t>
            </w:r>
            <w:r w:rsidRPr="00E108A5">
              <w:rPr>
                <w:rFonts w:cs="Times New Roman"/>
                <w:vertAlign w:val="superscript"/>
              </w:rPr>
              <w:t>**</w:t>
            </w:r>
          </w:p>
        </w:tc>
        <w:tc>
          <w:tcPr>
            <w:tcW w:w="631" w:type="pct"/>
            <w:vAlign w:val="center"/>
          </w:tcPr>
          <w:p w14:paraId="18112960" w14:textId="77777777" w:rsidR="008F1869" w:rsidRPr="00E108A5" w:rsidRDefault="008F1869" w:rsidP="008F1869">
            <w:pPr>
              <w:spacing w:line="360" w:lineRule="auto"/>
              <w:jc w:val="center"/>
              <w:rPr>
                <w:rFonts w:cs="Times New Roman"/>
              </w:rPr>
            </w:pPr>
            <w:r w:rsidRPr="00E108A5">
              <w:rPr>
                <w:rFonts w:cs="Times New Roman"/>
              </w:rPr>
              <w:t>.51</w:t>
            </w:r>
            <w:r w:rsidRPr="00E108A5">
              <w:rPr>
                <w:rFonts w:cs="Times New Roman"/>
                <w:vertAlign w:val="superscript"/>
              </w:rPr>
              <w:t>**</w:t>
            </w:r>
          </w:p>
        </w:tc>
        <w:tc>
          <w:tcPr>
            <w:tcW w:w="684" w:type="pct"/>
            <w:vAlign w:val="center"/>
          </w:tcPr>
          <w:p w14:paraId="656D156C" w14:textId="77777777" w:rsidR="008F1869" w:rsidRPr="00E108A5" w:rsidRDefault="008F1869" w:rsidP="008F1869">
            <w:pPr>
              <w:spacing w:line="360" w:lineRule="auto"/>
              <w:jc w:val="center"/>
              <w:rPr>
                <w:rFonts w:cs="Times New Roman"/>
              </w:rPr>
            </w:pPr>
            <w:r w:rsidRPr="00E108A5">
              <w:rPr>
                <w:rFonts w:cs="Times New Roman"/>
              </w:rPr>
              <w:t>_</w:t>
            </w:r>
          </w:p>
        </w:tc>
        <w:tc>
          <w:tcPr>
            <w:tcW w:w="632" w:type="pct"/>
            <w:vAlign w:val="center"/>
          </w:tcPr>
          <w:p w14:paraId="24DBD05D" w14:textId="77777777" w:rsidR="008F1869" w:rsidRPr="00E108A5" w:rsidRDefault="008F1869" w:rsidP="008F1869">
            <w:pPr>
              <w:spacing w:line="360" w:lineRule="auto"/>
              <w:jc w:val="center"/>
              <w:rPr>
                <w:rFonts w:cs="Times New Roman"/>
              </w:rPr>
            </w:pPr>
            <w:r w:rsidRPr="00E108A5">
              <w:rPr>
                <w:rFonts w:cs="Times New Roman"/>
              </w:rPr>
              <w:t>.39</w:t>
            </w:r>
            <w:r w:rsidRPr="00E108A5">
              <w:rPr>
                <w:rFonts w:cs="Times New Roman"/>
                <w:vertAlign w:val="superscript"/>
              </w:rPr>
              <w:t>**</w:t>
            </w:r>
          </w:p>
        </w:tc>
        <w:tc>
          <w:tcPr>
            <w:tcW w:w="631" w:type="pct"/>
          </w:tcPr>
          <w:p w14:paraId="1FD54A7E" w14:textId="77777777" w:rsidR="008F1869" w:rsidRPr="00E108A5" w:rsidRDefault="008F1869" w:rsidP="008F1869">
            <w:pPr>
              <w:spacing w:line="360" w:lineRule="auto"/>
              <w:jc w:val="center"/>
              <w:rPr>
                <w:rFonts w:cs="Times New Roman"/>
              </w:rPr>
            </w:pPr>
            <w:r w:rsidRPr="00E108A5">
              <w:rPr>
                <w:rFonts w:cs="Times New Roman"/>
              </w:rPr>
              <w:t>.15</w:t>
            </w:r>
            <w:r w:rsidRPr="00E108A5">
              <w:rPr>
                <w:rFonts w:cs="Times New Roman"/>
                <w:vertAlign w:val="superscript"/>
              </w:rPr>
              <w:t>*</w:t>
            </w:r>
          </w:p>
        </w:tc>
      </w:tr>
      <w:tr w:rsidR="008F1869" w:rsidRPr="00E108A5" w14:paraId="6DDC4D0D" w14:textId="77777777" w:rsidTr="00EB088E">
        <w:trPr>
          <w:cantSplit/>
          <w:trHeight w:val="20"/>
        </w:trPr>
        <w:tc>
          <w:tcPr>
            <w:tcW w:w="185" w:type="pct"/>
            <w:vMerge/>
            <w:tcBorders>
              <w:bottom w:val="single" w:sz="4" w:space="0" w:color="auto"/>
            </w:tcBorders>
          </w:tcPr>
          <w:p w14:paraId="52537D96"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6805B2C4" w14:textId="77777777" w:rsidR="008F1869" w:rsidRPr="00E108A5" w:rsidRDefault="008F1869" w:rsidP="008F1869">
            <w:pPr>
              <w:spacing w:line="360" w:lineRule="auto"/>
              <w:rPr>
                <w:rFonts w:cs="Times New Roman"/>
              </w:rPr>
            </w:pPr>
          </w:p>
        </w:tc>
        <w:tc>
          <w:tcPr>
            <w:tcW w:w="840" w:type="pct"/>
          </w:tcPr>
          <w:p w14:paraId="3DA7E9C9" w14:textId="77777777" w:rsidR="008F1869" w:rsidRPr="00E108A5" w:rsidRDefault="008F1869" w:rsidP="008F1869">
            <w:pPr>
              <w:spacing w:line="360" w:lineRule="auto"/>
              <w:rPr>
                <w:rFonts w:cs="Times New Roman"/>
              </w:rPr>
            </w:pPr>
            <w:r w:rsidRPr="00E108A5">
              <w:rPr>
                <w:rFonts w:cs="Times New Roman"/>
              </w:rPr>
              <w:t>Indépendance</w:t>
            </w:r>
          </w:p>
        </w:tc>
        <w:tc>
          <w:tcPr>
            <w:tcW w:w="631" w:type="pct"/>
            <w:vAlign w:val="center"/>
          </w:tcPr>
          <w:p w14:paraId="6DC0A307" w14:textId="77777777" w:rsidR="008F1869" w:rsidRPr="00E108A5" w:rsidRDefault="008F1869" w:rsidP="008F1869">
            <w:pPr>
              <w:spacing w:line="360" w:lineRule="auto"/>
              <w:jc w:val="center"/>
              <w:rPr>
                <w:rFonts w:cs="Times New Roman"/>
              </w:rPr>
            </w:pPr>
            <w:r w:rsidRPr="00E108A5">
              <w:rPr>
                <w:rFonts w:cs="Times New Roman"/>
              </w:rPr>
              <w:t>.10</w:t>
            </w:r>
            <w:r w:rsidRPr="00E108A5">
              <w:rPr>
                <w:rFonts w:cs="Times New Roman"/>
                <w:vertAlign w:val="superscript"/>
              </w:rPr>
              <w:t>*</w:t>
            </w:r>
          </w:p>
        </w:tc>
        <w:tc>
          <w:tcPr>
            <w:tcW w:w="581" w:type="pct"/>
            <w:vAlign w:val="center"/>
          </w:tcPr>
          <w:p w14:paraId="123B29AC" w14:textId="77777777" w:rsidR="008F1869" w:rsidRPr="00E108A5" w:rsidRDefault="008F1869" w:rsidP="008F1869">
            <w:pPr>
              <w:spacing w:line="360" w:lineRule="auto"/>
              <w:jc w:val="center"/>
              <w:rPr>
                <w:rFonts w:cs="Times New Roman"/>
              </w:rPr>
            </w:pPr>
            <w:r w:rsidRPr="00E108A5">
              <w:rPr>
                <w:rFonts w:cs="Times New Roman"/>
              </w:rPr>
              <w:t>.15</w:t>
            </w:r>
            <w:r w:rsidRPr="00E108A5">
              <w:rPr>
                <w:rFonts w:cs="Times New Roman"/>
                <w:vertAlign w:val="superscript"/>
              </w:rPr>
              <w:t>*</w:t>
            </w:r>
          </w:p>
        </w:tc>
        <w:tc>
          <w:tcPr>
            <w:tcW w:w="631" w:type="pct"/>
            <w:vAlign w:val="center"/>
          </w:tcPr>
          <w:p w14:paraId="02BA7525"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462CAEC2" w14:textId="77777777" w:rsidR="008F1869" w:rsidRPr="00E108A5" w:rsidRDefault="008F1869" w:rsidP="008F1869">
            <w:pPr>
              <w:spacing w:line="360" w:lineRule="auto"/>
              <w:jc w:val="center"/>
              <w:rPr>
                <w:rFonts w:cs="Times New Roman"/>
              </w:rPr>
            </w:pPr>
            <w:r w:rsidRPr="00E108A5">
              <w:rPr>
                <w:rFonts w:cs="Times New Roman"/>
              </w:rPr>
              <w:t>.24</w:t>
            </w:r>
            <w:r w:rsidRPr="00E108A5">
              <w:rPr>
                <w:rFonts w:cs="Times New Roman"/>
                <w:vertAlign w:val="superscript"/>
              </w:rPr>
              <w:t>**</w:t>
            </w:r>
          </w:p>
        </w:tc>
        <w:tc>
          <w:tcPr>
            <w:tcW w:w="632" w:type="pct"/>
            <w:vAlign w:val="center"/>
          </w:tcPr>
          <w:p w14:paraId="3B3929A9" w14:textId="77777777" w:rsidR="008F1869" w:rsidRPr="00E108A5" w:rsidRDefault="008F1869" w:rsidP="008F1869">
            <w:pPr>
              <w:spacing w:line="360" w:lineRule="auto"/>
              <w:jc w:val="center"/>
              <w:rPr>
                <w:rFonts w:cs="Times New Roman"/>
              </w:rPr>
            </w:pPr>
            <w:r w:rsidRPr="00E108A5">
              <w:rPr>
                <w:rFonts w:cs="Times New Roman"/>
              </w:rPr>
              <w:t>.18</w:t>
            </w:r>
            <w:r w:rsidRPr="00E108A5">
              <w:rPr>
                <w:rFonts w:cs="Times New Roman"/>
                <w:vertAlign w:val="superscript"/>
              </w:rPr>
              <w:t>**</w:t>
            </w:r>
          </w:p>
        </w:tc>
        <w:tc>
          <w:tcPr>
            <w:tcW w:w="631" w:type="pct"/>
          </w:tcPr>
          <w:p w14:paraId="1B00196E" w14:textId="77777777" w:rsidR="008F1869" w:rsidRPr="00E108A5" w:rsidRDefault="008F1869" w:rsidP="008F1869">
            <w:pPr>
              <w:spacing w:line="360" w:lineRule="auto"/>
              <w:jc w:val="center"/>
              <w:rPr>
                <w:rFonts w:cs="Times New Roman"/>
              </w:rPr>
            </w:pPr>
            <w:r w:rsidRPr="00E108A5">
              <w:rPr>
                <w:rFonts w:cs="Times New Roman"/>
              </w:rPr>
              <w:t>.14</w:t>
            </w:r>
            <w:r w:rsidRPr="00E108A5">
              <w:rPr>
                <w:rFonts w:cs="Times New Roman"/>
                <w:vertAlign w:val="superscript"/>
              </w:rPr>
              <w:t>*</w:t>
            </w:r>
          </w:p>
        </w:tc>
      </w:tr>
      <w:tr w:rsidR="008F1869" w:rsidRPr="00E108A5" w14:paraId="67E26E26" w14:textId="77777777" w:rsidTr="00EB088E">
        <w:trPr>
          <w:cantSplit/>
          <w:trHeight w:val="20"/>
        </w:trPr>
        <w:tc>
          <w:tcPr>
            <w:tcW w:w="185" w:type="pct"/>
            <w:vMerge/>
            <w:tcBorders>
              <w:bottom w:val="single" w:sz="4" w:space="0" w:color="auto"/>
            </w:tcBorders>
          </w:tcPr>
          <w:p w14:paraId="3784DF7D"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7F7E8A4F" w14:textId="77777777" w:rsidR="008F1869" w:rsidRPr="00E108A5" w:rsidRDefault="008F1869" w:rsidP="008F1869">
            <w:pPr>
              <w:spacing w:line="360" w:lineRule="auto"/>
              <w:rPr>
                <w:rFonts w:cs="Times New Roman"/>
              </w:rPr>
            </w:pPr>
          </w:p>
        </w:tc>
        <w:tc>
          <w:tcPr>
            <w:tcW w:w="840" w:type="pct"/>
          </w:tcPr>
          <w:p w14:paraId="348CF8FA" w14:textId="77777777" w:rsidR="008F1869" w:rsidRPr="00E108A5" w:rsidRDefault="008F1869" w:rsidP="008F1869">
            <w:pPr>
              <w:spacing w:line="360" w:lineRule="auto"/>
              <w:rPr>
                <w:rFonts w:cs="Times New Roman"/>
              </w:rPr>
            </w:pPr>
            <w:r w:rsidRPr="00E108A5">
              <w:rPr>
                <w:rFonts w:cs="Times New Roman"/>
              </w:rPr>
              <w:t>Praticité</w:t>
            </w:r>
          </w:p>
        </w:tc>
        <w:tc>
          <w:tcPr>
            <w:tcW w:w="631" w:type="pct"/>
            <w:vAlign w:val="center"/>
          </w:tcPr>
          <w:p w14:paraId="1F386776" w14:textId="77777777" w:rsidR="008F1869" w:rsidRPr="00E108A5" w:rsidRDefault="008F1869" w:rsidP="008F1869">
            <w:pPr>
              <w:spacing w:line="360" w:lineRule="auto"/>
              <w:jc w:val="center"/>
              <w:rPr>
                <w:rFonts w:cs="Times New Roman"/>
              </w:rPr>
            </w:pPr>
            <w:r w:rsidRPr="00E108A5">
              <w:rPr>
                <w:rFonts w:cs="Times New Roman"/>
              </w:rPr>
              <w:t>.16</w:t>
            </w:r>
            <w:r w:rsidRPr="00E108A5">
              <w:rPr>
                <w:rFonts w:cs="Times New Roman"/>
                <w:vertAlign w:val="superscript"/>
              </w:rPr>
              <w:t>**</w:t>
            </w:r>
          </w:p>
        </w:tc>
        <w:tc>
          <w:tcPr>
            <w:tcW w:w="581" w:type="pct"/>
            <w:vAlign w:val="center"/>
          </w:tcPr>
          <w:p w14:paraId="51E5EF23"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7D13E050"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7E914BA7" w14:textId="77777777" w:rsidR="008F1869" w:rsidRPr="00E108A5" w:rsidRDefault="008F1869" w:rsidP="008F1869">
            <w:pPr>
              <w:spacing w:line="360" w:lineRule="auto"/>
              <w:jc w:val="center"/>
              <w:rPr>
                <w:rFonts w:cs="Times New Roman"/>
              </w:rPr>
            </w:pPr>
            <w:r w:rsidRPr="00E108A5">
              <w:rPr>
                <w:rFonts w:cs="Times New Roman"/>
              </w:rPr>
              <w:t>_</w:t>
            </w:r>
          </w:p>
        </w:tc>
        <w:tc>
          <w:tcPr>
            <w:tcW w:w="632" w:type="pct"/>
            <w:vAlign w:val="center"/>
          </w:tcPr>
          <w:p w14:paraId="271049C5" w14:textId="77777777" w:rsidR="008F1869" w:rsidRPr="00E108A5" w:rsidRDefault="008F1869" w:rsidP="008F1869">
            <w:pPr>
              <w:spacing w:line="360" w:lineRule="auto"/>
              <w:jc w:val="center"/>
              <w:rPr>
                <w:rFonts w:cs="Times New Roman"/>
              </w:rPr>
            </w:pPr>
            <w:r w:rsidRPr="00E108A5">
              <w:rPr>
                <w:rFonts w:cs="Times New Roman"/>
              </w:rPr>
              <w:t>- .12</w:t>
            </w:r>
            <w:r w:rsidRPr="00E108A5">
              <w:rPr>
                <w:rFonts w:cs="Times New Roman"/>
                <w:vertAlign w:val="superscript"/>
              </w:rPr>
              <w:t>*</w:t>
            </w:r>
          </w:p>
        </w:tc>
        <w:tc>
          <w:tcPr>
            <w:tcW w:w="631" w:type="pct"/>
          </w:tcPr>
          <w:p w14:paraId="36EAC709" w14:textId="77777777" w:rsidR="008F1869" w:rsidRPr="00E108A5" w:rsidRDefault="008F1869" w:rsidP="008F1869">
            <w:pPr>
              <w:spacing w:line="360" w:lineRule="auto"/>
              <w:jc w:val="center"/>
              <w:rPr>
                <w:rFonts w:cs="Times New Roman"/>
              </w:rPr>
            </w:pPr>
            <w:r w:rsidRPr="00E108A5">
              <w:rPr>
                <w:rFonts w:cs="Times New Roman"/>
              </w:rPr>
              <w:t>.12</w:t>
            </w:r>
            <w:r w:rsidRPr="00E108A5">
              <w:rPr>
                <w:rFonts w:cs="Times New Roman"/>
                <w:vertAlign w:val="superscript"/>
              </w:rPr>
              <w:t>*</w:t>
            </w:r>
          </w:p>
        </w:tc>
      </w:tr>
      <w:tr w:rsidR="008F1869" w:rsidRPr="00E108A5" w14:paraId="3FC5428F" w14:textId="77777777" w:rsidTr="00EB088E">
        <w:trPr>
          <w:cantSplit/>
          <w:trHeight w:val="20"/>
        </w:trPr>
        <w:tc>
          <w:tcPr>
            <w:tcW w:w="185" w:type="pct"/>
            <w:vMerge/>
            <w:tcBorders>
              <w:bottom w:val="single" w:sz="4" w:space="0" w:color="auto"/>
            </w:tcBorders>
          </w:tcPr>
          <w:p w14:paraId="74A88563"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00122227" w14:textId="77777777" w:rsidR="008F1869" w:rsidRPr="00E108A5" w:rsidRDefault="008F1869" w:rsidP="008F1869">
            <w:pPr>
              <w:spacing w:line="360" w:lineRule="auto"/>
              <w:rPr>
                <w:rFonts w:cs="Times New Roman"/>
              </w:rPr>
            </w:pPr>
          </w:p>
        </w:tc>
        <w:tc>
          <w:tcPr>
            <w:tcW w:w="840" w:type="pct"/>
          </w:tcPr>
          <w:p w14:paraId="52B4D6F5" w14:textId="77777777" w:rsidR="008F1869" w:rsidRPr="00E108A5" w:rsidRDefault="008F1869" w:rsidP="008F1869">
            <w:pPr>
              <w:spacing w:line="360" w:lineRule="auto"/>
              <w:rPr>
                <w:rFonts w:cs="Times New Roman"/>
              </w:rPr>
            </w:pPr>
            <w:r w:rsidRPr="00E108A5">
              <w:rPr>
                <w:rFonts w:cs="Times New Roman"/>
              </w:rPr>
              <w:t>Economique</w:t>
            </w:r>
          </w:p>
        </w:tc>
        <w:tc>
          <w:tcPr>
            <w:tcW w:w="631" w:type="pct"/>
            <w:vAlign w:val="center"/>
          </w:tcPr>
          <w:p w14:paraId="7EA755F6" w14:textId="77777777" w:rsidR="008F1869" w:rsidRPr="00E108A5" w:rsidRDefault="008F1869" w:rsidP="008F1869">
            <w:pPr>
              <w:spacing w:line="360" w:lineRule="auto"/>
              <w:jc w:val="center"/>
              <w:rPr>
                <w:rFonts w:cs="Times New Roman"/>
              </w:rPr>
            </w:pPr>
            <w:r w:rsidRPr="00E108A5">
              <w:rPr>
                <w:rFonts w:cs="Times New Roman"/>
              </w:rPr>
              <w:t>_</w:t>
            </w:r>
          </w:p>
        </w:tc>
        <w:tc>
          <w:tcPr>
            <w:tcW w:w="581" w:type="pct"/>
            <w:vAlign w:val="center"/>
          </w:tcPr>
          <w:p w14:paraId="7499A77D"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45BB609E"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40767121" w14:textId="77777777" w:rsidR="008F1869" w:rsidRPr="00E108A5" w:rsidRDefault="008F1869" w:rsidP="008F1869">
            <w:pPr>
              <w:spacing w:line="360" w:lineRule="auto"/>
              <w:jc w:val="center"/>
              <w:rPr>
                <w:rFonts w:cs="Times New Roman"/>
              </w:rPr>
            </w:pPr>
            <w:r w:rsidRPr="00E108A5">
              <w:rPr>
                <w:rFonts w:cs="Times New Roman"/>
              </w:rPr>
              <w:t>.21</w:t>
            </w:r>
            <w:r w:rsidRPr="00E108A5">
              <w:rPr>
                <w:rFonts w:cs="Times New Roman"/>
                <w:vertAlign w:val="superscript"/>
              </w:rPr>
              <w:t>**</w:t>
            </w:r>
          </w:p>
        </w:tc>
        <w:tc>
          <w:tcPr>
            <w:tcW w:w="632" w:type="pct"/>
            <w:vAlign w:val="center"/>
          </w:tcPr>
          <w:p w14:paraId="1ADECFC3"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Pr>
          <w:p w14:paraId="70D53E55" w14:textId="77777777" w:rsidR="008F1869" w:rsidRPr="00E108A5" w:rsidRDefault="008F1869" w:rsidP="008F1869">
            <w:pPr>
              <w:spacing w:line="360" w:lineRule="auto"/>
              <w:jc w:val="center"/>
              <w:rPr>
                <w:rFonts w:cs="Times New Roman"/>
              </w:rPr>
            </w:pPr>
            <w:r w:rsidRPr="00E108A5">
              <w:rPr>
                <w:rFonts w:cs="Times New Roman"/>
              </w:rPr>
              <w:t>.13</w:t>
            </w:r>
            <w:r w:rsidRPr="00E108A5">
              <w:rPr>
                <w:rFonts w:cs="Times New Roman"/>
                <w:vertAlign w:val="superscript"/>
              </w:rPr>
              <w:t>*</w:t>
            </w:r>
          </w:p>
        </w:tc>
      </w:tr>
      <w:tr w:rsidR="008F1869" w:rsidRPr="00E108A5" w14:paraId="035E0E91" w14:textId="77777777" w:rsidTr="00EB088E">
        <w:trPr>
          <w:cantSplit/>
          <w:trHeight w:val="20"/>
        </w:trPr>
        <w:tc>
          <w:tcPr>
            <w:tcW w:w="185" w:type="pct"/>
            <w:vMerge/>
            <w:tcBorders>
              <w:bottom w:val="single" w:sz="4" w:space="0" w:color="auto"/>
            </w:tcBorders>
          </w:tcPr>
          <w:p w14:paraId="0D972F36"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7BFAD420" w14:textId="77777777" w:rsidR="008F1869" w:rsidRPr="00E108A5" w:rsidRDefault="008F1869" w:rsidP="008F1869">
            <w:pPr>
              <w:spacing w:line="360" w:lineRule="auto"/>
              <w:rPr>
                <w:rFonts w:cs="Times New Roman"/>
              </w:rPr>
            </w:pPr>
          </w:p>
        </w:tc>
        <w:tc>
          <w:tcPr>
            <w:tcW w:w="840" w:type="pct"/>
          </w:tcPr>
          <w:p w14:paraId="60A8C197" w14:textId="77777777" w:rsidR="008F1869" w:rsidRPr="00E108A5" w:rsidRDefault="008F1869" w:rsidP="008F1869">
            <w:pPr>
              <w:spacing w:line="360" w:lineRule="auto"/>
              <w:rPr>
                <w:rFonts w:cs="Times New Roman"/>
              </w:rPr>
            </w:pPr>
            <w:r w:rsidRPr="00E108A5">
              <w:rPr>
                <w:rFonts w:cs="Times New Roman"/>
              </w:rPr>
              <w:t>Environnement</w:t>
            </w:r>
          </w:p>
        </w:tc>
        <w:tc>
          <w:tcPr>
            <w:tcW w:w="631" w:type="pct"/>
            <w:vAlign w:val="center"/>
          </w:tcPr>
          <w:p w14:paraId="4517A256" w14:textId="77777777" w:rsidR="008F1869" w:rsidRPr="00E108A5" w:rsidRDefault="008F1869" w:rsidP="008F1869">
            <w:pPr>
              <w:spacing w:line="360" w:lineRule="auto"/>
              <w:jc w:val="center"/>
              <w:rPr>
                <w:rFonts w:cs="Times New Roman"/>
                <w:i/>
              </w:rPr>
            </w:pPr>
            <w:r w:rsidRPr="00E108A5">
              <w:rPr>
                <w:rFonts w:cs="Times New Roman"/>
                <w:i/>
              </w:rPr>
              <w:t>NA</w:t>
            </w:r>
          </w:p>
        </w:tc>
        <w:tc>
          <w:tcPr>
            <w:tcW w:w="581" w:type="pct"/>
            <w:vAlign w:val="center"/>
          </w:tcPr>
          <w:p w14:paraId="36BB86F9"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5335CE1B" w14:textId="77777777" w:rsidR="008F1869" w:rsidRPr="00E108A5" w:rsidRDefault="008F1869" w:rsidP="008F1869">
            <w:pPr>
              <w:spacing w:line="360" w:lineRule="auto"/>
              <w:jc w:val="center"/>
              <w:rPr>
                <w:rFonts w:cs="Times New Roman"/>
                <w:i/>
              </w:rPr>
            </w:pPr>
            <w:r w:rsidRPr="00E108A5">
              <w:rPr>
                <w:rFonts w:cs="Times New Roman"/>
                <w:i/>
              </w:rPr>
              <w:t>NA</w:t>
            </w:r>
          </w:p>
        </w:tc>
        <w:tc>
          <w:tcPr>
            <w:tcW w:w="684" w:type="pct"/>
            <w:vAlign w:val="center"/>
          </w:tcPr>
          <w:p w14:paraId="5230BEDE" w14:textId="77777777" w:rsidR="008F1869" w:rsidRPr="00E108A5" w:rsidRDefault="008F1869" w:rsidP="008F1869">
            <w:pPr>
              <w:spacing w:line="360" w:lineRule="auto"/>
              <w:jc w:val="center"/>
              <w:rPr>
                <w:rFonts w:cs="Times New Roman"/>
              </w:rPr>
            </w:pPr>
            <w:r w:rsidRPr="00E108A5">
              <w:rPr>
                <w:rFonts w:cs="Times New Roman"/>
              </w:rPr>
              <w:t>.19</w:t>
            </w:r>
            <w:r w:rsidRPr="00E108A5">
              <w:rPr>
                <w:rFonts w:cs="Times New Roman"/>
                <w:vertAlign w:val="superscript"/>
              </w:rPr>
              <w:t>*</w:t>
            </w:r>
          </w:p>
        </w:tc>
        <w:tc>
          <w:tcPr>
            <w:tcW w:w="632" w:type="pct"/>
            <w:vAlign w:val="center"/>
          </w:tcPr>
          <w:p w14:paraId="33173B6B"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Pr>
          <w:p w14:paraId="1D4F3983"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52E74B0C" w14:textId="77777777" w:rsidTr="00EB088E">
        <w:trPr>
          <w:cantSplit/>
          <w:trHeight w:val="20"/>
        </w:trPr>
        <w:tc>
          <w:tcPr>
            <w:tcW w:w="185" w:type="pct"/>
            <w:vMerge/>
            <w:tcBorders>
              <w:bottom w:val="single" w:sz="4" w:space="0" w:color="auto"/>
            </w:tcBorders>
          </w:tcPr>
          <w:p w14:paraId="4A617816"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1848D2AA" w14:textId="77777777" w:rsidR="008F1869" w:rsidRPr="00E108A5" w:rsidRDefault="008F1869" w:rsidP="008F1869">
            <w:pPr>
              <w:spacing w:line="360" w:lineRule="auto"/>
              <w:rPr>
                <w:rFonts w:cs="Times New Roman"/>
              </w:rPr>
            </w:pPr>
          </w:p>
        </w:tc>
        <w:tc>
          <w:tcPr>
            <w:tcW w:w="840" w:type="pct"/>
          </w:tcPr>
          <w:p w14:paraId="3CC68219" w14:textId="77777777" w:rsidR="008F1869" w:rsidRPr="00E108A5" w:rsidRDefault="008F1869" w:rsidP="008F1869">
            <w:pPr>
              <w:spacing w:line="360" w:lineRule="auto"/>
              <w:rPr>
                <w:rFonts w:cs="Times New Roman"/>
              </w:rPr>
            </w:pPr>
            <w:r w:rsidRPr="00E108A5">
              <w:rPr>
                <w:rFonts w:cs="Times New Roman"/>
              </w:rPr>
              <w:t>Confort</w:t>
            </w:r>
          </w:p>
        </w:tc>
        <w:tc>
          <w:tcPr>
            <w:tcW w:w="631" w:type="pct"/>
            <w:vAlign w:val="center"/>
          </w:tcPr>
          <w:p w14:paraId="2679D7B8" w14:textId="77777777" w:rsidR="008F1869" w:rsidRPr="00E108A5" w:rsidRDefault="008F1869" w:rsidP="008F1869">
            <w:pPr>
              <w:spacing w:line="360" w:lineRule="auto"/>
              <w:jc w:val="center"/>
              <w:rPr>
                <w:rFonts w:cs="Times New Roman"/>
              </w:rPr>
            </w:pPr>
            <w:r w:rsidRPr="00E108A5">
              <w:rPr>
                <w:rFonts w:cs="Times New Roman"/>
              </w:rPr>
              <w:t>_</w:t>
            </w:r>
          </w:p>
        </w:tc>
        <w:tc>
          <w:tcPr>
            <w:tcW w:w="581" w:type="pct"/>
            <w:vAlign w:val="center"/>
          </w:tcPr>
          <w:p w14:paraId="2B557122"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07E1DD2D"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7EEEC72F" w14:textId="77777777" w:rsidR="008F1869" w:rsidRPr="00E108A5" w:rsidRDefault="008F1869" w:rsidP="008F1869">
            <w:pPr>
              <w:spacing w:line="360" w:lineRule="auto"/>
              <w:jc w:val="center"/>
              <w:rPr>
                <w:rFonts w:cs="Times New Roman"/>
              </w:rPr>
            </w:pPr>
            <w:r w:rsidRPr="00E108A5">
              <w:rPr>
                <w:rFonts w:cs="Times New Roman"/>
              </w:rPr>
              <w:t>_</w:t>
            </w:r>
          </w:p>
        </w:tc>
        <w:tc>
          <w:tcPr>
            <w:tcW w:w="632" w:type="pct"/>
            <w:vAlign w:val="center"/>
          </w:tcPr>
          <w:p w14:paraId="295C4CFD" w14:textId="77777777" w:rsidR="008F1869" w:rsidRPr="00E108A5" w:rsidRDefault="008F1869" w:rsidP="008F1869">
            <w:pPr>
              <w:spacing w:line="360" w:lineRule="auto"/>
              <w:jc w:val="center"/>
              <w:rPr>
                <w:rFonts w:cs="Times New Roman"/>
              </w:rPr>
            </w:pPr>
            <w:r w:rsidRPr="00E108A5">
              <w:rPr>
                <w:rFonts w:cs="Times New Roman"/>
              </w:rPr>
              <w:t>-.10</w:t>
            </w:r>
            <w:r w:rsidRPr="00E108A5">
              <w:rPr>
                <w:rFonts w:cs="Times New Roman"/>
                <w:vertAlign w:val="superscript"/>
              </w:rPr>
              <w:t>*</w:t>
            </w:r>
          </w:p>
        </w:tc>
        <w:tc>
          <w:tcPr>
            <w:tcW w:w="631" w:type="pct"/>
          </w:tcPr>
          <w:p w14:paraId="55024393"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79193AF6" w14:textId="77777777" w:rsidTr="00EB088E">
        <w:trPr>
          <w:cantSplit/>
          <w:trHeight w:val="20"/>
        </w:trPr>
        <w:tc>
          <w:tcPr>
            <w:tcW w:w="185" w:type="pct"/>
            <w:vMerge/>
            <w:tcBorders>
              <w:bottom w:val="single" w:sz="4" w:space="0" w:color="auto"/>
            </w:tcBorders>
          </w:tcPr>
          <w:p w14:paraId="0E36F3BD"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6D314E1C" w14:textId="77777777" w:rsidR="008F1869" w:rsidRPr="00E108A5" w:rsidRDefault="008F1869" w:rsidP="008F1869">
            <w:pPr>
              <w:spacing w:line="360" w:lineRule="auto"/>
              <w:rPr>
                <w:rFonts w:cs="Times New Roman"/>
              </w:rPr>
            </w:pPr>
          </w:p>
        </w:tc>
        <w:tc>
          <w:tcPr>
            <w:tcW w:w="840" w:type="pct"/>
          </w:tcPr>
          <w:p w14:paraId="178E67B5" w14:textId="77777777" w:rsidR="008F1869" w:rsidRPr="00E108A5" w:rsidRDefault="008F1869" w:rsidP="008F1869">
            <w:pPr>
              <w:spacing w:line="360" w:lineRule="auto"/>
              <w:rPr>
                <w:rFonts w:cs="Times New Roman"/>
              </w:rPr>
            </w:pPr>
            <w:r w:rsidRPr="00E108A5">
              <w:rPr>
                <w:rFonts w:cs="Times New Roman"/>
              </w:rPr>
              <w:t>Pas d’alternatives</w:t>
            </w:r>
          </w:p>
        </w:tc>
        <w:tc>
          <w:tcPr>
            <w:tcW w:w="631" w:type="pct"/>
            <w:vAlign w:val="center"/>
          </w:tcPr>
          <w:p w14:paraId="4D2D5502" w14:textId="77777777" w:rsidR="008F1869" w:rsidRPr="00E108A5" w:rsidRDefault="008F1869" w:rsidP="008F1869">
            <w:pPr>
              <w:spacing w:line="360" w:lineRule="auto"/>
              <w:jc w:val="center"/>
              <w:rPr>
                <w:rFonts w:cs="Times New Roman"/>
              </w:rPr>
            </w:pPr>
            <w:r w:rsidRPr="00E108A5">
              <w:rPr>
                <w:rFonts w:cs="Times New Roman"/>
              </w:rPr>
              <w:t>.11</w:t>
            </w:r>
            <w:r w:rsidRPr="00E108A5">
              <w:rPr>
                <w:rFonts w:cs="Times New Roman"/>
                <w:vertAlign w:val="superscript"/>
              </w:rPr>
              <w:t>*</w:t>
            </w:r>
          </w:p>
        </w:tc>
        <w:tc>
          <w:tcPr>
            <w:tcW w:w="581" w:type="pct"/>
            <w:vAlign w:val="center"/>
          </w:tcPr>
          <w:p w14:paraId="5F2307CA"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5DEEB6F5"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29EDC865" w14:textId="77777777" w:rsidR="008F1869" w:rsidRPr="00E108A5" w:rsidRDefault="008F1869" w:rsidP="008F1869">
            <w:pPr>
              <w:spacing w:line="360" w:lineRule="auto"/>
              <w:jc w:val="center"/>
              <w:rPr>
                <w:rFonts w:cs="Times New Roman"/>
              </w:rPr>
            </w:pPr>
            <w:r w:rsidRPr="00E108A5">
              <w:rPr>
                <w:rFonts w:cs="Times New Roman"/>
              </w:rPr>
              <w:t>_</w:t>
            </w:r>
          </w:p>
        </w:tc>
        <w:tc>
          <w:tcPr>
            <w:tcW w:w="632" w:type="pct"/>
            <w:vAlign w:val="center"/>
          </w:tcPr>
          <w:p w14:paraId="222D9A0B"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Pr>
          <w:p w14:paraId="4A7B592F"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47B407E6" w14:textId="77777777" w:rsidTr="00EB088E">
        <w:trPr>
          <w:cantSplit/>
          <w:trHeight w:val="20"/>
        </w:trPr>
        <w:tc>
          <w:tcPr>
            <w:tcW w:w="185" w:type="pct"/>
            <w:vMerge/>
            <w:tcBorders>
              <w:bottom w:val="single" w:sz="4" w:space="0" w:color="auto"/>
            </w:tcBorders>
          </w:tcPr>
          <w:p w14:paraId="57F7D5DE"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59D49212" w14:textId="77777777" w:rsidR="008F1869" w:rsidRPr="00E108A5" w:rsidRDefault="008F1869" w:rsidP="008F1869">
            <w:pPr>
              <w:spacing w:line="360" w:lineRule="auto"/>
              <w:rPr>
                <w:rFonts w:cs="Times New Roman"/>
              </w:rPr>
            </w:pPr>
          </w:p>
        </w:tc>
        <w:tc>
          <w:tcPr>
            <w:tcW w:w="840" w:type="pct"/>
          </w:tcPr>
          <w:p w14:paraId="4AF49002" w14:textId="77777777" w:rsidR="008F1869" w:rsidRPr="00E108A5" w:rsidRDefault="008F1869" w:rsidP="008F1869">
            <w:pPr>
              <w:spacing w:line="360" w:lineRule="auto"/>
              <w:rPr>
                <w:rFonts w:cs="Times New Roman"/>
              </w:rPr>
            </w:pPr>
            <w:r w:rsidRPr="00E108A5">
              <w:rPr>
                <w:rFonts w:cs="Times New Roman"/>
              </w:rPr>
              <w:t>Sécurité</w:t>
            </w:r>
          </w:p>
        </w:tc>
        <w:tc>
          <w:tcPr>
            <w:tcW w:w="631" w:type="pct"/>
            <w:vAlign w:val="center"/>
          </w:tcPr>
          <w:p w14:paraId="234583E8" w14:textId="77777777" w:rsidR="008F1869" w:rsidRPr="00E108A5" w:rsidRDefault="008F1869" w:rsidP="008F1869">
            <w:pPr>
              <w:spacing w:line="360" w:lineRule="auto"/>
              <w:jc w:val="center"/>
              <w:rPr>
                <w:rFonts w:cs="Times New Roman"/>
              </w:rPr>
            </w:pPr>
            <w:r w:rsidRPr="00E108A5">
              <w:rPr>
                <w:rFonts w:cs="Times New Roman"/>
              </w:rPr>
              <w:t>_</w:t>
            </w:r>
          </w:p>
        </w:tc>
        <w:tc>
          <w:tcPr>
            <w:tcW w:w="581" w:type="pct"/>
            <w:vAlign w:val="center"/>
          </w:tcPr>
          <w:p w14:paraId="3CE21354"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480C5242" w14:textId="77777777" w:rsidR="008F1869" w:rsidRPr="00E108A5" w:rsidRDefault="008F1869" w:rsidP="008F1869">
            <w:pPr>
              <w:spacing w:line="360" w:lineRule="auto"/>
              <w:jc w:val="center"/>
              <w:rPr>
                <w:rFonts w:cs="Times New Roman"/>
              </w:rPr>
            </w:pPr>
            <w:r w:rsidRPr="00E108A5">
              <w:rPr>
                <w:rFonts w:cs="Times New Roman"/>
              </w:rPr>
              <w:t>_</w:t>
            </w:r>
          </w:p>
        </w:tc>
        <w:tc>
          <w:tcPr>
            <w:tcW w:w="684" w:type="pct"/>
            <w:vAlign w:val="center"/>
          </w:tcPr>
          <w:p w14:paraId="1BBC9887" w14:textId="77777777" w:rsidR="008F1869" w:rsidRPr="00E108A5" w:rsidRDefault="008F1869" w:rsidP="008F1869">
            <w:pPr>
              <w:spacing w:line="360" w:lineRule="auto"/>
              <w:jc w:val="center"/>
              <w:rPr>
                <w:rFonts w:cs="Times New Roman"/>
              </w:rPr>
            </w:pPr>
            <w:r w:rsidRPr="00E108A5">
              <w:rPr>
                <w:rFonts w:cs="Times New Roman"/>
              </w:rPr>
              <w:t>_</w:t>
            </w:r>
          </w:p>
        </w:tc>
        <w:tc>
          <w:tcPr>
            <w:tcW w:w="632" w:type="pct"/>
            <w:vAlign w:val="center"/>
          </w:tcPr>
          <w:p w14:paraId="2D3431C2"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Pr>
          <w:p w14:paraId="4665BA97"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28633574" w14:textId="77777777" w:rsidTr="00EB088E">
        <w:trPr>
          <w:cantSplit/>
          <w:trHeight w:val="20"/>
        </w:trPr>
        <w:tc>
          <w:tcPr>
            <w:tcW w:w="185" w:type="pct"/>
            <w:vMerge/>
            <w:tcBorders>
              <w:bottom w:val="single" w:sz="4" w:space="0" w:color="auto"/>
            </w:tcBorders>
          </w:tcPr>
          <w:p w14:paraId="609FE29C"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70C575A0" w14:textId="77777777" w:rsidR="008F1869" w:rsidRPr="00E108A5" w:rsidRDefault="008F1869" w:rsidP="008F1869">
            <w:pPr>
              <w:spacing w:line="360" w:lineRule="auto"/>
              <w:rPr>
                <w:rFonts w:cs="Times New Roman"/>
              </w:rPr>
            </w:pPr>
          </w:p>
        </w:tc>
        <w:tc>
          <w:tcPr>
            <w:tcW w:w="840" w:type="pct"/>
          </w:tcPr>
          <w:p w14:paraId="623E7E19" w14:textId="77777777" w:rsidR="008F1869" w:rsidRPr="00E108A5" w:rsidRDefault="008F1869" w:rsidP="008F1869">
            <w:pPr>
              <w:spacing w:line="360" w:lineRule="auto"/>
              <w:rPr>
                <w:rFonts w:cs="Times New Roman"/>
              </w:rPr>
            </w:pPr>
            <w:r w:rsidRPr="00E108A5">
              <w:rPr>
                <w:rFonts w:cs="Times New Roman"/>
              </w:rPr>
              <w:t>Convivialité</w:t>
            </w:r>
          </w:p>
        </w:tc>
        <w:tc>
          <w:tcPr>
            <w:tcW w:w="631" w:type="pct"/>
            <w:vAlign w:val="center"/>
          </w:tcPr>
          <w:p w14:paraId="12787268" w14:textId="77777777" w:rsidR="008F1869" w:rsidRPr="00E108A5" w:rsidRDefault="008F1869" w:rsidP="008F1869">
            <w:pPr>
              <w:spacing w:line="360" w:lineRule="auto"/>
              <w:jc w:val="center"/>
              <w:rPr>
                <w:rFonts w:cs="Times New Roman"/>
                <w:i/>
              </w:rPr>
            </w:pPr>
            <w:r w:rsidRPr="00E108A5">
              <w:rPr>
                <w:rFonts w:cs="Times New Roman"/>
                <w:i/>
              </w:rPr>
              <w:t>NA</w:t>
            </w:r>
          </w:p>
        </w:tc>
        <w:tc>
          <w:tcPr>
            <w:tcW w:w="581" w:type="pct"/>
            <w:vAlign w:val="center"/>
          </w:tcPr>
          <w:p w14:paraId="31C9B3C8"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vAlign w:val="center"/>
          </w:tcPr>
          <w:p w14:paraId="2202DBBF" w14:textId="77777777" w:rsidR="008F1869" w:rsidRPr="00E108A5" w:rsidRDefault="008F1869" w:rsidP="008F1869">
            <w:pPr>
              <w:spacing w:line="360" w:lineRule="auto"/>
              <w:jc w:val="center"/>
              <w:rPr>
                <w:rFonts w:cs="Times New Roman"/>
                <w:i/>
              </w:rPr>
            </w:pPr>
            <w:r w:rsidRPr="00E108A5">
              <w:rPr>
                <w:rFonts w:cs="Times New Roman"/>
                <w:i/>
              </w:rPr>
              <w:t>NA</w:t>
            </w:r>
          </w:p>
        </w:tc>
        <w:tc>
          <w:tcPr>
            <w:tcW w:w="684" w:type="pct"/>
            <w:vAlign w:val="center"/>
          </w:tcPr>
          <w:p w14:paraId="62B4EAED" w14:textId="77777777" w:rsidR="008F1869" w:rsidRPr="00E108A5" w:rsidRDefault="008F1869" w:rsidP="008F1869">
            <w:pPr>
              <w:spacing w:line="360" w:lineRule="auto"/>
              <w:jc w:val="center"/>
              <w:rPr>
                <w:rFonts w:cs="Times New Roman"/>
                <w:i/>
              </w:rPr>
            </w:pPr>
            <w:r w:rsidRPr="00E108A5">
              <w:rPr>
                <w:rFonts w:cs="Times New Roman"/>
                <w:i/>
              </w:rPr>
              <w:t>NA</w:t>
            </w:r>
          </w:p>
        </w:tc>
        <w:tc>
          <w:tcPr>
            <w:tcW w:w="632" w:type="pct"/>
            <w:vAlign w:val="center"/>
          </w:tcPr>
          <w:p w14:paraId="51A57D4F" w14:textId="77777777" w:rsidR="008F1869" w:rsidRPr="00E108A5" w:rsidRDefault="008F1869" w:rsidP="008F1869">
            <w:pPr>
              <w:spacing w:line="360" w:lineRule="auto"/>
              <w:jc w:val="center"/>
              <w:rPr>
                <w:rFonts w:cs="Times New Roman"/>
                <w:i/>
              </w:rPr>
            </w:pPr>
            <w:r w:rsidRPr="00E108A5">
              <w:rPr>
                <w:rFonts w:cs="Times New Roman"/>
                <w:i/>
              </w:rPr>
              <w:t>NA</w:t>
            </w:r>
          </w:p>
        </w:tc>
        <w:tc>
          <w:tcPr>
            <w:tcW w:w="631" w:type="pct"/>
          </w:tcPr>
          <w:p w14:paraId="54C5192A" w14:textId="77777777" w:rsidR="008F1869" w:rsidRPr="00E108A5" w:rsidRDefault="008F1869" w:rsidP="008F1869">
            <w:pPr>
              <w:spacing w:line="360" w:lineRule="auto"/>
              <w:jc w:val="center"/>
              <w:rPr>
                <w:rFonts w:cs="Times New Roman"/>
                <w:i/>
              </w:rPr>
            </w:pPr>
            <w:r w:rsidRPr="00E108A5">
              <w:rPr>
                <w:rFonts w:cs="Times New Roman"/>
                <w:i/>
              </w:rPr>
              <w:t>NA</w:t>
            </w:r>
          </w:p>
        </w:tc>
      </w:tr>
      <w:tr w:rsidR="008F1869" w:rsidRPr="00E108A5" w14:paraId="0AAC33B4" w14:textId="77777777" w:rsidTr="00EB088E">
        <w:trPr>
          <w:cantSplit/>
          <w:trHeight w:val="20"/>
        </w:trPr>
        <w:tc>
          <w:tcPr>
            <w:tcW w:w="185" w:type="pct"/>
            <w:vMerge/>
            <w:tcBorders>
              <w:bottom w:val="single" w:sz="4" w:space="0" w:color="auto"/>
            </w:tcBorders>
          </w:tcPr>
          <w:p w14:paraId="01066AC7" w14:textId="77777777" w:rsidR="008F1869" w:rsidRPr="00E108A5" w:rsidRDefault="008F1869" w:rsidP="008F1869">
            <w:pPr>
              <w:spacing w:line="360" w:lineRule="auto"/>
              <w:rPr>
                <w:rFonts w:cs="Times New Roman"/>
              </w:rPr>
            </w:pPr>
          </w:p>
        </w:tc>
        <w:tc>
          <w:tcPr>
            <w:tcW w:w="185" w:type="pct"/>
            <w:vMerge/>
            <w:tcBorders>
              <w:bottom w:val="single" w:sz="4" w:space="0" w:color="auto"/>
            </w:tcBorders>
          </w:tcPr>
          <w:p w14:paraId="6E3AFA47" w14:textId="77777777" w:rsidR="008F1869" w:rsidRPr="00E108A5" w:rsidRDefault="008F1869" w:rsidP="008F1869">
            <w:pPr>
              <w:spacing w:line="360" w:lineRule="auto"/>
              <w:rPr>
                <w:rFonts w:cs="Times New Roman"/>
              </w:rPr>
            </w:pPr>
          </w:p>
        </w:tc>
        <w:tc>
          <w:tcPr>
            <w:tcW w:w="840" w:type="pct"/>
            <w:tcBorders>
              <w:bottom w:val="single" w:sz="4" w:space="0" w:color="auto"/>
            </w:tcBorders>
          </w:tcPr>
          <w:p w14:paraId="67A07984" w14:textId="77777777" w:rsidR="008F1869" w:rsidRPr="00E108A5" w:rsidRDefault="008F1869" w:rsidP="008F1869">
            <w:pPr>
              <w:spacing w:line="360" w:lineRule="auto"/>
              <w:rPr>
                <w:rFonts w:cs="Times New Roman"/>
              </w:rPr>
            </w:pPr>
            <w:r w:rsidRPr="00E108A5">
              <w:rPr>
                <w:rFonts w:cs="Times New Roman"/>
              </w:rPr>
              <w:t>Bien-être</w:t>
            </w:r>
          </w:p>
        </w:tc>
        <w:tc>
          <w:tcPr>
            <w:tcW w:w="631" w:type="pct"/>
            <w:tcBorders>
              <w:bottom w:val="single" w:sz="4" w:space="0" w:color="auto"/>
            </w:tcBorders>
            <w:vAlign w:val="center"/>
          </w:tcPr>
          <w:p w14:paraId="1262AEC6" w14:textId="77777777" w:rsidR="008F1869" w:rsidRPr="00E108A5" w:rsidRDefault="008F1869" w:rsidP="008F1869">
            <w:pPr>
              <w:spacing w:line="360" w:lineRule="auto"/>
              <w:jc w:val="center"/>
              <w:rPr>
                <w:rFonts w:cs="Times New Roman"/>
              </w:rPr>
            </w:pPr>
            <w:r w:rsidRPr="00E108A5">
              <w:rPr>
                <w:rFonts w:cs="Times New Roman"/>
                <w:i/>
              </w:rPr>
              <w:t>NA</w:t>
            </w:r>
          </w:p>
        </w:tc>
        <w:tc>
          <w:tcPr>
            <w:tcW w:w="581" w:type="pct"/>
            <w:tcBorders>
              <w:bottom w:val="single" w:sz="4" w:space="0" w:color="auto"/>
            </w:tcBorders>
            <w:vAlign w:val="center"/>
          </w:tcPr>
          <w:p w14:paraId="6ED79208" w14:textId="77777777" w:rsidR="008F1869" w:rsidRPr="00E108A5" w:rsidRDefault="008F1869" w:rsidP="008F1869">
            <w:pPr>
              <w:spacing w:line="360" w:lineRule="auto"/>
              <w:jc w:val="center"/>
              <w:rPr>
                <w:rFonts w:cs="Times New Roman"/>
              </w:rPr>
            </w:pPr>
            <w:r w:rsidRPr="00E108A5">
              <w:rPr>
                <w:rFonts w:cs="Times New Roman"/>
                <w:i/>
              </w:rPr>
              <w:t>NA</w:t>
            </w:r>
          </w:p>
        </w:tc>
        <w:tc>
          <w:tcPr>
            <w:tcW w:w="631" w:type="pct"/>
            <w:tcBorders>
              <w:bottom w:val="single" w:sz="4" w:space="0" w:color="auto"/>
            </w:tcBorders>
            <w:vAlign w:val="center"/>
          </w:tcPr>
          <w:p w14:paraId="5F0A2E45" w14:textId="77777777" w:rsidR="008F1869" w:rsidRPr="00E108A5" w:rsidRDefault="008F1869" w:rsidP="008F1869">
            <w:pPr>
              <w:spacing w:line="360" w:lineRule="auto"/>
              <w:jc w:val="center"/>
              <w:rPr>
                <w:rFonts w:cs="Times New Roman"/>
              </w:rPr>
            </w:pPr>
            <w:r w:rsidRPr="00E108A5">
              <w:rPr>
                <w:rFonts w:cs="Times New Roman"/>
                <w:i/>
              </w:rPr>
              <w:t>NA</w:t>
            </w:r>
          </w:p>
        </w:tc>
        <w:tc>
          <w:tcPr>
            <w:tcW w:w="684" w:type="pct"/>
            <w:tcBorders>
              <w:bottom w:val="single" w:sz="4" w:space="0" w:color="auto"/>
            </w:tcBorders>
            <w:vAlign w:val="center"/>
          </w:tcPr>
          <w:p w14:paraId="249E0687" w14:textId="77777777" w:rsidR="008F1869" w:rsidRPr="00E108A5" w:rsidRDefault="008F1869" w:rsidP="008F1869">
            <w:pPr>
              <w:spacing w:line="360" w:lineRule="auto"/>
              <w:jc w:val="center"/>
              <w:rPr>
                <w:rFonts w:cs="Times New Roman"/>
              </w:rPr>
            </w:pPr>
            <w:r w:rsidRPr="00E108A5">
              <w:rPr>
                <w:rFonts w:cs="Times New Roman"/>
                <w:i/>
              </w:rPr>
              <w:t>NA</w:t>
            </w:r>
          </w:p>
        </w:tc>
        <w:tc>
          <w:tcPr>
            <w:tcW w:w="632" w:type="pct"/>
            <w:tcBorders>
              <w:bottom w:val="single" w:sz="4" w:space="0" w:color="auto"/>
            </w:tcBorders>
            <w:vAlign w:val="center"/>
          </w:tcPr>
          <w:p w14:paraId="5D6D2D60" w14:textId="77777777" w:rsidR="008F1869" w:rsidRPr="00E108A5" w:rsidRDefault="008F1869" w:rsidP="008F1869">
            <w:pPr>
              <w:spacing w:line="360" w:lineRule="auto"/>
              <w:jc w:val="center"/>
              <w:rPr>
                <w:rFonts w:cs="Times New Roman"/>
              </w:rPr>
            </w:pPr>
            <w:r w:rsidRPr="00E108A5">
              <w:rPr>
                <w:rFonts w:cs="Times New Roman"/>
              </w:rPr>
              <w:t>_</w:t>
            </w:r>
          </w:p>
        </w:tc>
        <w:tc>
          <w:tcPr>
            <w:tcW w:w="631" w:type="pct"/>
            <w:tcBorders>
              <w:bottom w:val="single" w:sz="4" w:space="0" w:color="auto"/>
            </w:tcBorders>
          </w:tcPr>
          <w:p w14:paraId="4072AEE4" w14:textId="77777777" w:rsidR="008F1869" w:rsidRPr="00E108A5" w:rsidRDefault="008F1869" w:rsidP="008F1869">
            <w:pPr>
              <w:spacing w:line="360" w:lineRule="auto"/>
              <w:jc w:val="center"/>
              <w:rPr>
                <w:rFonts w:cs="Times New Roman"/>
              </w:rPr>
            </w:pPr>
            <w:r w:rsidRPr="00E108A5">
              <w:rPr>
                <w:rFonts w:cs="Times New Roman"/>
              </w:rPr>
              <w:t>_</w:t>
            </w:r>
          </w:p>
        </w:tc>
      </w:tr>
      <w:tr w:rsidR="008F1869" w:rsidRPr="00E108A5" w14:paraId="162EC54C" w14:textId="77777777" w:rsidTr="00EB088E">
        <w:trPr>
          <w:cantSplit/>
          <w:trHeight w:val="20"/>
        </w:trPr>
        <w:tc>
          <w:tcPr>
            <w:tcW w:w="185" w:type="pct"/>
            <w:tcBorders>
              <w:top w:val="single" w:sz="4" w:space="0" w:color="auto"/>
            </w:tcBorders>
          </w:tcPr>
          <w:p w14:paraId="0B482FD3" w14:textId="77777777" w:rsidR="008F1869" w:rsidRPr="00E108A5" w:rsidRDefault="008F1869" w:rsidP="008F1869">
            <w:pPr>
              <w:spacing w:line="360" w:lineRule="auto"/>
              <w:rPr>
                <w:rFonts w:cs="Times New Roman"/>
              </w:rPr>
            </w:pPr>
          </w:p>
        </w:tc>
        <w:tc>
          <w:tcPr>
            <w:tcW w:w="185" w:type="pct"/>
            <w:tcBorders>
              <w:top w:val="single" w:sz="4" w:space="0" w:color="auto"/>
            </w:tcBorders>
          </w:tcPr>
          <w:p w14:paraId="6B5F644D" w14:textId="77777777" w:rsidR="008F1869" w:rsidRPr="00E108A5" w:rsidRDefault="008F1869" w:rsidP="008F1869">
            <w:pPr>
              <w:spacing w:line="360" w:lineRule="auto"/>
              <w:rPr>
                <w:rFonts w:cs="Times New Roman"/>
              </w:rPr>
            </w:pPr>
          </w:p>
        </w:tc>
        <w:tc>
          <w:tcPr>
            <w:tcW w:w="840" w:type="pct"/>
            <w:tcBorders>
              <w:top w:val="single" w:sz="4" w:space="0" w:color="auto"/>
            </w:tcBorders>
          </w:tcPr>
          <w:p w14:paraId="4597D615" w14:textId="77777777" w:rsidR="008F1869" w:rsidRPr="00E108A5" w:rsidRDefault="008F1869" w:rsidP="008F1869">
            <w:pPr>
              <w:spacing w:line="360" w:lineRule="auto"/>
              <w:rPr>
                <w:rFonts w:cs="Times New Roman"/>
              </w:rPr>
            </w:pPr>
            <w:r w:rsidRPr="00E108A5">
              <w:rPr>
                <w:rFonts w:cs="Times New Roman"/>
              </w:rPr>
              <w:t>R</w:t>
            </w:r>
            <w:r w:rsidRPr="00E108A5">
              <w:rPr>
                <w:rFonts w:cs="Times New Roman"/>
                <w:vertAlign w:val="superscript"/>
              </w:rPr>
              <w:t>2</w:t>
            </w:r>
          </w:p>
        </w:tc>
        <w:tc>
          <w:tcPr>
            <w:tcW w:w="631" w:type="pct"/>
            <w:tcBorders>
              <w:top w:val="single" w:sz="4" w:space="0" w:color="auto"/>
            </w:tcBorders>
            <w:vAlign w:val="center"/>
          </w:tcPr>
          <w:p w14:paraId="6CFCC40F" w14:textId="77777777" w:rsidR="008F1869" w:rsidRPr="00E108A5" w:rsidRDefault="008F1869" w:rsidP="008F1869">
            <w:pPr>
              <w:spacing w:line="360" w:lineRule="auto"/>
              <w:jc w:val="center"/>
              <w:rPr>
                <w:rFonts w:cs="Times New Roman"/>
              </w:rPr>
            </w:pPr>
            <w:r w:rsidRPr="00E108A5">
              <w:rPr>
                <w:rFonts w:cs="Times New Roman"/>
              </w:rPr>
              <w:t>.15</w:t>
            </w:r>
            <w:r w:rsidRPr="00E108A5">
              <w:rPr>
                <w:rFonts w:cs="Times New Roman"/>
                <w:vertAlign w:val="superscript"/>
              </w:rPr>
              <w:t>**</w:t>
            </w:r>
          </w:p>
        </w:tc>
        <w:tc>
          <w:tcPr>
            <w:tcW w:w="581" w:type="pct"/>
            <w:tcBorders>
              <w:top w:val="single" w:sz="4" w:space="0" w:color="auto"/>
            </w:tcBorders>
            <w:vAlign w:val="center"/>
          </w:tcPr>
          <w:p w14:paraId="37FA6AE3" w14:textId="77777777" w:rsidR="008F1869" w:rsidRPr="00E108A5" w:rsidRDefault="008F1869" w:rsidP="008F1869">
            <w:pPr>
              <w:spacing w:line="360" w:lineRule="auto"/>
              <w:jc w:val="center"/>
              <w:rPr>
                <w:rFonts w:cs="Times New Roman"/>
              </w:rPr>
            </w:pPr>
            <w:r w:rsidRPr="00E108A5">
              <w:rPr>
                <w:rFonts w:cs="Times New Roman"/>
              </w:rPr>
              <w:t>.08</w:t>
            </w:r>
            <w:r w:rsidRPr="00E108A5">
              <w:rPr>
                <w:rFonts w:cs="Times New Roman"/>
                <w:vertAlign w:val="superscript"/>
              </w:rPr>
              <w:t>**</w:t>
            </w:r>
          </w:p>
        </w:tc>
        <w:tc>
          <w:tcPr>
            <w:tcW w:w="631" w:type="pct"/>
            <w:tcBorders>
              <w:top w:val="single" w:sz="4" w:space="0" w:color="auto"/>
            </w:tcBorders>
            <w:vAlign w:val="center"/>
          </w:tcPr>
          <w:p w14:paraId="1CE34EA0" w14:textId="77777777" w:rsidR="008F1869" w:rsidRPr="00E108A5" w:rsidRDefault="008F1869" w:rsidP="008F1869">
            <w:pPr>
              <w:spacing w:line="360" w:lineRule="auto"/>
              <w:jc w:val="center"/>
              <w:rPr>
                <w:rFonts w:cs="Times New Roman"/>
              </w:rPr>
            </w:pPr>
            <w:r w:rsidRPr="00E108A5">
              <w:rPr>
                <w:rFonts w:cs="Times New Roman"/>
              </w:rPr>
              <w:t>.26</w:t>
            </w:r>
            <w:r w:rsidRPr="00E108A5">
              <w:rPr>
                <w:rFonts w:cs="Times New Roman"/>
                <w:vertAlign w:val="superscript"/>
              </w:rPr>
              <w:t>**</w:t>
            </w:r>
          </w:p>
        </w:tc>
        <w:tc>
          <w:tcPr>
            <w:tcW w:w="684" w:type="pct"/>
            <w:tcBorders>
              <w:top w:val="single" w:sz="4" w:space="0" w:color="auto"/>
            </w:tcBorders>
            <w:vAlign w:val="center"/>
          </w:tcPr>
          <w:p w14:paraId="574C0087" w14:textId="77777777" w:rsidR="008F1869" w:rsidRPr="00E108A5" w:rsidRDefault="008F1869" w:rsidP="008F1869">
            <w:pPr>
              <w:spacing w:line="360" w:lineRule="auto"/>
              <w:jc w:val="center"/>
              <w:rPr>
                <w:rFonts w:cs="Times New Roman"/>
              </w:rPr>
            </w:pPr>
            <w:r w:rsidRPr="00E108A5">
              <w:rPr>
                <w:rFonts w:cs="Times New Roman"/>
              </w:rPr>
              <w:t>.20</w:t>
            </w:r>
            <w:r w:rsidRPr="00E108A5">
              <w:rPr>
                <w:rFonts w:cs="Times New Roman"/>
                <w:vertAlign w:val="superscript"/>
              </w:rPr>
              <w:t>**</w:t>
            </w:r>
          </w:p>
        </w:tc>
        <w:tc>
          <w:tcPr>
            <w:tcW w:w="632" w:type="pct"/>
            <w:tcBorders>
              <w:top w:val="single" w:sz="4" w:space="0" w:color="auto"/>
            </w:tcBorders>
            <w:vAlign w:val="center"/>
          </w:tcPr>
          <w:p w14:paraId="19BD21EC" w14:textId="77777777" w:rsidR="008F1869" w:rsidRPr="00E108A5" w:rsidRDefault="008F1869" w:rsidP="008F1869">
            <w:pPr>
              <w:spacing w:line="360" w:lineRule="auto"/>
              <w:jc w:val="center"/>
              <w:rPr>
                <w:rFonts w:cs="Times New Roman"/>
              </w:rPr>
            </w:pPr>
            <w:r w:rsidRPr="00E108A5">
              <w:rPr>
                <w:rFonts w:cs="Times New Roman"/>
              </w:rPr>
              <w:t>.29</w:t>
            </w:r>
            <w:r w:rsidRPr="00E108A5">
              <w:rPr>
                <w:rFonts w:cs="Times New Roman"/>
                <w:vertAlign w:val="superscript"/>
              </w:rPr>
              <w:t>**</w:t>
            </w:r>
          </w:p>
        </w:tc>
        <w:tc>
          <w:tcPr>
            <w:tcW w:w="631" w:type="pct"/>
            <w:tcBorders>
              <w:top w:val="single" w:sz="4" w:space="0" w:color="auto"/>
            </w:tcBorders>
          </w:tcPr>
          <w:p w14:paraId="07CB1D46" w14:textId="77777777" w:rsidR="008F1869" w:rsidRPr="00E108A5" w:rsidRDefault="008F1869" w:rsidP="008F1869">
            <w:pPr>
              <w:spacing w:line="360" w:lineRule="auto"/>
              <w:jc w:val="center"/>
              <w:rPr>
                <w:rFonts w:cs="Times New Roman"/>
              </w:rPr>
            </w:pPr>
            <w:r w:rsidRPr="00E108A5">
              <w:rPr>
                <w:rFonts w:cs="Times New Roman"/>
              </w:rPr>
              <w:t>.12</w:t>
            </w:r>
            <w:r w:rsidRPr="00E108A5">
              <w:rPr>
                <w:rFonts w:cs="Times New Roman"/>
                <w:vertAlign w:val="superscript"/>
              </w:rPr>
              <w:t>**</w:t>
            </w:r>
          </w:p>
        </w:tc>
      </w:tr>
      <w:tr w:rsidR="008F1869" w:rsidRPr="00E108A5" w14:paraId="53CDEC34" w14:textId="77777777" w:rsidTr="00EB088E">
        <w:trPr>
          <w:cantSplit/>
          <w:trHeight w:val="20"/>
        </w:trPr>
        <w:tc>
          <w:tcPr>
            <w:tcW w:w="185" w:type="pct"/>
          </w:tcPr>
          <w:p w14:paraId="1B53B74C" w14:textId="77777777" w:rsidR="008F1869" w:rsidRPr="00E108A5" w:rsidRDefault="008F1869" w:rsidP="008F1869">
            <w:pPr>
              <w:spacing w:line="360" w:lineRule="auto"/>
              <w:rPr>
                <w:rFonts w:cs="Times New Roman"/>
              </w:rPr>
            </w:pPr>
          </w:p>
        </w:tc>
        <w:tc>
          <w:tcPr>
            <w:tcW w:w="185" w:type="pct"/>
          </w:tcPr>
          <w:p w14:paraId="75ABAB68" w14:textId="77777777" w:rsidR="008F1869" w:rsidRPr="00E108A5" w:rsidRDefault="008F1869" w:rsidP="008F1869">
            <w:pPr>
              <w:spacing w:line="360" w:lineRule="auto"/>
              <w:rPr>
                <w:rFonts w:cs="Times New Roman"/>
              </w:rPr>
            </w:pPr>
          </w:p>
        </w:tc>
        <w:tc>
          <w:tcPr>
            <w:tcW w:w="840" w:type="pct"/>
          </w:tcPr>
          <w:p w14:paraId="55DBBBF3" w14:textId="77777777" w:rsidR="008F1869" w:rsidRPr="00E108A5" w:rsidRDefault="008F1869" w:rsidP="008F1869">
            <w:pPr>
              <w:spacing w:line="360" w:lineRule="auto"/>
              <w:rPr>
                <w:rFonts w:cs="Times New Roman"/>
              </w:rPr>
            </w:pPr>
            <w:r w:rsidRPr="00E108A5">
              <w:rPr>
                <w:rFonts w:cs="Times New Roman"/>
              </w:rPr>
              <w:t>R</w:t>
            </w:r>
          </w:p>
        </w:tc>
        <w:tc>
          <w:tcPr>
            <w:tcW w:w="631" w:type="pct"/>
            <w:vAlign w:val="center"/>
          </w:tcPr>
          <w:p w14:paraId="69C64D30" w14:textId="77777777" w:rsidR="008F1869" w:rsidRPr="00E108A5" w:rsidRDefault="008F1869" w:rsidP="008F1869">
            <w:pPr>
              <w:spacing w:line="360" w:lineRule="auto"/>
              <w:jc w:val="center"/>
              <w:rPr>
                <w:rFonts w:cs="Times New Roman"/>
              </w:rPr>
            </w:pPr>
            <w:r w:rsidRPr="00E108A5">
              <w:rPr>
                <w:rFonts w:cs="Times New Roman"/>
              </w:rPr>
              <w:t>.39</w:t>
            </w:r>
          </w:p>
        </w:tc>
        <w:tc>
          <w:tcPr>
            <w:tcW w:w="581" w:type="pct"/>
            <w:vAlign w:val="center"/>
          </w:tcPr>
          <w:p w14:paraId="778C2A90" w14:textId="77777777" w:rsidR="008F1869" w:rsidRPr="00E108A5" w:rsidRDefault="008F1869" w:rsidP="008F1869">
            <w:pPr>
              <w:spacing w:line="360" w:lineRule="auto"/>
              <w:jc w:val="center"/>
              <w:rPr>
                <w:rFonts w:cs="Times New Roman"/>
              </w:rPr>
            </w:pPr>
            <w:r w:rsidRPr="00E108A5">
              <w:rPr>
                <w:rFonts w:cs="Times New Roman"/>
              </w:rPr>
              <w:t>.29</w:t>
            </w:r>
          </w:p>
        </w:tc>
        <w:tc>
          <w:tcPr>
            <w:tcW w:w="631" w:type="pct"/>
            <w:vAlign w:val="center"/>
          </w:tcPr>
          <w:p w14:paraId="5749C761" w14:textId="77777777" w:rsidR="008F1869" w:rsidRPr="00E108A5" w:rsidRDefault="008F1869" w:rsidP="008F1869">
            <w:pPr>
              <w:spacing w:line="360" w:lineRule="auto"/>
              <w:jc w:val="center"/>
              <w:rPr>
                <w:rFonts w:cs="Times New Roman"/>
              </w:rPr>
            </w:pPr>
            <w:r w:rsidRPr="00E108A5">
              <w:rPr>
                <w:rFonts w:cs="Times New Roman"/>
              </w:rPr>
              <w:t>.51</w:t>
            </w:r>
          </w:p>
        </w:tc>
        <w:tc>
          <w:tcPr>
            <w:tcW w:w="684" w:type="pct"/>
            <w:vAlign w:val="center"/>
          </w:tcPr>
          <w:p w14:paraId="4472B1D3" w14:textId="77777777" w:rsidR="008F1869" w:rsidRPr="00E108A5" w:rsidRDefault="008F1869" w:rsidP="008F1869">
            <w:pPr>
              <w:spacing w:line="360" w:lineRule="auto"/>
              <w:jc w:val="center"/>
              <w:rPr>
                <w:rFonts w:cs="Times New Roman"/>
              </w:rPr>
            </w:pPr>
            <w:r w:rsidRPr="00E108A5">
              <w:rPr>
                <w:rFonts w:cs="Times New Roman"/>
              </w:rPr>
              <w:t>.45</w:t>
            </w:r>
          </w:p>
        </w:tc>
        <w:tc>
          <w:tcPr>
            <w:tcW w:w="632" w:type="pct"/>
            <w:vAlign w:val="center"/>
          </w:tcPr>
          <w:p w14:paraId="7F1CC078" w14:textId="77777777" w:rsidR="008F1869" w:rsidRPr="00E108A5" w:rsidRDefault="008F1869" w:rsidP="008F1869">
            <w:pPr>
              <w:spacing w:line="360" w:lineRule="auto"/>
              <w:jc w:val="center"/>
              <w:rPr>
                <w:rFonts w:cs="Times New Roman"/>
              </w:rPr>
            </w:pPr>
            <w:r w:rsidRPr="00E108A5">
              <w:rPr>
                <w:rFonts w:cs="Times New Roman"/>
              </w:rPr>
              <w:t>.54</w:t>
            </w:r>
          </w:p>
        </w:tc>
        <w:tc>
          <w:tcPr>
            <w:tcW w:w="631" w:type="pct"/>
          </w:tcPr>
          <w:p w14:paraId="0D10AD1D" w14:textId="77777777" w:rsidR="008F1869" w:rsidRPr="00E108A5" w:rsidRDefault="008F1869" w:rsidP="008F1869">
            <w:pPr>
              <w:spacing w:line="360" w:lineRule="auto"/>
              <w:jc w:val="center"/>
              <w:rPr>
                <w:rFonts w:cs="Times New Roman"/>
              </w:rPr>
            </w:pPr>
            <w:r w:rsidRPr="00E108A5">
              <w:rPr>
                <w:rFonts w:cs="Times New Roman"/>
              </w:rPr>
              <w:t>.35</w:t>
            </w:r>
          </w:p>
        </w:tc>
      </w:tr>
      <w:tr w:rsidR="008F1869" w:rsidRPr="00E108A5" w14:paraId="46E7B5A3" w14:textId="77777777" w:rsidTr="00EB088E">
        <w:trPr>
          <w:cantSplit/>
          <w:trHeight w:val="20"/>
        </w:trPr>
        <w:tc>
          <w:tcPr>
            <w:tcW w:w="185" w:type="pct"/>
          </w:tcPr>
          <w:p w14:paraId="1DEB6959" w14:textId="77777777" w:rsidR="008F1869" w:rsidRPr="00E108A5" w:rsidRDefault="008F1869" w:rsidP="008F1869">
            <w:pPr>
              <w:spacing w:line="360" w:lineRule="auto"/>
              <w:rPr>
                <w:rFonts w:cs="Times New Roman"/>
              </w:rPr>
            </w:pPr>
          </w:p>
        </w:tc>
        <w:tc>
          <w:tcPr>
            <w:tcW w:w="185" w:type="pct"/>
          </w:tcPr>
          <w:p w14:paraId="6B3548BB" w14:textId="77777777" w:rsidR="008F1869" w:rsidRPr="00E108A5" w:rsidRDefault="008F1869" w:rsidP="008F1869">
            <w:pPr>
              <w:spacing w:line="360" w:lineRule="auto"/>
              <w:rPr>
                <w:rFonts w:cs="Times New Roman"/>
              </w:rPr>
            </w:pPr>
          </w:p>
        </w:tc>
        <w:tc>
          <w:tcPr>
            <w:tcW w:w="840" w:type="pct"/>
          </w:tcPr>
          <w:p w14:paraId="7634201F" w14:textId="77777777" w:rsidR="008F1869" w:rsidRPr="00E108A5" w:rsidRDefault="008F1869" w:rsidP="008F1869">
            <w:pPr>
              <w:spacing w:line="360" w:lineRule="auto"/>
              <w:rPr>
                <w:rFonts w:cs="Times New Roman"/>
              </w:rPr>
            </w:pPr>
            <w:r w:rsidRPr="00E108A5">
              <w:rPr>
                <w:rFonts w:cs="Times New Roman"/>
              </w:rPr>
              <w:t>R</w:t>
            </w:r>
            <w:r w:rsidRPr="00E108A5">
              <w:rPr>
                <w:rFonts w:cs="Times New Roman"/>
                <w:vertAlign w:val="superscript"/>
              </w:rPr>
              <w:t>2</w:t>
            </w:r>
            <w:r w:rsidRPr="00E108A5">
              <w:rPr>
                <w:rFonts w:cs="Times New Roman"/>
              </w:rPr>
              <w:t xml:space="preserve"> ajusté</w:t>
            </w:r>
          </w:p>
        </w:tc>
        <w:tc>
          <w:tcPr>
            <w:tcW w:w="631" w:type="pct"/>
            <w:vAlign w:val="center"/>
          </w:tcPr>
          <w:p w14:paraId="48C13E92" w14:textId="77777777" w:rsidR="008F1869" w:rsidRPr="00E108A5" w:rsidRDefault="008F1869" w:rsidP="008F1869">
            <w:pPr>
              <w:spacing w:line="360" w:lineRule="auto"/>
              <w:jc w:val="center"/>
              <w:rPr>
                <w:rFonts w:cs="Times New Roman"/>
              </w:rPr>
            </w:pPr>
            <w:r w:rsidRPr="00E108A5">
              <w:rPr>
                <w:rFonts w:cs="Times New Roman"/>
              </w:rPr>
              <w:t>.14</w:t>
            </w:r>
            <w:r w:rsidRPr="00E108A5">
              <w:rPr>
                <w:rFonts w:cs="Times New Roman"/>
                <w:vertAlign w:val="superscript"/>
              </w:rPr>
              <w:t>**</w:t>
            </w:r>
          </w:p>
        </w:tc>
        <w:tc>
          <w:tcPr>
            <w:tcW w:w="581" w:type="pct"/>
            <w:vAlign w:val="center"/>
          </w:tcPr>
          <w:p w14:paraId="388A43E0" w14:textId="77777777" w:rsidR="008F1869" w:rsidRPr="00E108A5" w:rsidRDefault="008F1869" w:rsidP="008F1869">
            <w:pPr>
              <w:spacing w:line="360" w:lineRule="auto"/>
              <w:jc w:val="center"/>
              <w:rPr>
                <w:rFonts w:cs="Times New Roman"/>
              </w:rPr>
            </w:pPr>
            <w:r w:rsidRPr="00E108A5">
              <w:rPr>
                <w:rFonts w:cs="Times New Roman"/>
              </w:rPr>
              <w:t>.07</w:t>
            </w:r>
            <w:r w:rsidRPr="00E108A5">
              <w:rPr>
                <w:rFonts w:cs="Times New Roman"/>
                <w:vertAlign w:val="superscript"/>
              </w:rPr>
              <w:t>**</w:t>
            </w:r>
          </w:p>
        </w:tc>
        <w:tc>
          <w:tcPr>
            <w:tcW w:w="631" w:type="pct"/>
            <w:vAlign w:val="center"/>
          </w:tcPr>
          <w:p w14:paraId="2B5AC43D" w14:textId="77777777" w:rsidR="008F1869" w:rsidRPr="00E108A5" w:rsidRDefault="008F1869" w:rsidP="008F1869">
            <w:pPr>
              <w:spacing w:line="360" w:lineRule="auto"/>
              <w:jc w:val="center"/>
              <w:rPr>
                <w:rFonts w:cs="Times New Roman"/>
              </w:rPr>
            </w:pPr>
            <w:r w:rsidRPr="00E108A5">
              <w:rPr>
                <w:rFonts w:cs="Times New Roman"/>
              </w:rPr>
              <w:t>.23</w:t>
            </w:r>
            <w:r w:rsidRPr="00E108A5">
              <w:rPr>
                <w:rFonts w:cs="Times New Roman"/>
                <w:vertAlign w:val="superscript"/>
              </w:rPr>
              <w:t>**</w:t>
            </w:r>
          </w:p>
        </w:tc>
        <w:tc>
          <w:tcPr>
            <w:tcW w:w="684" w:type="pct"/>
            <w:vAlign w:val="center"/>
          </w:tcPr>
          <w:p w14:paraId="54272629" w14:textId="77777777" w:rsidR="008F1869" w:rsidRPr="00E108A5" w:rsidRDefault="008F1869" w:rsidP="008F1869">
            <w:pPr>
              <w:spacing w:line="360" w:lineRule="auto"/>
              <w:jc w:val="center"/>
              <w:rPr>
                <w:rFonts w:cs="Times New Roman"/>
              </w:rPr>
            </w:pPr>
            <w:r w:rsidRPr="00E108A5">
              <w:rPr>
                <w:rFonts w:cs="Times New Roman"/>
              </w:rPr>
              <w:t>.19</w:t>
            </w:r>
            <w:r w:rsidRPr="00E108A5">
              <w:rPr>
                <w:rFonts w:cs="Times New Roman"/>
                <w:vertAlign w:val="superscript"/>
              </w:rPr>
              <w:t>**</w:t>
            </w:r>
          </w:p>
        </w:tc>
        <w:tc>
          <w:tcPr>
            <w:tcW w:w="632" w:type="pct"/>
            <w:vAlign w:val="center"/>
          </w:tcPr>
          <w:p w14:paraId="7CEFD01A" w14:textId="77777777" w:rsidR="008F1869" w:rsidRPr="00E108A5" w:rsidRDefault="008F1869" w:rsidP="008F1869">
            <w:pPr>
              <w:spacing w:line="360" w:lineRule="auto"/>
              <w:jc w:val="center"/>
              <w:rPr>
                <w:rFonts w:cs="Times New Roman"/>
              </w:rPr>
            </w:pPr>
            <w:r w:rsidRPr="00E108A5">
              <w:rPr>
                <w:rFonts w:cs="Times New Roman"/>
              </w:rPr>
              <w:t>.28</w:t>
            </w:r>
            <w:r w:rsidRPr="00E108A5">
              <w:rPr>
                <w:rFonts w:cs="Times New Roman"/>
                <w:vertAlign w:val="superscript"/>
              </w:rPr>
              <w:t>*</w:t>
            </w:r>
          </w:p>
        </w:tc>
        <w:tc>
          <w:tcPr>
            <w:tcW w:w="631" w:type="pct"/>
          </w:tcPr>
          <w:p w14:paraId="170F7427" w14:textId="77777777" w:rsidR="008F1869" w:rsidRPr="00E108A5" w:rsidRDefault="008F1869" w:rsidP="008F1869">
            <w:pPr>
              <w:spacing w:line="360" w:lineRule="auto"/>
              <w:jc w:val="center"/>
              <w:rPr>
                <w:rFonts w:cs="Times New Roman"/>
              </w:rPr>
            </w:pPr>
            <w:r w:rsidRPr="00E108A5">
              <w:rPr>
                <w:rFonts w:cs="Times New Roman"/>
              </w:rPr>
              <w:t>.11</w:t>
            </w:r>
            <w:r w:rsidRPr="00E108A5">
              <w:rPr>
                <w:rFonts w:cs="Times New Roman"/>
                <w:vertAlign w:val="superscript"/>
              </w:rPr>
              <w:t>**</w:t>
            </w:r>
          </w:p>
        </w:tc>
      </w:tr>
      <w:tr w:rsidR="008F1869" w:rsidRPr="00E108A5" w14:paraId="5A67C501" w14:textId="77777777" w:rsidTr="00EB088E">
        <w:trPr>
          <w:cantSplit/>
          <w:trHeight w:val="381"/>
        </w:trPr>
        <w:tc>
          <w:tcPr>
            <w:tcW w:w="185" w:type="pct"/>
            <w:tcBorders>
              <w:bottom w:val="single" w:sz="4" w:space="0" w:color="auto"/>
            </w:tcBorders>
          </w:tcPr>
          <w:p w14:paraId="42301444" w14:textId="77777777" w:rsidR="008F1869" w:rsidRPr="00E108A5" w:rsidRDefault="008F1869" w:rsidP="008F1869">
            <w:pPr>
              <w:spacing w:line="360" w:lineRule="auto"/>
              <w:rPr>
                <w:rFonts w:cs="Times New Roman"/>
              </w:rPr>
            </w:pPr>
          </w:p>
        </w:tc>
        <w:tc>
          <w:tcPr>
            <w:tcW w:w="185" w:type="pct"/>
            <w:tcBorders>
              <w:bottom w:val="single" w:sz="4" w:space="0" w:color="auto"/>
            </w:tcBorders>
          </w:tcPr>
          <w:p w14:paraId="49865DAD" w14:textId="77777777" w:rsidR="008F1869" w:rsidRPr="00E108A5" w:rsidRDefault="008F1869" w:rsidP="008F1869">
            <w:pPr>
              <w:spacing w:line="360" w:lineRule="auto"/>
              <w:rPr>
                <w:rFonts w:cs="Times New Roman"/>
              </w:rPr>
            </w:pPr>
          </w:p>
        </w:tc>
        <w:tc>
          <w:tcPr>
            <w:tcW w:w="840" w:type="pct"/>
            <w:tcBorders>
              <w:bottom w:val="single" w:sz="4" w:space="0" w:color="auto"/>
            </w:tcBorders>
          </w:tcPr>
          <w:p w14:paraId="42C4A20B" w14:textId="77777777" w:rsidR="008F1869" w:rsidRPr="00E108A5" w:rsidRDefault="008F1869" w:rsidP="008F1869">
            <w:pPr>
              <w:spacing w:line="360" w:lineRule="auto"/>
              <w:rPr>
                <w:rFonts w:cs="Times New Roman"/>
              </w:rPr>
            </w:pPr>
            <w:r w:rsidRPr="00E108A5">
              <w:rPr>
                <w:rFonts w:cs="Times New Roman"/>
              </w:rPr>
              <w:t>ANOVA</w:t>
            </w:r>
          </w:p>
        </w:tc>
        <w:tc>
          <w:tcPr>
            <w:tcW w:w="631" w:type="pct"/>
            <w:tcBorders>
              <w:bottom w:val="single" w:sz="4" w:space="0" w:color="auto"/>
            </w:tcBorders>
            <w:vAlign w:val="center"/>
          </w:tcPr>
          <w:p w14:paraId="0C8964EE" w14:textId="77777777" w:rsidR="008F1869" w:rsidRPr="00E108A5" w:rsidRDefault="008F1869" w:rsidP="008F1869">
            <w:pPr>
              <w:spacing w:line="360" w:lineRule="auto"/>
              <w:jc w:val="center"/>
              <w:rPr>
                <w:rFonts w:cs="Times New Roman"/>
              </w:rPr>
            </w:pPr>
            <w:r w:rsidRPr="00E108A5">
              <w:rPr>
                <w:rFonts w:cs="Times New Roman"/>
                <w:i/>
              </w:rPr>
              <w:t>F</w:t>
            </w:r>
            <w:r w:rsidRPr="00E108A5">
              <w:rPr>
                <w:rFonts w:cs="Times New Roman"/>
                <w:vertAlign w:val="subscript"/>
              </w:rPr>
              <w:t>(6, 423) </w:t>
            </w:r>
            <w:r w:rsidRPr="00E108A5">
              <w:rPr>
                <w:rFonts w:cs="Times New Roman"/>
              </w:rPr>
              <w:t>= 12.60</w:t>
            </w:r>
          </w:p>
        </w:tc>
        <w:tc>
          <w:tcPr>
            <w:tcW w:w="581" w:type="pct"/>
            <w:tcBorders>
              <w:bottom w:val="single" w:sz="4" w:space="0" w:color="auto"/>
            </w:tcBorders>
            <w:vAlign w:val="center"/>
          </w:tcPr>
          <w:p w14:paraId="0DF1A547" w14:textId="77777777" w:rsidR="008F1869" w:rsidRPr="00E108A5" w:rsidRDefault="008F1869" w:rsidP="008F1869">
            <w:pPr>
              <w:spacing w:line="360" w:lineRule="auto"/>
              <w:jc w:val="center"/>
              <w:rPr>
                <w:rFonts w:cs="Times New Roman"/>
              </w:rPr>
            </w:pPr>
            <w:r w:rsidRPr="00E108A5">
              <w:rPr>
                <w:rFonts w:cs="Times New Roman"/>
                <w:i/>
              </w:rPr>
              <w:t>F</w:t>
            </w:r>
            <w:r w:rsidRPr="00E108A5">
              <w:rPr>
                <w:rFonts w:cs="Times New Roman"/>
                <w:vertAlign w:val="subscript"/>
              </w:rPr>
              <w:t>(2, 193) </w:t>
            </w:r>
            <w:r w:rsidRPr="00E108A5">
              <w:rPr>
                <w:rFonts w:cs="Times New Roman"/>
              </w:rPr>
              <w:t>= 9.07</w:t>
            </w:r>
          </w:p>
        </w:tc>
        <w:tc>
          <w:tcPr>
            <w:tcW w:w="631" w:type="pct"/>
            <w:tcBorders>
              <w:bottom w:val="single" w:sz="4" w:space="0" w:color="auto"/>
            </w:tcBorders>
            <w:vAlign w:val="center"/>
          </w:tcPr>
          <w:p w14:paraId="0A5E4BB8" w14:textId="77777777" w:rsidR="008F1869" w:rsidRPr="00E108A5" w:rsidRDefault="008F1869" w:rsidP="008F1869">
            <w:pPr>
              <w:spacing w:line="360" w:lineRule="auto"/>
              <w:jc w:val="center"/>
              <w:rPr>
                <w:rFonts w:cs="Times New Roman"/>
              </w:rPr>
            </w:pPr>
            <w:r w:rsidRPr="00E108A5">
              <w:rPr>
                <w:rFonts w:cs="Times New Roman"/>
                <w:i/>
              </w:rPr>
              <w:t>F</w:t>
            </w:r>
            <w:r w:rsidRPr="00E108A5">
              <w:rPr>
                <w:rFonts w:cs="Times New Roman"/>
                <w:vertAlign w:val="subscript"/>
              </w:rPr>
              <w:t>(1, 34) </w:t>
            </w:r>
            <w:r w:rsidRPr="00E108A5">
              <w:rPr>
                <w:rFonts w:cs="Times New Roman"/>
              </w:rPr>
              <w:t>= 11.75</w:t>
            </w:r>
          </w:p>
        </w:tc>
        <w:tc>
          <w:tcPr>
            <w:tcW w:w="684" w:type="pct"/>
            <w:tcBorders>
              <w:bottom w:val="single" w:sz="4" w:space="0" w:color="auto"/>
            </w:tcBorders>
            <w:vAlign w:val="center"/>
          </w:tcPr>
          <w:p w14:paraId="5E8B8ACA" w14:textId="77777777" w:rsidR="008F1869" w:rsidRPr="00E108A5" w:rsidRDefault="008F1869" w:rsidP="008F1869">
            <w:pPr>
              <w:spacing w:line="360" w:lineRule="auto"/>
              <w:jc w:val="center"/>
              <w:rPr>
                <w:rFonts w:cs="Times New Roman"/>
              </w:rPr>
            </w:pPr>
            <w:r w:rsidRPr="00E108A5">
              <w:rPr>
                <w:rFonts w:cs="Times New Roman"/>
                <w:i/>
              </w:rPr>
              <w:t>F</w:t>
            </w:r>
            <w:r w:rsidRPr="00E108A5">
              <w:rPr>
                <w:rFonts w:cs="Times New Roman"/>
                <w:vertAlign w:val="subscript"/>
              </w:rPr>
              <w:t>(4, 240) </w:t>
            </w:r>
            <w:r w:rsidRPr="00E108A5">
              <w:rPr>
                <w:rFonts w:cs="Times New Roman"/>
              </w:rPr>
              <w:t>= 15.05</w:t>
            </w:r>
          </w:p>
        </w:tc>
        <w:tc>
          <w:tcPr>
            <w:tcW w:w="632" w:type="pct"/>
            <w:tcBorders>
              <w:bottom w:val="single" w:sz="4" w:space="0" w:color="auto"/>
            </w:tcBorders>
            <w:vAlign w:val="center"/>
          </w:tcPr>
          <w:p w14:paraId="2A584306" w14:textId="77777777" w:rsidR="008F1869" w:rsidRPr="00E108A5" w:rsidRDefault="008F1869" w:rsidP="008F1869">
            <w:pPr>
              <w:spacing w:line="360" w:lineRule="auto"/>
              <w:jc w:val="center"/>
              <w:rPr>
                <w:rFonts w:cs="Times New Roman"/>
              </w:rPr>
            </w:pPr>
            <w:r w:rsidRPr="00E108A5">
              <w:rPr>
                <w:rFonts w:cs="Times New Roman"/>
                <w:i/>
              </w:rPr>
              <w:t>F</w:t>
            </w:r>
            <w:r w:rsidRPr="00E108A5">
              <w:rPr>
                <w:rFonts w:cs="Times New Roman"/>
                <w:vertAlign w:val="subscript"/>
              </w:rPr>
              <w:t>(4, 289) </w:t>
            </w:r>
            <w:r w:rsidRPr="00E108A5">
              <w:rPr>
                <w:rFonts w:cs="Times New Roman"/>
              </w:rPr>
              <w:t>= 30.23</w:t>
            </w:r>
          </w:p>
        </w:tc>
        <w:tc>
          <w:tcPr>
            <w:tcW w:w="631" w:type="pct"/>
            <w:tcBorders>
              <w:bottom w:val="single" w:sz="4" w:space="0" w:color="auto"/>
            </w:tcBorders>
          </w:tcPr>
          <w:p w14:paraId="170FF647" w14:textId="77777777" w:rsidR="008F1869" w:rsidRPr="00E108A5" w:rsidRDefault="008F1869" w:rsidP="008F1869">
            <w:pPr>
              <w:spacing w:line="360" w:lineRule="auto"/>
              <w:jc w:val="center"/>
              <w:rPr>
                <w:rFonts w:cs="Times New Roman"/>
                <w:i/>
              </w:rPr>
            </w:pPr>
            <w:r w:rsidRPr="00E108A5">
              <w:rPr>
                <w:rFonts w:cs="Times New Roman"/>
                <w:i/>
              </w:rPr>
              <w:t>F</w:t>
            </w:r>
            <w:r w:rsidRPr="00E108A5">
              <w:rPr>
                <w:rFonts w:cs="Times New Roman"/>
                <w:vertAlign w:val="subscript"/>
              </w:rPr>
              <w:t>(4, 335) </w:t>
            </w:r>
            <w:r w:rsidRPr="00E108A5">
              <w:rPr>
                <w:rFonts w:cs="Times New Roman"/>
              </w:rPr>
              <w:t>= 12.33</w:t>
            </w:r>
          </w:p>
        </w:tc>
      </w:tr>
      <w:tr w:rsidR="008F1869" w:rsidRPr="00E108A5" w14:paraId="6F53AE16" w14:textId="77777777" w:rsidTr="00EB088E">
        <w:trPr>
          <w:cantSplit/>
          <w:trHeight w:val="1012"/>
        </w:trPr>
        <w:tc>
          <w:tcPr>
            <w:tcW w:w="5000" w:type="pct"/>
            <w:gridSpan w:val="9"/>
            <w:tcBorders>
              <w:top w:val="single" w:sz="4" w:space="0" w:color="auto"/>
            </w:tcBorders>
            <w:vAlign w:val="bottom"/>
          </w:tcPr>
          <w:p w14:paraId="59FD8E94" w14:textId="77777777" w:rsidR="008F1869" w:rsidRPr="00E108A5" w:rsidRDefault="008F1869" w:rsidP="008F1869">
            <w:pPr>
              <w:spacing w:line="276" w:lineRule="auto"/>
              <w:rPr>
                <w:rFonts w:eastAsia="Times New Roman" w:cs="Times New Roman"/>
                <w:color w:val="000000"/>
                <w:lang w:eastAsia="fr-FR"/>
              </w:rPr>
            </w:pPr>
            <w:r w:rsidRPr="00E108A5">
              <w:rPr>
                <w:rFonts w:eastAsia="Times New Roman" w:cs="Times New Roman"/>
                <w:color w:val="000000"/>
                <w:vertAlign w:val="superscript"/>
                <w:lang w:eastAsia="fr-FR"/>
              </w:rPr>
              <w:t>**</w:t>
            </w:r>
            <w:r w:rsidRPr="00E108A5">
              <w:rPr>
                <w:rFonts w:eastAsia="Times New Roman" w:cs="Times New Roman"/>
                <w:color w:val="000000"/>
                <w:lang w:eastAsia="fr-FR"/>
              </w:rPr>
              <w:t xml:space="preserve"> </w:t>
            </w:r>
            <w:r w:rsidRPr="00E108A5">
              <w:rPr>
                <w:rFonts w:eastAsia="Times New Roman" w:cs="Times New Roman"/>
                <w:i/>
                <w:color w:val="000000"/>
                <w:lang w:eastAsia="fr-FR"/>
              </w:rPr>
              <w:t>p</w:t>
            </w:r>
            <w:r w:rsidRPr="00E108A5">
              <w:rPr>
                <w:rFonts w:eastAsia="Times New Roman" w:cs="Times New Roman"/>
                <w:color w:val="000000"/>
                <w:lang w:eastAsia="fr-FR"/>
              </w:rPr>
              <w:t xml:space="preserve"> &lt; .01 ; </w:t>
            </w:r>
            <w:r w:rsidRPr="00E108A5">
              <w:rPr>
                <w:rFonts w:eastAsia="Times New Roman" w:cs="Times New Roman"/>
                <w:color w:val="000000"/>
                <w:vertAlign w:val="superscript"/>
                <w:lang w:eastAsia="fr-FR"/>
              </w:rPr>
              <w:t>*</w:t>
            </w:r>
            <w:r w:rsidRPr="00E108A5">
              <w:rPr>
                <w:rFonts w:eastAsia="Times New Roman" w:cs="Times New Roman"/>
                <w:color w:val="000000"/>
                <w:lang w:eastAsia="fr-FR"/>
              </w:rPr>
              <w:t xml:space="preserve"> </w:t>
            </w:r>
            <w:r w:rsidRPr="00E108A5">
              <w:rPr>
                <w:rFonts w:eastAsia="Times New Roman" w:cs="Times New Roman"/>
                <w:i/>
                <w:color w:val="000000"/>
                <w:lang w:eastAsia="fr-FR"/>
              </w:rPr>
              <w:t>p</w:t>
            </w:r>
            <w:r w:rsidRPr="00E108A5">
              <w:rPr>
                <w:rFonts w:eastAsia="Times New Roman" w:cs="Times New Roman"/>
                <w:color w:val="000000"/>
                <w:lang w:eastAsia="fr-FR"/>
              </w:rPr>
              <w:t xml:space="preserve"> &lt; .05  ;  DP = Distance Psychologique : </w:t>
            </w:r>
            <w:r w:rsidRPr="00E108A5">
              <w:rPr>
                <w:rFonts w:eastAsia="Times New Roman" w:cs="Times New Roman"/>
                <w:i/>
                <w:color w:val="000000"/>
                <w:lang w:eastAsia="fr-FR"/>
              </w:rPr>
              <w:t>NA</w:t>
            </w:r>
            <w:r w:rsidRPr="00E108A5">
              <w:rPr>
                <w:rFonts w:eastAsia="Times New Roman" w:cs="Times New Roman"/>
                <w:color w:val="000000"/>
                <w:lang w:eastAsia="fr-FR"/>
              </w:rPr>
              <w:t> : Non-applicable  (rappel : les listes de raisons présentées étaient spécifiques à chacun des modes de transports investigués)</w:t>
            </w:r>
          </w:p>
        </w:tc>
      </w:tr>
    </w:tbl>
    <w:p w14:paraId="015471F6" w14:textId="71E791B8" w:rsidR="004A5717" w:rsidRPr="00E2360E" w:rsidRDefault="00787693" w:rsidP="006523EC">
      <w:pPr>
        <w:jc w:val="center"/>
        <w:rPr>
          <w:rFonts w:cs="Times New Roman"/>
        </w:rPr>
      </w:pPr>
      <w:r>
        <w:rPr>
          <w:rFonts w:cs="Times New Roman"/>
        </w:rPr>
        <w:fldChar w:fldCharType="end"/>
      </w:r>
    </w:p>
    <w:sectPr w:rsidR="004A5717" w:rsidRPr="00E2360E" w:rsidSect="001746F2">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98233" w14:textId="77777777" w:rsidR="00AF787C" w:rsidRDefault="00AF787C" w:rsidP="00251532">
      <w:r>
        <w:separator/>
      </w:r>
    </w:p>
    <w:p w14:paraId="1494C662" w14:textId="77777777" w:rsidR="00AF787C" w:rsidRDefault="00AF787C"/>
  </w:endnote>
  <w:endnote w:type="continuationSeparator" w:id="0">
    <w:p w14:paraId="3C4DCDF9" w14:textId="77777777" w:rsidR="00AF787C" w:rsidRDefault="00AF787C" w:rsidP="00251532">
      <w:r>
        <w:continuationSeparator/>
      </w:r>
    </w:p>
    <w:p w14:paraId="0FE3AF23" w14:textId="77777777" w:rsidR="00AF787C" w:rsidRDefault="00AF7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4D"/>
    <w:family w:val="roman"/>
    <w:notTrueType/>
    <w:pitch w:val="variable"/>
    <w:sig w:usb0="00000003" w:usb1="00000000" w:usb2="00000000" w:usb3="00000000" w:csb0="00000001" w:csb1="00000000"/>
  </w:font>
  <w:font w:name="MinionPro-Regular">
    <w:altName w:val="Mang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521A9" w14:textId="77777777" w:rsidR="00EB088E" w:rsidRDefault="00EB088E" w:rsidP="00D6337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D29297B" w14:textId="77777777" w:rsidR="00EB088E" w:rsidRDefault="00EB088E" w:rsidP="00D3066D">
    <w:pPr>
      <w:pStyle w:val="Pieddepage"/>
      <w:ind w:right="360"/>
    </w:pPr>
  </w:p>
  <w:p w14:paraId="2F2952C3" w14:textId="77777777" w:rsidR="00EB088E" w:rsidRDefault="00EB088E"/>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513C3" w14:textId="77777777" w:rsidR="00EB088E" w:rsidRPr="00D3066D" w:rsidRDefault="00EB088E" w:rsidP="00D6337E">
    <w:pPr>
      <w:pStyle w:val="Pieddepage"/>
      <w:framePr w:wrap="none" w:vAnchor="text" w:hAnchor="margin" w:xAlign="right" w:y="1"/>
      <w:rPr>
        <w:rStyle w:val="Numrodepage"/>
        <w:rFonts w:cs="Times New Roman"/>
      </w:rPr>
    </w:pPr>
    <w:r w:rsidRPr="00D3066D">
      <w:rPr>
        <w:rStyle w:val="Numrodepage"/>
        <w:rFonts w:cs="Times New Roman"/>
      </w:rPr>
      <w:fldChar w:fldCharType="begin"/>
    </w:r>
    <w:r w:rsidRPr="00D3066D">
      <w:rPr>
        <w:rStyle w:val="Numrodepage"/>
        <w:rFonts w:cs="Times New Roman"/>
      </w:rPr>
      <w:instrText xml:space="preserve">PAGE  </w:instrText>
    </w:r>
    <w:r w:rsidRPr="00D3066D">
      <w:rPr>
        <w:rStyle w:val="Numrodepage"/>
        <w:rFonts w:cs="Times New Roman"/>
      </w:rPr>
      <w:fldChar w:fldCharType="separate"/>
    </w:r>
    <w:r w:rsidR="007A1AAF">
      <w:rPr>
        <w:rStyle w:val="Numrodepage"/>
        <w:rFonts w:cs="Times New Roman"/>
        <w:noProof/>
      </w:rPr>
      <w:t>36</w:t>
    </w:r>
    <w:r w:rsidRPr="00D3066D">
      <w:rPr>
        <w:rStyle w:val="Numrodepage"/>
        <w:rFonts w:cs="Times New Roman"/>
      </w:rPr>
      <w:fldChar w:fldCharType="end"/>
    </w:r>
  </w:p>
  <w:p w14:paraId="55840ECF" w14:textId="77777777" w:rsidR="00EB088E" w:rsidRDefault="00EB088E" w:rsidP="00D3066D">
    <w:pPr>
      <w:pStyle w:val="Pieddepage"/>
      <w:ind w:right="360"/>
    </w:pPr>
  </w:p>
  <w:p w14:paraId="4638F57D" w14:textId="77777777" w:rsidR="00EB088E" w:rsidRDefault="00EB088E"/>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EBAAB" w14:textId="77777777" w:rsidR="00EB088E" w:rsidRDefault="00EB088E" w:rsidP="00EB088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64C140D" w14:textId="77777777" w:rsidR="00EB088E" w:rsidRDefault="00EB088E" w:rsidP="00EB088E">
    <w:pPr>
      <w:pStyle w:val="Pieddepage"/>
      <w:ind w:right="360"/>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D3B36" w14:textId="77777777" w:rsidR="00EB088E" w:rsidRPr="00BE1BF5" w:rsidRDefault="00EB088E" w:rsidP="00EB088E">
    <w:pPr>
      <w:pStyle w:val="Pieddepage"/>
      <w:framePr w:wrap="none" w:vAnchor="text" w:hAnchor="margin" w:xAlign="right" w:y="1"/>
      <w:rPr>
        <w:rStyle w:val="Numrodepage"/>
        <w:rFonts w:cs="Times New Roman"/>
      </w:rPr>
    </w:pPr>
    <w:r w:rsidRPr="00BE1BF5">
      <w:rPr>
        <w:rStyle w:val="Numrodepage"/>
        <w:rFonts w:cs="Times New Roman"/>
      </w:rPr>
      <w:fldChar w:fldCharType="begin"/>
    </w:r>
    <w:r w:rsidRPr="00BE1BF5">
      <w:rPr>
        <w:rStyle w:val="Numrodepage"/>
        <w:rFonts w:cs="Times New Roman"/>
      </w:rPr>
      <w:instrText xml:space="preserve">PAGE  </w:instrText>
    </w:r>
    <w:r w:rsidRPr="00BE1BF5">
      <w:rPr>
        <w:rStyle w:val="Numrodepage"/>
        <w:rFonts w:cs="Times New Roman"/>
      </w:rPr>
      <w:fldChar w:fldCharType="separate"/>
    </w:r>
    <w:r w:rsidR="007A1AAF">
      <w:rPr>
        <w:rStyle w:val="Numrodepage"/>
        <w:rFonts w:cs="Times New Roman"/>
        <w:noProof/>
      </w:rPr>
      <w:t>40</w:t>
    </w:r>
    <w:r w:rsidRPr="00BE1BF5">
      <w:rPr>
        <w:rStyle w:val="Numrodepage"/>
        <w:rFonts w:cs="Times New Roman"/>
      </w:rPr>
      <w:fldChar w:fldCharType="end"/>
    </w:r>
  </w:p>
  <w:p w14:paraId="36F57D4E" w14:textId="77777777" w:rsidR="00EB088E" w:rsidRDefault="00EB088E" w:rsidP="00EB088E">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2CCBE" w14:textId="77777777" w:rsidR="00EB088E" w:rsidRPr="00D3066D" w:rsidRDefault="00EB088E" w:rsidP="00D6337E">
    <w:pPr>
      <w:pStyle w:val="Pieddepage"/>
      <w:framePr w:wrap="none" w:vAnchor="text" w:hAnchor="margin" w:xAlign="right" w:y="1"/>
      <w:rPr>
        <w:rStyle w:val="Numrodepage"/>
      </w:rPr>
    </w:pPr>
    <w:r w:rsidRPr="00D3066D">
      <w:rPr>
        <w:rStyle w:val="Numrodepage"/>
        <w:rFonts w:cs="Times New Roman"/>
      </w:rPr>
      <w:fldChar w:fldCharType="begin"/>
    </w:r>
    <w:r>
      <w:rPr>
        <w:rStyle w:val="Numrodepage"/>
        <w:rFonts w:cs="Times New Roman"/>
      </w:rPr>
      <w:instrText>PAGE</w:instrText>
    </w:r>
    <w:r w:rsidRPr="00D3066D">
      <w:rPr>
        <w:rStyle w:val="Numrodepage"/>
        <w:rFonts w:cs="Times New Roman"/>
      </w:rPr>
      <w:instrText xml:space="preserve">  </w:instrText>
    </w:r>
    <w:r w:rsidRPr="00D3066D">
      <w:rPr>
        <w:rStyle w:val="Numrodepage"/>
        <w:rFonts w:cs="Times New Roman"/>
      </w:rPr>
      <w:fldChar w:fldCharType="separate"/>
    </w:r>
    <w:r w:rsidR="007A1AAF">
      <w:rPr>
        <w:rStyle w:val="Numrodepage"/>
        <w:rFonts w:cs="Times New Roman"/>
        <w:noProof/>
      </w:rPr>
      <w:t>1</w:t>
    </w:r>
    <w:r w:rsidRPr="00D3066D">
      <w:rPr>
        <w:rStyle w:val="Numrodepage"/>
        <w:rFonts w:cs="Times New Roman"/>
      </w:rPr>
      <w:fldChar w:fldCharType="end"/>
    </w:r>
  </w:p>
  <w:p w14:paraId="222583FF" w14:textId="77777777" w:rsidR="00EB088E" w:rsidRDefault="00EB088E" w:rsidP="00D3066D">
    <w:pPr>
      <w:pStyle w:val="Pieddepage"/>
      <w:ind w:right="360"/>
    </w:pPr>
  </w:p>
  <w:p w14:paraId="14458191" w14:textId="77777777" w:rsidR="00EB088E" w:rsidRDefault="00EB088E"/>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DB225" w14:textId="77777777" w:rsidR="00EB088E" w:rsidRDefault="00EB088E" w:rsidP="003017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477FAD4" w14:textId="77777777" w:rsidR="00EB088E" w:rsidRDefault="00EB088E" w:rsidP="003017C9">
    <w:pPr>
      <w:pStyle w:val="Pieddepage"/>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1C841" w14:textId="77777777" w:rsidR="00EB088E" w:rsidRDefault="00EB088E" w:rsidP="003017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A1AAF">
      <w:rPr>
        <w:rStyle w:val="Numrodepage"/>
        <w:noProof/>
      </w:rPr>
      <w:t>2</w:t>
    </w:r>
    <w:r>
      <w:rPr>
        <w:rStyle w:val="Numrodepage"/>
      </w:rPr>
      <w:fldChar w:fldCharType="end"/>
    </w:r>
  </w:p>
  <w:p w14:paraId="2C6C40A7" w14:textId="77777777" w:rsidR="00EB088E" w:rsidRDefault="00EB088E" w:rsidP="003017C9">
    <w:pPr>
      <w:pStyle w:val="Pieddepage"/>
      <w:ind w:right="360"/>
    </w:pPr>
  </w:p>
  <w:p w14:paraId="4FF914BE" w14:textId="77777777" w:rsidR="00EB088E" w:rsidRDefault="00EB088E">
    <w:pPr>
      <w:pStyle w:val="Pieddepage"/>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82E29" w14:textId="77777777" w:rsidR="00B01BCA" w:rsidRDefault="00B01BCA" w:rsidP="003017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38FB1E3" w14:textId="77777777" w:rsidR="00B01BCA" w:rsidRDefault="00B01BCA" w:rsidP="003017C9">
    <w:pPr>
      <w:pStyle w:val="Pieddepage"/>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888A4" w14:textId="77777777" w:rsidR="00B01BCA" w:rsidRDefault="00B01BCA" w:rsidP="003017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A1AAF">
      <w:rPr>
        <w:rStyle w:val="Numrodepage"/>
        <w:noProof/>
      </w:rPr>
      <w:t>15</w:t>
    </w:r>
    <w:r>
      <w:rPr>
        <w:rStyle w:val="Numrodepage"/>
      </w:rPr>
      <w:fldChar w:fldCharType="end"/>
    </w:r>
  </w:p>
  <w:p w14:paraId="36CEBBA5" w14:textId="77777777" w:rsidR="00B01BCA" w:rsidRDefault="00B01BCA" w:rsidP="003017C9">
    <w:pPr>
      <w:pStyle w:val="Pieddepage"/>
      <w:ind w:right="360"/>
    </w:pPr>
  </w:p>
  <w:p w14:paraId="34016808" w14:textId="77777777" w:rsidR="00B01BCA" w:rsidRDefault="00B01BCA">
    <w:pPr>
      <w:pStyle w:val="Pieddepage"/>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E1C1C" w14:textId="77777777" w:rsidR="00EB088E" w:rsidRDefault="00EB088E" w:rsidP="003017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C93E4E" w14:textId="77777777" w:rsidR="00EB088E" w:rsidRDefault="00EB088E" w:rsidP="003017C9">
    <w:pPr>
      <w:pStyle w:val="Pieddepage"/>
      <w:ind w:right="360"/>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7D0C" w14:textId="77777777" w:rsidR="00EB088E" w:rsidRDefault="00EB088E" w:rsidP="003017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A1AAF">
      <w:rPr>
        <w:rStyle w:val="Numrodepage"/>
        <w:noProof/>
      </w:rPr>
      <w:t>20</w:t>
    </w:r>
    <w:r>
      <w:rPr>
        <w:rStyle w:val="Numrodepage"/>
      </w:rPr>
      <w:fldChar w:fldCharType="end"/>
    </w:r>
  </w:p>
  <w:p w14:paraId="6560FCB0" w14:textId="77777777" w:rsidR="00EB088E" w:rsidRDefault="00EB088E" w:rsidP="003017C9">
    <w:pPr>
      <w:pStyle w:val="Pieddepage"/>
      <w:ind w:right="360"/>
    </w:pPr>
  </w:p>
  <w:p w14:paraId="54CAE924" w14:textId="77777777" w:rsidR="00EB088E" w:rsidRDefault="00EB088E">
    <w:pPr>
      <w:pStyle w:val="Pieddepage"/>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C4E9F" w14:textId="77777777" w:rsidR="00EB088E" w:rsidRDefault="00EB088E" w:rsidP="00D6337E">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DA0DC7D" w14:textId="77777777" w:rsidR="00EB088E" w:rsidRDefault="00EB088E" w:rsidP="00D3066D">
    <w:pPr>
      <w:pStyle w:val="Pieddepage"/>
      <w:ind w:right="360"/>
    </w:pPr>
  </w:p>
  <w:p w14:paraId="0F378021" w14:textId="77777777" w:rsidR="00EB088E" w:rsidRDefault="00EB088E"/>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D170B" w14:textId="77777777" w:rsidR="00AF787C" w:rsidRDefault="00AF787C" w:rsidP="00251532">
      <w:r>
        <w:separator/>
      </w:r>
    </w:p>
    <w:p w14:paraId="3FB9BF90" w14:textId="77777777" w:rsidR="00AF787C" w:rsidRDefault="00AF787C"/>
  </w:footnote>
  <w:footnote w:type="continuationSeparator" w:id="0">
    <w:p w14:paraId="3CDCD829" w14:textId="77777777" w:rsidR="00AF787C" w:rsidRDefault="00AF787C" w:rsidP="00251532">
      <w:r>
        <w:continuationSeparator/>
      </w:r>
    </w:p>
    <w:p w14:paraId="7F5D742F" w14:textId="77777777" w:rsidR="00AF787C" w:rsidRDefault="00AF787C"/>
  </w:footnote>
  <w:footnote w:id="1">
    <w:p w14:paraId="7D7D051C" w14:textId="77777777" w:rsidR="00EB088E" w:rsidRDefault="00EB088E" w:rsidP="00E064C7">
      <w:pPr>
        <w:pStyle w:val="Notedebasdepage"/>
      </w:pPr>
      <w:r>
        <w:rPr>
          <w:rStyle w:val="Appelnotedebasdep"/>
        </w:rPr>
        <w:footnoteRef/>
      </w:r>
      <w:r>
        <w:t xml:space="preserve"> Items 1, 2, 3, 4, 5, et 7</w:t>
      </w:r>
    </w:p>
  </w:footnote>
  <w:footnote w:id="2">
    <w:p w14:paraId="4039FF8E" w14:textId="77777777" w:rsidR="00EB088E" w:rsidRDefault="00EB088E" w:rsidP="00E064C7">
      <w:pPr>
        <w:pStyle w:val="Notedebasdepage"/>
      </w:pPr>
      <w:r>
        <w:rPr>
          <w:rStyle w:val="Appelnotedebasdep"/>
        </w:rPr>
        <w:footnoteRef/>
      </w:r>
      <w:r>
        <w:t xml:space="preserve"> Items 2, 6, 7, 8, 9, 11, et 16</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C505D"/>
    <w:multiLevelType w:val="hybridMultilevel"/>
    <w:tmpl w:val="A1F0DDFA"/>
    <w:styleLink w:val="Style1import"/>
    <w:lvl w:ilvl="0" w:tplc="546E86C0">
      <w:start w:val="1"/>
      <w:numFmt w:val="bullet"/>
      <w:lvlText w:val="-"/>
      <w:lvlJc w:val="left"/>
      <w:pPr>
        <w:tabs>
          <w:tab w:val="num" w:pos="546"/>
        </w:tabs>
        <w:ind w:left="26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7C89792">
      <w:start w:val="1"/>
      <w:numFmt w:val="bullet"/>
      <w:lvlText w:val="-"/>
      <w:lvlJc w:val="left"/>
      <w:pPr>
        <w:tabs>
          <w:tab w:val="left" w:pos="546"/>
          <w:tab w:val="num" w:pos="786"/>
        </w:tabs>
        <w:ind w:left="50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A7634EE">
      <w:start w:val="1"/>
      <w:numFmt w:val="bullet"/>
      <w:lvlText w:val="-"/>
      <w:lvlJc w:val="left"/>
      <w:pPr>
        <w:tabs>
          <w:tab w:val="left" w:pos="546"/>
          <w:tab w:val="num" w:pos="1026"/>
        </w:tabs>
        <w:ind w:left="74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592B1BA">
      <w:start w:val="1"/>
      <w:numFmt w:val="bullet"/>
      <w:lvlText w:val="-"/>
      <w:lvlJc w:val="left"/>
      <w:pPr>
        <w:tabs>
          <w:tab w:val="left" w:pos="546"/>
          <w:tab w:val="num" w:pos="1266"/>
        </w:tabs>
        <w:ind w:left="98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EA2C4B8">
      <w:start w:val="1"/>
      <w:numFmt w:val="bullet"/>
      <w:lvlText w:val="-"/>
      <w:lvlJc w:val="left"/>
      <w:pPr>
        <w:tabs>
          <w:tab w:val="left" w:pos="546"/>
          <w:tab w:val="num" w:pos="1506"/>
        </w:tabs>
        <w:ind w:left="122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1E2541A">
      <w:start w:val="1"/>
      <w:numFmt w:val="bullet"/>
      <w:lvlText w:val="-"/>
      <w:lvlJc w:val="left"/>
      <w:pPr>
        <w:tabs>
          <w:tab w:val="left" w:pos="546"/>
          <w:tab w:val="num" w:pos="1746"/>
        </w:tabs>
        <w:ind w:left="146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76E5B82">
      <w:start w:val="1"/>
      <w:numFmt w:val="bullet"/>
      <w:lvlText w:val="-"/>
      <w:lvlJc w:val="left"/>
      <w:pPr>
        <w:tabs>
          <w:tab w:val="left" w:pos="546"/>
          <w:tab w:val="num" w:pos="1986"/>
        </w:tabs>
        <w:ind w:left="170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C529858">
      <w:start w:val="1"/>
      <w:numFmt w:val="bullet"/>
      <w:lvlText w:val="-"/>
      <w:lvlJc w:val="left"/>
      <w:pPr>
        <w:tabs>
          <w:tab w:val="left" w:pos="546"/>
          <w:tab w:val="num" w:pos="2226"/>
        </w:tabs>
        <w:ind w:left="194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A4E73A6">
      <w:start w:val="1"/>
      <w:numFmt w:val="bullet"/>
      <w:lvlText w:val="-"/>
      <w:lvlJc w:val="left"/>
      <w:pPr>
        <w:tabs>
          <w:tab w:val="left" w:pos="546"/>
          <w:tab w:val="num" w:pos="2466"/>
        </w:tabs>
        <w:ind w:left="2182" w:firstLine="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65E567B"/>
    <w:multiLevelType w:val="hybridMultilevel"/>
    <w:tmpl w:val="70CEF69C"/>
    <w:styleLink w:val="Harvard"/>
    <w:lvl w:ilvl="0" w:tplc="70CEF69C">
      <w:start w:val="1"/>
      <w:numFmt w:val="upperRoman"/>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7C207C2E">
      <w:start w:val="1"/>
      <w:numFmt w:val="upperLetter"/>
      <w:lvlText w:val="%2."/>
      <w:lvlJc w:val="left"/>
      <w:pPr>
        <w:tabs>
          <w:tab w:val="num" w:pos="1036"/>
        </w:tabs>
        <w:ind w:left="753" w:hanging="109"/>
      </w:pPr>
      <w:rPr>
        <w:rFonts w:hAnsi="Arial Unicode MS"/>
        <w:b/>
        <w:bCs/>
        <w:caps w:val="0"/>
        <w:smallCaps w:val="0"/>
        <w:strike w:val="0"/>
        <w:dstrike w:val="0"/>
        <w:outline w:val="0"/>
        <w:emboss w:val="0"/>
        <w:imprint w:val="0"/>
        <w:spacing w:val="0"/>
        <w:w w:val="100"/>
        <w:kern w:val="0"/>
        <w:position w:val="0"/>
        <w:highlight w:val="none"/>
        <w:vertAlign w:val="baseline"/>
      </w:rPr>
    </w:lvl>
    <w:lvl w:ilvl="2" w:tplc="57781178">
      <w:start w:val="1"/>
      <w:numFmt w:val="decimal"/>
      <w:lvlText w:val="%3."/>
      <w:lvlJc w:val="left"/>
      <w:pPr>
        <w:tabs>
          <w:tab w:val="num" w:pos="1396"/>
        </w:tabs>
        <w:ind w:left="1113" w:hanging="109"/>
      </w:pPr>
      <w:rPr>
        <w:rFonts w:hAnsi="Arial Unicode MS"/>
        <w:b/>
        <w:bCs/>
        <w:caps w:val="0"/>
        <w:smallCaps w:val="0"/>
        <w:strike w:val="0"/>
        <w:dstrike w:val="0"/>
        <w:outline w:val="0"/>
        <w:emboss w:val="0"/>
        <w:imprint w:val="0"/>
        <w:spacing w:val="0"/>
        <w:w w:val="100"/>
        <w:kern w:val="0"/>
        <w:position w:val="0"/>
        <w:highlight w:val="none"/>
        <w:vertAlign w:val="baseline"/>
      </w:rPr>
    </w:lvl>
    <w:lvl w:ilvl="3" w:tplc="93C68130">
      <w:start w:val="1"/>
      <w:numFmt w:val="lowerLetter"/>
      <w:lvlText w:val="%4)"/>
      <w:lvlJc w:val="left"/>
      <w:pPr>
        <w:tabs>
          <w:tab w:val="num" w:pos="1756"/>
        </w:tabs>
        <w:ind w:left="1473" w:hanging="109"/>
      </w:pPr>
      <w:rPr>
        <w:rFonts w:hAnsi="Arial Unicode MS"/>
        <w:b/>
        <w:bCs/>
        <w:caps w:val="0"/>
        <w:smallCaps w:val="0"/>
        <w:strike w:val="0"/>
        <w:dstrike w:val="0"/>
        <w:outline w:val="0"/>
        <w:emboss w:val="0"/>
        <w:imprint w:val="0"/>
        <w:spacing w:val="0"/>
        <w:w w:val="100"/>
        <w:kern w:val="0"/>
        <w:position w:val="0"/>
        <w:highlight w:val="none"/>
        <w:vertAlign w:val="baseline"/>
      </w:rPr>
    </w:lvl>
    <w:lvl w:ilvl="4" w:tplc="82DCA210">
      <w:start w:val="1"/>
      <w:numFmt w:val="decimal"/>
      <w:lvlText w:val="(%5)"/>
      <w:lvlJc w:val="left"/>
      <w:pPr>
        <w:tabs>
          <w:tab w:val="num" w:pos="2116"/>
        </w:tabs>
        <w:ind w:left="1833" w:hanging="109"/>
      </w:pPr>
      <w:rPr>
        <w:rFonts w:hAnsi="Arial Unicode MS"/>
        <w:b/>
        <w:bCs/>
        <w:caps w:val="0"/>
        <w:smallCaps w:val="0"/>
        <w:strike w:val="0"/>
        <w:dstrike w:val="0"/>
        <w:outline w:val="0"/>
        <w:emboss w:val="0"/>
        <w:imprint w:val="0"/>
        <w:spacing w:val="0"/>
        <w:w w:val="100"/>
        <w:kern w:val="0"/>
        <w:position w:val="0"/>
        <w:highlight w:val="none"/>
        <w:vertAlign w:val="baseline"/>
      </w:rPr>
    </w:lvl>
    <w:lvl w:ilvl="5" w:tplc="A920A374">
      <w:start w:val="1"/>
      <w:numFmt w:val="lowerLetter"/>
      <w:lvlText w:val="(%6)"/>
      <w:lvlJc w:val="left"/>
      <w:pPr>
        <w:tabs>
          <w:tab w:val="num" w:pos="2476"/>
        </w:tabs>
        <w:ind w:left="2193" w:hanging="109"/>
      </w:pPr>
      <w:rPr>
        <w:rFonts w:hAnsi="Arial Unicode MS"/>
        <w:b/>
        <w:bCs/>
        <w:caps w:val="0"/>
        <w:smallCaps w:val="0"/>
        <w:strike w:val="0"/>
        <w:dstrike w:val="0"/>
        <w:outline w:val="0"/>
        <w:emboss w:val="0"/>
        <w:imprint w:val="0"/>
        <w:spacing w:val="0"/>
        <w:w w:val="100"/>
        <w:kern w:val="0"/>
        <w:position w:val="0"/>
        <w:highlight w:val="none"/>
        <w:vertAlign w:val="baseline"/>
      </w:rPr>
    </w:lvl>
    <w:lvl w:ilvl="6" w:tplc="06AA13E8">
      <w:start w:val="1"/>
      <w:numFmt w:val="lowerRoman"/>
      <w:lvlText w:val="%7)"/>
      <w:lvlJc w:val="left"/>
      <w:pPr>
        <w:tabs>
          <w:tab w:val="num" w:pos="2836"/>
        </w:tabs>
        <w:ind w:left="2553" w:hanging="109"/>
      </w:pPr>
      <w:rPr>
        <w:rFonts w:hAnsi="Arial Unicode MS"/>
        <w:b/>
        <w:bCs/>
        <w:caps w:val="0"/>
        <w:smallCaps w:val="0"/>
        <w:strike w:val="0"/>
        <w:dstrike w:val="0"/>
        <w:outline w:val="0"/>
        <w:emboss w:val="0"/>
        <w:imprint w:val="0"/>
        <w:spacing w:val="0"/>
        <w:w w:val="100"/>
        <w:kern w:val="0"/>
        <w:position w:val="0"/>
        <w:highlight w:val="none"/>
        <w:vertAlign w:val="baseline"/>
      </w:rPr>
    </w:lvl>
    <w:lvl w:ilvl="7" w:tplc="F940D35C">
      <w:start w:val="1"/>
      <w:numFmt w:val="decimal"/>
      <w:lvlText w:val="(%8)"/>
      <w:lvlJc w:val="left"/>
      <w:pPr>
        <w:tabs>
          <w:tab w:val="num" w:pos="3196"/>
        </w:tabs>
        <w:ind w:left="2913" w:hanging="109"/>
      </w:pPr>
      <w:rPr>
        <w:rFonts w:hAnsi="Arial Unicode MS"/>
        <w:b/>
        <w:bCs/>
        <w:caps w:val="0"/>
        <w:smallCaps w:val="0"/>
        <w:strike w:val="0"/>
        <w:dstrike w:val="0"/>
        <w:outline w:val="0"/>
        <w:emboss w:val="0"/>
        <w:imprint w:val="0"/>
        <w:spacing w:val="0"/>
        <w:w w:val="100"/>
        <w:kern w:val="0"/>
        <w:position w:val="0"/>
        <w:highlight w:val="none"/>
        <w:vertAlign w:val="baseline"/>
      </w:rPr>
    </w:lvl>
    <w:lvl w:ilvl="8" w:tplc="0B0873C0">
      <w:start w:val="1"/>
      <w:numFmt w:val="lowerLetter"/>
      <w:lvlText w:val="(%9)"/>
      <w:lvlJc w:val="left"/>
      <w:pPr>
        <w:tabs>
          <w:tab w:val="num" w:pos="3556"/>
        </w:tabs>
        <w:ind w:left="3273" w:hanging="1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nsid w:val="1BB47910"/>
    <w:multiLevelType w:val="multilevel"/>
    <w:tmpl w:val="040C001D"/>
    <w:styleLink w:val="Listes"/>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D44872"/>
    <w:multiLevelType w:val="hybridMultilevel"/>
    <w:tmpl w:val="0D08290E"/>
    <w:lvl w:ilvl="0" w:tplc="4BD498B8">
      <w:start w:val="1"/>
      <w:numFmt w:val="decimal"/>
      <w:pStyle w:val="ADEMETitre1Sansnumrotatio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BD0CD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E2618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8E69A6"/>
    <w:multiLevelType w:val="multilevel"/>
    <w:tmpl w:val="17580552"/>
    <w:lvl w:ilvl="0">
      <w:start w:val="1"/>
      <w:numFmt w:val="decimal"/>
      <w:pStyle w:val="ADEMETexteRgle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04A414C"/>
    <w:multiLevelType w:val="hybridMultilevel"/>
    <w:tmpl w:val="45FA1F48"/>
    <w:lvl w:ilvl="0" w:tplc="5A48FB82">
      <w:start w:val="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415E15"/>
    <w:multiLevelType w:val="multilevel"/>
    <w:tmpl w:val="D9C26F8E"/>
    <w:lvl w:ilvl="0">
      <w:start w:val="1"/>
      <w:numFmt w:val="decimal"/>
      <w:lvlText w:val="%1."/>
      <w:lvlJc w:val="left"/>
      <w:pPr>
        <w:ind w:left="360" w:hanging="360"/>
      </w:pPr>
    </w:lvl>
    <w:lvl w:ilvl="1">
      <w:start w:val="1"/>
      <w:numFmt w:val="decimal"/>
      <w:pStyle w:val="article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1F502D"/>
    <w:multiLevelType w:val="hybridMultilevel"/>
    <w:tmpl w:val="3976ACEC"/>
    <w:styleLink w:val="Puce"/>
    <w:lvl w:ilvl="0" w:tplc="837008A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84" w:hanging="184"/>
      </w:pPr>
      <w:rPr>
        <w:rFonts w:hAnsi="Arial Unicode MS"/>
        <w:caps w:val="0"/>
        <w:smallCaps w:val="0"/>
        <w:strike w:val="0"/>
        <w:dstrike w:val="0"/>
        <w:outline w:val="0"/>
        <w:emboss w:val="0"/>
        <w:imprint w:val="0"/>
        <w:spacing w:val="0"/>
        <w:w w:val="100"/>
        <w:kern w:val="0"/>
        <w:position w:val="-2"/>
        <w:highlight w:val="none"/>
        <w:vertAlign w:val="baseline"/>
      </w:rPr>
    </w:lvl>
    <w:lvl w:ilvl="1" w:tplc="72908D3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364" w:hanging="184"/>
      </w:pPr>
      <w:rPr>
        <w:rFonts w:hAnsi="Arial Unicode MS"/>
        <w:caps w:val="0"/>
        <w:smallCaps w:val="0"/>
        <w:strike w:val="0"/>
        <w:dstrike w:val="0"/>
        <w:outline w:val="0"/>
        <w:emboss w:val="0"/>
        <w:imprint w:val="0"/>
        <w:spacing w:val="0"/>
        <w:w w:val="100"/>
        <w:kern w:val="0"/>
        <w:position w:val="-2"/>
        <w:highlight w:val="none"/>
        <w:vertAlign w:val="baseline"/>
      </w:rPr>
    </w:lvl>
    <w:lvl w:ilvl="2" w:tplc="CB04D3F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544" w:hanging="184"/>
      </w:pPr>
      <w:rPr>
        <w:rFonts w:hAnsi="Arial Unicode MS"/>
        <w:caps w:val="0"/>
        <w:smallCaps w:val="0"/>
        <w:strike w:val="0"/>
        <w:dstrike w:val="0"/>
        <w:outline w:val="0"/>
        <w:emboss w:val="0"/>
        <w:imprint w:val="0"/>
        <w:spacing w:val="0"/>
        <w:w w:val="100"/>
        <w:kern w:val="0"/>
        <w:position w:val="-2"/>
        <w:highlight w:val="none"/>
        <w:vertAlign w:val="baseline"/>
      </w:rPr>
    </w:lvl>
    <w:lvl w:ilvl="3" w:tplc="493A9E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s>
        <w:ind w:left="724" w:hanging="184"/>
      </w:pPr>
      <w:rPr>
        <w:rFonts w:hAnsi="Arial Unicode MS"/>
        <w:caps w:val="0"/>
        <w:smallCaps w:val="0"/>
        <w:strike w:val="0"/>
        <w:dstrike w:val="0"/>
        <w:outline w:val="0"/>
        <w:emboss w:val="0"/>
        <w:imprint w:val="0"/>
        <w:spacing w:val="0"/>
        <w:w w:val="100"/>
        <w:kern w:val="0"/>
        <w:position w:val="-2"/>
        <w:highlight w:val="none"/>
        <w:vertAlign w:val="baseline"/>
      </w:rPr>
    </w:lvl>
    <w:lvl w:ilvl="4" w:tplc="C778025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904" w:hanging="184"/>
      </w:pPr>
      <w:rPr>
        <w:rFonts w:hAnsi="Arial Unicode MS"/>
        <w:caps w:val="0"/>
        <w:smallCaps w:val="0"/>
        <w:strike w:val="0"/>
        <w:dstrike w:val="0"/>
        <w:outline w:val="0"/>
        <w:emboss w:val="0"/>
        <w:imprint w:val="0"/>
        <w:spacing w:val="0"/>
        <w:w w:val="100"/>
        <w:kern w:val="0"/>
        <w:position w:val="-2"/>
        <w:highlight w:val="none"/>
        <w:vertAlign w:val="baseline"/>
      </w:rPr>
    </w:lvl>
    <w:lvl w:ilvl="5" w:tplc="F01AC5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084" w:hanging="184"/>
      </w:pPr>
      <w:rPr>
        <w:rFonts w:hAnsi="Arial Unicode MS"/>
        <w:caps w:val="0"/>
        <w:smallCaps w:val="0"/>
        <w:strike w:val="0"/>
        <w:dstrike w:val="0"/>
        <w:outline w:val="0"/>
        <w:emboss w:val="0"/>
        <w:imprint w:val="0"/>
        <w:spacing w:val="0"/>
        <w:w w:val="100"/>
        <w:kern w:val="0"/>
        <w:position w:val="-2"/>
        <w:highlight w:val="none"/>
        <w:vertAlign w:val="baseline"/>
      </w:rPr>
    </w:lvl>
    <w:lvl w:ilvl="6" w:tplc="0A34E7F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264" w:hanging="184"/>
      </w:pPr>
      <w:rPr>
        <w:rFonts w:hAnsi="Arial Unicode MS"/>
        <w:caps w:val="0"/>
        <w:smallCaps w:val="0"/>
        <w:strike w:val="0"/>
        <w:dstrike w:val="0"/>
        <w:outline w:val="0"/>
        <w:emboss w:val="0"/>
        <w:imprint w:val="0"/>
        <w:spacing w:val="0"/>
        <w:w w:val="100"/>
        <w:kern w:val="0"/>
        <w:position w:val="-2"/>
        <w:highlight w:val="none"/>
        <w:vertAlign w:val="baseline"/>
      </w:rPr>
    </w:lvl>
    <w:lvl w:ilvl="7" w:tplc="33F4701C">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s>
        <w:ind w:left="1444" w:hanging="184"/>
      </w:pPr>
      <w:rPr>
        <w:rFonts w:hAnsi="Arial Unicode MS"/>
        <w:caps w:val="0"/>
        <w:smallCaps w:val="0"/>
        <w:strike w:val="0"/>
        <w:dstrike w:val="0"/>
        <w:outline w:val="0"/>
        <w:emboss w:val="0"/>
        <w:imprint w:val="0"/>
        <w:spacing w:val="0"/>
        <w:w w:val="100"/>
        <w:kern w:val="0"/>
        <w:position w:val="-2"/>
        <w:highlight w:val="none"/>
        <w:vertAlign w:val="baseline"/>
      </w:rPr>
    </w:lvl>
    <w:lvl w:ilvl="8" w:tplc="5F500B6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s>
        <w:ind w:left="1624" w:hanging="18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nsid w:val="470E2367"/>
    <w:multiLevelType w:val="multilevel"/>
    <w:tmpl w:val="A56C992E"/>
    <w:styleLink w:val="Nombres"/>
    <w:lvl w:ilvl="0">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483C56FC"/>
    <w:multiLevelType w:val="multilevel"/>
    <w:tmpl w:val="C82CF982"/>
    <w:lvl w:ilvl="0">
      <w:start w:val="1"/>
      <w:numFmt w:val="decimal"/>
      <w:lvlText w:val="%1."/>
      <w:lvlJc w:val="left"/>
      <w:pPr>
        <w:ind w:left="360" w:hanging="360"/>
      </w:pPr>
    </w:lvl>
    <w:lvl w:ilvl="1">
      <w:start w:val="1"/>
      <w:numFmt w:val="decimal"/>
      <w:pStyle w:val="expertise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8E661B9"/>
    <w:multiLevelType w:val="multilevel"/>
    <w:tmpl w:val="8DF45E9A"/>
    <w:lvl w:ilvl="0">
      <w:start w:val="1"/>
      <w:numFmt w:val="decimal"/>
      <w:pStyle w:val="ADEMETexteRfrences"/>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523637"/>
    <w:multiLevelType w:val="multilevel"/>
    <w:tmpl w:val="0C32597A"/>
    <w:lvl w:ilvl="0">
      <w:start w:val="1"/>
      <w:numFmt w:val="decimal"/>
      <w:lvlText w:val="%1."/>
      <w:lvlJc w:val="left"/>
      <w:pPr>
        <w:ind w:left="360" w:hanging="360"/>
      </w:pPr>
      <w:rPr>
        <w:rFonts w:ascii="Times New Roman" w:eastAsiaTheme="majorEastAsia" w:hAnsi="Times New Roman" w:cs="Times New Roman"/>
      </w:rPr>
    </w:lvl>
    <w:lvl w:ilvl="1">
      <w:start w:val="1"/>
      <w:numFmt w:val="decimal"/>
      <w:pStyle w:val="Titre3-Thse"/>
      <w:lvlText w:val="%1.%2."/>
      <w:lvlJc w:val="left"/>
      <w:pPr>
        <w:ind w:left="792" w:hanging="432"/>
      </w:pPr>
    </w:lvl>
    <w:lvl w:ilvl="2">
      <w:start w:val="1"/>
      <w:numFmt w:val="decimal"/>
      <w:pStyle w:val="Titre4-Ths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0617E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C263CEF"/>
    <w:multiLevelType w:val="multilevel"/>
    <w:tmpl w:val="9AC053EE"/>
    <w:lvl w:ilvl="0">
      <w:start w:val="1"/>
      <w:numFmt w:val="decimal"/>
      <w:pStyle w:val="ADEMETitreRsum"/>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70E968DA"/>
    <w:multiLevelType w:val="multilevel"/>
    <w:tmpl w:val="688AD3F2"/>
    <w:lvl w:ilvl="0">
      <w:start w:val="1"/>
      <w:numFmt w:val="decimal"/>
      <w:lvlText w:val="%1."/>
      <w:lvlJc w:val="left"/>
      <w:pPr>
        <w:tabs>
          <w:tab w:val="num" w:pos="720"/>
        </w:tabs>
        <w:ind w:left="720" w:hanging="720"/>
      </w:pPr>
    </w:lvl>
    <w:lvl w:ilvl="1">
      <w:start w:val="1"/>
      <w:numFmt w:val="decimal"/>
      <w:pStyle w:val="Titre11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7CB759D5"/>
    <w:multiLevelType w:val="hybridMultilevel"/>
    <w:tmpl w:val="2CBC9F88"/>
    <w:styleLink w:val="Tiret"/>
    <w:lvl w:ilvl="0" w:tplc="9A342750">
      <w:start w:val="1"/>
      <w:numFmt w:val="bullet"/>
      <w:lvlText w:val="-"/>
      <w:lvlJc w:val="left"/>
      <w:pPr>
        <w:tabs>
          <w:tab w:val="num" w:pos="829"/>
        </w:tabs>
        <w:ind w:left="262" w:firstLine="305"/>
      </w:pPr>
      <w:rPr>
        <w:rFonts w:hAnsi="Arial Unicode MS"/>
        <w:caps w:val="0"/>
        <w:smallCaps w:val="0"/>
        <w:strike w:val="0"/>
        <w:dstrike w:val="0"/>
        <w:outline w:val="0"/>
        <w:emboss w:val="0"/>
        <w:imprint w:val="0"/>
        <w:spacing w:val="0"/>
        <w:w w:val="100"/>
        <w:kern w:val="0"/>
        <w:position w:val="2"/>
        <w:sz w:val="29"/>
        <w:szCs w:val="29"/>
        <w:highlight w:val="none"/>
        <w:vertAlign w:val="baseline"/>
      </w:rPr>
    </w:lvl>
    <w:lvl w:ilvl="1" w:tplc="8FB82600">
      <w:start w:val="1"/>
      <w:numFmt w:val="bullet"/>
      <w:lvlText w:val="-"/>
      <w:lvlJc w:val="left"/>
      <w:pPr>
        <w:tabs>
          <w:tab w:val="num" w:pos="1069"/>
        </w:tabs>
        <w:ind w:left="50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166C8508">
      <w:start w:val="1"/>
      <w:numFmt w:val="bullet"/>
      <w:lvlText w:val="-"/>
      <w:lvlJc w:val="left"/>
      <w:pPr>
        <w:tabs>
          <w:tab w:val="num" w:pos="1309"/>
        </w:tabs>
        <w:ind w:left="74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1E86432">
      <w:start w:val="1"/>
      <w:numFmt w:val="bullet"/>
      <w:lvlText w:val="-"/>
      <w:lvlJc w:val="left"/>
      <w:pPr>
        <w:tabs>
          <w:tab w:val="num" w:pos="1549"/>
        </w:tabs>
        <w:ind w:left="98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341C7A9C">
      <w:start w:val="1"/>
      <w:numFmt w:val="bullet"/>
      <w:lvlText w:val="-"/>
      <w:lvlJc w:val="left"/>
      <w:pPr>
        <w:tabs>
          <w:tab w:val="num" w:pos="1789"/>
        </w:tabs>
        <w:ind w:left="122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1CC29E6">
      <w:start w:val="1"/>
      <w:numFmt w:val="bullet"/>
      <w:lvlText w:val="-"/>
      <w:lvlJc w:val="left"/>
      <w:pPr>
        <w:tabs>
          <w:tab w:val="num" w:pos="2029"/>
        </w:tabs>
        <w:ind w:left="146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A4024F38">
      <w:start w:val="1"/>
      <w:numFmt w:val="bullet"/>
      <w:lvlText w:val="-"/>
      <w:lvlJc w:val="left"/>
      <w:pPr>
        <w:tabs>
          <w:tab w:val="num" w:pos="2269"/>
        </w:tabs>
        <w:ind w:left="170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FFAFF3E">
      <w:start w:val="1"/>
      <w:numFmt w:val="bullet"/>
      <w:lvlText w:val="-"/>
      <w:lvlJc w:val="left"/>
      <w:pPr>
        <w:tabs>
          <w:tab w:val="num" w:pos="2509"/>
        </w:tabs>
        <w:ind w:left="194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882A3F78">
      <w:start w:val="1"/>
      <w:numFmt w:val="bullet"/>
      <w:lvlText w:val="-"/>
      <w:lvlJc w:val="left"/>
      <w:pPr>
        <w:tabs>
          <w:tab w:val="num" w:pos="2749"/>
        </w:tabs>
        <w:ind w:left="2182" w:firstLine="305"/>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6"/>
  </w:num>
  <w:num w:numId="2">
    <w:abstractNumId w:val="0"/>
  </w:num>
  <w:num w:numId="3">
    <w:abstractNumId w:val="7"/>
  </w:num>
  <w:num w:numId="4">
    <w:abstractNumId w:val="17"/>
  </w:num>
  <w:num w:numId="5">
    <w:abstractNumId w:val="1"/>
  </w:num>
  <w:num w:numId="6">
    <w:abstractNumId w:val="8"/>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9"/>
  </w:num>
  <w:num w:numId="12">
    <w:abstractNumId w:val="10"/>
  </w:num>
  <w:num w:numId="13">
    <w:abstractNumId w:val="15"/>
    <w:lvlOverride w:ilvl="0">
      <w:startOverride w:val="10"/>
    </w:lvlOverride>
  </w:num>
  <w:num w:numId="14">
    <w:abstractNumId w:val="3"/>
  </w:num>
  <w:num w:numId="15">
    <w:abstractNumId w:val="12"/>
  </w:num>
  <w:num w:numId="16">
    <w:abstractNumId w:val="6"/>
  </w:num>
  <w:num w:numId="17">
    <w:abstractNumId w:val="11"/>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swpespp10p02aeffti5t9ebdxawe92pwap5&quot;&gt;Références&lt;record-ids&gt;&lt;item&gt;2&lt;/item&gt;&lt;item&gt;24&lt;/item&gt;&lt;item&gt;26&lt;/item&gt;&lt;item&gt;31&lt;/item&gt;&lt;item&gt;39&lt;/item&gt;&lt;item&gt;83&lt;/item&gt;&lt;item&gt;105&lt;/item&gt;&lt;item&gt;118&lt;/item&gt;&lt;item&gt;132&lt;/item&gt;&lt;item&gt;614&lt;/item&gt;&lt;item&gt;617&lt;/item&gt;&lt;item&gt;618&lt;/item&gt;&lt;item&gt;625&lt;/item&gt;&lt;item&gt;641&lt;/item&gt;&lt;item&gt;648&lt;/item&gt;&lt;item&gt;656&lt;/item&gt;&lt;item&gt;673&lt;/item&gt;&lt;item&gt;677&lt;/item&gt;&lt;item&gt;681&lt;/item&gt;&lt;item&gt;682&lt;/item&gt;&lt;item&gt;701&lt;/item&gt;&lt;item&gt;702&lt;/item&gt;&lt;item&gt;709&lt;/item&gt;&lt;item&gt;753&lt;/item&gt;&lt;item&gt;754&lt;/item&gt;&lt;item&gt;1146&lt;/item&gt;&lt;item&gt;1180&lt;/item&gt;&lt;item&gt;1182&lt;/item&gt;&lt;item&gt;1196&lt;/item&gt;&lt;item&gt;1217&lt;/item&gt;&lt;item&gt;1222&lt;/item&gt;&lt;item&gt;1281&lt;/item&gt;&lt;item&gt;1285&lt;/item&gt;&lt;item&gt;1307&lt;/item&gt;&lt;item&gt;1315&lt;/item&gt;&lt;item&gt;1319&lt;/item&gt;&lt;item&gt;1335&lt;/item&gt;&lt;item&gt;1339&lt;/item&gt;&lt;item&gt;1343&lt;/item&gt;&lt;item&gt;1345&lt;/item&gt;&lt;item&gt;1359&lt;/item&gt;&lt;item&gt;1389&lt;/item&gt;&lt;item&gt;1401&lt;/item&gt;&lt;item&gt;1420&lt;/item&gt;&lt;item&gt;1424&lt;/item&gt;&lt;item&gt;1429&lt;/item&gt;&lt;item&gt;1431&lt;/item&gt;&lt;item&gt;1441&lt;/item&gt;&lt;item&gt;1448&lt;/item&gt;&lt;item&gt;1459&lt;/item&gt;&lt;item&gt;1471&lt;/item&gt;&lt;item&gt;1476&lt;/item&gt;&lt;item&gt;1501&lt;/item&gt;&lt;item&gt;1511&lt;/item&gt;&lt;item&gt;1517&lt;/item&gt;&lt;item&gt;1543&lt;/item&gt;&lt;item&gt;1685&lt;/item&gt;&lt;item&gt;1720&lt;/item&gt;&lt;item&gt;1722&lt;/item&gt;&lt;item&gt;1724&lt;/item&gt;&lt;item&gt;1727&lt;/item&gt;&lt;item&gt;1739&lt;/item&gt;&lt;item&gt;1751&lt;/item&gt;&lt;item&gt;1752&lt;/item&gt;&lt;item&gt;1753&lt;/item&gt;&lt;item&gt;1770&lt;/item&gt;&lt;/record-ids&gt;&lt;/item&gt;&lt;/Libraries&gt;"/>
  </w:docVars>
  <w:rsids>
    <w:rsidRoot w:val="00605FCD"/>
    <w:rsid w:val="0000396C"/>
    <w:rsid w:val="00003EA9"/>
    <w:rsid w:val="000071D0"/>
    <w:rsid w:val="00007CBE"/>
    <w:rsid w:val="00010BC7"/>
    <w:rsid w:val="00010C78"/>
    <w:rsid w:val="0001106F"/>
    <w:rsid w:val="0001125B"/>
    <w:rsid w:val="00011330"/>
    <w:rsid w:val="00012587"/>
    <w:rsid w:val="00015169"/>
    <w:rsid w:val="00016101"/>
    <w:rsid w:val="00016138"/>
    <w:rsid w:val="00017108"/>
    <w:rsid w:val="0002032D"/>
    <w:rsid w:val="00021F23"/>
    <w:rsid w:val="00022605"/>
    <w:rsid w:val="00022881"/>
    <w:rsid w:val="00022FCD"/>
    <w:rsid w:val="000235A0"/>
    <w:rsid w:val="00024F5B"/>
    <w:rsid w:val="000266A8"/>
    <w:rsid w:val="00027DB7"/>
    <w:rsid w:val="00027F0F"/>
    <w:rsid w:val="000302C2"/>
    <w:rsid w:val="00030747"/>
    <w:rsid w:val="00030ADD"/>
    <w:rsid w:val="0003130F"/>
    <w:rsid w:val="00031CF5"/>
    <w:rsid w:val="00033617"/>
    <w:rsid w:val="00034DD9"/>
    <w:rsid w:val="00040312"/>
    <w:rsid w:val="00041972"/>
    <w:rsid w:val="00041F73"/>
    <w:rsid w:val="00042C44"/>
    <w:rsid w:val="00043077"/>
    <w:rsid w:val="00043192"/>
    <w:rsid w:val="00044AF4"/>
    <w:rsid w:val="00045616"/>
    <w:rsid w:val="00047314"/>
    <w:rsid w:val="00051650"/>
    <w:rsid w:val="000539EE"/>
    <w:rsid w:val="00054988"/>
    <w:rsid w:val="000550A1"/>
    <w:rsid w:val="00055F25"/>
    <w:rsid w:val="000573AE"/>
    <w:rsid w:val="00057D6F"/>
    <w:rsid w:val="00060A7A"/>
    <w:rsid w:val="00061E28"/>
    <w:rsid w:val="00063D58"/>
    <w:rsid w:val="00064F15"/>
    <w:rsid w:val="000651E7"/>
    <w:rsid w:val="000655C6"/>
    <w:rsid w:val="000669D9"/>
    <w:rsid w:val="00071625"/>
    <w:rsid w:val="000730BD"/>
    <w:rsid w:val="000730F3"/>
    <w:rsid w:val="0007466E"/>
    <w:rsid w:val="000762B0"/>
    <w:rsid w:val="00076E79"/>
    <w:rsid w:val="00080674"/>
    <w:rsid w:val="00080B1F"/>
    <w:rsid w:val="00081B5E"/>
    <w:rsid w:val="00083418"/>
    <w:rsid w:val="00085232"/>
    <w:rsid w:val="0009089A"/>
    <w:rsid w:val="00090E87"/>
    <w:rsid w:val="00090F7F"/>
    <w:rsid w:val="00091048"/>
    <w:rsid w:val="00093C02"/>
    <w:rsid w:val="000955E1"/>
    <w:rsid w:val="000A147E"/>
    <w:rsid w:val="000A522C"/>
    <w:rsid w:val="000A5B0E"/>
    <w:rsid w:val="000A686D"/>
    <w:rsid w:val="000B0330"/>
    <w:rsid w:val="000B0995"/>
    <w:rsid w:val="000B0BFD"/>
    <w:rsid w:val="000B5D75"/>
    <w:rsid w:val="000B66E6"/>
    <w:rsid w:val="000B694E"/>
    <w:rsid w:val="000C14AF"/>
    <w:rsid w:val="000C1FBE"/>
    <w:rsid w:val="000C310C"/>
    <w:rsid w:val="000C58FE"/>
    <w:rsid w:val="000C64FF"/>
    <w:rsid w:val="000C6DF3"/>
    <w:rsid w:val="000C7D62"/>
    <w:rsid w:val="000D0032"/>
    <w:rsid w:val="000D14BC"/>
    <w:rsid w:val="000D3841"/>
    <w:rsid w:val="000D39FD"/>
    <w:rsid w:val="000D3FDA"/>
    <w:rsid w:val="000D5A55"/>
    <w:rsid w:val="000D61D3"/>
    <w:rsid w:val="000D76EE"/>
    <w:rsid w:val="000E0BDA"/>
    <w:rsid w:val="000E0E00"/>
    <w:rsid w:val="000E137C"/>
    <w:rsid w:val="000E3CA1"/>
    <w:rsid w:val="000E3E70"/>
    <w:rsid w:val="000E69F3"/>
    <w:rsid w:val="000E7EE3"/>
    <w:rsid w:val="000F0BB2"/>
    <w:rsid w:val="000F140F"/>
    <w:rsid w:val="000F2619"/>
    <w:rsid w:val="000F2959"/>
    <w:rsid w:val="000F313E"/>
    <w:rsid w:val="000F43C0"/>
    <w:rsid w:val="000F4EEB"/>
    <w:rsid w:val="000F5D0F"/>
    <w:rsid w:val="001038C7"/>
    <w:rsid w:val="00103C63"/>
    <w:rsid w:val="001053FA"/>
    <w:rsid w:val="0010597B"/>
    <w:rsid w:val="0010676D"/>
    <w:rsid w:val="0010790A"/>
    <w:rsid w:val="00107E85"/>
    <w:rsid w:val="00111C9A"/>
    <w:rsid w:val="00113B18"/>
    <w:rsid w:val="00113D3B"/>
    <w:rsid w:val="001157BF"/>
    <w:rsid w:val="0011615C"/>
    <w:rsid w:val="00116B57"/>
    <w:rsid w:val="00117009"/>
    <w:rsid w:val="001213C7"/>
    <w:rsid w:val="00123970"/>
    <w:rsid w:val="0012417F"/>
    <w:rsid w:val="0012676F"/>
    <w:rsid w:val="001311B8"/>
    <w:rsid w:val="00133008"/>
    <w:rsid w:val="001331B4"/>
    <w:rsid w:val="00134DFC"/>
    <w:rsid w:val="00135665"/>
    <w:rsid w:val="001356E2"/>
    <w:rsid w:val="00136015"/>
    <w:rsid w:val="00136BB0"/>
    <w:rsid w:val="00136D18"/>
    <w:rsid w:val="00141DBD"/>
    <w:rsid w:val="0014242B"/>
    <w:rsid w:val="00142EED"/>
    <w:rsid w:val="00143848"/>
    <w:rsid w:val="00145DEB"/>
    <w:rsid w:val="00146331"/>
    <w:rsid w:val="00150B26"/>
    <w:rsid w:val="001549A1"/>
    <w:rsid w:val="00156971"/>
    <w:rsid w:val="00162128"/>
    <w:rsid w:val="00162251"/>
    <w:rsid w:val="00163B4E"/>
    <w:rsid w:val="00166B53"/>
    <w:rsid w:val="00167A6A"/>
    <w:rsid w:val="00170E4B"/>
    <w:rsid w:val="00171EA2"/>
    <w:rsid w:val="00172801"/>
    <w:rsid w:val="001746F2"/>
    <w:rsid w:val="00175497"/>
    <w:rsid w:val="00175E8F"/>
    <w:rsid w:val="001771DD"/>
    <w:rsid w:val="0017731D"/>
    <w:rsid w:val="00177F86"/>
    <w:rsid w:val="001836C9"/>
    <w:rsid w:val="00183B48"/>
    <w:rsid w:val="00190A58"/>
    <w:rsid w:val="00191394"/>
    <w:rsid w:val="00191EAE"/>
    <w:rsid w:val="00194064"/>
    <w:rsid w:val="00195516"/>
    <w:rsid w:val="00195958"/>
    <w:rsid w:val="00197FCC"/>
    <w:rsid w:val="001A318E"/>
    <w:rsid w:val="001A318F"/>
    <w:rsid w:val="001A3A27"/>
    <w:rsid w:val="001A3A39"/>
    <w:rsid w:val="001A45FC"/>
    <w:rsid w:val="001A6018"/>
    <w:rsid w:val="001A78F4"/>
    <w:rsid w:val="001B2D45"/>
    <w:rsid w:val="001B3584"/>
    <w:rsid w:val="001B46D7"/>
    <w:rsid w:val="001B532C"/>
    <w:rsid w:val="001B5932"/>
    <w:rsid w:val="001B710C"/>
    <w:rsid w:val="001B751B"/>
    <w:rsid w:val="001B7724"/>
    <w:rsid w:val="001C11A0"/>
    <w:rsid w:val="001C2375"/>
    <w:rsid w:val="001C2A3D"/>
    <w:rsid w:val="001C46B2"/>
    <w:rsid w:val="001C49B4"/>
    <w:rsid w:val="001C7791"/>
    <w:rsid w:val="001D0691"/>
    <w:rsid w:val="001D0DFF"/>
    <w:rsid w:val="001D553B"/>
    <w:rsid w:val="001D7447"/>
    <w:rsid w:val="001E02B9"/>
    <w:rsid w:val="001E0392"/>
    <w:rsid w:val="001E3D31"/>
    <w:rsid w:val="001E6BF3"/>
    <w:rsid w:val="001E79AB"/>
    <w:rsid w:val="001E7F39"/>
    <w:rsid w:val="001F1E1B"/>
    <w:rsid w:val="001F211D"/>
    <w:rsid w:val="001F349A"/>
    <w:rsid w:val="001F3B40"/>
    <w:rsid w:val="001F48A5"/>
    <w:rsid w:val="001F4EE6"/>
    <w:rsid w:val="001F54DB"/>
    <w:rsid w:val="001F6412"/>
    <w:rsid w:val="00200491"/>
    <w:rsid w:val="00204B21"/>
    <w:rsid w:val="002101F0"/>
    <w:rsid w:val="0021265D"/>
    <w:rsid w:val="00214A62"/>
    <w:rsid w:val="00215F10"/>
    <w:rsid w:val="00216F43"/>
    <w:rsid w:val="002206DA"/>
    <w:rsid w:val="00220BDD"/>
    <w:rsid w:val="00220CAD"/>
    <w:rsid w:val="00220DE1"/>
    <w:rsid w:val="00221074"/>
    <w:rsid w:val="0022161A"/>
    <w:rsid w:val="0022176B"/>
    <w:rsid w:val="0022202E"/>
    <w:rsid w:val="0022266F"/>
    <w:rsid w:val="00223144"/>
    <w:rsid w:val="00223188"/>
    <w:rsid w:val="00223E18"/>
    <w:rsid w:val="002245F3"/>
    <w:rsid w:val="002253A1"/>
    <w:rsid w:val="00226399"/>
    <w:rsid w:val="00235A13"/>
    <w:rsid w:val="00237F59"/>
    <w:rsid w:val="00240367"/>
    <w:rsid w:val="002454EA"/>
    <w:rsid w:val="00245CBF"/>
    <w:rsid w:val="00247343"/>
    <w:rsid w:val="00251532"/>
    <w:rsid w:val="00251770"/>
    <w:rsid w:val="0025376E"/>
    <w:rsid w:val="00255B3C"/>
    <w:rsid w:val="00256471"/>
    <w:rsid w:val="00256F65"/>
    <w:rsid w:val="002578C3"/>
    <w:rsid w:val="00257EF9"/>
    <w:rsid w:val="00260A05"/>
    <w:rsid w:val="00260DA9"/>
    <w:rsid w:val="00263C46"/>
    <w:rsid w:val="002642D2"/>
    <w:rsid w:val="002646DF"/>
    <w:rsid w:val="00265B59"/>
    <w:rsid w:val="00266C9D"/>
    <w:rsid w:val="00266F2E"/>
    <w:rsid w:val="0027050D"/>
    <w:rsid w:val="002717A4"/>
    <w:rsid w:val="0027229C"/>
    <w:rsid w:val="00272D2B"/>
    <w:rsid w:val="002740BC"/>
    <w:rsid w:val="00274BC1"/>
    <w:rsid w:val="00274C34"/>
    <w:rsid w:val="00276138"/>
    <w:rsid w:val="00276AB9"/>
    <w:rsid w:val="002804C9"/>
    <w:rsid w:val="002808A8"/>
    <w:rsid w:val="00280CC9"/>
    <w:rsid w:val="00282976"/>
    <w:rsid w:val="00282EFB"/>
    <w:rsid w:val="002836FD"/>
    <w:rsid w:val="00285952"/>
    <w:rsid w:val="00287634"/>
    <w:rsid w:val="00295949"/>
    <w:rsid w:val="00297382"/>
    <w:rsid w:val="002973DA"/>
    <w:rsid w:val="002A113A"/>
    <w:rsid w:val="002A1280"/>
    <w:rsid w:val="002A144E"/>
    <w:rsid w:val="002A3C32"/>
    <w:rsid w:val="002A63C6"/>
    <w:rsid w:val="002A6EA8"/>
    <w:rsid w:val="002B2199"/>
    <w:rsid w:val="002B67E8"/>
    <w:rsid w:val="002C15C7"/>
    <w:rsid w:val="002C2982"/>
    <w:rsid w:val="002C31E5"/>
    <w:rsid w:val="002C3F42"/>
    <w:rsid w:val="002C5090"/>
    <w:rsid w:val="002C5B9F"/>
    <w:rsid w:val="002C649D"/>
    <w:rsid w:val="002C7868"/>
    <w:rsid w:val="002C7CF5"/>
    <w:rsid w:val="002C7DF4"/>
    <w:rsid w:val="002C7E88"/>
    <w:rsid w:val="002D0EB3"/>
    <w:rsid w:val="002D18FD"/>
    <w:rsid w:val="002D4D18"/>
    <w:rsid w:val="002D50B4"/>
    <w:rsid w:val="002E2201"/>
    <w:rsid w:val="002E43CB"/>
    <w:rsid w:val="002E4509"/>
    <w:rsid w:val="002E6239"/>
    <w:rsid w:val="002F0AA6"/>
    <w:rsid w:val="002F3DE8"/>
    <w:rsid w:val="002F48A0"/>
    <w:rsid w:val="002F77A9"/>
    <w:rsid w:val="003017C9"/>
    <w:rsid w:val="0030382B"/>
    <w:rsid w:val="00305448"/>
    <w:rsid w:val="003057C9"/>
    <w:rsid w:val="00306F0A"/>
    <w:rsid w:val="00307434"/>
    <w:rsid w:val="003118DC"/>
    <w:rsid w:val="00312EBC"/>
    <w:rsid w:val="0031397F"/>
    <w:rsid w:val="003145CA"/>
    <w:rsid w:val="00320F24"/>
    <w:rsid w:val="00322977"/>
    <w:rsid w:val="00323C56"/>
    <w:rsid w:val="00323E2F"/>
    <w:rsid w:val="00325954"/>
    <w:rsid w:val="00326148"/>
    <w:rsid w:val="003264B8"/>
    <w:rsid w:val="0032784F"/>
    <w:rsid w:val="00330919"/>
    <w:rsid w:val="00330A04"/>
    <w:rsid w:val="00331CC9"/>
    <w:rsid w:val="00332341"/>
    <w:rsid w:val="0033361C"/>
    <w:rsid w:val="00333AC1"/>
    <w:rsid w:val="003348CF"/>
    <w:rsid w:val="00335987"/>
    <w:rsid w:val="003413D2"/>
    <w:rsid w:val="0034203B"/>
    <w:rsid w:val="003421BD"/>
    <w:rsid w:val="00342C2F"/>
    <w:rsid w:val="0034368B"/>
    <w:rsid w:val="00344BAA"/>
    <w:rsid w:val="00345FA9"/>
    <w:rsid w:val="003462F4"/>
    <w:rsid w:val="00352A9D"/>
    <w:rsid w:val="00352F4C"/>
    <w:rsid w:val="0035308F"/>
    <w:rsid w:val="00356459"/>
    <w:rsid w:val="00357472"/>
    <w:rsid w:val="003610C8"/>
    <w:rsid w:val="00363CC3"/>
    <w:rsid w:val="0036530B"/>
    <w:rsid w:val="00366318"/>
    <w:rsid w:val="003719CF"/>
    <w:rsid w:val="00373792"/>
    <w:rsid w:val="00374A4F"/>
    <w:rsid w:val="00375873"/>
    <w:rsid w:val="00376B18"/>
    <w:rsid w:val="00377635"/>
    <w:rsid w:val="00377A1D"/>
    <w:rsid w:val="0038194B"/>
    <w:rsid w:val="003822EE"/>
    <w:rsid w:val="00383BB6"/>
    <w:rsid w:val="00385F6D"/>
    <w:rsid w:val="003864E8"/>
    <w:rsid w:val="00386D0F"/>
    <w:rsid w:val="00390656"/>
    <w:rsid w:val="00391B98"/>
    <w:rsid w:val="00392AFC"/>
    <w:rsid w:val="003933D4"/>
    <w:rsid w:val="00393F17"/>
    <w:rsid w:val="00394AA4"/>
    <w:rsid w:val="00394D64"/>
    <w:rsid w:val="00395B3C"/>
    <w:rsid w:val="003964EE"/>
    <w:rsid w:val="003A16FB"/>
    <w:rsid w:val="003A30E3"/>
    <w:rsid w:val="003A3E95"/>
    <w:rsid w:val="003A40C1"/>
    <w:rsid w:val="003A71DB"/>
    <w:rsid w:val="003A75A4"/>
    <w:rsid w:val="003A7C70"/>
    <w:rsid w:val="003B065B"/>
    <w:rsid w:val="003B0696"/>
    <w:rsid w:val="003B08EB"/>
    <w:rsid w:val="003B1865"/>
    <w:rsid w:val="003B4BDD"/>
    <w:rsid w:val="003B708D"/>
    <w:rsid w:val="003B797F"/>
    <w:rsid w:val="003C0543"/>
    <w:rsid w:val="003C1E0E"/>
    <w:rsid w:val="003C243B"/>
    <w:rsid w:val="003C30F6"/>
    <w:rsid w:val="003C5493"/>
    <w:rsid w:val="003D018B"/>
    <w:rsid w:val="003D0524"/>
    <w:rsid w:val="003D27E4"/>
    <w:rsid w:val="003D6071"/>
    <w:rsid w:val="003D7B99"/>
    <w:rsid w:val="003E0DBE"/>
    <w:rsid w:val="003E1C36"/>
    <w:rsid w:val="003E37D0"/>
    <w:rsid w:val="003E41F1"/>
    <w:rsid w:val="003E511D"/>
    <w:rsid w:val="003E593D"/>
    <w:rsid w:val="003E59D5"/>
    <w:rsid w:val="003E5E35"/>
    <w:rsid w:val="003F2394"/>
    <w:rsid w:val="003F50DB"/>
    <w:rsid w:val="003F5809"/>
    <w:rsid w:val="003F5DC6"/>
    <w:rsid w:val="003F611E"/>
    <w:rsid w:val="003F6748"/>
    <w:rsid w:val="00400907"/>
    <w:rsid w:val="00403FF0"/>
    <w:rsid w:val="00407B4B"/>
    <w:rsid w:val="004116F7"/>
    <w:rsid w:val="00412CF5"/>
    <w:rsid w:val="00412F52"/>
    <w:rsid w:val="0041483C"/>
    <w:rsid w:val="00414C68"/>
    <w:rsid w:val="004155A6"/>
    <w:rsid w:val="00416035"/>
    <w:rsid w:val="00416D26"/>
    <w:rsid w:val="00417B6C"/>
    <w:rsid w:val="00417FF7"/>
    <w:rsid w:val="00421DF4"/>
    <w:rsid w:val="004220BA"/>
    <w:rsid w:val="0042252D"/>
    <w:rsid w:val="00422D4E"/>
    <w:rsid w:val="00422F48"/>
    <w:rsid w:val="00424063"/>
    <w:rsid w:val="0042573E"/>
    <w:rsid w:val="004260CE"/>
    <w:rsid w:val="00426989"/>
    <w:rsid w:val="00426AC0"/>
    <w:rsid w:val="0042714C"/>
    <w:rsid w:val="00427489"/>
    <w:rsid w:val="004309F6"/>
    <w:rsid w:val="00432643"/>
    <w:rsid w:val="00432B0E"/>
    <w:rsid w:val="0043582E"/>
    <w:rsid w:val="004365B6"/>
    <w:rsid w:val="00437969"/>
    <w:rsid w:val="00442BE2"/>
    <w:rsid w:val="00444F40"/>
    <w:rsid w:val="00445DE0"/>
    <w:rsid w:val="00446172"/>
    <w:rsid w:val="00447E8D"/>
    <w:rsid w:val="00450D31"/>
    <w:rsid w:val="0045287E"/>
    <w:rsid w:val="00452B3A"/>
    <w:rsid w:val="00452CE2"/>
    <w:rsid w:val="00455069"/>
    <w:rsid w:val="00455745"/>
    <w:rsid w:val="00457DD2"/>
    <w:rsid w:val="00461B46"/>
    <w:rsid w:val="00464AAB"/>
    <w:rsid w:val="00465BA0"/>
    <w:rsid w:val="0046646E"/>
    <w:rsid w:val="00470985"/>
    <w:rsid w:val="00471944"/>
    <w:rsid w:val="0047348A"/>
    <w:rsid w:val="00473F5B"/>
    <w:rsid w:val="00474262"/>
    <w:rsid w:val="0047462B"/>
    <w:rsid w:val="00474D39"/>
    <w:rsid w:val="00481512"/>
    <w:rsid w:val="00482596"/>
    <w:rsid w:val="00482715"/>
    <w:rsid w:val="004840BA"/>
    <w:rsid w:val="00484650"/>
    <w:rsid w:val="00484690"/>
    <w:rsid w:val="00486194"/>
    <w:rsid w:val="0048642B"/>
    <w:rsid w:val="0049317E"/>
    <w:rsid w:val="00493342"/>
    <w:rsid w:val="004947D2"/>
    <w:rsid w:val="00494953"/>
    <w:rsid w:val="004954D8"/>
    <w:rsid w:val="004A129A"/>
    <w:rsid w:val="004A228A"/>
    <w:rsid w:val="004A2720"/>
    <w:rsid w:val="004A2C8F"/>
    <w:rsid w:val="004A4258"/>
    <w:rsid w:val="004A4575"/>
    <w:rsid w:val="004A46A5"/>
    <w:rsid w:val="004A4936"/>
    <w:rsid w:val="004A5717"/>
    <w:rsid w:val="004A6E04"/>
    <w:rsid w:val="004A7408"/>
    <w:rsid w:val="004A7B0E"/>
    <w:rsid w:val="004A7B64"/>
    <w:rsid w:val="004B1166"/>
    <w:rsid w:val="004B2615"/>
    <w:rsid w:val="004B35C0"/>
    <w:rsid w:val="004B369C"/>
    <w:rsid w:val="004B4F7D"/>
    <w:rsid w:val="004B532F"/>
    <w:rsid w:val="004B7F88"/>
    <w:rsid w:val="004C027D"/>
    <w:rsid w:val="004C19EE"/>
    <w:rsid w:val="004C4466"/>
    <w:rsid w:val="004C4934"/>
    <w:rsid w:val="004C6181"/>
    <w:rsid w:val="004C78CE"/>
    <w:rsid w:val="004D0686"/>
    <w:rsid w:val="004D4167"/>
    <w:rsid w:val="004D5114"/>
    <w:rsid w:val="004D6178"/>
    <w:rsid w:val="004D66D3"/>
    <w:rsid w:val="004D6FEA"/>
    <w:rsid w:val="004D754D"/>
    <w:rsid w:val="004E0B94"/>
    <w:rsid w:val="004E0BFF"/>
    <w:rsid w:val="004E0F63"/>
    <w:rsid w:val="004E15B3"/>
    <w:rsid w:val="004E1F5F"/>
    <w:rsid w:val="004E21E3"/>
    <w:rsid w:val="004E2DFE"/>
    <w:rsid w:val="004E3F4F"/>
    <w:rsid w:val="004E6E53"/>
    <w:rsid w:val="004E70E3"/>
    <w:rsid w:val="004F1AD1"/>
    <w:rsid w:val="004F3349"/>
    <w:rsid w:val="004F6E26"/>
    <w:rsid w:val="0050141C"/>
    <w:rsid w:val="00503487"/>
    <w:rsid w:val="00504702"/>
    <w:rsid w:val="00504F43"/>
    <w:rsid w:val="0050645E"/>
    <w:rsid w:val="00506DB1"/>
    <w:rsid w:val="00511479"/>
    <w:rsid w:val="00511DE2"/>
    <w:rsid w:val="00514D5E"/>
    <w:rsid w:val="005179CB"/>
    <w:rsid w:val="005201D0"/>
    <w:rsid w:val="0052119D"/>
    <w:rsid w:val="0052270C"/>
    <w:rsid w:val="00524595"/>
    <w:rsid w:val="00525495"/>
    <w:rsid w:val="00525934"/>
    <w:rsid w:val="00525BF4"/>
    <w:rsid w:val="00527777"/>
    <w:rsid w:val="00527B04"/>
    <w:rsid w:val="00527DA1"/>
    <w:rsid w:val="005329AD"/>
    <w:rsid w:val="00532AE5"/>
    <w:rsid w:val="00533C51"/>
    <w:rsid w:val="00533C90"/>
    <w:rsid w:val="005340DF"/>
    <w:rsid w:val="0053514B"/>
    <w:rsid w:val="005359CC"/>
    <w:rsid w:val="00535FC1"/>
    <w:rsid w:val="00537AF1"/>
    <w:rsid w:val="0054136D"/>
    <w:rsid w:val="00542AA1"/>
    <w:rsid w:val="00544A46"/>
    <w:rsid w:val="00545407"/>
    <w:rsid w:val="00545C00"/>
    <w:rsid w:val="00546E66"/>
    <w:rsid w:val="00553482"/>
    <w:rsid w:val="005541CF"/>
    <w:rsid w:val="00554228"/>
    <w:rsid w:val="005572FF"/>
    <w:rsid w:val="00557D5D"/>
    <w:rsid w:val="00562C58"/>
    <w:rsid w:val="005634EC"/>
    <w:rsid w:val="00563D2D"/>
    <w:rsid w:val="00563FAE"/>
    <w:rsid w:val="0056741D"/>
    <w:rsid w:val="005676CD"/>
    <w:rsid w:val="00567C2F"/>
    <w:rsid w:val="00571D02"/>
    <w:rsid w:val="00572A32"/>
    <w:rsid w:val="00572F5B"/>
    <w:rsid w:val="00574E4D"/>
    <w:rsid w:val="00575EE7"/>
    <w:rsid w:val="00576D37"/>
    <w:rsid w:val="005800C7"/>
    <w:rsid w:val="0058176C"/>
    <w:rsid w:val="0058223B"/>
    <w:rsid w:val="00583371"/>
    <w:rsid w:val="00584073"/>
    <w:rsid w:val="005840B8"/>
    <w:rsid w:val="00584F7C"/>
    <w:rsid w:val="00585FF7"/>
    <w:rsid w:val="00586B44"/>
    <w:rsid w:val="0058753D"/>
    <w:rsid w:val="00590AD0"/>
    <w:rsid w:val="00591062"/>
    <w:rsid w:val="0059216B"/>
    <w:rsid w:val="00593425"/>
    <w:rsid w:val="00593F1E"/>
    <w:rsid w:val="0059452C"/>
    <w:rsid w:val="00594D3C"/>
    <w:rsid w:val="00595B47"/>
    <w:rsid w:val="005979C6"/>
    <w:rsid w:val="005A24E9"/>
    <w:rsid w:val="005A27A1"/>
    <w:rsid w:val="005A3D34"/>
    <w:rsid w:val="005A43AF"/>
    <w:rsid w:val="005A5607"/>
    <w:rsid w:val="005A6221"/>
    <w:rsid w:val="005A74B1"/>
    <w:rsid w:val="005A7621"/>
    <w:rsid w:val="005B209F"/>
    <w:rsid w:val="005B20BB"/>
    <w:rsid w:val="005B367B"/>
    <w:rsid w:val="005B40D8"/>
    <w:rsid w:val="005B4554"/>
    <w:rsid w:val="005B4DB2"/>
    <w:rsid w:val="005C0025"/>
    <w:rsid w:val="005C0D32"/>
    <w:rsid w:val="005C1706"/>
    <w:rsid w:val="005C2A95"/>
    <w:rsid w:val="005C4F65"/>
    <w:rsid w:val="005C5CA5"/>
    <w:rsid w:val="005C647D"/>
    <w:rsid w:val="005D211B"/>
    <w:rsid w:val="005D260B"/>
    <w:rsid w:val="005D41AF"/>
    <w:rsid w:val="005D4C46"/>
    <w:rsid w:val="005D7D32"/>
    <w:rsid w:val="005E1A8D"/>
    <w:rsid w:val="005E22AD"/>
    <w:rsid w:val="005E5866"/>
    <w:rsid w:val="005F4100"/>
    <w:rsid w:val="005F5AE6"/>
    <w:rsid w:val="005F7FB2"/>
    <w:rsid w:val="00601625"/>
    <w:rsid w:val="00601924"/>
    <w:rsid w:val="00602A20"/>
    <w:rsid w:val="00603E3C"/>
    <w:rsid w:val="0060505F"/>
    <w:rsid w:val="00605899"/>
    <w:rsid w:val="00605F41"/>
    <w:rsid w:val="00605FCD"/>
    <w:rsid w:val="0060638C"/>
    <w:rsid w:val="00607C56"/>
    <w:rsid w:val="00610B1A"/>
    <w:rsid w:val="0061264B"/>
    <w:rsid w:val="006127D2"/>
    <w:rsid w:val="006127DF"/>
    <w:rsid w:val="00615585"/>
    <w:rsid w:val="00615FCB"/>
    <w:rsid w:val="00617C83"/>
    <w:rsid w:val="00620089"/>
    <w:rsid w:val="00620468"/>
    <w:rsid w:val="00620F64"/>
    <w:rsid w:val="00621001"/>
    <w:rsid w:val="0062208C"/>
    <w:rsid w:val="00622C8F"/>
    <w:rsid w:val="00622FA2"/>
    <w:rsid w:val="00624AEB"/>
    <w:rsid w:val="0062659F"/>
    <w:rsid w:val="00626678"/>
    <w:rsid w:val="00626B50"/>
    <w:rsid w:val="006279E1"/>
    <w:rsid w:val="00627A9C"/>
    <w:rsid w:val="00630C35"/>
    <w:rsid w:val="0063254A"/>
    <w:rsid w:val="0063300C"/>
    <w:rsid w:val="00634C3A"/>
    <w:rsid w:val="00635DAC"/>
    <w:rsid w:val="006368D0"/>
    <w:rsid w:val="00636B1B"/>
    <w:rsid w:val="006430F8"/>
    <w:rsid w:val="00643E2B"/>
    <w:rsid w:val="0064414B"/>
    <w:rsid w:val="0064419C"/>
    <w:rsid w:val="00645B81"/>
    <w:rsid w:val="006470D4"/>
    <w:rsid w:val="006523EC"/>
    <w:rsid w:val="00654A9D"/>
    <w:rsid w:val="006559F6"/>
    <w:rsid w:val="00657650"/>
    <w:rsid w:val="00661000"/>
    <w:rsid w:val="006611EB"/>
    <w:rsid w:val="00663321"/>
    <w:rsid w:val="006648A7"/>
    <w:rsid w:val="006649F0"/>
    <w:rsid w:val="006703FB"/>
    <w:rsid w:val="006726E6"/>
    <w:rsid w:val="00672935"/>
    <w:rsid w:val="00676DC0"/>
    <w:rsid w:val="00680D28"/>
    <w:rsid w:val="00683434"/>
    <w:rsid w:val="0068373C"/>
    <w:rsid w:val="0068389A"/>
    <w:rsid w:val="006863DA"/>
    <w:rsid w:val="00686D8A"/>
    <w:rsid w:val="006871A3"/>
    <w:rsid w:val="00691A43"/>
    <w:rsid w:val="00693D72"/>
    <w:rsid w:val="0069458C"/>
    <w:rsid w:val="00694FC5"/>
    <w:rsid w:val="00695F35"/>
    <w:rsid w:val="00696C44"/>
    <w:rsid w:val="006A0DBA"/>
    <w:rsid w:val="006A1575"/>
    <w:rsid w:val="006A1AE0"/>
    <w:rsid w:val="006A1E51"/>
    <w:rsid w:val="006A27A1"/>
    <w:rsid w:val="006A389A"/>
    <w:rsid w:val="006A3AC0"/>
    <w:rsid w:val="006A4A28"/>
    <w:rsid w:val="006A73AE"/>
    <w:rsid w:val="006B2F8B"/>
    <w:rsid w:val="006B5B78"/>
    <w:rsid w:val="006B7246"/>
    <w:rsid w:val="006B7AA0"/>
    <w:rsid w:val="006B7AF7"/>
    <w:rsid w:val="006C1B7E"/>
    <w:rsid w:val="006C2146"/>
    <w:rsid w:val="006C2C77"/>
    <w:rsid w:val="006C3CFB"/>
    <w:rsid w:val="006C4EC4"/>
    <w:rsid w:val="006C5AD8"/>
    <w:rsid w:val="006C6405"/>
    <w:rsid w:val="006C7313"/>
    <w:rsid w:val="006C77F1"/>
    <w:rsid w:val="006D056D"/>
    <w:rsid w:val="006D188E"/>
    <w:rsid w:val="006D666B"/>
    <w:rsid w:val="006D6BA4"/>
    <w:rsid w:val="006D6C40"/>
    <w:rsid w:val="006D79F0"/>
    <w:rsid w:val="006E57E2"/>
    <w:rsid w:val="006E5F29"/>
    <w:rsid w:val="006E6F38"/>
    <w:rsid w:val="006E760E"/>
    <w:rsid w:val="006E7895"/>
    <w:rsid w:val="006E7BB2"/>
    <w:rsid w:val="006F6998"/>
    <w:rsid w:val="006F70AD"/>
    <w:rsid w:val="0070188A"/>
    <w:rsid w:val="007025A0"/>
    <w:rsid w:val="00702FBD"/>
    <w:rsid w:val="00704C33"/>
    <w:rsid w:val="007101EE"/>
    <w:rsid w:val="007110A1"/>
    <w:rsid w:val="007126FD"/>
    <w:rsid w:val="00713408"/>
    <w:rsid w:val="007147DF"/>
    <w:rsid w:val="00714D22"/>
    <w:rsid w:val="007162A3"/>
    <w:rsid w:val="00717A1C"/>
    <w:rsid w:val="0072165E"/>
    <w:rsid w:val="00722D1C"/>
    <w:rsid w:val="0072377D"/>
    <w:rsid w:val="0072715B"/>
    <w:rsid w:val="007305DC"/>
    <w:rsid w:val="00732C9A"/>
    <w:rsid w:val="00734C7D"/>
    <w:rsid w:val="007405FC"/>
    <w:rsid w:val="00741A9B"/>
    <w:rsid w:val="007448D8"/>
    <w:rsid w:val="007463BB"/>
    <w:rsid w:val="007471DC"/>
    <w:rsid w:val="00747F21"/>
    <w:rsid w:val="00751FC5"/>
    <w:rsid w:val="007537B5"/>
    <w:rsid w:val="00754D3D"/>
    <w:rsid w:val="00756A39"/>
    <w:rsid w:val="007575C0"/>
    <w:rsid w:val="0076037F"/>
    <w:rsid w:val="0076046D"/>
    <w:rsid w:val="0076363F"/>
    <w:rsid w:val="00764050"/>
    <w:rsid w:val="0076458B"/>
    <w:rsid w:val="00764674"/>
    <w:rsid w:val="0076619A"/>
    <w:rsid w:val="007673D6"/>
    <w:rsid w:val="00770143"/>
    <w:rsid w:val="00770317"/>
    <w:rsid w:val="00771BFB"/>
    <w:rsid w:val="00771EF9"/>
    <w:rsid w:val="00772952"/>
    <w:rsid w:val="007765FF"/>
    <w:rsid w:val="0077799E"/>
    <w:rsid w:val="007824AC"/>
    <w:rsid w:val="007842B6"/>
    <w:rsid w:val="0078442C"/>
    <w:rsid w:val="007875C2"/>
    <w:rsid w:val="00787693"/>
    <w:rsid w:val="007910F7"/>
    <w:rsid w:val="00791D02"/>
    <w:rsid w:val="00793691"/>
    <w:rsid w:val="00795952"/>
    <w:rsid w:val="007A02D5"/>
    <w:rsid w:val="007A0432"/>
    <w:rsid w:val="007A0E3D"/>
    <w:rsid w:val="007A1AAF"/>
    <w:rsid w:val="007A39E8"/>
    <w:rsid w:val="007A3ABC"/>
    <w:rsid w:val="007B225F"/>
    <w:rsid w:val="007B2F7E"/>
    <w:rsid w:val="007B369C"/>
    <w:rsid w:val="007B4D0A"/>
    <w:rsid w:val="007B6B91"/>
    <w:rsid w:val="007B7195"/>
    <w:rsid w:val="007B71F7"/>
    <w:rsid w:val="007C03D8"/>
    <w:rsid w:val="007C696A"/>
    <w:rsid w:val="007D0BF2"/>
    <w:rsid w:val="007D12BF"/>
    <w:rsid w:val="007D1FF0"/>
    <w:rsid w:val="007D34FE"/>
    <w:rsid w:val="007D3AAA"/>
    <w:rsid w:val="007D46E7"/>
    <w:rsid w:val="007D470C"/>
    <w:rsid w:val="007E11AF"/>
    <w:rsid w:val="007E157E"/>
    <w:rsid w:val="007E4B9B"/>
    <w:rsid w:val="007E5FC1"/>
    <w:rsid w:val="007F4BB0"/>
    <w:rsid w:val="007F5250"/>
    <w:rsid w:val="007F7DFB"/>
    <w:rsid w:val="0080153E"/>
    <w:rsid w:val="008031AF"/>
    <w:rsid w:val="008074DE"/>
    <w:rsid w:val="00807D5B"/>
    <w:rsid w:val="00812695"/>
    <w:rsid w:val="00816736"/>
    <w:rsid w:val="00820FF5"/>
    <w:rsid w:val="00822692"/>
    <w:rsid w:val="00822EB4"/>
    <w:rsid w:val="00823E11"/>
    <w:rsid w:val="008251B0"/>
    <w:rsid w:val="0082520B"/>
    <w:rsid w:val="008255C2"/>
    <w:rsid w:val="00825FB9"/>
    <w:rsid w:val="00826D66"/>
    <w:rsid w:val="0083251F"/>
    <w:rsid w:val="00832AE1"/>
    <w:rsid w:val="008333EB"/>
    <w:rsid w:val="00833B73"/>
    <w:rsid w:val="0083629E"/>
    <w:rsid w:val="0083795D"/>
    <w:rsid w:val="00844124"/>
    <w:rsid w:val="008450A9"/>
    <w:rsid w:val="00846471"/>
    <w:rsid w:val="00852DA1"/>
    <w:rsid w:val="00854B73"/>
    <w:rsid w:val="0085505D"/>
    <w:rsid w:val="00855A26"/>
    <w:rsid w:val="00855E5D"/>
    <w:rsid w:val="00856213"/>
    <w:rsid w:val="00860427"/>
    <w:rsid w:val="00860E5B"/>
    <w:rsid w:val="0086331C"/>
    <w:rsid w:val="008647B7"/>
    <w:rsid w:val="008733C1"/>
    <w:rsid w:val="00876E4D"/>
    <w:rsid w:val="00877763"/>
    <w:rsid w:val="00877E92"/>
    <w:rsid w:val="00877F9E"/>
    <w:rsid w:val="00883C2F"/>
    <w:rsid w:val="00883D06"/>
    <w:rsid w:val="008857A5"/>
    <w:rsid w:val="00885A06"/>
    <w:rsid w:val="00885B0E"/>
    <w:rsid w:val="00890030"/>
    <w:rsid w:val="0089026F"/>
    <w:rsid w:val="008903A6"/>
    <w:rsid w:val="008903AE"/>
    <w:rsid w:val="0089075B"/>
    <w:rsid w:val="00890B4E"/>
    <w:rsid w:val="0089173F"/>
    <w:rsid w:val="00891960"/>
    <w:rsid w:val="008922A6"/>
    <w:rsid w:val="0089257F"/>
    <w:rsid w:val="00892C5F"/>
    <w:rsid w:val="008932A0"/>
    <w:rsid w:val="00895FD1"/>
    <w:rsid w:val="008967E7"/>
    <w:rsid w:val="008979B7"/>
    <w:rsid w:val="00897D6A"/>
    <w:rsid w:val="008A5AF5"/>
    <w:rsid w:val="008A5BDD"/>
    <w:rsid w:val="008A73BF"/>
    <w:rsid w:val="008B0E49"/>
    <w:rsid w:val="008B1DEF"/>
    <w:rsid w:val="008B329C"/>
    <w:rsid w:val="008B5B7A"/>
    <w:rsid w:val="008B6206"/>
    <w:rsid w:val="008B6635"/>
    <w:rsid w:val="008B6AB4"/>
    <w:rsid w:val="008C1881"/>
    <w:rsid w:val="008C28BC"/>
    <w:rsid w:val="008C62F7"/>
    <w:rsid w:val="008C7344"/>
    <w:rsid w:val="008D0E6F"/>
    <w:rsid w:val="008D1432"/>
    <w:rsid w:val="008D1E6C"/>
    <w:rsid w:val="008D2A62"/>
    <w:rsid w:val="008D414D"/>
    <w:rsid w:val="008D435D"/>
    <w:rsid w:val="008D6705"/>
    <w:rsid w:val="008E0C89"/>
    <w:rsid w:val="008E110F"/>
    <w:rsid w:val="008E1EE2"/>
    <w:rsid w:val="008E3EB8"/>
    <w:rsid w:val="008E6D1F"/>
    <w:rsid w:val="008F1869"/>
    <w:rsid w:val="008F46A4"/>
    <w:rsid w:val="008F5103"/>
    <w:rsid w:val="008F5C13"/>
    <w:rsid w:val="008F6222"/>
    <w:rsid w:val="009002BD"/>
    <w:rsid w:val="00900A35"/>
    <w:rsid w:val="00901078"/>
    <w:rsid w:val="009016AF"/>
    <w:rsid w:val="0090253C"/>
    <w:rsid w:val="0090406E"/>
    <w:rsid w:val="009054CB"/>
    <w:rsid w:val="009064A5"/>
    <w:rsid w:val="00907760"/>
    <w:rsid w:val="00910945"/>
    <w:rsid w:val="00910ACA"/>
    <w:rsid w:val="009169E6"/>
    <w:rsid w:val="009202A2"/>
    <w:rsid w:val="00920F14"/>
    <w:rsid w:val="009217A4"/>
    <w:rsid w:val="00922C14"/>
    <w:rsid w:val="00924940"/>
    <w:rsid w:val="00925CBA"/>
    <w:rsid w:val="009263B6"/>
    <w:rsid w:val="009269C8"/>
    <w:rsid w:val="00927661"/>
    <w:rsid w:val="00927804"/>
    <w:rsid w:val="0093021C"/>
    <w:rsid w:val="009332CF"/>
    <w:rsid w:val="00935579"/>
    <w:rsid w:val="00936B5D"/>
    <w:rsid w:val="00936B88"/>
    <w:rsid w:val="00937696"/>
    <w:rsid w:val="00943DAD"/>
    <w:rsid w:val="00944ECE"/>
    <w:rsid w:val="00946E0F"/>
    <w:rsid w:val="009517B0"/>
    <w:rsid w:val="00951F3F"/>
    <w:rsid w:val="0095347F"/>
    <w:rsid w:val="009543A3"/>
    <w:rsid w:val="009564BC"/>
    <w:rsid w:val="009569C1"/>
    <w:rsid w:val="00956C7E"/>
    <w:rsid w:val="00960510"/>
    <w:rsid w:val="00960F74"/>
    <w:rsid w:val="009610F3"/>
    <w:rsid w:val="009648AE"/>
    <w:rsid w:val="00964A82"/>
    <w:rsid w:val="00965162"/>
    <w:rsid w:val="00973505"/>
    <w:rsid w:val="00975167"/>
    <w:rsid w:val="00975472"/>
    <w:rsid w:val="009776F0"/>
    <w:rsid w:val="0097780A"/>
    <w:rsid w:val="00993388"/>
    <w:rsid w:val="00993AF6"/>
    <w:rsid w:val="00994B3B"/>
    <w:rsid w:val="00995597"/>
    <w:rsid w:val="00996B88"/>
    <w:rsid w:val="009A0BEA"/>
    <w:rsid w:val="009A19F6"/>
    <w:rsid w:val="009A40CA"/>
    <w:rsid w:val="009A49E7"/>
    <w:rsid w:val="009A559F"/>
    <w:rsid w:val="009A55B0"/>
    <w:rsid w:val="009A657E"/>
    <w:rsid w:val="009A6F72"/>
    <w:rsid w:val="009B02F7"/>
    <w:rsid w:val="009B1182"/>
    <w:rsid w:val="009B1240"/>
    <w:rsid w:val="009B3AC3"/>
    <w:rsid w:val="009B5118"/>
    <w:rsid w:val="009B72FE"/>
    <w:rsid w:val="009B7383"/>
    <w:rsid w:val="009C0391"/>
    <w:rsid w:val="009C5B57"/>
    <w:rsid w:val="009C6E51"/>
    <w:rsid w:val="009C6FBD"/>
    <w:rsid w:val="009D19BF"/>
    <w:rsid w:val="009D2650"/>
    <w:rsid w:val="009D2F24"/>
    <w:rsid w:val="009D2F60"/>
    <w:rsid w:val="009D4A08"/>
    <w:rsid w:val="009D63F9"/>
    <w:rsid w:val="009E2B61"/>
    <w:rsid w:val="009E4E59"/>
    <w:rsid w:val="009E55D2"/>
    <w:rsid w:val="009E65E3"/>
    <w:rsid w:val="009E75FA"/>
    <w:rsid w:val="009F447F"/>
    <w:rsid w:val="009F4C0B"/>
    <w:rsid w:val="009F6100"/>
    <w:rsid w:val="009F65EE"/>
    <w:rsid w:val="009F7357"/>
    <w:rsid w:val="00A00390"/>
    <w:rsid w:val="00A0146C"/>
    <w:rsid w:val="00A01CDE"/>
    <w:rsid w:val="00A1024F"/>
    <w:rsid w:val="00A10449"/>
    <w:rsid w:val="00A11555"/>
    <w:rsid w:val="00A117D0"/>
    <w:rsid w:val="00A1184F"/>
    <w:rsid w:val="00A15231"/>
    <w:rsid w:val="00A15B47"/>
    <w:rsid w:val="00A16687"/>
    <w:rsid w:val="00A16778"/>
    <w:rsid w:val="00A16AE8"/>
    <w:rsid w:val="00A20184"/>
    <w:rsid w:val="00A240E7"/>
    <w:rsid w:val="00A25695"/>
    <w:rsid w:val="00A26BF1"/>
    <w:rsid w:val="00A329A3"/>
    <w:rsid w:val="00A35556"/>
    <w:rsid w:val="00A357F3"/>
    <w:rsid w:val="00A378A3"/>
    <w:rsid w:val="00A405E3"/>
    <w:rsid w:val="00A40B83"/>
    <w:rsid w:val="00A40C17"/>
    <w:rsid w:val="00A412B1"/>
    <w:rsid w:val="00A42449"/>
    <w:rsid w:val="00A45AB1"/>
    <w:rsid w:val="00A52802"/>
    <w:rsid w:val="00A57B95"/>
    <w:rsid w:val="00A57CBA"/>
    <w:rsid w:val="00A60B76"/>
    <w:rsid w:val="00A61784"/>
    <w:rsid w:val="00A623D7"/>
    <w:rsid w:val="00A6292E"/>
    <w:rsid w:val="00A63393"/>
    <w:rsid w:val="00A64272"/>
    <w:rsid w:val="00A75585"/>
    <w:rsid w:val="00A76121"/>
    <w:rsid w:val="00A776AF"/>
    <w:rsid w:val="00A800C7"/>
    <w:rsid w:val="00A83299"/>
    <w:rsid w:val="00A83E37"/>
    <w:rsid w:val="00A83FEF"/>
    <w:rsid w:val="00A8547C"/>
    <w:rsid w:val="00A86A74"/>
    <w:rsid w:val="00A93074"/>
    <w:rsid w:val="00A9385B"/>
    <w:rsid w:val="00A95580"/>
    <w:rsid w:val="00A965C9"/>
    <w:rsid w:val="00AA2E39"/>
    <w:rsid w:val="00AA54AC"/>
    <w:rsid w:val="00AA6FF1"/>
    <w:rsid w:val="00AA76DE"/>
    <w:rsid w:val="00AA770B"/>
    <w:rsid w:val="00AA7DD4"/>
    <w:rsid w:val="00AA7EEE"/>
    <w:rsid w:val="00AB0B54"/>
    <w:rsid w:val="00AB2B96"/>
    <w:rsid w:val="00AB2E3D"/>
    <w:rsid w:val="00AB452D"/>
    <w:rsid w:val="00AB535A"/>
    <w:rsid w:val="00AB5CAD"/>
    <w:rsid w:val="00AB7BEF"/>
    <w:rsid w:val="00AC1411"/>
    <w:rsid w:val="00AC3771"/>
    <w:rsid w:val="00AC4BA3"/>
    <w:rsid w:val="00AC604A"/>
    <w:rsid w:val="00AC76B5"/>
    <w:rsid w:val="00AD0232"/>
    <w:rsid w:val="00AD1285"/>
    <w:rsid w:val="00AD19BC"/>
    <w:rsid w:val="00AD5057"/>
    <w:rsid w:val="00AD51DE"/>
    <w:rsid w:val="00AD598E"/>
    <w:rsid w:val="00AD5FE8"/>
    <w:rsid w:val="00AD70FD"/>
    <w:rsid w:val="00AD72CA"/>
    <w:rsid w:val="00AE25D9"/>
    <w:rsid w:val="00AE27D7"/>
    <w:rsid w:val="00AE28DF"/>
    <w:rsid w:val="00AE368F"/>
    <w:rsid w:val="00AF108B"/>
    <w:rsid w:val="00AF1735"/>
    <w:rsid w:val="00AF219D"/>
    <w:rsid w:val="00AF2D4F"/>
    <w:rsid w:val="00AF3E8B"/>
    <w:rsid w:val="00AF4ACE"/>
    <w:rsid w:val="00AF58C7"/>
    <w:rsid w:val="00AF66FB"/>
    <w:rsid w:val="00AF76BF"/>
    <w:rsid w:val="00AF787C"/>
    <w:rsid w:val="00AF7D96"/>
    <w:rsid w:val="00B011AC"/>
    <w:rsid w:val="00B01BCA"/>
    <w:rsid w:val="00B02627"/>
    <w:rsid w:val="00B033E8"/>
    <w:rsid w:val="00B03631"/>
    <w:rsid w:val="00B066CA"/>
    <w:rsid w:val="00B0689D"/>
    <w:rsid w:val="00B07BBF"/>
    <w:rsid w:val="00B1111B"/>
    <w:rsid w:val="00B11B19"/>
    <w:rsid w:val="00B136A7"/>
    <w:rsid w:val="00B145E2"/>
    <w:rsid w:val="00B17EFB"/>
    <w:rsid w:val="00B20A79"/>
    <w:rsid w:val="00B212E6"/>
    <w:rsid w:val="00B214EC"/>
    <w:rsid w:val="00B2224C"/>
    <w:rsid w:val="00B23902"/>
    <w:rsid w:val="00B2539F"/>
    <w:rsid w:val="00B26AC7"/>
    <w:rsid w:val="00B27AAB"/>
    <w:rsid w:val="00B27AC6"/>
    <w:rsid w:val="00B27BD6"/>
    <w:rsid w:val="00B27E2A"/>
    <w:rsid w:val="00B30FAC"/>
    <w:rsid w:val="00B3105B"/>
    <w:rsid w:val="00B33C6E"/>
    <w:rsid w:val="00B34A9C"/>
    <w:rsid w:val="00B359E7"/>
    <w:rsid w:val="00B36DCE"/>
    <w:rsid w:val="00B37B7C"/>
    <w:rsid w:val="00B4186F"/>
    <w:rsid w:val="00B4427A"/>
    <w:rsid w:val="00B444A0"/>
    <w:rsid w:val="00B4464B"/>
    <w:rsid w:val="00B471E9"/>
    <w:rsid w:val="00B473AB"/>
    <w:rsid w:val="00B479FA"/>
    <w:rsid w:val="00B503A6"/>
    <w:rsid w:val="00B51056"/>
    <w:rsid w:val="00B518BE"/>
    <w:rsid w:val="00B51A10"/>
    <w:rsid w:val="00B51BEB"/>
    <w:rsid w:val="00B52233"/>
    <w:rsid w:val="00B60D1F"/>
    <w:rsid w:val="00B6367F"/>
    <w:rsid w:val="00B6509B"/>
    <w:rsid w:val="00B651BB"/>
    <w:rsid w:val="00B6778C"/>
    <w:rsid w:val="00B7507C"/>
    <w:rsid w:val="00B779B8"/>
    <w:rsid w:val="00B815F1"/>
    <w:rsid w:val="00B85475"/>
    <w:rsid w:val="00B86A04"/>
    <w:rsid w:val="00B8728B"/>
    <w:rsid w:val="00B879D5"/>
    <w:rsid w:val="00B87E94"/>
    <w:rsid w:val="00B938A5"/>
    <w:rsid w:val="00B9445C"/>
    <w:rsid w:val="00B94A3D"/>
    <w:rsid w:val="00B94F9B"/>
    <w:rsid w:val="00B97961"/>
    <w:rsid w:val="00BA3423"/>
    <w:rsid w:val="00BA77A1"/>
    <w:rsid w:val="00BB0EDB"/>
    <w:rsid w:val="00BB2995"/>
    <w:rsid w:val="00BB366C"/>
    <w:rsid w:val="00BB43FE"/>
    <w:rsid w:val="00BB5D90"/>
    <w:rsid w:val="00BC0426"/>
    <w:rsid w:val="00BC08AB"/>
    <w:rsid w:val="00BC0A25"/>
    <w:rsid w:val="00BC35FE"/>
    <w:rsid w:val="00BC37B3"/>
    <w:rsid w:val="00BC49F7"/>
    <w:rsid w:val="00BC4F11"/>
    <w:rsid w:val="00BC5A38"/>
    <w:rsid w:val="00BD0ECC"/>
    <w:rsid w:val="00BD1207"/>
    <w:rsid w:val="00BD12BA"/>
    <w:rsid w:val="00BD14D4"/>
    <w:rsid w:val="00BD463B"/>
    <w:rsid w:val="00BD5A11"/>
    <w:rsid w:val="00BD6BD8"/>
    <w:rsid w:val="00BD741F"/>
    <w:rsid w:val="00BE16A7"/>
    <w:rsid w:val="00BE29D3"/>
    <w:rsid w:val="00BE364B"/>
    <w:rsid w:val="00BE47A9"/>
    <w:rsid w:val="00BE63A5"/>
    <w:rsid w:val="00BF3F33"/>
    <w:rsid w:val="00BF46D0"/>
    <w:rsid w:val="00BF5AA8"/>
    <w:rsid w:val="00BF6190"/>
    <w:rsid w:val="00BF6227"/>
    <w:rsid w:val="00C00B8D"/>
    <w:rsid w:val="00C02934"/>
    <w:rsid w:val="00C02E23"/>
    <w:rsid w:val="00C06775"/>
    <w:rsid w:val="00C11AB0"/>
    <w:rsid w:val="00C12130"/>
    <w:rsid w:val="00C125E1"/>
    <w:rsid w:val="00C15209"/>
    <w:rsid w:val="00C162F7"/>
    <w:rsid w:val="00C17770"/>
    <w:rsid w:val="00C25708"/>
    <w:rsid w:val="00C3069F"/>
    <w:rsid w:val="00C313C0"/>
    <w:rsid w:val="00C344EE"/>
    <w:rsid w:val="00C378DE"/>
    <w:rsid w:val="00C37C4F"/>
    <w:rsid w:val="00C40277"/>
    <w:rsid w:val="00C4410A"/>
    <w:rsid w:val="00C447D9"/>
    <w:rsid w:val="00C44B85"/>
    <w:rsid w:val="00C46301"/>
    <w:rsid w:val="00C46B4F"/>
    <w:rsid w:val="00C50026"/>
    <w:rsid w:val="00C50361"/>
    <w:rsid w:val="00C503D2"/>
    <w:rsid w:val="00C53A82"/>
    <w:rsid w:val="00C54F60"/>
    <w:rsid w:val="00C56731"/>
    <w:rsid w:val="00C5725D"/>
    <w:rsid w:val="00C575E6"/>
    <w:rsid w:val="00C57F70"/>
    <w:rsid w:val="00C61C70"/>
    <w:rsid w:val="00C63C40"/>
    <w:rsid w:val="00C65B59"/>
    <w:rsid w:val="00C66A36"/>
    <w:rsid w:val="00C66CE8"/>
    <w:rsid w:val="00C66DF2"/>
    <w:rsid w:val="00C72042"/>
    <w:rsid w:val="00C72B5E"/>
    <w:rsid w:val="00C75AE4"/>
    <w:rsid w:val="00C761BB"/>
    <w:rsid w:val="00C76C83"/>
    <w:rsid w:val="00C80060"/>
    <w:rsid w:val="00C81716"/>
    <w:rsid w:val="00C82BD4"/>
    <w:rsid w:val="00C83D3F"/>
    <w:rsid w:val="00C83E3C"/>
    <w:rsid w:val="00C86D4D"/>
    <w:rsid w:val="00C87CEE"/>
    <w:rsid w:val="00C91A90"/>
    <w:rsid w:val="00C9356A"/>
    <w:rsid w:val="00C94B45"/>
    <w:rsid w:val="00C955C9"/>
    <w:rsid w:val="00C96DCC"/>
    <w:rsid w:val="00CA17B0"/>
    <w:rsid w:val="00CA3416"/>
    <w:rsid w:val="00CA3985"/>
    <w:rsid w:val="00CA3A8C"/>
    <w:rsid w:val="00CA7823"/>
    <w:rsid w:val="00CB239C"/>
    <w:rsid w:val="00CB2EBA"/>
    <w:rsid w:val="00CB34F6"/>
    <w:rsid w:val="00CB371A"/>
    <w:rsid w:val="00CB3895"/>
    <w:rsid w:val="00CB3C37"/>
    <w:rsid w:val="00CB5E63"/>
    <w:rsid w:val="00CB5EC0"/>
    <w:rsid w:val="00CB77F3"/>
    <w:rsid w:val="00CB7FF6"/>
    <w:rsid w:val="00CC0C3F"/>
    <w:rsid w:val="00CC1ABF"/>
    <w:rsid w:val="00CC2992"/>
    <w:rsid w:val="00CC3245"/>
    <w:rsid w:val="00CC3B69"/>
    <w:rsid w:val="00CC4123"/>
    <w:rsid w:val="00CC5016"/>
    <w:rsid w:val="00CC658C"/>
    <w:rsid w:val="00CC6936"/>
    <w:rsid w:val="00CC6AB3"/>
    <w:rsid w:val="00CC7281"/>
    <w:rsid w:val="00CD26BE"/>
    <w:rsid w:val="00CD574A"/>
    <w:rsid w:val="00CD62E4"/>
    <w:rsid w:val="00CE1455"/>
    <w:rsid w:val="00CE5039"/>
    <w:rsid w:val="00CE796A"/>
    <w:rsid w:val="00CF06B2"/>
    <w:rsid w:val="00CF0E19"/>
    <w:rsid w:val="00CF19C0"/>
    <w:rsid w:val="00CF3A39"/>
    <w:rsid w:val="00CF582E"/>
    <w:rsid w:val="00CF616F"/>
    <w:rsid w:val="00D05C31"/>
    <w:rsid w:val="00D10855"/>
    <w:rsid w:val="00D11746"/>
    <w:rsid w:val="00D11F76"/>
    <w:rsid w:val="00D12439"/>
    <w:rsid w:val="00D149DA"/>
    <w:rsid w:val="00D162C6"/>
    <w:rsid w:val="00D21905"/>
    <w:rsid w:val="00D2266B"/>
    <w:rsid w:val="00D22706"/>
    <w:rsid w:val="00D22BAD"/>
    <w:rsid w:val="00D22E18"/>
    <w:rsid w:val="00D22E72"/>
    <w:rsid w:val="00D26B76"/>
    <w:rsid w:val="00D26EEF"/>
    <w:rsid w:val="00D274AC"/>
    <w:rsid w:val="00D3066D"/>
    <w:rsid w:val="00D30728"/>
    <w:rsid w:val="00D30868"/>
    <w:rsid w:val="00D30FAC"/>
    <w:rsid w:val="00D3277C"/>
    <w:rsid w:val="00D333D9"/>
    <w:rsid w:val="00D35BED"/>
    <w:rsid w:val="00D36E08"/>
    <w:rsid w:val="00D376EB"/>
    <w:rsid w:val="00D40058"/>
    <w:rsid w:val="00D402CC"/>
    <w:rsid w:val="00D40792"/>
    <w:rsid w:val="00D4125D"/>
    <w:rsid w:val="00D437C2"/>
    <w:rsid w:val="00D45EFA"/>
    <w:rsid w:val="00D47595"/>
    <w:rsid w:val="00D52014"/>
    <w:rsid w:val="00D520C7"/>
    <w:rsid w:val="00D52992"/>
    <w:rsid w:val="00D57C15"/>
    <w:rsid w:val="00D57D76"/>
    <w:rsid w:val="00D6102C"/>
    <w:rsid w:val="00D622F3"/>
    <w:rsid w:val="00D62BAA"/>
    <w:rsid w:val="00D6337E"/>
    <w:rsid w:val="00D65A53"/>
    <w:rsid w:val="00D674EC"/>
    <w:rsid w:val="00D67F9A"/>
    <w:rsid w:val="00D709E7"/>
    <w:rsid w:val="00D71D50"/>
    <w:rsid w:val="00D72349"/>
    <w:rsid w:val="00D74EE9"/>
    <w:rsid w:val="00D75EF0"/>
    <w:rsid w:val="00D764D1"/>
    <w:rsid w:val="00D80C85"/>
    <w:rsid w:val="00D82618"/>
    <w:rsid w:val="00D8297B"/>
    <w:rsid w:val="00D835C3"/>
    <w:rsid w:val="00D84C8D"/>
    <w:rsid w:val="00D84ECF"/>
    <w:rsid w:val="00D86115"/>
    <w:rsid w:val="00D90803"/>
    <w:rsid w:val="00D90A5B"/>
    <w:rsid w:val="00D92303"/>
    <w:rsid w:val="00D93CFC"/>
    <w:rsid w:val="00D93FCC"/>
    <w:rsid w:val="00D94C2E"/>
    <w:rsid w:val="00D94F34"/>
    <w:rsid w:val="00D96C50"/>
    <w:rsid w:val="00DA0C16"/>
    <w:rsid w:val="00DA1F19"/>
    <w:rsid w:val="00DA41FA"/>
    <w:rsid w:val="00DA4AB7"/>
    <w:rsid w:val="00DA68F7"/>
    <w:rsid w:val="00DA6957"/>
    <w:rsid w:val="00DB00F5"/>
    <w:rsid w:val="00DB0E3C"/>
    <w:rsid w:val="00DB24C1"/>
    <w:rsid w:val="00DB4BC2"/>
    <w:rsid w:val="00DB78F3"/>
    <w:rsid w:val="00DC0A56"/>
    <w:rsid w:val="00DC167B"/>
    <w:rsid w:val="00DC4E92"/>
    <w:rsid w:val="00DD1456"/>
    <w:rsid w:val="00DD2C22"/>
    <w:rsid w:val="00DD4C98"/>
    <w:rsid w:val="00DD514A"/>
    <w:rsid w:val="00DE2684"/>
    <w:rsid w:val="00DE2BA0"/>
    <w:rsid w:val="00DE2E0E"/>
    <w:rsid w:val="00DE38B0"/>
    <w:rsid w:val="00DE3D4C"/>
    <w:rsid w:val="00DE4258"/>
    <w:rsid w:val="00DE4C05"/>
    <w:rsid w:val="00DE5092"/>
    <w:rsid w:val="00DE607D"/>
    <w:rsid w:val="00DE612C"/>
    <w:rsid w:val="00DE62D2"/>
    <w:rsid w:val="00DE69D4"/>
    <w:rsid w:val="00DF2331"/>
    <w:rsid w:val="00DF23F6"/>
    <w:rsid w:val="00DF2634"/>
    <w:rsid w:val="00DF43B0"/>
    <w:rsid w:val="00DF471D"/>
    <w:rsid w:val="00DF51C0"/>
    <w:rsid w:val="00E01593"/>
    <w:rsid w:val="00E01F76"/>
    <w:rsid w:val="00E027E3"/>
    <w:rsid w:val="00E0319D"/>
    <w:rsid w:val="00E03261"/>
    <w:rsid w:val="00E03378"/>
    <w:rsid w:val="00E050CF"/>
    <w:rsid w:val="00E0565C"/>
    <w:rsid w:val="00E06460"/>
    <w:rsid w:val="00E064C7"/>
    <w:rsid w:val="00E064F5"/>
    <w:rsid w:val="00E079CF"/>
    <w:rsid w:val="00E11DE8"/>
    <w:rsid w:val="00E13546"/>
    <w:rsid w:val="00E15E04"/>
    <w:rsid w:val="00E2360E"/>
    <w:rsid w:val="00E2650E"/>
    <w:rsid w:val="00E27765"/>
    <w:rsid w:val="00E3027B"/>
    <w:rsid w:val="00E3302C"/>
    <w:rsid w:val="00E33A3C"/>
    <w:rsid w:val="00E352C4"/>
    <w:rsid w:val="00E3547F"/>
    <w:rsid w:val="00E3587B"/>
    <w:rsid w:val="00E377C4"/>
    <w:rsid w:val="00E37D73"/>
    <w:rsid w:val="00E42025"/>
    <w:rsid w:val="00E458F4"/>
    <w:rsid w:val="00E472E4"/>
    <w:rsid w:val="00E4791F"/>
    <w:rsid w:val="00E515D5"/>
    <w:rsid w:val="00E54763"/>
    <w:rsid w:val="00E551C0"/>
    <w:rsid w:val="00E55D3F"/>
    <w:rsid w:val="00E55E13"/>
    <w:rsid w:val="00E571AB"/>
    <w:rsid w:val="00E5757F"/>
    <w:rsid w:val="00E6049E"/>
    <w:rsid w:val="00E67209"/>
    <w:rsid w:val="00E6747A"/>
    <w:rsid w:val="00E67580"/>
    <w:rsid w:val="00E7075B"/>
    <w:rsid w:val="00E70F42"/>
    <w:rsid w:val="00E70FA3"/>
    <w:rsid w:val="00E71A03"/>
    <w:rsid w:val="00E71ADE"/>
    <w:rsid w:val="00E73D4B"/>
    <w:rsid w:val="00E73DF3"/>
    <w:rsid w:val="00E75119"/>
    <w:rsid w:val="00E76B33"/>
    <w:rsid w:val="00E77C16"/>
    <w:rsid w:val="00E83304"/>
    <w:rsid w:val="00E83DFC"/>
    <w:rsid w:val="00E84711"/>
    <w:rsid w:val="00E84D1D"/>
    <w:rsid w:val="00E85AB4"/>
    <w:rsid w:val="00E85D64"/>
    <w:rsid w:val="00E9056E"/>
    <w:rsid w:val="00E90C39"/>
    <w:rsid w:val="00E9200F"/>
    <w:rsid w:val="00E9786E"/>
    <w:rsid w:val="00EA1388"/>
    <w:rsid w:val="00EA56C7"/>
    <w:rsid w:val="00EA7C53"/>
    <w:rsid w:val="00EB06C7"/>
    <w:rsid w:val="00EB088E"/>
    <w:rsid w:val="00EB2066"/>
    <w:rsid w:val="00EB53CB"/>
    <w:rsid w:val="00EB56FC"/>
    <w:rsid w:val="00EB6173"/>
    <w:rsid w:val="00EC140F"/>
    <w:rsid w:val="00EC335F"/>
    <w:rsid w:val="00EC3410"/>
    <w:rsid w:val="00EC47EB"/>
    <w:rsid w:val="00EC52A6"/>
    <w:rsid w:val="00EC69F1"/>
    <w:rsid w:val="00EC7C41"/>
    <w:rsid w:val="00ED02A7"/>
    <w:rsid w:val="00ED7E37"/>
    <w:rsid w:val="00EE1166"/>
    <w:rsid w:val="00EF00D6"/>
    <w:rsid w:val="00EF1DB2"/>
    <w:rsid w:val="00EF34A7"/>
    <w:rsid w:val="00EF3D6C"/>
    <w:rsid w:val="00EF6856"/>
    <w:rsid w:val="00EF722E"/>
    <w:rsid w:val="00F001C4"/>
    <w:rsid w:val="00F02BC9"/>
    <w:rsid w:val="00F02EFA"/>
    <w:rsid w:val="00F06CD9"/>
    <w:rsid w:val="00F113F8"/>
    <w:rsid w:val="00F1159F"/>
    <w:rsid w:val="00F116DF"/>
    <w:rsid w:val="00F16E00"/>
    <w:rsid w:val="00F17944"/>
    <w:rsid w:val="00F20653"/>
    <w:rsid w:val="00F21683"/>
    <w:rsid w:val="00F23334"/>
    <w:rsid w:val="00F25326"/>
    <w:rsid w:val="00F25F78"/>
    <w:rsid w:val="00F26510"/>
    <w:rsid w:val="00F268A2"/>
    <w:rsid w:val="00F30D9C"/>
    <w:rsid w:val="00F321AF"/>
    <w:rsid w:val="00F32D6D"/>
    <w:rsid w:val="00F34B6D"/>
    <w:rsid w:val="00F35354"/>
    <w:rsid w:val="00F354F4"/>
    <w:rsid w:val="00F363F3"/>
    <w:rsid w:val="00F36E71"/>
    <w:rsid w:val="00F3784B"/>
    <w:rsid w:val="00F378C4"/>
    <w:rsid w:val="00F419CC"/>
    <w:rsid w:val="00F43A39"/>
    <w:rsid w:val="00F4499F"/>
    <w:rsid w:val="00F50D7C"/>
    <w:rsid w:val="00F52EBC"/>
    <w:rsid w:val="00F533E9"/>
    <w:rsid w:val="00F53B58"/>
    <w:rsid w:val="00F55126"/>
    <w:rsid w:val="00F559B9"/>
    <w:rsid w:val="00F56684"/>
    <w:rsid w:val="00F63167"/>
    <w:rsid w:val="00F64261"/>
    <w:rsid w:val="00F6466B"/>
    <w:rsid w:val="00F6683B"/>
    <w:rsid w:val="00F67F65"/>
    <w:rsid w:val="00F72D8B"/>
    <w:rsid w:val="00F73E9D"/>
    <w:rsid w:val="00F74106"/>
    <w:rsid w:val="00F76897"/>
    <w:rsid w:val="00F77289"/>
    <w:rsid w:val="00F77305"/>
    <w:rsid w:val="00F77FDE"/>
    <w:rsid w:val="00F82448"/>
    <w:rsid w:val="00F83791"/>
    <w:rsid w:val="00F837C6"/>
    <w:rsid w:val="00F8434B"/>
    <w:rsid w:val="00F84E57"/>
    <w:rsid w:val="00F90E79"/>
    <w:rsid w:val="00F9127D"/>
    <w:rsid w:val="00F92040"/>
    <w:rsid w:val="00F92B05"/>
    <w:rsid w:val="00F92BD8"/>
    <w:rsid w:val="00F9332F"/>
    <w:rsid w:val="00F95116"/>
    <w:rsid w:val="00F96BB9"/>
    <w:rsid w:val="00F97362"/>
    <w:rsid w:val="00FA0046"/>
    <w:rsid w:val="00FA02EB"/>
    <w:rsid w:val="00FA04A5"/>
    <w:rsid w:val="00FA0A91"/>
    <w:rsid w:val="00FA20EA"/>
    <w:rsid w:val="00FA24AF"/>
    <w:rsid w:val="00FA6854"/>
    <w:rsid w:val="00FA7C96"/>
    <w:rsid w:val="00FA7F2A"/>
    <w:rsid w:val="00FB0817"/>
    <w:rsid w:val="00FB089C"/>
    <w:rsid w:val="00FB1530"/>
    <w:rsid w:val="00FB5D2B"/>
    <w:rsid w:val="00FB7B8C"/>
    <w:rsid w:val="00FB7D3C"/>
    <w:rsid w:val="00FC1D1F"/>
    <w:rsid w:val="00FC26BC"/>
    <w:rsid w:val="00FC4089"/>
    <w:rsid w:val="00FC40C7"/>
    <w:rsid w:val="00FC418E"/>
    <w:rsid w:val="00FC7258"/>
    <w:rsid w:val="00FC786E"/>
    <w:rsid w:val="00FD0AB7"/>
    <w:rsid w:val="00FD125A"/>
    <w:rsid w:val="00FD1802"/>
    <w:rsid w:val="00FD238A"/>
    <w:rsid w:val="00FD2E26"/>
    <w:rsid w:val="00FD6774"/>
    <w:rsid w:val="00FE3C3B"/>
    <w:rsid w:val="00FE4889"/>
    <w:rsid w:val="00FE4D53"/>
    <w:rsid w:val="00FE5AD3"/>
    <w:rsid w:val="00FE63E0"/>
    <w:rsid w:val="00FE7014"/>
    <w:rsid w:val="00FE74CB"/>
    <w:rsid w:val="00FF0208"/>
    <w:rsid w:val="00FF035F"/>
    <w:rsid w:val="00FF4C7F"/>
    <w:rsid w:val="00FF61E8"/>
    <w:rsid w:val="00FF7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D7B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7693"/>
    <w:pPr>
      <w:spacing w:line="480" w:lineRule="auto"/>
      <w:jc w:val="both"/>
    </w:pPr>
    <w:rPr>
      <w:rFonts w:ascii="Times New Roman" w:hAnsi="Times New Roman"/>
    </w:rPr>
  </w:style>
  <w:style w:type="paragraph" w:styleId="Titre1">
    <w:name w:val="heading 1"/>
    <w:aliases w:val="...,Sous-titres thèse,Sous-titres thèse1,ADEME Titre 1"/>
    <w:next w:val="Normal"/>
    <w:link w:val="Titre1Car"/>
    <w:uiPriority w:val="9"/>
    <w:qFormat/>
    <w:rsid w:val="00C94B45"/>
    <w:pPr>
      <w:pBdr>
        <w:top w:val="nil"/>
        <w:left w:val="nil"/>
        <w:bottom w:val="nil"/>
        <w:right w:val="nil"/>
        <w:between w:val="nil"/>
        <w:bar w:val="nil"/>
      </w:pBdr>
      <w:spacing w:after="240" w:line="360" w:lineRule="auto"/>
      <w:ind w:firstLine="567"/>
      <w:jc w:val="both"/>
      <w:outlineLvl w:val="0"/>
    </w:pPr>
    <w:rPr>
      <w:rFonts w:ascii="Times New Roman" w:eastAsia="Times New Roman" w:hAnsi="Times New Roman" w:cs="Times New Roman"/>
      <w:color w:val="000000"/>
      <w:u w:val="single"/>
      <w:bdr w:val="nil"/>
      <w:lang w:eastAsia="fr-FR"/>
    </w:rPr>
  </w:style>
  <w:style w:type="paragraph" w:styleId="Titre2">
    <w:name w:val="heading 2"/>
    <w:aliases w:val="1.1 Titre 2 - thèse,ADEME Titre 2"/>
    <w:basedOn w:val="Normal"/>
    <w:next w:val="Normal"/>
    <w:link w:val="Titre2Car"/>
    <w:uiPriority w:val="1"/>
    <w:unhideWhenUsed/>
    <w:qFormat/>
    <w:rsid w:val="00E064C7"/>
    <w:pPr>
      <w:keepNext/>
      <w:keepLines/>
      <w:spacing w:before="40" w:after="240"/>
      <w:outlineLvl w:val="1"/>
    </w:pPr>
    <w:rPr>
      <w:rFonts w:eastAsiaTheme="majorEastAsia" w:cstheme="majorBidi"/>
      <w:b/>
      <w:szCs w:val="26"/>
    </w:rPr>
  </w:style>
  <w:style w:type="paragraph" w:styleId="Titre3">
    <w:name w:val="heading 3"/>
    <w:aliases w:val="Titre 3 - 1.1.1  thèse,ADEME Titre 3"/>
    <w:basedOn w:val="Normal"/>
    <w:next w:val="Normal"/>
    <w:link w:val="Titre3Car"/>
    <w:autoRedefine/>
    <w:uiPriority w:val="2"/>
    <w:unhideWhenUsed/>
    <w:qFormat/>
    <w:rsid w:val="00E064C7"/>
    <w:pPr>
      <w:keepNext/>
      <w:keepLines/>
      <w:spacing w:before="40" w:after="240"/>
      <w:outlineLvl w:val="2"/>
    </w:pPr>
    <w:rPr>
      <w:rFonts w:eastAsiaTheme="majorEastAsia" w:cs="Times New Roman"/>
      <w:b/>
      <w:color w:val="FFFFFF" w:themeColor="background1"/>
      <w:sz w:val="18"/>
      <w:u w:val="single"/>
    </w:rPr>
  </w:style>
  <w:style w:type="paragraph" w:styleId="Titre4">
    <w:name w:val="heading 4"/>
    <w:basedOn w:val="Normal"/>
    <w:next w:val="Normal"/>
    <w:link w:val="Titre4Car"/>
    <w:uiPriority w:val="9"/>
    <w:semiHidden/>
    <w:unhideWhenUsed/>
    <w:rsid w:val="00E064C7"/>
    <w:pPr>
      <w:keepNext/>
      <w:keepLines/>
      <w:suppressLineNumbers/>
      <w:suppressAutoHyphens/>
      <w:spacing w:before="200" w:line="240" w:lineRule="auto"/>
      <w:jc w:val="left"/>
      <w:outlineLvl w:val="3"/>
    </w:pPr>
    <w:rPr>
      <w:rFonts w:asciiTheme="majorHAnsi" w:eastAsiaTheme="majorEastAsia" w:hAnsiTheme="majorHAnsi" w:cstheme="majorBidi"/>
      <w:b/>
      <w:bCs/>
      <w:i/>
      <w:iCs/>
      <w:color w:val="5B9BD5" w:themeColor="accent1"/>
      <w:sz w:val="20"/>
      <w:szCs w:val="22"/>
      <w:lang w:eastAsia="fr-FR"/>
    </w:rPr>
  </w:style>
  <w:style w:type="paragraph" w:styleId="Titre5">
    <w:name w:val="heading 5"/>
    <w:basedOn w:val="Normal"/>
    <w:next w:val="Normal"/>
    <w:link w:val="Titre5Car"/>
    <w:uiPriority w:val="9"/>
    <w:semiHidden/>
    <w:unhideWhenUsed/>
    <w:qFormat/>
    <w:rsid w:val="00E064C7"/>
    <w:pPr>
      <w:keepNext/>
      <w:keepLines/>
      <w:suppressLineNumbers/>
      <w:suppressAutoHyphens/>
      <w:spacing w:before="200" w:line="240" w:lineRule="auto"/>
      <w:jc w:val="left"/>
      <w:outlineLvl w:val="4"/>
    </w:pPr>
    <w:rPr>
      <w:rFonts w:asciiTheme="majorHAnsi" w:eastAsiaTheme="majorEastAsia" w:hAnsiTheme="majorHAnsi" w:cstheme="majorBidi"/>
      <w:color w:val="1F4D78" w:themeColor="accent1" w:themeShade="7F"/>
      <w:sz w:val="20"/>
      <w:szCs w:val="22"/>
      <w:lang w:eastAsia="fr-FR"/>
    </w:rPr>
  </w:style>
  <w:style w:type="paragraph" w:styleId="Titre6">
    <w:name w:val="heading 6"/>
    <w:basedOn w:val="Normal"/>
    <w:next w:val="Normal"/>
    <w:link w:val="Titre6Car"/>
    <w:uiPriority w:val="9"/>
    <w:qFormat/>
    <w:rsid w:val="00E064C7"/>
    <w:pPr>
      <w:autoSpaceDE w:val="0"/>
      <w:autoSpaceDN w:val="0"/>
      <w:adjustRightInd w:val="0"/>
      <w:spacing w:before="240" w:after="60" w:line="240" w:lineRule="auto"/>
      <w:jc w:val="left"/>
      <w:outlineLvl w:val="5"/>
    </w:pPr>
    <w:rPr>
      <w:rFonts w:eastAsia="Times New Roman" w:cs="Times New Roman"/>
      <w:b/>
      <w:bCs/>
      <w:sz w:val="22"/>
      <w:szCs w:val="22"/>
      <w:lang w:val="en-GB" w:eastAsia="en-GB"/>
    </w:rPr>
  </w:style>
  <w:style w:type="paragraph" w:styleId="Titre7">
    <w:name w:val="heading 7"/>
    <w:basedOn w:val="Normal"/>
    <w:next w:val="Normal"/>
    <w:link w:val="Titre7Car"/>
    <w:uiPriority w:val="9"/>
    <w:semiHidden/>
    <w:unhideWhenUsed/>
    <w:qFormat/>
    <w:rsid w:val="00E064C7"/>
    <w:pPr>
      <w:keepNext/>
      <w:keepLines/>
      <w:suppressLineNumbers/>
      <w:suppressAutoHyphens/>
      <w:spacing w:before="200" w:line="240" w:lineRule="auto"/>
      <w:jc w:val="left"/>
      <w:outlineLvl w:val="6"/>
    </w:pPr>
    <w:rPr>
      <w:rFonts w:asciiTheme="majorHAnsi" w:eastAsiaTheme="majorEastAsia" w:hAnsiTheme="majorHAnsi" w:cstheme="majorBidi"/>
      <w:i/>
      <w:iCs/>
      <w:color w:val="404040" w:themeColor="text1" w:themeTint="BF"/>
      <w:sz w:val="20"/>
      <w:szCs w:val="22"/>
      <w:lang w:eastAsia="fr-FR"/>
    </w:rPr>
  </w:style>
  <w:style w:type="paragraph" w:styleId="Titre8">
    <w:name w:val="heading 8"/>
    <w:basedOn w:val="Normal"/>
    <w:next w:val="Normal"/>
    <w:link w:val="Titre8Car"/>
    <w:uiPriority w:val="9"/>
    <w:semiHidden/>
    <w:unhideWhenUsed/>
    <w:qFormat/>
    <w:rsid w:val="00E064C7"/>
    <w:pPr>
      <w:keepNext/>
      <w:keepLines/>
      <w:suppressLineNumbers/>
      <w:suppressAutoHyphens/>
      <w:spacing w:before="200" w:line="240" w:lineRule="auto"/>
      <w:jc w:val="left"/>
      <w:outlineLvl w:val="7"/>
    </w:pPr>
    <w:rPr>
      <w:rFonts w:asciiTheme="majorHAnsi" w:eastAsiaTheme="majorEastAsia" w:hAnsiTheme="majorHAnsi" w:cstheme="majorBidi"/>
      <w:color w:val="5B9BD5" w:themeColor="accent1"/>
      <w:sz w:val="20"/>
      <w:szCs w:val="20"/>
      <w:lang w:eastAsia="fr-FR"/>
    </w:rPr>
  </w:style>
  <w:style w:type="paragraph" w:styleId="Titre9">
    <w:name w:val="heading 9"/>
    <w:basedOn w:val="Normal"/>
    <w:next w:val="Normal"/>
    <w:link w:val="Titre9Car"/>
    <w:uiPriority w:val="9"/>
    <w:qFormat/>
    <w:rsid w:val="00E064C7"/>
    <w:pPr>
      <w:autoSpaceDE w:val="0"/>
      <w:autoSpaceDN w:val="0"/>
      <w:adjustRightInd w:val="0"/>
      <w:spacing w:before="240" w:after="60" w:line="240" w:lineRule="auto"/>
      <w:jc w:val="left"/>
      <w:outlineLvl w:val="8"/>
    </w:pPr>
    <w:rPr>
      <w:rFonts w:ascii="Arial" w:eastAsia="Times New Roman" w:hAnsi="Arial" w:cs="Arial"/>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0AA6"/>
    <w:rPr>
      <w:rFonts w:cs="Times New Roman"/>
      <w:sz w:val="18"/>
      <w:szCs w:val="18"/>
    </w:rPr>
  </w:style>
  <w:style w:type="character" w:customStyle="1" w:styleId="TextedebullesCar">
    <w:name w:val="Texte de bulles Car"/>
    <w:basedOn w:val="Policepardfaut"/>
    <w:link w:val="Textedebulles"/>
    <w:uiPriority w:val="99"/>
    <w:semiHidden/>
    <w:rsid w:val="002F0AA6"/>
    <w:rPr>
      <w:rFonts w:ascii="Times New Roman" w:hAnsi="Times New Roman" w:cs="Times New Roman"/>
      <w:sz w:val="18"/>
      <w:szCs w:val="18"/>
    </w:rPr>
  </w:style>
  <w:style w:type="paragraph" w:customStyle="1" w:styleId="Titre111">
    <w:name w:val="Titre 1.1.1"/>
    <w:basedOn w:val="Normal"/>
    <w:qFormat/>
    <w:rsid w:val="00390656"/>
    <w:pPr>
      <w:numPr>
        <w:ilvl w:val="1"/>
        <w:numId w:val="1"/>
      </w:numPr>
      <w:ind w:left="1140" w:hanging="432"/>
    </w:pPr>
  </w:style>
  <w:style w:type="paragraph" w:styleId="Pardeliste">
    <w:name w:val="List Paragraph"/>
    <w:aliases w:val="ADEME Paragraphe de liste"/>
    <w:basedOn w:val="Normal"/>
    <w:link w:val="PardelisteCar"/>
    <w:uiPriority w:val="34"/>
    <w:qFormat/>
    <w:rsid w:val="00400907"/>
    <w:pPr>
      <w:ind w:left="720"/>
      <w:contextualSpacing/>
    </w:pPr>
  </w:style>
  <w:style w:type="paragraph" w:styleId="Explorateurdedocuments">
    <w:name w:val="Document Map"/>
    <w:basedOn w:val="Normal"/>
    <w:link w:val="ExplorateurdedocumentsCar"/>
    <w:uiPriority w:val="99"/>
    <w:semiHidden/>
    <w:unhideWhenUsed/>
    <w:rsid w:val="00B27BD6"/>
    <w:rPr>
      <w:rFonts w:cs="Times New Roman"/>
    </w:rPr>
  </w:style>
  <w:style w:type="character" w:customStyle="1" w:styleId="ExplorateurdedocumentsCar">
    <w:name w:val="Explorateur de documents Car"/>
    <w:basedOn w:val="Policepardfaut"/>
    <w:link w:val="Explorateurdedocuments"/>
    <w:uiPriority w:val="99"/>
    <w:semiHidden/>
    <w:rsid w:val="00B27BD6"/>
    <w:rPr>
      <w:rFonts w:ascii="Times New Roman" w:hAnsi="Times New Roman" w:cs="Times New Roman"/>
    </w:rPr>
  </w:style>
  <w:style w:type="character" w:styleId="Marquedecommentaire">
    <w:name w:val="annotation reference"/>
    <w:basedOn w:val="Policepardfaut"/>
    <w:uiPriority w:val="99"/>
    <w:semiHidden/>
    <w:unhideWhenUsed/>
    <w:rsid w:val="004A7408"/>
    <w:rPr>
      <w:sz w:val="18"/>
      <w:szCs w:val="18"/>
    </w:rPr>
  </w:style>
  <w:style w:type="paragraph" w:styleId="Commentaire">
    <w:name w:val="annotation text"/>
    <w:basedOn w:val="Normal"/>
    <w:link w:val="CommentaireCar"/>
    <w:uiPriority w:val="99"/>
    <w:unhideWhenUsed/>
    <w:rsid w:val="004A7408"/>
    <w:pPr>
      <w:pBdr>
        <w:top w:val="nil"/>
        <w:left w:val="nil"/>
        <w:bottom w:val="nil"/>
        <w:right w:val="nil"/>
        <w:between w:val="nil"/>
        <w:bar w:val="nil"/>
      </w:pBdr>
    </w:pPr>
    <w:rPr>
      <w:rFonts w:eastAsia="Arial Unicode MS" w:cs="Times New Roman"/>
      <w:bdr w:val="nil"/>
      <w:lang w:val="en-US"/>
    </w:rPr>
  </w:style>
  <w:style w:type="character" w:customStyle="1" w:styleId="CommentaireCar">
    <w:name w:val="Commentaire Car"/>
    <w:basedOn w:val="Policepardfaut"/>
    <w:link w:val="Commentaire"/>
    <w:uiPriority w:val="99"/>
    <w:rsid w:val="004A7408"/>
    <w:rPr>
      <w:rFonts w:ascii="Times New Roman" w:eastAsia="Arial Unicode MS" w:hAnsi="Times New Roman" w:cs="Times New Roman"/>
      <w:bdr w:val="nil"/>
      <w:lang w:val="en-US"/>
    </w:rPr>
  </w:style>
  <w:style w:type="table" w:styleId="Grilledutableau">
    <w:name w:val="Table Grid"/>
    <w:basedOn w:val="TableauNormal"/>
    <w:uiPriority w:val="39"/>
    <w:rsid w:val="00391B9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25153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sz w:val="20"/>
      <w:szCs w:val="20"/>
      <w:bdr w:val="none" w:sz="0" w:space="0" w:color="auto"/>
      <w:lang w:val="fr-FR"/>
    </w:rPr>
  </w:style>
  <w:style w:type="character" w:customStyle="1" w:styleId="ObjetducommentaireCar">
    <w:name w:val="Objet du commentaire Car"/>
    <w:basedOn w:val="CommentaireCar"/>
    <w:link w:val="Objetducommentaire"/>
    <w:uiPriority w:val="99"/>
    <w:semiHidden/>
    <w:rsid w:val="00251532"/>
    <w:rPr>
      <w:rFonts w:ascii="Times New Roman" w:eastAsia="Arial Unicode MS" w:hAnsi="Times New Roman" w:cs="Times New Roman"/>
      <w:b/>
      <w:bCs/>
      <w:sz w:val="20"/>
      <w:szCs w:val="20"/>
      <w:bdr w:val="nil"/>
      <w:lang w:val="en-US"/>
    </w:rPr>
  </w:style>
  <w:style w:type="paragraph" w:customStyle="1" w:styleId="CorpsA">
    <w:name w:val="Corps A"/>
    <w:rsid w:val="00251532"/>
    <w:pPr>
      <w:pBdr>
        <w:top w:val="nil"/>
        <w:left w:val="nil"/>
        <w:bottom w:val="nil"/>
        <w:right w:val="nil"/>
        <w:between w:val="nil"/>
        <w:bar w:val="nil"/>
      </w:pBdr>
      <w:spacing w:after="200" w:line="480" w:lineRule="auto"/>
      <w:ind w:firstLine="567"/>
      <w:jc w:val="both"/>
    </w:pPr>
    <w:rPr>
      <w:rFonts w:ascii="Times New Roman" w:eastAsia="Arial Unicode MS" w:hAnsi="Times New Roman" w:cs="Arial Unicode MS"/>
      <w:color w:val="000000"/>
      <w:u w:color="000000"/>
      <w:bdr w:val="nil"/>
      <w:lang w:eastAsia="fr-FR"/>
    </w:rPr>
  </w:style>
  <w:style w:type="paragraph" w:styleId="Notedebasdepage">
    <w:name w:val="footnote text"/>
    <w:link w:val="NotedebasdepageCar"/>
    <w:rsid w:val="00251532"/>
    <w:pPr>
      <w:pBdr>
        <w:top w:val="nil"/>
        <w:left w:val="nil"/>
        <w:bottom w:val="nil"/>
        <w:right w:val="nil"/>
        <w:between w:val="nil"/>
        <w:bar w:val="nil"/>
      </w:pBdr>
    </w:pPr>
    <w:rPr>
      <w:rFonts w:ascii="Cambria" w:eastAsia="Cambria" w:hAnsi="Cambria" w:cs="Cambria"/>
      <w:color w:val="000000"/>
      <w:sz w:val="20"/>
      <w:szCs w:val="20"/>
      <w:u w:color="000000"/>
      <w:bdr w:val="nil"/>
      <w:lang w:val="en-US" w:eastAsia="fr-FR"/>
    </w:rPr>
  </w:style>
  <w:style w:type="character" w:customStyle="1" w:styleId="NotedebasdepageCar">
    <w:name w:val="Note de bas de page Car"/>
    <w:basedOn w:val="Policepardfaut"/>
    <w:link w:val="Notedebasdepage"/>
    <w:rsid w:val="00251532"/>
    <w:rPr>
      <w:rFonts w:ascii="Cambria" w:eastAsia="Cambria" w:hAnsi="Cambria" w:cs="Cambria"/>
      <w:color w:val="000000"/>
      <w:sz w:val="20"/>
      <w:szCs w:val="20"/>
      <w:u w:color="000000"/>
      <w:bdr w:val="nil"/>
      <w:lang w:val="en-US" w:eastAsia="fr-FR"/>
    </w:rPr>
  </w:style>
  <w:style w:type="numbering" w:customStyle="1" w:styleId="Style1import">
    <w:name w:val="Style 1 importé"/>
    <w:rsid w:val="007B4D0A"/>
    <w:pPr>
      <w:numPr>
        <w:numId w:val="2"/>
      </w:numPr>
    </w:pPr>
  </w:style>
  <w:style w:type="paragraph" w:customStyle="1" w:styleId="EndNoteBibliographyTitle">
    <w:name w:val="EndNote Bibliography Title"/>
    <w:basedOn w:val="Normal"/>
    <w:rsid w:val="00E83304"/>
    <w:pPr>
      <w:jc w:val="center"/>
    </w:pPr>
    <w:rPr>
      <w:rFonts w:cs="Times New Roman"/>
      <w:lang w:val="en-US"/>
    </w:rPr>
  </w:style>
  <w:style w:type="paragraph" w:customStyle="1" w:styleId="EndNoteBibliography">
    <w:name w:val="EndNote Bibliography"/>
    <w:basedOn w:val="Normal"/>
    <w:rsid w:val="00D21905"/>
    <w:rPr>
      <w:rFonts w:cs="Times New Roman"/>
      <w:lang w:val="en-US"/>
    </w:rPr>
  </w:style>
  <w:style w:type="character" w:styleId="Lienhypertexte">
    <w:name w:val="Hyperlink"/>
    <w:basedOn w:val="Policepardfaut"/>
    <w:uiPriority w:val="99"/>
    <w:unhideWhenUsed/>
    <w:rsid w:val="00E83304"/>
    <w:rPr>
      <w:color w:val="0563C1" w:themeColor="hyperlink"/>
      <w:u w:val="single"/>
    </w:rPr>
  </w:style>
  <w:style w:type="character" w:styleId="lev">
    <w:name w:val="Strong"/>
    <w:basedOn w:val="Policepardfaut"/>
    <w:uiPriority w:val="22"/>
    <w:qFormat/>
    <w:rsid w:val="00091048"/>
    <w:rPr>
      <w:b/>
      <w:bCs/>
    </w:rPr>
  </w:style>
  <w:style w:type="paragraph" w:styleId="Pieddepage">
    <w:name w:val="footer"/>
    <w:basedOn w:val="Normal"/>
    <w:link w:val="PieddepageCar"/>
    <w:uiPriority w:val="99"/>
    <w:unhideWhenUsed/>
    <w:rsid w:val="00D3066D"/>
    <w:pPr>
      <w:tabs>
        <w:tab w:val="center" w:pos="4536"/>
        <w:tab w:val="right" w:pos="9072"/>
      </w:tabs>
    </w:pPr>
  </w:style>
  <w:style w:type="character" w:customStyle="1" w:styleId="PieddepageCar">
    <w:name w:val="Pied de page Car"/>
    <w:basedOn w:val="Policepardfaut"/>
    <w:link w:val="Pieddepage"/>
    <w:uiPriority w:val="99"/>
    <w:rsid w:val="00D3066D"/>
  </w:style>
  <w:style w:type="character" w:styleId="Numrodepage">
    <w:name w:val="page number"/>
    <w:basedOn w:val="Policepardfaut"/>
    <w:uiPriority w:val="99"/>
    <w:semiHidden/>
    <w:unhideWhenUsed/>
    <w:rsid w:val="00D3066D"/>
  </w:style>
  <w:style w:type="paragraph" w:styleId="En-tte">
    <w:name w:val="header"/>
    <w:basedOn w:val="Normal"/>
    <w:link w:val="En-tteCar"/>
    <w:uiPriority w:val="99"/>
    <w:unhideWhenUsed/>
    <w:rsid w:val="00D3066D"/>
    <w:pPr>
      <w:tabs>
        <w:tab w:val="center" w:pos="4536"/>
        <w:tab w:val="right" w:pos="9072"/>
      </w:tabs>
    </w:pPr>
  </w:style>
  <w:style w:type="character" w:customStyle="1" w:styleId="En-tteCar">
    <w:name w:val="En-tête Car"/>
    <w:basedOn w:val="Policepardfaut"/>
    <w:link w:val="En-tte"/>
    <w:uiPriority w:val="99"/>
    <w:rsid w:val="00D3066D"/>
  </w:style>
  <w:style w:type="paragraph" w:styleId="Rvision">
    <w:name w:val="Revision"/>
    <w:hidden/>
    <w:uiPriority w:val="99"/>
    <w:semiHidden/>
    <w:rsid w:val="00BD741F"/>
  </w:style>
  <w:style w:type="paragraph" w:customStyle="1" w:styleId="Pa1">
    <w:name w:val="Pa1"/>
    <w:basedOn w:val="Normal"/>
    <w:next w:val="Normal"/>
    <w:uiPriority w:val="99"/>
    <w:rsid w:val="0022176B"/>
    <w:pPr>
      <w:autoSpaceDE w:val="0"/>
      <w:autoSpaceDN w:val="0"/>
      <w:adjustRightInd w:val="0"/>
      <w:spacing w:line="241" w:lineRule="atLeast"/>
    </w:pPr>
    <w:rPr>
      <w:rFonts w:ascii="Arial" w:hAnsi="Arial" w:cs="Arial"/>
    </w:rPr>
  </w:style>
  <w:style w:type="paragraph" w:styleId="Lgende">
    <w:name w:val="caption"/>
    <w:aliases w:val="ADEME Légende"/>
    <w:basedOn w:val="Normal"/>
    <w:next w:val="Normal"/>
    <w:link w:val="LgendeCar"/>
    <w:uiPriority w:val="35"/>
    <w:unhideWhenUsed/>
    <w:qFormat/>
    <w:rsid w:val="004A5717"/>
    <w:pPr>
      <w:spacing w:after="200"/>
    </w:pPr>
    <w:rPr>
      <w:i/>
      <w:iCs/>
      <w:color w:val="44546A" w:themeColor="text2"/>
      <w:sz w:val="18"/>
      <w:szCs w:val="18"/>
    </w:rPr>
  </w:style>
  <w:style w:type="paragraph" w:styleId="Normalweb">
    <w:name w:val="Normal (Web)"/>
    <w:basedOn w:val="Normal"/>
    <w:uiPriority w:val="99"/>
    <w:unhideWhenUsed/>
    <w:rsid w:val="004A5717"/>
    <w:pPr>
      <w:spacing w:before="100" w:beforeAutospacing="1" w:after="100" w:afterAutospacing="1"/>
    </w:pPr>
    <w:rPr>
      <w:rFonts w:eastAsiaTheme="minorEastAsia" w:cs="Times New Roman"/>
      <w:lang w:eastAsia="fr-FR"/>
    </w:rPr>
  </w:style>
  <w:style w:type="paragraph" w:customStyle="1" w:styleId="Corps">
    <w:name w:val="Corps"/>
    <w:rsid w:val="000F313E"/>
    <w:pPr>
      <w:pBdr>
        <w:top w:val="nil"/>
        <w:left w:val="nil"/>
        <w:bottom w:val="nil"/>
        <w:right w:val="nil"/>
        <w:between w:val="nil"/>
        <w:bar w:val="nil"/>
      </w:pBdr>
      <w:spacing w:after="360" w:line="360" w:lineRule="auto"/>
      <w:ind w:firstLine="567"/>
      <w:jc w:val="both"/>
    </w:pPr>
    <w:rPr>
      <w:rFonts w:ascii="Times New Roman" w:eastAsia="Arial Unicode MS" w:hAnsi="Times New Roman" w:cs="Arial Unicode MS"/>
      <w:color w:val="000000"/>
      <w:bdr w:val="nil"/>
      <w:lang w:eastAsia="fr-FR"/>
    </w:rPr>
  </w:style>
  <w:style w:type="numbering" w:customStyle="1" w:styleId="Tiret">
    <w:name w:val="Tiret"/>
    <w:rsid w:val="000F313E"/>
    <w:pPr>
      <w:numPr>
        <w:numId w:val="4"/>
      </w:numPr>
    </w:pPr>
  </w:style>
  <w:style w:type="character" w:customStyle="1" w:styleId="Titre1Car">
    <w:name w:val="Titre 1 Car"/>
    <w:aliases w:val="... Car,Sous-titres thèse Car,Sous-titres thèse1 Car,ADEME Titre 1 Car"/>
    <w:basedOn w:val="Policepardfaut"/>
    <w:link w:val="Titre1"/>
    <w:uiPriority w:val="9"/>
    <w:rsid w:val="00C94B45"/>
    <w:rPr>
      <w:rFonts w:ascii="Times New Roman" w:eastAsia="Times New Roman" w:hAnsi="Times New Roman" w:cs="Times New Roman"/>
      <w:color w:val="000000"/>
      <w:u w:val="single"/>
      <w:bdr w:val="nil"/>
      <w:lang w:eastAsia="fr-FR"/>
    </w:rPr>
  </w:style>
  <w:style w:type="numbering" w:customStyle="1" w:styleId="Harvard">
    <w:name w:val="Harvard"/>
    <w:rsid w:val="00C94B45"/>
    <w:pPr>
      <w:numPr>
        <w:numId w:val="5"/>
      </w:numPr>
    </w:pPr>
  </w:style>
  <w:style w:type="character" w:customStyle="1" w:styleId="Titre2Car">
    <w:name w:val="Titre 2 Car"/>
    <w:aliases w:val="1.1 Titre 2 - thèse Car,ADEME Titre 2 Car"/>
    <w:basedOn w:val="Policepardfaut"/>
    <w:link w:val="Titre2"/>
    <w:uiPriority w:val="1"/>
    <w:rsid w:val="00E064C7"/>
    <w:rPr>
      <w:rFonts w:ascii="Times New Roman" w:eastAsiaTheme="majorEastAsia" w:hAnsi="Times New Roman" w:cstheme="majorBidi"/>
      <w:b/>
      <w:szCs w:val="26"/>
    </w:rPr>
  </w:style>
  <w:style w:type="character" w:customStyle="1" w:styleId="Titre3Car">
    <w:name w:val="Titre 3 Car"/>
    <w:aliases w:val="Titre 3 - 1.1.1  thèse Car,ADEME Titre 3 Car"/>
    <w:basedOn w:val="Policepardfaut"/>
    <w:link w:val="Titre3"/>
    <w:uiPriority w:val="2"/>
    <w:rsid w:val="00E064C7"/>
    <w:rPr>
      <w:rFonts w:ascii="Times New Roman" w:eastAsiaTheme="majorEastAsia" w:hAnsi="Times New Roman" w:cs="Times New Roman"/>
      <w:b/>
      <w:color w:val="FFFFFF" w:themeColor="background1"/>
      <w:sz w:val="18"/>
      <w:u w:val="single"/>
    </w:rPr>
  </w:style>
  <w:style w:type="character" w:customStyle="1" w:styleId="Titre4Car">
    <w:name w:val="Titre 4 Car"/>
    <w:basedOn w:val="Policepardfaut"/>
    <w:link w:val="Titre4"/>
    <w:uiPriority w:val="9"/>
    <w:semiHidden/>
    <w:rsid w:val="00E064C7"/>
    <w:rPr>
      <w:rFonts w:asciiTheme="majorHAnsi" w:eastAsiaTheme="majorEastAsia" w:hAnsiTheme="majorHAnsi" w:cstheme="majorBidi"/>
      <w:b/>
      <w:bCs/>
      <w:i/>
      <w:iCs/>
      <w:color w:val="5B9BD5" w:themeColor="accent1"/>
      <w:sz w:val="20"/>
      <w:szCs w:val="22"/>
      <w:lang w:eastAsia="fr-FR"/>
    </w:rPr>
  </w:style>
  <w:style w:type="character" w:customStyle="1" w:styleId="Titre5Car">
    <w:name w:val="Titre 5 Car"/>
    <w:basedOn w:val="Policepardfaut"/>
    <w:link w:val="Titre5"/>
    <w:uiPriority w:val="9"/>
    <w:semiHidden/>
    <w:rsid w:val="00E064C7"/>
    <w:rPr>
      <w:rFonts w:asciiTheme="majorHAnsi" w:eastAsiaTheme="majorEastAsia" w:hAnsiTheme="majorHAnsi" w:cstheme="majorBidi"/>
      <w:color w:val="1F4D78" w:themeColor="accent1" w:themeShade="7F"/>
      <w:sz w:val="20"/>
      <w:szCs w:val="22"/>
      <w:lang w:eastAsia="fr-FR"/>
    </w:rPr>
  </w:style>
  <w:style w:type="character" w:customStyle="1" w:styleId="Titre6Car">
    <w:name w:val="Titre 6 Car"/>
    <w:basedOn w:val="Policepardfaut"/>
    <w:link w:val="Titre6"/>
    <w:uiPriority w:val="9"/>
    <w:rsid w:val="00E064C7"/>
    <w:rPr>
      <w:rFonts w:ascii="Times New Roman" w:eastAsia="Times New Roman" w:hAnsi="Times New Roman" w:cs="Times New Roman"/>
      <w:b/>
      <w:bCs/>
      <w:sz w:val="22"/>
      <w:szCs w:val="22"/>
      <w:lang w:val="en-GB" w:eastAsia="en-GB"/>
    </w:rPr>
  </w:style>
  <w:style w:type="character" w:customStyle="1" w:styleId="Titre7Car">
    <w:name w:val="Titre 7 Car"/>
    <w:basedOn w:val="Policepardfaut"/>
    <w:link w:val="Titre7"/>
    <w:uiPriority w:val="9"/>
    <w:semiHidden/>
    <w:rsid w:val="00E064C7"/>
    <w:rPr>
      <w:rFonts w:asciiTheme="majorHAnsi" w:eastAsiaTheme="majorEastAsia" w:hAnsiTheme="majorHAnsi" w:cstheme="majorBidi"/>
      <w:i/>
      <w:iCs/>
      <w:color w:val="404040" w:themeColor="text1" w:themeTint="BF"/>
      <w:sz w:val="20"/>
      <w:szCs w:val="22"/>
      <w:lang w:eastAsia="fr-FR"/>
    </w:rPr>
  </w:style>
  <w:style w:type="character" w:customStyle="1" w:styleId="Titre8Car">
    <w:name w:val="Titre 8 Car"/>
    <w:basedOn w:val="Policepardfaut"/>
    <w:link w:val="Titre8"/>
    <w:uiPriority w:val="9"/>
    <w:semiHidden/>
    <w:rsid w:val="00E064C7"/>
    <w:rPr>
      <w:rFonts w:asciiTheme="majorHAnsi" w:eastAsiaTheme="majorEastAsia" w:hAnsiTheme="majorHAnsi" w:cstheme="majorBidi"/>
      <w:color w:val="5B9BD5" w:themeColor="accent1"/>
      <w:sz w:val="20"/>
      <w:szCs w:val="20"/>
      <w:lang w:eastAsia="fr-FR"/>
    </w:rPr>
  </w:style>
  <w:style w:type="character" w:customStyle="1" w:styleId="Titre9Car">
    <w:name w:val="Titre 9 Car"/>
    <w:basedOn w:val="Policepardfaut"/>
    <w:link w:val="Titre9"/>
    <w:uiPriority w:val="9"/>
    <w:rsid w:val="00E064C7"/>
    <w:rPr>
      <w:rFonts w:ascii="Arial" w:eastAsia="Times New Roman" w:hAnsi="Arial" w:cs="Arial"/>
      <w:sz w:val="22"/>
      <w:szCs w:val="22"/>
      <w:lang w:val="en-GB" w:eastAsia="en-GB"/>
    </w:rPr>
  </w:style>
  <w:style w:type="paragraph" w:customStyle="1" w:styleId="article11">
    <w:name w:val="article 1.1"/>
    <w:basedOn w:val="Pardeliste"/>
    <w:qFormat/>
    <w:rsid w:val="00E064C7"/>
    <w:pPr>
      <w:numPr>
        <w:ilvl w:val="1"/>
        <w:numId w:val="6"/>
      </w:numPr>
      <w:spacing w:before="240" w:after="240"/>
    </w:pPr>
    <w:rPr>
      <w:rFonts w:cs="Times New Roman"/>
      <w:b/>
      <w:lang w:val="en-US"/>
    </w:rPr>
  </w:style>
  <w:style w:type="paragraph" w:customStyle="1" w:styleId="Grandespartiesthse">
    <w:name w:val="Grandes parties thèse"/>
    <w:basedOn w:val="Titre"/>
    <w:autoRedefine/>
    <w:qFormat/>
    <w:rsid w:val="00E064C7"/>
    <w:pPr>
      <w:jc w:val="center"/>
    </w:pPr>
    <w:rPr>
      <w:rFonts w:cs="Times New Roman"/>
      <w:b/>
      <w:i w:val="0"/>
      <w:sz w:val="28"/>
    </w:rPr>
  </w:style>
  <w:style w:type="paragraph" w:customStyle="1" w:styleId="Chapitres-thse">
    <w:name w:val="Chapitres -  thèse"/>
    <w:basedOn w:val="Normal"/>
    <w:autoRedefine/>
    <w:qFormat/>
    <w:rsid w:val="00E064C7"/>
    <w:pPr>
      <w:spacing w:before="240" w:after="240"/>
      <w:jc w:val="center"/>
    </w:pPr>
    <w:rPr>
      <w:b/>
      <w:sz w:val="28"/>
    </w:rPr>
  </w:style>
  <w:style w:type="paragraph" w:styleId="Titre">
    <w:name w:val="Title"/>
    <w:aliases w:val="Titre 4 - 1.1.1.1 - thèse,ADEME Titre"/>
    <w:basedOn w:val="Normal"/>
    <w:next w:val="Normal"/>
    <w:link w:val="TitreCar"/>
    <w:autoRedefine/>
    <w:uiPriority w:val="10"/>
    <w:qFormat/>
    <w:rsid w:val="00E064C7"/>
    <w:pPr>
      <w:spacing w:before="240" w:after="240"/>
      <w:contextualSpacing/>
    </w:pPr>
    <w:rPr>
      <w:rFonts w:eastAsiaTheme="majorEastAsia" w:cstheme="majorBidi"/>
      <w:i/>
      <w:spacing w:val="-10"/>
      <w:kern w:val="28"/>
      <w:szCs w:val="56"/>
    </w:rPr>
  </w:style>
  <w:style w:type="character" w:customStyle="1" w:styleId="TitreCar">
    <w:name w:val="Titre Car"/>
    <w:aliases w:val="Titre 4 - 1.1.1.1 - thèse Car,ADEME Titre Car"/>
    <w:basedOn w:val="Policepardfaut"/>
    <w:link w:val="Titre"/>
    <w:uiPriority w:val="10"/>
    <w:rsid w:val="00E064C7"/>
    <w:rPr>
      <w:rFonts w:ascii="Times New Roman" w:eastAsiaTheme="majorEastAsia" w:hAnsi="Times New Roman" w:cstheme="majorBidi"/>
      <w:i/>
      <w:spacing w:val="-10"/>
      <w:kern w:val="28"/>
      <w:szCs w:val="56"/>
    </w:rPr>
  </w:style>
  <w:style w:type="paragraph" w:styleId="Sous-titre">
    <w:name w:val="Subtitle"/>
    <w:aliases w:val="Titre bilbio - thèse,ADEME Sous-titre"/>
    <w:basedOn w:val="Normal"/>
    <w:next w:val="Normal"/>
    <w:link w:val="Sous-titreCar"/>
    <w:qFormat/>
    <w:rsid w:val="00E064C7"/>
    <w:pPr>
      <w:numPr>
        <w:ilvl w:val="1"/>
      </w:numPr>
      <w:spacing w:before="240" w:after="160"/>
      <w:jc w:val="center"/>
    </w:pPr>
    <w:rPr>
      <w:rFonts w:eastAsiaTheme="minorEastAsia"/>
      <w:b/>
      <w:color w:val="000000" w:themeColor="text1"/>
      <w:spacing w:val="15"/>
      <w:sz w:val="22"/>
      <w:szCs w:val="22"/>
    </w:rPr>
  </w:style>
  <w:style w:type="character" w:customStyle="1" w:styleId="Sous-titreCar">
    <w:name w:val="Sous-titre Car"/>
    <w:aliases w:val="Titre bilbio - thèse Car,ADEME Sous-titre Car"/>
    <w:basedOn w:val="Policepardfaut"/>
    <w:link w:val="Sous-titre"/>
    <w:rsid w:val="00E064C7"/>
    <w:rPr>
      <w:rFonts w:ascii="Times New Roman" w:eastAsiaTheme="minorEastAsia" w:hAnsi="Times New Roman"/>
      <w:b/>
      <w:color w:val="000000" w:themeColor="text1"/>
      <w:spacing w:val="15"/>
      <w:sz w:val="22"/>
      <w:szCs w:val="22"/>
    </w:rPr>
  </w:style>
  <w:style w:type="paragraph" w:customStyle="1" w:styleId="Bilbiothse">
    <w:name w:val="Bilbio thèse"/>
    <w:basedOn w:val="Sous-titre"/>
    <w:qFormat/>
    <w:rsid w:val="00E064C7"/>
    <w:pPr>
      <w:jc w:val="both"/>
    </w:pPr>
    <w:rPr>
      <w:b w:val="0"/>
    </w:rPr>
  </w:style>
  <w:style w:type="paragraph" w:customStyle="1" w:styleId="Titrestableauxetfigures">
    <w:name w:val="Titres tableaux et figures"/>
    <w:basedOn w:val="Sous-titre"/>
    <w:qFormat/>
    <w:rsid w:val="00E064C7"/>
    <w:pPr>
      <w:jc w:val="both"/>
    </w:pPr>
  </w:style>
  <w:style w:type="paragraph" w:styleId="TM1">
    <w:name w:val="toc 1"/>
    <w:aliases w:val="ADEME TM 1"/>
    <w:basedOn w:val="Normal"/>
    <w:next w:val="Normal"/>
    <w:link w:val="TM1Car"/>
    <w:autoRedefine/>
    <w:uiPriority w:val="39"/>
    <w:unhideWhenUsed/>
    <w:rsid w:val="00E064C7"/>
    <w:pPr>
      <w:tabs>
        <w:tab w:val="right" w:leader="dot" w:pos="9062"/>
      </w:tabs>
      <w:spacing w:before="120"/>
      <w:jc w:val="left"/>
    </w:pPr>
    <w:rPr>
      <w:bCs/>
    </w:rPr>
  </w:style>
  <w:style w:type="paragraph" w:styleId="TM2">
    <w:name w:val="toc 2"/>
    <w:aliases w:val="ADEME TM 2"/>
    <w:basedOn w:val="Normal"/>
    <w:next w:val="Normal"/>
    <w:link w:val="TM2Car"/>
    <w:autoRedefine/>
    <w:uiPriority w:val="39"/>
    <w:unhideWhenUsed/>
    <w:rsid w:val="00E064C7"/>
    <w:pPr>
      <w:tabs>
        <w:tab w:val="left" w:pos="960"/>
        <w:tab w:val="right" w:leader="dot" w:pos="9062"/>
      </w:tabs>
      <w:ind w:left="240"/>
      <w:jc w:val="left"/>
    </w:pPr>
    <w:rPr>
      <w:rFonts w:asciiTheme="minorHAnsi" w:hAnsiTheme="minorHAnsi"/>
      <w:b/>
      <w:bCs/>
      <w:sz w:val="22"/>
      <w:szCs w:val="22"/>
    </w:rPr>
  </w:style>
  <w:style w:type="paragraph" w:styleId="TM3">
    <w:name w:val="toc 3"/>
    <w:aliases w:val="ADEME TM 3"/>
    <w:basedOn w:val="Normal"/>
    <w:next w:val="Normal"/>
    <w:link w:val="TM3Car"/>
    <w:autoRedefine/>
    <w:uiPriority w:val="39"/>
    <w:unhideWhenUsed/>
    <w:rsid w:val="00E064C7"/>
    <w:pPr>
      <w:ind w:left="480"/>
      <w:jc w:val="left"/>
    </w:pPr>
    <w:rPr>
      <w:rFonts w:asciiTheme="minorHAnsi" w:hAnsiTheme="minorHAnsi"/>
      <w:sz w:val="22"/>
      <w:szCs w:val="22"/>
    </w:rPr>
  </w:style>
  <w:style w:type="paragraph" w:styleId="TM4">
    <w:name w:val="toc 4"/>
    <w:basedOn w:val="Normal"/>
    <w:next w:val="Normal"/>
    <w:autoRedefine/>
    <w:uiPriority w:val="39"/>
    <w:unhideWhenUsed/>
    <w:rsid w:val="00E064C7"/>
    <w:pPr>
      <w:ind w:left="720"/>
      <w:jc w:val="left"/>
    </w:pPr>
    <w:rPr>
      <w:rFonts w:asciiTheme="minorHAnsi" w:hAnsiTheme="minorHAnsi"/>
      <w:sz w:val="20"/>
      <w:szCs w:val="20"/>
    </w:rPr>
  </w:style>
  <w:style w:type="paragraph" w:styleId="TM5">
    <w:name w:val="toc 5"/>
    <w:basedOn w:val="Normal"/>
    <w:next w:val="Normal"/>
    <w:autoRedefine/>
    <w:uiPriority w:val="39"/>
    <w:unhideWhenUsed/>
    <w:rsid w:val="00E064C7"/>
    <w:pPr>
      <w:ind w:left="960"/>
      <w:jc w:val="left"/>
    </w:pPr>
    <w:rPr>
      <w:rFonts w:asciiTheme="minorHAnsi" w:hAnsiTheme="minorHAnsi"/>
      <w:sz w:val="20"/>
      <w:szCs w:val="20"/>
    </w:rPr>
  </w:style>
  <w:style w:type="paragraph" w:styleId="TM6">
    <w:name w:val="toc 6"/>
    <w:basedOn w:val="Normal"/>
    <w:next w:val="Normal"/>
    <w:autoRedefine/>
    <w:uiPriority w:val="39"/>
    <w:unhideWhenUsed/>
    <w:rsid w:val="00E064C7"/>
    <w:pPr>
      <w:ind w:left="1200"/>
      <w:jc w:val="left"/>
    </w:pPr>
    <w:rPr>
      <w:rFonts w:asciiTheme="minorHAnsi" w:hAnsiTheme="minorHAnsi"/>
      <w:sz w:val="20"/>
      <w:szCs w:val="20"/>
    </w:rPr>
  </w:style>
  <w:style w:type="paragraph" w:styleId="TM7">
    <w:name w:val="toc 7"/>
    <w:basedOn w:val="Normal"/>
    <w:next w:val="Normal"/>
    <w:autoRedefine/>
    <w:uiPriority w:val="39"/>
    <w:unhideWhenUsed/>
    <w:rsid w:val="00E064C7"/>
    <w:pPr>
      <w:ind w:left="1440"/>
      <w:jc w:val="left"/>
    </w:pPr>
    <w:rPr>
      <w:rFonts w:asciiTheme="minorHAnsi" w:hAnsiTheme="minorHAnsi"/>
      <w:sz w:val="20"/>
      <w:szCs w:val="20"/>
    </w:rPr>
  </w:style>
  <w:style w:type="paragraph" w:styleId="TM8">
    <w:name w:val="toc 8"/>
    <w:basedOn w:val="Normal"/>
    <w:next w:val="Normal"/>
    <w:autoRedefine/>
    <w:uiPriority w:val="39"/>
    <w:unhideWhenUsed/>
    <w:rsid w:val="00E064C7"/>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E064C7"/>
    <w:pPr>
      <w:ind w:left="1920"/>
      <w:jc w:val="left"/>
    </w:pPr>
    <w:rPr>
      <w:rFonts w:asciiTheme="minorHAnsi" w:hAnsiTheme="minorHAnsi"/>
      <w:sz w:val="20"/>
      <w:szCs w:val="20"/>
    </w:rPr>
  </w:style>
  <w:style w:type="paragraph" w:customStyle="1" w:styleId="TITRESAVANTCORPS">
    <w:name w:val="TITRES AVANT CORPS"/>
    <w:basedOn w:val="Grandespartiesthse"/>
    <w:qFormat/>
    <w:rsid w:val="00E064C7"/>
  </w:style>
  <w:style w:type="paragraph" w:styleId="Index2">
    <w:name w:val="index 2"/>
    <w:basedOn w:val="Normal"/>
    <w:next w:val="Normal"/>
    <w:autoRedefine/>
    <w:uiPriority w:val="99"/>
    <w:unhideWhenUsed/>
    <w:rsid w:val="00E064C7"/>
    <w:pPr>
      <w:spacing w:before="240" w:after="240"/>
      <w:ind w:left="480" w:hanging="240"/>
    </w:pPr>
  </w:style>
  <w:style w:type="paragraph" w:styleId="Index1">
    <w:name w:val="index 1"/>
    <w:basedOn w:val="Normal"/>
    <w:next w:val="Normal"/>
    <w:autoRedefine/>
    <w:uiPriority w:val="99"/>
    <w:unhideWhenUsed/>
    <w:rsid w:val="00E064C7"/>
    <w:pPr>
      <w:spacing w:line="240" w:lineRule="auto"/>
      <w:ind w:left="240" w:hanging="240"/>
    </w:pPr>
  </w:style>
  <w:style w:type="paragraph" w:styleId="Index3">
    <w:name w:val="index 3"/>
    <w:basedOn w:val="Normal"/>
    <w:next w:val="Normal"/>
    <w:autoRedefine/>
    <w:uiPriority w:val="99"/>
    <w:unhideWhenUsed/>
    <w:rsid w:val="00E064C7"/>
    <w:pPr>
      <w:spacing w:before="240" w:after="240"/>
      <w:ind w:left="720" w:hanging="240"/>
    </w:pPr>
  </w:style>
  <w:style w:type="paragraph" w:styleId="Index4">
    <w:name w:val="index 4"/>
    <w:basedOn w:val="Normal"/>
    <w:next w:val="Normal"/>
    <w:autoRedefine/>
    <w:uiPriority w:val="99"/>
    <w:unhideWhenUsed/>
    <w:rsid w:val="00E064C7"/>
    <w:pPr>
      <w:spacing w:before="240" w:after="240"/>
      <w:ind w:left="960" w:hanging="240"/>
    </w:pPr>
  </w:style>
  <w:style w:type="paragraph" w:styleId="Index5">
    <w:name w:val="index 5"/>
    <w:basedOn w:val="Normal"/>
    <w:next w:val="Normal"/>
    <w:autoRedefine/>
    <w:uiPriority w:val="99"/>
    <w:unhideWhenUsed/>
    <w:rsid w:val="00E064C7"/>
    <w:pPr>
      <w:spacing w:before="240" w:after="240"/>
      <w:ind w:left="1200" w:hanging="240"/>
    </w:pPr>
  </w:style>
  <w:style w:type="paragraph" w:styleId="Index6">
    <w:name w:val="index 6"/>
    <w:basedOn w:val="Normal"/>
    <w:next w:val="Normal"/>
    <w:autoRedefine/>
    <w:uiPriority w:val="99"/>
    <w:unhideWhenUsed/>
    <w:rsid w:val="00E064C7"/>
    <w:pPr>
      <w:spacing w:before="240" w:after="240"/>
      <w:ind w:left="1440" w:hanging="240"/>
    </w:pPr>
  </w:style>
  <w:style w:type="paragraph" w:styleId="Index7">
    <w:name w:val="index 7"/>
    <w:basedOn w:val="Normal"/>
    <w:next w:val="Normal"/>
    <w:autoRedefine/>
    <w:uiPriority w:val="99"/>
    <w:unhideWhenUsed/>
    <w:rsid w:val="00E064C7"/>
    <w:pPr>
      <w:spacing w:before="240" w:after="240"/>
      <w:ind w:left="1680" w:hanging="240"/>
    </w:pPr>
  </w:style>
  <w:style w:type="paragraph" w:styleId="Index8">
    <w:name w:val="index 8"/>
    <w:basedOn w:val="Normal"/>
    <w:next w:val="Normal"/>
    <w:autoRedefine/>
    <w:uiPriority w:val="99"/>
    <w:unhideWhenUsed/>
    <w:rsid w:val="00E064C7"/>
    <w:pPr>
      <w:spacing w:before="240" w:after="240"/>
      <w:ind w:left="1920" w:hanging="240"/>
    </w:pPr>
  </w:style>
  <w:style w:type="paragraph" w:styleId="Index9">
    <w:name w:val="index 9"/>
    <w:basedOn w:val="Normal"/>
    <w:next w:val="Normal"/>
    <w:autoRedefine/>
    <w:uiPriority w:val="99"/>
    <w:unhideWhenUsed/>
    <w:rsid w:val="00E064C7"/>
    <w:pPr>
      <w:spacing w:before="240" w:after="240"/>
      <w:ind w:left="2160" w:hanging="240"/>
    </w:pPr>
  </w:style>
  <w:style w:type="paragraph" w:styleId="Titreindex">
    <w:name w:val="index heading"/>
    <w:basedOn w:val="Normal"/>
    <w:next w:val="Index1"/>
    <w:uiPriority w:val="99"/>
    <w:unhideWhenUsed/>
    <w:rsid w:val="00E064C7"/>
    <w:pPr>
      <w:spacing w:before="240" w:after="240"/>
    </w:pPr>
  </w:style>
  <w:style w:type="paragraph" w:styleId="Tabledesillustrations">
    <w:name w:val="table of figures"/>
    <w:basedOn w:val="Normal"/>
    <w:next w:val="Normal"/>
    <w:uiPriority w:val="99"/>
    <w:unhideWhenUsed/>
    <w:rsid w:val="00E064C7"/>
    <w:pPr>
      <w:spacing w:before="240"/>
    </w:pPr>
  </w:style>
  <w:style w:type="paragraph" w:customStyle="1" w:styleId="Grandstitressommaires">
    <w:name w:val="Grands titres : sommaires"/>
    <w:aliases w:val="chapitres,etc"/>
    <w:basedOn w:val="Normal"/>
    <w:next w:val="Normal"/>
    <w:qFormat/>
    <w:rsid w:val="00E064C7"/>
    <w:pPr>
      <w:spacing w:before="240" w:after="240"/>
      <w:jc w:val="center"/>
    </w:pPr>
    <w:rPr>
      <w:b/>
      <w:sz w:val="32"/>
    </w:rPr>
  </w:style>
  <w:style w:type="paragraph" w:customStyle="1" w:styleId="Chapitre1-thse">
    <w:name w:val="Chapitre 1 - thèse"/>
    <w:basedOn w:val="Titre1"/>
    <w:qFormat/>
    <w:rsid w:val="00E064C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0" w:after="600" w:line="480" w:lineRule="auto"/>
      <w:ind w:firstLine="0"/>
      <w:jc w:val="center"/>
    </w:pPr>
    <w:rPr>
      <w:rFonts w:eastAsiaTheme="majorEastAsia"/>
      <w:b/>
      <w:color w:val="000000" w:themeColor="text1"/>
      <w:sz w:val="28"/>
      <w:szCs w:val="32"/>
      <w:u w:val="none"/>
      <w:bdr w:val="none" w:sz="0" w:space="0" w:color="auto"/>
      <w:lang w:eastAsia="en-US"/>
    </w:rPr>
  </w:style>
  <w:style w:type="paragraph" w:customStyle="1" w:styleId="Titre111-thse">
    <w:name w:val="Titre 1.1.1 - thèse"/>
    <w:basedOn w:val="Normal"/>
    <w:qFormat/>
    <w:rsid w:val="00E064C7"/>
    <w:pPr>
      <w:spacing w:before="240" w:after="240"/>
    </w:pPr>
    <w:rPr>
      <w:u w:val="single"/>
    </w:rPr>
  </w:style>
  <w:style w:type="paragraph" w:customStyle="1" w:styleId="Titre1111-thse">
    <w:name w:val="Titre 1.1.1.1 - thèse"/>
    <w:basedOn w:val="Normal"/>
    <w:qFormat/>
    <w:rsid w:val="00E064C7"/>
    <w:pPr>
      <w:spacing w:before="240" w:after="240"/>
    </w:pPr>
    <w:rPr>
      <w:i/>
    </w:rPr>
  </w:style>
  <w:style w:type="table" w:customStyle="1" w:styleId="tableaux">
    <w:name w:val="tableaux"/>
    <w:basedOn w:val="TableauNormal"/>
    <w:uiPriority w:val="99"/>
    <w:rsid w:val="00E064C7"/>
    <w:rPr>
      <w:rFonts w:ascii="Times New Roman" w:hAnsi="Times New Roman"/>
    </w:rPr>
    <w:tblPr>
      <w:tblInd w:w="0" w:type="dxa"/>
      <w:tblBorders>
        <w:insideH w:val="single" w:sz="4" w:space="0" w:color="auto"/>
      </w:tblBorders>
      <w:tblCellMar>
        <w:top w:w="0" w:type="dxa"/>
        <w:left w:w="108" w:type="dxa"/>
        <w:bottom w:w="0" w:type="dxa"/>
        <w:right w:w="108" w:type="dxa"/>
      </w:tblCellMar>
    </w:tblPr>
  </w:style>
  <w:style w:type="numbering" w:customStyle="1" w:styleId="Listes">
    <w:name w:val="Listes"/>
    <w:basedOn w:val="Aucuneliste"/>
    <w:uiPriority w:val="99"/>
    <w:rsid w:val="00E064C7"/>
    <w:pPr>
      <w:numPr>
        <w:numId w:val="7"/>
      </w:numPr>
    </w:pPr>
  </w:style>
  <w:style w:type="paragraph" w:customStyle="1" w:styleId="Titre2-thse">
    <w:name w:val="Titre 2 - thèse"/>
    <w:basedOn w:val="Chapitre1-thse"/>
    <w:qFormat/>
    <w:rsid w:val="00E064C7"/>
    <w:pPr>
      <w:spacing w:before="360" w:after="120"/>
      <w:jc w:val="left"/>
    </w:pPr>
  </w:style>
  <w:style w:type="paragraph" w:customStyle="1" w:styleId="Titre111Thse">
    <w:name w:val="Titre 1.1.1 Thèse"/>
    <w:basedOn w:val="Normal"/>
    <w:qFormat/>
    <w:rsid w:val="00E064C7"/>
    <w:pPr>
      <w:keepNext/>
      <w:keepLines/>
      <w:spacing w:before="240" w:after="240"/>
      <w:ind w:left="1848" w:hanging="432"/>
      <w:jc w:val="left"/>
      <w:outlineLvl w:val="0"/>
    </w:pPr>
    <w:rPr>
      <w:rFonts w:eastAsiaTheme="majorEastAsia" w:cstheme="majorBidi"/>
      <w:b/>
      <w:color w:val="000000" w:themeColor="text1"/>
      <w:sz w:val="32"/>
      <w:szCs w:val="32"/>
    </w:rPr>
  </w:style>
  <w:style w:type="table" w:customStyle="1" w:styleId="TableNormal">
    <w:name w:val="Table Normal"/>
    <w:rsid w:val="00E064C7"/>
    <w:pPr>
      <w:pBdr>
        <w:top w:val="nil"/>
        <w:left w:val="nil"/>
        <w:bottom w:val="nil"/>
        <w:right w:val="nil"/>
        <w:between w:val="nil"/>
        <w:bar w:val="nil"/>
      </w:pBdr>
    </w:pPr>
    <w:rPr>
      <w:rFonts w:ascii="Times New Roman" w:eastAsia="Arial Unicode MS" w:hAnsi="Times New Roman" w:cs="Times New Roman"/>
      <w:bdr w:val="nil"/>
      <w:lang w:eastAsia="fr-FR"/>
    </w:rPr>
    <w:tblPr>
      <w:tblInd w:w="0" w:type="dxa"/>
      <w:tblCellMar>
        <w:top w:w="0" w:type="dxa"/>
        <w:left w:w="0" w:type="dxa"/>
        <w:bottom w:w="0" w:type="dxa"/>
        <w:right w:w="0" w:type="dxa"/>
      </w:tblCellMar>
    </w:tblPr>
  </w:style>
  <w:style w:type="paragraph" w:customStyle="1" w:styleId="Titre3-Thse">
    <w:name w:val="Titre 3 - Thèse"/>
    <w:basedOn w:val="Chapitre1-thse"/>
    <w:qFormat/>
    <w:rsid w:val="00E064C7"/>
    <w:pPr>
      <w:numPr>
        <w:ilvl w:val="1"/>
        <w:numId w:val="8"/>
      </w:numPr>
      <w:spacing w:line="360" w:lineRule="auto"/>
      <w:jc w:val="left"/>
    </w:pPr>
    <w:rPr>
      <w:sz w:val="24"/>
    </w:rPr>
  </w:style>
  <w:style w:type="paragraph" w:customStyle="1" w:styleId="Titre4-Thse">
    <w:name w:val="Titre 4 - Thèse"/>
    <w:basedOn w:val="Chapitre1-thse"/>
    <w:qFormat/>
    <w:rsid w:val="00E064C7"/>
    <w:pPr>
      <w:numPr>
        <w:ilvl w:val="2"/>
        <w:numId w:val="8"/>
      </w:numPr>
      <w:spacing w:after="360"/>
      <w:jc w:val="left"/>
    </w:pPr>
    <w:rPr>
      <w:sz w:val="24"/>
      <w:szCs w:val="24"/>
    </w:rPr>
  </w:style>
  <w:style w:type="paragraph" w:customStyle="1" w:styleId="EndNoteBibliographyTitle1">
    <w:name w:val="EndNote Bibliography Title1"/>
    <w:basedOn w:val="Normal"/>
    <w:rsid w:val="00E064C7"/>
    <w:pPr>
      <w:spacing w:before="240" w:after="240"/>
      <w:jc w:val="center"/>
    </w:pPr>
    <w:rPr>
      <w:rFonts w:cs="Times New Roman"/>
      <w:sz w:val="28"/>
      <w:lang w:val="en-US"/>
    </w:rPr>
  </w:style>
  <w:style w:type="paragraph" w:customStyle="1" w:styleId="EndNoteBibliography1">
    <w:name w:val="EndNote Bibliography1"/>
    <w:basedOn w:val="Normal"/>
    <w:rsid w:val="00E064C7"/>
    <w:pPr>
      <w:spacing w:before="240" w:after="280" w:line="240" w:lineRule="auto"/>
    </w:pPr>
    <w:rPr>
      <w:rFonts w:cs="Times New Roman"/>
      <w:sz w:val="28"/>
      <w:lang w:val="en-US"/>
    </w:rPr>
  </w:style>
  <w:style w:type="paragraph" w:customStyle="1" w:styleId="EndNoteBibliography2">
    <w:name w:val="EndNote Bibliography2"/>
    <w:basedOn w:val="Normal"/>
    <w:rsid w:val="00E064C7"/>
    <w:pPr>
      <w:spacing w:before="240" w:after="280" w:line="240" w:lineRule="auto"/>
    </w:pPr>
    <w:rPr>
      <w:rFonts w:cs="Times New Roman"/>
      <w:sz w:val="28"/>
      <w:lang w:val="en-US"/>
    </w:rPr>
  </w:style>
  <w:style w:type="paragraph" w:customStyle="1" w:styleId="EndNoteBibliography3">
    <w:name w:val="EndNote Bibliography3"/>
    <w:basedOn w:val="Normal"/>
    <w:rsid w:val="00E064C7"/>
    <w:pPr>
      <w:spacing w:before="240" w:after="280" w:line="240" w:lineRule="auto"/>
    </w:pPr>
    <w:rPr>
      <w:rFonts w:cs="Times New Roman"/>
      <w:sz w:val="28"/>
      <w:lang w:val="en-US"/>
    </w:rPr>
  </w:style>
  <w:style w:type="paragraph" w:customStyle="1" w:styleId="EndNoteBibliography4">
    <w:name w:val="EndNote Bibliography4"/>
    <w:basedOn w:val="Normal"/>
    <w:rsid w:val="00E064C7"/>
    <w:pPr>
      <w:spacing w:before="240" w:after="280" w:line="240" w:lineRule="auto"/>
    </w:pPr>
    <w:rPr>
      <w:rFonts w:cs="Times New Roman"/>
      <w:sz w:val="28"/>
      <w:lang w:val="en-US"/>
    </w:rPr>
  </w:style>
  <w:style w:type="character" w:styleId="Appelnotedebasdep">
    <w:name w:val="footnote reference"/>
    <w:basedOn w:val="Policepardfaut"/>
    <w:uiPriority w:val="99"/>
    <w:unhideWhenUsed/>
    <w:rsid w:val="00E064C7"/>
    <w:rPr>
      <w:vertAlign w:val="superscript"/>
    </w:rPr>
  </w:style>
  <w:style w:type="character" w:customStyle="1" w:styleId="ExplorateurdedocumentsCar1">
    <w:name w:val="Explorateur de documents Car1"/>
    <w:basedOn w:val="Policepardfaut"/>
    <w:uiPriority w:val="99"/>
    <w:semiHidden/>
    <w:rsid w:val="00E064C7"/>
    <w:rPr>
      <w:rFonts w:ascii="Times New Roman" w:hAnsi="Times New Roman" w:cs="Times New Roman"/>
    </w:rPr>
  </w:style>
  <w:style w:type="character" w:customStyle="1" w:styleId="CommentaireCar1">
    <w:name w:val="Commentaire Car1"/>
    <w:basedOn w:val="Policepardfaut"/>
    <w:uiPriority w:val="99"/>
    <w:semiHidden/>
    <w:rsid w:val="00E064C7"/>
    <w:rPr>
      <w:rFonts w:ascii="Times New Roman" w:eastAsia="Arial Unicode MS" w:hAnsi="Times New Roman" w:cs="Times New Roman"/>
      <w:bdr w:val="nil"/>
      <w:lang w:val="en-US"/>
    </w:rPr>
  </w:style>
  <w:style w:type="character" w:customStyle="1" w:styleId="ObjetducommentaireCar1">
    <w:name w:val="Objet du commentaire Car1"/>
    <w:basedOn w:val="CommentaireCar"/>
    <w:uiPriority w:val="99"/>
    <w:semiHidden/>
    <w:rsid w:val="00E064C7"/>
    <w:rPr>
      <w:rFonts w:ascii="Times New Roman" w:eastAsia="Arial Unicode MS" w:hAnsi="Times New Roman" w:cs="Times New Roman"/>
      <w:b/>
      <w:bCs/>
      <w:sz w:val="20"/>
      <w:szCs w:val="20"/>
      <w:bdr w:val="nil"/>
      <w:lang w:val="en-US"/>
    </w:rPr>
  </w:style>
  <w:style w:type="character" w:customStyle="1" w:styleId="NotedebasdepageCar1">
    <w:name w:val="Note de bas de page Car1"/>
    <w:basedOn w:val="Policepardfaut"/>
    <w:rsid w:val="00E064C7"/>
    <w:rPr>
      <w:rFonts w:ascii="Cambria" w:eastAsia="Cambria" w:hAnsi="Cambria" w:cs="Cambria"/>
      <w:color w:val="000000"/>
      <w:sz w:val="20"/>
      <w:szCs w:val="20"/>
      <w:u w:color="000000"/>
      <w:bdr w:val="nil"/>
      <w:lang w:val="en-US" w:eastAsia="fr-FR"/>
    </w:rPr>
  </w:style>
  <w:style w:type="paragraph" w:customStyle="1" w:styleId="EndNoteBibliographyTitle2">
    <w:name w:val="EndNote Bibliography Title2"/>
    <w:basedOn w:val="Normal"/>
    <w:rsid w:val="00E064C7"/>
    <w:pPr>
      <w:spacing w:line="240" w:lineRule="auto"/>
      <w:jc w:val="center"/>
    </w:pPr>
    <w:rPr>
      <w:rFonts w:ascii="Calibri" w:hAnsi="Calibri"/>
      <w:lang w:val="en-US"/>
    </w:rPr>
  </w:style>
  <w:style w:type="paragraph" w:customStyle="1" w:styleId="EndNoteBibliography5">
    <w:name w:val="EndNote Bibliography5"/>
    <w:basedOn w:val="Normal"/>
    <w:rsid w:val="00E064C7"/>
    <w:rPr>
      <w:lang w:val="en-US"/>
    </w:rPr>
  </w:style>
  <w:style w:type="character" w:customStyle="1" w:styleId="PieddepageCar1">
    <w:name w:val="Pied de page Car1"/>
    <w:basedOn w:val="Policepardfaut"/>
    <w:uiPriority w:val="99"/>
    <w:rsid w:val="00E064C7"/>
  </w:style>
  <w:style w:type="character" w:customStyle="1" w:styleId="En-tteCar1">
    <w:name w:val="En-tête Car1"/>
    <w:basedOn w:val="Policepardfaut"/>
    <w:uiPriority w:val="99"/>
    <w:rsid w:val="00E064C7"/>
  </w:style>
  <w:style w:type="paragraph" w:styleId="PrformatHTML">
    <w:name w:val="HTML Preformatted"/>
    <w:basedOn w:val="Normal"/>
    <w:link w:val="PrformatHTMLCar"/>
    <w:uiPriority w:val="99"/>
    <w:unhideWhenUsed/>
    <w:rsid w:val="00E06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E064C7"/>
    <w:rPr>
      <w:rFonts w:ascii="Courier New" w:hAnsi="Courier New" w:cs="Courier New"/>
      <w:sz w:val="20"/>
      <w:szCs w:val="20"/>
      <w:lang w:eastAsia="fr-FR"/>
    </w:rPr>
  </w:style>
  <w:style w:type="character" w:customStyle="1" w:styleId="PrformatHTMLCar1">
    <w:name w:val="Préformaté HTML Car1"/>
    <w:basedOn w:val="Policepardfaut"/>
    <w:uiPriority w:val="99"/>
    <w:rsid w:val="00E064C7"/>
    <w:rPr>
      <w:rFonts w:ascii="Courier New" w:hAnsi="Courier New" w:cs="Courier New"/>
      <w:sz w:val="20"/>
      <w:szCs w:val="20"/>
      <w:lang w:eastAsia="fr-FR"/>
    </w:rPr>
  </w:style>
  <w:style w:type="paragraph" w:customStyle="1" w:styleId="EndNoteBibliographyTitle3">
    <w:name w:val="EndNote Bibliography Title3"/>
    <w:basedOn w:val="Normal"/>
    <w:rsid w:val="00E064C7"/>
    <w:pPr>
      <w:spacing w:before="240" w:after="240"/>
      <w:jc w:val="center"/>
    </w:pPr>
    <w:rPr>
      <w:rFonts w:cs="Times New Roman"/>
      <w:sz w:val="28"/>
      <w:lang w:val="en-US"/>
    </w:rPr>
  </w:style>
  <w:style w:type="paragraph" w:customStyle="1" w:styleId="EndNoteBibliography6">
    <w:name w:val="EndNote Bibliography6"/>
    <w:basedOn w:val="Normal"/>
    <w:rsid w:val="00E064C7"/>
    <w:pPr>
      <w:spacing w:before="240" w:after="280" w:line="240" w:lineRule="auto"/>
    </w:pPr>
    <w:rPr>
      <w:rFonts w:cs="Times New Roman"/>
      <w:sz w:val="28"/>
      <w:lang w:val="en-US"/>
    </w:rPr>
  </w:style>
  <w:style w:type="paragraph" w:customStyle="1" w:styleId="Titre2-thse1">
    <w:name w:val="Titre 2 - thèse1"/>
    <w:basedOn w:val="Chapitre1-thse"/>
    <w:qFormat/>
    <w:rsid w:val="00E064C7"/>
    <w:pPr>
      <w:spacing w:before="360" w:after="120"/>
      <w:ind w:left="360" w:hanging="360"/>
      <w:jc w:val="left"/>
    </w:pPr>
  </w:style>
  <w:style w:type="paragraph" w:customStyle="1" w:styleId="Titre3-Thse1">
    <w:name w:val="Titre 3 - Thèse1"/>
    <w:basedOn w:val="Chapitre1-thse"/>
    <w:qFormat/>
    <w:rsid w:val="00E064C7"/>
    <w:pPr>
      <w:spacing w:line="360" w:lineRule="auto"/>
      <w:ind w:left="792" w:hanging="432"/>
      <w:jc w:val="left"/>
    </w:pPr>
    <w:rPr>
      <w:sz w:val="24"/>
    </w:rPr>
  </w:style>
  <w:style w:type="paragraph" w:customStyle="1" w:styleId="Titre4-Thse1">
    <w:name w:val="Titre 4 - Thèse1"/>
    <w:basedOn w:val="Chapitre1-thse"/>
    <w:qFormat/>
    <w:rsid w:val="00E064C7"/>
    <w:pPr>
      <w:spacing w:after="360"/>
      <w:ind w:left="1224" w:hanging="504"/>
      <w:jc w:val="left"/>
    </w:pPr>
    <w:rPr>
      <w:sz w:val="24"/>
      <w:szCs w:val="24"/>
    </w:rPr>
  </w:style>
  <w:style w:type="character" w:customStyle="1" w:styleId="NotedebasdepageCar2">
    <w:name w:val="Note de bas de page Car2"/>
    <w:basedOn w:val="Policepardfaut"/>
    <w:uiPriority w:val="99"/>
    <w:rsid w:val="00E064C7"/>
    <w:rPr>
      <w:rFonts w:ascii="Times New Roman" w:eastAsia="Times New Roman" w:hAnsi="Times New Roman" w:cs="Times New Roman"/>
      <w:color w:val="000000"/>
      <w:sz w:val="22"/>
      <w:szCs w:val="22"/>
      <w:bdr w:val="nil"/>
      <w:lang w:eastAsia="fr-FR"/>
    </w:rPr>
  </w:style>
  <w:style w:type="character" w:styleId="Lienhypertextevisit">
    <w:name w:val="FollowedHyperlink"/>
    <w:basedOn w:val="Policepardfaut"/>
    <w:uiPriority w:val="99"/>
    <w:semiHidden/>
    <w:unhideWhenUsed/>
    <w:rsid w:val="00E064C7"/>
    <w:rPr>
      <w:color w:val="954F72" w:themeColor="followedHyperlink"/>
      <w:u w:val="single"/>
    </w:rPr>
  </w:style>
  <w:style w:type="character" w:styleId="Emphase">
    <w:name w:val="Emphasis"/>
    <w:basedOn w:val="Policepardfaut"/>
    <w:uiPriority w:val="20"/>
    <w:qFormat/>
    <w:rsid w:val="00E064C7"/>
    <w:rPr>
      <w:i/>
      <w:iCs/>
    </w:rPr>
  </w:style>
  <w:style w:type="paragraph" w:customStyle="1" w:styleId="sous-titresarticles">
    <w:name w:val="sous-titres articles"/>
    <w:basedOn w:val="Pardeliste"/>
    <w:qFormat/>
    <w:rsid w:val="00E064C7"/>
    <w:pPr>
      <w:spacing w:before="240" w:after="240"/>
      <w:ind w:left="792" w:hanging="432"/>
      <w:outlineLvl w:val="0"/>
    </w:pPr>
    <w:rPr>
      <w:rFonts w:cs="Times New Roman"/>
      <w:b/>
      <w:lang w:val="en-US"/>
    </w:rPr>
  </w:style>
  <w:style w:type="paragraph" w:customStyle="1" w:styleId="Titre1111">
    <w:name w:val="Titre 1.1.11"/>
    <w:basedOn w:val="Normal"/>
    <w:qFormat/>
    <w:rsid w:val="00E064C7"/>
    <w:pPr>
      <w:tabs>
        <w:tab w:val="num" w:pos="1440"/>
      </w:tabs>
      <w:ind w:left="1140" w:hanging="432"/>
    </w:pPr>
  </w:style>
  <w:style w:type="character" w:customStyle="1" w:styleId="ExplorateurdedocumentsCar2">
    <w:name w:val="Explorateur de documents Car2"/>
    <w:basedOn w:val="Policepardfaut"/>
    <w:uiPriority w:val="99"/>
    <w:semiHidden/>
    <w:rsid w:val="00E064C7"/>
    <w:rPr>
      <w:rFonts w:ascii="Times New Roman" w:hAnsi="Times New Roman" w:cs="Times New Roman"/>
    </w:rPr>
  </w:style>
  <w:style w:type="character" w:customStyle="1" w:styleId="CommentaireCar2">
    <w:name w:val="Commentaire Car2"/>
    <w:basedOn w:val="Policepardfaut"/>
    <w:uiPriority w:val="99"/>
    <w:rsid w:val="00E064C7"/>
    <w:rPr>
      <w:rFonts w:ascii="Times New Roman" w:eastAsia="Arial Unicode MS" w:hAnsi="Times New Roman" w:cs="Times New Roman"/>
      <w:bdr w:val="nil"/>
      <w:lang w:val="en-US"/>
    </w:rPr>
  </w:style>
  <w:style w:type="character" w:customStyle="1" w:styleId="ObjetducommentaireCar2">
    <w:name w:val="Objet du commentaire Car2"/>
    <w:basedOn w:val="CommentaireCar"/>
    <w:uiPriority w:val="99"/>
    <w:semiHidden/>
    <w:rsid w:val="00E064C7"/>
    <w:rPr>
      <w:rFonts w:ascii="Times New Roman" w:eastAsia="Arial Unicode MS" w:hAnsi="Times New Roman" w:cs="Times New Roman"/>
      <w:b/>
      <w:bCs/>
      <w:sz w:val="20"/>
      <w:szCs w:val="20"/>
      <w:bdr w:val="nil"/>
      <w:lang w:val="en-US"/>
    </w:rPr>
  </w:style>
  <w:style w:type="paragraph" w:customStyle="1" w:styleId="CorpsA1">
    <w:name w:val="Corps A1"/>
    <w:rsid w:val="00E064C7"/>
    <w:pPr>
      <w:pBdr>
        <w:top w:val="nil"/>
        <w:left w:val="nil"/>
        <w:bottom w:val="nil"/>
        <w:right w:val="nil"/>
        <w:between w:val="nil"/>
        <w:bar w:val="nil"/>
      </w:pBdr>
      <w:spacing w:after="200" w:line="480" w:lineRule="auto"/>
      <w:ind w:firstLine="567"/>
      <w:jc w:val="both"/>
    </w:pPr>
    <w:rPr>
      <w:rFonts w:ascii="Times New Roman" w:eastAsia="Arial Unicode MS" w:hAnsi="Times New Roman" w:cs="Arial Unicode MS"/>
      <w:color w:val="000000"/>
      <w:u w:color="000000"/>
      <w:bdr w:val="nil"/>
      <w:lang w:eastAsia="fr-FR"/>
    </w:rPr>
  </w:style>
  <w:style w:type="character" w:customStyle="1" w:styleId="NotedebasdepageCar3">
    <w:name w:val="Note de bas de page Car3"/>
    <w:basedOn w:val="Policepardfaut"/>
    <w:uiPriority w:val="99"/>
    <w:rsid w:val="00E064C7"/>
    <w:rPr>
      <w:rFonts w:ascii="Cambria" w:eastAsia="Cambria" w:hAnsi="Cambria" w:cs="Cambria"/>
      <w:color w:val="000000"/>
      <w:sz w:val="20"/>
      <w:szCs w:val="20"/>
      <w:u w:color="000000"/>
      <w:bdr w:val="nil"/>
      <w:lang w:val="en-US" w:eastAsia="fr-FR"/>
    </w:rPr>
  </w:style>
  <w:style w:type="numbering" w:customStyle="1" w:styleId="Style1import1">
    <w:name w:val="Style 1 importé1"/>
    <w:rsid w:val="00E064C7"/>
  </w:style>
  <w:style w:type="paragraph" w:customStyle="1" w:styleId="EndNoteBibliographyTitle4">
    <w:name w:val="EndNote Bibliography Title4"/>
    <w:basedOn w:val="Normal"/>
    <w:rsid w:val="00E064C7"/>
    <w:pPr>
      <w:spacing w:line="240" w:lineRule="auto"/>
      <w:jc w:val="center"/>
    </w:pPr>
    <w:rPr>
      <w:rFonts w:ascii="Calibri" w:hAnsi="Calibri"/>
      <w:lang w:val="en-US"/>
    </w:rPr>
  </w:style>
  <w:style w:type="paragraph" w:customStyle="1" w:styleId="EndNoteBibliography7">
    <w:name w:val="EndNote Bibliography7"/>
    <w:basedOn w:val="Normal"/>
    <w:rsid w:val="00E064C7"/>
    <w:pPr>
      <w:spacing w:line="240" w:lineRule="auto"/>
    </w:pPr>
    <w:rPr>
      <w:rFonts w:ascii="Calibri" w:hAnsi="Calibri"/>
      <w:lang w:val="en-US"/>
    </w:rPr>
  </w:style>
  <w:style w:type="character" w:customStyle="1" w:styleId="PieddepageCar2">
    <w:name w:val="Pied de page Car2"/>
    <w:basedOn w:val="Policepardfaut"/>
    <w:uiPriority w:val="99"/>
    <w:rsid w:val="00E064C7"/>
  </w:style>
  <w:style w:type="character" w:customStyle="1" w:styleId="En-tteCar2">
    <w:name w:val="En-tête Car2"/>
    <w:basedOn w:val="Policepardfaut"/>
    <w:uiPriority w:val="99"/>
    <w:rsid w:val="00E064C7"/>
  </w:style>
  <w:style w:type="paragraph" w:customStyle="1" w:styleId="Pa11">
    <w:name w:val="Pa11"/>
    <w:basedOn w:val="Normal"/>
    <w:next w:val="Normal"/>
    <w:uiPriority w:val="99"/>
    <w:rsid w:val="00E064C7"/>
    <w:pPr>
      <w:autoSpaceDE w:val="0"/>
      <w:autoSpaceDN w:val="0"/>
      <w:adjustRightInd w:val="0"/>
      <w:spacing w:line="241" w:lineRule="atLeast"/>
      <w:jc w:val="left"/>
    </w:pPr>
    <w:rPr>
      <w:rFonts w:ascii="Arial" w:hAnsi="Arial" w:cs="Arial"/>
    </w:rPr>
  </w:style>
  <w:style w:type="character" w:customStyle="1" w:styleId="PrformatHTMLCar2">
    <w:name w:val="Préformaté HTML Car2"/>
    <w:basedOn w:val="Policepardfaut"/>
    <w:uiPriority w:val="99"/>
    <w:rsid w:val="00E064C7"/>
    <w:rPr>
      <w:rFonts w:ascii="Courier New" w:hAnsi="Courier New" w:cs="Courier New"/>
      <w:sz w:val="20"/>
      <w:szCs w:val="20"/>
      <w:lang w:eastAsia="fr-FR"/>
    </w:rPr>
  </w:style>
  <w:style w:type="paragraph" w:customStyle="1" w:styleId="Grandstitressommaires1">
    <w:name w:val="Grands titres : sommaires1"/>
    <w:aliases w:val="chapitres1,etc1"/>
    <w:basedOn w:val="Normal"/>
    <w:next w:val="Normal"/>
    <w:qFormat/>
    <w:rsid w:val="00E064C7"/>
    <w:pPr>
      <w:spacing w:before="240" w:after="240"/>
      <w:jc w:val="center"/>
    </w:pPr>
    <w:rPr>
      <w:b/>
      <w:sz w:val="32"/>
    </w:rPr>
  </w:style>
  <w:style w:type="paragraph" w:customStyle="1" w:styleId="Titre1-thse1">
    <w:name w:val="Titre 1 - thèse1"/>
    <w:basedOn w:val="Titre1"/>
    <w:qFormat/>
    <w:rsid w:val="00E064C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0" w:after="600" w:line="480" w:lineRule="auto"/>
      <w:ind w:firstLine="0"/>
      <w:jc w:val="center"/>
    </w:pPr>
    <w:rPr>
      <w:rFonts w:eastAsiaTheme="majorEastAsia" w:cstheme="majorBidi"/>
      <w:b/>
      <w:color w:val="000000" w:themeColor="text1"/>
      <w:sz w:val="32"/>
      <w:szCs w:val="32"/>
      <w:u w:val="none"/>
      <w:bdr w:val="none" w:sz="0" w:space="0" w:color="auto"/>
      <w:lang w:eastAsia="en-US"/>
    </w:rPr>
  </w:style>
  <w:style w:type="paragraph" w:customStyle="1" w:styleId="Titre111-thse1">
    <w:name w:val="Titre 1.1.1 - thèse1"/>
    <w:basedOn w:val="Normal"/>
    <w:qFormat/>
    <w:rsid w:val="00E064C7"/>
    <w:pPr>
      <w:spacing w:before="240" w:after="240"/>
    </w:pPr>
    <w:rPr>
      <w:u w:val="single"/>
    </w:rPr>
  </w:style>
  <w:style w:type="paragraph" w:customStyle="1" w:styleId="Titre1111-thse1">
    <w:name w:val="Titre 1.1.1.1 - thèse1"/>
    <w:basedOn w:val="Normal"/>
    <w:qFormat/>
    <w:rsid w:val="00E064C7"/>
    <w:pPr>
      <w:spacing w:before="240" w:after="240"/>
    </w:pPr>
    <w:rPr>
      <w:i/>
    </w:rPr>
  </w:style>
  <w:style w:type="table" w:customStyle="1" w:styleId="tableaux1">
    <w:name w:val="tableaux1"/>
    <w:basedOn w:val="TableauNormal"/>
    <w:uiPriority w:val="99"/>
    <w:rsid w:val="00E064C7"/>
    <w:rPr>
      <w:rFonts w:ascii="Times New Roman" w:hAnsi="Times New Roman"/>
    </w:rPr>
    <w:tblPr>
      <w:tblInd w:w="0" w:type="dxa"/>
      <w:tblBorders>
        <w:insideH w:val="single" w:sz="4" w:space="0" w:color="auto"/>
      </w:tblBorders>
      <w:tblCellMar>
        <w:top w:w="0" w:type="dxa"/>
        <w:left w:w="108" w:type="dxa"/>
        <w:bottom w:w="0" w:type="dxa"/>
        <w:right w:w="108" w:type="dxa"/>
      </w:tblCellMar>
    </w:tblPr>
  </w:style>
  <w:style w:type="numbering" w:customStyle="1" w:styleId="Listes1">
    <w:name w:val="Listes1"/>
    <w:basedOn w:val="Aucuneliste"/>
    <w:uiPriority w:val="99"/>
    <w:rsid w:val="00E064C7"/>
  </w:style>
  <w:style w:type="paragraph" w:customStyle="1" w:styleId="Titre2-thse2">
    <w:name w:val="Titre 2 - thèse2"/>
    <w:basedOn w:val="Chapitre1-thse"/>
    <w:qFormat/>
    <w:rsid w:val="00E064C7"/>
    <w:pPr>
      <w:spacing w:before="360" w:after="120"/>
      <w:ind w:left="360" w:hanging="360"/>
      <w:jc w:val="left"/>
    </w:pPr>
  </w:style>
  <w:style w:type="paragraph" w:customStyle="1" w:styleId="Titre111Thse1">
    <w:name w:val="Titre 1.1.1 Thèse1"/>
    <w:basedOn w:val="Normal"/>
    <w:qFormat/>
    <w:rsid w:val="00E064C7"/>
    <w:pPr>
      <w:keepNext/>
      <w:keepLines/>
      <w:spacing w:before="240" w:after="240"/>
      <w:ind w:left="1848" w:hanging="432"/>
      <w:jc w:val="left"/>
      <w:outlineLvl w:val="0"/>
    </w:pPr>
    <w:rPr>
      <w:rFonts w:eastAsiaTheme="majorEastAsia" w:cstheme="majorBidi"/>
      <w:b/>
      <w:color w:val="000000" w:themeColor="text1"/>
      <w:sz w:val="32"/>
      <w:szCs w:val="32"/>
    </w:rPr>
  </w:style>
  <w:style w:type="paragraph" w:customStyle="1" w:styleId="Corps1">
    <w:name w:val="Corps1"/>
    <w:rsid w:val="00E064C7"/>
    <w:pPr>
      <w:pBdr>
        <w:top w:val="nil"/>
        <w:left w:val="nil"/>
        <w:bottom w:val="nil"/>
        <w:right w:val="nil"/>
        <w:between w:val="nil"/>
        <w:bar w:val="nil"/>
      </w:pBdr>
      <w:spacing w:after="360" w:line="360" w:lineRule="auto"/>
      <w:ind w:firstLine="567"/>
      <w:jc w:val="both"/>
    </w:pPr>
    <w:rPr>
      <w:rFonts w:ascii="Times New Roman" w:eastAsia="Arial Unicode MS" w:hAnsi="Times New Roman" w:cs="Arial Unicode MS"/>
      <w:color w:val="000000"/>
      <w:bdr w:val="nil"/>
      <w:lang w:eastAsia="fr-FR"/>
    </w:rPr>
  </w:style>
  <w:style w:type="numbering" w:customStyle="1" w:styleId="Tiret1">
    <w:name w:val="Tiret1"/>
    <w:rsid w:val="00E064C7"/>
  </w:style>
  <w:style w:type="numbering" w:customStyle="1" w:styleId="Harvard1">
    <w:name w:val="Harvard1"/>
    <w:rsid w:val="00E064C7"/>
  </w:style>
  <w:style w:type="table" w:customStyle="1" w:styleId="TableNormal1">
    <w:name w:val="Table Normal1"/>
    <w:rsid w:val="00E064C7"/>
    <w:pPr>
      <w:pBdr>
        <w:top w:val="nil"/>
        <w:left w:val="nil"/>
        <w:bottom w:val="nil"/>
        <w:right w:val="nil"/>
        <w:between w:val="nil"/>
        <w:bar w:val="nil"/>
      </w:pBdr>
    </w:pPr>
    <w:rPr>
      <w:rFonts w:ascii="Times New Roman" w:eastAsia="Arial Unicode MS" w:hAnsi="Times New Roman" w:cs="Times New Roman"/>
      <w:bdr w:val="nil"/>
      <w:lang w:eastAsia="fr-FR"/>
    </w:rPr>
    <w:tblPr>
      <w:tblInd w:w="0" w:type="dxa"/>
      <w:tblCellMar>
        <w:top w:w="0" w:type="dxa"/>
        <w:left w:w="0" w:type="dxa"/>
        <w:bottom w:w="0" w:type="dxa"/>
        <w:right w:w="0" w:type="dxa"/>
      </w:tblCellMar>
    </w:tblPr>
  </w:style>
  <w:style w:type="paragraph" w:customStyle="1" w:styleId="Titre3-Thse2">
    <w:name w:val="Titre 3 - Thèse2"/>
    <w:basedOn w:val="Chapitre1-thse"/>
    <w:qFormat/>
    <w:rsid w:val="00E064C7"/>
    <w:pPr>
      <w:spacing w:line="360" w:lineRule="auto"/>
      <w:ind w:left="792" w:hanging="432"/>
      <w:jc w:val="left"/>
    </w:pPr>
    <w:rPr>
      <w:sz w:val="24"/>
    </w:rPr>
  </w:style>
  <w:style w:type="paragraph" w:customStyle="1" w:styleId="Titre4-Thse2">
    <w:name w:val="Titre 4 - Thèse2"/>
    <w:basedOn w:val="Chapitre1-thse"/>
    <w:qFormat/>
    <w:rsid w:val="00E064C7"/>
    <w:pPr>
      <w:spacing w:after="360"/>
      <w:ind w:left="1224" w:hanging="504"/>
      <w:jc w:val="left"/>
    </w:pPr>
    <w:rPr>
      <w:sz w:val="24"/>
      <w:szCs w:val="24"/>
    </w:rPr>
  </w:style>
  <w:style w:type="paragraph" w:customStyle="1" w:styleId="EndNoteBibliographyTitle11">
    <w:name w:val="EndNote Bibliography Title11"/>
    <w:basedOn w:val="Normal"/>
    <w:rsid w:val="00E064C7"/>
    <w:pPr>
      <w:spacing w:before="240" w:after="240"/>
      <w:jc w:val="center"/>
    </w:pPr>
    <w:rPr>
      <w:rFonts w:cs="Times New Roman"/>
      <w:sz w:val="28"/>
      <w:lang w:val="en-US"/>
    </w:rPr>
  </w:style>
  <w:style w:type="paragraph" w:customStyle="1" w:styleId="EndNoteBibliography11">
    <w:name w:val="EndNote Bibliography11"/>
    <w:basedOn w:val="Normal"/>
    <w:rsid w:val="00E064C7"/>
    <w:pPr>
      <w:spacing w:before="240" w:after="280" w:line="240" w:lineRule="auto"/>
    </w:pPr>
    <w:rPr>
      <w:rFonts w:cs="Times New Roman"/>
      <w:sz w:val="28"/>
      <w:lang w:val="en-US"/>
    </w:rPr>
  </w:style>
  <w:style w:type="paragraph" w:customStyle="1" w:styleId="EndNoteBibliography21">
    <w:name w:val="EndNote Bibliography21"/>
    <w:basedOn w:val="Normal"/>
    <w:rsid w:val="00E064C7"/>
    <w:pPr>
      <w:spacing w:before="240" w:after="280" w:line="240" w:lineRule="auto"/>
    </w:pPr>
    <w:rPr>
      <w:rFonts w:cs="Times New Roman"/>
      <w:sz w:val="28"/>
      <w:lang w:val="en-US"/>
    </w:rPr>
  </w:style>
  <w:style w:type="paragraph" w:customStyle="1" w:styleId="EndNoteBibliography31">
    <w:name w:val="EndNote Bibliography31"/>
    <w:basedOn w:val="Normal"/>
    <w:rsid w:val="00E064C7"/>
    <w:pPr>
      <w:spacing w:before="240" w:after="280" w:line="240" w:lineRule="auto"/>
    </w:pPr>
    <w:rPr>
      <w:rFonts w:cs="Times New Roman"/>
      <w:sz w:val="28"/>
      <w:lang w:val="en-US"/>
    </w:rPr>
  </w:style>
  <w:style w:type="paragraph" w:customStyle="1" w:styleId="EndNoteBibliography41">
    <w:name w:val="EndNote Bibliography41"/>
    <w:basedOn w:val="Normal"/>
    <w:rsid w:val="00E064C7"/>
    <w:pPr>
      <w:spacing w:before="240" w:after="280" w:line="240" w:lineRule="auto"/>
    </w:pPr>
    <w:rPr>
      <w:rFonts w:cs="Times New Roman"/>
      <w:sz w:val="28"/>
      <w:lang w:val="en-US"/>
    </w:rPr>
  </w:style>
  <w:style w:type="character" w:customStyle="1" w:styleId="ObjetducommentaireCar11">
    <w:name w:val="Objet du commentaire Car11"/>
    <w:basedOn w:val="CommentaireCar"/>
    <w:uiPriority w:val="99"/>
    <w:semiHidden/>
    <w:rsid w:val="00E064C7"/>
    <w:rPr>
      <w:rFonts w:ascii="Times New Roman" w:eastAsia="Arial Unicode MS" w:hAnsi="Times New Roman" w:cs="Times New Roman"/>
      <w:b/>
      <w:bCs/>
      <w:sz w:val="20"/>
      <w:szCs w:val="20"/>
      <w:bdr w:val="nil"/>
      <w:lang w:val="en-US"/>
    </w:rPr>
  </w:style>
  <w:style w:type="paragraph" w:customStyle="1" w:styleId="EndNoteBibliographyTitle21">
    <w:name w:val="EndNote Bibliography Title21"/>
    <w:basedOn w:val="Normal"/>
    <w:rsid w:val="00E064C7"/>
    <w:pPr>
      <w:spacing w:line="240" w:lineRule="auto"/>
      <w:jc w:val="center"/>
    </w:pPr>
    <w:rPr>
      <w:rFonts w:ascii="Calibri" w:hAnsi="Calibri"/>
      <w:lang w:val="en-US"/>
    </w:rPr>
  </w:style>
  <w:style w:type="paragraph" w:customStyle="1" w:styleId="EndNoteBibliography51">
    <w:name w:val="EndNote Bibliography51"/>
    <w:basedOn w:val="Normal"/>
    <w:rsid w:val="00E064C7"/>
    <w:rPr>
      <w:lang w:val="en-US"/>
    </w:rPr>
  </w:style>
  <w:style w:type="paragraph" w:customStyle="1" w:styleId="EndNoteBibliographyTitle31">
    <w:name w:val="EndNote Bibliography Title31"/>
    <w:basedOn w:val="Normal"/>
    <w:rsid w:val="00E064C7"/>
    <w:pPr>
      <w:spacing w:before="240" w:after="240"/>
      <w:jc w:val="center"/>
    </w:pPr>
    <w:rPr>
      <w:rFonts w:cs="Times New Roman"/>
      <w:sz w:val="28"/>
      <w:lang w:val="en-US"/>
    </w:rPr>
  </w:style>
  <w:style w:type="paragraph" w:customStyle="1" w:styleId="EndNoteBibliography61">
    <w:name w:val="EndNote Bibliography61"/>
    <w:basedOn w:val="Normal"/>
    <w:rsid w:val="00E064C7"/>
    <w:pPr>
      <w:spacing w:before="240" w:after="280" w:line="240" w:lineRule="auto"/>
    </w:pPr>
    <w:rPr>
      <w:rFonts w:cs="Times New Roman"/>
      <w:sz w:val="28"/>
      <w:lang w:val="en-US"/>
    </w:rPr>
  </w:style>
  <w:style w:type="paragraph" w:customStyle="1" w:styleId="Titre2-thse11">
    <w:name w:val="Titre 2 - thèse11"/>
    <w:basedOn w:val="Chapitre1-thse"/>
    <w:qFormat/>
    <w:rsid w:val="00E064C7"/>
    <w:pPr>
      <w:spacing w:before="360" w:after="120"/>
      <w:ind w:left="360" w:hanging="360"/>
      <w:jc w:val="left"/>
    </w:pPr>
  </w:style>
  <w:style w:type="paragraph" w:customStyle="1" w:styleId="Titre3-Thse11">
    <w:name w:val="Titre 3 - Thèse11"/>
    <w:basedOn w:val="Chapitre1-thse"/>
    <w:qFormat/>
    <w:rsid w:val="00E064C7"/>
    <w:pPr>
      <w:spacing w:line="360" w:lineRule="auto"/>
      <w:ind w:left="792" w:hanging="432"/>
      <w:jc w:val="left"/>
    </w:pPr>
    <w:rPr>
      <w:sz w:val="24"/>
    </w:rPr>
  </w:style>
  <w:style w:type="paragraph" w:customStyle="1" w:styleId="Titre4-Thse11">
    <w:name w:val="Titre 4 - Thèse11"/>
    <w:basedOn w:val="Chapitre1-thse"/>
    <w:qFormat/>
    <w:rsid w:val="00E064C7"/>
    <w:pPr>
      <w:spacing w:after="360"/>
      <w:ind w:left="1224" w:hanging="504"/>
      <w:jc w:val="left"/>
    </w:pPr>
    <w:rPr>
      <w:sz w:val="24"/>
      <w:szCs w:val="24"/>
    </w:rPr>
  </w:style>
  <w:style w:type="paragraph" w:customStyle="1" w:styleId="sous-titresarticles1">
    <w:name w:val="sous-titres articles1"/>
    <w:basedOn w:val="Pardeliste"/>
    <w:qFormat/>
    <w:rsid w:val="00E064C7"/>
    <w:pPr>
      <w:spacing w:before="240" w:after="240"/>
      <w:ind w:left="1440" w:hanging="360"/>
      <w:outlineLvl w:val="0"/>
    </w:pPr>
    <w:rPr>
      <w:rFonts w:cs="Times New Roman"/>
      <w:b/>
      <w:lang w:val="en-US"/>
    </w:rPr>
  </w:style>
  <w:style w:type="paragraph" w:customStyle="1" w:styleId="article111">
    <w:name w:val="article 1.11"/>
    <w:basedOn w:val="Pardeliste"/>
    <w:qFormat/>
    <w:rsid w:val="00E064C7"/>
    <w:pPr>
      <w:spacing w:before="240" w:after="240"/>
      <w:ind w:left="792" w:hanging="432"/>
    </w:pPr>
    <w:rPr>
      <w:rFonts w:cs="Times New Roman"/>
      <w:b/>
      <w:lang w:val="en-US"/>
    </w:rPr>
  </w:style>
  <w:style w:type="paragraph" w:customStyle="1" w:styleId="Titre1-thse">
    <w:name w:val="Titre 1 - thèse"/>
    <w:basedOn w:val="Titre1"/>
    <w:qFormat/>
    <w:rsid w:val="00E064C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0" w:after="600" w:line="480" w:lineRule="auto"/>
      <w:ind w:firstLine="0"/>
      <w:jc w:val="center"/>
    </w:pPr>
    <w:rPr>
      <w:rFonts w:eastAsiaTheme="majorEastAsia" w:cstheme="majorBidi"/>
      <w:b/>
      <w:color w:val="000000" w:themeColor="text1"/>
      <w:sz w:val="32"/>
      <w:szCs w:val="32"/>
      <w:u w:val="none"/>
      <w:bdr w:val="none" w:sz="0" w:space="0" w:color="auto"/>
      <w:lang w:eastAsia="en-US"/>
    </w:rPr>
  </w:style>
  <w:style w:type="character" w:customStyle="1" w:styleId="tlid-translation">
    <w:name w:val="tlid-translation"/>
    <w:basedOn w:val="Policepardfaut"/>
    <w:rsid w:val="00E064C7"/>
  </w:style>
  <w:style w:type="paragraph" w:styleId="En-ttedetabledesmatires">
    <w:name w:val="TOC Heading"/>
    <w:aliases w:val="ADEME En-tête de table des matières"/>
    <w:basedOn w:val="Titre1"/>
    <w:next w:val="Normal"/>
    <w:link w:val="En-ttedetabledesmatiresCar"/>
    <w:uiPriority w:val="39"/>
    <w:unhideWhenUsed/>
    <w:qFormat/>
    <w:rsid w:val="00E064C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ind w:firstLine="0"/>
      <w:jc w:val="left"/>
      <w:outlineLvl w:val="9"/>
    </w:pPr>
    <w:rPr>
      <w:rFonts w:asciiTheme="majorHAnsi" w:eastAsiaTheme="majorEastAsia" w:hAnsiTheme="majorHAnsi" w:cstheme="majorBidi"/>
      <w:b/>
      <w:bCs/>
      <w:color w:val="2E74B5" w:themeColor="accent1" w:themeShade="BF"/>
      <w:sz w:val="28"/>
      <w:szCs w:val="28"/>
      <w:u w:val="none"/>
      <w:bdr w:val="none" w:sz="0" w:space="0" w:color="auto"/>
    </w:rPr>
  </w:style>
  <w:style w:type="paragraph" w:customStyle="1" w:styleId="Style1">
    <w:name w:val="Style1"/>
    <w:basedOn w:val="Normal"/>
    <w:next w:val="Normal"/>
    <w:qFormat/>
    <w:rsid w:val="00E064C7"/>
    <w:pPr>
      <w:pBdr>
        <w:top w:val="single" w:sz="8" w:space="0" w:color="auto"/>
        <w:left w:val="single" w:sz="8" w:space="2" w:color="auto"/>
        <w:bottom w:val="single" w:sz="8" w:space="2" w:color="auto"/>
        <w:right w:val="single" w:sz="8" w:space="2" w:color="auto"/>
      </w:pBdr>
      <w:autoSpaceDE w:val="0"/>
      <w:autoSpaceDN w:val="0"/>
      <w:adjustRightInd w:val="0"/>
      <w:spacing w:before="360" w:line="240" w:lineRule="auto"/>
      <w:jc w:val="left"/>
    </w:pPr>
    <w:rPr>
      <w:rFonts w:eastAsia="Times New Roman" w:cs="Times New Roman"/>
      <w:b/>
      <w:bCs/>
      <w:caps/>
      <w:sz w:val="20"/>
      <w:szCs w:val="22"/>
      <w:lang w:val="en-GB"/>
    </w:rPr>
  </w:style>
  <w:style w:type="paragraph" w:customStyle="1" w:styleId="CORPS0">
    <w:name w:val="CORPS"/>
    <w:rsid w:val="00E064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88" w:lineRule="auto"/>
      <w:jc w:val="both"/>
    </w:pPr>
    <w:rPr>
      <w:rFonts w:ascii="Times New Roman" w:eastAsia="Arial Unicode MS" w:hAnsi="Times New Roman" w:cs="Arial Unicode MS"/>
      <w:color w:val="000000"/>
      <w:u w:color="000000"/>
      <w:bdr w:val="nil"/>
      <w:lang w:eastAsia="fr-FR"/>
    </w:rPr>
  </w:style>
  <w:style w:type="paragraph" w:customStyle="1" w:styleId="Pardfaut">
    <w:name w:val="Par défaut"/>
    <w:rsid w:val="00E064C7"/>
    <w:pPr>
      <w:pBdr>
        <w:top w:val="nil"/>
        <w:left w:val="nil"/>
        <w:bottom w:val="nil"/>
        <w:right w:val="nil"/>
        <w:between w:val="nil"/>
        <w:bar w:val="nil"/>
      </w:pBdr>
    </w:pPr>
    <w:rPr>
      <w:rFonts w:ascii="Helvetica" w:eastAsia="Helvetica" w:hAnsi="Helvetica" w:cs="Helvetica"/>
      <w:color w:val="000000"/>
      <w:sz w:val="22"/>
      <w:szCs w:val="22"/>
      <w:bdr w:val="nil"/>
      <w:lang w:eastAsia="fr-FR"/>
    </w:rPr>
  </w:style>
  <w:style w:type="paragraph" w:customStyle="1" w:styleId="Styledetableau2A">
    <w:name w:val="Style de tableau 2 A"/>
    <w:rsid w:val="00E064C7"/>
    <w:pPr>
      <w:pBdr>
        <w:top w:val="nil"/>
        <w:left w:val="nil"/>
        <w:bottom w:val="nil"/>
        <w:right w:val="nil"/>
        <w:between w:val="nil"/>
        <w:bar w:val="nil"/>
      </w:pBdr>
    </w:pPr>
    <w:rPr>
      <w:rFonts w:ascii="Helvetica" w:eastAsia="Arial Unicode MS" w:hAnsi="Helvetica" w:cs="Arial Unicode MS"/>
      <w:color w:val="000000"/>
      <w:sz w:val="20"/>
      <w:szCs w:val="20"/>
      <w:u w:color="000000"/>
      <w:bdr w:val="nil"/>
      <w:lang w:eastAsia="fr-FR"/>
    </w:rPr>
  </w:style>
  <w:style w:type="paragraph" w:customStyle="1" w:styleId="TITRES">
    <w:name w:val="TITRES"/>
    <w:rsid w:val="00E064C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200" w:line="288" w:lineRule="auto"/>
      <w:jc w:val="both"/>
    </w:pPr>
    <w:rPr>
      <w:rFonts w:ascii="Times New Roman" w:eastAsia="Times New Roman" w:hAnsi="Times New Roman" w:cs="Times New Roman"/>
      <w:color w:val="000000"/>
      <w:sz w:val="28"/>
      <w:szCs w:val="28"/>
      <w:u w:color="000000"/>
      <w:bdr w:val="nil"/>
      <w:lang w:eastAsia="fr-FR"/>
    </w:rPr>
  </w:style>
  <w:style w:type="numbering" w:customStyle="1" w:styleId="Puce">
    <w:name w:val="Puce"/>
    <w:rsid w:val="00E064C7"/>
    <w:pPr>
      <w:numPr>
        <w:numId w:val="11"/>
      </w:numPr>
    </w:pPr>
  </w:style>
  <w:style w:type="numbering" w:customStyle="1" w:styleId="Nombres">
    <w:name w:val="Nombres"/>
    <w:rsid w:val="00E064C7"/>
    <w:pPr>
      <w:numPr>
        <w:numId w:val="12"/>
      </w:numPr>
    </w:pPr>
  </w:style>
  <w:style w:type="paragraph" w:customStyle="1" w:styleId="ADEMETitre1Sansnumrotation">
    <w:name w:val="ADEME Titre 1 Sans numérotation"/>
    <w:basedOn w:val="Titre1"/>
    <w:next w:val="Normal"/>
    <w:link w:val="ADEMETitre1SansnumrotationCar"/>
    <w:autoRedefine/>
    <w:qFormat/>
    <w:rsid w:val="00E064C7"/>
    <w:pPr>
      <w:numPr>
        <w:numId w:val="14"/>
      </w:numPr>
    </w:pPr>
    <w:rPr>
      <w:rFonts w:ascii="Arial" w:eastAsia="Arial Unicode MS" w:hAnsi="Arial" w:cs="Arial Unicode MS"/>
      <w:color w:val="595959" w:themeColor="text1" w:themeTint="A6"/>
      <w:u w:val="none"/>
      <w:bdr w:val="none" w:sz="0" w:space="0" w:color="auto"/>
    </w:rPr>
  </w:style>
  <w:style w:type="character" w:customStyle="1" w:styleId="ADEMETitre1SansnumrotationCar">
    <w:name w:val="ADEME Titre 1 Sans numérotation Car"/>
    <w:basedOn w:val="Policepardfaut"/>
    <w:link w:val="ADEMETitre1Sansnumrotation"/>
    <w:rsid w:val="00E064C7"/>
    <w:rPr>
      <w:rFonts w:ascii="Arial" w:eastAsia="Arial Unicode MS" w:hAnsi="Arial" w:cs="Arial Unicode MS"/>
      <w:color w:val="595959" w:themeColor="text1" w:themeTint="A6"/>
      <w:lang w:eastAsia="fr-FR"/>
    </w:rPr>
  </w:style>
  <w:style w:type="character" w:customStyle="1" w:styleId="ADEMENiveau1">
    <w:name w:val="ADEME Niveau 1"/>
    <w:basedOn w:val="Policepardfaut"/>
    <w:uiPriority w:val="1"/>
    <w:qFormat/>
    <w:rsid w:val="00E064C7"/>
    <w:rPr>
      <w:rFonts w:ascii="Arial" w:hAnsi="Arial"/>
      <w:b/>
      <w:color w:val="404040" w:themeColor="text1" w:themeTint="BF"/>
      <w:sz w:val="28"/>
    </w:rPr>
  </w:style>
  <w:style w:type="paragraph" w:customStyle="1" w:styleId="ADEMETexteEnBref">
    <w:name w:val="ADEME Texte En Bref"/>
    <w:link w:val="ADEMETexteEnBrefCar"/>
    <w:rsid w:val="00E064C7"/>
    <w:pPr>
      <w:suppressLineNumbers/>
      <w:suppressAutoHyphens/>
      <w:spacing w:line="360" w:lineRule="auto"/>
      <w:ind w:left="284" w:right="5657"/>
      <w:jc w:val="both"/>
    </w:pPr>
    <w:rPr>
      <w:rFonts w:ascii="Arial" w:eastAsia="Times New Roman" w:hAnsi="Arial"/>
      <w:noProof/>
      <w:color w:val="294A96"/>
      <w:sz w:val="18"/>
      <w:szCs w:val="22"/>
      <w:lang w:val="en-GB" w:eastAsia="fr-FR"/>
    </w:rPr>
  </w:style>
  <w:style w:type="paragraph" w:customStyle="1" w:styleId="ADEMETitreEnBref">
    <w:name w:val="ADEME Titre En Bref"/>
    <w:next w:val="ADEMETexteEnBref"/>
    <w:link w:val="ADEMETitreEnBrefCar"/>
    <w:autoRedefine/>
    <w:rsid w:val="00E064C7"/>
    <w:pPr>
      <w:keepNext/>
      <w:suppressLineNumbers/>
      <w:suppressAutoHyphens/>
      <w:spacing w:line="360" w:lineRule="auto"/>
      <w:ind w:left="357" w:right="5942"/>
    </w:pPr>
    <w:rPr>
      <w:rFonts w:ascii="Arial" w:eastAsia="Times New Roman" w:hAnsi="Arial" w:cs="Arial"/>
      <w:b/>
      <w:color w:val="294A96"/>
      <w:sz w:val="20"/>
      <w:szCs w:val="22"/>
      <w:lang w:val="en-GB" w:eastAsia="fr-FR"/>
    </w:rPr>
  </w:style>
  <w:style w:type="character" w:customStyle="1" w:styleId="ADEMETexteEnBrefCar">
    <w:name w:val="ADEME Texte En Bref Car"/>
    <w:basedOn w:val="Policepardfaut"/>
    <w:link w:val="ADEMETexteEnBref"/>
    <w:rsid w:val="00E064C7"/>
    <w:rPr>
      <w:rFonts w:ascii="Arial" w:eastAsia="Times New Roman" w:hAnsi="Arial"/>
      <w:noProof/>
      <w:color w:val="294A96"/>
      <w:sz w:val="18"/>
      <w:szCs w:val="22"/>
      <w:lang w:val="en-GB" w:eastAsia="fr-FR"/>
    </w:rPr>
  </w:style>
  <w:style w:type="paragraph" w:styleId="Citation">
    <w:name w:val="Quote"/>
    <w:basedOn w:val="Normal"/>
    <w:next w:val="Normal"/>
    <w:link w:val="CitationCar"/>
    <w:uiPriority w:val="29"/>
    <w:rsid w:val="00E064C7"/>
    <w:pPr>
      <w:suppressLineNumbers/>
      <w:suppressAutoHyphens/>
      <w:spacing w:line="240" w:lineRule="auto"/>
      <w:jc w:val="left"/>
    </w:pPr>
    <w:rPr>
      <w:rFonts w:asciiTheme="minorHAnsi" w:eastAsiaTheme="minorEastAsia" w:hAnsiTheme="minorHAnsi"/>
      <w:i/>
      <w:iCs/>
      <w:color w:val="000000" w:themeColor="text1"/>
      <w:sz w:val="20"/>
      <w:szCs w:val="22"/>
      <w:lang w:eastAsia="fr-FR"/>
    </w:rPr>
  </w:style>
  <w:style w:type="character" w:customStyle="1" w:styleId="CitationCar">
    <w:name w:val="Citation Car"/>
    <w:basedOn w:val="Policepardfaut"/>
    <w:link w:val="Citation"/>
    <w:uiPriority w:val="29"/>
    <w:rsid w:val="00E064C7"/>
    <w:rPr>
      <w:rFonts w:eastAsiaTheme="minorEastAsia"/>
      <w:i/>
      <w:iCs/>
      <w:color w:val="000000" w:themeColor="text1"/>
      <w:sz w:val="20"/>
      <w:szCs w:val="22"/>
      <w:lang w:eastAsia="fr-FR"/>
    </w:rPr>
  </w:style>
  <w:style w:type="paragraph" w:styleId="Citationintense">
    <w:name w:val="Intense Quote"/>
    <w:basedOn w:val="Normal"/>
    <w:next w:val="Normal"/>
    <w:link w:val="CitationintenseCar"/>
    <w:uiPriority w:val="30"/>
    <w:rsid w:val="00E064C7"/>
    <w:pPr>
      <w:suppressLineNumbers/>
      <w:pBdr>
        <w:bottom w:val="single" w:sz="4" w:space="4" w:color="5B9BD5" w:themeColor="accent1"/>
      </w:pBdr>
      <w:suppressAutoHyphens/>
      <w:spacing w:before="200" w:after="280" w:line="240" w:lineRule="auto"/>
      <w:ind w:left="936" w:right="936"/>
      <w:jc w:val="left"/>
    </w:pPr>
    <w:rPr>
      <w:rFonts w:asciiTheme="minorHAnsi" w:eastAsiaTheme="minorEastAsia" w:hAnsiTheme="minorHAnsi"/>
      <w:b/>
      <w:bCs/>
      <w:i/>
      <w:iCs/>
      <w:color w:val="5B9BD5" w:themeColor="accent1"/>
      <w:sz w:val="20"/>
      <w:szCs w:val="22"/>
      <w:lang w:eastAsia="fr-FR"/>
    </w:rPr>
  </w:style>
  <w:style w:type="character" w:customStyle="1" w:styleId="CitationintenseCar">
    <w:name w:val="Citation intense Car"/>
    <w:basedOn w:val="Policepardfaut"/>
    <w:link w:val="Citationintense"/>
    <w:uiPriority w:val="30"/>
    <w:rsid w:val="00E064C7"/>
    <w:rPr>
      <w:rFonts w:eastAsiaTheme="minorEastAsia"/>
      <w:b/>
      <w:bCs/>
      <w:i/>
      <w:iCs/>
      <w:color w:val="5B9BD5" w:themeColor="accent1"/>
      <w:sz w:val="20"/>
      <w:szCs w:val="22"/>
      <w:lang w:eastAsia="fr-FR"/>
    </w:rPr>
  </w:style>
  <w:style w:type="character" w:styleId="Emphaseple">
    <w:name w:val="Subtle Emphasis"/>
    <w:uiPriority w:val="19"/>
    <w:rsid w:val="00E064C7"/>
  </w:style>
  <w:style w:type="character" w:styleId="Emphaseintense">
    <w:name w:val="Intense Emphasis"/>
    <w:basedOn w:val="Policepardfaut"/>
    <w:uiPriority w:val="21"/>
    <w:rsid w:val="00E064C7"/>
    <w:rPr>
      <w:b/>
      <w:bCs/>
      <w:i/>
      <w:iCs/>
      <w:color w:val="5B9BD5" w:themeColor="accent1"/>
    </w:rPr>
  </w:style>
  <w:style w:type="character" w:styleId="Rfrenceple">
    <w:name w:val="Subtle Reference"/>
    <w:basedOn w:val="Policepardfaut"/>
    <w:uiPriority w:val="31"/>
    <w:rsid w:val="00E064C7"/>
    <w:rPr>
      <w:smallCaps/>
      <w:color w:val="ED7D31" w:themeColor="accent2"/>
      <w:u w:val="single"/>
    </w:rPr>
  </w:style>
  <w:style w:type="character" w:styleId="Rfrenceintense">
    <w:name w:val="Intense Reference"/>
    <w:basedOn w:val="Policepardfaut"/>
    <w:uiPriority w:val="32"/>
    <w:rsid w:val="00E064C7"/>
    <w:rPr>
      <w:b/>
      <w:bCs/>
      <w:smallCaps/>
      <w:color w:val="ED7D31" w:themeColor="accent2"/>
      <w:spacing w:val="5"/>
      <w:u w:val="single"/>
    </w:rPr>
  </w:style>
  <w:style w:type="character" w:styleId="Titredelivre">
    <w:name w:val="Book Title"/>
    <w:basedOn w:val="Policepardfaut"/>
    <w:uiPriority w:val="33"/>
    <w:rsid w:val="00E064C7"/>
    <w:rPr>
      <w:b/>
      <w:bCs/>
      <w:smallCaps/>
      <w:spacing w:val="5"/>
    </w:rPr>
  </w:style>
  <w:style w:type="character" w:styleId="Textedelespacerserv">
    <w:name w:val="Placeholder Text"/>
    <w:basedOn w:val="Policepardfaut"/>
    <w:uiPriority w:val="99"/>
    <w:semiHidden/>
    <w:rsid w:val="00E064C7"/>
    <w:rPr>
      <w:color w:val="808080"/>
    </w:rPr>
  </w:style>
  <w:style w:type="character" w:customStyle="1" w:styleId="ADEMETitreEnBrefCar">
    <w:name w:val="ADEME Titre En Bref Car"/>
    <w:basedOn w:val="Policepardfaut"/>
    <w:link w:val="ADEMETitreEnBref"/>
    <w:rsid w:val="00E064C7"/>
    <w:rPr>
      <w:rFonts w:ascii="Arial" w:eastAsia="Times New Roman" w:hAnsi="Arial" w:cs="Arial"/>
      <w:b/>
      <w:color w:val="294A96"/>
      <w:sz w:val="20"/>
      <w:szCs w:val="22"/>
      <w:lang w:val="en-GB" w:eastAsia="fr-FR"/>
    </w:rPr>
  </w:style>
  <w:style w:type="character" w:customStyle="1" w:styleId="TM1Car">
    <w:name w:val="TM 1 Car"/>
    <w:aliases w:val="ADEME TM 1 Car"/>
    <w:basedOn w:val="Policepardfaut"/>
    <w:link w:val="TM1"/>
    <w:uiPriority w:val="39"/>
    <w:rsid w:val="00E064C7"/>
    <w:rPr>
      <w:rFonts w:ascii="Times New Roman" w:hAnsi="Times New Roman"/>
      <w:bCs/>
    </w:rPr>
  </w:style>
  <w:style w:type="character" w:customStyle="1" w:styleId="TM2Car">
    <w:name w:val="TM 2 Car"/>
    <w:aliases w:val="ADEME TM 2 Car"/>
    <w:basedOn w:val="Policepardfaut"/>
    <w:link w:val="TM2"/>
    <w:uiPriority w:val="39"/>
    <w:rsid w:val="00E064C7"/>
    <w:rPr>
      <w:b/>
      <w:bCs/>
      <w:sz w:val="22"/>
      <w:szCs w:val="22"/>
    </w:rPr>
  </w:style>
  <w:style w:type="character" w:customStyle="1" w:styleId="TM3Car">
    <w:name w:val="TM 3 Car"/>
    <w:aliases w:val="ADEME TM 3 Car"/>
    <w:basedOn w:val="Policepardfaut"/>
    <w:link w:val="TM3"/>
    <w:uiPriority w:val="39"/>
    <w:rsid w:val="00E064C7"/>
    <w:rPr>
      <w:sz w:val="22"/>
      <w:szCs w:val="22"/>
    </w:rPr>
  </w:style>
  <w:style w:type="paragraph" w:customStyle="1" w:styleId="ADEMEBlocActeur">
    <w:name w:val="ADEME Bloc Acteur"/>
    <w:autoRedefine/>
    <w:qFormat/>
    <w:rsid w:val="00E064C7"/>
    <w:pPr>
      <w:suppressLineNumbers/>
      <w:suppressAutoHyphens/>
      <w:jc w:val="center"/>
    </w:pPr>
    <w:rPr>
      <w:rFonts w:ascii="Arial" w:eastAsiaTheme="minorEastAsia" w:hAnsi="Arial"/>
      <w:color w:val="FF0000"/>
      <w:sz w:val="20"/>
      <w:szCs w:val="22"/>
      <w:lang w:eastAsia="fr-FR"/>
    </w:rPr>
  </w:style>
  <w:style w:type="paragraph" w:customStyle="1" w:styleId="ADEMEBlocAvertissement">
    <w:name w:val="ADEME Bloc Avertissement"/>
    <w:autoRedefine/>
    <w:rsid w:val="00E064C7"/>
    <w:pPr>
      <w:suppressLineNumbers/>
      <w:suppressAutoHyphens/>
      <w:jc w:val="center"/>
    </w:pPr>
    <w:rPr>
      <w:rFonts w:ascii="Arial" w:eastAsiaTheme="minorEastAsia" w:hAnsi="Arial"/>
      <w:color w:val="404040" w:themeColor="text1" w:themeTint="BF"/>
      <w:sz w:val="20"/>
      <w:szCs w:val="22"/>
      <w:lang w:eastAsia="fr-FR"/>
    </w:rPr>
  </w:style>
  <w:style w:type="paragraph" w:customStyle="1" w:styleId="ADEMEEntte">
    <w:name w:val="ADEME Entête"/>
    <w:autoRedefine/>
    <w:rsid w:val="00E064C7"/>
    <w:pPr>
      <w:suppressLineNumbers/>
      <w:suppressAutoHyphens/>
      <w:jc w:val="right"/>
    </w:pPr>
    <w:rPr>
      <w:rFonts w:ascii="Arial" w:eastAsiaTheme="minorEastAsia" w:hAnsi="Arial"/>
      <w:color w:val="404040" w:themeColor="text1" w:themeTint="BF"/>
      <w:sz w:val="20"/>
      <w:szCs w:val="22"/>
      <w:lang w:eastAsia="fr-FR"/>
    </w:rPr>
  </w:style>
  <w:style w:type="paragraph" w:customStyle="1" w:styleId="ADEMEPiedde1repage">
    <w:name w:val="ADEME Pied de 1ère page"/>
    <w:link w:val="ADEMEPiedde1repageCar"/>
    <w:rsid w:val="00E064C7"/>
    <w:pPr>
      <w:suppressLineNumbers/>
      <w:suppressAutoHyphens/>
      <w:spacing w:after="240"/>
      <w:jc w:val="right"/>
    </w:pPr>
    <w:rPr>
      <w:rFonts w:ascii="Arial" w:hAnsi="Arial" w:cs="Times New Roman"/>
      <w:noProof/>
      <w:color w:val="404040" w:themeColor="text1" w:themeTint="BF"/>
      <w:sz w:val="20"/>
      <w:szCs w:val="12"/>
    </w:rPr>
  </w:style>
  <w:style w:type="paragraph" w:customStyle="1" w:styleId="ADEMEPieddepage">
    <w:name w:val="ADEME Pied de page"/>
    <w:autoRedefine/>
    <w:rsid w:val="00E064C7"/>
    <w:pPr>
      <w:suppressLineNumbers/>
      <w:suppressAutoHyphens/>
      <w:jc w:val="center"/>
    </w:pPr>
    <w:rPr>
      <w:rFonts w:ascii="Arial" w:eastAsiaTheme="minorEastAsia" w:hAnsi="Arial"/>
      <w:color w:val="404040" w:themeColor="text1" w:themeTint="BF"/>
      <w:sz w:val="20"/>
      <w:szCs w:val="22"/>
      <w:lang w:eastAsia="fr-FR"/>
    </w:rPr>
  </w:style>
  <w:style w:type="paragraph" w:customStyle="1" w:styleId="ADEMENormal">
    <w:name w:val="ADEME Normal"/>
    <w:link w:val="ADEMENormalCar"/>
    <w:qFormat/>
    <w:rsid w:val="00E064C7"/>
    <w:pPr>
      <w:suppressLineNumbers/>
      <w:suppressAutoHyphens/>
      <w:jc w:val="both"/>
    </w:pPr>
    <w:rPr>
      <w:rFonts w:ascii="Arial" w:hAnsi="Arial" w:cs="Times New Roman"/>
      <w:color w:val="404040" w:themeColor="text1" w:themeTint="BF"/>
      <w:sz w:val="20"/>
      <w:szCs w:val="20"/>
    </w:rPr>
  </w:style>
  <w:style w:type="paragraph" w:customStyle="1" w:styleId="ADEMETexteLgislation">
    <w:name w:val="ADEME Texte Législation"/>
    <w:link w:val="ADEMETexteLgislationCar"/>
    <w:rsid w:val="00E064C7"/>
    <w:pPr>
      <w:suppressLineNumbers/>
      <w:suppressAutoHyphens/>
      <w:jc w:val="both"/>
    </w:pPr>
    <w:rPr>
      <w:rFonts w:ascii="Arial" w:eastAsiaTheme="minorEastAsia" w:hAnsi="Arial"/>
      <w:color w:val="404040" w:themeColor="text1" w:themeTint="BF"/>
      <w:sz w:val="18"/>
      <w:szCs w:val="22"/>
      <w:lang w:val="en-GB" w:eastAsia="fr-FR"/>
    </w:rPr>
  </w:style>
  <w:style w:type="character" w:customStyle="1" w:styleId="ADEMENormalCar">
    <w:name w:val="ADEME Normal Car"/>
    <w:basedOn w:val="Policepardfaut"/>
    <w:link w:val="ADEMENormal"/>
    <w:rsid w:val="00E064C7"/>
    <w:rPr>
      <w:rFonts w:ascii="Arial" w:hAnsi="Arial" w:cs="Times New Roman"/>
      <w:color w:val="404040" w:themeColor="text1" w:themeTint="BF"/>
      <w:sz w:val="20"/>
      <w:szCs w:val="20"/>
    </w:rPr>
  </w:style>
  <w:style w:type="paragraph" w:customStyle="1" w:styleId="ADEMETexteRgles">
    <w:name w:val="ADEME Texte Règles"/>
    <w:link w:val="ADEMETexteRglesCar"/>
    <w:rsid w:val="00E064C7"/>
    <w:pPr>
      <w:numPr>
        <w:numId w:val="16"/>
      </w:numPr>
      <w:suppressLineNumbers/>
      <w:suppressAutoHyphens/>
      <w:ind w:left="714" w:hanging="357"/>
    </w:pPr>
    <w:rPr>
      <w:rFonts w:ascii="Times New Roman" w:eastAsiaTheme="minorEastAsia" w:hAnsi="Times New Roman"/>
      <w:sz w:val="18"/>
      <w:szCs w:val="18"/>
      <w:lang w:eastAsia="fr-FR"/>
    </w:rPr>
  </w:style>
  <w:style w:type="character" w:customStyle="1" w:styleId="ADEMETexteLgislationCar">
    <w:name w:val="ADEME Texte Législation Car"/>
    <w:basedOn w:val="Policepardfaut"/>
    <w:link w:val="ADEMETexteLgislation"/>
    <w:rsid w:val="00E064C7"/>
    <w:rPr>
      <w:rFonts w:ascii="Arial" w:eastAsiaTheme="minorEastAsia" w:hAnsi="Arial"/>
      <w:color w:val="404040" w:themeColor="text1" w:themeTint="BF"/>
      <w:sz w:val="18"/>
      <w:szCs w:val="22"/>
      <w:lang w:val="en-GB" w:eastAsia="fr-FR"/>
    </w:rPr>
  </w:style>
  <w:style w:type="paragraph" w:customStyle="1" w:styleId="ADEMETexteRemerciements">
    <w:name w:val="ADEME Texte Remerciements"/>
    <w:link w:val="ADEMETexteRemerciementsCar"/>
    <w:rsid w:val="00E064C7"/>
    <w:pPr>
      <w:suppressLineNumbers/>
      <w:suppressAutoHyphens/>
    </w:pPr>
    <w:rPr>
      <w:rFonts w:ascii="Arial" w:eastAsiaTheme="minorEastAsia" w:hAnsi="Arial"/>
      <w:color w:val="404040" w:themeColor="text1" w:themeTint="BF"/>
      <w:sz w:val="20"/>
      <w:szCs w:val="22"/>
      <w:lang w:eastAsia="fr-FR"/>
    </w:rPr>
  </w:style>
  <w:style w:type="character" w:customStyle="1" w:styleId="ADEMETexteRemerciementsCar">
    <w:name w:val="ADEME Texte Remerciements Car"/>
    <w:basedOn w:val="Policepardfaut"/>
    <w:link w:val="ADEMETexteRemerciements"/>
    <w:rsid w:val="00E064C7"/>
    <w:rPr>
      <w:rFonts w:ascii="Arial" w:eastAsiaTheme="minorEastAsia" w:hAnsi="Arial"/>
      <w:color w:val="404040" w:themeColor="text1" w:themeTint="BF"/>
      <w:sz w:val="20"/>
      <w:szCs w:val="22"/>
      <w:lang w:eastAsia="fr-FR"/>
    </w:rPr>
  </w:style>
  <w:style w:type="character" w:customStyle="1" w:styleId="En-ttedetabledesmatiresCar">
    <w:name w:val="En-tête de table des matières Car"/>
    <w:aliases w:val="ADEME En-tête de table des matières Car"/>
    <w:basedOn w:val="Policepardfaut"/>
    <w:link w:val="En-ttedetabledesmatires"/>
    <w:uiPriority w:val="39"/>
    <w:rsid w:val="00E064C7"/>
    <w:rPr>
      <w:rFonts w:asciiTheme="majorHAnsi" w:eastAsiaTheme="majorEastAsia" w:hAnsiTheme="majorHAnsi" w:cstheme="majorBidi"/>
      <w:b/>
      <w:bCs/>
      <w:color w:val="2E74B5" w:themeColor="accent1" w:themeShade="BF"/>
      <w:sz w:val="28"/>
      <w:szCs w:val="28"/>
      <w:lang w:eastAsia="fr-FR"/>
    </w:rPr>
  </w:style>
  <w:style w:type="paragraph" w:customStyle="1" w:styleId="ADEMETitreCitation">
    <w:name w:val="ADEME Titre Citation"/>
    <w:next w:val="ADEMENormal"/>
    <w:link w:val="ADEMETitreCitationCar"/>
    <w:autoRedefine/>
    <w:rsid w:val="00E064C7"/>
    <w:pPr>
      <w:suppressLineNumbers/>
      <w:suppressAutoHyphens/>
      <w:jc w:val="center"/>
    </w:pPr>
    <w:rPr>
      <w:rFonts w:ascii="Arial" w:eastAsiaTheme="minorEastAsia" w:hAnsi="Arial"/>
      <w:b/>
      <w:caps/>
      <w:color w:val="404040" w:themeColor="text1" w:themeTint="BF"/>
      <w:sz w:val="28"/>
      <w:szCs w:val="22"/>
      <w:lang w:eastAsia="fr-FR"/>
    </w:rPr>
  </w:style>
  <w:style w:type="paragraph" w:customStyle="1" w:styleId="ADEMETitreRemerciements">
    <w:name w:val="ADEME Titre Remerciements"/>
    <w:next w:val="ADEMETexteRemerciements"/>
    <w:link w:val="ADEMETitreRemerciementsCar"/>
    <w:autoRedefine/>
    <w:rsid w:val="00E064C7"/>
    <w:pPr>
      <w:suppressLineNumbers/>
      <w:suppressAutoHyphens/>
      <w:jc w:val="center"/>
    </w:pPr>
    <w:rPr>
      <w:rFonts w:ascii="Arial" w:eastAsiaTheme="minorEastAsia" w:hAnsi="Arial"/>
      <w:b/>
      <w:caps/>
      <w:color w:val="404040" w:themeColor="text1" w:themeTint="BF"/>
      <w:sz w:val="28"/>
      <w:szCs w:val="22"/>
      <w:lang w:eastAsia="fr-FR"/>
    </w:rPr>
  </w:style>
  <w:style w:type="character" w:customStyle="1" w:styleId="ADEMETitreCitationCar">
    <w:name w:val="ADEME Titre Citation Car"/>
    <w:basedOn w:val="Policepardfaut"/>
    <w:link w:val="ADEMETitreCitation"/>
    <w:rsid w:val="00E064C7"/>
    <w:rPr>
      <w:rFonts w:ascii="Arial" w:eastAsiaTheme="minorEastAsia" w:hAnsi="Arial"/>
      <w:b/>
      <w:caps/>
      <w:color w:val="404040" w:themeColor="text1" w:themeTint="BF"/>
      <w:sz w:val="28"/>
      <w:szCs w:val="22"/>
      <w:lang w:eastAsia="fr-FR"/>
    </w:rPr>
  </w:style>
  <w:style w:type="paragraph" w:customStyle="1" w:styleId="ADEMEDate">
    <w:name w:val="ADEME Date"/>
    <w:next w:val="ADEMENormal"/>
    <w:link w:val="ADEMEDateCar"/>
    <w:autoRedefine/>
    <w:rsid w:val="00E064C7"/>
    <w:pPr>
      <w:suppressLineNumbers/>
      <w:suppressAutoHyphens/>
      <w:jc w:val="center"/>
    </w:pPr>
    <w:rPr>
      <w:rFonts w:ascii="Arial" w:eastAsiaTheme="minorEastAsia" w:hAnsi="Arial"/>
      <w:b/>
      <w:color w:val="404040" w:themeColor="text1" w:themeTint="BF"/>
      <w:sz w:val="22"/>
      <w:szCs w:val="22"/>
      <w:lang w:eastAsia="fr-FR"/>
    </w:rPr>
  </w:style>
  <w:style w:type="character" w:customStyle="1" w:styleId="ADEMETitreRemerciementsCar">
    <w:name w:val="ADEME Titre Remerciements Car"/>
    <w:basedOn w:val="Policepardfaut"/>
    <w:link w:val="ADEMETitreRemerciements"/>
    <w:rsid w:val="00E064C7"/>
    <w:rPr>
      <w:rFonts w:ascii="Arial" w:eastAsiaTheme="minorEastAsia" w:hAnsi="Arial"/>
      <w:b/>
      <w:caps/>
      <w:color w:val="404040" w:themeColor="text1" w:themeTint="BF"/>
      <w:sz w:val="28"/>
      <w:szCs w:val="22"/>
      <w:lang w:eastAsia="fr-FR"/>
    </w:rPr>
  </w:style>
  <w:style w:type="character" w:customStyle="1" w:styleId="ADEMEDateCar">
    <w:name w:val="ADEME Date Car"/>
    <w:basedOn w:val="Policepardfaut"/>
    <w:link w:val="ADEMEDate"/>
    <w:rsid w:val="00E064C7"/>
    <w:rPr>
      <w:rFonts w:ascii="Arial" w:eastAsiaTheme="minorEastAsia" w:hAnsi="Arial"/>
      <w:b/>
      <w:color w:val="404040" w:themeColor="text1" w:themeTint="BF"/>
      <w:sz w:val="22"/>
      <w:szCs w:val="22"/>
      <w:lang w:eastAsia="fr-FR"/>
    </w:rPr>
  </w:style>
  <w:style w:type="paragraph" w:customStyle="1" w:styleId="ADEMEAide">
    <w:name w:val="ADEME Aide"/>
    <w:link w:val="ADEMEAideCar"/>
    <w:qFormat/>
    <w:rsid w:val="00E064C7"/>
    <w:pPr>
      <w:suppressLineNumbers/>
      <w:suppressAutoHyphens/>
    </w:pPr>
    <w:rPr>
      <w:rFonts w:ascii="Arial" w:hAnsi="Arial" w:cs="Times New Roman"/>
      <w:i/>
      <w:color w:val="404040" w:themeColor="text1" w:themeTint="BF"/>
      <w:sz w:val="20"/>
      <w:szCs w:val="20"/>
    </w:rPr>
  </w:style>
  <w:style w:type="paragraph" w:customStyle="1" w:styleId="ADEMEItalique">
    <w:name w:val="ADEME Italique"/>
    <w:link w:val="ADEMEItaliqueCar"/>
    <w:qFormat/>
    <w:rsid w:val="00E064C7"/>
    <w:pPr>
      <w:jc w:val="both"/>
    </w:pPr>
    <w:rPr>
      <w:rFonts w:ascii="Arial" w:hAnsi="Arial" w:cs="Times New Roman"/>
      <w:i/>
      <w:color w:val="404040" w:themeColor="text1" w:themeTint="BF"/>
      <w:sz w:val="20"/>
      <w:szCs w:val="20"/>
    </w:rPr>
  </w:style>
  <w:style w:type="character" w:customStyle="1" w:styleId="ADEMEAideCar">
    <w:name w:val="ADEME Aide Car"/>
    <w:basedOn w:val="ADEMENormalCar"/>
    <w:link w:val="ADEMEAide"/>
    <w:rsid w:val="00E064C7"/>
    <w:rPr>
      <w:rFonts w:ascii="Arial" w:hAnsi="Arial" w:cs="Times New Roman"/>
      <w:i/>
      <w:color w:val="404040" w:themeColor="text1" w:themeTint="BF"/>
      <w:sz w:val="20"/>
      <w:szCs w:val="20"/>
    </w:rPr>
  </w:style>
  <w:style w:type="paragraph" w:customStyle="1" w:styleId="ADEMENormalGras">
    <w:name w:val="ADEME Normal Gras"/>
    <w:link w:val="ADEMENormalGrasCar"/>
    <w:qFormat/>
    <w:rsid w:val="00E064C7"/>
    <w:pPr>
      <w:suppressLineNumbers/>
      <w:suppressAutoHyphens/>
    </w:pPr>
    <w:rPr>
      <w:rFonts w:ascii="Arial" w:hAnsi="Arial" w:cs="Times New Roman"/>
      <w:b/>
      <w:color w:val="404040" w:themeColor="text1" w:themeTint="BF"/>
      <w:sz w:val="20"/>
      <w:szCs w:val="20"/>
    </w:rPr>
  </w:style>
  <w:style w:type="character" w:customStyle="1" w:styleId="ADEMEItaliqueCar">
    <w:name w:val="ADEME Italique Car"/>
    <w:basedOn w:val="ADEMENormalCar"/>
    <w:link w:val="ADEMEItalique"/>
    <w:rsid w:val="00E064C7"/>
    <w:rPr>
      <w:rFonts w:ascii="Arial" w:hAnsi="Arial" w:cs="Times New Roman"/>
      <w:i/>
      <w:color w:val="404040" w:themeColor="text1" w:themeTint="BF"/>
      <w:sz w:val="20"/>
      <w:szCs w:val="20"/>
    </w:rPr>
  </w:style>
  <w:style w:type="character" w:customStyle="1" w:styleId="ADEMENiveau4">
    <w:name w:val="ADEME Niveau 4"/>
    <w:basedOn w:val="Policepardfaut"/>
    <w:uiPriority w:val="1"/>
    <w:qFormat/>
    <w:rsid w:val="00E064C7"/>
    <w:rPr>
      <w:rFonts w:ascii="Arial" w:hAnsi="Arial"/>
      <w:caps w:val="0"/>
      <w:smallCaps w:val="0"/>
      <w:strike w:val="0"/>
      <w:dstrike w:val="0"/>
      <w:vanish w:val="0"/>
      <w:color w:val="404040" w:themeColor="text1" w:themeTint="BF"/>
      <w:sz w:val="20"/>
      <w:u w:val="none"/>
      <w:vertAlign w:val="baseline"/>
    </w:rPr>
  </w:style>
  <w:style w:type="character" w:customStyle="1" w:styleId="ADEMENormalGrasCar">
    <w:name w:val="ADEME Normal Gras Car"/>
    <w:basedOn w:val="ADEMENormalCar"/>
    <w:link w:val="ADEMENormalGras"/>
    <w:rsid w:val="00E064C7"/>
    <w:rPr>
      <w:rFonts w:ascii="Arial" w:hAnsi="Arial" w:cs="Times New Roman"/>
      <w:b/>
      <w:color w:val="404040" w:themeColor="text1" w:themeTint="BF"/>
      <w:sz w:val="20"/>
      <w:szCs w:val="20"/>
    </w:rPr>
  </w:style>
  <w:style w:type="character" w:customStyle="1" w:styleId="ADEMENiveau4Gras">
    <w:name w:val="ADEME Niveau 4 Gras"/>
    <w:basedOn w:val="Policepardfaut"/>
    <w:uiPriority w:val="1"/>
    <w:qFormat/>
    <w:rsid w:val="00E064C7"/>
    <w:rPr>
      <w:rFonts w:ascii="Arial" w:hAnsi="Arial"/>
      <w:b/>
      <w:caps w:val="0"/>
      <w:smallCaps w:val="0"/>
      <w:strike w:val="0"/>
      <w:dstrike w:val="0"/>
      <w:vanish w:val="0"/>
      <w:color w:val="404040" w:themeColor="text1" w:themeTint="BF"/>
      <w:sz w:val="20"/>
      <w:u w:val="none"/>
      <w:vertAlign w:val="baseline"/>
    </w:rPr>
  </w:style>
  <w:style w:type="character" w:customStyle="1" w:styleId="ADEMENiveau5">
    <w:name w:val="ADEME Niveau 5"/>
    <w:basedOn w:val="Policepardfaut"/>
    <w:uiPriority w:val="1"/>
    <w:qFormat/>
    <w:rsid w:val="00E064C7"/>
    <w:rPr>
      <w:rFonts w:ascii="Arial" w:hAnsi="Arial"/>
      <w:b w:val="0"/>
      <w:i/>
      <w:caps w:val="0"/>
      <w:smallCaps w:val="0"/>
      <w:strike w:val="0"/>
      <w:dstrike w:val="0"/>
      <w:vanish w:val="0"/>
      <w:color w:val="404040" w:themeColor="text1" w:themeTint="BF"/>
      <w:sz w:val="20"/>
      <w:u w:val="none"/>
      <w:vertAlign w:val="baseline"/>
    </w:rPr>
  </w:style>
  <w:style w:type="character" w:customStyle="1" w:styleId="ADEMENiveau6">
    <w:name w:val="ADEME Niveau 6"/>
    <w:basedOn w:val="Policepardfaut"/>
    <w:uiPriority w:val="1"/>
    <w:qFormat/>
    <w:rsid w:val="00E064C7"/>
    <w:rPr>
      <w:rFonts w:ascii="Arial" w:hAnsi="Arial"/>
      <w:caps w:val="0"/>
      <w:smallCaps w:val="0"/>
      <w:strike w:val="0"/>
      <w:dstrike w:val="0"/>
      <w:vanish w:val="0"/>
      <w:color w:val="404040" w:themeColor="text1" w:themeTint="BF"/>
      <w:sz w:val="18"/>
      <w:u w:val="none"/>
      <w:vertAlign w:val="baseline"/>
    </w:rPr>
  </w:style>
  <w:style w:type="paragraph" w:customStyle="1" w:styleId="ADEMESous-titreRgles">
    <w:name w:val="ADEME Sous-titre Règles"/>
    <w:next w:val="ADEMENormalRgles"/>
    <w:link w:val="ADEMESous-titreRglesCar"/>
    <w:autoRedefine/>
    <w:rsid w:val="00E064C7"/>
    <w:pPr>
      <w:suppressLineNumbers/>
      <w:suppressAutoHyphens/>
      <w:spacing w:after="120"/>
    </w:pPr>
    <w:rPr>
      <w:rFonts w:ascii="Arial" w:eastAsia="MS Mincho" w:hAnsi="Arial" w:cs="Times New Roman"/>
      <w:b/>
      <w:color w:val="404040" w:themeColor="text1" w:themeTint="BF"/>
      <w:sz w:val="20"/>
      <w:szCs w:val="20"/>
      <w:lang w:eastAsia="ja-JP"/>
    </w:rPr>
  </w:style>
  <w:style w:type="character" w:customStyle="1" w:styleId="ADEMESous-titreRglesCar">
    <w:name w:val="ADEME Sous-titre Règles Car"/>
    <w:basedOn w:val="ADEMENormalGrasCar"/>
    <w:link w:val="ADEMESous-titreRgles"/>
    <w:rsid w:val="00E064C7"/>
    <w:rPr>
      <w:rFonts w:ascii="Arial" w:eastAsia="MS Mincho" w:hAnsi="Arial" w:cs="Times New Roman"/>
      <w:b/>
      <w:color w:val="404040" w:themeColor="text1" w:themeTint="BF"/>
      <w:sz w:val="20"/>
      <w:szCs w:val="20"/>
      <w:lang w:eastAsia="ja-JP"/>
    </w:rPr>
  </w:style>
  <w:style w:type="paragraph" w:customStyle="1" w:styleId="ADEMETitreRgles">
    <w:name w:val="ADEME Titre Règles"/>
    <w:next w:val="ADEMENormalRgles"/>
    <w:link w:val="ADEMETitreRglesCar"/>
    <w:autoRedefine/>
    <w:rsid w:val="00E064C7"/>
    <w:pPr>
      <w:suppressLineNumbers/>
      <w:suppressAutoHyphens/>
      <w:spacing w:after="960"/>
      <w:jc w:val="center"/>
    </w:pPr>
    <w:rPr>
      <w:rFonts w:ascii="Arial" w:eastAsiaTheme="minorEastAsia" w:hAnsi="Arial"/>
      <w:b/>
      <w:color w:val="404040" w:themeColor="text1" w:themeTint="BF"/>
      <w:sz w:val="28"/>
      <w:szCs w:val="22"/>
      <w:lang w:eastAsia="fr-FR"/>
    </w:rPr>
  </w:style>
  <w:style w:type="character" w:customStyle="1" w:styleId="ADEMETitreRglesCar">
    <w:name w:val="ADEME Titre Règles Car"/>
    <w:basedOn w:val="Policepardfaut"/>
    <w:link w:val="ADEMETitreRgles"/>
    <w:rsid w:val="00E064C7"/>
    <w:rPr>
      <w:rFonts w:ascii="Arial" w:eastAsiaTheme="minorEastAsia" w:hAnsi="Arial"/>
      <w:b/>
      <w:color w:val="404040" w:themeColor="text1" w:themeTint="BF"/>
      <w:sz w:val="28"/>
      <w:szCs w:val="22"/>
      <w:lang w:eastAsia="fr-FR"/>
    </w:rPr>
  </w:style>
  <w:style w:type="paragraph" w:customStyle="1" w:styleId="ADEMETitreAvertissement">
    <w:name w:val="ADEME Titre Avertissement"/>
    <w:next w:val="ADEMEAide"/>
    <w:link w:val="ADEMETitreAvertissementCar"/>
    <w:autoRedefine/>
    <w:rsid w:val="00E064C7"/>
    <w:pPr>
      <w:suppressLineNumbers/>
      <w:suppressAutoHyphens/>
      <w:spacing w:before="80"/>
      <w:jc w:val="center"/>
    </w:pPr>
    <w:rPr>
      <w:rFonts w:ascii="Arial" w:hAnsi="Arial" w:cs="Times New Roman"/>
      <w:b/>
      <w:color w:val="404040" w:themeColor="text1" w:themeTint="BF"/>
      <w:sz w:val="20"/>
      <w:szCs w:val="20"/>
    </w:rPr>
  </w:style>
  <w:style w:type="character" w:customStyle="1" w:styleId="ADEMETitreAvertissementCar">
    <w:name w:val="ADEME Titre Avertissement Car"/>
    <w:basedOn w:val="ADEMENormalGrasCar"/>
    <w:link w:val="ADEMETitreAvertissement"/>
    <w:rsid w:val="00E064C7"/>
    <w:rPr>
      <w:rFonts w:ascii="Arial" w:hAnsi="Arial" w:cs="Times New Roman"/>
      <w:b/>
      <w:color w:val="404040" w:themeColor="text1" w:themeTint="BF"/>
      <w:sz w:val="20"/>
      <w:szCs w:val="20"/>
    </w:rPr>
  </w:style>
  <w:style w:type="paragraph" w:customStyle="1" w:styleId="ADEMETitreLgislation">
    <w:name w:val="ADEME Titre Législation"/>
    <w:next w:val="ADEMETexteLgislation"/>
    <w:link w:val="ADEMETitreLgislationCar"/>
    <w:autoRedefine/>
    <w:rsid w:val="00E064C7"/>
    <w:pPr>
      <w:spacing w:before="240" w:after="200"/>
    </w:pPr>
    <w:rPr>
      <w:rFonts w:ascii="Arial" w:eastAsiaTheme="minorEastAsia" w:hAnsi="Arial"/>
      <w:b/>
      <w:color w:val="FF0000"/>
      <w:sz w:val="18"/>
      <w:szCs w:val="22"/>
      <w:lang w:eastAsia="fr-FR"/>
    </w:rPr>
  </w:style>
  <w:style w:type="character" w:customStyle="1" w:styleId="ADEMETitreLgislationCar">
    <w:name w:val="ADEME Titre Législation Car"/>
    <w:basedOn w:val="Policepardfaut"/>
    <w:link w:val="ADEMETitreLgislation"/>
    <w:rsid w:val="00E064C7"/>
    <w:rPr>
      <w:rFonts w:ascii="Arial" w:eastAsiaTheme="minorEastAsia" w:hAnsi="Arial"/>
      <w:b/>
      <w:color w:val="FF0000"/>
      <w:sz w:val="18"/>
      <w:szCs w:val="22"/>
      <w:lang w:eastAsia="fr-FR"/>
    </w:rPr>
  </w:style>
  <w:style w:type="character" w:customStyle="1" w:styleId="ADEMENiveau2">
    <w:name w:val="ADEME Niveau 2"/>
    <w:basedOn w:val="Policepardfaut"/>
    <w:autoRedefine/>
    <w:uiPriority w:val="1"/>
    <w:qFormat/>
    <w:rsid w:val="00E064C7"/>
    <w:rPr>
      <w:sz w:val="24"/>
    </w:rPr>
  </w:style>
  <w:style w:type="character" w:customStyle="1" w:styleId="ADEMENiveau3">
    <w:name w:val="ADEME Niveau 3"/>
    <w:basedOn w:val="Policepardfaut"/>
    <w:uiPriority w:val="1"/>
    <w:qFormat/>
    <w:rsid w:val="00E064C7"/>
    <w:rPr>
      <w:rFonts w:ascii="Arial" w:hAnsi="Arial"/>
      <w:b/>
      <w:color w:val="404040" w:themeColor="text1" w:themeTint="BF"/>
      <w:sz w:val="22"/>
    </w:rPr>
  </w:style>
  <w:style w:type="character" w:customStyle="1" w:styleId="ADEMEDateEntte">
    <w:name w:val="ADEME Date Entête"/>
    <w:basedOn w:val="Policepardfaut"/>
    <w:uiPriority w:val="1"/>
    <w:rsid w:val="00E064C7"/>
    <w:rPr>
      <w:rFonts w:ascii="Arial" w:hAnsi="Arial"/>
      <w:caps w:val="0"/>
      <w:smallCaps w:val="0"/>
      <w:strike w:val="0"/>
      <w:dstrike w:val="0"/>
      <w:vanish w:val="0"/>
      <w:color w:val="404040" w:themeColor="text1" w:themeTint="BF"/>
      <w:sz w:val="18"/>
      <w:u w:val="none"/>
      <w:vertAlign w:val="baseline"/>
    </w:rPr>
  </w:style>
  <w:style w:type="character" w:customStyle="1" w:styleId="ADEMECatgorie">
    <w:name w:val="ADEME Catégorie"/>
    <w:basedOn w:val="Policepardfaut"/>
    <w:uiPriority w:val="1"/>
    <w:rsid w:val="00E064C7"/>
    <w:rPr>
      <w:rFonts w:ascii="Arial" w:hAnsi="Arial"/>
      <w:b/>
      <w:caps/>
      <w:smallCaps w:val="0"/>
      <w:strike w:val="0"/>
      <w:dstrike w:val="0"/>
      <w:vanish w:val="0"/>
      <w:color w:val="404040" w:themeColor="text1" w:themeTint="BF"/>
      <w:sz w:val="28"/>
      <w:vertAlign w:val="baseline"/>
    </w:rPr>
  </w:style>
  <w:style w:type="character" w:customStyle="1" w:styleId="ADEMECoordinationTitre">
    <w:name w:val="ADEME Coordination Titre"/>
    <w:basedOn w:val="Policepardfaut"/>
    <w:uiPriority w:val="1"/>
    <w:rsid w:val="00E064C7"/>
    <w:rPr>
      <w:rFonts w:ascii="Arial" w:hAnsi="Arial"/>
      <w:b/>
      <w:color w:val="404040" w:themeColor="text1" w:themeTint="BF"/>
      <w:sz w:val="22"/>
    </w:rPr>
  </w:style>
  <w:style w:type="character" w:customStyle="1" w:styleId="ADEMECoordinationValeur">
    <w:name w:val="ADEME Coordination Valeur"/>
    <w:basedOn w:val="Policepardfaut"/>
    <w:uiPriority w:val="1"/>
    <w:rsid w:val="00E064C7"/>
    <w:rPr>
      <w:rFonts w:ascii="Arial" w:hAnsi="Arial"/>
      <w:b w:val="0"/>
      <w:i/>
      <w:color w:val="404040" w:themeColor="text1" w:themeTint="BF"/>
      <w:sz w:val="22"/>
    </w:rPr>
  </w:style>
  <w:style w:type="character" w:customStyle="1" w:styleId="ADEMELgendeValeur">
    <w:name w:val="ADEME Légende Valeur"/>
    <w:basedOn w:val="Policepardfaut"/>
    <w:uiPriority w:val="1"/>
    <w:qFormat/>
    <w:rsid w:val="00E064C7"/>
    <w:rPr>
      <w:rFonts w:ascii="Arial" w:hAnsi="Arial"/>
      <w:sz w:val="16"/>
    </w:rPr>
  </w:style>
  <w:style w:type="character" w:customStyle="1" w:styleId="ADEMELgendeTitre">
    <w:name w:val="ADEME Légende Titre"/>
    <w:basedOn w:val="Policepardfaut"/>
    <w:uiPriority w:val="1"/>
    <w:qFormat/>
    <w:rsid w:val="00E064C7"/>
    <w:rPr>
      <w:rFonts w:ascii="Arial" w:hAnsi="Arial"/>
      <w:b/>
      <w:sz w:val="16"/>
    </w:rPr>
  </w:style>
  <w:style w:type="character" w:customStyle="1" w:styleId="ADEMESocitTitre">
    <w:name w:val="ADEME Société Titre"/>
    <w:basedOn w:val="Policepardfaut"/>
    <w:uiPriority w:val="1"/>
    <w:qFormat/>
    <w:rsid w:val="00E064C7"/>
    <w:rPr>
      <w:rFonts w:ascii="Arial" w:hAnsi="Arial"/>
      <w:b w:val="0"/>
      <w:caps w:val="0"/>
      <w:smallCaps w:val="0"/>
      <w:strike w:val="0"/>
      <w:dstrike w:val="0"/>
      <w:vanish w:val="0"/>
      <w:color w:val="404040" w:themeColor="text1" w:themeTint="BF"/>
      <w:sz w:val="22"/>
      <w:u w:val="none"/>
      <w:vertAlign w:val="baseline"/>
    </w:rPr>
  </w:style>
  <w:style w:type="character" w:customStyle="1" w:styleId="ADEMESocitValeur">
    <w:name w:val="ADEME Société Valeur"/>
    <w:basedOn w:val="Policepardfaut"/>
    <w:uiPriority w:val="1"/>
    <w:qFormat/>
    <w:rsid w:val="00E064C7"/>
    <w:rPr>
      <w:rFonts w:ascii="Arial" w:hAnsi="Arial"/>
      <w:b w:val="0"/>
      <w:i/>
      <w:color w:val="404040" w:themeColor="text1" w:themeTint="BF"/>
      <w:sz w:val="22"/>
    </w:rPr>
  </w:style>
  <w:style w:type="character" w:customStyle="1" w:styleId="ADEMETitrePartenaires">
    <w:name w:val="ADEME Titre Partenaires"/>
    <w:basedOn w:val="Policepardfaut"/>
    <w:uiPriority w:val="1"/>
    <w:rsid w:val="00E064C7"/>
    <w:rPr>
      <w:rFonts w:ascii="Arial" w:hAnsi="Arial"/>
      <w:b/>
      <w:color w:val="404040" w:themeColor="text1" w:themeTint="BF"/>
      <w:sz w:val="24"/>
    </w:rPr>
  </w:style>
  <w:style w:type="paragraph" w:customStyle="1" w:styleId="ADEMETitreDocPieddepage">
    <w:name w:val="ADEME Titre Doc Pied de page"/>
    <w:link w:val="ADEMETitreDocPieddepageCar"/>
    <w:autoRedefine/>
    <w:rsid w:val="00E064C7"/>
    <w:pPr>
      <w:suppressLineNumbers/>
      <w:suppressAutoHyphens/>
    </w:pPr>
    <w:rPr>
      <w:rFonts w:ascii="Arial" w:hAnsi="Arial" w:cs="Times New Roman"/>
      <w:color w:val="404040" w:themeColor="text1" w:themeTint="BF"/>
      <w:sz w:val="18"/>
      <w:szCs w:val="20"/>
    </w:rPr>
  </w:style>
  <w:style w:type="character" w:customStyle="1" w:styleId="ADEMEExposant">
    <w:name w:val="ADEME Exposant"/>
    <w:basedOn w:val="Policepardfaut"/>
    <w:uiPriority w:val="1"/>
    <w:rsid w:val="00E064C7"/>
    <w:rPr>
      <w:rFonts w:ascii="Arial" w:hAnsi="Arial"/>
      <w:b/>
      <w:caps w:val="0"/>
      <w:smallCaps w:val="0"/>
      <w:strike w:val="0"/>
      <w:dstrike w:val="0"/>
      <w:vanish w:val="0"/>
      <w:color w:val="404040" w:themeColor="text1" w:themeTint="BF"/>
      <w:sz w:val="24"/>
      <w:vertAlign w:val="superscript"/>
    </w:rPr>
  </w:style>
  <w:style w:type="paragraph" w:customStyle="1" w:styleId="ADEMENumrodepage">
    <w:name w:val="ADEME Numéro de page"/>
    <w:link w:val="ADEMENumrodepageCar"/>
    <w:autoRedefine/>
    <w:rsid w:val="00E064C7"/>
    <w:pPr>
      <w:suppressLineNumbers/>
      <w:suppressAutoHyphens/>
      <w:jc w:val="right"/>
    </w:pPr>
    <w:rPr>
      <w:rFonts w:ascii="Arial" w:hAnsi="Arial" w:cs="Times New Roman"/>
      <w:color w:val="404040" w:themeColor="text1" w:themeTint="BF"/>
      <w:sz w:val="18"/>
      <w:szCs w:val="20"/>
    </w:rPr>
  </w:style>
  <w:style w:type="character" w:customStyle="1" w:styleId="ADEMETitreDocPieddepageCar">
    <w:name w:val="ADEME Titre Doc Pied de page Car"/>
    <w:basedOn w:val="ADEMENormalCar"/>
    <w:link w:val="ADEMETitreDocPieddepage"/>
    <w:rsid w:val="00E064C7"/>
    <w:rPr>
      <w:rFonts w:ascii="Arial" w:hAnsi="Arial" w:cs="Times New Roman"/>
      <w:color w:val="404040" w:themeColor="text1" w:themeTint="BF"/>
      <w:sz w:val="18"/>
      <w:szCs w:val="20"/>
    </w:rPr>
  </w:style>
  <w:style w:type="character" w:customStyle="1" w:styleId="Pagegarde2">
    <w:name w:val="Page garde 2"/>
    <w:uiPriority w:val="4"/>
    <w:semiHidden/>
    <w:rsid w:val="00E064C7"/>
    <w:rPr>
      <w:rFonts w:ascii="Verdana" w:hAnsi="Verdana" w:hint="default"/>
      <w:color w:val="99BA2D"/>
      <w:sz w:val="32"/>
    </w:rPr>
  </w:style>
  <w:style w:type="character" w:customStyle="1" w:styleId="ADEMENumrodepageCar">
    <w:name w:val="ADEME Numéro de page Car"/>
    <w:basedOn w:val="ADEMENormalCar"/>
    <w:link w:val="ADEMENumrodepage"/>
    <w:rsid w:val="00E064C7"/>
    <w:rPr>
      <w:rFonts w:ascii="Arial" w:hAnsi="Arial" w:cs="Times New Roman"/>
      <w:color w:val="404040" w:themeColor="text1" w:themeTint="BF"/>
      <w:sz w:val="18"/>
      <w:szCs w:val="20"/>
    </w:rPr>
  </w:style>
  <w:style w:type="character" w:customStyle="1" w:styleId="LgendeCar">
    <w:name w:val="Légende Car"/>
    <w:aliases w:val="ADEME Légende Car"/>
    <w:link w:val="Lgende"/>
    <w:rsid w:val="00E064C7"/>
    <w:rPr>
      <w:rFonts w:ascii="Times New Roman" w:hAnsi="Times New Roman"/>
      <w:i/>
      <w:iCs/>
      <w:color w:val="44546A" w:themeColor="text2"/>
      <w:sz w:val="18"/>
      <w:szCs w:val="18"/>
    </w:rPr>
  </w:style>
  <w:style w:type="paragraph" w:customStyle="1" w:styleId="ADEMEAideRemerciements">
    <w:name w:val="ADEME Aide Remerciements"/>
    <w:link w:val="ADEMEAideRemerciementsCar"/>
    <w:rsid w:val="00E064C7"/>
    <w:pPr>
      <w:suppressLineNumbers/>
      <w:suppressAutoHyphens/>
      <w:jc w:val="center"/>
    </w:pPr>
    <w:rPr>
      <w:rFonts w:ascii="Arial" w:hAnsi="Arial" w:cs="Times New Roman"/>
      <w:i/>
      <w:color w:val="404040" w:themeColor="text1" w:themeTint="BF"/>
      <w:sz w:val="20"/>
      <w:szCs w:val="20"/>
    </w:rPr>
  </w:style>
  <w:style w:type="paragraph" w:customStyle="1" w:styleId="ADEMETitreRsum">
    <w:name w:val="ADEME Titre Résumé"/>
    <w:basedOn w:val="ADEMETitre1Sansnumrotation"/>
    <w:next w:val="ADEMENormal"/>
    <w:link w:val="ADEMETitreRsumCar"/>
    <w:autoRedefine/>
    <w:qFormat/>
    <w:rsid w:val="00E064C7"/>
    <w:pPr>
      <w:numPr>
        <w:numId w:val="13"/>
      </w:numPr>
      <w:outlineLvl w:val="9"/>
    </w:pPr>
    <w:rPr>
      <w:caps/>
    </w:rPr>
  </w:style>
  <w:style w:type="character" w:customStyle="1" w:styleId="ADEMEAideRemerciementsCar">
    <w:name w:val="ADEME Aide Remerciements Car"/>
    <w:basedOn w:val="ADEMEAideCar"/>
    <w:link w:val="ADEMEAideRemerciements"/>
    <w:rsid w:val="00E064C7"/>
    <w:rPr>
      <w:rFonts w:ascii="Arial" w:hAnsi="Arial" w:cs="Times New Roman"/>
      <w:i/>
      <w:color w:val="404040" w:themeColor="text1" w:themeTint="BF"/>
      <w:sz w:val="20"/>
      <w:szCs w:val="20"/>
    </w:rPr>
  </w:style>
  <w:style w:type="paragraph" w:customStyle="1" w:styleId="ADEMETexteRfrences">
    <w:name w:val="ADEME Texte Références"/>
    <w:link w:val="ADEMETexteRfrencesCar"/>
    <w:qFormat/>
    <w:rsid w:val="00E064C7"/>
    <w:pPr>
      <w:numPr>
        <w:numId w:val="15"/>
      </w:numPr>
      <w:suppressLineNumbers/>
      <w:suppressAutoHyphens/>
      <w:spacing w:line="360" w:lineRule="auto"/>
      <w:ind w:left="714" w:hanging="357"/>
    </w:pPr>
    <w:rPr>
      <w:rFonts w:ascii="Arial" w:eastAsiaTheme="minorEastAsia" w:hAnsi="Arial"/>
      <w:color w:val="404040" w:themeColor="text1" w:themeTint="BF"/>
      <w:sz w:val="20"/>
      <w:szCs w:val="22"/>
      <w:lang w:eastAsia="fr-FR"/>
    </w:rPr>
  </w:style>
  <w:style w:type="character" w:customStyle="1" w:styleId="PardelisteCar">
    <w:name w:val="Par. de liste Car"/>
    <w:aliases w:val="ADEME Paragraphe de liste Car"/>
    <w:basedOn w:val="Policepardfaut"/>
    <w:link w:val="Pardeliste"/>
    <w:uiPriority w:val="34"/>
    <w:locked/>
    <w:rsid w:val="00E064C7"/>
    <w:rPr>
      <w:rFonts w:ascii="Times New Roman" w:hAnsi="Times New Roman"/>
    </w:rPr>
  </w:style>
  <w:style w:type="character" w:customStyle="1" w:styleId="ADEMETexteRfrencesCar">
    <w:name w:val="ADEME Texte Références Car"/>
    <w:basedOn w:val="Policepardfaut"/>
    <w:link w:val="ADEMETexteRfrences"/>
    <w:rsid w:val="00E064C7"/>
    <w:rPr>
      <w:rFonts w:ascii="Arial" w:eastAsiaTheme="minorEastAsia" w:hAnsi="Arial"/>
      <w:color w:val="404040" w:themeColor="text1" w:themeTint="BF"/>
      <w:sz w:val="20"/>
      <w:szCs w:val="22"/>
      <w:lang w:eastAsia="fr-FR"/>
    </w:rPr>
  </w:style>
  <w:style w:type="character" w:customStyle="1" w:styleId="ADEMETexteRglesCar">
    <w:name w:val="ADEME Texte Règles Car"/>
    <w:basedOn w:val="PardelisteCar"/>
    <w:link w:val="ADEMETexteRgles"/>
    <w:rsid w:val="00E064C7"/>
    <w:rPr>
      <w:rFonts w:ascii="Times New Roman" w:eastAsiaTheme="minorEastAsia" w:hAnsi="Times New Roman"/>
      <w:sz w:val="18"/>
      <w:szCs w:val="18"/>
      <w:lang w:eastAsia="fr-FR"/>
    </w:rPr>
  </w:style>
  <w:style w:type="character" w:customStyle="1" w:styleId="ADEMETitreRsumCar">
    <w:name w:val="ADEME Titre Résumé Car"/>
    <w:basedOn w:val="ADEMETitre1SansnumrotationCar"/>
    <w:link w:val="ADEMETitreRsum"/>
    <w:rsid w:val="00E064C7"/>
    <w:rPr>
      <w:rFonts w:ascii="Arial" w:eastAsia="Arial Unicode MS" w:hAnsi="Arial" w:cs="Arial Unicode MS"/>
      <w:caps/>
      <w:color w:val="595959" w:themeColor="text1" w:themeTint="A6"/>
      <w:lang w:eastAsia="fr-FR"/>
    </w:rPr>
  </w:style>
  <w:style w:type="paragraph" w:customStyle="1" w:styleId="ADEMENormalRgles">
    <w:name w:val="ADEME Normal Règles"/>
    <w:rsid w:val="00E064C7"/>
    <w:pPr>
      <w:suppressLineNumbers/>
      <w:suppressAutoHyphens/>
    </w:pPr>
    <w:rPr>
      <w:rFonts w:ascii="Arial" w:eastAsiaTheme="minorEastAsia" w:hAnsi="Arial"/>
      <w:color w:val="404040" w:themeColor="text1" w:themeTint="BF"/>
      <w:sz w:val="18"/>
      <w:szCs w:val="16"/>
      <w:lang w:eastAsia="fr-FR"/>
    </w:rPr>
  </w:style>
  <w:style w:type="character" w:customStyle="1" w:styleId="ADEMECaractrisationExposant">
    <w:name w:val="ADEME Caractérisation Exposant"/>
    <w:basedOn w:val="Policepardfaut"/>
    <w:uiPriority w:val="1"/>
    <w:rsid w:val="00E064C7"/>
    <w:rPr>
      <w:u w:val="none"/>
      <w:vertAlign w:val="superscript"/>
    </w:rPr>
  </w:style>
  <w:style w:type="character" w:customStyle="1" w:styleId="ADEMEAidePartenaires">
    <w:name w:val="ADEME Aide Partenaires"/>
    <w:basedOn w:val="Policepardfaut"/>
    <w:uiPriority w:val="1"/>
    <w:rsid w:val="00E064C7"/>
    <w:rPr>
      <w:rFonts w:ascii="Arial" w:hAnsi="Arial"/>
      <w:i/>
      <w:color w:val="404040" w:themeColor="text1" w:themeTint="BF"/>
      <w:sz w:val="20"/>
    </w:rPr>
  </w:style>
  <w:style w:type="paragraph" w:customStyle="1" w:styleId="ADEMEInsertLogos">
    <w:name w:val="ADEME Insert Logos"/>
    <w:basedOn w:val="ADEMEPiedde1repage"/>
    <w:link w:val="ADEMEInsertLogosCar"/>
    <w:rsid w:val="00E064C7"/>
    <w:pPr>
      <w:spacing w:line="1500" w:lineRule="auto"/>
    </w:pPr>
  </w:style>
  <w:style w:type="character" w:customStyle="1" w:styleId="ADEMEInsertLogosCar">
    <w:name w:val="ADEME Insert Logos Car"/>
    <w:basedOn w:val="Policepardfaut"/>
    <w:link w:val="ADEMEInsertLogos"/>
    <w:rsid w:val="00E064C7"/>
    <w:rPr>
      <w:rFonts w:ascii="Arial" w:hAnsi="Arial" w:cs="Times New Roman"/>
      <w:noProof/>
      <w:color w:val="404040" w:themeColor="text1" w:themeTint="BF"/>
      <w:sz w:val="20"/>
      <w:szCs w:val="12"/>
    </w:rPr>
  </w:style>
  <w:style w:type="character" w:customStyle="1" w:styleId="ADEMEPiedde1repageCar">
    <w:name w:val="ADEME Pied de 1ère page Car"/>
    <w:basedOn w:val="Policepardfaut"/>
    <w:link w:val="ADEMEPiedde1repage"/>
    <w:rsid w:val="00E064C7"/>
    <w:rPr>
      <w:rFonts w:ascii="Arial" w:hAnsi="Arial" w:cs="Times New Roman"/>
      <w:noProof/>
      <w:color w:val="404040" w:themeColor="text1" w:themeTint="BF"/>
      <w:sz w:val="20"/>
      <w:szCs w:val="12"/>
    </w:rPr>
  </w:style>
  <w:style w:type="character" w:customStyle="1" w:styleId="ADEMEValeurPerimtre">
    <w:name w:val="ADEME Valeur Perimètre"/>
    <w:basedOn w:val="Policepardfaut"/>
    <w:uiPriority w:val="1"/>
    <w:rsid w:val="00E064C7"/>
    <w:rPr>
      <w:rFonts w:ascii="Arial" w:hAnsi="Arial"/>
      <w:b/>
      <w:i w:val="0"/>
      <w:caps w:val="0"/>
      <w:smallCaps w:val="0"/>
      <w:strike w:val="0"/>
      <w:dstrike w:val="0"/>
      <w:vanish w:val="0"/>
      <w:color w:val="FF0000"/>
      <w:sz w:val="24"/>
      <w:u w:val="single"/>
      <w:vertAlign w:val="baseline"/>
    </w:rPr>
  </w:style>
  <w:style w:type="character" w:customStyle="1" w:styleId="ADEMETitrePerimtre">
    <w:name w:val="ADEME Titre Perimètre"/>
    <w:basedOn w:val="Policepardfaut"/>
    <w:uiPriority w:val="1"/>
    <w:rsid w:val="00E064C7"/>
    <w:rPr>
      <w:rFonts w:ascii="Arial" w:hAnsi="Arial"/>
      <w:b/>
      <w:color w:val="FF0000"/>
      <w:sz w:val="24"/>
      <w:u w:val="single"/>
    </w:rPr>
  </w:style>
  <w:style w:type="paragraph" w:customStyle="1" w:styleId="Aucunstyle">
    <w:name w:val="[Aucun style]"/>
    <w:rsid w:val="00E064C7"/>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fr-FR"/>
    </w:rPr>
  </w:style>
  <w:style w:type="paragraph" w:customStyle="1" w:styleId="Paragraphestandard">
    <w:name w:val="[Paragraphe standard]"/>
    <w:basedOn w:val="Aucunstyle"/>
    <w:uiPriority w:val="99"/>
    <w:rsid w:val="00E064C7"/>
  </w:style>
  <w:style w:type="paragraph" w:customStyle="1" w:styleId="expertisetitre2">
    <w:name w:val="expertise titre 2"/>
    <w:basedOn w:val="ADEMENormal"/>
    <w:link w:val="expertisetitre2Car"/>
    <w:qFormat/>
    <w:rsid w:val="00E064C7"/>
    <w:pPr>
      <w:numPr>
        <w:ilvl w:val="1"/>
        <w:numId w:val="17"/>
      </w:numPr>
    </w:pPr>
    <w:rPr>
      <w:rFonts w:cs="Arial"/>
      <w:b/>
      <w:color w:val="FF6600"/>
      <w:sz w:val="28"/>
      <w:szCs w:val="28"/>
    </w:rPr>
  </w:style>
  <w:style w:type="character" w:customStyle="1" w:styleId="expertisetitre2Car">
    <w:name w:val="expertise titre 2 Car"/>
    <w:basedOn w:val="ADEMENormalCar"/>
    <w:link w:val="expertisetitre2"/>
    <w:rsid w:val="00E064C7"/>
    <w:rPr>
      <w:rFonts w:ascii="Arial" w:hAnsi="Arial" w:cs="Arial"/>
      <w:b/>
      <w:color w:val="FF6600"/>
      <w:sz w:val="28"/>
      <w:szCs w:val="28"/>
    </w:rPr>
  </w:style>
  <w:style w:type="paragraph" w:customStyle="1" w:styleId="Titra11">
    <w:name w:val="Titra 1.1"/>
    <w:next w:val="Corps"/>
    <w:rsid w:val="00E064C7"/>
    <w:pPr>
      <w:pBdr>
        <w:top w:val="nil"/>
        <w:left w:val="nil"/>
        <w:bottom w:val="nil"/>
        <w:right w:val="nil"/>
        <w:between w:val="nil"/>
        <w:bar w:val="nil"/>
      </w:pBdr>
      <w:spacing w:after="220" w:line="360" w:lineRule="auto"/>
      <w:ind w:firstLine="850"/>
      <w:jc w:val="both"/>
      <w:outlineLvl w:val="1"/>
    </w:pPr>
    <w:rPr>
      <w:rFonts w:ascii="Times New Roman" w:eastAsia="Times New Roman" w:hAnsi="Times New Roman" w:cs="Times New Roman"/>
      <w:i/>
      <w:iCs/>
      <w:color w:val="000000"/>
      <w:bdr w:val="nil"/>
      <w:lang w:eastAsia="fr-FR"/>
    </w:rPr>
  </w:style>
  <w:style w:type="paragraph" w:customStyle="1" w:styleId="TitreA">
    <w:name w:val="Titre A"/>
    <w:next w:val="Sous-titre"/>
    <w:rsid w:val="00E064C7"/>
    <w:pPr>
      <w:pBdr>
        <w:top w:val="nil"/>
        <w:left w:val="nil"/>
        <w:bottom w:val="nil"/>
        <w:right w:val="nil"/>
        <w:between w:val="nil"/>
        <w:bar w:val="nil"/>
      </w:pBdr>
      <w:spacing w:before="500" w:after="400" w:line="360" w:lineRule="auto"/>
      <w:ind w:firstLine="283"/>
      <w:jc w:val="both"/>
      <w:outlineLvl w:val="3"/>
    </w:pPr>
    <w:rPr>
      <w:rFonts w:ascii="Times New Roman" w:eastAsia="Times New Roman" w:hAnsi="Times New Roman" w:cs="Times New Roman"/>
      <w:b/>
      <w:bCs/>
      <w:color w:val="000000"/>
      <w:bdr w:val="nil"/>
      <w:lang w:eastAsia="fr-FR"/>
    </w:rPr>
  </w:style>
  <w:style w:type="paragraph" w:customStyle="1" w:styleId="Styledetableau2">
    <w:name w:val="Style de tableau 2"/>
    <w:rsid w:val="00E064C7"/>
    <w:pPr>
      <w:pBdr>
        <w:top w:val="nil"/>
        <w:left w:val="nil"/>
        <w:bottom w:val="nil"/>
        <w:right w:val="nil"/>
        <w:between w:val="nil"/>
        <w:bar w:val="nil"/>
      </w:pBdr>
    </w:pPr>
    <w:rPr>
      <w:rFonts w:ascii="Helvetica" w:eastAsia="Helvetica" w:hAnsi="Helvetica" w:cs="Helvetica"/>
      <w:color w:val="000000"/>
      <w:bdr w:val="nil"/>
      <w:lang w:eastAsia="fr-FR"/>
    </w:rPr>
  </w:style>
  <w:style w:type="paragraph" w:customStyle="1" w:styleId="FIGURE">
    <w:name w:val="FIGURE"/>
    <w:basedOn w:val="Normal"/>
    <w:rsid w:val="00E064C7"/>
    <w:pPr>
      <w:suppressLineNumbers/>
      <w:suppressAutoHyphens/>
      <w:spacing w:line="240" w:lineRule="auto"/>
      <w:jc w:val="left"/>
    </w:pPr>
    <w:rPr>
      <w:rFonts w:ascii="Arial" w:eastAsiaTheme="minorEastAsia" w:hAnsi="Arial"/>
      <w:i/>
      <w:color w:val="404040" w:themeColor="text1" w:themeTint="BF"/>
      <w:sz w:val="20"/>
      <w:szCs w:val="22"/>
      <w:lang w:eastAsia="fr-FR"/>
    </w:rPr>
  </w:style>
  <w:style w:type="paragraph" w:customStyle="1" w:styleId="FIGURETAB">
    <w:name w:val="FIGURE (TAB)"/>
    <w:basedOn w:val="FIGURE"/>
    <w:rsid w:val="00E064C7"/>
  </w:style>
  <w:style w:type="paragraph" w:customStyle="1" w:styleId="Styledetableau1">
    <w:name w:val="Style de tableau 1"/>
    <w:rsid w:val="00E064C7"/>
    <w:pPr>
      <w:pBdr>
        <w:top w:val="nil"/>
        <w:left w:val="nil"/>
        <w:bottom w:val="nil"/>
        <w:right w:val="nil"/>
        <w:between w:val="nil"/>
        <w:bar w:val="nil"/>
      </w:pBdr>
    </w:pPr>
    <w:rPr>
      <w:rFonts w:ascii="Helvetica" w:eastAsia="Helvetica" w:hAnsi="Helvetica" w:cs="Helvetica"/>
      <w:b/>
      <w:bCs/>
      <w:color w:val="000000"/>
      <w:sz w:val="20"/>
      <w:szCs w:val="20"/>
      <w:bdr w:val="nil"/>
      <w:lang w:eastAsia="fr-FR"/>
    </w:rPr>
  </w:style>
  <w:style w:type="paragraph" w:customStyle="1" w:styleId="stylecourant">
    <w:name w:val="style courant"/>
    <w:basedOn w:val="CorpsA"/>
    <w:qFormat/>
    <w:rsid w:val="00E064C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firstLine="0"/>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874753">
      <w:bodyDiv w:val="1"/>
      <w:marLeft w:val="0"/>
      <w:marRight w:val="0"/>
      <w:marTop w:val="0"/>
      <w:marBottom w:val="0"/>
      <w:divBdr>
        <w:top w:val="none" w:sz="0" w:space="0" w:color="auto"/>
        <w:left w:val="none" w:sz="0" w:space="0" w:color="auto"/>
        <w:bottom w:val="none" w:sz="0" w:space="0" w:color="auto"/>
        <w:right w:val="none" w:sz="0" w:space="0" w:color="auto"/>
      </w:divBdr>
    </w:div>
    <w:div w:id="1527133034">
      <w:bodyDiv w:val="1"/>
      <w:marLeft w:val="0"/>
      <w:marRight w:val="0"/>
      <w:marTop w:val="0"/>
      <w:marBottom w:val="0"/>
      <w:divBdr>
        <w:top w:val="none" w:sz="0" w:space="0" w:color="auto"/>
        <w:left w:val="none" w:sz="0" w:space="0" w:color="auto"/>
        <w:bottom w:val="none" w:sz="0" w:space="0" w:color="auto"/>
        <w:right w:val="none" w:sz="0" w:space="0" w:color="auto"/>
      </w:divBdr>
      <w:divsChild>
        <w:div w:id="330646146">
          <w:marLeft w:val="0"/>
          <w:marRight w:val="0"/>
          <w:marTop w:val="0"/>
          <w:marBottom w:val="0"/>
          <w:divBdr>
            <w:top w:val="none" w:sz="0" w:space="0" w:color="auto"/>
            <w:left w:val="none" w:sz="0" w:space="0" w:color="auto"/>
            <w:bottom w:val="none" w:sz="0" w:space="0" w:color="auto"/>
            <w:right w:val="none" w:sz="0" w:space="0" w:color="auto"/>
          </w:divBdr>
        </w:div>
        <w:div w:id="392970851">
          <w:marLeft w:val="-30"/>
          <w:marRight w:val="-30"/>
          <w:marTop w:val="300"/>
          <w:marBottom w:val="0"/>
          <w:divBdr>
            <w:top w:val="none" w:sz="0" w:space="0" w:color="auto"/>
            <w:left w:val="none" w:sz="0" w:space="0" w:color="auto"/>
            <w:bottom w:val="single" w:sz="6" w:space="4" w:color="EEEEEE"/>
            <w:right w:val="none" w:sz="0" w:space="0" w:color="auto"/>
          </w:divBdr>
        </w:div>
      </w:divsChild>
    </w:div>
    <w:div w:id="18487091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2.xml"/><Relationship Id="rId20" Type="http://schemas.openxmlformats.org/officeDocument/2006/relationships/hyperlink" Target="http://www.ipcc.ch/report/ar5/wg2/" TargetMode="External"/><Relationship Id="rId21" Type="http://schemas.openxmlformats.org/officeDocument/2006/relationships/hyperlink" Target="http://www.statistiques.developpement-durable.gouv.fr/indicateurs-indices/f/2082/0/emissions-gaz-effet-serre-secteur-1.html" TargetMode="Externa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yperlink" Target="http://agreste.agriculture.gouv.fr/IMG/pdf/R5215A29.pdf" TargetMode="External"/><Relationship Id="rId19" Type="http://schemas.openxmlformats.org/officeDocument/2006/relationships/hyperlink" Target="http://www.auran.org/sites/default/files/publications/documents/fab-page_a_page-enquete-deplacement3.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8C692A-83F0-E64C-99EB-9EBDF08D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40</Pages>
  <Words>16282</Words>
  <Characters>89552</Characters>
  <Application>Microsoft Macintosh Word</Application>
  <DocSecurity>0</DocSecurity>
  <Lines>746</Lines>
  <Paragraphs>211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105623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G</dc:creator>
  <cp:lastModifiedBy>Mary G.</cp:lastModifiedBy>
  <cp:revision>339</cp:revision>
  <dcterms:created xsi:type="dcterms:W3CDTF">2018-02-15T22:29:00Z</dcterms:created>
  <dcterms:modified xsi:type="dcterms:W3CDTF">2020-10-01T11:07:00Z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zotero-version="5.0.56"&gt;&lt;session id="q99SWuFA"/&gt;&lt;style id="http://www.zotero.org/styles/apa" locale="fr-FR"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