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60E5E" w14:textId="77777777" w:rsidR="0070734F" w:rsidRPr="005F501E" w:rsidRDefault="0070734F" w:rsidP="00C92233">
      <w:pPr>
        <w:jc w:val="both"/>
        <w:rPr>
          <w:rFonts w:ascii="Arial" w:hAnsi="Arial" w:cs="Arial"/>
          <w:sz w:val="24"/>
          <w:szCs w:val="24"/>
        </w:rPr>
      </w:pPr>
      <w:r w:rsidRPr="005F501E">
        <w:rPr>
          <w:rFonts w:ascii="Arial" w:hAnsi="Arial" w:cs="Arial"/>
          <w:noProof/>
          <w:sz w:val="24"/>
          <w:szCs w:val="24"/>
          <w:lang w:val="en-US"/>
        </w:rPr>
        <w:drawing>
          <wp:inline distT="0" distB="0" distL="0" distR="0" wp14:anchorId="77658809" wp14:editId="0D20B663">
            <wp:extent cx="4705350" cy="762000"/>
            <wp:effectExtent l="0" t="0" r="0" b="0"/>
            <wp:docPr id="1" name="Imagen 1" descr="Descripción: Resultado de imagen para logo 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Resultado de imagen para logo uc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762000"/>
                    </a:xfrm>
                    <a:prstGeom prst="rect">
                      <a:avLst/>
                    </a:prstGeom>
                    <a:noFill/>
                    <a:ln>
                      <a:noFill/>
                    </a:ln>
                  </pic:spPr>
                </pic:pic>
              </a:graphicData>
            </a:graphic>
          </wp:inline>
        </w:drawing>
      </w:r>
    </w:p>
    <w:p w14:paraId="34F20491" w14:textId="77777777" w:rsidR="0070734F" w:rsidRPr="005F501E" w:rsidRDefault="0070734F" w:rsidP="009D4451">
      <w:pPr>
        <w:jc w:val="center"/>
        <w:rPr>
          <w:rFonts w:ascii="Arial" w:hAnsi="Arial" w:cs="Arial"/>
          <w:sz w:val="24"/>
          <w:szCs w:val="24"/>
        </w:rPr>
      </w:pPr>
    </w:p>
    <w:p w14:paraId="43A5EF0A" w14:textId="77777777" w:rsidR="0070734F" w:rsidRPr="005F501E" w:rsidRDefault="0070734F" w:rsidP="009D4451">
      <w:pPr>
        <w:spacing w:line="360" w:lineRule="auto"/>
        <w:jc w:val="center"/>
        <w:rPr>
          <w:rFonts w:ascii="Arial" w:hAnsi="Arial" w:cs="Arial"/>
          <w:b/>
          <w:sz w:val="36"/>
          <w:szCs w:val="36"/>
        </w:rPr>
      </w:pPr>
      <w:r w:rsidRPr="005F501E">
        <w:rPr>
          <w:rFonts w:ascii="Arial" w:hAnsi="Arial" w:cs="Arial"/>
          <w:b/>
          <w:sz w:val="36"/>
          <w:szCs w:val="36"/>
        </w:rPr>
        <w:t>ESCUELA DE POSGRADO</w:t>
      </w:r>
    </w:p>
    <w:p w14:paraId="4FD02D98" w14:textId="77777777" w:rsidR="0070734F" w:rsidRPr="005F501E" w:rsidRDefault="0070734F" w:rsidP="009D4451">
      <w:pPr>
        <w:jc w:val="center"/>
        <w:rPr>
          <w:rFonts w:ascii="Arial" w:hAnsi="Arial" w:cs="Arial"/>
          <w:b/>
          <w:sz w:val="32"/>
          <w:szCs w:val="32"/>
        </w:rPr>
      </w:pPr>
    </w:p>
    <w:p w14:paraId="00720DB1" w14:textId="77777777" w:rsidR="0070734F" w:rsidRPr="005F501E" w:rsidRDefault="0070734F" w:rsidP="009D4451">
      <w:pPr>
        <w:jc w:val="center"/>
        <w:rPr>
          <w:rFonts w:ascii="Arial" w:hAnsi="Arial" w:cs="Arial"/>
          <w:b/>
          <w:sz w:val="32"/>
          <w:szCs w:val="32"/>
        </w:rPr>
      </w:pPr>
      <w:r w:rsidRPr="005F501E">
        <w:rPr>
          <w:rFonts w:ascii="Arial" w:hAnsi="Arial" w:cs="Arial"/>
          <w:b/>
          <w:sz w:val="32"/>
          <w:szCs w:val="32"/>
        </w:rPr>
        <w:t>PROGRAMA ACADÉMICO DE DOCTORADO EN PSICOLOGÍA</w:t>
      </w:r>
    </w:p>
    <w:p w14:paraId="1239F686" w14:textId="77777777" w:rsidR="0070734F" w:rsidRPr="005F501E" w:rsidRDefault="0070734F" w:rsidP="009D4451">
      <w:pPr>
        <w:jc w:val="center"/>
        <w:rPr>
          <w:rFonts w:ascii="Arial" w:hAnsi="Arial" w:cs="Arial"/>
          <w:b/>
          <w:sz w:val="24"/>
          <w:szCs w:val="24"/>
        </w:rPr>
      </w:pPr>
    </w:p>
    <w:p w14:paraId="77967098" w14:textId="6186644D" w:rsidR="0070734F" w:rsidRPr="005F501E" w:rsidRDefault="00A53CD0" w:rsidP="005078E9">
      <w:pPr>
        <w:ind w:left="2124" w:right="2749" w:firstLine="708"/>
        <w:jc w:val="center"/>
        <w:rPr>
          <w:rFonts w:ascii="Arial" w:hAnsi="Arial" w:cs="Arial"/>
          <w:b/>
          <w:bCs/>
          <w:sz w:val="24"/>
          <w:szCs w:val="24"/>
        </w:rPr>
      </w:pPr>
      <w:r>
        <w:rPr>
          <w:rFonts w:ascii="Arial" w:hAnsi="Arial" w:cs="Arial"/>
          <w:b/>
          <w:sz w:val="24"/>
          <w:szCs w:val="24"/>
        </w:rPr>
        <w:t xml:space="preserve">Articulo </w:t>
      </w:r>
      <w:r w:rsidR="007507EF">
        <w:rPr>
          <w:rFonts w:ascii="Arial" w:hAnsi="Arial" w:cs="Arial"/>
          <w:b/>
          <w:sz w:val="24"/>
          <w:szCs w:val="24"/>
        </w:rPr>
        <w:t>Científico</w:t>
      </w:r>
    </w:p>
    <w:p w14:paraId="496EFED8" w14:textId="77777777" w:rsidR="0070734F" w:rsidRPr="005F501E" w:rsidRDefault="0070734F" w:rsidP="00C92233">
      <w:pPr>
        <w:spacing w:before="3" w:line="98" w:lineRule="auto"/>
        <w:jc w:val="both"/>
        <w:rPr>
          <w:rFonts w:ascii="Arial" w:hAnsi="Arial" w:cs="Arial"/>
          <w:sz w:val="24"/>
          <w:szCs w:val="24"/>
        </w:rPr>
      </w:pPr>
    </w:p>
    <w:p w14:paraId="151BB527" w14:textId="3D8F83D2" w:rsidR="007507EF" w:rsidRPr="00394A48" w:rsidRDefault="007507EF" w:rsidP="007507EF">
      <w:pPr>
        <w:jc w:val="center"/>
        <w:rPr>
          <w:rFonts w:ascii="Calibri" w:hAnsi="Calibri"/>
          <w:b/>
          <w:sz w:val="28"/>
          <w:szCs w:val="28"/>
        </w:rPr>
      </w:pPr>
      <w:r w:rsidRPr="00394A48">
        <w:rPr>
          <w:rFonts w:ascii="Arial" w:hAnsi="Arial" w:cs="Arial"/>
          <w:b/>
          <w:bCs/>
          <w:color w:val="000000"/>
          <w:sz w:val="28"/>
          <w:szCs w:val="28"/>
          <w:bdr w:val="none" w:sz="0" w:space="0" w:color="auto" w:frame="1"/>
          <w:shd w:val="clear" w:color="auto" w:fill="FFFFFF"/>
        </w:rPr>
        <w:t xml:space="preserve">Actitudes de Violencia contra la Mujer, Dependencia Emocional y   Autoestima en </w:t>
      </w:r>
      <w:r w:rsidRPr="00394A48">
        <w:rPr>
          <w:rFonts w:ascii="Arial" w:hAnsi="Arial" w:cs="Arial"/>
          <w:b/>
          <w:sz w:val="28"/>
          <w:szCs w:val="28"/>
        </w:rPr>
        <w:t xml:space="preserve">Pacientes de un Instituto de </w:t>
      </w:r>
      <w:r w:rsidR="00484BB8" w:rsidRPr="00394A48">
        <w:rPr>
          <w:rFonts w:ascii="Arial" w:hAnsi="Arial" w:cs="Arial"/>
          <w:b/>
          <w:sz w:val="28"/>
          <w:szCs w:val="28"/>
        </w:rPr>
        <w:t xml:space="preserve">Salud,  </w:t>
      </w:r>
      <w:r w:rsidRPr="00394A48">
        <w:rPr>
          <w:rFonts w:ascii="Arial" w:hAnsi="Arial" w:cs="Arial"/>
          <w:b/>
          <w:sz w:val="28"/>
          <w:szCs w:val="28"/>
        </w:rPr>
        <w:t xml:space="preserve">                         Lima-Cercado, 2020</w:t>
      </w:r>
      <w:r w:rsidRPr="00394A48">
        <w:rPr>
          <w:rFonts w:ascii="Calibri" w:hAnsi="Calibri"/>
          <w:b/>
          <w:sz w:val="28"/>
          <w:szCs w:val="28"/>
        </w:rPr>
        <w:t xml:space="preserve"> </w:t>
      </w:r>
    </w:p>
    <w:p w14:paraId="784BF5A5" w14:textId="77777777" w:rsidR="007507EF" w:rsidRDefault="007507EF" w:rsidP="002E21D4">
      <w:pPr>
        <w:spacing w:after="120" w:line="360" w:lineRule="auto"/>
        <w:rPr>
          <w:rFonts w:ascii="Arial" w:hAnsi="Arial" w:cs="Arial"/>
          <w:b/>
          <w:sz w:val="24"/>
          <w:szCs w:val="24"/>
        </w:rPr>
      </w:pPr>
    </w:p>
    <w:p w14:paraId="32A9823A" w14:textId="7BC2B94F" w:rsidR="00503097" w:rsidRDefault="0070734F" w:rsidP="002E21D4">
      <w:pPr>
        <w:spacing w:after="120" w:line="360" w:lineRule="auto"/>
        <w:rPr>
          <w:rFonts w:ascii="Arial" w:hAnsi="Arial" w:cs="Arial"/>
          <w:b/>
          <w:sz w:val="24"/>
          <w:szCs w:val="24"/>
        </w:rPr>
      </w:pPr>
      <w:r w:rsidRPr="005F501E">
        <w:rPr>
          <w:rFonts w:ascii="Arial" w:hAnsi="Arial" w:cs="Arial"/>
          <w:b/>
          <w:sz w:val="24"/>
          <w:szCs w:val="24"/>
        </w:rPr>
        <w:t>AUTORA:</w:t>
      </w:r>
      <w:r w:rsidR="008B1F35">
        <w:rPr>
          <w:rFonts w:ascii="Arial" w:hAnsi="Arial" w:cs="Arial"/>
          <w:b/>
          <w:sz w:val="24"/>
          <w:szCs w:val="24"/>
        </w:rPr>
        <w:t xml:space="preserve"> </w:t>
      </w:r>
    </w:p>
    <w:p w14:paraId="6C184B87" w14:textId="77777777" w:rsidR="00484BB8" w:rsidRPr="009000A3" w:rsidRDefault="00484BB8" w:rsidP="00484BB8">
      <w:pPr>
        <w:spacing w:line="360" w:lineRule="auto"/>
        <w:rPr>
          <w:rFonts w:ascii="Arial" w:hAnsi="Arial" w:cs="Arial"/>
          <w:sz w:val="24"/>
          <w:szCs w:val="24"/>
        </w:rPr>
      </w:pPr>
      <w:r w:rsidRPr="009000A3">
        <w:rPr>
          <w:rFonts w:ascii="Arial" w:hAnsi="Arial" w:cs="Arial"/>
          <w:sz w:val="24"/>
          <w:szCs w:val="24"/>
        </w:rPr>
        <w:t xml:space="preserve">Mg. </w:t>
      </w:r>
      <w:r>
        <w:rPr>
          <w:rFonts w:ascii="Arial" w:hAnsi="Arial" w:cs="Arial"/>
          <w:sz w:val="24"/>
          <w:szCs w:val="24"/>
        </w:rPr>
        <w:t>Mori Holgui</w:t>
      </w:r>
      <w:r w:rsidRPr="009000A3">
        <w:rPr>
          <w:rFonts w:ascii="Arial" w:hAnsi="Arial" w:cs="Arial"/>
          <w:sz w:val="24"/>
          <w:szCs w:val="24"/>
        </w:rPr>
        <w:t>n</w:t>
      </w:r>
      <w:r>
        <w:rPr>
          <w:rFonts w:ascii="Arial" w:hAnsi="Arial" w:cs="Arial"/>
          <w:sz w:val="24"/>
          <w:szCs w:val="24"/>
        </w:rPr>
        <w:t>,</w:t>
      </w:r>
      <w:r w:rsidRPr="009000A3">
        <w:rPr>
          <w:rFonts w:ascii="Arial" w:hAnsi="Arial" w:cs="Arial"/>
          <w:sz w:val="24"/>
          <w:szCs w:val="24"/>
        </w:rPr>
        <w:t xml:space="preserve"> </w:t>
      </w:r>
      <w:r>
        <w:rPr>
          <w:rFonts w:ascii="Arial" w:hAnsi="Arial" w:cs="Arial"/>
          <w:sz w:val="24"/>
          <w:szCs w:val="24"/>
        </w:rPr>
        <w:t>Jesús Yolanda ORCID: 0000-0002-3640-8484</w:t>
      </w:r>
    </w:p>
    <w:p w14:paraId="4DD534E5" w14:textId="77777777" w:rsidR="0070734F" w:rsidRPr="005F501E" w:rsidRDefault="0070734F" w:rsidP="00C92233">
      <w:pPr>
        <w:spacing w:before="5" w:line="98" w:lineRule="auto"/>
        <w:jc w:val="both"/>
        <w:rPr>
          <w:rFonts w:ascii="Arial" w:hAnsi="Arial" w:cs="Arial"/>
          <w:b/>
          <w:sz w:val="24"/>
          <w:szCs w:val="24"/>
        </w:rPr>
      </w:pPr>
    </w:p>
    <w:p w14:paraId="075B0E0F" w14:textId="77777777" w:rsidR="0070734F" w:rsidRPr="005F501E" w:rsidRDefault="0070734F" w:rsidP="00C92233">
      <w:pPr>
        <w:ind w:right="55"/>
        <w:jc w:val="both"/>
        <w:rPr>
          <w:rFonts w:ascii="Arial" w:hAnsi="Arial" w:cs="Arial"/>
          <w:b/>
          <w:sz w:val="24"/>
          <w:szCs w:val="24"/>
        </w:rPr>
      </w:pPr>
      <w:r w:rsidRPr="005F501E">
        <w:rPr>
          <w:rFonts w:ascii="Arial" w:hAnsi="Arial" w:cs="Arial"/>
          <w:b/>
          <w:sz w:val="24"/>
          <w:szCs w:val="24"/>
        </w:rPr>
        <w:t>ASESOR:</w:t>
      </w:r>
    </w:p>
    <w:p w14:paraId="4B371942" w14:textId="76F35108" w:rsidR="0070734F" w:rsidRPr="005F501E" w:rsidRDefault="0070734F" w:rsidP="00C92233">
      <w:pPr>
        <w:jc w:val="both"/>
        <w:rPr>
          <w:rFonts w:ascii="Arial" w:hAnsi="Arial" w:cs="Arial"/>
          <w:sz w:val="24"/>
          <w:szCs w:val="24"/>
        </w:rPr>
      </w:pPr>
      <w:r w:rsidRPr="005F501E">
        <w:rPr>
          <w:rFonts w:ascii="Arial" w:hAnsi="Arial" w:cs="Arial"/>
          <w:bCs/>
          <w:sz w:val="24"/>
          <w:szCs w:val="24"/>
        </w:rPr>
        <w:t>Dr. Guerra Torres, Dwithg Ronnie</w:t>
      </w:r>
      <w:r w:rsidRPr="005F501E">
        <w:rPr>
          <w:rFonts w:ascii="Arial" w:hAnsi="Arial" w:cs="Arial"/>
          <w:b/>
          <w:sz w:val="24"/>
          <w:szCs w:val="24"/>
        </w:rPr>
        <w:t xml:space="preserve"> </w:t>
      </w:r>
      <w:r w:rsidRPr="005F501E">
        <w:rPr>
          <w:rFonts w:ascii="Arial" w:hAnsi="Arial" w:cs="Arial"/>
          <w:sz w:val="24"/>
          <w:szCs w:val="24"/>
        </w:rPr>
        <w:t>(ORCID: 0000-0002-4263-8251)</w:t>
      </w:r>
    </w:p>
    <w:p w14:paraId="1BD0E194" w14:textId="77777777" w:rsidR="0070734F" w:rsidRPr="005F501E" w:rsidRDefault="0070734F" w:rsidP="00C92233">
      <w:pPr>
        <w:ind w:right="55"/>
        <w:jc w:val="both"/>
        <w:rPr>
          <w:rFonts w:ascii="Arial" w:hAnsi="Arial" w:cs="Arial"/>
          <w:b/>
          <w:sz w:val="24"/>
          <w:szCs w:val="24"/>
        </w:rPr>
      </w:pPr>
    </w:p>
    <w:p w14:paraId="138CDC6F"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LÍNEA DE INVESTIGACIÓN:</w:t>
      </w:r>
    </w:p>
    <w:p w14:paraId="1DF159A1"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Violencia</w:t>
      </w:r>
    </w:p>
    <w:p w14:paraId="4F083E05" w14:textId="77777777" w:rsidR="0070734F" w:rsidRPr="005F501E" w:rsidRDefault="0070734F" w:rsidP="00503097">
      <w:pPr>
        <w:ind w:right="55"/>
        <w:jc w:val="center"/>
        <w:rPr>
          <w:rFonts w:ascii="Arial" w:hAnsi="Arial" w:cs="Arial"/>
          <w:b/>
          <w:sz w:val="24"/>
          <w:szCs w:val="24"/>
        </w:rPr>
      </w:pPr>
    </w:p>
    <w:p w14:paraId="0A401911" w14:textId="77777777" w:rsidR="0070734F" w:rsidRPr="005F501E" w:rsidRDefault="0070734F" w:rsidP="00503097">
      <w:pPr>
        <w:ind w:right="55"/>
        <w:jc w:val="center"/>
        <w:rPr>
          <w:rFonts w:ascii="Arial" w:hAnsi="Arial" w:cs="Arial"/>
          <w:b/>
          <w:sz w:val="24"/>
          <w:szCs w:val="24"/>
        </w:rPr>
      </w:pPr>
    </w:p>
    <w:p w14:paraId="580E4D15"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LIMA-PERÚ</w:t>
      </w:r>
    </w:p>
    <w:p w14:paraId="37B00967" w14:textId="7094F0B4" w:rsidR="0070734F" w:rsidRDefault="0070734F" w:rsidP="00503097">
      <w:pPr>
        <w:ind w:right="55"/>
        <w:jc w:val="center"/>
        <w:rPr>
          <w:rFonts w:ascii="Arial" w:hAnsi="Arial" w:cs="Arial"/>
          <w:b/>
          <w:sz w:val="24"/>
          <w:szCs w:val="24"/>
        </w:rPr>
      </w:pPr>
      <w:r w:rsidRPr="005F501E">
        <w:rPr>
          <w:rFonts w:ascii="Arial" w:hAnsi="Arial" w:cs="Arial"/>
          <w:b/>
          <w:sz w:val="24"/>
          <w:szCs w:val="24"/>
        </w:rPr>
        <w:t>2021</w:t>
      </w:r>
    </w:p>
    <w:p w14:paraId="1CE30F85" w14:textId="4DD72AF8" w:rsidR="002E21D4" w:rsidRDefault="002E21D4" w:rsidP="00C92233">
      <w:pPr>
        <w:ind w:right="55"/>
        <w:jc w:val="both"/>
        <w:rPr>
          <w:rFonts w:ascii="Arial" w:hAnsi="Arial" w:cs="Arial"/>
          <w:b/>
          <w:sz w:val="24"/>
          <w:szCs w:val="24"/>
        </w:rPr>
      </w:pPr>
    </w:p>
    <w:p w14:paraId="52985B23" w14:textId="31993ED6" w:rsidR="002E21D4" w:rsidRDefault="002E21D4" w:rsidP="00C92233">
      <w:pPr>
        <w:ind w:right="55"/>
        <w:jc w:val="both"/>
        <w:rPr>
          <w:rFonts w:ascii="Arial" w:hAnsi="Arial" w:cs="Arial"/>
          <w:b/>
          <w:sz w:val="24"/>
          <w:szCs w:val="24"/>
        </w:rPr>
      </w:pPr>
    </w:p>
    <w:p w14:paraId="5F0C60A5" w14:textId="77777777" w:rsidR="00A53CD0" w:rsidRDefault="00A53CD0" w:rsidP="00C92233">
      <w:pPr>
        <w:ind w:right="55"/>
        <w:jc w:val="both"/>
        <w:rPr>
          <w:rFonts w:ascii="Arial" w:hAnsi="Arial" w:cs="Arial"/>
          <w:b/>
          <w:sz w:val="24"/>
          <w:szCs w:val="24"/>
        </w:rPr>
      </w:pPr>
    </w:p>
    <w:p w14:paraId="5B2CF795" w14:textId="77777777" w:rsidR="002E21D4" w:rsidRPr="005F501E" w:rsidRDefault="002E21D4" w:rsidP="00C92233">
      <w:pPr>
        <w:ind w:right="55"/>
        <w:jc w:val="both"/>
        <w:rPr>
          <w:rFonts w:ascii="Arial" w:hAnsi="Arial" w:cs="Arial"/>
          <w:b/>
          <w:sz w:val="24"/>
          <w:szCs w:val="24"/>
        </w:rPr>
      </w:pPr>
    </w:p>
    <w:p w14:paraId="6F565069" w14:textId="77777777" w:rsidR="001628BF" w:rsidRPr="00E9679E" w:rsidRDefault="001628BF" w:rsidP="001628BF">
      <w:pPr>
        <w:jc w:val="center"/>
        <w:rPr>
          <w:rFonts w:ascii="Arial" w:hAnsi="Arial" w:cs="Arial"/>
          <w:b/>
          <w:sz w:val="24"/>
          <w:szCs w:val="24"/>
        </w:rPr>
      </w:pPr>
      <w:r w:rsidRPr="00E9679E">
        <w:rPr>
          <w:rFonts w:ascii="Arial" w:hAnsi="Arial" w:cs="Arial"/>
          <w:b/>
          <w:sz w:val="24"/>
          <w:szCs w:val="24"/>
        </w:rPr>
        <w:t>RESUMEN</w:t>
      </w:r>
    </w:p>
    <w:p w14:paraId="5D57CF1E" w14:textId="77777777" w:rsidR="001628BF" w:rsidRDefault="001628BF" w:rsidP="001628BF">
      <w:pPr>
        <w:widowControl w:val="0"/>
        <w:autoSpaceDE w:val="0"/>
        <w:autoSpaceDN w:val="0"/>
        <w:spacing w:before="1" w:after="0" w:line="360" w:lineRule="auto"/>
        <w:ind w:right="49"/>
        <w:jc w:val="both"/>
        <w:outlineLvl w:val="6"/>
        <w:rPr>
          <w:rFonts w:ascii="Arial" w:hAnsi="Arial" w:cs="Arial"/>
          <w:sz w:val="24"/>
          <w:szCs w:val="24"/>
        </w:rPr>
      </w:pPr>
    </w:p>
    <w:p w14:paraId="153601B6" w14:textId="752824BB" w:rsidR="001628BF" w:rsidRDefault="00F17218" w:rsidP="001628BF">
      <w:pPr>
        <w:widowControl w:val="0"/>
        <w:autoSpaceDE w:val="0"/>
        <w:autoSpaceDN w:val="0"/>
        <w:spacing w:before="1" w:after="0" w:line="360" w:lineRule="auto"/>
        <w:ind w:right="49"/>
        <w:jc w:val="both"/>
        <w:outlineLvl w:val="6"/>
        <w:rPr>
          <w:rFonts w:ascii="Arial" w:hAnsi="Arial" w:cs="Arial"/>
          <w:sz w:val="24"/>
          <w:szCs w:val="24"/>
        </w:rPr>
      </w:pPr>
      <w:r>
        <w:rPr>
          <w:rFonts w:ascii="Arial" w:hAnsi="Arial" w:cs="Arial"/>
          <w:sz w:val="24"/>
          <w:szCs w:val="24"/>
        </w:rPr>
        <w:t>El objetivo</w:t>
      </w:r>
      <w:r w:rsidR="001628BF">
        <w:rPr>
          <w:rFonts w:ascii="Arial" w:hAnsi="Arial" w:cs="Arial"/>
          <w:sz w:val="24"/>
          <w:szCs w:val="24"/>
        </w:rPr>
        <w:t xml:space="preserve"> </w:t>
      </w:r>
      <w:r>
        <w:rPr>
          <w:rFonts w:ascii="Arial" w:hAnsi="Arial" w:cs="Arial"/>
          <w:bCs/>
          <w:color w:val="000000"/>
          <w:sz w:val="24"/>
          <w:szCs w:val="24"/>
          <w:bdr w:val="none" w:sz="0" w:space="0" w:color="auto" w:frame="1"/>
          <w:shd w:val="clear" w:color="auto" w:fill="FFFFFF"/>
        </w:rPr>
        <w:t>d</w:t>
      </w:r>
      <w:r w:rsidR="001628BF" w:rsidRPr="001F2EA5">
        <w:rPr>
          <w:rFonts w:ascii="Arial" w:hAnsi="Arial" w:cs="Arial"/>
          <w:bCs/>
          <w:color w:val="000000"/>
          <w:sz w:val="24"/>
          <w:szCs w:val="24"/>
          <w:bdr w:val="none" w:sz="0" w:space="0" w:color="auto" w:frame="1"/>
          <w:shd w:val="clear" w:color="auto" w:fill="FFFFFF"/>
        </w:rPr>
        <w:t>eterminar</w:t>
      </w:r>
      <w:r w:rsidR="001628BF" w:rsidRPr="00C7367F">
        <w:rPr>
          <w:rFonts w:ascii="Arial" w:hAnsi="Arial" w:cs="Arial"/>
          <w:bCs/>
          <w:color w:val="000000"/>
          <w:sz w:val="24"/>
          <w:szCs w:val="24"/>
          <w:bdr w:val="none" w:sz="0" w:space="0" w:color="auto" w:frame="1"/>
          <w:shd w:val="clear" w:color="auto" w:fill="FFFFFF"/>
        </w:rPr>
        <w:t xml:space="preserve"> que existe relación  entre Actitudes de violencia contra la mujer, dependencia emocional y autoestima en </w:t>
      </w:r>
      <w:r w:rsidR="001628BF">
        <w:rPr>
          <w:rFonts w:ascii="Arial" w:hAnsi="Arial" w:cs="Arial"/>
          <w:bCs/>
          <w:color w:val="000000"/>
          <w:sz w:val="24"/>
          <w:szCs w:val="24"/>
          <w:bdr w:val="none" w:sz="0" w:space="0" w:color="auto" w:frame="1"/>
          <w:shd w:val="clear" w:color="auto" w:fill="FFFFFF"/>
        </w:rPr>
        <w:t xml:space="preserve">pacientes de un centro hospitalario, tipo de investigación </w:t>
      </w:r>
      <w:r w:rsidR="001628BF" w:rsidRPr="00DA577A">
        <w:rPr>
          <w:rFonts w:ascii="Arial" w:hAnsi="Arial" w:cs="Arial"/>
          <w:sz w:val="24"/>
          <w:szCs w:val="24"/>
        </w:rPr>
        <w:t xml:space="preserve">básica de enfoque </w:t>
      </w:r>
      <w:r>
        <w:rPr>
          <w:rFonts w:ascii="Arial" w:hAnsi="Arial" w:cs="Arial"/>
          <w:sz w:val="24"/>
          <w:szCs w:val="24"/>
        </w:rPr>
        <w:t>c</w:t>
      </w:r>
      <w:r w:rsidR="001628BF" w:rsidRPr="00DA577A">
        <w:rPr>
          <w:rFonts w:ascii="Arial" w:hAnsi="Arial" w:cs="Arial"/>
          <w:sz w:val="24"/>
          <w:szCs w:val="24"/>
        </w:rPr>
        <w:t>uantitativo,</w:t>
      </w:r>
      <w:r w:rsidR="001628BF">
        <w:rPr>
          <w:rFonts w:ascii="Arial" w:hAnsi="Arial" w:cs="Arial"/>
          <w:sz w:val="24"/>
          <w:szCs w:val="24"/>
        </w:rPr>
        <w:t xml:space="preserve"> diseño </w:t>
      </w:r>
      <w:r w:rsidR="001628BF" w:rsidRPr="00DA577A">
        <w:rPr>
          <w:rFonts w:ascii="Arial" w:hAnsi="Arial" w:cs="Arial"/>
          <w:sz w:val="24"/>
          <w:szCs w:val="24"/>
        </w:rPr>
        <w:t xml:space="preserve">no experimental, descriptiva-correlacional, </w:t>
      </w:r>
      <w:r w:rsidR="001628BF">
        <w:rPr>
          <w:rFonts w:ascii="Arial" w:hAnsi="Arial" w:cs="Arial"/>
          <w:sz w:val="24"/>
          <w:szCs w:val="24"/>
        </w:rPr>
        <w:t xml:space="preserve">trasversal, </w:t>
      </w:r>
      <w:r w:rsidR="004B184D">
        <w:rPr>
          <w:rFonts w:ascii="Arial" w:hAnsi="Arial" w:cs="Arial"/>
          <w:sz w:val="24"/>
          <w:szCs w:val="24"/>
        </w:rPr>
        <w:t xml:space="preserve">muestra constituida por </w:t>
      </w:r>
      <w:r w:rsidR="001628BF" w:rsidRPr="00E9679E">
        <w:rPr>
          <w:rFonts w:ascii="Arial" w:hAnsi="Arial" w:cs="Arial"/>
          <w:sz w:val="24"/>
          <w:szCs w:val="24"/>
          <w:lang w:eastAsia="es-ES"/>
        </w:rPr>
        <w:t xml:space="preserve">80 evaluados </w:t>
      </w:r>
      <w:r w:rsidR="001628BF" w:rsidRPr="004B184D">
        <w:rPr>
          <w:rFonts w:ascii="Arial" w:hAnsi="Arial" w:cs="Arial"/>
          <w:color w:val="FF0000"/>
          <w:sz w:val="24"/>
          <w:szCs w:val="24"/>
          <w:lang w:eastAsia="es-ES"/>
        </w:rPr>
        <w:t>que asisten a consulta</w:t>
      </w:r>
      <w:r w:rsidR="00FA5FDD">
        <w:rPr>
          <w:rFonts w:ascii="Arial" w:hAnsi="Arial" w:cs="Arial"/>
          <w:color w:val="FF0000"/>
          <w:sz w:val="24"/>
          <w:szCs w:val="24"/>
          <w:lang w:eastAsia="es-ES"/>
        </w:rPr>
        <w:t xml:space="preserve">, </w:t>
      </w:r>
      <w:r w:rsidR="001628BF" w:rsidRPr="00E9679E">
        <w:rPr>
          <w:rFonts w:ascii="Arial" w:hAnsi="Arial" w:cs="Arial"/>
          <w:sz w:val="24"/>
          <w:szCs w:val="24"/>
          <w:lang w:eastAsia="es-ES"/>
        </w:rPr>
        <w:t xml:space="preserve">instrumentos: </w:t>
      </w:r>
      <w:r w:rsidR="00FA5FDD">
        <w:rPr>
          <w:rFonts w:ascii="Arial" w:hAnsi="Arial" w:cs="Arial"/>
          <w:color w:val="0D0D0D" w:themeColor="text1" w:themeTint="F2"/>
          <w:sz w:val="24"/>
          <w:szCs w:val="24"/>
        </w:rPr>
        <w:t>e</w:t>
      </w:r>
      <w:r w:rsidR="001628BF" w:rsidRPr="00E9679E">
        <w:rPr>
          <w:rFonts w:ascii="Arial" w:hAnsi="Arial" w:cs="Arial"/>
          <w:color w:val="0D0D0D" w:themeColor="text1" w:themeTint="F2"/>
          <w:sz w:val="24"/>
          <w:szCs w:val="24"/>
        </w:rPr>
        <w:t xml:space="preserve">scala </w:t>
      </w:r>
      <w:r w:rsidR="001628BF" w:rsidRPr="00E9679E">
        <w:rPr>
          <w:rFonts w:ascii="Arial" w:hAnsi="Arial" w:cs="Arial"/>
          <w:color w:val="0D0D0D" w:themeColor="text1" w:themeTint="F2"/>
          <w:spacing w:val="4"/>
          <w:sz w:val="24"/>
          <w:szCs w:val="24"/>
        </w:rPr>
        <w:t xml:space="preserve">de </w:t>
      </w:r>
      <w:r w:rsidR="00FA5FDD">
        <w:rPr>
          <w:rFonts w:ascii="Arial" w:hAnsi="Arial" w:cs="Arial"/>
          <w:color w:val="0D0D0D" w:themeColor="text1" w:themeTint="F2"/>
          <w:sz w:val="24"/>
          <w:szCs w:val="24"/>
        </w:rPr>
        <w:t>a</w:t>
      </w:r>
      <w:r w:rsidR="001628BF" w:rsidRPr="00E9679E">
        <w:rPr>
          <w:rFonts w:ascii="Arial" w:hAnsi="Arial" w:cs="Arial"/>
          <w:color w:val="0D0D0D" w:themeColor="text1" w:themeTint="F2"/>
          <w:sz w:val="24"/>
          <w:szCs w:val="24"/>
        </w:rPr>
        <w:t xml:space="preserve">ctitudes hacia la </w:t>
      </w:r>
      <w:r w:rsidR="00FA5FDD" w:rsidRPr="00E9679E">
        <w:rPr>
          <w:rFonts w:ascii="Arial" w:hAnsi="Arial" w:cs="Arial"/>
          <w:color w:val="0D0D0D" w:themeColor="text1" w:themeTint="F2"/>
          <w:sz w:val="24"/>
          <w:szCs w:val="24"/>
        </w:rPr>
        <w:t xml:space="preserve">violencia contra </w:t>
      </w:r>
      <w:r w:rsidR="00FA5FDD" w:rsidRPr="00E9679E">
        <w:rPr>
          <w:rFonts w:ascii="Arial" w:hAnsi="Arial" w:cs="Arial"/>
          <w:color w:val="0D0D0D" w:themeColor="text1" w:themeTint="F2"/>
          <w:spacing w:val="4"/>
          <w:sz w:val="24"/>
          <w:szCs w:val="24"/>
        </w:rPr>
        <w:t xml:space="preserve">la </w:t>
      </w:r>
      <w:r w:rsidR="00FA5FDD" w:rsidRPr="00E9679E">
        <w:rPr>
          <w:rFonts w:ascii="Arial" w:hAnsi="Arial" w:cs="Arial"/>
          <w:color w:val="0D0D0D" w:themeColor="text1" w:themeTint="F2"/>
          <w:sz w:val="24"/>
          <w:szCs w:val="24"/>
        </w:rPr>
        <w:t xml:space="preserve">mujer </w:t>
      </w:r>
      <w:r w:rsidR="001628BF" w:rsidRPr="00E9679E">
        <w:rPr>
          <w:rFonts w:ascii="Arial" w:hAnsi="Arial" w:cs="Arial"/>
          <w:color w:val="0D0D0D" w:themeColor="text1" w:themeTint="F2"/>
          <w:sz w:val="24"/>
          <w:szCs w:val="24"/>
        </w:rPr>
        <w:t xml:space="preserve">en </w:t>
      </w:r>
      <w:r w:rsidR="001628BF" w:rsidRPr="00E9679E">
        <w:rPr>
          <w:rFonts w:ascii="Arial" w:hAnsi="Arial" w:cs="Arial"/>
          <w:color w:val="0D0D0D" w:themeColor="text1" w:themeTint="F2"/>
          <w:spacing w:val="4"/>
          <w:sz w:val="24"/>
          <w:szCs w:val="24"/>
        </w:rPr>
        <w:t xml:space="preserve">la </w:t>
      </w:r>
      <w:r w:rsidR="001628BF" w:rsidRPr="00E9679E">
        <w:rPr>
          <w:rFonts w:ascii="Arial" w:hAnsi="Arial" w:cs="Arial"/>
          <w:color w:val="0D0D0D" w:themeColor="text1" w:themeTint="F2"/>
          <w:sz w:val="24"/>
          <w:szCs w:val="24"/>
        </w:rPr>
        <w:t>relación de</w:t>
      </w:r>
      <w:r w:rsidR="001628BF" w:rsidRPr="00E9679E">
        <w:rPr>
          <w:rFonts w:ascii="Arial" w:hAnsi="Arial" w:cs="Arial"/>
          <w:color w:val="0D0D0D" w:themeColor="text1" w:themeTint="F2"/>
          <w:spacing w:val="-1"/>
          <w:sz w:val="24"/>
          <w:szCs w:val="24"/>
        </w:rPr>
        <w:t xml:space="preserve"> </w:t>
      </w:r>
      <w:r w:rsidR="001628BF" w:rsidRPr="00E9679E">
        <w:rPr>
          <w:rFonts w:ascii="Arial" w:hAnsi="Arial" w:cs="Arial"/>
          <w:color w:val="0D0D0D" w:themeColor="text1" w:themeTint="F2"/>
          <w:spacing w:val="2"/>
          <w:sz w:val="24"/>
          <w:szCs w:val="24"/>
        </w:rPr>
        <w:t>pareja</w:t>
      </w:r>
      <w:r w:rsidR="00FA5FDD">
        <w:rPr>
          <w:rFonts w:ascii="Arial" w:hAnsi="Arial" w:cs="Arial"/>
          <w:color w:val="0D0D0D" w:themeColor="text1" w:themeTint="F2"/>
          <w:spacing w:val="2"/>
          <w:sz w:val="24"/>
          <w:szCs w:val="24"/>
        </w:rPr>
        <w:t>,</w:t>
      </w:r>
      <w:r w:rsidR="001628BF" w:rsidRPr="00E9679E">
        <w:rPr>
          <w:rFonts w:ascii="Arial" w:eastAsia="Times New Roman" w:hAnsi="Arial" w:cs="Arial"/>
          <w:bCs/>
          <w:color w:val="0D0D0D" w:themeColor="text1" w:themeTint="F2"/>
          <w:sz w:val="24"/>
          <w:szCs w:val="24"/>
          <w:lang w:val="es-ES"/>
        </w:rPr>
        <w:t xml:space="preserve"> </w:t>
      </w:r>
      <w:r w:rsidR="00FA5FDD" w:rsidRPr="00E9679E">
        <w:rPr>
          <w:rFonts w:ascii="Arial" w:eastAsia="Times New Roman" w:hAnsi="Arial" w:cs="Arial"/>
          <w:bCs/>
          <w:color w:val="0D0D0D" w:themeColor="text1" w:themeTint="F2"/>
          <w:sz w:val="24"/>
          <w:szCs w:val="24"/>
          <w:lang w:val="es-ES"/>
        </w:rPr>
        <w:t>cuesti</w:t>
      </w:r>
      <w:r w:rsidR="00FA5FDD">
        <w:rPr>
          <w:rFonts w:ascii="Arial" w:eastAsia="Times New Roman" w:hAnsi="Arial" w:cs="Arial"/>
          <w:bCs/>
          <w:color w:val="0D0D0D" w:themeColor="text1" w:themeTint="F2"/>
          <w:sz w:val="24"/>
          <w:szCs w:val="24"/>
          <w:lang w:val="es-ES"/>
        </w:rPr>
        <w:t>onario de dependencia emocional, los</w:t>
      </w:r>
      <w:r w:rsidR="001628BF">
        <w:rPr>
          <w:rFonts w:ascii="Arial" w:eastAsia="Times New Roman" w:hAnsi="Arial" w:cs="Arial"/>
          <w:bCs/>
          <w:color w:val="0D0D0D" w:themeColor="text1" w:themeTint="F2"/>
          <w:sz w:val="24"/>
          <w:szCs w:val="24"/>
          <w:lang w:val="es-ES"/>
        </w:rPr>
        <w:t xml:space="preserve"> resultados </w:t>
      </w:r>
      <w:r w:rsidR="00FA5FDD">
        <w:rPr>
          <w:rFonts w:ascii="Arial" w:eastAsia="Times New Roman" w:hAnsi="Arial" w:cs="Arial"/>
          <w:bCs/>
          <w:color w:val="0D0D0D" w:themeColor="text1" w:themeTint="F2"/>
          <w:sz w:val="24"/>
          <w:szCs w:val="24"/>
          <w:lang w:val="es-ES"/>
        </w:rPr>
        <w:t xml:space="preserve">obtenidos </w:t>
      </w:r>
      <w:r w:rsidR="001628BF" w:rsidRPr="008033F6">
        <w:rPr>
          <w:rFonts w:ascii="Arial" w:eastAsia="Calibri" w:hAnsi="Arial" w:cs="Arial"/>
          <w:bCs/>
          <w:color w:val="000000"/>
          <w:sz w:val="24"/>
          <w:szCs w:val="24"/>
          <w:bdr w:val="none" w:sz="0" w:space="0" w:color="auto" w:frame="1"/>
          <w:shd w:val="clear" w:color="auto" w:fill="FFFFFF"/>
        </w:rPr>
        <w:t xml:space="preserve">-0,674** se evidencia que el p valor es menor que 0,005, el cual indica  que </w:t>
      </w:r>
      <w:r w:rsidR="00FB666D" w:rsidRPr="008033F6">
        <w:rPr>
          <w:rFonts w:ascii="Arial" w:eastAsia="Times New Roman" w:hAnsi="Arial" w:cs="Arial"/>
          <w:color w:val="0D0D0D"/>
          <w:sz w:val="24"/>
          <w:szCs w:val="24"/>
          <w:lang w:val="es-ES"/>
        </w:rPr>
        <w:t>sí</w:t>
      </w:r>
      <w:r w:rsidR="001628BF" w:rsidRPr="008033F6">
        <w:rPr>
          <w:rFonts w:ascii="Arial" w:eastAsia="Times New Roman" w:hAnsi="Arial" w:cs="Arial"/>
          <w:color w:val="0D0D0D"/>
          <w:sz w:val="24"/>
          <w:szCs w:val="24"/>
          <w:lang w:val="es-ES"/>
        </w:rPr>
        <w:t xml:space="preserve"> existe relación negativa y alta entre las variables autoestima y acepta la hipótesis alterna si existe relación negativa y alta entre las variables autoestima y actitudes frente a la violencia contra la mujer</w:t>
      </w:r>
      <w:r w:rsidR="00FB666D">
        <w:rPr>
          <w:rFonts w:ascii="Arial" w:eastAsia="Times New Roman" w:hAnsi="Arial" w:cs="Arial"/>
          <w:color w:val="0D0D0D"/>
          <w:sz w:val="24"/>
          <w:szCs w:val="24"/>
          <w:lang w:val="es-ES"/>
        </w:rPr>
        <w:t>.</w:t>
      </w:r>
    </w:p>
    <w:p w14:paraId="53EC58D7" w14:textId="77777777" w:rsidR="001628BF" w:rsidRDefault="001628BF" w:rsidP="001628BF">
      <w:pPr>
        <w:ind w:right="49"/>
        <w:jc w:val="both"/>
        <w:rPr>
          <w:rFonts w:ascii="Arial" w:eastAsia="Calibri" w:hAnsi="Arial" w:cs="Arial"/>
          <w:bCs/>
          <w:color w:val="000000"/>
          <w:sz w:val="24"/>
          <w:szCs w:val="24"/>
          <w:bdr w:val="none" w:sz="0" w:space="0" w:color="auto" w:frame="1"/>
          <w:shd w:val="clear" w:color="auto" w:fill="FFFFFF"/>
        </w:rPr>
      </w:pPr>
    </w:p>
    <w:p w14:paraId="2D191303" w14:textId="77777777" w:rsidR="001628BF" w:rsidRDefault="001628BF" w:rsidP="001628BF">
      <w:pPr>
        <w:ind w:right="49"/>
        <w:jc w:val="both"/>
        <w:rPr>
          <w:rFonts w:ascii="Arial" w:eastAsia="Calibri" w:hAnsi="Arial" w:cs="Arial"/>
          <w:bCs/>
          <w:color w:val="000000"/>
          <w:sz w:val="24"/>
          <w:szCs w:val="24"/>
          <w:bdr w:val="none" w:sz="0" w:space="0" w:color="auto" w:frame="1"/>
          <w:shd w:val="clear" w:color="auto" w:fill="FFFFFF"/>
        </w:rPr>
      </w:pPr>
    </w:p>
    <w:p w14:paraId="35FB2AF0" w14:textId="77777777" w:rsidR="001628BF" w:rsidRDefault="001628BF" w:rsidP="001628BF">
      <w:pPr>
        <w:ind w:right="49"/>
        <w:jc w:val="both"/>
        <w:rPr>
          <w:rFonts w:ascii="Arial" w:eastAsia="Calibri" w:hAnsi="Arial" w:cs="Arial"/>
          <w:bCs/>
          <w:color w:val="000000"/>
          <w:sz w:val="24"/>
          <w:szCs w:val="24"/>
          <w:bdr w:val="none" w:sz="0" w:space="0" w:color="auto" w:frame="1"/>
          <w:shd w:val="clear" w:color="auto" w:fill="FFFFFF"/>
        </w:rPr>
      </w:pPr>
      <w:r w:rsidRPr="00D30759">
        <w:rPr>
          <w:rFonts w:ascii="Arial" w:eastAsia="Calibri" w:hAnsi="Arial" w:cs="Arial"/>
          <w:bCs/>
          <w:color w:val="000000"/>
          <w:sz w:val="24"/>
          <w:szCs w:val="24"/>
          <w:bdr w:val="none" w:sz="0" w:space="0" w:color="auto" w:frame="1"/>
          <w:shd w:val="clear" w:color="auto" w:fill="FFFFFF"/>
        </w:rPr>
        <w:t>Palabras Claves: Violencia contra la mujer, Dependencia emocional, autoestima</w:t>
      </w:r>
      <w:r>
        <w:rPr>
          <w:rFonts w:ascii="Arial" w:eastAsia="Calibri" w:hAnsi="Arial" w:cs="Arial"/>
          <w:bCs/>
          <w:color w:val="000000"/>
          <w:sz w:val="24"/>
          <w:szCs w:val="24"/>
          <w:bdr w:val="none" w:sz="0" w:space="0" w:color="auto" w:frame="1"/>
          <w:shd w:val="clear" w:color="auto" w:fill="FFFFFF"/>
        </w:rPr>
        <w:t>.</w:t>
      </w:r>
    </w:p>
    <w:p w14:paraId="7FAB12A6" w14:textId="72DB2D7F" w:rsidR="001628BF" w:rsidRDefault="001628BF" w:rsidP="001628BF">
      <w:pPr>
        <w:pStyle w:val="HTMLconformatoprevio"/>
        <w:spacing w:line="360" w:lineRule="auto"/>
        <w:rPr>
          <w:rFonts w:ascii="Arial" w:hAnsi="Arial" w:cs="Arial"/>
          <w:color w:val="202124"/>
          <w:sz w:val="24"/>
          <w:szCs w:val="24"/>
          <w:lang w:val="en"/>
        </w:rPr>
      </w:pPr>
    </w:p>
    <w:p w14:paraId="5D6D556D" w14:textId="46730CD7" w:rsidR="005078E9" w:rsidRDefault="005078E9" w:rsidP="001628BF">
      <w:pPr>
        <w:pStyle w:val="HTMLconformatoprevio"/>
        <w:spacing w:line="360" w:lineRule="auto"/>
        <w:rPr>
          <w:rFonts w:ascii="Arial" w:hAnsi="Arial" w:cs="Arial"/>
          <w:color w:val="202124"/>
          <w:sz w:val="24"/>
          <w:szCs w:val="24"/>
          <w:lang w:val="en"/>
        </w:rPr>
      </w:pPr>
    </w:p>
    <w:p w14:paraId="46C07091" w14:textId="77777777" w:rsidR="005078E9" w:rsidRDefault="005078E9" w:rsidP="001628BF">
      <w:pPr>
        <w:pStyle w:val="HTMLconformatoprevio"/>
        <w:spacing w:line="360" w:lineRule="auto"/>
        <w:rPr>
          <w:rFonts w:ascii="Arial" w:hAnsi="Arial" w:cs="Arial"/>
          <w:color w:val="202124"/>
          <w:sz w:val="24"/>
          <w:szCs w:val="24"/>
          <w:lang w:val="en"/>
        </w:rPr>
      </w:pPr>
    </w:p>
    <w:p w14:paraId="60F765DC" w14:textId="77777777" w:rsidR="001628BF" w:rsidRPr="00D71FFB" w:rsidRDefault="001628BF" w:rsidP="001628BF">
      <w:pPr>
        <w:pStyle w:val="HTMLconformatoprevio"/>
        <w:spacing w:line="360" w:lineRule="auto"/>
        <w:jc w:val="center"/>
        <w:rPr>
          <w:rFonts w:ascii="Arial" w:hAnsi="Arial" w:cs="Arial"/>
          <w:b/>
          <w:color w:val="202124"/>
          <w:sz w:val="24"/>
          <w:szCs w:val="24"/>
          <w:lang w:val="en"/>
        </w:rPr>
      </w:pPr>
      <w:r w:rsidRPr="00D71FFB">
        <w:rPr>
          <w:rFonts w:ascii="Arial" w:hAnsi="Arial" w:cs="Arial"/>
          <w:b/>
          <w:color w:val="202124"/>
          <w:sz w:val="24"/>
          <w:szCs w:val="24"/>
          <w:lang w:val="en"/>
        </w:rPr>
        <w:t>ABSTRACT</w:t>
      </w:r>
    </w:p>
    <w:p w14:paraId="0E0B96FF" w14:textId="77777777" w:rsidR="001628BF" w:rsidRDefault="001628BF" w:rsidP="001628BF">
      <w:pPr>
        <w:pStyle w:val="HTMLconformatoprevio"/>
        <w:spacing w:line="360" w:lineRule="auto"/>
        <w:jc w:val="both"/>
        <w:rPr>
          <w:rFonts w:ascii="Arial" w:hAnsi="Arial" w:cs="Arial"/>
          <w:color w:val="202124"/>
          <w:sz w:val="24"/>
          <w:szCs w:val="24"/>
          <w:lang w:val="en"/>
        </w:rPr>
      </w:pPr>
    </w:p>
    <w:p w14:paraId="6DAC6197" w14:textId="77777777" w:rsidR="001628BF" w:rsidRDefault="001628BF" w:rsidP="001628BF">
      <w:pPr>
        <w:pStyle w:val="HTMLconformatoprevio"/>
        <w:spacing w:line="360" w:lineRule="auto"/>
        <w:jc w:val="both"/>
        <w:rPr>
          <w:rFonts w:ascii="Arial" w:hAnsi="Arial" w:cs="Arial"/>
          <w:color w:val="202124"/>
          <w:sz w:val="24"/>
          <w:szCs w:val="24"/>
          <w:lang w:val="en"/>
        </w:rPr>
      </w:pPr>
    </w:p>
    <w:p w14:paraId="59A33F22" w14:textId="77777777" w:rsidR="00FB666D" w:rsidRPr="00FB666D" w:rsidRDefault="00FB666D" w:rsidP="00FB666D">
      <w:pPr>
        <w:spacing w:line="360" w:lineRule="auto"/>
        <w:jc w:val="both"/>
        <w:rPr>
          <w:rFonts w:ascii="Arial" w:eastAsia="Times New Roman" w:hAnsi="Arial" w:cs="Arial"/>
          <w:color w:val="202124"/>
          <w:sz w:val="24"/>
          <w:szCs w:val="24"/>
          <w:lang w:val="en" w:eastAsia="es-PE"/>
        </w:rPr>
      </w:pPr>
      <w:bookmarkStart w:id="0" w:name="_Hlk49270887"/>
      <w:r w:rsidRPr="00FB666D">
        <w:rPr>
          <w:rFonts w:ascii="Arial" w:eastAsia="Times New Roman" w:hAnsi="Arial" w:cs="Arial"/>
          <w:color w:val="202124"/>
          <w:sz w:val="24"/>
          <w:szCs w:val="24"/>
          <w:lang w:val="en" w:eastAsia="es-PE"/>
        </w:rPr>
        <w:t xml:space="preserve">The objective is to determine that there is a relationship between Attitudes of violence against women, emotional dependence and self-esteem in patients of a hospital center, type of basic research with a quantitative approach, non-experimental design, descriptive-correlational, cross-sectional, sample consisting of 80 evaluated who attend Upon consultation, instruments: scale of attitudes towards violence against women in the relationship, emotional dependence questionnaire, the results obtained -0.674 ** it is evidenced that the p value is less than 0.005, which indicates that there is a relationship negative and high between the self-esteem variables and accepts the alternate hypothesis </w:t>
      </w:r>
      <w:r w:rsidRPr="00FB666D">
        <w:rPr>
          <w:rFonts w:ascii="Arial" w:eastAsia="Times New Roman" w:hAnsi="Arial" w:cs="Arial"/>
          <w:color w:val="202124"/>
          <w:sz w:val="24"/>
          <w:szCs w:val="24"/>
          <w:lang w:val="en" w:eastAsia="es-PE"/>
        </w:rPr>
        <w:lastRenderedPageBreak/>
        <w:t>if there is a negative and high relationship between the self-esteem variables and attitudes towards violence against women.</w:t>
      </w:r>
    </w:p>
    <w:p w14:paraId="58C8ED10" w14:textId="77777777" w:rsidR="00FB666D" w:rsidRDefault="00FB666D" w:rsidP="00FB666D">
      <w:pPr>
        <w:spacing w:line="360" w:lineRule="auto"/>
        <w:jc w:val="both"/>
        <w:rPr>
          <w:rFonts w:ascii="Arial" w:eastAsia="Times New Roman" w:hAnsi="Arial" w:cs="Arial"/>
          <w:color w:val="202124"/>
          <w:sz w:val="24"/>
          <w:szCs w:val="24"/>
          <w:lang w:val="en" w:eastAsia="es-PE"/>
        </w:rPr>
      </w:pPr>
      <w:r w:rsidRPr="00FB666D">
        <w:rPr>
          <w:rFonts w:ascii="Arial" w:eastAsia="Times New Roman" w:hAnsi="Arial" w:cs="Arial"/>
          <w:color w:val="202124"/>
          <w:sz w:val="24"/>
          <w:szCs w:val="24"/>
          <w:lang w:val="en" w:eastAsia="es-PE"/>
        </w:rPr>
        <w:t>Key Words: Violence against women, Emotional dependency, self-esteem.</w:t>
      </w:r>
    </w:p>
    <w:p w14:paraId="13B085BD" w14:textId="77777777" w:rsidR="00FB666D" w:rsidRDefault="00FB666D" w:rsidP="00FB666D">
      <w:pPr>
        <w:spacing w:line="360" w:lineRule="auto"/>
        <w:jc w:val="both"/>
        <w:rPr>
          <w:rFonts w:ascii="Arial" w:hAnsi="Arial" w:cs="Arial"/>
          <w:sz w:val="24"/>
          <w:szCs w:val="24"/>
        </w:rPr>
      </w:pPr>
    </w:p>
    <w:p w14:paraId="3043C80B" w14:textId="2F3B5ECC" w:rsidR="0058628A" w:rsidRPr="00DF08B4" w:rsidRDefault="0058628A" w:rsidP="00FB666D">
      <w:pPr>
        <w:spacing w:line="360" w:lineRule="auto"/>
        <w:jc w:val="both"/>
        <w:rPr>
          <w:rFonts w:ascii="Arial" w:hAnsi="Arial" w:cs="Arial"/>
          <w:sz w:val="24"/>
          <w:szCs w:val="24"/>
        </w:rPr>
      </w:pPr>
      <w:r w:rsidRPr="00DF08B4">
        <w:rPr>
          <w:rFonts w:ascii="Arial" w:hAnsi="Arial" w:cs="Arial"/>
          <w:sz w:val="24"/>
          <w:szCs w:val="24"/>
        </w:rPr>
        <w:t>I.</w:t>
      </w:r>
      <w:r w:rsidRPr="00DF08B4">
        <w:rPr>
          <w:rFonts w:ascii="Arial" w:hAnsi="Arial" w:cs="Arial"/>
          <w:sz w:val="24"/>
          <w:szCs w:val="24"/>
        </w:rPr>
        <w:tab/>
        <w:t>INTRODUCCIÓN</w:t>
      </w:r>
    </w:p>
    <w:p w14:paraId="14BD7E68" w14:textId="77777777" w:rsidR="00E9621A" w:rsidRPr="00015230" w:rsidRDefault="00E9621A" w:rsidP="00E9621A">
      <w:pPr>
        <w:spacing w:line="360" w:lineRule="auto"/>
        <w:ind w:firstLine="708"/>
        <w:jc w:val="both"/>
        <w:rPr>
          <w:rFonts w:ascii="Arial" w:hAnsi="Arial" w:cs="Arial"/>
          <w:sz w:val="24"/>
          <w:szCs w:val="24"/>
          <w:lang w:val="es-ES"/>
        </w:rPr>
      </w:pPr>
      <w:bookmarkStart w:id="1" w:name="_Hlk56669620"/>
      <w:r w:rsidRPr="00015230">
        <w:rPr>
          <w:rFonts w:ascii="Arial" w:hAnsi="Arial" w:cs="Arial"/>
          <w:sz w:val="24"/>
          <w:szCs w:val="24"/>
          <w:lang w:val="es-ES"/>
        </w:rPr>
        <w:t xml:space="preserve">A lo largo del tiempo la violencia contra la mujer ha ido incrementándose en todas las masas socioculturales, en sus múltiples formas y diferentes grados, lo cual constituye un problema significativo en la salud pública; las estimaciones a nivel </w:t>
      </w:r>
      <w:r>
        <w:rPr>
          <w:rFonts w:ascii="Arial" w:hAnsi="Arial" w:cs="Arial"/>
          <w:sz w:val="24"/>
          <w:szCs w:val="24"/>
          <w:lang w:val="es-ES"/>
        </w:rPr>
        <w:t>internacional</w:t>
      </w:r>
      <w:r w:rsidRPr="00015230">
        <w:rPr>
          <w:rFonts w:ascii="Arial" w:hAnsi="Arial" w:cs="Arial"/>
          <w:sz w:val="24"/>
          <w:szCs w:val="24"/>
          <w:lang w:val="es-ES"/>
        </w:rPr>
        <w:t xml:space="preserve"> revelan que el 35% de mujeres, han evidenciado violencia. Organización Mundial de la Salud [OMS] (2017)</w:t>
      </w:r>
    </w:p>
    <w:p w14:paraId="44A71759" w14:textId="2E480035"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 xml:space="preserve">Así mismo, se revela que aquellas mujeres víctimas de violencia, han sido objeto de maltrato en su niñez, puesto que han </w:t>
      </w:r>
      <w:r>
        <w:rPr>
          <w:rFonts w:ascii="Arial" w:hAnsi="Arial" w:cs="Arial"/>
          <w:sz w:val="24"/>
          <w:szCs w:val="24"/>
          <w:lang w:val="es-ES"/>
        </w:rPr>
        <w:t>subsistido</w:t>
      </w:r>
      <w:r w:rsidRPr="00015230">
        <w:rPr>
          <w:rFonts w:ascii="Arial" w:hAnsi="Arial" w:cs="Arial"/>
          <w:sz w:val="24"/>
          <w:szCs w:val="24"/>
          <w:lang w:val="es-ES"/>
        </w:rPr>
        <w:t xml:space="preserve"> en </w:t>
      </w:r>
      <w:r>
        <w:rPr>
          <w:rFonts w:ascii="Arial" w:hAnsi="Arial" w:cs="Arial"/>
          <w:sz w:val="24"/>
          <w:szCs w:val="24"/>
          <w:lang w:val="es-ES"/>
        </w:rPr>
        <w:t>ambientes</w:t>
      </w:r>
      <w:r w:rsidRPr="00015230">
        <w:rPr>
          <w:rFonts w:ascii="Arial" w:hAnsi="Arial" w:cs="Arial"/>
          <w:sz w:val="24"/>
          <w:szCs w:val="24"/>
          <w:lang w:val="es-ES"/>
        </w:rPr>
        <w:t xml:space="preserve"> donde se </w:t>
      </w:r>
      <w:r w:rsidR="005705B0">
        <w:rPr>
          <w:rFonts w:ascii="Arial" w:hAnsi="Arial" w:cs="Arial"/>
          <w:sz w:val="24"/>
          <w:szCs w:val="24"/>
          <w:lang w:val="es-ES"/>
        </w:rPr>
        <w:t>admitía</w:t>
      </w:r>
      <w:r w:rsidRPr="00015230">
        <w:rPr>
          <w:rFonts w:ascii="Arial" w:hAnsi="Arial" w:cs="Arial"/>
          <w:sz w:val="24"/>
          <w:szCs w:val="24"/>
          <w:lang w:val="es-ES"/>
        </w:rPr>
        <w:t xml:space="preserve"> la violencia y donde el sexo femenino experimentaba una condición de subordinación. (OMS, 2017).</w:t>
      </w:r>
    </w:p>
    <w:p w14:paraId="59379AAE"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 xml:space="preserve">La Organización Panamericana de la Salud (2020) indica que la mujer cada vez es más vulnerable, ya que los actos violentos contra el sexo femenino tienen una tendencia a incrementarse, países como China, Estados Unidos han registrado tres veces más los </w:t>
      </w:r>
      <w:r>
        <w:rPr>
          <w:rFonts w:ascii="Arial" w:hAnsi="Arial" w:cs="Arial"/>
          <w:sz w:val="24"/>
          <w:szCs w:val="24"/>
          <w:lang w:val="es-ES"/>
        </w:rPr>
        <w:t>temas</w:t>
      </w:r>
      <w:r w:rsidRPr="00015230">
        <w:rPr>
          <w:rFonts w:ascii="Arial" w:hAnsi="Arial" w:cs="Arial"/>
          <w:sz w:val="24"/>
          <w:szCs w:val="24"/>
          <w:lang w:val="es-ES"/>
        </w:rPr>
        <w:t xml:space="preserve"> de </w:t>
      </w:r>
      <w:r>
        <w:rPr>
          <w:rFonts w:ascii="Arial" w:hAnsi="Arial" w:cs="Arial"/>
          <w:sz w:val="24"/>
          <w:szCs w:val="24"/>
          <w:lang w:val="es-ES"/>
        </w:rPr>
        <w:t>intimidación</w:t>
      </w:r>
      <w:r w:rsidRPr="00015230">
        <w:rPr>
          <w:rFonts w:ascii="Arial" w:hAnsi="Arial" w:cs="Arial"/>
          <w:sz w:val="24"/>
          <w:szCs w:val="24"/>
          <w:lang w:val="es-ES"/>
        </w:rPr>
        <w:t xml:space="preserve"> tanto doméstica como de pareja, desencadenando consecuencias significativas en la salud de la fémina tales como traumas, dificultades graves de salud física, mental y sexual.</w:t>
      </w:r>
    </w:p>
    <w:p w14:paraId="4535EDE3"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Una revisión sistemática sobre la violencia por parte de la pareja en Américas, encontró reportes de 24 países, donde Brasil, Panamá y Uruguay presentaba índices que oscilaban entre el 14% y 17%; Bolivia el 58,5%. (OPS, 2017).</w:t>
      </w:r>
    </w:p>
    <w:p w14:paraId="5F7DBF92" w14:textId="5C2B356E"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 xml:space="preserve">Por otra parte, </w:t>
      </w:r>
      <w:r>
        <w:rPr>
          <w:rFonts w:ascii="Arial" w:hAnsi="Arial" w:cs="Arial"/>
          <w:sz w:val="24"/>
          <w:szCs w:val="24"/>
          <w:lang w:val="es-ES"/>
        </w:rPr>
        <w:t>en los meses de e</w:t>
      </w:r>
      <w:r w:rsidRPr="00015230">
        <w:rPr>
          <w:rFonts w:ascii="Arial" w:hAnsi="Arial" w:cs="Arial"/>
          <w:sz w:val="24"/>
          <w:szCs w:val="24"/>
          <w:lang w:val="es-ES"/>
        </w:rPr>
        <w:t xml:space="preserve">nero </w:t>
      </w:r>
      <w:r>
        <w:rPr>
          <w:rFonts w:ascii="Arial" w:hAnsi="Arial" w:cs="Arial"/>
          <w:sz w:val="24"/>
          <w:szCs w:val="24"/>
          <w:lang w:val="es-ES"/>
        </w:rPr>
        <w:t>a</w:t>
      </w:r>
      <w:r w:rsidRPr="00015230">
        <w:rPr>
          <w:rFonts w:ascii="Arial" w:hAnsi="Arial" w:cs="Arial"/>
          <w:sz w:val="24"/>
          <w:szCs w:val="24"/>
          <w:lang w:val="es-ES"/>
        </w:rPr>
        <w:t xml:space="preserve"> septiembre de 2019</w:t>
      </w:r>
      <w:r>
        <w:rPr>
          <w:rFonts w:ascii="Arial" w:hAnsi="Arial" w:cs="Arial"/>
          <w:sz w:val="24"/>
          <w:szCs w:val="24"/>
          <w:lang w:val="es-ES"/>
        </w:rPr>
        <w:t xml:space="preserve">, se reportaron </w:t>
      </w:r>
      <w:r w:rsidR="005705B0">
        <w:rPr>
          <w:rFonts w:ascii="Arial" w:hAnsi="Arial" w:cs="Arial"/>
          <w:sz w:val="24"/>
          <w:szCs w:val="24"/>
          <w:lang w:val="es-ES"/>
        </w:rPr>
        <w:t>78 denuncias</w:t>
      </w:r>
      <w:r>
        <w:rPr>
          <w:rFonts w:ascii="Arial" w:hAnsi="Arial" w:cs="Arial"/>
          <w:sz w:val="24"/>
          <w:szCs w:val="24"/>
          <w:lang w:val="es-ES"/>
        </w:rPr>
        <w:t xml:space="preserve"> de feminicidio. </w:t>
      </w:r>
      <w:r w:rsidRPr="00015230">
        <w:rPr>
          <w:rFonts w:ascii="Arial" w:hAnsi="Arial" w:cs="Arial"/>
          <w:sz w:val="24"/>
          <w:szCs w:val="24"/>
          <w:lang w:val="es-ES"/>
        </w:rPr>
        <w:t xml:space="preserve">Como se indica en los datos proporcionados por el Ministerio del Interior, </w:t>
      </w:r>
      <w:r>
        <w:rPr>
          <w:rFonts w:ascii="Arial" w:hAnsi="Arial" w:cs="Arial"/>
          <w:sz w:val="24"/>
          <w:szCs w:val="24"/>
          <w:lang w:val="es-ES"/>
        </w:rPr>
        <w:t xml:space="preserve">tal cual </w:t>
      </w:r>
      <w:r w:rsidR="005705B0">
        <w:rPr>
          <w:rFonts w:ascii="Arial" w:hAnsi="Arial" w:cs="Arial"/>
          <w:sz w:val="24"/>
          <w:szCs w:val="24"/>
          <w:lang w:val="es-ES"/>
        </w:rPr>
        <w:t>indica el reporte</w:t>
      </w:r>
      <w:r>
        <w:rPr>
          <w:rFonts w:ascii="Arial" w:hAnsi="Arial" w:cs="Arial"/>
          <w:sz w:val="24"/>
          <w:szCs w:val="24"/>
          <w:lang w:val="es-ES"/>
        </w:rPr>
        <w:t xml:space="preserve"> </w:t>
      </w:r>
      <w:r w:rsidRPr="00015230">
        <w:rPr>
          <w:rFonts w:ascii="Arial" w:hAnsi="Arial" w:cs="Arial"/>
          <w:sz w:val="24"/>
          <w:szCs w:val="24"/>
          <w:lang w:val="es-ES"/>
        </w:rPr>
        <w:t xml:space="preserve">en todo el país. </w:t>
      </w:r>
      <w:r>
        <w:rPr>
          <w:rFonts w:ascii="Arial" w:hAnsi="Arial" w:cs="Arial"/>
          <w:sz w:val="24"/>
          <w:szCs w:val="24"/>
          <w:lang w:val="es-ES"/>
        </w:rPr>
        <w:t>Hay que tener en cuenta que</w:t>
      </w:r>
      <w:r w:rsidRPr="00015230">
        <w:rPr>
          <w:rFonts w:ascii="Arial" w:hAnsi="Arial" w:cs="Arial"/>
          <w:sz w:val="24"/>
          <w:szCs w:val="24"/>
          <w:lang w:val="es-ES"/>
        </w:rPr>
        <w:t>, durante este período, el número más elevado de protestas se registró en enero, agosto y marzo. Como indica el Instituto Nacional de Estadística y Censos (INEC), (2019)</w:t>
      </w:r>
    </w:p>
    <w:p w14:paraId="762B1C27"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lastRenderedPageBreak/>
        <w:t>Según el Ministerio de la Mujer y Poblaciones Vulnerables (2017) emitió un informe correspondiente a las denuncias de violencia contra las féminas atendidos en Lima en los Centros d</w:t>
      </w:r>
      <w:r>
        <w:rPr>
          <w:rFonts w:ascii="Arial" w:hAnsi="Arial" w:cs="Arial"/>
          <w:sz w:val="24"/>
          <w:szCs w:val="24"/>
          <w:lang w:val="es-ES"/>
        </w:rPr>
        <w:t xml:space="preserve">e Emergencia de la Mujer, en los dos primeros cuatrimestres del año </w:t>
      </w:r>
      <w:r w:rsidRPr="00015230">
        <w:rPr>
          <w:rFonts w:ascii="Arial" w:hAnsi="Arial" w:cs="Arial"/>
          <w:sz w:val="24"/>
          <w:szCs w:val="24"/>
          <w:lang w:val="es-ES"/>
        </w:rPr>
        <w:t>se registró 57 071 casos, observándose un alza del 27% con relación al año anterior. Cabe resaltar que una sola persona puede tener más de dos casos atendidos, donde las edades con mayores incidencias oscilan entre los 30 a 59 años.</w:t>
      </w:r>
    </w:p>
    <w:p w14:paraId="6EE3F562" w14:textId="1FA15B16" w:rsidR="00E9621A" w:rsidRPr="009979D3" w:rsidRDefault="00E9621A" w:rsidP="00E9621A">
      <w:pPr>
        <w:spacing w:line="360" w:lineRule="auto"/>
        <w:ind w:left="-57" w:firstLine="765"/>
        <w:jc w:val="both"/>
        <w:rPr>
          <w:rFonts w:ascii="Arial" w:hAnsi="Arial" w:cs="Arial"/>
          <w:sz w:val="24"/>
          <w:szCs w:val="24"/>
          <w:lang w:val="es-ES"/>
        </w:rPr>
      </w:pPr>
      <w:r w:rsidRPr="00015230">
        <w:rPr>
          <w:rFonts w:ascii="Arial" w:hAnsi="Arial" w:cs="Arial"/>
          <w:noProof/>
          <w:sz w:val="24"/>
          <w:szCs w:val="24"/>
        </w:rPr>
        <w:t xml:space="preserve">Ante esta realidad problemática surge la pregunta </w:t>
      </w:r>
      <w:r w:rsidRPr="00015230">
        <w:rPr>
          <w:rFonts w:ascii="Arial" w:hAnsi="Arial" w:cs="Arial"/>
          <w:sz w:val="24"/>
          <w:szCs w:val="24"/>
          <w:lang w:val="es-ES"/>
        </w:rPr>
        <w:t xml:space="preserve">¿Cuál es la relación entre Actitudes de violencia contra la mujer, dependencia emocional y autoestima en pacientes de un Instituto de Salud, Lima 2020? Como preguntas específicas se plantearon: ¿Cuál es la relación entre las actitudes de violencia contra la mujer y la autoestima? ¿Cuál es la relación entre las actitudes de violencia contra la mujer y la dependencia emocional? </w:t>
      </w:r>
      <w:r w:rsidR="005705B0">
        <w:rPr>
          <w:rFonts w:ascii="Arial" w:hAnsi="Arial" w:cs="Arial"/>
          <w:sz w:val="24"/>
          <w:szCs w:val="24"/>
          <w:lang w:val="es-ES"/>
        </w:rPr>
        <w:t>y</w:t>
      </w:r>
      <w:r w:rsidRPr="00015230">
        <w:rPr>
          <w:rFonts w:ascii="Arial" w:hAnsi="Arial" w:cs="Arial"/>
          <w:sz w:val="24"/>
          <w:szCs w:val="24"/>
          <w:lang w:val="es-ES"/>
        </w:rPr>
        <w:t xml:space="preserve"> ¿Cuál es la relación entre autoestima y la dependencia emocional?</w:t>
      </w:r>
    </w:p>
    <w:p w14:paraId="3A499C20" w14:textId="77777777" w:rsidR="00E9621A" w:rsidRPr="00892B66" w:rsidRDefault="00E9621A" w:rsidP="00E9621A">
      <w:pPr>
        <w:pStyle w:val="Default"/>
        <w:spacing w:line="360" w:lineRule="auto"/>
        <w:ind w:firstLine="708"/>
        <w:jc w:val="both"/>
        <w:rPr>
          <w:shd w:val="clear" w:color="auto" w:fill="FFFFFF"/>
        </w:rPr>
      </w:pPr>
      <w:r w:rsidRPr="002C3EDD">
        <w:rPr>
          <w:shd w:val="clear" w:color="auto" w:fill="FFFFFF"/>
        </w:rPr>
        <w:t xml:space="preserve">El </w:t>
      </w:r>
      <w:r>
        <w:rPr>
          <w:shd w:val="clear" w:color="auto" w:fill="FFFFFF"/>
        </w:rPr>
        <w:t>reciente</w:t>
      </w:r>
      <w:r w:rsidRPr="002C3EDD">
        <w:rPr>
          <w:shd w:val="clear" w:color="auto" w:fill="FFFFFF"/>
        </w:rPr>
        <w:t xml:space="preserve"> estudio, es re</w:t>
      </w:r>
      <w:r>
        <w:rPr>
          <w:shd w:val="clear" w:color="auto" w:fill="FFFFFF"/>
        </w:rPr>
        <w:t>levante socialmente, porque da</w:t>
      </w:r>
      <w:r w:rsidRPr="002C3EDD">
        <w:rPr>
          <w:shd w:val="clear" w:color="auto" w:fill="FFFFFF"/>
        </w:rPr>
        <w:t xml:space="preserve"> a conocer información </w:t>
      </w:r>
      <w:r>
        <w:rPr>
          <w:shd w:val="clear" w:color="auto" w:fill="FFFFFF"/>
        </w:rPr>
        <w:t>actualizada sobre si existe relación entre las actitudes de violencia contra la mujer</w:t>
      </w:r>
      <w:r w:rsidRPr="002C3EDD">
        <w:rPr>
          <w:shd w:val="clear" w:color="auto" w:fill="FFFFFF"/>
        </w:rPr>
        <w:t>,</w:t>
      </w:r>
      <w:r>
        <w:rPr>
          <w:shd w:val="clear" w:color="auto" w:fill="FFFFFF"/>
        </w:rPr>
        <w:t xml:space="preserve"> la dependencia emocional y la autoestima con una población de pacientes de un Instituto de Salud del sector público, que</w:t>
      </w:r>
      <w:r w:rsidRPr="002C3EDD">
        <w:rPr>
          <w:shd w:val="clear" w:color="auto" w:fill="FFFFFF"/>
        </w:rPr>
        <w:t xml:space="preserve"> puede ser utilizado como antecede</w:t>
      </w:r>
      <w:r>
        <w:rPr>
          <w:shd w:val="clear" w:color="auto" w:fill="FFFFFF"/>
        </w:rPr>
        <w:t xml:space="preserve">nte para nuevas investigaciones. Así mismo, los datos pueden servir como base de información </w:t>
      </w:r>
      <w:r w:rsidRPr="002C3EDD">
        <w:rPr>
          <w:shd w:val="clear" w:color="auto" w:fill="FFFFFF"/>
        </w:rPr>
        <w:t>para instituciones sociale</w:t>
      </w:r>
      <w:r>
        <w:rPr>
          <w:shd w:val="clear" w:color="auto" w:fill="FFFFFF"/>
        </w:rPr>
        <w:t xml:space="preserve">s, educativas, de salud y otras </w:t>
      </w:r>
      <w:r w:rsidRPr="002C3EDD">
        <w:rPr>
          <w:shd w:val="clear" w:color="auto" w:fill="FFFFFF"/>
        </w:rPr>
        <w:t>que desarrollan actividades o programas en la comunidad. Respecto al apor</w:t>
      </w:r>
      <w:r>
        <w:rPr>
          <w:shd w:val="clear" w:color="auto" w:fill="FFFFFF"/>
        </w:rPr>
        <w:t>te teórico, el estudio permite</w:t>
      </w:r>
      <w:r w:rsidRPr="002C3EDD">
        <w:rPr>
          <w:shd w:val="clear" w:color="auto" w:fill="FFFFFF"/>
        </w:rPr>
        <w:t xml:space="preserve"> llenar un vacío de información, debido a que son muy escasos los</w:t>
      </w:r>
      <w:r>
        <w:rPr>
          <w:shd w:val="clear" w:color="auto" w:fill="FFFFFF"/>
        </w:rPr>
        <w:t xml:space="preserve"> estudios realizados en el Perú</w:t>
      </w:r>
      <w:r w:rsidRPr="00892B66">
        <w:rPr>
          <w:shd w:val="clear" w:color="auto" w:fill="FFFFFF"/>
        </w:rPr>
        <w:t>.</w:t>
      </w:r>
    </w:p>
    <w:p w14:paraId="34F74447" w14:textId="77777777" w:rsidR="00E9621A" w:rsidRPr="002E3510" w:rsidRDefault="00E9621A" w:rsidP="00E9621A">
      <w:pPr>
        <w:spacing w:line="360" w:lineRule="auto"/>
        <w:ind w:firstLine="708"/>
        <w:jc w:val="both"/>
        <w:rPr>
          <w:rFonts w:ascii="Arial" w:hAnsi="Arial" w:cs="Arial"/>
          <w:sz w:val="24"/>
          <w:szCs w:val="24"/>
          <w:shd w:val="clear" w:color="auto" w:fill="FFFFFF"/>
        </w:rPr>
      </w:pPr>
      <w:r w:rsidRPr="002E3510">
        <w:rPr>
          <w:rFonts w:ascii="Arial" w:hAnsi="Arial" w:cs="Arial"/>
          <w:sz w:val="24"/>
          <w:szCs w:val="24"/>
          <w:shd w:val="clear" w:color="auto" w:fill="FFFFFF"/>
        </w:rPr>
        <w:t>Desde la perspectiva metodológica se utilizó tres instrumentos; en este caso, el aporte brinda la validación y adaptación del instrumento para obtener resultados que permitan ver la realidad entre cada variable. En cuanto al aspecto práctico, la información del estudio es apta para desarrollar futuras investigaciones e intervenciones con programas y talleres promocionales y preventivos que ayuden a fortalecer los recursos protectores de esta población y minimizar la violencia contra las mujeres.</w:t>
      </w:r>
    </w:p>
    <w:p w14:paraId="0D032AAB" w14:textId="34B6008F" w:rsidR="00E9621A" w:rsidRPr="002E3510" w:rsidRDefault="00E9621A" w:rsidP="00E9621A">
      <w:pPr>
        <w:spacing w:line="360" w:lineRule="auto"/>
        <w:ind w:firstLine="708"/>
        <w:jc w:val="both"/>
        <w:rPr>
          <w:rFonts w:ascii="Arial" w:hAnsi="Arial" w:cs="Arial"/>
          <w:sz w:val="24"/>
          <w:szCs w:val="24"/>
          <w:lang w:val="es-ES"/>
        </w:rPr>
      </w:pPr>
      <w:r>
        <w:rPr>
          <w:rFonts w:ascii="Arial" w:hAnsi="Arial" w:cs="Arial"/>
          <w:sz w:val="24"/>
          <w:szCs w:val="24"/>
          <w:shd w:val="clear" w:color="auto" w:fill="FFFFFF"/>
        </w:rPr>
        <w:t xml:space="preserve">Para ello se planteó el </w:t>
      </w:r>
      <w:r w:rsidRPr="002E3510">
        <w:rPr>
          <w:rFonts w:ascii="Arial" w:hAnsi="Arial" w:cs="Arial"/>
          <w:sz w:val="24"/>
          <w:szCs w:val="24"/>
          <w:shd w:val="clear" w:color="auto" w:fill="FFFFFF"/>
        </w:rPr>
        <w:t>o</w:t>
      </w:r>
      <w:r w:rsidRPr="002E3510">
        <w:rPr>
          <w:rFonts w:ascii="Arial" w:hAnsi="Arial" w:cs="Arial"/>
          <w:bCs/>
          <w:sz w:val="24"/>
          <w:szCs w:val="24"/>
        </w:rPr>
        <w:t xml:space="preserve">bjetivo general: Determinar </w:t>
      </w:r>
      <w:r w:rsidRPr="002E3510">
        <w:rPr>
          <w:rFonts w:ascii="Arial" w:hAnsi="Arial" w:cs="Arial"/>
          <w:sz w:val="24"/>
          <w:szCs w:val="24"/>
          <w:lang w:val="es-ES"/>
        </w:rPr>
        <w:t xml:space="preserve">la relación entre Actitudes de violencia contra la mujer, dependencia emocional y autoestima en pacientes de un </w:t>
      </w:r>
      <w:r>
        <w:rPr>
          <w:rFonts w:ascii="Arial" w:hAnsi="Arial" w:cs="Arial"/>
          <w:sz w:val="24"/>
          <w:szCs w:val="24"/>
          <w:lang w:val="es-ES"/>
        </w:rPr>
        <w:t>Instituto de Salud, Lima 2020. Có</w:t>
      </w:r>
      <w:r w:rsidRPr="002E3510">
        <w:rPr>
          <w:rFonts w:ascii="Arial" w:hAnsi="Arial" w:cs="Arial"/>
          <w:sz w:val="24"/>
          <w:szCs w:val="24"/>
          <w:lang w:val="es-ES"/>
        </w:rPr>
        <w:t xml:space="preserve">mo </w:t>
      </w:r>
      <w:r>
        <w:rPr>
          <w:rFonts w:ascii="Arial" w:hAnsi="Arial" w:cs="Arial"/>
          <w:sz w:val="24"/>
          <w:szCs w:val="24"/>
          <w:lang w:val="es-ES"/>
        </w:rPr>
        <w:t xml:space="preserve">objetivo general: </w:t>
      </w:r>
      <w:r w:rsidRPr="001F2EA5">
        <w:rPr>
          <w:rFonts w:ascii="Arial" w:hAnsi="Arial" w:cs="Arial"/>
          <w:bCs/>
          <w:color w:val="000000"/>
          <w:sz w:val="24"/>
          <w:szCs w:val="24"/>
          <w:bdr w:val="none" w:sz="0" w:space="0" w:color="auto" w:frame="1"/>
          <w:shd w:val="clear" w:color="auto" w:fill="FFFFFF"/>
        </w:rPr>
        <w:lastRenderedPageBreak/>
        <w:t>Determinar</w:t>
      </w:r>
      <w:r w:rsidRPr="00C7367F">
        <w:rPr>
          <w:rFonts w:ascii="Arial" w:hAnsi="Arial" w:cs="Arial"/>
          <w:bCs/>
          <w:color w:val="000000"/>
          <w:sz w:val="24"/>
          <w:szCs w:val="24"/>
          <w:bdr w:val="none" w:sz="0" w:space="0" w:color="auto" w:frame="1"/>
          <w:shd w:val="clear" w:color="auto" w:fill="FFFFFF"/>
        </w:rPr>
        <w:t xml:space="preserve"> que existe </w:t>
      </w:r>
      <w:r w:rsidR="005705B0" w:rsidRPr="00C7367F">
        <w:rPr>
          <w:rFonts w:ascii="Arial" w:hAnsi="Arial" w:cs="Arial"/>
          <w:bCs/>
          <w:color w:val="000000"/>
          <w:sz w:val="24"/>
          <w:szCs w:val="24"/>
          <w:bdr w:val="none" w:sz="0" w:space="0" w:color="auto" w:frame="1"/>
          <w:shd w:val="clear" w:color="auto" w:fill="FFFFFF"/>
        </w:rPr>
        <w:t>relación entre</w:t>
      </w:r>
      <w:r w:rsidRPr="00C7367F">
        <w:rPr>
          <w:rFonts w:ascii="Arial" w:hAnsi="Arial" w:cs="Arial"/>
          <w:bCs/>
          <w:color w:val="000000"/>
          <w:sz w:val="24"/>
          <w:szCs w:val="24"/>
          <w:bdr w:val="none" w:sz="0" w:space="0" w:color="auto" w:frame="1"/>
          <w:shd w:val="clear" w:color="auto" w:fill="FFFFFF"/>
        </w:rPr>
        <w:t xml:space="preserve"> </w:t>
      </w:r>
      <w:r w:rsidR="005705B0">
        <w:rPr>
          <w:rFonts w:ascii="Arial" w:hAnsi="Arial" w:cs="Arial"/>
          <w:bCs/>
          <w:color w:val="000000"/>
          <w:sz w:val="24"/>
          <w:szCs w:val="24"/>
          <w:bdr w:val="none" w:sz="0" w:space="0" w:color="auto" w:frame="1"/>
          <w:shd w:val="clear" w:color="auto" w:fill="FFFFFF"/>
        </w:rPr>
        <w:t>a</w:t>
      </w:r>
      <w:r w:rsidRPr="00C7367F">
        <w:rPr>
          <w:rFonts w:ascii="Arial" w:hAnsi="Arial" w:cs="Arial"/>
          <w:bCs/>
          <w:color w:val="000000"/>
          <w:sz w:val="24"/>
          <w:szCs w:val="24"/>
          <w:bdr w:val="none" w:sz="0" w:space="0" w:color="auto" w:frame="1"/>
          <w:shd w:val="clear" w:color="auto" w:fill="FFFFFF"/>
        </w:rPr>
        <w:t xml:space="preserve">ctitudes de violencia contra la mujer, dependencia emocional y autoestima en </w:t>
      </w:r>
      <w:r>
        <w:rPr>
          <w:rFonts w:ascii="Arial" w:hAnsi="Arial" w:cs="Arial"/>
          <w:bCs/>
          <w:color w:val="000000"/>
          <w:sz w:val="24"/>
          <w:szCs w:val="24"/>
          <w:bdr w:val="none" w:sz="0" w:space="0" w:color="auto" w:frame="1"/>
          <w:shd w:val="clear" w:color="auto" w:fill="FFFFFF"/>
        </w:rPr>
        <w:t>pacientes de un centro hospitalario</w:t>
      </w:r>
      <w:r w:rsidRPr="00C7367F">
        <w:rPr>
          <w:rFonts w:ascii="Arial" w:hAnsi="Arial" w:cs="Arial"/>
          <w:bCs/>
          <w:color w:val="000000"/>
          <w:sz w:val="24"/>
          <w:szCs w:val="24"/>
          <w:bdr w:val="none" w:sz="0" w:space="0" w:color="auto" w:frame="1"/>
          <w:shd w:val="clear" w:color="auto" w:fill="FFFFFF"/>
        </w:rPr>
        <w:t xml:space="preserve"> de </w:t>
      </w:r>
      <w:r>
        <w:rPr>
          <w:rFonts w:ascii="Arial" w:hAnsi="Arial" w:cs="Arial"/>
          <w:bCs/>
          <w:color w:val="000000"/>
          <w:sz w:val="24"/>
          <w:szCs w:val="24"/>
          <w:bdr w:val="none" w:sz="0" w:space="0" w:color="auto" w:frame="1"/>
          <w:shd w:val="clear" w:color="auto" w:fill="FFFFFF"/>
        </w:rPr>
        <w:t>Lima cercado</w:t>
      </w:r>
      <w:r w:rsidRPr="00C7367F">
        <w:rPr>
          <w:rFonts w:ascii="Arial" w:hAnsi="Arial" w:cs="Arial"/>
          <w:bCs/>
          <w:color w:val="000000"/>
          <w:sz w:val="24"/>
          <w:szCs w:val="24"/>
          <w:bdr w:val="none" w:sz="0" w:space="0" w:color="auto" w:frame="1"/>
          <w:shd w:val="clear" w:color="auto" w:fill="FFFFFF"/>
        </w:rPr>
        <w:t xml:space="preserve"> Lima 2020</w:t>
      </w:r>
      <w:r>
        <w:rPr>
          <w:rFonts w:ascii="Arial" w:hAnsi="Arial" w:cs="Arial"/>
          <w:sz w:val="24"/>
          <w:szCs w:val="24"/>
          <w:lang w:val="es-ES"/>
        </w:rPr>
        <w:t xml:space="preserve">, </w:t>
      </w:r>
      <w:r w:rsidRPr="002E3510">
        <w:rPr>
          <w:rFonts w:ascii="Arial" w:hAnsi="Arial" w:cs="Arial"/>
          <w:sz w:val="24"/>
          <w:szCs w:val="24"/>
          <w:lang w:val="es-ES"/>
        </w:rPr>
        <w:t>se plantearon</w:t>
      </w:r>
      <w:r>
        <w:rPr>
          <w:rFonts w:ascii="Arial" w:hAnsi="Arial" w:cs="Arial"/>
          <w:sz w:val="24"/>
          <w:szCs w:val="24"/>
          <w:lang w:val="es-ES"/>
        </w:rPr>
        <w:t xml:space="preserve"> los siguientes objetivos específicos</w:t>
      </w:r>
      <w:r w:rsidRPr="002E3510">
        <w:rPr>
          <w:rFonts w:ascii="Arial" w:hAnsi="Arial" w:cs="Arial"/>
          <w:sz w:val="24"/>
          <w:szCs w:val="24"/>
          <w:lang w:val="es-ES"/>
        </w:rPr>
        <w:t>: Describir la relación entre las actitudes de violencia contra la mujer y la autoestima. Describir la relación entre las actitudes de violencia contra la mujer y la dependencia emocional y Describir la relación entre autoestima y la dependencia emocional.</w:t>
      </w:r>
    </w:p>
    <w:p w14:paraId="4D88918D" w14:textId="2AA44D18" w:rsidR="00E9621A" w:rsidRDefault="00E9621A" w:rsidP="00E9621A">
      <w:pPr>
        <w:spacing w:line="360" w:lineRule="auto"/>
        <w:jc w:val="both"/>
        <w:rPr>
          <w:rFonts w:ascii="Arial" w:hAnsi="Arial" w:cs="Arial"/>
          <w:sz w:val="24"/>
          <w:szCs w:val="24"/>
          <w:lang w:val="es-ES"/>
        </w:rPr>
      </w:pPr>
      <w:r w:rsidRPr="002E3510">
        <w:rPr>
          <w:rFonts w:ascii="Arial" w:hAnsi="Arial" w:cs="Arial"/>
          <w:sz w:val="24"/>
          <w:szCs w:val="24"/>
          <w:lang w:val="es-ES"/>
        </w:rPr>
        <w:t>Así mismo planteó como hipótesis general:</w:t>
      </w:r>
      <w:r w:rsidRPr="002E3510">
        <w:rPr>
          <w:rFonts w:ascii="Arial" w:hAnsi="Arial" w:cs="Arial"/>
          <w:sz w:val="24"/>
          <w:szCs w:val="24"/>
        </w:rPr>
        <w:t xml:space="preserve"> </w:t>
      </w:r>
      <w:r w:rsidRPr="002E3510">
        <w:rPr>
          <w:rFonts w:ascii="Arial" w:hAnsi="Arial" w:cs="Arial"/>
          <w:sz w:val="24"/>
          <w:szCs w:val="24"/>
          <w:lang w:val="es-ES"/>
        </w:rPr>
        <w:t xml:space="preserve">Existen </w:t>
      </w:r>
      <w:r>
        <w:rPr>
          <w:rFonts w:ascii="Arial" w:hAnsi="Arial" w:cs="Arial"/>
          <w:sz w:val="24"/>
          <w:szCs w:val="24"/>
          <w:lang w:val="es-ES"/>
        </w:rPr>
        <w:t>diferencias estadísticamente significativas</w:t>
      </w:r>
      <w:r w:rsidRPr="002E3510">
        <w:rPr>
          <w:rFonts w:ascii="Arial" w:hAnsi="Arial" w:cs="Arial"/>
          <w:sz w:val="24"/>
          <w:szCs w:val="24"/>
          <w:lang w:val="es-ES"/>
        </w:rPr>
        <w:t xml:space="preserve"> entre Actitudes de violencia contra la mujer, dependencia emocional y autoestima en pacientes de un Instituto de Salud, Lima 2020.  Y como hipótesis específicas se tienen:</w:t>
      </w:r>
      <w:r w:rsidRPr="002E3510">
        <w:rPr>
          <w:rFonts w:ascii="Arial" w:hAnsi="Arial" w:cs="Arial"/>
          <w:sz w:val="24"/>
          <w:szCs w:val="24"/>
        </w:rPr>
        <w:t xml:space="preserve"> </w:t>
      </w:r>
      <w:r w:rsidRPr="002E3510">
        <w:rPr>
          <w:rFonts w:ascii="Arial" w:hAnsi="Arial" w:cs="Arial"/>
          <w:sz w:val="24"/>
          <w:szCs w:val="24"/>
          <w:lang w:val="es-ES"/>
        </w:rPr>
        <w:t>H1</w:t>
      </w:r>
      <w:r w:rsidR="005705B0">
        <w:rPr>
          <w:rFonts w:ascii="Arial" w:hAnsi="Arial" w:cs="Arial"/>
          <w:sz w:val="24"/>
          <w:szCs w:val="24"/>
          <w:lang w:val="es-ES"/>
        </w:rPr>
        <w:t xml:space="preserve">. </w:t>
      </w:r>
      <w:r w:rsidRPr="002E3510">
        <w:rPr>
          <w:rFonts w:ascii="Arial" w:hAnsi="Arial" w:cs="Arial"/>
          <w:sz w:val="24"/>
          <w:szCs w:val="24"/>
          <w:lang w:val="es-ES"/>
        </w:rPr>
        <w:t xml:space="preserve">Existen relación estadísticamente significativa entre Actitudes de violencia contra la mujer, y autoestima en estudiantes de educación superior de Ate, Lima 2020. </w:t>
      </w:r>
      <w:r>
        <w:rPr>
          <w:rFonts w:ascii="Arial" w:hAnsi="Arial" w:cs="Arial"/>
          <w:sz w:val="24"/>
          <w:szCs w:val="24"/>
          <w:lang w:val="es-ES"/>
        </w:rPr>
        <w:t xml:space="preserve"> </w:t>
      </w:r>
      <w:r w:rsidRPr="002E3510">
        <w:rPr>
          <w:rFonts w:ascii="Arial" w:hAnsi="Arial" w:cs="Arial"/>
          <w:sz w:val="24"/>
          <w:szCs w:val="24"/>
          <w:lang w:val="es-ES"/>
        </w:rPr>
        <w:t>H2</w:t>
      </w:r>
      <w:r w:rsidRPr="002E3510">
        <w:rPr>
          <w:rFonts w:ascii="Arial" w:hAnsi="Arial" w:cs="Arial"/>
          <w:sz w:val="24"/>
          <w:szCs w:val="24"/>
          <w:lang w:val="es-ES"/>
        </w:rPr>
        <w:tab/>
        <w:t>Existe</w:t>
      </w:r>
      <w:r w:rsidR="005705B0">
        <w:rPr>
          <w:rFonts w:ascii="Arial" w:hAnsi="Arial" w:cs="Arial"/>
          <w:sz w:val="24"/>
          <w:szCs w:val="24"/>
          <w:lang w:val="es-ES"/>
        </w:rPr>
        <w:t xml:space="preserve"> </w:t>
      </w:r>
      <w:r w:rsidRPr="002E3510">
        <w:rPr>
          <w:rFonts w:ascii="Arial" w:hAnsi="Arial" w:cs="Arial"/>
          <w:sz w:val="24"/>
          <w:szCs w:val="24"/>
          <w:lang w:val="es-ES"/>
        </w:rPr>
        <w:t xml:space="preserve">relación estadísticamente significativa entre Actitudes de violencia contra la mujer, y Dependencia Emocional en estudiantes de educación superior de Ate, Lima 2020. </w:t>
      </w:r>
      <w:r>
        <w:rPr>
          <w:rFonts w:ascii="Arial" w:hAnsi="Arial" w:cs="Arial"/>
          <w:sz w:val="24"/>
          <w:szCs w:val="24"/>
          <w:lang w:val="es-ES"/>
        </w:rPr>
        <w:t xml:space="preserve"> </w:t>
      </w:r>
      <w:r w:rsidRPr="002E3510">
        <w:rPr>
          <w:rFonts w:ascii="Arial" w:hAnsi="Arial" w:cs="Arial"/>
          <w:sz w:val="24"/>
          <w:szCs w:val="24"/>
          <w:lang w:val="es-ES"/>
        </w:rPr>
        <w:t>H3 Existe relación estadísticamente significativa entre autoestima y la dependencia emocional.</w:t>
      </w:r>
      <w:r>
        <w:rPr>
          <w:rFonts w:ascii="Arial" w:hAnsi="Arial" w:cs="Arial"/>
          <w:sz w:val="24"/>
          <w:szCs w:val="24"/>
          <w:lang w:val="es-ES"/>
        </w:rPr>
        <w:t xml:space="preserve">  </w:t>
      </w:r>
    </w:p>
    <w:p w14:paraId="22064B02" w14:textId="60E57742" w:rsidR="001C2C48" w:rsidRPr="00DF08B4" w:rsidRDefault="001C2C48" w:rsidP="00E9621A">
      <w:pPr>
        <w:pStyle w:val="Textoindependiente"/>
        <w:spacing w:line="360" w:lineRule="auto"/>
        <w:ind w:right="248"/>
        <w:jc w:val="both"/>
      </w:pPr>
    </w:p>
    <w:bookmarkEnd w:id="1"/>
    <w:p w14:paraId="5D5FA693" w14:textId="5480301C" w:rsidR="00D34BA4" w:rsidRDefault="0058628A" w:rsidP="00DF08B4">
      <w:pPr>
        <w:spacing w:line="360" w:lineRule="auto"/>
        <w:jc w:val="both"/>
        <w:rPr>
          <w:rFonts w:ascii="Arial" w:hAnsi="Arial" w:cs="Arial"/>
          <w:sz w:val="24"/>
          <w:szCs w:val="24"/>
        </w:rPr>
      </w:pPr>
      <w:r w:rsidRPr="00DF08B4">
        <w:rPr>
          <w:rFonts w:ascii="Arial" w:hAnsi="Arial" w:cs="Arial"/>
          <w:sz w:val="24"/>
          <w:szCs w:val="24"/>
        </w:rPr>
        <w:t>II.</w:t>
      </w:r>
      <w:r w:rsidRPr="00DF08B4">
        <w:rPr>
          <w:rFonts w:ascii="Arial" w:hAnsi="Arial" w:cs="Arial"/>
          <w:sz w:val="24"/>
          <w:szCs w:val="24"/>
        </w:rPr>
        <w:tab/>
        <w:t>METODOLOGÍA</w:t>
      </w:r>
      <w:r w:rsidR="002D4E9E" w:rsidRPr="00DF08B4">
        <w:rPr>
          <w:rFonts w:ascii="Arial" w:hAnsi="Arial" w:cs="Arial"/>
          <w:sz w:val="24"/>
          <w:szCs w:val="24"/>
        </w:rPr>
        <w:t>.</w:t>
      </w:r>
    </w:p>
    <w:p w14:paraId="527C3850" w14:textId="490A6AF5" w:rsidR="007A0E51" w:rsidRDefault="003967F0" w:rsidP="007A0E51">
      <w:pPr>
        <w:spacing w:line="360" w:lineRule="auto"/>
        <w:jc w:val="both"/>
        <w:rPr>
          <w:rFonts w:ascii="Arial" w:hAnsi="Arial" w:cs="Arial"/>
          <w:sz w:val="24"/>
          <w:szCs w:val="24"/>
          <w:lang w:val="es-ES" w:eastAsia="es-PE"/>
        </w:rPr>
      </w:pPr>
      <w:r w:rsidRPr="003967F0">
        <w:rPr>
          <w:rFonts w:ascii="Arial" w:hAnsi="Arial" w:cs="Arial"/>
          <w:bCs/>
          <w:sz w:val="24"/>
          <w:szCs w:val="24"/>
        </w:rPr>
        <w:t>I</w:t>
      </w:r>
      <w:r w:rsidR="001665D1" w:rsidRPr="003967F0">
        <w:rPr>
          <w:rFonts w:ascii="Arial" w:hAnsi="Arial" w:cs="Arial"/>
          <w:bCs/>
          <w:sz w:val="24"/>
          <w:szCs w:val="24"/>
        </w:rPr>
        <w:t>nvestigación</w:t>
      </w:r>
      <w:r w:rsidR="001665D1">
        <w:rPr>
          <w:rFonts w:ascii="Arial" w:hAnsi="Arial" w:cs="Arial"/>
          <w:b/>
          <w:sz w:val="24"/>
          <w:szCs w:val="24"/>
        </w:rPr>
        <w:t xml:space="preserve"> </w:t>
      </w:r>
      <w:r w:rsidR="001665D1" w:rsidRPr="00DA577A">
        <w:rPr>
          <w:rFonts w:ascii="Arial" w:hAnsi="Arial" w:cs="Arial"/>
          <w:sz w:val="24"/>
          <w:szCs w:val="24"/>
        </w:rPr>
        <w:t xml:space="preserve">básica de enfoque </w:t>
      </w:r>
      <w:r>
        <w:rPr>
          <w:rFonts w:ascii="Arial" w:hAnsi="Arial" w:cs="Arial"/>
          <w:sz w:val="24"/>
          <w:szCs w:val="24"/>
        </w:rPr>
        <w:t>c</w:t>
      </w:r>
      <w:r w:rsidR="001665D1" w:rsidRPr="00DA577A">
        <w:rPr>
          <w:rFonts w:ascii="Arial" w:hAnsi="Arial" w:cs="Arial"/>
          <w:sz w:val="24"/>
          <w:szCs w:val="24"/>
        </w:rPr>
        <w:t>uantitativo, diseño no experimental, descriptiva-correlacional, trasversal, es no experimental</w:t>
      </w:r>
      <w:r>
        <w:rPr>
          <w:rFonts w:ascii="Arial" w:hAnsi="Arial" w:cs="Arial"/>
          <w:sz w:val="24"/>
          <w:szCs w:val="24"/>
        </w:rPr>
        <w:t xml:space="preserve">, </w:t>
      </w:r>
      <w:r w:rsidR="00F045B3">
        <w:rPr>
          <w:rFonts w:ascii="Arial" w:hAnsi="Arial" w:cs="Arial"/>
          <w:sz w:val="24"/>
          <w:szCs w:val="24"/>
        </w:rPr>
        <w:t xml:space="preserve">la </w:t>
      </w:r>
      <w:r w:rsidR="00F045B3" w:rsidRPr="006F7B87">
        <w:rPr>
          <w:rFonts w:ascii="Arial" w:hAnsi="Arial" w:cs="Arial"/>
          <w:sz w:val="24"/>
          <w:szCs w:val="24"/>
          <w:lang w:eastAsia="es-ES"/>
        </w:rPr>
        <w:t xml:space="preserve">muestra </w:t>
      </w:r>
      <w:r w:rsidR="00F045B3">
        <w:rPr>
          <w:rFonts w:ascii="Arial" w:hAnsi="Arial" w:cs="Arial"/>
          <w:sz w:val="24"/>
          <w:szCs w:val="24"/>
          <w:lang w:eastAsia="es-ES"/>
        </w:rPr>
        <w:t xml:space="preserve">fue constituida por </w:t>
      </w:r>
      <w:r w:rsidR="00F045B3" w:rsidRPr="006F7B87">
        <w:rPr>
          <w:rFonts w:ascii="Arial" w:hAnsi="Arial" w:cs="Arial"/>
          <w:sz w:val="24"/>
          <w:szCs w:val="24"/>
          <w:lang w:eastAsia="es-ES"/>
        </w:rPr>
        <w:t xml:space="preserve">80 </w:t>
      </w:r>
      <w:r w:rsidR="007C4337">
        <w:rPr>
          <w:rFonts w:ascii="Arial" w:hAnsi="Arial" w:cs="Arial"/>
          <w:sz w:val="24"/>
          <w:szCs w:val="24"/>
          <w:lang w:eastAsia="es-ES"/>
        </w:rPr>
        <w:t>p</w:t>
      </w:r>
      <w:r w:rsidR="007C4337" w:rsidRPr="00F045B3">
        <w:rPr>
          <w:rFonts w:ascii="Arial" w:hAnsi="Arial" w:cs="Arial"/>
          <w:sz w:val="24"/>
          <w:szCs w:val="24"/>
        </w:rPr>
        <w:t>acientes de un Instituto de Salud, Lima-Cercado</w:t>
      </w:r>
      <w:r w:rsidR="000B5D08">
        <w:rPr>
          <w:rFonts w:ascii="Arial" w:hAnsi="Arial" w:cs="Arial"/>
          <w:sz w:val="24"/>
          <w:szCs w:val="24"/>
        </w:rPr>
        <w:t xml:space="preserve">, </w:t>
      </w:r>
      <w:r w:rsidR="00A165B5">
        <w:rPr>
          <w:rFonts w:ascii="Arial" w:hAnsi="Arial" w:cs="Arial"/>
          <w:sz w:val="24"/>
          <w:szCs w:val="24"/>
          <w:lang w:eastAsia="es-ES"/>
        </w:rPr>
        <w:t>utilizando el tipo de muestreo n</w:t>
      </w:r>
      <w:r w:rsidR="00F045B3" w:rsidRPr="003855B0">
        <w:rPr>
          <w:rFonts w:ascii="Arial" w:hAnsi="Arial" w:cs="Arial"/>
          <w:sz w:val="24"/>
          <w:szCs w:val="24"/>
          <w:lang w:eastAsia="es-ES"/>
        </w:rPr>
        <w:t xml:space="preserve">o </w:t>
      </w:r>
      <w:r w:rsidR="007C4337" w:rsidRPr="003855B0">
        <w:rPr>
          <w:rFonts w:ascii="Arial" w:hAnsi="Arial" w:cs="Arial"/>
          <w:sz w:val="24"/>
          <w:szCs w:val="24"/>
          <w:lang w:eastAsia="es-ES"/>
        </w:rPr>
        <w:t>probabilístico intencionado</w:t>
      </w:r>
      <w:r w:rsidR="007C4337">
        <w:rPr>
          <w:rFonts w:ascii="Arial" w:hAnsi="Arial" w:cs="Arial"/>
          <w:sz w:val="24"/>
          <w:szCs w:val="24"/>
          <w:lang w:eastAsia="es-ES"/>
        </w:rPr>
        <w:t xml:space="preserve">, para la recolección de la </w:t>
      </w:r>
      <w:r w:rsidR="000B5D08">
        <w:rPr>
          <w:rFonts w:ascii="Arial" w:hAnsi="Arial" w:cs="Arial"/>
          <w:sz w:val="24"/>
          <w:szCs w:val="24"/>
          <w:lang w:eastAsia="es-ES"/>
        </w:rPr>
        <w:t xml:space="preserve">de datos se </w:t>
      </w:r>
      <w:r w:rsidR="00536E16">
        <w:rPr>
          <w:rFonts w:ascii="Arial" w:hAnsi="Arial" w:cs="Arial"/>
          <w:sz w:val="24"/>
          <w:szCs w:val="24"/>
          <w:lang w:eastAsia="es-ES"/>
        </w:rPr>
        <w:t>manejó</w:t>
      </w:r>
      <w:r w:rsidR="000B5D08">
        <w:rPr>
          <w:rFonts w:ascii="Arial" w:hAnsi="Arial" w:cs="Arial"/>
          <w:sz w:val="24"/>
          <w:szCs w:val="24"/>
          <w:lang w:eastAsia="es-ES"/>
        </w:rPr>
        <w:t xml:space="preserve"> instrumentos para medir las variables </w:t>
      </w:r>
      <w:r w:rsidR="007A0E51" w:rsidRPr="001F2EA5">
        <w:rPr>
          <w:rFonts w:ascii="Arial" w:hAnsi="Arial" w:cs="Arial"/>
          <w:sz w:val="24"/>
          <w:szCs w:val="24"/>
          <w:lang w:val="es-ES" w:eastAsia="es-PE"/>
        </w:rPr>
        <w:t xml:space="preserve">Actitudes hacia la violencia contra la mujer </w:t>
      </w:r>
      <w:r w:rsidR="007A0E51" w:rsidRPr="00304C52">
        <w:rPr>
          <w:rFonts w:ascii="Arial" w:hAnsi="Arial" w:cs="Arial"/>
          <w:sz w:val="24"/>
          <w:szCs w:val="24"/>
          <w:lang w:val="es-ES" w:eastAsia="es-PE"/>
        </w:rPr>
        <w:t>en la relación de pareja: Escala de Likert Ordinal</w:t>
      </w:r>
      <w:r w:rsidR="00536E16" w:rsidRPr="00304C52">
        <w:rPr>
          <w:rFonts w:ascii="Arial" w:hAnsi="Arial" w:cs="Arial"/>
          <w:sz w:val="24"/>
          <w:szCs w:val="24"/>
          <w:lang w:val="es-ES" w:eastAsia="es-PE"/>
        </w:rPr>
        <w:t xml:space="preserve">, </w:t>
      </w:r>
      <w:r w:rsidR="007A0E51" w:rsidRPr="00304C52">
        <w:rPr>
          <w:rFonts w:ascii="Arial" w:hAnsi="Arial" w:cs="Arial"/>
          <w:color w:val="0D0D0D" w:themeColor="text1" w:themeTint="F2"/>
          <w:sz w:val="24"/>
          <w:szCs w:val="24"/>
        </w:rPr>
        <w:t>Dependencia Emocional:</w:t>
      </w:r>
      <w:r w:rsidR="007A0E51" w:rsidRPr="00304C52">
        <w:rPr>
          <w:rFonts w:ascii="Arial" w:hAnsi="Arial" w:cs="Arial"/>
          <w:sz w:val="24"/>
          <w:szCs w:val="24"/>
          <w:lang w:val="es-ES" w:eastAsia="es-PE"/>
        </w:rPr>
        <w:t xml:space="preserve"> Escala de Likert Ordinal</w:t>
      </w:r>
      <w:r w:rsidR="00536E16" w:rsidRPr="00304C52">
        <w:rPr>
          <w:rFonts w:ascii="Arial" w:hAnsi="Arial" w:cs="Arial"/>
          <w:sz w:val="24"/>
          <w:szCs w:val="24"/>
          <w:lang w:val="es-ES" w:eastAsia="es-PE"/>
        </w:rPr>
        <w:t xml:space="preserve">, </w:t>
      </w:r>
      <w:r w:rsidR="007A0E51" w:rsidRPr="00304C52">
        <w:rPr>
          <w:rFonts w:ascii="Arial" w:hAnsi="Arial" w:cs="Arial"/>
          <w:color w:val="0D0D0D" w:themeColor="text1" w:themeTint="F2"/>
          <w:sz w:val="24"/>
          <w:szCs w:val="24"/>
        </w:rPr>
        <w:t>Autoestima:</w:t>
      </w:r>
      <w:r w:rsidR="007A0E51" w:rsidRPr="00304C52">
        <w:rPr>
          <w:rFonts w:ascii="Arial" w:hAnsi="Arial" w:cs="Arial"/>
          <w:sz w:val="24"/>
          <w:szCs w:val="24"/>
          <w:lang w:val="es-ES" w:eastAsia="es-PE"/>
        </w:rPr>
        <w:t xml:space="preserve"> Escala de Likert Ordinal</w:t>
      </w:r>
      <w:r w:rsidR="00304C52" w:rsidRPr="00304C52">
        <w:rPr>
          <w:rFonts w:ascii="Arial" w:hAnsi="Arial" w:cs="Arial"/>
          <w:sz w:val="24"/>
          <w:szCs w:val="24"/>
          <w:lang w:val="es-ES" w:eastAsia="es-PE"/>
        </w:rPr>
        <w:t xml:space="preserve"> y el</w:t>
      </w:r>
      <w:r w:rsidR="00304C52" w:rsidRPr="00304C52">
        <w:rPr>
          <w:rFonts w:ascii="Arial" w:eastAsiaTheme="majorEastAsia" w:hAnsi="Arial" w:cs="Arial"/>
          <w:iCs/>
          <w:color w:val="0D0D0D" w:themeColor="text1" w:themeTint="F2"/>
          <w:sz w:val="24"/>
          <w:szCs w:val="24"/>
        </w:rPr>
        <w:t xml:space="preserve"> Inventario de Autoestima de Stanley</w:t>
      </w:r>
      <w:r w:rsidR="00304C52">
        <w:rPr>
          <w:rFonts w:ascii="Arial" w:eastAsiaTheme="majorEastAsia" w:hAnsi="Arial" w:cs="Arial"/>
          <w:iCs/>
          <w:color w:val="0D0D0D" w:themeColor="text1" w:themeTint="F2"/>
          <w:sz w:val="24"/>
          <w:szCs w:val="24"/>
        </w:rPr>
        <w:t>.</w:t>
      </w:r>
      <w:r w:rsidR="005078E9">
        <w:rPr>
          <w:rFonts w:ascii="Arial" w:eastAsiaTheme="majorEastAsia" w:hAnsi="Arial" w:cs="Arial"/>
          <w:iCs/>
          <w:color w:val="0D0D0D" w:themeColor="text1" w:themeTint="F2"/>
          <w:sz w:val="24"/>
          <w:szCs w:val="24"/>
        </w:rPr>
        <w:t xml:space="preserve"> Instrumentos cuya confiabilidad se hallo con alfa de Cronbach,</w:t>
      </w:r>
      <w:r w:rsidR="00500780">
        <w:rPr>
          <w:rFonts w:ascii="Arial" w:eastAsiaTheme="majorEastAsia" w:hAnsi="Arial" w:cs="Arial"/>
          <w:iCs/>
          <w:color w:val="0D0D0D" w:themeColor="text1" w:themeTint="F2"/>
          <w:sz w:val="24"/>
          <w:szCs w:val="24"/>
        </w:rPr>
        <w:t xml:space="preserve"> resultado que indico su confiabilidad.</w:t>
      </w:r>
    </w:p>
    <w:p w14:paraId="2C8309F3" w14:textId="11C1B29C" w:rsidR="00BE56A6" w:rsidRDefault="00BE56A6" w:rsidP="00DF08B4">
      <w:pPr>
        <w:spacing w:line="360" w:lineRule="auto"/>
        <w:jc w:val="both"/>
        <w:rPr>
          <w:rFonts w:ascii="Arial" w:hAnsi="Arial" w:cs="Arial"/>
          <w:sz w:val="24"/>
          <w:szCs w:val="24"/>
        </w:rPr>
      </w:pPr>
      <w:r w:rsidRPr="00DF08B4">
        <w:rPr>
          <w:rFonts w:ascii="Arial" w:hAnsi="Arial" w:cs="Arial"/>
          <w:sz w:val="24"/>
          <w:szCs w:val="24"/>
        </w:rPr>
        <w:t>III.</w:t>
      </w:r>
      <w:r w:rsidRPr="00DF08B4">
        <w:rPr>
          <w:rFonts w:ascii="Arial" w:hAnsi="Arial" w:cs="Arial"/>
          <w:sz w:val="24"/>
          <w:szCs w:val="24"/>
        </w:rPr>
        <w:tab/>
        <w:t>RESULTADOS</w:t>
      </w:r>
    </w:p>
    <w:p w14:paraId="32F61FB3" w14:textId="604C3FDE" w:rsidR="00151BD3" w:rsidRPr="00B53A2F" w:rsidRDefault="00151BD3" w:rsidP="00151BD3">
      <w:pPr>
        <w:spacing w:line="360" w:lineRule="auto"/>
        <w:jc w:val="both"/>
        <w:rPr>
          <w:rFonts w:ascii="Arial" w:hAnsi="Arial" w:cs="Arial"/>
          <w:sz w:val="24"/>
          <w:szCs w:val="24"/>
        </w:rPr>
      </w:pPr>
      <w:r w:rsidRPr="00500780">
        <w:rPr>
          <w:rFonts w:ascii="Arial" w:eastAsia="Calibri" w:hAnsi="Arial" w:cs="Arial"/>
          <w:color w:val="000000"/>
          <w:sz w:val="24"/>
          <w:szCs w:val="24"/>
          <w:bdr w:val="none" w:sz="0" w:space="0" w:color="auto" w:frame="1"/>
          <w:shd w:val="clear" w:color="auto" w:fill="FFFFFF"/>
        </w:rPr>
        <w:t xml:space="preserve">Según el </w:t>
      </w:r>
      <w:r w:rsidR="00500780">
        <w:rPr>
          <w:rFonts w:ascii="Arial" w:eastAsia="Calibri" w:hAnsi="Arial" w:cs="Arial"/>
          <w:color w:val="000000"/>
          <w:sz w:val="24"/>
          <w:szCs w:val="24"/>
          <w:bdr w:val="none" w:sz="0" w:space="0" w:color="auto" w:frame="1"/>
          <w:shd w:val="clear" w:color="auto" w:fill="FFFFFF"/>
        </w:rPr>
        <w:t>o</w:t>
      </w:r>
      <w:r w:rsidRPr="00500780">
        <w:rPr>
          <w:rFonts w:ascii="Arial" w:eastAsia="Calibri" w:hAnsi="Arial" w:cs="Arial"/>
          <w:color w:val="000000"/>
          <w:sz w:val="24"/>
          <w:szCs w:val="24"/>
          <w:bdr w:val="none" w:sz="0" w:space="0" w:color="auto" w:frame="1"/>
          <w:shd w:val="clear" w:color="auto" w:fill="FFFFFF"/>
        </w:rPr>
        <w:t>bjetivo general</w:t>
      </w:r>
      <w:r w:rsidRPr="008033F6">
        <w:rPr>
          <w:rFonts w:ascii="Arial" w:eastAsia="Calibri" w:hAnsi="Arial" w:cs="Arial"/>
          <w:bCs/>
          <w:color w:val="000000"/>
          <w:sz w:val="24"/>
          <w:szCs w:val="24"/>
          <w:bdr w:val="none" w:sz="0" w:space="0" w:color="auto" w:frame="1"/>
          <w:shd w:val="clear" w:color="auto" w:fill="FFFFFF"/>
        </w:rPr>
        <w:t xml:space="preserve"> existen diferencias estadísticamente significativas entre actitudes de violencia contra la mujer, dependencia emocional y autoestima en pacientes que acuden a un centro de salud de lima 2020, los resultados </w:t>
      </w:r>
      <w:r w:rsidRPr="008033F6">
        <w:rPr>
          <w:rFonts w:ascii="Arial" w:eastAsia="Calibri" w:hAnsi="Arial" w:cs="Arial"/>
          <w:bCs/>
          <w:color w:val="000000"/>
          <w:sz w:val="24"/>
          <w:szCs w:val="24"/>
          <w:bdr w:val="none" w:sz="0" w:space="0" w:color="auto" w:frame="1"/>
          <w:shd w:val="clear" w:color="auto" w:fill="FFFFFF"/>
        </w:rPr>
        <w:lastRenderedPageBreak/>
        <w:t xml:space="preserve">obtenidos nos refiere que el coeficiente de correlación entre autoestima y actitud frente a la violencia contra la mujer es de -0,674** se evidencia que el p valor es menor que 0,005, el cual nos indica  que </w:t>
      </w:r>
      <w:r w:rsidRPr="008033F6">
        <w:rPr>
          <w:rFonts w:ascii="Arial" w:eastAsia="Times New Roman" w:hAnsi="Arial" w:cs="Arial"/>
          <w:color w:val="0D0D0D"/>
          <w:sz w:val="24"/>
          <w:szCs w:val="24"/>
          <w:lang w:val="es-ES"/>
        </w:rPr>
        <w:t xml:space="preserve">si existe relación negativa y alta entre las variables autoestima y acepta la hipótesis alterna si existe relación negativa y alta entre las variables autoestima y actitudes frente a la violencia contra la mujer, así mismo con respecto a la correlación entre dependencia y actitud  es de  -0,608** siendo el grado de </w:t>
      </w:r>
      <w:r w:rsidRPr="008033F6">
        <w:rPr>
          <w:rFonts w:ascii="Arial" w:hAnsi="Arial" w:cs="Arial"/>
          <w:sz w:val="24"/>
          <w:szCs w:val="24"/>
        </w:rPr>
        <w:t xml:space="preserve">significación  menor que 0,05 donde podemos decir que si existe relación  positiva y alta entre  dependencia emocional y la actitud hacia la </w:t>
      </w:r>
      <w:r w:rsidR="0066143D" w:rsidRPr="008033F6">
        <w:rPr>
          <w:rFonts w:ascii="Arial" w:hAnsi="Arial" w:cs="Arial"/>
          <w:sz w:val="24"/>
          <w:szCs w:val="24"/>
        </w:rPr>
        <w:t>violencia</w:t>
      </w:r>
      <w:r w:rsidRPr="008033F6">
        <w:rPr>
          <w:rFonts w:ascii="Arial" w:hAnsi="Arial" w:cs="Arial"/>
          <w:sz w:val="24"/>
          <w:szCs w:val="24"/>
        </w:rPr>
        <w:t xml:space="preserve"> contra la mujer, por otro lado cabe mencionar que la correlación entre autoestima y dependencia emocional  es de -0,561** sien esta significativa en el nivel 0,01, cuya </w:t>
      </w:r>
      <w:r w:rsidR="0066143D" w:rsidRPr="008033F6">
        <w:rPr>
          <w:rFonts w:ascii="Arial" w:hAnsi="Arial" w:cs="Arial"/>
          <w:sz w:val="24"/>
          <w:szCs w:val="24"/>
        </w:rPr>
        <w:t>significación</w:t>
      </w:r>
      <w:r w:rsidRPr="008033F6">
        <w:rPr>
          <w:rFonts w:ascii="Arial" w:hAnsi="Arial" w:cs="Arial"/>
          <w:sz w:val="24"/>
          <w:szCs w:val="24"/>
        </w:rPr>
        <w:t xml:space="preserve"> es menor que 0,05 </w:t>
      </w:r>
      <w:r w:rsidR="0066143D" w:rsidRPr="008033F6">
        <w:rPr>
          <w:rFonts w:ascii="Arial" w:hAnsi="Arial" w:cs="Arial"/>
          <w:sz w:val="24"/>
          <w:szCs w:val="24"/>
        </w:rPr>
        <w:t>existiendo</w:t>
      </w:r>
      <w:r w:rsidRPr="008033F6">
        <w:rPr>
          <w:rFonts w:ascii="Arial" w:hAnsi="Arial" w:cs="Arial"/>
          <w:sz w:val="24"/>
          <w:szCs w:val="24"/>
        </w:rPr>
        <w:t xml:space="preserve"> una relación negativa moderada entre la autoestima y la dependencia emocional. Que al ser comparados </w:t>
      </w:r>
      <w:r w:rsidR="0066143D" w:rsidRPr="008033F6">
        <w:rPr>
          <w:rFonts w:ascii="Arial" w:hAnsi="Arial" w:cs="Arial"/>
          <w:sz w:val="24"/>
          <w:szCs w:val="24"/>
        </w:rPr>
        <w:t>por Alvarado</w:t>
      </w:r>
      <w:r w:rsidRPr="008033F6">
        <w:rPr>
          <w:rFonts w:ascii="Arial" w:eastAsia="Times New Roman" w:hAnsi="Arial" w:cs="Arial"/>
          <w:noProof/>
          <w:sz w:val="24"/>
          <w:szCs w:val="24"/>
          <w:lang w:eastAsia="es-PE"/>
        </w:rPr>
        <w:t xml:space="preserve">, (2018), en su estudio Violencia de pareja, dependencia emocional y actitud hacia la violencia sufrida en mujeres de Sinincay-Cuenca 2018” con el que concluye  que la mayor parte de las femeninas sufren violencia psicologia por parte de sus agresores siendo ellos sus parejas, ademas de ser transgredidas  sexualmente, teniendo depencia emocional medio, el cual lo expresan por medio de la ansiedad, al temer a la separacion, soledad y afectividad. Como  lo realiazado por </w:t>
      </w:r>
      <w:r w:rsidRPr="008033F6">
        <w:rPr>
          <w:rFonts w:ascii="Arial" w:hAnsi="Arial" w:cs="Arial"/>
          <w:noProof/>
          <w:sz w:val="24"/>
          <w:szCs w:val="24"/>
        </w:rPr>
        <w:t xml:space="preserve">Correa &amp; Cortegana, (2018) </w:t>
      </w:r>
      <w:r>
        <w:rPr>
          <w:rFonts w:ascii="Arial" w:hAnsi="Arial" w:cs="Arial"/>
          <w:noProof/>
          <w:sz w:val="24"/>
          <w:szCs w:val="24"/>
        </w:rPr>
        <w:t>plantean q</w:t>
      </w:r>
      <w:r w:rsidRPr="008033F6">
        <w:rPr>
          <w:rFonts w:ascii="Arial" w:hAnsi="Arial" w:cs="Arial"/>
          <w:noProof/>
          <w:sz w:val="24"/>
          <w:szCs w:val="24"/>
        </w:rPr>
        <w:t xml:space="preserve">ue si existe una relacion demasiada alta entre las dos variables lo que significa que cuando existe mas maltrato existira mas dependencia emocional por parte de las femeninas violentadas hacia sus agresores, </w:t>
      </w:r>
      <w:r w:rsidRPr="008033F6">
        <w:rPr>
          <w:rFonts w:ascii="Arial" w:eastAsia="Times New Roman" w:hAnsi="Arial" w:cs="Arial"/>
          <w:noProof/>
          <w:sz w:val="24"/>
          <w:szCs w:val="24"/>
          <w:lang w:eastAsia="es-PE"/>
        </w:rPr>
        <w:t xml:space="preserve">coincidiendo con el de Viteri (2020) </w:t>
      </w:r>
      <w:r>
        <w:rPr>
          <w:rFonts w:ascii="Arial" w:eastAsia="Times New Roman" w:hAnsi="Arial" w:cs="Arial"/>
          <w:noProof/>
          <w:sz w:val="24"/>
          <w:szCs w:val="24"/>
          <w:lang w:eastAsia="es-PE"/>
        </w:rPr>
        <w:t xml:space="preserve">plantea </w:t>
      </w:r>
      <w:r w:rsidRPr="008033F6">
        <w:rPr>
          <w:rFonts w:ascii="Arial" w:hAnsi="Arial" w:cs="Arial"/>
          <w:sz w:val="24"/>
          <w:szCs w:val="24"/>
        </w:rPr>
        <w:t xml:space="preserve">que más del 50% de su población de muestra tiene una baja autoestima y una alta dependencia emocional, teniendo como características esta última sumisión </w:t>
      </w:r>
      <w:r w:rsidR="0066143D" w:rsidRPr="008033F6">
        <w:rPr>
          <w:rFonts w:ascii="Arial" w:hAnsi="Arial" w:cs="Arial"/>
          <w:sz w:val="24"/>
          <w:szCs w:val="24"/>
        </w:rPr>
        <w:t>y subordinación</w:t>
      </w:r>
      <w:r w:rsidRPr="008033F6">
        <w:rPr>
          <w:rFonts w:ascii="Arial" w:hAnsi="Arial" w:cs="Arial"/>
          <w:sz w:val="24"/>
          <w:szCs w:val="24"/>
        </w:rPr>
        <w:t xml:space="preserve"> a la pareja.</w:t>
      </w:r>
      <w:r>
        <w:rPr>
          <w:rFonts w:ascii="Arial" w:hAnsi="Arial" w:cs="Arial"/>
          <w:sz w:val="24"/>
          <w:szCs w:val="24"/>
        </w:rPr>
        <w:t xml:space="preserve"> </w:t>
      </w:r>
      <w:r w:rsidRPr="008033F6">
        <w:rPr>
          <w:rFonts w:ascii="Arial" w:hAnsi="Arial" w:cs="Arial"/>
          <w:sz w:val="24"/>
          <w:szCs w:val="24"/>
        </w:rPr>
        <w:t xml:space="preserve">Toda esta gama de información  guardan estrecha relación con los resultados obtenidos en la presente investigación a lo que podemos agregar  que la violencia cual fuera el tipo que esta fuera es el reflejo prevalente de subordinación a la pareja, marcando predisposiciones a una dependencia emocional con porcentajes estadísticos marcados en los niveles bajos de autoestima, es decir a mayor grado de violencia contra la mujer, mayor dependencia emocional y mayor grado de baja autoestima  en mujeres, Por otro lado, como bien señala  </w:t>
      </w:r>
      <w:r w:rsidRPr="00B53A2F">
        <w:rPr>
          <w:rFonts w:ascii="Arial" w:hAnsi="Arial" w:cs="Arial"/>
          <w:sz w:val="24"/>
          <w:szCs w:val="24"/>
        </w:rPr>
        <w:t xml:space="preserve">Castelló, 2005  en su teoría el dependiente emocional señala que los sujetos  dependientes emocionales tiene como prioridad principal una baja autoestima suele establecerse en una unión afectiva larga y prolongada </w:t>
      </w:r>
      <w:r w:rsidRPr="00B53A2F">
        <w:rPr>
          <w:rFonts w:ascii="Arial" w:hAnsi="Arial" w:cs="Arial"/>
          <w:sz w:val="24"/>
          <w:szCs w:val="24"/>
        </w:rPr>
        <w:lastRenderedPageBreak/>
        <w:t xml:space="preserve">o se mantiene en una relación por miedo a la soledad, conllevándole a ello a marcada característica  de baja autoestima. Pero también es conveniente mencionar la </w:t>
      </w:r>
      <w:r w:rsidRPr="00B53A2F">
        <w:rPr>
          <w:rFonts w:ascii="Arial" w:hAnsi="Arial" w:cs="Arial"/>
          <w:sz w:val="24"/>
          <w:szCs w:val="24"/>
          <w:lang w:val="es-ES"/>
        </w:rPr>
        <w:t>teoría de la transmisión intergeneracional de la violencia planteada por Polla</w:t>
      </w:r>
      <w:r w:rsidRPr="008033F6">
        <w:rPr>
          <w:rFonts w:ascii="Arial" w:hAnsi="Arial" w:cs="Arial"/>
          <w:sz w:val="24"/>
          <w:szCs w:val="24"/>
          <w:lang w:val="es-ES"/>
        </w:rPr>
        <w:t xml:space="preserve">k (2002) citado por Salas (2005) en el que nos señala la violencia se transfiere por repetición de una familia a otra como parte de su estilo de vida en la convivencia familiar iniciándose está a temprana edad, teniendo como base si la pareja es violenta acatará mucho del entorno familiar donde se desarrolló gran parte de su vida, en otro de sus enunciados menciona que aquellos sujetos que sobrellevaron la violencia en su proceso de desarrollo buscan establecer relaciones emocionales con personas con las mismas pautas de crianza violentas en sus hogares. </w:t>
      </w:r>
    </w:p>
    <w:p w14:paraId="2FDDF424" w14:textId="77777777" w:rsidR="00807A12" w:rsidRPr="00DF08B4" w:rsidRDefault="00807A12" w:rsidP="00DF08B4">
      <w:pPr>
        <w:spacing w:line="360" w:lineRule="auto"/>
        <w:jc w:val="both"/>
        <w:rPr>
          <w:rFonts w:ascii="Arial" w:hAnsi="Arial" w:cs="Arial"/>
          <w:sz w:val="24"/>
          <w:szCs w:val="24"/>
        </w:rPr>
      </w:pPr>
      <w:r w:rsidRPr="00DF08B4">
        <w:rPr>
          <w:rFonts w:ascii="Arial" w:hAnsi="Arial" w:cs="Arial"/>
          <w:sz w:val="24"/>
          <w:szCs w:val="24"/>
        </w:rPr>
        <w:t>IV.</w:t>
      </w:r>
      <w:r w:rsidRPr="00DF08B4">
        <w:rPr>
          <w:rFonts w:ascii="Arial" w:hAnsi="Arial" w:cs="Arial"/>
          <w:sz w:val="24"/>
          <w:szCs w:val="24"/>
        </w:rPr>
        <w:tab/>
        <w:t>CONCLUSIONES</w:t>
      </w:r>
    </w:p>
    <w:p w14:paraId="3112BA28" w14:textId="554BB0B9" w:rsidR="00151BD3" w:rsidRPr="00407DAB" w:rsidRDefault="00151BD3" w:rsidP="00151BD3">
      <w:pPr>
        <w:pStyle w:val="Prrafodelista"/>
        <w:spacing w:line="360" w:lineRule="auto"/>
        <w:ind w:left="0"/>
        <w:jc w:val="both"/>
        <w:rPr>
          <w:rFonts w:ascii="Arial" w:hAnsi="Arial" w:cs="Arial"/>
          <w:bCs/>
          <w:color w:val="000000"/>
          <w:sz w:val="24"/>
          <w:szCs w:val="24"/>
          <w:bdr w:val="none" w:sz="0" w:space="0" w:color="auto" w:frame="1"/>
          <w:shd w:val="clear" w:color="auto" w:fill="FFFFFF"/>
        </w:rPr>
      </w:pPr>
      <w:r w:rsidRPr="00407DAB">
        <w:rPr>
          <w:rFonts w:ascii="Arial" w:hAnsi="Arial" w:cs="Arial"/>
          <w:bCs/>
          <w:color w:val="000000"/>
          <w:sz w:val="24"/>
          <w:szCs w:val="24"/>
          <w:bdr w:val="none" w:sz="0" w:space="0" w:color="auto" w:frame="1"/>
          <w:shd w:val="clear" w:color="auto" w:fill="FFFFFF"/>
        </w:rPr>
        <w:t xml:space="preserve">Con respecto a la Hipótesis general en relación a las tres variables de acuerdo a la tabla 22 Dependencia Emocional y Actitudes de violencia contra la mujer presentan un coeficiente de correlación de 0,608** presentando una correlación significativa en el nivel 0,01, en el cual la significación es menor que 0,05, tabla 23 </w:t>
      </w:r>
      <w:r w:rsidRPr="00407DAB">
        <w:rPr>
          <w:rFonts w:ascii="Arial" w:hAnsi="Arial" w:cs="Arial"/>
          <w:sz w:val="24"/>
          <w:szCs w:val="24"/>
        </w:rPr>
        <w:t>Autoestima  y Dependencia Emocional un coeficiente de correlación de -0,561**Siendo su correlación es significativa dado qu el p valor es menor que 0,05 tabla 24 Autoestima y Actitudes de Violencia contra la Mujer presenta un coeficiente de correlación de -0,674** cuya correlación es significativa dado que el p valor es menor  que 0,05, finalmente en la tabla 25  Autoestima y Dependencia Emocional, la correlación es de -0,561** siendo su correlación significativa dado que  p tiene el valor que es menor que 0,05.</w:t>
      </w:r>
    </w:p>
    <w:p w14:paraId="59B9C1D8" w14:textId="276B7B80" w:rsidR="00151BD3" w:rsidRDefault="0066143D" w:rsidP="00151BD3">
      <w:pPr>
        <w:tabs>
          <w:tab w:val="left" w:pos="915"/>
        </w:tabs>
        <w:spacing w:line="360" w:lineRule="auto"/>
        <w:jc w:val="both"/>
        <w:rPr>
          <w:rFonts w:ascii="Arial" w:hAnsi="Arial" w:cs="Arial"/>
          <w:sz w:val="24"/>
          <w:szCs w:val="24"/>
        </w:rPr>
      </w:pPr>
      <w:r w:rsidRPr="0066143D">
        <w:rPr>
          <w:rFonts w:ascii="Arial" w:hAnsi="Arial" w:cs="Arial"/>
          <w:color w:val="000000"/>
          <w:sz w:val="24"/>
          <w:szCs w:val="24"/>
          <w:bdr w:val="none" w:sz="0" w:space="0" w:color="auto" w:frame="1"/>
          <w:shd w:val="clear" w:color="auto" w:fill="FFFFFF"/>
        </w:rPr>
        <w:t>Segundo</w:t>
      </w:r>
      <w:r w:rsidR="00151BD3" w:rsidRPr="00407DAB">
        <w:rPr>
          <w:rFonts w:ascii="Arial" w:hAnsi="Arial" w:cs="Arial"/>
          <w:b/>
          <w:bCs/>
          <w:color w:val="000000"/>
          <w:sz w:val="24"/>
          <w:szCs w:val="24"/>
          <w:bdr w:val="none" w:sz="0" w:space="0" w:color="auto" w:frame="1"/>
          <w:shd w:val="clear" w:color="auto" w:fill="FFFFFF"/>
        </w:rPr>
        <w:t xml:space="preserve">: </w:t>
      </w:r>
      <w:r w:rsidR="00151BD3" w:rsidRPr="00407DAB">
        <w:rPr>
          <w:rFonts w:ascii="Arial" w:hAnsi="Arial" w:cs="Arial"/>
          <w:bCs/>
          <w:color w:val="000000"/>
          <w:sz w:val="24"/>
          <w:szCs w:val="24"/>
          <w:bdr w:val="none" w:sz="0" w:space="0" w:color="auto" w:frame="1"/>
          <w:shd w:val="clear" w:color="auto" w:fill="FFFFFF"/>
        </w:rPr>
        <w:t xml:space="preserve">Hipótesis específica 1, se observa una correlación estadísticamente  </w:t>
      </w:r>
      <w:r w:rsidR="00151BD3" w:rsidRPr="00407DAB">
        <w:rPr>
          <w:rFonts w:ascii="Arial" w:hAnsi="Arial" w:cs="Arial"/>
          <w:bCs/>
          <w:sz w:val="24"/>
          <w:szCs w:val="24"/>
          <w:bdr w:val="none" w:sz="0" w:space="0" w:color="auto" w:frame="1"/>
          <w:shd w:val="clear" w:color="auto" w:fill="FFFFFF"/>
        </w:rPr>
        <w:t xml:space="preserve">significativa entre Actitudes de violencia contra la mujer, y autoestima  p cuyo valor </w:t>
      </w:r>
      <w:r w:rsidR="00151BD3" w:rsidRPr="00407DAB">
        <w:rPr>
          <w:rFonts w:ascii="Arial" w:hAnsi="Arial" w:cs="Arial"/>
          <w:sz w:val="24"/>
          <w:szCs w:val="24"/>
        </w:rPr>
        <w:t>es menor que 0,05 lo cual se rechaza la hipótesis nula y se acepta la alterna donde si existe relación  negativa y alta entre la autoestima y la actitud hacia la violencia.</w:t>
      </w:r>
    </w:p>
    <w:p w14:paraId="478A3998" w14:textId="457080B2" w:rsidR="00151BD3" w:rsidRDefault="0066143D" w:rsidP="00151BD3">
      <w:pPr>
        <w:spacing w:line="360" w:lineRule="auto"/>
        <w:jc w:val="both"/>
        <w:rPr>
          <w:rFonts w:ascii="Arial" w:hAnsi="Arial" w:cs="Arial"/>
          <w:sz w:val="24"/>
          <w:szCs w:val="24"/>
        </w:rPr>
      </w:pPr>
      <w:r w:rsidRPr="0066143D">
        <w:rPr>
          <w:rFonts w:ascii="Arial" w:hAnsi="Arial" w:cs="Arial"/>
          <w:bCs/>
          <w:sz w:val="24"/>
          <w:szCs w:val="24"/>
        </w:rPr>
        <w:t>Tercero</w:t>
      </w:r>
      <w:r w:rsidR="00151BD3" w:rsidRPr="00DC1268">
        <w:rPr>
          <w:rFonts w:ascii="Arial" w:hAnsi="Arial" w:cs="Arial"/>
          <w:sz w:val="24"/>
          <w:szCs w:val="24"/>
        </w:rPr>
        <w:t xml:space="preserve">: </w:t>
      </w:r>
      <w:r w:rsidR="00151BD3">
        <w:rPr>
          <w:rFonts w:ascii="Arial" w:hAnsi="Arial" w:cs="Arial"/>
          <w:sz w:val="24"/>
          <w:szCs w:val="24"/>
        </w:rPr>
        <w:t>Hipótesis Específica 2, D</w:t>
      </w:r>
      <w:r w:rsidR="00151BD3" w:rsidRPr="00DC1268">
        <w:rPr>
          <w:rFonts w:ascii="Arial" w:hAnsi="Arial" w:cs="Arial"/>
          <w:sz w:val="24"/>
          <w:szCs w:val="24"/>
        </w:rPr>
        <w:t xml:space="preserve">e acuerdo a los resultados obtenidos  el grado de significancia es menor que 0,05 lo cual se rechaza la hipótesis nula y se acepta la alterna </w:t>
      </w:r>
      <w:r w:rsidR="00151BD3">
        <w:rPr>
          <w:rFonts w:ascii="Arial" w:hAnsi="Arial" w:cs="Arial"/>
          <w:sz w:val="24"/>
          <w:szCs w:val="24"/>
        </w:rPr>
        <w:t xml:space="preserve">donde podemos decir que </w:t>
      </w:r>
      <w:r w:rsidR="00151BD3" w:rsidRPr="00DC1268">
        <w:rPr>
          <w:rFonts w:ascii="Arial" w:hAnsi="Arial" w:cs="Arial"/>
          <w:sz w:val="24"/>
          <w:szCs w:val="24"/>
        </w:rPr>
        <w:t xml:space="preserve">si existe relación  positiva y alta entre  </w:t>
      </w:r>
      <w:r w:rsidR="00151BD3">
        <w:rPr>
          <w:rFonts w:ascii="Arial" w:hAnsi="Arial" w:cs="Arial"/>
          <w:sz w:val="24"/>
          <w:szCs w:val="24"/>
        </w:rPr>
        <w:t>D</w:t>
      </w:r>
      <w:r w:rsidR="00151BD3" w:rsidRPr="00DC1268">
        <w:rPr>
          <w:rFonts w:ascii="Arial" w:hAnsi="Arial" w:cs="Arial"/>
          <w:sz w:val="24"/>
          <w:szCs w:val="24"/>
        </w:rPr>
        <w:t xml:space="preserve">ependencia </w:t>
      </w:r>
      <w:r w:rsidR="00151BD3">
        <w:rPr>
          <w:rFonts w:ascii="Arial" w:hAnsi="Arial" w:cs="Arial"/>
          <w:sz w:val="24"/>
          <w:szCs w:val="24"/>
        </w:rPr>
        <w:t>E</w:t>
      </w:r>
      <w:r w:rsidR="00151BD3" w:rsidRPr="00DC1268">
        <w:rPr>
          <w:rFonts w:ascii="Arial" w:hAnsi="Arial" w:cs="Arial"/>
          <w:sz w:val="24"/>
          <w:szCs w:val="24"/>
        </w:rPr>
        <w:t xml:space="preserve">mocional y la </w:t>
      </w:r>
      <w:r w:rsidR="00151BD3">
        <w:rPr>
          <w:rFonts w:ascii="Arial" w:hAnsi="Arial" w:cs="Arial"/>
          <w:sz w:val="24"/>
          <w:szCs w:val="24"/>
        </w:rPr>
        <w:t>A</w:t>
      </w:r>
      <w:r w:rsidR="00151BD3" w:rsidRPr="00DC1268">
        <w:rPr>
          <w:rFonts w:ascii="Arial" w:hAnsi="Arial" w:cs="Arial"/>
          <w:sz w:val="24"/>
          <w:szCs w:val="24"/>
        </w:rPr>
        <w:t>ctitud</w:t>
      </w:r>
      <w:r w:rsidR="00151BD3">
        <w:rPr>
          <w:rFonts w:ascii="Arial" w:hAnsi="Arial" w:cs="Arial"/>
          <w:sz w:val="24"/>
          <w:szCs w:val="24"/>
        </w:rPr>
        <w:t xml:space="preserve"> </w:t>
      </w:r>
      <w:r w:rsidR="00151BD3" w:rsidRPr="00DC1268">
        <w:rPr>
          <w:rFonts w:ascii="Arial" w:hAnsi="Arial" w:cs="Arial"/>
          <w:sz w:val="24"/>
          <w:szCs w:val="24"/>
        </w:rPr>
        <w:t>de violencia contra la mujer</w:t>
      </w:r>
      <w:r w:rsidR="00151BD3">
        <w:rPr>
          <w:rFonts w:ascii="Arial" w:hAnsi="Arial" w:cs="Arial"/>
          <w:sz w:val="24"/>
          <w:szCs w:val="24"/>
        </w:rPr>
        <w:t>.</w:t>
      </w:r>
      <w:r w:rsidR="00151BD3" w:rsidRPr="00DC1268">
        <w:rPr>
          <w:rFonts w:ascii="Arial" w:hAnsi="Arial" w:cs="Arial"/>
          <w:sz w:val="24"/>
          <w:szCs w:val="24"/>
        </w:rPr>
        <w:t xml:space="preserve"> </w:t>
      </w:r>
    </w:p>
    <w:p w14:paraId="1CD05191" w14:textId="77777777" w:rsidR="00151BD3" w:rsidRDefault="00151BD3" w:rsidP="00151BD3">
      <w:pPr>
        <w:pStyle w:val="Prrafodelista"/>
        <w:spacing w:line="360" w:lineRule="auto"/>
        <w:ind w:left="0"/>
        <w:jc w:val="both"/>
        <w:rPr>
          <w:rFonts w:ascii="Arial" w:hAnsi="Arial" w:cs="Arial"/>
          <w:b/>
          <w:sz w:val="24"/>
          <w:szCs w:val="24"/>
        </w:rPr>
      </w:pPr>
    </w:p>
    <w:p w14:paraId="7ED5D6E1" w14:textId="13AEDB50" w:rsidR="00151BD3" w:rsidRDefault="0066143D" w:rsidP="00151BD3">
      <w:pPr>
        <w:pStyle w:val="Prrafodelista"/>
        <w:spacing w:line="360" w:lineRule="auto"/>
        <w:ind w:left="0"/>
        <w:jc w:val="both"/>
        <w:rPr>
          <w:rFonts w:ascii="Arial" w:hAnsi="Arial" w:cs="Arial"/>
          <w:sz w:val="24"/>
          <w:szCs w:val="24"/>
        </w:rPr>
      </w:pPr>
      <w:r w:rsidRPr="0066143D">
        <w:rPr>
          <w:rFonts w:ascii="Arial" w:hAnsi="Arial" w:cs="Arial"/>
          <w:bCs/>
          <w:sz w:val="24"/>
          <w:szCs w:val="24"/>
        </w:rPr>
        <w:t>cuarto:</w:t>
      </w:r>
      <w:r>
        <w:rPr>
          <w:rFonts w:ascii="Arial" w:hAnsi="Arial" w:cs="Arial"/>
          <w:sz w:val="24"/>
          <w:szCs w:val="24"/>
        </w:rPr>
        <w:t xml:space="preserve"> </w:t>
      </w:r>
      <w:r w:rsidR="00151BD3">
        <w:rPr>
          <w:rFonts w:ascii="Arial" w:hAnsi="Arial" w:cs="Arial"/>
          <w:sz w:val="24"/>
          <w:szCs w:val="24"/>
        </w:rPr>
        <w:t xml:space="preserve">Hipótesis especifica 3, </w:t>
      </w:r>
      <w:r w:rsidR="00151BD3" w:rsidRPr="00DC1268">
        <w:rPr>
          <w:rFonts w:ascii="Arial" w:hAnsi="Arial" w:cs="Arial"/>
          <w:sz w:val="24"/>
          <w:szCs w:val="24"/>
        </w:rPr>
        <w:t xml:space="preserve">Para finalizar los resultados obtenidos se evidencia una significación </w:t>
      </w:r>
      <w:r w:rsidR="00151BD3">
        <w:rPr>
          <w:rFonts w:ascii="Arial" w:hAnsi="Arial" w:cs="Arial"/>
          <w:sz w:val="24"/>
          <w:szCs w:val="24"/>
        </w:rPr>
        <w:t xml:space="preserve">que </w:t>
      </w:r>
      <w:r w:rsidR="00151BD3" w:rsidRPr="00DC1268">
        <w:rPr>
          <w:rFonts w:ascii="Arial" w:hAnsi="Arial" w:cs="Arial"/>
          <w:sz w:val="24"/>
          <w:szCs w:val="24"/>
        </w:rPr>
        <w:t>es menor que 0,05 lo cual se rechaza la hipótesis nula y se acepta la alterna</w:t>
      </w:r>
      <w:r w:rsidR="00151BD3">
        <w:rPr>
          <w:rFonts w:ascii="Arial" w:hAnsi="Arial" w:cs="Arial"/>
          <w:sz w:val="24"/>
          <w:szCs w:val="24"/>
        </w:rPr>
        <w:t>, donde podemos decir que si ex</w:t>
      </w:r>
      <w:r w:rsidR="00151BD3" w:rsidRPr="00DC1268">
        <w:rPr>
          <w:rFonts w:ascii="Arial" w:hAnsi="Arial" w:cs="Arial"/>
          <w:sz w:val="24"/>
          <w:szCs w:val="24"/>
        </w:rPr>
        <w:t>iste relación negativa moderada entre la autoestima y la dependencia emocional</w:t>
      </w:r>
      <w:r w:rsidR="00151BD3">
        <w:rPr>
          <w:rFonts w:ascii="Arial" w:hAnsi="Arial" w:cs="Arial"/>
          <w:sz w:val="24"/>
          <w:szCs w:val="24"/>
        </w:rPr>
        <w:t>.</w:t>
      </w:r>
    </w:p>
    <w:p w14:paraId="2E34FE24" w14:textId="77777777" w:rsidR="00807A12" w:rsidRPr="00DF08B4" w:rsidRDefault="00807A12" w:rsidP="00DF08B4">
      <w:pPr>
        <w:autoSpaceDE w:val="0"/>
        <w:autoSpaceDN w:val="0"/>
        <w:adjustRightInd w:val="0"/>
        <w:spacing w:after="0" w:line="360" w:lineRule="auto"/>
        <w:jc w:val="both"/>
        <w:rPr>
          <w:rFonts w:ascii="Arial" w:eastAsia="Arial" w:hAnsi="Arial" w:cs="Arial"/>
          <w:sz w:val="24"/>
          <w:szCs w:val="24"/>
        </w:rPr>
      </w:pPr>
    </w:p>
    <w:bookmarkEnd w:id="0"/>
    <w:p w14:paraId="076CC887" w14:textId="58DB559D" w:rsidR="00BE56A6" w:rsidRPr="00DF08B4" w:rsidRDefault="00B85530" w:rsidP="00DF08B4">
      <w:pPr>
        <w:spacing w:line="360" w:lineRule="auto"/>
        <w:jc w:val="both"/>
        <w:rPr>
          <w:rFonts w:ascii="Arial" w:hAnsi="Arial" w:cs="Arial"/>
          <w:sz w:val="24"/>
          <w:szCs w:val="24"/>
        </w:rPr>
      </w:pPr>
      <w:r w:rsidRPr="00DF08B4">
        <w:rPr>
          <w:rFonts w:ascii="Arial" w:hAnsi="Arial" w:cs="Arial"/>
          <w:sz w:val="24"/>
          <w:szCs w:val="24"/>
        </w:rPr>
        <w:t>V.</w:t>
      </w:r>
      <w:r w:rsidRPr="00DF08B4">
        <w:rPr>
          <w:rFonts w:ascii="Arial" w:hAnsi="Arial" w:cs="Arial"/>
          <w:sz w:val="24"/>
          <w:szCs w:val="24"/>
        </w:rPr>
        <w:tab/>
        <w:t>RECOMENDACIONES</w:t>
      </w:r>
    </w:p>
    <w:p w14:paraId="2B25CA44" w14:textId="77777777" w:rsidR="00151BD3" w:rsidRDefault="00151BD3" w:rsidP="00151BD3">
      <w:pPr>
        <w:spacing w:line="360" w:lineRule="auto"/>
        <w:jc w:val="both"/>
        <w:rPr>
          <w:rFonts w:ascii="Arial" w:eastAsia="Calibri" w:hAnsi="Arial" w:cs="Arial"/>
          <w:sz w:val="24"/>
          <w:szCs w:val="24"/>
        </w:rPr>
      </w:pPr>
      <w:r w:rsidRPr="00403B8B">
        <w:rPr>
          <w:rFonts w:ascii="Arial" w:eastAsia="Calibri" w:hAnsi="Arial" w:cs="Arial"/>
          <w:bCs/>
          <w:sz w:val="24"/>
          <w:szCs w:val="24"/>
        </w:rPr>
        <w:t>Primera:</w:t>
      </w:r>
      <w:r>
        <w:rPr>
          <w:rFonts w:ascii="Arial" w:eastAsia="Calibri" w:hAnsi="Arial" w:cs="Arial"/>
          <w:sz w:val="24"/>
          <w:szCs w:val="24"/>
        </w:rPr>
        <w:t xml:space="preserve"> </w:t>
      </w:r>
      <w:r w:rsidRPr="009D4F9B">
        <w:rPr>
          <w:rFonts w:ascii="Arial" w:eastAsia="Calibri" w:hAnsi="Arial" w:cs="Arial"/>
          <w:sz w:val="24"/>
          <w:szCs w:val="24"/>
        </w:rPr>
        <w:t>Presentar a la Institución de Salud los resultados obtenidos como referentes  para las medidas o acciones a tomar en bien de la salud mental de las mujeres y su respectivo empoderamiento a través campañas preventivas  donde estén involucrados las tres variables que son Actitudes  de Violencia contra la mujer, Dependencia Emocional y Autoestima a todo el equipo multidisciplinario de salud e incluido el personal administrativos y personal de servicio, sensibilizándolos  que puedan contribuir  en el desarrollo de familias más unidas y saludables, implementando</w:t>
      </w:r>
      <w:r>
        <w:rPr>
          <w:rFonts w:ascii="Arial" w:eastAsia="Calibri" w:hAnsi="Arial" w:cs="Arial"/>
          <w:sz w:val="24"/>
          <w:szCs w:val="24"/>
        </w:rPr>
        <w:t xml:space="preserve"> programas psicológicos  dentro del  establecimiento donde puedan informar sobre la violencia de pareja y las rutas de a seguir para las denuncias respectivas, generando estrategias necesarias para vigorizar  su autoestima, canalizar la violencia y reducir la dependencia emocional, incorporar estrategias cognitivas conductuales para ajustar cualquier  tipo de pensamiento distorsionado debido a que  tienden a buscar seguridad y apoyo en sus parejas agresoras, lo cual lo hacen dependencia emocional, hay que trabajar aquí para fortalecer socio familiares restructurar autoestima.</w:t>
      </w:r>
    </w:p>
    <w:p w14:paraId="63CD5889" w14:textId="77777777" w:rsidR="00151BD3" w:rsidRPr="00CD1926" w:rsidRDefault="00151BD3" w:rsidP="00151BD3">
      <w:pPr>
        <w:spacing w:line="360" w:lineRule="auto"/>
        <w:jc w:val="both"/>
        <w:rPr>
          <w:rFonts w:ascii="Arial" w:eastAsia="Calibri" w:hAnsi="Arial" w:cs="Arial"/>
          <w:bCs/>
          <w:sz w:val="24"/>
          <w:szCs w:val="24"/>
        </w:rPr>
      </w:pPr>
      <w:r w:rsidRPr="00CD1926">
        <w:rPr>
          <w:rFonts w:ascii="Arial" w:eastAsia="Calibri" w:hAnsi="Arial" w:cs="Arial"/>
          <w:bCs/>
          <w:sz w:val="24"/>
          <w:szCs w:val="24"/>
        </w:rPr>
        <w:t>Segunda: Fortalecer en las instituciones educativas campañas preventivas psicoeducativas de sensibilización con apego seguro en la que no permite actitudes violentas, reforzando estas con talleres desarrollados por los aliados estratégicos multidisciplinarios para educar y reducar a la población sobre Violencia.</w:t>
      </w:r>
    </w:p>
    <w:p w14:paraId="57CA64B2" w14:textId="77777777" w:rsidR="00151BD3" w:rsidRPr="00CD1926" w:rsidRDefault="00151BD3" w:rsidP="00151BD3">
      <w:pPr>
        <w:spacing w:line="360" w:lineRule="auto"/>
        <w:jc w:val="both"/>
        <w:rPr>
          <w:rFonts w:ascii="Arial" w:eastAsia="Calibri" w:hAnsi="Arial" w:cs="Arial"/>
          <w:bCs/>
          <w:sz w:val="24"/>
          <w:szCs w:val="24"/>
        </w:rPr>
      </w:pPr>
      <w:r w:rsidRPr="00CD1926">
        <w:rPr>
          <w:rFonts w:ascii="Arial" w:eastAsia="Calibri" w:hAnsi="Arial" w:cs="Arial"/>
          <w:bCs/>
          <w:sz w:val="24"/>
          <w:szCs w:val="24"/>
        </w:rPr>
        <w:t xml:space="preserve">Tercera: Realizar charlas de información y empoderamiento como: autoestima, resiliencia, habilidades sociales, toma de decisiones o pautas de crianza, que estén vinculadas con la familia e involucren a las instituciones educativas de los tres niveles a través de las escuelas de familia para modificar la dinámica familiar y de pareja. </w:t>
      </w:r>
    </w:p>
    <w:p w14:paraId="0A85F435" w14:textId="49124D79" w:rsidR="00151BD3" w:rsidRDefault="00151BD3" w:rsidP="00151BD3">
      <w:pPr>
        <w:spacing w:line="360" w:lineRule="auto"/>
        <w:jc w:val="both"/>
        <w:rPr>
          <w:rFonts w:ascii="Arial" w:eastAsia="Calibri" w:hAnsi="Arial" w:cs="Arial"/>
          <w:sz w:val="24"/>
          <w:szCs w:val="24"/>
        </w:rPr>
      </w:pPr>
      <w:r w:rsidRPr="00CD1926">
        <w:rPr>
          <w:rFonts w:ascii="Arial" w:eastAsia="Calibri" w:hAnsi="Arial" w:cs="Arial"/>
          <w:bCs/>
          <w:sz w:val="24"/>
          <w:szCs w:val="24"/>
        </w:rPr>
        <w:lastRenderedPageBreak/>
        <w:t>Cuarta:</w:t>
      </w:r>
      <w:r>
        <w:rPr>
          <w:rFonts w:ascii="Arial" w:eastAsia="Calibri" w:hAnsi="Arial" w:cs="Arial"/>
          <w:sz w:val="24"/>
          <w:szCs w:val="24"/>
        </w:rPr>
        <w:t xml:space="preserve"> Contribuir en intervenciones, seguimientos o monitoreo de soporte psicológico presenciales, remotos y/</w:t>
      </w:r>
      <w:r w:rsidR="00111CA5">
        <w:rPr>
          <w:rFonts w:ascii="Arial" w:eastAsia="Calibri" w:hAnsi="Arial" w:cs="Arial"/>
          <w:sz w:val="24"/>
          <w:szCs w:val="24"/>
        </w:rPr>
        <w:t>o telefónicos a</w:t>
      </w:r>
      <w:r>
        <w:rPr>
          <w:rFonts w:ascii="Arial" w:eastAsia="Calibri" w:hAnsi="Arial" w:cs="Arial"/>
          <w:sz w:val="24"/>
          <w:szCs w:val="24"/>
        </w:rPr>
        <w:t xml:space="preserve"> fin de apoyar a la población altamente vulnerables, en el empoderamiento de </w:t>
      </w:r>
      <w:r w:rsidR="00111CA5">
        <w:rPr>
          <w:rFonts w:ascii="Arial" w:eastAsia="Calibri" w:hAnsi="Arial" w:cs="Arial"/>
          <w:sz w:val="24"/>
          <w:szCs w:val="24"/>
        </w:rPr>
        <w:t>las habilidades sociales</w:t>
      </w:r>
      <w:r>
        <w:rPr>
          <w:rFonts w:ascii="Arial" w:eastAsia="Calibri" w:hAnsi="Arial" w:cs="Arial"/>
          <w:sz w:val="24"/>
          <w:szCs w:val="24"/>
        </w:rPr>
        <w:t>, resiliencia y técnicas de soporte socioemocional de emergencia en prevención de la violencia y canalizando las rutas de sus derechos.</w:t>
      </w:r>
    </w:p>
    <w:p w14:paraId="71705ECB" w14:textId="3C572EC2" w:rsidR="00807A12" w:rsidRDefault="00807A12" w:rsidP="00DF08B4">
      <w:pPr>
        <w:spacing w:line="360" w:lineRule="auto"/>
        <w:jc w:val="both"/>
        <w:rPr>
          <w:rFonts w:ascii="Arial" w:hAnsi="Arial" w:cs="Arial"/>
          <w:sz w:val="24"/>
          <w:szCs w:val="24"/>
        </w:rPr>
      </w:pPr>
    </w:p>
    <w:p w14:paraId="77A9A370" w14:textId="77777777" w:rsidR="00620AF1" w:rsidRPr="00DF08B4" w:rsidRDefault="00620AF1" w:rsidP="00DF08B4">
      <w:pPr>
        <w:spacing w:line="360" w:lineRule="auto"/>
        <w:jc w:val="both"/>
        <w:rPr>
          <w:rFonts w:ascii="Arial" w:hAnsi="Arial" w:cs="Arial"/>
          <w:sz w:val="24"/>
          <w:szCs w:val="24"/>
        </w:rPr>
      </w:pPr>
    </w:p>
    <w:p w14:paraId="78ECE4EB" w14:textId="13463505" w:rsidR="00B85530" w:rsidRPr="00DF08B4" w:rsidRDefault="00B85530" w:rsidP="00DF08B4">
      <w:pPr>
        <w:spacing w:line="360" w:lineRule="auto"/>
        <w:jc w:val="both"/>
        <w:rPr>
          <w:rFonts w:ascii="Arial" w:hAnsi="Arial" w:cs="Arial"/>
          <w:sz w:val="24"/>
          <w:szCs w:val="24"/>
        </w:rPr>
      </w:pPr>
      <w:r w:rsidRPr="00DF08B4">
        <w:rPr>
          <w:rFonts w:ascii="Arial" w:hAnsi="Arial" w:cs="Arial"/>
          <w:sz w:val="24"/>
          <w:szCs w:val="24"/>
        </w:rPr>
        <w:t xml:space="preserve"> REFERENCIAS</w:t>
      </w:r>
    </w:p>
    <w:p w14:paraId="7E23A652" w14:textId="77777777" w:rsidR="00111CA5" w:rsidRPr="00F60844" w:rsidRDefault="00111CA5" w:rsidP="00111CA5">
      <w:pPr>
        <w:tabs>
          <w:tab w:val="left" w:pos="426"/>
        </w:tabs>
        <w:spacing w:line="360" w:lineRule="auto"/>
        <w:ind w:left="426" w:hanging="426"/>
        <w:jc w:val="both"/>
        <w:rPr>
          <w:rStyle w:val="Hipervnculo"/>
          <w:rFonts w:ascii="Arial" w:hAnsi="Arial" w:cs="Arial"/>
          <w:sz w:val="24"/>
          <w:szCs w:val="24"/>
        </w:rPr>
      </w:pPr>
      <w:r w:rsidRPr="00F60844">
        <w:rPr>
          <w:rFonts w:ascii="Arial" w:hAnsi="Arial" w:cs="Arial"/>
          <w:sz w:val="24"/>
          <w:szCs w:val="24"/>
        </w:rPr>
        <w:t xml:space="preserve">Alarico, C. (2017). Dependencia emocional en estudiantes del primer año de la escuela professional de Pisología y la carrera professional de Ingenriría Civil de la universidad Peruana Unión, filial Juliaca-2017 (tesis de pregarado) . Recuperado de </w:t>
      </w:r>
      <w:r w:rsidRPr="00EE09E6">
        <w:rPr>
          <w:rFonts w:ascii="Arial" w:hAnsi="Arial" w:cs="Arial"/>
          <w:sz w:val="24"/>
          <w:szCs w:val="24"/>
        </w:rPr>
        <w:t>http://repositorio.upeu.edu.pe/handle/UPEU/902</w:t>
      </w:r>
    </w:p>
    <w:p w14:paraId="38B09E49" w14:textId="77777777" w:rsidR="00111CA5" w:rsidRPr="00F60844" w:rsidRDefault="00111CA5" w:rsidP="00111CA5">
      <w:pPr>
        <w:tabs>
          <w:tab w:val="left" w:pos="426"/>
        </w:tabs>
        <w:spacing w:line="360" w:lineRule="auto"/>
        <w:ind w:left="426" w:hanging="426"/>
        <w:jc w:val="both"/>
        <w:rPr>
          <w:rStyle w:val="Hipervnculo"/>
          <w:rFonts w:ascii="Arial" w:hAnsi="Arial" w:cs="Arial"/>
          <w:sz w:val="24"/>
          <w:szCs w:val="24"/>
        </w:rPr>
      </w:pPr>
      <w:r w:rsidRPr="00F60844">
        <w:rPr>
          <w:rFonts w:ascii="Arial" w:hAnsi="Arial" w:cs="Arial"/>
          <w:sz w:val="24"/>
          <w:szCs w:val="24"/>
        </w:rPr>
        <w:t>American Psychological Association. (marzo de 2017). Ethical Principles of Psychologists and Code of Conduct. https://www.apa.org/ethics/code/index#812b</w:t>
      </w:r>
    </w:p>
    <w:p w14:paraId="3ABB9002" w14:textId="77777777" w:rsidR="00111CA5" w:rsidRPr="00C362CC" w:rsidRDefault="00111CA5" w:rsidP="00111CA5">
      <w:pPr>
        <w:spacing w:line="360" w:lineRule="auto"/>
        <w:ind w:left="426" w:right="237" w:hanging="426"/>
        <w:jc w:val="both"/>
        <w:rPr>
          <w:rFonts w:ascii="Arial" w:hAnsi="Arial" w:cs="Arial"/>
          <w:sz w:val="24"/>
          <w:szCs w:val="24"/>
        </w:rPr>
      </w:pPr>
      <w:r w:rsidRPr="00C362CC">
        <w:rPr>
          <w:rFonts w:ascii="Arial" w:hAnsi="Arial" w:cs="Arial"/>
          <w:sz w:val="24"/>
          <w:szCs w:val="24"/>
        </w:rPr>
        <w:t>Beck, A.; Rush, A.; Shaw, B. y Emery, G. (1979). Cognitive therapy of depression. Nueva York: Guilford.</w:t>
      </w:r>
    </w:p>
    <w:p w14:paraId="489064CF" w14:textId="77777777" w:rsidR="00111CA5" w:rsidRPr="00C362CC" w:rsidRDefault="00111CA5" w:rsidP="00111CA5">
      <w:pPr>
        <w:spacing w:line="360" w:lineRule="auto"/>
        <w:ind w:left="426" w:right="237" w:hanging="426"/>
        <w:jc w:val="both"/>
        <w:rPr>
          <w:rFonts w:ascii="Arial" w:eastAsia="Calibri" w:hAnsi="Arial" w:cs="Arial"/>
          <w:sz w:val="24"/>
          <w:szCs w:val="24"/>
        </w:rPr>
      </w:pPr>
      <w:r w:rsidRPr="00C362CC">
        <w:rPr>
          <w:rFonts w:ascii="Arial" w:hAnsi="Arial" w:cs="Arial"/>
          <w:sz w:val="24"/>
          <w:szCs w:val="24"/>
        </w:rPr>
        <w:t>Beck, A.; Steer, R. y Brown, G. (1996). BDI–II. Beck Depression Inventory–Second Edition manual. San Antonio, TX: The Psychological Corporation.</w:t>
      </w:r>
    </w:p>
    <w:p w14:paraId="667828FF" w14:textId="77777777" w:rsidR="00111CA5" w:rsidRPr="00C362CC" w:rsidRDefault="00111CA5" w:rsidP="00111CA5">
      <w:pPr>
        <w:spacing w:line="360" w:lineRule="auto"/>
        <w:ind w:left="426" w:hanging="433"/>
        <w:jc w:val="both"/>
        <w:rPr>
          <w:rFonts w:ascii="Arial" w:eastAsia="Calibri" w:hAnsi="Arial" w:cs="Arial"/>
          <w:sz w:val="24"/>
          <w:szCs w:val="24"/>
        </w:rPr>
      </w:pPr>
      <w:r w:rsidRPr="00C362CC">
        <w:rPr>
          <w:rFonts w:ascii="Arial" w:hAnsi="Arial" w:cs="Arial"/>
          <w:sz w:val="24"/>
          <w:szCs w:val="24"/>
        </w:rPr>
        <w:t>Benhabib, S., Drucilla, C., Fraser, N. (1995). Feminist contentions: a philosophical Exchange. https://www.amazon.com/Feminist-ContentionsPhilosophical-Exchange-Thinking/dp/0415910862</w:t>
      </w:r>
    </w:p>
    <w:p w14:paraId="2AC9A9A3" w14:textId="77777777" w:rsidR="00111CA5" w:rsidRPr="00C362CC" w:rsidRDefault="00111CA5" w:rsidP="00111CA5">
      <w:pPr>
        <w:spacing w:line="360" w:lineRule="auto"/>
        <w:ind w:left="426" w:right="237" w:hanging="426"/>
        <w:jc w:val="both"/>
        <w:rPr>
          <w:rFonts w:ascii="Arial" w:hAnsi="Arial" w:cs="Arial"/>
          <w:sz w:val="24"/>
          <w:szCs w:val="24"/>
        </w:rPr>
      </w:pPr>
      <w:r w:rsidRPr="00C362CC">
        <w:rPr>
          <w:rFonts w:ascii="Arial" w:hAnsi="Arial" w:cs="Arial"/>
          <w:sz w:val="24"/>
          <w:szCs w:val="24"/>
        </w:rPr>
        <w:t>Brooke, P. P., Jr., Russell, D. W. &amp; Price, J. L. (1988). Discriminant validation of measures of job sa- tisfaction, job involvement, and organizational commitment. Journal of Applied 50 Psychology, 73, 139-145.</w:t>
      </w:r>
    </w:p>
    <w:p w14:paraId="157D9461" w14:textId="77777777" w:rsidR="00111CA5" w:rsidRPr="00C362CC" w:rsidRDefault="00111CA5" w:rsidP="00111CA5">
      <w:pPr>
        <w:spacing w:line="360" w:lineRule="auto"/>
        <w:ind w:left="426" w:right="237" w:hanging="426"/>
        <w:jc w:val="both"/>
        <w:rPr>
          <w:rFonts w:ascii="Arial" w:hAnsi="Arial" w:cs="Arial"/>
          <w:sz w:val="24"/>
          <w:szCs w:val="24"/>
        </w:rPr>
      </w:pPr>
      <w:r w:rsidRPr="00C362CC">
        <w:rPr>
          <w:rFonts w:ascii="Arial" w:hAnsi="Arial" w:cs="Arial"/>
          <w:sz w:val="24"/>
          <w:szCs w:val="24"/>
        </w:rPr>
        <w:t>Bornstein, R. (1992). The dependent personality: development, social, and clinical perspectives. Psychological Bulletin, 112.</w:t>
      </w:r>
    </w:p>
    <w:p w14:paraId="0DB20FA1" w14:textId="77777777" w:rsidR="00111CA5" w:rsidRPr="00C362CC" w:rsidRDefault="00111CA5" w:rsidP="00111CA5">
      <w:pPr>
        <w:spacing w:line="360" w:lineRule="auto"/>
        <w:ind w:left="426" w:right="237" w:hanging="426"/>
        <w:jc w:val="both"/>
        <w:rPr>
          <w:rFonts w:ascii="Arial" w:eastAsia="Calibri" w:hAnsi="Arial" w:cs="Arial"/>
          <w:sz w:val="24"/>
          <w:szCs w:val="24"/>
        </w:rPr>
      </w:pPr>
      <w:r w:rsidRPr="00C362CC">
        <w:rPr>
          <w:rFonts w:ascii="Arial" w:hAnsi="Arial" w:cs="Arial"/>
          <w:sz w:val="24"/>
          <w:szCs w:val="24"/>
        </w:rPr>
        <w:lastRenderedPageBreak/>
        <w:t>Byrne, B. M. (2001). Structural equation modeling with AMOS. Basic concepts, applications and programming. Mahwah, NJ: Lawrence Eribaum Associates.</w:t>
      </w:r>
    </w:p>
    <w:p w14:paraId="01FF7D1B" w14:textId="77777777" w:rsidR="00111CA5" w:rsidRPr="00C362CC" w:rsidRDefault="00111CA5" w:rsidP="00111CA5">
      <w:pPr>
        <w:spacing w:line="360" w:lineRule="auto"/>
        <w:jc w:val="both"/>
        <w:rPr>
          <w:rFonts w:ascii="Arial" w:hAnsi="Arial" w:cs="Arial"/>
          <w:sz w:val="24"/>
          <w:szCs w:val="24"/>
        </w:rPr>
      </w:pPr>
      <w:r w:rsidRPr="00C362CC">
        <w:rPr>
          <w:rFonts w:ascii="Arial" w:hAnsi="Arial" w:cs="Arial"/>
          <w:sz w:val="24"/>
          <w:szCs w:val="24"/>
        </w:rPr>
        <w:t>Corona Borealis Congost, S. (2011). Manual de dependencia emocional afectiva.</w:t>
      </w:r>
    </w:p>
    <w:p w14:paraId="416F254A" w14:textId="77777777" w:rsidR="00111CA5" w:rsidRPr="00C362CC" w:rsidRDefault="00111CA5" w:rsidP="00111CA5">
      <w:pPr>
        <w:spacing w:line="360" w:lineRule="auto"/>
        <w:ind w:left="426" w:hanging="426"/>
        <w:jc w:val="both"/>
        <w:rPr>
          <w:rFonts w:ascii="Arial" w:hAnsi="Arial" w:cs="Arial"/>
          <w:sz w:val="24"/>
          <w:szCs w:val="24"/>
        </w:rPr>
      </w:pPr>
      <w:r w:rsidRPr="00C362CC">
        <w:rPr>
          <w:rFonts w:ascii="Arial" w:hAnsi="Arial" w:cs="Arial"/>
          <w:sz w:val="24"/>
          <w:szCs w:val="24"/>
        </w:rPr>
        <w:t xml:space="preserve">Cowan, B. (2017). How Machismo Got Its Spurs—in English: Social Science, Cold War Imperialism, and the Ethnicization of Hypermasculinity. https://larrlasa.org/articles/10.25222/larr.100/ </w:t>
      </w:r>
    </w:p>
    <w:p w14:paraId="5FF64F5D" w14:textId="77777777" w:rsidR="00111CA5" w:rsidRPr="00C362CC" w:rsidRDefault="00111CA5" w:rsidP="00111CA5">
      <w:pPr>
        <w:spacing w:line="360" w:lineRule="auto"/>
        <w:ind w:left="426" w:hanging="426"/>
        <w:jc w:val="both"/>
        <w:rPr>
          <w:rFonts w:ascii="Arial" w:hAnsi="Arial" w:cs="Arial"/>
          <w:sz w:val="24"/>
          <w:szCs w:val="24"/>
        </w:rPr>
      </w:pPr>
      <w:r w:rsidRPr="00C362CC">
        <w:rPr>
          <w:rFonts w:ascii="Arial" w:hAnsi="Arial" w:cs="Arial"/>
          <w:sz w:val="24"/>
          <w:szCs w:val="24"/>
        </w:rPr>
        <w:t>Close, S. (2005). Dating violence prevention in middle school and high school youth. Journal of Child and Adolescent Psychiatric Nursing, 18(1), 2-9.</w:t>
      </w:r>
    </w:p>
    <w:p w14:paraId="7227C902" w14:textId="7CE049A6" w:rsidR="00111CA5" w:rsidRDefault="00111CA5" w:rsidP="00111CA5">
      <w:pPr>
        <w:spacing w:before="90" w:line="360" w:lineRule="auto"/>
        <w:ind w:left="567" w:right="234" w:hanging="567"/>
        <w:jc w:val="both"/>
        <w:rPr>
          <w:rFonts w:ascii="Arial" w:hAnsi="Arial" w:cs="Arial"/>
          <w:sz w:val="24"/>
          <w:szCs w:val="24"/>
        </w:rPr>
      </w:pPr>
      <w:r w:rsidRPr="00E37FA0">
        <w:rPr>
          <w:rFonts w:ascii="Arial" w:hAnsi="Arial" w:cs="Arial"/>
          <w:sz w:val="24"/>
          <w:szCs w:val="24"/>
        </w:rPr>
        <w:t>Joiner, T.E. Jr., Lewinsohn, P.M., y Seeley, J.R. (2002). The core of loneliness: Lack of pleasurable engagement –more so than painful disconnection–predicts social impairment, depression onset and recovery from depressive disorders among adolescents. Journal of Personality Assessment, 79, 472-491</w:t>
      </w:r>
      <w:r>
        <w:rPr>
          <w:rFonts w:ascii="Arial" w:hAnsi="Arial" w:cs="Arial"/>
          <w:sz w:val="24"/>
          <w:szCs w:val="24"/>
        </w:rPr>
        <w:t>.</w:t>
      </w:r>
    </w:p>
    <w:p w14:paraId="3464B02B" w14:textId="77777777" w:rsidR="00111CA5" w:rsidRPr="00AA66B5" w:rsidRDefault="00111CA5" w:rsidP="00111CA5">
      <w:pPr>
        <w:spacing w:line="360" w:lineRule="auto"/>
        <w:ind w:left="567" w:right="237" w:hanging="567"/>
        <w:jc w:val="both"/>
        <w:rPr>
          <w:rFonts w:ascii="Arial" w:hAnsi="Arial" w:cs="Arial"/>
          <w:sz w:val="24"/>
          <w:szCs w:val="24"/>
        </w:rPr>
      </w:pPr>
      <w:r w:rsidRPr="00AA66B5">
        <w:rPr>
          <w:rFonts w:ascii="Arial" w:hAnsi="Arial" w:cs="Arial"/>
          <w:sz w:val="24"/>
          <w:szCs w:val="24"/>
        </w:rPr>
        <w:t>Keegan,</w:t>
      </w:r>
      <w:r w:rsidRPr="00AA66B5">
        <w:rPr>
          <w:rFonts w:ascii="Arial" w:hAnsi="Arial" w:cs="Arial"/>
          <w:spacing w:val="-7"/>
          <w:sz w:val="24"/>
          <w:szCs w:val="24"/>
        </w:rPr>
        <w:t xml:space="preserve"> </w:t>
      </w:r>
      <w:r w:rsidRPr="00AA66B5">
        <w:rPr>
          <w:rFonts w:ascii="Arial" w:hAnsi="Arial" w:cs="Arial"/>
          <w:sz w:val="24"/>
          <w:szCs w:val="24"/>
        </w:rPr>
        <w:t>E.</w:t>
      </w:r>
      <w:r w:rsidRPr="00AA66B5">
        <w:rPr>
          <w:rFonts w:ascii="Arial" w:hAnsi="Arial" w:cs="Arial"/>
          <w:spacing w:val="-6"/>
          <w:sz w:val="24"/>
          <w:szCs w:val="24"/>
        </w:rPr>
        <w:t xml:space="preserve"> </w:t>
      </w:r>
      <w:r w:rsidRPr="00AA66B5">
        <w:rPr>
          <w:rFonts w:ascii="Arial" w:hAnsi="Arial" w:cs="Arial"/>
          <w:sz w:val="24"/>
          <w:szCs w:val="24"/>
        </w:rPr>
        <w:t>(2013).</w:t>
      </w:r>
      <w:r w:rsidRPr="00AA66B5">
        <w:rPr>
          <w:rFonts w:ascii="Arial" w:hAnsi="Arial" w:cs="Arial"/>
          <w:spacing w:val="-8"/>
          <w:sz w:val="24"/>
          <w:szCs w:val="24"/>
        </w:rPr>
        <w:t xml:space="preserve"> </w:t>
      </w:r>
      <w:r w:rsidRPr="00AA66B5">
        <w:rPr>
          <w:rFonts w:ascii="Arial" w:hAnsi="Arial" w:cs="Arial"/>
          <w:i/>
          <w:sz w:val="24"/>
          <w:szCs w:val="24"/>
        </w:rPr>
        <w:t>Recursos</w:t>
      </w:r>
      <w:r w:rsidRPr="00AA66B5">
        <w:rPr>
          <w:rFonts w:ascii="Arial" w:hAnsi="Arial" w:cs="Arial"/>
          <w:i/>
          <w:spacing w:val="-5"/>
          <w:sz w:val="24"/>
          <w:szCs w:val="24"/>
        </w:rPr>
        <w:t xml:space="preserve"> </w:t>
      </w:r>
      <w:r w:rsidRPr="00AA66B5">
        <w:rPr>
          <w:rFonts w:ascii="Arial" w:hAnsi="Arial" w:cs="Arial"/>
          <w:i/>
          <w:sz w:val="24"/>
          <w:szCs w:val="24"/>
        </w:rPr>
        <w:t>de</w:t>
      </w:r>
      <w:r w:rsidRPr="00AA66B5">
        <w:rPr>
          <w:rFonts w:ascii="Arial" w:hAnsi="Arial" w:cs="Arial"/>
          <w:i/>
          <w:spacing w:val="-7"/>
          <w:sz w:val="24"/>
          <w:szCs w:val="24"/>
        </w:rPr>
        <w:t xml:space="preserve"> </w:t>
      </w:r>
      <w:r w:rsidRPr="00AA66B5">
        <w:rPr>
          <w:rFonts w:ascii="Arial" w:hAnsi="Arial" w:cs="Arial"/>
          <w:i/>
          <w:sz w:val="24"/>
          <w:szCs w:val="24"/>
        </w:rPr>
        <w:t>afrontamiento,</w:t>
      </w:r>
      <w:r w:rsidRPr="00AA66B5">
        <w:rPr>
          <w:rFonts w:ascii="Arial" w:hAnsi="Arial" w:cs="Arial"/>
          <w:i/>
          <w:spacing w:val="-7"/>
          <w:sz w:val="24"/>
          <w:szCs w:val="24"/>
        </w:rPr>
        <w:t xml:space="preserve"> </w:t>
      </w:r>
      <w:r w:rsidRPr="00AA66B5">
        <w:rPr>
          <w:rFonts w:ascii="Arial" w:hAnsi="Arial" w:cs="Arial"/>
          <w:i/>
          <w:sz w:val="24"/>
          <w:szCs w:val="24"/>
        </w:rPr>
        <w:t>estrés</w:t>
      </w:r>
      <w:r w:rsidRPr="00AA66B5">
        <w:rPr>
          <w:rFonts w:ascii="Arial" w:hAnsi="Arial" w:cs="Arial"/>
          <w:i/>
          <w:spacing w:val="-6"/>
          <w:sz w:val="24"/>
          <w:szCs w:val="24"/>
        </w:rPr>
        <w:t xml:space="preserve"> </w:t>
      </w:r>
      <w:r w:rsidRPr="00AA66B5">
        <w:rPr>
          <w:rFonts w:ascii="Arial" w:hAnsi="Arial" w:cs="Arial"/>
          <w:i/>
          <w:sz w:val="24"/>
          <w:szCs w:val="24"/>
        </w:rPr>
        <w:t>postraumático</w:t>
      </w:r>
      <w:r w:rsidRPr="00AA66B5">
        <w:rPr>
          <w:rFonts w:ascii="Arial" w:hAnsi="Arial" w:cs="Arial"/>
          <w:i/>
          <w:spacing w:val="-6"/>
          <w:sz w:val="24"/>
          <w:szCs w:val="24"/>
        </w:rPr>
        <w:t xml:space="preserve"> </w:t>
      </w:r>
      <w:r w:rsidRPr="00AA66B5">
        <w:rPr>
          <w:rFonts w:ascii="Arial" w:hAnsi="Arial" w:cs="Arial"/>
          <w:i/>
          <w:sz w:val="24"/>
          <w:szCs w:val="24"/>
        </w:rPr>
        <w:t>y</w:t>
      </w:r>
      <w:r w:rsidRPr="00AA66B5">
        <w:rPr>
          <w:rFonts w:ascii="Arial" w:hAnsi="Arial" w:cs="Arial"/>
          <w:i/>
          <w:spacing w:val="-8"/>
          <w:sz w:val="24"/>
          <w:szCs w:val="24"/>
        </w:rPr>
        <w:t xml:space="preserve"> </w:t>
      </w:r>
      <w:r w:rsidRPr="00AA66B5">
        <w:rPr>
          <w:rFonts w:ascii="Arial" w:hAnsi="Arial" w:cs="Arial"/>
          <w:i/>
          <w:sz w:val="24"/>
          <w:szCs w:val="24"/>
        </w:rPr>
        <w:t>creencias</w:t>
      </w:r>
      <w:r w:rsidRPr="00AA66B5">
        <w:rPr>
          <w:rFonts w:ascii="Arial" w:hAnsi="Arial" w:cs="Arial"/>
          <w:i/>
          <w:spacing w:val="-6"/>
          <w:sz w:val="24"/>
          <w:szCs w:val="24"/>
        </w:rPr>
        <w:t xml:space="preserve"> </w:t>
      </w:r>
      <w:r w:rsidRPr="00AA66B5">
        <w:rPr>
          <w:rFonts w:ascii="Arial" w:hAnsi="Arial" w:cs="Arial"/>
          <w:i/>
          <w:sz w:val="24"/>
          <w:szCs w:val="24"/>
        </w:rPr>
        <w:t>en</w:t>
      </w:r>
      <w:r w:rsidRPr="00AA66B5">
        <w:rPr>
          <w:rFonts w:ascii="Arial" w:hAnsi="Arial" w:cs="Arial"/>
          <w:i/>
          <w:spacing w:val="-7"/>
          <w:sz w:val="24"/>
          <w:szCs w:val="24"/>
        </w:rPr>
        <w:t xml:space="preserve"> </w:t>
      </w:r>
      <w:r w:rsidRPr="00AA66B5">
        <w:rPr>
          <w:rFonts w:ascii="Arial" w:hAnsi="Arial" w:cs="Arial"/>
          <w:i/>
          <w:sz w:val="24"/>
          <w:szCs w:val="24"/>
        </w:rPr>
        <w:t>mujeres maltratadas</w:t>
      </w:r>
      <w:r w:rsidRPr="00AA66B5">
        <w:rPr>
          <w:rFonts w:ascii="Arial" w:hAnsi="Arial" w:cs="Arial"/>
          <w:sz w:val="24"/>
          <w:szCs w:val="24"/>
        </w:rPr>
        <w:t>.</w:t>
      </w:r>
      <w:r w:rsidRPr="00AA66B5">
        <w:rPr>
          <w:rFonts w:ascii="Arial" w:hAnsi="Arial" w:cs="Arial"/>
          <w:spacing w:val="36"/>
          <w:sz w:val="24"/>
          <w:szCs w:val="24"/>
        </w:rPr>
        <w:t xml:space="preserve"> </w:t>
      </w:r>
      <w:r w:rsidRPr="00AA66B5">
        <w:rPr>
          <w:rFonts w:ascii="Arial" w:hAnsi="Arial" w:cs="Arial"/>
          <w:sz w:val="24"/>
          <w:szCs w:val="24"/>
        </w:rPr>
        <w:t>Proyecto</w:t>
      </w:r>
      <w:r w:rsidRPr="00AA66B5">
        <w:rPr>
          <w:rFonts w:ascii="Arial" w:hAnsi="Arial" w:cs="Arial"/>
          <w:spacing w:val="37"/>
          <w:sz w:val="24"/>
          <w:szCs w:val="24"/>
        </w:rPr>
        <w:t xml:space="preserve"> </w:t>
      </w:r>
      <w:r w:rsidRPr="00AA66B5">
        <w:rPr>
          <w:rFonts w:ascii="Arial" w:hAnsi="Arial" w:cs="Arial"/>
          <w:sz w:val="24"/>
          <w:szCs w:val="24"/>
        </w:rPr>
        <w:t>de</w:t>
      </w:r>
      <w:r w:rsidRPr="00AA66B5">
        <w:rPr>
          <w:rFonts w:ascii="Arial" w:hAnsi="Arial" w:cs="Arial"/>
          <w:spacing w:val="35"/>
          <w:sz w:val="24"/>
          <w:szCs w:val="24"/>
        </w:rPr>
        <w:t xml:space="preserve"> </w:t>
      </w:r>
      <w:r w:rsidRPr="00AA66B5">
        <w:rPr>
          <w:rFonts w:ascii="Arial" w:hAnsi="Arial" w:cs="Arial"/>
          <w:sz w:val="24"/>
          <w:szCs w:val="24"/>
        </w:rPr>
        <w:t>tesis</w:t>
      </w:r>
      <w:r w:rsidRPr="00AA66B5">
        <w:rPr>
          <w:rFonts w:ascii="Arial" w:hAnsi="Arial" w:cs="Arial"/>
          <w:spacing w:val="37"/>
          <w:sz w:val="24"/>
          <w:szCs w:val="24"/>
        </w:rPr>
        <w:t xml:space="preserve"> </w:t>
      </w:r>
      <w:r w:rsidRPr="00AA66B5">
        <w:rPr>
          <w:rFonts w:ascii="Arial" w:hAnsi="Arial" w:cs="Arial"/>
          <w:sz w:val="24"/>
          <w:szCs w:val="24"/>
        </w:rPr>
        <w:t>doctoral</w:t>
      </w:r>
      <w:r w:rsidRPr="00AA66B5">
        <w:rPr>
          <w:rFonts w:ascii="Arial" w:hAnsi="Arial" w:cs="Arial"/>
          <w:spacing w:val="36"/>
          <w:sz w:val="24"/>
          <w:szCs w:val="24"/>
        </w:rPr>
        <w:t xml:space="preserve"> </w:t>
      </w:r>
      <w:r w:rsidRPr="00AA66B5">
        <w:rPr>
          <w:rFonts w:ascii="Arial" w:hAnsi="Arial" w:cs="Arial"/>
          <w:sz w:val="24"/>
          <w:szCs w:val="24"/>
        </w:rPr>
        <w:t>de</w:t>
      </w:r>
      <w:r w:rsidRPr="00AA66B5">
        <w:rPr>
          <w:rFonts w:ascii="Arial" w:hAnsi="Arial" w:cs="Arial"/>
          <w:spacing w:val="36"/>
          <w:sz w:val="24"/>
          <w:szCs w:val="24"/>
        </w:rPr>
        <w:t xml:space="preserve"> </w:t>
      </w:r>
      <w:r w:rsidRPr="00AA66B5">
        <w:rPr>
          <w:rFonts w:ascii="Arial" w:hAnsi="Arial" w:cs="Arial"/>
          <w:sz w:val="24"/>
          <w:szCs w:val="24"/>
        </w:rPr>
        <w:t>la</w:t>
      </w:r>
      <w:r w:rsidRPr="00AA66B5">
        <w:rPr>
          <w:rFonts w:ascii="Arial" w:hAnsi="Arial" w:cs="Arial"/>
          <w:spacing w:val="35"/>
          <w:sz w:val="24"/>
          <w:szCs w:val="24"/>
        </w:rPr>
        <w:t xml:space="preserve"> </w:t>
      </w:r>
      <w:r w:rsidRPr="00AA66B5">
        <w:rPr>
          <w:rFonts w:ascii="Arial" w:hAnsi="Arial" w:cs="Arial"/>
          <w:sz w:val="24"/>
          <w:szCs w:val="24"/>
        </w:rPr>
        <w:t>primera</w:t>
      </w:r>
      <w:r w:rsidRPr="00AA66B5">
        <w:rPr>
          <w:rFonts w:ascii="Arial" w:hAnsi="Arial" w:cs="Arial"/>
          <w:spacing w:val="35"/>
          <w:sz w:val="24"/>
          <w:szCs w:val="24"/>
        </w:rPr>
        <w:t xml:space="preserve"> </w:t>
      </w:r>
      <w:r w:rsidRPr="00AA66B5">
        <w:rPr>
          <w:rFonts w:ascii="Arial" w:hAnsi="Arial" w:cs="Arial"/>
          <w:sz w:val="24"/>
          <w:szCs w:val="24"/>
        </w:rPr>
        <w:t>autora</w:t>
      </w:r>
      <w:r w:rsidRPr="00AA66B5">
        <w:rPr>
          <w:rFonts w:ascii="Arial" w:hAnsi="Arial" w:cs="Arial"/>
          <w:spacing w:val="41"/>
          <w:sz w:val="24"/>
          <w:szCs w:val="24"/>
        </w:rPr>
        <w:t xml:space="preserve"> </w:t>
      </w:r>
      <w:r w:rsidRPr="00AA66B5">
        <w:rPr>
          <w:rFonts w:ascii="Arial" w:hAnsi="Arial" w:cs="Arial"/>
          <w:sz w:val="24"/>
          <w:szCs w:val="24"/>
        </w:rPr>
        <w:t>Beca</w:t>
      </w:r>
      <w:r w:rsidRPr="00AA66B5">
        <w:rPr>
          <w:rFonts w:ascii="Arial" w:hAnsi="Arial" w:cs="Arial"/>
          <w:spacing w:val="36"/>
          <w:sz w:val="24"/>
          <w:szCs w:val="24"/>
        </w:rPr>
        <w:t xml:space="preserve"> </w:t>
      </w:r>
      <w:r w:rsidRPr="00AA66B5">
        <w:rPr>
          <w:rFonts w:ascii="Arial" w:hAnsi="Arial" w:cs="Arial"/>
          <w:sz w:val="24"/>
          <w:szCs w:val="24"/>
        </w:rPr>
        <w:t>CONICET</w:t>
      </w:r>
      <w:r w:rsidRPr="00AA66B5">
        <w:rPr>
          <w:rFonts w:ascii="Arial" w:hAnsi="Arial" w:cs="Arial"/>
          <w:spacing w:val="35"/>
          <w:sz w:val="24"/>
          <w:szCs w:val="24"/>
        </w:rPr>
        <w:t xml:space="preserve"> </w:t>
      </w:r>
      <w:r w:rsidRPr="00AA66B5">
        <w:rPr>
          <w:rFonts w:ascii="Arial" w:hAnsi="Arial" w:cs="Arial"/>
          <w:sz w:val="24"/>
          <w:szCs w:val="24"/>
        </w:rPr>
        <w:t>de  Postgrado Tipo I</w:t>
      </w:r>
    </w:p>
    <w:p w14:paraId="0680F55F" w14:textId="77777777" w:rsidR="00111CA5" w:rsidRPr="00F7378F" w:rsidRDefault="00111CA5" w:rsidP="00111CA5">
      <w:pPr>
        <w:spacing w:line="360" w:lineRule="auto"/>
        <w:ind w:left="567" w:hanging="567"/>
        <w:jc w:val="both"/>
        <w:rPr>
          <w:rFonts w:ascii="Arial" w:hAnsi="Arial" w:cs="Arial"/>
          <w:color w:val="0563C1" w:themeColor="hyperlink"/>
          <w:sz w:val="24"/>
          <w:szCs w:val="24"/>
          <w:u w:val="single"/>
        </w:rPr>
      </w:pPr>
      <w:r w:rsidRPr="00F7378F">
        <w:rPr>
          <w:rFonts w:ascii="Arial" w:hAnsi="Arial" w:cs="Arial"/>
          <w:sz w:val="24"/>
          <w:szCs w:val="24"/>
        </w:rPr>
        <w:t>Landenburger, K. (1989) “A process of entrapment in and recovery from an abusive relatioships”. Issue in Mental Health Nursing. 10. 209 -227 Lavoie, F., Robitaille, L. &amp; Hebert, M. (2000). “Teen Dating Relationship and Aggression: An Exploratory Study”. Violence Against Women. 6 (1), 6 – 36.</w:t>
      </w:r>
    </w:p>
    <w:p w14:paraId="1C520093" w14:textId="071D6E76" w:rsidR="00111CA5" w:rsidRPr="00C036B3" w:rsidRDefault="00111CA5" w:rsidP="00111CA5">
      <w:pPr>
        <w:spacing w:line="360" w:lineRule="auto"/>
        <w:ind w:left="567" w:hanging="567"/>
        <w:jc w:val="both"/>
        <w:rPr>
          <w:rStyle w:val="Hipervnculo"/>
          <w:rFonts w:ascii="Arial" w:hAnsi="Arial" w:cs="Arial"/>
          <w:sz w:val="24"/>
          <w:szCs w:val="24"/>
        </w:rPr>
      </w:pPr>
      <w:r w:rsidRPr="00F7378F">
        <w:rPr>
          <w:rFonts w:ascii="Arial" w:hAnsi="Arial" w:cs="Arial"/>
          <w:sz w:val="24"/>
          <w:szCs w:val="24"/>
        </w:rPr>
        <w:t xml:space="preserve">Lemos, M; Jaller, C; Gonzales, A; Diaz, Z y De La Ossa, D. (2010). Perfil cognitivo de la dependencia emocional en estudiantes universitarios en Medellin, Colombia. Revista Universitas Psychologica, 11(2), 395-404. Recuperado de </w:t>
      </w:r>
      <w:r w:rsidRPr="004F4D08">
        <w:rPr>
          <w:rFonts w:ascii="Arial" w:hAnsi="Arial" w:cs="Arial"/>
          <w:sz w:val="24"/>
          <w:szCs w:val="24"/>
        </w:rPr>
        <w:t>http://www.redalyc.org/pdf/647/64723241004.pdf</w:t>
      </w:r>
    </w:p>
    <w:p w14:paraId="10ECD0AF" w14:textId="77777777" w:rsidR="00111CA5" w:rsidRPr="002F4525" w:rsidRDefault="00111CA5" w:rsidP="00111CA5">
      <w:pPr>
        <w:spacing w:line="360" w:lineRule="auto"/>
        <w:ind w:left="567" w:hanging="567"/>
        <w:jc w:val="both"/>
        <w:rPr>
          <w:rStyle w:val="Hipervnculo"/>
          <w:rFonts w:ascii="Arial" w:hAnsi="Arial" w:cs="Arial"/>
          <w:sz w:val="24"/>
          <w:szCs w:val="24"/>
        </w:rPr>
      </w:pPr>
      <w:r w:rsidRPr="00C036B3">
        <w:rPr>
          <w:rFonts w:ascii="Arial" w:hAnsi="Arial" w:cs="Arial"/>
          <w:sz w:val="24"/>
          <w:szCs w:val="24"/>
        </w:rPr>
        <w:t>Lila M, Oliver A, Catalá Miñana A, Galiana L y Gracia E (2014). The Intimate Partner Violence Responsibility Attribution Scale (IPVRAS). The European Journal of Psychology Applied to Legal Context, 6, 29-36. Doi: 10.5093</w:t>
      </w:r>
      <w:r w:rsidRPr="00F7378F">
        <w:rPr>
          <w:rFonts w:ascii="Arial" w:hAnsi="Arial" w:cs="Arial"/>
          <w:sz w:val="24"/>
          <w:szCs w:val="24"/>
        </w:rPr>
        <w:t>/ejpalc2014a4</w:t>
      </w:r>
    </w:p>
    <w:p w14:paraId="6FFED4FF" w14:textId="77777777" w:rsidR="00111CA5" w:rsidRPr="00F7378F" w:rsidRDefault="00111CA5" w:rsidP="00111CA5">
      <w:pPr>
        <w:spacing w:line="360" w:lineRule="auto"/>
        <w:ind w:left="709" w:hanging="709"/>
        <w:jc w:val="both"/>
        <w:rPr>
          <w:rFonts w:ascii="Arial" w:hAnsi="Arial" w:cs="Arial"/>
          <w:sz w:val="24"/>
          <w:szCs w:val="24"/>
        </w:rPr>
      </w:pPr>
      <w:r w:rsidRPr="00F7378F">
        <w:rPr>
          <w:rFonts w:ascii="Arial" w:hAnsi="Arial" w:cs="Arial"/>
          <w:sz w:val="24"/>
          <w:szCs w:val="24"/>
        </w:rPr>
        <w:lastRenderedPageBreak/>
        <w:t>López Zafra E y Rodríguez Espartal N (2013). Emotional program for inmates imprisoned for gender violence: Effectiveness in cognitive and behavioral variables. Psychosocial Intervention, 22, 115-123. Doi: 10.5093/ in2013a14</w:t>
      </w:r>
    </w:p>
    <w:p w14:paraId="1E3E37C5" w14:textId="77777777" w:rsidR="00111CA5" w:rsidRPr="00AA66B5" w:rsidRDefault="00111CA5" w:rsidP="00111CA5">
      <w:pPr>
        <w:spacing w:line="360" w:lineRule="auto"/>
        <w:ind w:left="567" w:hanging="567"/>
        <w:jc w:val="both"/>
        <w:rPr>
          <w:rFonts w:ascii="Arial" w:hAnsi="Arial" w:cs="Arial"/>
          <w:sz w:val="24"/>
          <w:szCs w:val="24"/>
        </w:rPr>
      </w:pPr>
      <w:r w:rsidRPr="00AA66B5">
        <w:rPr>
          <w:rFonts w:ascii="Arial" w:hAnsi="Arial" w:cs="Arial"/>
          <w:sz w:val="24"/>
          <w:szCs w:val="24"/>
        </w:rPr>
        <w:t xml:space="preserve">Matud, M.P., Padilla, V y Gutiérrez, A. b. (2005). </w:t>
      </w:r>
      <w:r w:rsidRPr="00AA66B5">
        <w:rPr>
          <w:rFonts w:ascii="Arial" w:hAnsi="Arial" w:cs="Arial"/>
          <w:i/>
          <w:sz w:val="24"/>
          <w:szCs w:val="24"/>
        </w:rPr>
        <w:t>Mujeres maltratadas por su pareja</w:t>
      </w:r>
      <w:r w:rsidRPr="00AA66B5">
        <w:rPr>
          <w:rFonts w:ascii="Arial" w:hAnsi="Arial" w:cs="Arial"/>
          <w:sz w:val="24"/>
          <w:szCs w:val="24"/>
        </w:rPr>
        <w:t>.Madrid: Guía de tratamiento psicológico. Minera.</w:t>
      </w:r>
    </w:p>
    <w:p w14:paraId="53EE413B" w14:textId="77777777" w:rsidR="00111CA5" w:rsidRPr="002F4525" w:rsidRDefault="00111CA5" w:rsidP="00111CA5">
      <w:pPr>
        <w:spacing w:line="360" w:lineRule="auto"/>
        <w:ind w:left="709" w:hanging="709"/>
        <w:jc w:val="both"/>
        <w:rPr>
          <w:rFonts w:ascii="Arial" w:hAnsi="Arial" w:cs="Arial"/>
          <w:sz w:val="24"/>
          <w:szCs w:val="24"/>
        </w:rPr>
      </w:pPr>
      <w:r w:rsidRPr="002F4525">
        <w:rPr>
          <w:rFonts w:ascii="Arial" w:hAnsi="Arial" w:cs="Arial"/>
          <w:sz w:val="24"/>
          <w:szCs w:val="24"/>
        </w:rPr>
        <w:t xml:space="preserve">Mehta, C., Hojjat, M., Smith, K., &amp; Ayotte, B. (2017). Associations between gender segregation and gender identity in college students. </w:t>
      </w:r>
      <w:hyperlink r:id="rId6" w:history="1">
        <w:r w:rsidRPr="002F4525">
          <w:rPr>
            <w:rStyle w:val="Hipervnculo"/>
            <w:rFonts w:ascii="Arial" w:hAnsi="Arial" w:cs="Arial"/>
            <w:sz w:val="24"/>
            <w:szCs w:val="24"/>
          </w:rPr>
          <w:t>https://link.springer.com/article/10.1007%2Fs11199-016-0685-z</w:t>
        </w:r>
      </w:hyperlink>
    </w:p>
    <w:p w14:paraId="73E55544" w14:textId="77777777" w:rsidR="00111CA5" w:rsidRDefault="00111CA5" w:rsidP="00111CA5">
      <w:pPr>
        <w:spacing w:line="360" w:lineRule="auto"/>
        <w:ind w:left="709" w:right="235" w:hanging="709"/>
        <w:jc w:val="both"/>
        <w:rPr>
          <w:rFonts w:ascii="Arial" w:hAnsi="Arial" w:cs="Arial"/>
          <w:sz w:val="24"/>
          <w:szCs w:val="24"/>
        </w:rPr>
      </w:pPr>
      <w:r w:rsidRPr="002F4525">
        <w:rPr>
          <w:rFonts w:ascii="Arial" w:hAnsi="Arial" w:cs="Arial"/>
          <w:sz w:val="24"/>
          <w:szCs w:val="24"/>
        </w:rPr>
        <w:t xml:space="preserve">Millana L (2011). Intervention programs for Spanish inmate aggressors convicted of domestic violence. The Open Criminology Journal, 4, 91-101. Doi: 10.1037//00223514.75.1.230 </w:t>
      </w:r>
    </w:p>
    <w:p w14:paraId="7075B9EF" w14:textId="77777777" w:rsidR="00111CA5" w:rsidRDefault="00111CA5" w:rsidP="00111CA5">
      <w:pPr>
        <w:spacing w:line="360" w:lineRule="auto"/>
        <w:ind w:left="709" w:right="235" w:hanging="709"/>
        <w:jc w:val="both"/>
        <w:rPr>
          <w:rFonts w:ascii="Arial" w:hAnsi="Arial" w:cs="Arial"/>
          <w:sz w:val="24"/>
          <w:szCs w:val="24"/>
        </w:rPr>
      </w:pPr>
      <w:r w:rsidRPr="004F7F64">
        <w:rPr>
          <w:rFonts w:ascii="Arial" w:hAnsi="Arial" w:cs="Arial"/>
          <w:sz w:val="24"/>
          <w:szCs w:val="24"/>
        </w:rPr>
        <w:t xml:space="preserve">Organización Mundial de la Salud y Escuela de Higiene y Medicina Tropical de Londres. (2011). </w:t>
      </w:r>
      <w:r w:rsidRPr="004F7F64">
        <w:rPr>
          <w:rFonts w:ascii="Arial" w:hAnsi="Arial" w:cs="Arial"/>
          <w:i/>
          <w:sz w:val="24"/>
          <w:szCs w:val="24"/>
        </w:rPr>
        <w:t>Prevención de la violencia sexual y violencia infligida por la pareja contra las mujeres: qué hacer y cómo obtener evidencias</w:t>
      </w:r>
      <w:r w:rsidRPr="004F7F64">
        <w:rPr>
          <w:rFonts w:ascii="Arial" w:hAnsi="Arial" w:cs="Arial"/>
          <w:sz w:val="24"/>
          <w:szCs w:val="24"/>
        </w:rPr>
        <w:t>. Washington D C: Organización Panamericana de la Salud.</w:t>
      </w:r>
    </w:p>
    <w:p w14:paraId="6F6AEB20" w14:textId="77777777" w:rsidR="00111CA5" w:rsidRPr="004F7F64" w:rsidRDefault="00111CA5" w:rsidP="00111CA5">
      <w:pPr>
        <w:spacing w:line="360" w:lineRule="auto"/>
        <w:ind w:left="709" w:right="235" w:hanging="709"/>
        <w:jc w:val="both"/>
        <w:rPr>
          <w:rFonts w:ascii="Arial" w:hAnsi="Arial" w:cs="Arial"/>
          <w:sz w:val="24"/>
          <w:szCs w:val="24"/>
        </w:rPr>
      </w:pPr>
      <w:r w:rsidRPr="004F7F64">
        <w:rPr>
          <w:rFonts w:ascii="Arial" w:hAnsi="Arial" w:cs="Arial"/>
          <w:sz w:val="24"/>
          <w:szCs w:val="24"/>
        </w:rPr>
        <w:t xml:space="preserve">Organización Mundial de la Salud y Escuela de Higiene y Medicina Tropical de Londres. (2011). </w:t>
      </w:r>
      <w:r w:rsidRPr="004F7F64">
        <w:rPr>
          <w:rFonts w:ascii="Arial" w:hAnsi="Arial" w:cs="Arial"/>
          <w:i/>
          <w:sz w:val="24"/>
          <w:szCs w:val="24"/>
        </w:rPr>
        <w:t>Prevención de la violencia sexual y violencia infligida por la pareja contra las mujeres: qué hacer y cómo obtener evidencias</w:t>
      </w:r>
      <w:r w:rsidRPr="004F7F64">
        <w:rPr>
          <w:rFonts w:ascii="Arial" w:hAnsi="Arial" w:cs="Arial"/>
          <w:sz w:val="24"/>
          <w:szCs w:val="24"/>
        </w:rPr>
        <w:t>. Washington D C: Organización Panamericana de la Salud.</w:t>
      </w:r>
    </w:p>
    <w:p w14:paraId="67BA2CED" w14:textId="726E804E" w:rsidR="00111CA5" w:rsidRPr="00C02938" w:rsidRDefault="00111CA5" w:rsidP="00111CA5">
      <w:pPr>
        <w:spacing w:line="360" w:lineRule="auto"/>
        <w:ind w:left="567" w:right="235" w:hanging="709"/>
        <w:jc w:val="both"/>
        <w:rPr>
          <w:rFonts w:ascii="Arial" w:hAnsi="Arial" w:cs="Arial"/>
          <w:sz w:val="24"/>
          <w:szCs w:val="24"/>
        </w:rPr>
      </w:pPr>
      <w:r w:rsidRPr="00C02938">
        <w:rPr>
          <w:rFonts w:ascii="Arial" w:hAnsi="Arial" w:cs="Arial"/>
          <w:sz w:val="24"/>
          <w:szCs w:val="24"/>
        </w:rPr>
        <w:t xml:space="preserve">Raimundi, M., Molina, M., Leibovich, N. y Schmidt, V. (2017). La comunicación entre padres e hijos: su influencia sobre el disfrute y el flow adolescente. Revista </w:t>
      </w:r>
      <w:r w:rsidRPr="00CD1926">
        <w:rPr>
          <w:rFonts w:ascii="Arial" w:hAnsi="Arial" w:cs="Arial"/>
          <w:sz w:val="24"/>
          <w:szCs w:val="24"/>
        </w:rPr>
        <w:t>https://scielo.conicyt.cl/pdf/revpsicol/v26n2/0719-0581-revpsicol-26-02- 00092.pdf</w:t>
      </w:r>
    </w:p>
    <w:p w14:paraId="12F5EBAD" w14:textId="77777777" w:rsidR="00111CA5" w:rsidRDefault="00111CA5" w:rsidP="00111CA5">
      <w:pPr>
        <w:spacing w:line="360" w:lineRule="auto"/>
        <w:ind w:left="567" w:right="235" w:hanging="567"/>
        <w:jc w:val="both"/>
        <w:rPr>
          <w:rFonts w:ascii="Arial" w:hAnsi="Arial" w:cs="Arial"/>
          <w:sz w:val="24"/>
          <w:szCs w:val="24"/>
        </w:rPr>
      </w:pPr>
      <w:r w:rsidRPr="00C02938">
        <w:rPr>
          <w:rFonts w:ascii="Arial" w:hAnsi="Arial" w:cs="Arial"/>
          <w:sz w:val="24"/>
          <w:szCs w:val="24"/>
        </w:rPr>
        <w:t xml:space="preserve">Ruscio, J., y Ruscio, A. M. (2000). Informing the continuity controversy: a taxometric analysis of depression. Journal of Abnormal Psychology, 109, 473-487. </w:t>
      </w:r>
    </w:p>
    <w:p w14:paraId="18E01D82" w14:textId="77777777" w:rsidR="00111CA5" w:rsidRPr="007064E3" w:rsidRDefault="00111CA5" w:rsidP="00111CA5">
      <w:pPr>
        <w:pStyle w:val="Textoindependiente"/>
        <w:spacing w:line="360" w:lineRule="auto"/>
        <w:ind w:left="567" w:right="157" w:hanging="567"/>
        <w:jc w:val="both"/>
      </w:pPr>
      <w:r w:rsidRPr="007064E3">
        <w:t>Sugarman, D. &amp; Hotaling, G. (1989). Violent men in intímate relationship: An Analysis of Risk Markers. Journal of Applied Social Psychology. 19 (12),1034 – 1048.</w:t>
      </w:r>
    </w:p>
    <w:p w14:paraId="68D8CF87" w14:textId="77777777" w:rsidR="00111CA5" w:rsidRDefault="00111CA5" w:rsidP="00111CA5">
      <w:pPr>
        <w:pStyle w:val="Textoindependiente"/>
        <w:spacing w:line="360" w:lineRule="auto"/>
        <w:ind w:left="567" w:right="157" w:hanging="567"/>
        <w:jc w:val="both"/>
      </w:pPr>
      <w:r w:rsidRPr="007064E3">
        <w:t xml:space="preserve">Straus MA (2007). Conflict Tactics Scales. En NA Jackson (Ed.), Encyclopedia </w:t>
      </w:r>
      <w:r w:rsidRPr="007064E3">
        <w:lastRenderedPageBreak/>
        <w:t>of Domestic Violence (pp. 190-197). New York: Routledge.</w:t>
      </w:r>
      <w:r>
        <w:t xml:space="preserve"> </w:t>
      </w:r>
    </w:p>
    <w:p w14:paraId="609E5CEF" w14:textId="77777777" w:rsidR="00111CA5" w:rsidRDefault="00111CA5" w:rsidP="00111CA5">
      <w:pPr>
        <w:pStyle w:val="Textoindependiente"/>
        <w:spacing w:line="360" w:lineRule="auto"/>
        <w:ind w:left="567" w:right="157" w:hanging="567"/>
        <w:jc w:val="both"/>
      </w:pPr>
      <w:r w:rsidRPr="00AA66B5">
        <w:t>Tapia, A., Lobo, A. Tamara, M., Celedón, J., Guerreo, A. (2017). Colombia: Primera edición.</w:t>
      </w:r>
    </w:p>
    <w:p w14:paraId="3660366F" w14:textId="06055341" w:rsidR="00111CA5" w:rsidRDefault="00111CA5" w:rsidP="00111CA5">
      <w:pPr>
        <w:pStyle w:val="Textoindependiente"/>
        <w:spacing w:line="360" w:lineRule="auto"/>
        <w:ind w:left="567" w:right="157" w:hanging="567"/>
        <w:jc w:val="both"/>
      </w:pPr>
      <w:r>
        <w:t xml:space="preserve">Tapu, M. (2020) Subverting Transnationalized Latin-American Machismo: Junot Diaz’s Short Stories. </w:t>
      </w:r>
      <w:r w:rsidRPr="00CD1926">
        <w:t>https://www.metacriticjournal.com/article/156/subverting-transnationalizedlatin-american-machismo-junot-diazs-short-stories</w:t>
      </w:r>
    </w:p>
    <w:p w14:paraId="24151299" w14:textId="77777777" w:rsidR="00111CA5" w:rsidRDefault="00111CA5" w:rsidP="00111CA5">
      <w:pPr>
        <w:pStyle w:val="Textoindependiente"/>
        <w:spacing w:line="360" w:lineRule="auto"/>
        <w:ind w:left="567" w:right="157" w:hanging="567"/>
        <w:jc w:val="both"/>
      </w:pPr>
      <w:r>
        <w:t xml:space="preserve">Temkin, J. y Krahe, B. (2008). Sexual assault and the justice gap: A question of attitude. Oxford, England: Hart. </w:t>
      </w:r>
    </w:p>
    <w:p w14:paraId="4289E9F1" w14:textId="5B2DAAA4" w:rsidR="00111CA5" w:rsidRDefault="00111CA5" w:rsidP="00111CA5">
      <w:pPr>
        <w:spacing w:line="360" w:lineRule="auto"/>
        <w:ind w:left="567" w:right="235" w:hanging="567"/>
        <w:jc w:val="both"/>
        <w:rPr>
          <w:rFonts w:ascii="Arial" w:hAnsi="Arial" w:cs="Arial"/>
          <w:sz w:val="24"/>
          <w:szCs w:val="24"/>
        </w:rPr>
      </w:pPr>
      <w:r w:rsidRPr="003F5F9B">
        <w:rPr>
          <w:rFonts w:ascii="Arial" w:hAnsi="Arial" w:cs="Arial"/>
          <w:sz w:val="24"/>
          <w:szCs w:val="24"/>
        </w:rPr>
        <w:t xml:space="preserve">UNICEF (2019). Cifras de la violencia hacia los niños, niñas y adolescentes en el Perú </w:t>
      </w:r>
      <w:r w:rsidRPr="00CD1926">
        <w:rPr>
          <w:rFonts w:ascii="Arial" w:hAnsi="Arial" w:cs="Arial"/>
          <w:sz w:val="24"/>
          <w:szCs w:val="24"/>
        </w:rPr>
        <w:t>https://www.unicef.org/peru/sites/unicef.org.peru/files/2019- 09/cifras-violencia-ninas-ninos-adolescentes-peru-2019.pdf</w:t>
      </w:r>
    </w:p>
    <w:p w14:paraId="264FA057" w14:textId="77777777" w:rsidR="00111CA5" w:rsidRPr="003F5F9B" w:rsidRDefault="00111CA5" w:rsidP="00111CA5">
      <w:pPr>
        <w:spacing w:line="360" w:lineRule="auto"/>
        <w:ind w:left="567" w:right="235" w:hanging="567"/>
        <w:jc w:val="both"/>
        <w:rPr>
          <w:rFonts w:ascii="Arial" w:hAnsi="Arial" w:cs="Arial"/>
          <w:sz w:val="24"/>
          <w:szCs w:val="24"/>
        </w:rPr>
      </w:pPr>
      <w:r w:rsidRPr="003F5F9B">
        <w:rPr>
          <w:rFonts w:ascii="Arial" w:hAnsi="Arial" w:cs="Arial"/>
          <w:sz w:val="24"/>
          <w:szCs w:val="24"/>
        </w:rPr>
        <w:t xml:space="preserve">Vecina ML (2018). How can men convicted of violence against women feel moral while holding sexist and violent attitudes? A homeostatic moral model based on self-deception. American Journal of Men’s Health, 1-9. Doi: 10.1177/1557988318774218 </w:t>
      </w:r>
    </w:p>
    <w:p w14:paraId="57C6E6BF" w14:textId="77777777" w:rsidR="00111CA5" w:rsidRDefault="00111CA5" w:rsidP="00111CA5">
      <w:pPr>
        <w:pStyle w:val="Textoindependiente"/>
        <w:spacing w:line="360" w:lineRule="auto"/>
        <w:ind w:left="567" w:right="157" w:hanging="567"/>
        <w:jc w:val="both"/>
      </w:pPr>
      <w:r w:rsidRPr="003F5F9B">
        <w:t>Ventura, J. y Camacho, T. (2016). Psychometric analysis of a scale of emotional dependence in peruvian college students. Revista de psicología, 25(1), 1-17. doi:10.5354/0719- 0581.2016.42453</w:t>
      </w:r>
    </w:p>
    <w:p w14:paraId="048F0F9F" w14:textId="77777777" w:rsidR="00111CA5" w:rsidRDefault="00111CA5" w:rsidP="00111CA5">
      <w:pPr>
        <w:pStyle w:val="Textoindependiente"/>
        <w:spacing w:line="360" w:lineRule="auto"/>
        <w:ind w:left="567" w:right="157" w:hanging="567"/>
        <w:jc w:val="both"/>
      </w:pPr>
      <w:r w:rsidRPr="003F5F9B">
        <w:t xml:space="preserve">Vicente E. Caballo (2007). </w:t>
      </w:r>
      <w:r w:rsidRPr="003F5F9B">
        <w:rPr>
          <w:i/>
        </w:rPr>
        <w:t>Manual de evaluación y entrenamiento de las habilidades sociales</w:t>
      </w:r>
      <w:r w:rsidRPr="003F5F9B">
        <w:t>. España. Séptima edición.</w:t>
      </w:r>
    </w:p>
    <w:p w14:paraId="7F56FF41" w14:textId="29FAC523" w:rsidR="00111CA5" w:rsidRDefault="00111CA5" w:rsidP="00111CA5">
      <w:pPr>
        <w:pStyle w:val="Textoindependiente"/>
        <w:spacing w:line="360" w:lineRule="auto"/>
        <w:ind w:left="567" w:right="157" w:hanging="567"/>
        <w:jc w:val="both"/>
        <w:rPr>
          <w:rStyle w:val="Hipervnculo"/>
        </w:rPr>
      </w:pPr>
      <w:r w:rsidRPr="003F5F9B">
        <w:t xml:space="preserve">Vílchez, S. (2015). Actitudes frente al machismo y dependencia emocional en estudiantes pertenecientes a una universidad nacional de nuevo Chimbote. Revista Cientifi-k, 3 (2), 74-81. Recuperado de </w:t>
      </w:r>
      <w:r w:rsidRPr="00CD1926">
        <w:t>http://revistas.ucv.edu.pe/index.php/CIENTIFIK/article/view/912</w:t>
      </w:r>
    </w:p>
    <w:p w14:paraId="478B5F2B" w14:textId="77777777" w:rsidR="00111CA5" w:rsidRPr="009F7463" w:rsidRDefault="00111CA5" w:rsidP="00111CA5">
      <w:pPr>
        <w:pStyle w:val="Textoindependiente"/>
        <w:spacing w:line="360" w:lineRule="auto"/>
        <w:ind w:left="567" w:right="157" w:hanging="567"/>
        <w:jc w:val="both"/>
      </w:pPr>
      <w:r w:rsidRPr="009F7463">
        <w:t>Walker, L. (1979). The Battered Women. Nueva York. Harper and Row Publishers, Inc.</w:t>
      </w:r>
    </w:p>
    <w:p w14:paraId="48CEC684" w14:textId="77777777" w:rsidR="00111CA5" w:rsidRDefault="00111CA5" w:rsidP="00111CA5">
      <w:pPr>
        <w:spacing w:line="360" w:lineRule="auto"/>
        <w:ind w:left="567" w:right="157" w:hanging="567"/>
        <w:jc w:val="both"/>
        <w:rPr>
          <w:rFonts w:ascii="Arial" w:hAnsi="Arial" w:cs="Arial"/>
          <w:sz w:val="24"/>
          <w:szCs w:val="24"/>
        </w:rPr>
      </w:pPr>
      <w:r w:rsidRPr="009F7463">
        <w:rPr>
          <w:rFonts w:ascii="Arial" w:hAnsi="Arial" w:cs="Arial"/>
          <w:sz w:val="24"/>
          <w:szCs w:val="24"/>
        </w:rPr>
        <w:t>Watkins, L.; Jaffe, A.; Hoffman, L.; Gratz, K.; Messman-Moore, T. y DiLillo, D. (2014). The longitudinal impact of intimate partner aggression and relationship status on women’s physical health and depression symptoms. Journal of Family Psychology, 28(5), 655-665.</w:t>
      </w:r>
    </w:p>
    <w:p w14:paraId="5D83ED1C" w14:textId="77777777" w:rsidR="00111CA5" w:rsidRPr="00AA66B5" w:rsidRDefault="00111CA5" w:rsidP="00111CA5">
      <w:pPr>
        <w:spacing w:line="360" w:lineRule="auto"/>
        <w:ind w:left="567" w:right="157" w:hanging="567"/>
        <w:jc w:val="both"/>
        <w:rPr>
          <w:rFonts w:ascii="Arial" w:hAnsi="Arial" w:cs="Arial"/>
          <w:sz w:val="24"/>
          <w:szCs w:val="24"/>
        </w:rPr>
      </w:pPr>
      <w:r w:rsidRPr="009F7463">
        <w:rPr>
          <w:rFonts w:ascii="Arial" w:hAnsi="Arial" w:cs="Arial"/>
          <w:sz w:val="24"/>
          <w:szCs w:val="24"/>
        </w:rPr>
        <w:lastRenderedPageBreak/>
        <w:t>Wolfe, D. &amp; Werkerle, C. (1999). Dating violence in mid-adolescense: Theory, significance and emerging prevention initiatives. Clinical Psychology Review. 9 (4), 435 – 456.</w:t>
      </w:r>
    </w:p>
    <w:p w14:paraId="292C3E6A" w14:textId="77777777" w:rsidR="00111CA5" w:rsidRPr="00AA66B5" w:rsidRDefault="00111CA5" w:rsidP="00111CA5">
      <w:pPr>
        <w:spacing w:line="360" w:lineRule="auto"/>
        <w:ind w:left="567" w:right="157" w:hanging="567"/>
        <w:jc w:val="both"/>
        <w:rPr>
          <w:rFonts w:ascii="Arial" w:hAnsi="Arial" w:cs="Arial"/>
          <w:sz w:val="24"/>
          <w:szCs w:val="24"/>
        </w:rPr>
      </w:pPr>
      <w:r w:rsidRPr="00AA66B5">
        <w:rPr>
          <w:rFonts w:ascii="Arial" w:hAnsi="Arial" w:cs="Arial"/>
          <w:sz w:val="24"/>
          <w:szCs w:val="24"/>
        </w:rPr>
        <w:t>Yela C (2003). La otra cara del amor: mitos, paradojas y problemas. Encuentros en Psicología Social, 1, 263-267. Doi: 10.13140/RG.2.1.4142.7289</w:t>
      </w:r>
    </w:p>
    <w:p w14:paraId="216329EC" w14:textId="77777777" w:rsidR="00111CA5" w:rsidRPr="009F7463" w:rsidRDefault="00111CA5" w:rsidP="00111CA5">
      <w:pPr>
        <w:spacing w:line="360" w:lineRule="auto"/>
        <w:ind w:left="567" w:hanging="567"/>
        <w:jc w:val="both"/>
        <w:rPr>
          <w:rFonts w:ascii="Arial" w:hAnsi="Arial" w:cs="Arial"/>
          <w:sz w:val="24"/>
          <w:szCs w:val="24"/>
        </w:rPr>
      </w:pPr>
    </w:p>
    <w:p w14:paraId="34675A15" w14:textId="6279DBDA" w:rsidR="0081232D" w:rsidRDefault="0081232D" w:rsidP="00DF08B4">
      <w:pPr>
        <w:spacing w:line="360" w:lineRule="auto"/>
        <w:jc w:val="both"/>
        <w:rPr>
          <w:rFonts w:ascii="Arial" w:hAnsi="Arial" w:cs="Arial"/>
          <w:sz w:val="24"/>
          <w:szCs w:val="24"/>
          <w:shd w:val="clear" w:color="auto" w:fill="FFFFFF"/>
        </w:rPr>
      </w:pPr>
    </w:p>
    <w:p w14:paraId="77F4384C" w14:textId="77777777" w:rsidR="00DC2E86" w:rsidRPr="00DF08B4" w:rsidRDefault="00DC2E86" w:rsidP="00DF08B4">
      <w:pPr>
        <w:spacing w:line="360" w:lineRule="auto"/>
        <w:jc w:val="both"/>
        <w:rPr>
          <w:rFonts w:ascii="Arial" w:hAnsi="Arial" w:cs="Arial"/>
          <w:b/>
          <w:bCs/>
          <w:sz w:val="24"/>
          <w:szCs w:val="24"/>
        </w:rPr>
      </w:pPr>
    </w:p>
    <w:sectPr w:rsidR="00DC2E86" w:rsidRPr="00DF0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E3"/>
    <w:rsid w:val="00006196"/>
    <w:rsid w:val="00085C21"/>
    <w:rsid w:val="000B4334"/>
    <w:rsid w:val="000B5D08"/>
    <w:rsid w:val="000C3D86"/>
    <w:rsid w:val="00103101"/>
    <w:rsid w:val="00111CA5"/>
    <w:rsid w:val="001142C2"/>
    <w:rsid w:val="001420EB"/>
    <w:rsid w:val="00151BD3"/>
    <w:rsid w:val="001628BF"/>
    <w:rsid w:val="001665D1"/>
    <w:rsid w:val="00183892"/>
    <w:rsid w:val="00191A39"/>
    <w:rsid w:val="001968EB"/>
    <w:rsid w:val="001A525E"/>
    <w:rsid w:val="001C2C48"/>
    <w:rsid w:val="001F3277"/>
    <w:rsid w:val="00216D01"/>
    <w:rsid w:val="002231CC"/>
    <w:rsid w:val="00223C5D"/>
    <w:rsid w:val="002307AE"/>
    <w:rsid w:val="002B0808"/>
    <w:rsid w:val="002D4E9E"/>
    <w:rsid w:val="002E21D4"/>
    <w:rsid w:val="002F7913"/>
    <w:rsid w:val="00304C52"/>
    <w:rsid w:val="0032718C"/>
    <w:rsid w:val="003665D3"/>
    <w:rsid w:val="003906A1"/>
    <w:rsid w:val="0039301E"/>
    <w:rsid w:val="003967F0"/>
    <w:rsid w:val="003E46A7"/>
    <w:rsid w:val="00403B8B"/>
    <w:rsid w:val="00407179"/>
    <w:rsid w:val="00410BA6"/>
    <w:rsid w:val="00410CFB"/>
    <w:rsid w:val="00422F46"/>
    <w:rsid w:val="00474841"/>
    <w:rsid w:val="00480DE3"/>
    <w:rsid w:val="00484BB8"/>
    <w:rsid w:val="00486116"/>
    <w:rsid w:val="004B184D"/>
    <w:rsid w:val="004F4D08"/>
    <w:rsid w:val="005004EF"/>
    <w:rsid w:val="00500780"/>
    <w:rsid w:val="00503097"/>
    <w:rsid w:val="005078E9"/>
    <w:rsid w:val="00533B1C"/>
    <w:rsid w:val="00536E16"/>
    <w:rsid w:val="0053723B"/>
    <w:rsid w:val="00541E3C"/>
    <w:rsid w:val="005659E8"/>
    <w:rsid w:val="005705B0"/>
    <w:rsid w:val="0058628A"/>
    <w:rsid w:val="005A134E"/>
    <w:rsid w:val="005B166B"/>
    <w:rsid w:val="005D0961"/>
    <w:rsid w:val="005E14DB"/>
    <w:rsid w:val="005F501E"/>
    <w:rsid w:val="00620AF1"/>
    <w:rsid w:val="00652632"/>
    <w:rsid w:val="0066143D"/>
    <w:rsid w:val="00661A03"/>
    <w:rsid w:val="00672867"/>
    <w:rsid w:val="00690F11"/>
    <w:rsid w:val="006A42B3"/>
    <w:rsid w:val="006B5CC6"/>
    <w:rsid w:val="006E291B"/>
    <w:rsid w:val="006E2CB8"/>
    <w:rsid w:val="006E7314"/>
    <w:rsid w:val="0070734F"/>
    <w:rsid w:val="00717EEB"/>
    <w:rsid w:val="007507EF"/>
    <w:rsid w:val="007869FB"/>
    <w:rsid w:val="007970F5"/>
    <w:rsid w:val="007A0E51"/>
    <w:rsid w:val="007C4337"/>
    <w:rsid w:val="007F612B"/>
    <w:rsid w:val="00807A12"/>
    <w:rsid w:val="0081232D"/>
    <w:rsid w:val="0083217C"/>
    <w:rsid w:val="00864BB3"/>
    <w:rsid w:val="008870A4"/>
    <w:rsid w:val="00890A24"/>
    <w:rsid w:val="008B1F35"/>
    <w:rsid w:val="008C47AE"/>
    <w:rsid w:val="008E0744"/>
    <w:rsid w:val="008F72A3"/>
    <w:rsid w:val="00917612"/>
    <w:rsid w:val="00991EAE"/>
    <w:rsid w:val="009A5257"/>
    <w:rsid w:val="009B092D"/>
    <w:rsid w:val="009D4451"/>
    <w:rsid w:val="009D72C9"/>
    <w:rsid w:val="009F7056"/>
    <w:rsid w:val="00A15917"/>
    <w:rsid w:val="00A165B5"/>
    <w:rsid w:val="00A20AD3"/>
    <w:rsid w:val="00A53CD0"/>
    <w:rsid w:val="00A64A40"/>
    <w:rsid w:val="00A66D49"/>
    <w:rsid w:val="00A7002C"/>
    <w:rsid w:val="00A74479"/>
    <w:rsid w:val="00AA1C19"/>
    <w:rsid w:val="00AF381C"/>
    <w:rsid w:val="00B105BB"/>
    <w:rsid w:val="00B17FE8"/>
    <w:rsid w:val="00B26209"/>
    <w:rsid w:val="00B40B83"/>
    <w:rsid w:val="00B85530"/>
    <w:rsid w:val="00B874D1"/>
    <w:rsid w:val="00BB75A8"/>
    <w:rsid w:val="00BE3152"/>
    <w:rsid w:val="00BE49DC"/>
    <w:rsid w:val="00BE56A6"/>
    <w:rsid w:val="00C3639C"/>
    <w:rsid w:val="00C7006F"/>
    <w:rsid w:val="00C92233"/>
    <w:rsid w:val="00C94355"/>
    <w:rsid w:val="00CD1926"/>
    <w:rsid w:val="00CE665C"/>
    <w:rsid w:val="00D1762D"/>
    <w:rsid w:val="00D34BA4"/>
    <w:rsid w:val="00D814FB"/>
    <w:rsid w:val="00D87B84"/>
    <w:rsid w:val="00DB4E40"/>
    <w:rsid w:val="00DC2E86"/>
    <w:rsid w:val="00DD1A36"/>
    <w:rsid w:val="00DD4D6F"/>
    <w:rsid w:val="00DD633B"/>
    <w:rsid w:val="00DF08B4"/>
    <w:rsid w:val="00DF54B9"/>
    <w:rsid w:val="00E32DAF"/>
    <w:rsid w:val="00E373DD"/>
    <w:rsid w:val="00E5430B"/>
    <w:rsid w:val="00E60D4A"/>
    <w:rsid w:val="00E67841"/>
    <w:rsid w:val="00E9187E"/>
    <w:rsid w:val="00E92836"/>
    <w:rsid w:val="00E9621A"/>
    <w:rsid w:val="00EC73C9"/>
    <w:rsid w:val="00F045B3"/>
    <w:rsid w:val="00F15745"/>
    <w:rsid w:val="00F17218"/>
    <w:rsid w:val="00F273E1"/>
    <w:rsid w:val="00FA5FDD"/>
    <w:rsid w:val="00FA761D"/>
    <w:rsid w:val="00FB666D"/>
    <w:rsid w:val="00FC0F02"/>
    <w:rsid w:val="00FE6C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9C1B"/>
  <w15:chartTrackingRefBased/>
  <w15:docId w15:val="{D53C3588-5F6B-4E73-9809-14473521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0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5B166B"/>
  </w:style>
  <w:style w:type="paragraph" w:styleId="NormalWeb">
    <w:name w:val="Normal (Web)"/>
    <w:aliases w:val="Normal (Web) Car2,Normal (Web) Car1 Car,Normal (Web) Car Car Car"/>
    <w:basedOn w:val="Normal"/>
    <w:link w:val="NormalWebCar"/>
    <w:uiPriority w:val="99"/>
    <w:unhideWhenUsed/>
    <w:rsid w:val="001C2C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rmalWebCar">
    <w:name w:val="Normal (Web) Car"/>
    <w:aliases w:val="Normal (Web) Car2 Car,Normal (Web) Car1 Car Car,Normal (Web) Car Car Car Car"/>
    <w:link w:val="NormalWeb"/>
    <w:uiPriority w:val="99"/>
    <w:rsid w:val="001C2C48"/>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1"/>
    <w:qFormat/>
    <w:rsid w:val="001C2C48"/>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1C2C48"/>
    <w:rPr>
      <w:rFonts w:ascii="Arial" w:eastAsia="Arial" w:hAnsi="Arial" w:cs="Arial"/>
      <w:sz w:val="24"/>
      <w:szCs w:val="24"/>
      <w:lang w:val="es-ES"/>
    </w:rPr>
  </w:style>
  <w:style w:type="paragraph" w:styleId="Descripcin">
    <w:name w:val="caption"/>
    <w:basedOn w:val="Normal"/>
    <w:next w:val="Normal"/>
    <w:uiPriority w:val="35"/>
    <w:unhideWhenUsed/>
    <w:qFormat/>
    <w:rsid w:val="00661A03"/>
    <w:pPr>
      <w:spacing w:after="200" w:line="276" w:lineRule="auto"/>
    </w:pPr>
    <w:rPr>
      <w:rFonts w:ascii="Times New Roman" w:eastAsia="Calibri" w:hAnsi="Times New Roman" w:cs="Times New Roman"/>
      <w:b/>
      <w:bCs/>
      <w:sz w:val="20"/>
      <w:szCs w:val="20"/>
      <w:lang w:val="es-ES"/>
    </w:rPr>
  </w:style>
  <w:style w:type="character" w:customStyle="1" w:styleId="Ttulo1Car">
    <w:name w:val="Título 1 Car"/>
    <w:basedOn w:val="Fuentedeprrafopredeter"/>
    <w:link w:val="Ttulo1"/>
    <w:uiPriority w:val="9"/>
    <w:rsid w:val="00A20AD3"/>
    <w:rPr>
      <w:rFonts w:asciiTheme="majorHAnsi" w:eastAsiaTheme="majorEastAsia" w:hAnsiTheme="majorHAnsi" w:cstheme="majorBidi"/>
      <w:color w:val="2F5496" w:themeColor="accent1" w:themeShade="BF"/>
      <w:sz w:val="32"/>
      <w:szCs w:val="32"/>
    </w:rPr>
  </w:style>
  <w:style w:type="paragraph" w:styleId="Prrafodelista">
    <w:name w:val="List Paragraph"/>
    <w:aliases w:val="PárrafoAPA,Párrafo de lista APA,Subtítulo 2"/>
    <w:basedOn w:val="Normal"/>
    <w:link w:val="PrrafodelistaCar"/>
    <w:uiPriority w:val="1"/>
    <w:qFormat/>
    <w:rsid w:val="001420EB"/>
    <w:pPr>
      <w:ind w:left="720"/>
      <w:contextualSpacing/>
    </w:pPr>
  </w:style>
  <w:style w:type="character" w:customStyle="1" w:styleId="PrrafodelistaCar">
    <w:name w:val="Párrafo de lista Car"/>
    <w:aliases w:val="PárrafoAPA Car,Párrafo de lista APA Car,Subtítulo 2 Car"/>
    <w:link w:val="Prrafodelista"/>
    <w:uiPriority w:val="34"/>
    <w:rsid w:val="001420EB"/>
  </w:style>
  <w:style w:type="paragraph" w:customStyle="1" w:styleId="Default">
    <w:name w:val="Default"/>
    <w:rsid w:val="00E9621A"/>
    <w:pPr>
      <w:autoSpaceDE w:val="0"/>
      <w:autoSpaceDN w:val="0"/>
      <w:adjustRightInd w:val="0"/>
      <w:spacing w:after="0" w:line="240" w:lineRule="auto"/>
    </w:pPr>
    <w:rPr>
      <w:rFonts w:ascii="Arial" w:hAnsi="Arial" w:cs="Arial"/>
      <w:bCs/>
      <w:color w:val="000000"/>
      <w:sz w:val="24"/>
      <w:szCs w:val="24"/>
    </w:rPr>
  </w:style>
  <w:style w:type="paragraph" w:styleId="HTMLconformatoprevio">
    <w:name w:val="HTML Preformatted"/>
    <w:basedOn w:val="Normal"/>
    <w:link w:val="HTMLconformatoprevioCar"/>
    <w:uiPriority w:val="99"/>
    <w:semiHidden/>
    <w:unhideWhenUsed/>
    <w:rsid w:val="00162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1628BF"/>
    <w:rPr>
      <w:rFonts w:ascii="Courier New" w:eastAsia="Times New Roman" w:hAnsi="Courier New" w:cs="Courier New"/>
      <w:sz w:val="20"/>
      <w:szCs w:val="20"/>
      <w:lang w:eastAsia="es-PE"/>
    </w:rPr>
  </w:style>
  <w:style w:type="character" w:styleId="Hipervnculo">
    <w:name w:val="Hyperlink"/>
    <w:basedOn w:val="Fuentedeprrafopredeter"/>
    <w:uiPriority w:val="99"/>
    <w:unhideWhenUsed/>
    <w:rsid w:val="00111CA5"/>
    <w:rPr>
      <w:color w:val="0563C1" w:themeColor="hyperlink"/>
      <w:u w:val="single"/>
    </w:rPr>
  </w:style>
  <w:style w:type="paragraph" w:styleId="Textodeglobo">
    <w:name w:val="Balloon Text"/>
    <w:basedOn w:val="Normal"/>
    <w:link w:val="TextodegloboCar"/>
    <w:uiPriority w:val="99"/>
    <w:semiHidden/>
    <w:unhideWhenUsed/>
    <w:rsid w:val="0050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7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nk.springer.com/article/10.1007%2Fs11199-016-0685-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RAP15</b:Tag>
    <b:SourceType>Book</b:SourceType>
    <b:Guid>{D8FE8619-609D-4454-AA15-61B58D531117}</b:Guid>
    <b:Author>
      <b:Author>
        <b:NameList>
          <b:Person>
            <b:Last>RAPADO</b:Last>
            <b:First>M.</b:First>
          </b:Person>
        </b:NameList>
      </b:Author>
    </b:Author>
    <b:Title>La ansiedad: Estrategias prácticas para manejarla paso a paso.</b:Title>
    <b:Year>2015</b:Year>
    <b:City>España</b:City>
    <b:Publisher>Biblioteca de salud mental.</b:Publisher>
    <b:RefOrder>2</b:RefOrder>
  </b:Source>
  <b:Source>
    <b:Tag>BAR031</b:Tag>
    <b:SourceType>Book</b:SourceType>
    <b:Guid>{24DB6BDE-5DA7-4951-BF80-307131404BA7}</b:Guid>
    <b:Author>
      <b:Author>
        <b:Corporate>BARLOW, D. y Durand, M.</b:Corporate>
      </b:Author>
    </b:Author>
    <b:Title>Psicopatología</b:Title>
    <b:Year>2003</b:Year>
    <b:City>España</b:City>
    <b:Publisher>Paraninfo S.A.</b:Publisher>
    <b:RefOrder>3</b:RefOrder>
  </b:Source>
</b:Sources>
</file>

<file path=customXml/itemProps1.xml><?xml version="1.0" encoding="utf-8"?>
<ds:datastoreItem xmlns:ds="http://schemas.openxmlformats.org/officeDocument/2006/customXml" ds:itemID="{980215D3-09DC-4F4C-82CD-892A3442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3576</Words>
  <Characters>19672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Ruivina</dc:creator>
  <cp:keywords/>
  <dc:description/>
  <cp:lastModifiedBy>C Ruivina</cp:lastModifiedBy>
  <cp:revision>7</cp:revision>
  <dcterms:created xsi:type="dcterms:W3CDTF">2021-01-09T21:35:00Z</dcterms:created>
  <dcterms:modified xsi:type="dcterms:W3CDTF">2021-01-12T02:45:00Z</dcterms:modified>
</cp:coreProperties>
</file>