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726CB" w14:textId="0CA97B8C" w:rsidR="006A1BA2" w:rsidRPr="0042142D" w:rsidRDefault="00153DC5" w:rsidP="00CE7D65">
      <w:pPr>
        <w:pStyle w:val="Ttulosinternos"/>
        <w:rPr>
          <w:bCs/>
        </w:rPr>
      </w:pPr>
      <w:r w:rsidRPr="0042142D">
        <w:t>Introduction</w:t>
      </w:r>
    </w:p>
    <w:p w14:paraId="74EB5867" w14:textId="30653571" w:rsidR="008773B6" w:rsidRDefault="008773B6" w:rsidP="008773B6">
      <w:pPr>
        <w:pStyle w:val="Prrafocomn"/>
      </w:pPr>
      <w:r>
        <w:t>Infection and spread of SARS-CoV-2, better known as COVID-19, has become the main public health risk for most countries in 2020. When it comes to controlling the disease, the strategy implemented in most affected countries has involved adopting lockdown measures, following recommendations from the World Health Organization (WHO, 2020</w:t>
      </w:r>
      <w:r w:rsidR="00E71434">
        <w:t>a</w:t>
      </w:r>
      <w:r>
        <w:t>). Spain is the European country that, after Italy, has suffered the earliest impact and one of the highest numbers of infections and deaths caused by the COVID-19 pandemic (WHO/Europe, 2020). On March 12th 2020, the Spanish government declared a state of emergency, implemented lockdown measures and, as in most European countries, imposed severe restrictions on mobility and compulsory home isolation for the majority of the population, resulting in approximately 47,000,000 people being confined to their homes. All economic activities were banned, except those covering the basic needs of the population (e.g., security and health services, grocery stores, pharmacies or gas stations, etc.). In all, COVID-19 led to a strict lockdown of over 50 days in Spain, followed by progressive de-escalation measures.</w:t>
      </w:r>
    </w:p>
    <w:p w14:paraId="03AB6A66" w14:textId="77777777" w:rsidR="008773B6" w:rsidRDefault="008773B6" w:rsidP="008773B6">
      <w:pPr>
        <w:pStyle w:val="Prrafocomn"/>
      </w:pPr>
      <w:r>
        <w:t>While from a public health perspective, the magnitude of COVID-19 infection and its impact on the health care systems is unprecedented, the strict and massive lockdown of the majority of a country's population for such a prolonged period of time is an absolutely novel social circumstance, with psychological, social, and community implications. The aim of this research is to identify the psychosocial effects caused by the massive and prolonged lockdown on the Spanish population.</w:t>
      </w:r>
    </w:p>
    <w:p w14:paraId="621D6BA6" w14:textId="77777777" w:rsidR="008773B6" w:rsidRDefault="008773B6" w:rsidP="008773B6">
      <w:pPr>
        <w:pStyle w:val="Prrafocomn"/>
      </w:pPr>
      <w:r>
        <w:t>Previous evidence exists of the psychological impact of lockdown measures related to various outbreaks such as SARS, Ebola, H1N1 or MERS. In general, people who have been quarantined tend to report symptoms of general psychological distress, as well as emotional disturbance (e.g., emotional exhaustion, irritability, or anger) or even symptoms of post-traumatic stress (Cowling et al., 2010; Green et al., 2018; Liu et al., 2012; Peng et al., 2010).</w:t>
      </w:r>
    </w:p>
    <w:p w14:paraId="1DB799AC" w14:textId="736C3CA6" w:rsidR="008773B6" w:rsidRDefault="008773B6" w:rsidP="008773B6">
      <w:pPr>
        <w:pStyle w:val="Prrafocomn"/>
      </w:pPr>
      <w:r>
        <w:t xml:space="preserve">Most research addressing the psychological impact of </w:t>
      </w:r>
      <w:r w:rsidR="00507A45">
        <w:t>confinement</w:t>
      </w:r>
      <w:r>
        <w:t xml:space="preserve"> focuses on the analysis of negative effects and risks involved, either during or after. Recent work on COVID-19, involving either the general population, health professionals, or infected patients, is developing in a similar manner (Bo et al., 2020; Cao et al., 2020; Li et al., 2020; </w:t>
      </w:r>
      <w:proofErr w:type="spellStart"/>
      <w:r>
        <w:t>Lohiniva</w:t>
      </w:r>
      <w:proofErr w:type="spellEnd"/>
      <w:r>
        <w:t xml:space="preserve"> et al., 2020; Wang et al., 2020).</w:t>
      </w:r>
    </w:p>
    <w:p w14:paraId="278F1136" w14:textId="77777777" w:rsidR="008773B6" w:rsidRDefault="008773B6" w:rsidP="008773B6">
      <w:pPr>
        <w:pStyle w:val="Prrafocomn"/>
      </w:pPr>
      <w:r>
        <w:t xml:space="preserve">Furthermore, risks associated with confinement are not limited exclusively to physical or mental health conditions. Such negative effects are also linked to broad social aspects of daily life, </w:t>
      </w:r>
      <w:r>
        <w:lastRenderedPageBreak/>
        <w:t xml:space="preserve">as neighborhood and family relationships, or economic conditions (Ko et al., 2006; </w:t>
      </w:r>
      <w:proofErr w:type="spellStart"/>
      <w:r>
        <w:t>Mihashi</w:t>
      </w:r>
      <w:proofErr w:type="spellEnd"/>
      <w:r>
        <w:t xml:space="preserve"> et al., 2009). In any case, it is important to note that this negative impact is neither widespread nor direct. Factors have been identified that can exacerbate the psychological damage associated with quarantine, such as length of confinement, inadequate supplies and poor environmental conditions, fear of infection, or frustration and boredom (Brooks et al., 2020).  Less systematic evidence exists on what may be mitigating such negative effects and what factors may be acting as protectors of psychological well-being. For example, family income stability and living with parents versus living alone were identified as protective factors against anxiety, in Hubei college students, during the COVID-19 outbreak in China (Cao et al., 2020).</w:t>
      </w:r>
    </w:p>
    <w:p w14:paraId="36940129" w14:textId="77777777" w:rsidR="008773B6" w:rsidRDefault="008773B6" w:rsidP="008773B6">
      <w:pPr>
        <w:pStyle w:val="Prrafocomn"/>
      </w:pPr>
      <w:r>
        <w:t>In addition to the existence of factors that moderate the impact of confinement, the consequences of prolonged isolation may emerge with a wide range of expressions. Weber et al. (2019) observed that negative affect was not altered by isolation, in contrast, positive affect tended to decrease as confinement progressed. A similar pattern of emotional response is identified in confinement under extreme environments (e.g., Sandal et al., 2018). Similarly, being confined with others can have paradoxical effects, such as expressing a need to interact with others but with little intimacy, or expecting others to establish close relationships but preferring to maintain little social interaction (Paul et al., 2010). Emotional responses to these situations are therefore not universally negative and can be expressed through a variety of consequences that are not necessarily limited to an increase in negative emotions.</w:t>
      </w:r>
    </w:p>
    <w:p w14:paraId="66FD52BD" w14:textId="22092FDB" w:rsidR="008773B6" w:rsidRDefault="008773B6" w:rsidP="008773B6">
      <w:pPr>
        <w:pStyle w:val="Prrafocomn"/>
      </w:pPr>
      <w:r>
        <w:t>Following guidelines established by the World Health Organization (WHO, 2020</w:t>
      </w:r>
      <w:r w:rsidR="00E71434">
        <w:t>a</w:t>
      </w:r>
      <w:r>
        <w:t xml:space="preserve">), in order to reduce the risk of developing mental health problems, </w:t>
      </w:r>
      <w:proofErr w:type="spellStart"/>
      <w:r>
        <w:t>Fiorillo</w:t>
      </w:r>
      <w:proofErr w:type="spellEnd"/>
      <w:r>
        <w:t xml:space="preserve"> and </w:t>
      </w:r>
      <w:proofErr w:type="spellStart"/>
      <w:r>
        <w:t>Gorwood</w:t>
      </w:r>
      <w:proofErr w:type="spellEnd"/>
      <w:r>
        <w:t xml:space="preserve"> (2020) note the importance of promoting a series of basic positive coping strategies among the population confined by the COVID-19 pandemic. These include: a) Increasing video communication with friends and family members to proactively break isolation. b) Maintaining regular daily routines, including sleep-wake and diet patterns. c) Developing intellectual, physical, and virtual social activities. d) Focusing on the benefit of confinement both for one’s own health and others, by mitigating and finally stopping the pandemic’s negative effects. However, maintaining precautionary measures or recommended behaviors may be affected by the severity of the situation or the concern of individuals (</w:t>
      </w:r>
      <w:proofErr w:type="spellStart"/>
      <w:r>
        <w:t>Prati</w:t>
      </w:r>
      <w:proofErr w:type="spellEnd"/>
      <w:r>
        <w:t xml:space="preserve"> et al., 2011). </w:t>
      </w:r>
    </w:p>
    <w:p w14:paraId="1F5C1C7D" w14:textId="77777777" w:rsidR="008773B6" w:rsidRDefault="008773B6" w:rsidP="008773B6">
      <w:pPr>
        <w:pStyle w:val="Prrafocomn"/>
      </w:pPr>
      <w:r>
        <w:t xml:space="preserve">Literature has identified that positive actions increase positive emotions, alleviate negative ones and satisfy psychological needs like autonomy, purpose, competence or connectedness (e.g., </w:t>
      </w:r>
      <w:r>
        <w:lastRenderedPageBreak/>
        <w:t>Shin et al., 2018). Similarly, resilience has a positive influence on psychological coherence, subjective well-being, positive emotions, proactive coping behaviors, or cohesive relationships (Moore et al., 2014) and is inversely linked with psychological distress (Lee et al., 2018; Osofsky et al., 2011). As such, psychological resilience can also act as a protective factor during strict lockdown.</w:t>
      </w:r>
    </w:p>
    <w:p w14:paraId="2BBDBC9B" w14:textId="77777777" w:rsidR="008773B6" w:rsidRDefault="008773B6" w:rsidP="008773B6">
      <w:pPr>
        <w:pStyle w:val="Prrafocomn"/>
      </w:pPr>
      <w:r>
        <w:t>Therefore, one way to lessen the negative effects of psychological distress could involve analyzing any existing relationships between personal and social conditions during lockdown, affective reactions and psychological well-being.</w:t>
      </w:r>
    </w:p>
    <w:p w14:paraId="5BEC6567" w14:textId="40C3767A" w:rsidR="003F4BDF" w:rsidRPr="00575541" w:rsidRDefault="008773B6" w:rsidP="00427055">
      <w:pPr>
        <w:pStyle w:val="Prrafocomn"/>
      </w:pPr>
      <w:r>
        <w:t>The aim of this study is to analyze the affective response to compulsory home isolation during the COVID-19 outbreak in Spain. Specifically, to analyze: a) risk perception regarding personal health and economic conditions; b) the impact of others and environmental conditions during home isolation on personal well-being (positive affect, negative affect and meaning in life); c) the influence of psychological resilience and positive coping activities as factors promoting well-being.</w:t>
      </w:r>
    </w:p>
    <w:p w14:paraId="2254AC27" w14:textId="06CA9A42" w:rsidR="006F7E7E" w:rsidRPr="00E25900" w:rsidRDefault="001516ED" w:rsidP="001516ED">
      <w:pPr>
        <w:pStyle w:val="Ttulosinternos"/>
      </w:pPr>
      <w:r w:rsidRPr="00E25900">
        <w:t>Method</w:t>
      </w:r>
    </w:p>
    <w:p w14:paraId="2F19162A" w14:textId="58968C22" w:rsidR="006F7E7E" w:rsidRPr="00E25900" w:rsidRDefault="005B5614" w:rsidP="007E3B8D">
      <w:pPr>
        <w:pStyle w:val="SubtituloInterno"/>
        <w:rPr>
          <w:rFonts w:eastAsia="Calibri"/>
        </w:rPr>
      </w:pPr>
      <w:r w:rsidRPr="00E25900">
        <w:rPr>
          <w:rFonts w:eastAsia="Calibri"/>
        </w:rPr>
        <w:t>Participants</w:t>
      </w:r>
    </w:p>
    <w:p w14:paraId="255D2DA8" w14:textId="77777777" w:rsidR="00427055" w:rsidRPr="00427055" w:rsidRDefault="00427055" w:rsidP="00427055">
      <w:pPr>
        <w:pStyle w:val="Prrafocomn"/>
        <w:rPr>
          <w:rFonts w:eastAsia="Calibri"/>
          <w:lang w:eastAsia="en-US"/>
        </w:rPr>
      </w:pPr>
      <w:r w:rsidRPr="00427055">
        <w:rPr>
          <w:rFonts w:eastAsia="Calibri"/>
          <w:lang w:eastAsia="en-US"/>
        </w:rPr>
        <w:t xml:space="preserve">A total of 1407 people participated in this study, of the total sample, 46 were discarded for not residing in Spain and 18 for being underage. The final sample consisted of 1343 people, (31.9%, men; 66.3%, women; 0.2% marked the option Other, and 1.6% did not answer). Participants' average age was 39.66 years (SD = 14.865) ranging from 18 to 84. 35.1% of the participants were under 30 and 3.1% were older than 65. Regarding academic level, 23.3% had completed secondary education, 18.4% had vocational education or training and 37.1% had completed university studies. </w:t>
      </w:r>
    </w:p>
    <w:p w14:paraId="182E9D82" w14:textId="02AD4F51" w:rsidR="00427055" w:rsidRDefault="00427055" w:rsidP="00427055">
      <w:pPr>
        <w:pStyle w:val="Prrafocomn"/>
        <w:rPr>
          <w:rFonts w:eastAsia="Calibri"/>
          <w:lang w:eastAsia="en-US"/>
        </w:rPr>
      </w:pPr>
      <w:r w:rsidRPr="00427055">
        <w:rPr>
          <w:rFonts w:eastAsia="Calibri"/>
          <w:lang w:eastAsia="en-US"/>
        </w:rPr>
        <w:t>Table 1 includes details related to participants´ housing, a relevant factor given that it was the place where participants were confined to at the moment of answering the survey. An equitable distribution is observed between the different types of housing and the majority claimed to have space to be alone within their homes (91.4%) and open-air spaces (79.3%).</w:t>
      </w:r>
    </w:p>
    <w:tbl>
      <w:tblPr>
        <w:tblStyle w:val="Tablaconcuadrcula"/>
        <w:tblW w:w="0" w:type="auto"/>
        <w:tblLook w:val="04A0" w:firstRow="1" w:lastRow="0" w:firstColumn="1" w:lastColumn="0" w:noHBand="0" w:noVBand="1"/>
      </w:tblPr>
      <w:tblGrid>
        <w:gridCol w:w="4140"/>
        <w:gridCol w:w="2605"/>
        <w:gridCol w:w="2605"/>
      </w:tblGrid>
      <w:tr w:rsidR="003F4BDF" w:rsidRPr="00255C59" w14:paraId="0473316B" w14:textId="77777777" w:rsidTr="00C51633">
        <w:tc>
          <w:tcPr>
            <w:tcW w:w="9350" w:type="dxa"/>
            <w:gridSpan w:val="3"/>
            <w:tcBorders>
              <w:top w:val="nil"/>
              <w:left w:val="nil"/>
              <w:bottom w:val="nil"/>
              <w:right w:val="nil"/>
            </w:tcBorders>
          </w:tcPr>
          <w:p w14:paraId="120FD536" w14:textId="77777777" w:rsidR="003F4BDF" w:rsidRPr="00255C59" w:rsidRDefault="003F4BDF" w:rsidP="00C51633">
            <w:pPr>
              <w:rPr>
                <w:sz w:val="24"/>
                <w:szCs w:val="24"/>
                <w:lang w:val="en-US"/>
              </w:rPr>
            </w:pPr>
            <w:r w:rsidRPr="00255C59">
              <w:rPr>
                <w:sz w:val="24"/>
                <w:szCs w:val="24"/>
                <w:lang w:val="en-US"/>
              </w:rPr>
              <w:t>Table 1</w:t>
            </w:r>
          </w:p>
        </w:tc>
      </w:tr>
      <w:tr w:rsidR="003F4BDF" w:rsidRPr="0030361F" w14:paraId="4F3F41F4" w14:textId="77777777" w:rsidTr="00C51633">
        <w:tc>
          <w:tcPr>
            <w:tcW w:w="9350" w:type="dxa"/>
            <w:gridSpan w:val="3"/>
            <w:tcBorders>
              <w:top w:val="nil"/>
              <w:left w:val="nil"/>
              <w:bottom w:val="single" w:sz="4" w:space="0" w:color="auto"/>
              <w:right w:val="nil"/>
            </w:tcBorders>
          </w:tcPr>
          <w:p w14:paraId="523B7D35" w14:textId="77777777" w:rsidR="003F4BDF" w:rsidRPr="00255C59" w:rsidRDefault="003F4BDF" w:rsidP="00C51633">
            <w:pPr>
              <w:rPr>
                <w:sz w:val="24"/>
                <w:szCs w:val="24"/>
                <w:lang w:val="en-US"/>
              </w:rPr>
            </w:pPr>
            <w:r w:rsidRPr="00255C59">
              <w:rPr>
                <w:sz w:val="24"/>
                <w:szCs w:val="24"/>
                <w:lang w:val="en-US"/>
              </w:rPr>
              <w:t>Descriptive details of housing conditions</w:t>
            </w:r>
          </w:p>
        </w:tc>
      </w:tr>
      <w:tr w:rsidR="003F4BDF" w:rsidRPr="00255C59" w14:paraId="5A1F218E" w14:textId="77777777" w:rsidTr="00C51633">
        <w:tc>
          <w:tcPr>
            <w:tcW w:w="4140" w:type="dxa"/>
            <w:tcBorders>
              <w:top w:val="single" w:sz="4" w:space="0" w:color="auto"/>
              <w:left w:val="nil"/>
              <w:bottom w:val="single" w:sz="4" w:space="0" w:color="auto"/>
              <w:right w:val="nil"/>
            </w:tcBorders>
          </w:tcPr>
          <w:p w14:paraId="48D21677" w14:textId="77777777" w:rsidR="003F4BDF" w:rsidRPr="00255C59" w:rsidRDefault="003F4BDF" w:rsidP="00C51633">
            <w:pPr>
              <w:jc w:val="center"/>
              <w:rPr>
                <w:sz w:val="24"/>
                <w:szCs w:val="24"/>
                <w:lang w:val="en-US"/>
              </w:rPr>
            </w:pPr>
            <w:r w:rsidRPr="00255C59">
              <w:rPr>
                <w:sz w:val="24"/>
                <w:szCs w:val="24"/>
                <w:lang w:val="en-US"/>
              </w:rPr>
              <w:t>Variables</w:t>
            </w:r>
          </w:p>
        </w:tc>
        <w:tc>
          <w:tcPr>
            <w:tcW w:w="2605" w:type="dxa"/>
            <w:tcBorders>
              <w:top w:val="single" w:sz="4" w:space="0" w:color="auto"/>
              <w:left w:val="nil"/>
              <w:bottom w:val="single" w:sz="4" w:space="0" w:color="auto"/>
              <w:right w:val="nil"/>
            </w:tcBorders>
          </w:tcPr>
          <w:p w14:paraId="3EB4B17E" w14:textId="77777777" w:rsidR="003F4BDF" w:rsidRPr="00255C59" w:rsidRDefault="003F4BDF" w:rsidP="00C51633">
            <w:pPr>
              <w:jc w:val="center"/>
              <w:rPr>
                <w:sz w:val="24"/>
                <w:szCs w:val="24"/>
                <w:lang w:val="en-US"/>
              </w:rPr>
            </w:pPr>
            <w:r w:rsidRPr="00255C59">
              <w:rPr>
                <w:sz w:val="24"/>
                <w:szCs w:val="24"/>
                <w:lang w:val="en-US"/>
              </w:rPr>
              <w:t>Frequency</w:t>
            </w:r>
          </w:p>
        </w:tc>
        <w:tc>
          <w:tcPr>
            <w:tcW w:w="2605" w:type="dxa"/>
            <w:tcBorders>
              <w:top w:val="single" w:sz="4" w:space="0" w:color="auto"/>
              <w:left w:val="nil"/>
              <w:bottom w:val="single" w:sz="4" w:space="0" w:color="auto"/>
              <w:right w:val="nil"/>
            </w:tcBorders>
          </w:tcPr>
          <w:p w14:paraId="3509F595" w14:textId="77777777" w:rsidR="003F4BDF" w:rsidRPr="00255C59" w:rsidRDefault="003F4BDF" w:rsidP="00C51633">
            <w:pPr>
              <w:jc w:val="center"/>
              <w:rPr>
                <w:sz w:val="24"/>
                <w:szCs w:val="24"/>
                <w:lang w:val="en-US"/>
              </w:rPr>
            </w:pPr>
            <w:r w:rsidRPr="00255C59">
              <w:rPr>
                <w:sz w:val="24"/>
                <w:szCs w:val="24"/>
                <w:lang w:val="en-US"/>
              </w:rPr>
              <w:t>Percentage</w:t>
            </w:r>
          </w:p>
        </w:tc>
      </w:tr>
      <w:tr w:rsidR="003F4BDF" w:rsidRPr="00255C59" w14:paraId="383E97DC" w14:textId="77777777" w:rsidTr="00C51633">
        <w:tc>
          <w:tcPr>
            <w:tcW w:w="4140" w:type="dxa"/>
            <w:tcBorders>
              <w:top w:val="single" w:sz="4" w:space="0" w:color="auto"/>
              <w:left w:val="nil"/>
              <w:bottom w:val="nil"/>
              <w:right w:val="nil"/>
            </w:tcBorders>
          </w:tcPr>
          <w:p w14:paraId="775728E9" w14:textId="77777777" w:rsidR="003F4BDF" w:rsidRPr="00255C59" w:rsidRDefault="003F4BDF" w:rsidP="00E654A5">
            <w:pPr>
              <w:rPr>
                <w:b/>
                <w:bCs/>
                <w:i/>
                <w:iCs/>
                <w:sz w:val="24"/>
                <w:szCs w:val="24"/>
                <w:lang w:val="en-US"/>
              </w:rPr>
            </w:pPr>
            <w:r w:rsidRPr="00255C59">
              <w:rPr>
                <w:b/>
                <w:bCs/>
                <w:i/>
                <w:iCs/>
                <w:sz w:val="24"/>
                <w:szCs w:val="24"/>
                <w:lang w:val="en-US"/>
              </w:rPr>
              <w:lastRenderedPageBreak/>
              <w:t>Type of housing</w:t>
            </w:r>
          </w:p>
        </w:tc>
        <w:tc>
          <w:tcPr>
            <w:tcW w:w="2605" w:type="dxa"/>
            <w:tcBorders>
              <w:top w:val="single" w:sz="4" w:space="0" w:color="auto"/>
              <w:left w:val="nil"/>
              <w:bottom w:val="nil"/>
              <w:right w:val="nil"/>
            </w:tcBorders>
          </w:tcPr>
          <w:p w14:paraId="65C97B29" w14:textId="77777777" w:rsidR="003F4BDF" w:rsidRPr="00255C59" w:rsidRDefault="003F4BDF" w:rsidP="00E654A5">
            <w:pPr>
              <w:rPr>
                <w:sz w:val="24"/>
                <w:szCs w:val="24"/>
                <w:lang w:val="en-US"/>
              </w:rPr>
            </w:pPr>
          </w:p>
        </w:tc>
        <w:tc>
          <w:tcPr>
            <w:tcW w:w="2605" w:type="dxa"/>
            <w:tcBorders>
              <w:top w:val="single" w:sz="4" w:space="0" w:color="auto"/>
              <w:left w:val="nil"/>
              <w:bottom w:val="nil"/>
              <w:right w:val="nil"/>
            </w:tcBorders>
          </w:tcPr>
          <w:p w14:paraId="7D86D24C" w14:textId="77777777" w:rsidR="003F4BDF" w:rsidRPr="00255C59" w:rsidRDefault="003F4BDF" w:rsidP="00E654A5">
            <w:pPr>
              <w:rPr>
                <w:sz w:val="24"/>
                <w:szCs w:val="24"/>
                <w:lang w:val="en-US"/>
              </w:rPr>
            </w:pPr>
          </w:p>
        </w:tc>
      </w:tr>
      <w:tr w:rsidR="003F4BDF" w:rsidRPr="00255C59" w14:paraId="55F106CD" w14:textId="77777777" w:rsidTr="00C51633">
        <w:tc>
          <w:tcPr>
            <w:tcW w:w="4140" w:type="dxa"/>
            <w:tcBorders>
              <w:top w:val="nil"/>
              <w:left w:val="nil"/>
              <w:bottom w:val="nil"/>
              <w:right w:val="nil"/>
            </w:tcBorders>
          </w:tcPr>
          <w:p w14:paraId="54549C47" w14:textId="77777777" w:rsidR="003F4BDF" w:rsidRPr="00255C59" w:rsidRDefault="003F4BDF" w:rsidP="00E654A5">
            <w:pPr>
              <w:rPr>
                <w:sz w:val="24"/>
                <w:szCs w:val="24"/>
                <w:lang w:val="en-US"/>
              </w:rPr>
            </w:pPr>
            <w:r w:rsidRPr="00255C59">
              <w:rPr>
                <w:sz w:val="24"/>
                <w:szCs w:val="24"/>
                <w:lang w:val="en-US"/>
              </w:rPr>
              <w:t>Detached house</w:t>
            </w:r>
          </w:p>
        </w:tc>
        <w:tc>
          <w:tcPr>
            <w:tcW w:w="2605" w:type="dxa"/>
            <w:tcBorders>
              <w:top w:val="nil"/>
              <w:left w:val="nil"/>
              <w:bottom w:val="nil"/>
              <w:right w:val="nil"/>
            </w:tcBorders>
          </w:tcPr>
          <w:p w14:paraId="4CFC22F7" w14:textId="77777777" w:rsidR="003F4BDF" w:rsidRPr="00255C59" w:rsidRDefault="003F4BDF" w:rsidP="00E654A5">
            <w:pPr>
              <w:jc w:val="center"/>
              <w:rPr>
                <w:sz w:val="24"/>
                <w:szCs w:val="24"/>
                <w:lang w:val="en-US"/>
              </w:rPr>
            </w:pPr>
            <w:r w:rsidRPr="00255C59">
              <w:rPr>
                <w:color w:val="000000"/>
                <w:sz w:val="24"/>
                <w:szCs w:val="24"/>
                <w:lang w:val="en-US"/>
              </w:rPr>
              <w:t>320</w:t>
            </w:r>
          </w:p>
        </w:tc>
        <w:tc>
          <w:tcPr>
            <w:tcW w:w="2605" w:type="dxa"/>
            <w:tcBorders>
              <w:top w:val="nil"/>
              <w:left w:val="nil"/>
              <w:bottom w:val="nil"/>
              <w:right w:val="nil"/>
            </w:tcBorders>
          </w:tcPr>
          <w:p w14:paraId="7FD62908" w14:textId="77777777" w:rsidR="003F4BDF" w:rsidRPr="00255C59" w:rsidRDefault="003F4BDF" w:rsidP="00E654A5">
            <w:pPr>
              <w:jc w:val="center"/>
              <w:rPr>
                <w:sz w:val="24"/>
                <w:szCs w:val="24"/>
                <w:lang w:val="en-US"/>
              </w:rPr>
            </w:pPr>
            <w:r w:rsidRPr="00255C59">
              <w:rPr>
                <w:color w:val="000000"/>
                <w:sz w:val="24"/>
                <w:szCs w:val="24"/>
                <w:lang w:val="en-US"/>
              </w:rPr>
              <w:t>23.8</w:t>
            </w:r>
          </w:p>
        </w:tc>
      </w:tr>
      <w:tr w:rsidR="003F4BDF" w:rsidRPr="00255C59" w14:paraId="0139EB53" w14:textId="77777777" w:rsidTr="00C51633">
        <w:tc>
          <w:tcPr>
            <w:tcW w:w="4140" w:type="dxa"/>
            <w:tcBorders>
              <w:top w:val="nil"/>
              <w:left w:val="nil"/>
              <w:bottom w:val="nil"/>
              <w:right w:val="nil"/>
            </w:tcBorders>
          </w:tcPr>
          <w:p w14:paraId="1A9EB9B8" w14:textId="77777777" w:rsidR="003F4BDF" w:rsidRPr="00255C59" w:rsidRDefault="003F4BDF" w:rsidP="00E654A5">
            <w:pPr>
              <w:rPr>
                <w:sz w:val="24"/>
                <w:szCs w:val="24"/>
                <w:lang w:val="en-US"/>
              </w:rPr>
            </w:pPr>
            <w:r w:rsidRPr="00255C59">
              <w:rPr>
                <w:sz w:val="24"/>
                <w:szCs w:val="24"/>
                <w:lang w:val="en-US"/>
              </w:rPr>
              <w:t>Townhouse</w:t>
            </w:r>
          </w:p>
        </w:tc>
        <w:tc>
          <w:tcPr>
            <w:tcW w:w="2605" w:type="dxa"/>
            <w:tcBorders>
              <w:top w:val="nil"/>
              <w:left w:val="nil"/>
              <w:bottom w:val="nil"/>
              <w:right w:val="nil"/>
            </w:tcBorders>
          </w:tcPr>
          <w:p w14:paraId="56479A1D" w14:textId="77777777" w:rsidR="003F4BDF" w:rsidRPr="00255C59" w:rsidRDefault="003F4BDF" w:rsidP="00E654A5">
            <w:pPr>
              <w:jc w:val="center"/>
              <w:rPr>
                <w:sz w:val="24"/>
                <w:szCs w:val="24"/>
                <w:lang w:val="en-US"/>
              </w:rPr>
            </w:pPr>
            <w:r w:rsidRPr="00255C59">
              <w:rPr>
                <w:color w:val="000000"/>
                <w:sz w:val="24"/>
                <w:szCs w:val="24"/>
                <w:lang w:val="en-US"/>
              </w:rPr>
              <w:t>198</w:t>
            </w:r>
          </w:p>
        </w:tc>
        <w:tc>
          <w:tcPr>
            <w:tcW w:w="2605" w:type="dxa"/>
            <w:tcBorders>
              <w:top w:val="nil"/>
              <w:left w:val="nil"/>
              <w:bottom w:val="nil"/>
              <w:right w:val="nil"/>
            </w:tcBorders>
          </w:tcPr>
          <w:p w14:paraId="13F03550" w14:textId="77777777" w:rsidR="003F4BDF" w:rsidRPr="00255C59" w:rsidRDefault="003F4BDF" w:rsidP="00E654A5">
            <w:pPr>
              <w:jc w:val="center"/>
              <w:rPr>
                <w:sz w:val="24"/>
                <w:szCs w:val="24"/>
                <w:lang w:val="en-US"/>
              </w:rPr>
            </w:pPr>
            <w:r w:rsidRPr="00255C59">
              <w:rPr>
                <w:color w:val="000000"/>
                <w:sz w:val="24"/>
                <w:szCs w:val="24"/>
                <w:lang w:val="en-US"/>
              </w:rPr>
              <w:t>14.7</w:t>
            </w:r>
          </w:p>
        </w:tc>
      </w:tr>
      <w:tr w:rsidR="003F4BDF" w:rsidRPr="00255C59" w14:paraId="32A46EEC" w14:textId="77777777" w:rsidTr="00C51633">
        <w:tc>
          <w:tcPr>
            <w:tcW w:w="4140" w:type="dxa"/>
            <w:tcBorders>
              <w:top w:val="nil"/>
              <w:left w:val="nil"/>
              <w:bottom w:val="nil"/>
              <w:right w:val="nil"/>
            </w:tcBorders>
          </w:tcPr>
          <w:p w14:paraId="2605778A" w14:textId="77777777" w:rsidR="003F4BDF" w:rsidRPr="00255C59" w:rsidRDefault="003F4BDF" w:rsidP="00E654A5">
            <w:pPr>
              <w:rPr>
                <w:sz w:val="24"/>
                <w:szCs w:val="24"/>
                <w:lang w:val="en-US"/>
              </w:rPr>
            </w:pPr>
            <w:r w:rsidRPr="00255C59">
              <w:rPr>
                <w:sz w:val="24"/>
                <w:szCs w:val="24"/>
                <w:lang w:val="en-US"/>
              </w:rPr>
              <w:t>Building with 6 or less apartments</w:t>
            </w:r>
          </w:p>
        </w:tc>
        <w:tc>
          <w:tcPr>
            <w:tcW w:w="2605" w:type="dxa"/>
            <w:tcBorders>
              <w:top w:val="nil"/>
              <w:left w:val="nil"/>
              <w:bottom w:val="nil"/>
              <w:right w:val="nil"/>
            </w:tcBorders>
          </w:tcPr>
          <w:p w14:paraId="3AC7BF4D" w14:textId="77777777" w:rsidR="003F4BDF" w:rsidRPr="00255C59" w:rsidRDefault="003F4BDF" w:rsidP="00E654A5">
            <w:pPr>
              <w:jc w:val="center"/>
              <w:rPr>
                <w:sz w:val="24"/>
                <w:szCs w:val="24"/>
                <w:lang w:val="en-US"/>
              </w:rPr>
            </w:pPr>
            <w:r w:rsidRPr="00255C59">
              <w:rPr>
                <w:color w:val="000000"/>
                <w:sz w:val="24"/>
                <w:szCs w:val="24"/>
                <w:lang w:val="en-US"/>
              </w:rPr>
              <w:t>245</w:t>
            </w:r>
          </w:p>
        </w:tc>
        <w:tc>
          <w:tcPr>
            <w:tcW w:w="2605" w:type="dxa"/>
            <w:tcBorders>
              <w:top w:val="nil"/>
              <w:left w:val="nil"/>
              <w:bottom w:val="nil"/>
              <w:right w:val="nil"/>
            </w:tcBorders>
          </w:tcPr>
          <w:p w14:paraId="1C02CDF8" w14:textId="77777777" w:rsidR="003F4BDF" w:rsidRPr="00255C59" w:rsidRDefault="003F4BDF" w:rsidP="00E654A5">
            <w:pPr>
              <w:jc w:val="center"/>
              <w:rPr>
                <w:sz w:val="24"/>
                <w:szCs w:val="24"/>
                <w:lang w:val="en-US"/>
              </w:rPr>
            </w:pPr>
            <w:r w:rsidRPr="00255C59">
              <w:rPr>
                <w:color w:val="000000"/>
                <w:sz w:val="24"/>
                <w:szCs w:val="24"/>
                <w:lang w:val="en-US"/>
              </w:rPr>
              <w:t>18.2</w:t>
            </w:r>
          </w:p>
        </w:tc>
      </w:tr>
      <w:tr w:rsidR="003F4BDF" w:rsidRPr="00255C59" w14:paraId="4CC524D1" w14:textId="77777777" w:rsidTr="00C51633">
        <w:tc>
          <w:tcPr>
            <w:tcW w:w="4140" w:type="dxa"/>
            <w:tcBorders>
              <w:top w:val="nil"/>
              <w:left w:val="nil"/>
              <w:bottom w:val="nil"/>
              <w:right w:val="nil"/>
            </w:tcBorders>
          </w:tcPr>
          <w:p w14:paraId="694026AE" w14:textId="77777777" w:rsidR="003F4BDF" w:rsidRPr="00255C59" w:rsidRDefault="003F4BDF" w:rsidP="00E654A5">
            <w:pPr>
              <w:rPr>
                <w:sz w:val="24"/>
                <w:szCs w:val="24"/>
                <w:lang w:val="en-US"/>
              </w:rPr>
            </w:pPr>
            <w:r w:rsidRPr="00255C59">
              <w:rPr>
                <w:sz w:val="24"/>
                <w:szCs w:val="24"/>
                <w:lang w:val="en-US"/>
              </w:rPr>
              <w:t>Building with 6-12 apartments</w:t>
            </w:r>
          </w:p>
        </w:tc>
        <w:tc>
          <w:tcPr>
            <w:tcW w:w="2605" w:type="dxa"/>
            <w:tcBorders>
              <w:top w:val="nil"/>
              <w:left w:val="nil"/>
              <w:bottom w:val="nil"/>
              <w:right w:val="nil"/>
            </w:tcBorders>
          </w:tcPr>
          <w:p w14:paraId="5D18BDF9" w14:textId="77777777" w:rsidR="003F4BDF" w:rsidRPr="00255C59" w:rsidRDefault="003F4BDF" w:rsidP="00E654A5">
            <w:pPr>
              <w:jc w:val="center"/>
              <w:rPr>
                <w:sz w:val="24"/>
                <w:szCs w:val="24"/>
                <w:lang w:val="en-US"/>
              </w:rPr>
            </w:pPr>
            <w:r w:rsidRPr="00255C59">
              <w:rPr>
                <w:color w:val="000000"/>
                <w:sz w:val="24"/>
                <w:szCs w:val="24"/>
                <w:lang w:val="en-US"/>
              </w:rPr>
              <w:t>209</w:t>
            </w:r>
          </w:p>
        </w:tc>
        <w:tc>
          <w:tcPr>
            <w:tcW w:w="2605" w:type="dxa"/>
            <w:tcBorders>
              <w:top w:val="nil"/>
              <w:left w:val="nil"/>
              <w:bottom w:val="nil"/>
              <w:right w:val="nil"/>
            </w:tcBorders>
          </w:tcPr>
          <w:p w14:paraId="193CCE5A" w14:textId="77777777" w:rsidR="003F4BDF" w:rsidRPr="00255C59" w:rsidRDefault="003F4BDF" w:rsidP="00E654A5">
            <w:pPr>
              <w:jc w:val="center"/>
              <w:rPr>
                <w:sz w:val="24"/>
                <w:szCs w:val="24"/>
                <w:lang w:val="en-US"/>
              </w:rPr>
            </w:pPr>
            <w:r w:rsidRPr="00255C59">
              <w:rPr>
                <w:color w:val="000000"/>
                <w:sz w:val="24"/>
                <w:szCs w:val="24"/>
                <w:lang w:val="en-US"/>
              </w:rPr>
              <w:t>15.6</w:t>
            </w:r>
          </w:p>
        </w:tc>
      </w:tr>
      <w:tr w:rsidR="003F4BDF" w:rsidRPr="00255C59" w14:paraId="2522228A" w14:textId="77777777" w:rsidTr="00C51633">
        <w:tc>
          <w:tcPr>
            <w:tcW w:w="4140" w:type="dxa"/>
            <w:tcBorders>
              <w:top w:val="nil"/>
              <w:left w:val="nil"/>
              <w:bottom w:val="nil"/>
              <w:right w:val="nil"/>
            </w:tcBorders>
          </w:tcPr>
          <w:p w14:paraId="422242C3" w14:textId="77777777" w:rsidR="003F4BDF" w:rsidRPr="00255C59" w:rsidRDefault="003F4BDF" w:rsidP="00E654A5">
            <w:pPr>
              <w:rPr>
                <w:sz w:val="24"/>
                <w:szCs w:val="24"/>
                <w:lang w:val="en-US"/>
              </w:rPr>
            </w:pPr>
            <w:r w:rsidRPr="00255C59">
              <w:rPr>
                <w:sz w:val="24"/>
                <w:szCs w:val="24"/>
                <w:lang w:val="en-US"/>
              </w:rPr>
              <w:t>Building with more than 12 apartments</w:t>
            </w:r>
          </w:p>
        </w:tc>
        <w:tc>
          <w:tcPr>
            <w:tcW w:w="2605" w:type="dxa"/>
            <w:tcBorders>
              <w:top w:val="nil"/>
              <w:left w:val="nil"/>
              <w:bottom w:val="nil"/>
              <w:right w:val="nil"/>
            </w:tcBorders>
          </w:tcPr>
          <w:p w14:paraId="37680EB4" w14:textId="77777777" w:rsidR="003F4BDF" w:rsidRPr="00255C59" w:rsidRDefault="003F4BDF" w:rsidP="00E654A5">
            <w:pPr>
              <w:jc w:val="center"/>
              <w:rPr>
                <w:sz w:val="24"/>
                <w:szCs w:val="24"/>
                <w:lang w:val="en-US"/>
              </w:rPr>
            </w:pPr>
            <w:r w:rsidRPr="00255C59">
              <w:rPr>
                <w:color w:val="000000"/>
                <w:sz w:val="24"/>
                <w:szCs w:val="24"/>
                <w:lang w:val="en-US"/>
              </w:rPr>
              <w:t>269</w:t>
            </w:r>
          </w:p>
        </w:tc>
        <w:tc>
          <w:tcPr>
            <w:tcW w:w="2605" w:type="dxa"/>
            <w:tcBorders>
              <w:top w:val="nil"/>
              <w:left w:val="nil"/>
              <w:bottom w:val="nil"/>
              <w:right w:val="nil"/>
            </w:tcBorders>
          </w:tcPr>
          <w:p w14:paraId="2E08DD64" w14:textId="77777777" w:rsidR="003F4BDF" w:rsidRPr="00255C59" w:rsidRDefault="003F4BDF" w:rsidP="00E654A5">
            <w:pPr>
              <w:jc w:val="center"/>
              <w:rPr>
                <w:sz w:val="24"/>
                <w:szCs w:val="24"/>
                <w:lang w:val="en-US"/>
              </w:rPr>
            </w:pPr>
            <w:r w:rsidRPr="00255C59">
              <w:rPr>
                <w:color w:val="000000"/>
                <w:sz w:val="24"/>
                <w:szCs w:val="24"/>
                <w:lang w:val="en-US"/>
              </w:rPr>
              <w:t>20.0</w:t>
            </w:r>
          </w:p>
        </w:tc>
      </w:tr>
      <w:tr w:rsidR="003F4BDF" w:rsidRPr="00255C59" w14:paraId="58DFE968" w14:textId="77777777" w:rsidTr="00C51633">
        <w:tc>
          <w:tcPr>
            <w:tcW w:w="4140" w:type="dxa"/>
            <w:tcBorders>
              <w:top w:val="nil"/>
              <w:left w:val="nil"/>
              <w:bottom w:val="nil"/>
              <w:right w:val="nil"/>
            </w:tcBorders>
          </w:tcPr>
          <w:p w14:paraId="2993E07A" w14:textId="77777777" w:rsidR="003F4BDF" w:rsidRPr="00255C59" w:rsidRDefault="003F4BDF" w:rsidP="00E654A5">
            <w:pPr>
              <w:rPr>
                <w:sz w:val="24"/>
                <w:szCs w:val="24"/>
                <w:lang w:val="en-US"/>
              </w:rPr>
            </w:pPr>
            <w:r w:rsidRPr="00255C59">
              <w:rPr>
                <w:sz w:val="24"/>
                <w:szCs w:val="24"/>
                <w:lang w:val="en-US"/>
              </w:rPr>
              <w:t>Residential complex with a shared garden or patio</w:t>
            </w:r>
          </w:p>
        </w:tc>
        <w:tc>
          <w:tcPr>
            <w:tcW w:w="2605" w:type="dxa"/>
            <w:tcBorders>
              <w:top w:val="nil"/>
              <w:left w:val="nil"/>
              <w:bottom w:val="nil"/>
              <w:right w:val="nil"/>
            </w:tcBorders>
          </w:tcPr>
          <w:p w14:paraId="291761B8" w14:textId="77777777" w:rsidR="003F4BDF" w:rsidRPr="00255C59" w:rsidRDefault="003F4BDF" w:rsidP="00E654A5">
            <w:pPr>
              <w:jc w:val="center"/>
              <w:rPr>
                <w:sz w:val="24"/>
                <w:szCs w:val="24"/>
                <w:lang w:val="en-US"/>
              </w:rPr>
            </w:pPr>
            <w:r w:rsidRPr="00255C59">
              <w:rPr>
                <w:color w:val="000000"/>
                <w:sz w:val="24"/>
                <w:szCs w:val="24"/>
                <w:lang w:val="en-US"/>
              </w:rPr>
              <w:t>99</w:t>
            </w:r>
          </w:p>
        </w:tc>
        <w:tc>
          <w:tcPr>
            <w:tcW w:w="2605" w:type="dxa"/>
            <w:tcBorders>
              <w:top w:val="nil"/>
              <w:left w:val="nil"/>
              <w:bottom w:val="nil"/>
              <w:right w:val="nil"/>
            </w:tcBorders>
          </w:tcPr>
          <w:p w14:paraId="010C8892" w14:textId="77777777" w:rsidR="003F4BDF" w:rsidRPr="00255C59" w:rsidRDefault="003F4BDF" w:rsidP="00E654A5">
            <w:pPr>
              <w:jc w:val="center"/>
              <w:rPr>
                <w:sz w:val="24"/>
                <w:szCs w:val="24"/>
                <w:lang w:val="en-US"/>
              </w:rPr>
            </w:pPr>
            <w:r w:rsidRPr="00255C59">
              <w:rPr>
                <w:color w:val="000000"/>
                <w:sz w:val="24"/>
                <w:szCs w:val="24"/>
                <w:lang w:val="en-US"/>
              </w:rPr>
              <w:t>7.4</w:t>
            </w:r>
          </w:p>
        </w:tc>
      </w:tr>
      <w:tr w:rsidR="003F4BDF" w:rsidRPr="00255C59" w14:paraId="4E2954A4" w14:textId="77777777" w:rsidTr="00C51633">
        <w:tc>
          <w:tcPr>
            <w:tcW w:w="4140" w:type="dxa"/>
            <w:tcBorders>
              <w:top w:val="nil"/>
              <w:left w:val="nil"/>
              <w:bottom w:val="nil"/>
              <w:right w:val="nil"/>
            </w:tcBorders>
          </w:tcPr>
          <w:p w14:paraId="210A269B" w14:textId="77777777" w:rsidR="003F4BDF" w:rsidRPr="00255C59" w:rsidRDefault="003F4BDF" w:rsidP="00E654A5">
            <w:pPr>
              <w:jc w:val="right"/>
              <w:rPr>
                <w:sz w:val="24"/>
                <w:szCs w:val="24"/>
                <w:lang w:val="en-US"/>
              </w:rPr>
            </w:pPr>
            <w:r w:rsidRPr="00255C59">
              <w:rPr>
                <w:color w:val="000000"/>
                <w:sz w:val="24"/>
                <w:szCs w:val="24"/>
                <w:lang w:val="en-US"/>
              </w:rPr>
              <w:t>Total</w:t>
            </w:r>
          </w:p>
        </w:tc>
        <w:tc>
          <w:tcPr>
            <w:tcW w:w="2605" w:type="dxa"/>
            <w:tcBorders>
              <w:top w:val="nil"/>
              <w:left w:val="nil"/>
              <w:bottom w:val="nil"/>
              <w:right w:val="nil"/>
            </w:tcBorders>
          </w:tcPr>
          <w:p w14:paraId="1D77D5DD" w14:textId="77777777" w:rsidR="003F4BDF" w:rsidRPr="00255C59" w:rsidRDefault="003F4BDF" w:rsidP="00E654A5">
            <w:pPr>
              <w:jc w:val="center"/>
              <w:rPr>
                <w:sz w:val="24"/>
                <w:szCs w:val="24"/>
                <w:lang w:val="en-US"/>
              </w:rPr>
            </w:pPr>
            <w:r w:rsidRPr="00255C59">
              <w:rPr>
                <w:color w:val="000000"/>
                <w:sz w:val="24"/>
                <w:szCs w:val="24"/>
                <w:lang w:val="en-US"/>
              </w:rPr>
              <w:t>1340</w:t>
            </w:r>
          </w:p>
        </w:tc>
        <w:tc>
          <w:tcPr>
            <w:tcW w:w="2605" w:type="dxa"/>
            <w:tcBorders>
              <w:top w:val="nil"/>
              <w:left w:val="nil"/>
              <w:bottom w:val="nil"/>
              <w:right w:val="nil"/>
            </w:tcBorders>
          </w:tcPr>
          <w:p w14:paraId="195432B0" w14:textId="77777777" w:rsidR="003F4BDF" w:rsidRPr="00255C59" w:rsidRDefault="003F4BDF" w:rsidP="00E654A5">
            <w:pPr>
              <w:jc w:val="center"/>
              <w:rPr>
                <w:sz w:val="24"/>
                <w:szCs w:val="24"/>
                <w:lang w:val="en-US"/>
              </w:rPr>
            </w:pPr>
            <w:r w:rsidRPr="00255C59">
              <w:rPr>
                <w:color w:val="000000"/>
                <w:sz w:val="24"/>
                <w:szCs w:val="24"/>
                <w:lang w:val="en-US"/>
              </w:rPr>
              <w:t>99.8</w:t>
            </w:r>
          </w:p>
        </w:tc>
      </w:tr>
      <w:tr w:rsidR="003F4BDF" w:rsidRPr="00255C59" w14:paraId="60B9E4A0" w14:textId="77777777" w:rsidTr="00C51633">
        <w:tc>
          <w:tcPr>
            <w:tcW w:w="4140" w:type="dxa"/>
            <w:tcBorders>
              <w:top w:val="nil"/>
              <w:left w:val="nil"/>
              <w:bottom w:val="nil"/>
              <w:right w:val="nil"/>
            </w:tcBorders>
          </w:tcPr>
          <w:p w14:paraId="22A0F517" w14:textId="77777777" w:rsidR="003F4BDF" w:rsidRPr="00255C59" w:rsidRDefault="003F4BDF" w:rsidP="00E654A5">
            <w:pPr>
              <w:jc w:val="right"/>
              <w:rPr>
                <w:sz w:val="24"/>
                <w:szCs w:val="24"/>
                <w:lang w:val="en-US"/>
              </w:rPr>
            </w:pPr>
            <w:r w:rsidRPr="00255C59">
              <w:rPr>
                <w:color w:val="000000"/>
                <w:sz w:val="24"/>
                <w:szCs w:val="24"/>
                <w:lang w:val="en-US"/>
              </w:rPr>
              <w:t>Missing values</w:t>
            </w:r>
          </w:p>
        </w:tc>
        <w:tc>
          <w:tcPr>
            <w:tcW w:w="2605" w:type="dxa"/>
            <w:tcBorders>
              <w:top w:val="nil"/>
              <w:left w:val="nil"/>
              <w:bottom w:val="nil"/>
              <w:right w:val="nil"/>
            </w:tcBorders>
          </w:tcPr>
          <w:p w14:paraId="13E74135" w14:textId="77777777" w:rsidR="003F4BDF" w:rsidRPr="00255C59" w:rsidRDefault="003F4BDF" w:rsidP="00E654A5">
            <w:pPr>
              <w:jc w:val="center"/>
              <w:rPr>
                <w:sz w:val="24"/>
                <w:szCs w:val="24"/>
                <w:lang w:val="en-US"/>
              </w:rPr>
            </w:pPr>
            <w:r w:rsidRPr="00255C59">
              <w:rPr>
                <w:color w:val="000000"/>
                <w:sz w:val="24"/>
                <w:szCs w:val="24"/>
                <w:lang w:val="en-US"/>
              </w:rPr>
              <w:t>3</w:t>
            </w:r>
          </w:p>
        </w:tc>
        <w:tc>
          <w:tcPr>
            <w:tcW w:w="2605" w:type="dxa"/>
            <w:tcBorders>
              <w:top w:val="nil"/>
              <w:left w:val="nil"/>
              <w:bottom w:val="nil"/>
              <w:right w:val="nil"/>
            </w:tcBorders>
          </w:tcPr>
          <w:p w14:paraId="29BD5D88" w14:textId="77777777" w:rsidR="003F4BDF" w:rsidRPr="00255C59" w:rsidRDefault="003F4BDF" w:rsidP="00E654A5">
            <w:pPr>
              <w:jc w:val="center"/>
              <w:rPr>
                <w:sz w:val="24"/>
                <w:szCs w:val="24"/>
                <w:lang w:val="en-US"/>
              </w:rPr>
            </w:pPr>
            <w:r w:rsidRPr="00255C59">
              <w:rPr>
                <w:color w:val="000000"/>
                <w:sz w:val="24"/>
                <w:szCs w:val="24"/>
                <w:lang w:val="en-US"/>
              </w:rPr>
              <w:t>.2</w:t>
            </w:r>
          </w:p>
        </w:tc>
      </w:tr>
      <w:tr w:rsidR="003F4BDF" w:rsidRPr="0030361F" w14:paraId="1224196B" w14:textId="77777777" w:rsidTr="00C51633">
        <w:tc>
          <w:tcPr>
            <w:tcW w:w="4140" w:type="dxa"/>
            <w:tcBorders>
              <w:top w:val="nil"/>
              <w:left w:val="nil"/>
              <w:bottom w:val="nil"/>
              <w:right w:val="nil"/>
            </w:tcBorders>
          </w:tcPr>
          <w:p w14:paraId="5684AD22" w14:textId="77777777" w:rsidR="003F4BDF" w:rsidRPr="00255C59" w:rsidRDefault="003F4BDF" w:rsidP="00E654A5">
            <w:pPr>
              <w:rPr>
                <w:b/>
                <w:bCs/>
                <w:i/>
                <w:iCs/>
                <w:sz w:val="24"/>
                <w:szCs w:val="24"/>
                <w:lang w:val="en-US"/>
              </w:rPr>
            </w:pPr>
            <w:r w:rsidRPr="00255C59">
              <w:rPr>
                <w:b/>
                <w:bCs/>
                <w:i/>
                <w:iCs/>
                <w:sz w:val="24"/>
                <w:szCs w:val="24"/>
                <w:lang w:val="en-US"/>
              </w:rPr>
              <w:t>Availability of space to be alone</w:t>
            </w:r>
          </w:p>
        </w:tc>
        <w:tc>
          <w:tcPr>
            <w:tcW w:w="2605" w:type="dxa"/>
            <w:tcBorders>
              <w:top w:val="nil"/>
              <w:left w:val="nil"/>
              <w:bottom w:val="nil"/>
              <w:right w:val="nil"/>
            </w:tcBorders>
          </w:tcPr>
          <w:p w14:paraId="3AF2D77B" w14:textId="77777777" w:rsidR="003F4BDF" w:rsidRPr="00255C59" w:rsidRDefault="003F4BDF" w:rsidP="00E654A5">
            <w:pPr>
              <w:jc w:val="center"/>
              <w:rPr>
                <w:sz w:val="24"/>
                <w:szCs w:val="24"/>
                <w:lang w:val="en-US"/>
              </w:rPr>
            </w:pPr>
          </w:p>
        </w:tc>
        <w:tc>
          <w:tcPr>
            <w:tcW w:w="2605" w:type="dxa"/>
            <w:tcBorders>
              <w:top w:val="nil"/>
              <w:left w:val="nil"/>
              <w:bottom w:val="nil"/>
              <w:right w:val="nil"/>
            </w:tcBorders>
          </w:tcPr>
          <w:p w14:paraId="11415344" w14:textId="77777777" w:rsidR="003F4BDF" w:rsidRPr="00255C59" w:rsidRDefault="003F4BDF" w:rsidP="00E654A5">
            <w:pPr>
              <w:jc w:val="center"/>
              <w:rPr>
                <w:sz w:val="24"/>
                <w:szCs w:val="24"/>
                <w:lang w:val="en-US"/>
              </w:rPr>
            </w:pPr>
          </w:p>
        </w:tc>
      </w:tr>
      <w:tr w:rsidR="003F4BDF" w:rsidRPr="00255C59" w14:paraId="2860C95D" w14:textId="77777777" w:rsidTr="00C51633">
        <w:tc>
          <w:tcPr>
            <w:tcW w:w="4140" w:type="dxa"/>
            <w:tcBorders>
              <w:top w:val="nil"/>
              <w:left w:val="nil"/>
              <w:bottom w:val="nil"/>
              <w:right w:val="nil"/>
            </w:tcBorders>
          </w:tcPr>
          <w:p w14:paraId="0DEFDCD0" w14:textId="77777777" w:rsidR="003F4BDF" w:rsidRPr="00255C59" w:rsidRDefault="003F4BDF" w:rsidP="00E654A5">
            <w:pPr>
              <w:rPr>
                <w:sz w:val="24"/>
                <w:szCs w:val="24"/>
                <w:lang w:val="en-US"/>
              </w:rPr>
            </w:pPr>
            <w:r w:rsidRPr="00255C59">
              <w:rPr>
                <w:sz w:val="24"/>
                <w:szCs w:val="24"/>
                <w:lang w:val="en-US"/>
              </w:rPr>
              <w:t>Yes</w:t>
            </w:r>
          </w:p>
        </w:tc>
        <w:tc>
          <w:tcPr>
            <w:tcW w:w="2605" w:type="dxa"/>
            <w:tcBorders>
              <w:top w:val="nil"/>
              <w:left w:val="nil"/>
              <w:bottom w:val="nil"/>
              <w:right w:val="nil"/>
            </w:tcBorders>
          </w:tcPr>
          <w:p w14:paraId="45F6E138" w14:textId="77777777" w:rsidR="003F4BDF" w:rsidRPr="00255C59" w:rsidRDefault="003F4BDF" w:rsidP="00E654A5">
            <w:pPr>
              <w:jc w:val="center"/>
              <w:rPr>
                <w:sz w:val="24"/>
                <w:szCs w:val="24"/>
                <w:lang w:val="en-US"/>
              </w:rPr>
            </w:pPr>
            <w:r w:rsidRPr="00255C59">
              <w:rPr>
                <w:color w:val="000000"/>
                <w:sz w:val="24"/>
                <w:szCs w:val="24"/>
              </w:rPr>
              <w:t>1228</w:t>
            </w:r>
          </w:p>
        </w:tc>
        <w:tc>
          <w:tcPr>
            <w:tcW w:w="2605" w:type="dxa"/>
            <w:tcBorders>
              <w:top w:val="nil"/>
              <w:left w:val="nil"/>
              <w:bottom w:val="nil"/>
              <w:right w:val="nil"/>
            </w:tcBorders>
          </w:tcPr>
          <w:p w14:paraId="2B2AEA07" w14:textId="77777777" w:rsidR="003F4BDF" w:rsidRPr="00255C59" w:rsidRDefault="003F4BDF" w:rsidP="00E654A5">
            <w:pPr>
              <w:jc w:val="center"/>
              <w:rPr>
                <w:sz w:val="24"/>
                <w:szCs w:val="24"/>
                <w:lang w:val="en-US"/>
              </w:rPr>
            </w:pPr>
            <w:r w:rsidRPr="00255C59">
              <w:rPr>
                <w:color w:val="000000"/>
                <w:sz w:val="24"/>
                <w:szCs w:val="24"/>
              </w:rPr>
              <w:t>91.4</w:t>
            </w:r>
          </w:p>
        </w:tc>
      </w:tr>
      <w:tr w:rsidR="003F4BDF" w:rsidRPr="00255C59" w14:paraId="4A1529F1" w14:textId="77777777" w:rsidTr="00C51633">
        <w:tc>
          <w:tcPr>
            <w:tcW w:w="4140" w:type="dxa"/>
            <w:tcBorders>
              <w:top w:val="nil"/>
              <w:left w:val="nil"/>
              <w:bottom w:val="nil"/>
              <w:right w:val="nil"/>
            </w:tcBorders>
          </w:tcPr>
          <w:p w14:paraId="2419BED1" w14:textId="77777777" w:rsidR="003F4BDF" w:rsidRPr="00255C59" w:rsidRDefault="003F4BDF" w:rsidP="00E654A5">
            <w:pPr>
              <w:rPr>
                <w:sz w:val="24"/>
                <w:szCs w:val="24"/>
                <w:lang w:val="en-US"/>
              </w:rPr>
            </w:pPr>
            <w:r w:rsidRPr="00255C59">
              <w:rPr>
                <w:sz w:val="24"/>
                <w:szCs w:val="24"/>
                <w:lang w:val="en-US"/>
              </w:rPr>
              <w:t>No</w:t>
            </w:r>
          </w:p>
        </w:tc>
        <w:tc>
          <w:tcPr>
            <w:tcW w:w="2605" w:type="dxa"/>
            <w:tcBorders>
              <w:top w:val="nil"/>
              <w:left w:val="nil"/>
              <w:bottom w:val="nil"/>
              <w:right w:val="nil"/>
            </w:tcBorders>
          </w:tcPr>
          <w:p w14:paraId="0ABA1D17" w14:textId="77777777" w:rsidR="003F4BDF" w:rsidRPr="00255C59" w:rsidRDefault="003F4BDF" w:rsidP="00E654A5">
            <w:pPr>
              <w:jc w:val="center"/>
              <w:rPr>
                <w:sz w:val="24"/>
                <w:szCs w:val="24"/>
                <w:lang w:val="en-US"/>
              </w:rPr>
            </w:pPr>
            <w:r w:rsidRPr="00255C59">
              <w:rPr>
                <w:color w:val="000000"/>
                <w:sz w:val="24"/>
                <w:szCs w:val="24"/>
              </w:rPr>
              <w:t>115</w:t>
            </w:r>
          </w:p>
        </w:tc>
        <w:tc>
          <w:tcPr>
            <w:tcW w:w="2605" w:type="dxa"/>
            <w:tcBorders>
              <w:top w:val="nil"/>
              <w:left w:val="nil"/>
              <w:bottom w:val="nil"/>
              <w:right w:val="nil"/>
            </w:tcBorders>
          </w:tcPr>
          <w:p w14:paraId="20FAA192" w14:textId="77777777" w:rsidR="003F4BDF" w:rsidRPr="00255C59" w:rsidRDefault="003F4BDF" w:rsidP="00E654A5">
            <w:pPr>
              <w:jc w:val="center"/>
              <w:rPr>
                <w:sz w:val="24"/>
                <w:szCs w:val="24"/>
                <w:lang w:val="en-US"/>
              </w:rPr>
            </w:pPr>
            <w:r w:rsidRPr="00255C59">
              <w:rPr>
                <w:color w:val="000000"/>
                <w:sz w:val="24"/>
                <w:szCs w:val="24"/>
              </w:rPr>
              <w:t>8.6</w:t>
            </w:r>
          </w:p>
        </w:tc>
      </w:tr>
      <w:tr w:rsidR="003F4BDF" w:rsidRPr="00255C59" w14:paraId="58E5F9C1" w14:textId="77777777" w:rsidTr="00C51633">
        <w:tc>
          <w:tcPr>
            <w:tcW w:w="4140" w:type="dxa"/>
            <w:tcBorders>
              <w:top w:val="nil"/>
              <w:left w:val="nil"/>
              <w:bottom w:val="nil"/>
              <w:right w:val="nil"/>
            </w:tcBorders>
          </w:tcPr>
          <w:p w14:paraId="28F6DC77" w14:textId="77777777" w:rsidR="003F4BDF" w:rsidRPr="00255C59" w:rsidRDefault="003F4BDF" w:rsidP="00E654A5">
            <w:pPr>
              <w:jc w:val="right"/>
              <w:rPr>
                <w:sz w:val="24"/>
                <w:szCs w:val="24"/>
                <w:lang w:val="en-US"/>
              </w:rPr>
            </w:pPr>
            <w:r w:rsidRPr="00255C59">
              <w:rPr>
                <w:sz w:val="24"/>
                <w:szCs w:val="24"/>
                <w:lang w:val="en-US"/>
              </w:rPr>
              <w:t>Total</w:t>
            </w:r>
          </w:p>
        </w:tc>
        <w:tc>
          <w:tcPr>
            <w:tcW w:w="2605" w:type="dxa"/>
            <w:tcBorders>
              <w:top w:val="nil"/>
              <w:left w:val="nil"/>
              <w:bottom w:val="nil"/>
              <w:right w:val="nil"/>
            </w:tcBorders>
          </w:tcPr>
          <w:p w14:paraId="217499DF" w14:textId="77777777" w:rsidR="003F4BDF" w:rsidRPr="00255C59" w:rsidRDefault="003F4BDF" w:rsidP="00E654A5">
            <w:pPr>
              <w:jc w:val="center"/>
              <w:rPr>
                <w:sz w:val="24"/>
                <w:szCs w:val="24"/>
                <w:lang w:val="en-US"/>
              </w:rPr>
            </w:pPr>
            <w:r w:rsidRPr="00255C59">
              <w:rPr>
                <w:color w:val="000000"/>
                <w:sz w:val="24"/>
                <w:szCs w:val="24"/>
              </w:rPr>
              <w:t>1343</w:t>
            </w:r>
          </w:p>
        </w:tc>
        <w:tc>
          <w:tcPr>
            <w:tcW w:w="2605" w:type="dxa"/>
            <w:tcBorders>
              <w:top w:val="nil"/>
              <w:left w:val="nil"/>
              <w:bottom w:val="nil"/>
              <w:right w:val="nil"/>
            </w:tcBorders>
          </w:tcPr>
          <w:p w14:paraId="113FD549" w14:textId="77777777" w:rsidR="003F4BDF" w:rsidRPr="00255C59" w:rsidRDefault="003F4BDF" w:rsidP="00E654A5">
            <w:pPr>
              <w:jc w:val="center"/>
              <w:rPr>
                <w:sz w:val="24"/>
                <w:szCs w:val="24"/>
                <w:lang w:val="en-US"/>
              </w:rPr>
            </w:pPr>
            <w:r w:rsidRPr="00255C59">
              <w:rPr>
                <w:color w:val="000000"/>
                <w:sz w:val="24"/>
                <w:szCs w:val="24"/>
              </w:rPr>
              <w:t>100</w:t>
            </w:r>
          </w:p>
        </w:tc>
      </w:tr>
      <w:tr w:rsidR="003F4BDF" w:rsidRPr="0030361F" w14:paraId="6542CA88" w14:textId="77777777" w:rsidTr="00C51633">
        <w:tc>
          <w:tcPr>
            <w:tcW w:w="4140" w:type="dxa"/>
            <w:tcBorders>
              <w:top w:val="nil"/>
              <w:left w:val="nil"/>
              <w:bottom w:val="nil"/>
              <w:right w:val="nil"/>
            </w:tcBorders>
          </w:tcPr>
          <w:p w14:paraId="09AB4FB6" w14:textId="77777777" w:rsidR="003F4BDF" w:rsidRPr="00255C59" w:rsidRDefault="003F4BDF" w:rsidP="00E654A5">
            <w:pPr>
              <w:rPr>
                <w:b/>
                <w:bCs/>
                <w:i/>
                <w:iCs/>
                <w:sz w:val="24"/>
                <w:szCs w:val="24"/>
                <w:lang w:val="en-US"/>
              </w:rPr>
            </w:pPr>
            <w:r w:rsidRPr="00255C59">
              <w:rPr>
                <w:b/>
                <w:bCs/>
                <w:i/>
                <w:iCs/>
                <w:sz w:val="24"/>
                <w:szCs w:val="24"/>
                <w:lang w:val="en-US"/>
              </w:rPr>
              <w:t>Use of space to be alone</w:t>
            </w:r>
          </w:p>
        </w:tc>
        <w:tc>
          <w:tcPr>
            <w:tcW w:w="2605" w:type="dxa"/>
            <w:tcBorders>
              <w:top w:val="nil"/>
              <w:left w:val="nil"/>
              <w:bottom w:val="nil"/>
              <w:right w:val="nil"/>
            </w:tcBorders>
          </w:tcPr>
          <w:p w14:paraId="0C1DB07E" w14:textId="77777777" w:rsidR="003F4BDF" w:rsidRPr="00255C59" w:rsidRDefault="003F4BDF" w:rsidP="00E654A5">
            <w:pPr>
              <w:rPr>
                <w:sz w:val="24"/>
                <w:szCs w:val="24"/>
                <w:lang w:val="en-US"/>
              </w:rPr>
            </w:pPr>
          </w:p>
        </w:tc>
        <w:tc>
          <w:tcPr>
            <w:tcW w:w="2605" w:type="dxa"/>
            <w:tcBorders>
              <w:top w:val="nil"/>
              <w:left w:val="nil"/>
              <w:bottom w:val="nil"/>
              <w:right w:val="nil"/>
            </w:tcBorders>
          </w:tcPr>
          <w:p w14:paraId="6A088E2A" w14:textId="77777777" w:rsidR="003F4BDF" w:rsidRPr="00255C59" w:rsidRDefault="003F4BDF" w:rsidP="00E654A5">
            <w:pPr>
              <w:rPr>
                <w:sz w:val="24"/>
                <w:szCs w:val="24"/>
                <w:lang w:val="en-US"/>
              </w:rPr>
            </w:pPr>
          </w:p>
        </w:tc>
      </w:tr>
      <w:tr w:rsidR="003F4BDF" w:rsidRPr="00255C59" w14:paraId="42236B45" w14:textId="77777777" w:rsidTr="00C51633">
        <w:tc>
          <w:tcPr>
            <w:tcW w:w="4140" w:type="dxa"/>
            <w:tcBorders>
              <w:top w:val="nil"/>
              <w:left w:val="nil"/>
              <w:bottom w:val="nil"/>
              <w:right w:val="nil"/>
            </w:tcBorders>
          </w:tcPr>
          <w:p w14:paraId="4E60A51D" w14:textId="77777777" w:rsidR="003F4BDF" w:rsidRPr="00255C59" w:rsidRDefault="003F4BDF" w:rsidP="00E654A5">
            <w:pPr>
              <w:rPr>
                <w:sz w:val="24"/>
                <w:szCs w:val="24"/>
                <w:lang w:val="en-US"/>
              </w:rPr>
            </w:pPr>
            <w:r w:rsidRPr="00255C59">
              <w:rPr>
                <w:color w:val="000000"/>
                <w:sz w:val="24"/>
                <w:szCs w:val="24"/>
                <w:lang w:val="en-US"/>
              </w:rPr>
              <w:t>Never</w:t>
            </w:r>
          </w:p>
        </w:tc>
        <w:tc>
          <w:tcPr>
            <w:tcW w:w="2605" w:type="dxa"/>
            <w:tcBorders>
              <w:top w:val="nil"/>
              <w:left w:val="nil"/>
              <w:bottom w:val="nil"/>
              <w:right w:val="nil"/>
            </w:tcBorders>
          </w:tcPr>
          <w:p w14:paraId="6CAB1DFA" w14:textId="77777777" w:rsidR="003F4BDF" w:rsidRPr="00255C59" w:rsidRDefault="003F4BDF" w:rsidP="00E654A5">
            <w:pPr>
              <w:jc w:val="center"/>
              <w:rPr>
                <w:sz w:val="24"/>
                <w:szCs w:val="24"/>
                <w:lang w:val="en-US"/>
              </w:rPr>
            </w:pPr>
            <w:r w:rsidRPr="00255C59">
              <w:rPr>
                <w:color w:val="000000"/>
                <w:sz w:val="24"/>
                <w:szCs w:val="24"/>
              </w:rPr>
              <w:t>254</w:t>
            </w:r>
          </w:p>
        </w:tc>
        <w:tc>
          <w:tcPr>
            <w:tcW w:w="2605" w:type="dxa"/>
            <w:tcBorders>
              <w:top w:val="nil"/>
              <w:left w:val="nil"/>
              <w:bottom w:val="nil"/>
              <w:right w:val="nil"/>
            </w:tcBorders>
          </w:tcPr>
          <w:p w14:paraId="7BA9F4DB" w14:textId="77777777" w:rsidR="003F4BDF" w:rsidRPr="00255C59" w:rsidRDefault="003F4BDF" w:rsidP="00E654A5">
            <w:pPr>
              <w:jc w:val="center"/>
              <w:rPr>
                <w:sz w:val="24"/>
                <w:szCs w:val="24"/>
                <w:lang w:val="en-US"/>
              </w:rPr>
            </w:pPr>
            <w:r w:rsidRPr="00255C59">
              <w:rPr>
                <w:color w:val="000000"/>
                <w:sz w:val="24"/>
                <w:szCs w:val="24"/>
              </w:rPr>
              <w:t>18.9</w:t>
            </w:r>
          </w:p>
        </w:tc>
      </w:tr>
      <w:tr w:rsidR="003F4BDF" w:rsidRPr="00255C59" w14:paraId="28DF7071" w14:textId="77777777" w:rsidTr="00C51633">
        <w:tc>
          <w:tcPr>
            <w:tcW w:w="4140" w:type="dxa"/>
            <w:tcBorders>
              <w:top w:val="nil"/>
              <w:left w:val="nil"/>
              <w:bottom w:val="nil"/>
              <w:right w:val="nil"/>
            </w:tcBorders>
          </w:tcPr>
          <w:p w14:paraId="63D71DB1" w14:textId="77777777" w:rsidR="003F4BDF" w:rsidRPr="00255C59" w:rsidRDefault="003F4BDF" w:rsidP="00E654A5">
            <w:pPr>
              <w:rPr>
                <w:sz w:val="24"/>
                <w:szCs w:val="24"/>
                <w:lang w:val="en-US"/>
              </w:rPr>
            </w:pPr>
            <w:r w:rsidRPr="00255C59">
              <w:rPr>
                <w:color w:val="000000"/>
                <w:sz w:val="24"/>
                <w:szCs w:val="24"/>
                <w:lang w:val="en-US"/>
              </w:rPr>
              <w:t>Almost never</w:t>
            </w:r>
          </w:p>
        </w:tc>
        <w:tc>
          <w:tcPr>
            <w:tcW w:w="2605" w:type="dxa"/>
            <w:tcBorders>
              <w:top w:val="nil"/>
              <w:left w:val="nil"/>
              <w:bottom w:val="nil"/>
              <w:right w:val="nil"/>
            </w:tcBorders>
          </w:tcPr>
          <w:p w14:paraId="4E9AF128" w14:textId="77777777" w:rsidR="003F4BDF" w:rsidRPr="00255C59" w:rsidRDefault="003F4BDF" w:rsidP="00E654A5">
            <w:pPr>
              <w:jc w:val="center"/>
              <w:rPr>
                <w:sz w:val="24"/>
                <w:szCs w:val="24"/>
                <w:lang w:val="en-US"/>
              </w:rPr>
            </w:pPr>
            <w:r w:rsidRPr="00255C59">
              <w:rPr>
                <w:color w:val="000000"/>
                <w:sz w:val="24"/>
                <w:szCs w:val="24"/>
              </w:rPr>
              <w:t>158</w:t>
            </w:r>
          </w:p>
        </w:tc>
        <w:tc>
          <w:tcPr>
            <w:tcW w:w="2605" w:type="dxa"/>
            <w:tcBorders>
              <w:top w:val="nil"/>
              <w:left w:val="nil"/>
              <w:bottom w:val="nil"/>
              <w:right w:val="nil"/>
            </w:tcBorders>
          </w:tcPr>
          <w:p w14:paraId="29226DEA" w14:textId="77777777" w:rsidR="003F4BDF" w:rsidRPr="00255C59" w:rsidRDefault="003F4BDF" w:rsidP="00E654A5">
            <w:pPr>
              <w:jc w:val="center"/>
              <w:rPr>
                <w:sz w:val="24"/>
                <w:szCs w:val="24"/>
                <w:lang w:val="en-US"/>
              </w:rPr>
            </w:pPr>
            <w:r w:rsidRPr="00255C59">
              <w:rPr>
                <w:color w:val="000000"/>
                <w:sz w:val="24"/>
                <w:szCs w:val="24"/>
              </w:rPr>
              <w:t>11.8</w:t>
            </w:r>
          </w:p>
        </w:tc>
      </w:tr>
      <w:tr w:rsidR="003F4BDF" w:rsidRPr="00255C59" w14:paraId="77C15D5C" w14:textId="77777777" w:rsidTr="00C51633">
        <w:tc>
          <w:tcPr>
            <w:tcW w:w="4140" w:type="dxa"/>
            <w:tcBorders>
              <w:top w:val="nil"/>
              <w:left w:val="nil"/>
              <w:bottom w:val="nil"/>
              <w:right w:val="nil"/>
            </w:tcBorders>
          </w:tcPr>
          <w:p w14:paraId="1EE96F00" w14:textId="77777777" w:rsidR="003F4BDF" w:rsidRPr="00255C59" w:rsidRDefault="003F4BDF" w:rsidP="00E654A5">
            <w:pPr>
              <w:rPr>
                <w:sz w:val="24"/>
                <w:szCs w:val="24"/>
                <w:lang w:val="en-US"/>
              </w:rPr>
            </w:pPr>
            <w:r w:rsidRPr="00255C59">
              <w:rPr>
                <w:color w:val="000000"/>
                <w:sz w:val="24"/>
                <w:szCs w:val="24"/>
                <w:lang w:val="en-US"/>
              </w:rPr>
              <w:t>Occasionally</w:t>
            </w:r>
          </w:p>
        </w:tc>
        <w:tc>
          <w:tcPr>
            <w:tcW w:w="2605" w:type="dxa"/>
            <w:tcBorders>
              <w:top w:val="nil"/>
              <w:left w:val="nil"/>
              <w:bottom w:val="nil"/>
              <w:right w:val="nil"/>
            </w:tcBorders>
          </w:tcPr>
          <w:p w14:paraId="7C542591" w14:textId="77777777" w:rsidR="003F4BDF" w:rsidRPr="00255C59" w:rsidRDefault="003F4BDF" w:rsidP="00E654A5">
            <w:pPr>
              <w:jc w:val="center"/>
              <w:rPr>
                <w:sz w:val="24"/>
                <w:szCs w:val="24"/>
                <w:lang w:val="en-US"/>
              </w:rPr>
            </w:pPr>
            <w:r w:rsidRPr="00255C59">
              <w:rPr>
                <w:color w:val="000000"/>
                <w:sz w:val="24"/>
                <w:szCs w:val="24"/>
              </w:rPr>
              <w:t>260</w:t>
            </w:r>
          </w:p>
        </w:tc>
        <w:tc>
          <w:tcPr>
            <w:tcW w:w="2605" w:type="dxa"/>
            <w:tcBorders>
              <w:top w:val="nil"/>
              <w:left w:val="nil"/>
              <w:bottom w:val="nil"/>
              <w:right w:val="nil"/>
            </w:tcBorders>
          </w:tcPr>
          <w:p w14:paraId="43323252" w14:textId="77777777" w:rsidR="003F4BDF" w:rsidRPr="00255C59" w:rsidRDefault="003F4BDF" w:rsidP="00E654A5">
            <w:pPr>
              <w:jc w:val="center"/>
              <w:rPr>
                <w:sz w:val="24"/>
                <w:szCs w:val="24"/>
                <w:lang w:val="en-US"/>
              </w:rPr>
            </w:pPr>
            <w:r w:rsidRPr="00255C59">
              <w:rPr>
                <w:color w:val="000000"/>
                <w:sz w:val="24"/>
                <w:szCs w:val="24"/>
              </w:rPr>
              <w:t>19.4</w:t>
            </w:r>
          </w:p>
        </w:tc>
      </w:tr>
      <w:tr w:rsidR="003F4BDF" w:rsidRPr="00255C59" w14:paraId="37F121A1" w14:textId="77777777" w:rsidTr="00C51633">
        <w:tc>
          <w:tcPr>
            <w:tcW w:w="4140" w:type="dxa"/>
            <w:tcBorders>
              <w:top w:val="nil"/>
              <w:left w:val="nil"/>
              <w:bottom w:val="nil"/>
              <w:right w:val="nil"/>
            </w:tcBorders>
          </w:tcPr>
          <w:p w14:paraId="50279000" w14:textId="77777777" w:rsidR="003F4BDF" w:rsidRPr="00255C59" w:rsidRDefault="003F4BDF" w:rsidP="00E654A5">
            <w:pPr>
              <w:rPr>
                <w:sz w:val="24"/>
                <w:szCs w:val="24"/>
                <w:lang w:val="en-US"/>
              </w:rPr>
            </w:pPr>
            <w:r w:rsidRPr="00255C59">
              <w:rPr>
                <w:color w:val="000000"/>
                <w:sz w:val="24"/>
                <w:szCs w:val="24"/>
                <w:lang w:val="en-US"/>
              </w:rPr>
              <w:t>Almost every day</w:t>
            </w:r>
          </w:p>
        </w:tc>
        <w:tc>
          <w:tcPr>
            <w:tcW w:w="2605" w:type="dxa"/>
            <w:tcBorders>
              <w:top w:val="nil"/>
              <w:left w:val="nil"/>
              <w:bottom w:val="nil"/>
              <w:right w:val="nil"/>
            </w:tcBorders>
          </w:tcPr>
          <w:p w14:paraId="18CC3A53" w14:textId="77777777" w:rsidR="003F4BDF" w:rsidRPr="00255C59" w:rsidRDefault="003F4BDF" w:rsidP="00E654A5">
            <w:pPr>
              <w:jc w:val="center"/>
              <w:rPr>
                <w:sz w:val="24"/>
                <w:szCs w:val="24"/>
                <w:lang w:val="en-US"/>
              </w:rPr>
            </w:pPr>
            <w:r w:rsidRPr="00255C59">
              <w:rPr>
                <w:color w:val="000000"/>
                <w:sz w:val="24"/>
                <w:szCs w:val="24"/>
              </w:rPr>
              <w:t>226</w:t>
            </w:r>
          </w:p>
        </w:tc>
        <w:tc>
          <w:tcPr>
            <w:tcW w:w="2605" w:type="dxa"/>
            <w:tcBorders>
              <w:top w:val="nil"/>
              <w:left w:val="nil"/>
              <w:bottom w:val="nil"/>
              <w:right w:val="nil"/>
            </w:tcBorders>
          </w:tcPr>
          <w:p w14:paraId="6DE65253" w14:textId="77777777" w:rsidR="003F4BDF" w:rsidRPr="00255C59" w:rsidRDefault="003F4BDF" w:rsidP="00E654A5">
            <w:pPr>
              <w:jc w:val="center"/>
              <w:rPr>
                <w:sz w:val="24"/>
                <w:szCs w:val="24"/>
                <w:lang w:val="en-US"/>
              </w:rPr>
            </w:pPr>
            <w:r w:rsidRPr="00255C59">
              <w:rPr>
                <w:color w:val="000000"/>
                <w:sz w:val="24"/>
                <w:szCs w:val="24"/>
              </w:rPr>
              <w:t>16.8</w:t>
            </w:r>
          </w:p>
        </w:tc>
      </w:tr>
      <w:tr w:rsidR="003F4BDF" w:rsidRPr="00255C59" w14:paraId="5396406D" w14:textId="77777777" w:rsidTr="00C51633">
        <w:tc>
          <w:tcPr>
            <w:tcW w:w="4140" w:type="dxa"/>
            <w:tcBorders>
              <w:top w:val="nil"/>
              <w:left w:val="nil"/>
              <w:bottom w:val="nil"/>
              <w:right w:val="nil"/>
            </w:tcBorders>
          </w:tcPr>
          <w:p w14:paraId="38A3F17C" w14:textId="77777777" w:rsidR="003F4BDF" w:rsidRPr="00255C59" w:rsidRDefault="003F4BDF" w:rsidP="00E654A5">
            <w:pPr>
              <w:rPr>
                <w:sz w:val="24"/>
                <w:szCs w:val="24"/>
                <w:lang w:val="en-US"/>
              </w:rPr>
            </w:pPr>
            <w:r w:rsidRPr="00255C59">
              <w:rPr>
                <w:color w:val="000000"/>
                <w:sz w:val="24"/>
                <w:szCs w:val="24"/>
                <w:lang w:val="en-US"/>
              </w:rPr>
              <w:t>Every day</w:t>
            </w:r>
          </w:p>
        </w:tc>
        <w:tc>
          <w:tcPr>
            <w:tcW w:w="2605" w:type="dxa"/>
            <w:tcBorders>
              <w:top w:val="nil"/>
              <w:left w:val="nil"/>
              <w:bottom w:val="nil"/>
              <w:right w:val="nil"/>
            </w:tcBorders>
          </w:tcPr>
          <w:p w14:paraId="0473ED47" w14:textId="77777777" w:rsidR="003F4BDF" w:rsidRPr="00255C59" w:rsidRDefault="003F4BDF" w:rsidP="00E654A5">
            <w:pPr>
              <w:jc w:val="center"/>
              <w:rPr>
                <w:sz w:val="24"/>
                <w:szCs w:val="24"/>
                <w:lang w:val="en-US"/>
              </w:rPr>
            </w:pPr>
            <w:r w:rsidRPr="00255C59">
              <w:rPr>
                <w:color w:val="000000"/>
                <w:sz w:val="24"/>
                <w:szCs w:val="24"/>
              </w:rPr>
              <w:t>445</w:t>
            </w:r>
          </w:p>
        </w:tc>
        <w:tc>
          <w:tcPr>
            <w:tcW w:w="2605" w:type="dxa"/>
            <w:tcBorders>
              <w:top w:val="nil"/>
              <w:left w:val="nil"/>
              <w:bottom w:val="nil"/>
              <w:right w:val="nil"/>
            </w:tcBorders>
          </w:tcPr>
          <w:p w14:paraId="6E627E5A" w14:textId="77777777" w:rsidR="003F4BDF" w:rsidRPr="00255C59" w:rsidRDefault="003F4BDF" w:rsidP="00E654A5">
            <w:pPr>
              <w:jc w:val="center"/>
              <w:rPr>
                <w:sz w:val="24"/>
                <w:szCs w:val="24"/>
                <w:lang w:val="en-US"/>
              </w:rPr>
            </w:pPr>
            <w:r w:rsidRPr="00255C59">
              <w:rPr>
                <w:color w:val="000000"/>
                <w:sz w:val="24"/>
                <w:szCs w:val="24"/>
              </w:rPr>
              <w:t>33.1</w:t>
            </w:r>
          </w:p>
        </w:tc>
      </w:tr>
      <w:tr w:rsidR="003F4BDF" w:rsidRPr="00255C59" w14:paraId="5E8853B3" w14:textId="77777777" w:rsidTr="00C51633">
        <w:tc>
          <w:tcPr>
            <w:tcW w:w="4140" w:type="dxa"/>
            <w:tcBorders>
              <w:top w:val="nil"/>
              <w:left w:val="nil"/>
              <w:bottom w:val="nil"/>
              <w:right w:val="nil"/>
            </w:tcBorders>
          </w:tcPr>
          <w:p w14:paraId="463267A5" w14:textId="77777777" w:rsidR="003F4BDF" w:rsidRPr="00255C59" w:rsidRDefault="003F4BDF" w:rsidP="00E654A5">
            <w:pPr>
              <w:jc w:val="right"/>
              <w:rPr>
                <w:sz w:val="24"/>
                <w:szCs w:val="24"/>
                <w:lang w:val="en-US"/>
              </w:rPr>
            </w:pPr>
            <w:r w:rsidRPr="00255C59">
              <w:rPr>
                <w:sz w:val="24"/>
                <w:szCs w:val="24"/>
                <w:lang w:val="en-US"/>
              </w:rPr>
              <w:t>Total</w:t>
            </w:r>
          </w:p>
        </w:tc>
        <w:tc>
          <w:tcPr>
            <w:tcW w:w="2605" w:type="dxa"/>
            <w:tcBorders>
              <w:top w:val="nil"/>
              <w:left w:val="nil"/>
              <w:bottom w:val="nil"/>
              <w:right w:val="nil"/>
            </w:tcBorders>
          </w:tcPr>
          <w:p w14:paraId="16BEFAD0" w14:textId="77777777" w:rsidR="003F4BDF" w:rsidRPr="00255C59" w:rsidRDefault="003F4BDF" w:rsidP="00E654A5">
            <w:pPr>
              <w:jc w:val="center"/>
              <w:rPr>
                <w:sz w:val="24"/>
                <w:szCs w:val="24"/>
                <w:lang w:val="en-US"/>
              </w:rPr>
            </w:pPr>
            <w:r w:rsidRPr="00255C59">
              <w:rPr>
                <w:color w:val="000000"/>
                <w:sz w:val="24"/>
                <w:szCs w:val="24"/>
              </w:rPr>
              <w:t>1343</w:t>
            </w:r>
          </w:p>
        </w:tc>
        <w:tc>
          <w:tcPr>
            <w:tcW w:w="2605" w:type="dxa"/>
            <w:tcBorders>
              <w:top w:val="nil"/>
              <w:left w:val="nil"/>
              <w:bottom w:val="nil"/>
              <w:right w:val="nil"/>
            </w:tcBorders>
          </w:tcPr>
          <w:p w14:paraId="37A8B72F" w14:textId="77777777" w:rsidR="003F4BDF" w:rsidRPr="00255C59" w:rsidRDefault="003F4BDF" w:rsidP="00E654A5">
            <w:pPr>
              <w:jc w:val="center"/>
              <w:rPr>
                <w:sz w:val="24"/>
                <w:szCs w:val="24"/>
                <w:lang w:val="en-US"/>
              </w:rPr>
            </w:pPr>
            <w:r w:rsidRPr="00255C59">
              <w:rPr>
                <w:color w:val="000000"/>
                <w:sz w:val="24"/>
                <w:szCs w:val="24"/>
              </w:rPr>
              <w:t>100</w:t>
            </w:r>
          </w:p>
        </w:tc>
      </w:tr>
      <w:tr w:rsidR="003F4BDF" w:rsidRPr="0030361F" w14:paraId="5618A197" w14:textId="77777777" w:rsidTr="00C51633">
        <w:tc>
          <w:tcPr>
            <w:tcW w:w="4140" w:type="dxa"/>
            <w:tcBorders>
              <w:top w:val="nil"/>
              <w:left w:val="nil"/>
              <w:bottom w:val="nil"/>
              <w:right w:val="nil"/>
            </w:tcBorders>
          </w:tcPr>
          <w:p w14:paraId="2EFFDAC3" w14:textId="77777777" w:rsidR="003F4BDF" w:rsidRPr="00255C59" w:rsidRDefault="003F4BDF" w:rsidP="00E654A5">
            <w:pPr>
              <w:tabs>
                <w:tab w:val="left" w:pos="964"/>
              </w:tabs>
              <w:rPr>
                <w:b/>
                <w:bCs/>
                <w:i/>
                <w:iCs/>
                <w:sz w:val="24"/>
                <w:szCs w:val="24"/>
                <w:lang w:val="en-US"/>
              </w:rPr>
            </w:pPr>
            <w:r w:rsidRPr="00255C59">
              <w:rPr>
                <w:b/>
                <w:bCs/>
                <w:i/>
                <w:iCs/>
                <w:sz w:val="24"/>
                <w:szCs w:val="24"/>
                <w:lang w:val="en-US"/>
              </w:rPr>
              <w:t>Availability of open-air spaces</w:t>
            </w:r>
          </w:p>
        </w:tc>
        <w:tc>
          <w:tcPr>
            <w:tcW w:w="2605" w:type="dxa"/>
            <w:tcBorders>
              <w:top w:val="nil"/>
              <w:left w:val="nil"/>
              <w:bottom w:val="nil"/>
              <w:right w:val="nil"/>
            </w:tcBorders>
          </w:tcPr>
          <w:p w14:paraId="2878316D" w14:textId="77777777" w:rsidR="003F4BDF" w:rsidRPr="00255C59" w:rsidRDefault="003F4BDF" w:rsidP="00E654A5">
            <w:pPr>
              <w:jc w:val="center"/>
              <w:rPr>
                <w:sz w:val="24"/>
                <w:szCs w:val="24"/>
                <w:lang w:val="en-US"/>
              </w:rPr>
            </w:pPr>
          </w:p>
        </w:tc>
        <w:tc>
          <w:tcPr>
            <w:tcW w:w="2605" w:type="dxa"/>
            <w:tcBorders>
              <w:top w:val="nil"/>
              <w:left w:val="nil"/>
              <w:bottom w:val="nil"/>
              <w:right w:val="nil"/>
            </w:tcBorders>
          </w:tcPr>
          <w:p w14:paraId="260CDA1F" w14:textId="77777777" w:rsidR="003F4BDF" w:rsidRPr="00255C59" w:rsidRDefault="003F4BDF" w:rsidP="00E654A5">
            <w:pPr>
              <w:jc w:val="center"/>
              <w:rPr>
                <w:sz w:val="24"/>
                <w:szCs w:val="24"/>
                <w:lang w:val="en-US"/>
              </w:rPr>
            </w:pPr>
          </w:p>
        </w:tc>
      </w:tr>
      <w:tr w:rsidR="003F4BDF" w:rsidRPr="00255C59" w14:paraId="1DF0358B" w14:textId="77777777" w:rsidTr="00C51633">
        <w:tc>
          <w:tcPr>
            <w:tcW w:w="4140" w:type="dxa"/>
            <w:tcBorders>
              <w:top w:val="nil"/>
              <w:left w:val="nil"/>
              <w:bottom w:val="nil"/>
              <w:right w:val="nil"/>
            </w:tcBorders>
          </w:tcPr>
          <w:p w14:paraId="09FBFEE4" w14:textId="77777777" w:rsidR="003F4BDF" w:rsidRPr="00255C59" w:rsidRDefault="003F4BDF" w:rsidP="00E654A5">
            <w:pPr>
              <w:rPr>
                <w:sz w:val="24"/>
                <w:szCs w:val="24"/>
                <w:lang w:val="en-US"/>
              </w:rPr>
            </w:pPr>
            <w:r w:rsidRPr="00255C59">
              <w:rPr>
                <w:sz w:val="24"/>
                <w:szCs w:val="24"/>
                <w:lang w:val="en-US"/>
              </w:rPr>
              <w:t xml:space="preserve">Yes </w:t>
            </w:r>
          </w:p>
        </w:tc>
        <w:tc>
          <w:tcPr>
            <w:tcW w:w="2605" w:type="dxa"/>
            <w:tcBorders>
              <w:top w:val="nil"/>
              <w:left w:val="nil"/>
              <w:bottom w:val="nil"/>
              <w:right w:val="nil"/>
            </w:tcBorders>
          </w:tcPr>
          <w:p w14:paraId="236E2CEC" w14:textId="77777777" w:rsidR="003F4BDF" w:rsidRPr="00255C59" w:rsidRDefault="003F4BDF" w:rsidP="00E654A5">
            <w:pPr>
              <w:jc w:val="center"/>
              <w:rPr>
                <w:sz w:val="24"/>
                <w:szCs w:val="24"/>
                <w:lang w:val="en-US"/>
              </w:rPr>
            </w:pPr>
            <w:r w:rsidRPr="00255C59">
              <w:rPr>
                <w:color w:val="000000"/>
                <w:sz w:val="24"/>
                <w:szCs w:val="24"/>
              </w:rPr>
              <w:t>1065</w:t>
            </w:r>
          </w:p>
        </w:tc>
        <w:tc>
          <w:tcPr>
            <w:tcW w:w="2605" w:type="dxa"/>
            <w:tcBorders>
              <w:top w:val="nil"/>
              <w:left w:val="nil"/>
              <w:bottom w:val="nil"/>
              <w:right w:val="nil"/>
            </w:tcBorders>
          </w:tcPr>
          <w:p w14:paraId="54BE2722" w14:textId="77777777" w:rsidR="003F4BDF" w:rsidRPr="00255C59" w:rsidRDefault="003F4BDF" w:rsidP="00E654A5">
            <w:pPr>
              <w:jc w:val="center"/>
              <w:rPr>
                <w:sz w:val="24"/>
                <w:szCs w:val="24"/>
                <w:lang w:val="en-US"/>
              </w:rPr>
            </w:pPr>
            <w:r w:rsidRPr="00255C59">
              <w:rPr>
                <w:color w:val="000000"/>
                <w:sz w:val="24"/>
                <w:szCs w:val="24"/>
              </w:rPr>
              <w:t>79.3</w:t>
            </w:r>
          </w:p>
        </w:tc>
      </w:tr>
      <w:tr w:rsidR="003F4BDF" w:rsidRPr="00255C59" w14:paraId="6DEC459F" w14:textId="77777777" w:rsidTr="00C51633">
        <w:tc>
          <w:tcPr>
            <w:tcW w:w="4140" w:type="dxa"/>
            <w:tcBorders>
              <w:top w:val="nil"/>
              <w:left w:val="nil"/>
              <w:bottom w:val="nil"/>
              <w:right w:val="nil"/>
            </w:tcBorders>
          </w:tcPr>
          <w:p w14:paraId="2342E872" w14:textId="77777777" w:rsidR="003F4BDF" w:rsidRPr="00255C59" w:rsidRDefault="003F4BDF" w:rsidP="00E654A5">
            <w:pPr>
              <w:rPr>
                <w:sz w:val="24"/>
                <w:szCs w:val="24"/>
                <w:lang w:val="en-US"/>
              </w:rPr>
            </w:pPr>
            <w:r w:rsidRPr="00255C59">
              <w:rPr>
                <w:sz w:val="24"/>
                <w:szCs w:val="24"/>
                <w:lang w:val="en-US"/>
              </w:rPr>
              <w:t>No</w:t>
            </w:r>
          </w:p>
        </w:tc>
        <w:tc>
          <w:tcPr>
            <w:tcW w:w="2605" w:type="dxa"/>
            <w:tcBorders>
              <w:top w:val="nil"/>
              <w:left w:val="nil"/>
              <w:bottom w:val="nil"/>
              <w:right w:val="nil"/>
            </w:tcBorders>
          </w:tcPr>
          <w:p w14:paraId="58DC13D0" w14:textId="77777777" w:rsidR="003F4BDF" w:rsidRPr="00255C59" w:rsidRDefault="003F4BDF" w:rsidP="00E654A5">
            <w:pPr>
              <w:jc w:val="center"/>
              <w:rPr>
                <w:sz w:val="24"/>
                <w:szCs w:val="24"/>
                <w:lang w:val="en-US"/>
              </w:rPr>
            </w:pPr>
            <w:r w:rsidRPr="00255C59">
              <w:rPr>
                <w:color w:val="000000"/>
                <w:sz w:val="24"/>
                <w:szCs w:val="24"/>
              </w:rPr>
              <w:t>278</w:t>
            </w:r>
          </w:p>
        </w:tc>
        <w:tc>
          <w:tcPr>
            <w:tcW w:w="2605" w:type="dxa"/>
            <w:tcBorders>
              <w:top w:val="nil"/>
              <w:left w:val="nil"/>
              <w:bottom w:val="nil"/>
              <w:right w:val="nil"/>
            </w:tcBorders>
          </w:tcPr>
          <w:p w14:paraId="0DF0E776" w14:textId="77777777" w:rsidR="003F4BDF" w:rsidRPr="00255C59" w:rsidRDefault="003F4BDF" w:rsidP="00E654A5">
            <w:pPr>
              <w:jc w:val="center"/>
              <w:rPr>
                <w:sz w:val="24"/>
                <w:szCs w:val="24"/>
                <w:lang w:val="en-US"/>
              </w:rPr>
            </w:pPr>
            <w:r w:rsidRPr="00255C59">
              <w:rPr>
                <w:color w:val="000000"/>
                <w:sz w:val="24"/>
                <w:szCs w:val="24"/>
              </w:rPr>
              <w:t>20.7</w:t>
            </w:r>
          </w:p>
        </w:tc>
      </w:tr>
      <w:tr w:rsidR="003F4BDF" w:rsidRPr="00255C59" w14:paraId="4BED9E6D" w14:textId="77777777" w:rsidTr="00C51633">
        <w:tc>
          <w:tcPr>
            <w:tcW w:w="4140" w:type="dxa"/>
            <w:tcBorders>
              <w:top w:val="nil"/>
              <w:left w:val="nil"/>
              <w:bottom w:val="nil"/>
              <w:right w:val="nil"/>
            </w:tcBorders>
          </w:tcPr>
          <w:p w14:paraId="1C37E7F7" w14:textId="77777777" w:rsidR="003F4BDF" w:rsidRPr="00255C59" w:rsidRDefault="003F4BDF" w:rsidP="00E654A5">
            <w:pPr>
              <w:jc w:val="right"/>
              <w:rPr>
                <w:sz w:val="24"/>
                <w:szCs w:val="24"/>
                <w:lang w:val="en-US"/>
              </w:rPr>
            </w:pPr>
            <w:r w:rsidRPr="00255C59">
              <w:rPr>
                <w:sz w:val="24"/>
                <w:szCs w:val="24"/>
                <w:lang w:val="en-US"/>
              </w:rPr>
              <w:t>Total</w:t>
            </w:r>
          </w:p>
        </w:tc>
        <w:tc>
          <w:tcPr>
            <w:tcW w:w="2605" w:type="dxa"/>
            <w:tcBorders>
              <w:top w:val="nil"/>
              <w:left w:val="nil"/>
              <w:bottom w:val="nil"/>
              <w:right w:val="nil"/>
            </w:tcBorders>
          </w:tcPr>
          <w:p w14:paraId="27CAA44E" w14:textId="77777777" w:rsidR="003F4BDF" w:rsidRPr="00255C59" w:rsidRDefault="003F4BDF" w:rsidP="00E654A5">
            <w:pPr>
              <w:jc w:val="center"/>
              <w:rPr>
                <w:sz w:val="24"/>
                <w:szCs w:val="24"/>
                <w:lang w:val="en-US"/>
              </w:rPr>
            </w:pPr>
            <w:r w:rsidRPr="00255C59">
              <w:rPr>
                <w:color w:val="000000"/>
                <w:sz w:val="24"/>
                <w:szCs w:val="24"/>
              </w:rPr>
              <w:t>1343</w:t>
            </w:r>
          </w:p>
        </w:tc>
        <w:tc>
          <w:tcPr>
            <w:tcW w:w="2605" w:type="dxa"/>
            <w:tcBorders>
              <w:top w:val="nil"/>
              <w:left w:val="nil"/>
              <w:bottom w:val="nil"/>
              <w:right w:val="nil"/>
            </w:tcBorders>
          </w:tcPr>
          <w:p w14:paraId="240E194F" w14:textId="77777777" w:rsidR="003F4BDF" w:rsidRPr="00255C59" w:rsidRDefault="003F4BDF" w:rsidP="00E654A5">
            <w:pPr>
              <w:jc w:val="center"/>
              <w:rPr>
                <w:sz w:val="24"/>
                <w:szCs w:val="24"/>
                <w:lang w:val="en-US"/>
              </w:rPr>
            </w:pPr>
            <w:r w:rsidRPr="00255C59">
              <w:rPr>
                <w:color w:val="000000"/>
                <w:sz w:val="24"/>
                <w:szCs w:val="24"/>
              </w:rPr>
              <w:t>100</w:t>
            </w:r>
          </w:p>
        </w:tc>
      </w:tr>
      <w:tr w:rsidR="003F4BDF" w:rsidRPr="0030361F" w14:paraId="2A38D39E" w14:textId="77777777" w:rsidTr="00C51633">
        <w:tc>
          <w:tcPr>
            <w:tcW w:w="4140" w:type="dxa"/>
            <w:tcBorders>
              <w:top w:val="nil"/>
              <w:left w:val="nil"/>
              <w:bottom w:val="nil"/>
              <w:right w:val="nil"/>
            </w:tcBorders>
          </w:tcPr>
          <w:p w14:paraId="75E3944F" w14:textId="77777777" w:rsidR="003F4BDF" w:rsidRPr="00255C59" w:rsidRDefault="003F4BDF" w:rsidP="00E654A5">
            <w:pPr>
              <w:rPr>
                <w:b/>
                <w:bCs/>
                <w:i/>
                <w:iCs/>
                <w:sz w:val="24"/>
                <w:szCs w:val="24"/>
                <w:lang w:val="en-US"/>
              </w:rPr>
            </w:pPr>
            <w:r w:rsidRPr="00255C59">
              <w:rPr>
                <w:b/>
                <w:bCs/>
                <w:i/>
                <w:iCs/>
                <w:sz w:val="24"/>
                <w:szCs w:val="24"/>
                <w:lang w:val="en-US"/>
              </w:rPr>
              <w:t>Use of open-air spaces</w:t>
            </w:r>
          </w:p>
        </w:tc>
        <w:tc>
          <w:tcPr>
            <w:tcW w:w="2605" w:type="dxa"/>
            <w:tcBorders>
              <w:top w:val="nil"/>
              <w:left w:val="nil"/>
              <w:bottom w:val="nil"/>
              <w:right w:val="nil"/>
            </w:tcBorders>
          </w:tcPr>
          <w:p w14:paraId="36BD9D4D" w14:textId="77777777" w:rsidR="003F4BDF" w:rsidRPr="00255C59" w:rsidRDefault="003F4BDF" w:rsidP="00E654A5">
            <w:pPr>
              <w:jc w:val="center"/>
              <w:rPr>
                <w:sz w:val="24"/>
                <w:szCs w:val="24"/>
                <w:lang w:val="en-US"/>
              </w:rPr>
            </w:pPr>
          </w:p>
        </w:tc>
        <w:tc>
          <w:tcPr>
            <w:tcW w:w="2605" w:type="dxa"/>
            <w:tcBorders>
              <w:top w:val="nil"/>
              <w:left w:val="nil"/>
              <w:bottom w:val="nil"/>
              <w:right w:val="nil"/>
            </w:tcBorders>
          </w:tcPr>
          <w:p w14:paraId="23485D87" w14:textId="77777777" w:rsidR="003F4BDF" w:rsidRPr="00255C59" w:rsidRDefault="003F4BDF" w:rsidP="00E654A5">
            <w:pPr>
              <w:jc w:val="center"/>
              <w:rPr>
                <w:sz w:val="24"/>
                <w:szCs w:val="24"/>
                <w:lang w:val="en-US"/>
              </w:rPr>
            </w:pPr>
          </w:p>
        </w:tc>
      </w:tr>
      <w:tr w:rsidR="003F4BDF" w:rsidRPr="00255C59" w14:paraId="4B3420A7" w14:textId="77777777" w:rsidTr="00C51633">
        <w:tc>
          <w:tcPr>
            <w:tcW w:w="4140" w:type="dxa"/>
            <w:tcBorders>
              <w:top w:val="nil"/>
              <w:left w:val="nil"/>
              <w:bottom w:val="nil"/>
              <w:right w:val="nil"/>
            </w:tcBorders>
          </w:tcPr>
          <w:p w14:paraId="611B2A7D" w14:textId="77777777" w:rsidR="003F4BDF" w:rsidRPr="00255C59" w:rsidRDefault="003F4BDF" w:rsidP="00E654A5">
            <w:pPr>
              <w:rPr>
                <w:sz w:val="24"/>
                <w:szCs w:val="24"/>
                <w:lang w:val="en-US"/>
              </w:rPr>
            </w:pPr>
            <w:r w:rsidRPr="00255C59">
              <w:rPr>
                <w:color w:val="000000"/>
                <w:sz w:val="24"/>
                <w:szCs w:val="24"/>
                <w:lang w:val="en-US"/>
              </w:rPr>
              <w:t>Never</w:t>
            </w:r>
          </w:p>
        </w:tc>
        <w:tc>
          <w:tcPr>
            <w:tcW w:w="2605" w:type="dxa"/>
            <w:tcBorders>
              <w:top w:val="nil"/>
              <w:left w:val="nil"/>
              <w:bottom w:val="nil"/>
              <w:right w:val="nil"/>
            </w:tcBorders>
          </w:tcPr>
          <w:p w14:paraId="6A39F24C" w14:textId="77777777" w:rsidR="003F4BDF" w:rsidRPr="00255C59" w:rsidRDefault="003F4BDF" w:rsidP="00E654A5">
            <w:pPr>
              <w:jc w:val="center"/>
              <w:rPr>
                <w:sz w:val="24"/>
                <w:szCs w:val="24"/>
                <w:lang w:val="en-US"/>
              </w:rPr>
            </w:pPr>
            <w:r w:rsidRPr="00255C59">
              <w:rPr>
                <w:color w:val="000000"/>
                <w:sz w:val="24"/>
                <w:szCs w:val="24"/>
              </w:rPr>
              <w:t>299</w:t>
            </w:r>
          </w:p>
        </w:tc>
        <w:tc>
          <w:tcPr>
            <w:tcW w:w="2605" w:type="dxa"/>
            <w:tcBorders>
              <w:top w:val="nil"/>
              <w:left w:val="nil"/>
              <w:bottom w:val="nil"/>
              <w:right w:val="nil"/>
            </w:tcBorders>
          </w:tcPr>
          <w:p w14:paraId="4C11353C" w14:textId="77777777" w:rsidR="003F4BDF" w:rsidRPr="00255C59" w:rsidRDefault="003F4BDF" w:rsidP="00E654A5">
            <w:pPr>
              <w:jc w:val="center"/>
              <w:rPr>
                <w:sz w:val="24"/>
                <w:szCs w:val="24"/>
                <w:lang w:val="en-US"/>
              </w:rPr>
            </w:pPr>
            <w:r w:rsidRPr="00255C59">
              <w:rPr>
                <w:color w:val="000000"/>
                <w:sz w:val="24"/>
                <w:szCs w:val="24"/>
              </w:rPr>
              <w:t>22.3</w:t>
            </w:r>
          </w:p>
        </w:tc>
      </w:tr>
      <w:tr w:rsidR="003F4BDF" w:rsidRPr="00255C59" w14:paraId="6EE00554" w14:textId="77777777" w:rsidTr="00C51633">
        <w:tc>
          <w:tcPr>
            <w:tcW w:w="4140" w:type="dxa"/>
            <w:tcBorders>
              <w:top w:val="nil"/>
              <w:left w:val="nil"/>
              <w:bottom w:val="nil"/>
              <w:right w:val="nil"/>
            </w:tcBorders>
          </w:tcPr>
          <w:p w14:paraId="29D5890D" w14:textId="77777777" w:rsidR="003F4BDF" w:rsidRPr="00255C59" w:rsidRDefault="003F4BDF" w:rsidP="00E654A5">
            <w:pPr>
              <w:rPr>
                <w:sz w:val="24"/>
                <w:szCs w:val="24"/>
                <w:lang w:val="en-US"/>
              </w:rPr>
            </w:pPr>
            <w:r w:rsidRPr="00255C59">
              <w:rPr>
                <w:color w:val="000000"/>
                <w:sz w:val="24"/>
                <w:szCs w:val="24"/>
                <w:lang w:val="en-US"/>
              </w:rPr>
              <w:t>Almost never</w:t>
            </w:r>
          </w:p>
        </w:tc>
        <w:tc>
          <w:tcPr>
            <w:tcW w:w="2605" w:type="dxa"/>
            <w:tcBorders>
              <w:top w:val="nil"/>
              <w:left w:val="nil"/>
              <w:bottom w:val="nil"/>
              <w:right w:val="nil"/>
            </w:tcBorders>
          </w:tcPr>
          <w:p w14:paraId="7FF77E27" w14:textId="77777777" w:rsidR="003F4BDF" w:rsidRPr="00255C59" w:rsidRDefault="003F4BDF" w:rsidP="00E654A5">
            <w:pPr>
              <w:jc w:val="center"/>
              <w:rPr>
                <w:sz w:val="24"/>
                <w:szCs w:val="24"/>
                <w:lang w:val="en-US"/>
              </w:rPr>
            </w:pPr>
            <w:r w:rsidRPr="00255C59">
              <w:rPr>
                <w:color w:val="000000"/>
                <w:sz w:val="24"/>
                <w:szCs w:val="24"/>
              </w:rPr>
              <w:t>104</w:t>
            </w:r>
          </w:p>
        </w:tc>
        <w:tc>
          <w:tcPr>
            <w:tcW w:w="2605" w:type="dxa"/>
            <w:tcBorders>
              <w:top w:val="nil"/>
              <w:left w:val="nil"/>
              <w:bottom w:val="nil"/>
              <w:right w:val="nil"/>
            </w:tcBorders>
          </w:tcPr>
          <w:p w14:paraId="54AF947B" w14:textId="77777777" w:rsidR="003F4BDF" w:rsidRPr="00255C59" w:rsidRDefault="003F4BDF" w:rsidP="00E654A5">
            <w:pPr>
              <w:jc w:val="center"/>
              <w:rPr>
                <w:sz w:val="24"/>
                <w:szCs w:val="24"/>
                <w:lang w:val="en-US"/>
              </w:rPr>
            </w:pPr>
            <w:r w:rsidRPr="00255C59">
              <w:rPr>
                <w:color w:val="000000"/>
                <w:sz w:val="24"/>
                <w:szCs w:val="24"/>
              </w:rPr>
              <w:t>7.7</w:t>
            </w:r>
          </w:p>
        </w:tc>
      </w:tr>
      <w:tr w:rsidR="003F4BDF" w:rsidRPr="00255C59" w14:paraId="0E448275" w14:textId="77777777" w:rsidTr="00C51633">
        <w:tc>
          <w:tcPr>
            <w:tcW w:w="4140" w:type="dxa"/>
            <w:tcBorders>
              <w:top w:val="nil"/>
              <w:left w:val="nil"/>
              <w:bottom w:val="nil"/>
              <w:right w:val="nil"/>
            </w:tcBorders>
          </w:tcPr>
          <w:p w14:paraId="23394EC5" w14:textId="77777777" w:rsidR="003F4BDF" w:rsidRPr="00255C59" w:rsidRDefault="003F4BDF" w:rsidP="00E654A5">
            <w:pPr>
              <w:rPr>
                <w:sz w:val="24"/>
                <w:szCs w:val="24"/>
                <w:lang w:val="en-US"/>
              </w:rPr>
            </w:pPr>
            <w:r w:rsidRPr="00255C59">
              <w:rPr>
                <w:color w:val="000000"/>
                <w:sz w:val="24"/>
                <w:szCs w:val="24"/>
                <w:lang w:val="en-US"/>
              </w:rPr>
              <w:t>Occasionally</w:t>
            </w:r>
          </w:p>
        </w:tc>
        <w:tc>
          <w:tcPr>
            <w:tcW w:w="2605" w:type="dxa"/>
            <w:tcBorders>
              <w:top w:val="nil"/>
              <w:left w:val="nil"/>
              <w:bottom w:val="nil"/>
              <w:right w:val="nil"/>
            </w:tcBorders>
          </w:tcPr>
          <w:p w14:paraId="688F9ABB" w14:textId="77777777" w:rsidR="003F4BDF" w:rsidRPr="00255C59" w:rsidRDefault="003F4BDF" w:rsidP="00E654A5">
            <w:pPr>
              <w:jc w:val="center"/>
              <w:rPr>
                <w:sz w:val="24"/>
                <w:szCs w:val="24"/>
                <w:lang w:val="en-US"/>
              </w:rPr>
            </w:pPr>
            <w:r w:rsidRPr="00255C59">
              <w:rPr>
                <w:color w:val="000000"/>
                <w:sz w:val="24"/>
                <w:szCs w:val="24"/>
              </w:rPr>
              <w:t>249</w:t>
            </w:r>
          </w:p>
        </w:tc>
        <w:tc>
          <w:tcPr>
            <w:tcW w:w="2605" w:type="dxa"/>
            <w:tcBorders>
              <w:top w:val="nil"/>
              <w:left w:val="nil"/>
              <w:bottom w:val="nil"/>
              <w:right w:val="nil"/>
            </w:tcBorders>
          </w:tcPr>
          <w:p w14:paraId="682FD67E" w14:textId="77777777" w:rsidR="003F4BDF" w:rsidRPr="00255C59" w:rsidRDefault="003F4BDF" w:rsidP="00E654A5">
            <w:pPr>
              <w:jc w:val="center"/>
              <w:rPr>
                <w:sz w:val="24"/>
                <w:szCs w:val="24"/>
                <w:lang w:val="en-US"/>
              </w:rPr>
            </w:pPr>
            <w:r w:rsidRPr="00255C59">
              <w:rPr>
                <w:color w:val="000000"/>
                <w:sz w:val="24"/>
                <w:szCs w:val="24"/>
              </w:rPr>
              <w:t>18.5</w:t>
            </w:r>
          </w:p>
        </w:tc>
      </w:tr>
      <w:tr w:rsidR="003F4BDF" w:rsidRPr="00255C59" w14:paraId="1B6FE84A" w14:textId="77777777" w:rsidTr="00C51633">
        <w:tc>
          <w:tcPr>
            <w:tcW w:w="4140" w:type="dxa"/>
            <w:tcBorders>
              <w:top w:val="nil"/>
              <w:left w:val="nil"/>
              <w:bottom w:val="nil"/>
              <w:right w:val="nil"/>
            </w:tcBorders>
          </w:tcPr>
          <w:p w14:paraId="754D7E72" w14:textId="77777777" w:rsidR="003F4BDF" w:rsidRPr="00255C59" w:rsidRDefault="003F4BDF" w:rsidP="00E654A5">
            <w:pPr>
              <w:rPr>
                <w:sz w:val="24"/>
                <w:szCs w:val="24"/>
                <w:lang w:val="en-US"/>
              </w:rPr>
            </w:pPr>
            <w:r w:rsidRPr="00255C59">
              <w:rPr>
                <w:color w:val="000000"/>
                <w:sz w:val="24"/>
                <w:szCs w:val="24"/>
                <w:lang w:val="en-US"/>
              </w:rPr>
              <w:t>Almost every day</w:t>
            </w:r>
          </w:p>
        </w:tc>
        <w:tc>
          <w:tcPr>
            <w:tcW w:w="2605" w:type="dxa"/>
            <w:tcBorders>
              <w:top w:val="nil"/>
              <w:left w:val="nil"/>
              <w:bottom w:val="nil"/>
              <w:right w:val="nil"/>
            </w:tcBorders>
          </w:tcPr>
          <w:p w14:paraId="38F8C13E" w14:textId="77777777" w:rsidR="003F4BDF" w:rsidRPr="00255C59" w:rsidRDefault="003F4BDF" w:rsidP="00E654A5">
            <w:pPr>
              <w:jc w:val="center"/>
              <w:rPr>
                <w:sz w:val="24"/>
                <w:szCs w:val="24"/>
                <w:lang w:val="en-US"/>
              </w:rPr>
            </w:pPr>
            <w:r w:rsidRPr="00255C59">
              <w:rPr>
                <w:color w:val="000000"/>
                <w:sz w:val="24"/>
                <w:szCs w:val="24"/>
              </w:rPr>
              <w:t>316</w:t>
            </w:r>
          </w:p>
        </w:tc>
        <w:tc>
          <w:tcPr>
            <w:tcW w:w="2605" w:type="dxa"/>
            <w:tcBorders>
              <w:top w:val="nil"/>
              <w:left w:val="nil"/>
              <w:bottom w:val="nil"/>
              <w:right w:val="nil"/>
            </w:tcBorders>
          </w:tcPr>
          <w:p w14:paraId="3A1A3BAB" w14:textId="77777777" w:rsidR="003F4BDF" w:rsidRPr="00255C59" w:rsidRDefault="003F4BDF" w:rsidP="00E654A5">
            <w:pPr>
              <w:jc w:val="center"/>
              <w:rPr>
                <w:sz w:val="24"/>
                <w:szCs w:val="24"/>
                <w:lang w:val="en-US"/>
              </w:rPr>
            </w:pPr>
            <w:r w:rsidRPr="00255C59">
              <w:rPr>
                <w:color w:val="000000"/>
                <w:sz w:val="24"/>
                <w:szCs w:val="24"/>
              </w:rPr>
              <w:t>23.5</w:t>
            </w:r>
          </w:p>
        </w:tc>
      </w:tr>
      <w:tr w:rsidR="003F4BDF" w:rsidRPr="00255C59" w14:paraId="7B84E736" w14:textId="77777777" w:rsidTr="00C51633">
        <w:tc>
          <w:tcPr>
            <w:tcW w:w="4140" w:type="dxa"/>
            <w:tcBorders>
              <w:top w:val="nil"/>
              <w:left w:val="nil"/>
              <w:bottom w:val="nil"/>
              <w:right w:val="nil"/>
            </w:tcBorders>
          </w:tcPr>
          <w:p w14:paraId="2F2F1834" w14:textId="77777777" w:rsidR="003F4BDF" w:rsidRPr="00255C59" w:rsidRDefault="003F4BDF" w:rsidP="00E654A5">
            <w:pPr>
              <w:rPr>
                <w:sz w:val="24"/>
                <w:szCs w:val="24"/>
                <w:lang w:val="en-US"/>
              </w:rPr>
            </w:pPr>
            <w:r w:rsidRPr="00255C59">
              <w:rPr>
                <w:color w:val="000000"/>
                <w:sz w:val="24"/>
                <w:szCs w:val="24"/>
                <w:lang w:val="en-US"/>
              </w:rPr>
              <w:t>Every day</w:t>
            </w:r>
          </w:p>
        </w:tc>
        <w:tc>
          <w:tcPr>
            <w:tcW w:w="2605" w:type="dxa"/>
            <w:tcBorders>
              <w:top w:val="nil"/>
              <w:left w:val="nil"/>
              <w:bottom w:val="nil"/>
              <w:right w:val="nil"/>
            </w:tcBorders>
          </w:tcPr>
          <w:p w14:paraId="3CC05B02" w14:textId="77777777" w:rsidR="003F4BDF" w:rsidRPr="00255C59" w:rsidRDefault="003F4BDF" w:rsidP="00E654A5">
            <w:pPr>
              <w:jc w:val="center"/>
              <w:rPr>
                <w:sz w:val="24"/>
                <w:szCs w:val="24"/>
                <w:lang w:val="en-US"/>
              </w:rPr>
            </w:pPr>
            <w:r w:rsidRPr="00255C59">
              <w:rPr>
                <w:color w:val="000000"/>
                <w:sz w:val="24"/>
                <w:szCs w:val="24"/>
              </w:rPr>
              <w:t>375</w:t>
            </w:r>
          </w:p>
        </w:tc>
        <w:tc>
          <w:tcPr>
            <w:tcW w:w="2605" w:type="dxa"/>
            <w:tcBorders>
              <w:top w:val="nil"/>
              <w:left w:val="nil"/>
              <w:bottom w:val="nil"/>
              <w:right w:val="nil"/>
            </w:tcBorders>
          </w:tcPr>
          <w:p w14:paraId="3A702695" w14:textId="77777777" w:rsidR="003F4BDF" w:rsidRPr="00255C59" w:rsidRDefault="003F4BDF" w:rsidP="00E654A5">
            <w:pPr>
              <w:jc w:val="center"/>
              <w:rPr>
                <w:sz w:val="24"/>
                <w:szCs w:val="24"/>
                <w:lang w:val="en-US"/>
              </w:rPr>
            </w:pPr>
            <w:r w:rsidRPr="00255C59">
              <w:rPr>
                <w:color w:val="000000"/>
                <w:sz w:val="24"/>
                <w:szCs w:val="24"/>
              </w:rPr>
              <w:t>27.9</w:t>
            </w:r>
          </w:p>
        </w:tc>
      </w:tr>
      <w:tr w:rsidR="003F4BDF" w:rsidRPr="00255C59" w14:paraId="76842CD8" w14:textId="77777777" w:rsidTr="00C51633">
        <w:tc>
          <w:tcPr>
            <w:tcW w:w="4140" w:type="dxa"/>
            <w:tcBorders>
              <w:top w:val="nil"/>
              <w:left w:val="nil"/>
              <w:bottom w:val="single" w:sz="4" w:space="0" w:color="auto"/>
              <w:right w:val="nil"/>
            </w:tcBorders>
          </w:tcPr>
          <w:p w14:paraId="34A6EE97" w14:textId="77777777" w:rsidR="003F4BDF" w:rsidRPr="00255C59" w:rsidRDefault="003F4BDF" w:rsidP="00E654A5">
            <w:pPr>
              <w:jc w:val="right"/>
              <w:rPr>
                <w:sz w:val="24"/>
                <w:szCs w:val="24"/>
                <w:lang w:val="en-US"/>
              </w:rPr>
            </w:pPr>
            <w:r w:rsidRPr="00255C59">
              <w:rPr>
                <w:sz w:val="24"/>
                <w:szCs w:val="24"/>
                <w:lang w:val="en-US"/>
              </w:rPr>
              <w:t>Total</w:t>
            </w:r>
          </w:p>
        </w:tc>
        <w:tc>
          <w:tcPr>
            <w:tcW w:w="2605" w:type="dxa"/>
            <w:tcBorders>
              <w:top w:val="nil"/>
              <w:left w:val="nil"/>
              <w:bottom w:val="single" w:sz="4" w:space="0" w:color="auto"/>
              <w:right w:val="nil"/>
            </w:tcBorders>
          </w:tcPr>
          <w:p w14:paraId="031BE6F5" w14:textId="77777777" w:rsidR="003F4BDF" w:rsidRPr="00255C59" w:rsidRDefault="003F4BDF" w:rsidP="00E654A5">
            <w:pPr>
              <w:jc w:val="center"/>
              <w:rPr>
                <w:sz w:val="24"/>
                <w:szCs w:val="24"/>
                <w:lang w:val="en-US"/>
              </w:rPr>
            </w:pPr>
            <w:r w:rsidRPr="00255C59">
              <w:rPr>
                <w:color w:val="000000"/>
                <w:sz w:val="24"/>
                <w:szCs w:val="24"/>
              </w:rPr>
              <w:t>1343</w:t>
            </w:r>
          </w:p>
        </w:tc>
        <w:tc>
          <w:tcPr>
            <w:tcW w:w="2605" w:type="dxa"/>
            <w:tcBorders>
              <w:top w:val="nil"/>
              <w:left w:val="nil"/>
              <w:bottom w:val="single" w:sz="4" w:space="0" w:color="auto"/>
              <w:right w:val="nil"/>
            </w:tcBorders>
          </w:tcPr>
          <w:p w14:paraId="6077FF26" w14:textId="77777777" w:rsidR="003F4BDF" w:rsidRPr="00255C59" w:rsidRDefault="003F4BDF" w:rsidP="00E654A5">
            <w:pPr>
              <w:jc w:val="center"/>
              <w:rPr>
                <w:sz w:val="24"/>
                <w:szCs w:val="24"/>
                <w:lang w:val="en-US"/>
              </w:rPr>
            </w:pPr>
            <w:r w:rsidRPr="00255C59">
              <w:rPr>
                <w:color w:val="000000"/>
                <w:sz w:val="24"/>
                <w:szCs w:val="24"/>
              </w:rPr>
              <w:t>100</w:t>
            </w:r>
          </w:p>
        </w:tc>
      </w:tr>
    </w:tbl>
    <w:p w14:paraId="2888D34D" w14:textId="4A4566FF" w:rsidR="003F4BDF" w:rsidRDefault="003F4BDF" w:rsidP="003F4BDF">
      <w:pPr>
        <w:pStyle w:val="Prrafocomn"/>
        <w:ind w:firstLine="0"/>
        <w:rPr>
          <w:rFonts w:eastAsia="Calibri"/>
          <w:lang w:eastAsia="en-US"/>
        </w:rPr>
      </w:pPr>
    </w:p>
    <w:p w14:paraId="09D2306D" w14:textId="4DC87C44" w:rsidR="003F4BDF" w:rsidRDefault="003F4BDF" w:rsidP="003F4BDF">
      <w:pPr>
        <w:pStyle w:val="Prrafocomn"/>
        <w:rPr>
          <w:rFonts w:eastAsia="Calibri"/>
          <w:lang w:eastAsia="en-US"/>
        </w:rPr>
      </w:pPr>
      <w:r w:rsidRPr="003F4BDF">
        <w:rPr>
          <w:rFonts w:eastAsia="Calibri"/>
          <w:lang w:eastAsia="en-US"/>
        </w:rPr>
        <w:t>The average number of people with whom participants were living with is 2.44 (SD = 1.55), in most cases they were relatives (59.1%) or couples or spouses (31.7%). More than half of participants did not reside with minors (68.7%) or with adults over the age of 65 (85.3%). Among those who did, they mostly lived with one (66.9%) or two minors (28.7%). Among participants that lived with elderly people, most of them did so with one (76.9%) or two (21.5%). Table 2 shows participants belonging to high-risk groups regarding COVID-19.</w:t>
      </w:r>
    </w:p>
    <w:p w14:paraId="1F540C22" w14:textId="77777777" w:rsidR="00427055" w:rsidRDefault="00427055" w:rsidP="003F4BDF">
      <w:pPr>
        <w:pStyle w:val="Prrafocomn"/>
        <w:rPr>
          <w:rFonts w:eastAsia="Calibri"/>
          <w:lang w:eastAsia="en-US"/>
        </w:rPr>
      </w:pPr>
    </w:p>
    <w:tbl>
      <w:tblPr>
        <w:tblStyle w:val="Tablaconcuadrcula"/>
        <w:tblW w:w="0" w:type="auto"/>
        <w:tblLook w:val="04A0" w:firstRow="1" w:lastRow="0" w:firstColumn="1" w:lastColumn="0" w:noHBand="0" w:noVBand="1"/>
      </w:tblPr>
      <w:tblGrid>
        <w:gridCol w:w="4320"/>
        <w:gridCol w:w="2515"/>
        <w:gridCol w:w="2515"/>
      </w:tblGrid>
      <w:tr w:rsidR="003F4BDF" w:rsidRPr="00255C59" w14:paraId="2623E286" w14:textId="77777777" w:rsidTr="00C51633">
        <w:tc>
          <w:tcPr>
            <w:tcW w:w="9350" w:type="dxa"/>
            <w:gridSpan w:val="3"/>
            <w:tcBorders>
              <w:top w:val="nil"/>
              <w:left w:val="nil"/>
              <w:bottom w:val="nil"/>
              <w:right w:val="nil"/>
            </w:tcBorders>
          </w:tcPr>
          <w:p w14:paraId="4538911D" w14:textId="77777777" w:rsidR="003F4BDF" w:rsidRPr="00255C59" w:rsidRDefault="003F4BDF" w:rsidP="00C51633">
            <w:pPr>
              <w:rPr>
                <w:sz w:val="24"/>
                <w:szCs w:val="24"/>
                <w:lang w:val="en-US"/>
              </w:rPr>
            </w:pPr>
            <w:r w:rsidRPr="00255C59">
              <w:rPr>
                <w:sz w:val="24"/>
                <w:szCs w:val="24"/>
                <w:lang w:val="en-US"/>
              </w:rPr>
              <w:t xml:space="preserve">Table </w:t>
            </w:r>
            <w:r>
              <w:rPr>
                <w:sz w:val="24"/>
                <w:szCs w:val="24"/>
                <w:lang w:val="en-US"/>
              </w:rPr>
              <w:t>2</w:t>
            </w:r>
          </w:p>
        </w:tc>
      </w:tr>
      <w:tr w:rsidR="003F4BDF" w:rsidRPr="0030361F" w14:paraId="64162EA8" w14:textId="77777777" w:rsidTr="00C51633">
        <w:tc>
          <w:tcPr>
            <w:tcW w:w="9350" w:type="dxa"/>
            <w:gridSpan w:val="3"/>
            <w:tcBorders>
              <w:top w:val="nil"/>
              <w:left w:val="nil"/>
              <w:bottom w:val="single" w:sz="4" w:space="0" w:color="auto"/>
              <w:right w:val="nil"/>
            </w:tcBorders>
          </w:tcPr>
          <w:p w14:paraId="49B5F21D" w14:textId="77777777" w:rsidR="003F4BDF" w:rsidRPr="00255C59" w:rsidRDefault="003F4BDF" w:rsidP="00C51633">
            <w:pPr>
              <w:rPr>
                <w:sz w:val="24"/>
                <w:szCs w:val="24"/>
                <w:lang w:val="en-US"/>
              </w:rPr>
            </w:pPr>
            <w:r w:rsidRPr="00255C59">
              <w:rPr>
                <w:sz w:val="24"/>
                <w:szCs w:val="24"/>
                <w:lang w:val="en-US"/>
              </w:rPr>
              <w:t xml:space="preserve">Participants belonging to </w:t>
            </w:r>
            <w:proofErr w:type="gramStart"/>
            <w:r w:rsidRPr="00255C59">
              <w:rPr>
                <w:sz w:val="24"/>
                <w:szCs w:val="24"/>
                <w:lang w:val="en-US"/>
              </w:rPr>
              <w:t>high risk</w:t>
            </w:r>
            <w:proofErr w:type="gramEnd"/>
            <w:r w:rsidRPr="00255C59">
              <w:rPr>
                <w:sz w:val="24"/>
                <w:szCs w:val="24"/>
                <w:lang w:val="en-US"/>
              </w:rPr>
              <w:t xml:space="preserve"> groups</w:t>
            </w:r>
          </w:p>
        </w:tc>
      </w:tr>
      <w:tr w:rsidR="003F4BDF" w:rsidRPr="00255C59" w14:paraId="49195F1C" w14:textId="77777777" w:rsidTr="00C51633">
        <w:tc>
          <w:tcPr>
            <w:tcW w:w="4320" w:type="dxa"/>
            <w:tcBorders>
              <w:top w:val="single" w:sz="4" w:space="0" w:color="auto"/>
              <w:left w:val="nil"/>
              <w:bottom w:val="single" w:sz="4" w:space="0" w:color="auto"/>
              <w:right w:val="nil"/>
            </w:tcBorders>
          </w:tcPr>
          <w:p w14:paraId="4208C0FE" w14:textId="77777777" w:rsidR="003F4BDF" w:rsidRPr="00255C59" w:rsidRDefault="003F4BDF" w:rsidP="00C51633">
            <w:pPr>
              <w:jc w:val="center"/>
              <w:rPr>
                <w:sz w:val="24"/>
                <w:szCs w:val="24"/>
                <w:lang w:val="en-US"/>
              </w:rPr>
            </w:pPr>
            <w:r w:rsidRPr="00255C59">
              <w:rPr>
                <w:sz w:val="24"/>
                <w:szCs w:val="24"/>
                <w:lang w:val="en-US"/>
              </w:rPr>
              <w:lastRenderedPageBreak/>
              <w:t>Variables</w:t>
            </w:r>
          </w:p>
        </w:tc>
        <w:tc>
          <w:tcPr>
            <w:tcW w:w="2515" w:type="dxa"/>
            <w:tcBorders>
              <w:top w:val="single" w:sz="4" w:space="0" w:color="auto"/>
              <w:left w:val="nil"/>
              <w:bottom w:val="single" w:sz="4" w:space="0" w:color="auto"/>
              <w:right w:val="nil"/>
            </w:tcBorders>
          </w:tcPr>
          <w:p w14:paraId="64E0A192" w14:textId="77777777" w:rsidR="003F4BDF" w:rsidRPr="00255C59" w:rsidRDefault="003F4BDF" w:rsidP="00C51633">
            <w:pPr>
              <w:jc w:val="center"/>
              <w:rPr>
                <w:sz w:val="24"/>
                <w:szCs w:val="24"/>
                <w:lang w:val="en-US"/>
              </w:rPr>
            </w:pPr>
            <w:r w:rsidRPr="00255C59">
              <w:rPr>
                <w:sz w:val="24"/>
                <w:szCs w:val="24"/>
                <w:lang w:val="en-US"/>
              </w:rPr>
              <w:t>Frequency</w:t>
            </w:r>
          </w:p>
        </w:tc>
        <w:tc>
          <w:tcPr>
            <w:tcW w:w="2515" w:type="dxa"/>
            <w:tcBorders>
              <w:top w:val="single" w:sz="4" w:space="0" w:color="auto"/>
              <w:left w:val="nil"/>
              <w:bottom w:val="single" w:sz="4" w:space="0" w:color="auto"/>
              <w:right w:val="nil"/>
            </w:tcBorders>
          </w:tcPr>
          <w:p w14:paraId="18A33AF4" w14:textId="77777777" w:rsidR="003F4BDF" w:rsidRPr="00255C59" w:rsidRDefault="003F4BDF" w:rsidP="00C51633">
            <w:pPr>
              <w:jc w:val="center"/>
              <w:rPr>
                <w:sz w:val="24"/>
                <w:szCs w:val="24"/>
                <w:lang w:val="en-US"/>
              </w:rPr>
            </w:pPr>
            <w:r w:rsidRPr="00255C59">
              <w:rPr>
                <w:sz w:val="24"/>
                <w:szCs w:val="24"/>
                <w:lang w:val="en-US"/>
              </w:rPr>
              <w:t>Percentage</w:t>
            </w:r>
          </w:p>
        </w:tc>
      </w:tr>
      <w:tr w:rsidR="003F4BDF" w:rsidRPr="0030361F" w14:paraId="3DD1836A" w14:textId="77777777" w:rsidTr="00C51633">
        <w:tc>
          <w:tcPr>
            <w:tcW w:w="4320" w:type="dxa"/>
            <w:tcBorders>
              <w:top w:val="single" w:sz="4" w:space="0" w:color="auto"/>
              <w:left w:val="nil"/>
              <w:bottom w:val="nil"/>
              <w:right w:val="nil"/>
            </w:tcBorders>
          </w:tcPr>
          <w:p w14:paraId="6D627F0C" w14:textId="77777777" w:rsidR="003F4BDF" w:rsidRPr="00255C59" w:rsidRDefault="003F4BDF" w:rsidP="00C51633">
            <w:pPr>
              <w:rPr>
                <w:b/>
                <w:bCs/>
                <w:i/>
                <w:iCs/>
                <w:sz w:val="24"/>
                <w:szCs w:val="24"/>
                <w:lang w:val="en-US"/>
              </w:rPr>
            </w:pPr>
            <w:r w:rsidRPr="00255C59">
              <w:rPr>
                <w:b/>
                <w:bCs/>
                <w:i/>
                <w:iCs/>
                <w:sz w:val="24"/>
                <w:szCs w:val="24"/>
                <w:lang w:val="en-US"/>
              </w:rPr>
              <w:t>Suffers from a chronic disease</w:t>
            </w:r>
          </w:p>
        </w:tc>
        <w:tc>
          <w:tcPr>
            <w:tcW w:w="2515" w:type="dxa"/>
            <w:tcBorders>
              <w:top w:val="single" w:sz="4" w:space="0" w:color="auto"/>
              <w:left w:val="nil"/>
              <w:bottom w:val="nil"/>
              <w:right w:val="nil"/>
            </w:tcBorders>
          </w:tcPr>
          <w:p w14:paraId="76B0F34E" w14:textId="77777777" w:rsidR="003F4BDF" w:rsidRPr="00255C59" w:rsidRDefault="003F4BDF" w:rsidP="00C51633">
            <w:pPr>
              <w:rPr>
                <w:sz w:val="24"/>
                <w:szCs w:val="24"/>
                <w:lang w:val="en-US"/>
              </w:rPr>
            </w:pPr>
          </w:p>
        </w:tc>
        <w:tc>
          <w:tcPr>
            <w:tcW w:w="2515" w:type="dxa"/>
            <w:tcBorders>
              <w:top w:val="single" w:sz="4" w:space="0" w:color="auto"/>
              <w:left w:val="nil"/>
              <w:bottom w:val="nil"/>
              <w:right w:val="nil"/>
            </w:tcBorders>
          </w:tcPr>
          <w:p w14:paraId="7D72F297" w14:textId="77777777" w:rsidR="003F4BDF" w:rsidRPr="00255C59" w:rsidRDefault="003F4BDF" w:rsidP="00C51633">
            <w:pPr>
              <w:rPr>
                <w:sz w:val="24"/>
                <w:szCs w:val="24"/>
                <w:lang w:val="en-US"/>
              </w:rPr>
            </w:pPr>
          </w:p>
        </w:tc>
      </w:tr>
      <w:tr w:rsidR="003F4BDF" w:rsidRPr="00255C59" w14:paraId="17F05F83" w14:textId="77777777" w:rsidTr="00C51633">
        <w:tc>
          <w:tcPr>
            <w:tcW w:w="4320" w:type="dxa"/>
            <w:tcBorders>
              <w:top w:val="nil"/>
              <w:left w:val="nil"/>
              <w:bottom w:val="nil"/>
              <w:right w:val="nil"/>
            </w:tcBorders>
          </w:tcPr>
          <w:p w14:paraId="29AB5D64" w14:textId="77777777" w:rsidR="003F4BDF" w:rsidRPr="00255C59" w:rsidRDefault="003F4BDF" w:rsidP="00C51633">
            <w:pPr>
              <w:rPr>
                <w:sz w:val="24"/>
                <w:szCs w:val="24"/>
                <w:lang w:val="en-US"/>
              </w:rPr>
            </w:pPr>
            <w:r>
              <w:rPr>
                <w:sz w:val="24"/>
                <w:szCs w:val="24"/>
                <w:lang w:val="en-US"/>
              </w:rPr>
              <w:t>Yes</w:t>
            </w:r>
          </w:p>
        </w:tc>
        <w:tc>
          <w:tcPr>
            <w:tcW w:w="2515" w:type="dxa"/>
            <w:tcBorders>
              <w:top w:val="nil"/>
              <w:left w:val="nil"/>
              <w:bottom w:val="nil"/>
              <w:right w:val="nil"/>
            </w:tcBorders>
          </w:tcPr>
          <w:p w14:paraId="2E2A7DAD" w14:textId="77777777" w:rsidR="003F4BDF" w:rsidRPr="00255C59" w:rsidRDefault="003F4BDF" w:rsidP="00C51633">
            <w:pPr>
              <w:jc w:val="center"/>
              <w:rPr>
                <w:sz w:val="24"/>
                <w:szCs w:val="24"/>
                <w:lang w:val="en-US"/>
              </w:rPr>
            </w:pPr>
            <w:r>
              <w:rPr>
                <w:color w:val="000000"/>
                <w:sz w:val="24"/>
                <w:szCs w:val="24"/>
                <w:lang w:val="en-US"/>
              </w:rPr>
              <w:t>162</w:t>
            </w:r>
          </w:p>
        </w:tc>
        <w:tc>
          <w:tcPr>
            <w:tcW w:w="2515" w:type="dxa"/>
            <w:tcBorders>
              <w:top w:val="nil"/>
              <w:left w:val="nil"/>
              <w:bottom w:val="nil"/>
              <w:right w:val="nil"/>
            </w:tcBorders>
          </w:tcPr>
          <w:p w14:paraId="2F24201A" w14:textId="77777777" w:rsidR="003F4BDF" w:rsidRPr="00255C59" w:rsidRDefault="003F4BDF" w:rsidP="00C51633">
            <w:pPr>
              <w:jc w:val="center"/>
              <w:rPr>
                <w:sz w:val="24"/>
                <w:szCs w:val="24"/>
                <w:lang w:val="en-US"/>
              </w:rPr>
            </w:pPr>
            <w:r>
              <w:rPr>
                <w:sz w:val="24"/>
                <w:szCs w:val="24"/>
                <w:lang w:val="en-US"/>
              </w:rPr>
              <w:t>12.1</w:t>
            </w:r>
          </w:p>
        </w:tc>
      </w:tr>
      <w:tr w:rsidR="003F4BDF" w:rsidRPr="00255C59" w14:paraId="5B6AFE67" w14:textId="77777777" w:rsidTr="00C51633">
        <w:tc>
          <w:tcPr>
            <w:tcW w:w="4320" w:type="dxa"/>
            <w:tcBorders>
              <w:top w:val="nil"/>
              <w:left w:val="nil"/>
              <w:bottom w:val="nil"/>
              <w:right w:val="nil"/>
            </w:tcBorders>
          </w:tcPr>
          <w:p w14:paraId="7B8CE4CD" w14:textId="77777777" w:rsidR="003F4BDF" w:rsidRPr="00255C59" w:rsidRDefault="003F4BDF" w:rsidP="00C51633">
            <w:pPr>
              <w:rPr>
                <w:sz w:val="24"/>
                <w:szCs w:val="24"/>
                <w:lang w:val="en-US"/>
              </w:rPr>
            </w:pPr>
            <w:r>
              <w:rPr>
                <w:sz w:val="24"/>
                <w:szCs w:val="24"/>
                <w:lang w:val="en-US"/>
              </w:rPr>
              <w:t>No</w:t>
            </w:r>
          </w:p>
        </w:tc>
        <w:tc>
          <w:tcPr>
            <w:tcW w:w="2515" w:type="dxa"/>
            <w:tcBorders>
              <w:top w:val="nil"/>
              <w:left w:val="nil"/>
              <w:bottom w:val="nil"/>
              <w:right w:val="nil"/>
            </w:tcBorders>
          </w:tcPr>
          <w:p w14:paraId="67327FDC" w14:textId="77777777" w:rsidR="003F4BDF" w:rsidRPr="00255C59" w:rsidRDefault="003F4BDF" w:rsidP="00C51633">
            <w:pPr>
              <w:jc w:val="center"/>
              <w:rPr>
                <w:sz w:val="24"/>
                <w:szCs w:val="24"/>
                <w:lang w:val="en-US"/>
              </w:rPr>
            </w:pPr>
            <w:r>
              <w:rPr>
                <w:sz w:val="24"/>
                <w:szCs w:val="24"/>
                <w:lang w:val="en-US"/>
              </w:rPr>
              <w:t>1181</w:t>
            </w:r>
          </w:p>
        </w:tc>
        <w:tc>
          <w:tcPr>
            <w:tcW w:w="2515" w:type="dxa"/>
            <w:tcBorders>
              <w:top w:val="nil"/>
              <w:left w:val="nil"/>
              <w:bottom w:val="nil"/>
              <w:right w:val="nil"/>
            </w:tcBorders>
          </w:tcPr>
          <w:p w14:paraId="176010A3" w14:textId="77777777" w:rsidR="003F4BDF" w:rsidRPr="00255C59" w:rsidRDefault="003F4BDF" w:rsidP="00C51633">
            <w:pPr>
              <w:jc w:val="center"/>
              <w:rPr>
                <w:sz w:val="24"/>
                <w:szCs w:val="24"/>
                <w:lang w:val="en-US"/>
              </w:rPr>
            </w:pPr>
            <w:r>
              <w:rPr>
                <w:sz w:val="24"/>
                <w:szCs w:val="24"/>
                <w:lang w:val="en-US"/>
              </w:rPr>
              <w:t>87.9</w:t>
            </w:r>
          </w:p>
        </w:tc>
      </w:tr>
      <w:tr w:rsidR="003F4BDF" w:rsidRPr="00255C59" w14:paraId="0D13FACE" w14:textId="77777777" w:rsidTr="00C51633">
        <w:tc>
          <w:tcPr>
            <w:tcW w:w="4320" w:type="dxa"/>
            <w:tcBorders>
              <w:top w:val="nil"/>
              <w:left w:val="nil"/>
              <w:bottom w:val="nil"/>
              <w:right w:val="nil"/>
            </w:tcBorders>
          </w:tcPr>
          <w:p w14:paraId="32AE904F" w14:textId="77777777" w:rsidR="003F4BDF" w:rsidRPr="00255C59" w:rsidRDefault="003F4BDF" w:rsidP="00C51633">
            <w:pPr>
              <w:jc w:val="right"/>
              <w:rPr>
                <w:sz w:val="24"/>
                <w:szCs w:val="24"/>
                <w:lang w:val="en-US"/>
              </w:rPr>
            </w:pPr>
            <w:r w:rsidRPr="00255C59">
              <w:rPr>
                <w:color w:val="000000"/>
                <w:sz w:val="24"/>
                <w:szCs w:val="24"/>
                <w:lang w:val="en-US"/>
              </w:rPr>
              <w:t>Total</w:t>
            </w:r>
          </w:p>
        </w:tc>
        <w:tc>
          <w:tcPr>
            <w:tcW w:w="2515" w:type="dxa"/>
            <w:tcBorders>
              <w:top w:val="nil"/>
              <w:left w:val="nil"/>
              <w:bottom w:val="nil"/>
              <w:right w:val="nil"/>
            </w:tcBorders>
          </w:tcPr>
          <w:p w14:paraId="6DE2E6D6" w14:textId="77777777" w:rsidR="003F4BDF" w:rsidRPr="00255C59" w:rsidRDefault="003F4BDF" w:rsidP="00C51633">
            <w:pPr>
              <w:jc w:val="center"/>
              <w:rPr>
                <w:sz w:val="24"/>
                <w:szCs w:val="24"/>
                <w:lang w:val="en-US"/>
              </w:rPr>
            </w:pPr>
            <w:r w:rsidRPr="00255C59">
              <w:rPr>
                <w:color w:val="000000"/>
                <w:sz w:val="24"/>
                <w:szCs w:val="24"/>
                <w:lang w:val="en-US"/>
              </w:rPr>
              <w:t>134</w:t>
            </w:r>
            <w:r>
              <w:rPr>
                <w:color w:val="000000"/>
                <w:sz w:val="24"/>
                <w:szCs w:val="24"/>
                <w:lang w:val="en-US"/>
              </w:rPr>
              <w:t>3</w:t>
            </w:r>
          </w:p>
        </w:tc>
        <w:tc>
          <w:tcPr>
            <w:tcW w:w="2515" w:type="dxa"/>
            <w:tcBorders>
              <w:top w:val="nil"/>
              <w:left w:val="nil"/>
              <w:bottom w:val="nil"/>
              <w:right w:val="nil"/>
            </w:tcBorders>
          </w:tcPr>
          <w:p w14:paraId="34BE8C2A" w14:textId="77777777" w:rsidR="003F4BDF" w:rsidRPr="00255C59" w:rsidRDefault="003F4BDF" w:rsidP="00C51633">
            <w:pPr>
              <w:jc w:val="center"/>
              <w:rPr>
                <w:sz w:val="24"/>
                <w:szCs w:val="24"/>
                <w:lang w:val="en-US"/>
              </w:rPr>
            </w:pPr>
            <w:r>
              <w:rPr>
                <w:sz w:val="24"/>
                <w:szCs w:val="24"/>
                <w:lang w:val="en-US"/>
              </w:rPr>
              <w:t>100</w:t>
            </w:r>
          </w:p>
        </w:tc>
      </w:tr>
      <w:tr w:rsidR="003F4BDF" w:rsidRPr="0030361F" w14:paraId="34F3981D" w14:textId="77777777" w:rsidTr="00C51633">
        <w:tc>
          <w:tcPr>
            <w:tcW w:w="4320" w:type="dxa"/>
            <w:tcBorders>
              <w:top w:val="nil"/>
              <w:left w:val="nil"/>
              <w:bottom w:val="nil"/>
              <w:right w:val="nil"/>
            </w:tcBorders>
          </w:tcPr>
          <w:p w14:paraId="5289789E" w14:textId="77777777" w:rsidR="003F4BDF" w:rsidRPr="00255C59" w:rsidRDefault="003F4BDF" w:rsidP="00C51633">
            <w:pPr>
              <w:rPr>
                <w:b/>
                <w:bCs/>
                <w:i/>
                <w:iCs/>
                <w:sz w:val="24"/>
                <w:szCs w:val="24"/>
                <w:lang w:val="en-US"/>
              </w:rPr>
            </w:pPr>
            <w:r w:rsidRPr="00255C59">
              <w:rPr>
                <w:b/>
                <w:bCs/>
                <w:i/>
                <w:iCs/>
                <w:sz w:val="24"/>
                <w:szCs w:val="24"/>
                <w:lang w:val="en-US"/>
              </w:rPr>
              <w:t>Lives with someone chronically ill</w:t>
            </w:r>
          </w:p>
        </w:tc>
        <w:tc>
          <w:tcPr>
            <w:tcW w:w="2515" w:type="dxa"/>
            <w:tcBorders>
              <w:top w:val="nil"/>
              <w:left w:val="nil"/>
              <w:bottom w:val="nil"/>
              <w:right w:val="nil"/>
            </w:tcBorders>
          </w:tcPr>
          <w:p w14:paraId="7EE51FAF" w14:textId="77777777" w:rsidR="003F4BDF" w:rsidRPr="00255C59" w:rsidRDefault="003F4BDF" w:rsidP="00C51633">
            <w:pPr>
              <w:jc w:val="center"/>
              <w:rPr>
                <w:sz w:val="24"/>
                <w:szCs w:val="24"/>
                <w:lang w:val="en-US"/>
              </w:rPr>
            </w:pPr>
          </w:p>
        </w:tc>
        <w:tc>
          <w:tcPr>
            <w:tcW w:w="2515" w:type="dxa"/>
            <w:tcBorders>
              <w:top w:val="nil"/>
              <w:left w:val="nil"/>
              <w:bottom w:val="nil"/>
              <w:right w:val="nil"/>
            </w:tcBorders>
          </w:tcPr>
          <w:p w14:paraId="36FD780F" w14:textId="77777777" w:rsidR="003F4BDF" w:rsidRPr="00255C59" w:rsidRDefault="003F4BDF" w:rsidP="00C51633">
            <w:pPr>
              <w:jc w:val="center"/>
              <w:rPr>
                <w:sz w:val="24"/>
                <w:szCs w:val="24"/>
                <w:lang w:val="en-US"/>
              </w:rPr>
            </w:pPr>
          </w:p>
        </w:tc>
      </w:tr>
      <w:tr w:rsidR="003F4BDF" w:rsidRPr="00255C59" w14:paraId="72C23483" w14:textId="77777777" w:rsidTr="00C51633">
        <w:tc>
          <w:tcPr>
            <w:tcW w:w="4320" w:type="dxa"/>
            <w:tcBorders>
              <w:top w:val="nil"/>
              <w:left w:val="nil"/>
              <w:bottom w:val="nil"/>
              <w:right w:val="nil"/>
            </w:tcBorders>
          </w:tcPr>
          <w:p w14:paraId="001F6103" w14:textId="77777777" w:rsidR="003F4BDF" w:rsidRPr="00255C59" w:rsidRDefault="003F4BDF" w:rsidP="00C51633">
            <w:pPr>
              <w:rPr>
                <w:sz w:val="24"/>
                <w:szCs w:val="24"/>
                <w:lang w:val="en-US"/>
              </w:rPr>
            </w:pPr>
            <w:r w:rsidRPr="00255C59">
              <w:rPr>
                <w:sz w:val="24"/>
                <w:szCs w:val="24"/>
                <w:lang w:val="en-US"/>
              </w:rPr>
              <w:t>Yes</w:t>
            </w:r>
          </w:p>
        </w:tc>
        <w:tc>
          <w:tcPr>
            <w:tcW w:w="2515" w:type="dxa"/>
            <w:tcBorders>
              <w:top w:val="nil"/>
              <w:left w:val="nil"/>
              <w:bottom w:val="nil"/>
              <w:right w:val="nil"/>
            </w:tcBorders>
          </w:tcPr>
          <w:p w14:paraId="4ED966B6" w14:textId="77777777" w:rsidR="003F4BDF" w:rsidRPr="00255C59" w:rsidRDefault="003F4BDF" w:rsidP="00C51633">
            <w:pPr>
              <w:jc w:val="center"/>
              <w:rPr>
                <w:sz w:val="24"/>
                <w:szCs w:val="24"/>
                <w:lang w:val="en-US"/>
              </w:rPr>
            </w:pPr>
            <w:r>
              <w:rPr>
                <w:sz w:val="24"/>
                <w:szCs w:val="24"/>
              </w:rPr>
              <w:t>221</w:t>
            </w:r>
          </w:p>
        </w:tc>
        <w:tc>
          <w:tcPr>
            <w:tcW w:w="2515" w:type="dxa"/>
            <w:tcBorders>
              <w:top w:val="nil"/>
              <w:left w:val="nil"/>
              <w:bottom w:val="nil"/>
              <w:right w:val="nil"/>
            </w:tcBorders>
          </w:tcPr>
          <w:p w14:paraId="05463DEC" w14:textId="77777777" w:rsidR="003F4BDF" w:rsidRPr="00255C59" w:rsidRDefault="003F4BDF" w:rsidP="00C51633">
            <w:pPr>
              <w:jc w:val="center"/>
              <w:rPr>
                <w:sz w:val="24"/>
                <w:szCs w:val="24"/>
                <w:lang w:val="en-US"/>
              </w:rPr>
            </w:pPr>
            <w:r>
              <w:rPr>
                <w:sz w:val="24"/>
                <w:szCs w:val="24"/>
              </w:rPr>
              <w:t>16.5</w:t>
            </w:r>
          </w:p>
        </w:tc>
      </w:tr>
      <w:tr w:rsidR="003F4BDF" w:rsidRPr="00255C59" w14:paraId="4CDE7285" w14:textId="77777777" w:rsidTr="00C51633">
        <w:tc>
          <w:tcPr>
            <w:tcW w:w="4320" w:type="dxa"/>
            <w:tcBorders>
              <w:top w:val="nil"/>
              <w:left w:val="nil"/>
              <w:bottom w:val="nil"/>
              <w:right w:val="nil"/>
            </w:tcBorders>
          </w:tcPr>
          <w:p w14:paraId="1F65851F" w14:textId="77777777" w:rsidR="003F4BDF" w:rsidRPr="00255C59" w:rsidRDefault="003F4BDF" w:rsidP="00C51633">
            <w:pPr>
              <w:rPr>
                <w:sz w:val="24"/>
                <w:szCs w:val="24"/>
                <w:lang w:val="en-US"/>
              </w:rPr>
            </w:pPr>
            <w:r w:rsidRPr="00255C59">
              <w:rPr>
                <w:sz w:val="24"/>
                <w:szCs w:val="24"/>
                <w:lang w:val="en-US"/>
              </w:rPr>
              <w:t>No</w:t>
            </w:r>
          </w:p>
        </w:tc>
        <w:tc>
          <w:tcPr>
            <w:tcW w:w="2515" w:type="dxa"/>
            <w:tcBorders>
              <w:top w:val="nil"/>
              <w:left w:val="nil"/>
              <w:bottom w:val="nil"/>
              <w:right w:val="nil"/>
            </w:tcBorders>
          </w:tcPr>
          <w:p w14:paraId="14B0AFBC" w14:textId="77777777" w:rsidR="003F4BDF" w:rsidRPr="00255C59" w:rsidRDefault="003F4BDF" w:rsidP="00C51633">
            <w:pPr>
              <w:jc w:val="center"/>
              <w:rPr>
                <w:sz w:val="24"/>
                <w:szCs w:val="24"/>
                <w:lang w:val="en-US"/>
              </w:rPr>
            </w:pPr>
            <w:r>
              <w:rPr>
                <w:sz w:val="24"/>
                <w:szCs w:val="24"/>
              </w:rPr>
              <w:t>1122</w:t>
            </w:r>
          </w:p>
        </w:tc>
        <w:tc>
          <w:tcPr>
            <w:tcW w:w="2515" w:type="dxa"/>
            <w:tcBorders>
              <w:top w:val="nil"/>
              <w:left w:val="nil"/>
              <w:bottom w:val="nil"/>
              <w:right w:val="nil"/>
            </w:tcBorders>
          </w:tcPr>
          <w:p w14:paraId="59527EFC" w14:textId="77777777" w:rsidR="003F4BDF" w:rsidRPr="00255C59" w:rsidRDefault="003F4BDF" w:rsidP="00C51633">
            <w:pPr>
              <w:jc w:val="center"/>
              <w:rPr>
                <w:sz w:val="24"/>
                <w:szCs w:val="24"/>
                <w:lang w:val="en-US"/>
              </w:rPr>
            </w:pPr>
            <w:r w:rsidRPr="00255C59">
              <w:rPr>
                <w:color w:val="000000"/>
                <w:sz w:val="24"/>
                <w:szCs w:val="24"/>
              </w:rPr>
              <w:t>8</w:t>
            </w:r>
            <w:r>
              <w:rPr>
                <w:color w:val="000000"/>
                <w:sz w:val="24"/>
                <w:szCs w:val="24"/>
              </w:rPr>
              <w:t>3</w:t>
            </w:r>
            <w:r w:rsidRPr="00255C59">
              <w:rPr>
                <w:color w:val="000000"/>
                <w:sz w:val="24"/>
                <w:szCs w:val="24"/>
              </w:rPr>
              <w:t>.</w:t>
            </w:r>
            <w:r>
              <w:rPr>
                <w:color w:val="000000"/>
                <w:sz w:val="24"/>
                <w:szCs w:val="24"/>
              </w:rPr>
              <w:t>5</w:t>
            </w:r>
          </w:p>
        </w:tc>
      </w:tr>
      <w:tr w:rsidR="003F4BDF" w:rsidRPr="00255C59" w14:paraId="7CAA3835" w14:textId="77777777" w:rsidTr="00C51633">
        <w:tc>
          <w:tcPr>
            <w:tcW w:w="4320" w:type="dxa"/>
            <w:tcBorders>
              <w:top w:val="nil"/>
              <w:left w:val="nil"/>
              <w:bottom w:val="nil"/>
              <w:right w:val="nil"/>
            </w:tcBorders>
          </w:tcPr>
          <w:p w14:paraId="0CDC4484" w14:textId="77777777" w:rsidR="003F4BDF" w:rsidRPr="00255C59" w:rsidRDefault="003F4BDF" w:rsidP="00C51633">
            <w:pPr>
              <w:jc w:val="right"/>
              <w:rPr>
                <w:sz w:val="24"/>
                <w:szCs w:val="24"/>
                <w:lang w:val="en-US"/>
              </w:rPr>
            </w:pPr>
            <w:r w:rsidRPr="00255C59">
              <w:rPr>
                <w:sz w:val="24"/>
                <w:szCs w:val="24"/>
                <w:lang w:val="en-US"/>
              </w:rPr>
              <w:t>Total</w:t>
            </w:r>
          </w:p>
        </w:tc>
        <w:tc>
          <w:tcPr>
            <w:tcW w:w="2515" w:type="dxa"/>
            <w:tcBorders>
              <w:top w:val="nil"/>
              <w:left w:val="nil"/>
              <w:bottom w:val="nil"/>
              <w:right w:val="nil"/>
            </w:tcBorders>
          </w:tcPr>
          <w:p w14:paraId="793D3A84" w14:textId="77777777" w:rsidR="003F4BDF" w:rsidRPr="00255C59" w:rsidRDefault="003F4BDF" w:rsidP="00C51633">
            <w:pPr>
              <w:jc w:val="center"/>
              <w:rPr>
                <w:sz w:val="24"/>
                <w:szCs w:val="24"/>
                <w:lang w:val="en-US"/>
              </w:rPr>
            </w:pPr>
            <w:r w:rsidRPr="00255C59">
              <w:rPr>
                <w:color w:val="000000"/>
                <w:sz w:val="24"/>
                <w:szCs w:val="24"/>
              </w:rPr>
              <w:t>1343</w:t>
            </w:r>
          </w:p>
        </w:tc>
        <w:tc>
          <w:tcPr>
            <w:tcW w:w="2515" w:type="dxa"/>
            <w:tcBorders>
              <w:top w:val="nil"/>
              <w:left w:val="nil"/>
              <w:bottom w:val="nil"/>
              <w:right w:val="nil"/>
            </w:tcBorders>
          </w:tcPr>
          <w:p w14:paraId="3CFACD7E" w14:textId="77777777" w:rsidR="003F4BDF" w:rsidRPr="00255C59" w:rsidRDefault="003F4BDF" w:rsidP="00C51633">
            <w:pPr>
              <w:jc w:val="center"/>
              <w:rPr>
                <w:sz w:val="24"/>
                <w:szCs w:val="24"/>
                <w:lang w:val="en-US"/>
              </w:rPr>
            </w:pPr>
            <w:r w:rsidRPr="00255C59">
              <w:rPr>
                <w:color w:val="000000"/>
                <w:sz w:val="24"/>
                <w:szCs w:val="24"/>
              </w:rPr>
              <w:t>100</w:t>
            </w:r>
          </w:p>
        </w:tc>
      </w:tr>
      <w:tr w:rsidR="003F4BDF" w:rsidRPr="0030361F" w14:paraId="1749A35F" w14:textId="77777777" w:rsidTr="00C51633">
        <w:tc>
          <w:tcPr>
            <w:tcW w:w="4320" w:type="dxa"/>
            <w:tcBorders>
              <w:top w:val="nil"/>
              <w:left w:val="nil"/>
              <w:bottom w:val="nil"/>
              <w:right w:val="nil"/>
            </w:tcBorders>
          </w:tcPr>
          <w:p w14:paraId="293B3680" w14:textId="77777777" w:rsidR="003F4BDF" w:rsidRPr="00255C59" w:rsidRDefault="003F4BDF" w:rsidP="00C51633">
            <w:pPr>
              <w:rPr>
                <w:b/>
                <w:bCs/>
                <w:i/>
                <w:iCs/>
                <w:sz w:val="24"/>
                <w:szCs w:val="24"/>
                <w:lang w:val="en-US"/>
              </w:rPr>
            </w:pPr>
            <w:r w:rsidRPr="00255C59">
              <w:rPr>
                <w:b/>
                <w:bCs/>
                <w:i/>
                <w:iCs/>
                <w:sz w:val="24"/>
                <w:szCs w:val="24"/>
                <w:lang w:val="en-US"/>
              </w:rPr>
              <w:t>Cares for someone chronically ill</w:t>
            </w:r>
          </w:p>
        </w:tc>
        <w:tc>
          <w:tcPr>
            <w:tcW w:w="2515" w:type="dxa"/>
            <w:tcBorders>
              <w:top w:val="nil"/>
              <w:left w:val="nil"/>
              <w:bottom w:val="nil"/>
              <w:right w:val="nil"/>
            </w:tcBorders>
          </w:tcPr>
          <w:p w14:paraId="5FA6A00B" w14:textId="77777777" w:rsidR="003F4BDF" w:rsidRPr="00255C59" w:rsidRDefault="003F4BDF" w:rsidP="00C51633">
            <w:pPr>
              <w:rPr>
                <w:sz w:val="24"/>
                <w:szCs w:val="24"/>
                <w:lang w:val="en-US"/>
              </w:rPr>
            </w:pPr>
          </w:p>
        </w:tc>
        <w:tc>
          <w:tcPr>
            <w:tcW w:w="2515" w:type="dxa"/>
            <w:tcBorders>
              <w:top w:val="nil"/>
              <w:left w:val="nil"/>
              <w:bottom w:val="nil"/>
              <w:right w:val="nil"/>
            </w:tcBorders>
          </w:tcPr>
          <w:p w14:paraId="1656B425" w14:textId="77777777" w:rsidR="003F4BDF" w:rsidRPr="00255C59" w:rsidRDefault="003F4BDF" w:rsidP="00C51633">
            <w:pPr>
              <w:rPr>
                <w:sz w:val="24"/>
                <w:szCs w:val="24"/>
                <w:lang w:val="en-US"/>
              </w:rPr>
            </w:pPr>
          </w:p>
        </w:tc>
      </w:tr>
      <w:tr w:rsidR="003F4BDF" w:rsidRPr="00255C59" w14:paraId="46A6C9A3" w14:textId="77777777" w:rsidTr="00C51633">
        <w:tc>
          <w:tcPr>
            <w:tcW w:w="4320" w:type="dxa"/>
            <w:tcBorders>
              <w:top w:val="nil"/>
              <w:left w:val="nil"/>
              <w:bottom w:val="nil"/>
              <w:right w:val="nil"/>
            </w:tcBorders>
          </w:tcPr>
          <w:p w14:paraId="7F0D2243" w14:textId="77777777" w:rsidR="003F4BDF" w:rsidRPr="00255C59" w:rsidRDefault="003F4BDF" w:rsidP="00C51633">
            <w:pPr>
              <w:rPr>
                <w:sz w:val="24"/>
                <w:szCs w:val="24"/>
                <w:lang w:val="en-US"/>
              </w:rPr>
            </w:pPr>
            <w:r>
              <w:rPr>
                <w:color w:val="000000"/>
                <w:sz w:val="24"/>
                <w:szCs w:val="24"/>
                <w:lang w:val="en-US"/>
              </w:rPr>
              <w:t>Yes</w:t>
            </w:r>
          </w:p>
        </w:tc>
        <w:tc>
          <w:tcPr>
            <w:tcW w:w="2515" w:type="dxa"/>
            <w:tcBorders>
              <w:top w:val="nil"/>
              <w:left w:val="nil"/>
              <w:bottom w:val="nil"/>
              <w:right w:val="nil"/>
            </w:tcBorders>
          </w:tcPr>
          <w:p w14:paraId="35E871BB" w14:textId="77777777" w:rsidR="003F4BDF" w:rsidRPr="00255C59" w:rsidRDefault="003F4BDF" w:rsidP="00C51633">
            <w:pPr>
              <w:jc w:val="center"/>
              <w:rPr>
                <w:sz w:val="24"/>
                <w:szCs w:val="24"/>
                <w:lang w:val="en-US"/>
              </w:rPr>
            </w:pPr>
            <w:r>
              <w:rPr>
                <w:sz w:val="24"/>
                <w:szCs w:val="24"/>
                <w:lang w:val="en-US"/>
              </w:rPr>
              <w:t>45</w:t>
            </w:r>
          </w:p>
        </w:tc>
        <w:tc>
          <w:tcPr>
            <w:tcW w:w="2515" w:type="dxa"/>
            <w:tcBorders>
              <w:top w:val="nil"/>
              <w:left w:val="nil"/>
              <w:bottom w:val="nil"/>
              <w:right w:val="nil"/>
            </w:tcBorders>
          </w:tcPr>
          <w:p w14:paraId="315FE37C" w14:textId="77777777" w:rsidR="003F4BDF" w:rsidRPr="00255C59" w:rsidRDefault="003F4BDF" w:rsidP="00C51633">
            <w:pPr>
              <w:jc w:val="center"/>
              <w:rPr>
                <w:sz w:val="24"/>
                <w:szCs w:val="24"/>
                <w:lang w:val="en-US"/>
              </w:rPr>
            </w:pPr>
            <w:r>
              <w:rPr>
                <w:sz w:val="24"/>
                <w:szCs w:val="24"/>
              </w:rPr>
              <w:t>3.4</w:t>
            </w:r>
          </w:p>
        </w:tc>
      </w:tr>
      <w:tr w:rsidR="003F4BDF" w:rsidRPr="00255C59" w14:paraId="281727EA" w14:textId="77777777" w:rsidTr="00C51633">
        <w:tc>
          <w:tcPr>
            <w:tcW w:w="4320" w:type="dxa"/>
            <w:tcBorders>
              <w:top w:val="nil"/>
              <w:left w:val="nil"/>
              <w:bottom w:val="nil"/>
              <w:right w:val="nil"/>
            </w:tcBorders>
          </w:tcPr>
          <w:p w14:paraId="079257E5" w14:textId="77777777" w:rsidR="003F4BDF" w:rsidRPr="00255C59" w:rsidRDefault="003F4BDF" w:rsidP="00C51633">
            <w:pPr>
              <w:rPr>
                <w:sz w:val="24"/>
                <w:szCs w:val="24"/>
                <w:lang w:val="en-US"/>
              </w:rPr>
            </w:pPr>
            <w:r>
              <w:rPr>
                <w:color w:val="000000"/>
                <w:sz w:val="24"/>
                <w:szCs w:val="24"/>
                <w:lang w:val="en-US"/>
              </w:rPr>
              <w:t>No</w:t>
            </w:r>
          </w:p>
        </w:tc>
        <w:tc>
          <w:tcPr>
            <w:tcW w:w="2515" w:type="dxa"/>
            <w:tcBorders>
              <w:top w:val="nil"/>
              <w:left w:val="nil"/>
              <w:bottom w:val="nil"/>
              <w:right w:val="nil"/>
            </w:tcBorders>
          </w:tcPr>
          <w:p w14:paraId="1442B254" w14:textId="77777777" w:rsidR="003F4BDF" w:rsidRPr="00255C59" w:rsidRDefault="003F4BDF" w:rsidP="00C51633">
            <w:pPr>
              <w:jc w:val="center"/>
              <w:rPr>
                <w:sz w:val="24"/>
                <w:szCs w:val="24"/>
                <w:lang w:val="en-US"/>
              </w:rPr>
            </w:pPr>
            <w:r w:rsidRPr="00255C59">
              <w:rPr>
                <w:color w:val="000000"/>
                <w:sz w:val="24"/>
                <w:szCs w:val="24"/>
              </w:rPr>
              <w:t>1</w:t>
            </w:r>
            <w:r>
              <w:rPr>
                <w:color w:val="000000"/>
                <w:sz w:val="24"/>
                <w:szCs w:val="24"/>
              </w:rPr>
              <w:t>298</w:t>
            </w:r>
          </w:p>
        </w:tc>
        <w:tc>
          <w:tcPr>
            <w:tcW w:w="2515" w:type="dxa"/>
            <w:tcBorders>
              <w:top w:val="nil"/>
              <w:left w:val="nil"/>
              <w:bottom w:val="nil"/>
              <w:right w:val="nil"/>
            </w:tcBorders>
          </w:tcPr>
          <w:p w14:paraId="5DBFF497" w14:textId="77777777" w:rsidR="003F4BDF" w:rsidRPr="00255C59" w:rsidRDefault="003F4BDF" w:rsidP="00C51633">
            <w:pPr>
              <w:jc w:val="center"/>
              <w:rPr>
                <w:sz w:val="24"/>
                <w:szCs w:val="24"/>
                <w:lang w:val="en-US"/>
              </w:rPr>
            </w:pPr>
            <w:r>
              <w:rPr>
                <w:sz w:val="24"/>
                <w:szCs w:val="24"/>
              </w:rPr>
              <w:t>96.6</w:t>
            </w:r>
          </w:p>
        </w:tc>
      </w:tr>
      <w:tr w:rsidR="003F4BDF" w:rsidRPr="00255C59" w14:paraId="37157668" w14:textId="77777777" w:rsidTr="00C51633">
        <w:tc>
          <w:tcPr>
            <w:tcW w:w="4320" w:type="dxa"/>
            <w:tcBorders>
              <w:top w:val="nil"/>
              <w:left w:val="nil"/>
              <w:bottom w:val="nil"/>
              <w:right w:val="nil"/>
            </w:tcBorders>
          </w:tcPr>
          <w:p w14:paraId="1B62F46E" w14:textId="77777777" w:rsidR="003F4BDF" w:rsidRPr="00255C59" w:rsidRDefault="003F4BDF" w:rsidP="00C51633">
            <w:pPr>
              <w:jc w:val="right"/>
              <w:rPr>
                <w:sz w:val="24"/>
                <w:szCs w:val="24"/>
                <w:lang w:val="en-US"/>
              </w:rPr>
            </w:pPr>
            <w:r w:rsidRPr="00255C59">
              <w:rPr>
                <w:sz w:val="24"/>
                <w:szCs w:val="24"/>
                <w:lang w:val="en-US"/>
              </w:rPr>
              <w:t>Total</w:t>
            </w:r>
          </w:p>
        </w:tc>
        <w:tc>
          <w:tcPr>
            <w:tcW w:w="2515" w:type="dxa"/>
            <w:tcBorders>
              <w:top w:val="nil"/>
              <w:left w:val="nil"/>
              <w:bottom w:val="nil"/>
              <w:right w:val="nil"/>
            </w:tcBorders>
          </w:tcPr>
          <w:p w14:paraId="3E47F12F" w14:textId="77777777" w:rsidR="003F4BDF" w:rsidRPr="00255C59" w:rsidRDefault="003F4BDF" w:rsidP="00C51633">
            <w:pPr>
              <w:jc w:val="center"/>
              <w:rPr>
                <w:sz w:val="24"/>
                <w:szCs w:val="24"/>
                <w:lang w:val="en-US"/>
              </w:rPr>
            </w:pPr>
            <w:r w:rsidRPr="00255C59">
              <w:rPr>
                <w:color w:val="000000"/>
                <w:sz w:val="24"/>
                <w:szCs w:val="24"/>
              </w:rPr>
              <w:t>1343</w:t>
            </w:r>
          </w:p>
        </w:tc>
        <w:tc>
          <w:tcPr>
            <w:tcW w:w="2515" w:type="dxa"/>
            <w:tcBorders>
              <w:top w:val="nil"/>
              <w:left w:val="nil"/>
              <w:bottom w:val="nil"/>
              <w:right w:val="nil"/>
            </w:tcBorders>
          </w:tcPr>
          <w:p w14:paraId="68FC6E04" w14:textId="77777777" w:rsidR="003F4BDF" w:rsidRPr="00255C59" w:rsidRDefault="003F4BDF" w:rsidP="00C51633">
            <w:pPr>
              <w:jc w:val="center"/>
              <w:rPr>
                <w:sz w:val="24"/>
                <w:szCs w:val="24"/>
                <w:lang w:val="en-US"/>
              </w:rPr>
            </w:pPr>
            <w:r w:rsidRPr="00255C59">
              <w:rPr>
                <w:color w:val="000000"/>
                <w:sz w:val="24"/>
                <w:szCs w:val="24"/>
              </w:rPr>
              <w:t>100</w:t>
            </w:r>
          </w:p>
        </w:tc>
      </w:tr>
      <w:tr w:rsidR="003F4BDF" w:rsidRPr="0030361F" w14:paraId="14FFAB81" w14:textId="77777777" w:rsidTr="00C51633">
        <w:tc>
          <w:tcPr>
            <w:tcW w:w="4320" w:type="dxa"/>
            <w:tcBorders>
              <w:top w:val="nil"/>
              <w:left w:val="nil"/>
              <w:bottom w:val="nil"/>
              <w:right w:val="nil"/>
            </w:tcBorders>
          </w:tcPr>
          <w:p w14:paraId="4D6C3D49" w14:textId="77777777" w:rsidR="003F4BDF" w:rsidRPr="00255C59" w:rsidRDefault="003F4BDF" w:rsidP="00C51633">
            <w:pPr>
              <w:tabs>
                <w:tab w:val="left" w:pos="964"/>
              </w:tabs>
              <w:rPr>
                <w:b/>
                <w:bCs/>
                <w:i/>
                <w:iCs/>
                <w:sz w:val="24"/>
                <w:szCs w:val="24"/>
                <w:lang w:val="en-US"/>
              </w:rPr>
            </w:pPr>
            <w:r w:rsidRPr="00255C59">
              <w:rPr>
                <w:b/>
                <w:bCs/>
                <w:i/>
                <w:iCs/>
                <w:sz w:val="24"/>
                <w:szCs w:val="24"/>
                <w:lang w:val="en-US"/>
              </w:rPr>
              <w:t>Cares for someone with special needs</w:t>
            </w:r>
          </w:p>
        </w:tc>
        <w:tc>
          <w:tcPr>
            <w:tcW w:w="2515" w:type="dxa"/>
            <w:tcBorders>
              <w:top w:val="nil"/>
              <w:left w:val="nil"/>
              <w:bottom w:val="nil"/>
              <w:right w:val="nil"/>
            </w:tcBorders>
          </w:tcPr>
          <w:p w14:paraId="4C77FAA0" w14:textId="77777777" w:rsidR="003F4BDF" w:rsidRPr="00255C59" w:rsidRDefault="003F4BDF" w:rsidP="00C51633">
            <w:pPr>
              <w:jc w:val="center"/>
              <w:rPr>
                <w:sz w:val="24"/>
                <w:szCs w:val="24"/>
                <w:lang w:val="en-US"/>
              </w:rPr>
            </w:pPr>
          </w:p>
        </w:tc>
        <w:tc>
          <w:tcPr>
            <w:tcW w:w="2515" w:type="dxa"/>
            <w:tcBorders>
              <w:top w:val="nil"/>
              <w:left w:val="nil"/>
              <w:bottom w:val="nil"/>
              <w:right w:val="nil"/>
            </w:tcBorders>
          </w:tcPr>
          <w:p w14:paraId="31D6B58D" w14:textId="77777777" w:rsidR="003F4BDF" w:rsidRPr="00255C59" w:rsidRDefault="003F4BDF" w:rsidP="00C51633">
            <w:pPr>
              <w:jc w:val="center"/>
              <w:rPr>
                <w:sz w:val="24"/>
                <w:szCs w:val="24"/>
                <w:lang w:val="en-US"/>
              </w:rPr>
            </w:pPr>
          </w:p>
        </w:tc>
      </w:tr>
      <w:tr w:rsidR="003F4BDF" w:rsidRPr="00255C59" w14:paraId="7AED5B36" w14:textId="77777777" w:rsidTr="00C51633">
        <w:tc>
          <w:tcPr>
            <w:tcW w:w="4320" w:type="dxa"/>
            <w:tcBorders>
              <w:top w:val="nil"/>
              <w:left w:val="nil"/>
              <w:bottom w:val="nil"/>
              <w:right w:val="nil"/>
            </w:tcBorders>
          </w:tcPr>
          <w:p w14:paraId="2F634011" w14:textId="77777777" w:rsidR="003F4BDF" w:rsidRPr="00255C59" w:rsidRDefault="003F4BDF" w:rsidP="00C51633">
            <w:pPr>
              <w:rPr>
                <w:sz w:val="24"/>
                <w:szCs w:val="24"/>
                <w:lang w:val="en-US"/>
              </w:rPr>
            </w:pPr>
            <w:r w:rsidRPr="00255C59">
              <w:rPr>
                <w:sz w:val="24"/>
                <w:szCs w:val="24"/>
                <w:lang w:val="en-US"/>
              </w:rPr>
              <w:t xml:space="preserve">Yes </w:t>
            </w:r>
          </w:p>
        </w:tc>
        <w:tc>
          <w:tcPr>
            <w:tcW w:w="2515" w:type="dxa"/>
            <w:tcBorders>
              <w:top w:val="nil"/>
              <w:left w:val="nil"/>
              <w:bottom w:val="nil"/>
              <w:right w:val="nil"/>
            </w:tcBorders>
          </w:tcPr>
          <w:p w14:paraId="0D9D9B9A" w14:textId="77777777" w:rsidR="003F4BDF" w:rsidRPr="00255C59" w:rsidRDefault="003F4BDF" w:rsidP="00C51633">
            <w:pPr>
              <w:jc w:val="center"/>
              <w:rPr>
                <w:sz w:val="24"/>
                <w:szCs w:val="24"/>
                <w:lang w:val="en-US"/>
              </w:rPr>
            </w:pPr>
            <w:r>
              <w:rPr>
                <w:sz w:val="24"/>
                <w:szCs w:val="24"/>
              </w:rPr>
              <w:t>44</w:t>
            </w:r>
          </w:p>
        </w:tc>
        <w:tc>
          <w:tcPr>
            <w:tcW w:w="2515" w:type="dxa"/>
            <w:tcBorders>
              <w:top w:val="nil"/>
              <w:left w:val="nil"/>
              <w:bottom w:val="nil"/>
              <w:right w:val="nil"/>
            </w:tcBorders>
          </w:tcPr>
          <w:p w14:paraId="72672B19" w14:textId="77777777" w:rsidR="003F4BDF" w:rsidRPr="00255C59" w:rsidRDefault="003F4BDF" w:rsidP="00C51633">
            <w:pPr>
              <w:jc w:val="center"/>
              <w:rPr>
                <w:sz w:val="24"/>
                <w:szCs w:val="24"/>
                <w:lang w:val="en-US"/>
              </w:rPr>
            </w:pPr>
            <w:r>
              <w:rPr>
                <w:color w:val="000000"/>
                <w:sz w:val="24"/>
                <w:szCs w:val="24"/>
              </w:rPr>
              <w:t>3</w:t>
            </w:r>
            <w:r w:rsidRPr="00255C59">
              <w:rPr>
                <w:color w:val="000000"/>
                <w:sz w:val="24"/>
                <w:szCs w:val="24"/>
              </w:rPr>
              <w:t>.3</w:t>
            </w:r>
          </w:p>
        </w:tc>
      </w:tr>
      <w:tr w:rsidR="003F4BDF" w:rsidRPr="00255C59" w14:paraId="27CD1356" w14:textId="77777777" w:rsidTr="00C51633">
        <w:tc>
          <w:tcPr>
            <w:tcW w:w="4320" w:type="dxa"/>
            <w:tcBorders>
              <w:top w:val="nil"/>
              <w:left w:val="nil"/>
              <w:bottom w:val="nil"/>
              <w:right w:val="nil"/>
            </w:tcBorders>
          </w:tcPr>
          <w:p w14:paraId="7ED10DA4" w14:textId="77777777" w:rsidR="003F4BDF" w:rsidRPr="00255C59" w:rsidRDefault="003F4BDF" w:rsidP="00C51633">
            <w:pPr>
              <w:rPr>
                <w:sz w:val="24"/>
                <w:szCs w:val="24"/>
                <w:lang w:val="en-US"/>
              </w:rPr>
            </w:pPr>
            <w:r w:rsidRPr="00255C59">
              <w:rPr>
                <w:sz w:val="24"/>
                <w:szCs w:val="24"/>
                <w:lang w:val="en-US"/>
              </w:rPr>
              <w:t>No</w:t>
            </w:r>
          </w:p>
        </w:tc>
        <w:tc>
          <w:tcPr>
            <w:tcW w:w="2515" w:type="dxa"/>
            <w:tcBorders>
              <w:top w:val="nil"/>
              <w:left w:val="nil"/>
              <w:bottom w:val="nil"/>
              <w:right w:val="nil"/>
            </w:tcBorders>
          </w:tcPr>
          <w:p w14:paraId="3505437E" w14:textId="77777777" w:rsidR="003F4BDF" w:rsidRPr="00255C59" w:rsidRDefault="003F4BDF" w:rsidP="00C51633">
            <w:pPr>
              <w:jc w:val="center"/>
              <w:rPr>
                <w:sz w:val="24"/>
                <w:szCs w:val="24"/>
                <w:lang w:val="en-US"/>
              </w:rPr>
            </w:pPr>
            <w:r>
              <w:rPr>
                <w:sz w:val="24"/>
                <w:szCs w:val="24"/>
              </w:rPr>
              <w:t>1299</w:t>
            </w:r>
          </w:p>
        </w:tc>
        <w:tc>
          <w:tcPr>
            <w:tcW w:w="2515" w:type="dxa"/>
            <w:tcBorders>
              <w:top w:val="nil"/>
              <w:left w:val="nil"/>
              <w:bottom w:val="nil"/>
              <w:right w:val="nil"/>
            </w:tcBorders>
          </w:tcPr>
          <w:p w14:paraId="25FAF671" w14:textId="77777777" w:rsidR="003F4BDF" w:rsidRPr="00255C59" w:rsidRDefault="003F4BDF" w:rsidP="00C51633">
            <w:pPr>
              <w:jc w:val="center"/>
              <w:rPr>
                <w:sz w:val="24"/>
                <w:szCs w:val="24"/>
                <w:lang w:val="en-US"/>
              </w:rPr>
            </w:pPr>
            <w:r>
              <w:rPr>
                <w:color w:val="000000"/>
                <w:sz w:val="24"/>
                <w:szCs w:val="24"/>
              </w:rPr>
              <w:t>96</w:t>
            </w:r>
            <w:r w:rsidRPr="00255C59">
              <w:rPr>
                <w:color w:val="000000"/>
                <w:sz w:val="24"/>
                <w:szCs w:val="24"/>
              </w:rPr>
              <w:t>.7</w:t>
            </w:r>
          </w:p>
        </w:tc>
      </w:tr>
      <w:tr w:rsidR="003F4BDF" w:rsidRPr="00255C59" w14:paraId="15FB4309" w14:textId="77777777" w:rsidTr="00C51633">
        <w:tc>
          <w:tcPr>
            <w:tcW w:w="4320" w:type="dxa"/>
            <w:tcBorders>
              <w:top w:val="nil"/>
              <w:left w:val="nil"/>
              <w:bottom w:val="nil"/>
              <w:right w:val="nil"/>
            </w:tcBorders>
          </w:tcPr>
          <w:p w14:paraId="016B8C42" w14:textId="77777777" w:rsidR="003F4BDF" w:rsidRPr="00255C59" w:rsidRDefault="003F4BDF" w:rsidP="00C51633">
            <w:pPr>
              <w:jc w:val="right"/>
              <w:rPr>
                <w:sz w:val="24"/>
                <w:szCs w:val="24"/>
                <w:lang w:val="en-US"/>
              </w:rPr>
            </w:pPr>
            <w:r w:rsidRPr="00255C59">
              <w:rPr>
                <w:sz w:val="24"/>
                <w:szCs w:val="24"/>
                <w:lang w:val="en-US"/>
              </w:rPr>
              <w:t>Total</w:t>
            </w:r>
          </w:p>
        </w:tc>
        <w:tc>
          <w:tcPr>
            <w:tcW w:w="2515" w:type="dxa"/>
            <w:tcBorders>
              <w:top w:val="nil"/>
              <w:left w:val="nil"/>
              <w:bottom w:val="nil"/>
              <w:right w:val="nil"/>
            </w:tcBorders>
          </w:tcPr>
          <w:p w14:paraId="15F0746E" w14:textId="77777777" w:rsidR="003F4BDF" w:rsidRPr="00255C59" w:rsidRDefault="003F4BDF" w:rsidP="00C51633">
            <w:pPr>
              <w:jc w:val="center"/>
              <w:rPr>
                <w:sz w:val="24"/>
                <w:szCs w:val="24"/>
                <w:lang w:val="en-US"/>
              </w:rPr>
            </w:pPr>
            <w:r w:rsidRPr="00255C59">
              <w:rPr>
                <w:color w:val="000000"/>
                <w:sz w:val="24"/>
                <w:szCs w:val="24"/>
              </w:rPr>
              <w:t>1343</w:t>
            </w:r>
          </w:p>
        </w:tc>
        <w:tc>
          <w:tcPr>
            <w:tcW w:w="2515" w:type="dxa"/>
            <w:tcBorders>
              <w:top w:val="nil"/>
              <w:left w:val="nil"/>
              <w:bottom w:val="nil"/>
              <w:right w:val="nil"/>
            </w:tcBorders>
          </w:tcPr>
          <w:p w14:paraId="44AF5922" w14:textId="77777777" w:rsidR="003F4BDF" w:rsidRPr="00255C59" w:rsidRDefault="003F4BDF" w:rsidP="00C51633">
            <w:pPr>
              <w:jc w:val="center"/>
              <w:rPr>
                <w:sz w:val="24"/>
                <w:szCs w:val="24"/>
                <w:lang w:val="en-US"/>
              </w:rPr>
            </w:pPr>
            <w:r w:rsidRPr="00255C59">
              <w:rPr>
                <w:color w:val="000000"/>
                <w:sz w:val="24"/>
                <w:szCs w:val="24"/>
              </w:rPr>
              <w:t>100</w:t>
            </w:r>
          </w:p>
        </w:tc>
      </w:tr>
      <w:tr w:rsidR="003F4BDF" w:rsidRPr="0030361F" w14:paraId="11394BA0" w14:textId="77777777" w:rsidTr="00C51633">
        <w:tc>
          <w:tcPr>
            <w:tcW w:w="4320" w:type="dxa"/>
            <w:tcBorders>
              <w:top w:val="nil"/>
              <w:left w:val="nil"/>
              <w:bottom w:val="nil"/>
              <w:right w:val="nil"/>
            </w:tcBorders>
          </w:tcPr>
          <w:p w14:paraId="63476B9C" w14:textId="77777777" w:rsidR="003F4BDF" w:rsidRPr="00255C59" w:rsidRDefault="003F4BDF" w:rsidP="00C51633">
            <w:pPr>
              <w:rPr>
                <w:b/>
                <w:bCs/>
                <w:i/>
                <w:iCs/>
                <w:sz w:val="24"/>
                <w:szCs w:val="24"/>
                <w:lang w:val="en-US"/>
              </w:rPr>
            </w:pPr>
            <w:r w:rsidRPr="00255C59">
              <w:rPr>
                <w:b/>
                <w:bCs/>
                <w:i/>
                <w:iCs/>
                <w:sz w:val="24"/>
                <w:szCs w:val="24"/>
                <w:lang w:val="en-US"/>
              </w:rPr>
              <w:t>Belong to a high-risk group (i.e.: pregnant, immunosuppressed, cancer…)</w:t>
            </w:r>
          </w:p>
        </w:tc>
        <w:tc>
          <w:tcPr>
            <w:tcW w:w="2515" w:type="dxa"/>
            <w:tcBorders>
              <w:top w:val="nil"/>
              <w:left w:val="nil"/>
              <w:bottom w:val="nil"/>
              <w:right w:val="nil"/>
            </w:tcBorders>
          </w:tcPr>
          <w:p w14:paraId="45F83A7B" w14:textId="77777777" w:rsidR="003F4BDF" w:rsidRPr="00255C59" w:rsidRDefault="003F4BDF" w:rsidP="00C51633">
            <w:pPr>
              <w:jc w:val="center"/>
              <w:rPr>
                <w:sz w:val="24"/>
                <w:szCs w:val="24"/>
                <w:lang w:val="en-US"/>
              </w:rPr>
            </w:pPr>
          </w:p>
        </w:tc>
        <w:tc>
          <w:tcPr>
            <w:tcW w:w="2515" w:type="dxa"/>
            <w:tcBorders>
              <w:top w:val="nil"/>
              <w:left w:val="nil"/>
              <w:bottom w:val="nil"/>
              <w:right w:val="nil"/>
            </w:tcBorders>
          </w:tcPr>
          <w:p w14:paraId="5EE84F5B" w14:textId="77777777" w:rsidR="003F4BDF" w:rsidRPr="00255C59" w:rsidRDefault="003F4BDF" w:rsidP="00C51633">
            <w:pPr>
              <w:jc w:val="center"/>
              <w:rPr>
                <w:sz w:val="24"/>
                <w:szCs w:val="24"/>
                <w:lang w:val="en-US"/>
              </w:rPr>
            </w:pPr>
          </w:p>
        </w:tc>
      </w:tr>
      <w:tr w:rsidR="003F4BDF" w:rsidRPr="00255C59" w14:paraId="46813A00" w14:textId="77777777" w:rsidTr="00C51633">
        <w:tc>
          <w:tcPr>
            <w:tcW w:w="4320" w:type="dxa"/>
            <w:tcBorders>
              <w:top w:val="nil"/>
              <w:left w:val="nil"/>
              <w:bottom w:val="nil"/>
              <w:right w:val="nil"/>
            </w:tcBorders>
          </w:tcPr>
          <w:p w14:paraId="5E16EC60" w14:textId="77777777" w:rsidR="003F4BDF" w:rsidRPr="00255C59" w:rsidRDefault="003F4BDF" w:rsidP="00C51633">
            <w:pPr>
              <w:rPr>
                <w:sz w:val="24"/>
                <w:szCs w:val="24"/>
                <w:lang w:val="en-US"/>
              </w:rPr>
            </w:pPr>
            <w:r>
              <w:rPr>
                <w:color w:val="000000"/>
                <w:sz w:val="24"/>
                <w:szCs w:val="24"/>
                <w:lang w:val="en-US"/>
              </w:rPr>
              <w:t>Yes</w:t>
            </w:r>
          </w:p>
        </w:tc>
        <w:tc>
          <w:tcPr>
            <w:tcW w:w="2515" w:type="dxa"/>
            <w:tcBorders>
              <w:top w:val="nil"/>
              <w:left w:val="nil"/>
              <w:bottom w:val="nil"/>
              <w:right w:val="nil"/>
            </w:tcBorders>
          </w:tcPr>
          <w:p w14:paraId="30770202" w14:textId="77777777" w:rsidR="003F4BDF" w:rsidRPr="00255C59" w:rsidRDefault="003F4BDF" w:rsidP="00C51633">
            <w:pPr>
              <w:jc w:val="center"/>
              <w:rPr>
                <w:sz w:val="24"/>
                <w:szCs w:val="24"/>
                <w:lang w:val="en-US"/>
              </w:rPr>
            </w:pPr>
            <w:r>
              <w:rPr>
                <w:sz w:val="24"/>
                <w:szCs w:val="24"/>
              </w:rPr>
              <w:t>78</w:t>
            </w:r>
          </w:p>
        </w:tc>
        <w:tc>
          <w:tcPr>
            <w:tcW w:w="2515" w:type="dxa"/>
            <w:tcBorders>
              <w:top w:val="nil"/>
              <w:left w:val="nil"/>
              <w:bottom w:val="nil"/>
              <w:right w:val="nil"/>
            </w:tcBorders>
          </w:tcPr>
          <w:p w14:paraId="6094C61D" w14:textId="77777777" w:rsidR="003F4BDF" w:rsidRPr="00255C59" w:rsidRDefault="003F4BDF" w:rsidP="00C51633">
            <w:pPr>
              <w:jc w:val="center"/>
              <w:rPr>
                <w:sz w:val="24"/>
                <w:szCs w:val="24"/>
                <w:lang w:val="en-US"/>
              </w:rPr>
            </w:pPr>
            <w:r>
              <w:rPr>
                <w:sz w:val="24"/>
                <w:szCs w:val="24"/>
              </w:rPr>
              <w:t>5.8</w:t>
            </w:r>
          </w:p>
        </w:tc>
      </w:tr>
      <w:tr w:rsidR="003F4BDF" w:rsidRPr="00255C59" w14:paraId="3AA61545" w14:textId="77777777" w:rsidTr="00C51633">
        <w:tc>
          <w:tcPr>
            <w:tcW w:w="4320" w:type="dxa"/>
            <w:tcBorders>
              <w:top w:val="nil"/>
              <w:left w:val="nil"/>
              <w:bottom w:val="nil"/>
              <w:right w:val="nil"/>
            </w:tcBorders>
          </w:tcPr>
          <w:p w14:paraId="669AE851" w14:textId="77777777" w:rsidR="003F4BDF" w:rsidRPr="00255C59" w:rsidRDefault="003F4BDF" w:rsidP="00C51633">
            <w:pPr>
              <w:rPr>
                <w:sz w:val="24"/>
                <w:szCs w:val="24"/>
                <w:lang w:val="en-US"/>
              </w:rPr>
            </w:pPr>
            <w:r>
              <w:rPr>
                <w:color w:val="000000"/>
                <w:sz w:val="24"/>
                <w:szCs w:val="24"/>
                <w:lang w:val="en-US"/>
              </w:rPr>
              <w:t>No</w:t>
            </w:r>
          </w:p>
        </w:tc>
        <w:tc>
          <w:tcPr>
            <w:tcW w:w="2515" w:type="dxa"/>
            <w:tcBorders>
              <w:top w:val="nil"/>
              <w:left w:val="nil"/>
              <w:bottom w:val="nil"/>
              <w:right w:val="nil"/>
            </w:tcBorders>
          </w:tcPr>
          <w:p w14:paraId="5FCF4EDB" w14:textId="77777777" w:rsidR="003F4BDF" w:rsidRPr="00255C59" w:rsidRDefault="003F4BDF" w:rsidP="00C51633">
            <w:pPr>
              <w:jc w:val="center"/>
              <w:rPr>
                <w:sz w:val="24"/>
                <w:szCs w:val="24"/>
                <w:lang w:val="en-US"/>
              </w:rPr>
            </w:pPr>
            <w:r>
              <w:rPr>
                <w:sz w:val="24"/>
                <w:szCs w:val="24"/>
              </w:rPr>
              <w:t>1265</w:t>
            </w:r>
          </w:p>
        </w:tc>
        <w:tc>
          <w:tcPr>
            <w:tcW w:w="2515" w:type="dxa"/>
            <w:tcBorders>
              <w:top w:val="nil"/>
              <w:left w:val="nil"/>
              <w:bottom w:val="nil"/>
              <w:right w:val="nil"/>
            </w:tcBorders>
          </w:tcPr>
          <w:p w14:paraId="2F1102D3" w14:textId="77777777" w:rsidR="003F4BDF" w:rsidRPr="00255C59" w:rsidRDefault="003F4BDF" w:rsidP="00C51633">
            <w:pPr>
              <w:jc w:val="center"/>
              <w:rPr>
                <w:sz w:val="24"/>
                <w:szCs w:val="24"/>
                <w:lang w:val="en-US"/>
              </w:rPr>
            </w:pPr>
            <w:r>
              <w:rPr>
                <w:sz w:val="24"/>
                <w:szCs w:val="24"/>
              </w:rPr>
              <w:t>94.2</w:t>
            </w:r>
          </w:p>
        </w:tc>
      </w:tr>
      <w:tr w:rsidR="003F4BDF" w:rsidRPr="00255C59" w14:paraId="260C1FA9" w14:textId="77777777" w:rsidTr="00C51633">
        <w:tc>
          <w:tcPr>
            <w:tcW w:w="4320" w:type="dxa"/>
            <w:tcBorders>
              <w:top w:val="nil"/>
              <w:left w:val="nil"/>
              <w:bottom w:val="nil"/>
              <w:right w:val="nil"/>
            </w:tcBorders>
          </w:tcPr>
          <w:p w14:paraId="108ACFE3" w14:textId="77777777" w:rsidR="003F4BDF" w:rsidRPr="00255C59" w:rsidRDefault="003F4BDF" w:rsidP="00C51633">
            <w:pPr>
              <w:jc w:val="right"/>
              <w:rPr>
                <w:sz w:val="24"/>
                <w:szCs w:val="24"/>
                <w:lang w:val="en-US"/>
              </w:rPr>
            </w:pPr>
            <w:r w:rsidRPr="00255C59">
              <w:rPr>
                <w:sz w:val="24"/>
                <w:szCs w:val="24"/>
                <w:lang w:val="en-US"/>
              </w:rPr>
              <w:t>Total</w:t>
            </w:r>
          </w:p>
        </w:tc>
        <w:tc>
          <w:tcPr>
            <w:tcW w:w="2515" w:type="dxa"/>
            <w:tcBorders>
              <w:top w:val="nil"/>
              <w:left w:val="nil"/>
              <w:bottom w:val="nil"/>
              <w:right w:val="nil"/>
            </w:tcBorders>
          </w:tcPr>
          <w:p w14:paraId="3855E672" w14:textId="77777777" w:rsidR="003F4BDF" w:rsidRPr="00255C59" w:rsidRDefault="003F4BDF" w:rsidP="00C51633">
            <w:pPr>
              <w:jc w:val="center"/>
              <w:rPr>
                <w:sz w:val="24"/>
                <w:szCs w:val="24"/>
                <w:lang w:val="en-US"/>
              </w:rPr>
            </w:pPr>
            <w:r w:rsidRPr="00255C59">
              <w:rPr>
                <w:color w:val="000000"/>
                <w:sz w:val="24"/>
                <w:szCs w:val="24"/>
              </w:rPr>
              <w:t>1343</w:t>
            </w:r>
          </w:p>
        </w:tc>
        <w:tc>
          <w:tcPr>
            <w:tcW w:w="2515" w:type="dxa"/>
            <w:tcBorders>
              <w:top w:val="nil"/>
              <w:left w:val="nil"/>
              <w:bottom w:val="nil"/>
              <w:right w:val="nil"/>
            </w:tcBorders>
          </w:tcPr>
          <w:p w14:paraId="527678FB" w14:textId="77777777" w:rsidR="003F4BDF" w:rsidRPr="00255C59" w:rsidRDefault="003F4BDF" w:rsidP="00C51633">
            <w:pPr>
              <w:jc w:val="center"/>
              <w:rPr>
                <w:sz w:val="24"/>
                <w:szCs w:val="24"/>
                <w:lang w:val="en-US"/>
              </w:rPr>
            </w:pPr>
            <w:r w:rsidRPr="00255C59">
              <w:rPr>
                <w:color w:val="000000"/>
                <w:sz w:val="24"/>
                <w:szCs w:val="24"/>
              </w:rPr>
              <w:t>100</w:t>
            </w:r>
          </w:p>
        </w:tc>
      </w:tr>
      <w:tr w:rsidR="003F4BDF" w:rsidRPr="00255C59" w14:paraId="3D72C084" w14:textId="77777777" w:rsidTr="00C51633">
        <w:tc>
          <w:tcPr>
            <w:tcW w:w="4320" w:type="dxa"/>
            <w:tcBorders>
              <w:top w:val="nil"/>
              <w:left w:val="nil"/>
              <w:bottom w:val="nil"/>
              <w:right w:val="nil"/>
            </w:tcBorders>
          </w:tcPr>
          <w:p w14:paraId="3A274E24" w14:textId="77777777" w:rsidR="003F4BDF" w:rsidRPr="00255C59" w:rsidRDefault="003F4BDF" w:rsidP="00C51633">
            <w:pPr>
              <w:rPr>
                <w:b/>
                <w:bCs/>
                <w:i/>
                <w:iCs/>
                <w:sz w:val="24"/>
                <w:szCs w:val="24"/>
                <w:lang w:val="en-US"/>
              </w:rPr>
            </w:pPr>
            <w:r w:rsidRPr="00255C59">
              <w:rPr>
                <w:b/>
                <w:bCs/>
                <w:i/>
                <w:iCs/>
                <w:sz w:val="24"/>
                <w:szCs w:val="24"/>
                <w:lang w:val="en-US"/>
              </w:rPr>
              <w:t>Symptoms of coronavirus</w:t>
            </w:r>
          </w:p>
        </w:tc>
        <w:tc>
          <w:tcPr>
            <w:tcW w:w="2515" w:type="dxa"/>
            <w:tcBorders>
              <w:top w:val="nil"/>
              <w:left w:val="nil"/>
              <w:bottom w:val="nil"/>
              <w:right w:val="nil"/>
            </w:tcBorders>
          </w:tcPr>
          <w:p w14:paraId="10ED9A51" w14:textId="77777777" w:rsidR="003F4BDF" w:rsidRPr="00255C59" w:rsidRDefault="003F4BDF" w:rsidP="00C51633">
            <w:pPr>
              <w:jc w:val="center"/>
              <w:rPr>
                <w:color w:val="000000"/>
                <w:sz w:val="24"/>
                <w:szCs w:val="24"/>
              </w:rPr>
            </w:pPr>
          </w:p>
        </w:tc>
        <w:tc>
          <w:tcPr>
            <w:tcW w:w="2515" w:type="dxa"/>
            <w:tcBorders>
              <w:top w:val="nil"/>
              <w:left w:val="nil"/>
              <w:bottom w:val="nil"/>
              <w:right w:val="nil"/>
            </w:tcBorders>
          </w:tcPr>
          <w:p w14:paraId="0645C3BC" w14:textId="77777777" w:rsidR="003F4BDF" w:rsidRPr="00255C59" w:rsidRDefault="003F4BDF" w:rsidP="00C51633">
            <w:pPr>
              <w:jc w:val="center"/>
              <w:rPr>
                <w:color w:val="000000"/>
                <w:sz w:val="24"/>
                <w:szCs w:val="24"/>
              </w:rPr>
            </w:pPr>
          </w:p>
        </w:tc>
      </w:tr>
      <w:tr w:rsidR="003F4BDF" w:rsidRPr="00255C59" w14:paraId="1BF56E31" w14:textId="77777777" w:rsidTr="00C51633">
        <w:tc>
          <w:tcPr>
            <w:tcW w:w="4320" w:type="dxa"/>
            <w:tcBorders>
              <w:top w:val="nil"/>
              <w:left w:val="nil"/>
              <w:bottom w:val="nil"/>
              <w:right w:val="nil"/>
            </w:tcBorders>
          </w:tcPr>
          <w:p w14:paraId="76504AC9" w14:textId="77777777" w:rsidR="003F4BDF" w:rsidRPr="00255C59" w:rsidRDefault="003F4BDF" w:rsidP="00C51633">
            <w:pPr>
              <w:rPr>
                <w:sz w:val="24"/>
                <w:szCs w:val="24"/>
                <w:lang w:val="en-US"/>
              </w:rPr>
            </w:pPr>
            <w:r w:rsidRPr="00970EA6">
              <w:rPr>
                <w:sz w:val="24"/>
                <w:szCs w:val="24"/>
                <w:lang w:val="en-US"/>
              </w:rPr>
              <w:t>I have experienced symptoms</w:t>
            </w:r>
          </w:p>
        </w:tc>
        <w:tc>
          <w:tcPr>
            <w:tcW w:w="2515" w:type="dxa"/>
            <w:tcBorders>
              <w:top w:val="nil"/>
              <w:left w:val="nil"/>
              <w:bottom w:val="nil"/>
              <w:right w:val="nil"/>
            </w:tcBorders>
          </w:tcPr>
          <w:p w14:paraId="01520220" w14:textId="77777777" w:rsidR="003F4BDF" w:rsidRPr="00255C59" w:rsidRDefault="003F4BDF" w:rsidP="00C51633">
            <w:pPr>
              <w:jc w:val="center"/>
              <w:rPr>
                <w:color w:val="000000"/>
                <w:sz w:val="24"/>
                <w:szCs w:val="24"/>
              </w:rPr>
            </w:pPr>
            <w:r>
              <w:rPr>
                <w:color w:val="000000"/>
                <w:sz w:val="24"/>
                <w:szCs w:val="24"/>
              </w:rPr>
              <w:t>91</w:t>
            </w:r>
          </w:p>
        </w:tc>
        <w:tc>
          <w:tcPr>
            <w:tcW w:w="2515" w:type="dxa"/>
            <w:tcBorders>
              <w:top w:val="nil"/>
              <w:left w:val="nil"/>
              <w:bottom w:val="nil"/>
              <w:right w:val="nil"/>
            </w:tcBorders>
          </w:tcPr>
          <w:p w14:paraId="422837E7" w14:textId="77777777" w:rsidR="003F4BDF" w:rsidRPr="00255C59" w:rsidRDefault="003F4BDF" w:rsidP="00C51633">
            <w:pPr>
              <w:jc w:val="center"/>
              <w:rPr>
                <w:color w:val="000000"/>
                <w:sz w:val="24"/>
                <w:szCs w:val="24"/>
              </w:rPr>
            </w:pPr>
            <w:r>
              <w:rPr>
                <w:color w:val="000000"/>
                <w:sz w:val="24"/>
                <w:szCs w:val="24"/>
              </w:rPr>
              <w:t>6.8</w:t>
            </w:r>
          </w:p>
        </w:tc>
      </w:tr>
      <w:tr w:rsidR="003F4BDF" w:rsidRPr="00255C59" w14:paraId="026BAA99" w14:textId="77777777" w:rsidTr="00C51633">
        <w:tc>
          <w:tcPr>
            <w:tcW w:w="4320" w:type="dxa"/>
            <w:tcBorders>
              <w:top w:val="nil"/>
              <w:left w:val="nil"/>
              <w:bottom w:val="nil"/>
              <w:right w:val="nil"/>
            </w:tcBorders>
          </w:tcPr>
          <w:p w14:paraId="31910181" w14:textId="77777777" w:rsidR="003F4BDF" w:rsidRPr="00255C59" w:rsidRDefault="003F4BDF" w:rsidP="00C51633">
            <w:pPr>
              <w:rPr>
                <w:sz w:val="24"/>
                <w:szCs w:val="24"/>
                <w:lang w:val="en-US"/>
              </w:rPr>
            </w:pPr>
            <w:r w:rsidRPr="00970EA6">
              <w:rPr>
                <w:sz w:val="24"/>
                <w:szCs w:val="24"/>
                <w:lang w:val="en-US"/>
              </w:rPr>
              <w:t>The people I live with have had symptom</w:t>
            </w:r>
          </w:p>
        </w:tc>
        <w:tc>
          <w:tcPr>
            <w:tcW w:w="2515" w:type="dxa"/>
            <w:tcBorders>
              <w:top w:val="nil"/>
              <w:left w:val="nil"/>
              <w:bottom w:val="nil"/>
              <w:right w:val="nil"/>
            </w:tcBorders>
          </w:tcPr>
          <w:p w14:paraId="22F37214" w14:textId="77777777" w:rsidR="003F4BDF" w:rsidRPr="00970EA6" w:rsidRDefault="003F4BDF" w:rsidP="00C51633">
            <w:pPr>
              <w:jc w:val="center"/>
              <w:rPr>
                <w:color w:val="000000"/>
                <w:sz w:val="24"/>
                <w:szCs w:val="24"/>
                <w:lang w:val="en-US"/>
              </w:rPr>
            </w:pPr>
            <w:r>
              <w:rPr>
                <w:color w:val="000000"/>
                <w:sz w:val="24"/>
                <w:szCs w:val="24"/>
                <w:lang w:val="en-US"/>
              </w:rPr>
              <w:t>75</w:t>
            </w:r>
          </w:p>
        </w:tc>
        <w:tc>
          <w:tcPr>
            <w:tcW w:w="2515" w:type="dxa"/>
            <w:tcBorders>
              <w:top w:val="nil"/>
              <w:left w:val="nil"/>
              <w:bottom w:val="nil"/>
              <w:right w:val="nil"/>
            </w:tcBorders>
          </w:tcPr>
          <w:p w14:paraId="706C364A" w14:textId="77777777" w:rsidR="003F4BDF" w:rsidRPr="00970EA6" w:rsidRDefault="003F4BDF" w:rsidP="00C51633">
            <w:pPr>
              <w:jc w:val="center"/>
              <w:rPr>
                <w:color w:val="000000"/>
                <w:sz w:val="24"/>
                <w:szCs w:val="24"/>
                <w:lang w:val="en-US"/>
              </w:rPr>
            </w:pPr>
            <w:r>
              <w:rPr>
                <w:color w:val="000000"/>
                <w:sz w:val="24"/>
                <w:szCs w:val="24"/>
                <w:lang w:val="en-US"/>
              </w:rPr>
              <w:t>5.6</w:t>
            </w:r>
          </w:p>
        </w:tc>
      </w:tr>
      <w:tr w:rsidR="003F4BDF" w:rsidRPr="00255C59" w14:paraId="14AAE073" w14:textId="77777777" w:rsidTr="00C51633">
        <w:tc>
          <w:tcPr>
            <w:tcW w:w="4320" w:type="dxa"/>
            <w:tcBorders>
              <w:top w:val="nil"/>
              <w:left w:val="nil"/>
              <w:bottom w:val="nil"/>
              <w:right w:val="nil"/>
            </w:tcBorders>
          </w:tcPr>
          <w:p w14:paraId="777C70D7" w14:textId="77777777" w:rsidR="003F4BDF" w:rsidRPr="00255C59" w:rsidRDefault="003F4BDF" w:rsidP="00C51633">
            <w:pPr>
              <w:rPr>
                <w:sz w:val="24"/>
                <w:szCs w:val="24"/>
                <w:lang w:val="en-US"/>
              </w:rPr>
            </w:pPr>
            <w:r w:rsidRPr="00970EA6">
              <w:rPr>
                <w:sz w:val="24"/>
                <w:szCs w:val="24"/>
                <w:lang w:val="en-US"/>
              </w:rPr>
              <w:t>Both I and the people I live with have had symptoms</w:t>
            </w:r>
          </w:p>
        </w:tc>
        <w:tc>
          <w:tcPr>
            <w:tcW w:w="2515" w:type="dxa"/>
            <w:tcBorders>
              <w:top w:val="nil"/>
              <w:left w:val="nil"/>
              <w:bottom w:val="nil"/>
              <w:right w:val="nil"/>
            </w:tcBorders>
          </w:tcPr>
          <w:p w14:paraId="7C01F053" w14:textId="77777777" w:rsidR="003F4BDF" w:rsidRPr="00970EA6" w:rsidRDefault="003F4BDF" w:rsidP="00C51633">
            <w:pPr>
              <w:jc w:val="center"/>
              <w:rPr>
                <w:color w:val="000000"/>
                <w:sz w:val="24"/>
                <w:szCs w:val="24"/>
                <w:lang w:val="en-US"/>
              </w:rPr>
            </w:pPr>
            <w:r>
              <w:rPr>
                <w:color w:val="000000"/>
                <w:sz w:val="24"/>
                <w:szCs w:val="24"/>
                <w:lang w:val="en-US"/>
              </w:rPr>
              <w:t>67</w:t>
            </w:r>
          </w:p>
        </w:tc>
        <w:tc>
          <w:tcPr>
            <w:tcW w:w="2515" w:type="dxa"/>
            <w:tcBorders>
              <w:top w:val="nil"/>
              <w:left w:val="nil"/>
              <w:bottom w:val="nil"/>
              <w:right w:val="nil"/>
            </w:tcBorders>
          </w:tcPr>
          <w:p w14:paraId="716D999C" w14:textId="77777777" w:rsidR="003F4BDF" w:rsidRPr="00970EA6" w:rsidRDefault="003F4BDF" w:rsidP="00C51633">
            <w:pPr>
              <w:jc w:val="center"/>
              <w:rPr>
                <w:color w:val="000000"/>
                <w:sz w:val="24"/>
                <w:szCs w:val="24"/>
                <w:lang w:val="en-US"/>
              </w:rPr>
            </w:pPr>
            <w:r>
              <w:rPr>
                <w:color w:val="000000"/>
                <w:sz w:val="24"/>
                <w:szCs w:val="24"/>
                <w:lang w:val="en-US"/>
              </w:rPr>
              <w:t>5.0</w:t>
            </w:r>
          </w:p>
        </w:tc>
      </w:tr>
      <w:tr w:rsidR="003F4BDF" w:rsidRPr="00255C59" w14:paraId="106FDF3F" w14:textId="77777777" w:rsidTr="00C51633">
        <w:tc>
          <w:tcPr>
            <w:tcW w:w="4320" w:type="dxa"/>
            <w:tcBorders>
              <w:top w:val="nil"/>
              <w:left w:val="nil"/>
              <w:bottom w:val="nil"/>
              <w:right w:val="nil"/>
            </w:tcBorders>
          </w:tcPr>
          <w:p w14:paraId="7A71491B" w14:textId="77777777" w:rsidR="003F4BDF" w:rsidRPr="00255C59" w:rsidRDefault="003F4BDF" w:rsidP="00C51633">
            <w:pPr>
              <w:rPr>
                <w:sz w:val="24"/>
                <w:szCs w:val="24"/>
                <w:lang w:val="en-US"/>
              </w:rPr>
            </w:pPr>
            <w:r w:rsidRPr="00970EA6">
              <w:rPr>
                <w:sz w:val="24"/>
                <w:szCs w:val="24"/>
                <w:lang w:val="en-US"/>
              </w:rPr>
              <w:t>Neither I nor the people I live with have had any symptoms</w:t>
            </w:r>
          </w:p>
        </w:tc>
        <w:tc>
          <w:tcPr>
            <w:tcW w:w="2515" w:type="dxa"/>
            <w:tcBorders>
              <w:top w:val="nil"/>
              <w:left w:val="nil"/>
              <w:bottom w:val="nil"/>
              <w:right w:val="nil"/>
            </w:tcBorders>
          </w:tcPr>
          <w:p w14:paraId="670E8CE3" w14:textId="77777777" w:rsidR="003F4BDF" w:rsidRPr="00970EA6" w:rsidRDefault="003F4BDF" w:rsidP="00C51633">
            <w:pPr>
              <w:jc w:val="center"/>
              <w:rPr>
                <w:color w:val="000000"/>
                <w:sz w:val="24"/>
                <w:szCs w:val="24"/>
                <w:lang w:val="en-US"/>
              </w:rPr>
            </w:pPr>
            <w:r>
              <w:rPr>
                <w:color w:val="000000"/>
                <w:sz w:val="24"/>
                <w:szCs w:val="24"/>
                <w:lang w:val="en-US"/>
              </w:rPr>
              <w:t>1110</w:t>
            </w:r>
          </w:p>
        </w:tc>
        <w:tc>
          <w:tcPr>
            <w:tcW w:w="2515" w:type="dxa"/>
            <w:tcBorders>
              <w:top w:val="nil"/>
              <w:left w:val="nil"/>
              <w:bottom w:val="nil"/>
              <w:right w:val="nil"/>
            </w:tcBorders>
          </w:tcPr>
          <w:p w14:paraId="343FD8E0" w14:textId="77777777" w:rsidR="003F4BDF" w:rsidRPr="00970EA6" w:rsidRDefault="003F4BDF" w:rsidP="00C51633">
            <w:pPr>
              <w:jc w:val="center"/>
              <w:rPr>
                <w:color w:val="000000"/>
                <w:sz w:val="24"/>
                <w:szCs w:val="24"/>
                <w:lang w:val="en-US"/>
              </w:rPr>
            </w:pPr>
            <w:r>
              <w:rPr>
                <w:color w:val="000000"/>
                <w:sz w:val="24"/>
                <w:szCs w:val="24"/>
                <w:lang w:val="en-US"/>
              </w:rPr>
              <w:t>82.7</w:t>
            </w:r>
          </w:p>
        </w:tc>
      </w:tr>
      <w:tr w:rsidR="003F4BDF" w:rsidRPr="00255C59" w14:paraId="5B2B590B" w14:textId="77777777" w:rsidTr="00C51633">
        <w:tc>
          <w:tcPr>
            <w:tcW w:w="4320" w:type="dxa"/>
            <w:tcBorders>
              <w:top w:val="nil"/>
              <w:left w:val="nil"/>
              <w:bottom w:val="single" w:sz="4" w:space="0" w:color="auto"/>
              <w:right w:val="nil"/>
            </w:tcBorders>
          </w:tcPr>
          <w:p w14:paraId="2ED42D82" w14:textId="77777777" w:rsidR="003F4BDF" w:rsidRPr="00255C59" w:rsidRDefault="003F4BDF" w:rsidP="00C51633">
            <w:pPr>
              <w:jc w:val="right"/>
              <w:rPr>
                <w:sz w:val="24"/>
                <w:szCs w:val="24"/>
                <w:lang w:val="en-US"/>
              </w:rPr>
            </w:pPr>
            <w:r w:rsidRPr="00970EA6">
              <w:rPr>
                <w:sz w:val="24"/>
                <w:szCs w:val="24"/>
                <w:lang w:val="en-US"/>
              </w:rPr>
              <w:t>Total</w:t>
            </w:r>
          </w:p>
        </w:tc>
        <w:tc>
          <w:tcPr>
            <w:tcW w:w="2515" w:type="dxa"/>
            <w:tcBorders>
              <w:top w:val="nil"/>
              <w:left w:val="nil"/>
              <w:bottom w:val="single" w:sz="4" w:space="0" w:color="auto"/>
              <w:right w:val="nil"/>
            </w:tcBorders>
          </w:tcPr>
          <w:p w14:paraId="1CE2A1DB" w14:textId="77777777" w:rsidR="003F4BDF" w:rsidRPr="00970EA6" w:rsidRDefault="003F4BDF" w:rsidP="00C51633">
            <w:pPr>
              <w:jc w:val="center"/>
              <w:rPr>
                <w:color w:val="000000"/>
                <w:sz w:val="24"/>
                <w:szCs w:val="24"/>
                <w:lang w:val="en-US"/>
              </w:rPr>
            </w:pPr>
            <w:r>
              <w:rPr>
                <w:color w:val="000000"/>
                <w:sz w:val="24"/>
                <w:szCs w:val="24"/>
                <w:lang w:val="en-US"/>
              </w:rPr>
              <w:t>1343</w:t>
            </w:r>
          </w:p>
        </w:tc>
        <w:tc>
          <w:tcPr>
            <w:tcW w:w="2515" w:type="dxa"/>
            <w:tcBorders>
              <w:top w:val="nil"/>
              <w:left w:val="nil"/>
              <w:bottom w:val="single" w:sz="4" w:space="0" w:color="auto"/>
              <w:right w:val="nil"/>
            </w:tcBorders>
          </w:tcPr>
          <w:p w14:paraId="3D6808EE" w14:textId="77777777" w:rsidR="003F4BDF" w:rsidRPr="00970EA6" w:rsidRDefault="003F4BDF" w:rsidP="00C51633">
            <w:pPr>
              <w:jc w:val="center"/>
              <w:rPr>
                <w:color w:val="000000"/>
                <w:sz w:val="24"/>
                <w:szCs w:val="24"/>
                <w:lang w:val="en-US"/>
              </w:rPr>
            </w:pPr>
            <w:r>
              <w:rPr>
                <w:color w:val="000000"/>
                <w:sz w:val="24"/>
                <w:szCs w:val="24"/>
                <w:lang w:val="en-US"/>
              </w:rPr>
              <w:t>100</w:t>
            </w:r>
          </w:p>
        </w:tc>
      </w:tr>
    </w:tbl>
    <w:p w14:paraId="7A270004" w14:textId="77777777" w:rsidR="003F4BDF" w:rsidRDefault="003F4BDF" w:rsidP="003F4BDF">
      <w:pPr>
        <w:pStyle w:val="Prrafocomn"/>
        <w:rPr>
          <w:rFonts w:eastAsia="Calibri"/>
          <w:lang w:eastAsia="en-US"/>
        </w:rPr>
      </w:pPr>
    </w:p>
    <w:p w14:paraId="44780EAA" w14:textId="77777777" w:rsidR="003F4BDF" w:rsidRPr="003F4BDF" w:rsidRDefault="003F4BDF" w:rsidP="003F4BDF">
      <w:pPr>
        <w:pStyle w:val="Prrafocomn"/>
        <w:rPr>
          <w:rFonts w:eastAsia="Calibri"/>
          <w:lang w:eastAsia="en-US"/>
        </w:rPr>
      </w:pPr>
      <w:r w:rsidRPr="003F4BDF">
        <w:rPr>
          <w:rFonts w:eastAsia="Calibri"/>
          <w:lang w:eastAsia="en-US"/>
        </w:rPr>
        <w:t>Prolonged confinement affected the country's work capacity. Therefore, participants’ employment status was especially relevant. Half of the sample worked remotely or was involved in long distance academic activity from home (50.3%), 14.7% were temporarily unemployed or had stopped working as a result of the COVID-19 pandemic, 11% were unemployed prior to the pandemic, 18.8% of participants continued working in person and 5.2% were retired.</w:t>
      </w:r>
    </w:p>
    <w:p w14:paraId="557024EC" w14:textId="1D1232A9" w:rsidR="003F4BDF" w:rsidRPr="00E25900" w:rsidRDefault="003F4BDF" w:rsidP="00AA78B2">
      <w:pPr>
        <w:pStyle w:val="Prrafocomn"/>
        <w:rPr>
          <w:rFonts w:eastAsia="Calibri"/>
          <w:lang w:eastAsia="en-US"/>
        </w:rPr>
      </w:pPr>
      <w:r w:rsidRPr="003F4BDF">
        <w:rPr>
          <w:rFonts w:eastAsia="Calibri"/>
          <w:lang w:eastAsia="en-US"/>
        </w:rPr>
        <w:t xml:space="preserve">We disseminated the questionnaire using a link with a snowball sampling procedure and several routes. We firstly sent an email to university students; in this email we also asked for their collaboration to spread the questionnaire in their own personal social networks, with the same request for dissemination. Additionally, the authors themselves also used their own social </w:t>
      </w:r>
      <w:r w:rsidRPr="003F4BDF">
        <w:rPr>
          <w:rFonts w:eastAsia="Calibri"/>
          <w:lang w:eastAsia="en-US"/>
        </w:rPr>
        <w:lastRenderedPageBreak/>
        <w:t>networks (specifically, Facebook, Twitter, and Instagram) with the aim of reaching people within different age groups.</w:t>
      </w:r>
    </w:p>
    <w:p w14:paraId="526EC9AE" w14:textId="77777777" w:rsidR="00507B29" w:rsidRPr="00507B29" w:rsidRDefault="00507B29" w:rsidP="00507B29">
      <w:pPr>
        <w:pStyle w:val="SubtituloInterno"/>
      </w:pPr>
      <w:r w:rsidRPr="00507B29">
        <w:t>Materials</w:t>
      </w:r>
    </w:p>
    <w:p w14:paraId="1319E821" w14:textId="77777777" w:rsidR="00E36632" w:rsidRDefault="00E36632" w:rsidP="00E36632">
      <w:pPr>
        <w:pStyle w:val="Prrafocomn"/>
        <w:rPr>
          <w:lang w:eastAsia="en-US"/>
        </w:rPr>
      </w:pPr>
      <w:r>
        <w:rPr>
          <w:lang w:eastAsia="en-US"/>
        </w:rPr>
        <w:t>In addition to sociodemographic variables, all participants answered a questionnaire that consisted of the following elements.</w:t>
      </w:r>
    </w:p>
    <w:p w14:paraId="63EB037E" w14:textId="77777777" w:rsidR="00E36632" w:rsidRDefault="00E36632" w:rsidP="00E36632">
      <w:pPr>
        <w:pStyle w:val="Prrafocomn"/>
        <w:rPr>
          <w:lang w:eastAsia="en-US"/>
        </w:rPr>
      </w:pPr>
      <w:r>
        <w:rPr>
          <w:lang w:eastAsia="en-US"/>
        </w:rPr>
        <w:t xml:space="preserve">Connor-Davidson Resilience Scale (10-item CD-RISC) (Connor &amp; Davidson, 2003), adapted for its use with Spanish population by </w:t>
      </w:r>
      <w:proofErr w:type="spellStart"/>
      <w:r>
        <w:rPr>
          <w:lang w:eastAsia="en-US"/>
        </w:rPr>
        <w:t>Notario</w:t>
      </w:r>
      <w:proofErr w:type="spellEnd"/>
      <w:r>
        <w:rPr>
          <w:lang w:eastAsia="en-US"/>
        </w:rPr>
        <w:t>-Pacheco et al. (2011). The CD-RISC is a brief self-rated assessment to quantify psychological resilience, conceived as the personal qualities that enable people to thrive under adversity. One example of an item is: “Not easily discouraged by failure”. Items were rated from 1 (Strongly disagree) to 7 (Strongly agree), the scale presented a mean score of 5.20 (SD = .93) and an alpha of .89.</w:t>
      </w:r>
    </w:p>
    <w:p w14:paraId="49F1D9E1" w14:textId="77777777" w:rsidR="00E36632" w:rsidRDefault="00E36632" w:rsidP="00E36632">
      <w:pPr>
        <w:pStyle w:val="Prrafocomn"/>
        <w:rPr>
          <w:lang w:eastAsia="en-US"/>
        </w:rPr>
      </w:pPr>
      <w:r>
        <w:rPr>
          <w:lang w:eastAsia="en-US"/>
        </w:rPr>
        <w:t xml:space="preserve">MLM-10 validated by Morgan and Robinson (2013), is a shortened version of the Meaningful Life Measure (Morgan &amp; </w:t>
      </w:r>
      <w:proofErr w:type="spellStart"/>
      <w:r>
        <w:rPr>
          <w:lang w:eastAsia="en-US"/>
        </w:rPr>
        <w:t>Farsides</w:t>
      </w:r>
      <w:proofErr w:type="spellEnd"/>
      <w:r>
        <w:rPr>
          <w:lang w:eastAsia="en-US"/>
        </w:rPr>
        <w:t>, 2009) which measures the fulfillment of five sources of personal meaning pertaining to a sense of purpose, excitement, accomplishment, principles, and value. One example of an item is: “I have a clear idea of what my future goals and aims are”. Items were rated from 1 (Strongly disagree) to 7 (Strongly agree), the scale presented a mean score of 5.54 (SD = .90) and an alpha of .85.</w:t>
      </w:r>
    </w:p>
    <w:p w14:paraId="5E407629" w14:textId="77777777" w:rsidR="00E36632" w:rsidRDefault="00E36632" w:rsidP="00E36632">
      <w:pPr>
        <w:pStyle w:val="Prrafocomn"/>
        <w:rPr>
          <w:lang w:eastAsia="en-US"/>
        </w:rPr>
      </w:pPr>
      <w:r>
        <w:rPr>
          <w:lang w:eastAsia="en-US"/>
        </w:rPr>
        <w:t>Positive and Negative Affect Schedule (PANAS) (Watson et al., 1988), in its short 10 item version, adapted for its use with Argentinian population by Flores-Kanter and Medrano (2018). PANAS measures the weekly or general frequency in which people have manifested/felt the emotional states Positive and Negative Affect, from a list of adjectives that describe such moods. Examples of adjectives are: "Inspired" (positive affect) and "Afraid" (Negative Affect). For this study, instructions were adapted and participants were asked to refer to the mood “during the quarantine period”. Items were rated from 1 (Little or nothing) to 5 (Extremely). Positive affect presented a mean score of 2.77 (SD = .712) and an alpha of .68, and negative affect presented a mean score of 2.26 (SD = .798) and an alpha of .83.</w:t>
      </w:r>
    </w:p>
    <w:p w14:paraId="6A01F289" w14:textId="0D3F0625" w:rsidR="00E36632" w:rsidRDefault="00E36632" w:rsidP="00E36632">
      <w:pPr>
        <w:pStyle w:val="Prrafocomn"/>
        <w:rPr>
          <w:lang w:eastAsia="en-US"/>
        </w:rPr>
      </w:pPr>
      <w:r>
        <w:rPr>
          <w:lang w:eastAsia="en-US"/>
        </w:rPr>
        <w:t xml:space="preserve">Risk perception was measured from the direct assessment of risk severity regarding two dimensions: health and economic conditions. Each dimension was measured at three different levels: personal risk, risk to family and friends, and risk to town/city neighbors and residents. Perceived severity is one of the basic qualitative characteristics of risk, according to the </w:t>
      </w:r>
      <w:r>
        <w:rPr>
          <w:lang w:eastAsia="en-US"/>
        </w:rPr>
        <w:lastRenderedPageBreak/>
        <w:t>psychometric risk paradigm (</w:t>
      </w:r>
      <w:proofErr w:type="gramStart"/>
      <w:r>
        <w:rPr>
          <w:lang w:eastAsia="en-US"/>
        </w:rPr>
        <w:t>e.g.</w:t>
      </w:r>
      <w:proofErr w:type="gramEnd"/>
      <w:r>
        <w:rPr>
          <w:lang w:eastAsia="en-US"/>
        </w:rPr>
        <w:t xml:space="preserve"> </w:t>
      </w:r>
      <w:proofErr w:type="spellStart"/>
      <w:r>
        <w:rPr>
          <w:lang w:eastAsia="en-US"/>
        </w:rPr>
        <w:t>Slovic</w:t>
      </w:r>
      <w:proofErr w:type="spellEnd"/>
      <w:r>
        <w:rPr>
          <w:lang w:eastAsia="en-US"/>
        </w:rPr>
        <w:t xml:space="preserve"> et al., 1985). The criteria for distinguishing risk severity in terms of aspects and levels, has in turn been taken from studies that apply the psychometric model of risk associated with pandemics (e.g., </w:t>
      </w:r>
      <w:proofErr w:type="spellStart"/>
      <w:r>
        <w:rPr>
          <w:lang w:eastAsia="en-US"/>
        </w:rPr>
        <w:t>Aragon</w:t>
      </w:r>
      <w:r w:rsidR="003741E7">
        <w:rPr>
          <w:lang w:eastAsia="en-US"/>
        </w:rPr>
        <w:t>e</w:t>
      </w:r>
      <w:r>
        <w:rPr>
          <w:lang w:eastAsia="en-US"/>
        </w:rPr>
        <w:t>s</w:t>
      </w:r>
      <w:proofErr w:type="spellEnd"/>
      <w:r>
        <w:rPr>
          <w:lang w:eastAsia="en-US"/>
        </w:rPr>
        <w:t xml:space="preserve"> et al., 2010; Han et al., 2014). The scale consisted of 6 items, 3 for health risk perception and 3 for economic risk perception: Coronavirus is a serious risk to my own health/financial situation (depending on the dimension measured), Coronavirus is a serious risk to the health/financial situation of my family and friends, Coronavirus is a serious risk to the health/ financial situation of the residents of my town/city. Items were rated from 1 (Strongly disagree) to 7 (Strongly agree). Health risk perception presented a mean score of 5.83 (SD = 1.13) and an alpha of .74, and economic risk perception presented a mean score of 5.81 (SD = 1.19) and an alpha of .76.</w:t>
      </w:r>
    </w:p>
    <w:p w14:paraId="67C26455" w14:textId="6FF53E83" w:rsidR="00E36632" w:rsidRDefault="00E36632" w:rsidP="00E36632">
      <w:pPr>
        <w:pStyle w:val="Prrafocomn"/>
        <w:rPr>
          <w:lang w:eastAsia="en-US"/>
        </w:rPr>
      </w:pPr>
      <w:r>
        <w:rPr>
          <w:lang w:eastAsia="en-US"/>
        </w:rPr>
        <w:t xml:space="preserve">To measure people’s behavior during confinement, we included 13 activities recommended by public health institutions during confinement. These included activities such as physical exercise, working remotely, and caring for neighbors and dependents. These behaviors were selected from documents distributed by Spanish and international health authorities during March (Real </w:t>
      </w:r>
      <w:proofErr w:type="spellStart"/>
      <w:r>
        <w:rPr>
          <w:lang w:eastAsia="en-US"/>
        </w:rPr>
        <w:t>Decreto</w:t>
      </w:r>
      <w:proofErr w:type="spellEnd"/>
      <w:r>
        <w:rPr>
          <w:lang w:eastAsia="en-US"/>
        </w:rPr>
        <w:t xml:space="preserve"> 463/2020, de 14 de </w:t>
      </w:r>
      <w:proofErr w:type="spellStart"/>
      <w:r>
        <w:rPr>
          <w:lang w:eastAsia="en-US"/>
        </w:rPr>
        <w:t>marzo</w:t>
      </w:r>
      <w:proofErr w:type="spellEnd"/>
      <w:r>
        <w:rPr>
          <w:lang w:eastAsia="en-US"/>
        </w:rPr>
        <w:t>; WHO, 2020</w:t>
      </w:r>
      <w:r w:rsidR="00E71434">
        <w:rPr>
          <w:lang w:eastAsia="en-US"/>
        </w:rPr>
        <w:t>b</w:t>
      </w:r>
      <w:r>
        <w:rPr>
          <w:lang w:eastAsia="en-US"/>
        </w:rPr>
        <w:t>). The items were rated from 1 (Never) to 5 (Every day).</w:t>
      </w:r>
    </w:p>
    <w:p w14:paraId="16439ADD" w14:textId="279006AB" w:rsidR="00E36632" w:rsidRPr="00507B29" w:rsidRDefault="00E36632" w:rsidP="00E36632">
      <w:pPr>
        <w:pStyle w:val="Prrafocomn"/>
        <w:rPr>
          <w:lang w:eastAsia="en-US"/>
        </w:rPr>
      </w:pPr>
      <w:r>
        <w:rPr>
          <w:lang w:eastAsia="en-US"/>
        </w:rPr>
        <w:t>Information on housing and its occupants during confinement was collected with 6 items regarding housing characteristics (</w:t>
      </w:r>
      <w:proofErr w:type="gramStart"/>
      <w:r>
        <w:rPr>
          <w:lang w:eastAsia="en-US"/>
        </w:rPr>
        <w:t>i.e.</w:t>
      </w:r>
      <w:proofErr w:type="gramEnd"/>
      <w:r>
        <w:rPr>
          <w:lang w:eastAsia="en-US"/>
        </w:rPr>
        <w:t xml:space="preserve"> housing type, living space and availability of open-air spaces); number of people living together; people with chronic diseases or high-risk groups (e.g. pregnancy or immunosuppression).</w:t>
      </w:r>
    </w:p>
    <w:p w14:paraId="788EC80D" w14:textId="77777777" w:rsidR="004C1FD8" w:rsidRPr="009E37BF" w:rsidRDefault="007C3C14" w:rsidP="007E3B8D">
      <w:pPr>
        <w:pStyle w:val="SubtituloInterno"/>
      </w:pPr>
      <w:r w:rsidRPr="009E37BF">
        <w:t xml:space="preserve">Procedure </w:t>
      </w:r>
    </w:p>
    <w:p w14:paraId="356EAA4E" w14:textId="77777777" w:rsidR="00427055" w:rsidRDefault="00427055" w:rsidP="00427055">
      <w:pPr>
        <w:pStyle w:val="Prrafocomn"/>
      </w:pPr>
      <w:r>
        <w:t>At the beginning of the questionnaire, participants were informed about the objectives of the study, the approximate duration of the participation, and the option of refusing to participate. Second, participants were informed that their personal data and information provided during the study would be stored securely, and that it would be processed with confidentiality, in accordance with Spanish data protection regulations. Finally, they were asked for their consent to participate in the survey. The questionnaire was then presented using the Qualtrics data collection platform for response and was collected between the 23rd and 29th of March, during the second week under lockdown in Spain.</w:t>
      </w:r>
    </w:p>
    <w:p w14:paraId="0F4ED851" w14:textId="2D17256A" w:rsidR="007C3C14" w:rsidRPr="001542D7" w:rsidRDefault="007C3C14" w:rsidP="007C3C14">
      <w:pPr>
        <w:pStyle w:val="SubtituloInterno"/>
      </w:pPr>
      <w:r w:rsidRPr="001542D7">
        <w:lastRenderedPageBreak/>
        <w:t>Data analysis</w:t>
      </w:r>
    </w:p>
    <w:p w14:paraId="69FEB502" w14:textId="30E2AF67" w:rsidR="001542D7" w:rsidRPr="001542D7" w:rsidRDefault="0030361F" w:rsidP="0030361F">
      <w:pPr>
        <w:pStyle w:val="Prrafocomn"/>
      </w:pPr>
      <w:r>
        <w:t xml:space="preserve">Spearman´s correlations were carried out, as well as Mann–Whitney </w:t>
      </w:r>
      <w:r>
        <w:rPr>
          <w:i/>
          <w:iCs/>
        </w:rPr>
        <w:t>U</w:t>
      </w:r>
      <w:r>
        <w:t xml:space="preserve"> test and Kruskal–Wallis test. </w:t>
      </w:r>
      <w:r w:rsidR="001542D7" w:rsidRPr="001542D7">
        <w:t>Given that several of the variables that were used consisted of one item, we decided to use non-parametric statistics. Furthermore, to keep consistency across analysis, including statistical assumptions, we decided to use non-parametric statistics for the whole set of data analysis.</w:t>
      </w:r>
    </w:p>
    <w:p w14:paraId="681BC02D" w14:textId="77777777" w:rsidR="004C1FD8" w:rsidRPr="00E25900" w:rsidRDefault="004C1FD8" w:rsidP="004C1FD8">
      <w:pPr>
        <w:pStyle w:val="SubtituloInterno"/>
      </w:pPr>
      <w:r>
        <w:t>E</w:t>
      </w:r>
      <w:r w:rsidRPr="00E25900">
        <w:t>thical considerations</w:t>
      </w:r>
    </w:p>
    <w:p w14:paraId="672D8764" w14:textId="1B75B0E2" w:rsidR="00E654A5" w:rsidRDefault="00E654A5" w:rsidP="00C53B35">
      <w:pPr>
        <w:pStyle w:val="Prrafocomn"/>
      </w:pPr>
      <w:r w:rsidRPr="00E654A5">
        <w:t>This research complied with the principles of the Helsinki Declaration for research with human beings.</w:t>
      </w:r>
      <w:r w:rsidR="001542D7">
        <w:t xml:space="preserve"> </w:t>
      </w:r>
      <w:r w:rsidR="00C53B35" w:rsidRPr="001542D7">
        <w:t xml:space="preserve">Informed consent was obtained from all participants </w:t>
      </w:r>
      <w:r w:rsidR="00C53B35">
        <w:t xml:space="preserve">and </w:t>
      </w:r>
      <w:r w:rsidR="00C53B35" w:rsidRPr="001542D7">
        <w:t>all data collected was processed with confidentiality, in accordance with Spanish data protection regulations</w:t>
      </w:r>
      <w:r w:rsidR="00C53B35">
        <w:t xml:space="preserve">. </w:t>
      </w:r>
    </w:p>
    <w:p w14:paraId="61754C2A" w14:textId="1E3EAA7E" w:rsidR="006F7E7E" w:rsidRDefault="005B5614" w:rsidP="00CE7D65">
      <w:pPr>
        <w:pStyle w:val="Ttulosinternos"/>
      </w:pPr>
      <w:r w:rsidRPr="00E25900">
        <w:t>Results</w:t>
      </w:r>
    </w:p>
    <w:p w14:paraId="31B2F74A" w14:textId="23BCF0C2" w:rsidR="00B34DB2" w:rsidRDefault="00B34DB2" w:rsidP="00575541">
      <w:pPr>
        <w:pStyle w:val="Prrafocomn"/>
      </w:pPr>
      <w:r w:rsidRPr="00B34DB2">
        <w:t>To understand the psychological consequences of household isolation in the context of a nation-wide lockdown, we need to assess at least (a) individuals’ risk perceptions, (b) the psychological effects of the conditions of the home isolation, and (c) how engaging in different actions may be linked with positively coping with the situation. To avoid the statistical threat of the family-wise error rate, given that we conducted multiple tests per section, we implemented the Bonferroni correction, accepting an initial p-value of .05 that was adapted for the number of tests in each subsection of the reported results.</w:t>
      </w:r>
    </w:p>
    <w:p w14:paraId="226CF85A" w14:textId="2B283C81" w:rsidR="00B34DB2" w:rsidRDefault="00B34DB2" w:rsidP="00B34DB2">
      <w:pPr>
        <w:pStyle w:val="SubtituloInterno"/>
      </w:pPr>
      <w:r>
        <w:t xml:space="preserve">Differences in risk perception associated with COVID-19 according to sociodemographic profile </w:t>
      </w:r>
    </w:p>
    <w:p w14:paraId="41A5EB58" w14:textId="24723398" w:rsidR="00B34DB2" w:rsidRDefault="00B34DB2" w:rsidP="00B34DB2">
      <w:pPr>
        <w:pStyle w:val="Prrafocomn"/>
      </w:pPr>
      <w:r w:rsidRPr="00B34DB2">
        <w:t>We decided to study two specific types of risk perception that may be key in this context, health risk perception, due to the origins of the lockdown as a health-related issue, and economic risk perception, due to the massive impact on the economic infrastructure caused by lockdown measures.</w:t>
      </w:r>
    </w:p>
    <w:p w14:paraId="05856605" w14:textId="77777777" w:rsidR="00B34DB2" w:rsidRDefault="00B34DB2" w:rsidP="00B34DB2">
      <w:pPr>
        <w:pStyle w:val="Prrafocomn"/>
      </w:pPr>
      <w:r>
        <w:t xml:space="preserve">A significant relationship was found between health and economic risk perceptions, </w:t>
      </w:r>
      <w:proofErr w:type="spellStart"/>
      <w:r>
        <w:t>rs</w:t>
      </w:r>
      <w:proofErr w:type="spellEnd"/>
      <w:r>
        <w:t xml:space="preserve"> = .56, p &lt; .001. We tested whether there were differences depending on participants’ sociodemographic profile and found that the older the participant, the higher health risk perception is </w:t>
      </w:r>
      <w:proofErr w:type="spellStart"/>
      <w:r>
        <w:t>rs</w:t>
      </w:r>
      <w:proofErr w:type="spellEnd"/>
      <w:r>
        <w:t xml:space="preserve"> = .19, p &lt; .001, but no significant correlation was found between age and economic risk </w:t>
      </w:r>
      <w:r>
        <w:lastRenderedPageBreak/>
        <w:t xml:space="preserve">perception. Participants belonging to </w:t>
      </w:r>
      <w:proofErr w:type="gramStart"/>
      <w:r>
        <w:t>high risk</w:t>
      </w:r>
      <w:proofErr w:type="gramEnd"/>
      <w:r>
        <w:t xml:space="preserve"> groups reported higher health risk perception (</w:t>
      </w:r>
      <w:proofErr w:type="spellStart"/>
      <w:r>
        <w:t>Mdn</w:t>
      </w:r>
      <w:proofErr w:type="spellEnd"/>
      <w:r>
        <w:t xml:space="preserve"> = 6.33; Rank = 737.18) than those not belonging to high risk groups (</w:t>
      </w:r>
      <w:proofErr w:type="spellStart"/>
      <w:r>
        <w:t>Mdn</w:t>
      </w:r>
      <w:proofErr w:type="spellEnd"/>
      <w:r>
        <w:t xml:space="preserve"> = 6.0; Rank = 642.75), U = 165699.50, p &lt; .001, η2 = .013. No difference was found in the perception of health or economic risk according to gender. However, we found that health risk perception is statistically different depending on employment status, χ2 (3) = </w:t>
      </w:r>
      <w:proofErr w:type="gramStart"/>
      <w:r>
        <w:t>21.187 ,</w:t>
      </w:r>
      <w:proofErr w:type="gramEnd"/>
      <w:r>
        <w:t xml:space="preserve"> p &lt; .001, η2 = .015; specifically between participants that worked from home (</w:t>
      </w:r>
      <w:proofErr w:type="spellStart"/>
      <w:r>
        <w:t>Mdn</w:t>
      </w:r>
      <w:proofErr w:type="spellEnd"/>
      <w:r>
        <w:t xml:space="preserve"> = 6.0; Rank = 596.45) versus workers who had to attend their workplace in person (</w:t>
      </w:r>
      <w:proofErr w:type="spellStart"/>
      <w:r>
        <w:t>Mdn</w:t>
      </w:r>
      <w:proofErr w:type="spellEnd"/>
      <w:r>
        <w:t xml:space="preserve"> = 6.0; Rank = 681.25) (p = .01) and versus workers who were temporarily suspended due to lockdown (</w:t>
      </w:r>
      <w:proofErr w:type="spellStart"/>
      <w:r>
        <w:t>Mdn</w:t>
      </w:r>
      <w:proofErr w:type="spellEnd"/>
      <w:r>
        <w:t xml:space="preserve"> = 6.3; Rank = 714.99) (p &lt; .001). No difference was found among other groups. </w:t>
      </w:r>
    </w:p>
    <w:p w14:paraId="69A78DA7" w14:textId="77777777" w:rsidR="00B34DB2" w:rsidRDefault="00B34DB2" w:rsidP="00B34DB2">
      <w:pPr>
        <w:pStyle w:val="Prrafocomn"/>
      </w:pPr>
      <w:r>
        <w:t>As expected, participants’ economic risk perception differed depending on their employment status, χ2 (3) = 67.354, p &lt; .001, η2 = .055. Specifically, participants unemployed prior to confinement (</w:t>
      </w:r>
      <w:proofErr w:type="spellStart"/>
      <w:r>
        <w:t>Mdn</w:t>
      </w:r>
      <w:proofErr w:type="spellEnd"/>
      <w:r>
        <w:t xml:space="preserve"> = 6.0; Rank = 688.74) scored higher in economic risk perception than those still working from home (</w:t>
      </w:r>
      <w:proofErr w:type="spellStart"/>
      <w:r>
        <w:t>Mdn</w:t>
      </w:r>
      <w:proofErr w:type="spellEnd"/>
      <w:r>
        <w:t xml:space="preserve"> = 6.0; Rank = 578.62) (p = .037). Additionally, participants temporarily suspended from their job (</w:t>
      </w:r>
      <w:proofErr w:type="spellStart"/>
      <w:r>
        <w:t>Mdn</w:t>
      </w:r>
      <w:proofErr w:type="spellEnd"/>
      <w:r>
        <w:t xml:space="preserve"> = 6.7; Rank = 817.27) scored significantly higher than those attending their workplace in person (</w:t>
      </w:r>
      <w:proofErr w:type="spellStart"/>
      <w:r>
        <w:t>Mdn</w:t>
      </w:r>
      <w:proofErr w:type="spellEnd"/>
      <w:r>
        <w:t xml:space="preserve"> = 6.0; Rank = 634.03) (p &lt; .001) and those working from home (</w:t>
      </w:r>
      <w:proofErr w:type="spellStart"/>
      <w:r>
        <w:t>Mdn</w:t>
      </w:r>
      <w:proofErr w:type="spellEnd"/>
      <w:r>
        <w:t xml:space="preserve"> = 6.0; Rank = 488.41) (p &lt; .001).</w:t>
      </w:r>
    </w:p>
    <w:p w14:paraId="4C322283" w14:textId="7624AFB8" w:rsidR="00B34DB2" w:rsidRDefault="00B34DB2" w:rsidP="00B34DB2">
      <w:pPr>
        <w:pStyle w:val="Prrafocomn"/>
      </w:pPr>
      <w:r>
        <w:t>Finally, people that had themselves shown symptoms of infection or who lived with someone who had, reported lower levels of health risk perception (</w:t>
      </w:r>
      <w:proofErr w:type="spellStart"/>
      <w:r>
        <w:t>Mdn</w:t>
      </w:r>
      <w:proofErr w:type="spellEnd"/>
      <w:r>
        <w:t xml:space="preserve"> = 6.0; Rank = 583.53), U = 149928.50, p &lt; .001, η2 = .011 than people who had not experienced any symptoms (</w:t>
      </w:r>
      <w:proofErr w:type="spellStart"/>
      <w:r>
        <w:t>Mdn</w:t>
      </w:r>
      <w:proofErr w:type="spellEnd"/>
      <w:r>
        <w:t xml:space="preserve"> = 6.0; Rank = 690.57).</w:t>
      </w:r>
    </w:p>
    <w:p w14:paraId="78760B85" w14:textId="4904B573" w:rsidR="00B34DB2" w:rsidRDefault="00B34DB2" w:rsidP="00B34DB2">
      <w:pPr>
        <w:pStyle w:val="SubtituloInterno"/>
      </w:pPr>
      <w:r w:rsidRPr="00B34DB2">
        <w:t>Emotional and well-being effects of personal profile, and the social, and environmental characteristics of home isolation</w:t>
      </w:r>
    </w:p>
    <w:p w14:paraId="4095B52F" w14:textId="77777777" w:rsidR="00B34DB2" w:rsidRDefault="00B34DB2" w:rsidP="00B34DB2">
      <w:pPr>
        <w:pStyle w:val="Prrafocomn"/>
      </w:pPr>
      <w:r>
        <w:t xml:space="preserve">This section looks at how different personal, social and environmental conditions relate to three key indicators of well-being: negative affect, positive affect, and finding meaning in life. Results show that negative affect tends to be lower with age, </w:t>
      </w:r>
      <w:proofErr w:type="spellStart"/>
      <w:r>
        <w:t>rs</w:t>
      </w:r>
      <w:proofErr w:type="spellEnd"/>
      <w:r>
        <w:t xml:space="preserve"> = -.09, p &lt; .001, whereas positive affect, </w:t>
      </w:r>
      <w:proofErr w:type="spellStart"/>
      <w:r>
        <w:t>rs</w:t>
      </w:r>
      <w:proofErr w:type="spellEnd"/>
      <w:r>
        <w:t xml:space="preserve"> = .12, p &lt; .001, and meaning in life, </w:t>
      </w:r>
      <w:proofErr w:type="spellStart"/>
      <w:r>
        <w:t>rs</w:t>
      </w:r>
      <w:proofErr w:type="spellEnd"/>
      <w:r>
        <w:t xml:space="preserve"> = .09, p &lt; .001, tend to be higher. Women reported higher levels of negative affect (</w:t>
      </w:r>
      <w:proofErr w:type="spellStart"/>
      <w:r>
        <w:t>Mdn</w:t>
      </w:r>
      <w:proofErr w:type="spellEnd"/>
      <w:r>
        <w:t xml:space="preserve"> = 2.20; Rank = 713.88) than men (</w:t>
      </w:r>
      <w:proofErr w:type="spellStart"/>
      <w:r>
        <w:t>Mdn</w:t>
      </w:r>
      <w:proofErr w:type="spellEnd"/>
      <w:r>
        <w:t xml:space="preserve"> = 2.0; Rank = 546.43), U = 142065.00, p &lt; .001, η2 = .038, but no difference was found in positive affect or meaning in life depending on gender. </w:t>
      </w:r>
    </w:p>
    <w:p w14:paraId="4A54AB3C" w14:textId="77777777" w:rsidR="00B34DB2" w:rsidRDefault="00B34DB2" w:rsidP="00B34DB2">
      <w:pPr>
        <w:pStyle w:val="Prrafocomn"/>
      </w:pPr>
      <w:r>
        <w:lastRenderedPageBreak/>
        <w:t>Significant differences in finding meaning in life were found with regard to employment status, χ2 (3) = 17.933, p &lt; .001, η2 = .051. Specifically, participants unemployed prior to confinement (</w:t>
      </w:r>
      <w:proofErr w:type="spellStart"/>
      <w:r>
        <w:t>Mdn</w:t>
      </w:r>
      <w:proofErr w:type="spellEnd"/>
      <w:r>
        <w:t xml:space="preserve"> = 5.45; Rank = 573.32) reported finding less meaning in life than participants working in person (</w:t>
      </w:r>
      <w:proofErr w:type="spellStart"/>
      <w:r>
        <w:t>Mdn</w:t>
      </w:r>
      <w:proofErr w:type="spellEnd"/>
      <w:r>
        <w:t xml:space="preserve"> = 5.70; Rank = 638.97) (p = .009), participants working at home (</w:t>
      </w:r>
      <w:proofErr w:type="spellStart"/>
      <w:r>
        <w:t>Mdn</w:t>
      </w:r>
      <w:proofErr w:type="spellEnd"/>
      <w:r>
        <w:t xml:space="preserve"> = 5.75; Rank = 656.63) (p &lt; .001), and participants being temporarily suspended (</w:t>
      </w:r>
      <w:proofErr w:type="spellStart"/>
      <w:r>
        <w:t>Mdn</w:t>
      </w:r>
      <w:proofErr w:type="spellEnd"/>
      <w:r>
        <w:t xml:space="preserve"> = 5.70; Rank = 656.28) (p = .003). </w:t>
      </w:r>
    </w:p>
    <w:p w14:paraId="2D39EA80" w14:textId="77777777" w:rsidR="00B34DB2" w:rsidRDefault="00B34DB2" w:rsidP="00B34DB2">
      <w:pPr>
        <w:pStyle w:val="Prrafocomn"/>
      </w:pPr>
      <w:r>
        <w:t xml:space="preserve">No difference was found in positive affect, negative affect or meaning in life based on belonging or not to risk groups. The capacity of an individual to cope and bounce back from a negative situation may be a factor that explains variations found in participants’ emotional situation. The higher the individual resilience of a participant, the lower the negative affect, </w:t>
      </w:r>
      <w:proofErr w:type="spellStart"/>
      <w:r>
        <w:t>rs</w:t>
      </w:r>
      <w:proofErr w:type="spellEnd"/>
      <w:r>
        <w:t xml:space="preserve"> = -.27, p &lt; .001, the higher the positive affect, </w:t>
      </w:r>
      <w:proofErr w:type="spellStart"/>
      <w:r>
        <w:t>rs</w:t>
      </w:r>
      <w:proofErr w:type="spellEnd"/>
      <w:r>
        <w:t xml:space="preserve"> = .41, p &lt; .001, and the greater the meaning in life, </w:t>
      </w:r>
      <w:proofErr w:type="spellStart"/>
      <w:r>
        <w:t>rs</w:t>
      </w:r>
      <w:proofErr w:type="spellEnd"/>
      <w:r>
        <w:t xml:space="preserve"> = .56, p &lt; .001. </w:t>
      </w:r>
    </w:p>
    <w:p w14:paraId="21E5F1D7" w14:textId="77777777" w:rsidR="00B34DB2" w:rsidRDefault="00B34DB2" w:rsidP="00B34DB2">
      <w:pPr>
        <w:pStyle w:val="Prrafocomn"/>
      </w:pPr>
      <w:r>
        <w:t>Participants that had experienced symptoms either themselves or who lived with someone who had, scored lower in positive affect (</w:t>
      </w:r>
      <w:proofErr w:type="spellStart"/>
      <w:r>
        <w:t>Mdn</w:t>
      </w:r>
      <w:proofErr w:type="spellEnd"/>
      <w:r>
        <w:t xml:space="preserve"> = 2.6; Rank= 596.74) than participants who had not experienced any symptoms (</w:t>
      </w:r>
      <w:proofErr w:type="spellStart"/>
      <w:r>
        <w:t>Mdn</w:t>
      </w:r>
      <w:proofErr w:type="spellEnd"/>
      <w:r>
        <w:t xml:space="preserve"> = 2.8; Rank = 687.80), U = 146849.50, p = .001, η2 = .008. Additionally, they also scored lower in meaning in life (</w:t>
      </w:r>
      <w:proofErr w:type="spellStart"/>
      <w:r>
        <w:t>Mdn</w:t>
      </w:r>
      <w:proofErr w:type="spellEnd"/>
      <w:r>
        <w:t xml:space="preserve"> = 5.5; Rank = 583.37) than participants who had not experienced any symptoms or lived with someone who also had not experienced symptoms (</w:t>
      </w:r>
      <w:proofErr w:type="spellStart"/>
      <w:r>
        <w:t>Mdn</w:t>
      </w:r>
      <w:proofErr w:type="spellEnd"/>
      <w:r>
        <w:t xml:space="preserve"> = 5.7; Rank = 690.60), U = 149965.00, p &lt; .001, η2 = .011. No significant differences in negative affect were found between these groups.</w:t>
      </w:r>
    </w:p>
    <w:p w14:paraId="0D7B8792" w14:textId="77777777" w:rsidR="00B34DB2" w:rsidRDefault="00B34DB2" w:rsidP="00B34DB2">
      <w:pPr>
        <w:pStyle w:val="Prrafocomn"/>
      </w:pPr>
      <w:r>
        <w:t>Regarding immediate social and environmental surroundings during quarantine, people living with others reported higher negative affect (</w:t>
      </w:r>
      <w:proofErr w:type="spellStart"/>
      <w:r>
        <w:t>Mdn</w:t>
      </w:r>
      <w:proofErr w:type="spellEnd"/>
      <w:r>
        <w:t xml:space="preserve"> = 2.20; Rank = 684.37) than people living alone (</w:t>
      </w:r>
      <w:proofErr w:type="spellStart"/>
      <w:r>
        <w:t>Mdn</w:t>
      </w:r>
      <w:proofErr w:type="spellEnd"/>
      <w:r>
        <w:t xml:space="preserve"> = 1.80; Rank = 503.74), U = 42066.50, p &lt; .001, η2 = .014. However, no differences were found in positive affect or in meaning in life. Additionally, no significant differences were found between people living with or without children, and the same is true for those living with or without people over the age of 65.</w:t>
      </w:r>
    </w:p>
    <w:p w14:paraId="54B1CB87" w14:textId="526DF524" w:rsidR="00B34DB2" w:rsidRDefault="00B34DB2" w:rsidP="00B34DB2">
      <w:pPr>
        <w:pStyle w:val="Prrafocomn"/>
      </w:pPr>
      <w:r>
        <w:t>Significant differences were found in positive affect depending on the frequency of use of open-air spaces, χ2 (3) = 21.126, p &lt; .001, η2 = .014. Specifically, between participants that use open spaces every day (</w:t>
      </w:r>
      <w:proofErr w:type="spellStart"/>
      <w:r>
        <w:t>Mdn</w:t>
      </w:r>
      <w:proofErr w:type="spellEnd"/>
      <w:r>
        <w:t xml:space="preserve"> </w:t>
      </w:r>
      <w:proofErr w:type="gramStart"/>
      <w:r>
        <w:t>=  2.8</w:t>
      </w:r>
      <w:proofErr w:type="gramEnd"/>
      <w:r>
        <w:t>; Rank = 723.39) versus participants that never use them (</w:t>
      </w:r>
      <w:proofErr w:type="spellStart"/>
      <w:r>
        <w:t>Mdn</w:t>
      </w:r>
      <w:proofErr w:type="spellEnd"/>
      <w:r>
        <w:t xml:space="preserve"> = 2.6; Rank = 639.52) (p = .031) or that use them occasionally (</w:t>
      </w:r>
      <w:proofErr w:type="spellStart"/>
      <w:r>
        <w:t>Mdn</w:t>
      </w:r>
      <w:proofErr w:type="spellEnd"/>
      <w:r>
        <w:t xml:space="preserve"> = 2.6; Rank = 609.83)  (p &lt; .001) as well as differences between using them almost every day versus occasional use (</w:t>
      </w:r>
      <w:proofErr w:type="spellStart"/>
      <w:r>
        <w:t>Mdn</w:t>
      </w:r>
      <w:proofErr w:type="spellEnd"/>
      <w:r>
        <w:t xml:space="preserve"> = 2.8; Rank = 611.20) (p =  &lt; .001).</w:t>
      </w:r>
    </w:p>
    <w:p w14:paraId="5F62483C" w14:textId="4C186881" w:rsidR="00B34DB2" w:rsidRDefault="00B34DB2" w:rsidP="00B34DB2">
      <w:pPr>
        <w:pStyle w:val="SubtituloInterno"/>
      </w:pPr>
      <w:r w:rsidRPr="00B34DB2">
        <w:lastRenderedPageBreak/>
        <w:t>Emotional and well-being effects of activities and behaviors carried out during home isolation</w:t>
      </w:r>
    </w:p>
    <w:p w14:paraId="5178460B" w14:textId="77777777" w:rsidR="00B34DB2" w:rsidRDefault="00B34DB2" w:rsidP="00B34DB2">
      <w:pPr>
        <w:pStyle w:val="Prrafocomn"/>
      </w:pPr>
      <w:r>
        <w:t>In extreme situations such as a nation-wide lockdown, knowing how to act and understanding which actions are linked to a positive, health and psychological impact is key. First, we analyzed activities recommended by the WHO and found that participants that exercised frequently reported lower levels of negative affect than those who did so less frequently. Furthermore, (a) keeping routines and stable schedules, (b) exercising, (c) making video calls with friends and relatives, and (d) developing creative activities at home were linked with higher levels of positive affect and greater meaning in life. We have included all information regarding these behaviors and their different connections in Table 3.</w:t>
      </w:r>
    </w:p>
    <w:p w14:paraId="0E23E812" w14:textId="77777777" w:rsidR="00B34DB2" w:rsidRDefault="00B34DB2" w:rsidP="00B34DB2">
      <w:pPr>
        <w:pStyle w:val="Prrafocomn"/>
      </w:pPr>
      <w:r>
        <w:t xml:space="preserve">People that frequently engaged in community activities, reported higher positive affect, and higher meaning in life compared with participants who never or almost never partook in such activities. Similarly, people participating in activities that consisted of helping others, reported higher positive affect than those not participating in such activities. </w:t>
      </w:r>
    </w:p>
    <w:p w14:paraId="128AA660" w14:textId="77777777" w:rsidR="00B34DB2" w:rsidRDefault="00B34DB2" w:rsidP="00B34DB2">
      <w:pPr>
        <w:pStyle w:val="Prrafocomn"/>
      </w:pPr>
      <w:r>
        <w:t xml:space="preserve">Participants maintaining online activities, as working from home or studying, experienced greater meaning in life.  Likewise, those participating in online creative activities such as creating art and participating in digital cultural activities, experienced more positive affect. However, we found no significant reduction of negative emotions for any of these activities. Additionally, it seems that the frequency in which participants bought goods online did not make a difference regarding their affect. </w:t>
      </w:r>
    </w:p>
    <w:p w14:paraId="5F6E0AC8" w14:textId="2C52D5AD" w:rsidR="00B34DB2" w:rsidRDefault="00B34DB2" w:rsidP="00B34DB2">
      <w:pPr>
        <w:pStyle w:val="Prrafocomn"/>
      </w:pPr>
      <w:r>
        <w:t>Finally, no significant differences were found in affect and meaning in life for exterior activities such as going out to buy food, medication or other basic goods, walking the dog or attending a workplace in person.</w:t>
      </w:r>
    </w:p>
    <w:tbl>
      <w:tblPr>
        <w:tblStyle w:val="Tablaconcuadrcula"/>
        <w:tblW w:w="11695" w:type="dxa"/>
        <w:tblInd w:w="-1080" w:type="dxa"/>
        <w:tblLayout w:type="fixed"/>
        <w:tblLook w:val="04A0" w:firstRow="1" w:lastRow="0" w:firstColumn="1" w:lastColumn="0" w:noHBand="0" w:noVBand="1"/>
      </w:tblPr>
      <w:tblGrid>
        <w:gridCol w:w="1269"/>
        <w:gridCol w:w="687"/>
        <w:gridCol w:w="688"/>
        <w:gridCol w:w="767"/>
        <w:gridCol w:w="630"/>
        <w:gridCol w:w="630"/>
        <w:gridCol w:w="40"/>
        <w:gridCol w:w="689"/>
        <w:gridCol w:w="689"/>
        <w:gridCol w:w="763"/>
        <w:gridCol w:w="636"/>
        <w:gridCol w:w="677"/>
        <w:gridCol w:w="16"/>
        <w:gridCol w:w="673"/>
        <w:gridCol w:w="689"/>
        <w:gridCol w:w="763"/>
        <w:gridCol w:w="689"/>
        <w:gridCol w:w="689"/>
        <w:gridCol w:w="11"/>
      </w:tblGrid>
      <w:tr w:rsidR="00B34DB2" w:rsidRPr="005840B4" w14:paraId="1EFA3B1D" w14:textId="77777777" w:rsidTr="00C51633">
        <w:tc>
          <w:tcPr>
            <w:tcW w:w="11695" w:type="dxa"/>
            <w:gridSpan w:val="19"/>
            <w:tcBorders>
              <w:top w:val="nil"/>
              <w:left w:val="nil"/>
              <w:bottom w:val="nil"/>
              <w:right w:val="nil"/>
            </w:tcBorders>
          </w:tcPr>
          <w:p w14:paraId="144B11E5" w14:textId="77777777" w:rsidR="00B34DB2" w:rsidRPr="005840B4" w:rsidRDefault="00B34DB2" w:rsidP="00C51633">
            <w:pPr>
              <w:rPr>
                <w:sz w:val="20"/>
                <w:szCs w:val="20"/>
                <w:lang w:val="en-US"/>
              </w:rPr>
            </w:pPr>
            <w:r w:rsidRPr="005840B4">
              <w:rPr>
                <w:sz w:val="20"/>
                <w:szCs w:val="20"/>
                <w:lang w:val="en-US"/>
              </w:rPr>
              <w:t>Table 3</w:t>
            </w:r>
          </w:p>
        </w:tc>
      </w:tr>
      <w:tr w:rsidR="00B34DB2" w:rsidRPr="0030361F" w14:paraId="0CE72583" w14:textId="77777777" w:rsidTr="00C51633">
        <w:tc>
          <w:tcPr>
            <w:tcW w:w="11695" w:type="dxa"/>
            <w:gridSpan w:val="19"/>
            <w:tcBorders>
              <w:top w:val="nil"/>
              <w:left w:val="nil"/>
              <w:bottom w:val="single" w:sz="4" w:space="0" w:color="auto"/>
              <w:right w:val="nil"/>
            </w:tcBorders>
          </w:tcPr>
          <w:p w14:paraId="00BA7A01" w14:textId="77777777" w:rsidR="00B34DB2" w:rsidRPr="005840B4" w:rsidRDefault="00B34DB2" w:rsidP="00C51633">
            <w:pPr>
              <w:rPr>
                <w:color w:val="000000"/>
                <w:sz w:val="20"/>
                <w:szCs w:val="20"/>
                <w:lang w:val="en-US"/>
              </w:rPr>
            </w:pPr>
            <w:r w:rsidRPr="005840B4">
              <w:rPr>
                <w:color w:val="000000"/>
                <w:sz w:val="20"/>
                <w:szCs w:val="20"/>
                <w:lang w:val="en-US"/>
              </w:rPr>
              <w:t>Difference in affect and meaning in life depending on the frequency of coping behaviors</w:t>
            </w:r>
          </w:p>
        </w:tc>
      </w:tr>
      <w:tr w:rsidR="00B34DB2" w:rsidRPr="005840B4" w14:paraId="4B347094" w14:textId="77777777" w:rsidTr="00C51633">
        <w:tc>
          <w:tcPr>
            <w:tcW w:w="1269" w:type="dxa"/>
            <w:tcBorders>
              <w:top w:val="single" w:sz="4" w:space="0" w:color="auto"/>
              <w:left w:val="nil"/>
              <w:bottom w:val="single" w:sz="4" w:space="0" w:color="auto"/>
              <w:right w:val="nil"/>
            </w:tcBorders>
          </w:tcPr>
          <w:p w14:paraId="1A96C3B6" w14:textId="77777777" w:rsidR="00B34DB2" w:rsidRPr="005840B4" w:rsidRDefault="00B34DB2" w:rsidP="00C51633">
            <w:pPr>
              <w:rPr>
                <w:sz w:val="20"/>
                <w:szCs w:val="20"/>
                <w:lang w:val="en-US"/>
              </w:rPr>
            </w:pPr>
          </w:p>
        </w:tc>
        <w:tc>
          <w:tcPr>
            <w:tcW w:w="3402" w:type="dxa"/>
            <w:gridSpan w:val="5"/>
            <w:tcBorders>
              <w:top w:val="single" w:sz="4" w:space="0" w:color="auto"/>
              <w:left w:val="nil"/>
              <w:bottom w:val="single" w:sz="4" w:space="0" w:color="auto"/>
              <w:right w:val="nil"/>
            </w:tcBorders>
          </w:tcPr>
          <w:p w14:paraId="24DECB6D" w14:textId="77777777" w:rsidR="00B34DB2" w:rsidRPr="005840B4" w:rsidRDefault="00B34DB2" w:rsidP="00C51633">
            <w:pPr>
              <w:jc w:val="center"/>
              <w:rPr>
                <w:b/>
                <w:bCs/>
                <w:sz w:val="20"/>
                <w:szCs w:val="20"/>
                <w:lang w:val="en-US"/>
              </w:rPr>
            </w:pPr>
            <w:r w:rsidRPr="005840B4">
              <w:rPr>
                <w:b/>
                <w:bCs/>
                <w:sz w:val="20"/>
                <w:szCs w:val="20"/>
                <w:lang w:val="en-US"/>
              </w:rPr>
              <w:t>Negative affect</w:t>
            </w:r>
          </w:p>
        </w:tc>
        <w:tc>
          <w:tcPr>
            <w:tcW w:w="3510" w:type="dxa"/>
            <w:gridSpan w:val="7"/>
            <w:tcBorders>
              <w:top w:val="single" w:sz="4" w:space="0" w:color="auto"/>
              <w:left w:val="nil"/>
              <w:bottom w:val="single" w:sz="4" w:space="0" w:color="auto"/>
              <w:right w:val="nil"/>
            </w:tcBorders>
          </w:tcPr>
          <w:p w14:paraId="122ED1D1" w14:textId="77777777" w:rsidR="00B34DB2" w:rsidRPr="005840B4" w:rsidRDefault="00B34DB2" w:rsidP="00C51633">
            <w:pPr>
              <w:jc w:val="center"/>
              <w:rPr>
                <w:b/>
                <w:bCs/>
                <w:sz w:val="20"/>
                <w:szCs w:val="20"/>
                <w:lang w:val="en-US"/>
              </w:rPr>
            </w:pPr>
            <w:r w:rsidRPr="005840B4">
              <w:rPr>
                <w:b/>
                <w:bCs/>
                <w:sz w:val="20"/>
                <w:szCs w:val="20"/>
                <w:lang w:val="en-US"/>
              </w:rPr>
              <w:t>Positive affect</w:t>
            </w:r>
          </w:p>
        </w:tc>
        <w:tc>
          <w:tcPr>
            <w:tcW w:w="3514" w:type="dxa"/>
            <w:gridSpan w:val="6"/>
            <w:tcBorders>
              <w:top w:val="single" w:sz="4" w:space="0" w:color="auto"/>
              <w:left w:val="nil"/>
              <w:bottom w:val="single" w:sz="4" w:space="0" w:color="auto"/>
              <w:right w:val="nil"/>
            </w:tcBorders>
          </w:tcPr>
          <w:p w14:paraId="293401C3" w14:textId="77777777" w:rsidR="00B34DB2" w:rsidRPr="005840B4" w:rsidRDefault="00B34DB2" w:rsidP="00C51633">
            <w:pPr>
              <w:jc w:val="center"/>
              <w:rPr>
                <w:b/>
                <w:bCs/>
                <w:sz w:val="20"/>
                <w:szCs w:val="20"/>
                <w:lang w:val="en-US"/>
              </w:rPr>
            </w:pPr>
            <w:r w:rsidRPr="005840B4">
              <w:rPr>
                <w:b/>
                <w:bCs/>
                <w:sz w:val="20"/>
                <w:szCs w:val="20"/>
                <w:lang w:val="en-US"/>
              </w:rPr>
              <w:t>Meaning in life</w:t>
            </w:r>
          </w:p>
        </w:tc>
      </w:tr>
      <w:tr w:rsidR="00B34DB2" w:rsidRPr="005840B4" w14:paraId="606325D1" w14:textId="77777777" w:rsidTr="00C51633">
        <w:trPr>
          <w:gridAfter w:val="1"/>
          <w:wAfter w:w="11" w:type="dxa"/>
        </w:trPr>
        <w:tc>
          <w:tcPr>
            <w:tcW w:w="1269" w:type="dxa"/>
            <w:tcBorders>
              <w:top w:val="nil"/>
              <w:left w:val="nil"/>
              <w:bottom w:val="nil"/>
              <w:right w:val="nil"/>
            </w:tcBorders>
          </w:tcPr>
          <w:p w14:paraId="35CFB655" w14:textId="77777777" w:rsidR="00B34DB2" w:rsidRPr="005840B4" w:rsidRDefault="00B34DB2" w:rsidP="00C51633">
            <w:pPr>
              <w:rPr>
                <w:b/>
                <w:bCs/>
                <w:sz w:val="20"/>
                <w:szCs w:val="20"/>
                <w:lang w:val="en-US"/>
              </w:rPr>
            </w:pPr>
            <w:r w:rsidRPr="005840B4">
              <w:rPr>
                <w:b/>
                <w:bCs/>
                <w:sz w:val="20"/>
                <w:szCs w:val="20"/>
                <w:lang w:val="en-US"/>
              </w:rPr>
              <w:t>WHO activities</w:t>
            </w:r>
          </w:p>
        </w:tc>
        <w:tc>
          <w:tcPr>
            <w:tcW w:w="687" w:type="dxa"/>
            <w:tcBorders>
              <w:top w:val="nil"/>
              <w:left w:val="nil"/>
              <w:bottom w:val="nil"/>
              <w:right w:val="nil"/>
            </w:tcBorders>
          </w:tcPr>
          <w:p w14:paraId="7C92A92D" w14:textId="77777777" w:rsidR="00B34DB2" w:rsidRPr="005840B4" w:rsidRDefault="00B34DB2" w:rsidP="00C51633">
            <w:pPr>
              <w:jc w:val="center"/>
              <w:rPr>
                <w:b/>
                <w:bCs/>
                <w:sz w:val="20"/>
                <w:szCs w:val="20"/>
                <w:lang w:val="en-US"/>
              </w:rPr>
            </w:pPr>
            <w:r w:rsidRPr="005840B4">
              <w:rPr>
                <w:b/>
                <w:bCs/>
                <w:sz w:val="20"/>
                <w:szCs w:val="20"/>
                <w:lang w:val="en-US"/>
              </w:rPr>
              <w:t>Low</w:t>
            </w:r>
          </w:p>
        </w:tc>
        <w:tc>
          <w:tcPr>
            <w:tcW w:w="688" w:type="dxa"/>
            <w:tcBorders>
              <w:top w:val="nil"/>
              <w:left w:val="nil"/>
              <w:bottom w:val="nil"/>
              <w:right w:val="nil"/>
            </w:tcBorders>
          </w:tcPr>
          <w:p w14:paraId="21711C6F" w14:textId="77777777" w:rsidR="00B34DB2" w:rsidRPr="005840B4" w:rsidRDefault="00B34DB2" w:rsidP="00C51633">
            <w:pPr>
              <w:jc w:val="center"/>
              <w:rPr>
                <w:b/>
                <w:bCs/>
                <w:sz w:val="20"/>
                <w:szCs w:val="20"/>
                <w:lang w:val="en-US"/>
              </w:rPr>
            </w:pPr>
            <w:r w:rsidRPr="005840B4">
              <w:rPr>
                <w:b/>
                <w:bCs/>
                <w:sz w:val="20"/>
                <w:szCs w:val="20"/>
                <w:lang w:val="en-US"/>
              </w:rPr>
              <w:t>High</w:t>
            </w:r>
          </w:p>
        </w:tc>
        <w:tc>
          <w:tcPr>
            <w:tcW w:w="767" w:type="dxa"/>
            <w:tcBorders>
              <w:top w:val="nil"/>
              <w:left w:val="nil"/>
              <w:bottom w:val="nil"/>
              <w:right w:val="nil"/>
            </w:tcBorders>
          </w:tcPr>
          <w:p w14:paraId="0B5C962F" w14:textId="77777777" w:rsidR="00B34DB2" w:rsidRPr="005840B4" w:rsidRDefault="00B34DB2" w:rsidP="00C51633">
            <w:pPr>
              <w:jc w:val="center"/>
              <w:rPr>
                <w:b/>
                <w:bCs/>
                <w:sz w:val="20"/>
                <w:szCs w:val="20"/>
                <w:lang w:val="en-US"/>
              </w:rPr>
            </w:pPr>
            <w:r w:rsidRPr="005840B4">
              <w:rPr>
                <w:b/>
                <w:bCs/>
                <w:sz w:val="20"/>
                <w:szCs w:val="20"/>
                <w:lang w:val="en-US"/>
              </w:rPr>
              <w:t>U</w:t>
            </w:r>
          </w:p>
        </w:tc>
        <w:tc>
          <w:tcPr>
            <w:tcW w:w="630" w:type="dxa"/>
            <w:tcBorders>
              <w:top w:val="nil"/>
              <w:left w:val="nil"/>
              <w:bottom w:val="nil"/>
              <w:right w:val="nil"/>
            </w:tcBorders>
          </w:tcPr>
          <w:p w14:paraId="79FA43F7" w14:textId="77777777" w:rsidR="00B34DB2" w:rsidRPr="005840B4" w:rsidRDefault="00B34DB2" w:rsidP="00C51633">
            <w:pPr>
              <w:jc w:val="center"/>
              <w:rPr>
                <w:b/>
                <w:bCs/>
                <w:sz w:val="20"/>
                <w:szCs w:val="20"/>
                <w:lang w:val="en-US"/>
              </w:rPr>
            </w:pPr>
            <w:r w:rsidRPr="005840B4">
              <w:rPr>
                <w:b/>
                <w:bCs/>
                <w:sz w:val="20"/>
                <w:szCs w:val="20"/>
                <w:lang w:val="en-US"/>
              </w:rPr>
              <w:t>p</w:t>
            </w:r>
          </w:p>
        </w:tc>
        <w:tc>
          <w:tcPr>
            <w:tcW w:w="670" w:type="dxa"/>
            <w:gridSpan w:val="2"/>
            <w:tcBorders>
              <w:top w:val="nil"/>
              <w:left w:val="nil"/>
              <w:bottom w:val="nil"/>
              <w:right w:val="nil"/>
            </w:tcBorders>
          </w:tcPr>
          <w:p w14:paraId="110E5218" w14:textId="77777777" w:rsidR="00B34DB2" w:rsidRPr="005840B4" w:rsidRDefault="00B34DB2" w:rsidP="00C51633">
            <w:pPr>
              <w:jc w:val="center"/>
              <w:rPr>
                <w:b/>
                <w:bCs/>
                <w:sz w:val="20"/>
                <w:szCs w:val="20"/>
                <w:lang w:val="en-US"/>
              </w:rPr>
            </w:pPr>
            <w:r w:rsidRPr="005840B4">
              <w:rPr>
                <w:b/>
                <w:bCs/>
                <w:sz w:val="20"/>
                <w:szCs w:val="20"/>
                <w:lang w:val="en-US"/>
              </w:rPr>
              <w:t>η</w:t>
            </w:r>
            <w:r w:rsidRPr="005840B4">
              <w:rPr>
                <w:b/>
                <w:bCs/>
                <w:sz w:val="20"/>
                <w:szCs w:val="20"/>
                <w:vertAlign w:val="superscript"/>
                <w:lang w:val="en-US"/>
              </w:rPr>
              <w:t>2</w:t>
            </w:r>
          </w:p>
        </w:tc>
        <w:tc>
          <w:tcPr>
            <w:tcW w:w="689" w:type="dxa"/>
            <w:tcBorders>
              <w:top w:val="nil"/>
              <w:left w:val="nil"/>
              <w:bottom w:val="nil"/>
              <w:right w:val="nil"/>
            </w:tcBorders>
          </w:tcPr>
          <w:p w14:paraId="6D7023D4" w14:textId="77777777" w:rsidR="00B34DB2" w:rsidRPr="005840B4" w:rsidRDefault="00B34DB2" w:rsidP="00C51633">
            <w:pPr>
              <w:jc w:val="center"/>
              <w:rPr>
                <w:b/>
                <w:bCs/>
                <w:sz w:val="20"/>
                <w:szCs w:val="20"/>
                <w:lang w:val="en-US"/>
              </w:rPr>
            </w:pPr>
            <w:r w:rsidRPr="005840B4">
              <w:rPr>
                <w:b/>
                <w:bCs/>
                <w:sz w:val="20"/>
                <w:szCs w:val="20"/>
                <w:lang w:val="en-US"/>
              </w:rPr>
              <w:t>Low</w:t>
            </w:r>
          </w:p>
        </w:tc>
        <w:tc>
          <w:tcPr>
            <w:tcW w:w="689" w:type="dxa"/>
            <w:tcBorders>
              <w:top w:val="nil"/>
              <w:left w:val="nil"/>
              <w:bottom w:val="nil"/>
              <w:right w:val="nil"/>
            </w:tcBorders>
          </w:tcPr>
          <w:p w14:paraId="021B764D" w14:textId="77777777" w:rsidR="00B34DB2" w:rsidRPr="005840B4" w:rsidRDefault="00B34DB2" w:rsidP="00C51633">
            <w:pPr>
              <w:jc w:val="center"/>
              <w:rPr>
                <w:b/>
                <w:bCs/>
                <w:sz w:val="20"/>
                <w:szCs w:val="20"/>
                <w:lang w:val="en-US"/>
              </w:rPr>
            </w:pPr>
            <w:r w:rsidRPr="005840B4">
              <w:rPr>
                <w:b/>
                <w:bCs/>
                <w:sz w:val="20"/>
                <w:szCs w:val="20"/>
                <w:lang w:val="en-US"/>
              </w:rPr>
              <w:t>High</w:t>
            </w:r>
          </w:p>
        </w:tc>
        <w:tc>
          <w:tcPr>
            <w:tcW w:w="763" w:type="dxa"/>
            <w:tcBorders>
              <w:top w:val="nil"/>
              <w:left w:val="nil"/>
              <w:bottom w:val="nil"/>
              <w:right w:val="nil"/>
            </w:tcBorders>
          </w:tcPr>
          <w:p w14:paraId="72962C3B" w14:textId="77777777" w:rsidR="00B34DB2" w:rsidRPr="005840B4" w:rsidRDefault="00B34DB2" w:rsidP="00C51633">
            <w:pPr>
              <w:jc w:val="center"/>
              <w:rPr>
                <w:b/>
                <w:bCs/>
                <w:sz w:val="20"/>
                <w:szCs w:val="20"/>
                <w:lang w:val="en-US"/>
              </w:rPr>
            </w:pPr>
            <w:r w:rsidRPr="005840B4">
              <w:rPr>
                <w:b/>
                <w:bCs/>
                <w:sz w:val="20"/>
                <w:szCs w:val="20"/>
                <w:lang w:val="en-US"/>
              </w:rPr>
              <w:t>U</w:t>
            </w:r>
          </w:p>
        </w:tc>
        <w:tc>
          <w:tcPr>
            <w:tcW w:w="636" w:type="dxa"/>
            <w:tcBorders>
              <w:top w:val="nil"/>
              <w:left w:val="nil"/>
              <w:bottom w:val="nil"/>
              <w:right w:val="nil"/>
            </w:tcBorders>
          </w:tcPr>
          <w:p w14:paraId="062BBF7D" w14:textId="77777777" w:rsidR="00B34DB2" w:rsidRPr="005840B4" w:rsidRDefault="00B34DB2" w:rsidP="00C51633">
            <w:pPr>
              <w:jc w:val="center"/>
              <w:rPr>
                <w:b/>
                <w:bCs/>
                <w:sz w:val="20"/>
                <w:szCs w:val="20"/>
                <w:lang w:val="en-US"/>
              </w:rPr>
            </w:pPr>
            <w:r w:rsidRPr="005840B4">
              <w:rPr>
                <w:b/>
                <w:bCs/>
                <w:sz w:val="20"/>
                <w:szCs w:val="20"/>
                <w:lang w:val="en-US"/>
              </w:rPr>
              <w:t>p</w:t>
            </w:r>
          </w:p>
        </w:tc>
        <w:tc>
          <w:tcPr>
            <w:tcW w:w="677" w:type="dxa"/>
            <w:tcBorders>
              <w:top w:val="nil"/>
              <w:left w:val="nil"/>
              <w:bottom w:val="nil"/>
              <w:right w:val="nil"/>
            </w:tcBorders>
          </w:tcPr>
          <w:p w14:paraId="575DBFC1" w14:textId="77777777" w:rsidR="00B34DB2" w:rsidRPr="005840B4" w:rsidRDefault="00B34DB2" w:rsidP="00C51633">
            <w:pPr>
              <w:jc w:val="center"/>
              <w:rPr>
                <w:b/>
                <w:bCs/>
                <w:sz w:val="20"/>
                <w:szCs w:val="20"/>
                <w:lang w:val="en-US"/>
              </w:rPr>
            </w:pPr>
            <w:r w:rsidRPr="005840B4">
              <w:rPr>
                <w:b/>
                <w:bCs/>
                <w:sz w:val="20"/>
                <w:szCs w:val="20"/>
                <w:lang w:val="en-US"/>
              </w:rPr>
              <w:t>η</w:t>
            </w:r>
            <w:r w:rsidRPr="005840B4">
              <w:rPr>
                <w:b/>
                <w:bCs/>
                <w:sz w:val="20"/>
                <w:szCs w:val="20"/>
                <w:vertAlign w:val="superscript"/>
                <w:lang w:val="en-US"/>
              </w:rPr>
              <w:t>2</w:t>
            </w:r>
          </w:p>
        </w:tc>
        <w:tc>
          <w:tcPr>
            <w:tcW w:w="689" w:type="dxa"/>
            <w:gridSpan w:val="2"/>
            <w:tcBorders>
              <w:top w:val="nil"/>
              <w:left w:val="nil"/>
              <w:bottom w:val="nil"/>
              <w:right w:val="nil"/>
            </w:tcBorders>
          </w:tcPr>
          <w:p w14:paraId="4292226F" w14:textId="77777777" w:rsidR="00B34DB2" w:rsidRPr="005840B4" w:rsidRDefault="00B34DB2" w:rsidP="00C51633">
            <w:pPr>
              <w:jc w:val="center"/>
              <w:rPr>
                <w:b/>
                <w:bCs/>
                <w:sz w:val="20"/>
                <w:szCs w:val="20"/>
                <w:lang w:val="en-US"/>
              </w:rPr>
            </w:pPr>
            <w:r w:rsidRPr="005840B4">
              <w:rPr>
                <w:b/>
                <w:bCs/>
                <w:sz w:val="20"/>
                <w:szCs w:val="20"/>
                <w:lang w:val="en-US"/>
              </w:rPr>
              <w:t>Low</w:t>
            </w:r>
          </w:p>
        </w:tc>
        <w:tc>
          <w:tcPr>
            <w:tcW w:w="689" w:type="dxa"/>
            <w:tcBorders>
              <w:top w:val="nil"/>
              <w:left w:val="nil"/>
              <w:bottom w:val="nil"/>
              <w:right w:val="nil"/>
            </w:tcBorders>
          </w:tcPr>
          <w:p w14:paraId="7B3FD58F" w14:textId="77777777" w:rsidR="00B34DB2" w:rsidRPr="005840B4" w:rsidRDefault="00B34DB2" w:rsidP="00C51633">
            <w:pPr>
              <w:jc w:val="center"/>
              <w:rPr>
                <w:b/>
                <w:bCs/>
                <w:sz w:val="20"/>
                <w:szCs w:val="20"/>
                <w:lang w:val="en-US"/>
              </w:rPr>
            </w:pPr>
            <w:r w:rsidRPr="005840B4">
              <w:rPr>
                <w:b/>
                <w:bCs/>
                <w:sz w:val="20"/>
                <w:szCs w:val="20"/>
                <w:lang w:val="en-US"/>
              </w:rPr>
              <w:t>High</w:t>
            </w:r>
          </w:p>
        </w:tc>
        <w:tc>
          <w:tcPr>
            <w:tcW w:w="763" w:type="dxa"/>
            <w:tcBorders>
              <w:top w:val="nil"/>
              <w:left w:val="nil"/>
              <w:bottom w:val="nil"/>
              <w:right w:val="nil"/>
            </w:tcBorders>
          </w:tcPr>
          <w:p w14:paraId="5AF0DBF7" w14:textId="77777777" w:rsidR="00B34DB2" w:rsidRPr="005840B4" w:rsidRDefault="00B34DB2" w:rsidP="00C51633">
            <w:pPr>
              <w:jc w:val="center"/>
              <w:rPr>
                <w:b/>
                <w:bCs/>
                <w:sz w:val="20"/>
                <w:szCs w:val="20"/>
                <w:lang w:val="en-US"/>
              </w:rPr>
            </w:pPr>
            <w:r w:rsidRPr="005840B4">
              <w:rPr>
                <w:b/>
                <w:bCs/>
                <w:sz w:val="20"/>
                <w:szCs w:val="20"/>
                <w:lang w:val="en-US"/>
              </w:rPr>
              <w:t>U</w:t>
            </w:r>
          </w:p>
        </w:tc>
        <w:tc>
          <w:tcPr>
            <w:tcW w:w="689" w:type="dxa"/>
            <w:tcBorders>
              <w:top w:val="nil"/>
              <w:left w:val="nil"/>
              <w:bottom w:val="nil"/>
              <w:right w:val="nil"/>
            </w:tcBorders>
          </w:tcPr>
          <w:p w14:paraId="653366DF" w14:textId="77777777" w:rsidR="00B34DB2" w:rsidRPr="005840B4" w:rsidRDefault="00B34DB2" w:rsidP="00C51633">
            <w:pPr>
              <w:jc w:val="center"/>
              <w:rPr>
                <w:b/>
                <w:bCs/>
                <w:sz w:val="20"/>
                <w:szCs w:val="20"/>
                <w:lang w:val="en-US"/>
              </w:rPr>
            </w:pPr>
            <w:r w:rsidRPr="005840B4">
              <w:rPr>
                <w:b/>
                <w:bCs/>
                <w:sz w:val="20"/>
                <w:szCs w:val="20"/>
                <w:lang w:val="en-US"/>
              </w:rPr>
              <w:t>p</w:t>
            </w:r>
          </w:p>
        </w:tc>
        <w:tc>
          <w:tcPr>
            <w:tcW w:w="689" w:type="dxa"/>
            <w:tcBorders>
              <w:top w:val="nil"/>
              <w:left w:val="nil"/>
              <w:bottom w:val="nil"/>
              <w:right w:val="nil"/>
            </w:tcBorders>
          </w:tcPr>
          <w:p w14:paraId="7FFE7889" w14:textId="77777777" w:rsidR="00B34DB2" w:rsidRPr="005840B4" w:rsidRDefault="00B34DB2" w:rsidP="00C51633">
            <w:pPr>
              <w:jc w:val="center"/>
              <w:rPr>
                <w:b/>
                <w:bCs/>
                <w:sz w:val="20"/>
                <w:szCs w:val="20"/>
                <w:lang w:val="en-US"/>
              </w:rPr>
            </w:pPr>
            <w:r w:rsidRPr="005840B4">
              <w:rPr>
                <w:b/>
                <w:bCs/>
                <w:sz w:val="20"/>
                <w:szCs w:val="20"/>
                <w:lang w:val="en-US"/>
              </w:rPr>
              <w:t>η</w:t>
            </w:r>
            <w:r w:rsidRPr="005840B4">
              <w:rPr>
                <w:b/>
                <w:bCs/>
                <w:sz w:val="20"/>
                <w:szCs w:val="20"/>
                <w:vertAlign w:val="superscript"/>
                <w:lang w:val="en-US"/>
              </w:rPr>
              <w:t>2</w:t>
            </w:r>
          </w:p>
        </w:tc>
      </w:tr>
      <w:tr w:rsidR="00B34DB2" w:rsidRPr="005840B4" w14:paraId="63376611" w14:textId="77777777" w:rsidTr="00C51633">
        <w:trPr>
          <w:gridAfter w:val="1"/>
          <w:wAfter w:w="11" w:type="dxa"/>
        </w:trPr>
        <w:tc>
          <w:tcPr>
            <w:tcW w:w="1269" w:type="dxa"/>
            <w:tcBorders>
              <w:top w:val="nil"/>
              <w:left w:val="nil"/>
              <w:bottom w:val="nil"/>
              <w:right w:val="nil"/>
            </w:tcBorders>
          </w:tcPr>
          <w:p w14:paraId="56AE9B1E" w14:textId="77777777" w:rsidR="00B34DB2" w:rsidRPr="005840B4" w:rsidRDefault="00B34DB2" w:rsidP="00C51633">
            <w:pPr>
              <w:rPr>
                <w:sz w:val="18"/>
                <w:szCs w:val="18"/>
                <w:lang w:val="en-US"/>
              </w:rPr>
            </w:pPr>
            <w:r w:rsidRPr="005840B4">
              <w:rPr>
                <w:sz w:val="18"/>
                <w:szCs w:val="18"/>
                <w:lang w:val="en-US"/>
              </w:rPr>
              <w:t>Keeping routines</w:t>
            </w:r>
          </w:p>
        </w:tc>
        <w:tc>
          <w:tcPr>
            <w:tcW w:w="687" w:type="dxa"/>
            <w:tcBorders>
              <w:top w:val="nil"/>
              <w:left w:val="nil"/>
              <w:bottom w:val="nil"/>
              <w:right w:val="nil"/>
            </w:tcBorders>
          </w:tcPr>
          <w:p w14:paraId="03819FB9" w14:textId="77777777" w:rsidR="00B34DB2" w:rsidRPr="005840B4" w:rsidRDefault="00B34DB2" w:rsidP="00C51633">
            <w:pPr>
              <w:jc w:val="center"/>
              <w:rPr>
                <w:sz w:val="16"/>
                <w:szCs w:val="16"/>
                <w:lang w:val="en-US"/>
              </w:rPr>
            </w:pPr>
            <w:r w:rsidRPr="005840B4">
              <w:rPr>
                <w:sz w:val="16"/>
                <w:szCs w:val="16"/>
                <w:lang w:val="en-US"/>
              </w:rPr>
              <w:t>557.53</w:t>
            </w:r>
          </w:p>
        </w:tc>
        <w:tc>
          <w:tcPr>
            <w:tcW w:w="688" w:type="dxa"/>
            <w:tcBorders>
              <w:top w:val="nil"/>
              <w:left w:val="nil"/>
              <w:bottom w:val="nil"/>
              <w:right w:val="nil"/>
            </w:tcBorders>
          </w:tcPr>
          <w:p w14:paraId="1ED93D2C" w14:textId="77777777" w:rsidR="00B34DB2" w:rsidRPr="005840B4" w:rsidRDefault="00B34DB2" w:rsidP="00C51633">
            <w:pPr>
              <w:jc w:val="center"/>
              <w:rPr>
                <w:sz w:val="16"/>
                <w:szCs w:val="16"/>
                <w:lang w:val="en-US"/>
              </w:rPr>
            </w:pPr>
            <w:r w:rsidRPr="005840B4">
              <w:rPr>
                <w:sz w:val="16"/>
                <w:szCs w:val="16"/>
                <w:lang w:val="en-US"/>
              </w:rPr>
              <w:t>545.36</w:t>
            </w:r>
          </w:p>
        </w:tc>
        <w:tc>
          <w:tcPr>
            <w:tcW w:w="767" w:type="dxa"/>
            <w:tcBorders>
              <w:top w:val="nil"/>
              <w:left w:val="nil"/>
              <w:bottom w:val="nil"/>
              <w:right w:val="nil"/>
            </w:tcBorders>
          </w:tcPr>
          <w:p w14:paraId="0F0C86F9" w14:textId="77777777" w:rsidR="00B34DB2" w:rsidRPr="005840B4" w:rsidRDefault="00B34DB2" w:rsidP="00C51633">
            <w:pPr>
              <w:jc w:val="center"/>
              <w:rPr>
                <w:sz w:val="16"/>
                <w:szCs w:val="16"/>
                <w:lang w:val="en-US"/>
              </w:rPr>
            </w:pPr>
            <w:r w:rsidRPr="005840B4">
              <w:rPr>
                <w:sz w:val="16"/>
                <w:szCs w:val="16"/>
                <w:lang w:val="en-US"/>
              </w:rPr>
              <w:t>67983.00</w:t>
            </w:r>
          </w:p>
        </w:tc>
        <w:tc>
          <w:tcPr>
            <w:tcW w:w="630" w:type="dxa"/>
            <w:tcBorders>
              <w:top w:val="nil"/>
              <w:left w:val="nil"/>
              <w:bottom w:val="nil"/>
              <w:right w:val="nil"/>
            </w:tcBorders>
          </w:tcPr>
          <w:p w14:paraId="6EA2A498" w14:textId="77777777" w:rsidR="00B34DB2" w:rsidRPr="005840B4" w:rsidRDefault="00B34DB2" w:rsidP="00C51633">
            <w:pPr>
              <w:jc w:val="center"/>
              <w:rPr>
                <w:sz w:val="16"/>
                <w:szCs w:val="16"/>
                <w:lang w:val="en-US"/>
              </w:rPr>
            </w:pPr>
            <w:r w:rsidRPr="005840B4">
              <w:rPr>
                <w:sz w:val="16"/>
                <w:szCs w:val="16"/>
                <w:lang w:val="en-US"/>
              </w:rPr>
              <w:t>.663</w:t>
            </w:r>
          </w:p>
        </w:tc>
        <w:tc>
          <w:tcPr>
            <w:tcW w:w="670" w:type="dxa"/>
            <w:gridSpan w:val="2"/>
            <w:tcBorders>
              <w:top w:val="nil"/>
              <w:left w:val="nil"/>
              <w:bottom w:val="nil"/>
              <w:right w:val="nil"/>
            </w:tcBorders>
          </w:tcPr>
          <w:p w14:paraId="70914683" w14:textId="77777777" w:rsidR="00B34DB2" w:rsidRPr="005840B4" w:rsidRDefault="00B34DB2" w:rsidP="00C51633">
            <w:pPr>
              <w:rPr>
                <w:sz w:val="16"/>
                <w:szCs w:val="16"/>
                <w:lang w:val="en-US"/>
              </w:rPr>
            </w:pPr>
            <w:r w:rsidRPr="005840B4">
              <w:rPr>
                <w:sz w:val="16"/>
                <w:szCs w:val="16"/>
                <w:lang w:val="en-US"/>
              </w:rPr>
              <w:t>&lt;.001</w:t>
            </w:r>
          </w:p>
        </w:tc>
        <w:tc>
          <w:tcPr>
            <w:tcW w:w="689" w:type="dxa"/>
            <w:tcBorders>
              <w:top w:val="nil"/>
              <w:left w:val="nil"/>
              <w:bottom w:val="nil"/>
              <w:right w:val="nil"/>
            </w:tcBorders>
          </w:tcPr>
          <w:p w14:paraId="104B13FE" w14:textId="77777777" w:rsidR="00B34DB2" w:rsidRPr="005840B4" w:rsidRDefault="00B34DB2" w:rsidP="00C51633">
            <w:pPr>
              <w:jc w:val="center"/>
              <w:rPr>
                <w:sz w:val="16"/>
                <w:szCs w:val="16"/>
                <w:lang w:val="en-US"/>
              </w:rPr>
            </w:pPr>
            <w:r w:rsidRPr="005840B4">
              <w:rPr>
                <w:sz w:val="16"/>
                <w:szCs w:val="16"/>
                <w:lang w:val="en-US"/>
              </w:rPr>
              <w:t>380.86</w:t>
            </w:r>
          </w:p>
        </w:tc>
        <w:tc>
          <w:tcPr>
            <w:tcW w:w="689" w:type="dxa"/>
            <w:tcBorders>
              <w:top w:val="nil"/>
              <w:left w:val="nil"/>
              <w:bottom w:val="nil"/>
              <w:right w:val="nil"/>
            </w:tcBorders>
          </w:tcPr>
          <w:p w14:paraId="2B4AA941" w14:textId="77777777" w:rsidR="00B34DB2" w:rsidRPr="005840B4" w:rsidRDefault="00B34DB2" w:rsidP="00C51633">
            <w:pPr>
              <w:jc w:val="center"/>
              <w:rPr>
                <w:sz w:val="16"/>
                <w:szCs w:val="16"/>
                <w:lang w:val="en-US"/>
              </w:rPr>
            </w:pPr>
            <w:r w:rsidRPr="005840B4">
              <w:rPr>
                <w:sz w:val="16"/>
                <w:szCs w:val="16"/>
                <w:lang w:val="en-US"/>
              </w:rPr>
              <w:t>572.82</w:t>
            </w:r>
          </w:p>
        </w:tc>
        <w:tc>
          <w:tcPr>
            <w:tcW w:w="763" w:type="dxa"/>
            <w:tcBorders>
              <w:top w:val="nil"/>
              <w:left w:val="nil"/>
              <w:bottom w:val="nil"/>
              <w:right w:val="nil"/>
            </w:tcBorders>
          </w:tcPr>
          <w:p w14:paraId="6A4BDC02" w14:textId="77777777" w:rsidR="00B34DB2" w:rsidRPr="005840B4" w:rsidRDefault="00B34DB2" w:rsidP="00C51633">
            <w:pPr>
              <w:jc w:val="center"/>
              <w:rPr>
                <w:sz w:val="16"/>
                <w:szCs w:val="16"/>
                <w:lang w:val="en-US"/>
              </w:rPr>
            </w:pPr>
            <w:r w:rsidRPr="005840B4">
              <w:rPr>
                <w:sz w:val="16"/>
                <w:szCs w:val="16"/>
                <w:lang w:val="en-US"/>
              </w:rPr>
              <w:t>45108.50</w:t>
            </w:r>
          </w:p>
        </w:tc>
        <w:tc>
          <w:tcPr>
            <w:tcW w:w="636" w:type="dxa"/>
            <w:tcBorders>
              <w:top w:val="nil"/>
              <w:left w:val="nil"/>
              <w:bottom w:val="nil"/>
              <w:right w:val="nil"/>
            </w:tcBorders>
          </w:tcPr>
          <w:p w14:paraId="7B4417CF" w14:textId="77777777" w:rsidR="00B34DB2" w:rsidRPr="005840B4" w:rsidRDefault="00B34DB2" w:rsidP="00C51633">
            <w:pPr>
              <w:jc w:val="center"/>
              <w:rPr>
                <w:sz w:val="16"/>
                <w:szCs w:val="16"/>
                <w:lang w:val="en-US"/>
              </w:rPr>
            </w:pPr>
            <w:r w:rsidRPr="005840B4">
              <w:rPr>
                <w:sz w:val="16"/>
                <w:szCs w:val="16"/>
                <w:lang w:val="en-US"/>
              </w:rPr>
              <w:t>&lt;.001</w:t>
            </w:r>
          </w:p>
        </w:tc>
        <w:tc>
          <w:tcPr>
            <w:tcW w:w="677" w:type="dxa"/>
            <w:tcBorders>
              <w:top w:val="nil"/>
              <w:left w:val="nil"/>
              <w:bottom w:val="nil"/>
              <w:right w:val="nil"/>
            </w:tcBorders>
          </w:tcPr>
          <w:p w14:paraId="7E524D4B" w14:textId="77777777" w:rsidR="00B34DB2" w:rsidRPr="005840B4" w:rsidRDefault="00B34DB2" w:rsidP="00C51633">
            <w:pPr>
              <w:jc w:val="center"/>
              <w:rPr>
                <w:sz w:val="16"/>
                <w:szCs w:val="16"/>
                <w:lang w:val="en-US"/>
              </w:rPr>
            </w:pPr>
            <w:r w:rsidRPr="005840B4">
              <w:rPr>
                <w:sz w:val="16"/>
                <w:szCs w:val="16"/>
                <w:lang w:val="en-US"/>
              </w:rPr>
              <w:t>.043</w:t>
            </w:r>
          </w:p>
        </w:tc>
        <w:tc>
          <w:tcPr>
            <w:tcW w:w="689" w:type="dxa"/>
            <w:gridSpan w:val="2"/>
            <w:tcBorders>
              <w:top w:val="nil"/>
              <w:left w:val="nil"/>
              <w:bottom w:val="nil"/>
              <w:right w:val="nil"/>
            </w:tcBorders>
          </w:tcPr>
          <w:p w14:paraId="366C2212" w14:textId="77777777" w:rsidR="00B34DB2" w:rsidRPr="005840B4" w:rsidRDefault="00B34DB2" w:rsidP="00C51633">
            <w:pPr>
              <w:jc w:val="center"/>
              <w:rPr>
                <w:sz w:val="16"/>
                <w:szCs w:val="16"/>
                <w:lang w:val="en-US"/>
              </w:rPr>
            </w:pPr>
            <w:r w:rsidRPr="005840B4">
              <w:rPr>
                <w:sz w:val="16"/>
                <w:szCs w:val="16"/>
                <w:lang w:val="en-US"/>
              </w:rPr>
              <w:t>384.81</w:t>
            </w:r>
          </w:p>
        </w:tc>
        <w:tc>
          <w:tcPr>
            <w:tcW w:w="689" w:type="dxa"/>
            <w:tcBorders>
              <w:top w:val="nil"/>
              <w:left w:val="nil"/>
              <w:bottom w:val="nil"/>
              <w:right w:val="nil"/>
            </w:tcBorders>
          </w:tcPr>
          <w:p w14:paraId="6D63CEB3" w14:textId="77777777" w:rsidR="00B34DB2" w:rsidRPr="005840B4" w:rsidRDefault="00B34DB2" w:rsidP="00C51633">
            <w:pPr>
              <w:jc w:val="center"/>
              <w:rPr>
                <w:sz w:val="16"/>
                <w:szCs w:val="16"/>
                <w:lang w:val="en-US"/>
              </w:rPr>
            </w:pPr>
            <w:r w:rsidRPr="005840B4">
              <w:rPr>
                <w:sz w:val="16"/>
                <w:szCs w:val="16"/>
                <w:lang w:val="en-US"/>
              </w:rPr>
              <w:t>572.20</w:t>
            </w:r>
          </w:p>
        </w:tc>
        <w:tc>
          <w:tcPr>
            <w:tcW w:w="763" w:type="dxa"/>
            <w:tcBorders>
              <w:top w:val="nil"/>
              <w:left w:val="nil"/>
              <w:bottom w:val="nil"/>
              <w:right w:val="nil"/>
            </w:tcBorders>
          </w:tcPr>
          <w:p w14:paraId="28FD91C7" w14:textId="77777777" w:rsidR="00B34DB2" w:rsidRPr="005840B4" w:rsidRDefault="00B34DB2" w:rsidP="00C51633">
            <w:pPr>
              <w:jc w:val="center"/>
              <w:rPr>
                <w:sz w:val="16"/>
                <w:szCs w:val="16"/>
                <w:lang w:val="en-US"/>
              </w:rPr>
            </w:pPr>
            <w:r w:rsidRPr="005840B4">
              <w:rPr>
                <w:sz w:val="16"/>
                <w:szCs w:val="16"/>
                <w:lang w:val="en-US"/>
              </w:rPr>
              <w:t>45689.00</w:t>
            </w:r>
          </w:p>
        </w:tc>
        <w:tc>
          <w:tcPr>
            <w:tcW w:w="689" w:type="dxa"/>
            <w:tcBorders>
              <w:top w:val="nil"/>
              <w:left w:val="nil"/>
              <w:bottom w:val="nil"/>
              <w:right w:val="nil"/>
            </w:tcBorders>
          </w:tcPr>
          <w:p w14:paraId="22CE56BD" w14:textId="77777777" w:rsidR="00B34DB2" w:rsidRPr="005840B4" w:rsidRDefault="00B34DB2" w:rsidP="00C51633">
            <w:pPr>
              <w:jc w:val="center"/>
              <w:rPr>
                <w:sz w:val="16"/>
                <w:szCs w:val="16"/>
                <w:lang w:val="en-US"/>
              </w:rPr>
            </w:pPr>
            <w:r w:rsidRPr="005840B4">
              <w:rPr>
                <w:sz w:val="16"/>
                <w:szCs w:val="16"/>
                <w:lang w:val="en-US"/>
              </w:rPr>
              <w:t>&lt;.001</w:t>
            </w:r>
          </w:p>
        </w:tc>
        <w:tc>
          <w:tcPr>
            <w:tcW w:w="689" w:type="dxa"/>
            <w:tcBorders>
              <w:top w:val="nil"/>
              <w:left w:val="nil"/>
              <w:bottom w:val="nil"/>
              <w:right w:val="nil"/>
            </w:tcBorders>
          </w:tcPr>
          <w:p w14:paraId="60E24329" w14:textId="77777777" w:rsidR="00B34DB2" w:rsidRPr="005840B4" w:rsidRDefault="00B34DB2" w:rsidP="00C51633">
            <w:pPr>
              <w:jc w:val="center"/>
              <w:rPr>
                <w:sz w:val="16"/>
                <w:szCs w:val="16"/>
                <w:lang w:val="en-US"/>
              </w:rPr>
            </w:pPr>
            <w:r w:rsidRPr="005840B4">
              <w:rPr>
                <w:sz w:val="16"/>
                <w:szCs w:val="16"/>
                <w:lang w:val="en-US"/>
              </w:rPr>
              <w:t>.041</w:t>
            </w:r>
          </w:p>
        </w:tc>
      </w:tr>
      <w:tr w:rsidR="00B34DB2" w:rsidRPr="005840B4" w14:paraId="7B630668" w14:textId="77777777" w:rsidTr="00C51633">
        <w:trPr>
          <w:gridAfter w:val="1"/>
          <w:wAfter w:w="11" w:type="dxa"/>
        </w:trPr>
        <w:tc>
          <w:tcPr>
            <w:tcW w:w="1269" w:type="dxa"/>
            <w:tcBorders>
              <w:top w:val="nil"/>
              <w:left w:val="nil"/>
              <w:bottom w:val="nil"/>
              <w:right w:val="nil"/>
            </w:tcBorders>
          </w:tcPr>
          <w:p w14:paraId="5F5382C6" w14:textId="77777777" w:rsidR="00B34DB2" w:rsidRPr="005840B4" w:rsidRDefault="00B34DB2" w:rsidP="00C51633">
            <w:pPr>
              <w:rPr>
                <w:sz w:val="18"/>
                <w:szCs w:val="18"/>
                <w:lang w:val="en-US"/>
              </w:rPr>
            </w:pPr>
            <w:r w:rsidRPr="005840B4">
              <w:rPr>
                <w:sz w:val="18"/>
                <w:szCs w:val="18"/>
                <w:lang w:val="en-US"/>
              </w:rPr>
              <w:t>Exercising</w:t>
            </w:r>
          </w:p>
        </w:tc>
        <w:tc>
          <w:tcPr>
            <w:tcW w:w="687" w:type="dxa"/>
            <w:tcBorders>
              <w:top w:val="nil"/>
              <w:left w:val="nil"/>
              <w:bottom w:val="nil"/>
              <w:right w:val="nil"/>
            </w:tcBorders>
          </w:tcPr>
          <w:p w14:paraId="21CCD5A6" w14:textId="77777777" w:rsidR="00B34DB2" w:rsidRPr="005840B4" w:rsidRDefault="00B34DB2" w:rsidP="00C51633">
            <w:pPr>
              <w:jc w:val="center"/>
              <w:rPr>
                <w:sz w:val="16"/>
                <w:szCs w:val="16"/>
                <w:lang w:val="en-US"/>
              </w:rPr>
            </w:pPr>
            <w:r w:rsidRPr="005840B4">
              <w:rPr>
                <w:sz w:val="16"/>
                <w:szCs w:val="16"/>
                <w:lang w:val="en-US"/>
              </w:rPr>
              <w:t>507.76</w:t>
            </w:r>
          </w:p>
        </w:tc>
        <w:tc>
          <w:tcPr>
            <w:tcW w:w="688" w:type="dxa"/>
            <w:tcBorders>
              <w:top w:val="nil"/>
              <w:left w:val="nil"/>
              <w:bottom w:val="nil"/>
              <w:right w:val="nil"/>
            </w:tcBorders>
          </w:tcPr>
          <w:p w14:paraId="4A2D147A" w14:textId="77777777" w:rsidR="00B34DB2" w:rsidRPr="005840B4" w:rsidRDefault="00B34DB2" w:rsidP="00C51633">
            <w:pPr>
              <w:jc w:val="center"/>
              <w:rPr>
                <w:sz w:val="16"/>
                <w:szCs w:val="16"/>
                <w:lang w:val="en-US"/>
              </w:rPr>
            </w:pPr>
            <w:r w:rsidRPr="005840B4">
              <w:rPr>
                <w:sz w:val="16"/>
                <w:szCs w:val="16"/>
                <w:lang w:val="en-US"/>
              </w:rPr>
              <w:t>435.52</w:t>
            </w:r>
          </w:p>
        </w:tc>
        <w:tc>
          <w:tcPr>
            <w:tcW w:w="767" w:type="dxa"/>
            <w:tcBorders>
              <w:top w:val="nil"/>
              <w:left w:val="nil"/>
              <w:bottom w:val="nil"/>
              <w:right w:val="nil"/>
            </w:tcBorders>
          </w:tcPr>
          <w:p w14:paraId="3E7757A0" w14:textId="77777777" w:rsidR="00B34DB2" w:rsidRPr="005840B4" w:rsidRDefault="00B34DB2" w:rsidP="00C51633">
            <w:pPr>
              <w:jc w:val="center"/>
              <w:rPr>
                <w:sz w:val="16"/>
                <w:szCs w:val="16"/>
                <w:lang w:val="en-US"/>
              </w:rPr>
            </w:pPr>
            <w:r w:rsidRPr="005840B4">
              <w:rPr>
                <w:sz w:val="16"/>
                <w:szCs w:val="16"/>
                <w:lang w:val="en-US"/>
              </w:rPr>
              <w:t>8861.00</w:t>
            </w:r>
          </w:p>
        </w:tc>
        <w:tc>
          <w:tcPr>
            <w:tcW w:w="630" w:type="dxa"/>
            <w:tcBorders>
              <w:top w:val="nil"/>
              <w:left w:val="nil"/>
              <w:bottom w:val="nil"/>
              <w:right w:val="nil"/>
            </w:tcBorders>
          </w:tcPr>
          <w:p w14:paraId="03695DA9" w14:textId="77777777" w:rsidR="00B34DB2" w:rsidRPr="005840B4" w:rsidRDefault="00B34DB2" w:rsidP="00C51633">
            <w:pPr>
              <w:jc w:val="center"/>
              <w:rPr>
                <w:sz w:val="16"/>
                <w:szCs w:val="16"/>
                <w:lang w:val="en-US"/>
              </w:rPr>
            </w:pPr>
            <w:r w:rsidRPr="005840B4">
              <w:rPr>
                <w:sz w:val="16"/>
                <w:szCs w:val="16"/>
                <w:lang w:val="en-US"/>
              </w:rPr>
              <w:t>&lt;.001</w:t>
            </w:r>
          </w:p>
        </w:tc>
        <w:tc>
          <w:tcPr>
            <w:tcW w:w="670" w:type="dxa"/>
            <w:gridSpan w:val="2"/>
            <w:tcBorders>
              <w:top w:val="nil"/>
              <w:left w:val="nil"/>
              <w:bottom w:val="nil"/>
              <w:right w:val="nil"/>
            </w:tcBorders>
          </w:tcPr>
          <w:p w14:paraId="7C3AC946" w14:textId="77777777" w:rsidR="00B34DB2" w:rsidRPr="005840B4" w:rsidRDefault="00B34DB2" w:rsidP="00C51633">
            <w:pPr>
              <w:jc w:val="center"/>
              <w:rPr>
                <w:sz w:val="16"/>
                <w:szCs w:val="16"/>
                <w:lang w:val="en-US"/>
              </w:rPr>
            </w:pPr>
            <w:r w:rsidRPr="005840B4">
              <w:rPr>
                <w:sz w:val="16"/>
                <w:szCs w:val="16"/>
                <w:lang w:val="en-US"/>
              </w:rPr>
              <w:t>.018</w:t>
            </w:r>
          </w:p>
        </w:tc>
        <w:tc>
          <w:tcPr>
            <w:tcW w:w="689" w:type="dxa"/>
            <w:tcBorders>
              <w:top w:val="nil"/>
              <w:left w:val="nil"/>
              <w:bottom w:val="nil"/>
              <w:right w:val="nil"/>
            </w:tcBorders>
          </w:tcPr>
          <w:p w14:paraId="76487B10" w14:textId="77777777" w:rsidR="00B34DB2" w:rsidRPr="005840B4" w:rsidRDefault="00B34DB2" w:rsidP="00C51633">
            <w:pPr>
              <w:jc w:val="center"/>
              <w:rPr>
                <w:sz w:val="16"/>
                <w:szCs w:val="16"/>
                <w:lang w:val="en-US"/>
              </w:rPr>
            </w:pPr>
            <w:r w:rsidRPr="005840B4">
              <w:rPr>
                <w:sz w:val="16"/>
                <w:szCs w:val="16"/>
                <w:lang w:val="en-US"/>
              </w:rPr>
              <w:t>397.07</w:t>
            </w:r>
          </w:p>
        </w:tc>
        <w:tc>
          <w:tcPr>
            <w:tcW w:w="689" w:type="dxa"/>
            <w:tcBorders>
              <w:top w:val="nil"/>
              <w:left w:val="nil"/>
              <w:bottom w:val="nil"/>
              <w:right w:val="nil"/>
            </w:tcBorders>
          </w:tcPr>
          <w:p w14:paraId="55A5FFBC" w14:textId="77777777" w:rsidR="00B34DB2" w:rsidRPr="005840B4" w:rsidRDefault="00B34DB2" w:rsidP="00C51633">
            <w:pPr>
              <w:jc w:val="center"/>
              <w:rPr>
                <w:sz w:val="16"/>
                <w:szCs w:val="16"/>
                <w:lang w:val="en-US"/>
              </w:rPr>
            </w:pPr>
            <w:r w:rsidRPr="005840B4">
              <w:rPr>
                <w:sz w:val="16"/>
                <w:szCs w:val="16"/>
                <w:lang w:val="en-US"/>
              </w:rPr>
              <w:t>514.06</w:t>
            </w:r>
          </w:p>
        </w:tc>
        <w:tc>
          <w:tcPr>
            <w:tcW w:w="763" w:type="dxa"/>
            <w:tcBorders>
              <w:top w:val="nil"/>
              <w:left w:val="nil"/>
              <w:bottom w:val="nil"/>
              <w:right w:val="nil"/>
            </w:tcBorders>
          </w:tcPr>
          <w:p w14:paraId="5C50B0ED" w14:textId="77777777" w:rsidR="00B34DB2" w:rsidRPr="005840B4" w:rsidRDefault="00B34DB2" w:rsidP="00C51633">
            <w:pPr>
              <w:jc w:val="center"/>
              <w:rPr>
                <w:sz w:val="16"/>
                <w:szCs w:val="16"/>
                <w:lang w:val="en-US"/>
              </w:rPr>
            </w:pPr>
            <w:r w:rsidRPr="005840B4">
              <w:rPr>
                <w:sz w:val="16"/>
                <w:szCs w:val="16"/>
                <w:lang w:val="en-US"/>
              </w:rPr>
              <w:t>78577.50</w:t>
            </w:r>
          </w:p>
        </w:tc>
        <w:tc>
          <w:tcPr>
            <w:tcW w:w="636" w:type="dxa"/>
            <w:tcBorders>
              <w:top w:val="nil"/>
              <w:left w:val="nil"/>
              <w:bottom w:val="nil"/>
              <w:right w:val="nil"/>
            </w:tcBorders>
          </w:tcPr>
          <w:p w14:paraId="1EA067F0" w14:textId="77777777" w:rsidR="00B34DB2" w:rsidRPr="005840B4" w:rsidRDefault="00B34DB2" w:rsidP="00C51633">
            <w:pPr>
              <w:jc w:val="center"/>
              <w:rPr>
                <w:sz w:val="16"/>
                <w:szCs w:val="16"/>
                <w:lang w:val="en-US"/>
              </w:rPr>
            </w:pPr>
            <w:r w:rsidRPr="005840B4">
              <w:rPr>
                <w:sz w:val="16"/>
                <w:szCs w:val="16"/>
                <w:lang w:val="en-US"/>
              </w:rPr>
              <w:t>&lt;.001</w:t>
            </w:r>
          </w:p>
        </w:tc>
        <w:tc>
          <w:tcPr>
            <w:tcW w:w="677" w:type="dxa"/>
            <w:tcBorders>
              <w:top w:val="nil"/>
              <w:left w:val="nil"/>
              <w:bottom w:val="nil"/>
              <w:right w:val="nil"/>
            </w:tcBorders>
          </w:tcPr>
          <w:p w14:paraId="0AC034FD" w14:textId="77777777" w:rsidR="00B34DB2" w:rsidRPr="005840B4" w:rsidRDefault="00B34DB2" w:rsidP="00C51633">
            <w:pPr>
              <w:jc w:val="center"/>
              <w:rPr>
                <w:sz w:val="16"/>
                <w:szCs w:val="16"/>
                <w:lang w:val="en-US"/>
              </w:rPr>
            </w:pPr>
            <w:r w:rsidRPr="005840B4">
              <w:rPr>
                <w:sz w:val="16"/>
                <w:szCs w:val="16"/>
                <w:lang w:val="en-US"/>
              </w:rPr>
              <w:t>.046</w:t>
            </w:r>
          </w:p>
        </w:tc>
        <w:tc>
          <w:tcPr>
            <w:tcW w:w="689" w:type="dxa"/>
            <w:gridSpan w:val="2"/>
            <w:tcBorders>
              <w:top w:val="nil"/>
              <w:left w:val="nil"/>
              <w:bottom w:val="nil"/>
              <w:right w:val="nil"/>
            </w:tcBorders>
          </w:tcPr>
          <w:p w14:paraId="0ABD7660" w14:textId="77777777" w:rsidR="00B34DB2" w:rsidRPr="005840B4" w:rsidRDefault="00B34DB2" w:rsidP="00C51633">
            <w:pPr>
              <w:jc w:val="center"/>
              <w:rPr>
                <w:sz w:val="16"/>
                <w:szCs w:val="16"/>
                <w:lang w:val="en-US"/>
              </w:rPr>
            </w:pPr>
            <w:r w:rsidRPr="005840B4">
              <w:rPr>
                <w:sz w:val="16"/>
                <w:szCs w:val="16"/>
                <w:lang w:val="en-US"/>
              </w:rPr>
              <w:t>385.22</w:t>
            </w:r>
          </w:p>
        </w:tc>
        <w:tc>
          <w:tcPr>
            <w:tcW w:w="689" w:type="dxa"/>
            <w:tcBorders>
              <w:top w:val="nil"/>
              <w:left w:val="nil"/>
              <w:bottom w:val="nil"/>
              <w:right w:val="nil"/>
            </w:tcBorders>
          </w:tcPr>
          <w:p w14:paraId="2172F7A6" w14:textId="77777777" w:rsidR="00B34DB2" w:rsidRPr="005840B4" w:rsidRDefault="00B34DB2" w:rsidP="00C51633">
            <w:pPr>
              <w:jc w:val="center"/>
              <w:rPr>
                <w:sz w:val="16"/>
                <w:szCs w:val="16"/>
                <w:lang w:val="en-US"/>
              </w:rPr>
            </w:pPr>
            <w:r w:rsidRPr="005840B4">
              <w:rPr>
                <w:sz w:val="16"/>
                <w:szCs w:val="16"/>
                <w:lang w:val="en-US"/>
              </w:rPr>
              <w:t>522.46</w:t>
            </w:r>
          </w:p>
        </w:tc>
        <w:tc>
          <w:tcPr>
            <w:tcW w:w="763" w:type="dxa"/>
            <w:tcBorders>
              <w:top w:val="nil"/>
              <w:left w:val="nil"/>
              <w:bottom w:val="nil"/>
              <w:right w:val="nil"/>
            </w:tcBorders>
          </w:tcPr>
          <w:p w14:paraId="52936CAD" w14:textId="77777777" w:rsidR="00B34DB2" w:rsidRPr="005840B4" w:rsidRDefault="00B34DB2" w:rsidP="00C51633">
            <w:pPr>
              <w:jc w:val="center"/>
              <w:rPr>
                <w:sz w:val="16"/>
                <w:szCs w:val="16"/>
                <w:lang w:val="en-US"/>
              </w:rPr>
            </w:pPr>
            <w:r w:rsidRPr="005840B4">
              <w:rPr>
                <w:sz w:val="16"/>
                <w:szCs w:val="16"/>
                <w:lang w:val="en-US"/>
              </w:rPr>
              <w:t>74005.50</w:t>
            </w:r>
          </w:p>
        </w:tc>
        <w:tc>
          <w:tcPr>
            <w:tcW w:w="689" w:type="dxa"/>
            <w:tcBorders>
              <w:top w:val="nil"/>
              <w:left w:val="nil"/>
              <w:bottom w:val="nil"/>
              <w:right w:val="nil"/>
            </w:tcBorders>
          </w:tcPr>
          <w:p w14:paraId="7CBD0CB9" w14:textId="77777777" w:rsidR="00B34DB2" w:rsidRPr="005840B4" w:rsidRDefault="00B34DB2" w:rsidP="00C51633">
            <w:pPr>
              <w:jc w:val="center"/>
              <w:rPr>
                <w:sz w:val="16"/>
                <w:szCs w:val="16"/>
                <w:lang w:val="en-US"/>
              </w:rPr>
            </w:pPr>
            <w:r w:rsidRPr="005840B4">
              <w:rPr>
                <w:sz w:val="16"/>
                <w:szCs w:val="16"/>
                <w:lang w:val="en-US"/>
              </w:rPr>
              <w:t>&lt;.001</w:t>
            </w:r>
          </w:p>
        </w:tc>
        <w:tc>
          <w:tcPr>
            <w:tcW w:w="689" w:type="dxa"/>
            <w:tcBorders>
              <w:top w:val="nil"/>
              <w:left w:val="nil"/>
              <w:bottom w:val="nil"/>
              <w:right w:val="nil"/>
            </w:tcBorders>
          </w:tcPr>
          <w:p w14:paraId="7B9E1A47" w14:textId="77777777" w:rsidR="00B34DB2" w:rsidRPr="005840B4" w:rsidRDefault="00B34DB2" w:rsidP="00C51633">
            <w:pPr>
              <w:jc w:val="center"/>
              <w:rPr>
                <w:sz w:val="16"/>
                <w:szCs w:val="16"/>
                <w:lang w:val="en-US"/>
              </w:rPr>
            </w:pPr>
            <w:r w:rsidRPr="005840B4">
              <w:rPr>
                <w:sz w:val="16"/>
                <w:szCs w:val="16"/>
                <w:lang w:val="en-US"/>
              </w:rPr>
              <w:t>.063</w:t>
            </w:r>
          </w:p>
        </w:tc>
      </w:tr>
      <w:tr w:rsidR="00B34DB2" w:rsidRPr="005840B4" w14:paraId="1C4D7817" w14:textId="77777777" w:rsidTr="00C51633">
        <w:trPr>
          <w:gridAfter w:val="1"/>
          <w:wAfter w:w="11" w:type="dxa"/>
        </w:trPr>
        <w:tc>
          <w:tcPr>
            <w:tcW w:w="1269" w:type="dxa"/>
            <w:tcBorders>
              <w:top w:val="nil"/>
              <w:left w:val="nil"/>
              <w:bottom w:val="nil"/>
              <w:right w:val="nil"/>
            </w:tcBorders>
          </w:tcPr>
          <w:p w14:paraId="20F9C449" w14:textId="77777777" w:rsidR="00B34DB2" w:rsidRPr="005840B4" w:rsidRDefault="00B34DB2" w:rsidP="00C51633">
            <w:pPr>
              <w:rPr>
                <w:sz w:val="18"/>
                <w:szCs w:val="18"/>
                <w:lang w:val="en-US"/>
              </w:rPr>
            </w:pPr>
            <w:r w:rsidRPr="005840B4">
              <w:rPr>
                <w:sz w:val="18"/>
                <w:szCs w:val="18"/>
                <w:lang w:val="en-US"/>
              </w:rPr>
              <w:t>Video calls</w:t>
            </w:r>
          </w:p>
        </w:tc>
        <w:tc>
          <w:tcPr>
            <w:tcW w:w="687" w:type="dxa"/>
            <w:tcBorders>
              <w:top w:val="nil"/>
              <w:left w:val="nil"/>
              <w:bottom w:val="nil"/>
              <w:right w:val="nil"/>
            </w:tcBorders>
          </w:tcPr>
          <w:p w14:paraId="28EBEBC7" w14:textId="77777777" w:rsidR="00B34DB2" w:rsidRPr="005840B4" w:rsidRDefault="00B34DB2" w:rsidP="00C51633">
            <w:pPr>
              <w:jc w:val="center"/>
              <w:rPr>
                <w:sz w:val="16"/>
                <w:szCs w:val="16"/>
                <w:lang w:val="en-US"/>
              </w:rPr>
            </w:pPr>
            <w:r w:rsidRPr="005840B4">
              <w:rPr>
                <w:sz w:val="16"/>
                <w:szCs w:val="16"/>
                <w:lang w:val="en-US"/>
              </w:rPr>
              <w:t>422.43</w:t>
            </w:r>
          </w:p>
        </w:tc>
        <w:tc>
          <w:tcPr>
            <w:tcW w:w="688" w:type="dxa"/>
            <w:tcBorders>
              <w:top w:val="nil"/>
              <w:left w:val="nil"/>
              <w:bottom w:val="nil"/>
              <w:right w:val="nil"/>
            </w:tcBorders>
          </w:tcPr>
          <w:p w14:paraId="7DC1012A" w14:textId="77777777" w:rsidR="00B34DB2" w:rsidRPr="005840B4" w:rsidRDefault="00B34DB2" w:rsidP="00C51633">
            <w:pPr>
              <w:jc w:val="center"/>
              <w:rPr>
                <w:sz w:val="16"/>
                <w:szCs w:val="16"/>
                <w:lang w:val="en-US"/>
              </w:rPr>
            </w:pPr>
            <w:r w:rsidRPr="005840B4">
              <w:rPr>
                <w:sz w:val="16"/>
                <w:szCs w:val="16"/>
                <w:lang w:val="en-US"/>
              </w:rPr>
              <w:t>480.30</w:t>
            </w:r>
          </w:p>
        </w:tc>
        <w:tc>
          <w:tcPr>
            <w:tcW w:w="767" w:type="dxa"/>
            <w:tcBorders>
              <w:top w:val="nil"/>
              <w:left w:val="nil"/>
              <w:bottom w:val="nil"/>
              <w:right w:val="nil"/>
            </w:tcBorders>
          </w:tcPr>
          <w:p w14:paraId="70569A39" w14:textId="77777777" w:rsidR="00B34DB2" w:rsidRPr="005840B4" w:rsidRDefault="00B34DB2" w:rsidP="00C51633">
            <w:pPr>
              <w:jc w:val="center"/>
              <w:rPr>
                <w:sz w:val="16"/>
                <w:szCs w:val="16"/>
                <w:lang w:val="en-US"/>
              </w:rPr>
            </w:pPr>
            <w:r w:rsidRPr="005840B4">
              <w:rPr>
                <w:sz w:val="16"/>
                <w:szCs w:val="16"/>
                <w:lang w:val="en-US"/>
              </w:rPr>
              <w:t>70593.50</w:t>
            </w:r>
          </w:p>
        </w:tc>
        <w:tc>
          <w:tcPr>
            <w:tcW w:w="630" w:type="dxa"/>
            <w:tcBorders>
              <w:top w:val="nil"/>
              <w:left w:val="nil"/>
              <w:bottom w:val="nil"/>
              <w:right w:val="nil"/>
            </w:tcBorders>
          </w:tcPr>
          <w:p w14:paraId="45676130" w14:textId="77777777" w:rsidR="00B34DB2" w:rsidRPr="005840B4" w:rsidRDefault="00B34DB2" w:rsidP="00C51633">
            <w:pPr>
              <w:jc w:val="center"/>
              <w:rPr>
                <w:sz w:val="16"/>
                <w:szCs w:val="16"/>
                <w:lang w:val="en-US"/>
              </w:rPr>
            </w:pPr>
            <w:r w:rsidRPr="005840B4">
              <w:rPr>
                <w:sz w:val="16"/>
                <w:szCs w:val="16"/>
                <w:lang w:val="en-US"/>
              </w:rPr>
              <w:t>.005</w:t>
            </w:r>
          </w:p>
        </w:tc>
        <w:tc>
          <w:tcPr>
            <w:tcW w:w="670" w:type="dxa"/>
            <w:gridSpan w:val="2"/>
            <w:tcBorders>
              <w:top w:val="nil"/>
              <w:left w:val="nil"/>
              <w:bottom w:val="nil"/>
              <w:right w:val="nil"/>
            </w:tcBorders>
          </w:tcPr>
          <w:p w14:paraId="2A08383E" w14:textId="77777777" w:rsidR="00B34DB2" w:rsidRPr="005840B4" w:rsidRDefault="00B34DB2" w:rsidP="00C51633">
            <w:pPr>
              <w:jc w:val="center"/>
              <w:rPr>
                <w:sz w:val="16"/>
                <w:szCs w:val="16"/>
                <w:lang w:val="en-US"/>
              </w:rPr>
            </w:pPr>
            <w:r w:rsidRPr="005840B4">
              <w:rPr>
                <w:sz w:val="16"/>
                <w:szCs w:val="16"/>
                <w:lang w:val="en-US"/>
              </w:rPr>
              <w:t>.009</w:t>
            </w:r>
          </w:p>
        </w:tc>
        <w:tc>
          <w:tcPr>
            <w:tcW w:w="689" w:type="dxa"/>
            <w:tcBorders>
              <w:top w:val="nil"/>
              <w:left w:val="nil"/>
              <w:bottom w:val="nil"/>
              <w:right w:val="nil"/>
            </w:tcBorders>
          </w:tcPr>
          <w:p w14:paraId="18627925" w14:textId="77777777" w:rsidR="00B34DB2" w:rsidRPr="005840B4" w:rsidRDefault="00B34DB2" w:rsidP="00C51633">
            <w:pPr>
              <w:jc w:val="center"/>
              <w:rPr>
                <w:sz w:val="16"/>
                <w:szCs w:val="16"/>
                <w:lang w:val="en-US"/>
              </w:rPr>
            </w:pPr>
            <w:r w:rsidRPr="005840B4">
              <w:rPr>
                <w:sz w:val="16"/>
                <w:szCs w:val="16"/>
                <w:lang w:val="en-US"/>
              </w:rPr>
              <w:t>410.09</w:t>
            </w:r>
          </w:p>
        </w:tc>
        <w:tc>
          <w:tcPr>
            <w:tcW w:w="689" w:type="dxa"/>
            <w:tcBorders>
              <w:top w:val="nil"/>
              <w:left w:val="nil"/>
              <w:bottom w:val="nil"/>
              <w:right w:val="nil"/>
            </w:tcBorders>
          </w:tcPr>
          <w:p w14:paraId="14CE3305" w14:textId="77777777" w:rsidR="00B34DB2" w:rsidRPr="005840B4" w:rsidRDefault="00B34DB2" w:rsidP="00C51633">
            <w:pPr>
              <w:jc w:val="center"/>
              <w:rPr>
                <w:sz w:val="16"/>
                <w:szCs w:val="16"/>
                <w:lang w:val="en-US"/>
              </w:rPr>
            </w:pPr>
            <w:r w:rsidRPr="005840B4">
              <w:rPr>
                <w:sz w:val="16"/>
                <w:szCs w:val="16"/>
                <w:lang w:val="en-US"/>
              </w:rPr>
              <w:t>484.34</w:t>
            </w:r>
          </w:p>
        </w:tc>
        <w:tc>
          <w:tcPr>
            <w:tcW w:w="763" w:type="dxa"/>
            <w:tcBorders>
              <w:top w:val="nil"/>
              <w:left w:val="nil"/>
              <w:bottom w:val="nil"/>
              <w:right w:val="nil"/>
            </w:tcBorders>
          </w:tcPr>
          <w:p w14:paraId="45881198" w14:textId="77777777" w:rsidR="00B34DB2" w:rsidRPr="005840B4" w:rsidRDefault="00B34DB2" w:rsidP="00C51633">
            <w:pPr>
              <w:jc w:val="center"/>
              <w:rPr>
                <w:sz w:val="16"/>
                <w:szCs w:val="16"/>
                <w:lang w:val="en-US"/>
              </w:rPr>
            </w:pPr>
            <w:r w:rsidRPr="005840B4">
              <w:rPr>
                <w:sz w:val="16"/>
                <w:szCs w:val="16"/>
                <w:lang w:val="en-US"/>
              </w:rPr>
              <w:t>67755.50</w:t>
            </w:r>
          </w:p>
        </w:tc>
        <w:tc>
          <w:tcPr>
            <w:tcW w:w="636" w:type="dxa"/>
            <w:tcBorders>
              <w:top w:val="nil"/>
              <w:left w:val="nil"/>
              <w:bottom w:val="nil"/>
              <w:right w:val="nil"/>
            </w:tcBorders>
          </w:tcPr>
          <w:p w14:paraId="1017D8B3" w14:textId="77777777" w:rsidR="00B34DB2" w:rsidRPr="005840B4" w:rsidRDefault="00B34DB2" w:rsidP="00C51633">
            <w:pPr>
              <w:jc w:val="center"/>
              <w:rPr>
                <w:sz w:val="16"/>
                <w:szCs w:val="16"/>
                <w:lang w:val="en-US"/>
              </w:rPr>
            </w:pPr>
            <w:r w:rsidRPr="005840B4">
              <w:rPr>
                <w:sz w:val="16"/>
                <w:szCs w:val="16"/>
                <w:lang w:val="en-US"/>
              </w:rPr>
              <w:t>&lt;.001</w:t>
            </w:r>
          </w:p>
        </w:tc>
        <w:tc>
          <w:tcPr>
            <w:tcW w:w="677" w:type="dxa"/>
            <w:tcBorders>
              <w:top w:val="nil"/>
              <w:left w:val="nil"/>
              <w:bottom w:val="nil"/>
              <w:right w:val="nil"/>
            </w:tcBorders>
          </w:tcPr>
          <w:p w14:paraId="7DE114C1" w14:textId="77777777" w:rsidR="00B34DB2" w:rsidRPr="005840B4" w:rsidRDefault="00B34DB2" w:rsidP="00C51633">
            <w:pPr>
              <w:jc w:val="center"/>
              <w:rPr>
                <w:sz w:val="16"/>
                <w:szCs w:val="16"/>
                <w:lang w:val="en-US"/>
              </w:rPr>
            </w:pPr>
            <w:r w:rsidRPr="005840B4">
              <w:rPr>
                <w:sz w:val="16"/>
                <w:szCs w:val="16"/>
                <w:lang w:val="en-US"/>
              </w:rPr>
              <w:t>.014</w:t>
            </w:r>
          </w:p>
        </w:tc>
        <w:tc>
          <w:tcPr>
            <w:tcW w:w="689" w:type="dxa"/>
            <w:gridSpan w:val="2"/>
            <w:tcBorders>
              <w:top w:val="nil"/>
              <w:left w:val="nil"/>
              <w:bottom w:val="nil"/>
              <w:right w:val="nil"/>
            </w:tcBorders>
          </w:tcPr>
          <w:p w14:paraId="3EE62620" w14:textId="77777777" w:rsidR="00B34DB2" w:rsidRPr="005840B4" w:rsidRDefault="00B34DB2" w:rsidP="00C51633">
            <w:pPr>
              <w:jc w:val="center"/>
              <w:rPr>
                <w:sz w:val="16"/>
                <w:szCs w:val="16"/>
                <w:lang w:val="en-US"/>
              </w:rPr>
            </w:pPr>
            <w:r w:rsidRPr="005840B4">
              <w:rPr>
                <w:sz w:val="16"/>
                <w:szCs w:val="16"/>
                <w:lang w:val="en-US"/>
              </w:rPr>
              <w:t>383.06</w:t>
            </w:r>
          </w:p>
        </w:tc>
        <w:tc>
          <w:tcPr>
            <w:tcW w:w="689" w:type="dxa"/>
            <w:tcBorders>
              <w:top w:val="nil"/>
              <w:left w:val="nil"/>
              <w:bottom w:val="nil"/>
              <w:right w:val="nil"/>
            </w:tcBorders>
          </w:tcPr>
          <w:p w14:paraId="1E5176C3" w14:textId="77777777" w:rsidR="00B34DB2" w:rsidRPr="005840B4" w:rsidRDefault="00B34DB2" w:rsidP="00C51633">
            <w:pPr>
              <w:jc w:val="center"/>
              <w:rPr>
                <w:sz w:val="16"/>
                <w:szCs w:val="16"/>
                <w:lang w:val="en-US"/>
              </w:rPr>
            </w:pPr>
            <w:r w:rsidRPr="005840B4">
              <w:rPr>
                <w:sz w:val="16"/>
                <w:szCs w:val="16"/>
                <w:lang w:val="en-US"/>
              </w:rPr>
              <w:t>493.21</w:t>
            </w:r>
          </w:p>
        </w:tc>
        <w:tc>
          <w:tcPr>
            <w:tcW w:w="763" w:type="dxa"/>
            <w:tcBorders>
              <w:top w:val="nil"/>
              <w:left w:val="nil"/>
              <w:bottom w:val="nil"/>
              <w:right w:val="nil"/>
            </w:tcBorders>
          </w:tcPr>
          <w:p w14:paraId="3645E836" w14:textId="77777777" w:rsidR="00B34DB2" w:rsidRPr="005840B4" w:rsidRDefault="00B34DB2" w:rsidP="00C51633">
            <w:pPr>
              <w:jc w:val="center"/>
              <w:rPr>
                <w:sz w:val="16"/>
                <w:szCs w:val="16"/>
                <w:lang w:val="en-US"/>
              </w:rPr>
            </w:pPr>
            <w:r w:rsidRPr="005840B4">
              <w:rPr>
                <w:sz w:val="16"/>
                <w:szCs w:val="16"/>
                <w:lang w:val="en-US"/>
              </w:rPr>
              <w:t>61538.50</w:t>
            </w:r>
          </w:p>
        </w:tc>
        <w:tc>
          <w:tcPr>
            <w:tcW w:w="689" w:type="dxa"/>
            <w:tcBorders>
              <w:top w:val="nil"/>
              <w:left w:val="nil"/>
              <w:bottom w:val="nil"/>
              <w:right w:val="nil"/>
            </w:tcBorders>
          </w:tcPr>
          <w:p w14:paraId="32EA437F" w14:textId="77777777" w:rsidR="00B34DB2" w:rsidRPr="005840B4" w:rsidRDefault="00B34DB2" w:rsidP="00C51633">
            <w:pPr>
              <w:jc w:val="center"/>
              <w:rPr>
                <w:sz w:val="16"/>
                <w:szCs w:val="16"/>
                <w:lang w:val="en-US"/>
              </w:rPr>
            </w:pPr>
            <w:r w:rsidRPr="005840B4">
              <w:rPr>
                <w:sz w:val="16"/>
                <w:szCs w:val="16"/>
                <w:lang w:val="en-US"/>
              </w:rPr>
              <w:t>&lt;.001</w:t>
            </w:r>
          </w:p>
        </w:tc>
        <w:tc>
          <w:tcPr>
            <w:tcW w:w="689" w:type="dxa"/>
            <w:tcBorders>
              <w:top w:val="nil"/>
              <w:left w:val="nil"/>
              <w:bottom w:val="nil"/>
              <w:right w:val="nil"/>
            </w:tcBorders>
          </w:tcPr>
          <w:p w14:paraId="602C3DD8" w14:textId="77777777" w:rsidR="00B34DB2" w:rsidRPr="005840B4" w:rsidRDefault="00B34DB2" w:rsidP="00C51633">
            <w:pPr>
              <w:jc w:val="center"/>
              <w:rPr>
                <w:sz w:val="16"/>
                <w:szCs w:val="16"/>
                <w:lang w:val="en-US"/>
              </w:rPr>
            </w:pPr>
            <w:r w:rsidRPr="005840B4">
              <w:rPr>
                <w:sz w:val="16"/>
                <w:szCs w:val="16"/>
                <w:lang w:val="en-US"/>
              </w:rPr>
              <w:t>.031</w:t>
            </w:r>
          </w:p>
        </w:tc>
      </w:tr>
      <w:tr w:rsidR="00B34DB2" w:rsidRPr="005840B4" w14:paraId="366565AE" w14:textId="77777777" w:rsidTr="00C51633">
        <w:trPr>
          <w:gridAfter w:val="1"/>
          <w:wAfter w:w="11" w:type="dxa"/>
        </w:trPr>
        <w:tc>
          <w:tcPr>
            <w:tcW w:w="1269" w:type="dxa"/>
            <w:tcBorders>
              <w:top w:val="nil"/>
              <w:left w:val="nil"/>
              <w:bottom w:val="nil"/>
              <w:right w:val="nil"/>
            </w:tcBorders>
          </w:tcPr>
          <w:p w14:paraId="6304BE0E" w14:textId="77777777" w:rsidR="00B34DB2" w:rsidRPr="005840B4" w:rsidRDefault="00B34DB2" w:rsidP="00C51633">
            <w:pPr>
              <w:rPr>
                <w:sz w:val="18"/>
                <w:szCs w:val="18"/>
                <w:lang w:val="en-US"/>
              </w:rPr>
            </w:pPr>
            <w:r w:rsidRPr="005840B4">
              <w:rPr>
                <w:sz w:val="18"/>
                <w:szCs w:val="18"/>
                <w:lang w:val="en-US"/>
              </w:rPr>
              <w:t>Online creative activities</w:t>
            </w:r>
          </w:p>
        </w:tc>
        <w:tc>
          <w:tcPr>
            <w:tcW w:w="687" w:type="dxa"/>
            <w:tcBorders>
              <w:top w:val="nil"/>
              <w:left w:val="nil"/>
              <w:bottom w:val="nil"/>
              <w:right w:val="nil"/>
            </w:tcBorders>
          </w:tcPr>
          <w:p w14:paraId="47FC05AA" w14:textId="77777777" w:rsidR="00B34DB2" w:rsidRPr="005840B4" w:rsidRDefault="00B34DB2" w:rsidP="00C51633">
            <w:pPr>
              <w:jc w:val="center"/>
              <w:rPr>
                <w:sz w:val="16"/>
                <w:szCs w:val="16"/>
                <w:lang w:val="en-US"/>
              </w:rPr>
            </w:pPr>
            <w:r w:rsidRPr="005840B4">
              <w:rPr>
                <w:sz w:val="16"/>
                <w:szCs w:val="16"/>
                <w:lang w:val="en-US"/>
              </w:rPr>
              <w:t>519.73</w:t>
            </w:r>
          </w:p>
        </w:tc>
        <w:tc>
          <w:tcPr>
            <w:tcW w:w="688" w:type="dxa"/>
            <w:tcBorders>
              <w:top w:val="nil"/>
              <w:left w:val="nil"/>
              <w:bottom w:val="nil"/>
              <w:right w:val="nil"/>
            </w:tcBorders>
          </w:tcPr>
          <w:p w14:paraId="2A7217C9" w14:textId="77777777" w:rsidR="00B34DB2" w:rsidRPr="005840B4" w:rsidRDefault="00B34DB2" w:rsidP="00C51633">
            <w:pPr>
              <w:jc w:val="center"/>
              <w:rPr>
                <w:sz w:val="16"/>
                <w:szCs w:val="16"/>
                <w:lang w:val="en-US"/>
              </w:rPr>
            </w:pPr>
            <w:r w:rsidRPr="005840B4">
              <w:rPr>
                <w:sz w:val="16"/>
                <w:szCs w:val="16"/>
                <w:lang w:val="en-US"/>
              </w:rPr>
              <w:t>480.54</w:t>
            </w:r>
          </w:p>
        </w:tc>
        <w:tc>
          <w:tcPr>
            <w:tcW w:w="767" w:type="dxa"/>
            <w:tcBorders>
              <w:top w:val="nil"/>
              <w:left w:val="nil"/>
              <w:bottom w:val="nil"/>
              <w:right w:val="nil"/>
            </w:tcBorders>
          </w:tcPr>
          <w:p w14:paraId="7607495E" w14:textId="77777777" w:rsidR="00B34DB2" w:rsidRPr="005840B4" w:rsidRDefault="00B34DB2" w:rsidP="00C51633">
            <w:pPr>
              <w:jc w:val="center"/>
              <w:rPr>
                <w:sz w:val="16"/>
                <w:szCs w:val="16"/>
                <w:lang w:val="en-US"/>
              </w:rPr>
            </w:pPr>
            <w:r w:rsidRPr="005840B4">
              <w:rPr>
                <w:sz w:val="16"/>
                <w:szCs w:val="16"/>
                <w:lang w:val="en-US"/>
              </w:rPr>
              <w:t>83731.00</w:t>
            </w:r>
          </w:p>
        </w:tc>
        <w:tc>
          <w:tcPr>
            <w:tcW w:w="630" w:type="dxa"/>
            <w:tcBorders>
              <w:top w:val="nil"/>
              <w:left w:val="nil"/>
              <w:bottom w:val="nil"/>
              <w:right w:val="nil"/>
            </w:tcBorders>
          </w:tcPr>
          <w:p w14:paraId="109682B4" w14:textId="77777777" w:rsidR="00B34DB2" w:rsidRPr="005840B4" w:rsidRDefault="00B34DB2" w:rsidP="00C51633">
            <w:pPr>
              <w:jc w:val="center"/>
              <w:rPr>
                <w:sz w:val="16"/>
                <w:szCs w:val="16"/>
                <w:lang w:val="en-US"/>
              </w:rPr>
            </w:pPr>
            <w:r w:rsidRPr="005840B4">
              <w:rPr>
                <w:sz w:val="16"/>
                <w:szCs w:val="16"/>
                <w:lang w:val="en-US"/>
              </w:rPr>
              <w:t>.058</w:t>
            </w:r>
          </w:p>
        </w:tc>
        <w:tc>
          <w:tcPr>
            <w:tcW w:w="670" w:type="dxa"/>
            <w:gridSpan w:val="2"/>
            <w:tcBorders>
              <w:top w:val="nil"/>
              <w:left w:val="nil"/>
              <w:bottom w:val="nil"/>
              <w:right w:val="nil"/>
            </w:tcBorders>
          </w:tcPr>
          <w:p w14:paraId="7920E810" w14:textId="77777777" w:rsidR="00B34DB2" w:rsidRPr="005840B4" w:rsidRDefault="00B34DB2" w:rsidP="00C51633">
            <w:pPr>
              <w:jc w:val="center"/>
              <w:rPr>
                <w:sz w:val="16"/>
                <w:szCs w:val="16"/>
                <w:lang w:val="en-US"/>
              </w:rPr>
            </w:pPr>
            <w:r w:rsidRPr="005840B4">
              <w:rPr>
                <w:sz w:val="16"/>
                <w:szCs w:val="16"/>
                <w:lang w:val="en-US"/>
              </w:rPr>
              <w:t>.004</w:t>
            </w:r>
          </w:p>
        </w:tc>
        <w:tc>
          <w:tcPr>
            <w:tcW w:w="689" w:type="dxa"/>
            <w:tcBorders>
              <w:top w:val="nil"/>
              <w:left w:val="nil"/>
              <w:bottom w:val="nil"/>
              <w:right w:val="nil"/>
            </w:tcBorders>
          </w:tcPr>
          <w:p w14:paraId="7E73A23F" w14:textId="77777777" w:rsidR="00B34DB2" w:rsidRPr="005840B4" w:rsidRDefault="00B34DB2" w:rsidP="00C51633">
            <w:pPr>
              <w:jc w:val="center"/>
              <w:rPr>
                <w:sz w:val="16"/>
                <w:szCs w:val="16"/>
                <w:lang w:val="en-US"/>
              </w:rPr>
            </w:pPr>
            <w:r w:rsidRPr="005840B4">
              <w:rPr>
                <w:sz w:val="16"/>
                <w:szCs w:val="16"/>
                <w:lang w:val="en-US"/>
              </w:rPr>
              <w:t>360.10</w:t>
            </w:r>
          </w:p>
        </w:tc>
        <w:tc>
          <w:tcPr>
            <w:tcW w:w="689" w:type="dxa"/>
            <w:tcBorders>
              <w:top w:val="nil"/>
              <w:left w:val="nil"/>
              <w:bottom w:val="nil"/>
              <w:right w:val="nil"/>
            </w:tcBorders>
          </w:tcPr>
          <w:p w14:paraId="35245594" w14:textId="77777777" w:rsidR="00B34DB2" w:rsidRPr="005840B4" w:rsidRDefault="00B34DB2" w:rsidP="00C51633">
            <w:pPr>
              <w:jc w:val="center"/>
              <w:rPr>
                <w:sz w:val="16"/>
                <w:szCs w:val="16"/>
                <w:lang w:val="en-US"/>
              </w:rPr>
            </w:pPr>
            <w:r w:rsidRPr="005840B4">
              <w:rPr>
                <w:sz w:val="16"/>
                <w:szCs w:val="16"/>
                <w:lang w:val="en-US"/>
              </w:rPr>
              <w:t>534.92</w:t>
            </w:r>
          </w:p>
        </w:tc>
        <w:tc>
          <w:tcPr>
            <w:tcW w:w="763" w:type="dxa"/>
            <w:tcBorders>
              <w:top w:val="nil"/>
              <w:left w:val="nil"/>
              <w:bottom w:val="nil"/>
              <w:right w:val="nil"/>
            </w:tcBorders>
          </w:tcPr>
          <w:p w14:paraId="4DF3F0FF" w14:textId="77777777" w:rsidR="00B34DB2" w:rsidRPr="005840B4" w:rsidRDefault="00B34DB2" w:rsidP="00C51633">
            <w:pPr>
              <w:jc w:val="center"/>
              <w:rPr>
                <w:sz w:val="16"/>
                <w:szCs w:val="16"/>
                <w:lang w:val="en-US"/>
              </w:rPr>
            </w:pPr>
            <w:r w:rsidRPr="005840B4">
              <w:rPr>
                <w:sz w:val="16"/>
                <w:szCs w:val="16"/>
                <w:lang w:val="en-US"/>
              </w:rPr>
              <w:t>58541.00</w:t>
            </w:r>
          </w:p>
        </w:tc>
        <w:tc>
          <w:tcPr>
            <w:tcW w:w="636" w:type="dxa"/>
            <w:tcBorders>
              <w:top w:val="nil"/>
              <w:left w:val="nil"/>
              <w:bottom w:val="nil"/>
              <w:right w:val="nil"/>
            </w:tcBorders>
          </w:tcPr>
          <w:p w14:paraId="22714580" w14:textId="77777777" w:rsidR="00B34DB2" w:rsidRPr="005840B4" w:rsidRDefault="00B34DB2" w:rsidP="00C51633">
            <w:pPr>
              <w:jc w:val="center"/>
              <w:rPr>
                <w:sz w:val="16"/>
                <w:szCs w:val="16"/>
                <w:lang w:val="en-US"/>
              </w:rPr>
            </w:pPr>
            <w:r w:rsidRPr="005840B4">
              <w:rPr>
                <w:sz w:val="16"/>
                <w:szCs w:val="16"/>
                <w:lang w:val="en-US"/>
              </w:rPr>
              <w:t>&lt;.001</w:t>
            </w:r>
          </w:p>
        </w:tc>
        <w:tc>
          <w:tcPr>
            <w:tcW w:w="677" w:type="dxa"/>
            <w:tcBorders>
              <w:top w:val="nil"/>
              <w:left w:val="nil"/>
              <w:bottom w:val="nil"/>
              <w:right w:val="nil"/>
            </w:tcBorders>
          </w:tcPr>
          <w:p w14:paraId="6E83F153" w14:textId="77777777" w:rsidR="00B34DB2" w:rsidRPr="005840B4" w:rsidRDefault="00B34DB2" w:rsidP="00C51633">
            <w:pPr>
              <w:jc w:val="center"/>
              <w:rPr>
                <w:sz w:val="16"/>
                <w:szCs w:val="16"/>
                <w:lang w:val="en-US"/>
              </w:rPr>
            </w:pPr>
            <w:r w:rsidRPr="005840B4">
              <w:rPr>
                <w:sz w:val="16"/>
                <w:szCs w:val="16"/>
                <w:lang w:val="en-US"/>
              </w:rPr>
              <w:t>.073</w:t>
            </w:r>
          </w:p>
        </w:tc>
        <w:tc>
          <w:tcPr>
            <w:tcW w:w="689" w:type="dxa"/>
            <w:gridSpan w:val="2"/>
            <w:tcBorders>
              <w:top w:val="nil"/>
              <w:left w:val="nil"/>
              <w:bottom w:val="nil"/>
              <w:right w:val="nil"/>
            </w:tcBorders>
          </w:tcPr>
          <w:p w14:paraId="56CDF556" w14:textId="77777777" w:rsidR="00B34DB2" w:rsidRPr="005840B4" w:rsidRDefault="00B34DB2" w:rsidP="00C51633">
            <w:pPr>
              <w:jc w:val="center"/>
              <w:rPr>
                <w:sz w:val="16"/>
                <w:szCs w:val="16"/>
                <w:lang w:val="en-US"/>
              </w:rPr>
            </w:pPr>
            <w:r w:rsidRPr="005840B4">
              <w:rPr>
                <w:sz w:val="16"/>
                <w:szCs w:val="16"/>
                <w:lang w:val="en-US"/>
              </w:rPr>
              <w:t>396.75</w:t>
            </w:r>
          </w:p>
        </w:tc>
        <w:tc>
          <w:tcPr>
            <w:tcW w:w="689" w:type="dxa"/>
            <w:tcBorders>
              <w:top w:val="nil"/>
              <w:left w:val="nil"/>
              <w:bottom w:val="nil"/>
              <w:right w:val="nil"/>
            </w:tcBorders>
          </w:tcPr>
          <w:p w14:paraId="3649CB92" w14:textId="77777777" w:rsidR="00B34DB2" w:rsidRPr="005840B4" w:rsidRDefault="00B34DB2" w:rsidP="00C51633">
            <w:pPr>
              <w:jc w:val="center"/>
              <w:rPr>
                <w:sz w:val="16"/>
                <w:szCs w:val="16"/>
                <w:lang w:val="en-US"/>
              </w:rPr>
            </w:pPr>
            <w:r w:rsidRPr="005840B4">
              <w:rPr>
                <w:sz w:val="16"/>
                <w:szCs w:val="16"/>
                <w:lang w:val="en-US"/>
              </w:rPr>
              <w:t>522.43</w:t>
            </w:r>
          </w:p>
        </w:tc>
        <w:tc>
          <w:tcPr>
            <w:tcW w:w="763" w:type="dxa"/>
            <w:tcBorders>
              <w:top w:val="nil"/>
              <w:left w:val="nil"/>
              <w:bottom w:val="nil"/>
              <w:right w:val="nil"/>
            </w:tcBorders>
          </w:tcPr>
          <w:p w14:paraId="48136606" w14:textId="77777777" w:rsidR="00B34DB2" w:rsidRPr="005840B4" w:rsidRDefault="00B34DB2" w:rsidP="00C51633">
            <w:pPr>
              <w:jc w:val="center"/>
              <w:rPr>
                <w:sz w:val="16"/>
                <w:szCs w:val="16"/>
                <w:lang w:val="en-US"/>
              </w:rPr>
            </w:pPr>
            <w:r w:rsidRPr="005840B4">
              <w:rPr>
                <w:sz w:val="16"/>
                <w:szCs w:val="16"/>
                <w:lang w:val="en-US"/>
              </w:rPr>
              <w:t>67666.00</w:t>
            </w:r>
          </w:p>
        </w:tc>
        <w:tc>
          <w:tcPr>
            <w:tcW w:w="689" w:type="dxa"/>
            <w:tcBorders>
              <w:top w:val="nil"/>
              <w:left w:val="nil"/>
              <w:bottom w:val="nil"/>
              <w:right w:val="nil"/>
            </w:tcBorders>
          </w:tcPr>
          <w:p w14:paraId="2B3DC0AF" w14:textId="77777777" w:rsidR="00B34DB2" w:rsidRPr="005840B4" w:rsidRDefault="00B34DB2" w:rsidP="00C51633">
            <w:pPr>
              <w:jc w:val="center"/>
              <w:rPr>
                <w:sz w:val="16"/>
                <w:szCs w:val="16"/>
                <w:lang w:val="en-US"/>
              </w:rPr>
            </w:pPr>
            <w:r w:rsidRPr="005840B4">
              <w:rPr>
                <w:sz w:val="16"/>
                <w:szCs w:val="16"/>
                <w:lang w:val="en-US"/>
              </w:rPr>
              <w:t>&lt;.001</w:t>
            </w:r>
          </w:p>
        </w:tc>
        <w:tc>
          <w:tcPr>
            <w:tcW w:w="689" w:type="dxa"/>
            <w:tcBorders>
              <w:top w:val="nil"/>
              <w:left w:val="nil"/>
              <w:bottom w:val="nil"/>
              <w:right w:val="nil"/>
            </w:tcBorders>
          </w:tcPr>
          <w:p w14:paraId="7B15BE81" w14:textId="77777777" w:rsidR="00B34DB2" w:rsidRPr="005840B4" w:rsidRDefault="00B34DB2" w:rsidP="00C51633">
            <w:pPr>
              <w:jc w:val="center"/>
              <w:rPr>
                <w:sz w:val="16"/>
                <w:szCs w:val="16"/>
                <w:lang w:val="en-US"/>
              </w:rPr>
            </w:pPr>
          </w:p>
          <w:p w14:paraId="0C3A5F44" w14:textId="77777777" w:rsidR="00B34DB2" w:rsidRPr="005840B4" w:rsidRDefault="00B34DB2" w:rsidP="00C51633">
            <w:pPr>
              <w:jc w:val="center"/>
              <w:rPr>
                <w:sz w:val="16"/>
                <w:szCs w:val="16"/>
                <w:lang w:val="en-US"/>
              </w:rPr>
            </w:pPr>
            <w:r w:rsidRPr="005840B4">
              <w:rPr>
                <w:sz w:val="16"/>
                <w:szCs w:val="16"/>
                <w:lang w:val="en-US"/>
              </w:rPr>
              <w:t>.037</w:t>
            </w:r>
          </w:p>
        </w:tc>
      </w:tr>
      <w:tr w:rsidR="00B34DB2" w:rsidRPr="005840B4" w14:paraId="2AA5F806" w14:textId="77777777" w:rsidTr="00C51633">
        <w:trPr>
          <w:gridAfter w:val="1"/>
          <w:wAfter w:w="11" w:type="dxa"/>
        </w:trPr>
        <w:tc>
          <w:tcPr>
            <w:tcW w:w="1269" w:type="dxa"/>
            <w:tcBorders>
              <w:top w:val="nil"/>
              <w:left w:val="nil"/>
              <w:bottom w:val="nil"/>
              <w:right w:val="nil"/>
            </w:tcBorders>
          </w:tcPr>
          <w:p w14:paraId="6AFAA3F8" w14:textId="77777777" w:rsidR="00B34DB2" w:rsidRPr="005840B4" w:rsidRDefault="00B34DB2" w:rsidP="00C51633">
            <w:pPr>
              <w:rPr>
                <w:b/>
                <w:bCs/>
                <w:sz w:val="20"/>
                <w:szCs w:val="20"/>
                <w:lang w:val="en-US"/>
              </w:rPr>
            </w:pPr>
            <w:r w:rsidRPr="005840B4">
              <w:rPr>
                <w:b/>
                <w:bCs/>
                <w:sz w:val="20"/>
                <w:szCs w:val="20"/>
                <w:lang w:val="en-US"/>
              </w:rPr>
              <w:t>Community actions</w:t>
            </w:r>
          </w:p>
        </w:tc>
        <w:tc>
          <w:tcPr>
            <w:tcW w:w="687" w:type="dxa"/>
            <w:tcBorders>
              <w:top w:val="nil"/>
              <w:left w:val="nil"/>
              <w:bottom w:val="nil"/>
              <w:right w:val="nil"/>
            </w:tcBorders>
          </w:tcPr>
          <w:p w14:paraId="2C71402E" w14:textId="77777777" w:rsidR="00B34DB2" w:rsidRPr="005840B4" w:rsidRDefault="00B34DB2" w:rsidP="00C51633">
            <w:pPr>
              <w:jc w:val="center"/>
              <w:rPr>
                <w:sz w:val="20"/>
                <w:szCs w:val="20"/>
                <w:lang w:val="en-US"/>
              </w:rPr>
            </w:pPr>
            <w:r w:rsidRPr="005840B4">
              <w:rPr>
                <w:b/>
                <w:bCs/>
                <w:sz w:val="20"/>
                <w:szCs w:val="20"/>
                <w:lang w:val="en-US"/>
              </w:rPr>
              <w:t>Low</w:t>
            </w:r>
          </w:p>
        </w:tc>
        <w:tc>
          <w:tcPr>
            <w:tcW w:w="688" w:type="dxa"/>
            <w:tcBorders>
              <w:top w:val="nil"/>
              <w:left w:val="nil"/>
              <w:bottom w:val="nil"/>
              <w:right w:val="nil"/>
            </w:tcBorders>
          </w:tcPr>
          <w:p w14:paraId="0FB7EB85" w14:textId="77777777" w:rsidR="00B34DB2" w:rsidRPr="005840B4" w:rsidRDefault="00B34DB2" w:rsidP="00C51633">
            <w:pPr>
              <w:jc w:val="center"/>
              <w:rPr>
                <w:sz w:val="20"/>
                <w:szCs w:val="20"/>
                <w:lang w:val="en-US"/>
              </w:rPr>
            </w:pPr>
            <w:r w:rsidRPr="005840B4">
              <w:rPr>
                <w:b/>
                <w:bCs/>
                <w:sz w:val="20"/>
                <w:szCs w:val="20"/>
                <w:lang w:val="en-US"/>
              </w:rPr>
              <w:t>High</w:t>
            </w:r>
          </w:p>
        </w:tc>
        <w:tc>
          <w:tcPr>
            <w:tcW w:w="767" w:type="dxa"/>
            <w:tcBorders>
              <w:top w:val="nil"/>
              <w:left w:val="nil"/>
              <w:bottom w:val="nil"/>
              <w:right w:val="nil"/>
            </w:tcBorders>
          </w:tcPr>
          <w:p w14:paraId="1DD319BF" w14:textId="77777777" w:rsidR="00B34DB2" w:rsidRPr="005840B4" w:rsidRDefault="00B34DB2" w:rsidP="00C51633">
            <w:pPr>
              <w:jc w:val="center"/>
              <w:rPr>
                <w:sz w:val="20"/>
                <w:szCs w:val="20"/>
                <w:lang w:val="en-US"/>
              </w:rPr>
            </w:pPr>
            <w:r w:rsidRPr="005840B4">
              <w:rPr>
                <w:b/>
                <w:bCs/>
                <w:sz w:val="20"/>
                <w:szCs w:val="20"/>
                <w:lang w:val="en-US"/>
              </w:rPr>
              <w:t>U</w:t>
            </w:r>
          </w:p>
        </w:tc>
        <w:tc>
          <w:tcPr>
            <w:tcW w:w="630" w:type="dxa"/>
            <w:tcBorders>
              <w:top w:val="nil"/>
              <w:left w:val="nil"/>
              <w:bottom w:val="nil"/>
              <w:right w:val="nil"/>
            </w:tcBorders>
          </w:tcPr>
          <w:p w14:paraId="468F725A" w14:textId="77777777" w:rsidR="00B34DB2" w:rsidRPr="005840B4" w:rsidRDefault="00B34DB2" w:rsidP="00C51633">
            <w:pPr>
              <w:jc w:val="center"/>
              <w:rPr>
                <w:sz w:val="20"/>
                <w:szCs w:val="20"/>
                <w:lang w:val="en-US"/>
              </w:rPr>
            </w:pPr>
            <w:r w:rsidRPr="005840B4">
              <w:rPr>
                <w:b/>
                <w:bCs/>
                <w:sz w:val="20"/>
                <w:szCs w:val="20"/>
                <w:lang w:val="en-US"/>
              </w:rPr>
              <w:t>p</w:t>
            </w:r>
          </w:p>
        </w:tc>
        <w:tc>
          <w:tcPr>
            <w:tcW w:w="670" w:type="dxa"/>
            <w:gridSpan w:val="2"/>
            <w:tcBorders>
              <w:top w:val="nil"/>
              <w:left w:val="nil"/>
              <w:bottom w:val="nil"/>
              <w:right w:val="nil"/>
            </w:tcBorders>
          </w:tcPr>
          <w:p w14:paraId="0822C8DB" w14:textId="77777777" w:rsidR="00B34DB2" w:rsidRPr="005840B4" w:rsidRDefault="00B34DB2" w:rsidP="00C51633">
            <w:pPr>
              <w:jc w:val="center"/>
              <w:rPr>
                <w:b/>
                <w:bCs/>
                <w:sz w:val="20"/>
                <w:szCs w:val="20"/>
                <w:lang w:val="en-US"/>
              </w:rPr>
            </w:pPr>
            <w:r w:rsidRPr="005840B4">
              <w:rPr>
                <w:b/>
                <w:bCs/>
                <w:sz w:val="20"/>
                <w:szCs w:val="20"/>
                <w:lang w:val="en-US"/>
              </w:rPr>
              <w:t>η</w:t>
            </w:r>
            <w:r w:rsidRPr="005840B4">
              <w:rPr>
                <w:b/>
                <w:bCs/>
                <w:sz w:val="20"/>
                <w:szCs w:val="20"/>
                <w:vertAlign w:val="superscript"/>
                <w:lang w:val="en-US"/>
              </w:rPr>
              <w:t>2</w:t>
            </w:r>
          </w:p>
        </w:tc>
        <w:tc>
          <w:tcPr>
            <w:tcW w:w="689" w:type="dxa"/>
            <w:tcBorders>
              <w:top w:val="nil"/>
              <w:left w:val="nil"/>
              <w:bottom w:val="nil"/>
              <w:right w:val="nil"/>
            </w:tcBorders>
          </w:tcPr>
          <w:p w14:paraId="39802B16" w14:textId="77777777" w:rsidR="00B34DB2" w:rsidRPr="005840B4" w:rsidRDefault="00B34DB2" w:rsidP="00C51633">
            <w:pPr>
              <w:jc w:val="center"/>
              <w:rPr>
                <w:sz w:val="20"/>
                <w:szCs w:val="20"/>
                <w:lang w:val="en-US"/>
              </w:rPr>
            </w:pPr>
            <w:r w:rsidRPr="005840B4">
              <w:rPr>
                <w:b/>
                <w:bCs/>
                <w:sz w:val="20"/>
                <w:szCs w:val="20"/>
                <w:lang w:val="en-US"/>
              </w:rPr>
              <w:t>Low</w:t>
            </w:r>
          </w:p>
        </w:tc>
        <w:tc>
          <w:tcPr>
            <w:tcW w:w="689" w:type="dxa"/>
            <w:tcBorders>
              <w:top w:val="nil"/>
              <w:left w:val="nil"/>
              <w:bottom w:val="nil"/>
              <w:right w:val="nil"/>
            </w:tcBorders>
          </w:tcPr>
          <w:p w14:paraId="0501C74F" w14:textId="77777777" w:rsidR="00B34DB2" w:rsidRPr="005840B4" w:rsidRDefault="00B34DB2" w:rsidP="00C51633">
            <w:pPr>
              <w:jc w:val="center"/>
              <w:rPr>
                <w:sz w:val="20"/>
                <w:szCs w:val="20"/>
                <w:lang w:val="en-US"/>
              </w:rPr>
            </w:pPr>
            <w:r w:rsidRPr="005840B4">
              <w:rPr>
                <w:b/>
                <w:bCs/>
                <w:sz w:val="20"/>
                <w:szCs w:val="20"/>
                <w:lang w:val="en-US"/>
              </w:rPr>
              <w:t>High</w:t>
            </w:r>
          </w:p>
        </w:tc>
        <w:tc>
          <w:tcPr>
            <w:tcW w:w="763" w:type="dxa"/>
            <w:tcBorders>
              <w:top w:val="nil"/>
              <w:left w:val="nil"/>
              <w:bottom w:val="nil"/>
              <w:right w:val="nil"/>
            </w:tcBorders>
          </w:tcPr>
          <w:p w14:paraId="3047CCC9" w14:textId="77777777" w:rsidR="00B34DB2" w:rsidRPr="005840B4" w:rsidRDefault="00B34DB2" w:rsidP="00C51633">
            <w:pPr>
              <w:jc w:val="center"/>
              <w:rPr>
                <w:sz w:val="20"/>
                <w:szCs w:val="20"/>
                <w:lang w:val="en-US"/>
              </w:rPr>
            </w:pPr>
            <w:r w:rsidRPr="005840B4">
              <w:rPr>
                <w:b/>
                <w:bCs/>
                <w:sz w:val="20"/>
                <w:szCs w:val="20"/>
                <w:lang w:val="en-US"/>
              </w:rPr>
              <w:t>U</w:t>
            </w:r>
          </w:p>
        </w:tc>
        <w:tc>
          <w:tcPr>
            <w:tcW w:w="636" w:type="dxa"/>
            <w:tcBorders>
              <w:top w:val="nil"/>
              <w:left w:val="nil"/>
              <w:bottom w:val="nil"/>
              <w:right w:val="nil"/>
            </w:tcBorders>
          </w:tcPr>
          <w:p w14:paraId="4D87FF81" w14:textId="77777777" w:rsidR="00B34DB2" w:rsidRPr="005840B4" w:rsidRDefault="00B34DB2" w:rsidP="00C51633">
            <w:pPr>
              <w:jc w:val="center"/>
              <w:rPr>
                <w:sz w:val="20"/>
                <w:szCs w:val="20"/>
                <w:lang w:val="en-US"/>
              </w:rPr>
            </w:pPr>
            <w:r w:rsidRPr="005840B4">
              <w:rPr>
                <w:b/>
                <w:bCs/>
                <w:sz w:val="20"/>
                <w:szCs w:val="20"/>
                <w:lang w:val="en-US"/>
              </w:rPr>
              <w:t>p</w:t>
            </w:r>
          </w:p>
        </w:tc>
        <w:tc>
          <w:tcPr>
            <w:tcW w:w="677" w:type="dxa"/>
            <w:tcBorders>
              <w:top w:val="nil"/>
              <w:left w:val="nil"/>
              <w:bottom w:val="nil"/>
              <w:right w:val="nil"/>
            </w:tcBorders>
          </w:tcPr>
          <w:p w14:paraId="7561D273" w14:textId="77777777" w:rsidR="00B34DB2" w:rsidRPr="005840B4" w:rsidRDefault="00B34DB2" w:rsidP="00C51633">
            <w:pPr>
              <w:jc w:val="center"/>
              <w:rPr>
                <w:b/>
                <w:bCs/>
                <w:sz w:val="20"/>
                <w:szCs w:val="20"/>
                <w:lang w:val="en-US"/>
              </w:rPr>
            </w:pPr>
            <w:r w:rsidRPr="005840B4">
              <w:rPr>
                <w:b/>
                <w:bCs/>
                <w:sz w:val="20"/>
                <w:szCs w:val="20"/>
                <w:lang w:val="en-US"/>
              </w:rPr>
              <w:t>η</w:t>
            </w:r>
            <w:r w:rsidRPr="005840B4">
              <w:rPr>
                <w:b/>
                <w:bCs/>
                <w:sz w:val="20"/>
                <w:szCs w:val="20"/>
                <w:vertAlign w:val="superscript"/>
                <w:lang w:val="en-US"/>
              </w:rPr>
              <w:t>2</w:t>
            </w:r>
          </w:p>
        </w:tc>
        <w:tc>
          <w:tcPr>
            <w:tcW w:w="689" w:type="dxa"/>
            <w:gridSpan w:val="2"/>
            <w:tcBorders>
              <w:top w:val="nil"/>
              <w:left w:val="nil"/>
              <w:bottom w:val="nil"/>
              <w:right w:val="nil"/>
            </w:tcBorders>
          </w:tcPr>
          <w:p w14:paraId="44D376C5" w14:textId="77777777" w:rsidR="00B34DB2" w:rsidRPr="005840B4" w:rsidRDefault="00B34DB2" w:rsidP="00C51633">
            <w:pPr>
              <w:jc w:val="center"/>
              <w:rPr>
                <w:sz w:val="20"/>
                <w:szCs w:val="20"/>
                <w:lang w:val="en-US"/>
              </w:rPr>
            </w:pPr>
            <w:r w:rsidRPr="005840B4">
              <w:rPr>
                <w:b/>
                <w:bCs/>
                <w:sz w:val="20"/>
                <w:szCs w:val="20"/>
                <w:lang w:val="en-US"/>
              </w:rPr>
              <w:t>Low</w:t>
            </w:r>
          </w:p>
        </w:tc>
        <w:tc>
          <w:tcPr>
            <w:tcW w:w="689" w:type="dxa"/>
            <w:tcBorders>
              <w:top w:val="nil"/>
              <w:left w:val="nil"/>
              <w:bottom w:val="nil"/>
              <w:right w:val="nil"/>
            </w:tcBorders>
          </w:tcPr>
          <w:p w14:paraId="7F803A1B" w14:textId="77777777" w:rsidR="00B34DB2" w:rsidRPr="005840B4" w:rsidRDefault="00B34DB2" w:rsidP="00C51633">
            <w:pPr>
              <w:jc w:val="center"/>
              <w:rPr>
                <w:sz w:val="20"/>
                <w:szCs w:val="20"/>
                <w:lang w:val="en-US"/>
              </w:rPr>
            </w:pPr>
            <w:r w:rsidRPr="005840B4">
              <w:rPr>
                <w:b/>
                <w:bCs/>
                <w:sz w:val="20"/>
                <w:szCs w:val="20"/>
                <w:lang w:val="en-US"/>
              </w:rPr>
              <w:t>High</w:t>
            </w:r>
          </w:p>
        </w:tc>
        <w:tc>
          <w:tcPr>
            <w:tcW w:w="763" w:type="dxa"/>
            <w:tcBorders>
              <w:top w:val="nil"/>
              <w:left w:val="nil"/>
              <w:bottom w:val="nil"/>
              <w:right w:val="nil"/>
            </w:tcBorders>
          </w:tcPr>
          <w:p w14:paraId="75421624" w14:textId="77777777" w:rsidR="00B34DB2" w:rsidRPr="005840B4" w:rsidRDefault="00B34DB2" w:rsidP="00C51633">
            <w:pPr>
              <w:jc w:val="center"/>
              <w:rPr>
                <w:sz w:val="20"/>
                <w:szCs w:val="20"/>
                <w:lang w:val="en-US"/>
              </w:rPr>
            </w:pPr>
            <w:r w:rsidRPr="005840B4">
              <w:rPr>
                <w:b/>
                <w:bCs/>
                <w:sz w:val="20"/>
                <w:szCs w:val="20"/>
                <w:lang w:val="en-US"/>
              </w:rPr>
              <w:t>U</w:t>
            </w:r>
          </w:p>
        </w:tc>
        <w:tc>
          <w:tcPr>
            <w:tcW w:w="689" w:type="dxa"/>
            <w:tcBorders>
              <w:top w:val="nil"/>
              <w:left w:val="nil"/>
              <w:bottom w:val="nil"/>
              <w:right w:val="nil"/>
            </w:tcBorders>
          </w:tcPr>
          <w:p w14:paraId="0358587F" w14:textId="77777777" w:rsidR="00B34DB2" w:rsidRPr="005840B4" w:rsidRDefault="00B34DB2" w:rsidP="00C51633">
            <w:pPr>
              <w:jc w:val="center"/>
              <w:rPr>
                <w:sz w:val="20"/>
                <w:szCs w:val="20"/>
                <w:lang w:val="en-US"/>
              </w:rPr>
            </w:pPr>
            <w:r w:rsidRPr="005840B4">
              <w:rPr>
                <w:b/>
                <w:bCs/>
                <w:sz w:val="20"/>
                <w:szCs w:val="20"/>
                <w:lang w:val="en-US"/>
              </w:rPr>
              <w:t>p</w:t>
            </w:r>
          </w:p>
        </w:tc>
        <w:tc>
          <w:tcPr>
            <w:tcW w:w="689" w:type="dxa"/>
            <w:tcBorders>
              <w:top w:val="nil"/>
              <w:left w:val="nil"/>
              <w:bottom w:val="nil"/>
              <w:right w:val="nil"/>
            </w:tcBorders>
          </w:tcPr>
          <w:p w14:paraId="6F47A586" w14:textId="77777777" w:rsidR="00B34DB2" w:rsidRPr="005840B4" w:rsidRDefault="00B34DB2" w:rsidP="00C51633">
            <w:pPr>
              <w:jc w:val="center"/>
              <w:rPr>
                <w:b/>
                <w:bCs/>
                <w:sz w:val="20"/>
                <w:szCs w:val="20"/>
                <w:lang w:val="en-US"/>
              </w:rPr>
            </w:pPr>
            <w:r w:rsidRPr="005840B4">
              <w:rPr>
                <w:b/>
                <w:bCs/>
                <w:sz w:val="20"/>
                <w:szCs w:val="20"/>
                <w:lang w:val="en-US"/>
              </w:rPr>
              <w:t>η</w:t>
            </w:r>
            <w:r w:rsidRPr="005840B4">
              <w:rPr>
                <w:b/>
                <w:bCs/>
                <w:sz w:val="20"/>
                <w:szCs w:val="20"/>
                <w:vertAlign w:val="superscript"/>
                <w:lang w:val="en-US"/>
              </w:rPr>
              <w:t>2</w:t>
            </w:r>
          </w:p>
        </w:tc>
      </w:tr>
      <w:tr w:rsidR="00B34DB2" w:rsidRPr="005840B4" w14:paraId="10B08D9A" w14:textId="77777777" w:rsidTr="00C51633">
        <w:trPr>
          <w:gridAfter w:val="1"/>
          <w:wAfter w:w="11" w:type="dxa"/>
        </w:trPr>
        <w:tc>
          <w:tcPr>
            <w:tcW w:w="1269" w:type="dxa"/>
            <w:tcBorders>
              <w:top w:val="nil"/>
              <w:left w:val="nil"/>
              <w:bottom w:val="nil"/>
              <w:right w:val="nil"/>
            </w:tcBorders>
          </w:tcPr>
          <w:p w14:paraId="3C28B8D9" w14:textId="77777777" w:rsidR="00B34DB2" w:rsidRPr="005840B4" w:rsidRDefault="00B34DB2" w:rsidP="00C51633">
            <w:pPr>
              <w:rPr>
                <w:sz w:val="18"/>
                <w:szCs w:val="18"/>
                <w:lang w:val="en-US"/>
              </w:rPr>
            </w:pPr>
            <w:r w:rsidRPr="005840B4">
              <w:rPr>
                <w:sz w:val="18"/>
                <w:szCs w:val="18"/>
                <w:lang w:val="en-US"/>
              </w:rPr>
              <w:lastRenderedPageBreak/>
              <w:t>Community participation</w:t>
            </w:r>
          </w:p>
        </w:tc>
        <w:tc>
          <w:tcPr>
            <w:tcW w:w="687" w:type="dxa"/>
            <w:tcBorders>
              <w:top w:val="nil"/>
              <w:left w:val="nil"/>
              <w:bottom w:val="nil"/>
              <w:right w:val="nil"/>
            </w:tcBorders>
          </w:tcPr>
          <w:p w14:paraId="01483F4B" w14:textId="77777777" w:rsidR="00B34DB2" w:rsidRPr="005840B4" w:rsidRDefault="00B34DB2" w:rsidP="00C51633">
            <w:pPr>
              <w:jc w:val="center"/>
              <w:rPr>
                <w:sz w:val="16"/>
                <w:szCs w:val="16"/>
                <w:lang w:val="en-US"/>
              </w:rPr>
            </w:pPr>
            <w:r w:rsidRPr="005840B4">
              <w:rPr>
                <w:sz w:val="16"/>
                <w:szCs w:val="16"/>
                <w:lang w:val="en-US"/>
              </w:rPr>
              <w:t>523.65</w:t>
            </w:r>
          </w:p>
        </w:tc>
        <w:tc>
          <w:tcPr>
            <w:tcW w:w="688" w:type="dxa"/>
            <w:tcBorders>
              <w:top w:val="nil"/>
              <w:left w:val="nil"/>
              <w:bottom w:val="nil"/>
              <w:right w:val="nil"/>
            </w:tcBorders>
          </w:tcPr>
          <w:p w14:paraId="4BB0C749" w14:textId="77777777" w:rsidR="00B34DB2" w:rsidRPr="005840B4" w:rsidRDefault="00B34DB2" w:rsidP="00C51633">
            <w:pPr>
              <w:jc w:val="center"/>
              <w:rPr>
                <w:sz w:val="16"/>
                <w:szCs w:val="16"/>
                <w:lang w:val="en-US"/>
              </w:rPr>
            </w:pPr>
            <w:r w:rsidRPr="005840B4">
              <w:rPr>
                <w:sz w:val="16"/>
                <w:szCs w:val="16"/>
                <w:lang w:val="en-US"/>
              </w:rPr>
              <w:t>583.93</w:t>
            </w:r>
          </w:p>
        </w:tc>
        <w:tc>
          <w:tcPr>
            <w:tcW w:w="767" w:type="dxa"/>
            <w:tcBorders>
              <w:top w:val="nil"/>
              <w:left w:val="nil"/>
              <w:bottom w:val="nil"/>
              <w:right w:val="nil"/>
            </w:tcBorders>
          </w:tcPr>
          <w:p w14:paraId="57DA0759" w14:textId="77777777" w:rsidR="00B34DB2" w:rsidRPr="005840B4" w:rsidRDefault="00B34DB2" w:rsidP="00C51633">
            <w:pPr>
              <w:jc w:val="center"/>
              <w:rPr>
                <w:sz w:val="16"/>
                <w:szCs w:val="16"/>
                <w:lang w:val="en-US"/>
              </w:rPr>
            </w:pPr>
            <w:r w:rsidRPr="005840B4">
              <w:rPr>
                <w:sz w:val="16"/>
                <w:szCs w:val="16"/>
                <w:lang w:val="en-US"/>
              </w:rPr>
              <w:t>133071.50</w:t>
            </w:r>
          </w:p>
        </w:tc>
        <w:tc>
          <w:tcPr>
            <w:tcW w:w="630" w:type="dxa"/>
            <w:tcBorders>
              <w:top w:val="nil"/>
              <w:left w:val="nil"/>
              <w:bottom w:val="nil"/>
              <w:right w:val="nil"/>
            </w:tcBorders>
          </w:tcPr>
          <w:p w14:paraId="6258BFBD" w14:textId="77777777" w:rsidR="00B34DB2" w:rsidRPr="005840B4" w:rsidRDefault="00B34DB2" w:rsidP="00C51633">
            <w:pPr>
              <w:jc w:val="center"/>
              <w:rPr>
                <w:sz w:val="16"/>
                <w:szCs w:val="16"/>
                <w:lang w:val="en-US"/>
              </w:rPr>
            </w:pPr>
            <w:r w:rsidRPr="005840B4">
              <w:rPr>
                <w:sz w:val="16"/>
                <w:szCs w:val="16"/>
                <w:lang w:val="en-US"/>
              </w:rPr>
              <w:t>.002</w:t>
            </w:r>
          </w:p>
        </w:tc>
        <w:tc>
          <w:tcPr>
            <w:tcW w:w="670" w:type="dxa"/>
            <w:gridSpan w:val="2"/>
            <w:tcBorders>
              <w:top w:val="nil"/>
              <w:left w:val="nil"/>
              <w:bottom w:val="nil"/>
              <w:right w:val="nil"/>
            </w:tcBorders>
          </w:tcPr>
          <w:p w14:paraId="01C0B0C5" w14:textId="77777777" w:rsidR="00B34DB2" w:rsidRPr="005840B4" w:rsidRDefault="00B34DB2" w:rsidP="00C51633">
            <w:pPr>
              <w:jc w:val="center"/>
              <w:rPr>
                <w:sz w:val="16"/>
                <w:szCs w:val="16"/>
                <w:lang w:val="en-US"/>
              </w:rPr>
            </w:pPr>
            <w:r w:rsidRPr="005840B4">
              <w:rPr>
                <w:sz w:val="16"/>
                <w:szCs w:val="16"/>
                <w:lang w:val="en-US"/>
              </w:rPr>
              <w:t>.009</w:t>
            </w:r>
          </w:p>
        </w:tc>
        <w:tc>
          <w:tcPr>
            <w:tcW w:w="689" w:type="dxa"/>
            <w:tcBorders>
              <w:top w:val="nil"/>
              <w:left w:val="nil"/>
              <w:bottom w:val="nil"/>
              <w:right w:val="nil"/>
            </w:tcBorders>
          </w:tcPr>
          <w:p w14:paraId="584A39C0" w14:textId="77777777" w:rsidR="00B34DB2" w:rsidRPr="005840B4" w:rsidRDefault="00B34DB2" w:rsidP="00C51633">
            <w:pPr>
              <w:jc w:val="center"/>
              <w:rPr>
                <w:sz w:val="16"/>
                <w:szCs w:val="16"/>
                <w:lang w:val="en-US"/>
              </w:rPr>
            </w:pPr>
            <w:r w:rsidRPr="005840B4">
              <w:rPr>
                <w:sz w:val="16"/>
                <w:szCs w:val="16"/>
                <w:lang w:val="en-US"/>
              </w:rPr>
              <w:t>507.24</w:t>
            </w:r>
          </w:p>
        </w:tc>
        <w:tc>
          <w:tcPr>
            <w:tcW w:w="689" w:type="dxa"/>
            <w:tcBorders>
              <w:top w:val="nil"/>
              <w:left w:val="nil"/>
              <w:bottom w:val="nil"/>
              <w:right w:val="nil"/>
            </w:tcBorders>
          </w:tcPr>
          <w:p w14:paraId="32965FD5" w14:textId="77777777" w:rsidR="00B34DB2" w:rsidRPr="005840B4" w:rsidRDefault="00B34DB2" w:rsidP="00C51633">
            <w:pPr>
              <w:jc w:val="center"/>
              <w:rPr>
                <w:sz w:val="16"/>
                <w:szCs w:val="16"/>
                <w:lang w:val="en-US"/>
              </w:rPr>
            </w:pPr>
            <w:r w:rsidRPr="005840B4">
              <w:rPr>
                <w:sz w:val="16"/>
                <w:szCs w:val="16"/>
                <w:lang w:val="en-US"/>
              </w:rPr>
              <w:t>604.35</w:t>
            </w:r>
          </w:p>
        </w:tc>
        <w:tc>
          <w:tcPr>
            <w:tcW w:w="763" w:type="dxa"/>
            <w:tcBorders>
              <w:top w:val="nil"/>
              <w:left w:val="nil"/>
              <w:bottom w:val="nil"/>
              <w:right w:val="nil"/>
            </w:tcBorders>
          </w:tcPr>
          <w:p w14:paraId="4DE73A22" w14:textId="77777777" w:rsidR="00B34DB2" w:rsidRPr="005840B4" w:rsidRDefault="00B34DB2" w:rsidP="00C51633">
            <w:pPr>
              <w:jc w:val="center"/>
              <w:rPr>
                <w:sz w:val="16"/>
                <w:szCs w:val="16"/>
                <w:lang w:val="en-US"/>
              </w:rPr>
            </w:pPr>
            <w:r w:rsidRPr="005840B4">
              <w:rPr>
                <w:sz w:val="16"/>
                <w:szCs w:val="16"/>
                <w:lang w:val="en-US"/>
              </w:rPr>
              <w:t>123063.00</w:t>
            </w:r>
          </w:p>
        </w:tc>
        <w:tc>
          <w:tcPr>
            <w:tcW w:w="636" w:type="dxa"/>
            <w:tcBorders>
              <w:top w:val="nil"/>
              <w:left w:val="nil"/>
              <w:bottom w:val="nil"/>
              <w:right w:val="nil"/>
            </w:tcBorders>
          </w:tcPr>
          <w:p w14:paraId="3AADF654" w14:textId="77777777" w:rsidR="00B34DB2" w:rsidRPr="005840B4" w:rsidRDefault="00B34DB2" w:rsidP="00C51633">
            <w:pPr>
              <w:jc w:val="center"/>
              <w:rPr>
                <w:sz w:val="16"/>
                <w:szCs w:val="16"/>
                <w:lang w:val="en-US"/>
              </w:rPr>
            </w:pPr>
            <w:r w:rsidRPr="005840B4">
              <w:rPr>
                <w:sz w:val="16"/>
                <w:szCs w:val="16"/>
                <w:lang w:val="en-US"/>
              </w:rPr>
              <w:t>&lt;.001</w:t>
            </w:r>
          </w:p>
        </w:tc>
        <w:tc>
          <w:tcPr>
            <w:tcW w:w="677" w:type="dxa"/>
            <w:tcBorders>
              <w:top w:val="nil"/>
              <w:left w:val="nil"/>
              <w:bottom w:val="nil"/>
              <w:right w:val="nil"/>
            </w:tcBorders>
          </w:tcPr>
          <w:p w14:paraId="3ECFD566" w14:textId="77777777" w:rsidR="00B34DB2" w:rsidRPr="005840B4" w:rsidRDefault="00B34DB2" w:rsidP="00C51633">
            <w:pPr>
              <w:jc w:val="center"/>
              <w:rPr>
                <w:sz w:val="16"/>
                <w:szCs w:val="16"/>
                <w:lang w:val="en-US"/>
              </w:rPr>
            </w:pPr>
            <w:r w:rsidRPr="005840B4">
              <w:rPr>
                <w:sz w:val="16"/>
                <w:szCs w:val="16"/>
                <w:lang w:val="en-US"/>
              </w:rPr>
              <w:t>.023</w:t>
            </w:r>
          </w:p>
        </w:tc>
        <w:tc>
          <w:tcPr>
            <w:tcW w:w="689" w:type="dxa"/>
            <w:gridSpan w:val="2"/>
            <w:tcBorders>
              <w:top w:val="nil"/>
              <w:left w:val="nil"/>
              <w:bottom w:val="nil"/>
              <w:right w:val="nil"/>
            </w:tcBorders>
          </w:tcPr>
          <w:p w14:paraId="463A7E93" w14:textId="77777777" w:rsidR="00B34DB2" w:rsidRPr="005840B4" w:rsidRDefault="00B34DB2" w:rsidP="00C51633">
            <w:pPr>
              <w:jc w:val="center"/>
              <w:rPr>
                <w:sz w:val="16"/>
                <w:szCs w:val="16"/>
                <w:lang w:val="en-US"/>
              </w:rPr>
            </w:pPr>
            <w:r w:rsidRPr="005840B4">
              <w:rPr>
                <w:sz w:val="16"/>
                <w:szCs w:val="16"/>
                <w:lang w:val="en-US"/>
              </w:rPr>
              <w:t>507.08</w:t>
            </w:r>
          </w:p>
        </w:tc>
        <w:tc>
          <w:tcPr>
            <w:tcW w:w="689" w:type="dxa"/>
            <w:tcBorders>
              <w:top w:val="nil"/>
              <w:left w:val="nil"/>
              <w:bottom w:val="nil"/>
              <w:right w:val="nil"/>
            </w:tcBorders>
          </w:tcPr>
          <w:p w14:paraId="4D16A30B" w14:textId="77777777" w:rsidR="00B34DB2" w:rsidRPr="005840B4" w:rsidRDefault="00B34DB2" w:rsidP="00C51633">
            <w:pPr>
              <w:jc w:val="center"/>
              <w:rPr>
                <w:sz w:val="16"/>
                <w:szCs w:val="16"/>
                <w:lang w:val="en-US"/>
              </w:rPr>
            </w:pPr>
            <w:r w:rsidRPr="005840B4">
              <w:rPr>
                <w:sz w:val="16"/>
                <w:szCs w:val="16"/>
                <w:lang w:val="en-US"/>
              </w:rPr>
              <w:t>604.55</w:t>
            </w:r>
          </w:p>
        </w:tc>
        <w:tc>
          <w:tcPr>
            <w:tcW w:w="763" w:type="dxa"/>
            <w:tcBorders>
              <w:top w:val="nil"/>
              <w:left w:val="nil"/>
              <w:bottom w:val="nil"/>
              <w:right w:val="nil"/>
            </w:tcBorders>
          </w:tcPr>
          <w:p w14:paraId="7879CE6F" w14:textId="77777777" w:rsidR="00B34DB2" w:rsidRPr="005840B4" w:rsidRDefault="00B34DB2" w:rsidP="00C51633">
            <w:pPr>
              <w:jc w:val="center"/>
              <w:rPr>
                <w:sz w:val="16"/>
                <w:szCs w:val="16"/>
                <w:lang w:val="en-US"/>
              </w:rPr>
            </w:pPr>
            <w:r w:rsidRPr="005840B4">
              <w:rPr>
                <w:sz w:val="16"/>
                <w:szCs w:val="16"/>
                <w:lang w:val="en-US"/>
              </w:rPr>
              <w:t>122966.500</w:t>
            </w:r>
          </w:p>
        </w:tc>
        <w:tc>
          <w:tcPr>
            <w:tcW w:w="689" w:type="dxa"/>
            <w:tcBorders>
              <w:top w:val="nil"/>
              <w:left w:val="nil"/>
              <w:bottom w:val="nil"/>
              <w:right w:val="nil"/>
            </w:tcBorders>
          </w:tcPr>
          <w:p w14:paraId="73F178AC" w14:textId="77777777" w:rsidR="00B34DB2" w:rsidRPr="005840B4" w:rsidRDefault="00B34DB2" w:rsidP="00C51633">
            <w:pPr>
              <w:jc w:val="center"/>
              <w:rPr>
                <w:sz w:val="16"/>
                <w:szCs w:val="16"/>
                <w:lang w:val="en-US"/>
              </w:rPr>
            </w:pPr>
            <w:r w:rsidRPr="005840B4">
              <w:rPr>
                <w:sz w:val="16"/>
                <w:szCs w:val="16"/>
                <w:lang w:val="en-US"/>
              </w:rPr>
              <w:t>&lt;.001</w:t>
            </w:r>
          </w:p>
        </w:tc>
        <w:tc>
          <w:tcPr>
            <w:tcW w:w="689" w:type="dxa"/>
            <w:tcBorders>
              <w:top w:val="nil"/>
              <w:left w:val="nil"/>
              <w:bottom w:val="nil"/>
              <w:right w:val="nil"/>
            </w:tcBorders>
          </w:tcPr>
          <w:p w14:paraId="11AF6489" w14:textId="77777777" w:rsidR="00B34DB2" w:rsidRPr="005840B4" w:rsidRDefault="00B34DB2" w:rsidP="00C51633">
            <w:pPr>
              <w:jc w:val="center"/>
              <w:rPr>
                <w:sz w:val="16"/>
                <w:szCs w:val="16"/>
                <w:lang w:val="en-US"/>
              </w:rPr>
            </w:pPr>
            <w:r w:rsidRPr="005840B4">
              <w:rPr>
                <w:sz w:val="16"/>
                <w:szCs w:val="16"/>
                <w:lang w:val="en-US"/>
              </w:rPr>
              <w:t>.023</w:t>
            </w:r>
          </w:p>
        </w:tc>
      </w:tr>
      <w:tr w:rsidR="00B34DB2" w:rsidRPr="005840B4" w14:paraId="052F14BC" w14:textId="77777777" w:rsidTr="00C51633">
        <w:trPr>
          <w:gridAfter w:val="1"/>
          <w:wAfter w:w="11" w:type="dxa"/>
        </w:trPr>
        <w:tc>
          <w:tcPr>
            <w:tcW w:w="1269" w:type="dxa"/>
            <w:tcBorders>
              <w:top w:val="nil"/>
              <w:left w:val="nil"/>
              <w:bottom w:val="nil"/>
              <w:right w:val="nil"/>
            </w:tcBorders>
          </w:tcPr>
          <w:p w14:paraId="6034F867" w14:textId="77777777" w:rsidR="00B34DB2" w:rsidRPr="005840B4" w:rsidRDefault="00B34DB2" w:rsidP="00C51633">
            <w:pPr>
              <w:rPr>
                <w:sz w:val="18"/>
                <w:szCs w:val="18"/>
                <w:lang w:val="en-US"/>
              </w:rPr>
            </w:pPr>
            <w:r w:rsidRPr="005840B4">
              <w:rPr>
                <w:sz w:val="18"/>
                <w:szCs w:val="18"/>
                <w:lang w:val="en-US"/>
              </w:rPr>
              <w:t>Helping others</w:t>
            </w:r>
          </w:p>
        </w:tc>
        <w:tc>
          <w:tcPr>
            <w:tcW w:w="687" w:type="dxa"/>
            <w:tcBorders>
              <w:top w:val="nil"/>
              <w:left w:val="nil"/>
              <w:bottom w:val="nil"/>
              <w:right w:val="nil"/>
            </w:tcBorders>
          </w:tcPr>
          <w:p w14:paraId="6B2A6EBE" w14:textId="77777777" w:rsidR="00B34DB2" w:rsidRPr="005840B4" w:rsidRDefault="00B34DB2" w:rsidP="00C51633">
            <w:pPr>
              <w:jc w:val="center"/>
              <w:rPr>
                <w:sz w:val="16"/>
                <w:szCs w:val="16"/>
                <w:lang w:val="en-US"/>
              </w:rPr>
            </w:pPr>
            <w:r w:rsidRPr="005840B4">
              <w:rPr>
                <w:sz w:val="16"/>
                <w:szCs w:val="16"/>
                <w:lang w:val="en-US"/>
              </w:rPr>
              <w:t>553.10</w:t>
            </w:r>
          </w:p>
        </w:tc>
        <w:tc>
          <w:tcPr>
            <w:tcW w:w="688" w:type="dxa"/>
            <w:tcBorders>
              <w:top w:val="nil"/>
              <w:left w:val="nil"/>
              <w:bottom w:val="nil"/>
              <w:right w:val="nil"/>
            </w:tcBorders>
          </w:tcPr>
          <w:p w14:paraId="55E75B5E" w14:textId="77777777" w:rsidR="00B34DB2" w:rsidRPr="005840B4" w:rsidRDefault="00B34DB2" w:rsidP="00C51633">
            <w:pPr>
              <w:jc w:val="center"/>
              <w:rPr>
                <w:sz w:val="16"/>
                <w:szCs w:val="16"/>
                <w:lang w:val="en-US"/>
              </w:rPr>
            </w:pPr>
            <w:r w:rsidRPr="005840B4">
              <w:rPr>
                <w:sz w:val="16"/>
                <w:szCs w:val="16"/>
                <w:lang w:val="en-US"/>
              </w:rPr>
              <w:t>546.53</w:t>
            </w:r>
          </w:p>
        </w:tc>
        <w:tc>
          <w:tcPr>
            <w:tcW w:w="767" w:type="dxa"/>
            <w:tcBorders>
              <w:top w:val="nil"/>
              <w:left w:val="nil"/>
              <w:bottom w:val="nil"/>
              <w:right w:val="nil"/>
            </w:tcBorders>
          </w:tcPr>
          <w:p w14:paraId="27A9182A" w14:textId="77777777" w:rsidR="00B34DB2" w:rsidRPr="005840B4" w:rsidRDefault="00B34DB2" w:rsidP="00C51633">
            <w:pPr>
              <w:jc w:val="center"/>
              <w:rPr>
                <w:sz w:val="16"/>
                <w:szCs w:val="16"/>
                <w:lang w:val="en-US"/>
              </w:rPr>
            </w:pPr>
            <w:r w:rsidRPr="005840B4">
              <w:rPr>
                <w:sz w:val="16"/>
                <w:szCs w:val="16"/>
                <w:lang w:val="en-US"/>
              </w:rPr>
              <w:t>50048.50</w:t>
            </w:r>
          </w:p>
        </w:tc>
        <w:tc>
          <w:tcPr>
            <w:tcW w:w="630" w:type="dxa"/>
            <w:tcBorders>
              <w:top w:val="nil"/>
              <w:left w:val="nil"/>
              <w:bottom w:val="nil"/>
              <w:right w:val="nil"/>
            </w:tcBorders>
          </w:tcPr>
          <w:p w14:paraId="1D10D622" w14:textId="77777777" w:rsidR="00B34DB2" w:rsidRPr="005840B4" w:rsidRDefault="00B34DB2" w:rsidP="00C51633">
            <w:pPr>
              <w:jc w:val="center"/>
              <w:rPr>
                <w:sz w:val="16"/>
                <w:szCs w:val="16"/>
                <w:lang w:val="en-US"/>
              </w:rPr>
            </w:pPr>
            <w:r w:rsidRPr="005840B4">
              <w:rPr>
                <w:sz w:val="16"/>
                <w:szCs w:val="16"/>
                <w:lang w:val="en-US"/>
              </w:rPr>
              <w:t>.043</w:t>
            </w:r>
          </w:p>
        </w:tc>
        <w:tc>
          <w:tcPr>
            <w:tcW w:w="670" w:type="dxa"/>
            <w:gridSpan w:val="2"/>
            <w:tcBorders>
              <w:top w:val="nil"/>
              <w:left w:val="nil"/>
              <w:bottom w:val="nil"/>
              <w:right w:val="nil"/>
            </w:tcBorders>
          </w:tcPr>
          <w:p w14:paraId="29F385C8" w14:textId="77777777" w:rsidR="00B34DB2" w:rsidRPr="005840B4" w:rsidRDefault="00B34DB2" w:rsidP="00C51633">
            <w:pPr>
              <w:jc w:val="center"/>
              <w:rPr>
                <w:sz w:val="16"/>
                <w:szCs w:val="16"/>
                <w:lang w:val="en-US"/>
              </w:rPr>
            </w:pPr>
            <w:r w:rsidRPr="005840B4">
              <w:rPr>
                <w:sz w:val="16"/>
                <w:szCs w:val="16"/>
                <w:lang w:val="en-US"/>
              </w:rPr>
              <w:t>&lt;.001</w:t>
            </w:r>
          </w:p>
        </w:tc>
        <w:tc>
          <w:tcPr>
            <w:tcW w:w="689" w:type="dxa"/>
            <w:tcBorders>
              <w:top w:val="nil"/>
              <w:left w:val="nil"/>
              <w:bottom w:val="nil"/>
              <w:right w:val="nil"/>
            </w:tcBorders>
          </w:tcPr>
          <w:p w14:paraId="7E6022AB" w14:textId="77777777" w:rsidR="00B34DB2" w:rsidRPr="005840B4" w:rsidRDefault="00B34DB2" w:rsidP="00C51633">
            <w:pPr>
              <w:jc w:val="center"/>
              <w:rPr>
                <w:sz w:val="16"/>
                <w:szCs w:val="16"/>
                <w:lang w:val="en-US"/>
              </w:rPr>
            </w:pPr>
            <w:r w:rsidRPr="005840B4">
              <w:rPr>
                <w:sz w:val="16"/>
                <w:szCs w:val="16"/>
                <w:lang w:val="en-US"/>
              </w:rPr>
              <w:t>541.61</w:t>
            </w:r>
          </w:p>
        </w:tc>
        <w:tc>
          <w:tcPr>
            <w:tcW w:w="689" w:type="dxa"/>
            <w:tcBorders>
              <w:top w:val="nil"/>
              <w:left w:val="nil"/>
              <w:bottom w:val="nil"/>
              <w:right w:val="nil"/>
            </w:tcBorders>
          </w:tcPr>
          <w:p w14:paraId="491EF23B" w14:textId="77777777" w:rsidR="00B34DB2" w:rsidRPr="005840B4" w:rsidRDefault="00B34DB2" w:rsidP="00C51633">
            <w:pPr>
              <w:jc w:val="center"/>
              <w:rPr>
                <w:sz w:val="16"/>
                <w:szCs w:val="16"/>
                <w:lang w:val="en-US"/>
              </w:rPr>
            </w:pPr>
            <w:r w:rsidRPr="005840B4">
              <w:rPr>
                <w:sz w:val="16"/>
                <w:szCs w:val="16"/>
                <w:lang w:val="en-US"/>
              </w:rPr>
              <w:t>660.69</w:t>
            </w:r>
          </w:p>
        </w:tc>
        <w:tc>
          <w:tcPr>
            <w:tcW w:w="763" w:type="dxa"/>
            <w:tcBorders>
              <w:top w:val="nil"/>
              <w:left w:val="nil"/>
              <w:bottom w:val="nil"/>
              <w:right w:val="nil"/>
            </w:tcBorders>
          </w:tcPr>
          <w:p w14:paraId="433FA1DE" w14:textId="77777777" w:rsidR="00B34DB2" w:rsidRPr="005840B4" w:rsidRDefault="00B34DB2" w:rsidP="00C51633">
            <w:pPr>
              <w:jc w:val="center"/>
              <w:rPr>
                <w:sz w:val="16"/>
                <w:szCs w:val="16"/>
                <w:lang w:val="en-US"/>
              </w:rPr>
            </w:pPr>
            <w:r w:rsidRPr="005840B4">
              <w:rPr>
                <w:sz w:val="16"/>
                <w:szCs w:val="16"/>
                <w:lang w:val="en-US"/>
              </w:rPr>
              <w:t>39724.50</w:t>
            </w:r>
          </w:p>
        </w:tc>
        <w:tc>
          <w:tcPr>
            <w:tcW w:w="636" w:type="dxa"/>
            <w:tcBorders>
              <w:top w:val="nil"/>
              <w:left w:val="nil"/>
              <w:bottom w:val="nil"/>
              <w:right w:val="nil"/>
            </w:tcBorders>
          </w:tcPr>
          <w:p w14:paraId="7B3192B8" w14:textId="77777777" w:rsidR="00B34DB2" w:rsidRPr="005840B4" w:rsidRDefault="00B34DB2" w:rsidP="00C51633">
            <w:pPr>
              <w:jc w:val="center"/>
              <w:rPr>
                <w:sz w:val="16"/>
                <w:szCs w:val="16"/>
                <w:lang w:val="en-US"/>
              </w:rPr>
            </w:pPr>
            <w:r w:rsidRPr="005840B4">
              <w:rPr>
                <w:sz w:val="16"/>
                <w:szCs w:val="16"/>
                <w:lang w:val="en-US"/>
              </w:rPr>
              <w:t>&lt;.001</w:t>
            </w:r>
          </w:p>
        </w:tc>
        <w:tc>
          <w:tcPr>
            <w:tcW w:w="677" w:type="dxa"/>
            <w:tcBorders>
              <w:top w:val="nil"/>
              <w:left w:val="nil"/>
              <w:bottom w:val="nil"/>
              <w:right w:val="nil"/>
            </w:tcBorders>
          </w:tcPr>
          <w:p w14:paraId="37D68B37" w14:textId="77777777" w:rsidR="00B34DB2" w:rsidRPr="005840B4" w:rsidRDefault="00B34DB2" w:rsidP="00C51633">
            <w:pPr>
              <w:jc w:val="center"/>
              <w:rPr>
                <w:sz w:val="16"/>
                <w:szCs w:val="16"/>
                <w:lang w:val="en-US"/>
              </w:rPr>
            </w:pPr>
            <w:r w:rsidRPr="005840B4">
              <w:rPr>
                <w:sz w:val="16"/>
                <w:szCs w:val="16"/>
                <w:lang w:val="en-US"/>
              </w:rPr>
              <w:t>.012</w:t>
            </w:r>
          </w:p>
        </w:tc>
        <w:tc>
          <w:tcPr>
            <w:tcW w:w="689" w:type="dxa"/>
            <w:gridSpan w:val="2"/>
            <w:tcBorders>
              <w:top w:val="nil"/>
              <w:left w:val="nil"/>
              <w:bottom w:val="nil"/>
              <w:right w:val="nil"/>
            </w:tcBorders>
          </w:tcPr>
          <w:p w14:paraId="3CA785E3" w14:textId="77777777" w:rsidR="00B34DB2" w:rsidRPr="005840B4" w:rsidRDefault="00B34DB2" w:rsidP="00C51633">
            <w:pPr>
              <w:jc w:val="center"/>
              <w:rPr>
                <w:sz w:val="16"/>
                <w:szCs w:val="16"/>
                <w:lang w:val="en-US"/>
              </w:rPr>
            </w:pPr>
            <w:r w:rsidRPr="005840B4">
              <w:rPr>
                <w:sz w:val="16"/>
                <w:szCs w:val="16"/>
                <w:lang w:val="en-US"/>
              </w:rPr>
              <w:t>543.73</w:t>
            </w:r>
          </w:p>
        </w:tc>
        <w:tc>
          <w:tcPr>
            <w:tcW w:w="689" w:type="dxa"/>
            <w:tcBorders>
              <w:top w:val="nil"/>
              <w:left w:val="nil"/>
              <w:bottom w:val="nil"/>
              <w:right w:val="nil"/>
            </w:tcBorders>
          </w:tcPr>
          <w:p w14:paraId="01C82531" w14:textId="77777777" w:rsidR="00B34DB2" w:rsidRPr="005840B4" w:rsidRDefault="00B34DB2" w:rsidP="00C51633">
            <w:pPr>
              <w:jc w:val="center"/>
              <w:rPr>
                <w:sz w:val="16"/>
                <w:szCs w:val="16"/>
                <w:lang w:val="en-US"/>
              </w:rPr>
            </w:pPr>
            <w:r w:rsidRPr="005840B4">
              <w:rPr>
                <w:sz w:val="16"/>
                <w:szCs w:val="16"/>
                <w:lang w:val="en-US"/>
              </w:rPr>
              <w:t>639.59</w:t>
            </w:r>
          </w:p>
        </w:tc>
        <w:tc>
          <w:tcPr>
            <w:tcW w:w="763" w:type="dxa"/>
            <w:tcBorders>
              <w:top w:val="nil"/>
              <w:left w:val="nil"/>
              <w:bottom w:val="nil"/>
              <w:right w:val="nil"/>
            </w:tcBorders>
          </w:tcPr>
          <w:p w14:paraId="76478677" w14:textId="77777777" w:rsidR="00B34DB2" w:rsidRPr="005840B4" w:rsidRDefault="00B34DB2" w:rsidP="00C51633">
            <w:pPr>
              <w:jc w:val="center"/>
              <w:rPr>
                <w:sz w:val="16"/>
                <w:szCs w:val="16"/>
                <w:lang w:val="en-US"/>
              </w:rPr>
            </w:pPr>
            <w:r w:rsidRPr="005840B4">
              <w:rPr>
                <w:sz w:val="16"/>
                <w:szCs w:val="16"/>
                <w:lang w:val="en-US"/>
              </w:rPr>
              <w:t>41855.50</w:t>
            </w:r>
          </w:p>
        </w:tc>
        <w:tc>
          <w:tcPr>
            <w:tcW w:w="689" w:type="dxa"/>
            <w:tcBorders>
              <w:top w:val="nil"/>
              <w:left w:val="nil"/>
              <w:bottom w:val="nil"/>
              <w:right w:val="nil"/>
            </w:tcBorders>
          </w:tcPr>
          <w:p w14:paraId="30FE6FE1" w14:textId="77777777" w:rsidR="00B34DB2" w:rsidRPr="005840B4" w:rsidRDefault="00B34DB2" w:rsidP="00C51633">
            <w:pPr>
              <w:jc w:val="center"/>
              <w:rPr>
                <w:sz w:val="16"/>
                <w:szCs w:val="16"/>
                <w:lang w:val="en-US"/>
              </w:rPr>
            </w:pPr>
            <w:r w:rsidRPr="005840B4">
              <w:rPr>
                <w:sz w:val="16"/>
                <w:szCs w:val="16"/>
                <w:lang w:val="en-US"/>
              </w:rPr>
              <w:t>.004</w:t>
            </w:r>
          </w:p>
        </w:tc>
        <w:tc>
          <w:tcPr>
            <w:tcW w:w="689" w:type="dxa"/>
            <w:tcBorders>
              <w:top w:val="nil"/>
              <w:left w:val="nil"/>
              <w:bottom w:val="nil"/>
              <w:right w:val="nil"/>
            </w:tcBorders>
          </w:tcPr>
          <w:p w14:paraId="2C16E3D4" w14:textId="77777777" w:rsidR="00B34DB2" w:rsidRPr="005840B4" w:rsidRDefault="00B34DB2" w:rsidP="00C51633">
            <w:pPr>
              <w:jc w:val="center"/>
              <w:rPr>
                <w:sz w:val="16"/>
                <w:szCs w:val="16"/>
                <w:lang w:val="en-US"/>
              </w:rPr>
            </w:pPr>
            <w:r w:rsidRPr="005840B4">
              <w:rPr>
                <w:sz w:val="16"/>
                <w:szCs w:val="16"/>
                <w:lang w:val="en-US"/>
              </w:rPr>
              <w:t>.008</w:t>
            </w:r>
          </w:p>
        </w:tc>
      </w:tr>
      <w:tr w:rsidR="00B34DB2" w:rsidRPr="005840B4" w14:paraId="691583E2" w14:textId="77777777" w:rsidTr="00C51633">
        <w:trPr>
          <w:gridAfter w:val="1"/>
          <w:wAfter w:w="11" w:type="dxa"/>
        </w:trPr>
        <w:tc>
          <w:tcPr>
            <w:tcW w:w="1269" w:type="dxa"/>
            <w:tcBorders>
              <w:top w:val="nil"/>
              <w:left w:val="nil"/>
              <w:bottom w:val="nil"/>
              <w:right w:val="nil"/>
            </w:tcBorders>
          </w:tcPr>
          <w:p w14:paraId="7A3B262B" w14:textId="77777777" w:rsidR="00B34DB2" w:rsidRPr="005840B4" w:rsidRDefault="00B34DB2" w:rsidP="00C51633">
            <w:pPr>
              <w:rPr>
                <w:sz w:val="18"/>
                <w:szCs w:val="18"/>
                <w:lang w:val="en-US"/>
              </w:rPr>
            </w:pPr>
            <w:r w:rsidRPr="005840B4">
              <w:rPr>
                <w:sz w:val="18"/>
                <w:szCs w:val="18"/>
                <w:lang w:val="en-US"/>
              </w:rPr>
              <w:t>Donating money</w:t>
            </w:r>
          </w:p>
        </w:tc>
        <w:tc>
          <w:tcPr>
            <w:tcW w:w="687" w:type="dxa"/>
            <w:tcBorders>
              <w:top w:val="nil"/>
              <w:left w:val="nil"/>
              <w:bottom w:val="nil"/>
              <w:right w:val="nil"/>
            </w:tcBorders>
          </w:tcPr>
          <w:p w14:paraId="4A343076" w14:textId="77777777" w:rsidR="00B34DB2" w:rsidRPr="005840B4" w:rsidRDefault="00B34DB2" w:rsidP="00C51633">
            <w:pPr>
              <w:jc w:val="center"/>
              <w:rPr>
                <w:sz w:val="16"/>
                <w:szCs w:val="16"/>
                <w:lang w:val="en-US"/>
              </w:rPr>
            </w:pPr>
            <w:r w:rsidRPr="005840B4">
              <w:rPr>
                <w:sz w:val="16"/>
                <w:szCs w:val="16"/>
                <w:lang w:val="en-US"/>
              </w:rPr>
              <w:t>533.76</w:t>
            </w:r>
          </w:p>
        </w:tc>
        <w:tc>
          <w:tcPr>
            <w:tcW w:w="688" w:type="dxa"/>
            <w:tcBorders>
              <w:top w:val="nil"/>
              <w:left w:val="nil"/>
              <w:bottom w:val="nil"/>
              <w:right w:val="nil"/>
            </w:tcBorders>
          </w:tcPr>
          <w:p w14:paraId="4F340DFC" w14:textId="77777777" w:rsidR="00B34DB2" w:rsidRPr="005840B4" w:rsidRDefault="00B34DB2" w:rsidP="00C51633">
            <w:pPr>
              <w:jc w:val="center"/>
              <w:rPr>
                <w:sz w:val="16"/>
                <w:szCs w:val="16"/>
                <w:lang w:val="en-US"/>
              </w:rPr>
            </w:pPr>
            <w:r w:rsidRPr="005840B4">
              <w:rPr>
                <w:sz w:val="16"/>
                <w:szCs w:val="16"/>
                <w:lang w:val="en-US"/>
              </w:rPr>
              <w:t>479.94</w:t>
            </w:r>
          </w:p>
        </w:tc>
        <w:tc>
          <w:tcPr>
            <w:tcW w:w="767" w:type="dxa"/>
            <w:tcBorders>
              <w:top w:val="nil"/>
              <w:left w:val="nil"/>
              <w:bottom w:val="nil"/>
              <w:right w:val="nil"/>
            </w:tcBorders>
          </w:tcPr>
          <w:p w14:paraId="1B0964B3" w14:textId="77777777" w:rsidR="00B34DB2" w:rsidRPr="005840B4" w:rsidRDefault="00B34DB2" w:rsidP="00C51633">
            <w:pPr>
              <w:jc w:val="center"/>
              <w:rPr>
                <w:sz w:val="16"/>
                <w:szCs w:val="16"/>
                <w:lang w:val="en-US"/>
              </w:rPr>
            </w:pPr>
            <w:r w:rsidRPr="005840B4">
              <w:rPr>
                <w:sz w:val="16"/>
                <w:szCs w:val="16"/>
                <w:lang w:val="en-US"/>
              </w:rPr>
              <w:t>11673.50</w:t>
            </w:r>
          </w:p>
        </w:tc>
        <w:tc>
          <w:tcPr>
            <w:tcW w:w="630" w:type="dxa"/>
            <w:tcBorders>
              <w:top w:val="nil"/>
              <w:left w:val="nil"/>
              <w:bottom w:val="nil"/>
              <w:right w:val="nil"/>
            </w:tcBorders>
          </w:tcPr>
          <w:p w14:paraId="5268ECEF" w14:textId="77777777" w:rsidR="00B34DB2" w:rsidRPr="005840B4" w:rsidRDefault="00B34DB2" w:rsidP="00C51633">
            <w:pPr>
              <w:jc w:val="center"/>
              <w:rPr>
                <w:sz w:val="16"/>
                <w:szCs w:val="16"/>
                <w:lang w:val="en-US"/>
              </w:rPr>
            </w:pPr>
            <w:r w:rsidRPr="005840B4">
              <w:rPr>
                <w:sz w:val="16"/>
                <w:szCs w:val="16"/>
                <w:lang w:val="en-US"/>
              </w:rPr>
              <w:t>.385</w:t>
            </w:r>
          </w:p>
        </w:tc>
        <w:tc>
          <w:tcPr>
            <w:tcW w:w="670" w:type="dxa"/>
            <w:gridSpan w:val="2"/>
            <w:tcBorders>
              <w:top w:val="nil"/>
              <w:left w:val="nil"/>
              <w:bottom w:val="nil"/>
              <w:right w:val="nil"/>
            </w:tcBorders>
          </w:tcPr>
          <w:p w14:paraId="1E5678B9" w14:textId="77777777" w:rsidR="00B34DB2" w:rsidRPr="005840B4" w:rsidRDefault="00B34DB2" w:rsidP="00C51633">
            <w:pPr>
              <w:jc w:val="center"/>
              <w:rPr>
                <w:sz w:val="16"/>
                <w:szCs w:val="16"/>
                <w:lang w:val="en-US"/>
              </w:rPr>
            </w:pPr>
            <w:r w:rsidRPr="005840B4">
              <w:rPr>
                <w:sz w:val="16"/>
                <w:szCs w:val="16"/>
                <w:lang w:val="en-US"/>
              </w:rPr>
              <w:t>.001</w:t>
            </w:r>
          </w:p>
        </w:tc>
        <w:tc>
          <w:tcPr>
            <w:tcW w:w="689" w:type="dxa"/>
            <w:tcBorders>
              <w:top w:val="nil"/>
              <w:left w:val="nil"/>
              <w:bottom w:val="nil"/>
              <w:right w:val="nil"/>
            </w:tcBorders>
          </w:tcPr>
          <w:p w14:paraId="76621A42" w14:textId="77777777" w:rsidR="00B34DB2" w:rsidRPr="005840B4" w:rsidRDefault="00B34DB2" w:rsidP="00C51633">
            <w:pPr>
              <w:jc w:val="center"/>
              <w:rPr>
                <w:sz w:val="16"/>
                <w:szCs w:val="16"/>
                <w:lang w:val="en-US"/>
              </w:rPr>
            </w:pPr>
            <w:r w:rsidRPr="005840B4">
              <w:rPr>
                <w:sz w:val="16"/>
                <w:szCs w:val="16"/>
                <w:lang w:val="en-US"/>
              </w:rPr>
              <w:t>530.37</w:t>
            </w:r>
          </w:p>
        </w:tc>
        <w:tc>
          <w:tcPr>
            <w:tcW w:w="689" w:type="dxa"/>
            <w:tcBorders>
              <w:top w:val="nil"/>
              <w:left w:val="nil"/>
              <w:bottom w:val="nil"/>
              <w:right w:val="nil"/>
            </w:tcBorders>
          </w:tcPr>
          <w:p w14:paraId="2C965A00" w14:textId="77777777" w:rsidR="00B34DB2" w:rsidRPr="005840B4" w:rsidRDefault="00B34DB2" w:rsidP="00C51633">
            <w:pPr>
              <w:jc w:val="center"/>
              <w:rPr>
                <w:sz w:val="16"/>
                <w:szCs w:val="16"/>
                <w:lang w:val="en-US"/>
              </w:rPr>
            </w:pPr>
            <w:r w:rsidRPr="005840B4">
              <w:rPr>
                <w:sz w:val="16"/>
                <w:szCs w:val="16"/>
                <w:lang w:val="en-US"/>
              </w:rPr>
              <w:t>620.90</w:t>
            </w:r>
          </w:p>
        </w:tc>
        <w:tc>
          <w:tcPr>
            <w:tcW w:w="763" w:type="dxa"/>
            <w:tcBorders>
              <w:top w:val="nil"/>
              <w:left w:val="nil"/>
              <w:bottom w:val="nil"/>
              <w:right w:val="nil"/>
            </w:tcBorders>
          </w:tcPr>
          <w:p w14:paraId="1F078DF0" w14:textId="77777777" w:rsidR="00B34DB2" w:rsidRPr="005840B4" w:rsidRDefault="00B34DB2" w:rsidP="00C51633">
            <w:pPr>
              <w:jc w:val="center"/>
              <w:rPr>
                <w:sz w:val="16"/>
                <w:szCs w:val="16"/>
                <w:lang w:val="en-US"/>
              </w:rPr>
            </w:pPr>
            <w:r w:rsidRPr="005840B4">
              <w:rPr>
                <w:sz w:val="16"/>
                <w:szCs w:val="16"/>
                <w:lang w:val="en-US"/>
              </w:rPr>
              <w:t>10777.50</w:t>
            </w:r>
          </w:p>
        </w:tc>
        <w:tc>
          <w:tcPr>
            <w:tcW w:w="636" w:type="dxa"/>
            <w:tcBorders>
              <w:top w:val="nil"/>
              <w:left w:val="nil"/>
              <w:bottom w:val="nil"/>
              <w:right w:val="nil"/>
            </w:tcBorders>
          </w:tcPr>
          <w:p w14:paraId="7FDD0527" w14:textId="77777777" w:rsidR="00B34DB2" w:rsidRPr="005840B4" w:rsidRDefault="00B34DB2" w:rsidP="00C51633">
            <w:pPr>
              <w:jc w:val="center"/>
              <w:rPr>
                <w:sz w:val="16"/>
                <w:szCs w:val="16"/>
                <w:lang w:val="en-US"/>
              </w:rPr>
            </w:pPr>
            <w:r w:rsidRPr="005840B4">
              <w:rPr>
                <w:sz w:val="16"/>
                <w:szCs w:val="16"/>
                <w:lang w:val="en-US"/>
              </w:rPr>
              <w:t>.144</w:t>
            </w:r>
          </w:p>
        </w:tc>
        <w:tc>
          <w:tcPr>
            <w:tcW w:w="677" w:type="dxa"/>
            <w:tcBorders>
              <w:top w:val="nil"/>
              <w:left w:val="nil"/>
              <w:bottom w:val="nil"/>
              <w:right w:val="nil"/>
            </w:tcBorders>
          </w:tcPr>
          <w:p w14:paraId="5D1BA89F" w14:textId="77777777" w:rsidR="00B34DB2" w:rsidRPr="005840B4" w:rsidRDefault="00B34DB2" w:rsidP="00C51633">
            <w:pPr>
              <w:jc w:val="center"/>
              <w:rPr>
                <w:sz w:val="16"/>
                <w:szCs w:val="16"/>
                <w:lang w:val="en-US"/>
              </w:rPr>
            </w:pPr>
            <w:r w:rsidRPr="005840B4">
              <w:rPr>
                <w:sz w:val="16"/>
                <w:szCs w:val="16"/>
                <w:lang w:val="en-US"/>
              </w:rPr>
              <w:t>.002</w:t>
            </w:r>
          </w:p>
        </w:tc>
        <w:tc>
          <w:tcPr>
            <w:tcW w:w="689" w:type="dxa"/>
            <w:gridSpan w:val="2"/>
            <w:tcBorders>
              <w:top w:val="nil"/>
              <w:left w:val="nil"/>
              <w:bottom w:val="nil"/>
              <w:right w:val="nil"/>
            </w:tcBorders>
          </w:tcPr>
          <w:p w14:paraId="0920B48E" w14:textId="77777777" w:rsidR="00B34DB2" w:rsidRPr="005840B4" w:rsidRDefault="00B34DB2" w:rsidP="00C51633">
            <w:pPr>
              <w:jc w:val="center"/>
              <w:rPr>
                <w:sz w:val="16"/>
                <w:szCs w:val="16"/>
                <w:lang w:val="en-US"/>
              </w:rPr>
            </w:pPr>
            <w:r w:rsidRPr="005840B4">
              <w:rPr>
                <w:sz w:val="16"/>
                <w:szCs w:val="16"/>
                <w:lang w:val="en-US"/>
              </w:rPr>
              <w:t>530.70</w:t>
            </w:r>
          </w:p>
        </w:tc>
        <w:tc>
          <w:tcPr>
            <w:tcW w:w="689" w:type="dxa"/>
            <w:tcBorders>
              <w:top w:val="nil"/>
              <w:left w:val="nil"/>
              <w:bottom w:val="nil"/>
              <w:right w:val="nil"/>
            </w:tcBorders>
          </w:tcPr>
          <w:p w14:paraId="46BB686D" w14:textId="77777777" w:rsidR="00B34DB2" w:rsidRPr="005840B4" w:rsidRDefault="00B34DB2" w:rsidP="00C51633">
            <w:pPr>
              <w:jc w:val="center"/>
              <w:rPr>
                <w:sz w:val="16"/>
                <w:szCs w:val="16"/>
                <w:lang w:val="en-US"/>
              </w:rPr>
            </w:pPr>
            <w:r w:rsidRPr="005840B4">
              <w:rPr>
                <w:sz w:val="16"/>
                <w:szCs w:val="16"/>
                <w:lang w:val="en-US"/>
              </w:rPr>
              <w:t>607.20</w:t>
            </w:r>
          </w:p>
        </w:tc>
        <w:tc>
          <w:tcPr>
            <w:tcW w:w="763" w:type="dxa"/>
            <w:tcBorders>
              <w:top w:val="nil"/>
              <w:left w:val="nil"/>
              <w:bottom w:val="nil"/>
              <w:right w:val="nil"/>
            </w:tcBorders>
          </w:tcPr>
          <w:p w14:paraId="1EA20A52" w14:textId="77777777" w:rsidR="00B34DB2" w:rsidRPr="005840B4" w:rsidRDefault="00B34DB2" w:rsidP="00C51633">
            <w:pPr>
              <w:jc w:val="center"/>
              <w:rPr>
                <w:sz w:val="16"/>
                <w:szCs w:val="16"/>
                <w:lang w:val="en-US"/>
              </w:rPr>
            </w:pPr>
            <w:r w:rsidRPr="005840B4">
              <w:rPr>
                <w:sz w:val="16"/>
                <w:szCs w:val="16"/>
                <w:lang w:val="en-US"/>
              </w:rPr>
              <w:t>11120.00</w:t>
            </w:r>
          </w:p>
        </w:tc>
        <w:tc>
          <w:tcPr>
            <w:tcW w:w="689" w:type="dxa"/>
            <w:tcBorders>
              <w:top w:val="nil"/>
              <w:left w:val="nil"/>
              <w:bottom w:val="nil"/>
              <w:right w:val="nil"/>
            </w:tcBorders>
          </w:tcPr>
          <w:p w14:paraId="4972B4C5" w14:textId="77777777" w:rsidR="00B34DB2" w:rsidRPr="005840B4" w:rsidRDefault="00B34DB2" w:rsidP="00C51633">
            <w:pPr>
              <w:jc w:val="center"/>
              <w:rPr>
                <w:sz w:val="16"/>
                <w:szCs w:val="16"/>
                <w:lang w:val="en-US"/>
              </w:rPr>
            </w:pPr>
            <w:r w:rsidRPr="005840B4">
              <w:rPr>
                <w:sz w:val="16"/>
                <w:szCs w:val="16"/>
                <w:lang w:val="en-US"/>
              </w:rPr>
              <w:t>.218</w:t>
            </w:r>
          </w:p>
        </w:tc>
        <w:tc>
          <w:tcPr>
            <w:tcW w:w="689" w:type="dxa"/>
            <w:tcBorders>
              <w:top w:val="nil"/>
              <w:left w:val="nil"/>
              <w:bottom w:val="nil"/>
              <w:right w:val="nil"/>
            </w:tcBorders>
          </w:tcPr>
          <w:p w14:paraId="508DC042" w14:textId="77777777" w:rsidR="00B34DB2" w:rsidRPr="005840B4" w:rsidRDefault="00B34DB2" w:rsidP="00C51633">
            <w:pPr>
              <w:jc w:val="center"/>
              <w:rPr>
                <w:sz w:val="16"/>
                <w:szCs w:val="16"/>
                <w:lang w:val="en-US"/>
              </w:rPr>
            </w:pPr>
            <w:r w:rsidRPr="005840B4">
              <w:rPr>
                <w:sz w:val="16"/>
                <w:szCs w:val="16"/>
                <w:lang w:val="en-US"/>
              </w:rPr>
              <w:t>.001</w:t>
            </w:r>
          </w:p>
        </w:tc>
      </w:tr>
      <w:tr w:rsidR="00B34DB2" w:rsidRPr="005840B4" w14:paraId="68F8B89D" w14:textId="77777777" w:rsidTr="00C51633">
        <w:trPr>
          <w:gridAfter w:val="1"/>
          <w:wAfter w:w="11" w:type="dxa"/>
        </w:trPr>
        <w:tc>
          <w:tcPr>
            <w:tcW w:w="1269" w:type="dxa"/>
            <w:tcBorders>
              <w:top w:val="nil"/>
              <w:left w:val="nil"/>
              <w:bottom w:val="nil"/>
              <w:right w:val="nil"/>
            </w:tcBorders>
          </w:tcPr>
          <w:p w14:paraId="7971621E" w14:textId="77777777" w:rsidR="00B34DB2" w:rsidRPr="005840B4" w:rsidRDefault="00B34DB2" w:rsidP="00C51633">
            <w:pPr>
              <w:rPr>
                <w:b/>
                <w:bCs/>
                <w:sz w:val="20"/>
                <w:szCs w:val="20"/>
                <w:lang w:val="en-US"/>
              </w:rPr>
            </w:pPr>
            <w:r w:rsidRPr="005840B4">
              <w:rPr>
                <w:b/>
                <w:bCs/>
                <w:sz w:val="20"/>
                <w:szCs w:val="20"/>
                <w:lang w:val="en-US"/>
              </w:rPr>
              <w:t>Online actions</w:t>
            </w:r>
          </w:p>
        </w:tc>
        <w:tc>
          <w:tcPr>
            <w:tcW w:w="687" w:type="dxa"/>
            <w:tcBorders>
              <w:top w:val="nil"/>
              <w:left w:val="nil"/>
              <w:bottom w:val="nil"/>
              <w:right w:val="nil"/>
            </w:tcBorders>
          </w:tcPr>
          <w:p w14:paraId="0DCE241E" w14:textId="77777777" w:rsidR="00B34DB2" w:rsidRPr="005840B4" w:rsidRDefault="00B34DB2" w:rsidP="00C51633">
            <w:pPr>
              <w:jc w:val="center"/>
              <w:rPr>
                <w:sz w:val="20"/>
                <w:szCs w:val="20"/>
                <w:lang w:val="en-US"/>
              </w:rPr>
            </w:pPr>
            <w:r w:rsidRPr="005840B4">
              <w:rPr>
                <w:b/>
                <w:bCs/>
                <w:sz w:val="20"/>
                <w:szCs w:val="20"/>
                <w:lang w:val="en-US"/>
              </w:rPr>
              <w:t>Low</w:t>
            </w:r>
          </w:p>
        </w:tc>
        <w:tc>
          <w:tcPr>
            <w:tcW w:w="688" w:type="dxa"/>
            <w:tcBorders>
              <w:top w:val="nil"/>
              <w:left w:val="nil"/>
              <w:bottom w:val="nil"/>
              <w:right w:val="nil"/>
            </w:tcBorders>
          </w:tcPr>
          <w:p w14:paraId="384C5942" w14:textId="77777777" w:rsidR="00B34DB2" w:rsidRPr="005840B4" w:rsidRDefault="00B34DB2" w:rsidP="00C51633">
            <w:pPr>
              <w:jc w:val="center"/>
              <w:rPr>
                <w:sz w:val="20"/>
                <w:szCs w:val="20"/>
                <w:lang w:val="en-US"/>
              </w:rPr>
            </w:pPr>
            <w:r w:rsidRPr="005840B4">
              <w:rPr>
                <w:b/>
                <w:bCs/>
                <w:sz w:val="20"/>
                <w:szCs w:val="20"/>
                <w:lang w:val="en-US"/>
              </w:rPr>
              <w:t>High</w:t>
            </w:r>
          </w:p>
        </w:tc>
        <w:tc>
          <w:tcPr>
            <w:tcW w:w="767" w:type="dxa"/>
            <w:tcBorders>
              <w:top w:val="nil"/>
              <w:left w:val="nil"/>
              <w:bottom w:val="nil"/>
              <w:right w:val="nil"/>
            </w:tcBorders>
          </w:tcPr>
          <w:p w14:paraId="640901F4" w14:textId="77777777" w:rsidR="00B34DB2" w:rsidRPr="005840B4" w:rsidRDefault="00B34DB2" w:rsidP="00C51633">
            <w:pPr>
              <w:jc w:val="center"/>
              <w:rPr>
                <w:sz w:val="20"/>
                <w:szCs w:val="20"/>
                <w:lang w:val="en-US"/>
              </w:rPr>
            </w:pPr>
            <w:r w:rsidRPr="005840B4">
              <w:rPr>
                <w:b/>
                <w:bCs/>
                <w:sz w:val="20"/>
                <w:szCs w:val="20"/>
                <w:lang w:val="en-US"/>
              </w:rPr>
              <w:t>U</w:t>
            </w:r>
          </w:p>
        </w:tc>
        <w:tc>
          <w:tcPr>
            <w:tcW w:w="630" w:type="dxa"/>
            <w:tcBorders>
              <w:top w:val="nil"/>
              <w:left w:val="nil"/>
              <w:bottom w:val="nil"/>
              <w:right w:val="nil"/>
            </w:tcBorders>
          </w:tcPr>
          <w:p w14:paraId="489CEAB2" w14:textId="77777777" w:rsidR="00B34DB2" w:rsidRPr="005840B4" w:rsidRDefault="00B34DB2" w:rsidP="00C51633">
            <w:pPr>
              <w:jc w:val="center"/>
              <w:rPr>
                <w:sz w:val="20"/>
                <w:szCs w:val="20"/>
                <w:lang w:val="en-US"/>
              </w:rPr>
            </w:pPr>
            <w:r w:rsidRPr="005840B4">
              <w:rPr>
                <w:b/>
                <w:bCs/>
                <w:sz w:val="20"/>
                <w:szCs w:val="20"/>
                <w:lang w:val="en-US"/>
              </w:rPr>
              <w:t>p</w:t>
            </w:r>
          </w:p>
        </w:tc>
        <w:tc>
          <w:tcPr>
            <w:tcW w:w="670" w:type="dxa"/>
            <w:gridSpan w:val="2"/>
            <w:tcBorders>
              <w:top w:val="nil"/>
              <w:left w:val="nil"/>
              <w:bottom w:val="nil"/>
              <w:right w:val="nil"/>
            </w:tcBorders>
          </w:tcPr>
          <w:p w14:paraId="46E48E92" w14:textId="77777777" w:rsidR="00B34DB2" w:rsidRPr="005840B4" w:rsidRDefault="00B34DB2" w:rsidP="00C51633">
            <w:pPr>
              <w:jc w:val="center"/>
              <w:rPr>
                <w:b/>
                <w:bCs/>
                <w:sz w:val="20"/>
                <w:szCs w:val="20"/>
                <w:lang w:val="en-US"/>
              </w:rPr>
            </w:pPr>
            <w:r w:rsidRPr="005840B4">
              <w:rPr>
                <w:b/>
                <w:bCs/>
                <w:sz w:val="20"/>
                <w:szCs w:val="20"/>
                <w:lang w:val="en-US"/>
              </w:rPr>
              <w:t>η</w:t>
            </w:r>
            <w:r w:rsidRPr="005840B4">
              <w:rPr>
                <w:b/>
                <w:bCs/>
                <w:sz w:val="20"/>
                <w:szCs w:val="20"/>
                <w:vertAlign w:val="superscript"/>
                <w:lang w:val="en-US"/>
              </w:rPr>
              <w:t>2</w:t>
            </w:r>
          </w:p>
        </w:tc>
        <w:tc>
          <w:tcPr>
            <w:tcW w:w="689" w:type="dxa"/>
            <w:tcBorders>
              <w:top w:val="nil"/>
              <w:left w:val="nil"/>
              <w:bottom w:val="nil"/>
              <w:right w:val="nil"/>
            </w:tcBorders>
          </w:tcPr>
          <w:p w14:paraId="493E640F" w14:textId="77777777" w:rsidR="00B34DB2" w:rsidRPr="005840B4" w:rsidRDefault="00B34DB2" w:rsidP="00C51633">
            <w:pPr>
              <w:jc w:val="center"/>
              <w:rPr>
                <w:sz w:val="20"/>
                <w:szCs w:val="20"/>
                <w:lang w:val="en-US"/>
              </w:rPr>
            </w:pPr>
            <w:r w:rsidRPr="005840B4">
              <w:rPr>
                <w:b/>
                <w:bCs/>
                <w:sz w:val="20"/>
                <w:szCs w:val="20"/>
                <w:lang w:val="en-US"/>
              </w:rPr>
              <w:t>Low</w:t>
            </w:r>
          </w:p>
        </w:tc>
        <w:tc>
          <w:tcPr>
            <w:tcW w:w="689" w:type="dxa"/>
            <w:tcBorders>
              <w:top w:val="nil"/>
              <w:left w:val="nil"/>
              <w:bottom w:val="nil"/>
              <w:right w:val="nil"/>
            </w:tcBorders>
          </w:tcPr>
          <w:p w14:paraId="7991784D" w14:textId="77777777" w:rsidR="00B34DB2" w:rsidRPr="005840B4" w:rsidRDefault="00B34DB2" w:rsidP="00C51633">
            <w:pPr>
              <w:jc w:val="center"/>
              <w:rPr>
                <w:sz w:val="20"/>
                <w:szCs w:val="20"/>
                <w:lang w:val="en-US"/>
              </w:rPr>
            </w:pPr>
            <w:r w:rsidRPr="005840B4">
              <w:rPr>
                <w:b/>
                <w:bCs/>
                <w:sz w:val="20"/>
                <w:szCs w:val="20"/>
                <w:lang w:val="en-US"/>
              </w:rPr>
              <w:t>High</w:t>
            </w:r>
          </w:p>
        </w:tc>
        <w:tc>
          <w:tcPr>
            <w:tcW w:w="763" w:type="dxa"/>
            <w:tcBorders>
              <w:top w:val="nil"/>
              <w:left w:val="nil"/>
              <w:bottom w:val="nil"/>
              <w:right w:val="nil"/>
            </w:tcBorders>
          </w:tcPr>
          <w:p w14:paraId="5CC10E8B" w14:textId="77777777" w:rsidR="00B34DB2" w:rsidRPr="005840B4" w:rsidRDefault="00B34DB2" w:rsidP="00C51633">
            <w:pPr>
              <w:jc w:val="center"/>
              <w:rPr>
                <w:sz w:val="20"/>
                <w:szCs w:val="20"/>
                <w:lang w:val="en-US"/>
              </w:rPr>
            </w:pPr>
            <w:r w:rsidRPr="005840B4">
              <w:rPr>
                <w:b/>
                <w:bCs/>
                <w:sz w:val="20"/>
                <w:szCs w:val="20"/>
                <w:lang w:val="en-US"/>
              </w:rPr>
              <w:t>U</w:t>
            </w:r>
          </w:p>
        </w:tc>
        <w:tc>
          <w:tcPr>
            <w:tcW w:w="636" w:type="dxa"/>
            <w:tcBorders>
              <w:top w:val="nil"/>
              <w:left w:val="nil"/>
              <w:bottom w:val="nil"/>
              <w:right w:val="nil"/>
            </w:tcBorders>
          </w:tcPr>
          <w:p w14:paraId="7557CBFA" w14:textId="77777777" w:rsidR="00B34DB2" w:rsidRPr="005840B4" w:rsidRDefault="00B34DB2" w:rsidP="00C51633">
            <w:pPr>
              <w:jc w:val="center"/>
              <w:rPr>
                <w:sz w:val="20"/>
                <w:szCs w:val="20"/>
                <w:lang w:val="en-US"/>
              </w:rPr>
            </w:pPr>
            <w:r w:rsidRPr="005840B4">
              <w:rPr>
                <w:b/>
                <w:bCs/>
                <w:sz w:val="20"/>
                <w:szCs w:val="20"/>
                <w:lang w:val="en-US"/>
              </w:rPr>
              <w:t>p</w:t>
            </w:r>
          </w:p>
        </w:tc>
        <w:tc>
          <w:tcPr>
            <w:tcW w:w="677" w:type="dxa"/>
            <w:tcBorders>
              <w:top w:val="nil"/>
              <w:left w:val="nil"/>
              <w:bottom w:val="nil"/>
              <w:right w:val="nil"/>
            </w:tcBorders>
          </w:tcPr>
          <w:p w14:paraId="44391BB9" w14:textId="77777777" w:rsidR="00B34DB2" w:rsidRPr="005840B4" w:rsidRDefault="00B34DB2" w:rsidP="00C51633">
            <w:pPr>
              <w:jc w:val="center"/>
              <w:rPr>
                <w:b/>
                <w:bCs/>
                <w:sz w:val="20"/>
                <w:szCs w:val="20"/>
                <w:lang w:val="en-US"/>
              </w:rPr>
            </w:pPr>
            <w:r w:rsidRPr="005840B4">
              <w:rPr>
                <w:b/>
                <w:bCs/>
                <w:sz w:val="20"/>
                <w:szCs w:val="20"/>
                <w:lang w:val="en-US"/>
              </w:rPr>
              <w:t>η</w:t>
            </w:r>
            <w:r w:rsidRPr="005840B4">
              <w:rPr>
                <w:b/>
                <w:bCs/>
                <w:sz w:val="20"/>
                <w:szCs w:val="20"/>
                <w:vertAlign w:val="superscript"/>
                <w:lang w:val="en-US"/>
              </w:rPr>
              <w:t>2</w:t>
            </w:r>
          </w:p>
        </w:tc>
        <w:tc>
          <w:tcPr>
            <w:tcW w:w="689" w:type="dxa"/>
            <w:gridSpan w:val="2"/>
            <w:tcBorders>
              <w:top w:val="nil"/>
              <w:left w:val="nil"/>
              <w:bottom w:val="nil"/>
              <w:right w:val="nil"/>
            </w:tcBorders>
          </w:tcPr>
          <w:p w14:paraId="5DE9633E" w14:textId="77777777" w:rsidR="00B34DB2" w:rsidRPr="005840B4" w:rsidRDefault="00B34DB2" w:rsidP="00C51633">
            <w:pPr>
              <w:jc w:val="center"/>
              <w:rPr>
                <w:sz w:val="20"/>
                <w:szCs w:val="20"/>
                <w:lang w:val="en-US"/>
              </w:rPr>
            </w:pPr>
            <w:r w:rsidRPr="005840B4">
              <w:rPr>
                <w:b/>
                <w:bCs/>
                <w:sz w:val="20"/>
                <w:szCs w:val="20"/>
                <w:lang w:val="en-US"/>
              </w:rPr>
              <w:t>Low</w:t>
            </w:r>
          </w:p>
        </w:tc>
        <w:tc>
          <w:tcPr>
            <w:tcW w:w="689" w:type="dxa"/>
            <w:tcBorders>
              <w:top w:val="nil"/>
              <w:left w:val="nil"/>
              <w:bottom w:val="nil"/>
              <w:right w:val="nil"/>
            </w:tcBorders>
          </w:tcPr>
          <w:p w14:paraId="5D9135F6" w14:textId="77777777" w:rsidR="00B34DB2" w:rsidRPr="005840B4" w:rsidRDefault="00B34DB2" w:rsidP="00C51633">
            <w:pPr>
              <w:jc w:val="center"/>
              <w:rPr>
                <w:sz w:val="20"/>
                <w:szCs w:val="20"/>
                <w:lang w:val="en-US"/>
              </w:rPr>
            </w:pPr>
            <w:r w:rsidRPr="005840B4">
              <w:rPr>
                <w:b/>
                <w:bCs/>
                <w:sz w:val="20"/>
                <w:szCs w:val="20"/>
                <w:lang w:val="en-US"/>
              </w:rPr>
              <w:t>High</w:t>
            </w:r>
          </w:p>
        </w:tc>
        <w:tc>
          <w:tcPr>
            <w:tcW w:w="763" w:type="dxa"/>
            <w:tcBorders>
              <w:top w:val="nil"/>
              <w:left w:val="nil"/>
              <w:bottom w:val="nil"/>
              <w:right w:val="nil"/>
            </w:tcBorders>
          </w:tcPr>
          <w:p w14:paraId="26D0028C" w14:textId="77777777" w:rsidR="00B34DB2" w:rsidRPr="005840B4" w:rsidRDefault="00B34DB2" w:rsidP="00C51633">
            <w:pPr>
              <w:jc w:val="center"/>
              <w:rPr>
                <w:sz w:val="20"/>
                <w:szCs w:val="20"/>
                <w:lang w:val="en-US"/>
              </w:rPr>
            </w:pPr>
            <w:r w:rsidRPr="005840B4">
              <w:rPr>
                <w:b/>
                <w:bCs/>
                <w:sz w:val="20"/>
                <w:szCs w:val="20"/>
                <w:lang w:val="en-US"/>
              </w:rPr>
              <w:t>U</w:t>
            </w:r>
          </w:p>
        </w:tc>
        <w:tc>
          <w:tcPr>
            <w:tcW w:w="689" w:type="dxa"/>
            <w:tcBorders>
              <w:top w:val="nil"/>
              <w:left w:val="nil"/>
              <w:bottom w:val="nil"/>
              <w:right w:val="nil"/>
            </w:tcBorders>
          </w:tcPr>
          <w:p w14:paraId="14FE8915" w14:textId="77777777" w:rsidR="00B34DB2" w:rsidRPr="005840B4" w:rsidRDefault="00B34DB2" w:rsidP="00C51633">
            <w:pPr>
              <w:jc w:val="center"/>
              <w:rPr>
                <w:sz w:val="20"/>
                <w:szCs w:val="20"/>
                <w:lang w:val="en-US"/>
              </w:rPr>
            </w:pPr>
            <w:r w:rsidRPr="005840B4">
              <w:rPr>
                <w:b/>
                <w:bCs/>
                <w:sz w:val="20"/>
                <w:szCs w:val="20"/>
                <w:lang w:val="en-US"/>
              </w:rPr>
              <w:t>p</w:t>
            </w:r>
          </w:p>
        </w:tc>
        <w:tc>
          <w:tcPr>
            <w:tcW w:w="689" w:type="dxa"/>
            <w:tcBorders>
              <w:top w:val="nil"/>
              <w:left w:val="nil"/>
              <w:bottom w:val="nil"/>
              <w:right w:val="nil"/>
            </w:tcBorders>
          </w:tcPr>
          <w:p w14:paraId="03DDA467" w14:textId="77777777" w:rsidR="00B34DB2" w:rsidRPr="005840B4" w:rsidRDefault="00B34DB2" w:rsidP="00C51633">
            <w:pPr>
              <w:jc w:val="center"/>
              <w:rPr>
                <w:b/>
                <w:bCs/>
                <w:sz w:val="20"/>
                <w:szCs w:val="20"/>
                <w:lang w:val="en-US"/>
              </w:rPr>
            </w:pPr>
            <w:r w:rsidRPr="005840B4">
              <w:rPr>
                <w:b/>
                <w:bCs/>
                <w:sz w:val="20"/>
                <w:szCs w:val="20"/>
                <w:lang w:val="en-US"/>
              </w:rPr>
              <w:t>η</w:t>
            </w:r>
            <w:r w:rsidRPr="005840B4">
              <w:rPr>
                <w:b/>
                <w:bCs/>
                <w:sz w:val="20"/>
                <w:szCs w:val="20"/>
                <w:vertAlign w:val="superscript"/>
                <w:lang w:val="en-US"/>
              </w:rPr>
              <w:t>2</w:t>
            </w:r>
          </w:p>
        </w:tc>
      </w:tr>
      <w:tr w:rsidR="00B34DB2" w:rsidRPr="005840B4" w14:paraId="4258208F" w14:textId="77777777" w:rsidTr="00C51633">
        <w:trPr>
          <w:gridAfter w:val="1"/>
          <w:wAfter w:w="11" w:type="dxa"/>
        </w:trPr>
        <w:tc>
          <w:tcPr>
            <w:tcW w:w="1269" w:type="dxa"/>
            <w:tcBorders>
              <w:top w:val="nil"/>
              <w:left w:val="nil"/>
              <w:bottom w:val="nil"/>
              <w:right w:val="nil"/>
            </w:tcBorders>
          </w:tcPr>
          <w:p w14:paraId="28CF5DE4" w14:textId="77777777" w:rsidR="00B34DB2" w:rsidRPr="005840B4" w:rsidRDefault="00B34DB2" w:rsidP="00C51633">
            <w:pPr>
              <w:rPr>
                <w:sz w:val="18"/>
                <w:szCs w:val="18"/>
                <w:lang w:val="en-US"/>
              </w:rPr>
            </w:pPr>
            <w:r w:rsidRPr="005840B4">
              <w:rPr>
                <w:sz w:val="18"/>
                <w:szCs w:val="18"/>
                <w:lang w:val="en-US"/>
              </w:rPr>
              <w:t>Online working or studying</w:t>
            </w:r>
          </w:p>
        </w:tc>
        <w:tc>
          <w:tcPr>
            <w:tcW w:w="687" w:type="dxa"/>
            <w:tcBorders>
              <w:top w:val="nil"/>
              <w:left w:val="nil"/>
              <w:bottom w:val="nil"/>
              <w:right w:val="nil"/>
            </w:tcBorders>
          </w:tcPr>
          <w:p w14:paraId="3651BB29" w14:textId="77777777" w:rsidR="00B34DB2" w:rsidRPr="005840B4" w:rsidRDefault="00B34DB2" w:rsidP="00C51633">
            <w:pPr>
              <w:jc w:val="center"/>
              <w:rPr>
                <w:sz w:val="16"/>
                <w:szCs w:val="16"/>
                <w:lang w:val="en-US"/>
              </w:rPr>
            </w:pPr>
            <w:r w:rsidRPr="005840B4">
              <w:rPr>
                <w:sz w:val="16"/>
                <w:szCs w:val="16"/>
                <w:lang w:val="en-US"/>
              </w:rPr>
              <w:t>587.01</w:t>
            </w:r>
          </w:p>
        </w:tc>
        <w:tc>
          <w:tcPr>
            <w:tcW w:w="688" w:type="dxa"/>
            <w:tcBorders>
              <w:top w:val="nil"/>
              <w:left w:val="nil"/>
              <w:bottom w:val="nil"/>
              <w:right w:val="nil"/>
            </w:tcBorders>
          </w:tcPr>
          <w:p w14:paraId="7885EABC" w14:textId="77777777" w:rsidR="00B34DB2" w:rsidRPr="005840B4" w:rsidRDefault="00B34DB2" w:rsidP="00C51633">
            <w:pPr>
              <w:jc w:val="center"/>
              <w:rPr>
                <w:sz w:val="16"/>
                <w:szCs w:val="16"/>
                <w:lang w:val="en-US"/>
              </w:rPr>
            </w:pPr>
            <w:r w:rsidRPr="005840B4">
              <w:rPr>
                <w:sz w:val="16"/>
                <w:szCs w:val="16"/>
                <w:lang w:val="en-US"/>
              </w:rPr>
              <w:t>593.79</w:t>
            </w:r>
          </w:p>
        </w:tc>
        <w:tc>
          <w:tcPr>
            <w:tcW w:w="767" w:type="dxa"/>
            <w:tcBorders>
              <w:top w:val="nil"/>
              <w:left w:val="nil"/>
              <w:bottom w:val="nil"/>
              <w:right w:val="nil"/>
            </w:tcBorders>
          </w:tcPr>
          <w:p w14:paraId="448B1C24" w14:textId="77777777" w:rsidR="00B34DB2" w:rsidRPr="005840B4" w:rsidRDefault="00B34DB2" w:rsidP="00C51633">
            <w:pPr>
              <w:jc w:val="center"/>
              <w:rPr>
                <w:sz w:val="16"/>
                <w:szCs w:val="16"/>
                <w:lang w:val="en-US"/>
              </w:rPr>
            </w:pPr>
            <w:r w:rsidRPr="005840B4">
              <w:rPr>
                <w:sz w:val="16"/>
                <w:szCs w:val="16"/>
                <w:lang w:val="en-US"/>
              </w:rPr>
              <w:t>154418.50</w:t>
            </w:r>
          </w:p>
        </w:tc>
        <w:tc>
          <w:tcPr>
            <w:tcW w:w="630" w:type="dxa"/>
            <w:tcBorders>
              <w:top w:val="nil"/>
              <w:left w:val="nil"/>
              <w:bottom w:val="nil"/>
              <w:right w:val="nil"/>
            </w:tcBorders>
          </w:tcPr>
          <w:p w14:paraId="27C37602" w14:textId="77777777" w:rsidR="00B34DB2" w:rsidRPr="005840B4" w:rsidRDefault="00B34DB2" w:rsidP="00C51633">
            <w:pPr>
              <w:jc w:val="center"/>
              <w:rPr>
                <w:sz w:val="16"/>
                <w:szCs w:val="16"/>
                <w:lang w:val="en-US"/>
              </w:rPr>
            </w:pPr>
            <w:r w:rsidRPr="005840B4">
              <w:rPr>
                <w:sz w:val="16"/>
                <w:szCs w:val="16"/>
                <w:lang w:val="en-US"/>
              </w:rPr>
              <w:t>.746</w:t>
            </w:r>
          </w:p>
        </w:tc>
        <w:tc>
          <w:tcPr>
            <w:tcW w:w="670" w:type="dxa"/>
            <w:gridSpan w:val="2"/>
            <w:tcBorders>
              <w:top w:val="nil"/>
              <w:left w:val="nil"/>
              <w:bottom w:val="nil"/>
              <w:right w:val="nil"/>
            </w:tcBorders>
          </w:tcPr>
          <w:p w14:paraId="1092F7E8" w14:textId="77777777" w:rsidR="00B34DB2" w:rsidRPr="005840B4" w:rsidRDefault="00B34DB2" w:rsidP="00C51633">
            <w:pPr>
              <w:jc w:val="center"/>
              <w:rPr>
                <w:sz w:val="16"/>
                <w:szCs w:val="16"/>
                <w:lang w:val="en-US"/>
              </w:rPr>
            </w:pPr>
            <w:r w:rsidRPr="005840B4">
              <w:rPr>
                <w:sz w:val="16"/>
                <w:szCs w:val="16"/>
                <w:lang w:val="en-US"/>
              </w:rPr>
              <w:t>&lt;.001</w:t>
            </w:r>
          </w:p>
        </w:tc>
        <w:tc>
          <w:tcPr>
            <w:tcW w:w="689" w:type="dxa"/>
            <w:tcBorders>
              <w:top w:val="nil"/>
              <w:left w:val="nil"/>
              <w:bottom w:val="nil"/>
              <w:right w:val="nil"/>
            </w:tcBorders>
          </w:tcPr>
          <w:p w14:paraId="713D3633" w14:textId="77777777" w:rsidR="00B34DB2" w:rsidRPr="005840B4" w:rsidRDefault="00B34DB2" w:rsidP="00C51633">
            <w:pPr>
              <w:jc w:val="center"/>
              <w:rPr>
                <w:sz w:val="16"/>
                <w:szCs w:val="16"/>
                <w:lang w:val="en-US"/>
              </w:rPr>
            </w:pPr>
            <w:r w:rsidRPr="005840B4">
              <w:rPr>
                <w:sz w:val="16"/>
                <w:szCs w:val="16"/>
                <w:lang w:val="en-US"/>
              </w:rPr>
              <w:t>550.77</w:t>
            </w:r>
          </w:p>
        </w:tc>
        <w:tc>
          <w:tcPr>
            <w:tcW w:w="689" w:type="dxa"/>
            <w:tcBorders>
              <w:top w:val="nil"/>
              <w:left w:val="nil"/>
              <w:bottom w:val="nil"/>
              <w:right w:val="nil"/>
            </w:tcBorders>
          </w:tcPr>
          <w:p w14:paraId="54554833" w14:textId="77777777" w:rsidR="00B34DB2" w:rsidRPr="005840B4" w:rsidRDefault="00B34DB2" w:rsidP="00C51633">
            <w:pPr>
              <w:jc w:val="center"/>
              <w:rPr>
                <w:sz w:val="16"/>
                <w:szCs w:val="16"/>
                <w:lang w:val="en-US"/>
              </w:rPr>
            </w:pPr>
            <w:r w:rsidRPr="005840B4">
              <w:rPr>
                <w:sz w:val="16"/>
                <w:szCs w:val="16"/>
                <w:lang w:val="en-US"/>
              </w:rPr>
              <w:t>612.25</w:t>
            </w:r>
          </w:p>
        </w:tc>
        <w:tc>
          <w:tcPr>
            <w:tcW w:w="763" w:type="dxa"/>
            <w:tcBorders>
              <w:top w:val="nil"/>
              <w:left w:val="nil"/>
              <w:bottom w:val="nil"/>
              <w:right w:val="nil"/>
            </w:tcBorders>
          </w:tcPr>
          <w:p w14:paraId="66BFA82A" w14:textId="77777777" w:rsidR="00B34DB2" w:rsidRPr="005840B4" w:rsidRDefault="00B34DB2" w:rsidP="00C51633">
            <w:pPr>
              <w:jc w:val="center"/>
              <w:rPr>
                <w:sz w:val="16"/>
                <w:szCs w:val="16"/>
                <w:lang w:val="en-US"/>
              </w:rPr>
            </w:pPr>
            <w:r w:rsidRPr="005840B4">
              <w:rPr>
                <w:sz w:val="16"/>
                <w:szCs w:val="16"/>
                <w:lang w:val="en-US"/>
              </w:rPr>
              <w:t>139957.50</w:t>
            </w:r>
          </w:p>
        </w:tc>
        <w:tc>
          <w:tcPr>
            <w:tcW w:w="636" w:type="dxa"/>
            <w:tcBorders>
              <w:top w:val="nil"/>
              <w:left w:val="nil"/>
              <w:bottom w:val="nil"/>
              <w:right w:val="nil"/>
            </w:tcBorders>
          </w:tcPr>
          <w:p w14:paraId="61A332B7" w14:textId="77777777" w:rsidR="00B34DB2" w:rsidRPr="005840B4" w:rsidRDefault="00B34DB2" w:rsidP="00C51633">
            <w:pPr>
              <w:jc w:val="center"/>
              <w:rPr>
                <w:sz w:val="16"/>
                <w:szCs w:val="16"/>
                <w:lang w:val="en-US"/>
              </w:rPr>
            </w:pPr>
            <w:r w:rsidRPr="005840B4">
              <w:rPr>
                <w:sz w:val="16"/>
                <w:szCs w:val="16"/>
                <w:lang w:val="en-US"/>
              </w:rPr>
              <w:t>.003</w:t>
            </w:r>
          </w:p>
        </w:tc>
        <w:tc>
          <w:tcPr>
            <w:tcW w:w="677" w:type="dxa"/>
            <w:tcBorders>
              <w:top w:val="nil"/>
              <w:left w:val="nil"/>
              <w:bottom w:val="nil"/>
              <w:right w:val="nil"/>
            </w:tcBorders>
          </w:tcPr>
          <w:p w14:paraId="4CDD800E" w14:textId="77777777" w:rsidR="00B34DB2" w:rsidRPr="005840B4" w:rsidRDefault="00B34DB2" w:rsidP="00C51633">
            <w:pPr>
              <w:jc w:val="center"/>
              <w:rPr>
                <w:sz w:val="16"/>
                <w:szCs w:val="16"/>
                <w:lang w:val="en-US"/>
              </w:rPr>
            </w:pPr>
            <w:r w:rsidRPr="005840B4">
              <w:rPr>
                <w:sz w:val="16"/>
                <w:szCs w:val="16"/>
                <w:lang w:val="en-US"/>
              </w:rPr>
              <w:t>.007</w:t>
            </w:r>
          </w:p>
        </w:tc>
        <w:tc>
          <w:tcPr>
            <w:tcW w:w="689" w:type="dxa"/>
            <w:gridSpan w:val="2"/>
            <w:tcBorders>
              <w:top w:val="nil"/>
              <w:left w:val="nil"/>
              <w:bottom w:val="nil"/>
              <w:right w:val="nil"/>
            </w:tcBorders>
          </w:tcPr>
          <w:p w14:paraId="6886704D" w14:textId="77777777" w:rsidR="00B34DB2" w:rsidRPr="005840B4" w:rsidRDefault="00B34DB2" w:rsidP="00C51633">
            <w:pPr>
              <w:jc w:val="center"/>
              <w:rPr>
                <w:sz w:val="16"/>
                <w:szCs w:val="16"/>
                <w:lang w:val="en-US"/>
              </w:rPr>
            </w:pPr>
            <w:r w:rsidRPr="005840B4">
              <w:rPr>
                <w:sz w:val="16"/>
                <w:szCs w:val="16"/>
                <w:lang w:val="en-US"/>
              </w:rPr>
              <w:t>533.53</w:t>
            </w:r>
          </w:p>
        </w:tc>
        <w:tc>
          <w:tcPr>
            <w:tcW w:w="689" w:type="dxa"/>
            <w:tcBorders>
              <w:top w:val="nil"/>
              <w:left w:val="nil"/>
              <w:bottom w:val="nil"/>
              <w:right w:val="nil"/>
            </w:tcBorders>
          </w:tcPr>
          <w:p w14:paraId="088F244D" w14:textId="77777777" w:rsidR="00B34DB2" w:rsidRPr="005840B4" w:rsidRDefault="00B34DB2" w:rsidP="00C51633">
            <w:pPr>
              <w:jc w:val="center"/>
              <w:rPr>
                <w:sz w:val="16"/>
                <w:szCs w:val="16"/>
                <w:lang w:val="en-US"/>
              </w:rPr>
            </w:pPr>
            <w:r w:rsidRPr="005840B4">
              <w:rPr>
                <w:sz w:val="16"/>
                <w:szCs w:val="16"/>
                <w:lang w:val="en-US"/>
              </w:rPr>
              <w:t>621.04</w:t>
            </w:r>
          </w:p>
        </w:tc>
        <w:tc>
          <w:tcPr>
            <w:tcW w:w="763" w:type="dxa"/>
            <w:tcBorders>
              <w:top w:val="nil"/>
              <w:left w:val="nil"/>
              <w:bottom w:val="nil"/>
              <w:right w:val="nil"/>
            </w:tcBorders>
          </w:tcPr>
          <w:p w14:paraId="767047C8" w14:textId="77777777" w:rsidR="00B34DB2" w:rsidRPr="005840B4" w:rsidRDefault="00B34DB2" w:rsidP="00C51633">
            <w:pPr>
              <w:jc w:val="center"/>
              <w:rPr>
                <w:sz w:val="16"/>
                <w:szCs w:val="16"/>
                <w:lang w:val="en-US"/>
              </w:rPr>
            </w:pPr>
            <w:r w:rsidRPr="005840B4">
              <w:rPr>
                <w:sz w:val="16"/>
                <w:szCs w:val="16"/>
                <w:lang w:val="en-US"/>
              </w:rPr>
              <w:t>133079.50</w:t>
            </w:r>
          </w:p>
        </w:tc>
        <w:tc>
          <w:tcPr>
            <w:tcW w:w="689" w:type="dxa"/>
            <w:tcBorders>
              <w:top w:val="nil"/>
              <w:left w:val="nil"/>
              <w:bottom w:val="nil"/>
              <w:right w:val="nil"/>
            </w:tcBorders>
          </w:tcPr>
          <w:p w14:paraId="4C7EAB22" w14:textId="77777777" w:rsidR="00B34DB2" w:rsidRPr="005840B4" w:rsidRDefault="00B34DB2" w:rsidP="00C51633">
            <w:pPr>
              <w:jc w:val="center"/>
              <w:rPr>
                <w:sz w:val="16"/>
                <w:szCs w:val="16"/>
                <w:lang w:val="en-US"/>
              </w:rPr>
            </w:pPr>
            <w:r w:rsidRPr="005840B4">
              <w:rPr>
                <w:sz w:val="16"/>
                <w:szCs w:val="16"/>
                <w:lang w:val="en-US"/>
              </w:rPr>
              <w:t>&lt;.001</w:t>
            </w:r>
          </w:p>
        </w:tc>
        <w:tc>
          <w:tcPr>
            <w:tcW w:w="689" w:type="dxa"/>
            <w:tcBorders>
              <w:top w:val="nil"/>
              <w:left w:val="nil"/>
              <w:bottom w:val="nil"/>
              <w:right w:val="nil"/>
            </w:tcBorders>
          </w:tcPr>
          <w:p w14:paraId="32780B59" w14:textId="77777777" w:rsidR="00B34DB2" w:rsidRPr="005840B4" w:rsidRDefault="00B34DB2" w:rsidP="00C51633">
            <w:pPr>
              <w:jc w:val="center"/>
              <w:rPr>
                <w:sz w:val="16"/>
                <w:szCs w:val="16"/>
                <w:lang w:val="en-US"/>
              </w:rPr>
            </w:pPr>
            <w:r w:rsidRPr="005840B4">
              <w:rPr>
                <w:sz w:val="16"/>
                <w:szCs w:val="16"/>
                <w:lang w:val="en-US"/>
              </w:rPr>
              <w:t>.015</w:t>
            </w:r>
          </w:p>
        </w:tc>
      </w:tr>
      <w:tr w:rsidR="00B34DB2" w:rsidRPr="005840B4" w14:paraId="3B047C3D" w14:textId="77777777" w:rsidTr="00C51633">
        <w:trPr>
          <w:gridAfter w:val="1"/>
          <w:wAfter w:w="11" w:type="dxa"/>
        </w:trPr>
        <w:tc>
          <w:tcPr>
            <w:tcW w:w="1269" w:type="dxa"/>
            <w:tcBorders>
              <w:top w:val="nil"/>
              <w:left w:val="nil"/>
              <w:bottom w:val="nil"/>
              <w:right w:val="nil"/>
            </w:tcBorders>
          </w:tcPr>
          <w:p w14:paraId="49E5F5E0" w14:textId="77777777" w:rsidR="00B34DB2" w:rsidRPr="005840B4" w:rsidRDefault="00B34DB2" w:rsidP="00C51633">
            <w:pPr>
              <w:rPr>
                <w:sz w:val="18"/>
                <w:szCs w:val="18"/>
                <w:lang w:val="en-US"/>
              </w:rPr>
            </w:pPr>
            <w:r w:rsidRPr="005840B4">
              <w:rPr>
                <w:sz w:val="18"/>
                <w:szCs w:val="18"/>
                <w:lang w:val="en-US"/>
              </w:rPr>
              <w:t>Art and cultural online activities</w:t>
            </w:r>
          </w:p>
        </w:tc>
        <w:tc>
          <w:tcPr>
            <w:tcW w:w="687" w:type="dxa"/>
            <w:tcBorders>
              <w:top w:val="nil"/>
              <w:left w:val="nil"/>
              <w:bottom w:val="nil"/>
              <w:right w:val="nil"/>
            </w:tcBorders>
          </w:tcPr>
          <w:p w14:paraId="161669BF" w14:textId="77777777" w:rsidR="00B34DB2" w:rsidRPr="005840B4" w:rsidRDefault="00B34DB2" w:rsidP="00C51633">
            <w:pPr>
              <w:jc w:val="center"/>
              <w:rPr>
                <w:sz w:val="16"/>
                <w:szCs w:val="16"/>
                <w:lang w:val="en-US"/>
              </w:rPr>
            </w:pPr>
            <w:r w:rsidRPr="005840B4">
              <w:rPr>
                <w:sz w:val="16"/>
                <w:szCs w:val="16"/>
                <w:lang w:val="en-US"/>
              </w:rPr>
              <w:t>577.04</w:t>
            </w:r>
          </w:p>
        </w:tc>
        <w:tc>
          <w:tcPr>
            <w:tcW w:w="688" w:type="dxa"/>
            <w:tcBorders>
              <w:top w:val="nil"/>
              <w:left w:val="nil"/>
              <w:bottom w:val="nil"/>
              <w:right w:val="nil"/>
            </w:tcBorders>
          </w:tcPr>
          <w:p w14:paraId="74E36FEB" w14:textId="77777777" w:rsidR="00B34DB2" w:rsidRPr="005840B4" w:rsidRDefault="00B34DB2" w:rsidP="00C51633">
            <w:pPr>
              <w:jc w:val="center"/>
              <w:rPr>
                <w:sz w:val="16"/>
                <w:szCs w:val="16"/>
                <w:lang w:val="en-US"/>
              </w:rPr>
            </w:pPr>
            <w:r w:rsidRPr="005840B4">
              <w:rPr>
                <w:sz w:val="16"/>
                <w:szCs w:val="16"/>
                <w:lang w:val="en-US"/>
              </w:rPr>
              <w:t>595.09</w:t>
            </w:r>
          </w:p>
        </w:tc>
        <w:tc>
          <w:tcPr>
            <w:tcW w:w="767" w:type="dxa"/>
            <w:tcBorders>
              <w:top w:val="nil"/>
              <w:left w:val="nil"/>
              <w:bottom w:val="nil"/>
              <w:right w:val="nil"/>
            </w:tcBorders>
          </w:tcPr>
          <w:p w14:paraId="544978AA" w14:textId="77777777" w:rsidR="00B34DB2" w:rsidRPr="005840B4" w:rsidRDefault="00B34DB2" w:rsidP="00C51633">
            <w:pPr>
              <w:jc w:val="center"/>
              <w:rPr>
                <w:sz w:val="16"/>
                <w:szCs w:val="16"/>
                <w:lang w:val="en-US"/>
              </w:rPr>
            </w:pPr>
            <w:r w:rsidRPr="005840B4">
              <w:rPr>
                <w:sz w:val="16"/>
                <w:szCs w:val="16"/>
                <w:lang w:val="en-US"/>
              </w:rPr>
              <w:t>76537.00</w:t>
            </w:r>
          </w:p>
        </w:tc>
        <w:tc>
          <w:tcPr>
            <w:tcW w:w="630" w:type="dxa"/>
            <w:tcBorders>
              <w:top w:val="nil"/>
              <w:left w:val="nil"/>
              <w:bottom w:val="nil"/>
              <w:right w:val="nil"/>
            </w:tcBorders>
          </w:tcPr>
          <w:p w14:paraId="21A6F9FC" w14:textId="77777777" w:rsidR="00B34DB2" w:rsidRPr="005840B4" w:rsidRDefault="00B34DB2" w:rsidP="00C51633">
            <w:pPr>
              <w:jc w:val="center"/>
              <w:rPr>
                <w:sz w:val="16"/>
                <w:szCs w:val="16"/>
                <w:lang w:val="en-US"/>
              </w:rPr>
            </w:pPr>
            <w:r w:rsidRPr="005840B4">
              <w:rPr>
                <w:sz w:val="16"/>
                <w:szCs w:val="16"/>
                <w:lang w:val="en-US"/>
              </w:rPr>
              <w:t>.527</w:t>
            </w:r>
          </w:p>
        </w:tc>
        <w:tc>
          <w:tcPr>
            <w:tcW w:w="670" w:type="dxa"/>
            <w:gridSpan w:val="2"/>
            <w:tcBorders>
              <w:top w:val="nil"/>
              <w:left w:val="nil"/>
              <w:bottom w:val="nil"/>
              <w:right w:val="nil"/>
            </w:tcBorders>
          </w:tcPr>
          <w:p w14:paraId="1DD1056D" w14:textId="77777777" w:rsidR="00B34DB2" w:rsidRPr="005840B4" w:rsidRDefault="00B34DB2" w:rsidP="00C51633">
            <w:pPr>
              <w:jc w:val="center"/>
              <w:rPr>
                <w:sz w:val="16"/>
                <w:szCs w:val="16"/>
                <w:lang w:val="en-US"/>
              </w:rPr>
            </w:pPr>
            <w:r w:rsidRPr="005840B4">
              <w:rPr>
                <w:sz w:val="16"/>
                <w:szCs w:val="16"/>
                <w:lang w:val="en-US"/>
              </w:rPr>
              <w:t>&lt;.001</w:t>
            </w:r>
          </w:p>
        </w:tc>
        <w:tc>
          <w:tcPr>
            <w:tcW w:w="689" w:type="dxa"/>
            <w:tcBorders>
              <w:top w:val="nil"/>
              <w:left w:val="nil"/>
              <w:bottom w:val="nil"/>
              <w:right w:val="nil"/>
            </w:tcBorders>
          </w:tcPr>
          <w:p w14:paraId="76C9E802" w14:textId="77777777" w:rsidR="00B34DB2" w:rsidRPr="005840B4" w:rsidRDefault="00B34DB2" w:rsidP="00C51633">
            <w:pPr>
              <w:jc w:val="center"/>
              <w:rPr>
                <w:sz w:val="16"/>
                <w:szCs w:val="16"/>
                <w:lang w:val="en-US"/>
              </w:rPr>
            </w:pPr>
            <w:r w:rsidRPr="005840B4">
              <w:rPr>
                <w:sz w:val="16"/>
                <w:szCs w:val="16"/>
                <w:lang w:val="en-US"/>
              </w:rPr>
              <w:t>560.07</w:t>
            </w:r>
          </w:p>
        </w:tc>
        <w:tc>
          <w:tcPr>
            <w:tcW w:w="689" w:type="dxa"/>
            <w:tcBorders>
              <w:top w:val="nil"/>
              <w:left w:val="nil"/>
              <w:bottom w:val="nil"/>
              <w:right w:val="nil"/>
            </w:tcBorders>
          </w:tcPr>
          <w:p w14:paraId="3AD68485" w14:textId="77777777" w:rsidR="00B34DB2" w:rsidRPr="005840B4" w:rsidRDefault="00B34DB2" w:rsidP="00C51633">
            <w:pPr>
              <w:jc w:val="center"/>
              <w:rPr>
                <w:sz w:val="16"/>
                <w:szCs w:val="16"/>
                <w:lang w:val="en-US"/>
              </w:rPr>
            </w:pPr>
            <w:r w:rsidRPr="005840B4">
              <w:rPr>
                <w:sz w:val="16"/>
                <w:szCs w:val="16"/>
                <w:lang w:val="en-US"/>
              </w:rPr>
              <w:t>702.45</w:t>
            </w:r>
          </w:p>
        </w:tc>
        <w:tc>
          <w:tcPr>
            <w:tcW w:w="763" w:type="dxa"/>
            <w:tcBorders>
              <w:top w:val="nil"/>
              <w:left w:val="nil"/>
              <w:bottom w:val="nil"/>
              <w:right w:val="nil"/>
            </w:tcBorders>
          </w:tcPr>
          <w:p w14:paraId="52A6BC74" w14:textId="77777777" w:rsidR="00B34DB2" w:rsidRPr="005840B4" w:rsidRDefault="00B34DB2" w:rsidP="00C51633">
            <w:pPr>
              <w:jc w:val="center"/>
              <w:rPr>
                <w:sz w:val="16"/>
                <w:szCs w:val="16"/>
                <w:lang w:val="en-US"/>
              </w:rPr>
            </w:pPr>
            <w:r w:rsidRPr="005840B4">
              <w:rPr>
                <w:sz w:val="16"/>
                <w:szCs w:val="16"/>
                <w:lang w:val="en-US"/>
              </w:rPr>
              <w:t>59573.50</w:t>
            </w:r>
          </w:p>
        </w:tc>
        <w:tc>
          <w:tcPr>
            <w:tcW w:w="636" w:type="dxa"/>
            <w:tcBorders>
              <w:top w:val="nil"/>
              <w:left w:val="nil"/>
              <w:bottom w:val="nil"/>
              <w:right w:val="nil"/>
            </w:tcBorders>
          </w:tcPr>
          <w:p w14:paraId="61989BAF" w14:textId="77777777" w:rsidR="00B34DB2" w:rsidRPr="005840B4" w:rsidRDefault="00B34DB2" w:rsidP="00C51633">
            <w:pPr>
              <w:jc w:val="center"/>
              <w:rPr>
                <w:sz w:val="16"/>
                <w:szCs w:val="16"/>
                <w:lang w:val="en-US"/>
              </w:rPr>
            </w:pPr>
            <w:r w:rsidRPr="005840B4">
              <w:rPr>
                <w:sz w:val="16"/>
                <w:szCs w:val="16"/>
                <w:lang w:val="en-US"/>
              </w:rPr>
              <w:t>&lt;.001</w:t>
            </w:r>
          </w:p>
        </w:tc>
        <w:tc>
          <w:tcPr>
            <w:tcW w:w="677" w:type="dxa"/>
            <w:tcBorders>
              <w:top w:val="nil"/>
              <w:left w:val="nil"/>
              <w:bottom w:val="nil"/>
              <w:right w:val="nil"/>
            </w:tcBorders>
          </w:tcPr>
          <w:p w14:paraId="369977D8" w14:textId="77777777" w:rsidR="00B34DB2" w:rsidRPr="005840B4" w:rsidRDefault="00B34DB2" w:rsidP="00C51633">
            <w:pPr>
              <w:jc w:val="center"/>
              <w:rPr>
                <w:sz w:val="16"/>
                <w:szCs w:val="16"/>
                <w:lang w:val="en-US"/>
              </w:rPr>
            </w:pPr>
            <w:r w:rsidRPr="005840B4">
              <w:rPr>
                <w:sz w:val="16"/>
                <w:szCs w:val="16"/>
                <w:lang w:val="en-US"/>
              </w:rPr>
              <w:t>.022</w:t>
            </w:r>
          </w:p>
        </w:tc>
        <w:tc>
          <w:tcPr>
            <w:tcW w:w="689" w:type="dxa"/>
            <w:gridSpan w:val="2"/>
            <w:tcBorders>
              <w:top w:val="nil"/>
              <w:left w:val="nil"/>
              <w:bottom w:val="nil"/>
              <w:right w:val="nil"/>
            </w:tcBorders>
          </w:tcPr>
          <w:p w14:paraId="38976931" w14:textId="77777777" w:rsidR="00B34DB2" w:rsidRPr="005840B4" w:rsidRDefault="00B34DB2" w:rsidP="00C51633">
            <w:pPr>
              <w:jc w:val="center"/>
              <w:rPr>
                <w:sz w:val="16"/>
                <w:szCs w:val="16"/>
                <w:lang w:val="en-US"/>
              </w:rPr>
            </w:pPr>
            <w:r w:rsidRPr="005840B4">
              <w:rPr>
                <w:sz w:val="16"/>
                <w:szCs w:val="16"/>
                <w:lang w:val="en-US"/>
              </w:rPr>
              <w:t>570.78</w:t>
            </w:r>
          </w:p>
        </w:tc>
        <w:tc>
          <w:tcPr>
            <w:tcW w:w="689" w:type="dxa"/>
            <w:tcBorders>
              <w:top w:val="nil"/>
              <w:left w:val="nil"/>
              <w:bottom w:val="nil"/>
              <w:right w:val="nil"/>
            </w:tcBorders>
          </w:tcPr>
          <w:p w14:paraId="23AB60D5" w14:textId="77777777" w:rsidR="00B34DB2" w:rsidRPr="005840B4" w:rsidRDefault="00B34DB2" w:rsidP="00C51633">
            <w:pPr>
              <w:jc w:val="center"/>
              <w:rPr>
                <w:sz w:val="16"/>
                <w:szCs w:val="16"/>
                <w:lang w:val="en-US"/>
              </w:rPr>
            </w:pPr>
            <w:r w:rsidRPr="005840B4">
              <w:rPr>
                <w:sz w:val="16"/>
                <w:szCs w:val="16"/>
                <w:lang w:val="en-US"/>
              </w:rPr>
              <w:t>634.66</w:t>
            </w:r>
          </w:p>
        </w:tc>
        <w:tc>
          <w:tcPr>
            <w:tcW w:w="763" w:type="dxa"/>
            <w:tcBorders>
              <w:top w:val="nil"/>
              <w:left w:val="nil"/>
              <w:bottom w:val="nil"/>
              <w:right w:val="nil"/>
            </w:tcBorders>
          </w:tcPr>
          <w:p w14:paraId="00AE91AA" w14:textId="77777777" w:rsidR="00B34DB2" w:rsidRPr="005840B4" w:rsidRDefault="00B34DB2" w:rsidP="00C51633">
            <w:pPr>
              <w:jc w:val="center"/>
              <w:rPr>
                <w:sz w:val="16"/>
                <w:szCs w:val="16"/>
                <w:lang w:val="en-US"/>
              </w:rPr>
            </w:pPr>
            <w:r w:rsidRPr="005840B4">
              <w:rPr>
                <w:sz w:val="16"/>
                <w:szCs w:val="16"/>
                <w:lang w:val="en-US"/>
              </w:rPr>
              <w:t>70284.50</w:t>
            </w:r>
          </w:p>
        </w:tc>
        <w:tc>
          <w:tcPr>
            <w:tcW w:w="689" w:type="dxa"/>
            <w:tcBorders>
              <w:top w:val="nil"/>
              <w:left w:val="nil"/>
              <w:bottom w:val="nil"/>
              <w:right w:val="nil"/>
            </w:tcBorders>
          </w:tcPr>
          <w:p w14:paraId="4416E8C5" w14:textId="77777777" w:rsidR="00B34DB2" w:rsidRPr="005840B4" w:rsidRDefault="00B34DB2" w:rsidP="00C51633">
            <w:pPr>
              <w:jc w:val="center"/>
              <w:rPr>
                <w:sz w:val="16"/>
                <w:szCs w:val="16"/>
                <w:lang w:val="en-US"/>
              </w:rPr>
            </w:pPr>
            <w:r w:rsidRPr="005840B4">
              <w:rPr>
                <w:sz w:val="16"/>
                <w:szCs w:val="16"/>
                <w:lang w:val="en-US"/>
              </w:rPr>
              <w:t>.026</w:t>
            </w:r>
          </w:p>
        </w:tc>
        <w:tc>
          <w:tcPr>
            <w:tcW w:w="689" w:type="dxa"/>
            <w:tcBorders>
              <w:top w:val="nil"/>
              <w:left w:val="nil"/>
              <w:bottom w:val="nil"/>
              <w:right w:val="nil"/>
            </w:tcBorders>
          </w:tcPr>
          <w:p w14:paraId="3DECA862" w14:textId="77777777" w:rsidR="00B34DB2" w:rsidRPr="005840B4" w:rsidRDefault="00B34DB2" w:rsidP="00C51633">
            <w:pPr>
              <w:jc w:val="center"/>
              <w:rPr>
                <w:sz w:val="16"/>
                <w:szCs w:val="16"/>
                <w:lang w:val="en-US"/>
              </w:rPr>
            </w:pPr>
            <w:r w:rsidRPr="005840B4">
              <w:rPr>
                <w:sz w:val="16"/>
                <w:szCs w:val="16"/>
                <w:lang w:val="en-US"/>
              </w:rPr>
              <w:t>.004</w:t>
            </w:r>
          </w:p>
        </w:tc>
      </w:tr>
      <w:tr w:rsidR="00B34DB2" w:rsidRPr="005840B4" w14:paraId="4A938882" w14:textId="77777777" w:rsidTr="00C51633">
        <w:trPr>
          <w:gridAfter w:val="1"/>
          <w:wAfter w:w="11" w:type="dxa"/>
        </w:trPr>
        <w:tc>
          <w:tcPr>
            <w:tcW w:w="1269" w:type="dxa"/>
            <w:tcBorders>
              <w:top w:val="nil"/>
              <w:left w:val="nil"/>
              <w:bottom w:val="nil"/>
              <w:right w:val="nil"/>
            </w:tcBorders>
          </w:tcPr>
          <w:p w14:paraId="361EF253" w14:textId="77777777" w:rsidR="00B34DB2" w:rsidRPr="005840B4" w:rsidRDefault="00B34DB2" w:rsidP="00C51633">
            <w:pPr>
              <w:rPr>
                <w:sz w:val="18"/>
                <w:szCs w:val="18"/>
                <w:lang w:val="en-US"/>
              </w:rPr>
            </w:pPr>
            <w:r w:rsidRPr="005840B4">
              <w:rPr>
                <w:sz w:val="18"/>
                <w:szCs w:val="18"/>
                <w:lang w:val="en-US"/>
              </w:rPr>
              <w:t>Buying online</w:t>
            </w:r>
          </w:p>
        </w:tc>
        <w:tc>
          <w:tcPr>
            <w:tcW w:w="687" w:type="dxa"/>
            <w:tcBorders>
              <w:top w:val="nil"/>
              <w:left w:val="nil"/>
              <w:bottom w:val="nil"/>
              <w:right w:val="nil"/>
            </w:tcBorders>
          </w:tcPr>
          <w:p w14:paraId="5C431C8A" w14:textId="77777777" w:rsidR="00B34DB2" w:rsidRPr="005840B4" w:rsidRDefault="00B34DB2" w:rsidP="00C51633">
            <w:pPr>
              <w:jc w:val="center"/>
              <w:rPr>
                <w:sz w:val="16"/>
                <w:szCs w:val="16"/>
                <w:lang w:val="en-US"/>
              </w:rPr>
            </w:pPr>
            <w:r w:rsidRPr="005840B4">
              <w:rPr>
                <w:sz w:val="16"/>
                <w:szCs w:val="16"/>
                <w:lang w:val="en-US"/>
              </w:rPr>
              <w:t>580.17</w:t>
            </w:r>
          </w:p>
        </w:tc>
        <w:tc>
          <w:tcPr>
            <w:tcW w:w="688" w:type="dxa"/>
            <w:tcBorders>
              <w:top w:val="nil"/>
              <w:left w:val="nil"/>
              <w:bottom w:val="nil"/>
              <w:right w:val="nil"/>
            </w:tcBorders>
          </w:tcPr>
          <w:p w14:paraId="15AAB16D" w14:textId="77777777" w:rsidR="00B34DB2" w:rsidRPr="005840B4" w:rsidRDefault="00B34DB2" w:rsidP="00C51633">
            <w:pPr>
              <w:jc w:val="center"/>
              <w:rPr>
                <w:sz w:val="16"/>
                <w:szCs w:val="16"/>
                <w:lang w:val="en-US"/>
              </w:rPr>
            </w:pPr>
            <w:r w:rsidRPr="005840B4">
              <w:rPr>
                <w:sz w:val="16"/>
                <w:szCs w:val="16"/>
                <w:lang w:val="en-US"/>
              </w:rPr>
              <w:t>505.03</w:t>
            </w:r>
          </w:p>
        </w:tc>
        <w:tc>
          <w:tcPr>
            <w:tcW w:w="767" w:type="dxa"/>
            <w:tcBorders>
              <w:top w:val="nil"/>
              <w:left w:val="nil"/>
              <w:bottom w:val="nil"/>
              <w:right w:val="nil"/>
            </w:tcBorders>
          </w:tcPr>
          <w:p w14:paraId="50656D86" w14:textId="77777777" w:rsidR="00B34DB2" w:rsidRPr="005840B4" w:rsidRDefault="00B34DB2" w:rsidP="00C51633">
            <w:pPr>
              <w:jc w:val="center"/>
              <w:rPr>
                <w:sz w:val="16"/>
                <w:szCs w:val="16"/>
                <w:lang w:val="en-US"/>
              </w:rPr>
            </w:pPr>
            <w:r w:rsidRPr="005840B4">
              <w:rPr>
                <w:sz w:val="16"/>
                <w:szCs w:val="16"/>
                <w:lang w:val="en-US"/>
              </w:rPr>
              <w:t>8919.50</w:t>
            </w:r>
          </w:p>
        </w:tc>
        <w:tc>
          <w:tcPr>
            <w:tcW w:w="630" w:type="dxa"/>
            <w:tcBorders>
              <w:top w:val="nil"/>
              <w:left w:val="nil"/>
              <w:bottom w:val="nil"/>
              <w:right w:val="nil"/>
            </w:tcBorders>
          </w:tcPr>
          <w:p w14:paraId="5E27A018" w14:textId="77777777" w:rsidR="00B34DB2" w:rsidRPr="005840B4" w:rsidRDefault="00B34DB2" w:rsidP="00C51633">
            <w:pPr>
              <w:jc w:val="center"/>
              <w:rPr>
                <w:sz w:val="16"/>
                <w:szCs w:val="16"/>
                <w:lang w:val="en-US"/>
              </w:rPr>
            </w:pPr>
            <w:r w:rsidRPr="005840B4">
              <w:rPr>
                <w:sz w:val="16"/>
                <w:szCs w:val="16"/>
                <w:lang w:val="en-US"/>
              </w:rPr>
              <w:t>.342</w:t>
            </w:r>
          </w:p>
        </w:tc>
        <w:tc>
          <w:tcPr>
            <w:tcW w:w="670" w:type="dxa"/>
            <w:gridSpan w:val="2"/>
            <w:tcBorders>
              <w:top w:val="nil"/>
              <w:left w:val="nil"/>
              <w:bottom w:val="nil"/>
              <w:right w:val="nil"/>
            </w:tcBorders>
          </w:tcPr>
          <w:p w14:paraId="3135A092" w14:textId="77777777" w:rsidR="00B34DB2" w:rsidRPr="005840B4" w:rsidRDefault="00B34DB2" w:rsidP="00C51633">
            <w:pPr>
              <w:jc w:val="center"/>
              <w:rPr>
                <w:sz w:val="16"/>
                <w:szCs w:val="16"/>
                <w:lang w:val="en-US"/>
              </w:rPr>
            </w:pPr>
            <w:r w:rsidRPr="005840B4">
              <w:rPr>
                <w:sz w:val="16"/>
                <w:szCs w:val="16"/>
                <w:lang w:val="en-US"/>
              </w:rPr>
              <w:t>.001</w:t>
            </w:r>
          </w:p>
        </w:tc>
        <w:tc>
          <w:tcPr>
            <w:tcW w:w="689" w:type="dxa"/>
            <w:tcBorders>
              <w:top w:val="nil"/>
              <w:left w:val="nil"/>
              <w:bottom w:val="nil"/>
              <w:right w:val="nil"/>
            </w:tcBorders>
          </w:tcPr>
          <w:p w14:paraId="715DD16F" w14:textId="77777777" w:rsidR="00B34DB2" w:rsidRPr="005840B4" w:rsidRDefault="00B34DB2" w:rsidP="00C51633">
            <w:pPr>
              <w:jc w:val="center"/>
              <w:rPr>
                <w:sz w:val="16"/>
                <w:szCs w:val="16"/>
                <w:lang w:val="en-US"/>
              </w:rPr>
            </w:pPr>
            <w:r w:rsidRPr="005840B4">
              <w:rPr>
                <w:sz w:val="16"/>
                <w:szCs w:val="16"/>
                <w:lang w:val="en-US"/>
              </w:rPr>
              <w:t>578.13</w:t>
            </w:r>
          </w:p>
        </w:tc>
        <w:tc>
          <w:tcPr>
            <w:tcW w:w="689" w:type="dxa"/>
            <w:tcBorders>
              <w:top w:val="nil"/>
              <w:left w:val="nil"/>
              <w:bottom w:val="nil"/>
              <w:right w:val="nil"/>
            </w:tcBorders>
          </w:tcPr>
          <w:p w14:paraId="37388BB5" w14:textId="77777777" w:rsidR="00B34DB2" w:rsidRPr="005840B4" w:rsidRDefault="00B34DB2" w:rsidP="00C51633">
            <w:pPr>
              <w:jc w:val="center"/>
              <w:rPr>
                <w:sz w:val="16"/>
                <w:szCs w:val="16"/>
                <w:lang w:val="en-US"/>
              </w:rPr>
            </w:pPr>
            <w:r w:rsidRPr="005840B4">
              <w:rPr>
                <w:sz w:val="16"/>
                <w:szCs w:val="16"/>
                <w:lang w:val="en-US"/>
              </w:rPr>
              <w:t>634.22</w:t>
            </w:r>
          </w:p>
        </w:tc>
        <w:tc>
          <w:tcPr>
            <w:tcW w:w="763" w:type="dxa"/>
            <w:tcBorders>
              <w:top w:val="nil"/>
              <w:left w:val="nil"/>
              <w:bottom w:val="nil"/>
              <w:right w:val="nil"/>
            </w:tcBorders>
          </w:tcPr>
          <w:p w14:paraId="0F546650" w14:textId="77777777" w:rsidR="00B34DB2" w:rsidRPr="005840B4" w:rsidRDefault="00B34DB2" w:rsidP="00C51633">
            <w:pPr>
              <w:jc w:val="center"/>
              <w:rPr>
                <w:sz w:val="16"/>
                <w:szCs w:val="16"/>
                <w:lang w:val="en-US"/>
              </w:rPr>
            </w:pPr>
            <w:r w:rsidRPr="005840B4">
              <w:rPr>
                <w:sz w:val="16"/>
                <w:szCs w:val="16"/>
                <w:lang w:val="en-US"/>
              </w:rPr>
              <w:t>9257.00</w:t>
            </w:r>
          </w:p>
        </w:tc>
        <w:tc>
          <w:tcPr>
            <w:tcW w:w="636" w:type="dxa"/>
            <w:tcBorders>
              <w:top w:val="nil"/>
              <w:left w:val="nil"/>
              <w:bottom w:val="nil"/>
              <w:right w:val="nil"/>
            </w:tcBorders>
          </w:tcPr>
          <w:p w14:paraId="33E5D072" w14:textId="77777777" w:rsidR="00B34DB2" w:rsidRPr="005840B4" w:rsidRDefault="00B34DB2" w:rsidP="00C51633">
            <w:pPr>
              <w:jc w:val="center"/>
              <w:rPr>
                <w:sz w:val="16"/>
                <w:szCs w:val="16"/>
                <w:lang w:val="en-US"/>
              </w:rPr>
            </w:pPr>
            <w:r w:rsidRPr="005840B4">
              <w:rPr>
                <w:sz w:val="16"/>
                <w:szCs w:val="16"/>
                <w:lang w:val="en-US"/>
              </w:rPr>
              <w:t>.478</w:t>
            </w:r>
          </w:p>
        </w:tc>
        <w:tc>
          <w:tcPr>
            <w:tcW w:w="677" w:type="dxa"/>
            <w:tcBorders>
              <w:top w:val="nil"/>
              <w:left w:val="nil"/>
              <w:bottom w:val="nil"/>
              <w:right w:val="nil"/>
            </w:tcBorders>
          </w:tcPr>
          <w:p w14:paraId="127A86E6" w14:textId="77777777" w:rsidR="00B34DB2" w:rsidRPr="005840B4" w:rsidRDefault="00B34DB2" w:rsidP="00C51633">
            <w:pPr>
              <w:jc w:val="center"/>
              <w:rPr>
                <w:sz w:val="16"/>
                <w:szCs w:val="16"/>
                <w:lang w:val="en-US"/>
              </w:rPr>
            </w:pPr>
            <w:r w:rsidRPr="005840B4">
              <w:rPr>
                <w:sz w:val="16"/>
                <w:szCs w:val="16"/>
                <w:lang w:val="en-US"/>
              </w:rPr>
              <w:t>&lt;.001</w:t>
            </w:r>
          </w:p>
        </w:tc>
        <w:tc>
          <w:tcPr>
            <w:tcW w:w="689" w:type="dxa"/>
            <w:gridSpan w:val="2"/>
            <w:tcBorders>
              <w:top w:val="nil"/>
              <w:left w:val="nil"/>
              <w:bottom w:val="nil"/>
              <w:right w:val="nil"/>
            </w:tcBorders>
          </w:tcPr>
          <w:p w14:paraId="0195E519" w14:textId="77777777" w:rsidR="00B34DB2" w:rsidRPr="005840B4" w:rsidRDefault="00B34DB2" w:rsidP="00C51633">
            <w:pPr>
              <w:jc w:val="center"/>
              <w:rPr>
                <w:sz w:val="16"/>
                <w:szCs w:val="16"/>
                <w:lang w:val="en-US"/>
              </w:rPr>
            </w:pPr>
            <w:r w:rsidRPr="005840B4">
              <w:rPr>
                <w:sz w:val="16"/>
                <w:szCs w:val="16"/>
                <w:lang w:val="en-US"/>
              </w:rPr>
              <w:t>577.47</w:t>
            </w:r>
          </w:p>
        </w:tc>
        <w:tc>
          <w:tcPr>
            <w:tcW w:w="689" w:type="dxa"/>
            <w:tcBorders>
              <w:top w:val="nil"/>
              <w:left w:val="nil"/>
              <w:bottom w:val="nil"/>
              <w:right w:val="nil"/>
            </w:tcBorders>
          </w:tcPr>
          <w:p w14:paraId="6E82A4C1" w14:textId="77777777" w:rsidR="00B34DB2" w:rsidRPr="005840B4" w:rsidRDefault="00B34DB2" w:rsidP="00C51633">
            <w:pPr>
              <w:jc w:val="center"/>
              <w:rPr>
                <w:sz w:val="16"/>
                <w:szCs w:val="16"/>
                <w:lang w:val="en-US"/>
              </w:rPr>
            </w:pPr>
            <w:r w:rsidRPr="005840B4">
              <w:rPr>
                <w:sz w:val="16"/>
                <w:szCs w:val="16"/>
                <w:lang w:val="en-US"/>
              </w:rPr>
              <w:t>675.64</w:t>
            </w:r>
          </w:p>
        </w:tc>
        <w:tc>
          <w:tcPr>
            <w:tcW w:w="763" w:type="dxa"/>
            <w:tcBorders>
              <w:top w:val="nil"/>
              <w:left w:val="nil"/>
              <w:bottom w:val="nil"/>
              <w:right w:val="nil"/>
            </w:tcBorders>
          </w:tcPr>
          <w:p w14:paraId="24F7748E" w14:textId="77777777" w:rsidR="00B34DB2" w:rsidRPr="005840B4" w:rsidRDefault="00B34DB2" w:rsidP="00C51633">
            <w:pPr>
              <w:jc w:val="center"/>
              <w:rPr>
                <w:sz w:val="16"/>
                <w:szCs w:val="16"/>
                <w:lang w:val="en-US"/>
              </w:rPr>
            </w:pPr>
            <w:r w:rsidRPr="005840B4">
              <w:rPr>
                <w:sz w:val="16"/>
                <w:szCs w:val="16"/>
                <w:lang w:val="en-US"/>
              </w:rPr>
              <w:t>8511.50</w:t>
            </w:r>
          </w:p>
        </w:tc>
        <w:tc>
          <w:tcPr>
            <w:tcW w:w="689" w:type="dxa"/>
            <w:tcBorders>
              <w:top w:val="nil"/>
              <w:left w:val="nil"/>
              <w:bottom w:val="nil"/>
              <w:right w:val="nil"/>
            </w:tcBorders>
          </w:tcPr>
          <w:p w14:paraId="443F34F1" w14:textId="77777777" w:rsidR="00B34DB2" w:rsidRPr="005840B4" w:rsidRDefault="00B34DB2" w:rsidP="00C51633">
            <w:pPr>
              <w:jc w:val="center"/>
              <w:rPr>
                <w:sz w:val="16"/>
                <w:szCs w:val="16"/>
                <w:lang w:val="en-US"/>
              </w:rPr>
            </w:pPr>
            <w:r w:rsidRPr="005840B4">
              <w:rPr>
                <w:sz w:val="16"/>
                <w:szCs w:val="16"/>
                <w:lang w:val="en-US"/>
              </w:rPr>
              <w:t>.216</w:t>
            </w:r>
          </w:p>
        </w:tc>
        <w:tc>
          <w:tcPr>
            <w:tcW w:w="689" w:type="dxa"/>
            <w:tcBorders>
              <w:top w:val="nil"/>
              <w:left w:val="nil"/>
              <w:bottom w:val="nil"/>
              <w:right w:val="nil"/>
            </w:tcBorders>
          </w:tcPr>
          <w:p w14:paraId="47DED4B9" w14:textId="77777777" w:rsidR="00B34DB2" w:rsidRPr="005840B4" w:rsidRDefault="00B34DB2" w:rsidP="00C51633">
            <w:pPr>
              <w:jc w:val="center"/>
              <w:rPr>
                <w:sz w:val="16"/>
                <w:szCs w:val="16"/>
                <w:lang w:val="en-US"/>
              </w:rPr>
            </w:pPr>
            <w:r w:rsidRPr="005840B4">
              <w:rPr>
                <w:sz w:val="16"/>
                <w:szCs w:val="16"/>
                <w:lang w:val="en-US"/>
              </w:rPr>
              <w:t>.001</w:t>
            </w:r>
          </w:p>
        </w:tc>
      </w:tr>
      <w:tr w:rsidR="00B34DB2" w:rsidRPr="005840B4" w14:paraId="5E07AD94" w14:textId="77777777" w:rsidTr="00C51633">
        <w:trPr>
          <w:gridAfter w:val="1"/>
          <w:wAfter w:w="11" w:type="dxa"/>
        </w:trPr>
        <w:tc>
          <w:tcPr>
            <w:tcW w:w="1269" w:type="dxa"/>
            <w:tcBorders>
              <w:top w:val="nil"/>
              <w:left w:val="nil"/>
              <w:bottom w:val="nil"/>
              <w:right w:val="nil"/>
            </w:tcBorders>
          </w:tcPr>
          <w:p w14:paraId="18E8D220" w14:textId="77777777" w:rsidR="00B34DB2" w:rsidRPr="005840B4" w:rsidRDefault="00B34DB2" w:rsidP="00C51633">
            <w:pPr>
              <w:rPr>
                <w:b/>
                <w:bCs/>
                <w:sz w:val="20"/>
                <w:szCs w:val="20"/>
                <w:lang w:val="en-US"/>
              </w:rPr>
            </w:pPr>
            <w:r w:rsidRPr="005840B4">
              <w:rPr>
                <w:b/>
                <w:bCs/>
                <w:sz w:val="20"/>
                <w:szCs w:val="20"/>
                <w:lang w:val="en-US"/>
              </w:rPr>
              <w:t>Exterior actions</w:t>
            </w:r>
          </w:p>
        </w:tc>
        <w:tc>
          <w:tcPr>
            <w:tcW w:w="687" w:type="dxa"/>
            <w:tcBorders>
              <w:top w:val="nil"/>
              <w:left w:val="nil"/>
              <w:bottom w:val="nil"/>
              <w:right w:val="nil"/>
            </w:tcBorders>
          </w:tcPr>
          <w:p w14:paraId="36D1C282" w14:textId="77777777" w:rsidR="00B34DB2" w:rsidRPr="005840B4" w:rsidRDefault="00B34DB2" w:rsidP="00C51633">
            <w:pPr>
              <w:jc w:val="center"/>
              <w:rPr>
                <w:sz w:val="20"/>
                <w:szCs w:val="20"/>
                <w:lang w:val="en-US"/>
              </w:rPr>
            </w:pPr>
            <w:r w:rsidRPr="005840B4">
              <w:rPr>
                <w:b/>
                <w:bCs/>
                <w:sz w:val="20"/>
                <w:szCs w:val="20"/>
                <w:lang w:val="en-US"/>
              </w:rPr>
              <w:t>Low</w:t>
            </w:r>
          </w:p>
        </w:tc>
        <w:tc>
          <w:tcPr>
            <w:tcW w:w="688" w:type="dxa"/>
            <w:tcBorders>
              <w:top w:val="nil"/>
              <w:left w:val="nil"/>
              <w:bottom w:val="nil"/>
              <w:right w:val="nil"/>
            </w:tcBorders>
          </w:tcPr>
          <w:p w14:paraId="281FC780" w14:textId="77777777" w:rsidR="00B34DB2" w:rsidRPr="005840B4" w:rsidRDefault="00B34DB2" w:rsidP="00C51633">
            <w:pPr>
              <w:jc w:val="center"/>
              <w:rPr>
                <w:sz w:val="20"/>
                <w:szCs w:val="20"/>
                <w:lang w:val="en-US"/>
              </w:rPr>
            </w:pPr>
            <w:r w:rsidRPr="005840B4">
              <w:rPr>
                <w:b/>
                <w:bCs/>
                <w:sz w:val="20"/>
                <w:szCs w:val="20"/>
                <w:lang w:val="en-US"/>
              </w:rPr>
              <w:t>High</w:t>
            </w:r>
          </w:p>
        </w:tc>
        <w:tc>
          <w:tcPr>
            <w:tcW w:w="767" w:type="dxa"/>
            <w:tcBorders>
              <w:top w:val="nil"/>
              <w:left w:val="nil"/>
              <w:bottom w:val="nil"/>
              <w:right w:val="nil"/>
            </w:tcBorders>
          </w:tcPr>
          <w:p w14:paraId="66353DE8" w14:textId="77777777" w:rsidR="00B34DB2" w:rsidRPr="005840B4" w:rsidRDefault="00B34DB2" w:rsidP="00C51633">
            <w:pPr>
              <w:jc w:val="center"/>
              <w:rPr>
                <w:sz w:val="20"/>
                <w:szCs w:val="20"/>
                <w:lang w:val="en-US"/>
              </w:rPr>
            </w:pPr>
            <w:r w:rsidRPr="005840B4">
              <w:rPr>
                <w:b/>
                <w:bCs/>
                <w:sz w:val="20"/>
                <w:szCs w:val="20"/>
                <w:lang w:val="en-US"/>
              </w:rPr>
              <w:t>U</w:t>
            </w:r>
          </w:p>
        </w:tc>
        <w:tc>
          <w:tcPr>
            <w:tcW w:w="630" w:type="dxa"/>
            <w:tcBorders>
              <w:top w:val="nil"/>
              <w:left w:val="nil"/>
              <w:bottom w:val="nil"/>
              <w:right w:val="nil"/>
            </w:tcBorders>
          </w:tcPr>
          <w:p w14:paraId="2394E744" w14:textId="77777777" w:rsidR="00B34DB2" w:rsidRPr="005840B4" w:rsidRDefault="00B34DB2" w:rsidP="00C51633">
            <w:pPr>
              <w:jc w:val="center"/>
              <w:rPr>
                <w:sz w:val="20"/>
                <w:szCs w:val="20"/>
                <w:lang w:val="en-US"/>
              </w:rPr>
            </w:pPr>
            <w:r w:rsidRPr="005840B4">
              <w:rPr>
                <w:b/>
                <w:bCs/>
                <w:sz w:val="20"/>
                <w:szCs w:val="20"/>
                <w:lang w:val="en-US"/>
              </w:rPr>
              <w:t>p</w:t>
            </w:r>
          </w:p>
        </w:tc>
        <w:tc>
          <w:tcPr>
            <w:tcW w:w="670" w:type="dxa"/>
            <w:gridSpan w:val="2"/>
            <w:tcBorders>
              <w:top w:val="nil"/>
              <w:left w:val="nil"/>
              <w:bottom w:val="nil"/>
              <w:right w:val="nil"/>
            </w:tcBorders>
          </w:tcPr>
          <w:p w14:paraId="2278EA74" w14:textId="77777777" w:rsidR="00B34DB2" w:rsidRPr="005840B4" w:rsidRDefault="00B34DB2" w:rsidP="00C51633">
            <w:pPr>
              <w:jc w:val="center"/>
              <w:rPr>
                <w:b/>
                <w:bCs/>
                <w:sz w:val="20"/>
                <w:szCs w:val="20"/>
                <w:lang w:val="en-US"/>
              </w:rPr>
            </w:pPr>
            <w:r w:rsidRPr="005840B4">
              <w:rPr>
                <w:b/>
                <w:bCs/>
                <w:sz w:val="20"/>
                <w:szCs w:val="20"/>
                <w:lang w:val="en-US"/>
              </w:rPr>
              <w:t>η</w:t>
            </w:r>
            <w:r w:rsidRPr="005840B4">
              <w:rPr>
                <w:b/>
                <w:bCs/>
                <w:sz w:val="20"/>
                <w:szCs w:val="20"/>
                <w:vertAlign w:val="superscript"/>
                <w:lang w:val="en-US"/>
              </w:rPr>
              <w:t>2</w:t>
            </w:r>
          </w:p>
        </w:tc>
        <w:tc>
          <w:tcPr>
            <w:tcW w:w="689" w:type="dxa"/>
            <w:tcBorders>
              <w:top w:val="nil"/>
              <w:left w:val="nil"/>
              <w:bottom w:val="nil"/>
              <w:right w:val="nil"/>
            </w:tcBorders>
          </w:tcPr>
          <w:p w14:paraId="13C73A50" w14:textId="77777777" w:rsidR="00B34DB2" w:rsidRPr="005840B4" w:rsidRDefault="00B34DB2" w:rsidP="00C51633">
            <w:pPr>
              <w:jc w:val="center"/>
              <w:rPr>
                <w:sz w:val="20"/>
                <w:szCs w:val="20"/>
                <w:lang w:val="en-US"/>
              </w:rPr>
            </w:pPr>
            <w:r w:rsidRPr="005840B4">
              <w:rPr>
                <w:b/>
                <w:bCs/>
                <w:sz w:val="20"/>
                <w:szCs w:val="20"/>
                <w:lang w:val="en-US"/>
              </w:rPr>
              <w:t>Low</w:t>
            </w:r>
          </w:p>
        </w:tc>
        <w:tc>
          <w:tcPr>
            <w:tcW w:w="689" w:type="dxa"/>
            <w:tcBorders>
              <w:top w:val="nil"/>
              <w:left w:val="nil"/>
              <w:bottom w:val="nil"/>
              <w:right w:val="nil"/>
            </w:tcBorders>
          </w:tcPr>
          <w:p w14:paraId="5D14BE31" w14:textId="77777777" w:rsidR="00B34DB2" w:rsidRPr="005840B4" w:rsidRDefault="00B34DB2" w:rsidP="00C51633">
            <w:pPr>
              <w:jc w:val="center"/>
              <w:rPr>
                <w:sz w:val="20"/>
                <w:szCs w:val="20"/>
                <w:lang w:val="en-US"/>
              </w:rPr>
            </w:pPr>
            <w:r w:rsidRPr="005840B4">
              <w:rPr>
                <w:b/>
                <w:bCs/>
                <w:sz w:val="20"/>
                <w:szCs w:val="20"/>
                <w:lang w:val="en-US"/>
              </w:rPr>
              <w:t>High</w:t>
            </w:r>
          </w:p>
        </w:tc>
        <w:tc>
          <w:tcPr>
            <w:tcW w:w="763" w:type="dxa"/>
            <w:tcBorders>
              <w:top w:val="nil"/>
              <w:left w:val="nil"/>
              <w:bottom w:val="nil"/>
              <w:right w:val="nil"/>
            </w:tcBorders>
          </w:tcPr>
          <w:p w14:paraId="7FD1414D" w14:textId="77777777" w:rsidR="00B34DB2" w:rsidRPr="005840B4" w:rsidRDefault="00B34DB2" w:rsidP="00C51633">
            <w:pPr>
              <w:jc w:val="center"/>
              <w:rPr>
                <w:sz w:val="20"/>
                <w:szCs w:val="20"/>
                <w:lang w:val="en-US"/>
              </w:rPr>
            </w:pPr>
            <w:r w:rsidRPr="005840B4">
              <w:rPr>
                <w:b/>
                <w:bCs/>
                <w:sz w:val="20"/>
                <w:szCs w:val="20"/>
                <w:lang w:val="en-US"/>
              </w:rPr>
              <w:t>U</w:t>
            </w:r>
          </w:p>
        </w:tc>
        <w:tc>
          <w:tcPr>
            <w:tcW w:w="636" w:type="dxa"/>
            <w:tcBorders>
              <w:top w:val="nil"/>
              <w:left w:val="nil"/>
              <w:bottom w:val="nil"/>
              <w:right w:val="nil"/>
            </w:tcBorders>
          </w:tcPr>
          <w:p w14:paraId="19C32F92" w14:textId="77777777" w:rsidR="00B34DB2" w:rsidRPr="005840B4" w:rsidRDefault="00B34DB2" w:rsidP="00C51633">
            <w:pPr>
              <w:jc w:val="center"/>
              <w:rPr>
                <w:sz w:val="20"/>
                <w:szCs w:val="20"/>
                <w:lang w:val="en-US"/>
              </w:rPr>
            </w:pPr>
            <w:r w:rsidRPr="005840B4">
              <w:rPr>
                <w:b/>
                <w:bCs/>
                <w:sz w:val="20"/>
                <w:szCs w:val="20"/>
                <w:lang w:val="en-US"/>
              </w:rPr>
              <w:t>p</w:t>
            </w:r>
          </w:p>
        </w:tc>
        <w:tc>
          <w:tcPr>
            <w:tcW w:w="677" w:type="dxa"/>
            <w:tcBorders>
              <w:top w:val="nil"/>
              <w:left w:val="nil"/>
              <w:bottom w:val="nil"/>
              <w:right w:val="nil"/>
            </w:tcBorders>
          </w:tcPr>
          <w:p w14:paraId="7004AC9B" w14:textId="77777777" w:rsidR="00B34DB2" w:rsidRPr="005840B4" w:rsidRDefault="00B34DB2" w:rsidP="00C51633">
            <w:pPr>
              <w:jc w:val="center"/>
              <w:rPr>
                <w:b/>
                <w:bCs/>
                <w:sz w:val="20"/>
                <w:szCs w:val="20"/>
                <w:lang w:val="en-US"/>
              </w:rPr>
            </w:pPr>
            <w:r w:rsidRPr="005840B4">
              <w:rPr>
                <w:b/>
                <w:bCs/>
                <w:sz w:val="20"/>
                <w:szCs w:val="20"/>
                <w:lang w:val="en-US"/>
              </w:rPr>
              <w:t>η</w:t>
            </w:r>
            <w:r w:rsidRPr="005840B4">
              <w:rPr>
                <w:b/>
                <w:bCs/>
                <w:sz w:val="20"/>
                <w:szCs w:val="20"/>
                <w:vertAlign w:val="superscript"/>
                <w:lang w:val="en-US"/>
              </w:rPr>
              <w:t>2</w:t>
            </w:r>
          </w:p>
        </w:tc>
        <w:tc>
          <w:tcPr>
            <w:tcW w:w="689" w:type="dxa"/>
            <w:gridSpan w:val="2"/>
            <w:tcBorders>
              <w:top w:val="nil"/>
              <w:left w:val="nil"/>
              <w:bottom w:val="nil"/>
              <w:right w:val="nil"/>
            </w:tcBorders>
          </w:tcPr>
          <w:p w14:paraId="7E5EBBD4" w14:textId="77777777" w:rsidR="00B34DB2" w:rsidRPr="005840B4" w:rsidRDefault="00B34DB2" w:rsidP="00C51633">
            <w:pPr>
              <w:jc w:val="center"/>
              <w:rPr>
                <w:sz w:val="20"/>
                <w:szCs w:val="20"/>
                <w:lang w:val="en-US"/>
              </w:rPr>
            </w:pPr>
            <w:r w:rsidRPr="005840B4">
              <w:rPr>
                <w:b/>
                <w:bCs/>
                <w:sz w:val="20"/>
                <w:szCs w:val="20"/>
                <w:lang w:val="en-US"/>
              </w:rPr>
              <w:t>Low</w:t>
            </w:r>
          </w:p>
        </w:tc>
        <w:tc>
          <w:tcPr>
            <w:tcW w:w="689" w:type="dxa"/>
            <w:tcBorders>
              <w:top w:val="nil"/>
              <w:left w:val="nil"/>
              <w:bottom w:val="nil"/>
              <w:right w:val="nil"/>
            </w:tcBorders>
          </w:tcPr>
          <w:p w14:paraId="1358A83C" w14:textId="77777777" w:rsidR="00B34DB2" w:rsidRPr="005840B4" w:rsidRDefault="00B34DB2" w:rsidP="00C51633">
            <w:pPr>
              <w:jc w:val="center"/>
              <w:rPr>
                <w:sz w:val="20"/>
                <w:szCs w:val="20"/>
                <w:lang w:val="en-US"/>
              </w:rPr>
            </w:pPr>
            <w:r w:rsidRPr="005840B4">
              <w:rPr>
                <w:b/>
                <w:bCs/>
                <w:sz w:val="20"/>
                <w:szCs w:val="20"/>
                <w:lang w:val="en-US"/>
              </w:rPr>
              <w:t>High</w:t>
            </w:r>
          </w:p>
        </w:tc>
        <w:tc>
          <w:tcPr>
            <w:tcW w:w="763" w:type="dxa"/>
            <w:tcBorders>
              <w:top w:val="nil"/>
              <w:left w:val="nil"/>
              <w:bottom w:val="nil"/>
              <w:right w:val="nil"/>
            </w:tcBorders>
          </w:tcPr>
          <w:p w14:paraId="4B3AAEC8" w14:textId="77777777" w:rsidR="00B34DB2" w:rsidRPr="005840B4" w:rsidRDefault="00B34DB2" w:rsidP="00C51633">
            <w:pPr>
              <w:jc w:val="center"/>
              <w:rPr>
                <w:sz w:val="20"/>
                <w:szCs w:val="20"/>
                <w:lang w:val="en-US"/>
              </w:rPr>
            </w:pPr>
            <w:r w:rsidRPr="005840B4">
              <w:rPr>
                <w:b/>
                <w:bCs/>
                <w:sz w:val="20"/>
                <w:szCs w:val="20"/>
                <w:lang w:val="en-US"/>
              </w:rPr>
              <w:t>U</w:t>
            </w:r>
          </w:p>
        </w:tc>
        <w:tc>
          <w:tcPr>
            <w:tcW w:w="689" w:type="dxa"/>
            <w:tcBorders>
              <w:top w:val="nil"/>
              <w:left w:val="nil"/>
              <w:bottom w:val="nil"/>
              <w:right w:val="nil"/>
            </w:tcBorders>
          </w:tcPr>
          <w:p w14:paraId="25501636" w14:textId="77777777" w:rsidR="00B34DB2" w:rsidRPr="005840B4" w:rsidRDefault="00B34DB2" w:rsidP="00C51633">
            <w:pPr>
              <w:jc w:val="center"/>
              <w:rPr>
                <w:sz w:val="20"/>
                <w:szCs w:val="20"/>
                <w:lang w:val="en-US"/>
              </w:rPr>
            </w:pPr>
            <w:r w:rsidRPr="005840B4">
              <w:rPr>
                <w:b/>
                <w:bCs/>
                <w:sz w:val="20"/>
                <w:szCs w:val="20"/>
                <w:lang w:val="en-US"/>
              </w:rPr>
              <w:t>p</w:t>
            </w:r>
          </w:p>
        </w:tc>
        <w:tc>
          <w:tcPr>
            <w:tcW w:w="689" w:type="dxa"/>
            <w:tcBorders>
              <w:top w:val="nil"/>
              <w:left w:val="nil"/>
              <w:bottom w:val="nil"/>
              <w:right w:val="nil"/>
            </w:tcBorders>
          </w:tcPr>
          <w:p w14:paraId="0C70CA25" w14:textId="77777777" w:rsidR="00B34DB2" w:rsidRPr="005840B4" w:rsidRDefault="00B34DB2" w:rsidP="00C51633">
            <w:pPr>
              <w:jc w:val="center"/>
              <w:rPr>
                <w:b/>
                <w:bCs/>
                <w:sz w:val="20"/>
                <w:szCs w:val="20"/>
                <w:lang w:val="en-US"/>
              </w:rPr>
            </w:pPr>
            <w:r w:rsidRPr="005840B4">
              <w:rPr>
                <w:b/>
                <w:bCs/>
                <w:sz w:val="20"/>
                <w:szCs w:val="20"/>
                <w:lang w:val="en-US"/>
              </w:rPr>
              <w:t>η</w:t>
            </w:r>
            <w:r w:rsidRPr="005840B4">
              <w:rPr>
                <w:b/>
                <w:bCs/>
                <w:sz w:val="20"/>
                <w:szCs w:val="20"/>
                <w:vertAlign w:val="superscript"/>
                <w:lang w:val="en-US"/>
              </w:rPr>
              <w:t>2</w:t>
            </w:r>
          </w:p>
        </w:tc>
      </w:tr>
      <w:tr w:rsidR="00B34DB2" w:rsidRPr="005840B4" w14:paraId="73952D3D" w14:textId="77777777" w:rsidTr="00C51633">
        <w:trPr>
          <w:gridAfter w:val="1"/>
          <w:wAfter w:w="11" w:type="dxa"/>
        </w:trPr>
        <w:tc>
          <w:tcPr>
            <w:tcW w:w="1269" w:type="dxa"/>
            <w:tcBorders>
              <w:top w:val="nil"/>
              <w:left w:val="nil"/>
              <w:bottom w:val="nil"/>
              <w:right w:val="nil"/>
            </w:tcBorders>
          </w:tcPr>
          <w:p w14:paraId="679AF32F" w14:textId="77777777" w:rsidR="00B34DB2" w:rsidRPr="005840B4" w:rsidRDefault="00B34DB2" w:rsidP="00C51633">
            <w:pPr>
              <w:rPr>
                <w:sz w:val="18"/>
                <w:szCs w:val="18"/>
                <w:lang w:val="en-US"/>
              </w:rPr>
            </w:pPr>
            <w:r w:rsidRPr="005840B4">
              <w:rPr>
                <w:sz w:val="18"/>
                <w:szCs w:val="18"/>
                <w:lang w:val="en-US"/>
              </w:rPr>
              <w:t>Buying outside products for basic needs</w:t>
            </w:r>
          </w:p>
        </w:tc>
        <w:tc>
          <w:tcPr>
            <w:tcW w:w="687" w:type="dxa"/>
            <w:tcBorders>
              <w:top w:val="nil"/>
              <w:left w:val="nil"/>
              <w:bottom w:val="nil"/>
              <w:right w:val="nil"/>
            </w:tcBorders>
          </w:tcPr>
          <w:p w14:paraId="3E704BE8" w14:textId="77777777" w:rsidR="00B34DB2" w:rsidRPr="005840B4" w:rsidRDefault="00B34DB2" w:rsidP="00C51633">
            <w:pPr>
              <w:jc w:val="center"/>
              <w:rPr>
                <w:sz w:val="16"/>
                <w:szCs w:val="16"/>
                <w:lang w:val="en-US"/>
              </w:rPr>
            </w:pPr>
            <w:r w:rsidRPr="005840B4">
              <w:rPr>
                <w:sz w:val="16"/>
                <w:szCs w:val="16"/>
                <w:lang w:val="en-US"/>
              </w:rPr>
              <w:t>323.21</w:t>
            </w:r>
          </w:p>
        </w:tc>
        <w:tc>
          <w:tcPr>
            <w:tcW w:w="688" w:type="dxa"/>
            <w:tcBorders>
              <w:top w:val="nil"/>
              <w:left w:val="nil"/>
              <w:bottom w:val="nil"/>
              <w:right w:val="nil"/>
            </w:tcBorders>
          </w:tcPr>
          <w:p w14:paraId="751CEA74" w14:textId="77777777" w:rsidR="00B34DB2" w:rsidRPr="005840B4" w:rsidRDefault="00B34DB2" w:rsidP="00C51633">
            <w:pPr>
              <w:jc w:val="center"/>
              <w:rPr>
                <w:sz w:val="16"/>
                <w:szCs w:val="16"/>
                <w:lang w:val="en-US"/>
              </w:rPr>
            </w:pPr>
            <w:r w:rsidRPr="005840B4">
              <w:rPr>
                <w:color w:val="000000"/>
                <w:sz w:val="16"/>
                <w:szCs w:val="16"/>
              </w:rPr>
              <w:t>287.00</w:t>
            </w:r>
          </w:p>
        </w:tc>
        <w:tc>
          <w:tcPr>
            <w:tcW w:w="767" w:type="dxa"/>
            <w:tcBorders>
              <w:top w:val="nil"/>
              <w:left w:val="nil"/>
              <w:bottom w:val="nil"/>
              <w:right w:val="nil"/>
            </w:tcBorders>
          </w:tcPr>
          <w:p w14:paraId="715B68E9" w14:textId="77777777" w:rsidR="00B34DB2" w:rsidRPr="005840B4" w:rsidRDefault="00B34DB2" w:rsidP="00C51633">
            <w:pPr>
              <w:jc w:val="center"/>
              <w:rPr>
                <w:sz w:val="16"/>
                <w:szCs w:val="16"/>
                <w:lang w:val="en-US"/>
              </w:rPr>
            </w:pPr>
            <w:r w:rsidRPr="005840B4">
              <w:rPr>
                <w:color w:val="000000"/>
                <w:sz w:val="16"/>
                <w:szCs w:val="16"/>
              </w:rPr>
              <w:t>31860.50</w:t>
            </w:r>
          </w:p>
        </w:tc>
        <w:tc>
          <w:tcPr>
            <w:tcW w:w="630" w:type="dxa"/>
            <w:tcBorders>
              <w:top w:val="nil"/>
              <w:left w:val="nil"/>
              <w:bottom w:val="nil"/>
              <w:right w:val="nil"/>
            </w:tcBorders>
          </w:tcPr>
          <w:p w14:paraId="5AD4ADC0" w14:textId="77777777" w:rsidR="00B34DB2" w:rsidRPr="005840B4" w:rsidRDefault="00B34DB2" w:rsidP="00C51633">
            <w:pPr>
              <w:jc w:val="center"/>
              <w:rPr>
                <w:sz w:val="16"/>
                <w:szCs w:val="16"/>
                <w:lang w:val="en-US"/>
              </w:rPr>
            </w:pPr>
            <w:r w:rsidRPr="005840B4">
              <w:rPr>
                <w:color w:val="000000"/>
                <w:sz w:val="16"/>
                <w:szCs w:val="16"/>
              </w:rPr>
              <w:t>.032</w:t>
            </w:r>
          </w:p>
        </w:tc>
        <w:tc>
          <w:tcPr>
            <w:tcW w:w="670" w:type="dxa"/>
            <w:gridSpan w:val="2"/>
            <w:tcBorders>
              <w:top w:val="nil"/>
              <w:left w:val="nil"/>
              <w:bottom w:val="nil"/>
              <w:right w:val="nil"/>
            </w:tcBorders>
          </w:tcPr>
          <w:p w14:paraId="2C1A8960" w14:textId="77777777" w:rsidR="00B34DB2" w:rsidRPr="005840B4" w:rsidRDefault="00B34DB2" w:rsidP="00C51633">
            <w:pPr>
              <w:jc w:val="center"/>
              <w:rPr>
                <w:color w:val="000000"/>
                <w:sz w:val="16"/>
                <w:szCs w:val="16"/>
              </w:rPr>
            </w:pPr>
            <w:r w:rsidRPr="005840B4">
              <w:rPr>
                <w:color w:val="000000"/>
                <w:sz w:val="16"/>
                <w:szCs w:val="16"/>
              </w:rPr>
              <w:t>.007</w:t>
            </w:r>
          </w:p>
        </w:tc>
        <w:tc>
          <w:tcPr>
            <w:tcW w:w="689" w:type="dxa"/>
            <w:tcBorders>
              <w:top w:val="nil"/>
              <w:left w:val="nil"/>
              <w:bottom w:val="nil"/>
              <w:right w:val="nil"/>
            </w:tcBorders>
          </w:tcPr>
          <w:p w14:paraId="1114ED90" w14:textId="77777777" w:rsidR="00B34DB2" w:rsidRPr="005840B4" w:rsidRDefault="00B34DB2" w:rsidP="00C51633">
            <w:pPr>
              <w:jc w:val="center"/>
              <w:rPr>
                <w:sz w:val="16"/>
                <w:szCs w:val="16"/>
                <w:lang w:val="en-US"/>
              </w:rPr>
            </w:pPr>
            <w:r w:rsidRPr="005840B4">
              <w:rPr>
                <w:color w:val="000000"/>
                <w:sz w:val="16"/>
                <w:szCs w:val="16"/>
              </w:rPr>
              <w:t>303.08</w:t>
            </w:r>
          </w:p>
        </w:tc>
        <w:tc>
          <w:tcPr>
            <w:tcW w:w="689" w:type="dxa"/>
            <w:tcBorders>
              <w:top w:val="nil"/>
              <w:left w:val="nil"/>
              <w:bottom w:val="nil"/>
              <w:right w:val="nil"/>
            </w:tcBorders>
          </w:tcPr>
          <w:p w14:paraId="6AEA5DF0" w14:textId="77777777" w:rsidR="00B34DB2" w:rsidRPr="005840B4" w:rsidRDefault="00B34DB2" w:rsidP="00C51633">
            <w:pPr>
              <w:jc w:val="center"/>
              <w:rPr>
                <w:sz w:val="16"/>
                <w:szCs w:val="16"/>
                <w:lang w:val="en-US"/>
              </w:rPr>
            </w:pPr>
            <w:r w:rsidRPr="005840B4">
              <w:rPr>
                <w:color w:val="000000"/>
                <w:sz w:val="16"/>
                <w:szCs w:val="16"/>
              </w:rPr>
              <w:t>350.59</w:t>
            </w:r>
          </w:p>
        </w:tc>
        <w:tc>
          <w:tcPr>
            <w:tcW w:w="763" w:type="dxa"/>
            <w:tcBorders>
              <w:top w:val="nil"/>
              <w:left w:val="nil"/>
              <w:bottom w:val="nil"/>
              <w:right w:val="nil"/>
            </w:tcBorders>
          </w:tcPr>
          <w:p w14:paraId="3C22BBF8" w14:textId="77777777" w:rsidR="00B34DB2" w:rsidRPr="005840B4" w:rsidRDefault="00B34DB2" w:rsidP="00C51633">
            <w:pPr>
              <w:jc w:val="center"/>
              <w:rPr>
                <w:sz w:val="16"/>
                <w:szCs w:val="16"/>
                <w:lang w:val="en-US"/>
              </w:rPr>
            </w:pPr>
            <w:r w:rsidRPr="005840B4">
              <w:rPr>
                <w:color w:val="000000"/>
                <w:sz w:val="16"/>
                <w:szCs w:val="16"/>
              </w:rPr>
              <w:t>30564.00</w:t>
            </w:r>
          </w:p>
        </w:tc>
        <w:tc>
          <w:tcPr>
            <w:tcW w:w="636" w:type="dxa"/>
            <w:tcBorders>
              <w:top w:val="nil"/>
              <w:left w:val="nil"/>
              <w:bottom w:val="nil"/>
              <w:right w:val="nil"/>
            </w:tcBorders>
          </w:tcPr>
          <w:p w14:paraId="1B91F5A2" w14:textId="77777777" w:rsidR="00B34DB2" w:rsidRPr="005840B4" w:rsidRDefault="00B34DB2" w:rsidP="00C51633">
            <w:pPr>
              <w:jc w:val="center"/>
              <w:rPr>
                <w:sz w:val="16"/>
                <w:szCs w:val="16"/>
                <w:lang w:val="en-US"/>
              </w:rPr>
            </w:pPr>
            <w:r w:rsidRPr="005840B4">
              <w:rPr>
                <w:color w:val="000000"/>
                <w:sz w:val="16"/>
                <w:szCs w:val="16"/>
              </w:rPr>
              <w:t>.005</w:t>
            </w:r>
          </w:p>
        </w:tc>
        <w:tc>
          <w:tcPr>
            <w:tcW w:w="677" w:type="dxa"/>
            <w:tcBorders>
              <w:top w:val="nil"/>
              <w:left w:val="nil"/>
              <w:bottom w:val="nil"/>
              <w:right w:val="nil"/>
            </w:tcBorders>
          </w:tcPr>
          <w:p w14:paraId="498907D7" w14:textId="77777777" w:rsidR="00B34DB2" w:rsidRPr="005840B4" w:rsidRDefault="00B34DB2" w:rsidP="00C51633">
            <w:pPr>
              <w:jc w:val="center"/>
              <w:rPr>
                <w:color w:val="000000"/>
                <w:sz w:val="16"/>
                <w:szCs w:val="16"/>
              </w:rPr>
            </w:pPr>
            <w:r w:rsidRPr="005840B4">
              <w:rPr>
                <w:color w:val="000000"/>
                <w:sz w:val="16"/>
                <w:szCs w:val="16"/>
              </w:rPr>
              <w:t>.013</w:t>
            </w:r>
          </w:p>
        </w:tc>
        <w:tc>
          <w:tcPr>
            <w:tcW w:w="689" w:type="dxa"/>
            <w:gridSpan w:val="2"/>
            <w:tcBorders>
              <w:top w:val="nil"/>
              <w:left w:val="nil"/>
              <w:bottom w:val="nil"/>
              <w:right w:val="nil"/>
            </w:tcBorders>
          </w:tcPr>
          <w:p w14:paraId="28FEA197" w14:textId="77777777" w:rsidR="00B34DB2" w:rsidRPr="005840B4" w:rsidRDefault="00B34DB2" w:rsidP="00C51633">
            <w:pPr>
              <w:jc w:val="center"/>
              <w:rPr>
                <w:sz w:val="16"/>
                <w:szCs w:val="16"/>
                <w:lang w:val="en-US"/>
              </w:rPr>
            </w:pPr>
            <w:r w:rsidRPr="005840B4">
              <w:rPr>
                <w:color w:val="000000"/>
                <w:sz w:val="16"/>
                <w:szCs w:val="16"/>
              </w:rPr>
              <w:t>309.29</w:t>
            </w:r>
          </w:p>
        </w:tc>
        <w:tc>
          <w:tcPr>
            <w:tcW w:w="689" w:type="dxa"/>
            <w:tcBorders>
              <w:top w:val="nil"/>
              <w:left w:val="nil"/>
              <w:bottom w:val="nil"/>
              <w:right w:val="nil"/>
            </w:tcBorders>
          </w:tcPr>
          <w:p w14:paraId="4B89F991" w14:textId="77777777" w:rsidR="00B34DB2" w:rsidRPr="005840B4" w:rsidRDefault="00B34DB2" w:rsidP="00C51633">
            <w:pPr>
              <w:jc w:val="center"/>
              <w:rPr>
                <w:sz w:val="16"/>
                <w:szCs w:val="16"/>
                <w:lang w:val="en-US"/>
              </w:rPr>
            </w:pPr>
            <w:r w:rsidRPr="005840B4">
              <w:rPr>
                <w:color w:val="000000"/>
                <w:sz w:val="16"/>
                <w:szCs w:val="16"/>
              </w:rPr>
              <w:t>330.95</w:t>
            </w:r>
          </w:p>
        </w:tc>
        <w:tc>
          <w:tcPr>
            <w:tcW w:w="763" w:type="dxa"/>
            <w:tcBorders>
              <w:top w:val="nil"/>
              <w:left w:val="nil"/>
              <w:bottom w:val="nil"/>
              <w:right w:val="nil"/>
            </w:tcBorders>
          </w:tcPr>
          <w:p w14:paraId="0738161B" w14:textId="77777777" w:rsidR="00B34DB2" w:rsidRPr="005840B4" w:rsidRDefault="00B34DB2" w:rsidP="00C51633">
            <w:pPr>
              <w:jc w:val="center"/>
              <w:rPr>
                <w:sz w:val="16"/>
                <w:szCs w:val="16"/>
                <w:lang w:val="en-US"/>
              </w:rPr>
            </w:pPr>
            <w:r w:rsidRPr="005840B4">
              <w:rPr>
                <w:color w:val="000000"/>
                <w:sz w:val="16"/>
                <w:szCs w:val="16"/>
              </w:rPr>
              <w:t>33529.00</w:t>
            </w:r>
          </w:p>
        </w:tc>
        <w:tc>
          <w:tcPr>
            <w:tcW w:w="689" w:type="dxa"/>
            <w:tcBorders>
              <w:top w:val="nil"/>
              <w:left w:val="nil"/>
              <w:bottom w:val="nil"/>
              <w:right w:val="nil"/>
            </w:tcBorders>
          </w:tcPr>
          <w:p w14:paraId="0DB4C8E7" w14:textId="77777777" w:rsidR="00B34DB2" w:rsidRPr="005840B4" w:rsidRDefault="00B34DB2" w:rsidP="00C51633">
            <w:pPr>
              <w:jc w:val="center"/>
              <w:rPr>
                <w:sz w:val="16"/>
                <w:szCs w:val="16"/>
                <w:lang w:val="en-US"/>
              </w:rPr>
            </w:pPr>
            <w:r w:rsidRPr="005840B4">
              <w:rPr>
                <w:color w:val="000000"/>
                <w:sz w:val="16"/>
                <w:szCs w:val="16"/>
              </w:rPr>
              <w:t>.201</w:t>
            </w:r>
          </w:p>
        </w:tc>
        <w:tc>
          <w:tcPr>
            <w:tcW w:w="689" w:type="dxa"/>
            <w:tcBorders>
              <w:top w:val="nil"/>
              <w:left w:val="nil"/>
              <w:bottom w:val="nil"/>
              <w:right w:val="nil"/>
            </w:tcBorders>
          </w:tcPr>
          <w:p w14:paraId="6B8BF725" w14:textId="77777777" w:rsidR="00B34DB2" w:rsidRPr="005840B4" w:rsidRDefault="00B34DB2" w:rsidP="00C51633">
            <w:pPr>
              <w:jc w:val="center"/>
              <w:rPr>
                <w:color w:val="000000"/>
                <w:sz w:val="16"/>
                <w:szCs w:val="16"/>
              </w:rPr>
            </w:pPr>
            <w:r w:rsidRPr="005840B4">
              <w:rPr>
                <w:color w:val="000000"/>
                <w:sz w:val="16"/>
                <w:szCs w:val="16"/>
              </w:rPr>
              <w:t>.003</w:t>
            </w:r>
          </w:p>
        </w:tc>
      </w:tr>
      <w:tr w:rsidR="00B34DB2" w:rsidRPr="005840B4" w14:paraId="2369001D" w14:textId="77777777" w:rsidTr="00C51633">
        <w:trPr>
          <w:gridAfter w:val="1"/>
          <w:wAfter w:w="11" w:type="dxa"/>
        </w:trPr>
        <w:tc>
          <w:tcPr>
            <w:tcW w:w="1269" w:type="dxa"/>
            <w:tcBorders>
              <w:top w:val="nil"/>
              <w:left w:val="nil"/>
              <w:bottom w:val="nil"/>
              <w:right w:val="nil"/>
            </w:tcBorders>
          </w:tcPr>
          <w:p w14:paraId="3CF58575" w14:textId="77777777" w:rsidR="00B34DB2" w:rsidRPr="005840B4" w:rsidRDefault="00B34DB2" w:rsidP="00C51633">
            <w:pPr>
              <w:rPr>
                <w:sz w:val="18"/>
                <w:szCs w:val="18"/>
                <w:lang w:val="en-US"/>
              </w:rPr>
            </w:pPr>
            <w:r w:rsidRPr="005840B4">
              <w:rPr>
                <w:sz w:val="18"/>
                <w:szCs w:val="18"/>
                <w:lang w:val="en-US"/>
              </w:rPr>
              <w:t>Walking dogs</w:t>
            </w:r>
          </w:p>
        </w:tc>
        <w:tc>
          <w:tcPr>
            <w:tcW w:w="687" w:type="dxa"/>
            <w:tcBorders>
              <w:top w:val="nil"/>
              <w:left w:val="nil"/>
              <w:bottom w:val="nil"/>
              <w:right w:val="nil"/>
            </w:tcBorders>
          </w:tcPr>
          <w:p w14:paraId="320D9C91" w14:textId="77777777" w:rsidR="00B34DB2" w:rsidRPr="005840B4" w:rsidRDefault="00B34DB2" w:rsidP="00C51633">
            <w:pPr>
              <w:jc w:val="center"/>
              <w:rPr>
                <w:sz w:val="16"/>
                <w:szCs w:val="16"/>
                <w:lang w:val="en-US"/>
              </w:rPr>
            </w:pPr>
            <w:r w:rsidRPr="005840B4">
              <w:rPr>
                <w:color w:val="000000"/>
                <w:sz w:val="16"/>
                <w:szCs w:val="16"/>
              </w:rPr>
              <w:t>633.52</w:t>
            </w:r>
          </w:p>
        </w:tc>
        <w:tc>
          <w:tcPr>
            <w:tcW w:w="688" w:type="dxa"/>
            <w:tcBorders>
              <w:top w:val="nil"/>
              <w:left w:val="nil"/>
              <w:bottom w:val="nil"/>
              <w:right w:val="nil"/>
            </w:tcBorders>
          </w:tcPr>
          <w:p w14:paraId="4F3C2FF4" w14:textId="77777777" w:rsidR="00B34DB2" w:rsidRPr="005840B4" w:rsidRDefault="00B34DB2" w:rsidP="00C51633">
            <w:pPr>
              <w:jc w:val="center"/>
              <w:rPr>
                <w:sz w:val="16"/>
                <w:szCs w:val="16"/>
                <w:lang w:val="en-US"/>
              </w:rPr>
            </w:pPr>
            <w:r w:rsidRPr="005840B4">
              <w:rPr>
                <w:color w:val="000000"/>
                <w:sz w:val="16"/>
                <w:szCs w:val="16"/>
              </w:rPr>
              <w:t>613.02</w:t>
            </w:r>
          </w:p>
        </w:tc>
        <w:tc>
          <w:tcPr>
            <w:tcW w:w="767" w:type="dxa"/>
            <w:tcBorders>
              <w:top w:val="nil"/>
              <w:left w:val="nil"/>
              <w:bottom w:val="nil"/>
              <w:right w:val="nil"/>
            </w:tcBorders>
          </w:tcPr>
          <w:p w14:paraId="53089635" w14:textId="77777777" w:rsidR="00B34DB2" w:rsidRPr="005840B4" w:rsidRDefault="00B34DB2" w:rsidP="00C51633">
            <w:pPr>
              <w:jc w:val="center"/>
              <w:rPr>
                <w:sz w:val="16"/>
                <w:szCs w:val="16"/>
                <w:lang w:val="en-US"/>
              </w:rPr>
            </w:pPr>
            <w:r w:rsidRPr="005840B4">
              <w:rPr>
                <w:color w:val="000000"/>
                <w:sz w:val="16"/>
                <w:szCs w:val="16"/>
              </w:rPr>
              <w:t>108975.50</w:t>
            </w:r>
          </w:p>
        </w:tc>
        <w:tc>
          <w:tcPr>
            <w:tcW w:w="630" w:type="dxa"/>
            <w:tcBorders>
              <w:top w:val="nil"/>
              <w:left w:val="nil"/>
              <w:bottom w:val="nil"/>
              <w:right w:val="nil"/>
            </w:tcBorders>
          </w:tcPr>
          <w:p w14:paraId="0B773EAE" w14:textId="77777777" w:rsidR="00B34DB2" w:rsidRPr="005840B4" w:rsidRDefault="00B34DB2" w:rsidP="00C51633">
            <w:pPr>
              <w:jc w:val="center"/>
              <w:rPr>
                <w:sz w:val="16"/>
                <w:szCs w:val="16"/>
                <w:lang w:val="en-US"/>
              </w:rPr>
            </w:pPr>
            <w:r w:rsidRPr="005840B4">
              <w:rPr>
                <w:color w:val="000000"/>
                <w:sz w:val="16"/>
                <w:szCs w:val="16"/>
              </w:rPr>
              <w:t>.449</w:t>
            </w:r>
          </w:p>
        </w:tc>
        <w:tc>
          <w:tcPr>
            <w:tcW w:w="670" w:type="dxa"/>
            <w:gridSpan w:val="2"/>
            <w:tcBorders>
              <w:top w:val="nil"/>
              <w:left w:val="nil"/>
              <w:bottom w:val="nil"/>
              <w:right w:val="nil"/>
            </w:tcBorders>
          </w:tcPr>
          <w:p w14:paraId="78AC615D" w14:textId="77777777" w:rsidR="00B34DB2" w:rsidRPr="005840B4" w:rsidRDefault="00B34DB2" w:rsidP="00C51633">
            <w:pPr>
              <w:jc w:val="center"/>
              <w:rPr>
                <w:color w:val="000000"/>
                <w:sz w:val="16"/>
                <w:szCs w:val="16"/>
              </w:rPr>
            </w:pPr>
            <w:r w:rsidRPr="005840B4">
              <w:rPr>
                <w:color w:val="000000"/>
                <w:sz w:val="16"/>
                <w:szCs w:val="16"/>
              </w:rPr>
              <w:t>&lt;.001</w:t>
            </w:r>
          </w:p>
        </w:tc>
        <w:tc>
          <w:tcPr>
            <w:tcW w:w="689" w:type="dxa"/>
            <w:tcBorders>
              <w:top w:val="nil"/>
              <w:left w:val="nil"/>
              <w:bottom w:val="nil"/>
              <w:right w:val="nil"/>
            </w:tcBorders>
          </w:tcPr>
          <w:p w14:paraId="082029EB" w14:textId="77777777" w:rsidR="00B34DB2" w:rsidRPr="005840B4" w:rsidRDefault="00B34DB2" w:rsidP="00C51633">
            <w:pPr>
              <w:jc w:val="center"/>
              <w:rPr>
                <w:sz w:val="16"/>
                <w:szCs w:val="16"/>
                <w:lang w:val="en-US"/>
              </w:rPr>
            </w:pPr>
            <w:r w:rsidRPr="005840B4">
              <w:rPr>
                <w:color w:val="000000"/>
                <w:sz w:val="16"/>
                <w:szCs w:val="16"/>
              </w:rPr>
              <w:t>637.20</w:t>
            </w:r>
          </w:p>
        </w:tc>
        <w:tc>
          <w:tcPr>
            <w:tcW w:w="689" w:type="dxa"/>
            <w:tcBorders>
              <w:top w:val="nil"/>
              <w:left w:val="nil"/>
              <w:bottom w:val="nil"/>
              <w:right w:val="nil"/>
            </w:tcBorders>
          </w:tcPr>
          <w:p w14:paraId="54F4DD09" w14:textId="77777777" w:rsidR="00B34DB2" w:rsidRPr="005840B4" w:rsidRDefault="00B34DB2" w:rsidP="00C51633">
            <w:pPr>
              <w:jc w:val="center"/>
              <w:rPr>
                <w:sz w:val="16"/>
                <w:szCs w:val="16"/>
                <w:lang w:val="en-US"/>
              </w:rPr>
            </w:pPr>
            <w:r w:rsidRPr="005840B4">
              <w:rPr>
                <w:color w:val="000000"/>
                <w:sz w:val="16"/>
                <w:szCs w:val="16"/>
              </w:rPr>
              <w:t>595.24</w:t>
            </w:r>
          </w:p>
        </w:tc>
        <w:tc>
          <w:tcPr>
            <w:tcW w:w="763" w:type="dxa"/>
            <w:tcBorders>
              <w:top w:val="nil"/>
              <w:left w:val="nil"/>
              <w:bottom w:val="nil"/>
              <w:right w:val="nil"/>
            </w:tcBorders>
          </w:tcPr>
          <w:p w14:paraId="50D072BE" w14:textId="77777777" w:rsidR="00B34DB2" w:rsidRPr="005840B4" w:rsidRDefault="00B34DB2" w:rsidP="00C51633">
            <w:pPr>
              <w:jc w:val="center"/>
              <w:rPr>
                <w:sz w:val="16"/>
                <w:szCs w:val="16"/>
                <w:lang w:val="en-US"/>
              </w:rPr>
            </w:pPr>
            <w:r w:rsidRPr="005840B4">
              <w:rPr>
                <w:color w:val="000000"/>
                <w:sz w:val="16"/>
                <w:szCs w:val="16"/>
              </w:rPr>
              <w:t>105135.50</w:t>
            </w:r>
          </w:p>
        </w:tc>
        <w:tc>
          <w:tcPr>
            <w:tcW w:w="636" w:type="dxa"/>
            <w:tcBorders>
              <w:top w:val="nil"/>
              <w:left w:val="nil"/>
              <w:bottom w:val="nil"/>
              <w:right w:val="nil"/>
            </w:tcBorders>
          </w:tcPr>
          <w:p w14:paraId="67CEC002" w14:textId="77777777" w:rsidR="00B34DB2" w:rsidRPr="005840B4" w:rsidRDefault="00B34DB2" w:rsidP="00C51633">
            <w:pPr>
              <w:jc w:val="center"/>
              <w:rPr>
                <w:sz w:val="16"/>
                <w:szCs w:val="16"/>
                <w:lang w:val="en-US"/>
              </w:rPr>
            </w:pPr>
            <w:r w:rsidRPr="005840B4">
              <w:rPr>
                <w:color w:val="000000"/>
                <w:sz w:val="16"/>
                <w:szCs w:val="16"/>
              </w:rPr>
              <w:t>.121</w:t>
            </w:r>
          </w:p>
        </w:tc>
        <w:tc>
          <w:tcPr>
            <w:tcW w:w="677" w:type="dxa"/>
            <w:tcBorders>
              <w:top w:val="nil"/>
              <w:left w:val="nil"/>
              <w:bottom w:val="nil"/>
              <w:right w:val="nil"/>
            </w:tcBorders>
          </w:tcPr>
          <w:p w14:paraId="01A8F688" w14:textId="77777777" w:rsidR="00B34DB2" w:rsidRPr="005840B4" w:rsidRDefault="00B34DB2" w:rsidP="00C51633">
            <w:pPr>
              <w:jc w:val="center"/>
              <w:rPr>
                <w:color w:val="000000"/>
                <w:sz w:val="16"/>
                <w:szCs w:val="16"/>
              </w:rPr>
            </w:pPr>
            <w:r w:rsidRPr="005840B4">
              <w:rPr>
                <w:color w:val="000000"/>
                <w:sz w:val="16"/>
                <w:szCs w:val="16"/>
              </w:rPr>
              <w:t>.002</w:t>
            </w:r>
          </w:p>
        </w:tc>
        <w:tc>
          <w:tcPr>
            <w:tcW w:w="689" w:type="dxa"/>
            <w:gridSpan w:val="2"/>
            <w:tcBorders>
              <w:top w:val="nil"/>
              <w:left w:val="nil"/>
              <w:bottom w:val="nil"/>
              <w:right w:val="nil"/>
            </w:tcBorders>
          </w:tcPr>
          <w:p w14:paraId="4A065ECD" w14:textId="77777777" w:rsidR="00B34DB2" w:rsidRPr="005840B4" w:rsidRDefault="00B34DB2" w:rsidP="00C51633">
            <w:pPr>
              <w:jc w:val="center"/>
              <w:rPr>
                <w:sz w:val="16"/>
                <w:szCs w:val="16"/>
                <w:lang w:val="en-US"/>
              </w:rPr>
            </w:pPr>
            <w:r w:rsidRPr="005840B4">
              <w:rPr>
                <w:color w:val="000000"/>
                <w:sz w:val="16"/>
                <w:szCs w:val="16"/>
              </w:rPr>
              <w:t>627.74</w:t>
            </w:r>
          </w:p>
        </w:tc>
        <w:tc>
          <w:tcPr>
            <w:tcW w:w="689" w:type="dxa"/>
            <w:tcBorders>
              <w:top w:val="nil"/>
              <w:left w:val="nil"/>
              <w:bottom w:val="nil"/>
              <w:right w:val="nil"/>
            </w:tcBorders>
          </w:tcPr>
          <w:p w14:paraId="716FBC6E" w14:textId="77777777" w:rsidR="00B34DB2" w:rsidRPr="005840B4" w:rsidRDefault="00B34DB2" w:rsidP="00C51633">
            <w:pPr>
              <w:jc w:val="center"/>
              <w:rPr>
                <w:sz w:val="16"/>
                <w:szCs w:val="16"/>
                <w:lang w:val="en-US"/>
              </w:rPr>
            </w:pPr>
            <w:r w:rsidRPr="005840B4">
              <w:rPr>
                <w:color w:val="000000"/>
                <w:sz w:val="16"/>
                <w:szCs w:val="16"/>
              </w:rPr>
              <w:t>640.90</w:t>
            </w:r>
          </w:p>
        </w:tc>
        <w:tc>
          <w:tcPr>
            <w:tcW w:w="763" w:type="dxa"/>
            <w:tcBorders>
              <w:top w:val="nil"/>
              <w:left w:val="nil"/>
              <w:bottom w:val="nil"/>
              <w:right w:val="nil"/>
            </w:tcBorders>
          </w:tcPr>
          <w:p w14:paraId="669CCB15" w14:textId="77777777" w:rsidR="00B34DB2" w:rsidRPr="005840B4" w:rsidRDefault="00B34DB2" w:rsidP="00C51633">
            <w:pPr>
              <w:jc w:val="center"/>
              <w:rPr>
                <w:sz w:val="16"/>
                <w:szCs w:val="16"/>
                <w:lang w:val="en-US"/>
              </w:rPr>
            </w:pPr>
            <w:r w:rsidRPr="005840B4">
              <w:rPr>
                <w:color w:val="000000"/>
                <w:sz w:val="16"/>
                <w:szCs w:val="16"/>
              </w:rPr>
              <w:t>110290.00</w:t>
            </w:r>
          </w:p>
        </w:tc>
        <w:tc>
          <w:tcPr>
            <w:tcW w:w="689" w:type="dxa"/>
            <w:tcBorders>
              <w:top w:val="nil"/>
              <w:left w:val="nil"/>
              <w:bottom w:val="nil"/>
              <w:right w:val="nil"/>
            </w:tcBorders>
          </w:tcPr>
          <w:p w14:paraId="2827E00A" w14:textId="77777777" w:rsidR="00B34DB2" w:rsidRPr="005840B4" w:rsidRDefault="00B34DB2" w:rsidP="00C51633">
            <w:pPr>
              <w:jc w:val="center"/>
              <w:rPr>
                <w:sz w:val="16"/>
                <w:szCs w:val="16"/>
                <w:lang w:val="en-US"/>
              </w:rPr>
            </w:pPr>
            <w:r w:rsidRPr="005840B4">
              <w:rPr>
                <w:color w:val="000000"/>
                <w:sz w:val="16"/>
                <w:szCs w:val="16"/>
              </w:rPr>
              <w:t>.628</w:t>
            </w:r>
          </w:p>
        </w:tc>
        <w:tc>
          <w:tcPr>
            <w:tcW w:w="689" w:type="dxa"/>
            <w:tcBorders>
              <w:top w:val="nil"/>
              <w:left w:val="nil"/>
              <w:bottom w:val="nil"/>
              <w:right w:val="nil"/>
            </w:tcBorders>
          </w:tcPr>
          <w:p w14:paraId="1CCA9954" w14:textId="77777777" w:rsidR="00B34DB2" w:rsidRPr="005840B4" w:rsidRDefault="00B34DB2" w:rsidP="00C51633">
            <w:pPr>
              <w:jc w:val="center"/>
              <w:rPr>
                <w:color w:val="000000"/>
                <w:sz w:val="16"/>
                <w:szCs w:val="16"/>
              </w:rPr>
            </w:pPr>
            <w:r w:rsidRPr="005840B4">
              <w:rPr>
                <w:color w:val="000000"/>
                <w:sz w:val="16"/>
                <w:szCs w:val="16"/>
              </w:rPr>
              <w:t>&lt;.001</w:t>
            </w:r>
          </w:p>
        </w:tc>
      </w:tr>
      <w:tr w:rsidR="00B34DB2" w:rsidRPr="005840B4" w14:paraId="2C20F436" w14:textId="77777777" w:rsidTr="00C51633">
        <w:trPr>
          <w:gridAfter w:val="1"/>
          <w:wAfter w:w="11" w:type="dxa"/>
        </w:trPr>
        <w:tc>
          <w:tcPr>
            <w:tcW w:w="1269" w:type="dxa"/>
            <w:tcBorders>
              <w:top w:val="nil"/>
              <w:left w:val="nil"/>
              <w:bottom w:val="nil"/>
              <w:right w:val="nil"/>
            </w:tcBorders>
          </w:tcPr>
          <w:p w14:paraId="0E360EC9" w14:textId="77777777" w:rsidR="00B34DB2" w:rsidRPr="005840B4" w:rsidRDefault="00B34DB2" w:rsidP="00C51633">
            <w:pPr>
              <w:rPr>
                <w:sz w:val="18"/>
                <w:szCs w:val="18"/>
                <w:lang w:val="en-US"/>
              </w:rPr>
            </w:pPr>
            <w:r w:rsidRPr="005840B4">
              <w:rPr>
                <w:sz w:val="18"/>
                <w:szCs w:val="18"/>
                <w:lang w:val="en-US"/>
              </w:rPr>
              <w:t>Working outside home</w:t>
            </w:r>
          </w:p>
        </w:tc>
        <w:tc>
          <w:tcPr>
            <w:tcW w:w="687" w:type="dxa"/>
            <w:tcBorders>
              <w:top w:val="nil"/>
              <w:left w:val="nil"/>
              <w:bottom w:val="nil"/>
              <w:right w:val="nil"/>
            </w:tcBorders>
          </w:tcPr>
          <w:p w14:paraId="4AE1FBFA" w14:textId="77777777" w:rsidR="00B34DB2" w:rsidRPr="005840B4" w:rsidRDefault="00B34DB2" w:rsidP="00C51633">
            <w:pPr>
              <w:jc w:val="center"/>
              <w:rPr>
                <w:sz w:val="16"/>
                <w:szCs w:val="16"/>
                <w:lang w:val="en-US"/>
              </w:rPr>
            </w:pPr>
            <w:r w:rsidRPr="005840B4">
              <w:rPr>
                <w:color w:val="000000"/>
                <w:sz w:val="16"/>
                <w:szCs w:val="16"/>
              </w:rPr>
              <w:t>630.73</w:t>
            </w:r>
          </w:p>
        </w:tc>
        <w:tc>
          <w:tcPr>
            <w:tcW w:w="688" w:type="dxa"/>
            <w:tcBorders>
              <w:top w:val="nil"/>
              <w:left w:val="nil"/>
              <w:bottom w:val="nil"/>
              <w:right w:val="nil"/>
            </w:tcBorders>
          </w:tcPr>
          <w:p w14:paraId="5A8C802F" w14:textId="77777777" w:rsidR="00B34DB2" w:rsidRPr="005840B4" w:rsidRDefault="00B34DB2" w:rsidP="00C51633">
            <w:pPr>
              <w:jc w:val="center"/>
              <w:rPr>
                <w:sz w:val="16"/>
                <w:szCs w:val="16"/>
                <w:lang w:val="en-US"/>
              </w:rPr>
            </w:pPr>
            <w:r w:rsidRPr="005840B4">
              <w:rPr>
                <w:color w:val="000000"/>
                <w:sz w:val="16"/>
                <w:szCs w:val="16"/>
              </w:rPr>
              <w:t>586.32</w:t>
            </w:r>
          </w:p>
        </w:tc>
        <w:tc>
          <w:tcPr>
            <w:tcW w:w="767" w:type="dxa"/>
            <w:tcBorders>
              <w:top w:val="nil"/>
              <w:left w:val="nil"/>
              <w:bottom w:val="nil"/>
              <w:right w:val="nil"/>
            </w:tcBorders>
          </w:tcPr>
          <w:p w14:paraId="5B1E6729" w14:textId="77777777" w:rsidR="00B34DB2" w:rsidRPr="005840B4" w:rsidRDefault="00B34DB2" w:rsidP="00C51633">
            <w:pPr>
              <w:jc w:val="center"/>
              <w:rPr>
                <w:sz w:val="16"/>
                <w:szCs w:val="16"/>
                <w:lang w:val="en-US"/>
              </w:rPr>
            </w:pPr>
            <w:r w:rsidRPr="005840B4">
              <w:rPr>
                <w:color w:val="000000"/>
                <w:sz w:val="16"/>
                <w:szCs w:val="16"/>
              </w:rPr>
              <w:t>87205.50</w:t>
            </w:r>
          </w:p>
        </w:tc>
        <w:tc>
          <w:tcPr>
            <w:tcW w:w="630" w:type="dxa"/>
            <w:tcBorders>
              <w:top w:val="nil"/>
              <w:left w:val="nil"/>
              <w:bottom w:val="nil"/>
              <w:right w:val="nil"/>
            </w:tcBorders>
          </w:tcPr>
          <w:p w14:paraId="386872CD" w14:textId="77777777" w:rsidR="00B34DB2" w:rsidRPr="005840B4" w:rsidRDefault="00B34DB2" w:rsidP="00C51633">
            <w:pPr>
              <w:jc w:val="center"/>
              <w:rPr>
                <w:sz w:val="16"/>
                <w:szCs w:val="16"/>
                <w:lang w:val="en-US"/>
              </w:rPr>
            </w:pPr>
            <w:r w:rsidRPr="005840B4">
              <w:rPr>
                <w:color w:val="000000"/>
                <w:sz w:val="16"/>
                <w:szCs w:val="16"/>
              </w:rPr>
              <w:t>.130</w:t>
            </w:r>
          </w:p>
        </w:tc>
        <w:tc>
          <w:tcPr>
            <w:tcW w:w="670" w:type="dxa"/>
            <w:gridSpan w:val="2"/>
            <w:tcBorders>
              <w:top w:val="nil"/>
              <w:left w:val="nil"/>
              <w:bottom w:val="nil"/>
              <w:right w:val="nil"/>
            </w:tcBorders>
          </w:tcPr>
          <w:p w14:paraId="1A08F353" w14:textId="77777777" w:rsidR="00B34DB2" w:rsidRPr="005840B4" w:rsidRDefault="00B34DB2" w:rsidP="00C51633">
            <w:pPr>
              <w:jc w:val="center"/>
              <w:rPr>
                <w:color w:val="000000"/>
                <w:sz w:val="16"/>
                <w:szCs w:val="16"/>
              </w:rPr>
            </w:pPr>
            <w:r w:rsidRPr="005840B4">
              <w:rPr>
                <w:color w:val="000000"/>
                <w:sz w:val="16"/>
                <w:szCs w:val="16"/>
              </w:rPr>
              <w:t>.002</w:t>
            </w:r>
          </w:p>
        </w:tc>
        <w:tc>
          <w:tcPr>
            <w:tcW w:w="689" w:type="dxa"/>
            <w:tcBorders>
              <w:top w:val="nil"/>
              <w:left w:val="nil"/>
              <w:bottom w:val="nil"/>
              <w:right w:val="nil"/>
            </w:tcBorders>
          </w:tcPr>
          <w:p w14:paraId="646B6A40" w14:textId="77777777" w:rsidR="00B34DB2" w:rsidRPr="005840B4" w:rsidRDefault="00B34DB2" w:rsidP="00C51633">
            <w:pPr>
              <w:jc w:val="center"/>
              <w:rPr>
                <w:sz w:val="16"/>
                <w:szCs w:val="16"/>
                <w:lang w:val="en-US"/>
              </w:rPr>
            </w:pPr>
            <w:r w:rsidRPr="005840B4">
              <w:rPr>
                <w:color w:val="000000"/>
                <w:sz w:val="16"/>
                <w:szCs w:val="16"/>
              </w:rPr>
              <w:t>624.71</w:t>
            </w:r>
          </w:p>
        </w:tc>
        <w:tc>
          <w:tcPr>
            <w:tcW w:w="689" w:type="dxa"/>
            <w:tcBorders>
              <w:top w:val="nil"/>
              <w:left w:val="nil"/>
              <w:bottom w:val="nil"/>
              <w:right w:val="nil"/>
            </w:tcBorders>
          </w:tcPr>
          <w:p w14:paraId="07D814CF" w14:textId="77777777" w:rsidR="00B34DB2" w:rsidRPr="005840B4" w:rsidRDefault="00B34DB2" w:rsidP="00C51633">
            <w:pPr>
              <w:jc w:val="center"/>
              <w:rPr>
                <w:sz w:val="16"/>
                <w:szCs w:val="16"/>
                <w:lang w:val="en-US"/>
              </w:rPr>
            </w:pPr>
            <w:r w:rsidRPr="005840B4">
              <w:rPr>
                <w:color w:val="000000"/>
                <w:sz w:val="16"/>
                <w:szCs w:val="16"/>
              </w:rPr>
              <w:t>623.19</w:t>
            </w:r>
          </w:p>
        </w:tc>
        <w:tc>
          <w:tcPr>
            <w:tcW w:w="763" w:type="dxa"/>
            <w:tcBorders>
              <w:top w:val="nil"/>
              <w:left w:val="nil"/>
              <w:bottom w:val="nil"/>
              <w:right w:val="nil"/>
            </w:tcBorders>
          </w:tcPr>
          <w:p w14:paraId="07A310D6" w14:textId="77777777" w:rsidR="00B34DB2" w:rsidRPr="005840B4" w:rsidRDefault="00B34DB2" w:rsidP="00C51633">
            <w:pPr>
              <w:jc w:val="center"/>
              <w:rPr>
                <w:sz w:val="16"/>
                <w:szCs w:val="16"/>
                <w:lang w:val="en-US"/>
              </w:rPr>
            </w:pPr>
            <w:r w:rsidRPr="005840B4">
              <w:rPr>
                <w:color w:val="000000"/>
                <w:sz w:val="16"/>
                <w:szCs w:val="16"/>
              </w:rPr>
              <w:t>93657.50</w:t>
            </w:r>
          </w:p>
        </w:tc>
        <w:tc>
          <w:tcPr>
            <w:tcW w:w="636" w:type="dxa"/>
            <w:tcBorders>
              <w:top w:val="nil"/>
              <w:left w:val="nil"/>
              <w:bottom w:val="nil"/>
              <w:right w:val="nil"/>
            </w:tcBorders>
          </w:tcPr>
          <w:p w14:paraId="15C987BC" w14:textId="77777777" w:rsidR="00B34DB2" w:rsidRPr="005840B4" w:rsidRDefault="00B34DB2" w:rsidP="00C51633">
            <w:pPr>
              <w:jc w:val="center"/>
              <w:rPr>
                <w:sz w:val="16"/>
                <w:szCs w:val="16"/>
                <w:lang w:val="en-US"/>
              </w:rPr>
            </w:pPr>
            <w:r w:rsidRPr="005840B4">
              <w:rPr>
                <w:color w:val="000000"/>
                <w:sz w:val="16"/>
                <w:szCs w:val="16"/>
              </w:rPr>
              <w:t>.958</w:t>
            </w:r>
          </w:p>
        </w:tc>
        <w:tc>
          <w:tcPr>
            <w:tcW w:w="677" w:type="dxa"/>
            <w:tcBorders>
              <w:top w:val="nil"/>
              <w:left w:val="nil"/>
              <w:bottom w:val="nil"/>
              <w:right w:val="nil"/>
            </w:tcBorders>
          </w:tcPr>
          <w:p w14:paraId="6F68EE4B" w14:textId="77777777" w:rsidR="00B34DB2" w:rsidRPr="005840B4" w:rsidRDefault="00B34DB2" w:rsidP="00C51633">
            <w:pPr>
              <w:jc w:val="center"/>
              <w:rPr>
                <w:color w:val="000000"/>
                <w:sz w:val="16"/>
                <w:szCs w:val="16"/>
              </w:rPr>
            </w:pPr>
            <w:r w:rsidRPr="005840B4">
              <w:rPr>
                <w:color w:val="000000"/>
                <w:sz w:val="16"/>
                <w:szCs w:val="16"/>
              </w:rPr>
              <w:t>&lt;.001</w:t>
            </w:r>
          </w:p>
        </w:tc>
        <w:tc>
          <w:tcPr>
            <w:tcW w:w="689" w:type="dxa"/>
            <w:gridSpan w:val="2"/>
            <w:tcBorders>
              <w:top w:val="nil"/>
              <w:left w:val="nil"/>
              <w:bottom w:val="nil"/>
              <w:right w:val="nil"/>
            </w:tcBorders>
          </w:tcPr>
          <w:p w14:paraId="278A9986" w14:textId="77777777" w:rsidR="00B34DB2" w:rsidRPr="005840B4" w:rsidRDefault="00B34DB2" w:rsidP="00C51633">
            <w:pPr>
              <w:jc w:val="center"/>
              <w:rPr>
                <w:sz w:val="16"/>
                <w:szCs w:val="16"/>
                <w:lang w:val="en-US"/>
              </w:rPr>
            </w:pPr>
            <w:r w:rsidRPr="005840B4">
              <w:rPr>
                <w:color w:val="000000"/>
                <w:sz w:val="16"/>
                <w:szCs w:val="16"/>
              </w:rPr>
              <w:t>627.33</w:t>
            </w:r>
          </w:p>
        </w:tc>
        <w:tc>
          <w:tcPr>
            <w:tcW w:w="689" w:type="dxa"/>
            <w:tcBorders>
              <w:top w:val="nil"/>
              <w:left w:val="nil"/>
              <w:bottom w:val="nil"/>
              <w:right w:val="nil"/>
            </w:tcBorders>
          </w:tcPr>
          <w:p w14:paraId="0B308146" w14:textId="77777777" w:rsidR="00B34DB2" w:rsidRPr="005840B4" w:rsidRDefault="00B34DB2" w:rsidP="00C51633">
            <w:pPr>
              <w:jc w:val="center"/>
              <w:rPr>
                <w:sz w:val="16"/>
                <w:szCs w:val="16"/>
                <w:lang w:val="en-US"/>
              </w:rPr>
            </w:pPr>
            <w:r w:rsidRPr="005840B4">
              <w:rPr>
                <w:color w:val="000000"/>
                <w:sz w:val="16"/>
                <w:szCs w:val="16"/>
              </w:rPr>
              <w:t>607.15</w:t>
            </w:r>
          </w:p>
        </w:tc>
        <w:tc>
          <w:tcPr>
            <w:tcW w:w="763" w:type="dxa"/>
            <w:tcBorders>
              <w:top w:val="nil"/>
              <w:left w:val="nil"/>
              <w:bottom w:val="nil"/>
              <w:right w:val="nil"/>
            </w:tcBorders>
          </w:tcPr>
          <w:p w14:paraId="5EDC1ADE" w14:textId="77777777" w:rsidR="00B34DB2" w:rsidRPr="005840B4" w:rsidRDefault="00B34DB2" w:rsidP="00C51633">
            <w:pPr>
              <w:jc w:val="center"/>
              <w:rPr>
                <w:sz w:val="16"/>
                <w:szCs w:val="16"/>
                <w:lang w:val="en-US"/>
              </w:rPr>
            </w:pPr>
            <w:r w:rsidRPr="005840B4">
              <w:rPr>
                <w:color w:val="000000"/>
                <w:sz w:val="16"/>
                <w:szCs w:val="16"/>
              </w:rPr>
              <w:t>90851.50</w:t>
            </w:r>
          </w:p>
        </w:tc>
        <w:tc>
          <w:tcPr>
            <w:tcW w:w="689" w:type="dxa"/>
            <w:tcBorders>
              <w:top w:val="nil"/>
              <w:left w:val="nil"/>
              <w:bottom w:val="nil"/>
              <w:right w:val="nil"/>
            </w:tcBorders>
          </w:tcPr>
          <w:p w14:paraId="3CFF9895" w14:textId="77777777" w:rsidR="00B34DB2" w:rsidRPr="005840B4" w:rsidRDefault="00B34DB2" w:rsidP="00C51633">
            <w:pPr>
              <w:jc w:val="center"/>
              <w:rPr>
                <w:sz w:val="16"/>
                <w:szCs w:val="16"/>
                <w:lang w:val="en-US"/>
              </w:rPr>
            </w:pPr>
            <w:r w:rsidRPr="005840B4">
              <w:rPr>
                <w:color w:val="000000"/>
                <w:sz w:val="16"/>
                <w:szCs w:val="16"/>
              </w:rPr>
              <w:t>.492</w:t>
            </w:r>
          </w:p>
        </w:tc>
        <w:tc>
          <w:tcPr>
            <w:tcW w:w="689" w:type="dxa"/>
            <w:tcBorders>
              <w:top w:val="nil"/>
              <w:left w:val="nil"/>
              <w:bottom w:val="nil"/>
              <w:right w:val="nil"/>
            </w:tcBorders>
          </w:tcPr>
          <w:p w14:paraId="348D4F1E" w14:textId="77777777" w:rsidR="00B34DB2" w:rsidRPr="005840B4" w:rsidRDefault="00B34DB2" w:rsidP="00C51633">
            <w:pPr>
              <w:jc w:val="center"/>
              <w:rPr>
                <w:color w:val="000000"/>
                <w:sz w:val="16"/>
                <w:szCs w:val="16"/>
              </w:rPr>
            </w:pPr>
            <w:r w:rsidRPr="005840B4">
              <w:rPr>
                <w:color w:val="000000"/>
                <w:sz w:val="16"/>
                <w:szCs w:val="16"/>
              </w:rPr>
              <w:t>&lt;.001</w:t>
            </w:r>
          </w:p>
        </w:tc>
      </w:tr>
      <w:tr w:rsidR="00B34DB2" w:rsidRPr="0030361F" w14:paraId="012ABEA1" w14:textId="77777777" w:rsidTr="00C51633">
        <w:tc>
          <w:tcPr>
            <w:tcW w:w="11695" w:type="dxa"/>
            <w:gridSpan w:val="19"/>
            <w:tcBorders>
              <w:top w:val="single" w:sz="4" w:space="0" w:color="auto"/>
              <w:left w:val="nil"/>
              <w:bottom w:val="nil"/>
              <w:right w:val="nil"/>
            </w:tcBorders>
          </w:tcPr>
          <w:p w14:paraId="07458BF2" w14:textId="77777777" w:rsidR="00B34DB2" w:rsidRPr="005840B4" w:rsidRDefault="00B34DB2" w:rsidP="00C51633">
            <w:pPr>
              <w:rPr>
                <w:sz w:val="24"/>
                <w:szCs w:val="24"/>
                <w:lang w:val="en-US"/>
              </w:rPr>
            </w:pPr>
            <w:r w:rsidRPr="005840B4">
              <w:rPr>
                <w:sz w:val="24"/>
                <w:szCs w:val="24"/>
                <w:lang w:val="en-US"/>
              </w:rPr>
              <w:t>Note. After the Bonferroni correction, the p value to be considered significant was .001.</w:t>
            </w:r>
          </w:p>
          <w:p w14:paraId="12166B9A" w14:textId="77777777" w:rsidR="00B34DB2" w:rsidRPr="005840B4" w:rsidRDefault="00B34DB2" w:rsidP="00C51633">
            <w:pPr>
              <w:rPr>
                <w:sz w:val="24"/>
                <w:szCs w:val="24"/>
                <w:lang w:val="en-US"/>
              </w:rPr>
            </w:pPr>
          </w:p>
        </w:tc>
      </w:tr>
    </w:tbl>
    <w:p w14:paraId="0B69D366" w14:textId="672AE4ED" w:rsidR="00A93146" w:rsidRPr="00E25900" w:rsidRDefault="00A93146" w:rsidP="00A93146">
      <w:pPr>
        <w:pStyle w:val="Prrafocomn"/>
        <w:ind w:firstLine="0"/>
      </w:pPr>
    </w:p>
    <w:p w14:paraId="220C813D" w14:textId="0773D7D8" w:rsidR="00CE7D65" w:rsidRPr="00E25900" w:rsidRDefault="00CE7D65" w:rsidP="00CE7D65">
      <w:pPr>
        <w:pStyle w:val="Ttulosinternos"/>
      </w:pPr>
      <w:r w:rsidRPr="00E25900">
        <w:t>Discussion</w:t>
      </w:r>
    </w:p>
    <w:p w14:paraId="3B742295" w14:textId="77777777" w:rsidR="008976DA" w:rsidRDefault="008976DA" w:rsidP="008976DA">
      <w:pPr>
        <w:pStyle w:val="Prrafocomn"/>
      </w:pPr>
      <w:r>
        <w:t>Results obtained show that the COVID-19 pandemic is perceived as both a health and economic risk for people under confinement. However, participants’ dual risk perception differs based on some aspects of their demographic profile. As might be expected, people belonging to high-risk groups due to health conditions, reported higher perceived health risk than those belonging to the general population. Similarly, employment status also appears to influence health risk perception. People working remotely from home perceived less health risk than workers who have to attend their workplace in person and those who were temporarily suspended due to quarantine. Additionally, having to leave home for work may be associated with a higher probability of exposure to the virus, which logically implies an increase in perceived health risk.</w:t>
      </w:r>
    </w:p>
    <w:p w14:paraId="715F7263" w14:textId="77777777" w:rsidR="008976DA" w:rsidRDefault="008976DA" w:rsidP="008976DA">
      <w:pPr>
        <w:pStyle w:val="Prrafocomn"/>
      </w:pPr>
      <w:r>
        <w:t xml:space="preserve">In a similar sense, perceived economic risk is linked to conditions that determine one's financial capacity, employment status in particular. People unemployed prior to, or temporarily suspended, perceived higher economic risk than participants working from home or working on site during lockdown. Economic and occupational vulnerability are therefore highlighted as a key factor linked to the perceived financial risks associated with COVID-19. Health and economic </w:t>
      </w:r>
      <w:r>
        <w:lastRenderedPageBreak/>
        <w:t>vulnerability are also related to well-being indicators during quarantine. However, it is also not possible to identify a single, integrated and stable pattern associated with well-being responses.</w:t>
      </w:r>
    </w:p>
    <w:p w14:paraId="75B42C02" w14:textId="77777777" w:rsidR="008976DA" w:rsidRDefault="008976DA" w:rsidP="008976DA">
      <w:pPr>
        <w:pStyle w:val="Prrafocomn"/>
      </w:pPr>
      <w:r>
        <w:t>Two personal characteristics of participants are particularly relevant for their apparent impact on well-being indicators. First, having suffered symptoms of COVID-19 or living with symptomatic people is, as a whole, related to greater negative impact during quarantine because it is linked with lower positive affect and meaning in life. These results align with current international studies on the impact on stress and mental health of the population affected by COVID-19 (e.g., Bo et al., 2020; Cao et al., 2020). Second, and in the opposite direction, psychological resilience is the personal factor related with the greatest positive impact as it is linked with higher positive affect and meaning in life, and lower negative affect. Thus, psychological resilience may act as a safeguard against the psychological impact of the pandemic lockdown, as with other negative life events.</w:t>
      </w:r>
    </w:p>
    <w:p w14:paraId="1C09463C" w14:textId="77777777" w:rsidR="008976DA" w:rsidRDefault="008976DA" w:rsidP="008976DA">
      <w:pPr>
        <w:pStyle w:val="Prrafocomn"/>
      </w:pPr>
      <w:r>
        <w:t xml:space="preserve">Results obtained seem to indicate that the psychological consequences of quarantine are associated not only with the individual characteristics of the person but also by their immediate social and environmental household surroundings. People who quarantined with family members did not report higher positive affect or meaning in life, but a higher negative affect than those who were alone. This may be due to a variety of causes. Being confined with other people for a prolonged period of time during quarantine, may be acting, to some extent, as a trigger for negative emotions. However, this conclusion should be interpreted with caution, more research on the matter is necessary. Following our results, the frequency of use, or lack thereof of open spaces (e.g., balconies or backyards) seems to be acting as positive environmental affordances for psychological restoration as previously found (e.g., </w:t>
      </w:r>
      <w:proofErr w:type="spellStart"/>
      <w:r>
        <w:t>Menatti</w:t>
      </w:r>
      <w:proofErr w:type="spellEnd"/>
      <w:r>
        <w:t xml:space="preserve"> &amp; Casado da Rocha, 2016).</w:t>
      </w:r>
    </w:p>
    <w:p w14:paraId="2AD828DD" w14:textId="77777777" w:rsidR="008976DA" w:rsidRDefault="008976DA" w:rsidP="008976DA">
      <w:pPr>
        <w:pStyle w:val="Prrafocomn"/>
      </w:pPr>
      <w:r>
        <w:t xml:space="preserve">In addition to the quarantine conditions, it is key to understand how different actions may contribute to coping with the situation. We found that most recommended coping activities were linked with positive emotional state and well-being (i.e., meaning in life and positive affect) of the quarantined people, but did not mitigate negative affect. This is the case, for example, with creative activities or maintaining daily routines. Such activities are recommended for the general population by governments and international institutions and they seem to increase positive affect but they did not seem to decrease negative affect in our study. A similar effect was found with other behaviors, essentially those involving seeking social contact (e.g., video calls with family and friends or community bonding actions). These behaviors were also linked with positive </w:t>
      </w:r>
      <w:r>
        <w:lastRenderedPageBreak/>
        <w:t xml:space="preserve">emotional responses but were not related with negative ones. Only one of the behaviors included in our study, exercising, had a positive significant overall effect on personal well-being, as it was associated with greater positive affect and meaning in life but also with lower negative affect. In short, caregiving behaviors, whether caring for oneself, by exercising, or for others, by altruistically helping them, seems to be at the heart of actions that result in coping with a lockdown in a more constructive manner. There is prior evidence (e.g., </w:t>
      </w:r>
      <w:proofErr w:type="spellStart"/>
      <w:r>
        <w:t>Prati</w:t>
      </w:r>
      <w:proofErr w:type="spellEnd"/>
      <w:r>
        <w:t xml:space="preserve"> et al., 2011) of a strong link between affective and individual behavioral responses to the threat of pandemic disease. Our findings on the connection between positive and protective behavior, and well-being are also consistent with evidence on the determinant effect of prosocial support practices, and the mediating role of positive meaningful life experiences and psychological resilience on well-being and mental health (e.g., </w:t>
      </w:r>
      <w:proofErr w:type="spellStart"/>
      <w:r>
        <w:t>Alkozei</w:t>
      </w:r>
      <w:proofErr w:type="spellEnd"/>
      <w:r>
        <w:t xml:space="preserve"> et al., 2018; Lee, 2019). In any case, it is necessary to consider that positive, health, and personal and social care behaviors affect positive affect, but do not seem to minimize negative affect.</w:t>
      </w:r>
    </w:p>
    <w:p w14:paraId="41A4818C" w14:textId="77777777" w:rsidR="008976DA" w:rsidRDefault="008976DA" w:rsidP="008976DA">
      <w:pPr>
        <w:pStyle w:val="Prrafocomn"/>
      </w:pPr>
      <w:r>
        <w:t xml:space="preserve">Our research presents a series of limitations that need to be expressed. First, data collection did not follow the criteria of representativeness of any specific population. Therefore, despite having a large sample size, the results obtained must be interpreted with the necessary caution from the perspective of public health interventions. Second, data collection was carried out during the second week of lockdown when the impact associated with the initial surprise of lockdown might have been decreasing and yet the population was still unaware of the total duration of home isolation. It would be of interest to have longitudinal measures to study how the psychological impact developed along with the evolution of the pandemic in Spain and the duration of the lockdown. Third, our research does not identify the most serious psychological impacts of home isolation, as it does not include, for example, specific measures of anxiety or post-traumatic stress. In this regard, it is not possible to provide evidence on the long-term psychological effects that may be relevant to the future quality of life of the isolated population. Fourth. one of the aspects of this study was to analyze to what extent having suffered or currently suffering the disease, either oneself or a family member, could have a strong psychological impact. Although we were able to identify significant differences regarding both negative and positive affect, it must be noted that we were only able to access information about the presence of the disease among isolated participants in a limited, indirect, and self-reported manner. Fifth, the procedure developed for data collection may have made it difficult for people with COVID-19 to respond to our instrument. </w:t>
      </w:r>
      <w:r>
        <w:lastRenderedPageBreak/>
        <w:t>Furthermore, fear of stigmatization of people with COVID-19 may have limited reporting of the disease, despite ensuring the necessary confidentiality of data treatment at all times.</w:t>
      </w:r>
    </w:p>
    <w:p w14:paraId="718F23E1" w14:textId="5F0ABAD7" w:rsidR="008976DA" w:rsidRDefault="008976DA" w:rsidP="008976DA">
      <w:pPr>
        <w:pStyle w:val="Prrafocomn"/>
      </w:pPr>
      <w:r>
        <w:t>In summary, with a focus on policy guidelines for future quarantines, the main evidence provided by this study relates to the relationship between positive home isolation coping activities and indicators of personal well-being. Thus, initiatives to mitigate the negative psychological impact associated with perceived risk, as well as those that specifically seek to promote the psychological and social strengths of affected individuals, should be developed. An alternative course of action would be to systematically promote positive and proactive behaviors, based, among other aspects, on self-care and helping others. Furthermore, ensuring that people under quarantine have access to environments and activities that provide opportunities for psychological restoration is important. In any case, such initiatives must respond distinctively to the needs of different groups of people, specially, people belonging to health risk groups, women or those economically vulnerable.</w:t>
      </w:r>
    </w:p>
    <w:p w14:paraId="13FA8237" w14:textId="3FDBB0C4" w:rsidR="007E3B8D" w:rsidRPr="002C3A8D" w:rsidRDefault="007E3B8D" w:rsidP="00B60A6D">
      <w:pPr>
        <w:pStyle w:val="Prrafocomn"/>
        <w:ind w:firstLine="0"/>
      </w:pPr>
    </w:p>
    <w:sectPr w:rsidR="007E3B8D" w:rsidRPr="002C3A8D" w:rsidSect="0059034C">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B61B7" w14:textId="77777777" w:rsidR="00236896" w:rsidRDefault="00236896" w:rsidP="00C413D4">
      <w:r>
        <w:separator/>
      </w:r>
    </w:p>
  </w:endnote>
  <w:endnote w:type="continuationSeparator" w:id="0">
    <w:p w14:paraId="0D139264" w14:textId="77777777" w:rsidR="00236896" w:rsidRDefault="00236896"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507A45" w:rsidRDefault="00507A45"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507A45" w:rsidRDefault="00507A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507A45" w:rsidRDefault="00507A45"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507A45" w:rsidRDefault="00507A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635EE" w14:textId="77777777" w:rsidR="00236896" w:rsidRDefault="00236896" w:rsidP="00C413D4">
      <w:r>
        <w:separator/>
      </w:r>
    </w:p>
  </w:footnote>
  <w:footnote w:type="continuationSeparator" w:id="0">
    <w:p w14:paraId="2A4E7EC0" w14:textId="77777777" w:rsidR="00236896" w:rsidRDefault="00236896"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23941C5B" w:rsidR="00507A45" w:rsidRPr="00B02133" w:rsidRDefault="00507A45" w:rsidP="0059034C">
    <w:pPr>
      <w:pStyle w:val="Encabezad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585F50E7" w:rsidR="00507A45" w:rsidRDefault="00507A45"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507A45" w:rsidRDefault="00507A45" w:rsidP="00977250">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0B324C"/>
    <w:rsid w:val="000C0D62"/>
    <w:rsid w:val="000C37EA"/>
    <w:rsid w:val="000F106C"/>
    <w:rsid w:val="001253E7"/>
    <w:rsid w:val="00127870"/>
    <w:rsid w:val="001516ED"/>
    <w:rsid w:val="00153DC5"/>
    <w:rsid w:val="001542D7"/>
    <w:rsid w:val="0015691C"/>
    <w:rsid w:val="001E3B90"/>
    <w:rsid w:val="001E6A18"/>
    <w:rsid w:val="001F7509"/>
    <w:rsid w:val="00234E5C"/>
    <w:rsid w:val="00236896"/>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0361F"/>
    <w:rsid w:val="00316E20"/>
    <w:rsid w:val="003741E7"/>
    <w:rsid w:val="003909A7"/>
    <w:rsid w:val="003C4AA4"/>
    <w:rsid w:val="003E4B06"/>
    <w:rsid w:val="003F4BDF"/>
    <w:rsid w:val="0042142D"/>
    <w:rsid w:val="00427055"/>
    <w:rsid w:val="00430C97"/>
    <w:rsid w:val="00447E89"/>
    <w:rsid w:val="00475FC0"/>
    <w:rsid w:val="00483D6B"/>
    <w:rsid w:val="0048651A"/>
    <w:rsid w:val="00491E9A"/>
    <w:rsid w:val="004C0823"/>
    <w:rsid w:val="004C1FD8"/>
    <w:rsid w:val="004C2A6E"/>
    <w:rsid w:val="004D5719"/>
    <w:rsid w:val="004F6ADF"/>
    <w:rsid w:val="00507A45"/>
    <w:rsid w:val="00507B29"/>
    <w:rsid w:val="00542090"/>
    <w:rsid w:val="005649A7"/>
    <w:rsid w:val="00575541"/>
    <w:rsid w:val="00576894"/>
    <w:rsid w:val="005813E0"/>
    <w:rsid w:val="0059034C"/>
    <w:rsid w:val="00594317"/>
    <w:rsid w:val="005B5614"/>
    <w:rsid w:val="0061199D"/>
    <w:rsid w:val="006937D3"/>
    <w:rsid w:val="006A1BA2"/>
    <w:rsid w:val="006B0812"/>
    <w:rsid w:val="006B088F"/>
    <w:rsid w:val="006C21BC"/>
    <w:rsid w:val="006F6924"/>
    <w:rsid w:val="006F7E7E"/>
    <w:rsid w:val="00700F77"/>
    <w:rsid w:val="00704ECD"/>
    <w:rsid w:val="00724F5C"/>
    <w:rsid w:val="0074214E"/>
    <w:rsid w:val="00742E4A"/>
    <w:rsid w:val="007507EE"/>
    <w:rsid w:val="00770AE4"/>
    <w:rsid w:val="0078702D"/>
    <w:rsid w:val="00795D57"/>
    <w:rsid w:val="007A7C7C"/>
    <w:rsid w:val="007A7CDC"/>
    <w:rsid w:val="007C3C14"/>
    <w:rsid w:val="007E34D6"/>
    <w:rsid w:val="007E3B8D"/>
    <w:rsid w:val="007E5B53"/>
    <w:rsid w:val="008114AC"/>
    <w:rsid w:val="008151AB"/>
    <w:rsid w:val="00816268"/>
    <w:rsid w:val="00824D3A"/>
    <w:rsid w:val="00824EA4"/>
    <w:rsid w:val="00863414"/>
    <w:rsid w:val="00872EFD"/>
    <w:rsid w:val="008773B6"/>
    <w:rsid w:val="00880120"/>
    <w:rsid w:val="008976DA"/>
    <w:rsid w:val="008B0F10"/>
    <w:rsid w:val="008C409A"/>
    <w:rsid w:val="008C775E"/>
    <w:rsid w:val="008D509E"/>
    <w:rsid w:val="008F010F"/>
    <w:rsid w:val="009032D5"/>
    <w:rsid w:val="00903DEB"/>
    <w:rsid w:val="00977250"/>
    <w:rsid w:val="009850BE"/>
    <w:rsid w:val="00993241"/>
    <w:rsid w:val="009A583F"/>
    <w:rsid w:val="009B3EF3"/>
    <w:rsid w:val="009D2551"/>
    <w:rsid w:val="009E37BF"/>
    <w:rsid w:val="00A30790"/>
    <w:rsid w:val="00A457D0"/>
    <w:rsid w:val="00A516C7"/>
    <w:rsid w:val="00A5443C"/>
    <w:rsid w:val="00A62218"/>
    <w:rsid w:val="00A741BB"/>
    <w:rsid w:val="00A871FB"/>
    <w:rsid w:val="00A93146"/>
    <w:rsid w:val="00A96141"/>
    <w:rsid w:val="00AA78B2"/>
    <w:rsid w:val="00AB30EA"/>
    <w:rsid w:val="00AC22E8"/>
    <w:rsid w:val="00AD3238"/>
    <w:rsid w:val="00AE48D4"/>
    <w:rsid w:val="00AE6A1D"/>
    <w:rsid w:val="00B02133"/>
    <w:rsid w:val="00B058B6"/>
    <w:rsid w:val="00B06283"/>
    <w:rsid w:val="00B34DB2"/>
    <w:rsid w:val="00B35B61"/>
    <w:rsid w:val="00B511FB"/>
    <w:rsid w:val="00B60A6D"/>
    <w:rsid w:val="00B60E75"/>
    <w:rsid w:val="00B6522A"/>
    <w:rsid w:val="00B74D71"/>
    <w:rsid w:val="00B83A6E"/>
    <w:rsid w:val="00B845A1"/>
    <w:rsid w:val="00B9678D"/>
    <w:rsid w:val="00BC2AFB"/>
    <w:rsid w:val="00BD26F5"/>
    <w:rsid w:val="00BF197C"/>
    <w:rsid w:val="00BF59E7"/>
    <w:rsid w:val="00C413D4"/>
    <w:rsid w:val="00C43335"/>
    <w:rsid w:val="00C51633"/>
    <w:rsid w:val="00C532C6"/>
    <w:rsid w:val="00C53B35"/>
    <w:rsid w:val="00C64ECF"/>
    <w:rsid w:val="00C736D3"/>
    <w:rsid w:val="00C84812"/>
    <w:rsid w:val="00C95109"/>
    <w:rsid w:val="00CA3BFF"/>
    <w:rsid w:val="00CA3C92"/>
    <w:rsid w:val="00CB631E"/>
    <w:rsid w:val="00CE7D65"/>
    <w:rsid w:val="00CF4E1F"/>
    <w:rsid w:val="00CF5D21"/>
    <w:rsid w:val="00D609BB"/>
    <w:rsid w:val="00D76117"/>
    <w:rsid w:val="00D94A3F"/>
    <w:rsid w:val="00DB4A71"/>
    <w:rsid w:val="00DB6400"/>
    <w:rsid w:val="00DE1119"/>
    <w:rsid w:val="00DE3790"/>
    <w:rsid w:val="00E03EB1"/>
    <w:rsid w:val="00E149AC"/>
    <w:rsid w:val="00E25900"/>
    <w:rsid w:val="00E266C7"/>
    <w:rsid w:val="00E26883"/>
    <w:rsid w:val="00E36632"/>
    <w:rsid w:val="00E3671F"/>
    <w:rsid w:val="00E416F6"/>
    <w:rsid w:val="00E449A9"/>
    <w:rsid w:val="00E44F8B"/>
    <w:rsid w:val="00E55124"/>
    <w:rsid w:val="00E654A5"/>
    <w:rsid w:val="00E71434"/>
    <w:rsid w:val="00E97D42"/>
    <w:rsid w:val="00EA6646"/>
    <w:rsid w:val="00EB213C"/>
    <w:rsid w:val="00ED2663"/>
    <w:rsid w:val="00F21272"/>
    <w:rsid w:val="00F872A3"/>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1894016">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5367</Words>
  <Characters>29522</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2021-01-18T19:31:00Z</dcterms:created>
  <dcterms:modified xsi:type="dcterms:W3CDTF">2021-01-18T19:31:00Z</dcterms:modified>
</cp:coreProperties>
</file>