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738B7" w14:textId="68BEB390" w:rsidR="00E51BA7" w:rsidRPr="00A32A15" w:rsidRDefault="00A32A15" w:rsidP="00A32A15">
      <w:pPr>
        <w:jc w:val="center"/>
        <w:rPr>
          <w:b/>
        </w:rPr>
      </w:pPr>
      <w:r w:rsidRPr="00A32A15">
        <w:rPr>
          <w:b/>
        </w:rPr>
        <w:t>List of changes and rebuttals</w:t>
      </w:r>
    </w:p>
    <w:p w14:paraId="7E91E4E5" w14:textId="3CCEC5AF" w:rsidR="005B7F91" w:rsidRPr="00E86992" w:rsidRDefault="00ED5DD9">
      <w:pPr>
        <w:rPr>
          <w:b/>
        </w:rPr>
      </w:pPr>
      <w:r w:rsidRPr="00E86992">
        <w:rPr>
          <w:b/>
        </w:rPr>
        <w:t>Article: The conflict of ideas as a source of innovation: returning to the foundations of minority influence</w:t>
      </w:r>
    </w:p>
    <w:p w14:paraId="3CB55F4B" w14:textId="77777777" w:rsidR="00ED5DD9" w:rsidRDefault="00ED5DD9"/>
    <w:p w14:paraId="16ACD8C8" w14:textId="76C17182" w:rsidR="00ED5DD9" w:rsidRPr="00F96895" w:rsidRDefault="00ED5DD9" w:rsidP="00ED5DD9">
      <w:pPr>
        <w:jc w:val="center"/>
        <w:rPr>
          <w:b/>
          <w:lang w:val="pt-BR"/>
        </w:rPr>
      </w:pPr>
      <w:r w:rsidRPr="00F96895">
        <w:rPr>
          <w:b/>
          <w:lang w:val="pt-BR"/>
        </w:rPr>
        <w:t>Lista de mudanças e refutações</w:t>
      </w:r>
    </w:p>
    <w:p w14:paraId="00053872" w14:textId="77777777" w:rsidR="00ED5DD9" w:rsidRPr="00F96895" w:rsidRDefault="00ED5DD9">
      <w:pPr>
        <w:rPr>
          <w:lang w:val="pt-BR"/>
        </w:rPr>
      </w:pPr>
    </w:p>
    <w:p w14:paraId="151582B6" w14:textId="0265CE6D" w:rsidR="00ED5DD9" w:rsidRPr="00E86992" w:rsidRDefault="00ED5DD9">
      <w:pPr>
        <w:rPr>
          <w:b/>
          <w:lang w:val="pt-BR"/>
        </w:rPr>
      </w:pPr>
      <w:r w:rsidRPr="00E86992">
        <w:rPr>
          <w:b/>
          <w:lang w:val="pt-BR"/>
        </w:rPr>
        <w:t>Artigo: A inovação pelo conflito de ideias: retornando às fundações da influência minoritária</w:t>
      </w:r>
    </w:p>
    <w:p w14:paraId="0C77D7BC" w14:textId="77777777" w:rsidR="00ED5DD9" w:rsidRPr="00ED5DD9" w:rsidRDefault="00ED5DD9">
      <w:pPr>
        <w:rPr>
          <w:lang w:val="pt-BR"/>
        </w:rPr>
      </w:pPr>
    </w:p>
    <w:p w14:paraId="62E592B3" w14:textId="52AE9307" w:rsidR="00E63E9F" w:rsidRPr="00A32A15" w:rsidRDefault="00E63E9F">
      <w:pPr>
        <w:rPr>
          <w:lang w:val="pt-BR"/>
        </w:rPr>
      </w:pPr>
      <w:r w:rsidRPr="00A32A15">
        <w:rPr>
          <w:lang w:val="pt-BR"/>
        </w:rPr>
        <w:t xml:space="preserve">Realizada revisão ortográfica e de </w:t>
      </w:r>
      <w:r w:rsidR="00F96895">
        <w:rPr>
          <w:lang w:val="pt-BR"/>
        </w:rPr>
        <w:t xml:space="preserve">formatação de normas </w:t>
      </w:r>
      <w:r w:rsidRPr="00A32A15">
        <w:rPr>
          <w:lang w:val="pt-BR"/>
        </w:rPr>
        <w:t>APA</w:t>
      </w:r>
      <w:r w:rsidR="00F96895">
        <w:rPr>
          <w:lang w:val="pt-BR"/>
        </w:rPr>
        <w:t xml:space="preserve"> 7ª edição</w:t>
      </w:r>
      <w:r w:rsidR="005573EF" w:rsidRPr="00A32A15">
        <w:rPr>
          <w:lang w:val="pt-BR"/>
        </w:rPr>
        <w:t>, conforme solicitado</w:t>
      </w:r>
      <w:bookmarkStart w:id="0" w:name="_GoBack"/>
      <w:bookmarkEnd w:id="0"/>
      <w:r w:rsidRPr="00A32A15">
        <w:rPr>
          <w:lang w:val="pt-BR"/>
        </w:rPr>
        <w:t>.</w:t>
      </w:r>
    </w:p>
    <w:p w14:paraId="1C39D55D" w14:textId="77777777" w:rsidR="00E63E9F" w:rsidRPr="00A32A15" w:rsidRDefault="00E63E9F">
      <w:pPr>
        <w:rPr>
          <w:lang w:val="pt-BR"/>
        </w:rPr>
      </w:pPr>
    </w:p>
    <w:p w14:paraId="0AD8534A" w14:textId="46FCB874" w:rsidR="00E63E9F" w:rsidRPr="00A32A15" w:rsidRDefault="005573EF">
      <w:pPr>
        <w:rPr>
          <w:lang w:val="pt-BR"/>
        </w:rPr>
      </w:pPr>
      <w:r w:rsidRPr="00A32A15">
        <w:rPr>
          <w:lang w:val="pt-BR"/>
        </w:rPr>
        <w:t>Alteração no título:</w:t>
      </w:r>
      <w:r w:rsidR="00E63E9F" w:rsidRPr="00A32A15">
        <w:rPr>
          <w:lang w:val="pt-BR"/>
        </w:rPr>
        <w:t xml:space="preserve"> </w:t>
      </w:r>
      <w:r w:rsidRPr="00A32A15">
        <w:rPr>
          <w:lang w:val="pt-BR"/>
        </w:rPr>
        <w:t>c</w:t>
      </w:r>
      <w:r w:rsidR="00E63E9F" w:rsidRPr="00A32A15">
        <w:rPr>
          <w:lang w:val="pt-BR"/>
        </w:rPr>
        <w:t xml:space="preserve">omo um parecer foi favorável a manter o título e </w:t>
      </w:r>
      <w:r w:rsidR="00E86992">
        <w:rPr>
          <w:lang w:val="pt-BR"/>
        </w:rPr>
        <w:t xml:space="preserve">o </w:t>
      </w:r>
      <w:r w:rsidR="00E63E9F" w:rsidRPr="00A32A15">
        <w:rPr>
          <w:lang w:val="pt-BR"/>
        </w:rPr>
        <w:t xml:space="preserve">outro sugeriu modificação, com sugestão formulada, buscamos o caminho do meio e alteramos o título </w:t>
      </w:r>
      <w:r w:rsidR="000D082C" w:rsidRPr="00A32A15">
        <w:rPr>
          <w:lang w:val="pt-BR"/>
        </w:rPr>
        <w:t>aproveitando a sugestão.</w:t>
      </w:r>
    </w:p>
    <w:p w14:paraId="27FFFFAC" w14:textId="77777777" w:rsidR="00E63E9F" w:rsidRPr="00A32A15" w:rsidRDefault="00E63E9F">
      <w:pPr>
        <w:rPr>
          <w:lang w:val="pt-BR"/>
        </w:rPr>
      </w:pPr>
    </w:p>
    <w:p w14:paraId="19BF58A7" w14:textId="1C0DB06C" w:rsidR="00E63E9F" w:rsidRPr="00A32A15" w:rsidRDefault="00E63E9F">
      <w:pPr>
        <w:rPr>
          <w:lang w:val="pt-BR"/>
        </w:rPr>
      </w:pPr>
      <w:r w:rsidRPr="00A32A15">
        <w:rPr>
          <w:lang w:val="pt-BR"/>
        </w:rPr>
        <w:t>Inclusão no resumo da informação de que é uma “revisão narrativa”</w:t>
      </w:r>
      <w:r w:rsidR="005573EF" w:rsidRPr="00A32A15">
        <w:rPr>
          <w:lang w:val="pt-BR"/>
        </w:rPr>
        <w:t>, conforme sugerido</w:t>
      </w:r>
      <w:r w:rsidR="000D082C" w:rsidRPr="00A32A15">
        <w:rPr>
          <w:lang w:val="pt-BR"/>
        </w:rPr>
        <w:t>.</w:t>
      </w:r>
    </w:p>
    <w:p w14:paraId="51568764" w14:textId="77777777" w:rsidR="00E63E9F" w:rsidRPr="00A32A15" w:rsidRDefault="00E63E9F">
      <w:pPr>
        <w:rPr>
          <w:lang w:val="pt-BR"/>
        </w:rPr>
      </w:pPr>
    </w:p>
    <w:p w14:paraId="4EB3814C" w14:textId="329062E2" w:rsidR="005573EF" w:rsidRPr="00A32A15" w:rsidRDefault="005573EF">
      <w:pPr>
        <w:rPr>
          <w:lang w:val="pt-BR"/>
        </w:rPr>
      </w:pPr>
      <w:r w:rsidRPr="00A32A15">
        <w:rPr>
          <w:lang w:val="pt-BR"/>
        </w:rPr>
        <w:t>A introdução foi expandida, conforme sugerido.</w:t>
      </w:r>
    </w:p>
    <w:p w14:paraId="57741820" w14:textId="77777777" w:rsidR="005573EF" w:rsidRPr="00A32A15" w:rsidRDefault="005573EF">
      <w:pPr>
        <w:rPr>
          <w:lang w:val="pt-BR"/>
        </w:rPr>
      </w:pPr>
    </w:p>
    <w:p w14:paraId="0DEAFC28" w14:textId="2C712731" w:rsidR="00E63E9F" w:rsidRPr="00A32A15" w:rsidRDefault="005573EF">
      <w:pPr>
        <w:rPr>
          <w:lang w:val="pt-BR"/>
        </w:rPr>
      </w:pPr>
      <w:r w:rsidRPr="00A32A15">
        <w:rPr>
          <w:lang w:val="pt-BR"/>
        </w:rPr>
        <w:t>As frases apontadas com redação truncada</w:t>
      </w:r>
      <w:r w:rsidR="005D337B" w:rsidRPr="00A32A15">
        <w:rPr>
          <w:lang w:val="pt-BR"/>
        </w:rPr>
        <w:t xml:space="preserve"> (p. 3,</w:t>
      </w:r>
      <w:r w:rsidR="00050ADE" w:rsidRPr="00A32A15">
        <w:rPr>
          <w:lang w:val="pt-BR"/>
        </w:rPr>
        <w:t xml:space="preserve"> 4</w:t>
      </w:r>
      <w:r w:rsidR="005D337B" w:rsidRPr="00A32A15">
        <w:rPr>
          <w:lang w:val="pt-BR"/>
        </w:rPr>
        <w:t xml:space="preserve"> e 5</w:t>
      </w:r>
      <w:r w:rsidR="00050ADE" w:rsidRPr="00A32A15">
        <w:rPr>
          <w:lang w:val="pt-BR"/>
        </w:rPr>
        <w:t>)</w:t>
      </w:r>
      <w:r w:rsidRPr="00A32A15">
        <w:rPr>
          <w:lang w:val="pt-BR"/>
        </w:rPr>
        <w:t xml:space="preserve"> foram reescritas, conforme sugerido.</w:t>
      </w:r>
    </w:p>
    <w:p w14:paraId="361E4263" w14:textId="77777777" w:rsidR="005573EF" w:rsidRPr="00A32A15" w:rsidRDefault="005573EF">
      <w:pPr>
        <w:rPr>
          <w:lang w:val="pt-BR"/>
        </w:rPr>
      </w:pPr>
    </w:p>
    <w:p w14:paraId="20AAACCA" w14:textId="605C9D57" w:rsidR="005573EF" w:rsidRPr="00D32678" w:rsidRDefault="00A32A15">
      <w:pPr>
        <w:rPr>
          <w:lang w:val="pt-BR"/>
        </w:rPr>
      </w:pPr>
      <w:r w:rsidRPr="00A32A15">
        <w:rPr>
          <w:lang w:val="pt-BR"/>
        </w:rPr>
        <w:t>A sugestão de colocar o comentário (p .6) como nota de rodapé foi realizada</w:t>
      </w:r>
      <w:r w:rsidR="00D94C1B">
        <w:rPr>
          <w:lang w:val="pt-BR"/>
        </w:rPr>
        <w:t>, conforme sugerido</w:t>
      </w:r>
      <w:r w:rsidRPr="00D32678">
        <w:rPr>
          <w:lang w:val="pt-BR"/>
        </w:rPr>
        <w:t>.</w:t>
      </w:r>
    </w:p>
    <w:p w14:paraId="0564D24D" w14:textId="77777777" w:rsidR="00E63E9F" w:rsidRPr="00D32678" w:rsidRDefault="00E63E9F">
      <w:pPr>
        <w:rPr>
          <w:lang w:val="pt-BR"/>
        </w:rPr>
      </w:pPr>
    </w:p>
    <w:p w14:paraId="07E4783E" w14:textId="0CCAE389" w:rsidR="00E63E9F" w:rsidRDefault="00ED5DD9">
      <w:pPr>
        <w:rPr>
          <w:lang w:val="pt-BR"/>
        </w:rPr>
      </w:pPr>
      <w:r w:rsidRPr="00ED5DD9">
        <w:rPr>
          <w:lang w:val="pt-BR"/>
        </w:rPr>
        <w:t xml:space="preserve">A seção “Discussão” foi </w:t>
      </w:r>
      <w:r>
        <w:rPr>
          <w:lang w:val="pt-BR"/>
        </w:rPr>
        <w:t>renomeada como “Considerações finais”, conforme sugerido.</w:t>
      </w:r>
    </w:p>
    <w:p w14:paraId="7DA3B7B0" w14:textId="77777777" w:rsidR="00ED5DD9" w:rsidRDefault="00ED5DD9">
      <w:pPr>
        <w:rPr>
          <w:lang w:val="pt-BR"/>
        </w:rPr>
      </w:pPr>
    </w:p>
    <w:p w14:paraId="5E87B757" w14:textId="23543F1B" w:rsidR="00ED5DD9" w:rsidRDefault="00ED5DD9">
      <w:pPr>
        <w:rPr>
          <w:lang w:val="pt-BR"/>
        </w:rPr>
      </w:pPr>
      <w:r>
        <w:rPr>
          <w:lang w:val="pt-BR"/>
        </w:rPr>
        <w:t>A nova seção, “Considerações finais”, foi expandida, conforme sugerido.</w:t>
      </w:r>
    </w:p>
    <w:p w14:paraId="368B915C" w14:textId="77777777" w:rsidR="00ED5DD9" w:rsidRDefault="00ED5DD9">
      <w:pPr>
        <w:rPr>
          <w:lang w:val="pt-BR"/>
        </w:rPr>
      </w:pPr>
    </w:p>
    <w:p w14:paraId="7205A9A0" w14:textId="77777777" w:rsidR="00ED5DD9" w:rsidRPr="00ED5DD9" w:rsidRDefault="00ED5DD9">
      <w:pPr>
        <w:rPr>
          <w:lang w:val="pt-BR"/>
        </w:rPr>
      </w:pPr>
    </w:p>
    <w:sectPr w:rsidR="00ED5DD9" w:rsidRPr="00ED5D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069572" w16cid:durableId="241FEBB3"/>
  <w16cid:commentId w16cid:paraId="47D41A8E" w16cid:durableId="241FEBB5"/>
  <w16cid:commentId w16cid:paraId="1A9269FB" w16cid:durableId="241FEBB6"/>
  <w16cid:commentId w16cid:paraId="3B1B071E" w16cid:durableId="241FEB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C612F" w14:textId="77777777" w:rsidR="006F4B0D" w:rsidRDefault="006F4B0D">
      <w:r>
        <w:separator/>
      </w:r>
    </w:p>
  </w:endnote>
  <w:endnote w:type="continuationSeparator" w:id="0">
    <w:p w14:paraId="1684A7B3" w14:textId="77777777" w:rsidR="006F4B0D" w:rsidRDefault="006F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9C781" w14:textId="77777777" w:rsidR="00E51BA7" w:rsidRDefault="00A812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3960" w:firstLine="3960"/>
      <w:rPr>
        <w:rFonts w:ascii="Calibri" w:eastAsia="Calibri" w:hAnsi="Calibri" w:cs="Calibri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 xml:space="preserve">ARTICLE | </w:t>
    </w:r>
    <w:r w:rsidR="000B3100">
      <w:rPr>
        <w:rFonts w:ascii="Times" w:eastAsia="Times" w:hAnsi="Times" w:cs="Times"/>
        <w:noProof/>
        <w:color w:val="000000"/>
        <w:sz w:val="16"/>
        <w:szCs w:val="16"/>
      </w:rPr>
      <w:t>2</w:t>
    </w:r>
  </w:p>
  <w:p w14:paraId="167778BB" w14:textId="77777777" w:rsidR="00E51BA7" w:rsidRDefault="00E51B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59E9F" w14:textId="77777777" w:rsidR="00E51BA7" w:rsidRDefault="00A812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 xml:space="preserve">ARTICLE | </w:t>
    </w:r>
    <w:r w:rsidR="000B3100">
      <w:rPr>
        <w:rFonts w:ascii="Times" w:eastAsia="Times" w:hAnsi="Times" w:cs="Times"/>
        <w:noProof/>
        <w:color w:val="000000"/>
        <w:sz w:val="16"/>
        <w:szCs w:val="16"/>
      </w:rPr>
      <w:t>3</w:t>
    </w:r>
  </w:p>
  <w:p w14:paraId="3213297C" w14:textId="77777777" w:rsidR="00E51BA7" w:rsidRDefault="00E51B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390B6" w14:textId="77777777" w:rsidR="00C6692B" w:rsidRDefault="00C669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FA30A" w14:textId="77777777" w:rsidR="006F4B0D" w:rsidRDefault="006F4B0D">
      <w:r>
        <w:separator/>
      </w:r>
    </w:p>
  </w:footnote>
  <w:footnote w:type="continuationSeparator" w:id="0">
    <w:p w14:paraId="016D05A2" w14:textId="77777777" w:rsidR="006F4B0D" w:rsidRDefault="006F4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D88D0" w14:textId="77777777" w:rsidR="00E51BA7" w:rsidRDefault="00A812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" w:eastAsia="Times" w:hAnsi="Times" w:cs="Times"/>
        <w:smallCaps/>
        <w:color w:val="000000"/>
        <w:sz w:val="20"/>
        <w:szCs w:val="20"/>
      </w:rPr>
    </w:pPr>
    <w:r>
      <w:rPr>
        <w:rFonts w:ascii="Times" w:eastAsia="Times" w:hAnsi="Times" w:cs="Times"/>
        <w:smallCaps/>
        <w:color w:val="000000"/>
        <w:sz w:val="20"/>
        <w:szCs w:val="20"/>
      </w:rPr>
      <w:t>Manuscript submission model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85EC0" w14:textId="77777777" w:rsidR="00E51BA7" w:rsidRPr="008E0061" w:rsidRDefault="00A812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" w:eastAsia="Times" w:hAnsi="Times" w:cs="Times"/>
        <w:i/>
        <w:color w:val="000000"/>
        <w:sz w:val="18"/>
        <w:szCs w:val="18"/>
        <w:lang w:val="es-ES"/>
      </w:rPr>
    </w:pPr>
    <w:r w:rsidRPr="008E0061">
      <w:rPr>
        <w:rFonts w:ascii="Times" w:eastAsia="Times" w:hAnsi="Times" w:cs="Times"/>
        <w:b/>
        <w:i/>
        <w:color w:val="000000"/>
        <w:sz w:val="18"/>
        <w:szCs w:val="18"/>
        <w:lang w:val="es-ES"/>
      </w:rPr>
      <w:t>Revista Interamericana de Psicología/</w:t>
    </w:r>
    <w:proofErr w:type="spellStart"/>
    <w:r w:rsidRPr="008E0061">
      <w:rPr>
        <w:rFonts w:ascii="Times" w:eastAsia="Times" w:hAnsi="Times" w:cs="Times"/>
        <w:b/>
        <w:i/>
        <w:color w:val="000000"/>
        <w:sz w:val="18"/>
        <w:szCs w:val="18"/>
        <w:lang w:val="es-ES"/>
      </w:rPr>
      <w:t>Interamerican</w:t>
    </w:r>
    <w:proofErr w:type="spellEnd"/>
    <w:r w:rsidRPr="008E0061">
      <w:rPr>
        <w:rFonts w:ascii="Times" w:eastAsia="Times" w:hAnsi="Times" w:cs="Times"/>
        <w:b/>
        <w:i/>
        <w:color w:val="000000"/>
        <w:sz w:val="18"/>
        <w:szCs w:val="18"/>
        <w:lang w:val="es-ES"/>
      </w:rPr>
      <w:t xml:space="preserve"> </w:t>
    </w:r>
    <w:proofErr w:type="spellStart"/>
    <w:r w:rsidRPr="008E0061">
      <w:rPr>
        <w:rFonts w:ascii="Times" w:eastAsia="Times" w:hAnsi="Times" w:cs="Times"/>
        <w:b/>
        <w:i/>
        <w:color w:val="000000"/>
        <w:sz w:val="18"/>
        <w:szCs w:val="18"/>
        <w:lang w:val="es-ES"/>
      </w:rPr>
      <w:t>Journal</w:t>
    </w:r>
    <w:proofErr w:type="spellEnd"/>
    <w:r w:rsidRPr="008E0061">
      <w:rPr>
        <w:rFonts w:ascii="Times" w:eastAsia="Times" w:hAnsi="Times" w:cs="Times"/>
        <w:b/>
        <w:i/>
        <w:color w:val="000000"/>
        <w:sz w:val="18"/>
        <w:szCs w:val="18"/>
        <w:lang w:val="es-ES"/>
      </w:rPr>
      <w:t xml:space="preserve"> of </w:t>
    </w:r>
    <w:proofErr w:type="spellStart"/>
    <w:r w:rsidRPr="008E0061">
      <w:rPr>
        <w:rFonts w:ascii="Times" w:eastAsia="Times" w:hAnsi="Times" w:cs="Times"/>
        <w:b/>
        <w:i/>
        <w:color w:val="000000"/>
        <w:sz w:val="18"/>
        <w:szCs w:val="18"/>
        <w:lang w:val="es-ES"/>
      </w:rPr>
      <w:t>Psychology</w:t>
    </w:r>
    <w:proofErr w:type="spellEnd"/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 wp14:anchorId="0FA5D3D4" wp14:editId="67BC141A">
          <wp:simplePos x="0" y="0"/>
          <wp:positionH relativeFrom="column">
            <wp:posOffset>64656</wp:posOffset>
          </wp:positionH>
          <wp:positionV relativeFrom="paragraph">
            <wp:posOffset>-253536</wp:posOffset>
          </wp:positionV>
          <wp:extent cx="681164" cy="628073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8661"/>
                  <a:stretch>
                    <a:fillRect/>
                  </a:stretch>
                </pic:blipFill>
                <pic:spPr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0799AF" w14:textId="77777777" w:rsidR="00E51BA7" w:rsidRDefault="00A812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Times" w:eastAsia="Times" w:hAnsi="Times" w:cs="Times"/>
        <w:i/>
        <w:color w:val="000000"/>
        <w:sz w:val="18"/>
        <w:szCs w:val="18"/>
      </w:rPr>
      <w:t>Manuscript submission model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28E48" w14:textId="77777777" w:rsidR="00C6692B" w:rsidRDefault="00C669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A7"/>
    <w:rsid w:val="000100FA"/>
    <w:rsid w:val="00034A1B"/>
    <w:rsid w:val="00050ADE"/>
    <w:rsid w:val="00056506"/>
    <w:rsid w:val="000B3100"/>
    <w:rsid w:val="000D082C"/>
    <w:rsid w:val="00274C53"/>
    <w:rsid w:val="002915B4"/>
    <w:rsid w:val="002A1EFA"/>
    <w:rsid w:val="002D6036"/>
    <w:rsid w:val="002E2B9B"/>
    <w:rsid w:val="002F0EEA"/>
    <w:rsid w:val="00303393"/>
    <w:rsid w:val="0038613B"/>
    <w:rsid w:val="003A6D2C"/>
    <w:rsid w:val="003B372B"/>
    <w:rsid w:val="003C7308"/>
    <w:rsid w:val="003F5A3A"/>
    <w:rsid w:val="00404E07"/>
    <w:rsid w:val="004E71A0"/>
    <w:rsid w:val="00501DAF"/>
    <w:rsid w:val="00511514"/>
    <w:rsid w:val="005573EF"/>
    <w:rsid w:val="0056331F"/>
    <w:rsid w:val="00585AD9"/>
    <w:rsid w:val="005B7F91"/>
    <w:rsid w:val="005C4557"/>
    <w:rsid w:val="005D337B"/>
    <w:rsid w:val="0061695A"/>
    <w:rsid w:val="006E0C63"/>
    <w:rsid w:val="006F4B0D"/>
    <w:rsid w:val="00733147"/>
    <w:rsid w:val="007C32F7"/>
    <w:rsid w:val="007E59D4"/>
    <w:rsid w:val="0080136B"/>
    <w:rsid w:val="008707AD"/>
    <w:rsid w:val="008E0061"/>
    <w:rsid w:val="00913DE6"/>
    <w:rsid w:val="009966C3"/>
    <w:rsid w:val="009C1723"/>
    <w:rsid w:val="009D4609"/>
    <w:rsid w:val="00A2223D"/>
    <w:rsid w:val="00A32A15"/>
    <w:rsid w:val="00A81234"/>
    <w:rsid w:val="00C108E9"/>
    <w:rsid w:val="00C20925"/>
    <w:rsid w:val="00C6692B"/>
    <w:rsid w:val="00C84E90"/>
    <w:rsid w:val="00C96ACE"/>
    <w:rsid w:val="00CC3961"/>
    <w:rsid w:val="00D32678"/>
    <w:rsid w:val="00D82854"/>
    <w:rsid w:val="00D94C1B"/>
    <w:rsid w:val="00DA5871"/>
    <w:rsid w:val="00DF52E5"/>
    <w:rsid w:val="00E351FF"/>
    <w:rsid w:val="00E47BC5"/>
    <w:rsid w:val="00E51BA7"/>
    <w:rsid w:val="00E63E9F"/>
    <w:rsid w:val="00E86992"/>
    <w:rsid w:val="00EA3638"/>
    <w:rsid w:val="00ED5DD9"/>
    <w:rsid w:val="00F22C73"/>
    <w:rsid w:val="00F50C0C"/>
    <w:rsid w:val="00F56041"/>
    <w:rsid w:val="00F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C6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E00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00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00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00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006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0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06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669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92B"/>
  </w:style>
  <w:style w:type="paragraph" w:styleId="Rodap">
    <w:name w:val="footer"/>
    <w:basedOn w:val="Normal"/>
    <w:link w:val="RodapChar"/>
    <w:uiPriority w:val="99"/>
    <w:unhideWhenUsed/>
    <w:rsid w:val="00C669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878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2021-04-13T13:59:00Z</dcterms:created>
  <dcterms:modified xsi:type="dcterms:W3CDTF">2021-04-26T20:43:00Z</dcterms:modified>
</cp:coreProperties>
</file>