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DEB" w:rsidRDefault="00454DC7" w:rsidP="00454DC7">
      <w:pPr>
        <w:tabs>
          <w:tab w:val="left" w:pos="0"/>
        </w:tabs>
        <w:rPr>
          <w:rFonts w:ascii="Times New Roman" w:hAnsi="Times New Roman" w:cs="Times New Roman"/>
          <w:b/>
          <w:bCs/>
          <w:lang w:val="en-US"/>
        </w:rPr>
      </w:pPr>
      <w:bookmarkStart w:id="0" w:name="_GoBack"/>
      <w:bookmarkEnd w:id="0"/>
      <w:r>
        <w:rPr>
          <w:rFonts w:ascii="Times New Roman" w:hAnsi="Times New Roman" w:cs="Times New Roman"/>
          <w:b/>
          <w:bCs/>
          <w:lang w:val="en-US"/>
        </w:rPr>
        <w:t>Supplemental Material</w:t>
      </w:r>
    </w:p>
    <w:p w:rsidR="00454DC7" w:rsidRDefault="00454DC7" w:rsidP="00454DC7">
      <w:pPr>
        <w:tabs>
          <w:tab w:val="left" w:pos="0"/>
        </w:tabs>
        <w:rPr>
          <w:rFonts w:ascii="Times New Roman" w:hAnsi="Times New Roman" w:cs="Times New Roman"/>
          <w:b/>
          <w:bCs/>
          <w:lang w:val="en-US"/>
        </w:rPr>
      </w:pPr>
      <w:r>
        <w:rPr>
          <w:rFonts w:ascii="Times New Roman" w:hAnsi="Times New Roman" w:cs="Times New Roman"/>
          <w:b/>
          <w:bCs/>
          <w:lang w:val="en-US"/>
        </w:rPr>
        <w:t>Supplementary Table 1. Descriptive statistics and internal consistency reliability of validation scales</w:t>
      </w:r>
    </w:p>
    <w:tbl>
      <w:tblPr>
        <w:tblStyle w:val="Tablaconcuadrcula"/>
        <w:tblW w:w="0" w:type="auto"/>
        <w:tblInd w:w="-546" w:type="dxa"/>
        <w:tblLook w:val="04A0" w:firstRow="1" w:lastRow="0" w:firstColumn="1" w:lastColumn="0" w:noHBand="0" w:noVBand="1"/>
      </w:tblPr>
      <w:tblGrid>
        <w:gridCol w:w="1842"/>
        <w:gridCol w:w="821"/>
        <w:gridCol w:w="724"/>
        <w:gridCol w:w="685"/>
        <w:gridCol w:w="821"/>
        <w:gridCol w:w="725"/>
        <w:gridCol w:w="685"/>
        <w:gridCol w:w="765"/>
        <w:gridCol w:w="725"/>
        <w:gridCol w:w="685"/>
      </w:tblGrid>
      <w:tr w:rsidR="00454DC7" w:rsidRPr="00723396" w:rsidTr="00CF14C8">
        <w:trPr>
          <w:trHeight w:val="362"/>
        </w:trPr>
        <w:tc>
          <w:tcPr>
            <w:tcW w:w="1842"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2230" w:type="dxa"/>
            <w:gridSpan w:val="3"/>
            <w:tcBorders>
              <w:left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Sample 1</w:t>
            </w:r>
          </w:p>
        </w:tc>
        <w:tc>
          <w:tcPr>
            <w:tcW w:w="2231" w:type="dxa"/>
            <w:gridSpan w:val="3"/>
            <w:tcBorders>
              <w:left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Sample 2</w:t>
            </w:r>
          </w:p>
        </w:tc>
        <w:tc>
          <w:tcPr>
            <w:tcW w:w="2175" w:type="dxa"/>
            <w:gridSpan w:val="3"/>
            <w:tcBorders>
              <w:left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Sample 3</w:t>
            </w:r>
          </w:p>
        </w:tc>
      </w:tr>
      <w:tr w:rsidR="00454DC7" w:rsidRPr="00723396" w:rsidTr="00CF14C8">
        <w:trPr>
          <w:trHeight w:val="362"/>
        </w:trPr>
        <w:tc>
          <w:tcPr>
            <w:tcW w:w="1842"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Measure/subscale</w:t>
            </w:r>
          </w:p>
        </w:tc>
        <w:tc>
          <w:tcPr>
            <w:tcW w:w="821"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M</w:t>
            </w:r>
          </w:p>
        </w:tc>
        <w:tc>
          <w:tcPr>
            <w:tcW w:w="724"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SD</w:t>
            </w:r>
          </w:p>
        </w:tc>
        <w:tc>
          <w:tcPr>
            <w:tcW w:w="685"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i/>
                <w:iCs/>
                <w:lang w:val="en-US"/>
              </w:rPr>
            </w:pPr>
            <w:r w:rsidRPr="00723396">
              <w:rPr>
                <w:rFonts w:ascii="Times New Roman" w:hAnsi="Times New Roman" w:cs="Times New Roman"/>
                <w:i/>
                <w:iCs/>
                <w:lang w:val="en-US"/>
              </w:rPr>
              <w:t>a</w:t>
            </w:r>
          </w:p>
        </w:tc>
        <w:tc>
          <w:tcPr>
            <w:tcW w:w="821"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M</w:t>
            </w:r>
          </w:p>
        </w:tc>
        <w:tc>
          <w:tcPr>
            <w:tcW w:w="725"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SD</w:t>
            </w:r>
          </w:p>
        </w:tc>
        <w:tc>
          <w:tcPr>
            <w:tcW w:w="685"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i/>
                <w:iCs/>
                <w:lang w:val="en-US"/>
              </w:rPr>
            </w:pPr>
            <w:r w:rsidRPr="00723396">
              <w:rPr>
                <w:rFonts w:ascii="Times New Roman" w:hAnsi="Times New Roman" w:cs="Times New Roman"/>
                <w:i/>
                <w:iCs/>
                <w:lang w:val="en-US"/>
              </w:rPr>
              <w:t>a</w:t>
            </w:r>
          </w:p>
        </w:tc>
        <w:tc>
          <w:tcPr>
            <w:tcW w:w="765"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M</w:t>
            </w:r>
          </w:p>
        </w:tc>
        <w:tc>
          <w:tcPr>
            <w:tcW w:w="725"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SD</w:t>
            </w:r>
          </w:p>
        </w:tc>
        <w:tc>
          <w:tcPr>
            <w:tcW w:w="685" w:type="dxa"/>
            <w:tcBorders>
              <w:left w:val="nil"/>
              <w:bottom w:val="single" w:sz="4" w:space="0" w:color="auto"/>
              <w:right w:val="nil"/>
            </w:tcBorders>
          </w:tcPr>
          <w:p w:rsidR="00454DC7" w:rsidRPr="00723396" w:rsidRDefault="00454DC7" w:rsidP="00235DEB">
            <w:pPr>
              <w:spacing w:line="360" w:lineRule="auto"/>
              <w:jc w:val="center"/>
              <w:rPr>
                <w:rFonts w:ascii="Times New Roman" w:hAnsi="Times New Roman" w:cs="Times New Roman"/>
                <w:i/>
                <w:iCs/>
                <w:lang w:val="en-US"/>
              </w:rPr>
            </w:pPr>
            <w:r w:rsidRPr="00723396">
              <w:rPr>
                <w:rFonts w:ascii="Times New Roman" w:hAnsi="Times New Roman" w:cs="Times New Roman"/>
                <w:i/>
                <w:iCs/>
                <w:lang w:val="en-US"/>
              </w:rPr>
              <w:t>a</w:t>
            </w:r>
          </w:p>
        </w:tc>
      </w:tr>
      <w:tr w:rsidR="00454DC7" w:rsidRPr="00723396" w:rsidTr="00CF14C8">
        <w:trPr>
          <w:trHeight w:val="362"/>
        </w:trPr>
        <w:tc>
          <w:tcPr>
            <w:tcW w:w="1842" w:type="dxa"/>
            <w:tcBorders>
              <w:left w:val="nil"/>
              <w:bottom w:val="nil"/>
              <w:right w:val="nil"/>
            </w:tcBorders>
          </w:tcPr>
          <w:p w:rsidR="00454DC7" w:rsidRPr="00907E04" w:rsidRDefault="00454DC7" w:rsidP="00235DEB">
            <w:pPr>
              <w:spacing w:line="360" w:lineRule="auto"/>
              <w:jc w:val="center"/>
              <w:rPr>
                <w:rFonts w:ascii="Times New Roman" w:hAnsi="Times New Roman" w:cs="Times New Roman"/>
                <w:b/>
                <w:bCs/>
                <w:lang w:val="en-US"/>
              </w:rPr>
            </w:pPr>
            <w:r w:rsidRPr="00907E04">
              <w:rPr>
                <w:rFonts w:ascii="Times New Roman" w:hAnsi="Times New Roman" w:cs="Times New Roman"/>
                <w:b/>
                <w:bCs/>
                <w:lang w:val="en-US"/>
              </w:rPr>
              <w:t>Mini-MASQ</w:t>
            </w:r>
          </w:p>
        </w:tc>
        <w:tc>
          <w:tcPr>
            <w:tcW w:w="821"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4"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821"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5"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65"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5"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r>
      <w:tr w:rsidR="00454DC7" w:rsidRPr="00723396" w:rsidTr="00CF14C8">
        <w:trPr>
          <w:trHeight w:val="362"/>
        </w:trPr>
        <w:tc>
          <w:tcPr>
            <w:tcW w:w="1842"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AA</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16.81</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7.42</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.88</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14.74</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6.10</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.87</w:t>
            </w:r>
          </w:p>
        </w:tc>
      </w:tr>
      <w:tr w:rsidR="00454DC7" w:rsidRPr="00723396" w:rsidTr="00CF14C8">
        <w:trPr>
          <w:trHeight w:val="362"/>
        </w:trPr>
        <w:tc>
          <w:tcPr>
            <w:tcW w:w="1842"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AD</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22.50</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6.66</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.83</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21.25</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5.91</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.80</w:t>
            </w:r>
          </w:p>
        </w:tc>
      </w:tr>
      <w:tr w:rsidR="00454DC7" w:rsidRPr="00723396" w:rsidTr="00CF14C8">
        <w:trPr>
          <w:trHeight w:val="362"/>
        </w:trPr>
        <w:tc>
          <w:tcPr>
            <w:tcW w:w="1842"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GD</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17.33</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7.57</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.89</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15.56</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6.87</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.89</w:t>
            </w:r>
            <w:r>
              <w:rPr>
                <w:rFonts w:ascii="Times New Roman" w:hAnsi="Times New Roman" w:cs="Times New Roman"/>
                <w:lang w:val="en-US"/>
              </w:rPr>
              <w:t xml:space="preserve"> </w:t>
            </w:r>
          </w:p>
        </w:tc>
      </w:tr>
      <w:tr w:rsidR="00CF14C8" w:rsidRPr="00723396" w:rsidTr="00CA5852">
        <w:trPr>
          <w:trHeight w:val="362"/>
        </w:trPr>
        <w:tc>
          <w:tcPr>
            <w:tcW w:w="2663" w:type="dxa"/>
            <w:gridSpan w:val="2"/>
            <w:tcBorders>
              <w:top w:val="nil"/>
              <w:left w:val="nil"/>
              <w:bottom w:val="nil"/>
              <w:right w:val="nil"/>
            </w:tcBorders>
          </w:tcPr>
          <w:p w:rsidR="00CF14C8" w:rsidRDefault="00CF14C8" w:rsidP="00235DEB">
            <w:pPr>
              <w:spacing w:line="360" w:lineRule="auto"/>
              <w:jc w:val="center"/>
              <w:rPr>
                <w:rFonts w:ascii="Times New Roman" w:hAnsi="Times New Roman" w:cs="Times New Roman"/>
                <w:b/>
                <w:lang w:val="en-US"/>
              </w:rPr>
            </w:pPr>
          </w:p>
          <w:p w:rsidR="00CF14C8" w:rsidRPr="00CF14C8" w:rsidRDefault="00CF14C8" w:rsidP="00235DEB">
            <w:pPr>
              <w:spacing w:line="360" w:lineRule="auto"/>
              <w:jc w:val="center"/>
              <w:rPr>
                <w:rFonts w:ascii="Times New Roman" w:hAnsi="Times New Roman" w:cs="Times New Roman"/>
                <w:b/>
                <w:lang w:val="en-US"/>
              </w:rPr>
            </w:pPr>
            <w:r w:rsidRPr="00CF14C8">
              <w:rPr>
                <w:rFonts w:ascii="Times New Roman" w:hAnsi="Times New Roman" w:cs="Times New Roman"/>
                <w:b/>
                <w:lang w:val="en-US"/>
              </w:rPr>
              <w:t>Wellbeing and Resilience</w:t>
            </w:r>
          </w:p>
        </w:tc>
        <w:tc>
          <w:tcPr>
            <w:tcW w:w="724" w:type="dxa"/>
            <w:tcBorders>
              <w:top w:val="nil"/>
              <w:left w:val="nil"/>
              <w:bottom w:val="nil"/>
              <w:right w:val="nil"/>
            </w:tcBorders>
          </w:tcPr>
          <w:p w:rsidR="00CF14C8" w:rsidRPr="00723396" w:rsidRDefault="00CF14C8"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CF14C8" w:rsidRPr="00723396" w:rsidRDefault="00CF14C8" w:rsidP="00235DEB">
            <w:pPr>
              <w:spacing w:line="360" w:lineRule="auto"/>
              <w:jc w:val="center"/>
              <w:rPr>
                <w:rFonts w:ascii="Times New Roman" w:hAnsi="Times New Roman" w:cs="Times New Roman"/>
                <w:lang w:val="en-US"/>
              </w:rPr>
            </w:pPr>
          </w:p>
        </w:tc>
        <w:tc>
          <w:tcPr>
            <w:tcW w:w="821" w:type="dxa"/>
            <w:tcBorders>
              <w:top w:val="nil"/>
              <w:left w:val="nil"/>
              <w:bottom w:val="nil"/>
              <w:right w:val="nil"/>
            </w:tcBorders>
          </w:tcPr>
          <w:p w:rsidR="00CF14C8" w:rsidRPr="00723396" w:rsidRDefault="00CF14C8" w:rsidP="00235DEB">
            <w:pPr>
              <w:spacing w:line="360" w:lineRule="auto"/>
              <w:jc w:val="center"/>
              <w:rPr>
                <w:rFonts w:ascii="Times New Roman" w:hAnsi="Times New Roman" w:cs="Times New Roman"/>
                <w:lang w:val="en-US"/>
              </w:rPr>
            </w:pPr>
          </w:p>
        </w:tc>
        <w:tc>
          <w:tcPr>
            <w:tcW w:w="725" w:type="dxa"/>
            <w:tcBorders>
              <w:top w:val="nil"/>
              <w:left w:val="nil"/>
              <w:bottom w:val="nil"/>
              <w:right w:val="nil"/>
            </w:tcBorders>
          </w:tcPr>
          <w:p w:rsidR="00CF14C8" w:rsidRPr="00723396" w:rsidRDefault="00CF14C8"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CF14C8" w:rsidRPr="00723396" w:rsidRDefault="00CF14C8" w:rsidP="00235DEB">
            <w:pPr>
              <w:spacing w:line="360" w:lineRule="auto"/>
              <w:jc w:val="center"/>
              <w:rPr>
                <w:rFonts w:ascii="Times New Roman" w:hAnsi="Times New Roman" w:cs="Times New Roman"/>
                <w:lang w:val="en-US"/>
              </w:rPr>
            </w:pPr>
          </w:p>
        </w:tc>
        <w:tc>
          <w:tcPr>
            <w:tcW w:w="765" w:type="dxa"/>
            <w:tcBorders>
              <w:top w:val="nil"/>
              <w:left w:val="nil"/>
              <w:bottom w:val="nil"/>
              <w:right w:val="nil"/>
            </w:tcBorders>
          </w:tcPr>
          <w:p w:rsidR="00CF14C8" w:rsidRPr="00723396" w:rsidRDefault="00CF14C8" w:rsidP="00235DEB">
            <w:pPr>
              <w:spacing w:line="360" w:lineRule="auto"/>
              <w:jc w:val="center"/>
              <w:rPr>
                <w:rFonts w:ascii="Times New Roman" w:hAnsi="Times New Roman" w:cs="Times New Roman"/>
                <w:lang w:val="en-US"/>
              </w:rPr>
            </w:pPr>
          </w:p>
        </w:tc>
        <w:tc>
          <w:tcPr>
            <w:tcW w:w="725" w:type="dxa"/>
            <w:tcBorders>
              <w:top w:val="nil"/>
              <w:left w:val="nil"/>
              <w:bottom w:val="nil"/>
              <w:right w:val="nil"/>
            </w:tcBorders>
          </w:tcPr>
          <w:p w:rsidR="00CF14C8" w:rsidRPr="00723396" w:rsidRDefault="00CF14C8"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CF14C8" w:rsidRPr="00723396" w:rsidRDefault="00CF14C8" w:rsidP="00235DEB">
            <w:pPr>
              <w:spacing w:line="360" w:lineRule="auto"/>
              <w:jc w:val="center"/>
              <w:rPr>
                <w:rFonts w:ascii="Times New Roman" w:hAnsi="Times New Roman" w:cs="Times New Roman"/>
                <w:lang w:val="en-US"/>
              </w:rPr>
            </w:pPr>
          </w:p>
        </w:tc>
      </w:tr>
      <w:tr w:rsidR="00454DC7" w:rsidRPr="00723396" w:rsidTr="00CF14C8">
        <w:trPr>
          <w:trHeight w:val="362"/>
        </w:trPr>
        <w:tc>
          <w:tcPr>
            <w:tcW w:w="1842"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WB</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168.00</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31.89</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.80</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150.49</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21.80</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.91</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r>
      <w:tr w:rsidR="00454DC7" w:rsidRPr="00723396" w:rsidTr="00CF14C8">
        <w:trPr>
          <w:trHeight w:val="362"/>
        </w:trPr>
        <w:tc>
          <w:tcPr>
            <w:tcW w:w="1842" w:type="dxa"/>
            <w:tcBorders>
              <w:top w:val="nil"/>
              <w:left w:val="nil"/>
              <w:bottom w:val="nil"/>
              <w:right w:val="nil"/>
            </w:tcBorders>
          </w:tcPr>
          <w:p w:rsidR="00454DC7"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Resilience+</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137.43</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24.03</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.94</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81.86</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10.99</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.83</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r>
      <w:tr w:rsidR="00454DC7" w:rsidRPr="00723396" w:rsidTr="00CF14C8">
        <w:trPr>
          <w:trHeight w:val="362"/>
        </w:trPr>
        <w:tc>
          <w:tcPr>
            <w:tcW w:w="1842" w:type="dxa"/>
            <w:tcBorders>
              <w:top w:val="nil"/>
              <w:left w:val="nil"/>
              <w:bottom w:val="nil"/>
              <w:right w:val="nil"/>
            </w:tcBorders>
          </w:tcPr>
          <w:p w:rsidR="00454DC7" w:rsidRDefault="00454DC7" w:rsidP="00235DEB">
            <w:pPr>
              <w:spacing w:line="360" w:lineRule="auto"/>
              <w:jc w:val="center"/>
              <w:rPr>
                <w:rFonts w:ascii="Times New Roman" w:hAnsi="Times New Roman" w:cs="Times New Roman"/>
                <w:lang w:val="en-US"/>
              </w:rPr>
            </w:pP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r>
      <w:tr w:rsidR="00454DC7" w:rsidRPr="00723396" w:rsidTr="00CF14C8">
        <w:trPr>
          <w:trHeight w:val="362"/>
        </w:trPr>
        <w:tc>
          <w:tcPr>
            <w:tcW w:w="1842" w:type="dxa"/>
            <w:tcBorders>
              <w:top w:val="nil"/>
              <w:left w:val="nil"/>
              <w:bottom w:val="nil"/>
              <w:right w:val="nil"/>
            </w:tcBorders>
          </w:tcPr>
          <w:p w:rsidR="00454DC7" w:rsidRPr="00907E04" w:rsidRDefault="00454DC7" w:rsidP="00235DEB">
            <w:pPr>
              <w:spacing w:line="360" w:lineRule="auto"/>
              <w:jc w:val="center"/>
              <w:rPr>
                <w:rFonts w:ascii="Times New Roman" w:hAnsi="Times New Roman" w:cs="Times New Roman"/>
                <w:b/>
                <w:bCs/>
                <w:lang w:val="en-US"/>
              </w:rPr>
            </w:pPr>
            <w:r w:rsidRPr="00907E04">
              <w:rPr>
                <w:rFonts w:ascii="Times New Roman" w:hAnsi="Times New Roman" w:cs="Times New Roman"/>
                <w:b/>
                <w:bCs/>
                <w:lang w:val="en-US"/>
              </w:rPr>
              <w:t>Personality</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r>
      <w:tr w:rsidR="00454DC7" w:rsidRPr="00723396" w:rsidTr="00CF14C8">
        <w:trPr>
          <w:trHeight w:val="362"/>
        </w:trPr>
        <w:tc>
          <w:tcPr>
            <w:tcW w:w="1842" w:type="dxa"/>
            <w:tcBorders>
              <w:top w:val="nil"/>
              <w:left w:val="nil"/>
              <w:bottom w:val="nil"/>
              <w:right w:val="nil"/>
            </w:tcBorders>
          </w:tcPr>
          <w:p w:rsidR="00454DC7"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Neuroticism</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24.35</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6.43</w:t>
            </w:r>
          </w:p>
        </w:tc>
        <w:tc>
          <w:tcPr>
            <w:tcW w:w="685" w:type="dxa"/>
            <w:tcBorders>
              <w:top w:val="nil"/>
              <w:left w:val="nil"/>
              <w:bottom w:val="nil"/>
              <w:right w:val="nil"/>
            </w:tcBorders>
          </w:tcPr>
          <w:p w:rsidR="00454DC7" w:rsidRPr="00B838F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.81</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23.80</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4.97</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.79</w:t>
            </w:r>
          </w:p>
        </w:tc>
      </w:tr>
      <w:tr w:rsidR="00454DC7" w:rsidRPr="00723396" w:rsidTr="00CF14C8">
        <w:trPr>
          <w:trHeight w:val="362"/>
        </w:trPr>
        <w:tc>
          <w:tcPr>
            <w:tcW w:w="1842" w:type="dxa"/>
            <w:tcBorders>
              <w:top w:val="nil"/>
              <w:left w:val="nil"/>
              <w:bottom w:val="nil"/>
              <w:right w:val="nil"/>
            </w:tcBorders>
          </w:tcPr>
          <w:p w:rsidR="00454DC7"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Agree</w:t>
            </w:r>
            <w:r>
              <w:rPr>
                <w:rFonts w:ascii="Times New Roman" w:hAnsi="Times New Roman" w:cs="Times New Roman"/>
                <w:lang w:val="en-US"/>
              </w:rPr>
              <w:t>a</w:t>
            </w:r>
            <w:r w:rsidRPr="00723396">
              <w:rPr>
                <w:rFonts w:ascii="Times New Roman" w:hAnsi="Times New Roman" w:cs="Times New Roman"/>
                <w:lang w:val="en-US"/>
              </w:rPr>
              <w:t>bleness</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25.85</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4.27</w:t>
            </w:r>
          </w:p>
        </w:tc>
        <w:tc>
          <w:tcPr>
            <w:tcW w:w="685" w:type="dxa"/>
            <w:tcBorders>
              <w:top w:val="nil"/>
              <w:left w:val="nil"/>
              <w:bottom w:val="nil"/>
              <w:right w:val="nil"/>
            </w:tcBorders>
          </w:tcPr>
          <w:p w:rsidR="00454DC7" w:rsidRPr="00B838F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.63</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36.98</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5.51</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.61</w:t>
            </w:r>
          </w:p>
        </w:tc>
      </w:tr>
      <w:tr w:rsidR="00454DC7" w:rsidRPr="00723396" w:rsidTr="00CF14C8">
        <w:trPr>
          <w:trHeight w:val="362"/>
        </w:trPr>
        <w:tc>
          <w:tcPr>
            <w:tcW w:w="1842" w:type="dxa"/>
            <w:tcBorders>
              <w:top w:val="nil"/>
              <w:left w:val="nil"/>
              <w:bottom w:val="nil"/>
              <w:right w:val="nil"/>
            </w:tcBorders>
          </w:tcPr>
          <w:p w:rsidR="00454DC7"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Conscientiousness</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30.25</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5.18</w:t>
            </w:r>
          </w:p>
        </w:tc>
        <w:tc>
          <w:tcPr>
            <w:tcW w:w="685" w:type="dxa"/>
            <w:tcBorders>
              <w:top w:val="nil"/>
              <w:left w:val="nil"/>
              <w:bottom w:val="nil"/>
              <w:right w:val="nil"/>
            </w:tcBorders>
          </w:tcPr>
          <w:p w:rsidR="00454DC7" w:rsidRPr="00B838F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.67</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34.13</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4.28</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.70</w:t>
            </w:r>
          </w:p>
        </w:tc>
      </w:tr>
      <w:tr w:rsidR="00454DC7" w:rsidRPr="00723396" w:rsidTr="00CF14C8">
        <w:trPr>
          <w:trHeight w:val="362"/>
        </w:trPr>
        <w:tc>
          <w:tcPr>
            <w:tcW w:w="1842" w:type="dxa"/>
            <w:tcBorders>
              <w:top w:val="nil"/>
              <w:left w:val="nil"/>
              <w:bottom w:val="nil"/>
              <w:right w:val="nil"/>
            </w:tcBorders>
          </w:tcPr>
          <w:p w:rsidR="00454DC7"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Extraversion</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24.49</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6.48</w:t>
            </w:r>
          </w:p>
        </w:tc>
        <w:tc>
          <w:tcPr>
            <w:tcW w:w="685" w:type="dxa"/>
            <w:tcBorders>
              <w:top w:val="nil"/>
              <w:left w:val="nil"/>
              <w:bottom w:val="nil"/>
              <w:right w:val="nil"/>
            </w:tcBorders>
          </w:tcPr>
          <w:p w:rsidR="00454DC7" w:rsidRPr="00B838F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.81</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27.58</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3.78</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.84</w:t>
            </w:r>
          </w:p>
        </w:tc>
      </w:tr>
      <w:tr w:rsidR="00454DC7" w:rsidRPr="00723396" w:rsidTr="00CF14C8">
        <w:trPr>
          <w:trHeight w:val="362"/>
        </w:trPr>
        <w:tc>
          <w:tcPr>
            <w:tcW w:w="1842" w:type="dxa"/>
            <w:tcBorders>
              <w:top w:val="nil"/>
              <w:left w:val="nil"/>
              <w:bottom w:val="nil"/>
              <w:right w:val="nil"/>
            </w:tcBorders>
          </w:tcPr>
          <w:p w:rsidR="00454DC7" w:rsidRDefault="00454DC7" w:rsidP="00235DEB">
            <w:pPr>
              <w:spacing w:line="360" w:lineRule="auto"/>
              <w:jc w:val="center"/>
              <w:rPr>
                <w:rFonts w:ascii="Times New Roman" w:hAnsi="Times New Roman" w:cs="Times New Roman"/>
                <w:lang w:val="en-US"/>
              </w:rPr>
            </w:pPr>
            <w:r w:rsidRPr="00723396">
              <w:rPr>
                <w:rFonts w:ascii="Times New Roman" w:hAnsi="Times New Roman" w:cs="Times New Roman"/>
                <w:lang w:val="en-US"/>
              </w:rPr>
              <w:t>Openness</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36.09</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6.75</w:t>
            </w:r>
          </w:p>
        </w:tc>
        <w:tc>
          <w:tcPr>
            <w:tcW w:w="685" w:type="dxa"/>
            <w:tcBorders>
              <w:top w:val="nil"/>
              <w:left w:val="nil"/>
              <w:bottom w:val="nil"/>
              <w:right w:val="nil"/>
            </w:tcBorders>
          </w:tcPr>
          <w:p w:rsidR="00454DC7" w:rsidRPr="00B838F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.81</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33.83</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5.43</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.73</w:t>
            </w:r>
          </w:p>
        </w:tc>
      </w:tr>
      <w:tr w:rsidR="00454DC7" w:rsidRPr="00723396" w:rsidTr="00CF14C8">
        <w:trPr>
          <w:trHeight w:val="362"/>
        </w:trPr>
        <w:tc>
          <w:tcPr>
            <w:tcW w:w="1842"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p>
        </w:tc>
      </w:tr>
      <w:tr w:rsidR="00454DC7" w:rsidRPr="00723396" w:rsidTr="00CF14C8">
        <w:trPr>
          <w:trHeight w:val="362"/>
        </w:trPr>
        <w:tc>
          <w:tcPr>
            <w:tcW w:w="1842" w:type="dxa"/>
            <w:tcBorders>
              <w:top w:val="nil"/>
              <w:left w:val="nil"/>
              <w:bottom w:val="nil"/>
              <w:right w:val="nil"/>
            </w:tcBorders>
          </w:tcPr>
          <w:p w:rsidR="00454DC7" w:rsidRPr="00723396" w:rsidRDefault="00CF14C8" w:rsidP="00235DEB">
            <w:pPr>
              <w:spacing w:line="360" w:lineRule="auto"/>
              <w:jc w:val="center"/>
              <w:rPr>
                <w:rFonts w:ascii="Times New Roman" w:hAnsi="Times New Roman" w:cs="Times New Roman"/>
                <w:lang w:val="en-US"/>
              </w:rPr>
            </w:pPr>
            <w:r>
              <w:rPr>
                <w:rFonts w:ascii="Times New Roman" w:hAnsi="Times New Roman" w:cs="Times New Roman"/>
                <w:lang w:val="en-US"/>
              </w:rPr>
              <w:t>MR</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29.00</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5.47</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.83</w:t>
            </w:r>
          </w:p>
        </w:tc>
      </w:tr>
      <w:tr w:rsidR="00454DC7" w:rsidRPr="002074EC" w:rsidTr="00CF14C8">
        <w:trPr>
          <w:trHeight w:val="362"/>
        </w:trPr>
        <w:tc>
          <w:tcPr>
            <w:tcW w:w="1842" w:type="dxa"/>
            <w:tcBorders>
              <w:top w:val="nil"/>
              <w:left w:val="nil"/>
              <w:bottom w:val="nil"/>
              <w:right w:val="nil"/>
            </w:tcBorders>
          </w:tcPr>
          <w:p w:rsidR="00454DC7" w:rsidRPr="00723396" w:rsidRDefault="00CF14C8" w:rsidP="00235DEB">
            <w:pPr>
              <w:spacing w:line="360" w:lineRule="auto"/>
              <w:jc w:val="center"/>
              <w:rPr>
                <w:rFonts w:ascii="Times New Roman" w:hAnsi="Times New Roman" w:cs="Times New Roman"/>
                <w:lang w:val="en-US"/>
              </w:rPr>
            </w:pPr>
            <w:r>
              <w:rPr>
                <w:rFonts w:ascii="Times New Roman" w:hAnsi="Times New Roman" w:cs="Times New Roman"/>
                <w:lang w:val="en-US"/>
              </w:rPr>
              <w:t>FVE</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4"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821"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6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10.39</w:t>
            </w:r>
          </w:p>
        </w:tc>
        <w:tc>
          <w:tcPr>
            <w:tcW w:w="72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2.46</w:t>
            </w:r>
          </w:p>
        </w:tc>
        <w:tc>
          <w:tcPr>
            <w:tcW w:w="685" w:type="dxa"/>
            <w:tcBorders>
              <w:top w:val="nil"/>
              <w:left w:val="nil"/>
              <w:bottom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.65</w:t>
            </w:r>
          </w:p>
        </w:tc>
      </w:tr>
      <w:tr w:rsidR="00454DC7" w:rsidRPr="00723396" w:rsidTr="00CF14C8">
        <w:trPr>
          <w:trHeight w:val="362"/>
        </w:trPr>
        <w:tc>
          <w:tcPr>
            <w:tcW w:w="1842" w:type="dxa"/>
            <w:tcBorders>
              <w:top w:val="nil"/>
              <w:left w:val="nil"/>
              <w:right w:val="nil"/>
            </w:tcBorders>
          </w:tcPr>
          <w:p w:rsidR="00454DC7" w:rsidRPr="00723396" w:rsidRDefault="00CF14C8" w:rsidP="00235DEB">
            <w:pPr>
              <w:spacing w:line="360" w:lineRule="auto"/>
              <w:jc w:val="center"/>
              <w:rPr>
                <w:rFonts w:ascii="Times New Roman" w:hAnsi="Times New Roman" w:cs="Times New Roman"/>
                <w:lang w:val="en-US"/>
              </w:rPr>
            </w:pPr>
            <w:r>
              <w:rPr>
                <w:rFonts w:ascii="Times New Roman" w:hAnsi="Times New Roman" w:cs="Times New Roman"/>
                <w:lang w:val="en-US"/>
              </w:rPr>
              <w:t>PRG</w:t>
            </w:r>
          </w:p>
        </w:tc>
        <w:tc>
          <w:tcPr>
            <w:tcW w:w="821"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4"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821"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25"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685"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w:t>
            </w:r>
          </w:p>
        </w:tc>
        <w:tc>
          <w:tcPr>
            <w:tcW w:w="765"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12.96</w:t>
            </w:r>
          </w:p>
        </w:tc>
        <w:tc>
          <w:tcPr>
            <w:tcW w:w="725"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2.30</w:t>
            </w:r>
          </w:p>
        </w:tc>
        <w:tc>
          <w:tcPr>
            <w:tcW w:w="685" w:type="dxa"/>
            <w:tcBorders>
              <w:top w:val="nil"/>
              <w:left w:val="nil"/>
              <w:right w:val="nil"/>
            </w:tcBorders>
          </w:tcPr>
          <w:p w:rsidR="00454DC7" w:rsidRPr="00723396" w:rsidRDefault="00454DC7" w:rsidP="00235DEB">
            <w:pPr>
              <w:spacing w:line="360" w:lineRule="auto"/>
              <w:jc w:val="center"/>
              <w:rPr>
                <w:rFonts w:ascii="Times New Roman" w:hAnsi="Times New Roman" w:cs="Times New Roman"/>
                <w:lang w:val="en-US"/>
              </w:rPr>
            </w:pPr>
            <w:r>
              <w:rPr>
                <w:rFonts w:ascii="Times New Roman" w:hAnsi="Times New Roman" w:cs="Times New Roman"/>
                <w:lang w:val="en-US"/>
              </w:rPr>
              <w:t>.76</w:t>
            </w:r>
          </w:p>
        </w:tc>
      </w:tr>
    </w:tbl>
    <w:p w:rsidR="00454DC7" w:rsidRPr="00CF14C8" w:rsidRDefault="00454DC7" w:rsidP="00CF14C8">
      <w:pPr>
        <w:rPr>
          <w:rFonts w:ascii="Times New Roman" w:hAnsi="Times New Roman" w:cs="Times New Roman"/>
          <w:b/>
          <w:sz w:val="18"/>
          <w:szCs w:val="18"/>
          <w:lang w:val="en-US"/>
        </w:rPr>
      </w:pPr>
      <w:r w:rsidRPr="00B75C63">
        <w:rPr>
          <w:rFonts w:ascii="Times New Roman" w:hAnsi="Times New Roman" w:cs="Times New Roman"/>
          <w:i/>
          <w:iCs/>
          <w:sz w:val="18"/>
          <w:szCs w:val="18"/>
          <w:lang w:val="en-US"/>
        </w:rPr>
        <w:t xml:space="preserve">Note: </w:t>
      </w:r>
      <w:r w:rsidRPr="00B75C63">
        <w:rPr>
          <w:rFonts w:ascii="Times New Roman" w:hAnsi="Times New Roman" w:cs="Times New Roman"/>
          <w:sz w:val="18"/>
          <w:szCs w:val="18"/>
          <w:lang w:val="en-US"/>
        </w:rPr>
        <w:t>Mini-MASQ = Mood and Anxiety symptoms Questionnaire, AA = Anxious Arousal subscale, AD = Anhedonic Depression subscale, GD = General Distress subscale, PSS= Perceived Stress Scale</w:t>
      </w:r>
      <w:r w:rsidR="00CF14C8">
        <w:rPr>
          <w:rFonts w:ascii="Times New Roman" w:hAnsi="Times New Roman" w:cs="Times New Roman"/>
          <w:sz w:val="18"/>
          <w:szCs w:val="18"/>
          <w:lang w:val="en-US"/>
        </w:rPr>
        <w:t>, WB = Wellbeing, MR=</w:t>
      </w:r>
      <w:r w:rsidR="00CF14C8" w:rsidRPr="00315DF7">
        <w:rPr>
          <w:rFonts w:ascii="Times New Roman" w:hAnsi="Times New Roman" w:cs="Times New Roman"/>
          <w:sz w:val="18"/>
          <w:szCs w:val="18"/>
          <w:lang w:val="en-US"/>
        </w:rPr>
        <w:t xml:space="preserve"> Mood Repair, PRG</w:t>
      </w:r>
      <w:r w:rsidR="00CF14C8">
        <w:rPr>
          <w:rFonts w:ascii="Times New Roman" w:hAnsi="Times New Roman" w:cs="Times New Roman"/>
          <w:sz w:val="18"/>
          <w:szCs w:val="18"/>
          <w:lang w:val="en-US"/>
        </w:rPr>
        <w:t xml:space="preserve"> =</w:t>
      </w:r>
      <w:r w:rsidR="00CF14C8" w:rsidRPr="00315DF7">
        <w:rPr>
          <w:rFonts w:ascii="Times New Roman" w:hAnsi="Times New Roman" w:cs="Times New Roman"/>
          <w:sz w:val="18"/>
          <w:szCs w:val="18"/>
          <w:lang w:val="en-US"/>
        </w:rPr>
        <w:t xml:space="preserve"> Positive Reinterpretation and Growth, FVE</w:t>
      </w:r>
      <w:r w:rsidR="00CF14C8">
        <w:rPr>
          <w:rFonts w:ascii="Times New Roman" w:hAnsi="Times New Roman" w:cs="Times New Roman"/>
          <w:sz w:val="18"/>
          <w:szCs w:val="18"/>
          <w:lang w:val="en-US"/>
        </w:rPr>
        <w:t>=</w:t>
      </w:r>
      <w:r w:rsidR="00CF14C8" w:rsidRPr="00315DF7">
        <w:rPr>
          <w:rFonts w:ascii="Times New Roman" w:hAnsi="Times New Roman" w:cs="Times New Roman"/>
          <w:sz w:val="18"/>
          <w:szCs w:val="18"/>
          <w:lang w:val="en-US"/>
        </w:rPr>
        <w:t xml:space="preserve"> Focus and Venting of Emotions </w:t>
      </w:r>
    </w:p>
    <w:p w:rsidR="00454DC7" w:rsidRPr="00B75C63" w:rsidRDefault="00454DC7" w:rsidP="00454DC7">
      <w:pPr>
        <w:ind w:left="-426"/>
        <w:rPr>
          <w:rFonts w:ascii="Times New Roman" w:hAnsi="Times New Roman" w:cs="Times New Roman"/>
          <w:sz w:val="18"/>
          <w:szCs w:val="18"/>
          <w:lang w:val="en-US"/>
        </w:rPr>
      </w:pPr>
      <w:r w:rsidRPr="00B75C63">
        <w:rPr>
          <w:rFonts w:ascii="Times New Roman" w:hAnsi="Times New Roman" w:cs="Times New Roman"/>
          <w:sz w:val="18"/>
          <w:szCs w:val="18"/>
          <w:lang w:val="en-US"/>
        </w:rPr>
        <w:t xml:space="preserve">+Different resilience scales used Sample 1 </w:t>
      </w:r>
      <w:r w:rsidRPr="00B75C63">
        <w:rPr>
          <w:rFonts w:ascii="Times New Roman" w:hAnsi="Times New Roman" w:cs="Times New Roman"/>
          <w:sz w:val="18"/>
          <w:szCs w:val="18"/>
          <w:lang w:val="en-US"/>
        </w:rPr>
        <w:fldChar w:fldCharType="begin"/>
      </w:r>
      <w:r w:rsidRPr="00B75C63">
        <w:rPr>
          <w:rFonts w:ascii="Times New Roman" w:hAnsi="Times New Roman" w:cs="Times New Roman"/>
          <w:sz w:val="18"/>
          <w:szCs w:val="18"/>
          <w:lang w:val="en-US"/>
        </w:rPr>
        <w:instrText xml:space="preserve"> ADDIN ZOTERO_ITEM CSL_CITATION {"citationID":"GYaSJbZ3","properties":{"formattedCitation":"(Wagnild and Young 1993)","plainCitation":"(Wagnild and Young 1993)","noteIndex":0},"citationItems":[{"id":1260,"uris":["http://zotero.org/users/local/w8EiRcKy/items/M9C7NC2R"],"uri":["http://zotero.org/users/local/w8EiRcKy/items/M9C7NC2R"],"itemData":{"id":1260,"type":"article-journal","abstract":"This study describes the development and initial psychometric evaluation of the 25-item Resilience Scale (RS) in a sample of 810 community-dwelling older adults. Principal components factor analysis of the RS was conducted followed by oblimin rotation indicating that the factor structure represented two factors (Personal Competence and Acceptance of Self and Life). Positive correlations with adaptational outcomes (physical health, morale, and life satisfaction) and a negative correlation with depression supported concurrent validity of the RS. The results of this study support the internal consistency reliability and concurrent validity of the RS as an instrument to measure resilience.","container-title":"Journal of nursing measurement","ISSN":"1061-3749","issue":"2","journalAbbreviation":"J Nurs Meas","language":"eng","note":"PMID: 7850498","page":"165-178","source":"NCBI PubMed","title":"Development and psychometric evaluation of the Resilience Scale","volume":"1","author":[{"family":"Wagnild","given":"G M"},{"family":"Young","given":"H M"}],"issued":{"date-parts":[["1993"]]}}}],"schema":"https://github.com/citation-style-language/schema/raw/master/csl-citation.json"} </w:instrText>
      </w:r>
      <w:r w:rsidRPr="00B75C63">
        <w:rPr>
          <w:rFonts w:ascii="Times New Roman" w:hAnsi="Times New Roman" w:cs="Times New Roman"/>
          <w:sz w:val="18"/>
          <w:szCs w:val="18"/>
          <w:lang w:val="en-US"/>
        </w:rPr>
        <w:fldChar w:fldCharType="separate"/>
      </w:r>
      <w:r w:rsidRPr="00B75C63">
        <w:rPr>
          <w:rFonts w:ascii="Times New Roman" w:hAnsi="Times New Roman" w:cs="Times New Roman"/>
          <w:sz w:val="18"/>
          <w:szCs w:val="18"/>
          <w:lang w:val="en-US"/>
        </w:rPr>
        <w:t>(Wagnild and Young 1993)</w:t>
      </w:r>
      <w:r w:rsidRPr="00B75C63">
        <w:rPr>
          <w:rFonts w:ascii="Times New Roman" w:hAnsi="Times New Roman" w:cs="Times New Roman"/>
          <w:sz w:val="18"/>
          <w:szCs w:val="18"/>
          <w:lang w:val="en-US"/>
        </w:rPr>
        <w:fldChar w:fldCharType="end"/>
      </w:r>
      <w:r w:rsidRPr="00B75C63">
        <w:rPr>
          <w:rFonts w:ascii="Times New Roman" w:hAnsi="Times New Roman" w:cs="Times New Roman"/>
          <w:sz w:val="18"/>
          <w:szCs w:val="18"/>
          <w:lang w:val="en-US"/>
        </w:rPr>
        <w:t xml:space="preserve"> and Sample 2 </w:t>
      </w:r>
      <w:r w:rsidRPr="00B75C63">
        <w:rPr>
          <w:rFonts w:ascii="Times New Roman" w:hAnsi="Times New Roman" w:cs="Times New Roman"/>
          <w:sz w:val="18"/>
          <w:szCs w:val="18"/>
          <w:lang w:val="en-US"/>
        </w:rPr>
        <w:fldChar w:fldCharType="begin"/>
      </w:r>
      <w:r w:rsidRPr="00B75C63">
        <w:rPr>
          <w:rFonts w:ascii="Times New Roman" w:hAnsi="Times New Roman" w:cs="Times New Roman"/>
          <w:sz w:val="18"/>
          <w:szCs w:val="18"/>
          <w:lang w:val="en-US"/>
        </w:rPr>
        <w:instrText xml:space="preserve"> ADDIN ZOTERO_ITEM CSL_CITATION {"citationID":"vdA6MhF1","properties":{"formattedCitation":"(Connor and Davidson 2003)","plainCitation":"(Connor and Davidson 2003)","noteIndex":0},"citationItems":[{"id":2711,"uris":["http://zotero.org/users/local/w8EiRcKy/items/TK87D767"],"uri":["http://zotero.org/users/local/w8EiRcKy/items/TK87D767"],"itemData":{"id":2711,"type":"article-journal","abstract":"Resilience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 Depression and Anxiety 18:76–82, 2003. © 2003 Wiley-Liss, Inc.","container-title":"Depression and Anxiety","DOI":"10.1002/da.10113","ISSN":"1520-6394","issue":"2","language":"en","page":"76-82","source":"Wiley Online Library","title":"Development of a new resilience scale: The Connor-Davidson Resilience Scale (CD-RISC)","title-short":"Development of a new resilience scale","volume":"18","author":[{"family":"Connor","given":"Kathryn M."},{"family":"Davidson","given":"Jonathan R. T."}],"issued":{"date-parts":[["2003"]]}}}],"schema":"https://github.com/citation-style-language/schema/raw/master/csl-citation.json"} </w:instrText>
      </w:r>
      <w:r w:rsidRPr="00B75C63">
        <w:rPr>
          <w:rFonts w:ascii="Times New Roman" w:hAnsi="Times New Roman" w:cs="Times New Roman"/>
          <w:sz w:val="18"/>
          <w:szCs w:val="18"/>
          <w:lang w:val="en-US"/>
        </w:rPr>
        <w:fldChar w:fldCharType="separate"/>
      </w:r>
      <w:r w:rsidRPr="00B75C63">
        <w:rPr>
          <w:rFonts w:ascii="Times New Roman" w:hAnsi="Times New Roman" w:cs="Times New Roman"/>
          <w:sz w:val="18"/>
          <w:szCs w:val="18"/>
          <w:lang w:val="en-US"/>
        </w:rPr>
        <w:t>(Connor and Davidson 2003)</w:t>
      </w:r>
      <w:r w:rsidRPr="00B75C63">
        <w:rPr>
          <w:rFonts w:ascii="Times New Roman" w:hAnsi="Times New Roman" w:cs="Times New Roman"/>
          <w:sz w:val="18"/>
          <w:szCs w:val="18"/>
          <w:lang w:val="en-US"/>
        </w:rPr>
        <w:fldChar w:fldCharType="end"/>
      </w:r>
    </w:p>
    <w:p w:rsidR="00454DC7" w:rsidRDefault="00454DC7" w:rsidP="00454DC7">
      <w:pPr>
        <w:tabs>
          <w:tab w:val="left" w:pos="0"/>
        </w:tabs>
        <w:rPr>
          <w:rFonts w:ascii="Times New Roman" w:hAnsi="Times New Roman" w:cs="Times New Roman"/>
          <w:b/>
          <w:bCs/>
          <w:lang w:val="en-US"/>
        </w:rPr>
      </w:pPr>
    </w:p>
    <w:p w:rsidR="00235DEB" w:rsidRDefault="00235DEB" w:rsidP="00454DC7">
      <w:pPr>
        <w:tabs>
          <w:tab w:val="left" w:pos="0"/>
        </w:tabs>
        <w:rPr>
          <w:rFonts w:ascii="Times New Roman" w:hAnsi="Times New Roman" w:cs="Times New Roman"/>
          <w:b/>
          <w:bCs/>
          <w:lang w:val="en-US"/>
        </w:rPr>
      </w:pPr>
    </w:p>
    <w:p w:rsidR="00CF14C8" w:rsidRDefault="00CF14C8" w:rsidP="00454DC7">
      <w:pPr>
        <w:tabs>
          <w:tab w:val="left" w:pos="0"/>
        </w:tabs>
        <w:rPr>
          <w:rFonts w:ascii="Times New Roman" w:hAnsi="Times New Roman" w:cs="Times New Roman"/>
          <w:b/>
          <w:bCs/>
          <w:lang w:val="en-US"/>
        </w:rPr>
      </w:pPr>
    </w:p>
    <w:p w:rsidR="00CF14C8" w:rsidRDefault="00CF14C8" w:rsidP="00454DC7">
      <w:pPr>
        <w:tabs>
          <w:tab w:val="left" w:pos="0"/>
        </w:tabs>
        <w:rPr>
          <w:rFonts w:ascii="Times New Roman" w:hAnsi="Times New Roman" w:cs="Times New Roman"/>
          <w:b/>
          <w:bCs/>
          <w:lang w:val="en-US"/>
        </w:rPr>
      </w:pPr>
    </w:p>
    <w:p w:rsidR="00CF14C8" w:rsidRDefault="00CF14C8" w:rsidP="00454DC7">
      <w:pPr>
        <w:tabs>
          <w:tab w:val="left" w:pos="0"/>
        </w:tabs>
        <w:rPr>
          <w:rFonts w:ascii="Times New Roman" w:hAnsi="Times New Roman" w:cs="Times New Roman"/>
          <w:b/>
          <w:bCs/>
          <w:lang w:val="en-US"/>
        </w:rPr>
      </w:pPr>
    </w:p>
    <w:p w:rsidR="00235DEB" w:rsidRDefault="00235DEB" w:rsidP="00454DC7">
      <w:pPr>
        <w:tabs>
          <w:tab w:val="left" w:pos="0"/>
        </w:tabs>
        <w:rPr>
          <w:rFonts w:ascii="Times New Roman" w:hAnsi="Times New Roman" w:cs="Times New Roman"/>
          <w:b/>
          <w:bCs/>
          <w:lang w:val="en-US"/>
        </w:rPr>
      </w:pPr>
    </w:p>
    <w:p w:rsidR="00454DC7" w:rsidRDefault="00454DC7" w:rsidP="00454DC7">
      <w:pPr>
        <w:tabs>
          <w:tab w:val="left" w:pos="0"/>
        </w:tabs>
        <w:rPr>
          <w:rFonts w:ascii="Times New Roman" w:hAnsi="Times New Roman" w:cs="Times New Roman"/>
          <w:b/>
          <w:bCs/>
          <w:lang w:val="en-US"/>
        </w:rPr>
      </w:pPr>
      <w:r>
        <w:rPr>
          <w:rFonts w:ascii="Times New Roman" w:hAnsi="Times New Roman" w:cs="Times New Roman"/>
          <w:b/>
          <w:bCs/>
          <w:lang w:val="en-US"/>
        </w:rPr>
        <w:lastRenderedPageBreak/>
        <w:t xml:space="preserve">Supplemental Table 2. Normality tests for each scale used in all three samples.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523"/>
        <w:gridCol w:w="817"/>
        <w:gridCol w:w="1523"/>
        <w:gridCol w:w="817"/>
        <w:gridCol w:w="1523"/>
        <w:gridCol w:w="711"/>
      </w:tblGrid>
      <w:tr w:rsidR="00454DC7" w:rsidRPr="00235DEB" w:rsidTr="00CF14C8">
        <w:tc>
          <w:tcPr>
            <w:tcW w:w="1924" w:type="dxa"/>
            <w:tcBorders>
              <w:top w:val="single" w:sz="4" w:space="0" w:color="auto"/>
              <w:bottom w:val="single" w:sz="4" w:space="0" w:color="auto"/>
            </w:tcBorders>
          </w:tcPr>
          <w:p w:rsidR="00454DC7" w:rsidRPr="00BF75C7" w:rsidRDefault="00454DC7" w:rsidP="00235DEB">
            <w:pPr>
              <w:rPr>
                <w:rFonts w:ascii="Times New Roman" w:hAnsi="Times New Roman" w:cs="Times New Roman"/>
                <w:sz w:val="24"/>
                <w:szCs w:val="24"/>
                <w:lang w:val="en-US"/>
              </w:rPr>
            </w:pPr>
          </w:p>
        </w:tc>
        <w:tc>
          <w:tcPr>
            <w:tcW w:w="2340" w:type="dxa"/>
            <w:gridSpan w:val="2"/>
            <w:tcBorders>
              <w:top w:val="single" w:sz="4" w:space="0" w:color="auto"/>
              <w:bottom w:val="single" w:sz="4" w:space="0" w:color="auto"/>
            </w:tcBorders>
          </w:tcPr>
          <w:p w:rsidR="00454DC7" w:rsidRPr="00BF75C7" w:rsidRDefault="00454DC7" w:rsidP="00235DEB">
            <w:pPr>
              <w:jc w:val="center"/>
              <w:rPr>
                <w:rFonts w:ascii="Times New Roman" w:hAnsi="Times New Roman" w:cs="Times New Roman"/>
                <w:sz w:val="24"/>
                <w:szCs w:val="24"/>
                <w:lang w:val="en-US"/>
              </w:rPr>
            </w:pPr>
            <w:r w:rsidRPr="00BF75C7">
              <w:rPr>
                <w:rFonts w:ascii="Times New Roman" w:hAnsi="Times New Roman" w:cs="Times New Roman"/>
                <w:sz w:val="24"/>
                <w:szCs w:val="24"/>
                <w:lang w:val="en-US"/>
              </w:rPr>
              <w:t>Sample 1</w:t>
            </w:r>
          </w:p>
        </w:tc>
        <w:tc>
          <w:tcPr>
            <w:tcW w:w="2340" w:type="dxa"/>
            <w:gridSpan w:val="2"/>
            <w:tcBorders>
              <w:top w:val="single" w:sz="4" w:space="0" w:color="auto"/>
              <w:bottom w:val="single" w:sz="4" w:space="0" w:color="auto"/>
            </w:tcBorders>
          </w:tcPr>
          <w:p w:rsidR="00454DC7" w:rsidRPr="00BF75C7" w:rsidRDefault="00454DC7" w:rsidP="00235DEB">
            <w:pPr>
              <w:jc w:val="center"/>
              <w:rPr>
                <w:rFonts w:ascii="Times New Roman" w:hAnsi="Times New Roman" w:cs="Times New Roman"/>
                <w:sz w:val="24"/>
                <w:szCs w:val="24"/>
                <w:lang w:val="en-US"/>
              </w:rPr>
            </w:pPr>
            <w:r w:rsidRPr="00BF75C7">
              <w:rPr>
                <w:rFonts w:ascii="Times New Roman" w:hAnsi="Times New Roman" w:cs="Times New Roman"/>
                <w:sz w:val="24"/>
                <w:szCs w:val="24"/>
                <w:lang w:val="en-US"/>
              </w:rPr>
              <w:t>Sample 2</w:t>
            </w:r>
          </w:p>
        </w:tc>
        <w:tc>
          <w:tcPr>
            <w:tcW w:w="2234" w:type="dxa"/>
            <w:gridSpan w:val="2"/>
            <w:tcBorders>
              <w:top w:val="single" w:sz="4" w:space="0" w:color="auto"/>
              <w:bottom w:val="single" w:sz="4" w:space="0" w:color="auto"/>
            </w:tcBorders>
          </w:tcPr>
          <w:p w:rsidR="00454DC7" w:rsidRPr="00BF75C7" w:rsidRDefault="00454DC7" w:rsidP="00235DEB">
            <w:pPr>
              <w:jc w:val="center"/>
              <w:rPr>
                <w:rFonts w:ascii="Times New Roman" w:hAnsi="Times New Roman" w:cs="Times New Roman"/>
                <w:sz w:val="24"/>
                <w:szCs w:val="24"/>
                <w:lang w:val="en-US"/>
              </w:rPr>
            </w:pPr>
            <w:r w:rsidRPr="00BF75C7">
              <w:rPr>
                <w:rFonts w:ascii="Times New Roman" w:hAnsi="Times New Roman" w:cs="Times New Roman"/>
                <w:sz w:val="24"/>
                <w:szCs w:val="24"/>
                <w:lang w:val="en-US"/>
              </w:rPr>
              <w:t>Sample 3</w:t>
            </w:r>
          </w:p>
        </w:tc>
      </w:tr>
      <w:tr w:rsidR="00454DC7" w:rsidRPr="00235DEB" w:rsidTr="00CF14C8">
        <w:tc>
          <w:tcPr>
            <w:tcW w:w="1924" w:type="dxa"/>
            <w:tcBorders>
              <w:top w:val="single" w:sz="4" w:space="0" w:color="auto"/>
              <w:bottom w:val="single" w:sz="4" w:space="0" w:color="auto"/>
            </w:tcBorders>
          </w:tcPr>
          <w:p w:rsidR="00454DC7" w:rsidRPr="00BF75C7" w:rsidRDefault="00454DC7" w:rsidP="00235DEB">
            <w:pPr>
              <w:jc w:val="center"/>
              <w:rPr>
                <w:rFonts w:ascii="Times New Roman" w:hAnsi="Times New Roman" w:cs="Times New Roman"/>
                <w:sz w:val="24"/>
                <w:szCs w:val="24"/>
                <w:lang w:val="en-US"/>
              </w:rPr>
            </w:pPr>
            <w:r w:rsidRPr="00BF75C7">
              <w:rPr>
                <w:rFonts w:ascii="Times New Roman" w:hAnsi="Times New Roman" w:cs="Times New Roman"/>
                <w:sz w:val="24"/>
                <w:szCs w:val="24"/>
                <w:lang w:val="en-US"/>
              </w:rPr>
              <w:t>Measure/subscale</w:t>
            </w:r>
          </w:p>
        </w:tc>
        <w:tc>
          <w:tcPr>
            <w:tcW w:w="1523" w:type="dxa"/>
            <w:tcBorders>
              <w:top w:val="single" w:sz="4" w:space="0" w:color="auto"/>
              <w:bottom w:val="single" w:sz="4" w:space="0" w:color="auto"/>
            </w:tcBorders>
          </w:tcPr>
          <w:p w:rsidR="00454DC7" w:rsidRPr="00BF75C7" w:rsidRDefault="00454DC7" w:rsidP="00235DEB">
            <w:pPr>
              <w:jc w:val="center"/>
              <w:rPr>
                <w:rFonts w:ascii="Times New Roman" w:hAnsi="Times New Roman" w:cs="Times New Roman"/>
                <w:sz w:val="24"/>
                <w:szCs w:val="24"/>
                <w:lang w:val="en-US"/>
              </w:rPr>
            </w:pPr>
            <w:proofErr w:type="spellStart"/>
            <w:r w:rsidRPr="00BF75C7">
              <w:rPr>
                <w:rFonts w:ascii="Times New Roman" w:hAnsi="Times New Roman" w:cs="Times New Roman"/>
                <w:sz w:val="24"/>
                <w:szCs w:val="24"/>
                <w:lang w:val="en-US"/>
              </w:rPr>
              <w:t>Kolgomorov</w:t>
            </w:r>
            <w:proofErr w:type="spellEnd"/>
            <w:r w:rsidRPr="00BF75C7">
              <w:rPr>
                <w:rFonts w:ascii="Times New Roman" w:hAnsi="Times New Roman" w:cs="Times New Roman"/>
                <w:sz w:val="24"/>
                <w:szCs w:val="24"/>
                <w:lang w:val="en-US"/>
              </w:rPr>
              <w:t>-Smirnov</w:t>
            </w:r>
          </w:p>
        </w:tc>
        <w:tc>
          <w:tcPr>
            <w:tcW w:w="817" w:type="dxa"/>
            <w:tcBorders>
              <w:top w:val="single" w:sz="4" w:space="0" w:color="auto"/>
              <w:bottom w:val="single" w:sz="4" w:space="0" w:color="auto"/>
            </w:tcBorders>
          </w:tcPr>
          <w:p w:rsidR="00454DC7" w:rsidRPr="00BF75C7" w:rsidRDefault="00454DC7" w:rsidP="00235DEB">
            <w:pPr>
              <w:jc w:val="center"/>
              <w:rPr>
                <w:rFonts w:ascii="Times New Roman" w:hAnsi="Times New Roman" w:cs="Times New Roman"/>
                <w:sz w:val="24"/>
                <w:szCs w:val="24"/>
                <w:lang w:val="en-US"/>
              </w:rPr>
            </w:pPr>
            <w:r w:rsidRPr="00BF75C7">
              <w:rPr>
                <w:rFonts w:ascii="Times New Roman" w:hAnsi="Times New Roman" w:cs="Times New Roman"/>
                <w:sz w:val="24"/>
                <w:szCs w:val="24"/>
                <w:lang w:val="en-US"/>
              </w:rPr>
              <w:t>p</w:t>
            </w:r>
          </w:p>
        </w:tc>
        <w:tc>
          <w:tcPr>
            <w:tcW w:w="1523" w:type="dxa"/>
            <w:tcBorders>
              <w:top w:val="single" w:sz="4" w:space="0" w:color="auto"/>
              <w:bottom w:val="single" w:sz="4" w:space="0" w:color="auto"/>
            </w:tcBorders>
          </w:tcPr>
          <w:p w:rsidR="00454DC7" w:rsidRPr="00AE123E" w:rsidRDefault="00454DC7" w:rsidP="00235DEB">
            <w:pPr>
              <w:jc w:val="center"/>
              <w:rPr>
                <w:rFonts w:ascii="Times New Roman" w:hAnsi="Times New Roman" w:cs="Times New Roman"/>
                <w:sz w:val="24"/>
                <w:szCs w:val="24"/>
                <w:lang w:val="en-US"/>
              </w:rPr>
            </w:pPr>
            <w:proofErr w:type="spellStart"/>
            <w:r w:rsidRPr="00BF75C7">
              <w:rPr>
                <w:rFonts w:ascii="Times New Roman" w:hAnsi="Times New Roman" w:cs="Times New Roman"/>
                <w:sz w:val="24"/>
                <w:szCs w:val="24"/>
                <w:lang w:val="en-US"/>
              </w:rPr>
              <w:t>Kolgomo</w:t>
            </w:r>
            <w:r w:rsidRPr="00AE123E">
              <w:rPr>
                <w:rFonts w:ascii="Times New Roman" w:hAnsi="Times New Roman" w:cs="Times New Roman"/>
                <w:sz w:val="24"/>
                <w:szCs w:val="24"/>
                <w:lang w:val="en-US"/>
              </w:rPr>
              <w:t>rov</w:t>
            </w:r>
            <w:proofErr w:type="spellEnd"/>
            <w:r w:rsidRPr="00AE123E">
              <w:rPr>
                <w:rFonts w:ascii="Times New Roman" w:hAnsi="Times New Roman" w:cs="Times New Roman"/>
                <w:sz w:val="24"/>
                <w:szCs w:val="24"/>
                <w:lang w:val="en-US"/>
              </w:rPr>
              <w:t>-Smirnov</w:t>
            </w:r>
          </w:p>
        </w:tc>
        <w:tc>
          <w:tcPr>
            <w:tcW w:w="817" w:type="dxa"/>
            <w:tcBorders>
              <w:top w:val="single" w:sz="4" w:space="0" w:color="auto"/>
              <w:bottom w:val="single" w:sz="4" w:space="0" w:color="auto"/>
            </w:tcBorders>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P</w:t>
            </w:r>
          </w:p>
        </w:tc>
        <w:tc>
          <w:tcPr>
            <w:tcW w:w="1523" w:type="dxa"/>
            <w:tcBorders>
              <w:top w:val="single" w:sz="4" w:space="0" w:color="auto"/>
              <w:bottom w:val="single" w:sz="4" w:space="0" w:color="auto"/>
            </w:tcBorders>
          </w:tcPr>
          <w:p w:rsidR="00454DC7" w:rsidRPr="00AE123E" w:rsidRDefault="00454DC7" w:rsidP="00235DEB">
            <w:pPr>
              <w:jc w:val="center"/>
              <w:rPr>
                <w:rFonts w:ascii="Times New Roman" w:hAnsi="Times New Roman" w:cs="Times New Roman"/>
                <w:sz w:val="24"/>
                <w:szCs w:val="24"/>
                <w:lang w:val="en-US"/>
              </w:rPr>
            </w:pPr>
            <w:proofErr w:type="spellStart"/>
            <w:r w:rsidRPr="00AE123E">
              <w:rPr>
                <w:rFonts w:ascii="Times New Roman" w:hAnsi="Times New Roman" w:cs="Times New Roman"/>
                <w:sz w:val="24"/>
                <w:szCs w:val="24"/>
                <w:lang w:val="en-US"/>
              </w:rPr>
              <w:t>Kolgomorov</w:t>
            </w:r>
            <w:proofErr w:type="spellEnd"/>
            <w:r w:rsidRPr="00AE123E">
              <w:rPr>
                <w:rFonts w:ascii="Times New Roman" w:hAnsi="Times New Roman" w:cs="Times New Roman"/>
                <w:sz w:val="24"/>
                <w:szCs w:val="24"/>
                <w:lang w:val="en-US"/>
              </w:rPr>
              <w:t>-Smirnov</w:t>
            </w:r>
          </w:p>
        </w:tc>
        <w:tc>
          <w:tcPr>
            <w:tcW w:w="711" w:type="dxa"/>
            <w:tcBorders>
              <w:top w:val="single" w:sz="4" w:space="0" w:color="auto"/>
              <w:bottom w:val="single" w:sz="4" w:space="0" w:color="auto"/>
            </w:tcBorders>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p</w:t>
            </w:r>
          </w:p>
        </w:tc>
      </w:tr>
      <w:tr w:rsidR="00454DC7" w:rsidRPr="00235DEB" w:rsidTr="00CF14C8">
        <w:tc>
          <w:tcPr>
            <w:tcW w:w="1924" w:type="dxa"/>
            <w:tcBorders>
              <w:top w:val="single" w:sz="4" w:space="0" w:color="auto"/>
            </w:tcBorders>
          </w:tcPr>
          <w:p w:rsidR="00454DC7" w:rsidRPr="00AE123E" w:rsidRDefault="00454DC7" w:rsidP="00235DEB">
            <w:pPr>
              <w:rPr>
                <w:rFonts w:ascii="Times New Roman" w:hAnsi="Times New Roman" w:cs="Times New Roman"/>
                <w:sz w:val="24"/>
                <w:szCs w:val="24"/>
                <w:lang w:val="en-US"/>
              </w:rPr>
            </w:pPr>
            <w:r w:rsidRPr="00AE123E">
              <w:rPr>
                <w:rFonts w:ascii="Times New Roman" w:hAnsi="Times New Roman" w:cs="Times New Roman"/>
                <w:sz w:val="24"/>
                <w:szCs w:val="24"/>
                <w:lang w:val="en-US"/>
              </w:rPr>
              <w:t>ERQ</w:t>
            </w:r>
          </w:p>
        </w:tc>
        <w:tc>
          <w:tcPr>
            <w:tcW w:w="1523" w:type="dxa"/>
            <w:tcBorders>
              <w:top w:val="single" w:sz="4" w:space="0" w:color="auto"/>
            </w:tcBorders>
          </w:tcPr>
          <w:p w:rsidR="00454DC7" w:rsidRPr="00AE123E" w:rsidRDefault="00454DC7" w:rsidP="00235DEB">
            <w:pPr>
              <w:rPr>
                <w:rFonts w:ascii="Times New Roman" w:hAnsi="Times New Roman" w:cs="Times New Roman"/>
                <w:sz w:val="24"/>
                <w:szCs w:val="24"/>
                <w:lang w:val="en-US"/>
              </w:rPr>
            </w:pPr>
          </w:p>
        </w:tc>
        <w:tc>
          <w:tcPr>
            <w:tcW w:w="817" w:type="dxa"/>
            <w:tcBorders>
              <w:top w:val="single" w:sz="4" w:space="0" w:color="auto"/>
            </w:tcBorders>
          </w:tcPr>
          <w:p w:rsidR="00454DC7" w:rsidRPr="00AE123E" w:rsidRDefault="00454DC7" w:rsidP="00235DEB">
            <w:pPr>
              <w:rPr>
                <w:rFonts w:ascii="Times New Roman" w:hAnsi="Times New Roman" w:cs="Times New Roman"/>
                <w:sz w:val="24"/>
                <w:szCs w:val="24"/>
                <w:lang w:val="en-US"/>
              </w:rPr>
            </w:pPr>
          </w:p>
        </w:tc>
        <w:tc>
          <w:tcPr>
            <w:tcW w:w="1523" w:type="dxa"/>
            <w:tcBorders>
              <w:top w:val="single" w:sz="4" w:space="0" w:color="auto"/>
            </w:tcBorders>
          </w:tcPr>
          <w:p w:rsidR="00454DC7" w:rsidRPr="00AE123E" w:rsidRDefault="00454DC7" w:rsidP="00235DEB">
            <w:pPr>
              <w:rPr>
                <w:rFonts w:ascii="Times New Roman" w:hAnsi="Times New Roman" w:cs="Times New Roman"/>
                <w:sz w:val="24"/>
                <w:szCs w:val="24"/>
                <w:lang w:val="en-US"/>
              </w:rPr>
            </w:pPr>
          </w:p>
        </w:tc>
        <w:tc>
          <w:tcPr>
            <w:tcW w:w="817" w:type="dxa"/>
            <w:tcBorders>
              <w:top w:val="single" w:sz="4" w:space="0" w:color="auto"/>
            </w:tcBorders>
          </w:tcPr>
          <w:p w:rsidR="00454DC7" w:rsidRPr="00AE123E" w:rsidRDefault="00454DC7" w:rsidP="00235DEB">
            <w:pPr>
              <w:rPr>
                <w:rFonts w:ascii="Times New Roman" w:hAnsi="Times New Roman" w:cs="Times New Roman"/>
                <w:sz w:val="24"/>
                <w:szCs w:val="24"/>
                <w:lang w:val="en-US"/>
              </w:rPr>
            </w:pPr>
          </w:p>
        </w:tc>
        <w:tc>
          <w:tcPr>
            <w:tcW w:w="1523" w:type="dxa"/>
            <w:tcBorders>
              <w:top w:val="single" w:sz="4" w:space="0" w:color="auto"/>
            </w:tcBorders>
          </w:tcPr>
          <w:p w:rsidR="00454DC7" w:rsidRPr="00AE123E" w:rsidRDefault="00454DC7" w:rsidP="00235DEB">
            <w:pPr>
              <w:rPr>
                <w:rFonts w:ascii="Times New Roman" w:hAnsi="Times New Roman" w:cs="Times New Roman"/>
                <w:sz w:val="24"/>
                <w:szCs w:val="24"/>
                <w:lang w:val="en-US"/>
              </w:rPr>
            </w:pPr>
          </w:p>
        </w:tc>
        <w:tc>
          <w:tcPr>
            <w:tcW w:w="711" w:type="dxa"/>
            <w:tcBorders>
              <w:top w:val="single" w:sz="4" w:space="0" w:color="auto"/>
            </w:tcBorders>
          </w:tcPr>
          <w:p w:rsidR="00454DC7" w:rsidRPr="00AE123E" w:rsidRDefault="00454DC7" w:rsidP="00235DEB">
            <w:pPr>
              <w:rPr>
                <w:rFonts w:ascii="Times New Roman" w:hAnsi="Times New Roman" w:cs="Times New Roman"/>
                <w:sz w:val="24"/>
                <w:szCs w:val="24"/>
                <w:lang w:val="en-US"/>
              </w:rPr>
            </w:pP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r w:rsidRPr="00AE123E">
              <w:rPr>
                <w:rFonts w:ascii="Times New Roman" w:hAnsi="Times New Roman" w:cs="Times New Roman"/>
                <w:sz w:val="24"/>
                <w:szCs w:val="24"/>
                <w:lang w:val="en-US"/>
              </w:rPr>
              <w:t>CR</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.104</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.128</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.088</w:t>
            </w:r>
          </w:p>
        </w:tc>
        <w:tc>
          <w:tcPr>
            <w:tcW w:w="711"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r w:rsidRPr="00AE123E">
              <w:rPr>
                <w:rFonts w:ascii="Times New Roman" w:hAnsi="Times New Roman" w:cs="Times New Roman"/>
                <w:sz w:val="24"/>
                <w:szCs w:val="24"/>
                <w:lang w:val="en-US"/>
              </w:rPr>
              <w:t>ES</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.096</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.084</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.039</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.089</w:t>
            </w:r>
          </w:p>
        </w:tc>
        <w:tc>
          <w:tcPr>
            <w:tcW w:w="711"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817" w:type="dxa"/>
          </w:tcPr>
          <w:p w:rsidR="00454DC7" w:rsidRPr="00AE123E" w:rsidRDefault="00454DC7" w:rsidP="00235DEB">
            <w:pPr>
              <w:jc w:val="cente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817" w:type="dxa"/>
          </w:tcPr>
          <w:p w:rsidR="00454DC7" w:rsidRPr="00AE123E" w:rsidRDefault="00454DC7" w:rsidP="00235DEB">
            <w:pPr>
              <w:jc w:val="cente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711" w:type="dxa"/>
          </w:tcPr>
          <w:p w:rsidR="00454DC7" w:rsidRPr="00AE123E" w:rsidRDefault="00454DC7" w:rsidP="00235DEB">
            <w:pPr>
              <w:jc w:val="center"/>
              <w:rPr>
                <w:rFonts w:ascii="Times New Roman" w:hAnsi="Times New Roman" w:cs="Times New Roman"/>
                <w:sz w:val="24"/>
                <w:szCs w:val="24"/>
                <w:lang w:val="en-US"/>
              </w:rPr>
            </w:pP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r w:rsidRPr="00AE123E">
              <w:rPr>
                <w:rFonts w:ascii="Times New Roman" w:hAnsi="Times New Roman" w:cs="Times New Roman"/>
                <w:sz w:val="24"/>
                <w:szCs w:val="24"/>
                <w:lang w:val="en-US"/>
              </w:rPr>
              <w:t>Mini-MASQ</w:t>
            </w: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817" w:type="dxa"/>
          </w:tcPr>
          <w:p w:rsidR="00454DC7" w:rsidRPr="00AE123E" w:rsidRDefault="00454DC7" w:rsidP="00235DEB">
            <w:pPr>
              <w:jc w:val="cente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817" w:type="dxa"/>
          </w:tcPr>
          <w:p w:rsidR="00454DC7" w:rsidRPr="00AE123E" w:rsidRDefault="00454DC7" w:rsidP="00235DEB">
            <w:pPr>
              <w:jc w:val="cente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711" w:type="dxa"/>
          </w:tcPr>
          <w:p w:rsidR="00454DC7" w:rsidRPr="00AE123E" w:rsidRDefault="00454DC7" w:rsidP="00235DEB">
            <w:pPr>
              <w:jc w:val="center"/>
              <w:rPr>
                <w:rFonts w:ascii="Times New Roman" w:hAnsi="Times New Roman" w:cs="Times New Roman"/>
                <w:sz w:val="24"/>
                <w:szCs w:val="24"/>
                <w:lang w:val="en-US"/>
              </w:rPr>
            </w:pP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r w:rsidRPr="00AE123E">
              <w:rPr>
                <w:rFonts w:ascii="Times New Roman" w:hAnsi="Times New Roman" w:cs="Times New Roman"/>
                <w:sz w:val="24"/>
                <w:szCs w:val="24"/>
                <w:lang w:val="en-US"/>
              </w:rPr>
              <w:t>AA</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.201</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.221</w:t>
            </w:r>
          </w:p>
        </w:tc>
        <w:tc>
          <w:tcPr>
            <w:tcW w:w="711"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r w:rsidRPr="00AE123E">
              <w:rPr>
                <w:rFonts w:ascii="Times New Roman" w:hAnsi="Times New Roman" w:cs="Times New Roman"/>
                <w:sz w:val="24"/>
                <w:szCs w:val="24"/>
                <w:lang w:val="en-US"/>
              </w:rPr>
              <w:t>AD</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.085</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.004</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.061</w:t>
            </w:r>
          </w:p>
        </w:tc>
        <w:tc>
          <w:tcPr>
            <w:tcW w:w="711"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r w:rsidRPr="00AE123E">
              <w:rPr>
                <w:rFonts w:ascii="Times New Roman" w:hAnsi="Times New Roman" w:cs="Times New Roman"/>
                <w:sz w:val="24"/>
                <w:szCs w:val="24"/>
                <w:lang w:val="en-US"/>
              </w:rPr>
              <w:t>GD</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.146</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w:t>
            </w:r>
          </w:p>
        </w:tc>
        <w:tc>
          <w:tcPr>
            <w:tcW w:w="817"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w:t>
            </w:r>
          </w:p>
        </w:tc>
        <w:tc>
          <w:tcPr>
            <w:tcW w:w="1523"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.154</w:t>
            </w:r>
          </w:p>
        </w:tc>
        <w:tc>
          <w:tcPr>
            <w:tcW w:w="711" w:type="dxa"/>
          </w:tcPr>
          <w:p w:rsidR="00454DC7" w:rsidRPr="00AE123E" w:rsidRDefault="00454DC7" w:rsidP="00235DEB">
            <w:pPr>
              <w:jc w:val="center"/>
              <w:rPr>
                <w:rFonts w:ascii="Times New Roman" w:hAnsi="Times New Roman" w:cs="Times New Roman"/>
                <w:sz w:val="24"/>
                <w:szCs w:val="24"/>
                <w:lang w:val="en-US"/>
              </w:rPr>
            </w:pPr>
            <w:r w:rsidRPr="00AE123E">
              <w:rPr>
                <w:rFonts w:ascii="Times New Roman" w:hAnsi="Times New Roman" w:cs="Times New Roman"/>
                <w:sz w:val="24"/>
                <w:szCs w:val="24"/>
                <w:lang w:val="en-US"/>
              </w:rPr>
              <w:t>.000</w:t>
            </w: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817" w:type="dxa"/>
          </w:tcPr>
          <w:p w:rsidR="00454DC7" w:rsidRPr="00AE123E" w:rsidRDefault="00454DC7" w:rsidP="00235DEB">
            <w:pPr>
              <w:jc w:val="cente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817" w:type="dxa"/>
          </w:tcPr>
          <w:p w:rsidR="00454DC7" w:rsidRPr="00AE123E" w:rsidRDefault="00454DC7" w:rsidP="00235DEB">
            <w:pPr>
              <w:jc w:val="cente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711" w:type="dxa"/>
          </w:tcPr>
          <w:p w:rsidR="00454DC7" w:rsidRPr="00AE123E" w:rsidRDefault="00454DC7" w:rsidP="00235DEB">
            <w:pPr>
              <w:jc w:val="center"/>
              <w:rPr>
                <w:rFonts w:ascii="Times New Roman" w:hAnsi="Times New Roman" w:cs="Times New Roman"/>
                <w:sz w:val="24"/>
                <w:szCs w:val="24"/>
                <w:lang w:val="en-US"/>
              </w:rPr>
            </w:pPr>
          </w:p>
        </w:tc>
      </w:tr>
      <w:tr w:rsidR="00454DC7" w:rsidRPr="00235DEB" w:rsidTr="00CF14C8">
        <w:tc>
          <w:tcPr>
            <w:tcW w:w="1924" w:type="dxa"/>
          </w:tcPr>
          <w:p w:rsidR="00454DC7" w:rsidRPr="00AE123E" w:rsidRDefault="00454DC7" w:rsidP="00235DEB">
            <w:pPr>
              <w:rPr>
                <w:rFonts w:ascii="Times New Roman" w:hAnsi="Times New Roman" w:cs="Times New Roman"/>
                <w:sz w:val="24"/>
                <w:szCs w:val="24"/>
                <w:lang w:val="en-US"/>
              </w:rPr>
            </w:pPr>
            <w:r w:rsidRPr="00AE123E">
              <w:rPr>
                <w:rFonts w:ascii="Times New Roman" w:hAnsi="Times New Roman" w:cs="Times New Roman"/>
                <w:sz w:val="24"/>
                <w:szCs w:val="24"/>
                <w:lang w:val="en-US"/>
              </w:rPr>
              <w:t>Personality</w:t>
            </w: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817" w:type="dxa"/>
          </w:tcPr>
          <w:p w:rsidR="00454DC7" w:rsidRPr="00AE123E" w:rsidRDefault="00454DC7" w:rsidP="00235DEB">
            <w:pPr>
              <w:jc w:val="cente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817" w:type="dxa"/>
          </w:tcPr>
          <w:p w:rsidR="00454DC7" w:rsidRPr="00AE123E" w:rsidRDefault="00454DC7" w:rsidP="00235DEB">
            <w:pPr>
              <w:jc w:val="center"/>
              <w:rPr>
                <w:rFonts w:ascii="Times New Roman" w:hAnsi="Times New Roman" w:cs="Times New Roman"/>
                <w:sz w:val="24"/>
                <w:szCs w:val="24"/>
                <w:lang w:val="en-US"/>
              </w:rPr>
            </w:pPr>
          </w:p>
        </w:tc>
        <w:tc>
          <w:tcPr>
            <w:tcW w:w="1523" w:type="dxa"/>
          </w:tcPr>
          <w:p w:rsidR="00454DC7" w:rsidRPr="00AE123E" w:rsidRDefault="00454DC7" w:rsidP="00235DEB">
            <w:pPr>
              <w:jc w:val="center"/>
              <w:rPr>
                <w:rFonts w:ascii="Times New Roman" w:hAnsi="Times New Roman" w:cs="Times New Roman"/>
                <w:sz w:val="24"/>
                <w:szCs w:val="24"/>
                <w:lang w:val="en-US"/>
              </w:rPr>
            </w:pPr>
          </w:p>
        </w:tc>
        <w:tc>
          <w:tcPr>
            <w:tcW w:w="711" w:type="dxa"/>
          </w:tcPr>
          <w:p w:rsidR="00454DC7" w:rsidRPr="00AE123E" w:rsidRDefault="00454DC7" w:rsidP="00235DEB">
            <w:pPr>
              <w:jc w:val="center"/>
              <w:rPr>
                <w:rFonts w:ascii="Times New Roman" w:hAnsi="Times New Roman" w:cs="Times New Roman"/>
                <w:sz w:val="24"/>
                <w:szCs w:val="24"/>
                <w:lang w:val="en-US"/>
              </w:rPr>
            </w:pP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proofErr w:type="spellStart"/>
            <w:r w:rsidRPr="005D7C66">
              <w:rPr>
                <w:rFonts w:ascii="Times New Roman" w:hAnsi="Times New Roman" w:cs="Times New Roman"/>
                <w:sz w:val="24"/>
                <w:szCs w:val="24"/>
                <w:lang w:val="en-US"/>
              </w:rPr>
              <w:t>Neutoticism</w:t>
            </w:r>
            <w:proofErr w:type="spellEnd"/>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.068</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.047</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.059</w:t>
            </w:r>
          </w:p>
        </w:tc>
        <w:tc>
          <w:tcPr>
            <w:tcW w:w="711"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r w:rsidRPr="005D7C66">
              <w:rPr>
                <w:rFonts w:ascii="Times New Roman" w:hAnsi="Times New Roman" w:cs="Times New Roman"/>
                <w:sz w:val="24"/>
                <w:szCs w:val="24"/>
                <w:lang w:val="en-US"/>
              </w:rPr>
              <w:t>Agreeableness</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.071</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.030</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.054</w:t>
            </w:r>
          </w:p>
        </w:tc>
        <w:tc>
          <w:tcPr>
            <w:tcW w:w="711"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.001</w:t>
            </w: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proofErr w:type="spellStart"/>
            <w:r w:rsidRPr="005D7C66">
              <w:rPr>
                <w:rFonts w:ascii="Times New Roman" w:hAnsi="Times New Roman" w:cs="Times New Roman"/>
                <w:sz w:val="24"/>
                <w:szCs w:val="24"/>
                <w:lang w:val="en-US"/>
              </w:rPr>
              <w:t>Conscientiosness</w:t>
            </w:r>
            <w:proofErr w:type="spellEnd"/>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.078</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.012</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.090</w:t>
            </w:r>
          </w:p>
        </w:tc>
        <w:tc>
          <w:tcPr>
            <w:tcW w:w="711"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r w:rsidRPr="005D7C66">
              <w:rPr>
                <w:rFonts w:ascii="Times New Roman" w:hAnsi="Times New Roman" w:cs="Times New Roman"/>
                <w:sz w:val="24"/>
                <w:szCs w:val="24"/>
                <w:lang w:val="en-US"/>
              </w:rPr>
              <w:t>Extraversion</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.056</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.200*</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.088</w:t>
            </w:r>
          </w:p>
        </w:tc>
        <w:tc>
          <w:tcPr>
            <w:tcW w:w="711"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r w:rsidRPr="005D7C66">
              <w:rPr>
                <w:rFonts w:ascii="Times New Roman" w:hAnsi="Times New Roman" w:cs="Times New Roman"/>
                <w:sz w:val="24"/>
                <w:szCs w:val="24"/>
                <w:lang w:val="en-US"/>
              </w:rPr>
              <w:t>Openness</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.049</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.200*</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.068</w:t>
            </w:r>
          </w:p>
        </w:tc>
        <w:tc>
          <w:tcPr>
            <w:tcW w:w="711"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p>
        </w:tc>
        <w:tc>
          <w:tcPr>
            <w:tcW w:w="1523" w:type="dxa"/>
          </w:tcPr>
          <w:p w:rsidR="00454DC7" w:rsidRPr="005D7C66" w:rsidRDefault="00454DC7" w:rsidP="00235DEB">
            <w:pPr>
              <w:jc w:val="center"/>
              <w:rPr>
                <w:rFonts w:ascii="Times New Roman" w:hAnsi="Times New Roman" w:cs="Times New Roman"/>
                <w:sz w:val="24"/>
                <w:szCs w:val="24"/>
                <w:lang w:val="en-US"/>
              </w:rPr>
            </w:pPr>
          </w:p>
        </w:tc>
        <w:tc>
          <w:tcPr>
            <w:tcW w:w="817" w:type="dxa"/>
          </w:tcPr>
          <w:p w:rsidR="00454DC7" w:rsidRPr="005D7C66" w:rsidRDefault="00454DC7" w:rsidP="00235DEB">
            <w:pPr>
              <w:jc w:val="center"/>
              <w:rPr>
                <w:rFonts w:ascii="Times New Roman" w:hAnsi="Times New Roman" w:cs="Times New Roman"/>
                <w:sz w:val="24"/>
                <w:szCs w:val="24"/>
                <w:lang w:val="en-US"/>
              </w:rPr>
            </w:pPr>
          </w:p>
        </w:tc>
        <w:tc>
          <w:tcPr>
            <w:tcW w:w="1523" w:type="dxa"/>
          </w:tcPr>
          <w:p w:rsidR="00454DC7" w:rsidRPr="005D7C66" w:rsidRDefault="00454DC7" w:rsidP="00235DEB">
            <w:pPr>
              <w:jc w:val="center"/>
              <w:rPr>
                <w:rFonts w:ascii="Times New Roman" w:hAnsi="Times New Roman" w:cs="Times New Roman"/>
                <w:sz w:val="24"/>
                <w:szCs w:val="24"/>
                <w:lang w:val="en-US"/>
              </w:rPr>
            </w:pPr>
          </w:p>
        </w:tc>
        <w:tc>
          <w:tcPr>
            <w:tcW w:w="817" w:type="dxa"/>
          </w:tcPr>
          <w:p w:rsidR="00454DC7" w:rsidRPr="005D7C66" w:rsidRDefault="00454DC7" w:rsidP="00235DEB">
            <w:pPr>
              <w:jc w:val="center"/>
              <w:rPr>
                <w:rFonts w:ascii="Times New Roman" w:hAnsi="Times New Roman" w:cs="Times New Roman"/>
                <w:sz w:val="24"/>
                <w:szCs w:val="24"/>
                <w:lang w:val="en-US"/>
              </w:rPr>
            </w:pPr>
          </w:p>
        </w:tc>
        <w:tc>
          <w:tcPr>
            <w:tcW w:w="1523" w:type="dxa"/>
          </w:tcPr>
          <w:p w:rsidR="00454DC7" w:rsidRPr="005D7C66" w:rsidRDefault="00454DC7" w:rsidP="00235DEB">
            <w:pPr>
              <w:jc w:val="center"/>
              <w:rPr>
                <w:rFonts w:ascii="Times New Roman" w:hAnsi="Times New Roman" w:cs="Times New Roman"/>
                <w:sz w:val="24"/>
                <w:szCs w:val="24"/>
                <w:lang w:val="en-US"/>
              </w:rPr>
            </w:pPr>
          </w:p>
        </w:tc>
        <w:tc>
          <w:tcPr>
            <w:tcW w:w="711" w:type="dxa"/>
          </w:tcPr>
          <w:p w:rsidR="00454DC7" w:rsidRPr="005D7C66" w:rsidRDefault="00454DC7" w:rsidP="00235DEB">
            <w:pPr>
              <w:jc w:val="center"/>
              <w:rPr>
                <w:rFonts w:ascii="Times New Roman" w:hAnsi="Times New Roman" w:cs="Times New Roman"/>
                <w:sz w:val="24"/>
                <w:szCs w:val="24"/>
                <w:lang w:val="en-US"/>
              </w:rPr>
            </w:pP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r w:rsidRPr="005D7C66">
              <w:rPr>
                <w:rFonts w:ascii="Times New Roman" w:hAnsi="Times New Roman" w:cs="Times New Roman"/>
                <w:sz w:val="24"/>
                <w:szCs w:val="24"/>
                <w:lang w:val="en-US"/>
              </w:rPr>
              <w:t>WB</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.062</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.099</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.071</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.200*</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711"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r w:rsidRPr="005D7C66">
              <w:rPr>
                <w:rFonts w:ascii="Times New Roman" w:hAnsi="Times New Roman" w:cs="Times New Roman"/>
                <w:sz w:val="24"/>
                <w:szCs w:val="24"/>
                <w:lang w:val="en-US"/>
              </w:rPr>
              <w:t>Resilience</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.121</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.065</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.200*</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711"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r w:rsidRPr="005D7C66">
              <w:rPr>
                <w:rFonts w:ascii="Times New Roman" w:hAnsi="Times New Roman" w:cs="Times New Roman"/>
                <w:sz w:val="24"/>
                <w:szCs w:val="24"/>
                <w:lang w:val="en-US"/>
              </w:rPr>
              <w:t>Perceived Stress</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.082</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.006</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.126</w:t>
            </w:r>
          </w:p>
        </w:tc>
        <w:tc>
          <w:tcPr>
            <w:tcW w:w="817"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c>
          <w:tcPr>
            <w:tcW w:w="1523"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711" w:type="dxa"/>
          </w:tcPr>
          <w:p w:rsidR="00454DC7" w:rsidRPr="005D7C66" w:rsidRDefault="00454DC7" w:rsidP="00235DEB">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r>
      <w:tr w:rsidR="00454DC7" w:rsidRPr="00235DEB" w:rsidTr="00CF14C8">
        <w:tc>
          <w:tcPr>
            <w:tcW w:w="1924" w:type="dxa"/>
          </w:tcPr>
          <w:p w:rsidR="00454DC7" w:rsidRPr="005D7C66" w:rsidRDefault="00454DC7" w:rsidP="00235DEB">
            <w:pPr>
              <w:rPr>
                <w:rFonts w:ascii="Times New Roman" w:hAnsi="Times New Roman" w:cs="Times New Roman"/>
                <w:sz w:val="24"/>
                <w:szCs w:val="24"/>
                <w:lang w:val="en-US"/>
              </w:rPr>
            </w:pPr>
          </w:p>
        </w:tc>
        <w:tc>
          <w:tcPr>
            <w:tcW w:w="1523" w:type="dxa"/>
          </w:tcPr>
          <w:p w:rsidR="00454DC7" w:rsidRPr="005D7C66" w:rsidRDefault="00454DC7" w:rsidP="00235DEB">
            <w:pPr>
              <w:jc w:val="center"/>
              <w:rPr>
                <w:rFonts w:ascii="Times New Roman" w:hAnsi="Times New Roman" w:cs="Times New Roman"/>
                <w:sz w:val="24"/>
                <w:szCs w:val="24"/>
                <w:lang w:val="en-US"/>
              </w:rPr>
            </w:pPr>
          </w:p>
        </w:tc>
        <w:tc>
          <w:tcPr>
            <w:tcW w:w="817" w:type="dxa"/>
          </w:tcPr>
          <w:p w:rsidR="00454DC7" w:rsidRPr="005D7C66" w:rsidRDefault="00454DC7" w:rsidP="00235DEB">
            <w:pPr>
              <w:jc w:val="center"/>
              <w:rPr>
                <w:rFonts w:ascii="Times New Roman" w:hAnsi="Times New Roman" w:cs="Times New Roman"/>
                <w:sz w:val="24"/>
                <w:szCs w:val="24"/>
                <w:lang w:val="en-US"/>
              </w:rPr>
            </w:pPr>
          </w:p>
        </w:tc>
        <w:tc>
          <w:tcPr>
            <w:tcW w:w="1523" w:type="dxa"/>
          </w:tcPr>
          <w:p w:rsidR="00454DC7" w:rsidRPr="005D7C66" w:rsidRDefault="00454DC7" w:rsidP="00235DEB">
            <w:pPr>
              <w:jc w:val="center"/>
              <w:rPr>
                <w:rFonts w:ascii="Times New Roman" w:hAnsi="Times New Roman" w:cs="Times New Roman"/>
                <w:sz w:val="24"/>
                <w:szCs w:val="24"/>
                <w:lang w:val="en-US"/>
              </w:rPr>
            </w:pPr>
          </w:p>
        </w:tc>
        <w:tc>
          <w:tcPr>
            <w:tcW w:w="817" w:type="dxa"/>
          </w:tcPr>
          <w:p w:rsidR="00454DC7" w:rsidRPr="005D7C66" w:rsidRDefault="00454DC7" w:rsidP="00235DEB">
            <w:pPr>
              <w:jc w:val="center"/>
              <w:rPr>
                <w:rFonts w:ascii="Times New Roman" w:hAnsi="Times New Roman" w:cs="Times New Roman"/>
                <w:sz w:val="24"/>
                <w:szCs w:val="24"/>
                <w:lang w:val="en-US"/>
              </w:rPr>
            </w:pPr>
          </w:p>
        </w:tc>
        <w:tc>
          <w:tcPr>
            <w:tcW w:w="1523" w:type="dxa"/>
          </w:tcPr>
          <w:p w:rsidR="00454DC7" w:rsidRPr="005D7C66" w:rsidRDefault="00454DC7" w:rsidP="00235DEB">
            <w:pPr>
              <w:jc w:val="center"/>
              <w:rPr>
                <w:rFonts w:ascii="Times New Roman" w:hAnsi="Times New Roman" w:cs="Times New Roman"/>
                <w:sz w:val="24"/>
                <w:szCs w:val="24"/>
                <w:lang w:val="en-US"/>
              </w:rPr>
            </w:pPr>
          </w:p>
        </w:tc>
        <w:tc>
          <w:tcPr>
            <w:tcW w:w="711" w:type="dxa"/>
          </w:tcPr>
          <w:p w:rsidR="00454DC7" w:rsidRPr="005D7C66" w:rsidRDefault="00454DC7" w:rsidP="00235DEB">
            <w:pPr>
              <w:jc w:val="center"/>
              <w:rPr>
                <w:rFonts w:ascii="Times New Roman" w:hAnsi="Times New Roman" w:cs="Times New Roman"/>
                <w:sz w:val="24"/>
                <w:szCs w:val="24"/>
                <w:lang w:val="en-US"/>
              </w:rPr>
            </w:pPr>
          </w:p>
        </w:tc>
      </w:tr>
      <w:tr w:rsidR="00CF14C8" w:rsidRPr="00235DEB" w:rsidTr="00CF14C8">
        <w:tc>
          <w:tcPr>
            <w:tcW w:w="1924" w:type="dxa"/>
          </w:tcPr>
          <w:p w:rsidR="00CF14C8" w:rsidRPr="00723396" w:rsidRDefault="00CF14C8" w:rsidP="00CF14C8">
            <w:pPr>
              <w:spacing w:line="360" w:lineRule="auto"/>
              <w:jc w:val="center"/>
              <w:rPr>
                <w:rFonts w:ascii="Times New Roman" w:hAnsi="Times New Roman" w:cs="Times New Roman"/>
                <w:lang w:val="en-US"/>
              </w:rPr>
            </w:pPr>
            <w:r>
              <w:rPr>
                <w:rFonts w:ascii="Times New Roman" w:hAnsi="Times New Roman" w:cs="Times New Roman"/>
                <w:lang w:val="en-US"/>
              </w:rPr>
              <w:t>MR</w:t>
            </w:r>
          </w:p>
        </w:tc>
        <w:tc>
          <w:tcPr>
            <w:tcW w:w="1523"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.072</w:t>
            </w:r>
          </w:p>
        </w:tc>
        <w:tc>
          <w:tcPr>
            <w:tcW w:w="711"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r>
      <w:tr w:rsidR="00CF14C8" w:rsidRPr="00235DEB" w:rsidTr="00CF14C8">
        <w:tc>
          <w:tcPr>
            <w:tcW w:w="1924" w:type="dxa"/>
          </w:tcPr>
          <w:p w:rsidR="00CF14C8" w:rsidRPr="00723396" w:rsidRDefault="00CF14C8" w:rsidP="00CF14C8">
            <w:pPr>
              <w:spacing w:line="360" w:lineRule="auto"/>
              <w:jc w:val="center"/>
              <w:rPr>
                <w:rFonts w:ascii="Times New Roman" w:hAnsi="Times New Roman" w:cs="Times New Roman"/>
                <w:lang w:val="en-US"/>
              </w:rPr>
            </w:pPr>
            <w:r>
              <w:rPr>
                <w:rFonts w:ascii="Times New Roman" w:hAnsi="Times New Roman" w:cs="Times New Roman"/>
                <w:lang w:val="en-US"/>
              </w:rPr>
              <w:t>FVE</w:t>
            </w:r>
          </w:p>
        </w:tc>
        <w:tc>
          <w:tcPr>
            <w:tcW w:w="1523"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.118</w:t>
            </w:r>
          </w:p>
        </w:tc>
        <w:tc>
          <w:tcPr>
            <w:tcW w:w="711" w:type="dxa"/>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r>
      <w:tr w:rsidR="00CF14C8" w:rsidRPr="00235DEB" w:rsidTr="00CF14C8">
        <w:tc>
          <w:tcPr>
            <w:tcW w:w="1924" w:type="dxa"/>
            <w:tcBorders>
              <w:bottom w:val="single" w:sz="4" w:space="0" w:color="auto"/>
            </w:tcBorders>
          </w:tcPr>
          <w:p w:rsidR="00CF14C8" w:rsidRPr="00723396" w:rsidRDefault="00CF14C8" w:rsidP="00CF14C8">
            <w:pPr>
              <w:spacing w:line="360" w:lineRule="auto"/>
              <w:jc w:val="center"/>
              <w:rPr>
                <w:rFonts w:ascii="Times New Roman" w:hAnsi="Times New Roman" w:cs="Times New Roman"/>
                <w:lang w:val="en-US"/>
              </w:rPr>
            </w:pPr>
            <w:r>
              <w:rPr>
                <w:rFonts w:ascii="Times New Roman" w:hAnsi="Times New Roman" w:cs="Times New Roman"/>
                <w:lang w:val="en-US"/>
              </w:rPr>
              <w:t>PRG</w:t>
            </w:r>
          </w:p>
        </w:tc>
        <w:tc>
          <w:tcPr>
            <w:tcW w:w="1523" w:type="dxa"/>
            <w:tcBorders>
              <w:bottom w:val="single" w:sz="4" w:space="0" w:color="auto"/>
            </w:tcBorders>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Borders>
              <w:bottom w:val="single" w:sz="4" w:space="0" w:color="auto"/>
            </w:tcBorders>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Borders>
              <w:bottom w:val="single" w:sz="4" w:space="0" w:color="auto"/>
            </w:tcBorders>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817" w:type="dxa"/>
            <w:tcBorders>
              <w:bottom w:val="single" w:sz="4" w:space="0" w:color="auto"/>
            </w:tcBorders>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w:t>
            </w:r>
          </w:p>
        </w:tc>
        <w:tc>
          <w:tcPr>
            <w:tcW w:w="1523" w:type="dxa"/>
            <w:tcBorders>
              <w:bottom w:val="single" w:sz="4" w:space="0" w:color="auto"/>
            </w:tcBorders>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.122</w:t>
            </w:r>
          </w:p>
        </w:tc>
        <w:tc>
          <w:tcPr>
            <w:tcW w:w="711" w:type="dxa"/>
            <w:tcBorders>
              <w:bottom w:val="single" w:sz="4" w:space="0" w:color="auto"/>
            </w:tcBorders>
          </w:tcPr>
          <w:p w:rsidR="00CF14C8" w:rsidRPr="005D7C66" w:rsidRDefault="00CF14C8" w:rsidP="00CF14C8">
            <w:pPr>
              <w:jc w:val="center"/>
              <w:rPr>
                <w:rFonts w:ascii="Times New Roman" w:hAnsi="Times New Roman" w:cs="Times New Roman"/>
                <w:sz w:val="24"/>
                <w:szCs w:val="24"/>
                <w:lang w:val="en-US"/>
              </w:rPr>
            </w:pPr>
            <w:r w:rsidRPr="005D7C66">
              <w:rPr>
                <w:rFonts w:ascii="Times New Roman" w:hAnsi="Times New Roman" w:cs="Times New Roman"/>
                <w:sz w:val="24"/>
                <w:szCs w:val="24"/>
                <w:lang w:val="en-US"/>
              </w:rPr>
              <w:t>.000</w:t>
            </w:r>
          </w:p>
        </w:tc>
      </w:tr>
    </w:tbl>
    <w:p w:rsidR="00CF14C8" w:rsidRPr="00CF14C8" w:rsidRDefault="00CF14C8" w:rsidP="00CF14C8">
      <w:pPr>
        <w:rPr>
          <w:rFonts w:ascii="Times New Roman" w:hAnsi="Times New Roman" w:cs="Times New Roman"/>
          <w:b/>
          <w:sz w:val="18"/>
          <w:szCs w:val="18"/>
          <w:lang w:val="en-US"/>
        </w:rPr>
      </w:pPr>
      <w:r w:rsidRPr="00B75C63">
        <w:rPr>
          <w:rFonts w:ascii="Times New Roman" w:hAnsi="Times New Roman" w:cs="Times New Roman"/>
          <w:i/>
          <w:iCs/>
          <w:sz w:val="18"/>
          <w:szCs w:val="18"/>
          <w:lang w:val="en-US"/>
        </w:rPr>
        <w:t xml:space="preserve">Note: </w:t>
      </w:r>
      <w:r>
        <w:rPr>
          <w:rFonts w:ascii="Times New Roman" w:hAnsi="Times New Roman" w:cs="Times New Roman"/>
          <w:sz w:val="18"/>
          <w:szCs w:val="18"/>
          <w:lang w:val="en-US"/>
        </w:rPr>
        <w:t xml:space="preserve">CR = Cognitive Reappraisal, ES = </w:t>
      </w:r>
      <w:r w:rsidRPr="00315DF7">
        <w:rPr>
          <w:rFonts w:ascii="Times New Roman" w:hAnsi="Times New Roman" w:cs="Times New Roman"/>
          <w:sz w:val="18"/>
          <w:szCs w:val="18"/>
          <w:lang w:val="en-US"/>
        </w:rPr>
        <w:t xml:space="preserve">Expressive Suppression, </w:t>
      </w:r>
      <w:r w:rsidRPr="00B75C63">
        <w:rPr>
          <w:rFonts w:ascii="Times New Roman" w:hAnsi="Times New Roman" w:cs="Times New Roman"/>
          <w:sz w:val="18"/>
          <w:szCs w:val="18"/>
          <w:lang w:val="en-US"/>
        </w:rPr>
        <w:t>Mini-MASQ = Mood and Anxiety symptoms Questionnaire, AA = Anxious Arousal subscale, AD = Anhedonic Depression subscale, GD = General Distress subscale, PSS= Perceived Stress Scale</w:t>
      </w:r>
      <w:r>
        <w:rPr>
          <w:rFonts w:ascii="Times New Roman" w:hAnsi="Times New Roman" w:cs="Times New Roman"/>
          <w:sz w:val="18"/>
          <w:szCs w:val="18"/>
          <w:lang w:val="en-US"/>
        </w:rPr>
        <w:t>, WB = Wellbeing, MR=</w:t>
      </w:r>
      <w:r w:rsidRPr="00315DF7">
        <w:rPr>
          <w:rFonts w:ascii="Times New Roman" w:hAnsi="Times New Roman" w:cs="Times New Roman"/>
          <w:sz w:val="18"/>
          <w:szCs w:val="18"/>
          <w:lang w:val="en-US"/>
        </w:rPr>
        <w:t xml:space="preserve"> Mood Repair, PRG</w:t>
      </w:r>
      <w:r>
        <w:rPr>
          <w:rFonts w:ascii="Times New Roman" w:hAnsi="Times New Roman" w:cs="Times New Roman"/>
          <w:sz w:val="18"/>
          <w:szCs w:val="18"/>
          <w:lang w:val="en-US"/>
        </w:rPr>
        <w:t xml:space="preserve"> =</w:t>
      </w:r>
      <w:r w:rsidRPr="00315DF7">
        <w:rPr>
          <w:rFonts w:ascii="Times New Roman" w:hAnsi="Times New Roman" w:cs="Times New Roman"/>
          <w:sz w:val="18"/>
          <w:szCs w:val="18"/>
          <w:lang w:val="en-US"/>
        </w:rPr>
        <w:t xml:space="preserve"> Positive Reinterpretation and Growth, FVE</w:t>
      </w:r>
      <w:r>
        <w:rPr>
          <w:rFonts w:ascii="Times New Roman" w:hAnsi="Times New Roman" w:cs="Times New Roman"/>
          <w:sz w:val="18"/>
          <w:szCs w:val="18"/>
          <w:lang w:val="en-US"/>
        </w:rPr>
        <w:t>=</w:t>
      </w:r>
      <w:r w:rsidRPr="00315DF7">
        <w:rPr>
          <w:rFonts w:ascii="Times New Roman" w:hAnsi="Times New Roman" w:cs="Times New Roman"/>
          <w:sz w:val="18"/>
          <w:szCs w:val="18"/>
          <w:lang w:val="en-US"/>
        </w:rPr>
        <w:t xml:space="preserve"> Focus and Venting of Emotions </w:t>
      </w:r>
    </w:p>
    <w:p w:rsidR="00454DC7" w:rsidRDefault="00454DC7" w:rsidP="00454DC7">
      <w:pPr>
        <w:tabs>
          <w:tab w:val="left" w:pos="0"/>
        </w:tabs>
        <w:rPr>
          <w:rFonts w:ascii="Times New Roman" w:hAnsi="Times New Roman" w:cs="Times New Roman"/>
          <w:b/>
          <w:bCs/>
          <w:lang w:val="en-US"/>
        </w:rPr>
      </w:pPr>
    </w:p>
    <w:p w:rsidR="00454DC7" w:rsidRPr="00C47CC6" w:rsidRDefault="00454DC7" w:rsidP="00454DC7">
      <w:pPr>
        <w:tabs>
          <w:tab w:val="left" w:pos="0"/>
        </w:tabs>
        <w:rPr>
          <w:rFonts w:ascii="Times New Roman" w:hAnsi="Times New Roman" w:cs="Times New Roman"/>
          <w:b/>
          <w:bCs/>
          <w:lang w:val="en-US"/>
        </w:rPr>
      </w:pPr>
    </w:p>
    <w:p w:rsidR="00454DC7" w:rsidRDefault="00454DC7" w:rsidP="00454DC7">
      <w:pPr>
        <w:tabs>
          <w:tab w:val="left" w:pos="0"/>
        </w:tabs>
        <w:rPr>
          <w:rFonts w:ascii="Times New Roman" w:hAnsi="Times New Roman" w:cs="Times New Roman"/>
          <w:lang w:val="en-US"/>
        </w:rPr>
      </w:pPr>
    </w:p>
    <w:p w:rsidR="00454DC7" w:rsidRDefault="00454DC7" w:rsidP="00454DC7">
      <w:pPr>
        <w:tabs>
          <w:tab w:val="left" w:pos="0"/>
        </w:tabs>
        <w:rPr>
          <w:rFonts w:ascii="Times New Roman" w:hAnsi="Times New Roman" w:cs="Times New Roman"/>
          <w:lang w:val="en-US"/>
        </w:rPr>
      </w:pPr>
    </w:p>
    <w:p w:rsidR="00454DC7" w:rsidRDefault="00454DC7" w:rsidP="00454DC7">
      <w:pPr>
        <w:tabs>
          <w:tab w:val="left" w:pos="0"/>
        </w:tabs>
        <w:rPr>
          <w:rFonts w:ascii="Times New Roman" w:hAnsi="Times New Roman" w:cs="Times New Roman"/>
          <w:lang w:val="en-US"/>
        </w:rPr>
      </w:pPr>
    </w:p>
    <w:p w:rsidR="00454DC7" w:rsidRDefault="00454DC7" w:rsidP="00454DC7">
      <w:pPr>
        <w:tabs>
          <w:tab w:val="left" w:pos="0"/>
        </w:tabs>
        <w:rPr>
          <w:rFonts w:ascii="Times New Roman" w:hAnsi="Times New Roman" w:cs="Times New Roman"/>
          <w:lang w:val="en-US"/>
        </w:rPr>
      </w:pPr>
    </w:p>
    <w:p w:rsidR="00454DC7" w:rsidRDefault="00454DC7" w:rsidP="00454DC7">
      <w:pPr>
        <w:tabs>
          <w:tab w:val="left" w:pos="0"/>
        </w:tabs>
        <w:rPr>
          <w:rFonts w:ascii="Times New Roman" w:hAnsi="Times New Roman" w:cs="Times New Roman"/>
          <w:lang w:val="en-US"/>
        </w:rPr>
      </w:pPr>
    </w:p>
    <w:p w:rsidR="00454DC7" w:rsidRDefault="00454DC7" w:rsidP="00454DC7">
      <w:pPr>
        <w:tabs>
          <w:tab w:val="left" w:pos="0"/>
        </w:tabs>
        <w:rPr>
          <w:rFonts w:ascii="Times New Roman" w:hAnsi="Times New Roman" w:cs="Times New Roman"/>
          <w:lang w:val="en-US"/>
        </w:rPr>
      </w:pPr>
    </w:p>
    <w:p w:rsidR="00454DC7" w:rsidRDefault="00454DC7" w:rsidP="00454DC7">
      <w:pPr>
        <w:tabs>
          <w:tab w:val="left" w:pos="0"/>
        </w:tabs>
        <w:rPr>
          <w:rFonts w:ascii="Times New Roman" w:hAnsi="Times New Roman" w:cs="Times New Roman"/>
          <w:lang w:val="en-US"/>
        </w:rPr>
      </w:pPr>
    </w:p>
    <w:p w:rsidR="00454DC7" w:rsidRDefault="00454DC7" w:rsidP="00454DC7">
      <w:pPr>
        <w:tabs>
          <w:tab w:val="left" w:pos="0"/>
        </w:tabs>
        <w:rPr>
          <w:rFonts w:ascii="Times New Roman" w:hAnsi="Times New Roman" w:cs="Times New Roman"/>
          <w:lang w:val="en-US"/>
        </w:rPr>
      </w:pPr>
    </w:p>
    <w:p w:rsidR="00454DC7" w:rsidRPr="00235DEB" w:rsidRDefault="00454DC7" w:rsidP="00454DC7">
      <w:pPr>
        <w:rPr>
          <w:rFonts w:ascii="Times New Roman" w:hAnsi="Times New Roman" w:cs="Times New Roman"/>
          <w:b/>
          <w:lang w:val="en-AU"/>
        </w:rPr>
      </w:pPr>
      <w:r>
        <w:rPr>
          <w:rFonts w:ascii="Times New Roman" w:hAnsi="Times New Roman" w:cs="Times New Roman"/>
          <w:b/>
          <w:lang w:val="en-AU"/>
        </w:rPr>
        <w:t>Supplemental Table 3</w:t>
      </w:r>
      <w:r w:rsidRPr="002B6779">
        <w:rPr>
          <w:rFonts w:ascii="Times New Roman" w:hAnsi="Times New Roman" w:cs="Times New Roman"/>
          <w:b/>
          <w:lang w:val="en-AU"/>
        </w:rPr>
        <w:t xml:space="preserve">. Difference between the square root of average variance extracted and </w:t>
      </w:r>
      <w:r w:rsidR="00235DEB">
        <w:rPr>
          <w:rFonts w:ascii="Times New Roman" w:hAnsi="Times New Roman" w:cs="Times New Roman"/>
          <w:b/>
          <w:lang w:val="en-AU"/>
        </w:rPr>
        <w:t>correlations</w:t>
      </w:r>
      <w:r w:rsidRPr="002B6779">
        <w:rPr>
          <w:rFonts w:ascii="Times New Roman" w:hAnsi="Times New Roman" w:cs="Times New Roman"/>
          <w:b/>
          <w:lang w:val="en-AU"/>
        </w:rPr>
        <w:t xml:space="preserve"> for </w:t>
      </w:r>
      <w:r>
        <w:rPr>
          <w:rFonts w:ascii="Times New Roman" w:hAnsi="Times New Roman" w:cs="Times New Roman"/>
          <w:b/>
          <w:lang w:val="en-AU"/>
        </w:rPr>
        <w:t xml:space="preserve">ERQ </w:t>
      </w:r>
      <w:r w:rsidRPr="002B6779">
        <w:rPr>
          <w:rFonts w:ascii="Times New Roman" w:hAnsi="Times New Roman" w:cs="Times New Roman"/>
          <w:b/>
          <w:lang w:val="en-AU"/>
        </w:rPr>
        <w:t>constructs</w:t>
      </w:r>
      <w:r>
        <w:rPr>
          <w:rFonts w:ascii="Times New Roman" w:hAnsi="Times New Roman" w:cs="Times New Roman"/>
          <w:b/>
          <w:lang w:val="en-AU"/>
        </w:rPr>
        <w:t xml:space="preserve"> and comparison variables</w:t>
      </w:r>
      <w:r w:rsidR="00606AF0">
        <w:rPr>
          <w:rFonts w:ascii="Times New Roman" w:hAnsi="Times New Roman" w:cs="Times New Roman"/>
          <w:b/>
          <w:lang w:val="en-AU"/>
        </w:rPr>
        <w:t xml:space="preserve"> for sample </w:t>
      </w:r>
      <w:proofErr w:type="gramStart"/>
      <w:r w:rsidR="00606AF0">
        <w:rPr>
          <w:rFonts w:ascii="Times New Roman" w:hAnsi="Times New Roman" w:cs="Times New Roman"/>
          <w:b/>
          <w:lang w:val="en-AU"/>
        </w:rPr>
        <w:t>3</w:t>
      </w:r>
      <w:proofErr w:type="gramEnd"/>
      <w:r w:rsidR="00315DF7">
        <w:rPr>
          <w:rFonts w:ascii="Times New Roman" w:hAnsi="Times New Roman" w:cs="Times New Roman"/>
          <w:b/>
          <w:lang w:val="en-AU"/>
        </w:rPr>
        <w:t>.</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54"/>
        <w:gridCol w:w="1738"/>
        <w:gridCol w:w="1738"/>
      </w:tblGrid>
      <w:tr w:rsidR="00D6345B" w:rsidRPr="00235DEB" w:rsidTr="00D6345B">
        <w:trPr>
          <w:trHeight w:val="431"/>
        </w:trPr>
        <w:tc>
          <w:tcPr>
            <w:tcW w:w="2552" w:type="dxa"/>
            <w:tcBorders>
              <w:top w:val="single" w:sz="4" w:space="0" w:color="auto"/>
              <w:bottom w:val="single" w:sz="4" w:space="0" w:color="auto"/>
            </w:tcBorders>
          </w:tcPr>
          <w:p w:rsidR="00D6345B" w:rsidRPr="002B6779" w:rsidRDefault="00D6345B" w:rsidP="00D6345B">
            <w:pPr>
              <w:rPr>
                <w:rFonts w:ascii="Times New Roman" w:hAnsi="Times New Roman" w:cs="Times New Roman"/>
                <w:lang w:val="en-AU"/>
              </w:rPr>
            </w:pPr>
            <w:r w:rsidRPr="002B6779">
              <w:rPr>
                <w:rFonts w:ascii="Times New Roman" w:hAnsi="Times New Roman" w:cs="Times New Roman"/>
                <w:lang w:val="en-AU"/>
              </w:rPr>
              <w:t>Scale</w:t>
            </w:r>
          </w:p>
        </w:tc>
        <w:tc>
          <w:tcPr>
            <w:tcW w:w="1854" w:type="dxa"/>
            <w:tcBorders>
              <w:top w:val="single" w:sz="4" w:space="0" w:color="auto"/>
              <w:bottom w:val="single" w:sz="4" w:space="0" w:color="auto"/>
            </w:tcBorders>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SAVE – correlation</w:t>
            </w:r>
          </w:p>
        </w:tc>
        <w:tc>
          <w:tcPr>
            <w:tcW w:w="1738" w:type="dxa"/>
            <w:tcBorders>
              <w:top w:val="single" w:sz="4" w:space="0" w:color="auto"/>
              <w:bottom w:val="single" w:sz="4" w:space="0" w:color="auto"/>
            </w:tcBorders>
          </w:tcPr>
          <w:p w:rsidR="00D6345B" w:rsidRPr="002B6779" w:rsidRDefault="00D6345B" w:rsidP="00D6345B">
            <w:pPr>
              <w:rPr>
                <w:rFonts w:ascii="Times New Roman" w:hAnsi="Times New Roman" w:cs="Times New Roman"/>
                <w:lang w:val="en-AU"/>
              </w:rPr>
            </w:pPr>
            <w:r w:rsidRPr="002B6779">
              <w:rPr>
                <w:rFonts w:ascii="Times New Roman" w:hAnsi="Times New Roman" w:cs="Times New Roman"/>
                <w:lang w:val="en-AU"/>
              </w:rPr>
              <w:t>Scale</w:t>
            </w:r>
          </w:p>
        </w:tc>
        <w:tc>
          <w:tcPr>
            <w:tcW w:w="1738" w:type="dxa"/>
            <w:tcBorders>
              <w:top w:val="single" w:sz="4" w:space="0" w:color="auto"/>
              <w:bottom w:val="single" w:sz="4" w:space="0" w:color="auto"/>
            </w:tcBorders>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SAVE – correlation</w:t>
            </w:r>
          </w:p>
        </w:tc>
      </w:tr>
      <w:tr w:rsidR="00D6345B" w:rsidRPr="00235DEB" w:rsidTr="00D501B4">
        <w:trPr>
          <w:trHeight w:val="348"/>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b/>
                <w:lang w:val="en-AU"/>
              </w:rPr>
              <w:t>Cognitive Reappraisal</w:t>
            </w:r>
          </w:p>
        </w:tc>
        <w:tc>
          <w:tcPr>
            <w:tcW w:w="1854" w:type="dxa"/>
            <w:vAlign w:val="bottom"/>
          </w:tcPr>
          <w:p w:rsidR="00D6345B" w:rsidRPr="00AE123E" w:rsidRDefault="00D6345B" w:rsidP="00D6345B">
            <w:pPr>
              <w:jc w:val="center"/>
              <w:rPr>
                <w:rFonts w:ascii="Times New Roman" w:hAnsi="Times New Roman" w:cs="Times New Roman"/>
                <w:color w:val="000000"/>
                <w:lang w:val="en-US" w:eastAsia="es-MX"/>
              </w:rPr>
            </w:pPr>
          </w:p>
        </w:tc>
        <w:tc>
          <w:tcPr>
            <w:tcW w:w="3476" w:type="dxa"/>
            <w:gridSpan w:val="2"/>
          </w:tcPr>
          <w:p w:rsidR="00D6345B" w:rsidRPr="00D6345B" w:rsidRDefault="00D6345B" w:rsidP="00D6345B">
            <w:pPr>
              <w:jc w:val="center"/>
              <w:rPr>
                <w:rFonts w:ascii="Times New Roman" w:hAnsi="Times New Roman" w:cs="Times New Roman"/>
                <w:b/>
                <w:color w:val="000000"/>
                <w:lang w:val="en-US" w:eastAsia="es-MX"/>
              </w:rPr>
            </w:pPr>
            <w:r w:rsidRPr="00D6345B">
              <w:rPr>
                <w:rFonts w:ascii="Times New Roman" w:hAnsi="Times New Roman" w:cs="Times New Roman"/>
                <w:b/>
                <w:color w:val="000000"/>
                <w:lang w:val="en-US" w:eastAsia="es-MX"/>
              </w:rPr>
              <w:t xml:space="preserve">Expressive Suppression </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 – ES</w:t>
            </w:r>
          </w:p>
        </w:tc>
        <w:tc>
          <w:tcPr>
            <w:tcW w:w="1854"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0.37</w:t>
            </w:r>
          </w:p>
        </w:tc>
        <w:tc>
          <w:tcPr>
            <w:tcW w:w="1738"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ES-CR</w:t>
            </w:r>
          </w:p>
        </w:tc>
        <w:tc>
          <w:tcPr>
            <w:tcW w:w="1738"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0.44</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 Neuroticism</w:t>
            </w:r>
          </w:p>
        </w:tc>
        <w:tc>
          <w:tcPr>
            <w:tcW w:w="1854"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0.47</w:t>
            </w:r>
          </w:p>
        </w:tc>
        <w:tc>
          <w:tcPr>
            <w:tcW w:w="1738"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ES- Neuroticism</w:t>
            </w:r>
          </w:p>
        </w:tc>
        <w:tc>
          <w:tcPr>
            <w:tcW w:w="1738"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0.53</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 Extraversion</w:t>
            </w:r>
          </w:p>
        </w:tc>
        <w:tc>
          <w:tcPr>
            <w:tcW w:w="1854" w:type="dxa"/>
            <w:vAlign w:val="bottom"/>
          </w:tcPr>
          <w:p w:rsidR="00D6345B" w:rsidRPr="00C72CA0"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0.34</w:t>
            </w:r>
          </w:p>
        </w:tc>
        <w:tc>
          <w:tcPr>
            <w:tcW w:w="1738"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ES- Extraversion</w:t>
            </w:r>
          </w:p>
        </w:tc>
        <w:tc>
          <w:tcPr>
            <w:tcW w:w="1738" w:type="dxa"/>
            <w:vAlign w:val="bottom"/>
          </w:tcPr>
          <w:p w:rsidR="00D6345B" w:rsidRPr="002B6779" w:rsidRDefault="0013034C" w:rsidP="00D6345B">
            <w:pPr>
              <w:jc w:val="center"/>
              <w:rPr>
                <w:rFonts w:ascii="Times New Roman" w:hAnsi="Times New Roman" w:cs="Times New Roman"/>
                <w:color w:val="000000"/>
                <w:lang w:eastAsia="es-MX"/>
              </w:rPr>
            </w:pPr>
            <w:r>
              <w:rPr>
                <w:rFonts w:ascii="Times New Roman" w:hAnsi="Times New Roman" w:cs="Times New Roman"/>
                <w:color w:val="000000"/>
                <w:lang w:eastAsia="es-MX"/>
              </w:rPr>
              <w:t>0.53</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 GD</w:t>
            </w:r>
          </w:p>
        </w:tc>
        <w:tc>
          <w:tcPr>
            <w:tcW w:w="1854"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0.51</w:t>
            </w:r>
            <w:r w:rsidR="00D6345B" w:rsidRPr="00AE123E">
              <w:rPr>
                <w:rFonts w:ascii="Times New Roman" w:hAnsi="Times New Roman" w:cs="Times New Roman"/>
                <w:color w:val="000000"/>
                <w:lang w:val="en-US" w:eastAsia="es-MX"/>
              </w:rPr>
              <w:t>+</w:t>
            </w:r>
          </w:p>
        </w:tc>
        <w:tc>
          <w:tcPr>
            <w:tcW w:w="1738"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ES-GD</w:t>
            </w:r>
          </w:p>
        </w:tc>
        <w:tc>
          <w:tcPr>
            <w:tcW w:w="1738" w:type="dxa"/>
            <w:vAlign w:val="bottom"/>
          </w:tcPr>
          <w:p w:rsidR="00D6345B" w:rsidRPr="002B6779" w:rsidRDefault="0013034C" w:rsidP="00D6345B">
            <w:pPr>
              <w:jc w:val="center"/>
              <w:rPr>
                <w:rFonts w:ascii="Times New Roman" w:hAnsi="Times New Roman" w:cs="Times New Roman"/>
                <w:color w:val="000000"/>
                <w:lang w:eastAsia="es-MX"/>
              </w:rPr>
            </w:pPr>
            <w:r>
              <w:rPr>
                <w:rFonts w:ascii="Times New Roman" w:hAnsi="Times New Roman" w:cs="Times New Roman"/>
                <w:color w:val="000000"/>
                <w:lang w:eastAsia="es-MX"/>
              </w:rPr>
              <w:t>0..40</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 AA</w:t>
            </w:r>
          </w:p>
        </w:tc>
        <w:tc>
          <w:tcPr>
            <w:tcW w:w="1854"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0.48</w:t>
            </w:r>
          </w:p>
        </w:tc>
        <w:tc>
          <w:tcPr>
            <w:tcW w:w="1738" w:type="dxa"/>
          </w:tcPr>
          <w:p w:rsidR="00D6345B" w:rsidRDefault="00D6345B" w:rsidP="00D6345B">
            <w:pPr>
              <w:rPr>
                <w:rFonts w:ascii="Times New Roman" w:hAnsi="Times New Roman" w:cs="Times New Roman"/>
                <w:lang w:val="en-AU"/>
              </w:rPr>
            </w:pPr>
            <w:r>
              <w:rPr>
                <w:rFonts w:ascii="Times New Roman" w:hAnsi="Times New Roman" w:cs="Times New Roman"/>
                <w:lang w:val="en-AU"/>
              </w:rPr>
              <w:t>ES-AA</w:t>
            </w:r>
          </w:p>
        </w:tc>
        <w:tc>
          <w:tcPr>
            <w:tcW w:w="1738" w:type="dxa"/>
            <w:vAlign w:val="bottom"/>
          </w:tcPr>
          <w:p w:rsidR="00D6345B" w:rsidRDefault="0013034C" w:rsidP="00D6345B">
            <w:pPr>
              <w:jc w:val="center"/>
              <w:rPr>
                <w:rFonts w:ascii="Times New Roman" w:hAnsi="Times New Roman" w:cs="Times New Roman"/>
                <w:color w:val="000000"/>
                <w:lang w:eastAsia="es-MX"/>
              </w:rPr>
            </w:pPr>
            <w:r>
              <w:rPr>
                <w:rFonts w:ascii="Times New Roman" w:hAnsi="Times New Roman" w:cs="Times New Roman"/>
                <w:color w:val="000000"/>
                <w:lang w:eastAsia="es-MX"/>
              </w:rPr>
              <w:t>0.45</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 AD</w:t>
            </w:r>
          </w:p>
        </w:tc>
        <w:tc>
          <w:tcPr>
            <w:tcW w:w="1854"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.34</w:t>
            </w:r>
          </w:p>
        </w:tc>
        <w:tc>
          <w:tcPr>
            <w:tcW w:w="1738" w:type="dxa"/>
          </w:tcPr>
          <w:p w:rsidR="00D6345B" w:rsidRDefault="00D6345B" w:rsidP="00D6345B">
            <w:pPr>
              <w:rPr>
                <w:rFonts w:ascii="Times New Roman" w:hAnsi="Times New Roman" w:cs="Times New Roman"/>
                <w:lang w:val="en-AU"/>
              </w:rPr>
            </w:pPr>
            <w:r>
              <w:rPr>
                <w:rFonts w:ascii="Times New Roman" w:hAnsi="Times New Roman" w:cs="Times New Roman"/>
                <w:lang w:val="en-AU"/>
              </w:rPr>
              <w:t>ES- AD</w:t>
            </w:r>
          </w:p>
        </w:tc>
        <w:tc>
          <w:tcPr>
            <w:tcW w:w="1738" w:type="dxa"/>
            <w:vAlign w:val="bottom"/>
          </w:tcPr>
          <w:p w:rsidR="00D6345B" w:rsidRDefault="0013034C" w:rsidP="00D6345B">
            <w:pPr>
              <w:jc w:val="center"/>
              <w:rPr>
                <w:rFonts w:ascii="Times New Roman" w:hAnsi="Times New Roman" w:cs="Times New Roman"/>
                <w:color w:val="000000"/>
                <w:lang w:eastAsia="es-MX"/>
              </w:rPr>
            </w:pPr>
            <w:r>
              <w:rPr>
                <w:rFonts w:ascii="Times New Roman" w:hAnsi="Times New Roman" w:cs="Times New Roman"/>
                <w:color w:val="000000"/>
                <w:lang w:eastAsia="es-MX"/>
              </w:rPr>
              <w:t>0.40</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w:t>
            </w:r>
            <w:r w:rsidR="00003F8D">
              <w:rPr>
                <w:rFonts w:ascii="Times New Roman" w:hAnsi="Times New Roman" w:cs="Times New Roman"/>
                <w:lang w:val="en-AU"/>
              </w:rPr>
              <w:t>– MR</w:t>
            </w:r>
          </w:p>
        </w:tc>
        <w:tc>
          <w:tcPr>
            <w:tcW w:w="1854" w:type="dxa"/>
          </w:tcPr>
          <w:p w:rsidR="00D6345B" w:rsidRPr="002B6779" w:rsidRDefault="0013034C" w:rsidP="00D6345B">
            <w:pPr>
              <w:jc w:val="center"/>
              <w:rPr>
                <w:rFonts w:ascii="Times New Roman" w:hAnsi="Times New Roman" w:cs="Times New Roman"/>
                <w:lang w:val="en-AU"/>
              </w:rPr>
            </w:pPr>
            <w:r>
              <w:rPr>
                <w:rFonts w:ascii="Times New Roman" w:hAnsi="Times New Roman" w:cs="Times New Roman"/>
                <w:lang w:val="en-AU"/>
              </w:rPr>
              <w:t>.22</w:t>
            </w:r>
          </w:p>
        </w:tc>
        <w:tc>
          <w:tcPr>
            <w:tcW w:w="1738" w:type="dxa"/>
          </w:tcPr>
          <w:p w:rsidR="00D6345B" w:rsidRDefault="00D6345B" w:rsidP="00D6345B">
            <w:pPr>
              <w:rPr>
                <w:rFonts w:ascii="Times New Roman" w:hAnsi="Times New Roman" w:cs="Times New Roman"/>
                <w:lang w:val="en-AU"/>
              </w:rPr>
            </w:pPr>
            <w:r>
              <w:rPr>
                <w:rFonts w:ascii="Times New Roman" w:hAnsi="Times New Roman" w:cs="Times New Roman"/>
                <w:lang w:val="en-AU"/>
              </w:rPr>
              <w:t>ES</w:t>
            </w:r>
            <w:r w:rsidR="00003F8D">
              <w:rPr>
                <w:rFonts w:ascii="Times New Roman" w:hAnsi="Times New Roman" w:cs="Times New Roman"/>
                <w:lang w:val="en-AU"/>
              </w:rPr>
              <w:t>- MR</w:t>
            </w:r>
          </w:p>
        </w:tc>
        <w:tc>
          <w:tcPr>
            <w:tcW w:w="1738" w:type="dxa"/>
            <w:vAlign w:val="bottom"/>
          </w:tcPr>
          <w:p w:rsidR="00D6345B" w:rsidRDefault="0013034C" w:rsidP="00D6345B">
            <w:pPr>
              <w:jc w:val="center"/>
              <w:rPr>
                <w:rFonts w:ascii="Times New Roman" w:hAnsi="Times New Roman" w:cs="Times New Roman"/>
                <w:color w:val="000000"/>
                <w:lang w:eastAsia="es-MX"/>
              </w:rPr>
            </w:pPr>
            <w:r>
              <w:rPr>
                <w:rFonts w:ascii="Times New Roman" w:hAnsi="Times New Roman" w:cs="Times New Roman"/>
                <w:color w:val="000000"/>
                <w:lang w:eastAsia="es-MX"/>
              </w:rPr>
              <w:t>0.48</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 PR</w:t>
            </w:r>
            <w:r w:rsidR="00003F8D">
              <w:rPr>
                <w:rFonts w:ascii="Times New Roman" w:hAnsi="Times New Roman" w:cs="Times New Roman"/>
                <w:lang w:val="en-AU"/>
              </w:rPr>
              <w:t>G</w:t>
            </w:r>
          </w:p>
        </w:tc>
        <w:tc>
          <w:tcPr>
            <w:tcW w:w="1854"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.23</w:t>
            </w:r>
          </w:p>
        </w:tc>
        <w:tc>
          <w:tcPr>
            <w:tcW w:w="1738" w:type="dxa"/>
          </w:tcPr>
          <w:p w:rsidR="00D6345B" w:rsidRDefault="00D6345B" w:rsidP="00D6345B">
            <w:pPr>
              <w:rPr>
                <w:rFonts w:ascii="Times New Roman" w:hAnsi="Times New Roman" w:cs="Times New Roman"/>
                <w:lang w:val="en-AU"/>
              </w:rPr>
            </w:pPr>
            <w:r>
              <w:rPr>
                <w:rFonts w:ascii="Times New Roman" w:hAnsi="Times New Roman" w:cs="Times New Roman"/>
                <w:lang w:val="en-AU"/>
              </w:rPr>
              <w:t>ES-PR</w:t>
            </w:r>
            <w:r w:rsidR="00003F8D">
              <w:rPr>
                <w:rFonts w:ascii="Times New Roman" w:hAnsi="Times New Roman" w:cs="Times New Roman"/>
                <w:lang w:val="en-AU"/>
              </w:rPr>
              <w:t>G</w:t>
            </w:r>
          </w:p>
        </w:tc>
        <w:tc>
          <w:tcPr>
            <w:tcW w:w="1738" w:type="dxa"/>
            <w:vAlign w:val="bottom"/>
          </w:tcPr>
          <w:p w:rsidR="00D6345B" w:rsidRDefault="0013034C" w:rsidP="00D6345B">
            <w:pPr>
              <w:jc w:val="center"/>
              <w:rPr>
                <w:rFonts w:ascii="Times New Roman" w:hAnsi="Times New Roman" w:cs="Times New Roman"/>
                <w:color w:val="000000"/>
                <w:lang w:eastAsia="es-MX"/>
              </w:rPr>
            </w:pPr>
            <w:r>
              <w:rPr>
                <w:rFonts w:ascii="Times New Roman" w:hAnsi="Times New Roman" w:cs="Times New Roman"/>
                <w:color w:val="000000"/>
                <w:lang w:eastAsia="es-MX"/>
              </w:rPr>
              <w:t>0.52</w:t>
            </w:r>
          </w:p>
        </w:tc>
      </w:tr>
      <w:tr w:rsidR="00D6345B" w:rsidRPr="00235DEB" w:rsidTr="00D6345B">
        <w:trPr>
          <w:trHeight w:val="363"/>
        </w:trPr>
        <w:tc>
          <w:tcPr>
            <w:tcW w:w="2552" w:type="dxa"/>
          </w:tcPr>
          <w:p w:rsidR="00D6345B" w:rsidRPr="002B6779" w:rsidRDefault="00D6345B" w:rsidP="00D6345B">
            <w:pPr>
              <w:rPr>
                <w:rFonts w:ascii="Times New Roman" w:hAnsi="Times New Roman" w:cs="Times New Roman"/>
                <w:lang w:val="en-AU"/>
              </w:rPr>
            </w:pPr>
            <w:r>
              <w:rPr>
                <w:rFonts w:ascii="Times New Roman" w:hAnsi="Times New Roman" w:cs="Times New Roman"/>
                <w:lang w:val="en-AU"/>
              </w:rPr>
              <w:t>CR– FV</w:t>
            </w:r>
            <w:r w:rsidR="00003F8D">
              <w:rPr>
                <w:rFonts w:ascii="Times New Roman" w:hAnsi="Times New Roman" w:cs="Times New Roman"/>
                <w:lang w:val="en-AU"/>
              </w:rPr>
              <w:t>E</w:t>
            </w:r>
          </w:p>
        </w:tc>
        <w:tc>
          <w:tcPr>
            <w:tcW w:w="1854" w:type="dxa"/>
            <w:vAlign w:val="bottom"/>
          </w:tcPr>
          <w:p w:rsidR="00D6345B" w:rsidRPr="00AE123E" w:rsidRDefault="0013034C" w:rsidP="00D6345B">
            <w:pPr>
              <w:jc w:val="center"/>
              <w:rPr>
                <w:rFonts w:ascii="Times New Roman" w:hAnsi="Times New Roman" w:cs="Times New Roman"/>
                <w:color w:val="000000"/>
                <w:lang w:val="en-US" w:eastAsia="es-MX"/>
              </w:rPr>
            </w:pPr>
            <w:r>
              <w:rPr>
                <w:rFonts w:ascii="Times New Roman" w:hAnsi="Times New Roman" w:cs="Times New Roman"/>
                <w:color w:val="000000"/>
                <w:lang w:val="en-US" w:eastAsia="es-MX"/>
              </w:rPr>
              <w:t>0.52</w:t>
            </w:r>
            <w:r w:rsidR="00D6345B" w:rsidRPr="00AE123E">
              <w:rPr>
                <w:rFonts w:ascii="Times New Roman" w:hAnsi="Times New Roman" w:cs="Times New Roman"/>
                <w:color w:val="000000"/>
                <w:lang w:val="en-US" w:eastAsia="es-MX"/>
              </w:rPr>
              <w:t>+</w:t>
            </w:r>
          </w:p>
        </w:tc>
        <w:tc>
          <w:tcPr>
            <w:tcW w:w="1738" w:type="dxa"/>
          </w:tcPr>
          <w:p w:rsidR="00D6345B" w:rsidRDefault="00D6345B" w:rsidP="00D6345B">
            <w:pPr>
              <w:rPr>
                <w:rFonts w:ascii="Times New Roman" w:hAnsi="Times New Roman" w:cs="Times New Roman"/>
                <w:lang w:val="en-AU"/>
              </w:rPr>
            </w:pPr>
            <w:r>
              <w:rPr>
                <w:rFonts w:ascii="Times New Roman" w:hAnsi="Times New Roman" w:cs="Times New Roman"/>
                <w:lang w:val="en-AU"/>
              </w:rPr>
              <w:t>ES-FV</w:t>
            </w:r>
            <w:r w:rsidR="00003F8D">
              <w:rPr>
                <w:rFonts w:ascii="Times New Roman" w:hAnsi="Times New Roman" w:cs="Times New Roman"/>
                <w:lang w:val="en-AU"/>
              </w:rPr>
              <w:t>E</w:t>
            </w:r>
          </w:p>
        </w:tc>
        <w:tc>
          <w:tcPr>
            <w:tcW w:w="1738" w:type="dxa"/>
            <w:vAlign w:val="bottom"/>
          </w:tcPr>
          <w:p w:rsidR="00D6345B" w:rsidRDefault="0013034C" w:rsidP="00D6345B">
            <w:pPr>
              <w:jc w:val="center"/>
              <w:rPr>
                <w:rFonts w:ascii="Times New Roman" w:hAnsi="Times New Roman" w:cs="Times New Roman"/>
                <w:color w:val="000000"/>
                <w:lang w:eastAsia="es-MX"/>
              </w:rPr>
            </w:pPr>
            <w:r>
              <w:rPr>
                <w:rFonts w:ascii="Times New Roman" w:hAnsi="Times New Roman" w:cs="Times New Roman"/>
                <w:color w:val="000000"/>
                <w:lang w:eastAsia="es-MX"/>
              </w:rPr>
              <w:t>0.31</w:t>
            </w:r>
          </w:p>
        </w:tc>
      </w:tr>
    </w:tbl>
    <w:p w:rsidR="00454DC7" w:rsidRPr="00CF14C8" w:rsidRDefault="00CF14C8" w:rsidP="00454DC7">
      <w:pPr>
        <w:rPr>
          <w:rFonts w:ascii="Times New Roman" w:hAnsi="Times New Roman" w:cs="Times New Roman"/>
          <w:b/>
          <w:sz w:val="18"/>
          <w:szCs w:val="18"/>
          <w:lang w:val="en-US"/>
        </w:rPr>
      </w:pPr>
      <w:r w:rsidRPr="00B75C63">
        <w:rPr>
          <w:rFonts w:ascii="Times New Roman" w:hAnsi="Times New Roman" w:cs="Times New Roman"/>
          <w:i/>
          <w:iCs/>
          <w:sz w:val="18"/>
          <w:szCs w:val="18"/>
          <w:lang w:val="en-US"/>
        </w:rPr>
        <w:t xml:space="preserve">Note: </w:t>
      </w:r>
      <w:r>
        <w:rPr>
          <w:rFonts w:ascii="Times New Roman" w:hAnsi="Times New Roman" w:cs="Times New Roman"/>
          <w:sz w:val="18"/>
          <w:szCs w:val="18"/>
          <w:lang w:val="en-US"/>
        </w:rPr>
        <w:t xml:space="preserve">CR = Cognitive Reappraisal, ES = </w:t>
      </w:r>
      <w:r w:rsidRPr="00315DF7">
        <w:rPr>
          <w:rFonts w:ascii="Times New Roman" w:hAnsi="Times New Roman" w:cs="Times New Roman"/>
          <w:sz w:val="18"/>
          <w:szCs w:val="18"/>
          <w:lang w:val="en-US"/>
        </w:rPr>
        <w:t xml:space="preserve">Expressive Suppression, </w:t>
      </w:r>
      <w:r w:rsidRPr="00B75C63">
        <w:rPr>
          <w:rFonts w:ascii="Times New Roman" w:hAnsi="Times New Roman" w:cs="Times New Roman"/>
          <w:sz w:val="18"/>
          <w:szCs w:val="18"/>
          <w:lang w:val="en-US"/>
        </w:rPr>
        <w:t>Mini-MASQ = Mood and Anxiety symptoms Questionnaire, AA = Anxious Arousal subscale, AD = Anhedonic Depression subscale, GD = General Distress subscale, PSS= Perceived Stress Scale</w:t>
      </w:r>
      <w:r>
        <w:rPr>
          <w:rFonts w:ascii="Times New Roman" w:hAnsi="Times New Roman" w:cs="Times New Roman"/>
          <w:sz w:val="18"/>
          <w:szCs w:val="18"/>
          <w:lang w:val="en-US"/>
        </w:rPr>
        <w:t>, WB = Wellbeing, MR=</w:t>
      </w:r>
      <w:r w:rsidRPr="00315DF7">
        <w:rPr>
          <w:rFonts w:ascii="Times New Roman" w:hAnsi="Times New Roman" w:cs="Times New Roman"/>
          <w:sz w:val="18"/>
          <w:szCs w:val="18"/>
          <w:lang w:val="en-US"/>
        </w:rPr>
        <w:t xml:space="preserve"> Mood Repair, PRG</w:t>
      </w:r>
      <w:r>
        <w:rPr>
          <w:rFonts w:ascii="Times New Roman" w:hAnsi="Times New Roman" w:cs="Times New Roman"/>
          <w:sz w:val="18"/>
          <w:szCs w:val="18"/>
          <w:lang w:val="en-US"/>
        </w:rPr>
        <w:t xml:space="preserve"> =</w:t>
      </w:r>
      <w:r w:rsidRPr="00315DF7">
        <w:rPr>
          <w:rFonts w:ascii="Times New Roman" w:hAnsi="Times New Roman" w:cs="Times New Roman"/>
          <w:sz w:val="18"/>
          <w:szCs w:val="18"/>
          <w:lang w:val="en-US"/>
        </w:rPr>
        <w:t xml:space="preserve"> Positive Reinterpretation and Growth, FVE</w:t>
      </w:r>
      <w:r>
        <w:rPr>
          <w:rFonts w:ascii="Times New Roman" w:hAnsi="Times New Roman" w:cs="Times New Roman"/>
          <w:sz w:val="18"/>
          <w:szCs w:val="18"/>
          <w:lang w:val="en-US"/>
        </w:rPr>
        <w:t>=</w:t>
      </w:r>
      <w:r w:rsidRPr="00315DF7">
        <w:rPr>
          <w:rFonts w:ascii="Times New Roman" w:hAnsi="Times New Roman" w:cs="Times New Roman"/>
          <w:sz w:val="18"/>
          <w:szCs w:val="18"/>
          <w:lang w:val="en-US"/>
        </w:rPr>
        <w:t xml:space="preserve"> Focus and Venting of Emotions</w:t>
      </w:r>
      <w:r>
        <w:rPr>
          <w:rFonts w:ascii="Times New Roman" w:hAnsi="Times New Roman" w:cs="Times New Roman"/>
          <w:sz w:val="18"/>
          <w:szCs w:val="18"/>
          <w:lang w:val="en-US"/>
        </w:rPr>
        <w:t>;</w:t>
      </w:r>
      <w:r w:rsidRPr="00315DF7">
        <w:rPr>
          <w:rFonts w:ascii="Times New Roman" w:hAnsi="Times New Roman" w:cs="Times New Roman"/>
          <w:sz w:val="18"/>
          <w:szCs w:val="18"/>
          <w:lang w:val="en-US"/>
        </w:rPr>
        <w:t xml:space="preserve"> </w:t>
      </w:r>
      <w:r w:rsidR="00454DC7" w:rsidRPr="00CF14C8">
        <w:rPr>
          <w:rFonts w:ascii="Times New Roman" w:hAnsi="Times New Roman" w:cs="Times New Roman"/>
          <w:sz w:val="18"/>
          <w:szCs w:val="18"/>
          <w:lang w:val="en-US"/>
        </w:rPr>
        <w:t>+ non-significant correlation</w:t>
      </w:r>
      <w:r w:rsidR="00315DF7">
        <w:rPr>
          <w:rFonts w:ascii="Times New Roman" w:hAnsi="Times New Roman" w:cs="Times New Roman"/>
          <w:sz w:val="20"/>
          <w:szCs w:val="20"/>
          <w:lang w:val="en-US"/>
        </w:rPr>
        <w:t xml:space="preserve"> </w:t>
      </w:r>
    </w:p>
    <w:p w:rsidR="00454DC7" w:rsidRPr="00FF34DB" w:rsidRDefault="00454DC7" w:rsidP="00454DC7">
      <w:pPr>
        <w:rPr>
          <w:rFonts w:ascii="Times New Roman" w:hAnsi="Times New Roman" w:cs="Times New Roman"/>
          <w:b/>
          <w:lang w:val="en-US"/>
        </w:rPr>
      </w:pPr>
      <w:r>
        <w:rPr>
          <w:rFonts w:ascii="Times New Roman" w:hAnsi="Times New Roman" w:cs="Times New Roman"/>
          <w:b/>
          <w:lang w:val="en-US"/>
        </w:rPr>
        <w:t xml:space="preserve">Supplemental </w:t>
      </w:r>
      <w:r w:rsidRPr="00FF34DB">
        <w:rPr>
          <w:rFonts w:ascii="Times New Roman" w:hAnsi="Times New Roman" w:cs="Times New Roman"/>
          <w:b/>
          <w:lang w:val="en-US"/>
        </w:rPr>
        <w:t xml:space="preserve">Table 4. Hierarchical linear regression predicting anxious arousal. </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46"/>
        <w:gridCol w:w="1095"/>
        <w:gridCol w:w="1104"/>
        <w:gridCol w:w="1104"/>
        <w:gridCol w:w="1086"/>
        <w:gridCol w:w="1095"/>
        <w:gridCol w:w="1112"/>
        <w:gridCol w:w="1096"/>
      </w:tblGrid>
      <w:tr w:rsidR="00454DC7" w:rsidRPr="00FF34DB" w:rsidTr="00315DF7">
        <w:trPr>
          <w:trHeight w:val="246"/>
        </w:trPr>
        <w:tc>
          <w:tcPr>
            <w:tcW w:w="1146" w:type="dxa"/>
            <w:tcBorders>
              <w:top w:val="single" w:sz="4" w:space="0" w:color="auto"/>
              <w:bottom w:val="single" w:sz="4" w:space="0" w:color="auto"/>
            </w:tcBorders>
          </w:tcPr>
          <w:p w:rsidR="00454DC7" w:rsidRPr="00FF34DB" w:rsidRDefault="00454DC7" w:rsidP="00235DEB">
            <w:pPr>
              <w:jc w:val="right"/>
              <w:rPr>
                <w:rFonts w:ascii="Times New Roman" w:hAnsi="Times New Roman" w:cs="Times New Roman"/>
                <w:b/>
                <w:lang w:val="en-US"/>
              </w:rPr>
            </w:pPr>
            <w:r w:rsidRPr="00FF34DB">
              <w:rPr>
                <w:rFonts w:ascii="Times New Roman" w:hAnsi="Times New Roman" w:cs="Times New Roman"/>
                <w:b/>
                <w:lang w:val="en-US"/>
              </w:rPr>
              <w:t>Variables</w:t>
            </w:r>
          </w:p>
        </w:tc>
        <w:tc>
          <w:tcPr>
            <w:tcW w:w="1095" w:type="dxa"/>
            <w:tcBorders>
              <w:top w:val="single" w:sz="4" w:space="0" w:color="auto"/>
              <w:bottom w:val="single" w:sz="4" w:space="0" w:color="auto"/>
            </w:tcBorders>
          </w:tcPr>
          <w:p w:rsidR="00454DC7" w:rsidRPr="00FF34DB" w:rsidRDefault="00454DC7" w:rsidP="00235DEB">
            <w:pPr>
              <w:jc w:val="right"/>
              <w:rPr>
                <w:rFonts w:ascii="Times New Roman" w:hAnsi="Times New Roman" w:cs="Times New Roman"/>
                <w:b/>
                <w:lang w:val="en-US"/>
              </w:rPr>
            </w:pPr>
            <w:r w:rsidRPr="00FF34DB">
              <w:rPr>
                <w:rFonts w:ascii="Times New Roman" w:hAnsi="Times New Roman" w:cs="Times New Roman"/>
                <w:b/>
                <w:lang w:val="en-US"/>
              </w:rPr>
              <w:t>Beta</w:t>
            </w:r>
          </w:p>
        </w:tc>
        <w:tc>
          <w:tcPr>
            <w:tcW w:w="1104" w:type="dxa"/>
            <w:tcBorders>
              <w:top w:val="single" w:sz="4" w:space="0" w:color="auto"/>
              <w:bottom w:val="single" w:sz="4" w:space="0" w:color="auto"/>
            </w:tcBorders>
          </w:tcPr>
          <w:p w:rsidR="00454DC7" w:rsidRPr="00FF34DB" w:rsidRDefault="00454DC7" w:rsidP="00235DEB">
            <w:pPr>
              <w:jc w:val="right"/>
              <w:rPr>
                <w:rFonts w:ascii="Times New Roman" w:hAnsi="Times New Roman" w:cs="Times New Roman"/>
                <w:b/>
                <w:lang w:val="en-US"/>
              </w:rPr>
            </w:pPr>
            <w:r w:rsidRPr="00FF34DB">
              <w:rPr>
                <w:rFonts w:ascii="Times New Roman" w:hAnsi="Times New Roman" w:cs="Times New Roman"/>
                <w:b/>
                <w:lang w:val="en-US"/>
              </w:rPr>
              <w:t>t</w:t>
            </w:r>
          </w:p>
        </w:tc>
        <w:tc>
          <w:tcPr>
            <w:tcW w:w="1104" w:type="dxa"/>
            <w:tcBorders>
              <w:top w:val="single" w:sz="4" w:space="0" w:color="auto"/>
              <w:bottom w:val="single" w:sz="4" w:space="0" w:color="auto"/>
            </w:tcBorders>
          </w:tcPr>
          <w:p w:rsidR="00454DC7" w:rsidRPr="00FF34DB" w:rsidRDefault="00315DF7" w:rsidP="00235DEB">
            <w:pPr>
              <w:jc w:val="right"/>
              <w:rPr>
                <w:rFonts w:ascii="Times New Roman" w:hAnsi="Times New Roman" w:cs="Times New Roman"/>
                <w:b/>
                <w:lang w:val="en-US"/>
              </w:rPr>
            </w:pPr>
            <w:r w:rsidRPr="00FF34DB">
              <w:rPr>
                <w:rFonts w:ascii="Times New Roman" w:hAnsi="Times New Roman" w:cs="Times New Roman"/>
                <w:b/>
                <w:lang w:val="en-US"/>
              </w:rPr>
              <w:t>P</w:t>
            </w:r>
          </w:p>
        </w:tc>
        <w:tc>
          <w:tcPr>
            <w:tcW w:w="1086" w:type="dxa"/>
            <w:tcBorders>
              <w:top w:val="single" w:sz="4" w:space="0" w:color="auto"/>
              <w:bottom w:val="single" w:sz="4" w:space="0" w:color="auto"/>
            </w:tcBorders>
          </w:tcPr>
          <w:p w:rsidR="00454DC7" w:rsidRPr="00FF34DB" w:rsidRDefault="00454DC7" w:rsidP="00235DEB">
            <w:pPr>
              <w:jc w:val="right"/>
              <w:rPr>
                <w:rFonts w:ascii="Times New Roman" w:hAnsi="Times New Roman" w:cs="Times New Roman"/>
                <w:b/>
                <w:lang w:val="en-US"/>
              </w:rPr>
            </w:pPr>
            <w:r w:rsidRPr="00FF34DB">
              <w:rPr>
                <w:rFonts w:ascii="Times New Roman" w:hAnsi="Times New Roman" w:cs="Times New Roman"/>
                <w:b/>
                <w:lang w:val="en-US"/>
              </w:rPr>
              <w:t>R</w:t>
            </w:r>
            <w:r w:rsidRPr="00FF34DB">
              <w:rPr>
                <w:rFonts w:ascii="Times New Roman" w:hAnsi="Times New Roman" w:cs="Times New Roman"/>
                <w:b/>
                <w:vertAlign w:val="superscript"/>
                <w:lang w:val="en-US"/>
              </w:rPr>
              <w:t>2</w:t>
            </w:r>
          </w:p>
        </w:tc>
        <w:tc>
          <w:tcPr>
            <w:tcW w:w="1095" w:type="dxa"/>
            <w:tcBorders>
              <w:top w:val="single" w:sz="4" w:space="0" w:color="auto"/>
              <w:bottom w:val="single" w:sz="4" w:space="0" w:color="auto"/>
            </w:tcBorders>
          </w:tcPr>
          <w:p w:rsidR="00454DC7" w:rsidRPr="00FF34DB" w:rsidRDefault="00454DC7" w:rsidP="00235DEB">
            <w:pPr>
              <w:jc w:val="right"/>
              <w:rPr>
                <w:rFonts w:ascii="Times New Roman" w:hAnsi="Times New Roman" w:cs="Times New Roman"/>
                <w:b/>
                <w:lang w:val="en-US"/>
              </w:rPr>
            </w:pPr>
            <w:r w:rsidRPr="00FF34DB">
              <w:rPr>
                <w:rFonts w:ascii="Times New Roman" w:hAnsi="Times New Roman" w:cs="Times New Roman"/>
                <w:b/>
                <w:lang w:val="en-US"/>
              </w:rPr>
              <w:t>Delta R</w:t>
            </w:r>
            <w:r w:rsidRPr="00FF34DB">
              <w:rPr>
                <w:rFonts w:ascii="Times New Roman" w:hAnsi="Times New Roman" w:cs="Times New Roman"/>
                <w:b/>
                <w:vertAlign w:val="superscript"/>
                <w:lang w:val="en-US"/>
              </w:rPr>
              <w:t>2</w:t>
            </w:r>
          </w:p>
        </w:tc>
        <w:tc>
          <w:tcPr>
            <w:tcW w:w="1112" w:type="dxa"/>
            <w:tcBorders>
              <w:top w:val="single" w:sz="4" w:space="0" w:color="auto"/>
              <w:bottom w:val="single" w:sz="4" w:space="0" w:color="auto"/>
            </w:tcBorders>
          </w:tcPr>
          <w:p w:rsidR="00454DC7" w:rsidRPr="00FF34DB" w:rsidRDefault="00454DC7" w:rsidP="00235DEB">
            <w:pPr>
              <w:jc w:val="right"/>
              <w:rPr>
                <w:rFonts w:ascii="Times New Roman" w:hAnsi="Times New Roman" w:cs="Times New Roman"/>
                <w:b/>
                <w:lang w:val="en-US"/>
              </w:rPr>
            </w:pPr>
            <w:r w:rsidRPr="00FF34DB">
              <w:rPr>
                <w:rFonts w:ascii="Times New Roman" w:hAnsi="Times New Roman" w:cs="Times New Roman"/>
                <w:b/>
                <w:lang w:val="en-US"/>
              </w:rPr>
              <w:t>F change</w:t>
            </w:r>
          </w:p>
        </w:tc>
        <w:tc>
          <w:tcPr>
            <w:tcW w:w="1096" w:type="dxa"/>
            <w:tcBorders>
              <w:top w:val="single" w:sz="4" w:space="0" w:color="auto"/>
              <w:bottom w:val="single" w:sz="4" w:space="0" w:color="auto"/>
            </w:tcBorders>
          </w:tcPr>
          <w:p w:rsidR="00454DC7" w:rsidRPr="00FF34DB" w:rsidRDefault="00454DC7" w:rsidP="00235DEB">
            <w:pPr>
              <w:jc w:val="right"/>
              <w:rPr>
                <w:rFonts w:ascii="Times New Roman" w:hAnsi="Times New Roman" w:cs="Times New Roman"/>
                <w:b/>
                <w:lang w:val="en-US"/>
              </w:rPr>
            </w:pPr>
            <w:proofErr w:type="spellStart"/>
            <w:r w:rsidRPr="00FF34DB">
              <w:rPr>
                <w:rFonts w:ascii="Times New Roman" w:hAnsi="Times New Roman" w:cs="Times New Roman"/>
                <w:b/>
                <w:lang w:val="en-US"/>
              </w:rPr>
              <w:t>SigF</w:t>
            </w:r>
            <w:proofErr w:type="spellEnd"/>
            <w:r w:rsidRPr="00FF34DB">
              <w:rPr>
                <w:rFonts w:ascii="Times New Roman" w:hAnsi="Times New Roman" w:cs="Times New Roman"/>
                <w:b/>
                <w:lang w:val="en-US"/>
              </w:rPr>
              <w:t xml:space="preserve"> </w:t>
            </w:r>
          </w:p>
        </w:tc>
      </w:tr>
      <w:tr w:rsidR="00454DC7" w:rsidRPr="00FF34DB" w:rsidTr="00315DF7">
        <w:trPr>
          <w:trHeight w:val="231"/>
        </w:trPr>
        <w:tc>
          <w:tcPr>
            <w:tcW w:w="1146" w:type="dxa"/>
            <w:tcBorders>
              <w:top w:val="single" w:sz="4" w:space="0" w:color="auto"/>
              <w:bottom w:val="nil"/>
              <w:right w:val="nil"/>
            </w:tcBorders>
          </w:tcPr>
          <w:p w:rsidR="00454DC7" w:rsidRPr="00FF34DB" w:rsidRDefault="00454DC7" w:rsidP="00235DEB">
            <w:pPr>
              <w:jc w:val="right"/>
              <w:rPr>
                <w:rFonts w:ascii="Times New Roman" w:hAnsi="Times New Roman" w:cs="Times New Roman"/>
                <w:lang w:val="en-US"/>
              </w:rPr>
            </w:pPr>
            <w:r w:rsidRPr="00FF34DB">
              <w:rPr>
                <w:rFonts w:ascii="Times New Roman" w:hAnsi="Times New Roman" w:cs="Times New Roman"/>
                <w:lang w:val="en-US"/>
              </w:rPr>
              <w:t>Step 1</w:t>
            </w:r>
          </w:p>
        </w:tc>
        <w:tc>
          <w:tcPr>
            <w:tcW w:w="1095" w:type="dxa"/>
            <w:tcBorders>
              <w:top w:val="single" w:sz="4" w:space="0" w:color="auto"/>
              <w:left w:val="nil"/>
              <w:bottom w:val="nil"/>
              <w:right w:val="nil"/>
            </w:tcBorders>
          </w:tcPr>
          <w:p w:rsidR="00454DC7" w:rsidRPr="00FF34DB" w:rsidRDefault="00454DC7" w:rsidP="00235DEB">
            <w:pPr>
              <w:jc w:val="right"/>
              <w:rPr>
                <w:rFonts w:ascii="Times New Roman" w:hAnsi="Times New Roman" w:cs="Times New Roman"/>
                <w:lang w:val="en-US"/>
              </w:rPr>
            </w:pPr>
          </w:p>
        </w:tc>
        <w:tc>
          <w:tcPr>
            <w:tcW w:w="1104" w:type="dxa"/>
            <w:tcBorders>
              <w:top w:val="single" w:sz="4" w:space="0" w:color="auto"/>
              <w:left w:val="nil"/>
              <w:bottom w:val="nil"/>
              <w:right w:val="nil"/>
            </w:tcBorders>
          </w:tcPr>
          <w:p w:rsidR="00454DC7" w:rsidRPr="00FF34DB" w:rsidRDefault="00454DC7" w:rsidP="00235DEB">
            <w:pPr>
              <w:jc w:val="right"/>
              <w:rPr>
                <w:rFonts w:ascii="Times New Roman" w:hAnsi="Times New Roman" w:cs="Times New Roman"/>
                <w:lang w:val="en-US"/>
              </w:rPr>
            </w:pPr>
          </w:p>
        </w:tc>
        <w:tc>
          <w:tcPr>
            <w:tcW w:w="1104" w:type="dxa"/>
            <w:tcBorders>
              <w:top w:val="single" w:sz="4" w:space="0" w:color="auto"/>
              <w:left w:val="nil"/>
              <w:bottom w:val="nil"/>
              <w:right w:val="nil"/>
            </w:tcBorders>
          </w:tcPr>
          <w:p w:rsidR="00454DC7" w:rsidRPr="00FF34DB" w:rsidRDefault="00454DC7" w:rsidP="00235DEB">
            <w:pPr>
              <w:jc w:val="right"/>
              <w:rPr>
                <w:rFonts w:ascii="Times New Roman" w:hAnsi="Times New Roman" w:cs="Times New Roman"/>
                <w:lang w:val="en-US"/>
              </w:rPr>
            </w:pPr>
          </w:p>
        </w:tc>
        <w:tc>
          <w:tcPr>
            <w:tcW w:w="1086" w:type="dxa"/>
            <w:tcBorders>
              <w:top w:val="single" w:sz="4" w:space="0" w:color="auto"/>
              <w:left w:val="nil"/>
              <w:bottom w:val="nil"/>
              <w:right w:val="nil"/>
            </w:tcBorders>
          </w:tcPr>
          <w:p w:rsidR="00454DC7" w:rsidRPr="00FF34DB" w:rsidRDefault="00454DC7" w:rsidP="00235DEB">
            <w:pPr>
              <w:jc w:val="right"/>
              <w:rPr>
                <w:rFonts w:ascii="Times New Roman" w:hAnsi="Times New Roman" w:cs="Times New Roman"/>
                <w:lang w:val="en-US"/>
              </w:rPr>
            </w:pPr>
            <w:r w:rsidRPr="00FF34DB">
              <w:rPr>
                <w:rFonts w:ascii="Times New Roman" w:hAnsi="Times New Roman" w:cs="Times New Roman"/>
                <w:lang w:val="en-US"/>
              </w:rPr>
              <w:t>.063</w:t>
            </w:r>
          </w:p>
        </w:tc>
        <w:tc>
          <w:tcPr>
            <w:tcW w:w="1095" w:type="dxa"/>
            <w:tcBorders>
              <w:top w:val="single" w:sz="4" w:space="0" w:color="auto"/>
              <w:left w:val="nil"/>
              <w:bottom w:val="nil"/>
              <w:right w:val="nil"/>
            </w:tcBorders>
          </w:tcPr>
          <w:p w:rsidR="00454DC7" w:rsidRPr="00FF34DB" w:rsidRDefault="00454DC7" w:rsidP="00235DEB">
            <w:pPr>
              <w:jc w:val="right"/>
              <w:rPr>
                <w:rFonts w:ascii="Times New Roman" w:hAnsi="Times New Roman" w:cs="Times New Roman"/>
                <w:lang w:val="en-US"/>
              </w:rPr>
            </w:pPr>
            <w:r w:rsidRPr="00FF34DB">
              <w:rPr>
                <w:rFonts w:ascii="Times New Roman" w:hAnsi="Times New Roman" w:cs="Times New Roman"/>
                <w:lang w:val="en-US"/>
              </w:rPr>
              <w:t>.063</w:t>
            </w:r>
          </w:p>
        </w:tc>
        <w:tc>
          <w:tcPr>
            <w:tcW w:w="1112" w:type="dxa"/>
            <w:tcBorders>
              <w:top w:val="single" w:sz="4" w:space="0" w:color="auto"/>
              <w:left w:val="nil"/>
              <w:bottom w:val="nil"/>
              <w:right w:val="nil"/>
            </w:tcBorders>
          </w:tcPr>
          <w:p w:rsidR="00454DC7" w:rsidRPr="00FF34DB" w:rsidRDefault="00454DC7" w:rsidP="00235DEB">
            <w:pPr>
              <w:jc w:val="right"/>
              <w:rPr>
                <w:rFonts w:ascii="Times New Roman" w:hAnsi="Times New Roman" w:cs="Times New Roman"/>
                <w:lang w:val="en-US"/>
              </w:rPr>
            </w:pPr>
            <w:r w:rsidRPr="00FF34DB">
              <w:rPr>
                <w:rFonts w:ascii="Times New Roman" w:hAnsi="Times New Roman" w:cs="Times New Roman"/>
                <w:lang w:val="en-US"/>
              </w:rPr>
              <w:t>18.840</w:t>
            </w:r>
          </w:p>
        </w:tc>
        <w:tc>
          <w:tcPr>
            <w:tcW w:w="1096" w:type="dxa"/>
            <w:tcBorders>
              <w:top w:val="single" w:sz="4" w:space="0" w:color="auto"/>
              <w:left w:val="nil"/>
              <w:bottom w:val="nil"/>
            </w:tcBorders>
          </w:tcPr>
          <w:p w:rsidR="00454DC7" w:rsidRPr="00FF34DB" w:rsidRDefault="00454DC7" w:rsidP="00235DEB">
            <w:pPr>
              <w:jc w:val="right"/>
              <w:rPr>
                <w:rFonts w:ascii="Times New Roman" w:hAnsi="Times New Roman" w:cs="Times New Roman"/>
                <w:lang w:val="en-US"/>
              </w:rPr>
            </w:pPr>
            <w:r w:rsidRPr="00FF34DB">
              <w:rPr>
                <w:rFonts w:ascii="Times New Roman" w:hAnsi="Times New Roman" w:cs="Times New Roman"/>
                <w:lang w:val="en-US"/>
              </w:rPr>
              <w:t>&lt;.001</w:t>
            </w:r>
          </w:p>
        </w:tc>
      </w:tr>
      <w:tr w:rsidR="00454DC7" w:rsidRPr="00FF34DB" w:rsidTr="00315DF7">
        <w:trPr>
          <w:trHeight w:val="304"/>
        </w:trPr>
        <w:tc>
          <w:tcPr>
            <w:tcW w:w="1146" w:type="dxa"/>
            <w:tcBorders>
              <w:top w:val="nil"/>
              <w:bottom w:val="nil"/>
              <w:right w:val="nil"/>
            </w:tcBorders>
          </w:tcPr>
          <w:p w:rsidR="00454DC7" w:rsidRPr="00FF34DB" w:rsidRDefault="00454DC7" w:rsidP="00235DEB">
            <w:pPr>
              <w:jc w:val="right"/>
              <w:rPr>
                <w:rFonts w:ascii="Times New Roman" w:hAnsi="Times New Roman" w:cs="Times New Roman"/>
                <w:lang w:val="en-US"/>
              </w:rPr>
            </w:pPr>
            <w:r w:rsidRPr="00FF34DB">
              <w:rPr>
                <w:rFonts w:ascii="Times New Roman" w:hAnsi="Times New Roman" w:cs="Times New Roman"/>
                <w:lang w:val="en-US"/>
              </w:rPr>
              <w:t>Age</w:t>
            </w:r>
          </w:p>
        </w:tc>
        <w:tc>
          <w:tcPr>
            <w:tcW w:w="1095" w:type="dxa"/>
            <w:tcBorders>
              <w:top w:val="nil"/>
              <w:left w:val="nil"/>
              <w:bottom w:val="nil"/>
              <w:right w:val="nil"/>
            </w:tcBorders>
          </w:tcPr>
          <w:p w:rsidR="00454DC7" w:rsidRPr="00FF34DB" w:rsidRDefault="00454DC7" w:rsidP="00235DEB">
            <w:pPr>
              <w:autoSpaceDE w:val="0"/>
              <w:autoSpaceDN w:val="0"/>
              <w:adjustRightInd w:val="0"/>
              <w:spacing w:line="320" w:lineRule="atLeast"/>
              <w:ind w:left="60" w:right="60"/>
              <w:jc w:val="right"/>
              <w:rPr>
                <w:rFonts w:ascii="Times New Roman" w:hAnsi="Times New Roman" w:cs="Times New Roman"/>
                <w:color w:val="010205"/>
                <w:lang w:val="en-US"/>
              </w:rPr>
            </w:pPr>
            <w:r w:rsidRPr="00FF34DB">
              <w:rPr>
                <w:rFonts w:ascii="Times New Roman" w:hAnsi="Times New Roman" w:cs="Times New Roman"/>
                <w:color w:val="010205"/>
                <w:lang w:val="en-US"/>
              </w:rPr>
              <w:t>-.251</w:t>
            </w:r>
          </w:p>
        </w:tc>
        <w:tc>
          <w:tcPr>
            <w:tcW w:w="1104" w:type="dxa"/>
            <w:tcBorders>
              <w:top w:val="nil"/>
              <w:left w:val="nil"/>
              <w:bottom w:val="nil"/>
              <w:right w:val="nil"/>
            </w:tcBorders>
          </w:tcPr>
          <w:p w:rsidR="00454DC7" w:rsidRPr="00FF34DB" w:rsidRDefault="00454DC7" w:rsidP="00235DEB">
            <w:pPr>
              <w:autoSpaceDE w:val="0"/>
              <w:autoSpaceDN w:val="0"/>
              <w:adjustRightInd w:val="0"/>
              <w:spacing w:line="320" w:lineRule="atLeast"/>
              <w:ind w:left="60" w:right="60"/>
              <w:jc w:val="right"/>
              <w:rPr>
                <w:rFonts w:ascii="Times New Roman" w:hAnsi="Times New Roman" w:cs="Times New Roman"/>
                <w:color w:val="010205"/>
                <w:lang w:val="en-US"/>
              </w:rPr>
            </w:pPr>
            <w:r w:rsidRPr="00FF34DB">
              <w:rPr>
                <w:rFonts w:ascii="Times New Roman" w:hAnsi="Times New Roman" w:cs="Times New Roman"/>
                <w:color w:val="010205"/>
                <w:lang w:val="en-US"/>
              </w:rPr>
              <w:t>-6.138</w:t>
            </w:r>
          </w:p>
        </w:tc>
        <w:tc>
          <w:tcPr>
            <w:tcW w:w="1104" w:type="dxa"/>
            <w:tcBorders>
              <w:top w:val="nil"/>
              <w:left w:val="nil"/>
              <w:bottom w:val="nil"/>
              <w:right w:val="nil"/>
            </w:tcBorders>
          </w:tcPr>
          <w:p w:rsidR="00454DC7" w:rsidRPr="00FF34DB" w:rsidRDefault="00454DC7" w:rsidP="00235DEB">
            <w:pPr>
              <w:autoSpaceDE w:val="0"/>
              <w:autoSpaceDN w:val="0"/>
              <w:adjustRightInd w:val="0"/>
              <w:spacing w:line="320" w:lineRule="atLeast"/>
              <w:ind w:left="60" w:right="60"/>
              <w:jc w:val="right"/>
              <w:rPr>
                <w:rFonts w:ascii="Times New Roman" w:hAnsi="Times New Roman" w:cs="Times New Roman"/>
                <w:color w:val="010205"/>
                <w:lang w:val="en-US"/>
              </w:rPr>
            </w:pPr>
            <w:r w:rsidRPr="00FF34DB">
              <w:rPr>
                <w:rFonts w:ascii="Times New Roman" w:hAnsi="Times New Roman" w:cs="Times New Roman"/>
                <w:lang w:val="en-US"/>
              </w:rPr>
              <w:t>&lt;.001</w:t>
            </w:r>
          </w:p>
        </w:tc>
        <w:tc>
          <w:tcPr>
            <w:tcW w:w="1086" w:type="dxa"/>
            <w:tcBorders>
              <w:top w:val="nil"/>
              <w:left w:val="nil"/>
              <w:bottom w:val="nil"/>
              <w:right w:val="nil"/>
            </w:tcBorders>
          </w:tcPr>
          <w:p w:rsidR="00454DC7" w:rsidRPr="00FF34DB" w:rsidRDefault="00454DC7" w:rsidP="00235DEB">
            <w:pPr>
              <w:jc w:val="right"/>
              <w:rPr>
                <w:rFonts w:ascii="Times New Roman" w:hAnsi="Times New Roman" w:cs="Times New Roman"/>
                <w:lang w:val="en-US"/>
              </w:rPr>
            </w:pPr>
          </w:p>
        </w:tc>
        <w:tc>
          <w:tcPr>
            <w:tcW w:w="1095" w:type="dxa"/>
            <w:tcBorders>
              <w:top w:val="nil"/>
              <w:left w:val="nil"/>
              <w:bottom w:val="nil"/>
              <w:right w:val="nil"/>
            </w:tcBorders>
          </w:tcPr>
          <w:p w:rsidR="00454DC7" w:rsidRPr="00FF34DB" w:rsidRDefault="00454DC7" w:rsidP="00235DEB">
            <w:pPr>
              <w:jc w:val="right"/>
              <w:rPr>
                <w:rFonts w:ascii="Times New Roman" w:hAnsi="Times New Roman" w:cs="Times New Roman"/>
                <w:lang w:val="en-US"/>
              </w:rPr>
            </w:pPr>
          </w:p>
        </w:tc>
        <w:tc>
          <w:tcPr>
            <w:tcW w:w="1112" w:type="dxa"/>
            <w:tcBorders>
              <w:top w:val="nil"/>
              <w:left w:val="nil"/>
              <w:bottom w:val="nil"/>
              <w:right w:val="nil"/>
            </w:tcBorders>
          </w:tcPr>
          <w:p w:rsidR="00454DC7" w:rsidRPr="00FF34DB" w:rsidRDefault="00454DC7" w:rsidP="00235DEB">
            <w:pPr>
              <w:jc w:val="right"/>
              <w:rPr>
                <w:rFonts w:ascii="Times New Roman" w:hAnsi="Times New Roman" w:cs="Times New Roman"/>
                <w:lang w:val="en-US"/>
              </w:rPr>
            </w:pPr>
          </w:p>
        </w:tc>
        <w:tc>
          <w:tcPr>
            <w:tcW w:w="1096" w:type="dxa"/>
            <w:tcBorders>
              <w:top w:val="nil"/>
              <w:left w:val="nil"/>
              <w:bottom w:val="nil"/>
            </w:tcBorders>
          </w:tcPr>
          <w:p w:rsidR="00454DC7" w:rsidRPr="00FF34DB" w:rsidRDefault="00454DC7" w:rsidP="00235DEB">
            <w:pPr>
              <w:jc w:val="right"/>
              <w:rPr>
                <w:rFonts w:ascii="Times New Roman" w:hAnsi="Times New Roman" w:cs="Times New Roman"/>
                <w:lang w:val="en-US"/>
              </w:rPr>
            </w:pPr>
          </w:p>
        </w:tc>
      </w:tr>
      <w:tr w:rsidR="00454DC7" w:rsidTr="00315DF7">
        <w:trPr>
          <w:trHeight w:val="304"/>
        </w:trPr>
        <w:tc>
          <w:tcPr>
            <w:tcW w:w="1146" w:type="dxa"/>
            <w:tcBorders>
              <w:top w:val="nil"/>
              <w:bottom w:val="nil"/>
              <w:right w:val="nil"/>
            </w:tcBorders>
          </w:tcPr>
          <w:p w:rsidR="00454DC7" w:rsidRPr="00FF34DB" w:rsidRDefault="00454DC7" w:rsidP="00235DEB">
            <w:pPr>
              <w:jc w:val="right"/>
              <w:rPr>
                <w:rFonts w:ascii="Times New Roman" w:hAnsi="Times New Roman" w:cs="Times New Roman"/>
                <w:lang w:val="en-US"/>
              </w:rPr>
            </w:pPr>
            <w:r w:rsidRPr="00FF34DB">
              <w:rPr>
                <w:rFonts w:ascii="Times New Roman" w:hAnsi="Times New Roman" w:cs="Times New Roman"/>
                <w:lang w:val="en-US"/>
              </w:rPr>
              <w:t>Sex</w:t>
            </w:r>
          </w:p>
        </w:tc>
        <w:tc>
          <w:tcPr>
            <w:tcW w:w="1095" w:type="dxa"/>
            <w:tcBorders>
              <w:top w:val="nil"/>
              <w:left w:val="nil"/>
              <w:bottom w:val="nil"/>
              <w:right w:val="nil"/>
            </w:tcBorders>
          </w:tcPr>
          <w:p w:rsidR="00454DC7" w:rsidRPr="00FF34DB" w:rsidRDefault="00454DC7" w:rsidP="00235DEB">
            <w:pPr>
              <w:autoSpaceDE w:val="0"/>
              <w:autoSpaceDN w:val="0"/>
              <w:adjustRightInd w:val="0"/>
              <w:spacing w:line="320" w:lineRule="atLeast"/>
              <w:ind w:left="60" w:right="60"/>
              <w:jc w:val="right"/>
              <w:rPr>
                <w:rFonts w:ascii="Times New Roman" w:hAnsi="Times New Roman" w:cs="Times New Roman"/>
                <w:color w:val="010205"/>
                <w:lang w:val="en-US"/>
              </w:rPr>
            </w:pPr>
            <w:r w:rsidRPr="00FF34DB">
              <w:rPr>
                <w:rFonts w:ascii="Times New Roman" w:hAnsi="Times New Roman" w:cs="Times New Roman"/>
                <w:color w:val="010205"/>
                <w:lang w:val="en-US"/>
              </w:rPr>
              <w:t>-.023</w:t>
            </w:r>
          </w:p>
        </w:tc>
        <w:tc>
          <w:tcPr>
            <w:tcW w:w="1104" w:type="dxa"/>
            <w:tcBorders>
              <w:top w:val="nil"/>
              <w:left w:val="nil"/>
              <w:bottom w:val="nil"/>
              <w:right w:val="nil"/>
            </w:tcBorders>
          </w:tcPr>
          <w:p w:rsidR="00454DC7" w:rsidRPr="00FF34DB" w:rsidRDefault="00454DC7" w:rsidP="00235DEB">
            <w:pPr>
              <w:autoSpaceDE w:val="0"/>
              <w:autoSpaceDN w:val="0"/>
              <w:adjustRightInd w:val="0"/>
              <w:spacing w:line="320" w:lineRule="atLeast"/>
              <w:ind w:left="60" w:right="60"/>
              <w:jc w:val="right"/>
              <w:rPr>
                <w:rFonts w:ascii="Times New Roman" w:hAnsi="Times New Roman" w:cs="Times New Roman"/>
                <w:color w:val="010205"/>
                <w:lang w:val="en-US"/>
              </w:rPr>
            </w:pPr>
            <w:r w:rsidRPr="00FF34DB">
              <w:rPr>
                <w:rFonts w:ascii="Times New Roman" w:hAnsi="Times New Roman" w:cs="Times New Roman"/>
                <w:color w:val="010205"/>
                <w:lang w:val="en-US"/>
              </w:rPr>
              <w:t>-.562</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FF34DB">
              <w:rPr>
                <w:rFonts w:ascii="Times New Roman" w:hAnsi="Times New Roman" w:cs="Times New Roman"/>
                <w:color w:val="010205"/>
                <w:lang w:val="en-US"/>
              </w:rPr>
              <w:t>.5</w:t>
            </w:r>
            <w:r w:rsidRPr="007F5050">
              <w:rPr>
                <w:rFonts w:ascii="Times New Roman" w:hAnsi="Times New Roman" w:cs="Times New Roman"/>
                <w:color w:val="010205"/>
              </w:rPr>
              <w:t>74</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304"/>
        </w:trPr>
        <w:tc>
          <w:tcPr>
            <w:tcW w:w="1146" w:type="dxa"/>
            <w:tcBorders>
              <w:top w:val="nil"/>
              <w:bottom w:val="nil"/>
              <w:right w:val="nil"/>
            </w:tcBorders>
          </w:tcPr>
          <w:p w:rsidR="00454DC7" w:rsidRPr="007F5050" w:rsidRDefault="00454DC7" w:rsidP="00235DEB">
            <w:pPr>
              <w:jc w:val="right"/>
              <w:rPr>
                <w:rFonts w:ascii="Times New Roman" w:hAnsi="Times New Roman" w:cs="Times New Roman"/>
              </w:rPr>
            </w:pPr>
            <w:proofErr w:type="spellStart"/>
            <w:r w:rsidRPr="007F5050">
              <w:rPr>
                <w:rFonts w:ascii="Times New Roman" w:hAnsi="Times New Roman" w:cs="Times New Roman"/>
              </w:rPr>
              <w:t>Step</w:t>
            </w:r>
            <w:proofErr w:type="spellEnd"/>
            <w:r w:rsidRPr="007F5050">
              <w:rPr>
                <w:rFonts w:ascii="Times New Roman" w:hAnsi="Times New Roman" w:cs="Times New Roman"/>
              </w:rPr>
              <w:t xml:space="preserve"> 2</w:t>
            </w: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04"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04"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r w:rsidRPr="007F5050">
              <w:rPr>
                <w:rFonts w:ascii="Times New Roman" w:hAnsi="Times New Roman" w:cs="Times New Roman"/>
                <w:color w:val="010205"/>
              </w:rPr>
              <w:t>.132</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.054</w:t>
            </w:r>
          </w:p>
        </w:tc>
        <w:tc>
          <w:tcPr>
            <w:tcW w:w="1112"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14.893</w:t>
            </w: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r w:rsidRPr="007F5050">
              <w:rPr>
                <w:rFonts w:ascii="Times New Roman" w:hAnsi="Times New Roman" w:cs="Times New Roman"/>
              </w:rPr>
              <w:t>&lt;.001</w:t>
            </w:r>
          </w:p>
        </w:tc>
      </w:tr>
      <w:tr w:rsidR="00454DC7" w:rsidTr="00315DF7">
        <w:trPr>
          <w:trHeight w:val="304"/>
        </w:trPr>
        <w:tc>
          <w:tcPr>
            <w:tcW w:w="1146" w:type="dxa"/>
            <w:tcBorders>
              <w:top w:val="nil"/>
              <w:bottom w:val="nil"/>
              <w:right w:val="nil"/>
            </w:tcBorders>
          </w:tcPr>
          <w:p w:rsidR="00454DC7" w:rsidRPr="007F5050" w:rsidRDefault="00454DC7" w:rsidP="00235DEB">
            <w:pPr>
              <w:jc w:val="right"/>
              <w:rPr>
                <w:rFonts w:ascii="Times New Roman" w:hAnsi="Times New Roman" w:cs="Times New Roman"/>
              </w:rPr>
            </w:pPr>
            <w:proofErr w:type="spellStart"/>
            <w:r w:rsidRPr="007F5050">
              <w:rPr>
                <w:rFonts w:ascii="Times New Roman" w:hAnsi="Times New Roman" w:cs="Times New Roman"/>
              </w:rPr>
              <w:t>Age</w:t>
            </w:r>
            <w:proofErr w:type="spellEnd"/>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-.210</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-5.226</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rPr>
              <w:t>&lt;.001</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304"/>
        </w:trPr>
        <w:tc>
          <w:tcPr>
            <w:tcW w:w="1146" w:type="dxa"/>
            <w:tcBorders>
              <w:top w:val="nil"/>
              <w:bottom w:val="nil"/>
              <w:right w:val="nil"/>
            </w:tcBorders>
          </w:tcPr>
          <w:p w:rsidR="00454DC7" w:rsidRPr="007F5050" w:rsidRDefault="00454DC7" w:rsidP="00235DEB">
            <w:pPr>
              <w:jc w:val="right"/>
              <w:rPr>
                <w:rFonts w:ascii="Times New Roman" w:hAnsi="Times New Roman" w:cs="Times New Roman"/>
              </w:rPr>
            </w:pPr>
            <w:r w:rsidRPr="007F5050">
              <w:rPr>
                <w:rFonts w:ascii="Times New Roman" w:hAnsi="Times New Roman" w:cs="Times New Roman"/>
              </w:rPr>
              <w:t>Sex</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-.003</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-.079</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.937</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232"/>
        </w:trPr>
        <w:tc>
          <w:tcPr>
            <w:tcW w:w="1146" w:type="dxa"/>
            <w:tcBorders>
              <w:top w:val="nil"/>
              <w:bottom w:val="nil"/>
              <w:right w:val="nil"/>
            </w:tcBorders>
          </w:tcPr>
          <w:p w:rsidR="00454DC7" w:rsidRPr="007F5050" w:rsidRDefault="00315DF7" w:rsidP="00235DEB">
            <w:pPr>
              <w:jc w:val="right"/>
              <w:rPr>
                <w:rFonts w:ascii="Times New Roman" w:hAnsi="Times New Roman" w:cs="Times New Roman"/>
              </w:rPr>
            </w:pPr>
            <w:r>
              <w:rPr>
                <w:rFonts w:ascii="Times New Roman" w:hAnsi="Times New Roman" w:cs="Times New Roman"/>
                <w:lang w:val="en-US"/>
              </w:rPr>
              <w:t>PRG</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-.134</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-2.848</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.005</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336"/>
        </w:trPr>
        <w:tc>
          <w:tcPr>
            <w:tcW w:w="1146" w:type="dxa"/>
            <w:tcBorders>
              <w:top w:val="nil"/>
              <w:bottom w:val="nil"/>
              <w:right w:val="nil"/>
            </w:tcBorders>
          </w:tcPr>
          <w:p w:rsidR="00454DC7" w:rsidRPr="007F5050" w:rsidRDefault="00315DF7" w:rsidP="00235DEB">
            <w:pPr>
              <w:jc w:val="right"/>
              <w:rPr>
                <w:rFonts w:ascii="Times New Roman" w:hAnsi="Times New Roman" w:cs="Times New Roman"/>
                <w:lang w:val="en-US"/>
              </w:rPr>
            </w:pPr>
            <w:r>
              <w:rPr>
                <w:rFonts w:ascii="Times New Roman" w:hAnsi="Times New Roman" w:cs="Times New Roman"/>
                <w:lang w:val="en-US"/>
              </w:rPr>
              <w:t>FVE</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.113</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2.805</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.005</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304"/>
        </w:trPr>
        <w:tc>
          <w:tcPr>
            <w:tcW w:w="1146" w:type="dxa"/>
            <w:tcBorders>
              <w:top w:val="nil"/>
              <w:bottom w:val="nil"/>
              <w:right w:val="nil"/>
            </w:tcBorders>
          </w:tcPr>
          <w:p w:rsidR="00454DC7" w:rsidRPr="007F5050" w:rsidRDefault="00315DF7" w:rsidP="00235DEB">
            <w:pPr>
              <w:jc w:val="right"/>
              <w:rPr>
                <w:rFonts w:ascii="Times New Roman" w:hAnsi="Times New Roman" w:cs="Times New Roman"/>
              </w:rPr>
            </w:pPr>
            <w:r>
              <w:rPr>
                <w:rFonts w:ascii="Times New Roman" w:hAnsi="Times New Roman" w:cs="Times New Roman"/>
                <w:lang w:val="en-US"/>
              </w:rPr>
              <w:t>MR</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-.149</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-3.149</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.002</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304"/>
        </w:trPr>
        <w:tc>
          <w:tcPr>
            <w:tcW w:w="1146" w:type="dxa"/>
            <w:tcBorders>
              <w:top w:val="nil"/>
              <w:bottom w:val="nil"/>
              <w:right w:val="nil"/>
            </w:tcBorders>
          </w:tcPr>
          <w:p w:rsidR="00454DC7" w:rsidRPr="007F5050" w:rsidRDefault="00454DC7" w:rsidP="00235DEB">
            <w:pPr>
              <w:jc w:val="right"/>
              <w:rPr>
                <w:rFonts w:ascii="Times New Roman" w:hAnsi="Times New Roman" w:cs="Times New Roman"/>
              </w:rPr>
            </w:pPr>
            <w:proofErr w:type="spellStart"/>
            <w:r w:rsidRPr="007F5050">
              <w:rPr>
                <w:rFonts w:ascii="Times New Roman" w:hAnsi="Times New Roman" w:cs="Times New Roman"/>
              </w:rPr>
              <w:t>Step</w:t>
            </w:r>
            <w:proofErr w:type="spellEnd"/>
            <w:r w:rsidRPr="007F5050">
              <w:rPr>
                <w:rFonts w:ascii="Times New Roman" w:hAnsi="Times New Roman" w:cs="Times New Roman"/>
              </w:rPr>
              <w:t xml:space="preserve"> 3</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r w:rsidRPr="007F5050">
              <w:rPr>
                <w:rFonts w:ascii="Times New Roman" w:hAnsi="Times New Roman" w:cs="Times New Roman"/>
                <w:color w:val="010205"/>
              </w:rPr>
              <w:t>.186</w:t>
            </w: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r w:rsidRPr="007F5050">
              <w:rPr>
                <w:rFonts w:ascii="Times New Roman" w:hAnsi="Times New Roman" w:cs="Times New Roman"/>
                <w:color w:val="010205"/>
              </w:rPr>
              <w:t>.054</w:t>
            </w: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r w:rsidRPr="007F5050">
              <w:rPr>
                <w:rFonts w:ascii="Times New Roman" w:hAnsi="Times New Roman" w:cs="Times New Roman"/>
                <w:color w:val="010205"/>
              </w:rPr>
              <w:t>37.076</w:t>
            </w: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r w:rsidRPr="007F5050">
              <w:rPr>
                <w:rFonts w:ascii="Times New Roman" w:hAnsi="Times New Roman" w:cs="Times New Roman"/>
              </w:rPr>
              <w:t>&lt;.001</w:t>
            </w:r>
          </w:p>
        </w:tc>
      </w:tr>
      <w:tr w:rsidR="00454DC7" w:rsidTr="00315DF7">
        <w:trPr>
          <w:trHeight w:val="304"/>
        </w:trPr>
        <w:tc>
          <w:tcPr>
            <w:tcW w:w="1146" w:type="dxa"/>
            <w:tcBorders>
              <w:top w:val="nil"/>
              <w:bottom w:val="nil"/>
              <w:right w:val="nil"/>
            </w:tcBorders>
          </w:tcPr>
          <w:p w:rsidR="00454DC7" w:rsidRPr="007F5050" w:rsidRDefault="00454DC7" w:rsidP="00235DEB">
            <w:pPr>
              <w:jc w:val="right"/>
              <w:rPr>
                <w:rFonts w:ascii="Times New Roman" w:hAnsi="Times New Roman" w:cs="Times New Roman"/>
              </w:rPr>
            </w:pPr>
            <w:proofErr w:type="spellStart"/>
            <w:r w:rsidRPr="007F5050">
              <w:rPr>
                <w:rFonts w:ascii="Times New Roman" w:hAnsi="Times New Roman" w:cs="Times New Roman"/>
              </w:rPr>
              <w:t>Age</w:t>
            </w:r>
            <w:proofErr w:type="spellEnd"/>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Pr>
                <w:rFonts w:ascii="Times New Roman" w:hAnsi="Times New Roman" w:cs="Times New Roman"/>
                <w:color w:val="010205"/>
              </w:rPr>
              <w:t>-.210</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-4.601</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rPr>
              <w:t>&lt;.001</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304"/>
        </w:trPr>
        <w:tc>
          <w:tcPr>
            <w:tcW w:w="1146" w:type="dxa"/>
            <w:tcBorders>
              <w:top w:val="nil"/>
              <w:bottom w:val="nil"/>
              <w:right w:val="nil"/>
            </w:tcBorders>
          </w:tcPr>
          <w:p w:rsidR="00454DC7" w:rsidRPr="007F5050" w:rsidRDefault="00454DC7" w:rsidP="00235DEB">
            <w:pPr>
              <w:jc w:val="right"/>
              <w:rPr>
                <w:rFonts w:ascii="Times New Roman" w:hAnsi="Times New Roman" w:cs="Times New Roman"/>
              </w:rPr>
            </w:pPr>
            <w:r w:rsidRPr="007F5050">
              <w:rPr>
                <w:rFonts w:ascii="Times New Roman" w:hAnsi="Times New Roman" w:cs="Times New Roman"/>
              </w:rPr>
              <w:t>Sex</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-.026</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-.655</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.513</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234"/>
        </w:trPr>
        <w:tc>
          <w:tcPr>
            <w:tcW w:w="1146" w:type="dxa"/>
            <w:tcBorders>
              <w:top w:val="nil"/>
              <w:bottom w:val="nil"/>
              <w:right w:val="nil"/>
            </w:tcBorders>
          </w:tcPr>
          <w:p w:rsidR="00454DC7" w:rsidRPr="007F5050" w:rsidRDefault="00315DF7" w:rsidP="00235DEB">
            <w:pPr>
              <w:jc w:val="right"/>
              <w:rPr>
                <w:rFonts w:ascii="Times New Roman" w:hAnsi="Times New Roman" w:cs="Times New Roman"/>
              </w:rPr>
            </w:pPr>
            <w:r>
              <w:rPr>
                <w:rFonts w:ascii="Times New Roman" w:hAnsi="Times New Roman" w:cs="Times New Roman"/>
                <w:lang w:val="en-US"/>
              </w:rPr>
              <w:t>PRG</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-.133</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-2.920</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.004</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RPr="00FF5162" w:rsidTr="00315DF7">
        <w:trPr>
          <w:trHeight w:val="279"/>
        </w:trPr>
        <w:tc>
          <w:tcPr>
            <w:tcW w:w="1146" w:type="dxa"/>
            <w:tcBorders>
              <w:top w:val="nil"/>
              <w:bottom w:val="nil"/>
              <w:right w:val="nil"/>
            </w:tcBorders>
          </w:tcPr>
          <w:p w:rsidR="00454DC7" w:rsidRPr="007F5050" w:rsidRDefault="00315DF7" w:rsidP="00235DEB">
            <w:pPr>
              <w:jc w:val="right"/>
              <w:rPr>
                <w:rFonts w:ascii="Times New Roman" w:hAnsi="Times New Roman" w:cs="Times New Roman"/>
                <w:lang w:val="en-US"/>
              </w:rPr>
            </w:pPr>
            <w:r>
              <w:rPr>
                <w:rFonts w:ascii="Times New Roman" w:hAnsi="Times New Roman" w:cs="Times New Roman"/>
                <w:lang w:val="en-US"/>
              </w:rPr>
              <w:t>FVE</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.190</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4.629</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rPr>
              <w:t>&lt;.001</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lang w:val="en-US"/>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lang w:val="en-US"/>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lang w:val="en-US"/>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lang w:val="en-US"/>
              </w:rPr>
            </w:pPr>
          </w:p>
        </w:tc>
      </w:tr>
      <w:tr w:rsidR="00454DC7" w:rsidTr="00315DF7">
        <w:trPr>
          <w:trHeight w:val="304"/>
        </w:trPr>
        <w:tc>
          <w:tcPr>
            <w:tcW w:w="1146" w:type="dxa"/>
            <w:tcBorders>
              <w:top w:val="nil"/>
              <w:bottom w:val="nil"/>
              <w:right w:val="nil"/>
            </w:tcBorders>
          </w:tcPr>
          <w:p w:rsidR="00454DC7" w:rsidRPr="007F5050" w:rsidRDefault="00315DF7" w:rsidP="00235DEB">
            <w:pPr>
              <w:jc w:val="right"/>
              <w:rPr>
                <w:rFonts w:ascii="Times New Roman" w:hAnsi="Times New Roman" w:cs="Times New Roman"/>
              </w:rPr>
            </w:pPr>
            <w:r>
              <w:rPr>
                <w:rFonts w:ascii="Times New Roman" w:hAnsi="Times New Roman" w:cs="Times New Roman"/>
                <w:lang w:val="en-US"/>
              </w:rPr>
              <w:t>MR</w:t>
            </w:r>
          </w:p>
        </w:tc>
        <w:tc>
          <w:tcPr>
            <w:tcW w:w="1095"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-.119</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-2.579</w:t>
            </w:r>
          </w:p>
        </w:tc>
        <w:tc>
          <w:tcPr>
            <w:tcW w:w="1104"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.010</w:t>
            </w:r>
          </w:p>
        </w:tc>
        <w:tc>
          <w:tcPr>
            <w:tcW w:w="1086"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nil"/>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nil"/>
            </w:tcBorders>
          </w:tcPr>
          <w:p w:rsidR="00454DC7" w:rsidRPr="007F5050" w:rsidRDefault="00454DC7" w:rsidP="00235DEB">
            <w:pPr>
              <w:jc w:val="right"/>
              <w:rPr>
                <w:rFonts w:ascii="Times New Roman" w:hAnsi="Times New Roman" w:cs="Times New Roman"/>
              </w:rPr>
            </w:pPr>
          </w:p>
        </w:tc>
      </w:tr>
      <w:tr w:rsidR="00454DC7" w:rsidTr="00315DF7">
        <w:trPr>
          <w:trHeight w:val="477"/>
        </w:trPr>
        <w:tc>
          <w:tcPr>
            <w:tcW w:w="1146" w:type="dxa"/>
            <w:tcBorders>
              <w:top w:val="nil"/>
              <w:bottom w:val="single" w:sz="4" w:space="0" w:color="auto"/>
              <w:right w:val="nil"/>
            </w:tcBorders>
          </w:tcPr>
          <w:p w:rsidR="00454DC7" w:rsidRPr="007F5050" w:rsidRDefault="00D6345B" w:rsidP="00235DEB">
            <w:pPr>
              <w:jc w:val="right"/>
              <w:rPr>
                <w:rFonts w:ascii="Times New Roman" w:hAnsi="Times New Roman" w:cs="Times New Roman"/>
              </w:rPr>
            </w:pPr>
            <w:r>
              <w:rPr>
                <w:rFonts w:ascii="Times New Roman" w:hAnsi="Times New Roman" w:cs="Times New Roman"/>
              </w:rPr>
              <w:t>ES</w:t>
            </w:r>
          </w:p>
        </w:tc>
        <w:tc>
          <w:tcPr>
            <w:tcW w:w="1095" w:type="dxa"/>
            <w:tcBorders>
              <w:top w:val="nil"/>
              <w:left w:val="nil"/>
              <w:bottom w:val="single" w:sz="4" w:space="0" w:color="auto"/>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.252</w:t>
            </w:r>
          </w:p>
        </w:tc>
        <w:tc>
          <w:tcPr>
            <w:tcW w:w="1104" w:type="dxa"/>
            <w:tcBorders>
              <w:top w:val="nil"/>
              <w:left w:val="nil"/>
              <w:bottom w:val="single" w:sz="4" w:space="0" w:color="auto"/>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6.089</w:t>
            </w:r>
          </w:p>
        </w:tc>
        <w:tc>
          <w:tcPr>
            <w:tcW w:w="1104" w:type="dxa"/>
            <w:tcBorders>
              <w:top w:val="nil"/>
              <w:left w:val="nil"/>
              <w:bottom w:val="single" w:sz="4" w:space="0" w:color="auto"/>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rPr>
              <w:t>&lt;.001</w:t>
            </w:r>
          </w:p>
        </w:tc>
        <w:tc>
          <w:tcPr>
            <w:tcW w:w="1086" w:type="dxa"/>
            <w:tcBorders>
              <w:top w:val="nil"/>
              <w:left w:val="nil"/>
              <w:bottom w:val="single" w:sz="4" w:space="0" w:color="auto"/>
              <w:right w:val="nil"/>
            </w:tcBorders>
          </w:tcPr>
          <w:p w:rsidR="00454DC7" w:rsidRPr="007F5050" w:rsidRDefault="00454DC7" w:rsidP="00235DEB">
            <w:pPr>
              <w:jc w:val="right"/>
              <w:rPr>
                <w:rFonts w:ascii="Times New Roman" w:hAnsi="Times New Roman" w:cs="Times New Roman"/>
              </w:rPr>
            </w:pPr>
          </w:p>
        </w:tc>
        <w:tc>
          <w:tcPr>
            <w:tcW w:w="1095" w:type="dxa"/>
            <w:tcBorders>
              <w:top w:val="nil"/>
              <w:left w:val="nil"/>
              <w:bottom w:val="single" w:sz="4" w:space="0" w:color="auto"/>
              <w:right w:val="nil"/>
            </w:tcBorders>
          </w:tcPr>
          <w:p w:rsidR="00454DC7" w:rsidRPr="007F5050" w:rsidRDefault="00454DC7" w:rsidP="00235DEB">
            <w:pPr>
              <w:jc w:val="right"/>
              <w:rPr>
                <w:rFonts w:ascii="Times New Roman" w:hAnsi="Times New Roman" w:cs="Times New Roman"/>
              </w:rPr>
            </w:pPr>
          </w:p>
        </w:tc>
        <w:tc>
          <w:tcPr>
            <w:tcW w:w="1112" w:type="dxa"/>
            <w:tcBorders>
              <w:top w:val="nil"/>
              <w:left w:val="nil"/>
              <w:bottom w:val="single" w:sz="4" w:space="0" w:color="auto"/>
              <w:right w:val="nil"/>
            </w:tcBorders>
          </w:tcPr>
          <w:p w:rsidR="00454DC7" w:rsidRPr="007F5050" w:rsidRDefault="00454DC7" w:rsidP="00235DEB">
            <w:pPr>
              <w:jc w:val="right"/>
              <w:rPr>
                <w:rFonts w:ascii="Times New Roman" w:hAnsi="Times New Roman" w:cs="Times New Roman"/>
              </w:rPr>
            </w:pPr>
          </w:p>
        </w:tc>
        <w:tc>
          <w:tcPr>
            <w:tcW w:w="1096" w:type="dxa"/>
            <w:tcBorders>
              <w:top w:val="nil"/>
              <w:left w:val="nil"/>
              <w:bottom w:val="single" w:sz="4" w:space="0" w:color="auto"/>
            </w:tcBorders>
          </w:tcPr>
          <w:p w:rsidR="00454DC7" w:rsidRPr="007F5050" w:rsidRDefault="00454DC7" w:rsidP="00235DEB">
            <w:pPr>
              <w:jc w:val="right"/>
              <w:rPr>
                <w:rFonts w:ascii="Times New Roman" w:hAnsi="Times New Roman" w:cs="Times New Roman"/>
              </w:rPr>
            </w:pPr>
          </w:p>
        </w:tc>
      </w:tr>
    </w:tbl>
    <w:p w:rsidR="00CF14C8" w:rsidRPr="00CF14C8" w:rsidRDefault="00CF14C8" w:rsidP="00CF14C8">
      <w:pPr>
        <w:rPr>
          <w:rFonts w:ascii="Times New Roman" w:hAnsi="Times New Roman" w:cs="Times New Roman"/>
          <w:b/>
          <w:sz w:val="18"/>
          <w:szCs w:val="18"/>
          <w:lang w:val="en-US"/>
        </w:rPr>
      </w:pPr>
      <w:r w:rsidRPr="00B75C63">
        <w:rPr>
          <w:rFonts w:ascii="Times New Roman" w:hAnsi="Times New Roman" w:cs="Times New Roman"/>
          <w:i/>
          <w:iCs/>
          <w:sz w:val="18"/>
          <w:szCs w:val="18"/>
          <w:lang w:val="en-US"/>
        </w:rPr>
        <w:t xml:space="preserve">Note: </w:t>
      </w:r>
      <w:r>
        <w:rPr>
          <w:rFonts w:ascii="Times New Roman" w:hAnsi="Times New Roman" w:cs="Times New Roman"/>
          <w:sz w:val="18"/>
          <w:szCs w:val="18"/>
          <w:lang w:val="en-US"/>
        </w:rPr>
        <w:t xml:space="preserve">CR = Cognitive Reappraisal, ES = </w:t>
      </w:r>
      <w:r w:rsidRPr="00315DF7">
        <w:rPr>
          <w:rFonts w:ascii="Times New Roman" w:hAnsi="Times New Roman" w:cs="Times New Roman"/>
          <w:sz w:val="18"/>
          <w:szCs w:val="18"/>
          <w:lang w:val="en-US"/>
        </w:rPr>
        <w:t xml:space="preserve">Expressive Suppression, </w:t>
      </w:r>
      <w:r w:rsidRPr="00B75C63">
        <w:rPr>
          <w:rFonts w:ascii="Times New Roman" w:hAnsi="Times New Roman" w:cs="Times New Roman"/>
          <w:sz w:val="18"/>
          <w:szCs w:val="18"/>
          <w:lang w:val="en-US"/>
        </w:rPr>
        <w:t xml:space="preserve">Mini-MASQ = Mood and Anxiety symptoms Questionnaire, AA = Anxious Arousal subscale, AD = Anhedonic Depression subscale, GD = General Distress subscale, </w:t>
      </w:r>
      <w:r w:rsidRPr="00B75C63">
        <w:rPr>
          <w:rFonts w:ascii="Times New Roman" w:hAnsi="Times New Roman" w:cs="Times New Roman"/>
          <w:sz w:val="18"/>
          <w:szCs w:val="18"/>
          <w:lang w:val="en-US"/>
        </w:rPr>
        <w:lastRenderedPageBreak/>
        <w:t>PSS= Perceived Stress Scale</w:t>
      </w:r>
      <w:r>
        <w:rPr>
          <w:rFonts w:ascii="Times New Roman" w:hAnsi="Times New Roman" w:cs="Times New Roman"/>
          <w:sz w:val="18"/>
          <w:szCs w:val="18"/>
          <w:lang w:val="en-US"/>
        </w:rPr>
        <w:t>, WB = Wellbeing, MR=</w:t>
      </w:r>
      <w:r w:rsidRPr="00315DF7">
        <w:rPr>
          <w:rFonts w:ascii="Times New Roman" w:hAnsi="Times New Roman" w:cs="Times New Roman"/>
          <w:sz w:val="18"/>
          <w:szCs w:val="18"/>
          <w:lang w:val="en-US"/>
        </w:rPr>
        <w:t xml:space="preserve"> Mood Repair, PRG</w:t>
      </w:r>
      <w:r>
        <w:rPr>
          <w:rFonts w:ascii="Times New Roman" w:hAnsi="Times New Roman" w:cs="Times New Roman"/>
          <w:sz w:val="18"/>
          <w:szCs w:val="18"/>
          <w:lang w:val="en-US"/>
        </w:rPr>
        <w:t xml:space="preserve"> =</w:t>
      </w:r>
      <w:r w:rsidRPr="00315DF7">
        <w:rPr>
          <w:rFonts w:ascii="Times New Roman" w:hAnsi="Times New Roman" w:cs="Times New Roman"/>
          <w:sz w:val="18"/>
          <w:szCs w:val="18"/>
          <w:lang w:val="en-US"/>
        </w:rPr>
        <w:t xml:space="preserve"> Positive Reinterpretation and Growth, FVE</w:t>
      </w:r>
      <w:r>
        <w:rPr>
          <w:rFonts w:ascii="Times New Roman" w:hAnsi="Times New Roman" w:cs="Times New Roman"/>
          <w:sz w:val="18"/>
          <w:szCs w:val="18"/>
          <w:lang w:val="en-US"/>
        </w:rPr>
        <w:t>=</w:t>
      </w:r>
      <w:r w:rsidRPr="00315DF7">
        <w:rPr>
          <w:rFonts w:ascii="Times New Roman" w:hAnsi="Times New Roman" w:cs="Times New Roman"/>
          <w:sz w:val="18"/>
          <w:szCs w:val="18"/>
          <w:lang w:val="en-US"/>
        </w:rPr>
        <w:t xml:space="preserve"> Focus and Venting of Emotions </w:t>
      </w:r>
    </w:p>
    <w:p w:rsidR="00454DC7" w:rsidRPr="00FF34DB" w:rsidRDefault="00454DC7" w:rsidP="00454DC7">
      <w:pPr>
        <w:rPr>
          <w:rFonts w:ascii="Times New Roman" w:hAnsi="Times New Roman" w:cs="Times New Roman"/>
          <w:b/>
          <w:lang w:val="en-US"/>
        </w:rPr>
      </w:pPr>
      <w:r>
        <w:rPr>
          <w:rFonts w:ascii="Times New Roman" w:hAnsi="Times New Roman" w:cs="Times New Roman"/>
          <w:b/>
          <w:lang w:val="en-US"/>
        </w:rPr>
        <w:t xml:space="preserve">Supplemental </w:t>
      </w:r>
      <w:r w:rsidRPr="00FF34DB">
        <w:rPr>
          <w:rFonts w:ascii="Times New Roman" w:hAnsi="Times New Roman" w:cs="Times New Roman"/>
          <w:b/>
          <w:lang w:val="en-US"/>
        </w:rPr>
        <w:t>Table 5. Hierarchical linear regression predicting anhedonic depression</w:t>
      </w:r>
      <w:r>
        <w:rPr>
          <w:rFonts w:ascii="Times New Roman" w:hAnsi="Times New Roman" w:cs="Times New Roman"/>
          <w:b/>
          <w:lang w:val="en-US"/>
        </w:rPr>
        <w:t>.</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73"/>
        <w:gridCol w:w="1031"/>
        <w:gridCol w:w="1057"/>
        <w:gridCol w:w="1030"/>
        <w:gridCol w:w="1002"/>
        <w:gridCol w:w="1030"/>
        <w:gridCol w:w="1083"/>
        <w:gridCol w:w="1032"/>
      </w:tblGrid>
      <w:tr w:rsidR="00454DC7" w:rsidRPr="007F5050" w:rsidTr="00235DEB">
        <w:trPr>
          <w:trHeight w:val="246"/>
        </w:trPr>
        <w:tc>
          <w:tcPr>
            <w:tcW w:w="1573" w:type="dxa"/>
            <w:tcBorders>
              <w:top w:val="single" w:sz="4" w:space="0" w:color="auto"/>
              <w:bottom w:val="single" w:sz="4" w:space="0" w:color="auto"/>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Variables</w:t>
            </w:r>
          </w:p>
        </w:tc>
        <w:tc>
          <w:tcPr>
            <w:tcW w:w="1031" w:type="dxa"/>
            <w:tcBorders>
              <w:top w:val="single" w:sz="4" w:space="0" w:color="auto"/>
              <w:bottom w:val="single" w:sz="4" w:space="0" w:color="auto"/>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Beta</w:t>
            </w:r>
          </w:p>
        </w:tc>
        <w:tc>
          <w:tcPr>
            <w:tcW w:w="1057" w:type="dxa"/>
            <w:tcBorders>
              <w:top w:val="single" w:sz="4" w:space="0" w:color="auto"/>
              <w:bottom w:val="single" w:sz="4" w:space="0" w:color="auto"/>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t</w:t>
            </w:r>
          </w:p>
        </w:tc>
        <w:tc>
          <w:tcPr>
            <w:tcW w:w="1030" w:type="dxa"/>
            <w:tcBorders>
              <w:top w:val="single" w:sz="4" w:space="0" w:color="auto"/>
              <w:bottom w:val="single" w:sz="4" w:space="0" w:color="auto"/>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p</w:t>
            </w:r>
          </w:p>
        </w:tc>
        <w:tc>
          <w:tcPr>
            <w:tcW w:w="1002" w:type="dxa"/>
            <w:tcBorders>
              <w:top w:val="single" w:sz="4" w:space="0" w:color="auto"/>
              <w:bottom w:val="single" w:sz="4" w:space="0" w:color="auto"/>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R</w:t>
            </w:r>
            <w:r w:rsidRPr="00230E77">
              <w:rPr>
                <w:rFonts w:ascii="Times New Roman" w:hAnsi="Times New Roman" w:cs="Times New Roman"/>
                <w:vertAlign w:val="superscript"/>
              </w:rPr>
              <w:t>2</w:t>
            </w:r>
          </w:p>
        </w:tc>
        <w:tc>
          <w:tcPr>
            <w:tcW w:w="1030" w:type="dxa"/>
            <w:tcBorders>
              <w:top w:val="single" w:sz="4" w:space="0" w:color="auto"/>
              <w:bottom w:val="single" w:sz="4" w:space="0" w:color="auto"/>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Delta R</w:t>
            </w:r>
            <w:r w:rsidRPr="00230E77">
              <w:rPr>
                <w:rFonts w:ascii="Times New Roman" w:hAnsi="Times New Roman" w:cs="Times New Roman"/>
                <w:vertAlign w:val="superscript"/>
              </w:rPr>
              <w:t>2</w:t>
            </w:r>
          </w:p>
        </w:tc>
        <w:tc>
          <w:tcPr>
            <w:tcW w:w="1083" w:type="dxa"/>
            <w:tcBorders>
              <w:top w:val="single" w:sz="4" w:space="0" w:color="auto"/>
              <w:bottom w:val="single" w:sz="4" w:space="0" w:color="auto"/>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 xml:space="preserve">F </w:t>
            </w:r>
            <w:proofErr w:type="spellStart"/>
            <w:r w:rsidRPr="00230E77">
              <w:rPr>
                <w:rFonts w:ascii="Times New Roman" w:hAnsi="Times New Roman" w:cs="Times New Roman"/>
              </w:rPr>
              <w:t>change</w:t>
            </w:r>
            <w:proofErr w:type="spellEnd"/>
          </w:p>
        </w:tc>
        <w:tc>
          <w:tcPr>
            <w:tcW w:w="1032" w:type="dxa"/>
            <w:tcBorders>
              <w:top w:val="single" w:sz="4" w:space="0" w:color="auto"/>
              <w:bottom w:val="single" w:sz="4" w:space="0" w:color="auto"/>
            </w:tcBorders>
          </w:tcPr>
          <w:p w:rsidR="00454DC7" w:rsidRPr="00230E77" w:rsidRDefault="00454DC7" w:rsidP="00235DEB">
            <w:pPr>
              <w:jc w:val="right"/>
              <w:rPr>
                <w:rFonts w:ascii="Times New Roman" w:hAnsi="Times New Roman" w:cs="Times New Roman"/>
              </w:rPr>
            </w:pPr>
            <w:proofErr w:type="spellStart"/>
            <w:r w:rsidRPr="00230E77">
              <w:rPr>
                <w:rFonts w:ascii="Times New Roman" w:hAnsi="Times New Roman" w:cs="Times New Roman"/>
              </w:rPr>
              <w:t>Sig</w:t>
            </w:r>
            <w:proofErr w:type="spellEnd"/>
            <w:r w:rsidRPr="00230E77">
              <w:rPr>
                <w:rFonts w:ascii="Times New Roman" w:hAnsi="Times New Roman" w:cs="Times New Roman"/>
              </w:rPr>
              <w:t xml:space="preserve"> F</w:t>
            </w:r>
          </w:p>
        </w:tc>
      </w:tr>
      <w:tr w:rsidR="00454DC7" w:rsidRPr="007F5050" w:rsidTr="00235DEB">
        <w:trPr>
          <w:trHeight w:val="231"/>
        </w:trPr>
        <w:tc>
          <w:tcPr>
            <w:tcW w:w="1573" w:type="dxa"/>
            <w:tcBorders>
              <w:top w:val="single" w:sz="4" w:space="0" w:color="auto"/>
              <w:bottom w:val="nil"/>
              <w:right w:val="nil"/>
            </w:tcBorders>
          </w:tcPr>
          <w:p w:rsidR="00454DC7" w:rsidRPr="00CE4BD7" w:rsidRDefault="00454DC7" w:rsidP="00235DEB">
            <w:pPr>
              <w:jc w:val="right"/>
              <w:rPr>
                <w:rFonts w:ascii="Times New Roman" w:hAnsi="Times New Roman" w:cs="Times New Roman"/>
                <w:b/>
              </w:rPr>
            </w:pPr>
            <w:proofErr w:type="spellStart"/>
            <w:r w:rsidRPr="00CE4BD7">
              <w:rPr>
                <w:rFonts w:ascii="Times New Roman" w:hAnsi="Times New Roman" w:cs="Times New Roman"/>
                <w:b/>
              </w:rPr>
              <w:t>Step</w:t>
            </w:r>
            <w:proofErr w:type="spellEnd"/>
            <w:r w:rsidRPr="00CE4BD7">
              <w:rPr>
                <w:rFonts w:ascii="Times New Roman" w:hAnsi="Times New Roman" w:cs="Times New Roman"/>
                <w:b/>
              </w:rPr>
              <w:t xml:space="preserve"> 1</w:t>
            </w:r>
          </w:p>
        </w:tc>
        <w:tc>
          <w:tcPr>
            <w:tcW w:w="1031" w:type="dxa"/>
            <w:tcBorders>
              <w:top w:val="single" w:sz="4" w:space="0" w:color="auto"/>
              <w:left w:val="nil"/>
              <w:bottom w:val="nil"/>
              <w:right w:val="nil"/>
            </w:tcBorders>
          </w:tcPr>
          <w:p w:rsidR="00454DC7" w:rsidRPr="00230E77" w:rsidRDefault="00454DC7" w:rsidP="00235DEB">
            <w:pPr>
              <w:jc w:val="right"/>
              <w:rPr>
                <w:rFonts w:ascii="Times New Roman" w:hAnsi="Times New Roman" w:cs="Times New Roman"/>
              </w:rPr>
            </w:pPr>
          </w:p>
        </w:tc>
        <w:tc>
          <w:tcPr>
            <w:tcW w:w="1057" w:type="dxa"/>
            <w:tcBorders>
              <w:top w:val="single" w:sz="4" w:space="0" w:color="auto"/>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single" w:sz="4" w:space="0" w:color="auto"/>
              <w:left w:val="nil"/>
              <w:bottom w:val="nil"/>
              <w:right w:val="nil"/>
            </w:tcBorders>
          </w:tcPr>
          <w:p w:rsidR="00454DC7" w:rsidRPr="00230E77" w:rsidRDefault="00454DC7" w:rsidP="00235DEB">
            <w:pPr>
              <w:jc w:val="right"/>
              <w:rPr>
                <w:rFonts w:ascii="Times New Roman" w:hAnsi="Times New Roman" w:cs="Times New Roman"/>
              </w:rPr>
            </w:pPr>
          </w:p>
        </w:tc>
        <w:tc>
          <w:tcPr>
            <w:tcW w:w="1002" w:type="dxa"/>
            <w:tcBorders>
              <w:top w:val="single" w:sz="4" w:space="0" w:color="auto"/>
              <w:left w:val="nil"/>
              <w:bottom w:val="nil"/>
              <w:right w:val="nil"/>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.029</w:t>
            </w:r>
          </w:p>
        </w:tc>
        <w:tc>
          <w:tcPr>
            <w:tcW w:w="1030" w:type="dxa"/>
            <w:tcBorders>
              <w:top w:val="single" w:sz="4" w:space="0" w:color="auto"/>
              <w:left w:val="nil"/>
              <w:bottom w:val="nil"/>
              <w:right w:val="nil"/>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.029</w:t>
            </w:r>
          </w:p>
        </w:tc>
        <w:tc>
          <w:tcPr>
            <w:tcW w:w="1083" w:type="dxa"/>
            <w:tcBorders>
              <w:top w:val="single" w:sz="4" w:space="0" w:color="auto"/>
              <w:left w:val="nil"/>
              <w:bottom w:val="nil"/>
              <w:right w:val="nil"/>
            </w:tcBorders>
          </w:tcPr>
          <w:p w:rsidR="00454DC7" w:rsidRPr="00230E77" w:rsidRDefault="00454DC7" w:rsidP="00235DEB">
            <w:pPr>
              <w:jc w:val="right"/>
              <w:rPr>
                <w:rFonts w:ascii="Times New Roman" w:hAnsi="Times New Roman" w:cs="Times New Roman"/>
              </w:rPr>
            </w:pPr>
            <w:r w:rsidRPr="007F5050">
              <w:rPr>
                <w:rFonts w:ascii="Times New Roman" w:hAnsi="Times New Roman" w:cs="Times New Roman"/>
                <w:color w:val="010205"/>
              </w:rPr>
              <w:t>8.536</w:t>
            </w:r>
          </w:p>
        </w:tc>
        <w:tc>
          <w:tcPr>
            <w:tcW w:w="1032" w:type="dxa"/>
            <w:tcBorders>
              <w:top w:val="single" w:sz="4" w:space="0" w:color="auto"/>
              <w:left w:val="nil"/>
              <w:bottom w:val="nil"/>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&lt;.001</w:t>
            </w:r>
          </w:p>
        </w:tc>
      </w:tr>
      <w:tr w:rsidR="00454DC7" w:rsidRPr="007F5050" w:rsidTr="00235DEB">
        <w:trPr>
          <w:trHeight w:val="304"/>
        </w:trPr>
        <w:tc>
          <w:tcPr>
            <w:tcW w:w="1573" w:type="dxa"/>
            <w:tcBorders>
              <w:top w:val="nil"/>
              <w:bottom w:val="nil"/>
              <w:right w:val="nil"/>
            </w:tcBorders>
          </w:tcPr>
          <w:p w:rsidR="00454DC7" w:rsidRPr="00230E77" w:rsidRDefault="00454DC7" w:rsidP="00235DEB">
            <w:pPr>
              <w:jc w:val="right"/>
              <w:rPr>
                <w:rFonts w:ascii="Times New Roman" w:hAnsi="Times New Roman" w:cs="Times New Roman"/>
              </w:rPr>
            </w:pPr>
            <w:proofErr w:type="spellStart"/>
            <w:r w:rsidRPr="00230E77">
              <w:rPr>
                <w:rFonts w:ascii="Times New Roman" w:hAnsi="Times New Roman" w:cs="Times New Roman"/>
              </w:rPr>
              <w:t>Age</w:t>
            </w:r>
            <w:proofErr w:type="spellEnd"/>
          </w:p>
        </w:tc>
        <w:tc>
          <w:tcPr>
            <w:tcW w:w="1031" w:type="dxa"/>
            <w:tcBorders>
              <w:top w:val="nil"/>
              <w:left w:val="nil"/>
              <w:bottom w:val="nil"/>
              <w:right w:val="nil"/>
            </w:tcBorders>
          </w:tcPr>
          <w:p w:rsidR="00454DC7" w:rsidRPr="00230E77" w:rsidRDefault="00454DC7" w:rsidP="00235DEB">
            <w:pPr>
              <w:rPr>
                <w:rFonts w:ascii="Times New Roman" w:hAnsi="Times New Roman" w:cs="Times New Roman"/>
              </w:rPr>
            </w:pPr>
            <w:r w:rsidRPr="00230E77">
              <w:rPr>
                <w:rFonts w:ascii="Times New Roman" w:hAnsi="Times New Roman" w:cs="Times New Roman"/>
              </w:rPr>
              <w:t>-.147</w:t>
            </w:r>
          </w:p>
        </w:tc>
        <w:tc>
          <w:tcPr>
            <w:tcW w:w="1057" w:type="dxa"/>
            <w:tcBorders>
              <w:top w:val="nil"/>
              <w:left w:val="nil"/>
              <w:bottom w:val="nil"/>
              <w:right w:val="nil"/>
            </w:tcBorders>
          </w:tcPr>
          <w:p w:rsidR="00454DC7" w:rsidRPr="00230E77" w:rsidRDefault="00454DC7" w:rsidP="00235DEB">
            <w:pPr>
              <w:rPr>
                <w:rFonts w:ascii="Times New Roman" w:hAnsi="Times New Roman" w:cs="Times New Roman"/>
              </w:rPr>
            </w:pPr>
            <w:r w:rsidRPr="00230E77">
              <w:rPr>
                <w:rFonts w:ascii="Times New Roman" w:hAnsi="Times New Roman" w:cs="Times New Roman"/>
              </w:rPr>
              <w:t>-3.549</w:t>
            </w:r>
          </w:p>
        </w:tc>
        <w:tc>
          <w:tcPr>
            <w:tcW w:w="1030" w:type="dxa"/>
            <w:tcBorders>
              <w:top w:val="nil"/>
              <w:left w:val="nil"/>
              <w:bottom w:val="nil"/>
              <w:right w:val="nil"/>
            </w:tcBorders>
          </w:tcPr>
          <w:p w:rsidR="00454DC7" w:rsidRPr="00230E77" w:rsidRDefault="00454DC7" w:rsidP="00235DEB">
            <w:pPr>
              <w:rPr>
                <w:rFonts w:ascii="Times New Roman" w:hAnsi="Times New Roman" w:cs="Times New Roman"/>
              </w:rPr>
            </w:pPr>
            <w:r w:rsidRPr="00230E77">
              <w:rPr>
                <w:rFonts w:ascii="Times New Roman" w:hAnsi="Times New Roman" w:cs="Times New Roman"/>
              </w:rPr>
              <w:t>.000</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235DEB">
        <w:trPr>
          <w:trHeight w:val="304"/>
        </w:trPr>
        <w:tc>
          <w:tcPr>
            <w:tcW w:w="1573" w:type="dxa"/>
            <w:tcBorders>
              <w:top w:val="nil"/>
              <w:bottom w:val="nil"/>
              <w:right w:val="nil"/>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Sex</w:t>
            </w:r>
          </w:p>
        </w:tc>
        <w:tc>
          <w:tcPr>
            <w:tcW w:w="1031" w:type="dxa"/>
            <w:tcBorders>
              <w:top w:val="nil"/>
              <w:left w:val="nil"/>
              <w:bottom w:val="nil"/>
              <w:right w:val="nil"/>
            </w:tcBorders>
          </w:tcPr>
          <w:p w:rsidR="00454DC7" w:rsidRPr="00230E77" w:rsidRDefault="00454DC7" w:rsidP="00235DEB">
            <w:pPr>
              <w:rPr>
                <w:rFonts w:ascii="Times New Roman" w:hAnsi="Times New Roman" w:cs="Times New Roman"/>
              </w:rPr>
            </w:pPr>
            <w:r w:rsidRPr="00230E77">
              <w:rPr>
                <w:rFonts w:ascii="Times New Roman" w:hAnsi="Times New Roman" w:cs="Times New Roman"/>
              </w:rPr>
              <w:t>-.101</w:t>
            </w:r>
          </w:p>
        </w:tc>
        <w:tc>
          <w:tcPr>
            <w:tcW w:w="1057" w:type="dxa"/>
            <w:tcBorders>
              <w:top w:val="nil"/>
              <w:left w:val="nil"/>
              <w:bottom w:val="nil"/>
              <w:right w:val="nil"/>
            </w:tcBorders>
          </w:tcPr>
          <w:p w:rsidR="00454DC7" w:rsidRPr="00230E77" w:rsidRDefault="00454DC7" w:rsidP="00235DEB">
            <w:pPr>
              <w:rPr>
                <w:rFonts w:ascii="Times New Roman" w:hAnsi="Times New Roman" w:cs="Times New Roman"/>
              </w:rPr>
            </w:pPr>
            <w:r w:rsidRPr="00230E77">
              <w:rPr>
                <w:rFonts w:ascii="Times New Roman" w:hAnsi="Times New Roman" w:cs="Times New Roman"/>
              </w:rPr>
              <w:t>-2.428</w:t>
            </w:r>
          </w:p>
        </w:tc>
        <w:tc>
          <w:tcPr>
            <w:tcW w:w="1030" w:type="dxa"/>
            <w:tcBorders>
              <w:top w:val="nil"/>
              <w:left w:val="nil"/>
              <w:bottom w:val="nil"/>
              <w:right w:val="nil"/>
            </w:tcBorders>
          </w:tcPr>
          <w:p w:rsidR="00454DC7" w:rsidRPr="00230E77" w:rsidRDefault="00454DC7" w:rsidP="00235DEB">
            <w:pPr>
              <w:rPr>
                <w:rFonts w:ascii="Times New Roman" w:hAnsi="Times New Roman" w:cs="Times New Roman"/>
              </w:rPr>
            </w:pPr>
            <w:r w:rsidRPr="00230E77">
              <w:rPr>
                <w:rFonts w:ascii="Times New Roman" w:hAnsi="Times New Roman" w:cs="Times New Roman"/>
              </w:rPr>
              <w:t>.015</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235DEB">
        <w:trPr>
          <w:trHeight w:val="304"/>
        </w:trPr>
        <w:tc>
          <w:tcPr>
            <w:tcW w:w="1573" w:type="dxa"/>
            <w:tcBorders>
              <w:top w:val="nil"/>
              <w:bottom w:val="nil"/>
              <w:right w:val="nil"/>
            </w:tcBorders>
          </w:tcPr>
          <w:p w:rsidR="00454DC7" w:rsidRPr="00CE4BD7" w:rsidRDefault="00454DC7" w:rsidP="00235DEB">
            <w:pPr>
              <w:jc w:val="right"/>
              <w:rPr>
                <w:rFonts w:ascii="Times New Roman" w:hAnsi="Times New Roman" w:cs="Times New Roman"/>
                <w:b/>
              </w:rPr>
            </w:pPr>
            <w:proofErr w:type="spellStart"/>
            <w:r w:rsidRPr="00CE4BD7">
              <w:rPr>
                <w:rFonts w:ascii="Times New Roman" w:hAnsi="Times New Roman" w:cs="Times New Roman"/>
                <w:b/>
              </w:rPr>
              <w:t>Step</w:t>
            </w:r>
            <w:proofErr w:type="spellEnd"/>
            <w:r w:rsidRPr="00CE4BD7">
              <w:rPr>
                <w:rFonts w:ascii="Times New Roman" w:hAnsi="Times New Roman" w:cs="Times New Roman"/>
                <w:b/>
              </w:rPr>
              <w:t xml:space="preserve"> 2</w:t>
            </w:r>
          </w:p>
        </w:tc>
        <w:tc>
          <w:tcPr>
            <w:tcW w:w="1031"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57"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r w:rsidRPr="007F5050">
              <w:rPr>
                <w:rFonts w:ascii="Times New Roman" w:hAnsi="Times New Roman" w:cs="Times New Roman"/>
                <w:color w:val="010205"/>
              </w:rPr>
              <w:t>.260</w:t>
            </w:r>
          </w:p>
        </w:tc>
        <w:tc>
          <w:tcPr>
            <w:tcW w:w="1030"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.231</w:t>
            </w:r>
          </w:p>
        </w:tc>
        <w:tc>
          <w:tcPr>
            <w:tcW w:w="1083"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59.088</w:t>
            </w: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&lt;.001</w:t>
            </w:r>
          </w:p>
        </w:tc>
      </w:tr>
      <w:tr w:rsidR="00454DC7" w:rsidRPr="007F5050" w:rsidTr="00235DEB">
        <w:trPr>
          <w:trHeight w:val="304"/>
        </w:trPr>
        <w:tc>
          <w:tcPr>
            <w:tcW w:w="1573" w:type="dxa"/>
            <w:tcBorders>
              <w:top w:val="nil"/>
              <w:bottom w:val="nil"/>
              <w:right w:val="nil"/>
            </w:tcBorders>
          </w:tcPr>
          <w:p w:rsidR="00454DC7" w:rsidRPr="00230E77" w:rsidRDefault="00454DC7" w:rsidP="00235DEB">
            <w:pPr>
              <w:jc w:val="right"/>
              <w:rPr>
                <w:rFonts w:ascii="Times New Roman" w:hAnsi="Times New Roman" w:cs="Times New Roman"/>
              </w:rPr>
            </w:pPr>
            <w:proofErr w:type="spellStart"/>
            <w:r w:rsidRPr="00230E77">
              <w:rPr>
                <w:rFonts w:ascii="Times New Roman" w:hAnsi="Times New Roman" w:cs="Times New Roman"/>
              </w:rPr>
              <w:t>Age</w:t>
            </w:r>
            <w:proofErr w:type="spellEnd"/>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-.066</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-1.791</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.074</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235DEB">
        <w:trPr>
          <w:trHeight w:val="304"/>
        </w:trPr>
        <w:tc>
          <w:tcPr>
            <w:tcW w:w="1573" w:type="dxa"/>
            <w:tcBorders>
              <w:top w:val="nil"/>
              <w:bottom w:val="nil"/>
              <w:right w:val="nil"/>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Sex</w:t>
            </w:r>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-.110</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-2.981</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.003</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315DF7">
        <w:trPr>
          <w:trHeight w:val="314"/>
        </w:trPr>
        <w:tc>
          <w:tcPr>
            <w:tcW w:w="1573" w:type="dxa"/>
            <w:tcBorders>
              <w:top w:val="nil"/>
              <w:bottom w:val="nil"/>
              <w:right w:val="nil"/>
            </w:tcBorders>
          </w:tcPr>
          <w:p w:rsidR="00454DC7" w:rsidRPr="00230E77" w:rsidRDefault="00315DF7" w:rsidP="00235DEB">
            <w:pPr>
              <w:jc w:val="right"/>
              <w:rPr>
                <w:rFonts w:ascii="Times New Roman" w:hAnsi="Times New Roman" w:cs="Times New Roman"/>
              </w:rPr>
            </w:pPr>
            <w:r>
              <w:rPr>
                <w:rFonts w:ascii="Times New Roman" w:hAnsi="Times New Roman" w:cs="Times New Roman"/>
                <w:lang w:val="en-US"/>
              </w:rPr>
              <w:t>PRG</w:t>
            </w:r>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-.198</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-4.600</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.000</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315DF7">
        <w:trPr>
          <w:trHeight w:val="276"/>
        </w:trPr>
        <w:tc>
          <w:tcPr>
            <w:tcW w:w="1573" w:type="dxa"/>
            <w:tcBorders>
              <w:top w:val="nil"/>
              <w:bottom w:val="nil"/>
              <w:right w:val="nil"/>
            </w:tcBorders>
          </w:tcPr>
          <w:p w:rsidR="00454DC7" w:rsidRPr="00230E77" w:rsidRDefault="00315DF7" w:rsidP="00235DEB">
            <w:pPr>
              <w:jc w:val="right"/>
              <w:rPr>
                <w:rFonts w:ascii="Times New Roman" w:hAnsi="Times New Roman" w:cs="Times New Roman"/>
                <w:lang w:val="en-US"/>
              </w:rPr>
            </w:pPr>
            <w:r>
              <w:rPr>
                <w:rFonts w:ascii="Times New Roman" w:hAnsi="Times New Roman" w:cs="Times New Roman"/>
                <w:lang w:val="en-US"/>
              </w:rPr>
              <w:t>FVE</w:t>
            </w:r>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-.041</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-1.095</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.274</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235DEB">
        <w:trPr>
          <w:trHeight w:val="304"/>
        </w:trPr>
        <w:tc>
          <w:tcPr>
            <w:tcW w:w="1573" w:type="dxa"/>
            <w:tcBorders>
              <w:top w:val="nil"/>
              <w:bottom w:val="nil"/>
              <w:right w:val="nil"/>
            </w:tcBorders>
          </w:tcPr>
          <w:p w:rsidR="00454DC7" w:rsidRPr="00230E77" w:rsidRDefault="00315DF7" w:rsidP="00235DEB">
            <w:pPr>
              <w:jc w:val="right"/>
              <w:rPr>
                <w:rFonts w:ascii="Times New Roman" w:hAnsi="Times New Roman" w:cs="Times New Roman"/>
              </w:rPr>
            </w:pPr>
            <w:r>
              <w:rPr>
                <w:rFonts w:ascii="Times New Roman" w:hAnsi="Times New Roman" w:cs="Times New Roman"/>
                <w:lang w:val="en-US"/>
              </w:rPr>
              <w:t>MR</w:t>
            </w:r>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-.066</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-1.791</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.074</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235DEB">
        <w:trPr>
          <w:trHeight w:val="304"/>
        </w:trPr>
        <w:tc>
          <w:tcPr>
            <w:tcW w:w="1573" w:type="dxa"/>
            <w:tcBorders>
              <w:top w:val="nil"/>
              <w:bottom w:val="nil"/>
              <w:right w:val="nil"/>
            </w:tcBorders>
          </w:tcPr>
          <w:p w:rsidR="00454DC7" w:rsidRPr="00CE4BD7" w:rsidRDefault="00454DC7" w:rsidP="00235DEB">
            <w:pPr>
              <w:jc w:val="right"/>
              <w:rPr>
                <w:rFonts w:ascii="Times New Roman" w:hAnsi="Times New Roman" w:cs="Times New Roman"/>
                <w:b/>
              </w:rPr>
            </w:pPr>
            <w:proofErr w:type="spellStart"/>
            <w:r w:rsidRPr="00CE4BD7">
              <w:rPr>
                <w:rFonts w:ascii="Times New Roman" w:hAnsi="Times New Roman" w:cs="Times New Roman"/>
                <w:b/>
              </w:rPr>
              <w:t>Step</w:t>
            </w:r>
            <w:proofErr w:type="spellEnd"/>
            <w:r w:rsidRPr="00CE4BD7">
              <w:rPr>
                <w:rFonts w:ascii="Times New Roman" w:hAnsi="Times New Roman" w:cs="Times New Roman"/>
                <w:b/>
              </w:rPr>
              <w:t xml:space="preserve"> 3</w:t>
            </w:r>
          </w:p>
        </w:tc>
        <w:tc>
          <w:tcPr>
            <w:tcW w:w="1031"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057"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030"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r w:rsidRPr="007F5050">
              <w:rPr>
                <w:rFonts w:ascii="Times New Roman" w:hAnsi="Times New Roman" w:cs="Times New Roman"/>
                <w:color w:val="010205"/>
              </w:rPr>
              <w:t>.284</w:t>
            </w: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r w:rsidRPr="007F5050">
              <w:rPr>
                <w:rFonts w:ascii="Times New Roman" w:hAnsi="Times New Roman" w:cs="Times New Roman"/>
                <w:color w:val="010205"/>
              </w:rPr>
              <w:t>.024</w:t>
            </w: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r w:rsidRPr="007F5050">
              <w:rPr>
                <w:rFonts w:ascii="Times New Roman" w:hAnsi="Times New Roman" w:cs="Times New Roman"/>
                <w:color w:val="010205"/>
              </w:rPr>
              <w:t>18.836</w:t>
            </w: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&lt;.001</w:t>
            </w:r>
          </w:p>
        </w:tc>
      </w:tr>
      <w:tr w:rsidR="00454DC7" w:rsidRPr="007F5050" w:rsidTr="00235DEB">
        <w:trPr>
          <w:trHeight w:val="304"/>
        </w:trPr>
        <w:tc>
          <w:tcPr>
            <w:tcW w:w="1573" w:type="dxa"/>
            <w:tcBorders>
              <w:top w:val="nil"/>
              <w:bottom w:val="nil"/>
              <w:right w:val="nil"/>
            </w:tcBorders>
          </w:tcPr>
          <w:p w:rsidR="00454DC7" w:rsidRPr="00230E77" w:rsidRDefault="00454DC7" w:rsidP="00235DEB">
            <w:pPr>
              <w:jc w:val="right"/>
              <w:rPr>
                <w:rFonts w:ascii="Times New Roman" w:hAnsi="Times New Roman" w:cs="Times New Roman"/>
              </w:rPr>
            </w:pPr>
            <w:proofErr w:type="spellStart"/>
            <w:r w:rsidRPr="00230E77">
              <w:rPr>
                <w:rFonts w:ascii="Times New Roman" w:hAnsi="Times New Roman" w:cs="Times New Roman"/>
              </w:rPr>
              <w:t>Age</w:t>
            </w:r>
            <w:proofErr w:type="spellEnd"/>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-.050</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-1.369</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.172</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235DEB">
        <w:trPr>
          <w:trHeight w:val="304"/>
        </w:trPr>
        <w:tc>
          <w:tcPr>
            <w:tcW w:w="1573" w:type="dxa"/>
            <w:tcBorders>
              <w:top w:val="nil"/>
              <w:bottom w:val="nil"/>
              <w:right w:val="nil"/>
            </w:tcBorders>
          </w:tcPr>
          <w:p w:rsidR="00454DC7" w:rsidRPr="00230E77" w:rsidRDefault="00454DC7" w:rsidP="00235DEB">
            <w:pPr>
              <w:jc w:val="right"/>
              <w:rPr>
                <w:rFonts w:ascii="Times New Roman" w:hAnsi="Times New Roman" w:cs="Times New Roman"/>
              </w:rPr>
            </w:pPr>
            <w:r w:rsidRPr="00230E77">
              <w:rPr>
                <w:rFonts w:ascii="Times New Roman" w:hAnsi="Times New Roman" w:cs="Times New Roman"/>
              </w:rPr>
              <w:t>Sex</w:t>
            </w:r>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-.124</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-3.406</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.001</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315DF7">
        <w:trPr>
          <w:trHeight w:val="228"/>
        </w:trPr>
        <w:tc>
          <w:tcPr>
            <w:tcW w:w="1573" w:type="dxa"/>
            <w:tcBorders>
              <w:top w:val="nil"/>
              <w:bottom w:val="nil"/>
              <w:right w:val="nil"/>
            </w:tcBorders>
          </w:tcPr>
          <w:p w:rsidR="00454DC7" w:rsidRPr="00230E77" w:rsidRDefault="00315DF7" w:rsidP="00235DEB">
            <w:pPr>
              <w:jc w:val="right"/>
              <w:rPr>
                <w:rFonts w:ascii="Times New Roman" w:hAnsi="Times New Roman" w:cs="Times New Roman"/>
              </w:rPr>
            </w:pPr>
            <w:r>
              <w:rPr>
                <w:rFonts w:ascii="Times New Roman" w:hAnsi="Times New Roman" w:cs="Times New Roman"/>
                <w:lang w:val="en-US"/>
              </w:rPr>
              <w:t>PRG</w:t>
            </w:r>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-.197</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-4.636</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.000</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315DF7">
        <w:trPr>
          <w:trHeight w:val="204"/>
        </w:trPr>
        <w:tc>
          <w:tcPr>
            <w:tcW w:w="1573" w:type="dxa"/>
            <w:tcBorders>
              <w:top w:val="nil"/>
              <w:bottom w:val="nil"/>
              <w:right w:val="nil"/>
            </w:tcBorders>
          </w:tcPr>
          <w:p w:rsidR="00454DC7" w:rsidRPr="00230E77" w:rsidRDefault="00315DF7" w:rsidP="00235DEB">
            <w:pPr>
              <w:jc w:val="right"/>
              <w:rPr>
                <w:rFonts w:ascii="Times New Roman" w:hAnsi="Times New Roman" w:cs="Times New Roman"/>
                <w:lang w:val="en-US"/>
              </w:rPr>
            </w:pPr>
            <w:r>
              <w:rPr>
                <w:rFonts w:ascii="Times New Roman" w:hAnsi="Times New Roman" w:cs="Times New Roman"/>
                <w:lang w:val="en-US"/>
              </w:rPr>
              <w:t>FVE</w:t>
            </w:r>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.012</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.311</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.756</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lang w:val="en-US"/>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lang w:val="en-US"/>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lang w:val="en-US"/>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lang w:val="en-US"/>
              </w:rPr>
            </w:pPr>
          </w:p>
        </w:tc>
      </w:tr>
      <w:tr w:rsidR="00454DC7" w:rsidRPr="007F5050" w:rsidTr="00235DEB">
        <w:trPr>
          <w:trHeight w:val="304"/>
        </w:trPr>
        <w:tc>
          <w:tcPr>
            <w:tcW w:w="1573" w:type="dxa"/>
            <w:tcBorders>
              <w:top w:val="nil"/>
              <w:bottom w:val="nil"/>
              <w:right w:val="nil"/>
            </w:tcBorders>
          </w:tcPr>
          <w:p w:rsidR="00454DC7" w:rsidRPr="00230E77" w:rsidRDefault="00315DF7" w:rsidP="00235DEB">
            <w:pPr>
              <w:jc w:val="right"/>
              <w:rPr>
                <w:rFonts w:ascii="Times New Roman" w:hAnsi="Times New Roman" w:cs="Times New Roman"/>
              </w:rPr>
            </w:pPr>
            <w:r>
              <w:rPr>
                <w:rFonts w:ascii="Times New Roman" w:hAnsi="Times New Roman" w:cs="Times New Roman"/>
                <w:lang w:val="en-US"/>
              </w:rPr>
              <w:t>MR</w:t>
            </w:r>
          </w:p>
        </w:tc>
        <w:tc>
          <w:tcPr>
            <w:tcW w:w="1031"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-.326</w:t>
            </w:r>
          </w:p>
        </w:tc>
        <w:tc>
          <w:tcPr>
            <w:tcW w:w="1057"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-7.613</w:t>
            </w:r>
          </w:p>
        </w:tc>
        <w:tc>
          <w:tcPr>
            <w:tcW w:w="1030" w:type="dxa"/>
            <w:tcBorders>
              <w:top w:val="nil"/>
              <w:left w:val="nil"/>
              <w:bottom w:val="nil"/>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.000</w:t>
            </w:r>
          </w:p>
        </w:tc>
        <w:tc>
          <w:tcPr>
            <w:tcW w:w="1002"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nil"/>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nil"/>
            </w:tcBorders>
          </w:tcPr>
          <w:p w:rsidR="00454DC7" w:rsidRPr="00230E77" w:rsidRDefault="00454DC7" w:rsidP="00235DEB">
            <w:pPr>
              <w:jc w:val="right"/>
              <w:rPr>
                <w:rFonts w:ascii="Times New Roman" w:hAnsi="Times New Roman" w:cs="Times New Roman"/>
              </w:rPr>
            </w:pPr>
          </w:p>
        </w:tc>
      </w:tr>
      <w:tr w:rsidR="00454DC7" w:rsidRPr="007F5050" w:rsidTr="00235DEB">
        <w:trPr>
          <w:trHeight w:val="477"/>
        </w:trPr>
        <w:tc>
          <w:tcPr>
            <w:tcW w:w="1573" w:type="dxa"/>
            <w:tcBorders>
              <w:top w:val="nil"/>
              <w:bottom w:val="single" w:sz="4" w:space="0" w:color="auto"/>
              <w:right w:val="nil"/>
            </w:tcBorders>
          </w:tcPr>
          <w:p w:rsidR="00454DC7" w:rsidRPr="00230E77" w:rsidRDefault="00D6345B" w:rsidP="00235DEB">
            <w:pPr>
              <w:jc w:val="right"/>
              <w:rPr>
                <w:rFonts w:ascii="Times New Roman" w:hAnsi="Times New Roman" w:cs="Times New Roman"/>
              </w:rPr>
            </w:pPr>
            <w:r>
              <w:rPr>
                <w:rFonts w:ascii="Times New Roman" w:hAnsi="Times New Roman" w:cs="Times New Roman"/>
              </w:rPr>
              <w:t>ES</w:t>
            </w:r>
          </w:p>
        </w:tc>
        <w:tc>
          <w:tcPr>
            <w:tcW w:w="1031" w:type="dxa"/>
            <w:tcBorders>
              <w:top w:val="nil"/>
              <w:left w:val="nil"/>
              <w:bottom w:val="single" w:sz="4" w:space="0" w:color="auto"/>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.168</w:t>
            </w:r>
          </w:p>
        </w:tc>
        <w:tc>
          <w:tcPr>
            <w:tcW w:w="1057" w:type="dxa"/>
            <w:tcBorders>
              <w:top w:val="nil"/>
              <w:left w:val="nil"/>
              <w:bottom w:val="single" w:sz="4" w:space="0" w:color="auto"/>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4.340</w:t>
            </w:r>
          </w:p>
        </w:tc>
        <w:tc>
          <w:tcPr>
            <w:tcW w:w="1030" w:type="dxa"/>
            <w:tcBorders>
              <w:top w:val="nil"/>
              <w:left w:val="nil"/>
              <w:bottom w:val="single" w:sz="4" w:space="0" w:color="auto"/>
              <w:right w:val="nil"/>
            </w:tcBorders>
          </w:tcPr>
          <w:p w:rsidR="00454DC7" w:rsidRPr="007F5050"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7F5050">
              <w:rPr>
                <w:rFonts w:ascii="Times New Roman" w:hAnsi="Times New Roman" w:cs="Times New Roman"/>
                <w:color w:val="010205"/>
              </w:rPr>
              <w:t>.000</w:t>
            </w:r>
          </w:p>
        </w:tc>
        <w:tc>
          <w:tcPr>
            <w:tcW w:w="1002" w:type="dxa"/>
            <w:tcBorders>
              <w:top w:val="nil"/>
              <w:left w:val="nil"/>
              <w:bottom w:val="single" w:sz="4" w:space="0" w:color="auto"/>
              <w:right w:val="nil"/>
            </w:tcBorders>
          </w:tcPr>
          <w:p w:rsidR="00454DC7" w:rsidRPr="00230E77" w:rsidRDefault="00454DC7" w:rsidP="00235DEB">
            <w:pPr>
              <w:jc w:val="right"/>
              <w:rPr>
                <w:rFonts w:ascii="Times New Roman" w:hAnsi="Times New Roman" w:cs="Times New Roman"/>
              </w:rPr>
            </w:pPr>
          </w:p>
        </w:tc>
        <w:tc>
          <w:tcPr>
            <w:tcW w:w="1030" w:type="dxa"/>
            <w:tcBorders>
              <w:top w:val="nil"/>
              <w:left w:val="nil"/>
              <w:bottom w:val="single" w:sz="4" w:space="0" w:color="auto"/>
              <w:right w:val="nil"/>
            </w:tcBorders>
          </w:tcPr>
          <w:p w:rsidR="00454DC7" w:rsidRPr="00230E77" w:rsidRDefault="00454DC7" w:rsidP="00235DEB">
            <w:pPr>
              <w:jc w:val="right"/>
              <w:rPr>
                <w:rFonts w:ascii="Times New Roman" w:hAnsi="Times New Roman" w:cs="Times New Roman"/>
              </w:rPr>
            </w:pPr>
          </w:p>
        </w:tc>
        <w:tc>
          <w:tcPr>
            <w:tcW w:w="1083" w:type="dxa"/>
            <w:tcBorders>
              <w:top w:val="nil"/>
              <w:left w:val="nil"/>
              <w:bottom w:val="single" w:sz="4" w:space="0" w:color="auto"/>
              <w:right w:val="nil"/>
            </w:tcBorders>
          </w:tcPr>
          <w:p w:rsidR="00454DC7" w:rsidRPr="00230E77" w:rsidRDefault="00454DC7" w:rsidP="00235DEB">
            <w:pPr>
              <w:jc w:val="right"/>
              <w:rPr>
                <w:rFonts w:ascii="Times New Roman" w:hAnsi="Times New Roman" w:cs="Times New Roman"/>
              </w:rPr>
            </w:pPr>
          </w:p>
        </w:tc>
        <w:tc>
          <w:tcPr>
            <w:tcW w:w="1032" w:type="dxa"/>
            <w:tcBorders>
              <w:top w:val="nil"/>
              <w:left w:val="nil"/>
              <w:bottom w:val="single" w:sz="4" w:space="0" w:color="auto"/>
            </w:tcBorders>
          </w:tcPr>
          <w:p w:rsidR="00454DC7" w:rsidRPr="00230E77" w:rsidRDefault="00454DC7" w:rsidP="00235DEB">
            <w:pPr>
              <w:jc w:val="right"/>
              <w:rPr>
                <w:rFonts w:ascii="Times New Roman" w:hAnsi="Times New Roman" w:cs="Times New Roman"/>
              </w:rPr>
            </w:pPr>
          </w:p>
        </w:tc>
      </w:tr>
    </w:tbl>
    <w:p w:rsidR="00CF14C8" w:rsidRPr="00CF14C8" w:rsidRDefault="00CF14C8" w:rsidP="00CF14C8">
      <w:pPr>
        <w:rPr>
          <w:rFonts w:ascii="Times New Roman" w:hAnsi="Times New Roman" w:cs="Times New Roman"/>
          <w:b/>
          <w:sz w:val="18"/>
          <w:szCs w:val="18"/>
          <w:lang w:val="en-US"/>
        </w:rPr>
      </w:pPr>
      <w:r w:rsidRPr="00B75C63">
        <w:rPr>
          <w:rFonts w:ascii="Times New Roman" w:hAnsi="Times New Roman" w:cs="Times New Roman"/>
          <w:i/>
          <w:iCs/>
          <w:sz w:val="18"/>
          <w:szCs w:val="18"/>
          <w:lang w:val="en-US"/>
        </w:rPr>
        <w:t xml:space="preserve">Note: </w:t>
      </w:r>
      <w:r>
        <w:rPr>
          <w:rFonts w:ascii="Times New Roman" w:hAnsi="Times New Roman" w:cs="Times New Roman"/>
          <w:sz w:val="18"/>
          <w:szCs w:val="18"/>
          <w:lang w:val="en-US"/>
        </w:rPr>
        <w:t xml:space="preserve">CR = Cognitive Reappraisal, ES = </w:t>
      </w:r>
      <w:r w:rsidRPr="00315DF7">
        <w:rPr>
          <w:rFonts w:ascii="Times New Roman" w:hAnsi="Times New Roman" w:cs="Times New Roman"/>
          <w:sz w:val="18"/>
          <w:szCs w:val="18"/>
          <w:lang w:val="en-US"/>
        </w:rPr>
        <w:t xml:space="preserve">Expressive Suppression, </w:t>
      </w:r>
      <w:r w:rsidRPr="00B75C63">
        <w:rPr>
          <w:rFonts w:ascii="Times New Roman" w:hAnsi="Times New Roman" w:cs="Times New Roman"/>
          <w:sz w:val="18"/>
          <w:szCs w:val="18"/>
          <w:lang w:val="en-US"/>
        </w:rPr>
        <w:t>Mini-MASQ = Mood and Anxiety symptoms Questionnaire, AA = Anxious Arousal subscale, AD = Anhedonic Depression subscale, GD = General Distress subscale, PSS= Perceived Stress Scale</w:t>
      </w:r>
      <w:r>
        <w:rPr>
          <w:rFonts w:ascii="Times New Roman" w:hAnsi="Times New Roman" w:cs="Times New Roman"/>
          <w:sz w:val="18"/>
          <w:szCs w:val="18"/>
          <w:lang w:val="en-US"/>
        </w:rPr>
        <w:t>, WB = Wellbeing, MR=</w:t>
      </w:r>
      <w:r w:rsidRPr="00315DF7">
        <w:rPr>
          <w:rFonts w:ascii="Times New Roman" w:hAnsi="Times New Roman" w:cs="Times New Roman"/>
          <w:sz w:val="18"/>
          <w:szCs w:val="18"/>
          <w:lang w:val="en-US"/>
        </w:rPr>
        <w:t xml:space="preserve"> Mood Repair, PRG</w:t>
      </w:r>
      <w:r>
        <w:rPr>
          <w:rFonts w:ascii="Times New Roman" w:hAnsi="Times New Roman" w:cs="Times New Roman"/>
          <w:sz w:val="18"/>
          <w:szCs w:val="18"/>
          <w:lang w:val="en-US"/>
        </w:rPr>
        <w:t xml:space="preserve"> =</w:t>
      </w:r>
      <w:r w:rsidRPr="00315DF7">
        <w:rPr>
          <w:rFonts w:ascii="Times New Roman" w:hAnsi="Times New Roman" w:cs="Times New Roman"/>
          <w:sz w:val="18"/>
          <w:szCs w:val="18"/>
          <w:lang w:val="en-US"/>
        </w:rPr>
        <w:t xml:space="preserve"> Positive Reinterpretation and Growth, FVE</w:t>
      </w:r>
      <w:r>
        <w:rPr>
          <w:rFonts w:ascii="Times New Roman" w:hAnsi="Times New Roman" w:cs="Times New Roman"/>
          <w:sz w:val="18"/>
          <w:szCs w:val="18"/>
          <w:lang w:val="en-US"/>
        </w:rPr>
        <w:t>=</w:t>
      </w:r>
      <w:r w:rsidRPr="00315DF7">
        <w:rPr>
          <w:rFonts w:ascii="Times New Roman" w:hAnsi="Times New Roman" w:cs="Times New Roman"/>
          <w:sz w:val="18"/>
          <w:szCs w:val="18"/>
          <w:lang w:val="en-US"/>
        </w:rPr>
        <w:t xml:space="preserve"> Focus and Venting of Emotions </w:t>
      </w:r>
    </w:p>
    <w:p w:rsidR="00454DC7" w:rsidRPr="00FF34DB" w:rsidRDefault="00454DC7" w:rsidP="00454DC7">
      <w:pPr>
        <w:rPr>
          <w:rFonts w:ascii="Times New Roman" w:hAnsi="Times New Roman" w:cs="Times New Roman"/>
          <w:b/>
          <w:lang w:val="en-US"/>
        </w:rPr>
      </w:pPr>
      <w:r>
        <w:rPr>
          <w:rFonts w:ascii="Times New Roman" w:hAnsi="Times New Roman" w:cs="Times New Roman"/>
          <w:b/>
          <w:lang w:val="en-US"/>
        </w:rPr>
        <w:t xml:space="preserve">Supplemental </w:t>
      </w:r>
      <w:r w:rsidRPr="00FF34DB">
        <w:rPr>
          <w:rFonts w:ascii="Times New Roman" w:hAnsi="Times New Roman" w:cs="Times New Roman"/>
          <w:b/>
          <w:lang w:val="en-US"/>
        </w:rPr>
        <w:t>Table 6. Hierarchical linear regression predicting general distress</w:t>
      </w:r>
      <w:r>
        <w:rPr>
          <w:rFonts w:ascii="Times New Roman" w:hAnsi="Times New Roman" w:cs="Times New Roman"/>
          <w:b/>
          <w:lang w:val="en-US"/>
        </w:rPr>
        <w:t>.</w:t>
      </w:r>
      <w:r w:rsidRPr="00FF34DB">
        <w:rPr>
          <w:rFonts w:ascii="Times New Roman" w:hAnsi="Times New Roman" w:cs="Times New Roman"/>
          <w:b/>
          <w:lang w:val="en-US"/>
        </w:rPr>
        <w:t xml:space="preserve"> </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71"/>
        <w:gridCol w:w="1046"/>
        <w:gridCol w:w="1068"/>
        <w:gridCol w:w="1046"/>
        <w:gridCol w:w="1023"/>
        <w:gridCol w:w="1046"/>
        <w:gridCol w:w="1090"/>
        <w:gridCol w:w="1048"/>
      </w:tblGrid>
      <w:tr w:rsidR="00454DC7" w:rsidRPr="007F5050" w:rsidTr="00315DF7">
        <w:trPr>
          <w:trHeight w:val="246"/>
        </w:trPr>
        <w:tc>
          <w:tcPr>
            <w:tcW w:w="1471" w:type="dxa"/>
            <w:tcBorders>
              <w:top w:val="single" w:sz="4" w:space="0" w:color="auto"/>
              <w:bottom w:val="single" w:sz="4" w:space="0" w:color="auto"/>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Variables</w:t>
            </w:r>
          </w:p>
        </w:tc>
        <w:tc>
          <w:tcPr>
            <w:tcW w:w="1046" w:type="dxa"/>
            <w:tcBorders>
              <w:top w:val="single" w:sz="4" w:space="0" w:color="auto"/>
              <w:bottom w:val="single" w:sz="4" w:space="0" w:color="auto"/>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Beta</w:t>
            </w:r>
          </w:p>
        </w:tc>
        <w:tc>
          <w:tcPr>
            <w:tcW w:w="1068" w:type="dxa"/>
            <w:tcBorders>
              <w:top w:val="single" w:sz="4" w:space="0" w:color="auto"/>
              <w:bottom w:val="single" w:sz="4" w:space="0" w:color="auto"/>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t</w:t>
            </w:r>
          </w:p>
        </w:tc>
        <w:tc>
          <w:tcPr>
            <w:tcW w:w="1046" w:type="dxa"/>
            <w:tcBorders>
              <w:top w:val="single" w:sz="4" w:space="0" w:color="auto"/>
              <w:bottom w:val="single" w:sz="4" w:space="0" w:color="auto"/>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p</w:t>
            </w:r>
          </w:p>
        </w:tc>
        <w:tc>
          <w:tcPr>
            <w:tcW w:w="1023" w:type="dxa"/>
            <w:tcBorders>
              <w:top w:val="single" w:sz="4" w:space="0" w:color="auto"/>
              <w:bottom w:val="single" w:sz="4" w:space="0" w:color="auto"/>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R</w:t>
            </w:r>
            <w:r w:rsidRPr="00BC071A">
              <w:rPr>
                <w:rFonts w:ascii="Times New Roman" w:hAnsi="Times New Roman" w:cs="Times New Roman"/>
                <w:vertAlign w:val="superscript"/>
              </w:rPr>
              <w:t>2</w:t>
            </w:r>
          </w:p>
        </w:tc>
        <w:tc>
          <w:tcPr>
            <w:tcW w:w="1046" w:type="dxa"/>
            <w:tcBorders>
              <w:top w:val="single" w:sz="4" w:space="0" w:color="auto"/>
              <w:bottom w:val="single" w:sz="4" w:space="0" w:color="auto"/>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Delta R</w:t>
            </w:r>
            <w:r w:rsidRPr="00BC071A">
              <w:rPr>
                <w:rFonts w:ascii="Times New Roman" w:hAnsi="Times New Roman" w:cs="Times New Roman"/>
                <w:vertAlign w:val="superscript"/>
              </w:rPr>
              <w:t>2</w:t>
            </w:r>
          </w:p>
        </w:tc>
        <w:tc>
          <w:tcPr>
            <w:tcW w:w="1090" w:type="dxa"/>
            <w:tcBorders>
              <w:top w:val="single" w:sz="4" w:space="0" w:color="auto"/>
              <w:bottom w:val="single" w:sz="4" w:space="0" w:color="auto"/>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 xml:space="preserve">F </w:t>
            </w:r>
            <w:proofErr w:type="spellStart"/>
            <w:r w:rsidRPr="00BC071A">
              <w:rPr>
                <w:rFonts w:ascii="Times New Roman" w:hAnsi="Times New Roman" w:cs="Times New Roman"/>
              </w:rPr>
              <w:t>change</w:t>
            </w:r>
            <w:proofErr w:type="spellEnd"/>
          </w:p>
        </w:tc>
        <w:tc>
          <w:tcPr>
            <w:tcW w:w="1048" w:type="dxa"/>
            <w:tcBorders>
              <w:top w:val="single" w:sz="4" w:space="0" w:color="auto"/>
              <w:bottom w:val="single" w:sz="4" w:space="0" w:color="auto"/>
            </w:tcBorders>
          </w:tcPr>
          <w:p w:rsidR="00454DC7" w:rsidRPr="00BC071A" w:rsidRDefault="00454DC7" w:rsidP="00235DEB">
            <w:pPr>
              <w:jc w:val="right"/>
              <w:rPr>
                <w:rFonts w:ascii="Times New Roman" w:hAnsi="Times New Roman" w:cs="Times New Roman"/>
              </w:rPr>
            </w:pPr>
            <w:proofErr w:type="spellStart"/>
            <w:r w:rsidRPr="00BC071A">
              <w:rPr>
                <w:rFonts w:ascii="Times New Roman" w:hAnsi="Times New Roman" w:cs="Times New Roman"/>
              </w:rPr>
              <w:t>Sig</w:t>
            </w:r>
            <w:proofErr w:type="spellEnd"/>
            <w:r w:rsidRPr="00BC071A">
              <w:rPr>
                <w:rFonts w:ascii="Times New Roman" w:hAnsi="Times New Roman" w:cs="Times New Roman"/>
              </w:rPr>
              <w:t xml:space="preserve"> F</w:t>
            </w:r>
          </w:p>
        </w:tc>
      </w:tr>
      <w:tr w:rsidR="00454DC7" w:rsidRPr="007F5050" w:rsidTr="00315DF7">
        <w:trPr>
          <w:trHeight w:val="231"/>
        </w:trPr>
        <w:tc>
          <w:tcPr>
            <w:tcW w:w="1471" w:type="dxa"/>
            <w:tcBorders>
              <w:top w:val="single" w:sz="4" w:space="0" w:color="auto"/>
              <w:bottom w:val="nil"/>
              <w:right w:val="nil"/>
            </w:tcBorders>
          </w:tcPr>
          <w:p w:rsidR="00454DC7" w:rsidRPr="00CE4BD7" w:rsidRDefault="00454DC7" w:rsidP="00235DEB">
            <w:pPr>
              <w:jc w:val="right"/>
              <w:rPr>
                <w:rFonts w:ascii="Times New Roman" w:hAnsi="Times New Roman" w:cs="Times New Roman"/>
                <w:b/>
              </w:rPr>
            </w:pPr>
            <w:proofErr w:type="spellStart"/>
            <w:r w:rsidRPr="00CE4BD7">
              <w:rPr>
                <w:rFonts w:ascii="Times New Roman" w:hAnsi="Times New Roman" w:cs="Times New Roman"/>
                <w:b/>
              </w:rPr>
              <w:t>Step</w:t>
            </w:r>
            <w:proofErr w:type="spellEnd"/>
            <w:r w:rsidRPr="00CE4BD7">
              <w:rPr>
                <w:rFonts w:ascii="Times New Roman" w:hAnsi="Times New Roman" w:cs="Times New Roman"/>
                <w:b/>
              </w:rPr>
              <w:t xml:space="preserve"> 1</w:t>
            </w:r>
          </w:p>
        </w:tc>
        <w:tc>
          <w:tcPr>
            <w:tcW w:w="1046" w:type="dxa"/>
            <w:tcBorders>
              <w:top w:val="single" w:sz="4" w:space="0" w:color="auto"/>
              <w:left w:val="nil"/>
              <w:bottom w:val="nil"/>
              <w:right w:val="nil"/>
            </w:tcBorders>
          </w:tcPr>
          <w:p w:rsidR="00454DC7" w:rsidRPr="00BC071A" w:rsidRDefault="00454DC7" w:rsidP="00235DEB">
            <w:pPr>
              <w:jc w:val="right"/>
              <w:rPr>
                <w:rFonts w:ascii="Times New Roman" w:hAnsi="Times New Roman" w:cs="Times New Roman"/>
              </w:rPr>
            </w:pPr>
          </w:p>
        </w:tc>
        <w:tc>
          <w:tcPr>
            <w:tcW w:w="1068" w:type="dxa"/>
            <w:tcBorders>
              <w:top w:val="single" w:sz="4" w:space="0" w:color="auto"/>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single" w:sz="4" w:space="0" w:color="auto"/>
              <w:left w:val="nil"/>
              <w:bottom w:val="nil"/>
              <w:right w:val="nil"/>
            </w:tcBorders>
          </w:tcPr>
          <w:p w:rsidR="00454DC7" w:rsidRPr="00BC071A" w:rsidRDefault="00454DC7" w:rsidP="00235DEB">
            <w:pPr>
              <w:jc w:val="right"/>
              <w:rPr>
                <w:rFonts w:ascii="Times New Roman" w:hAnsi="Times New Roman" w:cs="Times New Roman"/>
              </w:rPr>
            </w:pPr>
          </w:p>
        </w:tc>
        <w:tc>
          <w:tcPr>
            <w:tcW w:w="1023" w:type="dxa"/>
            <w:tcBorders>
              <w:top w:val="single" w:sz="4" w:space="0" w:color="auto"/>
              <w:left w:val="nil"/>
              <w:bottom w:val="nil"/>
              <w:right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.084</w:t>
            </w:r>
          </w:p>
        </w:tc>
        <w:tc>
          <w:tcPr>
            <w:tcW w:w="1046" w:type="dxa"/>
            <w:tcBorders>
              <w:top w:val="single" w:sz="4" w:space="0" w:color="auto"/>
              <w:left w:val="nil"/>
              <w:bottom w:val="nil"/>
              <w:right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.084</w:t>
            </w:r>
          </w:p>
        </w:tc>
        <w:tc>
          <w:tcPr>
            <w:tcW w:w="1090" w:type="dxa"/>
            <w:tcBorders>
              <w:top w:val="single" w:sz="4" w:space="0" w:color="auto"/>
              <w:left w:val="nil"/>
              <w:bottom w:val="nil"/>
              <w:right w:val="nil"/>
            </w:tcBorders>
          </w:tcPr>
          <w:p w:rsidR="00454DC7" w:rsidRPr="00BC071A" w:rsidRDefault="00454DC7" w:rsidP="00235DEB">
            <w:pPr>
              <w:jc w:val="right"/>
              <w:rPr>
                <w:rFonts w:ascii="Times New Roman" w:hAnsi="Times New Roman" w:cs="Times New Roman"/>
              </w:rPr>
            </w:pPr>
            <w:r w:rsidRPr="00230E77">
              <w:rPr>
                <w:rFonts w:ascii="Times New Roman" w:hAnsi="Times New Roman" w:cs="Times New Roman"/>
                <w:color w:val="010205"/>
              </w:rPr>
              <w:t>26.282</w:t>
            </w:r>
          </w:p>
        </w:tc>
        <w:tc>
          <w:tcPr>
            <w:tcW w:w="1048" w:type="dxa"/>
            <w:tcBorders>
              <w:top w:val="single" w:sz="4" w:space="0" w:color="auto"/>
              <w:left w:val="nil"/>
              <w:bottom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&lt;.001</w:t>
            </w:r>
          </w:p>
        </w:tc>
      </w:tr>
      <w:tr w:rsidR="00454DC7" w:rsidRPr="007F5050" w:rsidTr="00315DF7">
        <w:trPr>
          <w:trHeight w:val="304"/>
        </w:trPr>
        <w:tc>
          <w:tcPr>
            <w:tcW w:w="1471" w:type="dxa"/>
            <w:tcBorders>
              <w:top w:val="nil"/>
              <w:bottom w:val="nil"/>
              <w:right w:val="nil"/>
            </w:tcBorders>
          </w:tcPr>
          <w:p w:rsidR="00454DC7" w:rsidRPr="00BC071A" w:rsidRDefault="00454DC7" w:rsidP="00235DEB">
            <w:pPr>
              <w:jc w:val="right"/>
              <w:rPr>
                <w:rFonts w:ascii="Times New Roman" w:hAnsi="Times New Roman" w:cs="Times New Roman"/>
              </w:rPr>
            </w:pPr>
            <w:proofErr w:type="spellStart"/>
            <w:r w:rsidRPr="00BC071A">
              <w:rPr>
                <w:rFonts w:ascii="Times New Roman" w:hAnsi="Times New Roman" w:cs="Times New Roman"/>
              </w:rPr>
              <w:t>Age</w:t>
            </w:r>
            <w:proofErr w:type="spellEnd"/>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-.291</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-7.239</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.000</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304"/>
        </w:trPr>
        <w:tc>
          <w:tcPr>
            <w:tcW w:w="1471" w:type="dxa"/>
            <w:tcBorders>
              <w:top w:val="nil"/>
              <w:bottom w:val="nil"/>
              <w:right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Sex</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-.044</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-1.090</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.276</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304"/>
        </w:trPr>
        <w:tc>
          <w:tcPr>
            <w:tcW w:w="1471" w:type="dxa"/>
            <w:tcBorders>
              <w:top w:val="nil"/>
              <w:bottom w:val="nil"/>
              <w:right w:val="nil"/>
            </w:tcBorders>
          </w:tcPr>
          <w:p w:rsidR="00454DC7" w:rsidRPr="00CE4BD7" w:rsidRDefault="00454DC7" w:rsidP="00235DEB">
            <w:pPr>
              <w:jc w:val="right"/>
              <w:rPr>
                <w:rFonts w:ascii="Times New Roman" w:hAnsi="Times New Roman" w:cs="Times New Roman"/>
                <w:b/>
              </w:rPr>
            </w:pPr>
            <w:proofErr w:type="spellStart"/>
            <w:r w:rsidRPr="00CE4BD7">
              <w:rPr>
                <w:rFonts w:ascii="Times New Roman" w:hAnsi="Times New Roman" w:cs="Times New Roman"/>
                <w:b/>
              </w:rPr>
              <w:t>Step</w:t>
            </w:r>
            <w:proofErr w:type="spellEnd"/>
            <w:r w:rsidRPr="00CE4BD7">
              <w:rPr>
                <w:rFonts w:ascii="Times New Roman" w:hAnsi="Times New Roman" w:cs="Times New Roman"/>
                <w:b/>
              </w:rPr>
              <w:t xml:space="preserve"> 2</w:t>
            </w: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68"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color w:val="010205"/>
              </w:rPr>
              <w:t>.210</w:t>
            </w:r>
          </w:p>
        </w:tc>
        <w:tc>
          <w:tcPr>
            <w:tcW w:w="1046" w:type="dxa"/>
            <w:tcBorders>
              <w:top w:val="nil"/>
              <w:left w:val="nil"/>
              <w:bottom w:val="nil"/>
              <w:right w:val="nil"/>
            </w:tcBorders>
          </w:tcPr>
          <w:p w:rsidR="00454DC7" w:rsidRPr="00BC071A"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.117</w:t>
            </w:r>
          </w:p>
        </w:tc>
        <w:tc>
          <w:tcPr>
            <w:tcW w:w="1090" w:type="dxa"/>
            <w:tcBorders>
              <w:top w:val="nil"/>
              <w:left w:val="nil"/>
              <w:bottom w:val="nil"/>
              <w:right w:val="nil"/>
            </w:tcBorders>
          </w:tcPr>
          <w:p w:rsidR="00454DC7" w:rsidRPr="00BC071A"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27.670</w:t>
            </w: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&lt;.001</w:t>
            </w:r>
          </w:p>
        </w:tc>
      </w:tr>
      <w:tr w:rsidR="00454DC7" w:rsidRPr="007F5050" w:rsidTr="00315DF7">
        <w:trPr>
          <w:trHeight w:val="304"/>
        </w:trPr>
        <w:tc>
          <w:tcPr>
            <w:tcW w:w="1471" w:type="dxa"/>
            <w:tcBorders>
              <w:top w:val="nil"/>
              <w:bottom w:val="nil"/>
              <w:right w:val="nil"/>
            </w:tcBorders>
          </w:tcPr>
          <w:p w:rsidR="00454DC7" w:rsidRPr="00BC071A" w:rsidRDefault="00454DC7" w:rsidP="00235DEB">
            <w:pPr>
              <w:jc w:val="right"/>
              <w:rPr>
                <w:rFonts w:ascii="Times New Roman" w:hAnsi="Times New Roman" w:cs="Times New Roman"/>
              </w:rPr>
            </w:pPr>
            <w:proofErr w:type="spellStart"/>
            <w:r w:rsidRPr="00BC071A">
              <w:rPr>
                <w:rFonts w:ascii="Times New Roman" w:hAnsi="Times New Roman" w:cs="Times New Roman"/>
              </w:rPr>
              <w:t>Age</w:t>
            </w:r>
            <w:proofErr w:type="spellEnd"/>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-.239</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-6.246</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.000</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304"/>
        </w:trPr>
        <w:tc>
          <w:tcPr>
            <w:tcW w:w="1471" w:type="dxa"/>
            <w:tcBorders>
              <w:top w:val="nil"/>
              <w:bottom w:val="nil"/>
              <w:right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Sex</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-.023</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-.610</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.542</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306"/>
        </w:trPr>
        <w:tc>
          <w:tcPr>
            <w:tcW w:w="1471" w:type="dxa"/>
            <w:tcBorders>
              <w:top w:val="nil"/>
              <w:bottom w:val="nil"/>
              <w:right w:val="nil"/>
            </w:tcBorders>
          </w:tcPr>
          <w:p w:rsidR="00454DC7" w:rsidRPr="00BC071A" w:rsidRDefault="00315DF7" w:rsidP="00235DEB">
            <w:pPr>
              <w:jc w:val="right"/>
              <w:rPr>
                <w:rFonts w:ascii="Times New Roman" w:hAnsi="Times New Roman" w:cs="Times New Roman"/>
              </w:rPr>
            </w:pPr>
            <w:r>
              <w:rPr>
                <w:rFonts w:ascii="Times New Roman" w:hAnsi="Times New Roman" w:cs="Times New Roman"/>
                <w:lang w:val="en-US"/>
              </w:rPr>
              <w:t>PRG</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-.143</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-3.186</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.002</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282"/>
        </w:trPr>
        <w:tc>
          <w:tcPr>
            <w:tcW w:w="1471" w:type="dxa"/>
            <w:tcBorders>
              <w:top w:val="nil"/>
              <w:bottom w:val="nil"/>
              <w:right w:val="nil"/>
            </w:tcBorders>
          </w:tcPr>
          <w:p w:rsidR="00454DC7" w:rsidRPr="00BC071A" w:rsidRDefault="00315DF7" w:rsidP="00235DEB">
            <w:pPr>
              <w:jc w:val="right"/>
              <w:rPr>
                <w:rFonts w:ascii="Times New Roman" w:hAnsi="Times New Roman" w:cs="Times New Roman"/>
                <w:lang w:val="en-US"/>
              </w:rPr>
            </w:pPr>
            <w:r>
              <w:rPr>
                <w:rFonts w:ascii="Times New Roman" w:hAnsi="Times New Roman" w:cs="Times New Roman"/>
                <w:lang w:val="en-US"/>
              </w:rPr>
              <w:t>FVE</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.111</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2.883</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.004</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304"/>
        </w:trPr>
        <w:tc>
          <w:tcPr>
            <w:tcW w:w="1471" w:type="dxa"/>
            <w:tcBorders>
              <w:top w:val="nil"/>
              <w:bottom w:val="nil"/>
              <w:right w:val="nil"/>
            </w:tcBorders>
          </w:tcPr>
          <w:p w:rsidR="00454DC7" w:rsidRPr="00BC071A" w:rsidRDefault="00315DF7" w:rsidP="00235DEB">
            <w:pPr>
              <w:jc w:val="right"/>
              <w:rPr>
                <w:rFonts w:ascii="Times New Roman" w:hAnsi="Times New Roman" w:cs="Times New Roman"/>
              </w:rPr>
            </w:pPr>
            <w:r>
              <w:rPr>
                <w:rFonts w:ascii="Times New Roman" w:hAnsi="Times New Roman" w:cs="Times New Roman"/>
                <w:lang w:val="en-US"/>
              </w:rPr>
              <w:t>MR</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-.233</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-5.183</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.000</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304"/>
        </w:trPr>
        <w:tc>
          <w:tcPr>
            <w:tcW w:w="1471" w:type="dxa"/>
            <w:tcBorders>
              <w:top w:val="nil"/>
              <w:bottom w:val="nil"/>
              <w:right w:val="nil"/>
            </w:tcBorders>
          </w:tcPr>
          <w:p w:rsidR="00454DC7" w:rsidRPr="00CE4BD7" w:rsidRDefault="00454DC7" w:rsidP="00235DEB">
            <w:pPr>
              <w:jc w:val="right"/>
              <w:rPr>
                <w:rFonts w:ascii="Times New Roman" w:hAnsi="Times New Roman" w:cs="Times New Roman"/>
                <w:b/>
              </w:rPr>
            </w:pPr>
            <w:proofErr w:type="spellStart"/>
            <w:r w:rsidRPr="00CE4BD7">
              <w:rPr>
                <w:rFonts w:ascii="Times New Roman" w:hAnsi="Times New Roman" w:cs="Times New Roman"/>
                <w:b/>
              </w:rPr>
              <w:t>Step</w:t>
            </w:r>
            <w:proofErr w:type="spellEnd"/>
            <w:r w:rsidRPr="00CE4BD7">
              <w:rPr>
                <w:rFonts w:ascii="Times New Roman" w:hAnsi="Times New Roman" w:cs="Times New Roman"/>
                <w:b/>
              </w:rPr>
              <w:t xml:space="preserve"> 3</w:t>
            </w:r>
          </w:p>
        </w:tc>
        <w:tc>
          <w:tcPr>
            <w:tcW w:w="1046" w:type="dxa"/>
            <w:tcBorders>
              <w:top w:val="nil"/>
              <w:left w:val="nil"/>
              <w:bottom w:val="nil"/>
              <w:right w:val="nil"/>
            </w:tcBorders>
          </w:tcPr>
          <w:p w:rsidR="00454DC7" w:rsidRPr="00BC071A"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068" w:type="dxa"/>
            <w:tcBorders>
              <w:top w:val="nil"/>
              <w:left w:val="nil"/>
              <w:bottom w:val="nil"/>
              <w:right w:val="nil"/>
            </w:tcBorders>
          </w:tcPr>
          <w:p w:rsidR="00454DC7" w:rsidRPr="00BC071A"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046" w:type="dxa"/>
            <w:tcBorders>
              <w:top w:val="nil"/>
              <w:left w:val="nil"/>
              <w:bottom w:val="nil"/>
              <w:right w:val="nil"/>
            </w:tcBorders>
          </w:tcPr>
          <w:p w:rsidR="00454DC7" w:rsidRPr="00BC071A" w:rsidRDefault="00454DC7" w:rsidP="00235DEB">
            <w:pPr>
              <w:autoSpaceDE w:val="0"/>
              <w:autoSpaceDN w:val="0"/>
              <w:adjustRightInd w:val="0"/>
              <w:spacing w:line="320" w:lineRule="atLeast"/>
              <w:ind w:left="60" w:right="60"/>
              <w:jc w:val="right"/>
              <w:rPr>
                <w:rFonts w:ascii="Times New Roman" w:hAnsi="Times New Roman" w:cs="Times New Roman"/>
                <w:color w:val="010205"/>
              </w:rPr>
            </w:pP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r w:rsidRPr="00230E77">
              <w:rPr>
                <w:rFonts w:ascii="Times New Roman" w:hAnsi="Times New Roman" w:cs="Times New Roman"/>
                <w:color w:val="010205"/>
              </w:rPr>
              <w:t>.258</w:t>
            </w: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r w:rsidRPr="00230E77">
              <w:rPr>
                <w:rFonts w:ascii="Times New Roman" w:hAnsi="Times New Roman" w:cs="Times New Roman"/>
                <w:color w:val="010205"/>
              </w:rPr>
              <w:t>.057</w:t>
            </w: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r w:rsidRPr="00230E77">
              <w:rPr>
                <w:rFonts w:ascii="Times New Roman" w:hAnsi="Times New Roman" w:cs="Times New Roman"/>
                <w:color w:val="010205"/>
              </w:rPr>
              <w:t>43.848</w:t>
            </w: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&lt;.001</w:t>
            </w:r>
          </w:p>
        </w:tc>
      </w:tr>
      <w:tr w:rsidR="00454DC7" w:rsidRPr="007F5050" w:rsidTr="00315DF7">
        <w:trPr>
          <w:trHeight w:val="304"/>
        </w:trPr>
        <w:tc>
          <w:tcPr>
            <w:tcW w:w="1471" w:type="dxa"/>
            <w:tcBorders>
              <w:top w:val="nil"/>
              <w:bottom w:val="nil"/>
              <w:right w:val="nil"/>
            </w:tcBorders>
          </w:tcPr>
          <w:p w:rsidR="00454DC7" w:rsidRPr="00BC071A" w:rsidRDefault="00454DC7" w:rsidP="00235DEB">
            <w:pPr>
              <w:jc w:val="right"/>
              <w:rPr>
                <w:rFonts w:ascii="Times New Roman" w:hAnsi="Times New Roman" w:cs="Times New Roman"/>
              </w:rPr>
            </w:pPr>
            <w:proofErr w:type="spellStart"/>
            <w:r w:rsidRPr="00BC071A">
              <w:rPr>
                <w:rFonts w:ascii="Times New Roman" w:hAnsi="Times New Roman" w:cs="Times New Roman"/>
              </w:rPr>
              <w:t>Age</w:t>
            </w:r>
            <w:proofErr w:type="spellEnd"/>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-.214</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-5.788</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.000</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304"/>
        </w:trPr>
        <w:tc>
          <w:tcPr>
            <w:tcW w:w="1471" w:type="dxa"/>
            <w:tcBorders>
              <w:top w:val="nil"/>
              <w:bottom w:val="nil"/>
              <w:right w:val="nil"/>
            </w:tcBorders>
          </w:tcPr>
          <w:p w:rsidR="00454DC7" w:rsidRPr="00BC071A" w:rsidRDefault="00454DC7" w:rsidP="00235DEB">
            <w:pPr>
              <w:jc w:val="right"/>
              <w:rPr>
                <w:rFonts w:ascii="Times New Roman" w:hAnsi="Times New Roman" w:cs="Times New Roman"/>
              </w:rPr>
            </w:pPr>
            <w:r w:rsidRPr="00BC071A">
              <w:rPr>
                <w:rFonts w:ascii="Times New Roman" w:hAnsi="Times New Roman" w:cs="Times New Roman"/>
              </w:rPr>
              <w:t>Sex</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-.043</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-1.167</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.244</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234"/>
        </w:trPr>
        <w:tc>
          <w:tcPr>
            <w:tcW w:w="1471" w:type="dxa"/>
            <w:tcBorders>
              <w:top w:val="nil"/>
              <w:bottom w:val="nil"/>
              <w:right w:val="nil"/>
            </w:tcBorders>
          </w:tcPr>
          <w:p w:rsidR="00454DC7" w:rsidRPr="00BC071A" w:rsidRDefault="00315DF7" w:rsidP="00235DEB">
            <w:pPr>
              <w:jc w:val="right"/>
              <w:rPr>
                <w:rFonts w:ascii="Times New Roman" w:hAnsi="Times New Roman" w:cs="Times New Roman"/>
              </w:rPr>
            </w:pPr>
            <w:r>
              <w:rPr>
                <w:rFonts w:ascii="Times New Roman" w:hAnsi="Times New Roman" w:cs="Times New Roman"/>
                <w:lang w:val="en-US"/>
              </w:rPr>
              <w:t>PRG</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-.142</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-3.289</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.001</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338"/>
        </w:trPr>
        <w:tc>
          <w:tcPr>
            <w:tcW w:w="1471" w:type="dxa"/>
            <w:tcBorders>
              <w:top w:val="nil"/>
              <w:bottom w:val="nil"/>
              <w:right w:val="nil"/>
            </w:tcBorders>
          </w:tcPr>
          <w:p w:rsidR="00454DC7" w:rsidRPr="00BC071A" w:rsidRDefault="00315DF7" w:rsidP="00235DEB">
            <w:pPr>
              <w:jc w:val="right"/>
              <w:rPr>
                <w:rFonts w:ascii="Times New Roman" w:hAnsi="Times New Roman" w:cs="Times New Roman"/>
                <w:lang w:val="en-US"/>
              </w:rPr>
            </w:pPr>
            <w:r>
              <w:rPr>
                <w:rFonts w:ascii="Times New Roman" w:hAnsi="Times New Roman" w:cs="Times New Roman"/>
                <w:lang w:val="en-US"/>
              </w:rPr>
              <w:t>FVE</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.192</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4.920</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.000</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lang w:val="en-US"/>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lang w:val="en-US"/>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lang w:val="en-US"/>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lang w:val="en-US"/>
              </w:rPr>
            </w:pPr>
          </w:p>
        </w:tc>
      </w:tr>
      <w:tr w:rsidR="00454DC7" w:rsidRPr="007F5050" w:rsidTr="00315DF7">
        <w:trPr>
          <w:trHeight w:val="304"/>
        </w:trPr>
        <w:tc>
          <w:tcPr>
            <w:tcW w:w="1471" w:type="dxa"/>
            <w:tcBorders>
              <w:top w:val="nil"/>
              <w:bottom w:val="nil"/>
              <w:right w:val="nil"/>
            </w:tcBorders>
          </w:tcPr>
          <w:p w:rsidR="00454DC7" w:rsidRPr="00BC071A" w:rsidRDefault="00315DF7" w:rsidP="00235DEB">
            <w:pPr>
              <w:jc w:val="right"/>
              <w:rPr>
                <w:rFonts w:ascii="Times New Roman" w:hAnsi="Times New Roman" w:cs="Times New Roman"/>
              </w:rPr>
            </w:pPr>
            <w:r>
              <w:rPr>
                <w:rFonts w:ascii="Times New Roman" w:hAnsi="Times New Roman" w:cs="Times New Roman"/>
                <w:lang w:val="en-US"/>
              </w:rPr>
              <w:lastRenderedPageBreak/>
              <w:t>MR</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-.197</w:t>
            </w:r>
          </w:p>
        </w:tc>
        <w:tc>
          <w:tcPr>
            <w:tcW w:w="1068"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-4.504</w:t>
            </w:r>
          </w:p>
        </w:tc>
        <w:tc>
          <w:tcPr>
            <w:tcW w:w="1046" w:type="dxa"/>
            <w:tcBorders>
              <w:top w:val="nil"/>
              <w:left w:val="nil"/>
              <w:bottom w:val="nil"/>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.000</w:t>
            </w:r>
          </w:p>
        </w:tc>
        <w:tc>
          <w:tcPr>
            <w:tcW w:w="1023"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nil"/>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nil"/>
            </w:tcBorders>
          </w:tcPr>
          <w:p w:rsidR="00454DC7" w:rsidRPr="00BC071A" w:rsidRDefault="00454DC7" w:rsidP="00235DEB">
            <w:pPr>
              <w:jc w:val="right"/>
              <w:rPr>
                <w:rFonts w:ascii="Times New Roman" w:hAnsi="Times New Roman" w:cs="Times New Roman"/>
              </w:rPr>
            </w:pPr>
          </w:p>
        </w:tc>
      </w:tr>
      <w:tr w:rsidR="00454DC7" w:rsidRPr="007F5050" w:rsidTr="00315DF7">
        <w:trPr>
          <w:trHeight w:val="477"/>
        </w:trPr>
        <w:tc>
          <w:tcPr>
            <w:tcW w:w="1471" w:type="dxa"/>
            <w:tcBorders>
              <w:top w:val="nil"/>
              <w:bottom w:val="single" w:sz="4" w:space="0" w:color="auto"/>
              <w:right w:val="nil"/>
            </w:tcBorders>
          </w:tcPr>
          <w:p w:rsidR="00454DC7" w:rsidRPr="00BC071A" w:rsidRDefault="00D6345B" w:rsidP="00235DEB">
            <w:pPr>
              <w:jc w:val="right"/>
              <w:rPr>
                <w:rFonts w:ascii="Times New Roman" w:hAnsi="Times New Roman" w:cs="Times New Roman"/>
              </w:rPr>
            </w:pPr>
            <w:r>
              <w:rPr>
                <w:rFonts w:ascii="Times New Roman" w:hAnsi="Times New Roman" w:cs="Times New Roman"/>
              </w:rPr>
              <w:t>ES</w:t>
            </w:r>
          </w:p>
        </w:tc>
        <w:tc>
          <w:tcPr>
            <w:tcW w:w="1046" w:type="dxa"/>
            <w:tcBorders>
              <w:top w:val="nil"/>
              <w:left w:val="nil"/>
              <w:bottom w:val="single" w:sz="4" w:space="0" w:color="auto"/>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.260</w:t>
            </w:r>
          </w:p>
        </w:tc>
        <w:tc>
          <w:tcPr>
            <w:tcW w:w="1068" w:type="dxa"/>
            <w:tcBorders>
              <w:top w:val="nil"/>
              <w:left w:val="nil"/>
              <w:bottom w:val="single" w:sz="4" w:space="0" w:color="auto"/>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6.622</w:t>
            </w:r>
          </w:p>
        </w:tc>
        <w:tc>
          <w:tcPr>
            <w:tcW w:w="1046" w:type="dxa"/>
            <w:tcBorders>
              <w:top w:val="nil"/>
              <w:left w:val="nil"/>
              <w:bottom w:val="single" w:sz="4" w:space="0" w:color="auto"/>
              <w:right w:val="nil"/>
            </w:tcBorders>
          </w:tcPr>
          <w:p w:rsidR="00454DC7" w:rsidRPr="00230E77" w:rsidRDefault="00454DC7" w:rsidP="00235DEB">
            <w:pPr>
              <w:autoSpaceDE w:val="0"/>
              <w:autoSpaceDN w:val="0"/>
              <w:adjustRightInd w:val="0"/>
              <w:spacing w:line="320" w:lineRule="atLeast"/>
              <w:ind w:left="60" w:right="60"/>
              <w:jc w:val="right"/>
              <w:rPr>
                <w:rFonts w:ascii="Times New Roman" w:hAnsi="Times New Roman" w:cs="Times New Roman"/>
                <w:color w:val="010205"/>
              </w:rPr>
            </w:pPr>
            <w:r w:rsidRPr="00230E77">
              <w:rPr>
                <w:rFonts w:ascii="Times New Roman" w:hAnsi="Times New Roman" w:cs="Times New Roman"/>
                <w:color w:val="010205"/>
              </w:rPr>
              <w:t>.000</w:t>
            </w:r>
          </w:p>
        </w:tc>
        <w:tc>
          <w:tcPr>
            <w:tcW w:w="1023" w:type="dxa"/>
            <w:tcBorders>
              <w:top w:val="nil"/>
              <w:left w:val="nil"/>
              <w:bottom w:val="single" w:sz="4" w:space="0" w:color="auto"/>
              <w:right w:val="nil"/>
            </w:tcBorders>
          </w:tcPr>
          <w:p w:rsidR="00454DC7" w:rsidRPr="00BC071A" w:rsidRDefault="00454DC7" w:rsidP="00235DEB">
            <w:pPr>
              <w:jc w:val="right"/>
              <w:rPr>
                <w:rFonts w:ascii="Times New Roman" w:hAnsi="Times New Roman" w:cs="Times New Roman"/>
              </w:rPr>
            </w:pPr>
          </w:p>
        </w:tc>
        <w:tc>
          <w:tcPr>
            <w:tcW w:w="1046" w:type="dxa"/>
            <w:tcBorders>
              <w:top w:val="nil"/>
              <w:left w:val="nil"/>
              <w:bottom w:val="single" w:sz="4" w:space="0" w:color="auto"/>
              <w:right w:val="nil"/>
            </w:tcBorders>
          </w:tcPr>
          <w:p w:rsidR="00454DC7" w:rsidRPr="00BC071A" w:rsidRDefault="00454DC7" w:rsidP="00235DEB">
            <w:pPr>
              <w:jc w:val="right"/>
              <w:rPr>
                <w:rFonts w:ascii="Times New Roman" w:hAnsi="Times New Roman" w:cs="Times New Roman"/>
              </w:rPr>
            </w:pPr>
          </w:p>
        </w:tc>
        <w:tc>
          <w:tcPr>
            <w:tcW w:w="1090" w:type="dxa"/>
            <w:tcBorders>
              <w:top w:val="nil"/>
              <w:left w:val="nil"/>
              <w:bottom w:val="single" w:sz="4" w:space="0" w:color="auto"/>
              <w:right w:val="nil"/>
            </w:tcBorders>
          </w:tcPr>
          <w:p w:rsidR="00454DC7" w:rsidRPr="00BC071A" w:rsidRDefault="00454DC7" w:rsidP="00235DEB">
            <w:pPr>
              <w:jc w:val="right"/>
              <w:rPr>
                <w:rFonts w:ascii="Times New Roman" w:hAnsi="Times New Roman" w:cs="Times New Roman"/>
              </w:rPr>
            </w:pPr>
          </w:p>
        </w:tc>
        <w:tc>
          <w:tcPr>
            <w:tcW w:w="1048" w:type="dxa"/>
            <w:tcBorders>
              <w:top w:val="nil"/>
              <w:left w:val="nil"/>
              <w:bottom w:val="single" w:sz="4" w:space="0" w:color="auto"/>
            </w:tcBorders>
          </w:tcPr>
          <w:p w:rsidR="00454DC7" w:rsidRPr="00BC071A" w:rsidRDefault="00454DC7" w:rsidP="00235DEB">
            <w:pPr>
              <w:jc w:val="right"/>
              <w:rPr>
                <w:rFonts w:ascii="Times New Roman" w:hAnsi="Times New Roman" w:cs="Times New Roman"/>
              </w:rPr>
            </w:pPr>
          </w:p>
        </w:tc>
      </w:tr>
    </w:tbl>
    <w:p w:rsidR="00CF14C8" w:rsidRPr="00CF14C8" w:rsidRDefault="00CF14C8" w:rsidP="00CF14C8">
      <w:pPr>
        <w:rPr>
          <w:rFonts w:ascii="Times New Roman" w:hAnsi="Times New Roman" w:cs="Times New Roman"/>
          <w:b/>
          <w:sz w:val="18"/>
          <w:szCs w:val="18"/>
          <w:lang w:val="en-US"/>
        </w:rPr>
      </w:pPr>
      <w:r w:rsidRPr="00B75C63">
        <w:rPr>
          <w:rFonts w:ascii="Times New Roman" w:hAnsi="Times New Roman" w:cs="Times New Roman"/>
          <w:i/>
          <w:iCs/>
          <w:sz w:val="18"/>
          <w:szCs w:val="18"/>
          <w:lang w:val="en-US"/>
        </w:rPr>
        <w:t xml:space="preserve">Note: </w:t>
      </w:r>
      <w:r>
        <w:rPr>
          <w:rFonts w:ascii="Times New Roman" w:hAnsi="Times New Roman" w:cs="Times New Roman"/>
          <w:sz w:val="18"/>
          <w:szCs w:val="18"/>
          <w:lang w:val="en-US"/>
        </w:rPr>
        <w:t xml:space="preserve">CR = Cognitive Reappraisal, ES = </w:t>
      </w:r>
      <w:r w:rsidRPr="00315DF7">
        <w:rPr>
          <w:rFonts w:ascii="Times New Roman" w:hAnsi="Times New Roman" w:cs="Times New Roman"/>
          <w:sz w:val="18"/>
          <w:szCs w:val="18"/>
          <w:lang w:val="en-US"/>
        </w:rPr>
        <w:t xml:space="preserve">Expressive Suppression, </w:t>
      </w:r>
      <w:r w:rsidRPr="00B75C63">
        <w:rPr>
          <w:rFonts w:ascii="Times New Roman" w:hAnsi="Times New Roman" w:cs="Times New Roman"/>
          <w:sz w:val="18"/>
          <w:szCs w:val="18"/>
          <w:lang w:val="en-US"/>
        </w:rPr>
        <w:t>Mini-MASQ = Mood and Anxiety symptoms Questionnaire, AA = Anxious Arousal subscale, AD = Anhedonic Depression subscale, GD = General Distress subscale, PSS= Perceived Stress Scale</w:t>
      </w:r>
      <w:r>
        <w:rPr>
          <w:rFonts w:ascii="Times New Roman" w:hAnsi="Times New Roman" w:cs="Times New Roman"/>
          <w:sz w:val="18"/>
          <w:szCs w:val="18"/>
          <w:lang w:val="en-US"/>
        </w:rPr>
        <w:t>, WB = Wellbeing, MR=</w:t>
      </w:r>
      <w:r w:rsidRPr="00315DF7">
        <w:rPr>
          <w:rFonts w:ascii="Times New Roman" w:hAnsi="Times New Roman" w:cs="Times New Roman"/>
          <w:sz w:val="18"/>
          <w:szCs w:val="18"/>
          <w:lang w:val="en-US"/>
        </w:rPr>
        <w:t xml:space="preserve"> Mood Repair, PRG</w:t>
      </w:r>
      <w:r>
        <w:rPr>
          <w:rFonts w:ascii="Times New Roman" w:hAnsi="Times New Roman" w:cs="Times New Roman"/>
          <w:sz w:val="18"/>
          <w:szCs w:val="18"/>
          <w:lang w:val="en-US"/>
        </w:rPr>
        <w:t xml:space="preserve"> =</w:t>
      </w:r>
      <w:r w:rsidRPr="00315DF7">
        <w:rPr>
          <w:rFonts w:ascii="Times New Roman" w:hAnsi="Times New Roman" w:cs="Times New Roman"/>
          <w:sz w:val="18"/>
          <w:szCs w:val="18"/>
          <w:lang w:val="en-US"/>
        </w:rPr>
        <w:t xml:space="preserve"> Positive Reinterpretation and Growth, FVE</w:t>
      </w:r>
      <w:r>
        <w:rPr>
          <w:rFonts w:ascii="Times New Roman" w:hAnsi="Times New Roman" w:cs="Times New Roman"/>
          <w:sz w:val="18"/>
          <w:szCs w:val="18"/>
          <w:lang w:val="en-US"/>
        </w:rPr>
        <w:t>=</w:t>
      </w:r>
      <w:r w:rsidRPr="00315DF7">
        <w:rPr>
          <w:rFonts w:ascii="Times New Roman" w:hAnsi="Times New Roman" w:cs="Times New Roman"/>
          <w:sz w:val="18"/>
          <w:szCs w:val="18"/>
          <w:lang w:val="en-US"/>
        </w:rPr>
        <w:t xml:space="preserve"> Focus and Venting of Emotions </w:t>
      </w:r>
    </w:p>
    <w:p w:rsidR="00454DC7" w:rsidRDefault="00454DC7" w:rsidP="00454DC7">
      <w:pPr>
        <w:rPr>
          <w:rFonts w:ascii="Times New Roman" w:hAnsi="Times New Roman" w:cs="Times New Roman"/>
          <w:b/>
          <w:lang w:val="en-US"/>
        </w:rPr>
      </w:pPr>
    </w:p>
    <w:p w:rsidR="00454DC7" w:rsidRDefault="00454DC7" w:rsidP="00454DC7">
      <w:pPr>
        <w:tabs>
          <w:tab w:val="left" w:pos="0"/>
        </w:tabs>
        <w:rPr>
          <w:rFonts w:ascii="Times New Roman" w:hAnsi="Times New Roman" w:cs="Times New Roman"/>
          <w:lang w:val="en-US"/>
        </w:rPr>
      </w:pPr>
    </w:p>
    <w:p w:rsidR="00454DC7" w:rsidRPr="00C47CC6" w:rsidRDefault="00454DC7" w:rsidP="00454DC7">
      <w:pPr>
        <w:tabs>
          <w:tab w:val="left" w:pos="0"/>
        </w:tabs>
        <w:rPr>
          <w:rFonts w:ascii="Times New Roman" w:hAnsi="Times New Roman" w:cs="Times New Roman"/>
          <w:b/>
          <w:bCs/>
          <w:lang w:val="en-US"/>
        </w:rPr>
      </w:pPr>
    </w:p>
    <w:p w:rsidR="00315DF7" w:rsidRDefault="00315DF7" w:rsidP="0099193E">
      <w:p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Scale</w:t>
      </w:r>
      <w:proofErr w:type="spellEnd"/>
    </w:p>
    <w:p w:rsidR="0099193E" w:rsidRPr="0099193E" w:rsidRDefault="0099193E" w:rsidP="0099193E">
      <w:pPr>
        <w:spacing w:line="480" w:lineRule="auto"/>
        <w:rPr>
          <w:rFonts w:ascii="Times New Roman" w:hAnsi="Times New Roman" w:cs="Times New Roman"/>
          <w:b/>
          <w:i/>
          <w:sz w:val="24"/>
          <w:szCs w:val="24"/>
        </w:rPr>
      </w:pPr>
      <w:proofErr w:type="spellStart"/>
      <w:r w:rsidRPr="0099193E">
        <w:rPr>
          <w:rFonts w:ascii="Times New Roman" w:hAnsi="Times New Roman" w:cs="Times New Roman"/>
          <w:b/>
          <w:i/>
          <w:sz w:val="24"/>
          <w:szCs w:val="24"/>
        </w:rPr>
        <w:t>Cogntive</w:t>
      </w:r>
      <w:proofErr w:type="spellEnd"/>
      <w:r w:rsidRPr="0099193E">
        <w:rPr>
          <w:rFonts w:ascii="Times New Roman" w:hAnsi="Times New Roman" w:cs="Times New Roman"/>
          <w:b/>
          <w:i/>
          <w:sz w:val="24"/>
          <w:szCs w:val="24"/>
        </w:rPr>
        <w:t xml:space="preserve"> </w:t>
      </w:r>
      <w:proofErr w:type="spellStart"/>
      <w:r w:rsidRPr="0099193E">
        <w:rPr>
          <w:rFonts w:ascii="Times New Roman" w:hAnsi="Times New Roman" w:cs="Times New Roman"/>
          <w:b/>
          <w:i/>
          <w:sz w:val="24"/>
          <w:szCs w:val="24"/>
        </w:rPr>
        <w:t>Reappraisal</w:t>
      </w:r>
      <w:proofErr w:type="spellEnd"/>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1. Cuando quiero sentir una emoción positiva con mayor intensidad (por ejemplo, más alegría), modifico lo que pienso para sentirlo.</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3. Cuando quiero sentir una emoción negativa con menor intensidad (por ejemplo, menos tristeza), modifico lo que pienso para sentirlo.</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5. Cuando me enfrento a una situación estresante, me obligo a pensar sobre la situación de una manera que me ayude a mantener la calma.</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7. Cuando quiero sentir una emoción positiva con mayor intensidad, cambio mi manera de pensar sobre la situación que generó la emoción.</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8. Controlo mis emociones cambiando la manera de pensar sobre la situación en la que me encuentro.</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10. Cuando quiero reducir mis emociones negativas, cambio mi manera de pensar sobre la situación.</w:t>
      </w:r>
    </w:p>
    <w:p w:rsidR="0099193E" w:rsidRPr="0099193E" w:rsidRDefault="00D6345B" w:rsidP="0099193E">
      <w:pPr>
        <w:spacing w:line="480" w:lineRule="auto"/>
        <w:rPr>
          <w:rFonts w:ascii="Times New Roman" w:hAnsi="Times New Roman" w:cs="Times New Roman"/>
          <w:b/>
          <w:i/>
          <w:sz w:val="24"/>
          <w:szCs w:val="24"/>
        </w:rPr>
      </w:pPr>
      <w:r>
        <w:rPr>
          <w:rFonts w:ascii="Times New Roman" w:hAnsi="Times New Roman" w:cs="Times New Roman"/>
          <w:b/>
          <w:i/>
          <w:sz w:val="24"/>
          <w:szCs w:val="24"/>
        </w:rPr>
        <w:t>ES</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lastRenderedPageBreak/>
        <w:t>2. Mantengo ocultas mis emociones (las guardo sólo para mí).</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4. Cuando estoy sintiendo emociones positivas, tengo cuidado de no expresarlas.</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6. Controlo mis emociones no expresándolas.</w:t>
      </w:r>
    </w:p>
    <w:p w:rsidR="0099193E" w:rsidRPr="0099193E" w:rsidRDefault="0099193E" w:rsidP="0099193E">
      <w:pPr>
        <w:spacing w:line="480" w:lineRule="auto"/>
        <w:rPr>
          <w:rFonts w:ascii="Times New Roman" w:hAnsi="Times New Roman" w:cs="Times New Roman"/>
          <w:sz w:val="24"/>
          <w:szCs w:val="24"/>
        </w:rPr>
      </w:pPr>
      <w:r w:rsidRPr="0099193E">
        <w:rPr>
          <w:rFonts w:ascii="Times New Roman" w:hAnsi="Times New Roman" w:cs="Times New Roman"/>
          <w:sz w:val="24"/>
          <w:szCs w:val="24"/>
        </w:rPr>
        <w:t>9. Cuando estoy sintiendo emociones negativas, me aseguro de no expresarlas.</w:t>
      </w:r>
    </w:p>
    <w:p w:rsidR="0099193E" w:rsidRPr="0099193E" w:rsidRDefault="0099193E" w:rsidP="0099193E">
      <w:pPr>
        <w:spacing w:line="480" w:lineRule="auto"/>
        <w:rPr>
          <w:rFonts w:ascii="Times New Roman" w:hAnsi="Times New Roman" w:cs="Times New Roman"/>
          <w:sz w:val="24"/>
          <w:szCs w:val="24"/>
        </w:rPr>
      </w:pPr>
    </w:p>
    <w:p w:rsidR="00536CBF" w:rsidRPr="0099193E" w:rsidRDefault="00536CBF"/>
    <w:sectPr w:rsidR="00536CBF" w:rsidRPr="009919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3E"/>
    <w:rsid w:val="00003F8D"/>
    <w:rsid w:val="0013034C"/>
    <w:rsid w:val="00235DEB"/>
    <w:rsid w:val="0026790F"/>
    <w:rsid w:val="002D0D4E"/>
    <w:rsid w:val="00315DF7"/>
    <w:rsid w:val="00454DC7"/>
    <w:rsid w:val="00536CBF"/>
    <w:rsid w:val="00606AF0"/>
    <w:rsid w:val="0068073E"/>
    <w:rsid w:val="007539D9"/>
    <w:rsid w:val="0099193E"/>
    <w:rsid w:val="009C194E"/>
    <w:rsid w:val="00B75C63"/>
    <w:rsid w:val="00CF14C8"/>
    <w:rsid w:val="00D501B4"/>
    <w:rsid w:val="00D6345B"/>
    <w:rsid w:val="00DB0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B47E1-AC2B-409E-A4A0-96E26D6D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7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4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1745</Words>
  <Characters>9602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Unison</dc:creator>
  <cp:keywords/>
  <dc:description/>
  <cp:lastModifiedBy>Unison</cp:lastModifiedBy>
  <cp:revision>2</cp:revision>
  <dcterms:created xsi:type="dcterms:W3CDTF">2021-04-14T00:13:00Z</dcterms:created>
  <dcterms:modified xsi:type="dcterms:W3CDTF">2021-04-14T00:13:00Z</dcterms:modified>
</cp:coreProperties>
</file>