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0891" w14:textId="40322146" w:rsidR="000D4D2D" w:rsidRPr="00CD7F64" w:rsidRDefault="00D105EE" w:rsidP="00CD7F64">
      <w:pPr>
        <w:spacing w:line="360" w:lineRule="auto"/>
        <w:rPr>
          <w:rFonts w:ascii="Times New Roman" w:hAnsi="Times New Roman" w:cs="Times New Roman"/>
          <w:b/>
          <w:sz w:val="24"/>
          <w:szCs w:val="24"/>
        </w:rPr>
      </w:pPr>
      <w:r w:rsidRPr="009D6A5A">
        <w:rPr>
          <w:rFonts w:ascii="Times New Roman" w:hAnsi="Times New Roman" w:cs="Times New Roman"/>
          <w:bCs/>
          <w:sz w:val="24"/>
          <w:szCs w:val="24"/>
        </w:rPr>
        <w:t xml:space="preserve">Características do objeto de representação social: uma síndrome com </w:t>
      </w:r>
      <w:r w:rsidR="00FD0EF9">
        <w:rPr>
          <w:rFonts w:ascii="Times New Roman" w:hAnsi="Times New Roman" w:cs="Times New Roman"/>
          <w:bCs/>
          <w:sz w:val="24"/>
          <w:szCs w:val="24"/>
        </w:rPr>
        <w:t>seis</w:t>
      </w:r>
      <w:r w:rsidRPr="009D6A5A">
        <w:rPr>
          <w:rFonts w:ascii="Times New Roman" w:hAnsi="Times New Roman" w:cs="Times New Roman"/>
          <w:bCs/>
          <w:sz w:val="24"/>
          <w:szCs w:val="24"/>
        </w:rPr>
        <w:t xml:space="preserve"> sintomas</w:t>
      </w:r>
    </w:p>
    <w:p w14:paraId="3F002DDC" w14:textId="77777777" w:rsidR="00714073" w:rsidRDefault="00714073" w:rsidP="00F60FC9">
      <w:pPr>
        <w:spacing w:line="360" w:lineRule="auto"/>
        <w:jc w:val="both"/>
        <w:rPr>
          <w:rFonts w:ascii="Times New Roman" w:hAnsi="Times New Roman" w:cs="Times New Roman"/>
          <w:bCs/>
          <w:sz w:val="24"/>
          <w:szCs w:val="24"/>
        </w:rPr>
      </w:pPr>
    </w:p>
    <w:p w14:paraId="1AE047EA" w14:textId="34DA8A80" w:rsidR="00FE7F28" w:rsidRPr="0052663E" w:rsidRDefault="00FE7F28" w:rsidP="00F60FC9">
      <w:pPr>
        <w:spacing w:line="360" w:lineRule="auto"/>
        <w:jc w:val="both"/>
        <w:rPr>
          <w:rFonts w:ascii="Times New Roman" w:hAnsi="Times New Roman" w:cs="Times New Roman"/>
          <w:bCs/>
          <w:sz w:val="24"/>
          <w:szCs w:val="24"/>
        </w:rPr>
      </w:pPr>
      <w:r w:rsidRPr="0052663E">
        <w:rPr>
          <w:rFonts w:ascii="Times New Roman" w:hAnsi="Times New Roman" w:cs="Times New Roman"/>
          <w:bCs/>
          <w:sz w:val="24"/>
          <w:szCs w:val="24"/>
        </w:rPr>
        <w:t xml:space="preserve">Resumo: </w:t>
      </w:r>
    </w:p>
    <w:p w14:paraId="63AFB449" w14:textId="1C9616CF" w:rsidR="00FE7F28" w:rsidRPr="0052663E" w:rsidRDefault="00FE7F28" w:rsidP="00F60FC9">
      <w:pPr>
        <w:spacing w:line="360" w:lineRule="auto"/>
        <w:jc w:val="both"/>
        <w:rPr>
          <w:rFonts w:ascii="Times New Roman" w:hAnsi="Times New Roman" w:cs="Times New Roman"/>
          <w:bCs/>
          <w:sz w:val="24"/>
          <w:szCs w:val="24"/>
        </w:rPr>
      </w:pPr>
      <w:r w:rsidRPr="0052663E">
        <w:rPr>
          <w:rFonts w:ascii="Times New Roman" w:hAnsi="Times New Roman" w:cs="Times New Roman"/>
          <w:bCs/>
          <w:sz w:val="24"/>
          <w:szCs w:val="24"/>
        </w:rPr>
        <w:t>O fenômeno da representação social desde o estudo de princeps de Moscovici estuda a relação de um grupo social com um objeto. É consenso entre pesquisadores da área que nem todo objeto é socialmente representado, no entanto, há uma relativa ausência de critério</w:t>
      </w:r>
      <w:r w:rsidR="00B61F16" w:rsidRPr="0052663E">
        <w:rPr>
          <w:rFonts w:ascii="Times New Roman" w:hAnsi="Times New Roman" w:cs="Times New Roman"/>
          <w:bCs/>
          <w:sz w:val="24"/>
          <w:szCs w:val="24"/>
        </w:rPr>
        <w:t xml:space="preserve">s sobre a questão. Com o presente artigo apresentamos uma reflexão sobre </w:t>
      </w:r>
      <w:r w:rsidR="00FD0EF9">
        <w:rPr>
          <w:rFonts w:ascii="Times New Roman" w:hAnsi="Times New Roman" w:cs="Times New Roman"/>
          <w:bCs/>
          <w:sz w:val="24"/>
          <w:szCs w:val="24"/>
        </w:rPr>
        <w:t>seis</w:t>
      </w:r>
      <w:r w:rsidR="00B61F16" w:rsidRPr="0052663E">
        <w:rPr>
          <w:rFonts w:ascii="Times New Roman" w:hAnsi="Times New Roman" w:cs="Times New Roman"/>
          <w:bCs/>
          <w:sz w:val="24"/>
          <w:szCs w:val="24"/>
        </w:rPr>
        <w:t xml:space="preserve"> características do objeto </w:t>
      </w:r>
      <w:proofErr w:type="spellStart"/>
      <w:r w:rsidR="008D3D48" w:rsidRPr="0052663E">
        <w:rPr>
          <w:rFonts w:ascii="Times New Roman" w:hAnsi="Times New Roman" w:cs="Times New Roman"/>
          <w:bCs/>
          <w:sz w:val="24"/>
          <w:szCs w:val="24"/>
        </w:rPr>
        <w:t>socio</w:t>
      </w:r>
      <w:r w:rsidR="00B61F16" w:rsidRPr="0052663E">
        <w:rPr>
          <w:rFonts w:ascii="Times New Roman" w:hAnsi="Times New Roman" w:cs="Times New Roman"/>
          <w:bCs/>
          <w:sz w:val="24"/>
          <w:szCs w:val="24"/>
        </w:rPr>
        <w:t>representacional</w:t>
      </w:r>
      <w:proofErr w:type="spellEnd"/>
      <w:r w:rsidR="008D3D48" w:rsidRPr="0052663E">
        <w:rPr>
          <w:rFonts w:ascii="Times New Roman" w:hAnsi="Times New Roman" w:cs="Times New Roman"/>
          <w:bCs/>
          <w:sz w:val="24"/>
          <w:szCs w:val="24"/>
        </w:rPr>
        <w:t xml:space="preserve">. As características são a dialogicidade, a relevância societal, o julgamento, </w:t>
      </w:r>
      <w:r w:rsidR="00FD0EF9">
        <w:rPr>
          <w:rFonts w:ascii="Times New Roman" w:hAnsi="Times New Roman" w:cs="Times New Roman"/>
          <w:bCs/>
          <w:sz w:val="24"/>
          <w:szCs w:val="24"/>
        </w:rPr>
        <w:t xml:space="preserve">a distinção social, </w:t>
      </w:r>
      <w:r w:rsidR="008D3D48" w:rsidRPr="0052663E">
        <w:rPr>
          <w:rFonts w:ascii="Times New Roman" w:hAnsi="Times New Roman" w:cs="Times New Roman"/>
          <w:bCs/>
          <w:sz w:val="24"/>
          <w:szCs w:val="24"/>
        </w:rPr>
        <w:t xml:space="preserve">a práxis e a estruturação das ideias. Após descrever cada é possível notar que quanto menos características estão presentes no objeto menor será sua adequação ao conceito de representação social. Em conclusão salientamos que essa visão permite conceber o objeto </w:t>
      </w:r>
      <w:proofErr w:type="spellStart"/>
      <w:r w:rsidR="008D3D48" w:rsidRPr="0052663E">
        <w:rPr>
          <w:rFonts w:ascii="Times New Roman" w:hAnsi="Times New Roman" w:cs="Times New Roman"/>
          <w:bCs/>
          <w:sz w:val="24"/>
          <w:szCs w:val="24"/>
        </w:rPr>
        <w:t>sociorepresentacional</w:t>
      </w:r>
      <w:proofErr w:type="spellEnd"/>
      <w:r w:rsidR="008D3D48" w:rsidRPr="0052663E">
        <w:rPr>
          <w:rFonts w:ascii="Times New Roman" w:hAnsi="Times New Roman" w:cs="Times New Roman"/>
          <w:bCs/>
          <w:sz w:val="24"/>
          <w:szCs w:val="24"/>
        </w:rPr>
        <w:t xml:space="preserve"> como uma síndrome onde dificilmente pequenos objetos sociais se enquadram.</w:t>
      </w:r>
    </w:p>
    <w:p w14:paraId="444E426B" w14:textId="3E1227E0" w:rsidR="0023187D" w:rsidRDefault="0023187D" w:rsidP="00F60FC9">
      <w:pPr>
        <w:spacing w:line="360" w:lineRule="auto"/>
        <w:jc w:val="both"/>
        <w:rPr>
          <w:rFonts w:ascii="Times New Roman" w:hAnsi="Times New Roman" w:cs="Times New Roman"/>
          <w:bCs/>
          <w:sz w:val="24"/>
          <w:szCs w:val="24"/>
        </w:rPr>
      </w:pPr>
      <w:r w:rsidRPr="0052663E">
        <w:rPr>
          <w:rFonts w:ascii="Times New Roman" w:hAnsi="Times New Roman" w:cs="Times New Roman"/>
          <w:bCs/>
          <w:sz w:val="24"/>
          <w:szCs w:val="24"/>
        </w:rPr>
        <w:t>Palavras-chave: Psicologia Social: Representações sociais; Objetos</w:t>
      </w:r>
      <w:r w:rsidR="005E4117">
        <w:rPr>
          <w:rFonts w:ascii="Times New Roman" w:hAnsi="Times New Roman" w:cs="Times New Roman"/>
          <w:bCs/>
          <w:sz w:val="24"/>
          <w:szCs w:val="24"/>
        </w:rPr>
        <w:t>; Pensamento; Grupo</w:t>
      </w:r>
    </w:p>
    <w:p w14:paraId="02D849A9" w14:textId="77777777" w:rsidR="005E4117" w:rsidRDefault="005E4117" w:rsidP="00F60FC9">
      <w:pPr>
        <w:spacing w:line="360" w:lineRule="auto"/>
        <w:jc w:val="both"/>
        <w:rPr>
          <w:rFonts w:ascii="Times New Roman" w:hAnsi="Times New Roman" w:cs="Times New Roman"/>
          <w:sz w:val="24"/>
          <w:szCs w:val="24"/>
          <w:lang w:val="es-ES" w:eastAsia="pt-BR"/>
        </w:rPr>
      </w:pPr>
    </w:p>
    <w:p w14:paraId="169025C9" w14:textId="77777777" w:rsidR="009D6A5A" w:rsidRDefault="009D6A5A" w:rsidP="00F60FC9">
      <w:pPr>
        <w:spacing w:line="360" w:lineRule="auto"/>
        <w:rPr>
          <w:rFonts w:ascii="Times New Roman" w:hAnsi="Times New Roman" w:cs="Times New Roman"/>
          <w:sz w:val="24"/>
          <w:szCs w:val="24"/>
          <w:lang w:val="es-ES" w:eastAsia="pt-BR"/>
        </w:rPr>
      </w:pPr>
      <w:r>
        <w:rPr>
          <w:rFonts w:ascii="Times New Roman" w:hAnsi="Times New Roman" w:cs="Times New Roman"/>
          <w:sz w:val="24"/>
          <w:szCs w:val="24"/>
          <w:lang w:val="es-ES" w:eastAsia="pt-BR"/>
        </w:rPr>
        <w:br w:type="page"/>
      </w:r>
    </w:p>
    <w:p w14:paraId="1C2A1EC8" w14:textId="791F05B3" w:rsidR="005E4117" w:rsidRDefault="005E4117" w:rsidP="00F60FC9">
      <w:pPr>
        <w:spacing w:line="360" w:lineRule="auto"/>
        <w:jc w:val="both"/>
        <w:rPr>
          <w:rFonts w:ascii="Times New Roman" w:hAnsi="Times New Roman" w:cs="Times New Roman"/>
          <w:sz w:val="24"/>
          <w:szCs w:val="24"/>
          <w:lang w:val="es-ES" w:eastAsia="pt-BR"/>
        </w:rPr>
      </w:pPr>
      <w:r w:rsidRPr="00183F2B">
        <w:rPr>
          <w:rFonts w:ascii="Times New Roman" w:hAnsi="Times New Roman" w:cs="Times New Roman"/>
          <w:sz w:val="24"/>
          <w:szCs w:val="24"/>
          <w:lang w:val="es-ES" w:eastAsia="pt-BR"/>
        </w:rPr>
        <w:lastRenderedPageBreak/>
        <w:t xml:space="preserve">Características del objeto de representación social: un síndrome con </w:t>
      </w:r>
      <w:r w:rsidR="00FD0EF9">
        <w:rPr>
          <w:rFonts w:ascii="Times New Roman" w:hAnsi="Times New Roman" w:cs="Times New Roman"/>
          <w:sz w:val="24"/>
          <w:szCs w:val="24"/>
          <w:lang w:val="es-ES" w:eastAsia="pt-BR"/>
        </w:rPr>
        <w:t>seis</w:t>
      </w:r>
      <w:r w:rsidRPr="00183F2B">
        <w:rPr>
          <w:rFonts w:ascii="Times New Roman" w:hAnsi="Times New Roman" w:cs="Times New Roman"/>
          <w:sz w:val="24"/>
          <w:szCs w:val="24"/>
          <w:lang w:val="es-ES" w:eastAsia="pt-BR"/>
        </w:rPr>
        <w:t xml:space="preserve"> síntomas</w:t>
      </w:r>
    </w:p>
    <w:p w14:paraId="1E6C8ACC" w14:textId="53C0D7FE" w:rsidR="005E4117" w:rsidRPr="00183F2B" w:rsidRDefault="005E4117" w:rsidP="00F60FC9">
      <w:pPr>
        <w:spacing w:line="360" w:lineRule="auto"/>
        <w:jc w:val="both"/>
        <w:rPr>
          <w:rFonts w:ascii="Times New Roman" w:hAnsi="Times New Roman" w:cs="Times New Roman"/>
          <w:sz w:val="24"/>
          <w:szCs w:val="24"/>
          <w:lang w:val="es-ES" w:eastAsia="pt-BR"/>
        </w:rPr>
      </w:pPr>
      <w:r>
        <w:rPr>
          <w:rFonts w:ascii="Times New Roman" w:hAnsi="Times New Roman" w:cs="Times New Roman"/>
          <w:sz w:val="24"/>
          <w:szCs w:val="24"/>
          <w:lang w:val="es-ES" w:eastAsia="pt-BR"/>
        </w:rPr>
        <w:t>Resunem:</w:t>
      </w:r>
    </w:p>
    <w:p w14:paraId="16EBAA7D" w14:textId="564A3F3F" w:rsidR="005E4117" w:rsidRPr="00183F2B" w:rsidRDefault="005E4117" w:rsidP="00F60FC9">
      <w:pPr>
        <w:spacing w:line="360" w:lineRule="auto"/>
        <w:jc w:val="both"/>
        <w:rPr>
          <w:rFonts w:ascii="Times New Roman" w:hAnsi="Times New Roman" w:cs="Times New Roman"/>
          <w:sz w:val="24"/>
          <w:szCs w:val="24"/>
          <w:lang w:val="es-ES" w:eastAsia="pt-BR"/>
        </w:rPr>
      </w:pPr>
      <w:r w:rsidRPr="00183F2B">
        <w:rPr>
          <w:rFonts w:ascii="Times New Roman" w:hAnsi="Times New Roman" w:cs="Times New Roman"/>
          <w:sz w:val="24"/>
          <w:szCs w:val="24"/>
          <w:lang w:val="es-ES" w:eastAsia="pt-BR"/>
        </w:rPr>
        <w:t xml:space="preserve">El fenómeno de la representación social desde el estudio del princeps de Moscovici estudia la relación de un grupo social con un objeto. Es un consenso entre los investigadores en el campo que no todos los objetos están representados socialmente, sin embargo, existe una relativa ausencia de criterios al respecto. Con este artículo presentamos una reflexión sobre </w:t>
      </w:r>
      <w:r w:rsidR="00FD0EF9">
        <w:rPr>
          <w:rFonts w:ascii="Times New Roman" w:hAnsi="Times New Roman" w:cs="Times New Roman"/>
          <w:sz w:val="24"/>
          <w:szCs w:val="24"/>
          <w:lang w:val="es-ES" w:eastAsia="pt-BR"/>
        </w:rPr>
        <w:t xml:space="preserve">seis </w:t>
      </w:r>
      <w:r w:rsidRPr="00183F2B">
        <w:rPr>
          <w:rFonts w:ascii="Times New Roman" w:hAnsi="Times New Roman" w:cs="Times New Roman"/>
          <w:sz w:val="24"/>
          <w:szCs w:val="24"/>
          <w:lang w:val="es-ES" w:eastAsia="pt-BR"/>
        </w:rPr>
        <w:t xml:space="preserve">características del objeto sociorepresentacional. Las características son la dialogicidad, la relevancia social, el juicio, </w:t>
      </w:r>
      <w:r w:rsidR="00FD0EF9">
        <w:rPr>
          <w:rFonts w:ascii="Times New Roman" w:hAnsi="Times New Roman" w:cs="Times New Roman"/>
          <w:sz w:val="24"/>
          <w:szCs w:val="24"/>
          <w:lang w:val="es-ES" w:eastAsia="pt-BR"/>
        </w:rPr>
        <w:t xml:space="preserve">la distincción social, </w:t>
      </w:r>
      <w:r w:rsidRPr="00183F2B">
        <w:rPr>
          <w:rFonts w:ascii="Times New Roman" w:hAnsi="Times New Roman" w:cs="Times New Roman"/>
          <w:sz w:val="24"/>
          <w:szCs w:val="24"/>
          <w:lang w:val="es-ES" w:eastAsia="pt-BR"/>
        </w:rPr>
        <w:t>la praxis y la estructuración de ideas. Después de describir cada uno, es posible notar que mientras menos características estén presentes en el objeto, menor será su adecuación al concepto de representación social. En conclusión, destacamos que esta visión nos permite concebir el objeto socio-representacional como un síndrome donde apenas caben pequeños objetos sociales.</w:t>
      </w:r>
    </w:p>
    <w:p w14:paraId="69F829FE" w14:textId="77777777" w:rsidR="005E4117" w:rsidRPr="00183F2B" w:rsidRDefault="005E4117" w:rsidP="00F60FC9">
      <w:pPr>
        <w:spacing w:line="360" w:lineRule="auto"/>
        <w:jc w:val="both"/>
        <w:rPr>
          <w:rFonts w:ascii="Times New Roman" w:hAnsi="Times New Roman" w:cs="Times New Roman"/>
          <w:sz w:val="24"/>
          <w:szCs w:val="24"/>
          <w:lang w:val="es-ES" w:eastAsia="pt-BR"/>
        </w:rPr>
      </w:pPr>
    </w:p>
    <w:p w14:paraId="706FD208" w14:textId="77777777" w:rsidR="005E4117" w:rsidRPr="00183F2B" w:rsidRDefault="005E4117" w:rsidP="00F60FC9">
      <w:pPr>
        <w:spacing w:line="360" w:lineRule="auto"/>
        <w:jc w:val="both"/>
        <w:rPr>
          <w:rFonts w:ascii="Times New Roman" w:hAnsi="Times New Roman" w:cs="Times New Roman"/>
          <w:sz w:val="24"/>
          <w:szCs w:val="24"/>
          <w:lang w:eastAsia="pt-BR"/>
        </w:rPr>
      </w:pPr>
      <w:r w:rsidRPr="00183F2B">
        <w:rPr>
          <w:rFonts w:ascii="Times New Roman" w:hAnsi="Times New Roman" w:cs="Times New Roman"/>
          <w:sz w:val="24"/>
          <w:szCs w:val="24"/>
          <w:lang w:val="es-ES" w:eastAsia="pt-BR"/>
        </w:rPr>
        <w:t>Keywords: Psicología social: Representaciones sociales; Objetos; Pensamiento; Grupo</w:t>
      </w:r>
    </w:p>
    <w:p w14:paraId="59909ED4" w14:textId="77777777" w:rsidR="005E4117" w:rsidRDefault="005E4117" w:rsidP="00F60FC9">
      <w:pPr>
        <w:spacing w:line="360" w:lineRule="auto"/>
        <w:jc w:val="both"/>
        <w:rPr>
          <w:rFonts w:ascii="Times New Roman" w:hAnsi="Times New Roman" w:cs="Times New Roman"/>
          <w:bCs/>
          <w:sz w:val="24"/>
          <w:szCs w:val="24"/>
        </w:rPr>
      </w:pPr>
    </w:p>
    <w:p w14:paraId="20C5095E" w14:textId="5BB7CC20" w:rsidR="00223343" w:rsidRDefault="00223343" w:rsidP="00F60FC9">
      <w:pPr>
        <w:spacing w:line="360" w:lineRule="auto"/>
        <w:jc w:val="both"/>
        <w:rPr>
          <w:rFonts w:ascii="Times New Roman" w:hAnsi="Times New Roman" w:cs="Times New Roman"/>
          <w:bCs/>
          <w:sz w:val="24"/>
          <w:szCs w:val="24"/>
        </w:rPr>
      </w:pPr>
    </w:p>
    <w:p w14:paraId="351ED120" w14:textId="3DE78A0B" w:rsidR="00223343" w:rsidRPr="005E4117" w:rsidRDefault="005E4117" w:rsidP="00F60FC9">
      <w:pPr>
        <w:spacing w:line="360" w:lineRule="auto"/>
        <w:jc w:val="both"/>
        <w:rPr>
          <w:rFonts w:ascii="Times New Roman" w:hAnsi="Times New Roman" w:cs="Times New Roman"/>
          <w:bCs/>
          <w:sz w:val="24"/>
          <w:szCs w:val="24"/>
          <w:lang w:val="fr-FR"/>
        </w:rPr>
      </w:pPr>
      <w:r w:rsidRPr="005E4117">
        <w:rPr>
          <w:rFonts w:ascii="Times New Roman" w:hAnsi="Times New Roman" w:cs="Times New Roman"/>
          <w:bCs/>
          <w:sz w:val="24"/>
          <w:szCs w:val="24"/>
          <w:lang w:val="fr-FR"/>
        </w:rPr>
        <w:t>Characteristics of the object of soc</w:t>
      </w:r>
      <w:r>
        <w:rPr>
          <w:rFonts w:ascii="Times New Roman" w:hAnsi="Times New Roman" w:cs="Times New Roman"/>
          <w:bCs/>
          <w:sz w:val="24"/>
          <w:szCs w:val="24"/>
          <w:lang w:val="fr-FR"/>
        </w:rPr>
        <w:t xml:space="preserve">ial representations : a syndrom with </w:t>
      </w:r>
      <w:r w:rsidR="00FD0EF9">
        <w:rPr>
          <w:rFonts w:ascii="Times New Roman" w:hAnsi="Times New Roman" w:cs="Times New Roman"/>
          <w:bCs/>
          <w:sz w:val="24"/>
          <w:szCs w:val="24"/>
          <w:lang w:val="fr-FR"/>
        </w:rPr>
        <w:t xml:space="preserve">six </w:t>
      </w:r>
      <w:r>
        <w:rPr>
          <w:rFonts w:ascii="Times New Roman" w:hAnsi="Times New Roman" w:cs="Times New Roman"/>
          <w:bCs/>
          <w:sz w:val="24"/>
          <w:szCs w:val="24"/>
          <w:lang w:val="fr-FR"/>
        </w:rPr>
        <w:t>symptoms</w:t>
      </w:r>
    </w:p>
    <w:p w14:paraId="63BACE5C" w14:textId="71EE4C43" w:rsidR="0023187D" w:rsidRPr="005E4117" w:rsidRDefault="0023187D" w:rsidP="00F60FC9">
      <w:pPr>
        <w:spacing w:line="360" w:lineRule="auto"/>
        <w:jc w:val="both"/>
        <w:rPr>
          <w:rFonts w:ascii="Times New Roman" w:hAnsi="Times New Roman" w:cs="Times New Roman"/>
          <w:bCs/>
          <w:sz w:val="24"/>
          <w:szCs w:val="24"/>
          <w:lang w:val="fr-FR"/>
        </w:rPr>
      </w:pPr>
      <w:r w:rsidRPr="005E4117">
        <w:rPr>
          <w:rFonts w:ascii="Times New Roman" w:hAnsi="Times New Roman" w:cs="Times New Roman"/>
          <w:bCs/>
          <w:sz w:val="24"/>
          <w:szCs w:val="24"/>
          <w:lang w:val="fr-FR"/>
        </w:rPr>
        <w:t>Abstract:</w:t>
      </w:r>
    </w:p>
    <w:p w14:paraId="78350709" w14:textId="0E8087AE" w:rsidR="0023187D" w:rsidRPr="0052663E" w:rsidRDefault="0023187D" w:rsidP="00F60FC9">
      <w:pPr>
        <w:spacing w:line="360" w:lineRule="auto"/>
        <w:jc w:val="both"/>
        <w:rPr>
          <w:rFonts w:ascii="Times New Roman" w:hAnsi="Times New Roman" w:cs="Times New Roman"/>
          <w:sz w:val="24"/>
          <w:szCs w:val="24"/>
          <w:lang w:val="en" w:eastAsia="pt-BR"/>
        </w:rPr>
      </w:pPr>
      <w:bookmarkStart w:id="0" w:name="_Hlk61102100"/>
      <w:r w:rsidRPr="0052663E">
        <w:rPr>
          <w:rFonts w:ascii="Times New Roman" w:hAnsi="Times New Roman" w:cs="Times New Roman"/>
          <w:sz w:val="24"/>
          <w:szCs w:val="24"/>
          <w:lang w:val="en" w:eastAsia="pt-BR"/>
        </w:rPr>
        <w:t>The social representation phenomenon</w:t>
      </w:r>
      <w:r w:rsidR="009C0F63" w:rsidRPr="0052663E">
        <w:rPr>
          <w:rFonts w:ascii="Times New Roman" w:hAnsi="Times New Roman" w:cs="Times New Roman"/>
          <w:sz w:val="24"/>
          <w:szCs w:val="24"/>
          <w:lang w:val="en" w:eastAsia="pt-BR"/>
        </w:rPr>
        <w:t xml:space="preserve"> </w:t>
      </w:r>
      <w:r w:rsidRPr="0052663E">
        <w:rPr>
          <w:rFonts w:ascii="Times New Roman" w:hAnsi="Times New Roman" w:cs="Times New Roman"/>
          <w:sz w:val="24"/>
          <w:szCs w:val="24"/>
          <w:lang w:val="en" w:eastAsia="pt-BR"/>
        </w:rPr>
        <w:t xml:space="preserve">studies the relationship of a social group with an object. It is a consensus among researchers in the field that not every object is socially represented, however, there is a relative absence of criteria on the issue. </w:t>
      </w:r>
      <w:r w:rsidR="009C0F63" w:rsidRPr="0052663E">
        <w:rPr>
          <w:rFonts w:ascii="Times New Roman" w:hAnsi="Times New Roman" w:cs="Times New Roman"/>
          <w:sz w:val="24"/>
          <w:szCs w:val="24"/>
          <w:lang w:val="en" w:eastAsia="pt-BR"/>
        </w:rPr>
        <w:t>W</w:t>
      </w:r>
      <w:r w:rsidRPr="0052663E">
        <w:rPr>
          <w:rFonts w:ascii="Times New Roman" w:hAnsi="Times New Roman" w:cs="Times New Roman"/>
          <w:sz w:val="24"/>
          <w:szCs w:val="24"/>
          <w:lang w:val="en" w:eastAsia="pt-BR"/>
        </w:rPr>
        <w:t xml:space="preserve">e present a reflection on five characteristics of the </w:t>
      </w:r>
      <w:proofErr w:type="spellStart"/>
      <w:r w:rsidRPr="0052663E">
        <w:rPr>
          <w:rFonts w:ascii="Times New Roman" w:hAnsi="Times New Roman" w:cs="Times New Roman"/>
          <w:sz w:val="24"/>
          <w:szCs w:val="24"/>
          <w:lang w:val="en" w:eastAsia="pt-BR"/>
        </w:rPr>
        <w:t>sociorepresentational</w:t>
      </w:r>
      <w:proofErr w:type="spellEnd"/>
      <w:r w:rsidRPr="0052663E">
        <w:rPr>
          <w:rFonts w:ascii="Times New Roman" w:hAnsi="Times New Roman" w:cs="Times New Roman"/>
          <w:sz w:val="24"/>
          <w:szCs w:val="24"/>
          <w:lang w:val="en" w:eastAsia="pt-BR"/>
        </w:rPr>
        <w:t xml:space="preserve"> object. The characteristics are </w:t>
      </w:r>
      <w:proofErr w:type="spellStart"/>
      <w:r w:rsidRPr="0052663E">
        <w:rPr>
          <w:rFonts w:ascii="Times New Roman" w:hAnsi="Times New Roman" w:cs="Times New Roman"/>
          <w:sz w:val="24"/>
          <w:szCs w:val="24"/>
          <w:lang w:val="en" w:eastAsia="pt-BR"/>
        </w:rPr>
        <w:t>dialogicity</w:t>
      </w:r>
      <w:proofErr w:type="spellEnd"/>
      <w:r w:rsidRPr="0052663E">
        <w:rPr>
          <w:rFonts w:ascii="Times New Roman" w:hAnsi="Times New Roman" w:cs="Times New Roman"/>
          <w:sz w:val="24"/>
          <w:szCs w:val="24"/>
          <w:lang w:val="en" w:eastAsia="pt-BR"/>
        </w:rPr>
        <w:t>, societal relevance, judgment,</w:t>
      </w:r>
      <w:r w:rsidR="00FD0EF9">
        <w:rPr>
          <w:rFonts w:ascii="Times New Roman" w:hAnsi="Times New Roman" w:cs="Times New Roman"/>
          <w:sz w:val="24"/>
          <w:szCs w:val="24"/>
          <w:lang w:val="en" w:eastAsia="pt-BR"/>
        </w:rPr>
        <w:t xml:space="preserve"> social distinction,</w:t>
      </w:r>
      <w:r w:rsidRPr="0052663E">
        <w:rPr>
          <w:rFonts w:ascii="Times New Roman" w:hAnsi="Times New Roman" w:cs="Times New Roman"/>
          <w:sz w:val="24"/>
          <w:szCs w:val="24"/>
          <w:lang w:val="en" w:eastAsia="pt-BR"/>
        </w:rPr>
        <w:t xml:space="preserve"> praxis and the structuring of ideas. After describing each one, it is possible to notice that the less features are present in the object, the less will be its adaptation to the concept of social representation. In conclusion, we emphasize that this view allows us to conceive of the </w:t>
      </w:r>
      <w:proofErr w:type="spellStart"/>
      <w:r w:rsidRPr="0052663E">
        <w:rPr>
          <w:rFonts w:ascii="Times New Roman" w:hAnsi="Times New Roman" w:cs="Times New Roman"/>
          <w:sz w:val="24"/>
          <w:szCs w:val="24"/>
          <w:lang w:val="en" w:eastAsia="pt-BR"/>
        </w:rPr>
        <w:t>sociorepresentational</w:t>
      </w:r>
      <w:proofErr w:type="spellEnd"/>
      <w:r w:rsidRPr="0052663E">
        <w:rPr>
          <w:rFonts w:ascii="Times New Roman" w:hAnsi="Times New Roman" w:cs="Times New Roman"/>
          <w:sz w:val="24"/>
          <w:szCs w:val="24"/>
          <w:lang w:val="en" w:eastAsia="pt-BR"/>
        </w:rPr>
        <w:t xml:space="preserve"> object as a syndrome where hardly small social objects fit.</w:t>
      </w:r>
    </w:p>
    <w:p w14:paraId="7B9A8984" w14:textId="358659F7" w:rsidR="0052663E" w:rsidRPr="00F60FC9" w:rsidRDefault="0023187D" w:rsidP="00F60FC9">
      <w:pPr>
        <w:spacing w:line="360" w:lineRule="auto"/>
        <w:jc w:val="both"/>
        <w:rPr>
          <w:rFonts w:ascii="Times New Roman" w:hAnsi="Times New Roman" w:cs="Times New Roman"/>
          <w:sz w:val="24"/>
          <w:szCs w:val="24"/>
          <w:lang w:val="en" w:eastAsia="pt-BR"/>
        </w:rPr>
      </w:pPr>
      <w:r w:rsidRPr="0052663E">
        <w:rPr>
          <w:rFonts w:ascii="Times New Roman" w:hAnsi="Times New Roman" w:cs="Times New Roman"/>
          <w:sz w:val="24"/>
          <w:szCs w:val="24"/>
          <w:lang w:val="en" w:eastAsia="pt-BR"/>
        </w:rPr>
        <w:t>Keywords: Social Psychology; Social Representations; Object</w:t>
      </w:r>
      <w:r w:rsidR="005E4117">
        <w:rPr>
          <w:rFonts w:ascii="Times New Roman" w:hAnsi="Times New Roman" w:cs="Times New Roman"/>
          <w:sz w:val="24"/>
          <w:szCs w:val="24"/>
          <w:lang w:val="en" w:eastAsia="pt-BR"/>
        </w:rPr>
        <w:t>; Thinking; Group</w:t>
      </w:r>
      <w:bookmarkEnd w:id="0"/>
      <w:r w:rsidR="0052663E" w:rsidRPr="005E4117">
        <w:rPr>
          <w:rFonts w:ascii="Times New Roman" w:hAnsi="Times New Roman" w:cs="Times New Roman"/>
          <w:sz w:val="24"/>
          <w:szCs w:val="24"/>
          <w:lang w:val="fr-FR"/>
        </w:rPr>
        <w:br w:type="page"/>
      </w:r>
    </w:p>
    <w:p w14:paraId="25A8BD4F" w14:textId="0CB7A0A5" w:rsidR="00BA2EEC" w:rsidRPr="0052663E" w:rsidRDefault="00BA2EEC"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lastRenderedPageBreak/>
        <w:t>Os estudos do pensamento social</w:t>
      </w:r>
      <w:r w:rsidR="002B764F" w:rsidRPr="0052663E">
        <w:rPr>
          <w:rFonts w:ascii="Times New Roman" w:hAnsi="Times New Roman" w:cs="Times New Roman"/>
          <w:sz w:val="24"/>
          <w:szCs w:val="24"/>
        </w:rPr>
        <w:t xml:space="preserve"> (</w:t>
      </w:r>
      <w:proofErr w:type="spellStart"/>
      <w:r w:rsidR="002B764F" w:rsidRPr="0052663E">
        <w:rPr>
          <w:rFonts w:ascii="Times New Roman" w:hAnsi="Times New Roman" w:cs="Times New Roman"/>
          <w:sz w:val="24"/>
          <w:szCs w:val="24"/>
        </w:rPr>
        <w:t>Rouquette</w:t>
      </w:r>
      <w:proofErr w:type="spellEnd"/>
      <w:r w:rsidR="002B764F" w:rsidRPr="0052663E">
        <w:rPr>
          <w:rFonts w:ascii="Times New Roman" w:hAnsi="Times New Roman" w:cs="Times New Roman"/>
          <w:sz w:val="24"/>
          <w:szCs w:val="24"/>
        </w:rPr>
        <w:t>, 1973, 2009</w:t>
      </w:r>
      <w:r w:rsidR="00DB36DF" w:rsidRPr="0052663E">
        <w:rPr>
          <w:rFonts w:ascii="Times New Roman" w:hAnsi="Times New Roman" w:cs="Times New Roman"/>
          <w:sz w:val="24"/>
          <w:szCs w:val="24"/>
        </w:rPr>
        <w:t xml:space="preserve">; </w:t>
      </w:r>
      <w:proofErr w:type="spellStart"/>
      <w:r w:rsidR="00DB36DF" w:rsidRPr="0052663E">
        <w:rPr>
          <w:rFonts w:ascii="Times New Roman" w:hAnsi="Times New Roman" w:cs="Times New Roman"/>
          <w:sz w:val="24"/>
          <w:szCs w:val="24"/>
        </w:rPr>
        <w:t>Wachelke</w:t>
      </w:r>
      <w:proofErr w:type="spellEnd"/>
      <w:r w:rsidR="00DB36DF" w:rsidRPr="0052663E">
        <w:rPr>
          <w:rFonts w:ascii="Times New Roman" w:hAnsi="Times New Roman" w:cs="Times New Roman"/>
          <w:sz w:val="24"/>
          <w:szCs w:val="24"/>
        </w:rPr>
        <w:t>, 2012</w:t>
      </w:r>
      <w:r w:rsidR="002B764F" w:rsidRPr="0052663E">
        <w:rPr>
          <w:rFonts w:ascii="Times New Roman" w:hAnsi="Times New Roman" w:cs="Times New Roman"/>
          <w:sz w:val="24"/>
          <w:szCs w:val="24"/>
        </w:rPr>
        <w:t>)</w:t>
      </w:r>
      <w:r w:rsidRPr="0052663E">
        <w:rPr>
          <w:rFonts w:ascii="Times New Roman" w:hAnsi="Times New Roman" w:cs="Times New Roman"/>
          <w:sz w:val="24"/>
          <w:szCs w:val="24"/>
        </w:rPr>
        <w:t xml:space="preserve"> em geral e de representações sociais</w:t>
      </w:r>
      <w:r w:rsidR="002B764F" w:rsidRPr="0052663E">
        <w:rPr>
          <w:rFonts w:ascii="Times New Roman" w:hAnsi="Times New Roman" w:cs="Times New Roman"/>
          <w:sz w:val="24"/>
          <w:szCs w:val="24"/>
        </w:rPr>
        <w:t xml:space="preserve"> (Moscovici, 1976)</w:t>
      </w:r>
      <w:r w:rsidRPr="0052663E">
        <w:rPr>
          <w:rFonts w:ascii="Times New Roman" w:hAnsi="Times New Roman" w:cs="Times New Roman"/>
          <w:sz w:val="24"/>
          <w:szCs w:val="24"/>
        </w:rPr>
        <w:t xml:space="preserve"> em particular sempre tratam de objetos e grupos, mais precisamente da conceituação de objetos por parte de grupos sociais. Muito se escreveu sobre grupos na Psicologia Social</w:t>
      </w:r>
      <w:r w:rsidR="002B764F" w:rsidRPr="0052663E">
        <w:rPr>
          <w:rFonts w:ascii="Times New Roman" w:hAnsi="Times New Roman" w:cs="Times New Roman"/>
          <w:sz w:val="24"/>
          <w:szCs w:val="24"/>
        </w:rPr>
        <w:t xml:space="preserve"> (</w:t>
      </w:r>
      <w:proofErr w:type="spellStart"/>
      <w:r w:rsidR="00824136" w:rsidRPr="0052663E">
        <w:rPr>
          <w:rFonts w:ascii="Times New Roman" w:hAnsi="Times New Roman" w:cs="Times New Roman"/>
          <w:sz w:val="24"/>
          <w:szCs w:val="24"/>
        </w:rPr>
        <w:t>Jesuino</w:t>
      </w:r>
      <w:proofErr w:type="spellEnd"/>
      <w:r w:rsidR="00824136" w:rsidRPr="0052663E">
        <w:rPr>
          <w:rFonts w:ascii="Times New Roman" w:hAnsi="Times New Roman" w:cs="Times New Roman"/>
          <w:sz w:val="24"/>
          <w:szCs w:val="24"/>
        </w:rPr>
        <w:t xml:space="preserve">, 2004; Torres &amp; </w:t>
      </w:r>
      <w:proofErr w:type="spellStart"/>
      <w:r w:rsidR="00824136" w:rsidRPr="0052663E">
        <w:rPr>
          <w:rFonts w:ascii="Times New Roman" w:hAnsi="Times New Roman" w:cs="Times New Roman"/>
          <w:sz w:val="24"/>
          <w:szCs w:val="24"/>
        </w:rPr>
        <w:t>Camino</w:t>
      </w:r>
      <w:proofErr w:type="spellEnd"/>
      <w:r w:rsidR="00824136" w:rsidRPr="0052663E">
        <w:rPr>
          <w:rFonts w:ascii="Times New Roman" w:hAnsi="Times New Roman" w:cs="Times New Roman"/>
          <w:sz w:val="24"/>
          <w:szCs w:val="24"/>
        </w:rPr>
        <w:t>, 2013</w:t>
      </w:r>
      <w:r w:rsidR="002B764F" w:rsidRPr="0052663E">
        <w:rPr>
          <w:rFonts w:ascii="Times New Roman" w:hAnsi="Times New Roman" w:cs="Times New Roman"/>
          <w:sz w:val="24"/>
          <w:szCs w:val="24"/>
        </w:rPr>
        <w:t>)</w:t>
      </w:r>
      <w:r w:rsidRPr="0052663E">
        <w:rPr>
          <w:rFonts w:ascii="Times New Roman" w:hAnsi="Times New Roman" w:cs="Times New Roman"/>
          <w:sz w:val="24"/>
          <w:szCs w:val="24"/>
        </w:rPr>
        <w:t xml:space="preserve"> inclusive no campo do pensamento social, no entanto pouco se pensou sobre as características dos objetos. Neste trabalho apresentaremos reflexões, oriundas de pesquisas empíricas e avanços teóricos, acerca do objeto de pensamento social. </w:t>
      </w:r>
    </w:p>
    <w:p w14:paraId="557352A5" w14:textId="77777777" w:rsidR="00BA2EEC" w:rsidRPr="0052663E" w:rsidRDefault="00BA2EEC"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Primeiramente, é necessário partir da premissa que nem todo objeto é socialmente representado. Isto significa que em muitos casos o objeto é pensado pelo grupo de uma forma que</w:t>
      </w:r>
      <w:r w:rsidR="00A50494" w:rsidRPr="0052663E">
        <w:rPr>
          <w:rFonts w:ascii="Times New Roman" w:hAnsi="Times New Roman" w:cs="Times New Roman"/>
          <w:sz w:val="24"/>
          <w:szCs w:val="24"/>
        </w:rPr>
        <w:t xml:space="preserve"> não se assemelha ao fenômeno </w:t>
      </w:r>
      <w:proofErr w:type="spellStart"/>
      <w:r w:rsidR="00A50494" w:rsidRPr="0052663E">
        <w:rPr>
          <w:rFonts w:ascii="Times New Roman" w:hAnsi="Times New Roman" w:cs="Times New Roman"/>
          <w:sz w:val="24"/>
          <w:szCs w:val="24"/>
        </w:rPr>
        <w:t>so</w:t>
      </w:r>
      <w:r w:rsidRPr="0052663E">
        <w:rPr>
          <w:rFonts w:ascii="Times New Roman" w:hAnsi="Times New Roman" w:cs="Times New Roman"/>
          <w:sz w:val="24"/>
          <w:szCs w:val="24"/>
        </w:rPr>
        <w:t>ciorepresentacional</w:t>
      </w:r>
      <w:proofErr w:type="spellEnd"/>
      <w:r w:rsidRPr="0052663E">
        <w:rPr>
          <w:rFonts w:ascii="Times New Roman" w:hAnsi="Times New Roman" w:cs="Times New Roman"/>
          <w:sz w:val="24"/>
          <w:szCs w:val="24"/>
        </w:rPr>
        <w:t xml:space="preserve">. </w:t>
      </w:r>
      <w:r w:rsidR="002B764F" w:rsidRPr="0052663E">
        <w:rPr>
          <w:rFonts w:ascii="Times New Roman" w:hAnsi="Times New Roman" w:cs="Times New Roman"/>
          <w:sz w:val="24"/>
          <w:szCs w:val="24"/>
        </w:rPr>
        <w:t xml:space="preserve"> </w:t>
      </w:r>
    </w:p>
    <w:p w14:paraId="443660B4" w14:textId="77777777" w:rsidR="002B764F" w:rsidRPr="0052663E" w:rsidRDefault="002B764F"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Tendo dito isto, precisamos ressaltar a segunda premissa, todo objeto só pode ser apreendido levando-se em conta o grupo social que lhe dá suporte. Mais precisamente, não existem características </w:t>
      </w:r>
      <w:r w:rsidRPr="0052663E">
        <w:rPr>
          <w:rFonts w:ascii="Times New Roman" w:hAnsi="Times New Roman" w:cs="Times New Roman"/>
          <w:i/>
          <w:sz w:val="24"/>
          <w:szCs w:val="24"/>
        </w:rPr>
        <w:t>per se</w:t>
      </w:r>
      <w:r w:rsidRPr="0052663E">
        <w:rPr>
          <w:rFonts w:ascii="Times New Roman" w:hAnsi="Times New Roman" w:cs="Times New Roman"/>
          <w:sz w:val="24"/>
          <w:szCs w:val="24"/>
        </w:rPr>
        <w:t xml:space="preserve"> de um objeto social dentro dos estudos do pensamento social. A caça (</w:t>
      </w:r>
      <w:proofErr w:type="spellStart"/>
      <w:r w:rsidRPr="0052663E">
        <w:rPr>
          <w:rFonts w:ascii="Times New Roman" w:hAnsi="Times New Roman" w:cs="Times New Roman"/>
          <w:sz w:val="24"/>
          <w:szCs w:val="24"/>
        </w:rPr>
        <w:t>Guimelli</w:t>
      </w:r>
      <w:proofErr w:type="spellEnd"/>
      <w:r w:rsidR="00D105EE" w:rsidRPr="0052663E">
        <w:rPr>
          <w:rFonts w:ascii="Times New Roman" w:hAnsi="Times New Roman" w:cs="Times New Roman"/>
          <w:sz w:val="24"/>
          <w:szCs w:val="24"/>
        </w:rPr>
        <w:t>,</w:t>
      </w:r>
      <w:r w:rsidRPr="0052663E">
        <w:rPr>
          <w:rFonts w:ascii="Times New Roman" w:hAnsi="Times New Roman" w:cs="Times New Roman"/>
          <w:sz w:val="24"/>
          <w:szCs w:val="24"/>
        </w:rPr>
        <w:t xml:space="preserve"> </w:t>
      </w:r>
      <w:r w:rsidR="00D105EE" w:rsidRPr="0052663E">
        <w:rPr>
          <w:rFonts w:ascii="Times New Roman" w:hAnsi="Times New Roman" w:cs="Times New Roman"/>
          <w:sz w:val="24"/>
          <w:szCs w:val="24"/>
        </w:rPr>
        <w:t>1989</w:t>
      </w:r>
      <w:r w:rsidRPr="0052663E">
        <w:rPr>
          <w:rFonts w:ascii="Times New Roman" w:hAnsi="Times New Roman" w:cs="Times New Roman"/>
          <w:sz w:val="24"/>
          <w:szCs w:val="24"/>
        </w:rPr>
        <w:t xml:space="preserve">) pode ser representada de forma prática por um grupo de caçadores do sul da França e de forma normativa por um grupo de militantes ecologistas parisienses, nenhuma destas características é própria ao objeto e sim à díade inquebrantável objeto-população. </w:t>
      </w:r>
    </w:p>
    <w:p w14:paraId="7528AE48" w14:textId="77777777" w:rsidR="002B764F" w:rsidRPr="0052663E" w:rsidRDefault="002B764F" w:rsidP="00F60FC9">
      <w:pPr>
        <w:spacing w:line="360" w:lineRule="auto"/>
        <w:rPr>
          <w:rFonts w:ascii="Times New Roman" w:hAnsi="Times New Roman" w:cs="Times New Roman"/>
          <w:sz w:val="24"/>
          <w:szCs w:val="24"/>
        </w:rPr>
      </w:pPr>
    </w:p>
    <w:p w14:paraId="34B2F8A4" w14:textId="240442EE" w:rsidR="00A45B51" w:rsidRPr="009D6A5A" w:rsidRDefault="0027664C" w:rsidP="00F60FC9">
      <w:pPr>
        <w:pStyle w:val="Ttulo1"/>
        <w:numPr>
          <w:ilvl w:val="0"/>
          <w:numId w:val="15"/>
        </w:numPr>
        <w:spacing w:line="360" w:lineRule="auto"/>
        <w:ind w:left="714" w:hanging="357"/>
        <w:rPr>
          <w:rFonts w:cs="Times New Roman"/>
          <w:b/>
          <w:bCs/>
          <w:color w:val="auto"/>
          <w:szCs w:val="24"/>
        </w:rPr>
      </w:pPr>
      <w:r w:rsidRPr="009D6A5A">
        <w:rPr>
          <w:rFonts w:cs="Times New Roman"/>
          <w:b/>
          <w:bCs/>
          <w:color w:val="auto"/>
          <w:szCs w:val="24"/>
        </w:rPr>
        <w:t>O objeto de representações sociais</w:t>
      </w:r>
    </w:p>
    <w:p w14:paraId="50F9886A" w14:textId="77777777" w:rsidR="000E0648" w:rsidRPr="0052663E" w:rsidRDefault="00367386"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Dentro do quadro do pensamento social a teoria das representações sociais (RS) é de longe a que mais gerou pesquisas</w:t>
      </w:r>
      <w:r w:rsidR="0087208D" w:rsidRPr="0052663E">
        <w:rPr>
          <w:rFonts w:ascii="Times New Roman" w:hAnsi="Times New Roman" w:cs="Times New Roman"/>
          <w:sz w:val="24"/>
          <w:szCs w:val="24"/>
        </w:rPr>
        <w:t xml:space="preserve">. </w:t>
      </w:r>
      <w:r w:rsidR="000E0648" w:rsidRPr="0052663E">
        <w:rPr>
          <w:rFonts w:ascii="Times New Roman" w:hAnsi="Times New Roman" w:cs="Times New Roman"/>
          <w:bCs/>
          <w:sz w:val="24"/>
          <w:szCs w:val="24"/>
        </w:rPr>
        <w:t>Um fenômeno de representação social, Segundo Sá (1998) envolve sempre, por um lado,</w:t>
      </w:r>
      <w:r w:rsidR="000E0648" w:rsidRPr="0052663E">
        <w:rPr>
          <w:rFonts w:ascii="Times New Roman" w:hAnsi="Times New Roman" w:cs="Times New Roman"/>
          <w:sz w:val="24"/>
          <w:szCs w:val="24"/>
        </w:rPr>
        <w:t xml:space="preserve"> alguém, o </w:t>
      </w:r>
      <w:r w:rsidR="000E0648" w:rsidRPr="0052663E">
        <w:rPr>
          <w:rFonts w:ascii="Times New Roman" w:hAnsi="Times New Roman" w:cs="Times New Roman"/>
          <w:bCs/>
          <w:sz w:val="24"/>
          <w:szCs w:val="24"/>
        </w:rPr>
        <w:t>sujeito</w:t>
      </w:r>
      <w:r w:rsidR="000E0648" w:rsidRPr="0052663E">
        <w:rPr>
          <w:rFonts w:ascii="Times New Roman" w:hAnsi="Times New Roman" w:cs="Times New Roman"/>
          <w:bCs/>
          <w:i/>
          <w:iCs/>
          <w:sz w:val="24"/>
          <w:szCs w:val="24"/>
        </w:rPr>
        <w:t xml:space="preserve"> </w:t>
      </w:r>
      <w:r w:rsidR="000E0648" w:rsidRPr="0052663E">
        <w:rPr>
          <w:rFonts w:ascii="Times New Roman" w:hAnsi="Times New Roman" w:cs="Times New Roman"/>
          <w:sz w:val="24"/>
          <w:szCs w:val="24"/>
        </w:rPr>
        <w:t xml:space="preserve">(um grupo, conjunto social, população) e por outro lado envolve algo, o </w:t>
      </w:r>
      <w:r w:rsidR="000E0648" w:rsidRPr="0052663E">
        <w:rPr>
          <w:rFonts w:ascii="Times New Roman" w:hAnsi="Times New Roman" w:cs="Times New Roman"/>
          <w:bCs/>
          <w:sz w:val="24"/>
          <w:szCs w:val="24"/>
        </w:rPr>
        <w:t>objeto</w:t>
      </w:r>
      <w:r w:rsidR="000E0648" w:rsidRPr="0052663E">
        <w:rPr>
          <w:rFonts w:ascii="Times New Roman" w:hAnsi="Times New Roman" w:cs="Times New Roman"/>
          <w:bCs/>
          <w:i/>
          <w:iCs/>
          <w:sz w:val="24"/>
          <w:szCs w:val="24"/>
        </w:rPr>
        <w:t xml:space="preserve"> </w:t>
      </w:r>
      <w:r w:rsidR="000E0648" w:rsidRPr="0052663E">
        <w:rPr>
          <w:rFonts w:ascii="Times New Roman" w:hAnsi="Times New Roman" w:cs="Times New Roman"/>
          <w:sz w:val="24"/>
          <w:szCs w:val="24"/>
        </w:rPr>
        <w:t xml:space="preserve">(ambiente social, material, ideal/abstrato). </w:t>
      </w:r>
    </w:p>
    <w:p w14:paraId="0FF32660" w14:textId="529A04D9" w:rsidR="000E0648" w:rsidRPr="0052663E" w:rsidRDefault="000E0648" w:rsidP="00F60FC9">
      <w:pPr>
        <w:spacing w:line="360" w:lineRule="auto"/>
        <w:rPr>
          <w:rFonts w:ascii="Times New Roman" w:hAnsi="Times New Roman" w:cs="Times New Roman"/>
          <w:sz w:val="24"/>
          <w:szCs w:val="24"/>
        </w:rPr>
      </w:pPr>
      <w:r w:rsidRPr="0052663E">
        <w:rPr>
          <w:rFonts w:ascii="Times New Roman" w:hAnsi="Times New Roman" w:cs="Times New Roman"/>
          <w:bCs/>
          <w:sz w:val="24"/>
          <w:szCs w:val="24"/>
        </w:rPr>
        <w:t>A representação social</w:t>
      </w:r>
      <w:r w:rsidRPr="0052663E">
        <w:rPr>
          <w:rFonts w:ascii="Times New Roman" w:hAnsi="Times New Roman" w:cs="Times New Roman"/>
          <w:sz w:val="24"/>
          <w:szCs w:val="24"/>
        </w:rPr>
        <w:t xml:space="preserve">, definida por </w:t>
      </w:r>
      <w:proofErr w:type="spellStart"/>
      <w:r w:rsidRPr="0052663E">
        <w:rPr>
          <w:rFonts w:ascii="Times New Roman" w:hAnsi="Times New Roman" w:cs="Times New Roman"/>
          <w:sz w:val="24"/>
          <w:szCs w:val="24"/>
        </w:rPr>
        <w:t>Jodelet</w:t>
      </w:r>
      <w:proofErr w:type="spellEnd"/>
      <w:r w:rsidRPr="0052663E">
        <w:rPr>
          <w:rFonts w:ascii="Times New Roman" w:hAnsi="Times New Roman" w:cs="Times New Roman"/>
          <w:sz w:val="24"/>
          <w:szCs w:val="24"/>
        </w:rPr>
        <w:t xml:space="preserve"> (</w:t>
      </w:r>
      <w:r w:rsidR="00CA092A" w:rsidRPr="0052663E">
        <w:rPr>
          <w:rFonts w:ascii="Times New Roman" w:hAnsi="Times New Roman" w:cs="Times New Roman"/>
          <w:sz w:val="24"/>
          <w:szCs w:val="24"/>
        </w:rPr>
        <w:t>2001</w:t>
      </w:r>
      <w:r w:rsidRPr="0052663E">
        <w:rPr>
          <w:rFonts w:ascii="Times New Roman" w:hAnsi="Times New Roman" w:cs="Times New Roman"/>
          <w:sz w:val="24"/>
          <w:szCs w:val="24"/>
        </w:rPr>
        <w:t xml:space="preserve">) como uma </w:t>
      </w:r>
      <w:r w:rsidRPr="0052663E">
        <w:rPr>
          <w:rFonts w:ascii="Times New Roman" w:hAnsi="Times New Roman" w:cs="Times New Roman"/>
          <w:bCs/>
          <w:i/>
          <w:iCs/>
          <w:sz w:val="24"/>
          <w:szCs w:val="24"/>
        </w:rPr>
        <w:t>forma de saber prático que liga um sujeito a um objeto</w:t>
      </w:r>
      <w:r w:rsidRPr="0052663E">
        <w:rPr>
          <w:rFonts w:ascii="Times New Roman" w:hAnsi="Times New Roman" w:cs="Times New Roman"/>
          <w:sz w:val="24"/>
          <w:szCs w:val="24"/>
        </w:rPr>
        <w:t>, e guarda, segundo Sá (1998) as seguintes relações com</w:t>
      </w:r>
      <w:r w:rsidRPr="0052663E">
        <w:rPr>
          <w:rFonts w:ascii="Times New Roman" w:hAnsi="Times New Roman" w:cs="Times New Roman"/>
          <w:bCs/>
          <w:sz w:val="24"/>
          <w:szCs w:val="24"/>
        </w:rPr>
        <w:t>:</w:t>
      </w:r>
    </w:p>
    <w:p w14:paraId="7E13D882" w14:textId="77777777" w:rsidR="000E0648" w:rsidRPr="0052663E" w:rsidRDefault="000E0648" w:rsidP="00F60FC9">
      <w:pPr>
        <w:spacing w:line="360" w:lineRule="auto"/>
        <w:rPr>
          <w:rFonts w:ascii="Times New Roman" w:hAnsi="Times New Roman" w:cs="Times New Roman"/>
          <w:sz w:val="24"/>
          <w:szCs w:val="24"/>
        </w:rPr>
      </w:pPr>
      <w:r w:rsidRPr="0052663E">
        <w:rPr>
          <w:rFonts w:ascii="Times New Roman" w:hAnsi="Times New Roman" w:cs="Times New Roman"/>
          <w:bCs/>
          <w:sz w:val="24"/>
          <w:szCs w:val="24"/>
        </w:rPr>
        <w:t>- o sujeito</w:t>
      </w:r>
      <w:r w:rsidRPr="0052663E">
        <w:rPr>
          <w:rFonts w:ascii="Times New Roman" w:hAnsi="Times New Roman" w:cs="Times New Roman"/>
          <w:sz w:val="24"/>
          <w:szCs w:val="24"/>
        </w:rPr>
        <w:t xml:space="preserve"> – </w:t>
      </w:r>
      <w:proofErr w:type="gramStart"/>
      <w:r w:rsidRPr="0052663E">
        <w:rPr>
          <w:rFonts w:ascii="Times New Roman" w:hAnsi="Times New Roman" w:cs="Times New Roman"/>
          <w:sz w:val="24"/>
          <w:szCs w:val="24"/>
        </w:rPr>
        <w:t>é  uma</w:t>
      </w:r>
      <w:proofErr w:type="gramEnd"/>
      <w:r w:rsidRPr="0052663E">
        <w:rPr>
          <w:rFonts w:ascii="Times New Roman" w:hAnsi="Times New Roman" w:cs="Times New Roman"/>
          <w:sz w:val="24"/>
          <w:szCs w:val="24"/>
        </w:rPr>
        <w:t xml:space="preserve"> </w:t>
      </w:r>
      <w:r w:rsidRPr="0052663E">
        <w:rPr>
          <w:rFonts w:ascii="Times New Roman" w:hAnsi="Times New Roman" w:cs="Times New Roman"/>
          <w:bCs/>
          <w:i/>
          <w:iCs/>
          <w:sz w:val="24"/>
          <w:szCs w:val="24"/>
        </w:rPr>
        <w:t xml:space="preserve">construção </w:t>
      </w:r>
      <w:r w:rsidRPr="0052663E">
        <w:rPr>
          <w:rFonts w:ascii="Times New Roman" w:hAnsi="Times New Roman" w:cs="Times New Roman"/>
          <w:sz w:val="24"/>
          <w:szCs w:val="24"/>
        </w:rPr>
        <w:t xml:space="preserve">e uma </w:t>
      </w:r>
      <w:r w:rsidRPr="0052663E">
        <w:rPr>
          <w:rFonts w:ascii="Times New Roman" w:hAnsi="Times New Roman" w:cs="Times New Roman"/>
          <w:bCs/>
          <w:i/>
          <w:iCs/>
          <w:sz w:val="24"/>
          <w:szCs w:val="24"/>
        </w:rPr>
        <w:t>expressão</w:t>
      </w:r>
      <w:r w:rsidRPr="0052663E">
        <w:rPr>
          <w:rFonts w:ascii="Times New Roman" w:hAnsi="Times New Roman" w:cs="Times New Roman"/>
          <w:sz w:val="24"/>
          <w:szCs w:val="24"/>
        </w:rPr>
        <w:t xml:space="preserve">  dele;</w:t>
      </w:r>
    </w:p>
    <w:p w14:paraId="5A65F6CD" w14:textId="77777777" w:rsidR="000E0648" w:rsidRPr="0052663E" w:rsidRDefault="000E0648" w:rsidP="00F60FC9">
      <w:pPr>
        <w:spacing w:line="360" w:lineRule="auto"/>
        <w:rPr>
          <w:rFonts w:ascii="Times New Roman" w:hAnsi="Times New Roman" w:cs="Times New Roman"/>
          <w:sz w:val="24"/>
          <w:szCs w:val="24"/>
        </w:rPr>
      </w:pPr>
      <w:r w:rsidRPr="0052663E">
        <w:rPr>
          <w:rFonts w:ascii="Times New Roman" w:hAnsi="Times New Roman" w:cs="Times New Roman"/>
          <w:bCs/>
          <w:sz w:val="24"/>
          <w:szCs w:val="24"/>
        </w:rPr>
        <w:t>- o objeto</w:t>
      </w:r>
      <w:r w:rsidRPr="0052663E">
        <w:rPr>
          <w:rFonts w:ascii="Times New Roman" w:hAnsi="Times New Roman" w:cs="Times New Roman"/>
          <w:sz w:val="24"/>
          <w:szCs w:val="24"/>
        </w:rPr>
        <w:t xml:space="preserve"> – é uma </w:t>
      </w:r>
      <w:r w:rsidRPr="0052663E">
        <w:rPr>
          <w:rFonts w:ascii="Times New Roman" w:hAnsi="Times New Roman" w:cs="Times New Roman"/>
          <w:bCs/>
          <w:i/>
          <w:iCs/>
          <w:sz w:val="24"/>
          <w:szCs w:val="24"/>
        </w:rPr>
        <w:t>interpretação</w:t>
      </w:r>
      <w:r w:rsidRPr="0052663E">
        <w:rPr>
          <w:rFonts w:ascii="Times New Roman" w:hAnsi="Times New Roman" w:cs="Times New Roman"/>
          <w:sz w:val="24"/>
          <w:szCs w:val="24"/>
        </w:rPr>
        <w:t xml:space="preserve"> e uma </w:t>
      </w:r>
      <w:r w:rsidRPr="0052663E">
        <w:rPr>
          <w:rFonts w:ascii="Times New Roman" w:hAnsi="Times New Roman" w:cs="Times New Roman"/>
          <w:bCs/>
          <w:i/>
          <w:iCs/>
          <w:sz w:val="24"/>
          <w:szCs w:val="24"/>
        </w:rPr>
        <w:t>simbolização</w:t>
      </w:r>
      <w:r w:rsidRPr="0052663E">
        <w:rPr>
          <w:rFonts w:ascii="Times New Roman" w:hAnsi="Times New Roman" w:cs="Times New Roman"/>
          <w:sz w:val="24"/>
          <w:szCs w:val="24"/>
        </w:rPr>
        <w:t xml:space="preserve"> dele.</w:t>
      </w:r>
    </w:p>
    <w:p w14:paraId="14B9EED1" w14:textId="77777777" w:rsidR="00FD1A54" w:rsidRPr="0052663E" w:rsidRDefault="009E4310" w:rsidP="00F60FC9">
      <w:pPr>
        <w:spacing w:line="360" w:lineRule="auto"/>
        <w:rPr>
          <w:rFonts w:ascii="Times New Roman" w:hAnsi="Times New Roman" w:cs="Times New Roman"/>
          <w:sz w:val="24"/>
          <w:szCs w:val="24"/>
        </w:rPr>
      </w:pPr>
      <w:proofErr w:type="spellStart"/>
      <w:r w:rsidRPr="0052663E">
        <w:rPr>
          <w:rFonts w:ascii="Times New Roman" w:hAnsi="Times New Roman" w:cs="Times New Roman"/>
          <w:sz w:val="24"/>
          <w:szCs w:val="24"/>
        </w:rPr>
        <w:t>Flament</w:t>
      </w:r>
      <w:proofErr w:type="spellEnd"/>
      <w:r w:rsidRPr="0052663E">
        <w:rPr>
          <w:rFonts w:ascii="Times New Roman" w:hAnsi="Times New Roman" w:cs="Times New Roman"/>
          <w:sz w:val="24"/>
          <w:szCs w:val="24"/>
        </w:rPr>
        <w:t xml:space="preserve"> e </w:t>
      </w:r>
      <w:proofErr w:type="spellStart"/>
      <w:r w:rsidRPr="0052663E">
        <w:rPr>
          <w:rFonts w:ascii="Times New Roman" w:hAnsi="Times New Roman" w:cs="Times New Roman"/>
          <w:sz w:val="24"/>
          <w:szCs w:val="24"/>
        </w:rPr>
        <w:t>Rouquette</w:t>
      </w:r>
      <w:proofErr w:type="spellEnd"/>
      <w:r w:rsidRPr="0052663E">
        <w:rPr>
          <w:rFonts w:ascii="Times New Roman" w:hAnsi="Times New Roman" w:cs="Times New Roman"/>
          <w:sz w:val="24"/>
          <w:szCs w:val="24"/>
        </w:rPr>
        <w:t xml:space="preserve"> (2003, p.33) afirmam que </w:t>
      </w:r>
    </w:p>
    <w:p w14:paraId="3C0B8152" w14:textId="77777777" w:rsidR="009E4310" w:rsidRPr="0052663E" w:rsidRDefault="009E4310" w:rsidP="00F60FC9">
      <w:pPr>
        <w:spacing w:line="360" w:lineRule="auto"/>
        <w:ind w:left="284" w:right="284"/>
        <w:rPr>
          <w:rFonts w:ascii="Times New Roman" w:hAnsi="Times New Roman" w:cs="Times New Roman"/>
          <w:sz w:val="20"/>
          <w:szCs w:val="20"/>
        </w:rPr>
      </w:pPr>
      <w:r w:rsidRPr="0052663E">
        <w:rPr>
          <w:rFonts w:ascii="Times New Roman" w:hAnsi="Times New Roman" w:cs="Times New Roman"/>
          <w:sz w:val="20"/>
          <w:szCs w:val="20"/>
        </w:rPr>
        <w:t>“</w:t>
      </w:r>
      <w:r w:rsidR="00FD1A54" w:rsidRPr="0052663E">
        <w:rPr>
          <w:rFonts w:ascii="Times New Roman" w:hAnsi="Times New Roman" w:cs="Times New Roman"/>
          <w:sz w:val="20"/>
          <w:szCs w:val="20"/>
        </w:rPr>
        <w:t>(t)</w:t>
      </w:r>
      <w:proofErr w:type="spellStart"/>
      <w:r w:rsidRPr="0052663E">
        <w:rPr>
          <w:rFonts w:ascii="Times New Roman" w:hAnsi="Times New Roman" w:cs="Times New Roman"/>
          <w:sz w:val="20"/>
          <w:szCs w:val="20"/>
        </w:rPr>
        <w:t>oda</w:t>
      </w:r>
      <w:proofErr w:type="spellEnd"/>
      <w:r w:rsidRPr="0052663E">
        <w:rPr>
          <w:rFonts w:ascii="Times New Roman" w:hAnsi="Times New Roman" w:cs="Times New Roman"/>
          <w:sz w:val="20"/>
          <w:szCs w:val="20"/>
        </w:rPr>
        <w:t xml:space="preserve"> representação social é certamente representação de um objeto. Mas é preciso ter clareza de que todo objeto concebível não é necessariamente um objeto de representação social. Em suma podemos dizer que nem o léxico usual (lista de ‘coisas’ do mundo que somos capazes de nomear) nem os léxicos </w:t>
      </w:r>
      <w:r w:rsidRPr="0052663E">
        <w:rPr>
          <w:rFonts w:ascii="Times New Roman" w:hAnsi="Times New Roman" w:cs="Times New Roman"/>
          <w:sz w:val="20"/>
          <w:szCs w:val="20"/>
        </w:rPr>
        <w:lastRenderedPageBreak/>
        <w:t>especializados das ciências</w:t>
      </w:r>
      <w:r w:rsidR="00FD1A54" w:rsidRPr="0052663E">
        <w:rPr>
          <w:rFonts w:ascii="Times New Roman" w:hAnsi="Times New Roman" w:cs="Times New Roman"/>
          <w:sz w:val="20"/>
          <w:szCs w:val="20"/>
        </w:rPr>
        <w:t xml:space="preserve"> e das técnicas, do direito e das instituições, fornecem automaticamente um índex pertinente dos conteúdos </w:t>
      </w:r>
      <w:proofErr w:type="spellStart"/>
      <w:r w:rsidR="00FD1A54" w:rsidRPr="0052663E">
        <w:rPr>
          <w:rFonts w:ascii="Times New Roman" w:hAnsi="Times New Roman" w:cs="Times New Roman"/>
          <w:sz w:val="20"/>
          <w:szCs w:val="20"/>
        </w:rPr>
        <w:t>sociorepresentacionais</w:t>
      </w:r>
      <w:proofErr w:type="spellEnd"/>
      <w:r w:rsidR="00FD1A54" w:rsidRPr="0052663E">
        <w:rPr>
          <w:rFonts w:ascii="Times New Roman" w:hAnsi="Times New Roman" w:cs="Times New Roman"/>
          <w:sz w:val="20"/>
          <w:szCs w:val="20"/>
        </w:rPr>
        <w:t>. Ao perder de vista esta restrição fundamental, correríamos o risco de banalizar a noção e de transformá-la seja numa ‘dimensão’, dita com comodidade ‘social’, das representações individuais de qualquer coisa, ou numa simples sucursal das representações cognitivas em geral.”</w:t>
      </w:r>
    </w:p>
    <w:p w14:paraId="206D05E0" w14:textId="77777777" w:rsidR="00FD1A54" w:rsidRPr="0052663E" w:rsidRDefault="00FD1A54" w:rsidP="00F60FC9">
      <w:pPr>
        <w:spacing w:line="360" w:lineRule="auto"/>
        <w:rPr>
          <w:rFonts w:ascii="Times New Roman" w:hAnsi="Times New Roman" w:cs="Times New Roman"/>
          <w:sz w:val="24"/>
          <w:szCs w:val="24"/>
        </w:rPr>
      </w:pPr>
    </w:p>
    <w:p w14:paraId="1187291C" w14:textId="77777777" w:rsidR="00C71299" w:rsidRPr="0052663E" w:rsidRDefault="0087208D"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Este sucesso</w:t>
      </w:r>
      <w:r w:rsidR="000E0648" w:rsidRPr="0052663E">
        <w:rPr>
          <w:rFonts w:ascii="Times New Roman" w:hAnsi="Times New Roman" w:cs="Times New Roman"/>
          <w:sz w:val="24"/>
          <w:szCs w:val="24"/>
        </w:rPr>
        <w:t xml:space="preserve"> da teoria das RS</w:t>
      </w:r>
      <w:r w:rsidRPr="0052663E">
        <w:rPr>
          <w:rFonts w:ascii="Times New Roman" w:hAnsi="Times New Roman" w:cs="Times New Roman"/>
          <w:sz w:val="24"/>
          <w:szCs w:val="24"/>
        </w:rPr>
        <w:t xml:space="preserve"> acabou por ter o efeito nefasto de ocupar o espaço de outros conceitos que, por vezes, seriam mais pertinentes para os objetos estudados.</w:t>
      </w:r>
      <w:r w:rsidR="00FD1A54" w:rsidRPr="0052663E">
        <w:rPr>
          <w:rFonts w:ascii="Times New Roman" w:hAnsi="Times New Roman" w:cs="Times New Roman"/>
          <w:sz w:val="24"/>
          <w:szCs w:val="24"/>
        </w:rPr>
        <w:t xml:space="preserve"> Dito de outra forma, muitos objetos foram estudados como sendo socialmente representados quando possivelmente eram objetos concebidos de outra forma, ou até mesmo, não concebidos pelo grupo e sim por um conjunto de indivíduos.</w:t>
      </w:r>
      <w:r w:rsidRPr="0052663E">
        <w:rPr>
          <w:rFonts w:ascii="Times New Roman" w:hAnsi="Times New Roman" w:cs="Times New Roman"/>
          <w:sz w:val="24"/>
          <w:szCs w:val="24"/>
        </w:rPr>
        <w:t xml:space="preserve"> </w:t>
      </w:r>
      <w:r w:rsidR="0061318B" w:rsidRPr="0052663E">
        <w:rPr>
          <w:rFonts w:ascii="Times New Roman" w:hAnsi="Times New Roman" w:cs="Times New Roman"/>
          <w:sz w:val="24"/>
          <w:szCs w:val="24"/>
        </w:rPr>
        <w:t>Frequentemente a fronteira entre um caso de RS e de não RS é tênue. Buscaremos, na primeira parte deste artigo, apresentar critérios</w:t>
      </w:r>
      <w:r w:rsidR="00FD1A54" w:rsidRPr="0052663E">
        <w:rPr>
          <w:rFonts w:ascii="Times New Roman" w:hAnsi="Times New Roman" w:cs="Times New Roman"/>
          <w:sz w:val="24"/>
          <w:szCs w:val="24"/>
        </w:rPr>
        <w:t>, ou restrições,</w:t>
      </w:r>
      <w:r w:rsidR="0061318B" w:rsidRPr="0052663E">
        <w:rPr>
          <w:rFonts w:ascii="Times New Roman" w:hAnsi="Times New Roman" w:cs="Times New Roman"/>
          <w:sz w:val="24"/>
          <w:szCs w:val="24"/>
        </w:rPr>
        <w:t xml:space="preserve"> para distinguir os dois lados da fronteira. </w:t>
      </w:r>
    </w:p>
    <w:p w14:paraId="0940DCA2" w14:textId="77777777" w:rsidR="00540040" w:rsidRPr="0052663E" w:rsidRDefault="00540040" w:rsidP="00F60FC9">
      <w:pPr>
        <w:spacing w:line="360" w:lineRule="auto"/>
        <w:rPr>
          <w:rFonts w:ascii="Times New Roman" w:hAnsi="Times New Roman" w:cs="Times New Roman"/>
          <w:i/>
          <w:sz w:val="24"/>
          <w:szCs w:val="24"/>
        </w:rPr>
      </w:pPr>
    </w:p>
    <w:p w14:paraId="185CF4F1" w14:textId="530229C6" w:rsidR="00C71299" w:rsidRPr="004B7C29" w:rsidRDefault="009D6A5A" w:rsidP="00F60FC9">
      <w:pPr>
        <w:pStyle w:val="Ttulo2"/>
        <w:spacing w:line="360" w:lineRule="auto"/>
        <w:rPr>
          <w:bCs/>
        </w:rPr>
      </w:pPr>
      <w:r w:rsidRPr="004B7C29">
        <w:rPr>
          <w:bCs/>
        </w:rPr>
        <w:t xml:space="preserve">1.1 </w:t>
      </w:r>
      <w:r w:rsidR="00C71299" w:rsidRPr="004B7C29">
        <w:rPr>
          <w:bCs/>
        </w:rPr>
        <w:t>A dialogicidade como primeira restrição</w:t>
      </w:r>
    </w:p>
    <w:p w14:paraId="412D7CF8" w14:textId="38FC6320" w:rsidR="00AE4CAC" w:rsidRPr="0052663E" w:rsidRDefault="00C34B50"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Ele, o objeto, gera conversas e debates no seio do grupo. </w:t>
      </w:r>
      <w:r w:rsidR="007C304E" w:rsidRPr="0052663E">
        <w:rPr>
          <w:rFonts w:ascii="Times New Roman" w:hAnsi="Times New Roman" w:cs="Times New Roman"/>
          <w:sz w:val="24"/>
          <w:szCs w:val="24"/>
        </w:rPr>
        <w:t>As pessoas se interessam, compartilham ideias, emoções e atitudes a seu respeito. Como afirm</w:t>
      </w:r>
      <w:r w:rsidR="00824136" w:rsidRPr="0052663E">
        <w:rPr>
          <w:rFonts w:ascii="Times New Roman" w:hAnsi="Times New Roman" w:cs="Times New Roman"/>
          <w:sz w:val="24"/>
          <w:szCs w:val="24"/>
        </w:rPr>
        <w:t>aram</w:t>
      </w:r>
      <w:r w:rsidR="007C304E" w:rsidRPr="0052663E">
        <w:rPr>
          <w:rFonts w:ascii="Times New Roman" w:hAnsi="Times New Roman" w:cs="Times New Roman"/>
          <w:sz w:val="24"/>
          <w:szCs w:val="24"/>
        </w:rPr>
        <w:t xml:space="preserve"> </w:t>
      </w:r>
      <w:proofErr w:type="spellStart"/>
      <w:r w:rsidR="007C304E" w:rsidRPr="0052663E">
        <w:rPr>
          <w:rFonts w:ascii="Times New Roman" w:hAnsi="Times New Roman" w:cs="Times New Roman"/>
          <w:sz w:val="24"/>
          <w:szCs w:val="24"/>
        </w:rPr>
        <w:t>Rouquette</w:t>
      </w:r>
      <w:proofErr w:type="spellEnd"/>
      <w:r w:rsidR="007C304E" w:rsidRPr="0052663E">
        <w:rPr>
          <w:rFonts w:ascii="Times New Roman" w:hAnsi="Times New Roman" w:cs="Times New Roman"/>
          <w:sz w:val="24"/>
          <w:szCs w:val="24"/>
        </w:rPr>
        <w:t xml:space="preserve"> </w:t>
      </w:r>
      <w:r w:rsidR="00824136" w:rsidRPr="0052663E">
        <w:rPr>
          <w:rFonts w:ascii="Times New Roman" w:hAnsi="Times New Roman" w:cs="Times New Roman"/>
          <w:sz w:val="24"/>
          <w:szCs w:val="24"/>
        </w:rPr>
        <w:t xml:space="preserve">e </w:t>
      </w:r>
      <w:proofErr w:type="spellStart"/>
      <w:r w:rsidR="00824136" w:rsidRPr="0052663E">
        <w:rPr>
          <w:rFonts w:ascii="Times New Roman" w:hAnsi="Times New Roman" w:cs="Times New Roman"/>
          <w:sz w:val="24"/>
          <w:szCs w:val="24"/>
        </w:rPr>
        <w:t>Rateau</w:t>
      </w:r>
      <w:proofErr w:type="spellEnd"/>
      <w:r w:rsidR="00824136" w:rsidRPr="0052663E">
        <w:rPr>
          <w:rFonts w:ascii="Times New Roman" w:hAnsi="Times New Roman" w:cs="Times New Roman"/>
          <w:sz w:val="24"/>
          <w:szCs w:val="24"/>
        </w:rPr>
        <w:t xml:space="preserve"> </w:t>
      </w:r>
      <w:r w:rsidR="007C304E" w:rsidRPr="0052663E">
        <w:rPr>
          <w:rFonts w:ascii="Times New Roman" w:hAnsi="Times New Roman" w:cs="Times New Roman"/>
          <w:sz w:val="24"/>
          <w:szCs w:val="24"/>
        </w:rPr>
        <w:t>(</w:t>
      </w:r>
      <w:r w:rsidR="00824136" w:rsidRPr="0052663E">
        <w:rPr>
          <w:rFonts w:ascii="Times New Roman" w:hAnsi="Times New Roman" w:cs="Times New Roman"/>
          <w:sz w:val="24"/>
          <w:szCs w:val="24"/>
        </w:rPr>
        <w:t>1998</w:t>
      </w:r>
      <w:r w:rsidR="007C304E" w:rsidRPr="0052663E">
        <w:rPr>
          <w:rFonts w:ascii="Times New Roman" w:hAnsi="Times New Roman" w:cs="Times New Roman"/>
          <w:sz w:val="24"/>
          <w:szCs w:val="24"/>
        </w:rPr>
        <w:t xml:space="preserve">) a sociabilidade é uma característica inerente às representações sociais. Quando um grupo pensa um objeto de RS ele não busca, contrariamente ao raciocínio lógico-matemático, a veracidade ou fidedignidade e sim lidar com o ambiente ao seu entorno, notadamente com as pessoas à sua volta. </w:t>
      </w:r>
      <w:r w:rsidRPr="0052663E">
        <w:rPr>
          <w:rFonts w:ascii="Times New Roman" w:hAnsi="Times New Roman" w:cs="Times New Roman"/>
          <w:sz w:val="24"/>
          <w:szCs w:val="24"/>
        </w:rPr>
        <w:t>Não é um objeto de silêncio total, mesmo que, com frequência, partes do pensamento fiquem ocultas na zona de mascaramento (</w:t>
      </w:r>
      <w:proofErr w:type="spellStart"/>
      <w:r w:rsidRPr="0052663E">
        <w:rPr>
          <w:rFonts w:ascii="Times New Roman" w:hAnsi="Times New Roman" w:cs="Times New Roman"/>
          <w:sz w:val="24"/>
          <w:szCs w:val="24"/>
        </w:rPr>
        <w:t>Abric</w:t>
      </w:r>
      <w:proofErr w:type="spellEnd"/>
      <w:r w:rsidRPr="0052663E">
        <w:rPr>
          <w:rFonts w:ascii="Times New Roman" w:hAnsi="Times New Roman" w:cs="Times New Roman"/>
          <w:sz w:val="24"/>
          <w:szCs w:val="24"/>
        </w:rPr>
        <w:t xml:space="preserve"> 2003). </w:t>
      </w:r>
      <w:r w:rsidR="00C71299" w:rsidRPr="0052663E">
        <w:rPr>
          <w:rFonts w:ascii="Times New Roman" w:hAnsi="Times New Roman" w:cs="Times New Roman"/>
          <w:sz w:val="24"/>
          <w:szCs w:val="24"/>
        </w:rPr>
        <w:t xml:space="preserve">Sem a </w:t>
      </w:r>
      <w:r w:rsidR="003E5653" w:rsidRPr="0052663E">
        <w:rPr>
          <w:rFonts w:ascii="Times New Roman" w:hAnsi="Times New Roman" w:cs="Times New Roman"/>
          <w:sz w:val="24"/>
          <w:szCs w:val="24"/>
        </w:rPr>
        <w:t xml:space="preserve">dialogicidade e </w:t>
      </w:r>
      <w:r w:rsidR="00C71299" w:rsidRPr="0052663E">
        <w:rPr>
          <w:rFonts w:ascii="Times New Roman" w:hAnsi="Times New Roman" w:cs="Times New Roman"/>
          <w:sz w:val="24"/>
          <w:szCs w:val="24"/>
        </w:rPr>
        <w:t xml:space="preserve">as conversas entre </w:t>
      </w:r>
      <w:r w:rsidR="00C71299" w:rsidRPr="0052663E">
        <w:rPr>
          <w:rFonts w:ascii="Times New Roman" w:hAnsi="Times New Roman" w:cs="Times New Roman"/>
          <w:i/>
          <w:sz w:val="24"/>
          <w:szCs w:val="24"/>
        </w:rPr>
        <w:t>ego</w:t>
      </w:r>
      <w:r w:rsidR="00C71299" w:rsidRPr="0052663E">
        <w:rPr>
          <w:rFonts w:ascii="Times New Roman" w:hAnsi="Times New Roman" w:cs="Times New Roman"/>
          <w:sz w:val="24"/>
          <w:szCs w:val="24"/>
        </w:rPr>
        <w:t xml:space="preserve"> e </w:t>
      </w:r>
      <w:proofErr w:type="spellStart"/>
      <w:r w:rsidR="00C71299" w:rsidRPr="0052663E">
        <w:rPr>
          <w:rFonts w:ascii="Times New Roman" w:hAnsi="Times New Roman" w:cs="Times New Roman"/>
          <w:i/>
          <w:sz w:val="24"/>
          <w:szCs w:val="24"/>
        </w:rPr>
        <w:t>alter</w:t>
      </w:r>
      <w:proofErr w:type="spellEnd"/>
      <w:r w:rsidR="003E5653" w:rsidRPr="0052663E">
        <w:rPr>
          <w:rFonts w:ascii="Times New Roman" w:hAnsi="Times New Roman" w:cs="Times New Roman"/>
          <w:sz w:val="24"/>
          <w:szCs w:val="24"/>
        </w:rPr>
        <w:t xml:space="preserve"> (</w:t>
      </w:r>
      <w:proofErr w:type="spellStart"/>
      <w:r w:rsidR="003E5653" w:rsidRPr="0052663E">
        <w:rPr>
          <w:rFonts w:ascii="Times New Roman" w:hAnsi="Times New Roman" w:cs="Times New Roman"/>
          <w:sz w:val="24"/>
          <w:szCs w:val="24"/>
        </w:rPr>
        <w:t>Markova</w:t>
      </w:r>
      <w:proofErr w:type="spellEnd"/>
      <w:r w:rsidR="003E5653" w:rsidRPr="0052663E">
        <w:rPr>
          <w:rFonts w:ascii="Times New Roman" w:hAnsi="Times New Roman" w:cs="Times New Roman"/>
          <w:sz w:val="24"/>
          <w:szCs w:val="24"/>
        </w:rPr>
        <w:t xml:space="preserve">, </w:t>
      </w:r>
      <w:r w:rsidR="00A63585" w:rsidRPr="0052663E">
        <w:rPr>
          <w:rFonts w:ascii="Times New Roman" w:hAnsi="Times New Roman" w:cs="Times New Roman"/>
          <w:sz w:val="24"/>
          <w:szCs w:val="24"/>
        </w:rPr>
        <w:t>2006</w:t>
      </w:r>
      <w:r w:rsidR="003E5653" w:rsidRPr="0052663E">
        <w:rPr>
          <w:rFonts w:ascii="Times New Roman" w:hAnsi="Times New Roman" w:cs="Times New Roman"/>
          <w:sz w:val="24"/>
          <w:szCs w:val="24"/>
        </w:rPr>
        <w:t>)</w:t>
      </w:r>
      <w:r w:rsidR="00C71299" w:rsidRPr="0052663E">
        <w:rPr>
          <w:rFonts w:ascii="Times New Roman" w:hAnsi="Times New Roman" w:cs="Times New Roman"/>
          <w:sz w:val="24"/>
          <w:szCs w:val="24"/>
        </w:rPr>
        <w:t xml:space="preserve"> uma das dimensões sociais da representação estaria perdida. Tanto a gênese quanto a operação da RS do objeto para um conjunto social passam, pelo menos em parte, pelas conversas </w:t>
      </w:r>
      <w:proofErr w:type="spellStart"/>
      <w:r w:rsidR="00C71299" w:rsidRPr="0052663E">
        <w:rPr>
          <w:rFonts w:ascii="Times New Roman" w:hAnsi="Times New Roman" w:cs="Times New Roman"/>
          <w:sz w:val="24"/>
          <w:szCs w:val="24"/>
        </w:rPr>
        <w:t>intragrupais</w:t>
      </w:r>
      <w:proofErr w:type="spellEnd"/>
      <w:r w:rsidR="00C71299" w:rsidRPr="0052663E">
        <w:rPr>
          <w:rFonts w:ascii="Times New Roman" w:hAnsi="Times New Roman" w:cs="Times New Roman"/>
          <w:sz w:val="24"/>
          <w:szCs w:val="24"/>
        </w:rPr>
        <w:t xml:space="preserve">. Sem estas conversas o objeto não poderia ser compreendido a partir de um referencial compartilhado pelo grupo. </w:t>
      </w:r>
    </w:p>
    <w:p w14:paraId="2E4C72C8" w14:textId="00AC78A6" w:rsidR="00540040" w:rsidRPr="0052663E" w:rsidRDefault="00C34B50"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Um objeto sobre o qual os membros do grupo não interagem dificilmente será um objeto de representaç</w:t>
      </w:r>
      <w:r w:rsidR="009E4310" w:rsidRPr="0052663E">
        <w:rPr>
          <w:rFonts w:ascii="Times New Roman" w:hAnsi="Times New Roman" w:cs="Times New Roman"/>
          <w:sz w:val="24"/>
          <w:szCs w:val="24"/>
        </w:rPr>
        <w:t>ão</w:t>
      </w:r>
      <w:r w:rsidR="007C304E" w:rsidRPr="0052663E">
        <w:rPr>
          <w:rFonts w:ascii="Times New Roman" w:hAnsi="Times New Roman" w:cs="Times New Roman"/>
          <w:sz w:val="24"/>
          <w:szCs w:val="24"/>
        </w:rPr>
        <w:t xml:space="preserve"> social</w:t>
      </w:r>
      <w:r w:rsidRPr="0052663E">
        <w:rPr>
          <w:rFonts w:ascii="Times New Roman" w:hAnsi="Times New Roman" w:cs="Times New Roman"/>
          <w:sz w:val="24"/>
          <w:szCs w:val="24"/>
        </w:rPr>
        <w:t xml:space="preserve">, até mesmo </w:t>
      </w:r>
      <w:r w:rsidR="009E4310" w:rsidRPr="0052663E">
        <w:rPr>
          <w:rFonts w:ascii="Times New Roman" w:hAnsi="Times New Roman" w:cs="Times New Roman"/>
          <w:sz w:val="24"/>
          <w:szCs w:val="24"/>
        </w:rPr>
        <w:t>por que</w:t>
      </w:r>
      <w:r w:rsidRPr="0052663E">
        <w:rPr>
          <w:rFonts w:ascii="Times New Roman" w:hAnsi="Times New Roman" w:cs="Times New Roman"/>
          <w:sz w:val="24"/>
          <w:szCs w:val="24"/>
        </w:rPr>
        <w:t xml:space="preserve"> a construção social deste conhecimento</w:t>
      </w:r>
      <w:r w:rsidR="00687FF5" w:rsidRPr="0052663E">
        <w:rPr>
          <w:rFonts w:ascii="Times New Roman" w:hAnsi="Times New Roman" w:cs="Times New Roman"/>
          <w:sz w:val="24"/>
          <w:szCs w:val="24"/>
        </w:rPr>
        <w:t>, caso exista,</w:t>
      </w:r>
      <w:r w:rsidRPr="0052663E">
        <w:rPr>
          <w:rFonts w:ascii="Times New Roman" w:hAnsi="Times New Roman" w:cs="Times New Roman"/>
          <w:sz w:val="24"/>
          <w:szCs w:val="24"/>
        </w:rPr>
        <w:t xml:space="preserve"> não se dará no seio do grupo e sim por outras vias (institucionais ou midiáticas).</w:t>
      </w:r>
      <w:r w:rsidR="007C304E" w:rsidRPr="0052663E">
        <w:rPr>
          <w:rFonts w:ascii="Times New Roman" w:hAnsi="Times New Roman" w:cs="Times New Roman"/>
          <w:sz w:val="24"/>
          <w:szCs w:val="24"/>
        </w:rPr>
        <w:t xml:space="preserve"> </w:t>
      </w:r>
      <w:r w:rsidR="003E5653" w:rsidRPr="0052663E">
        <w:rPr>
          <w:rFonts w:ascii="Times New Roman" w:hAnsi="Times New Roman" w:cs="Times New Roman"/>
          <w:sz w:val="24"/>
          <w:szCs w:val="24"/>
        </w:rPr>
        <w:t xml:space="preserve">Objetos de pensamento que não geram conversas no grupo dificilmente seriam socialmente representados. </w:t>
      </w:r>
      <w:r w:rsidRPr="0052663E">
        <w:rPr>
          <w:rFonts w:ascii="Times New Roman" w:hAnsi="Times New Roman" w:cs="Times New Roman"/>
          <w:sz w:val="24"/>
          <w:szCs w:val="24"/>
        </w:rPr>
        <w:t>Tipicamente os objetos de RS sã</w:t>
      </w:r>
      <w:r w:rsidR="00687FF5" w:rsidRPr="0052663E">
        <w:rPr>
          <w:rFonts w:ascii="Times New Roman" w:hAnsi="Times New Roman" w:cs="Times New Roman"/>
          <w:sz w:val="24"/>
          <w:szCs w:val="24"/>
        </w:rPr>
        <w:t>o aqueles que aparecem</w:t>
      </w:r>
      <w:r w:rsidRPr="0052663E">
        <w:rPr>
          <w:rFonts w:ascii="Times New Roman" w:hAnsi="Times New Roman" w:cs="Times New Roman"/>
          <w:sz w:val="24"/>
          <w:szCs w:val="24"/>
        </w:rPr>
        <w:t xml:space="preserve"> nos ambientes de sociabilidade, como no cafezinho do meio da tarde ou </w:t>
      </w:r>
      <w:r w:rsidR="00687FF5" w:rsidRPr="0052663E">
        <w:rPr>
          <w:rFonts w:ascii="Times New Roman" w:hAnsi="Times New Roman" w:cs="Times New Roman"/>
          <w:sz w:val="24"/>
          <w:szCs w:val="24"/>
        </w:rPr>
        <w:t>n</w:t>
      </w:r>
      <w:r w:rsidRPr="0052663E">
        <w:rPr>
          <w:rFonts w:ascii="Times New Roman" w:hAnsi="Times New Roman" w:cs="Times New Roman"/>
          <w:sz w:val="24"/>
          <w:szCs w:val="24"/>
        </w:rPr>
        <w:t xml:space="preserve">o chopp do fim do dia. Temas como </w:t>
      </w:r>
      <w:r w:rsidRPr="0052663E">
        <w:rPr>
          <w:rFonts w:ascii="Times New Roman" w:hAnsi="Times New Roman" w:cs="Times New Roman"/>
          <w:sz w:val="24"/>
          <w:szCs w:val="24"/>
        </w:rPr>
        <w:lastRenderedPageBreak/>
        <w:t>doença, namoro, alimentação (XXX), educação, políti</w:t>
      </w:r>
      <w:r w:rsidR="009E4310" w:rsidRPr="0052663E">
        <w:rPr>
          <w:rFonts w:ascii="Times New Roman" w:hAnsi="Times New Roman" w:cs="Times New Roman"/>
          <w:sz w:val="24"/>
          <w:szCs w:val="24"/>
        </w:rPr>
        <w:t>ca ou infância são</w:t>
      </w:r>
      <w:r w:rsidR="00687FF5" w:rsidRPr="0052663E">
        <w:rPr>
          <w:rFonts w:ascii="Times New Roman" w:hAnsi="Times New Roman" w:cs="Times New Roman"/>
          <w:sz w:val="24"/>
          <w:szCs w:val="24"/>
        </w:rPr>
        <w:t xml:space="preserve"> exemplos de </w:t>
      </w:r>
      <w:r w:rsidRPr="0052663E">
        <w:rPr>
          <w:rFonts w:ascii="Times New Roman" w:hAnsi="Times New Roman" w:cs="Times New Roman"/>
          <w:sz w:val="24"/>
          <w:szCs w:val="24"/>
        </w:rPr>
        <w:t>temas clássicos das conversas quotidianas.</w:t>
      </w:r>
      <w:r w:rsidR="009E4310" w:rsidRPr="0052663E">
        <w:rPr>
          <w:rFonts w:ascii="Times New Roman" w:hAnsi="Times New Roman" w:cs="Times New Roman"/>
          <w:sz w:val="24"/>
          <w:szCs w:val="24"/>
        </w:rPr>
        <w:tab/>
      </w:r>
    </w:p>
    <w:p w14:paraId="45DC323B" w14:textId="24A20F0C" w:rsidR="009E4310" w:rsidRPr="004B7C29" w:rsidRDefault="004B7C29" w:rsidP="00F60FC9">
      <w:pPr>
        <w:pStyle w:val="Ttulo2"/>
        <w:spacing w:line="360" w:lineRule="auto"/>
      </w:pPr>
      <w:r>
        <w:t xml:space="preserve">1.2 </w:t>
      </w:r>
      <w:r w:rsidR="009E4310" w:rsidRPr="004B7C29">
        <w:t>A relevância societal como segunda restrição</w:t>
      </w:r>
    </w:p>
    <w:p w14:paraId="2B7FD787" w14:textId="77777777" w:rsidR="00A344B5" w:rsidRPr="0052663E" w:rsidRDefault="00AE5255"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O objeto de RS é objeto de controvérsias, oposições e </w:t>
      </w:r>
      <w:proofErr w:type="gramStart"/>
      <w:r w:rsidRPr="0052663E">
        <w:rPr>
          <w:rFonts w:ascii="Times New Roman" w:hAnsi="Times New Roman" w:cs="Times New Roman"/>
          <w:sz w:val="24"/>
          <w:szCs w:val="24"/>
        </w:rPr>
        <w:t>embate</w:t>
      </w:r>
      <w:proofErr w:type="gramEnd"/>
      <w:r w:rsidRPr="0052663E">
        <w:rPr>
          <w:rFonts w:ascii="Times New Roman" w:hAnsi="Times New Roman" w:cs="Times New Roman"/>
          <w:sz w:val="24"/>
          <w:szCs w:val="24"/>
        </w:rPr>
        <w:t xml:space="preserve"> mas também é objeto de convergências, acordos e negociações entre grupos sociais. </w:t>
      </w:r>
      <w:r w:rsidR="00540040" w:rsidRPr="0052663E">
        <w:rPr>
          <w:rFonts w:ascii="Times New Roman" w:hAnsi="Times New Roman" w:cs="Times New Roman"/>
          <w:sz w:val="24"/>
          <w:szCs w:val="24"/>
        </w:rPr>
        <w:t>Significa que este objeto é abrangente, não é algo extremamente específico, simplesmente ligado a um grupo, ou sem ne</w:t>
      </w:r>
      <w:r w:rsidRPr="0052663E">
        <w:rPr>
          <w:rFonts w:ascii="Times New Roman" w:hAnsi="Times New Roman" w:cs="Times New Roman"/>
          <w:sz w:val="24"/>
          <w:szCs w:val="24"/>
        </w:rPr>
        <w:t>nhuma importância na sociedade.</w:t>
      </w:r>
      <w:r w:rsidR="00BF2241" w:rsidRPr="0052663E">
        <w:rPr>
          <w:rFonts w:ascii="Times New Roman" w:hAnsi="Times New Roman" w:cs="Times New Roman"/>
          <w:sz w:val="24"/>
          <w:szCs w:val="24"/>
        </w:rPr>
        <w:t xml:space="preserve"> Se buscarmos o que habitantes de um bairro pensam sobre a feira que ocorre todas as terças-feiras em seu bairro, teremos um conjunto de opiniões e posicionamentos sobre o assunto. Haverá, por certo, diferentes conteúdos ativados pelos habitantes do bairro e até mesmo diferentes posicionamentos, mas e do outro lado da cidade, alg</w:t>
      </w:r>
      <w:r w:rsidR="00687FF5" w:rsidRPr="0052663E">
        <w:rPr>
          <w:rFonts w:ascii="Times New Roman" w:hAnsi="Times New Roman" w:cs="Times New Roman"/>
          <w:sz w:val="24"/>
          <w:szCs w:val="24"/>
        </w:rPr>
        <w:t>uém terá conhecimento desta feir</w:t>
      </w:r>
      <w:r w:rsidR="00BF2241" w:rsidRPr="0052663E">
        <w:rPr>
          <w:rFonts w:ascii="Times New Roman" w:hAnsi="Times New Roman" w:cs="Times New Roman"/>
          <w:sz w:val="24"/>
          <w:szCs w:val="24"/>
        </w:rPr>
        <w:t>a? Saberá onde ela se situa ou dará alguma importância para ela? Possivelmente não</w:t>
      </w:r>
      <w:r w:rsidR="00687FF5" w:rsidRPr="0052663E">
        <w:rPr>
          <w:rFonts w:ascii="Times New Roman" w:hAnsi="Times New Roman" w:cs="Times New Roman"/>
          <w:sz w:val="24"/>
          <w:szCs w:val="24"/>
        </w:rPr>
        <w:t>,</w:t>
      </w:r>
      <w:r w:rsidR="00BF2241" w:rsidRPr="0052663E">
        <w:rPr>
          <w:rFonts w:ascii="Times New Roman" w:hAnsi="Times New Roman" w:cs="Times New Roman"/>
          <w:sz w:val="24"/>
          <w:szCs w:val="24"/>
        </w:rPr>
        <w:t xml:space="preserve"> caso</w:t>
      </w:r>
      <w:r w:rsidR="00687FF5" w:rsidRPr="0052663E">
        <w:rPr>
          <w:rFonts w:ascii="Times New Roman" w:hAnsi="Times New Roman" w:cs="Times New Roman"/>
          <w:sz w:val="24"/>
          <w:szCs w:val="24"/>
        </w:rPr>
        <w:t xml:space="preserve"> esta feira seja de importância </w:t>
      </w:r>
      <w:r w:rsidR="00BF2241" w:rsidRPr="0052663E">
        <w:rPr>
          <w:rFonts w:ascii="Times New Roman" w:hAnsi="Times New Roman" w:cs="Times New Roman"/>
          <w:sz w:val="24"/>
          <w:szCs w:val="24"/>
        </w:rPr>
        <w:t xml:space="preserve">local. </w:t>
      </w:r>
      <w:r w:rsidR="00F36C27" w:rsidRPr="0052663E">
        <w:rPr>
          <w:rFonts w:ascii="Times New Roman" w:hAnsi="Times New Roman" w:cs="Times New Roman"/>
          <w:sz w:val="24"/>
          <w:szCs w:val="24"/>
        </w:rPr>
        <w:t>Poderíamos então falar de representações sociais locais? Possivelmente não, pois o que gerenciaria as ideias ativadas pelos habitantes do bairro estaria no nível representacional, em outros termos, algumas representações sociais influenciariam as ideias e posicionamentos diversos deste bairro</w:t>
      </w:r>
      <w:r w:rsidR="00687FF5" w:rsidRPr="0052663E">
        <w:rPr>
          <w:rFonts w:ascii="Times New Roman" w:hAnsi="Times New Roman" w:cs="Times New Roman"/>
          <w:sz w:val="24"/>
          <w:szCs w:val="24"/>
        </w:rPr>
        <w:t xml:space="preserve"> (cf. arquitetura do pensamento social, </w:t>
      </w:r>
      <w:proofErr w:type="spellStart"/>
      <w:r w:rsidR="00687FF5" w:rsidRPr="0052663E">
        <w:rPr>
          <w:rFonts w:ascii="Times New Roman" w:hAnsi="Times New Roman" w:cs="Times New Roman"/>
          <w:sz w:val="24"/>
          <w:szCs w:val="24"/>
        </w:rPr>
        <w:t>Rouquette</w:t>
      </w:r>
      <w:proofErr w:type="spellEnd"/>
      <w:r w:rsidR="00687FF5" w:rsidRPr="0052663E">
        <w:rPr>
          <w:rFonts w:ascii="Times New Roman" w:hAnsi="Times New Roman" w:cs="Times New Roman"/>
          <w:sz w:val="24"/>
          <w:szCs w:val="24"/>
        </w:rPr>
        <w:t xml:space="preserve">, </w:t>
      </w:r>
      <w:r w:rsidR="00CA092A" w:rsidRPr="0052663E">
        <w:rPr>
          <w:rFonts w:ascii="Times New Roman" w:hAnsi="Times New Roman" w:cs="Times New Roman"/>
          <w:sz w:val="24"/>
          <w:szCs w:val="24"/>
        </w:rPr>
        <w:t>1996</w:t>
      </w:r>
      <w:r w:rsidR="00687FF5" w:rsidRPr="0052663E">
        <w:rPr>
          <w:rFonts w:ascii="Times New Roman" w:hAnsi="Times New Roman" w:cs="Times New Roman"/>
          <w:sz w:val="24"/>
          <w:szCs w:val="24"/>
        </w:rPr>
        <w:t xml:space="preserve">; Wolter, </w:t>
      </w:r>
      <w:proofErr w:type="spellStart"/>
      <w:r w:rsidR="00687FF5" w:rsidRPr="0052663E">
        <w:rPr>
          <w:rFonts w:ascii="Times New Roman" w:hAnsi="Times New Roman" w:cs="Times New Roman"/>
          <w:sz w:val="24"/>
          <w:szCs w:val="24"/>
        </w:rPr>
        <w:t>Gu</w:t>
      </w:r>
      <w:r w:rsidR="006B56AB" w:rsidRPr="0052663E">
        <w:rPr>
          <w:rFonts w:ascii="Times New Roman" w:hAnsi="Times New Roman" w:cs="Times New Roman"/>
          <w:sz w:val="24"/>
          <w:szCs w:val="24"/>
        </w:rPr>
        <w:t>rrieri</w:t>
      </w:r>
      <w:proofErr w:type="spellEnd"/>
      <w:r w:rsidR="006B56AB" w:rsidRPr="0052663E">
        <w:rPr>
          <w:rFonts w:ascii="Times New Roman" w:hAnsi="Times New Roman" w:cs="Times New Roman"/>
          <w:sz w:val="24"/>
          <w:szCs w:val="24"/>
        </w:rPr>
        <w:t xml:space="preserve"> e </w:t>
      </w:r>
      <w:proofErr w:type="spellStart"/>
      <w:r w:rsidR="006B56AB" w:rsidRPr="0052663E">
        <w:rPr>
          <w:rFonts w:ascii="Times New Roman" w:hAnsi="Times New Roman" w:cs="Times New Roman"/>
          <w:sz w:val="24"/>
          <w:szCs w:val="24"/>
        </w:rPr>
        <w:t>Sorribas</w:t>
      </w:r>
      <w:proofErr w:type="spellEnd"/>
      <w:r w:rsidR="006B56AB" w:rsidRPr="0052663E">
        <w:rPr>
          <w:rFonts w:ascii="Times New Roman" w:hAnsi="Times New Roman" w:cs="Times New Roman"/>
          <w:sz w:val="24"/>
          <w:szCs w:val="24"/>
        </w:rPr>
        <w:t>, 2009</w:t>
      </w:r>
      <w:r w:rsidR="00687FF5" w:rsidRPr="0052663E">
        <w:rPr>
          <w:rFonts w:ascii="Times New Roman" w:hAnsi="Times New Roman" w:cs="Times New Roman"/>
          <w:sz w:val="24"/>
          <w:szCs w:val="24"/>
        </w:rPr>
        <w:t xml:space="preserve">; </w:t>
      </w:r>
      <w:proofErr w:type="spellStart"/>
      <w:r w:rsidR="00687FF5" w:rsidRPr="0052663E">
        <w:rPr>
          <w:rFonts w:ascii="Times New Roman" w:hAnsi="Times New Roman" w:cs="Times New Roman"/>
          <w:sz w:val="24"/>
          <w:szCs w:val="24"/>
        </w:rPr>
        <w:t>Rateau</w:t>
      </w:r>
      <w:proofErr w:type="spellEnd"/>
      <w:r w:rsidR="006B56AB" w:rsidRPr="0052663E">
        <w:rPr>
          <w:rFonts w:ascii="Times New Roman" w:hAnsi="Times New Roman" w:cs="Times New Roman"/>
          <w:sz w:val="24"/>
          <w:szCs w:val="24"/>
        </w:rPr>
        <w:t>, Ernst-</w:t>
      </w:r>
      <w:proofErr w:type="spellStart"/>
      <w:r w:rsidR="006B56AB" w:rsidRPr="0052663E">
        <w:rPr>
          <w:rFonts w:ascii="Times New Roman" w:hAnsi="Times New Roman" w:cs="Times New Roman"/>
          <w:sz w:val="24"/>
          <w:szCs w:val="24"/>
        </w:rPr>
        <w:t>Vintila</w:t>
      </w:r>
      <w:proofErr w:type="spellEnd"/>
      <w:r w:rsidR="006B56AB" w:rsidRPr="0052663E">
        <w:rPr>
          <w:rFonts w:ascii="Times New Roman" w:hAnsi="Times New Roman" w:cs="Times New Roman"/>
          <w:sz w:val="24"/>
          <w:szCs w:val="24"/>
        </w:rPr>
        <w:t xml:space="preserve"> e </w:t>
      </w:r>
      <w:proofErr w:type="spellStart"/>
      <w:r w:rsidR="006B56AB" w:rsidRPr="0052663E">
        <w:rPr>
          <w:rFonts w:ascii="Times New Roman" w:hAnsi="Times New Roman" w:cs="Times New Roman"/>
          <w:sz w:val="24"/>
          <w:szCs w:val="24"/>
        </w:rPr>
        <w:t>Delouvée</w:t>
      </w:r>
      <w:proofErr w:type="spellEnd"/>
      <w:r w:rsidR="006B56AB" w:rsidRPr="0052663E">
        <w:rPr>
          <w:rFonts w:ascii="Times New Roman" w:hAnsi="Times New Roman" w:cs="Times New Roman"/>
          <w:sz w:val="24"/>
          <w:szCs w:val="24"/>
        </w:rPr>
        <w:t>, 2012</w:t>
      </w:r>
      <w:r w:rsidR="00687FF5" w:rsidRPr="0052663E">
        <w:rPr>
          <w:rFonts w:ascii="Times New Roman" w:hAnsi="Times New Roman" w:cs="Times New Roman"/>
          <w:sz w:val="24"/>
          <w:szCs w:val="24"/>
        </w:rPr>
        <w:t>)</w:t>
      </w:r>
      <w:r w:rsidR="00F36C27" w:rsidRPr="0052663E">
        <w:rPr>
          <w:rFonts w:ascii="Times New Roman" w:hAnsi="Times New Roman" w:cs="Times New Roman"/>
          <w:sz w:val="24"/>
          <w:szCs w:val="24"/>
        </w:rPr>
        <w:t xml:space="preserve">. Possivelmente no outro lado da cidade as mesmas controvérsias, os mesmos </w:t>
      </w:r>
      <w:proofErr w:type="spellStart"/>
      <w:r w:rsidR="00F36C27" w:rsidRPr="0052663E">
        <w:rPr>
          <w:rFonts w:ascii="Times New Roman" w:hAnsi="Times New Roman" w:cs="Times New Roman"/>
          <w:sz w:val="24"/>
          <w:szCs w:val="24"/>
        </w:rPr>
        <w:t>cognemas</w:t>
      </w:r>
      <w:proofErr w:type="spellEnd"/>
      <w:r w:rsidR="00F36C27" w:rsidRPr="0052663E">
        <w:rPr>
          <w:rFonts w:ascii="Times New Roman" w:hAnsi="Times New Roman" w:cs="Times New Roman"/>
          <w:sz w:val="24"/>
          <w:szCs w:val="24"/>
        </w:rPr>
        <w:t xml:space="preserve"> (</w:t>
      </w:r>
      <w:proofErr w:type="spellStart"/>
      <w:r w:rsidR="00F36C27" w:rsidRPr="0052663E">
        <w:rPr>
          <w:rFonts w:ascii="Times New Roman" w:hAnsi="Times New Roman" w:cs="Times New Roman"/>
          <w:sz w:val="24"/>
          <w:szCs w:val="24"/>
        </w:rPr>
        <w:t>Codol</w:t>
      </w:r>
      <w:proofErr w:type="spellEnd"/>
      <w:r w:rsidR="00F36C27" w:rsidRPr="0052663E">
        <w:rPr>
          <w:rFonts w:ascii="Times New Roman" w:hAnsi="Times New Roman" w:cs="Times New Roman"/>
          <w:sz w:val="24"/>
          <w:szCs w:val="24"/>
        </w:rPr>
        <w:t>, 1969) aparecerão, as mesmas oposições surgirão. Pois no fundo, a controvérsia não será sobre a feira no bairro específico, mas sobre o bairro ideal, sobre a cidade ou sobre a relação homem-ambiente. As diferentes concepções sobre, por exemplo, a cidade terão reflexos nas opiniões e posicionamentos acerca da feira do bairro. Naturalmente aspectos contingenciais, como proximidade à feira, agirão como mediadores entre as concepções dos objetos societais e os objetos específicos e locais</w:t>
      </w:r>
      <w:r w:rsidR="00AD0F1F" w:rsidRPr="0052663E">
        <w:rPr>
          <w:rFonts w:ascii="Times New Roman" w:hAnsi="Times New Roman" w:cs="Times New Roman"/>
          <w:sz w:val="24"/>
          <w:szCs w:val="24"/>
        </w:rPr>
        <w:t>. No entanto</w:t>
      </w:r>
      <w:r w:rsidR="00F36C27" w:rsidRPr="0052663E">
        <w:rPr>
          <w:rFonts w:ascii="Times New Roman" w:hAnsi="Times New Roman" w:cs="Times New Roman"/>
          <w:sz w:val="24"/>
          <w:szCs w:val="24"/>
        </w:rPr>
        <w:t xml:space="preserve"> o fenômeno </w:t>
      </w:r>
      <w:proofErr w:type="spellStart"/>
      <w:r w:rsidR="00F36C27" w:rsidRPr="0052663E">
        <w:rPr>
          <w:rFonts w:ascii="Times New Roman" w:hAnsi="Times New Roman" w:cs="Times New Roman"/>
          <w:sz w:val="24"/>
          <w:szCs w:val="24"/>
        </w:rPr>
        <w:t>sociorepresentaciona</w:t>
      </w:r>
      <w:r w:rsidR="00AD0F1F" w:rsidRPr="0052663E">
        <w:rPr>
          <w:rFonts w:ascii="Times New Roman" w:hAnsi="Times New Roman" w:cs="Times New Roman"/>
          <w:sz w:val="24"/>
          <w:szCs w:val="24"/>
        </w:rPr>
        <w:t>l</w:t>
      </w:r>
      <w:proofErr w:type="spellEnd"/>
      <w:r w:rsidR="00F36C27" w:rsidRPr="0052663E">
        <w:rPr>
          <w:rFonts w:ascii="Times New Roman" w:hAnsi="Times New Roman" w:cs="Times New Roman"/>
          <w:sz w:val="24"/>
          <w:szCs w:val="24"/>
        </w:rPr>
        <w:t xml:space="preserve"> estará nos primeiros e não nos segundos. </w:t>
      </w:r>
      <w:r w:rsidR="00AD0F1F" w:rsidRPr="0052663E">
        <w:rPr>
          <w:rFonts w:ascii="Times New Roman" w:hAnsi="Times New Roman" w:cs="Times New Roman"/>
          <w:sz w:val="24"/>
          <w:szCs w:val="24"/>
        </w:rPr>
        <w:t>A</w:t>
      </w:r>
      <w:r w:rsidR="00810189" w:rsidRPr="0052663E">
        <w:rPr>
          <w:rFonts w:ascii="Times New Roman" w:hAnsi="Times New Roman" w:cs="Times New Roman"/>
          <w:sz w:val="24"/>
          <w:szCs w:val="24"/>
        </w:rPr>
        <w:t xml:space="preserve"> RS é uma teoria ingênua e esta</w:t>
      </w:r>
      <w:r w:rsidR="00AD0F1F" w:rsidRPr="0052663E">
        <w:rPr>
          <w:rFonts w:ascii="Times New Roman" w:hAnsi="Times New Roman" w:cs="Times New Roman"/>
          <w:sz w:val="24"/>
          <w:szCs w:val="24"/>
        </w:rPr>
        <w:t xml:space="preserve"> teoria de senso comum existe em relação aos objetos mais abrangentes e relevantes. Se continuarmos com o exemplo da feira, muitos habitantes do bairro comprarão alface, todavia não é possível conceber uma representação</w:t>
      </w:r>
      <w:r w:rsidR="00B5408A" w:rsidRPr="0052663E">
        <w:rPr>
          <w:rFonts w:ascii="Times New Roman" w:hAnsi="Times New Roman" w:cs="Times New Roman"/>
          <w:sz w:val="24"/>
          <w:szCs w:val="24"/>
        </w:rPr>
        <w:t xml:space="preserve"> social</w:t>
      </w:r>
      <w:r w:rsidR="00AD0F1F" w:rsidRPr="0052663E">
        <w:rPr>
          <w:rFonts w:ascii="Times New Roman" w:hAnsi="Times New Roman" w:cs="Times New Roman"/>
          <w:sz w:val="24"/>
          <w:szCs w:val="24"/>
        </w:rPr>
        <w:t xml:space="preserve"> da alface para estes habitantes. Mesmo se não há representação da alface, por certo representações influenciarão este </w:t>
      </w:r>
      <w:proofErr w:type="spellStart"/>
      <w:r w:rsidR="00AD0F1F" w:rsidRPr="0052663E">
        <w:rPr>
          <w:rFonts w:ascii="Times New Roman" w:hAnsi="Times New Roman" w:cs="Times New Roman"/>
          <w:sz w:val="24"/>
          <w:szCs w:val="24"/>
        </w:rPr>
        <w:t>micro-objeto</w:t>
      </w:r>
      <w:proofErr w:type="spellEnd"/>
      <w:r w:rsidR="00AD0F1F" w:rsidRPr="0052663E">
        <w:rPr>
          <w:rFonts w:ascii="Times New Roman" w:hAnsi="Times New Roman" w:cs="Times New Roman"/>
          <w:sz w:val="24"/>
          <w:szCs w:val="24"/>
        </w:rPr>
        <w:t>, por exemplo, as concepções de um objeto socialmente relevante como a alimentação saudável possivelmente influenciarão na relação que aqueles habitantes têm com os alimentos que compram</w:t>
      </w:r>
      <w:r w:rsidR="00B5408A" w:rsidRPr="0052663E">
        <w:rPr>
          <w:rFonts w:ascii="Times New Roman" w:hAnsi="Times New Roman" w:cs="Times New Roman"/>
          <w:sz w:val="24"/>
          <w:szCs w:val="24"/>
        </w:rPr>
        <w:t xml:space="preserve"> na feira</w:t>
      </w:r>
      <w:r w:rsidR="00AD0F1F" w:rsidRPr="0052663E">
        <w:rPr>
          <w:rFonts w:ascii="Times New Roman" w:hAnsi="Times New Roman" w:cs="Times New Roman"/>
          <w:sz w:val="24"/>
          <w:szCs w:val="24"/>
        </w:rPr>
        <w:t xml:space="preserve">, alface inclusa.  </w:t>
      </w:r>
    </w:p>
    <w:p w14:paraId="4F93B64D" w14:textId="445FEB7B" w:rsidR="009E4310" w:rsidRPr="0052663E" w:rsidRDefault="00F36C27"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Tipicamente os objetos socialmente relevantes são</w:t>
      </w:r>
      <w:r w:rsidR="00540040" w:rsidRPr="0052663E">
        <w:rPr>
          <w:rFonts w:ascii="Times New Roman" w:hAnsi="Times New Roman" w:cs="Times New Roman"/>
          <w:sz w:val="24"/>
          <w:szCs w:val="24"/>
        </w:rPr>
        <w:t xml:space="preserve"> aqueles que estão nas manchetes dos jornais, nas capas das revistas, todos ou quase todos se interessam mesmo qu</w:t>
      </w:r>
      <w:r w:rsidR="00BF2241" w:rsidRPr="0052663E">
        <w:rPr>
          <w:rFonts w:ascii="Times New Roman" w:hAnsi="Times New Roman" w:cs="Times New Roman"/>
          <w:sz w:val="24"/>
          <w:szCs w:val="24"/>
        </w:rPr>
        <w:t xml:space="preserve">e o assunto seja </w:t>
      </w:r>
      <w:r w:rsidR="00BF2241" w:rsidRPr="0052663E">
        <w:rPr>
          <w:rFonts w:ascii="Times New Roman" w:hAnsi="Times New Roman" w:cs="Times New Roman"/>
          <w:sz w:val="24"/>
          <w:szCs w:val="24"/>
        </w:rPr>
        <w:lastRenderedPageBreak/>
        <w:t>mais ligado a alguns</w:t>
      </w:r>
      <w:r w:rsidR="00540040" w:rsidRPr="0052663E">
        <w:rPr>
          <w:rFonts w:ascii="Times New Roman" w:hAnsi="Times New Roman" w:cs="Times New Roman"/>
          <w:sz w:val="24"/>
          <w:szCs w:val="24"/>
        </w:rPr>
        <w:t xml:space="preserve"> grupo</w:t>
      </w:r>
      <w:r w:rsidR="00BF2241" w:rsidRPr="0052663E">
        <w:rPr>
          <w:rFonts w:ascii="Times New Roman" w:hAnsi="Times New Roman" w:cs="Times New Roman"/>
          <w:sz w:val="24"/>
          <w:szCs w:val="24"/>
        </w:rPr>
        <w:t>s</w:t>
      </w:r>
      <w:r w:rsidR="00540040" w:rsidRPr="0052663E">
        <w:rPr>
          <w:rFonts w:ascii="Times New Roman" w:hAnsi="Times New Roman" w:cs="Times New Roman"/>
          <w:sz w:val="24"/>
          <w:szCs w:val="24"/>
        </w:rPr>
        <w:t>.</w:t>
      </w:r>
      <w:r w:rsidR="00AD0F1F" w:rsidRPr="0052663E">
        <w:rPr>
          <w:rFonts w:ascii="Times New Roman" w:hAnsi="Times New Roman" w:cs="Times New Roman"/>
          <w:sz w:val="24"/>
          <w:szCs w:val="24"/>
        </w:rPr>
        <w:t xml:space="preserve"> Assuntos como violência, corrupção, </w:t>
      </w:r>
      <w:r w:rsidR="001D1366" w:rsidRPr="0052663E">
        <w:rPr>
          <w:rFonts w:ascii="Times New Roman" w:hAnsi="Times New Roman" w:cs="Times New Roman"/>
          <w:sz w:val="24"/>
          <w:szCs w:val="24"/>
        </w:rPr>
        <w:t xml:space="preserve">educação, alimentação ou natureza aparecem no dia-a-dia das manchetes, são assuntos de destaque na comunicação de massa pois são assuntos de destaque na esfera do pensamento social. </w:t>
      </w:r>
    </w:p>
    <w:p w14:paraId="70C589D4" w14:textId="3BB5B14F" w:rsidR="00D72ED9" w:rsidRPr="0052663E" w:rsidRDefault="004B7C29" w:rsidP="00F60FC9">
      <w:pPr>
        <w:pStyle w:val="Ttulo2"/>
        <w:spacing w:line="360" w:lineRule="auto"/>
      </w:pPr>
      <w:r>
        <w:t xml:space="preserve">1.3 </w:t>
      </w:r>
      <w:r w:rsidR="00D72ED9" w:rsidRPr="0052663E">
        <w:t>Gerar julgamentos e posicionamentos</w:t>
      </w:r>
      <w:r w:rsidR="005A6BBE" w:rsidRPr="0052663E">
        <w:t xml:space="preserve"> como terceira restrição</w:t>
      </w:r>
    </w:p>
    <w:p w14:paraId="65456C65" w14:textId="77777777" w:rsidR="001A6893" w:rsidRPr="0052663E" w:rsidRDefault="00D72ED9"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As </w:t>
      </w:r>
      <w:r w:rsidR="00B817EF" w:rsidRPr="0052663E">
        <w:rPr>
          <w:rFonts w:ascii="Times New Roman" w:hAnsi="Times New Roman" w:cs="Times New Roman"/>
          <w:sz w:val="24"/>
          <w:szCs w:val="24"/>
        </w:rPr>
        <w:t>pessoas quando se deparam e pensam este objeto, possuem posições, acham certo ou errado, bom ou ruim, em outros termos, inserem o objeto dentro da rede de normas compartilhada pelo grupo. Não é um objeto pelo qual</w:t>
      </w:r>
      <w:r w:rsidR="008C688F" w:rsidRPr="0052663E">
        <w:rPr>
          <w:rFonts w:ascii="Times New Roman" w:hAnsi="Times New Roman" w:cs="Times New Roman"/>
          <w:sz w:val="24"/>
          <w:szCs w:val="24"/>
        </w:rPr>
        <w:t xml:space="preserve"> as pessoas não “dão a mínima”. </w:t>
      </w:r>
      <w:r w:rsidR="00A25E42" w:rsidRPr="0052663E">
        <w:rPr>
          <w:rFonts w:ascii="Times New Roman" w:hAnsi="Times New Roman" w:cs="Times New Roman"/>
          <w:sz w:val="24"/>
          <w:szCs w:val="24"/>
        </w:rPr>
        <w:t>Tipicamente o objeto representacional é aquele que não</w:t>
      </w:r>
      <w:r w:rsidR="00B5408A" w:rsidRPr="0052663E">
        <w:rPr>
          <w:rFonts w:ascii="Times New Roman" w:hAnsi="Times New Roman" w:cs="Times New Roman"/>
          <w:sz w:val="24"/>
          <w:szCs w:val="24"/>
        </w:rPr>
        <w:t xml:space="preserve"> somente</w:t>
      </w:r>
      <w:r w:rsidR="00A25E42" w:rsidRPr="0052663E">
        <w:rPr>
          <w:rFonts w:ascii="Times New Roman" w:hAnsi="Times New Roman" w:cs="Times New Roman"/>
          <w:sz w:val="24"/>
          <w:szCs w:val="24"/>
        </w:rPr>
        <w:t xml:space="preserve"> gerencia um </w:t>
      </w:r>
      <w:proofErr w:type="gramStart"/>
      <w:r w:rsidR="00A25E42" w:rsidRPr="0052663E">
        <w:rPr>
          <w:rFonts w:ascii="Times New Roman" w:hAnsi="Times New Roman" w:cs="Times New Roman"/>
          <w:sz w:val="24"/>
          <w:szCs w:val="24"/>
        </w:rPr>
        <w:t>posicionamento</w:t>
      </w:r>
      <w:proofErr w:type="gramEnd"/>
      <w:r w:rsidR="00A25E42" w:rsidRPr="0052663E">
        <w:rPr>
          <w:rFonts w:ascii="Times New Roman" w:hAnsi="Times New Roman" w:cs="Times New Roman"/>
          <w:sz w:val="24"/>
          <w:szCs w:val="24"/>
        </w:rPr>
        <w:t xml:space="preserve"> mas vários. Grupos que concebem a alimentação</w:t>
      </w:r>
      <w:r w:rsidR="00024DA2" w:rsidRPr="0052663E">
        <w:rPr>
          <w:rFonts w:ascii="Times New Roman" w:hAnsi="Times New Roman" w:cs="Times New Roman"/>
          <w:sz w:val="24"/>
          <w:szCs w:val="24"/>
        </w:rPr>
        <w:t xml:space="preserve"> entorno da noção de</w:t>
      </w:r>
      <w:r w:rsidR="00A25E42" w:rsidRPr="0052663E">
        <w:rPr>
          <w:rFonts w:ascii="Times New Roman" w:hAnsi="Times New Roman" w:cs="Times New Roman"/>
          <w:sz w:val="24"/>
          <w:szCs w:val="24"/>
        </w:rPr>
        <w:t xml:space="preserve"> prazer tenderão a </w:t>
      </w:r>
      <w:r w:rsidR="00024DA2" w:rsidRPr="0052663E">
        <w:rPr>
          <w:rFonts w:ascii="Times New Roman" w:hAnsi="Times New Roman" w:cs="Times New Roman"/>
          <w:sz w:val="24"/>
          <w:szCs w:val="24"/>
        </w:rPr>
        <w:t>ter posici</w:t>
      </w:r>
      <w:r w:rsidR="00B5408A" w:rsidRPr="0052663E">
        <w:rPr>
          <w:rFonts w:ascii="Times New Roman" w:hAnsi="Times New Roman" w:cs="Times New Roman"/>
          <w:sz w:val="24"/>
          <w:szCs w:val="24"/>
        </w:rPr>
        <w:t>onamentos positivos em relação a</w:t>
      </w:r>
      <w:r w:rsidR="00024DA2" w:rsidRPr="0052663E">
        <w:rPr>
          <w:rFonts w:ascii="Times New Roman" w:hAnsi="Times New Roman" w:cs="Times New Roman"/>
          <w:sz w:val="24"/>
          <w:szCs w:val="24"/>
        </w:rPr>
        <w:t xml:space="preserve"> doces e outros alimentos considerados prazerosos e não saudáveis, da mesma forma que tendencialmente rejeitarão alimentos considerados saudáveis e não prazerosos como a alface. Isso se traduziria pelo fato de considerar um martírio ter que comer saladas e um momento agradável o consumo de doces. Por outro lado, se mudarmos o foco para algum grupo que concebe a alimentação de forma funcional (sobre aspectos</w:t>
      </w:r>
      <w:r w:rsidR="00B5408A" w:rsidRPr="0052663E">
        <w:rPr>
          <w:rFonts w:ascii="Times New Roman" w:hAnsi="Times New Roman" w:cs="Times New Roman"/>
          <w:sz w:val="24"/>
          <w:szCs w:val="24"/>
        </w:rPr>
        <w:t xml:space="preserve"> dos elementos</w:t>
      </w:r>
      <w:r w:rsidR="00024DA2" w:rsidRPr="0052663E">
        <w:rPr>
          <w:rFonts w:ascii="Times New Roman" w:hAnsi="Times New Roman" w:cs="Times New Roman"/>
          <w:sz w:val="24"/>
          <w:szCs w:val="24"/>
        </w:rPr>
        <w:t xml:space="preserve"> funcionais, ver </w:t>
      </w:r>
      <w:proofErr w:type="spellStart"/>
      <w:r w:rsidR="00024DA2" w:rsidRPr="0052663E">
        <w:rPr>
          <w:rFonts w:ascii="Times New Roman" w:hAnsi="Times New Roman" w:cs="Times New Roman"/>
          <w:sz w:val="24"/>
          <w:szCs w:val="24"/>
        </w:rPr>
        <w:t>Abric</w:t>
      </w:r>
      <w:proofErr w:type="spellEnd"/>
      <w:r w:rsidR="00024DA2" w:rsidRPr="0052663E">
        <w:rPr>
          <w:rFonts w:ascii="Times New Roman" w:hAnsi="Times New Roman" w:cs="Times New Roman"/>
          <w:sz w:val="24"/>
          <w:szCs w:val="24"/>
        </w:rPr>
        <w:t xml:space="preserve">, </w:t>
      </w:r>
      <w:r w:rsidR="006B56AB" w:rsidRPr="0052663E">
        <w:rPr>
          <w:rFonts w:ascii="Times New Roman" w:hAnsi="Times New Roman" w:cs="Times New Roman"/>
          <w:sz w:val="24"/>
          <w:szCs w:val="24"/>
        </w:rPr>
        <w:t>1994</w:t>
      </w:r>
      <w:r w:rsidR="00024DA2" w:rsidRPr="0052663E">
        <w:rPr>
          <w:rFonts w:ascii="Times New Roman" w:hAnsi="Times New Roman" w:cs="Times New Roman"/>
          <w:sz w:val="24"/>
          <w:szCs w:val="24"/>
        </w:rPr>
        <w:t>) onde ela serve para melhorar o desempenho desportivo é provável que os doces se tornem objetos de rejeição</w:t>
      </w:r>
      <w:r w:rsidR="00C35E08" w:rsidRPr="0052663E">
        <w:rPr>
          <w:rStyle w:val="Refdenotaderodap"/>
          <w:rFonts w:ascii="Times New Roman" w:hAnsi="Times New Roman" w:cs="Times New Roman"/>
          <w:sz w:val="24"/>
          <w:szCs w:val="24"/>
        </w:rPr>
        <w:footnoteReference w:id="1"/>
      </w:r>
      <w:r w:rsidR="00024DA2" w:rsidRPr="0052663E">
        <w:rPr>
          <w:rFonts w:ascii="Times New Roman" w:hAnsi="Times New Roman" w:cs="Times New Roman"/>
          <w:sz w:val="24"/>
          <w:szCs w:val="24"/>
        </w:rPr>
        <w:t xml:space="preserve"> e saladas gerem posicionamentos positivos. Este exemplo serve para ilustrar que o objeto alimentação guia diversos posicionamentos</w:t>
      </w:r>
      <w:r w:rsidR="00E05925" w:rsidRPr="0052663E">
        <w:rPr>
          <w:rFonts w:ascii="Times New Roman" w:hAnsi="Times New Roman" w:cs="Times New Roman"/>
          <w:sz w:val="24"/>
          <w:szCs w:val="24"/>
        </w:rPr>
        <w:t xml:space="preserve"> acerca de outros objetos</w:t>
      </w:r>
      <w:r w:rsidR="00D44C49" w:rsidRPr="0052663E">
        <w:rPr>
          <w:rFonts w:ascii="Times New Roman" w:hAnsi="Times New Roman" w:cs="Times New Roman"/>
          <w:sz w:val="24"/>
          <w:szCs w:val="24"/>
        </w:rPr>
        <w:t>,</w:t>
      </w:r>
      <w:r w:rsidR="00E05925" w:rsidRPr="0052663E">
        <w:rPr>
          <w:rFonts w:ascii="Times New Roman" w:hAnsi="Times New Roman" w:cs="Times New Roman"/>
          <w:sz w:val="24"/>
          <w:szCs w:val="24"/>
        </w:rPr>
        <w:t xml:space="preserve"> como os </w:t>
      </w:r>
      <w:r w:rsidR="00D44C49" w:rsidRPr="0052663E">
        <w:rPr>
          <w:rFonts w:ascii="Times New Roman" w:hAnsi="Times New Roman" w:cs="Times New Roman"/>
          <w:sz w:val="24"/>
          <w:szCs w:val="24"/>
        </w:rPr>
        <w:t>doces,</w:t>
      </w:r>
      <w:r w:rsidR="00E05925" w:rsidRPr="0052663E">
        <w:rPr>
          <w:rFonts w:ascii="Times New Roman" w:hAnsi="Times New Roman" w:cs="Times New Roman"/>
          <w:sz w:val="24"/>
          <w:szCs w:val="24"/>
        </w:rPr>
        <w:t xml:space="preserve"> a alface</w:t>
      </w:r>
      <w:r w:rsidR="00D44C49" w:rsidRPr="0052663E">
        <w:rPr>
          <w:rFonts w:ascii="Times New Roman" w:hAnsi="Times New Roman" w:cs="Times New Roman"/>
          <w:sz w:val="24"/>
          <w:szCs w:val="24"/>
        </w:rPr>
        <w:t xml:space="preserve">, possivelmente também guiará aceitação de redes de fast-food e restaurantes que servem comida “orgânica”. </w:t>
      </w:r>
      <w:r w:rsidR="00E05925" w:rsidRPr="0052663E">
        <w:rPr>
          <w:rFonts w:ascii="Times New Roman" w:hAnsi="Times New Roman" w:cs="Times New Roman"/>
          <w:sz w:val="24"/>
          <w:szCs w:val="24"/>
        </w:rPr>
        <w:t>Está ideia de que a RS gerencia posicionamentos ou atitudes não é nova e surgiu no ad</w:t>
      </w:r>
      <w:r w:rsidR="006B56AB" w:rsidRPr="0052663E">
        <w:rPr>
          <w:rFonts w:ascii="Times New Roman" w:hAnsi="Times New Roman" w:cs="Times New Roman"/>
          <w:sz w:val="24"/>
          <w:szCs w:val="24"/>
        </w:rPr>
        <w:t>vento da teoria, Moscovici (1976</w:t>
      </w:r>
      <w:r w:rsidR="00E05925" w:rsidRPr="0052663E">
        <w:rPr>
          <w:rFonts w:ascii="Times New Roman" w:hAnsi="Times New Roman" w:cs="Times New Roman"/>
          <w:sz w:val="24"/>
          <w:szCs w:val="24"/>
        </w:rPr>
        <w:t xml:space="preserve">) já afirmava que a representação da psicanálise guiava a atitude acerca deste mesmo objeto. Autores como </w:t>
      </w:r>
      <w:proofErr w:type="spellStart"/>
      <w:r w:rsidR="00E05925" w:rsidRPr="0052663E">
        <w:rPr>
          <w:rFonts w:ascii="Times New Roman" w:hAnsi="Times New Roman" w:cs="Times New Roman"/>
          <w:sz w:val="24"/>
          <w:szCs w:val="24"/>
        </w:rPr>
        <w:t>Tafani</w:t>
      </w:r>
      <w:proofErr w:type="spellEnd"/>
      <w:r w:rsidR="00E05925" w:rsidRPr="0052663E">
        <w:rPr>
          <w:rFonts w:ascii="Times New Roman" w:hAnsi="Times New Roman" w:cs="Times New Roman"/>
          <w:sz w:val="24"/>
          <w:szCs w:val="24"/>
        </w:rPr>
        <w:t xml:space="preserve"> (</w:t>
      </w:r>
      <w:r w:rsidR="006B56AB" w:rsidRPr="0052663E">
        <w:rPr>
          <w:rFonts w:ascii="Times New Roman" w:hAnsi="Times New Roman" w:cs="Times New Roman"/>
          <w:sz w:val="24"/>
          <w:szCs w:val="24"/>
        </w:rPr>
        <w:t xml:space="preserve">2001) e </w:t>
      </w:r>
      <w:proofErr w:type="spellStart"/>
      <w:r w:rsidR="006B56AB" w:rsidRPr="0052663E">
        <w:rPr>
          <w:rFonts w:ascii="Times New Roman" w:hAnsi="Times New Roman" w:cs="Times New Roman"/>
          <w:sz w:val="24"/>
          <w:szCs w:val="24"/>
        </w:rPr>
        <w:t>Rateau</w:t>
      </w:r>
      <w:proofErr w:type="spellEnd"/>
      <w:r w:rsidR="006B56AB" w:rsidRPr="0052663E">
        <w:rPr>
          <w:rFonts w:ascii="Times New Roman" w:hAnsi="Times New Roman" w:cs="Times New Roman"/>
          <w:sz w:val="24"/>
          <w:szCs w:val="24"/>
        </w:rPr>
        <w:t xml:space="preserve"> (2000</w:t>
      </w:r>
      <w:r w:rsidR="00E05925" w:rsidRPr="0052663E">
        <w:rPr>
          <w:rFonts w:ascii="Times New Roman" w:hAnsi="Times New Roman" w:cs="Times New Roman"/>
          <w:sz w:val="24"/>
          <w:szCs w:val="24"/>
        </w:rPr>
        <w:t xml:space="preserve">) estudaram experimentalmente estas relações e demonstraram o efeito já citado por Moscovici no seu trabalho de </w:t>
      </w:r>
      <w:r w:rsidR="00E05925" w:rsidRPr="0052663E">
        <w:rPr>
          <w:rFonts w:ascii="Times New Roman" w:hAnsi="Times New Roman" w:cs="Times New Roman"/>
          <w:i/>
          <w:sz w:val="24"/>
          <w:szCs w:val="24"/>
        </w:rPr>
        <w:t>princeps</w:t>
      </w:r>
      <w:r w:rsidR="00E05925" w:rsidRPr="0052663E">
        <w:rPr>
          <w:rFonts w:ascii="Times New Roman" w:hAnsi="Times New Roman" w:cs="Times New Roman"/>
          <w:sz w:val="24"/>
          <w:szCs w:val="24"/>
        </w:rPr>
        <w:t>. O que nos interessa neste ponto, na linha dos trabalhos sobre a arquitetura do pensamento social (</w:t>
      </w:r>
      <w:proofErr w:type="spellStart"/>
      <w:r w:rsidR="00E05925" w:rsidRPr="0052663E">
        <w:rPr>
          <w:rFonts w:ascii="Times New Roman" w:hAnsi="Times New Roman" w:cs="Times New Roman"/>
          <w:sz w:val="24"/>
          <w:szCs w:val="24"/>
        </w:rPr>
        <w:t>Rouquette</w:t>
      </w:r>
      <w:proofErr w:type="spellEnd"/>
      <w:r w:rsidR="00E05925" w:rsidRPr="0052663E">
        <w:rPr>
          <w:rFonts w:ascii="Times New Roman" w:hAnsi="Times New Roman" w:cs="Times New Roman"/>
          <w:sz w:val="24"/>
          <w:szCs w:val="24"/>
        </w:rPr>
        <w:t xml:space="preserve"> </w:t>
      </w:r>
      <w:r w:rsidR="002E0A96" w:rsidRPr="0052663E">
        <w:rPr>
          <w:rFonts w:ascii="Times New Roman" w:hAnsi="Times New Roman" w:cs="Times New Roman"/>
          <w:sz w:val="24"/>
          <w:szCs w:val="24"/>
        </w:rPr>
        <w:t>1996</w:t>
      </w:r>
      <w:r w:rsidR="00E05925" w:rsidRPr="0052663E">
        <w:rPr>
          <w:rFonts w:ascii="Times New Roman" w:hAnsi="Times New Roman" w:cs="Times New Roman"/>
          <w:sz w:val="24"/>
          <w:szCs w:val="24"/>
        </w:rPr>
        <w:t xml:space="preserve">; Wolter, </w:t>
      </w:r>
      <w:proofErr w:type="spellStart"/>
      <w:r w:rsidR="00E05925" w:rsidRPr="0052663E">
        <w:rPr>
          <w:rFonts w:ascii="Times New Roman" w:hAnsi="Times New Roman" w:cs="Times New Roman"/>
          <w:sz w:val="24"/>
          <w:szCs w:val="24"/>
        </w:rPr>
        <w:t>Gurrieri</w:t>
      </w:r>
      <w:proofErr w:type="spellEnd"/>
      <w:r w:rsidR="00E05925" w:rsidRPr="0052663E">
        <w:rPr>
          <w:rFonts w:ascii="Times New Roman" w:hAnsi="Times New Roman" w:cs="Times New Roman"/>
          <w:sz w:val="24"/>
          <w:szCs w:val="24"/>
        </w:rPr>
        <w:t xml:space="preserve"> e </w:t>
      </w:r>
      <w:proofErr w:type="spellStart"/>
      <w:r w:rsidR="00E05925" w:rsidRPr="0052663E">
        <w:rPr>
          <w:rFonts w:ascii="Times New Roman" w:hAnsi="Times New Roman" w:cs="Times New Roman"/>
          <w:sz w:val="24"/>
          <w:szCs w:val="24"/>
        </w:rPr>
        <w:t>Sorrivas</w:t>
      </w:r>
      <w:proofErr w:type="spellEnd"/>
      <w:r w:rsidR="00E05925" w:rsidRPr="0052663E">
        <w:rPr>
          <w:rFonts w:ascii="Times New Roman" w:hAnsi="Times New Roman" w:cs="Times New Roman"/>
          <w:sz w:val="24"/>
          <w:szCs w:val="24"/>
        </w:rPr>
        <w:t xml:space="preserve"> </w:t>
      </w:r>
      <w:r w:rsidR="002E0A96" w:rsidRPr="0052663E">
        <w:rPr>
          <w:rFonts w:ascii="Times New Roman" w:hAnsi="Times New Roman" w:cs="Times New Roman"/>
          <w:sz w:val="24"/>
          <w:szCs w:val="24"/>
        </w:rPr>
        <w:t>2009</w:t>
      </w:r>
      <w:r w:rsidR="00E05925" w:rsidRPr="0052663E">
        <w:rPr>
          <w:rFonts w:ascii="Times New Roman" w:hAnsi="Times New Roman" w:cs="Times New Roman"/>
          <w:sz w:val="24"/>
          <w:szCs w:val="24"/>
        </w:rPr>
        <w:t xml:space="preserve">; </w:t>
      </w:r>
      <w:proofErr w:type="spellStart"/>
      <w:r w:rsidR="00E05925" w:rsidRPr="0052663E">
        <w:rPr>
          <w:rFonts w:ascii="Times New Roman" w:hAnsi="Times New Roman" w:cs="Times New Roman"/>
          <w:sz w:val="24"/>
          <w:szCs w:val="24"/>
        </w:rPr>
        <w:t>Rateau</w:t>
      </w:r>
      <w:proofErr w:type="spellEnd"/>
      <w:r w:rsidR="00E05925" w:rsidRPr="0052663E">
        <w:rPr>
          <w:rFonts w:ascii="Times New Roman" w:hAnsi="Times New Roman" w:cs="Times New Roman"/>
          <w:sz w:val="24"/>
          <w:szCs w:val="24"/>
        </w:rPr>
        <w:t xml:space="preserve">, </w:t>
      </w:r>
      <w:proofErr w:type="spellStart"/>
      <w:r w:rsidR="00E05925" w:rsidRPr="0052663E">
        <w:rPr>
          <w:rFonts w:ascii="Times New Roman" w:hAnsi="Times New Roman" w:cs="Times New Roman"/>
          <w:sz w:val="24"/>
          <w:szCs w:val="24"/>
        </w:rPr>
        <w:t>Delouvée</w:t>
      </w:r>
      <w:proofErr w:type="spellEnd"/>
      <w:r w:rsidR="00E05925" w:rsidRPr="0052663E">
        <w:rPr>
          <w:rFonts w:ascii="Times New Roman" w:hAnsi="Times New Roman" w:cs="Times New Roman"/>
          <w:sz w:val="24"/>
          <w:szCs w:val="24"/>
        </w:rPr>
        <w:t xml:space="preserve"> e Ernst-</w:t>
      </w:r>
      <w:proofErr w:type="spellStart"/>
      <w:r w:rsidR="00E05925" w:rsidRPr="0052663E">
        <w:rPr>
          <w:rFonts w:ascii="Times New Roman" w:hAnsi="Times New Roman" w:cs="Times New Roman"/>
          <w:sz w:val="24"/>
          <w:szCs w:val="24"/>
        </w:rPr>
        <w:t>Vintila</w:t>
      </w:r>
      <w:proofErr w:type="spellEnd"/>
      <w:r w:rsidR="00E05925" w:rsidRPr="0052663E">
        <w:rPr>
          <w:rFonts w:ascii="Times New Roman" w:hAnsi="Times New Roman" w:cs="Times New Roman"/>
          <w:sz w:val="24"/>
          <w:szCs w:val="24"/>
        </w:rPr>
        <w:t xml:space="preserve">, </w:t>
      </w:r>
      <w:r w:rsidR="002E0A96" w:rsidRPr="0052663E">
        <w:rPr>
          <w:rFonts w:ascii="Times New Roman" w:hAnsi="Times New Roman" w:cs="Times New Roman"/>
          <w:sz w:val="24"/>
          <w:szCs w:val="24"/>
        </w:rPr>
        <w:t>2012</w:t>
      </w:r>
      <w:r w:rsidR="00E05925" w:rsidRPr="0052663E">
        <w:rPr>
          <w:rFonts w:ascii="Times New Roman" w:hAnsi="Times New Roman" w:cs="Times New Roman"/>
          <w:sz w:val="24"/>
          <w:szCs w:val="24"/>
        </w:rPr>
        <w:t xml:space="preserve">), é que o objeto representacional gerencia diversos posicionamentos pois ele é a referência conceitual acerca destes </w:t>
      </w:r>
      <w:proofErr w:type="spellStart"/>
      <w:r w:rsidR="00E05925" w:rsidRPr="0052663E">
        <w:rPr>
          <w:rFonts w:ascii="Times New Roman" w:hAnsi="Times New Roman" w:cs="Times New Roman"/>
          <w:sz w:val="24"/>
          <w:szCs w:val="24"/>
        </w:rPr>
        <w:t>micro-objetos</w:t>
      </w:r>
      <w:proofErr w:type="spellEnd"/>
      <w:r w:rsidR="00E05925" w:rsidRPr="0052663E">
        <w:rPr>
          <w:rFonts w:ascii="Times New Roman" w:hAnsi="Times New Roman" w:cs="Times New Roman"/>
          <w:sz w:val="24"/>
          <w:szCs w:val="24"/>
        </w:rPr>
        <w:t>. Isto pode ser visto rapidamente em entrevistas, ao pedir para que ciclistas falem sobre alface, veremos que rapidamente eles falarão de alimentação, alimentação saudável e desempenho no esporte pois não haverá um</w:t>
      </w:r>
      <w:r w:rsidR="005A1912" w:rsidRPr="0052663E">
        <w:rPr>
          <w:rFonts w:ascii="Times New Roman" w:hAnsi="Times New Roman" w:cs="Times New Roman"/>
          <w:sz w:val="24"/>
          <w:szCs w:val="24"/>
        </w:rPr>
        <w:t xml:space="preserve"> conhecimento conceitual</w:t>
      </w:r>
      <w:r w:rsidR="00E05925" w:rsidRPr="0052663E">
        <w:rPr>
          <w:rFonts w:ascii="Times New Roman" w:hAnsi="Times New Roman" w:cs="Times New Roman"/>
          <w:sz w:val="24"/>
          <w:szCs w:val="24"/>
        </w:rPr>
        <w:t xml:space="preserve"> sobre a alface</w:t>
      </w:r>
      <w:r w:rsidR="005A1912" w:rsidRPr="0052663E">
        <w:rPr>
          <w:rFonts w:ascii="Times New Roman" w:hAnsi="Times New Roman" w:cs="Times New Roman"/>
          <w:sz w:val="24"/>
          <w:szCs w:val="24"/>
        </w:rPr>
        <w:t xml:space="preserve">. Em outros termos a forma como eles </w:t>
      </w:r>
      <w:r w:rsidR="005A1912" w:rsidRPr="0052663E">
        <w:rPr>
          <w:rFonts w:ascii="Times New Roman" w:hAnsi="Times New Roman" w:cs="Times New Roman"/>
          <w:sz w:val="24"/>
          <w:szCs w:val="24"/>
        </w:rPr>
        <w:lastRenderedPageBreak/>
        <w:t xml:space="preserve">se relacionarão com a alface dependerá de conceitos mais abrangentes, como a alimentação ou alimentação saudável. </w:t>
      </w:r>
    </w:p>
    <w:p w14:paraId="335C4B90" w14:textId="194A55D8" w:rsidR="001A6893" w:rsidRPr="0052663E" w:rsidRDefault="00F32613"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As RS segundo diversos autores (</w:t>
      </w:r>
      <w:proofErr w:type="spellStart"/>
      <w:r w:rsidRPr="0052663E">
        <w:rPr>
          <w:rFonts w:ascii="Times New Roman" w:hAnsi="Times New Roman" w:cs="Times New Roman"/>
          <w:sz w:val="24"/>
          <w:szCs w:val="24"/>
        </w:rPr>
        <w:t>Tafani</w:t>
      </w:r>
      <w:proofErr w:type="spellEnd"/>
      <w:r w:rsidRPr="0052663E">
        <w:rPr>
          <w:rFonts w:ascii="Times New Roman" w:hAnsi="Times New Roman" w:cs="Times New Roman"/>
          <w:sz w:val="24"/>
          <w:szCs w:val="24"/>
        </w:rPr>
        <w:t xml:space="preserve"> 2001; </w:t>
      </w:r>
      <w:proofErr w:type="spellStart"/>
      <w:r w:rsidRPr="0052663E">
        <w:rPr>
          <w:rFonts w:ascii="Times New Roman" w:hAnsi="Times New Roman" w:cs="Times New Roman"/>
          <w:sz w:val="24"/>
          <w:szCs w:val="24"/>
        </w:rPr>
        <w:t>Rateau</w:t>
      </w:r>
      <w:proofErr w:type="spellEnd"/>
      <w:r w:rsidRPr="0052663E">
        <w:rPr>
          <w:rFonts w:ascii="Times New Roman" w:hAnsi="Times New Roman" w:cs="Times New Roman"/>
          <w:sz w:val="24"/>
          <w:szCs w:val="24"/>
        </w:rPr>
        <w:t xml:space="preserve">, 2000) gerenciam as atitudes dos membros do grupo em relação ao objeto. </w:t>
      </w:r>
      <w:proofErr w:type="spellStart"/>
      <w:r w:rsidRPr="0052663E">
        <w:rPr>
          <w:rFonts w:ascii="Times New Roman" w:hAnsi="Times New Roman" w:cs="Times New Roman"/>
          <w:sz w:val="24"/>
          <w:szCs w:val="24"/>
        </w:rPr>
        <w:t>Tafani</w:t>
      </w:r>
      <w:proofErr w:type="spellEnd"/>
      <w:r w:rsidRPr="0052663E">
        <w:rPr>
          <w:rFonts w:ascii="Times New Roman" w:hAnsi="Times New Roman" w:cs="Times New Roman"/>
          <w:sz w:val="24"/>
          <w:szCs w:val="24"/>
        </w:rPr>
        <w:t xml:space="preserve"> realizou um estudo em que demonstra que variações atitudinais afetam somente aspectos periféricos da representação social. Por sua vez, </w:t>
      </w:r>
      <w:proofErr w:type="spellStart"/>
      <w:r w:rsidRPr="0052663E">
        <w:rPr>
          <w:rFonts w:ascii="Times New Roman" w:hAnsi="Times New Roman" w:cs="Times New Roman"/>
          <w:sz w:val="24"/>
          <w:szCs w:val="24"/>
        </w:rPr>
        <w:t>Rateau</w:t>
      </w:r>
      <w:proofErr w:type="spellEnd"/>
      <w:r w:rsidRPr="0052663E">
        <w:rPr>
          <w:rFonts w:ascii="Times New Roman" w:hAnsi="Times New Roman" w:cs="Times New Roman"/>
          <w:sz w:val="24"/>
          <w:szCs w:val="24"/>
        </w:rPr>
        <w:t xml:space="preserve"> (2000) demonstra que </w:t>
      </w:r>
      <w:r w:rsidR="007B0A2F" w:rsidRPr="0052663E">
        <w:rPr>
          <w:rFonts w:ascii="Times New Roman" w:hAnsi="Times New Roman" w:cs="Times New Roman"/>
          <w:sz w:val="24"/>
          <w:szCs w:val="24"/>
        </w:rPr>
        <w:t xml:space="preserve">o núcleo central afeta a dimensão atitudinal, mais precisamente, a valência da atitude em relação ao objeto é compatível com as ideias do núcleo central. </w:t>
      </w:r>
      <w:r w:rsidR="002E0A96" w:rsidRPr="0052663E">
        <w:rPr>
          <w:rFonts w:ascii="Times New Roman" w:hAnsi="Times New Roman" w:cs="Times New Roman"/>
          <w:sz w:val="24"/>
          <w:szCs w:val="24"/>
        </w:rPr>
        <w:t>Contudo</w:t>
      </w:r>
      <w:r w:rsidR="007B0A2F" w:rsidRPr="0052663E">
        <w:rPr>
          <w:rFonts w:ascii="Times New Roman" w:hAnsi="Times New Roman" w:cs="Times New Roman"/>
          <w:sz w:val="24"/>
          <w:szCs w:val="24"/>
        </w:rPr>
        <w:t xml:space="preserve"> é possível que elementos periféricos entrem em choque com a dimensão atitudinal, mais precisamente, ideias periféricas negativas acerca do objeto podem conviver com uma atitude positiva em relação a este mesmo objeto. </w:t>
      </w:r>
      <w:r w:rsidR="007203CB" w:rsidRPr="0052663E">
        <w:rPr>
          <w:rFonts w:ascii="Times New Roman" w:hAnsi="Times New Roman" w:cs="Times New Roman"/>
          <w:sz w:val="24"/>
          <w:szCs w:val="24"/>
        </w:rPr>
        <w:t xml:space="preserve">Em suma a valência dos </w:t>
      </w:r>
      <w:proofErr w:type="spellStart"/>
      <w:r w:rsidR="007203CB" w:rsidRPr="0052663E">
        <w:rPr>
          <w:rFonts w:ascii="Times New Roman" w:hAnsi="Times New Roman" w:cs="Times New Roman"/>
          <w:i/>
          <w:sz w:val="24"/>
          <w:szCs w:val="24"/>
        </w:rPr>
        <w:t>cognemas</w:t>
      </w:r>
      <w:proofErr w:type="spellEnd"/>
      <w:r w:rsidR="007203CB" w:rsidRPr="0052663E">
        <w:rPr>
          <w:rFonts w:ascii="Times New Roman" w:hAnsi="Times New Roman" w:cs="Times New Roman"/>
          <w:sz w:val="24"/>
          <w:szCs w:val="24"/>
        </w:rPr>
        <w:t xml:space="preserve"> centrais gerencia a valência atitudinal. O que nos importa aqui é a ideia de que os posicionamentos se relacionam com as ideias acerca do objeto.</w:t>
      </w:r>
      <w:r w:rsidR="000D5242" w:rsidRPr="0052663E">
        <w:rPr>
          <w:rFonts w:ascii="Times New Roman" w:hAnsi="Times New Roman" w:cs="Times New Roman"/>
          <w:sz w:val="24"/>
          <w:szCs w:val="24"/>
        </w:rPr>
        <w:t xml:space="preserve"> Um bom exemplo pode ser encontrado n</w:t>
      </w:r>
      <w:r w:rsidR="002E0A96" w:rsidRPr="0052663E">
        <w:rPr>
          <w:rFonts w:ascii="Times New Roman" w:hAnsi="Times New Roman" w:cs="Times New Roman"/>
          <w:sz w:val="24"/>
          <w:szCs w:val="24"/>
        </w:rPr>
        <w:t xml:space="preserve">a RS do Regime </w:t>
      </w:r>
      <w:proofErr w:type="gramStart"/>
      <w:r w:rsidR="002E0A96" w:rsidRPr="0052663E">
        <w:rPr>
          <w:rFonts w:ascii="Times New Roman" w:hAnsi="Times New Roman" w:cs="Times New Roman"/>
          <w:sz w:val="24"/>
          <w:szCs w:val="24"/>
        </w:rPr>
        <w:t>Militar  (</w:t>
      </w:r>
      <w:proofErr w:type="gramEnd"/>
      <w:r w:rsidR="00FE7F28" w:rsidRPr="0052663E">
        <w:rPr>
          <w:rFonts w:ascii="Times New Roman" w:hAnsi="Times New Roman" w:cs="Times New Roman"/>
          <w:sz w:val="24"/>
          <w:szCs w:val="24"/>
        </w:rPr>
        <w:t xml:space="preserve">Wolter, </w:t>
      </w:r>
      <w:proofErr w:type="spellStart"/>
      <w:r w:rsidR="00FE7F28" w:rsidRPr="0052663E">
        <w:rPr>
          <w:rFonts w:ascii="Times New Roman" w:hAnsi="Times New Roman" w:cs="Times New Roman"/>
          <w:sz w:val="24"/>
          <w:szCs w:val="24"/>
        </w:rPr>
        <w:t>Wachel</w:t>
      </w:r>
      <w:proofErr w:type="spellEnd"/>
      <w:r w:rsidR="000D5242" w:rsidRPr="0052663E">
        <w:rPr>
          <w:rFonts w:ascii="Times New Roman" w:hAnsi="Times New Roman" w:cs="Times New Roman"/>
          <w:sz w:val="24"/>
          <w:szCs w:val="24"/>
        </w:rPr>
        <w:t>)</w:t>
      </w:r>
      <w:r w:rsidR="00D85D85" w:rsidRPr="0052663E">
        <w:rPr>
          <w:rFonts w:ascii="Times New Roman" w:hAnsi="Times New Roman" w:cs="Times New Roman"/>
          <w:sz w:val="24"/>
          <w:szCs w:val="24"/>
        </w:rPr>
        <w:t xml:space="preserve"> </w:t>
      </w:r>
      <w:r w:rsidR="00B5408A" w:rsidRPr="0052663E">
        <w:rPr>
          <w:rFonts w:ascii="Times New Roman" w:hAnsi="Times New Roman" w:cs="Times New Roman"/>
          <w:sz w:val="24"/>
          <w:szCs w:val="24"/>
        </w:rPr>
        <w:t xml:space="preserve">que, </w:t>
      </w:r>
      <w:r w:rsidR="00D85D85" w:rsidRPr="0052663E">
        <w:rPr>
          <w:rFonts w:ascii="Times New Roman" w:hAnsi="Times New Roman" w:cs="Times New Roman"/>
          <w:sz w:val="24"/>
          <w:szCs w:val="24"/>
        </w:rPr>
        <w:t>para jovens</w:t>
      </w:r>
      <w:r w:rsidR="00B5408A" w:rsidRPr="0052663E">
        <w:rPr>
          <w:rFonts w:ascii="Times New Roman" w:hAnsi="Times New Roman" w:cs="Times New Roman"/>
          <w:sz w:val="24"/>
          <w:szCs w:val="24"/>
        </w:rPr>
        <w:t>,</w:t>
      </w:r>
      <w:r w:rsidR="00D85D85" w:rsidRPr="0052663E">
        <w:rPr>
          <w:rFonts w:ascii="Times New Roman" w:hAnsi="Times New Roman" w:cs="Times New Roman"/>
          <w:sz w:val="24"/>
          <w:szCs w:val="24"/>
        </w:rPr>
        <w:t xml:space="preserve"> gira entorno dos</w:t>
      </w:r>
      <w:r w:rsidR="000D5242" w:rsidRPr="0052663E">
        <w:rPr>
          <w:rFonts w:ascii="Times New Roman" w:hAnsi="Times New Roman" w:cs="Times New Roman"/>
          <w:sz w:val="24"/>
          <w:szCs w:val="24"/>
        </w:rPr>
        <w:t xml:space="preserve"> elementos centrais Ditadura e Repressão. Ambos os elementos</w:t>
      </w:r>
      <w:r w:rsidR="00B5408A" w:rsidRPr="0052663E">
        <w:rPr>
          <w:rFonts w:ascii="Times New Roman" w:hAnsi="Times New Roman" w:cs="Times New Roman"/>
          <w:sz w:val="24"/>
          <w:szCs w:val="24"/>
        </w:rPr>
        <w:t>, Ditadura e Repressão,</w:t>
      </w:r>
      <w:r w:rsidR="000D5242" w:rsidRPr="0052663E">
        <w:rPr>
          <w:rFonts w:ascii="Times New Roman" w:hAnsi="Times New Roman" w:cs="Times New Roman"/>
          <w:sz w:val="24"/>
          <w:szCs w:val="24"/>
        </w:rPr>
        <w:t xml:space="preserve"> gerenciam a rejeição do objeto</w:t>
      </w:r>
      <w:r w:rsidR="00D85D85" w:rsidRPr="0052663E">
        <w:rPr>
          <w:rFonts w:ascii="Times New Roman" w:hAnsi="Times New Roman" w:cs="Times New Roman"/>
          <w:sz w:val="24"/>
          <w:szCs w:val="24"/>
        </w:rPr>
        <w:t xml:space="preserve">. Objetos que não gerenciam rejeições, aprovações, envolvimentos ou distanciamentos, pouco provavelmente se enquadrariam nas diferentes definições de representação social. </w:t>
      </w:r>
    </w:p>
    <w:p w14:paraId="76CBAA3A" w14:textId="77777777" w:rsidR="00B5408A" w:rsidRPr="0052663E" w:rsidRDefault="00B5408A" w:rsidP="00F60FC9">
      <w:pPr>
        <w:spacing w:line="360" w:lineRule="auto"/>
        <w:rPr>
          <w:rFonts w:ascii="Times New Roman" w:hAnsi="Times New Roman" w:cs="Times New Roman"/>
          <w:sz w:val="24"/>
          <w:szCs w:val="24"/>
        </w:rPr>
      </w:pPr>
    </w:p>
    <w:p w14:paraId="7E4E67E1" w14:textId="34B0DA4C" w:rsidR="005A6BBE" w:rsidRPr="0052663E" w:rsidRDefault="004B7C29" w:rsidP="00F60FC9">
      <w:pPr>
        <w:pStyle w:val="Ttulo2"/>
        <w:spacing w:line="360" w:lineRule="auto"/>
      </w:pPr>
      <w:r>
        <w:t xml:space="preserve">1.4 </w:t>
      </w:r>
      <w:r w:rsidR="005A6BBE" w:rsidRPr="0052663E">
        <w:t>Estar ligado às ações efetuadas pelo grupo como quarta restrição</w:t>
      </w:r>
    </w:p>
    <w:p w14:paraId="20F429D6" w14:textId="77777777" w:rsidR="000C3427" w:rsidRPr="0052663E" w:rsidRDefault="00364DD7"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Como afirmou Denise </w:t>
      </w:r>
      <w:proofErr w:type="spellStart"/>
      <w:r w:rsidRPr="0052663E">
        <w:rPr>
          <w:rFonts w:ascii="Times New Roman" w:hAnsi="Times New Roman" w:cs="Times New Roman"/>
          <w:sz w:val="24"/>
          <w:szCs w:val="24"/>
        </w:rPr>
        <w:t>Jodelet</w:t>
      </w:r>
      <w:proofErr w:type="spellEnd"/>
      <w:r w:rsidRPr="0052663E">
        <w:rPr>
          <w:rFonts w:ascii="Times New Roman" w:hAnsi="Times New Roman" w:cs="Times New Roman"/>
          <w:sz w:val="24"/>
          <w:szCs w:val="24"/>
        </w:rPr>
        <w:t xml:space="preserve"> em 1989, as representações sociais possuem uma “</w:t>
      </w:r>
      <w:proofErr w:type="spellStart"/>
      <w:r w:rsidRPr="0052663E">
        <w:rPr>
          <w:rFonts w:ascii="Times New Roman" w:hAnsi="Times New Roman" w:cs="Times New Roman"/>
          <w:sz w:val="24"/>
          <w:szCs w:val="24"/>
        </w:rPr>
        <w:t>visée</w:t>
      </w:r>
      <w:proofErr w:type="spellEnd"/>
      <w:r w:rsidRPr="0052663E">
        <w:rPr>
          <w:rFonts w:ascii="Times New Roman" w:hAnsi="Times New Roman" w:cs="Times New Roman"/>
          <w:sz w:val="24"/>
          <w:szCs w:val="24"/>
        </w:rPr>
        <w:t xml:space="preserve"> pratique”, ou seja, esta forma de pensamento tem um alvo prático. </w:t>
      </w:r>
      <w:r w:rsidR="0034393A" w:rsidRPr="0052663E">
        <w:rPr>
          <w:rFonts w:ascii="Times New Roman" w:hAnsi="Times New Roman" w:cs="Times New Roman"/>
          <w:sz w:val="24"/>
          <w:szCs w:val="24"/>
        </w:rPr>
        <w:t>Esta relação entre representações e práticas foi amplamente estudada (</w:t>
      </w:r>
      <w:proofErr w:type="spellStart"/>
      <w:r w:rsidR="0034393A" w:rsidRPr="0052663E">
        <w:rPr>
          <w:rFonts w:ascii="Times New Roman" w:hAnsi="Times New Roman" w:cs="Times New Roman"/>
          <w:sz w:val="24"/>
          <w:szCs w:val="24"/>
        </w:rPr>
        <w:t>Guimelli</w:t>
      </w:r>
      <w:proofErr w:type="spellEnd"/>
      <w:r w:rsidR="0034393A" w:rsidRPr="0052663E">
        <w:rPr>
          <w:rFonts w:ascii="Times New Roman" w:hAnsi="Times New Roman" w:cs="Times New Roman"/>
          <w:sz w:val="24"/>
          <w:szCs w:val="24"/>
        </w:rPr>
        <w:t xml:space="preserve">, 1989; </w:t>
      </w:r>
      <w:proofErr w:type="spellStart"/>
      <w:r w:rsidR="0034393A" w:rsidRPr="0052663E">
        <w:rPr>
          <w:rFonts w:ascii="Times New Roman" w:hAnsi="Times New Roman" w:cs="Times New Roman"/>
          <w:sz w:val="24"/>
          <w:szCs w:val="24"/>
        </w:rPr>
        <w:t>Abric</w:t>
      </w:r>
      <w:proofErr w:type="spellEnd"/>
      <w:r w:rsidR="0034393A" w:rsidRPr="0052663E">
        <w:rPr>
          <w:rFonts w:ascii="Times New Roman" w:hAnsi="Times New Roman" w:cs="Times New Roman"/>
          <w:sz w:val="24"/>
          <w:szCs w:val="24"/>
        </w:rPr>
        <w:t xml:space="preserve">, 1994; </w:t>
      </w:r>
      <w:proofErr w:type="spellStart"/>
      <w:r w:rsidR="0034393A" w:rsidRPr="0052663E">
        <w:rPr>
          <w:rFonts w:ascii="Times New Roman" w:hAnsi="Times New Roman" w:cs="Times New Roman"/>
          <w:sz w:val="24"/>
          <w:szCs w:val="24"/>
        </w:rPr>
        <w:t>Flament</w:t>
      </w:r>
      <w:proofErr w:type="spellEnd"/>
      <w:r w:rsidR="0034393A" w:rsidRPr="0052663E">
        <w:rPr>
          <w:rFonts w:ascii="Times New Roman" w:hAnsi="Times New Roman" w:cs="Times New Roman"/>
          <w:sz w:val="24"/>
          <w:szCs w:val="24"/>
        </w:rPr>
        <w:t xml:space="preserve">, 1994; </w:t>
      </w:r>
      <w:r w:rsidR="002E0A96" w:rsidRPr="0052663E">
        <w:rPr>
          <w:rFonts w:ascii="Times New Roman" w:hAnsi="Times New Roman" w:cs="Times New Roman"/>
          <w:sz w:val="24"/>
          <w:szCs w:val="24"/>
        </w:rPr>
        <w:t>Almeida, Santos e Trindade, 2002;</w:t>
      </w:r>
      <w:r w:rsidR="0034393A" w:rsidRPr="0052663E">
        <w:rPr>
          <w:rFonts w:ascii="Times New Roman" w:hAnsi="Times New Roman" w:cs="Times New Roman"/>
          <w:sz w:val="24"/>
          <w:szCs w:val="24"/>
        </w:rPr>
        <w:t xml:space="preserve"> Wolter e Sá, 2013) e é talvez um dos grandes aportes deste campo</w:t>
      </w:r>
      <w:r w:rsidR="00B11546" w:rsidRPr="0052663E">
        <w:rPr>
          <w:rFonts w:ascii="Times New Roman" w:hAnsi="Times New Roman" w:cs="Times New Roman"/>
          <w:sz w:val="24"/>
          <w:szCs w:val="24"/>
        </w:rPr>
        <w:t xml:space="preserve"> teórico</w:t>
      </w:r>
      <w:r w:rsidR="0034393A" w:rsidRPr="0052663E">
        <w:rPr>
          <w:rFonts w:ascii="Times New Roman" w:hAnsi="Times New Roman" w:cs="Times New Roman"/>
          <w:sz w:val="24"/>
          <w:szCs w:val="24"/>
        </w:rPr>
        <w:t xml:space="preserve"> às ciências humanas e sociais.</w:t>
      </w:r>
      <w:r w:rsidR="00B11546" w:rsidRPr="0052663E">
        <w:rPr>
          <w:rFonts w:ascii="Times New Roman" w:hAnsi="Times New Roman" w:cs="Times New Roman"/>
          <w:sz w:val="24"/>
          <w:szCs w:val="24"/>
        </w:rPr>
        <w:t xml:space="preserve"> </w:t>
      </w:r>
      <w:r w:rsidR="00FC2F75" w:rsidRPr="0052663E">
        <w:rPr>
          <w:rFonts w:ascii="Times New Roman" w:hAnsi="Times New Roman" w:cs="Times New Roman"/>
          <w:sz w:val="24"/>
          <w:szCs w:val="24"/>
        </w:rPr>
        <w:t xml:space="preserve">Conforme apresentado por Wolter e Sá (2013) existem duas grandes visões acerca das relações entre as representações e as práticas sociais. </w:t>
      </w:r>
    </w:p>
    <w:p w14:paraId="51F5BD66" w14:textId="77777777" w:rsidR="000C3427" w:rsidRPr="0052663E" w:rsidRDefault="00FC2F75"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Uma primeira visão que surgiu com a gênese da teoria afirma que as representações </w:t>
      </w:r>
      <w:r w:rsidR="000C3427" w:rsidRPr="0052663E">
        <w:rPr>
          <w:rFonts w:ascii="Times New Roman" w:hAnsi="Times New Roman" w:cs="Times New Roman"/>
          <w:sz w:val="24"/>
          <w:szCs w:val="24"/>
        </w:rPr>
        <w:t>gerenciam</w:t>
      </w:r>
      <w:r w:rsidRPr="0052663E">
        <w:rPr>
          <w:rFonts w:ascii="Times New Roman" w:hAnsi="Times New Roman" w:cs="Times New Roman"/>
          <w:sz w:val="24"/>
          <w:szCs w:val="24"/>
        </w:rPr>
        <w:t xml:space="preserve"> as ações. Jean-Claude </w:t>
      </w:r>
      <w:proofErr w:type="spellStart"/>
      <w:r w:rsidRPr="0052663E">
        <w:rPr>
          <w:rFonts w:ascii="Times New Roman" w:hAnsi="Times New Roman" w:cs="Times New Roman"/>
          <w:sz w:val="24"/>
          <w:szCs w:val="24"/>
        </w:rPr>
        <w:t>Abric</w:t>
      </w:r>
      <w:proofErr w:type="spellEnd"/>
      <w:r w:rsidRPr="0052663E">
        <w:rPr>
          <w:rFonts w:ascii="Times New Roman" w:hAnsi="Times New Roman" w:cs="Times New Roman"/>
          <w:sz w:val="24"/>
          <w:szCs w:val="24"/>
        </w:rPr>
        <w:t xml:space="preserve"> e colaboradores (</w:t>
      </w:r>
      <w:r w:rsidR="002E0A96" w:rsidRPr="0052663E">
        <w:rPr>
          <w:rFonts w:ascii="Times New Roman" w:hAnsi="Times New Roman" w:cs="Times New Roman"/>
          <w:sz w:val="24"/>
          <w:szCs w:val="24"/>
        </w:rPr>
        <w:t>1967</w:t>
      </w:r>
      <w:r w:rsidRPr="0052663E">
        <w:rPr>
          <w:rFonts w:ascii="Times New Roman" w:hAnsi="Times New Roman" w:cs="Times New Roman"/>
          <w:sz w:val="24"/>
          <w:szCs w:val="24"/>
        </w:rPr>
        <w:t>) ilustraram bem esta perspectiva ao demonstrar que jovens</w:t>
      </w:r>
      <w:r w:rsidR="00AC5B1F" w:rsidRPr="0052663E">
        <w:rPr>
          <w:rFonts w:ascii="Times New Roman" w:hAnsi="Times New Roman" w:cs="Times New Roman"/>
          <w:sz w:val="24"/>
          <w:szCs w:val="24"/>
        </w:rPr>
        <w:t xml:space="preserve"> que se deparavam com uma situação de escolha entre competir ou cooperar escolhiam a ação apropriada em função da representação ativada na situação. </w:t>
      </w:r>
      <w:r w:rsidR="000C3427" w:rsidRPr="0052663E">
        <w:rPr>
          <w:rFonts w:ascii="Times New Roman" w:hAnsi="Times New Roman" w:cs="Times New Roman"/>
          <w:sz w:val="24"/>
          <w:szCs w:val="24"/>
        </w:rPr>
        <w:t xml:space="preserve">O trabalho de Denise </w:t>
      </w:r>
      <w:proofErr w:type="spellStart"/>
      <w:r w:rsidR="000C3427" w:rsidRPr="0052663E">
        <w:rPr>
          <w:rFonts w:ascii="Times New Roman" w:hAnsi="Times New Roman" w:cs="Times New Roman"/>
          <w:sz w:val="24"/>
          <w:szCs w:val="24"/>
        </w:rPr>
        <w:t>Jodelet</w:t>
      </w:r>
      <w:proofErr w:type="spellEnd"/>
      <w:r w:rsidR="000C3427" w:rsidRPr="0052663E">
        <w:rPr>
          <w:rFonts w:ascii="Times New Roman" w:hAnsi="Times New Roman" w:cs="Times New Roman"/>
          <w:sz w:val="24"/>
          <w:szCs w:val="24"/>
        </w:rPr>
        <w:t xml:space="preserve"> em </w:t>
      </w:r>
      <w:proofErr w:type="spellStart"/>
      <w:r w:rsidR="000C3427" w:rsidRPr="0052663E">
        <w:rPr>
          <w:rFonts w:ascii="Times New Roman" w:hAnsi="Times New Roman" w:cs="Times New Roman"/>
          <w:sz w:val="24"/>
          <w:szCs w:val="24"/>
        </w:rPr>
        <w:t>Aynay-le-Château</w:t>
      </w:r>
      <w:proofErr w:type="spellEnd"/>
      <w:r w:rsidR="000C3427" w:rsidRPr="0052663E">
        <w:rPr>
          <w:rFonts w:ascii="Times New Roman" w:hAnsi="Times New Roman" w:cs="Times New Roman"/>
          <w:sz w:val="24"/>
          <w:szCs w:val="24"/>
        </w:rPr>
        <w:t xml:space="preserve"> (</w:t>
      </w:r>
      <w:r w:rsidR="00E5565D" w:rsidRPr="0052663E">
        <w:rPr>
          <w:rFonts w:ascii="Times New Roman" w:hAnsi="Times New Roman" w:cs="Times New Roman"/>
          <w:sz w:val="24"/>
          <w:szCs w:val="24"/>
        </w:rPr>
        <w:t>1986</w:t>
      </w:r>
      <w:r w:rsidR="000C3427" w:rsidRPr="0052663E">
        <w:rPr>
          <w:rFonts w:ascii="Times New Roman" w:hAnsi="Times New Roman" w:cs="Times New Roman"/>
          <w:sz w:val="24"/>
          <w:szCs w:val="24"/>
        </w:rPr>
        <w:t xml:space="preserve">) que tinha como objeto a loucura também pode servir de exemplo: neste caso a ideia de que a loucura pode ser contagiosa levava as famílias acolhedoras a não usar as mesmas louças e talheres que os </w:t>
      </w:r>
      <w:r w:rsidR="000C3427" w:rsidRPr="0052663E">
        <w:rPr>
          <w:rFonts w:ascii="Times New Roman" w:hAnsi="Times New Roman" w:cs="Times New Roman"/>
          <w:sz w:val="24"/>
          <w:szCs w:val="24"/>
        </w:rPr>
        <w:lastRenderedPageBreak/>
        <w:t xml:space="preserve">doentes mentais. </w:t>
      </w:r>
      <w:r w:rsidR="00AC5B1F" w:rsidRPr="0052663E">
        <w:rPr>
          <w:rFonts w:ascii="Times New Roman" w:hAnsi="Times New Roman" w:cs="Times New Roman"/>
          <w:sz w:val="24"/>
          <w:szCs w:val="24"/>
        </w:rPr>
        <w:t xml:space="preserve">Para </w:t>
      </w:r>
      <w:proofErr w:type="spellStart"/>
      <w:r w:rsidR="00AC5B1F" w:rsidRPr="0052663E">
        <w:rPr>
          <w:rFonts w:ascii="Times New Roman" w:hAnsi="Times New Roman" w:cs="Times New Roman"/>
          <w:sz w:val="24"/>
          <w:szCs w:val="24"/>
        </w:rPr>
        <w:t>Abric</w:t>
      </w:r>
      <w:proofErr w:type="spellEnd"/>
      <w:r w:rsidR="00AC5B1F" w:rsidRPr="0052663E">
        <w:rPr>
          <w:rFonts w:ascii="Times New Roman" w:hAnsi="Times New Roman" w:cs="Times New Roman"/>
          <w:sz w:val="24"/>
          <w:szCs w:val="24"/>
        </w:rPr>
        <w:t xml:space="preserve"> (1994) as situações sem nenhuma prática constrangida, por ausência de restrições ou por haver restrições opostas e ambíguas, onde as pessoas tem margem de escolha fazem com que as re</w:t>
      </w:r>
      <w:r w:rsidR="000C3427" w:rsidRPr="0052663E">
        <w:rPr>
          <w:rFonts w:ascii="Times New Roman" w:hAnsi="Times New Roman" w:cs="Times New Roman"/>
          <w:sz w:val="24"/>
          <w:szCs w:val="24"/>
        </w:rPr>
        <w:t xml:space="preserve">presentações guiem as práticas. </w:t>
      </w:r>
      <w:r w:rsidR="00AC5B1F" w:rsidRPr="0052663E">
        <w:rPr>
          <w:rFonts w:ascii="Times New Roman" w:hAnsi="Times New Roman" w:cs="Times New Roman"/>
          <w:sz w:val="24"/>
          <w:szCs w:val="24"/>
        </w:rPr>
        <w:t xml:space="preserve"> </w:t>
      </w:r>
    </w:p>
    <w:p w14:paraId="5B6FD6E8" w14:textId="77777777" w:rsidR="00B447E1" w:rsidRPr="0052663E" w:rsidRDefault="000C3427"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Outra visão descreve outra relação entre práticas e representações sociais. As primeiras agem, nesta segunda perspectiva, como um fator de mudança. Mais especificamente, mudanças externas às representações (novas leis, mudanças ambientais, epidemias novas) podem levar às pessoas a agirem de forma diferente o que, por sua vez, pode levar a adaptações representacionais à novidade.</w:t>
      </w:r>
      <w:r w:rsidR="00A11ADB" w:rsidRPr="0052663E">
        <w:rPr>
          <w:rFonts w:ascii="Times New Roman" w:hAnsi="Times New Roman" w:cs="Times New Roman"/>
          <w:sz w:val="24"/>
          <w:szCs w:val="24"/>
        </w:rPr>
        <w:t xml:space="preserve"> Estas adaptações, caso modifiquem o núcleo central das RS seriam mudanças profundas do pensamento do grupo acerca do objeto. Para </w:t>
      </w:r>
      <w:proofErr w:type="spellStart"/>
      <w:r w:rsidR="00A11ADB" w:rsidRPr="0052663E">
        <w:rPr>
          <w:rFonts w:ascii="Times New Roman" w:hAnsi="Times New Roman" w:cs="Times New Roman"/>
          <w:sz w:val="24"/>
          <w:szCs w:val="24"/>
        </w:rPr>
        <w:t>Flament</w:t>
      </w:r>
      <w:proofErr w:type="spellEnd"/>
      <w:r w:rsidR="00A11ADB" w:rsidRPr="0052663E">
        <w:rPr>
          <w:rFonts w:ascii="Times New Roman" w:hAnsi="Times New Roman" w:cs="Times New Roman"/>
          <w:sz w:val="24"/>
          <w:szCs w:val="24"/>
        </w:rPr>
        <w:t xml:space="preserve"> (1994) em alguns casos estas novas práticas são tão incongruentes com as representações sociais do grupo que podem gerar estratégias de adaptação variadas pelos indivíduos e, em último caso, gerar uma quebra no consenso</w:t>
      </w:r>
      <w:r w:rsidR="00B447E1" w:rsidRPr="0052663E">
        <w:rPr>
          <w:rFonts w:ascii="Times New Roman" w:hAnsi="Times New Roman" w:cs="Times New Roman"/>
          <w:sz w:val="24"/>
          <w:szCs w:val="24"/>
        </w:rPr>
        <w:t xml:space="preserve"> </w:t>
      </w:r>
      <w:proofErr w:type="spellStart"/>
      <w:r w:rsidR="00B447E1" w:rsidRPr="0052663E">
        <w:rPr>
          <w:rFonts w:ascii="Times New Roman" w:hAnsi="Times New Roman" w:cs="Times New Roman"/>
          <w:sz w:val="24"/>
          <w:szCs w:val="24"/>
        </w:rPr>
        <w:t>intragrupal</w:t>
      </w:r>
      <w:proofErr w:type="spellEnd"/>
      <w:r w:rsidR="00B447E1" w:rsidRPr="0052663E">
        <w:rPr>
          <w:rFonts w:ascii="Times New Roman" w:hAnsi="Times New Roman" w:cs="Times New Roman"/>
          <w:sz w:val="24"/>
          <w:szCs w:val="24"/>
        </w:rPr>
        <w:t xml:space="preserve"> que acarretaria um desaparecimento do núcleo central do objeto em questão. </w:t>
      </w:r>
    </w:p>
    <w:p w14:paraId="156D829B" w14:textId="2B35AED8" w:rsidR="007940E3" w:rsidRPr="0052663E" w:rsidRDefault="00B447E1"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As duas visões possuem algo em comum: o fato de que as práticas e as representações sociais estão em adequação. Os casos de inadequação são pouco frequentes e geram estratégias para o retorno do equilíbrio entre o que é pensado e o que é feito. Por esta razão consideramos que o fato de que o objeto representacional é um objeto que se relaciona com ações do grupo; as guia, as gerencia, por vezes se adequa às imposições externas e novos comportamentos. Objetos do pensamento social que para os grupos estudados não se ligam a práticas não possuem uma característica importante do fenômeno </w:t>
      </w:r>
      <w:proofErr w:type="spellStart"/>
      <w:r w:rsidRPr="0052663E">
        <w:rPr>
          <w:rFonts w:ascii="Times New Roman" w:hAnsi="Times New Roman" w:cs="Times New Roman"/>
          <w:sz w:val="24"/>
          <w:szCs w:val="24"/>
        </w:rPr>
        <w:t>sociorepresentacional</w:t>
      </w:r>
      <w:proofErr w:type="spellEnd"/>
      <w:r w:rsidRPr="0052663E">
        <w:rPr>
          <w:rFonts w:ascii="Times New Roman" w:hAnsi="Times New Roman" w:cs="Times New Roman"/>
          <w:sz w:val="24"/>
          <w:szCs w:val="24"/>
        </w:rPr>
        <w:t xml:space="preserve">: a ação. </w:t>
      </w:r>
    </w:p>
    <w:p w14:paraId="25382CE2" w14:textId="13186DB7" w:rsidR="007940E3" w:rsidRPr="0052663E" w:rsidRDefault="004B7C29" w:rsidP="00F60FC9">
      <w:pPr>
        <w:pStyle w:val="Ttulo2"/>
        <w:spacing w:line="360" w:lineRule="auto"/>
      </w:pPr>
      <w:r>
        <w:t xml:space="preserve">1.5 </w:t>
      </w:r>
      <w:r w:rsidR="007940E3" w:rsidRPr="0052663E">
        <w:t>Distinguir grupos como quinta restrição</w:t>
      </w:r>
    </w:p>
    <w:p w14:paraId="771E92E5" w14:textId="04D2B5F7" w:rsidR="001E425D" w:rsidRPr="0052663E" w:rsidRDefault="008E2253"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Claude </w:t>
      </w:r>
      <w:proofErr w:type="spellStart"/>
      <w:r w:rsidRPr="0052663E">
        <w:rPr>
          <w:rFonts w:ascii="Times New Roman" w:hAnsi="Times New Roman" w:cs="Times New Roman"/>
          <w:sz w:val="24"/>
          <w:szCs w:val="24"/>
        </w:rPr>
        <w:t>Flament</w:t>
      </w:r>
      <w:proofErr w:type="spellEnd"/>
      <w:r w:rsidRPr="0052663E">
        <w:rPr>
          <w:rFonts w:ascii="Times New Roman" w:hAnsi="Times New Roman" w:cs="Times New Roman"/>
          <w:sz w:val="24"/>
          <w:szCs w:val="24"/>
        </w:rPr>
        <w:t xml:space="preserve"> e Michel-Louis </w:t>
      </w:r>
      <w:proofErr w:type="spellStart"/>
      <w:r w:rsidRPr="0052663E">
        <w:rPr>
          <w:rFonts w:ascii="Times New Roman" w:hAnsi="Times New Roman" w:cs="Times New Roman"/>
          <w:sz w:val="24"/>
          <w:szCs w:val="24"/>
        </w:rPr>
        <w:t>Rouquette</w:t>
      </w:r>
      <w:proofErr w:type="spellEnd"/>
      <w:r w:rsidRPr="0052663E">
        <w:rPr>
          <w:rFonts w:ascii="Times New Roman" w:hAnsi="Times New Roman" w:cs="Times New Roman"/>
          <w:sz w:val="24"/>
          <w:szCs w:val="24"/>
        </w:rPr>
        <w:t>, em 2003, escreveram que a representação de uns não é a representação de outros</w:t>
      </w:r>
      <w:r w:rsidR="00FE7F28" w:rsidRPr="0052663E">
        <w:rPr>
          <w:rFonts w:ascii="Times New Roman" w:hAnsi="Times New Roman" w:cs="Times New Roman"/>
          <w:sz w:val="24"/>
          <w:szCs w:val="24"/>
        </w:rPr>
        <w:t>.</w:t>
      </w:r>
      <w:r w:rsidRPr="0052663E">
        <w:rPr>
          <w:rFonts w:ascii="Times New Roman" w:hAnsi="Times New Roman" w:cs="Times New Roman"/>
          <w:sz w:val="24"/>
          <w:szCs w:val="24"/>
        </w:rPr>
        <w:t xml:space="preserve"> Com esta afirmação ele corrobora o ponto de vista de </w:t>
      </w:r>
      <w:proofErr w:type="spellStart"/>
      <w:r w:rsidRPr="0052663E">
        <w:rPr>
          <w:rFonts w:ascii="Times New Roman" w:hAnsi="Times New Roman" w:cs="Times New Roman"/>
          <w:sz w:val="24"/>
          <w:szCs w:val="24"/>
        </w:rPr>
        <w:t>Jodelet</w:t>
      </w:r>
      <w:proofErr w:type="spellEnd"/>
      <w:r w:rsidR="00FE7F28" w:rsidRPr="0052663E">
        <w:rPr>
          <w:rFonts w:ascii="Times New Roman" w:hAnsi="Times New Roman" w:cs="Times New Roman"/>
          <w:sz w:val="24"/>
          <w:szCs w:val="24"/>
        </w:rPr>
        <w:t xml:space="preserve"> (2001)</w:t>
      </w:r>
      <w:r w:rsidRPr="0052663E">
        <w:rPr>
          <w:rFonts w:ascii="Times New Roman" w:hAnsi="Times New Roman" w:cs="Times New Roman"/>
          <w:sz w:val="24"/>
          <w:szCs w:val="24"/>
        </w:rPr>
        <w:t xml:space="preserve"> que afirma que a representação é um ponto de vista comum a um grupo social, de forma alguma ela afirmou que era comum a todos os grupos sociais. </w:t>
      </w:r>
    </w:p>
    <w:p w14:paraId="6AF64F41" w14:textId="229B791C" w:rsidR="001E425D" w:rsidRPr="0052663E" w:rsidRDefault="007D4927"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Em sua belíssima obra Durkheim</w:t>
      </w:r>
      <w:r w:rsidR="00806C88" w:rsidRPr="0052663E">
        <w:rPr>
          <w:rFonts w:ascii="Times New Roman" w:hAnsi="Times New Roman" w:cs="Times New Roman"/>
          <w:sz w:val="24"/>
          <w:szCs w:val="24"/>
        </w:rPr>
        <w:t xml:space="preserve"> (</w:t>
      </w:r>
      <w:r w:rsidR="00E5565D" w:rsidRPr="0052663E">
        <w:rPr>
          <w:rFonts w:ascii="Times New Roman" w:hAnsi="Times New Roman" w:cs="Times New Roman"/>
          <w:sz w:val="24"/>
          <w:szCs w:val="24"/>
        </w:rPr>
        <w:t>1898</w:t>
      </w:r>
      <w:r w:rsidR="00806C88" w:rsidRPr="0052663E">
        <w:rPr>
          <w:rFonts w:ascii="Times New Roman" w:hAnsi="Times New Roman" w:cs="Times New Roman"/>
          <w:sz w:val="24"/>
          <w:szCs w:val="24"/>
        </w:rPr>
        <w:t>)</w:t>
      </w:r>
      <w:r w:rsidRPr="0052663E">
        <w:rPr>
          <w:rFonts w:ascii="Times New Roman" w:hAnsi="Times New Roman" w:cs="Times New Roman"/>
          <w:sz w:val="24"/>
          <w:szCs w:val="24"/>
        </w:rPr>
        <w:t xml:space="preserve"> aborda representações coletivas que permitem a coesão de uma sociedade, o idioma de um país, em sua época a religião, ou ainda mitos fundadores de um povo ou de uma nação ilustram bem este ponto. </w:t>
      </w:r>
      <w:r w:rsidR="008E2253" w:rsidRPr="0052663E">
        <w:rPr>
          <w:rFonts w:ascii="Times New Roman" w:hAnsi="Times New Roman" w:cs="Times New Roman"/>
          <w:sz w:val="24"/>
          <w:szCs w:val="24"/>
        </w:rPr>
        <w:t>De certa forma, a teoria das representações sociais foi elaborada para tratar de um fenômeno que não era coletivo no sentido de Durkheim, onde todos os grupos se mesclavam formando um</w:t>
      </w:r>
      <w:r w:rsidR="00CE5962" w:rsidRPr="0052663E">
        <w:rPr>
          <w:rFonts w:ascii="Times New Roman" w:hAnsi="Times New Roman" w:cs="Times New Roman"/>
          <w:sz w:val="24"/>
          <w:szCs w:val="24"/>
        </w:rPr>
        <w:t>a tot</w:t>
      </w:r>
      <w:r w:rsidRPr="0052663E">
        <w:rPr>
          <w:rFonts w:ascii="Times New Roman" w:hAnsi="Times New Roman" w:cs="Times New Roman"/>
          <w:sz w:val="24"/>
          <w:szCs w:val="24"/>
        </w:rPr>
        <w:t>alidade:</w:t>
      </w:r>
      <w:r w:rsidR="00CE5962" w:rsidRPr="0052663E">
        <w:rPr>
          <w:rFonts w:ascii="Times New Roman" w:hAnsi="Times New Roman" w:cs="Times New Roman"/>
          <w:sz w:val="24"/>
          <w:szCs w:val="24"/>
        </w:rPr>
        <w:t xml:space="preserve"> a sociedade</w:t>
      </w:r>
      <w:r w:rsidR="008E2253" w:rsidRPr="0052663E">
        <w:rPr>
          <w:rFonts w:ascii="Times New Roman" w:hAnsi="Times New Roman" w:cs="Times New Roman"/>
          <w:sz w:val="24"/>
          <w:szCs w:val="24"/>
        </w:rPr>
        <w:t xml:space="preserve">. Moscovici desejava estudar um fenômeno distinto das representações coletivas </w:t>
      </w:r>
      <w:proofErr w:type="spellStart"/>
      <w:r w:rsidR="008E2253" w:rsidRPr="0052663E">
        <w:rPr>
          <w:rFonts w:ascii="Times New Roman" w:hAnsi="Times New Roman" w:cs="Times New Roman"/>
          <w:i/>
          <w:iCs/>
          <w:sz w:val="24"/>
          <w:szCs w:val="24"/>
        </w:rPr>
        <w:t>durkheimianas</w:t>
      </w:r>
      <w:proofErr w:type="spellEnd"/>
      <w:r w:rsidR="008E2253" w:rsidRPr="0052663E">
        <w:rPr>
          <w:rFonts w:ascii="Times New Roman" w:hAnsi="Times New Roman" w:cs="Times New Roman"/>
          <w:sz w:val="24"/>
          <w:szCs w:val="24"/>
        </w:rPr>
        <w:t xml:space="preserve">, ou seja, uma forma de pensamento que </w:t>
      </w:r>
      <w:r w:rsidR="008E2253" w:rsidRPr="0052663E">
        <w:rPr>
          <w:rFonts w:ascii="Times New Roman" w:hAnsi="Times New Roman" w:cs="Times New Roman"/>
          <w:b/>
          <w:bCs/>
          <w:sz w:val="24"/>
          <w:szCs w:val="24"/>
        </w:rPr>
        <w:t>distingue grupos</w:t>
      </w:r>
      <w:r w:rsidR="008E2253" w:rsidRPr="0052663E">
        <w:rPr>
          <w:rFonts w:ascii="Times New Roman" w:hAnsi="Times New Roman" w:cs="Times New Roman"/>
          <w:sz w:val="24"/>
          <w:szCs w:val="24"/>
        </w:rPr>
        <w:t xml:space="preserve">. Em consequência o </w:t>
      </w:r>
      <w:r w:rsidR="008E2253" w:rsidRPr="0052663E">
        <w:rPr>
          <w:rFonts w:ascii="Times New Roman" w:hAnsi="Times New Roman" w:cs="Times New Roman"/>
          <w:sz w:val="24"/>
          <w:szCs w:val="24"/>
        </w:rPr>
        <w:lastRenderedPageBreak/>
        <w:t xml:space="preserve">objeto de representação social gera conhecimentos distintos entre grupos, </w:t>
      </w:r>
      <w:proofErr w:type="spellStart"/>
      <w:r w:rsidR="008E2253" w:rsidRPr="0052663E">
        <w:rPr>
          <w:rFonts w:ascii="Times New Roman" w:hAnsi="Times New Roman" w:cs="Times New Roman"/>
          <w:i/>
          <w:iCs/>
          <w:sz w:val="24"/>
          <w:szCs w:val="24"/>
        </w:rPr>
        <w:t>tautologicamente</w:t>
      </w:r>
      <w:proofErr w:type="spellEnd"/>
      <w:r w:rsidR="008E2253" w:rsidRPr="0052663E">
        <w:rPr>
          <w:rFonts w:ascii="Times New Roman" w:hAnsi="Times New Roman" w:cs="Times New Roman"/>
          <w:sz w:val="24"/>
          <w:szCs w:val="24"/>
        </w:rPr>
        <w:t xml:space="preserve"> poderíamos dizer que grupos distintos pensam de forma diferente este mesmo objeto. </w:t>
      </w:r>
      <w:r w:rsidRPr="0052663E">
        <w:rPr>
          <w:rFonts w:ascii="Times New Roman" w:hAnsi="Times New Roman" w:cs="Times New Roman"/>
          <w:sz w:val="24"/>
          <w:szCs w:val="24"/>
        </w:rPr>
        <w:t xml:space="preserve">O ponto original da teoria era esta distinção com a dimensão coletiva do conceito sociológico de Durkheim, a Psicologia Social devia se interessar pela dinâmica </w:t>
      </w:r>
      <w:proofErr w:type="spellStart"/>
      <w:r w:rsidRPr="0052663E">
        <w:rPr>
          <w:rFonts w:ascii="Times New Roman" w:hAnsi="Times New Roman" w:cs="Times New Roman"/>
          <w:sz w:val="24"/>
          <w:szCs w:val="24"/>
        </w:rPr>
        <w:t>intrassocietal</w:t>
      </w:r>
      <w:proofErr w:type="spellEnd"/>
      <w:r w:rsidRPr="0052663E">
        <w:rPr>
          <w:rFonts w:ascii="Times New Roman" w:hAnsi="Times New Roman" w:cs="Times New Roman"/>
          <w:sz w:val="24"/>
          <w:szCs w:val="24"/>
        </w:rPr>
        <w:t>. Diferentes grupos possuem diferentes inserções na sociedade, com suas peculiaridade</w:t>
      </w:r>
      <w:r w:rsidR="00FD3110" w:rsidRPr="0052663E">
        <w:rPr>
          <w:rFonts w:ascii="Times New Roman" w:hAnsi="Times New Roman" w:cs="Times New Roman"/>
          <w:sz w:val="24"/>
          <w:szCs w:val="24"/>
        </w:rPr>
        <w:t>s</w:t>
      </w:r>
      <w:r w:rsidRPr="0052663E">
        <w:rPr>
          <w:rFonts w:ascii="Times New Roman" w:hAnsi="Times New Roman" w:cs="Times New Roman"/>
          <w:sz w:val="24"/>
          <w:szCs w:val="24"/>
        </w:rPr>
        <w:t>, sua</w:t>
      </w:r>
      <w:r w:rsidR="00FD3110" w:rsidRPr="0052663E">
        <w:rPr>
          <w:rFonts w:ascii="Times New Roman" w:hAnsi="Times New Roman" w:cs="Times New Roman"/>
          <w:sz w:val="24"/>
          <w:szCs w:val="24"/>
        </w:rPr>
        <w:t>s</w:t>
      </w:r>
      <w:r w:rsidRPr="0052663E">
        <w:rPr>
          <w:rFonts w:ascii="Times New Roman" w:hAnsi="Times New Roman" w:cs="Times New Roman"/>
          <w:sz w:val="24"/>
          <w:szCs w:val="24"/>
        </w:rPr>
        <w:t xml:space="preserve"> história</w:t>
      </w:r>
      <w:r w:rsidR="00FD3110" w:rsidRPr="0052663E">
        <w:rPr>
          <w:rFonts w:ascii="Times New Roman" w:hAnsi="Times New Roman" w:cs="Times New Roman"/>
          <w:sz w:val="24"/>
          <w:szCs w:val="24"/>
        </w:rPr>
        <w:t xml:space="preserve"> específicas, seus fracassos e sucessos, seus códigos incompreensíveis ao </w:t>
      </w:r>
      <w:proofErr w:type="spellStart"/>
      <w:r w:rsidR="00FD3110" w:rsidRPr="0052663E">
        <w:rPr>
          <w:rFonts w:ascii="Times New Roman" w:hAnsi="Times New Roman" w:cs="Times New Roman"/>
          <w:sz w:val="24"/>
          <w:szCs w:val="24"/>
        </w:rPr>
        <w:t>exogrupo</w:t>
      </w:r>
      <w:proofErr w:type="spellEnd"/>
      <w:r w:rsidR="00FD3110" w:rsidRPr="0052663E">
        <w:rPr>
          <w:rFonts w:ascii="Times New Roman" w:hAnsi="Times New Roman" w:cs="Times New Roman"/>
          <w:sz w:val="24"/>
          <w:szCs w:val="24"/>
        </w:rPr>
        <w:t>, suas normas</w:t>
      </w:r>
      <w:r w:rsidRPr="0052663E">
        <w:rPr>
          <w:rFonts w:ascii="Times New Roman" w:hAnsi="Times New Roman" w:cs="Times New Roman"/>
          <w:sz w:val="24"/>
          <w:szCs w:val="24"/>
        </w:rPr>
        <w:t xml:space="preserve"> </w:t>
      </w:r>
      <w:proofErr w:type="spellStart"/>
      <w:r w:rsidR="00FD3110" w:rsidRPr="0052663E">
        <w:rPr>
          <w:rFonts w:ascii="Times New Roman" w:hAnsi="Times New Roman" w:cs="Times New Roman"/>
          <w:sz w:val="24"/>
          <w:szCs w:val="24"/>
        </w:rPr>
        <w:t>intragrupais</w:t>
      </w:r>
      <w:proofErr w:type="spellEnd"/>
      <w:r w:rsidR="00FD3110" w:rsidRPr="0052663E">
        <w:rPr>
          <w:rFonts w:ascii="Times New Roman" w:hAnsi="Times New Roman" w:cs="Times New Roman"/>
          <w:sz w:val="24"/>
          <w:szCs w:val="24"/>
        </w:rPr>
        <w:t xml:space="preserve">. Todas estas diferenças entre grupos e singularidades </w:t>
      </w:r>
      <w:proofErr w:type="spellStart"/>
      <w:r w:rsidR="00FD3110" w:rsidRPr="0052663E">
        <w:rPr>
          <w:rFonts w:ascii="Times New Roman" w:hAnsi="Times New Roman" w:cs="Times New Roman"/>
          <w:sz w:val="24"/>
          <w:szCs w:val="24"/>
        </w:rPr>
        <w:t>intragrupais</w:t>
      </w:r>
      <w:proofErr w:type="spellEnd"/>
      <w:r w:rsidR="00FD3110" w:rsidRPr="0052663E">
        <w:rPr>
          <w:rFonts w:ascii="Times New Roman" w:hAnsi="Times New Roman" w:cs="Times New Roman"/>
          <w:sz w:val="24"/>
          <w:szCs w:val="24"/>
        </w:rPr>
        <w:t xml:space="preserve"> levam à famosa e tão repetida “construção social da realidade” (Berger e </w:t>
      </w:r>
      <w:proofErr w:type="spellStart"/>
      <w:r w:rsidR="00FD3110" w:rsidRPr="0052663E">
        <w:rPr>
          <w:rFonts w:ascii="Times New Roman" w:hAnsi="Times New Roman" w:cs="Times New Roman"/>
          <w:sz w:val="24"/>
          <w:szCs w:val="24"/>
        </w:rPr>
        <w:t>Luckman</w:t>
      </w:r>
      <w:proofErr w:type="spellEnd"/>
      <w:r w:rsidR="00FD3110" w:rsidRPr="0052663E">
        <w:rPr>
          <w:rFonts w:ascii="Times New Roman" w:hAnsi="Times New Roman" w:cs="Times New Roman"/>
          <w:sz w:val="24"/>
          <w:szCs w:val="24"/>
        </w:rPr>
        <w:t xml:space="preserve"> </w:t>
      </w:r>
      <w:r w:rsidR="00E5565D" w:rsidRPr="0052663E">
        <w:rPr>
          <w:rFonts w:ascii="Times New Roman" w:hAnsi="Times New Roman" w:cs="Times New Roman"/>
          <w:sz w:val="24"/>
          <w:szCs w:val="24"/>
        </w:rPr>
        <w:t>1996</w:t>
      </w:r>
      <w:r w:rsidR="00FD3110" w:rsidRPr="0052663E">
        <w:rPr>
          <w:rFonts w:ascii="Times New Roman" w:hAnsi="Times New Roman" w:cs="Times New Roman"/>
          <w:sz w:val="24"/>
          <w:szCs w:val="24"/>
        </w:rPr>
        <w:t xml:space="preserve">), em termos usuais do nosso campo, levam à diferentes representações acerca do objeto.  </w:t>
      </w:r>
    </w:p>
    <w:p w14:paraId="3062BF12" w14:textId="22381C36" w:rsidR="00FE7F28" w:rsidRPr="0052663E" w:rsidRDefault="005A1F5E"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Naturalmente podemos conceber objetos amplamente compartilhados no seio de uma sociedade. A rejeição do canibalismo em nossas sociedades é um bom exemplo de fenômeno compartilhado em todas as esferas da sociedade. O nojo e estranhamento que ele acarreta são consensuais, pouquíssimos indivíduos não se enquadrariam neste padrão de pensamento. Mas o canibalismo seria um objeto de representação social? Possivelmente não, ele não responde às definições clássicas do fenômeno</w:t>
      </w:r>
      <w:r w:rsidR="007D4927" w:rsidRPr="0052663E">
        <w:rPr>
          <w:rFonts w:ascii="Times New Roman" w:hAnsi="Times New Roman" w:cs="Times New Roman"/>
          <w:sz w:val="24"/>
          <w:szCs w:val="24"/>
        </w:rPr>
        <w:t xml:space="preserve"> e se adequa até melhor a</w:t>
      </w:r>
      <w:r w:rsidRPr="0052663E">
        <w:rPr>
          <w:rFonts w:ascii="Times New Roman" w:hAnsi="Times New Roman" w:cs="Times New Roman"/>
          <w:sz w:val="24"/>
          <w:szCs w:val="24"/>
        </w:rPr>
        <w:t xml:space="preserve">o conceito de representação coletiva de Émile Durkheim. </w:t>
      </w:r>
    </w:p>
    <w:p w14:paraId="4CA1757C" w14:textId="4AE73063" w:rsidR="001A6893" w:rsidRPr="0052663E" w:rsidRDefault="004B7C29" w:rsidP="00F60FC9">
      <w:pPr>
        <w:pStyle w:val="Ttulo2"/>
        <w:spacing w:line="360" w:lineRule="auto"/>
      </w:pPr>
      <w:r>
        <w:t xml:space="preserve">1.6 </w:t>
      </w:r>
      <w:r w:rsidR="007F53EC" w:rsidRPr="0052663E">
        <w:t>Ser pensado de forma estruturada</w:t>
      </w:r>
      <w:r w:rsidR="00C0310E" w:rsidRPr="0052663E">
        <w:t xml:space="preserve"> pelo grupo em questão</w:t>
      </w:r>
      <w:r w:rsidR="007F53EC" w:rsidRPr="0052663E">
        <w:t xml:space="preserve"> como sexta restrição</w:t>
      </w:r>
    </w:p>
    <w:p w14:paraId="6924FF78" w14:textId="30BC1443" w:rsidR="001E425D" w:rsidRPr="0052663E" w:rsidRDefault="00656E07"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Todo objeto de representação social ativa dentro de uma população uma quantidade de </w:t>
      </w:r>
      <w:proofErr w:type="spellStart"/>
      <w:r w:rsidRPr="0052663E">
        <w:rPr>
          <w:rFonts w:ascii="Times New Roman" w:hAnsi="Times New Roman" w:cs="Times New Roman"/>
          <w:i/>
          <w:sz w:val="24"/>
          <w:szCs w:val="24"/>
        </w:rPr>
        <w:t>cognemas</w:t>
      </w:r>
      <w:proofErr w:type="spellEnd"/>
      <w:r w:rsidR="00B96255" w:rsidRPr="0052663E">
        <w:rPr>
          <w:rFonts w:ascii="Times New Roman" w:hAnsi="Times New Roman" w:cs="Times New Roman"/>
          <w:sz w:val="24"/>
          <w:szCs w:val="24"/>
        </w:rPr>
        <w:t xml:space="preserve"> que são interligados</w:t>
      </w:r>
      <w:r w:rsidR="002020FA" w:rsidRPr="0052663E">
        <w:rPr>
          <w:rFonts w:ascii="Times New Roman" w:hAnsi="Times New Roman" w:cs="Times New Roman"/>
          <w:sz w:val="24"/>
          <w:szCs w:val="24"/>
        </w:rPr>
        <w:t xml:space="preserve"> e formam um todo</w:t>
      </w:r>
      <w:r w:rsidR="00B96255" w:rsidRPr="0052663E">
        <w:rPr>
          <w:rFonts w:ascii="Times New Roman" w:hAnsi="Times New Roman" w:cs="Times New Roman"/>
          <w:sz w:val="24"/>
          <w:szCs w:val="24"/>
        </w:rPr>
        <w:t xml:space="preserve">. </w:t>
      </w:r>
      <w:r w:rsidR="00C0310E" w:rsidRPr="0052663E">
        <w:rPr>
          <w:rFonts w:ascii="Times New Roman" w:hAnsi="Times New Roman" w:cs="Times New Roman"/>
          <w:sz w:val="24"/>
          <w:szCs w:val="24"/>
        </w:rPr>
        <w:t xml:space="preserve">Segundo </w:t>
      </w:r>
      <w:proofErr w:type="spellStart"/>
      <w:r w:rsidR="00C0310E" w:rsidRPr="0052663E">
        <w:rPr>
          <w:rFonts w:ascii="Times New Roman" w:hAnsi="Times New Roman" w:cs="Times New Roman"/>
          <w:sz w:val="24"/>
          <w:szCs w:val="24"/>
        </w:rPr>
        <w:t>Flament</w:t>
      </w:r>
      <w:proofErr w:type="spellEnd"/>
      <w:r w:rsidR="00C0310E" w:rsidRPr="0052663E">
        <w:rPr>
          <w:rFonts w:ascii="Times New Roman" w:hAnsi="Times New Roman" w:cs="Times New Roman"/>
          <w:sz w:val="24"/>
          <w:szCs w:val="24"/>
        </w:rPr>
        <w:t xml:space="preserve"> e </w:t>
      </w:r>
      <w:proofErr w:type="spellStart"/>
      <w:r w:rsidR="00C0310E" w:rsidRPr="0052663E">
        <w:rPr>
          <w:rFonts w:ascii="Times New Roman" w:hAnsi="Times New Roman" w:cs="Times New Roman"/>
          <w:sz w:val="24"/>
          <w:szCs w:val="24"/>
        </w:rPr>
        <w:t>Rouquette</w:t>
      </w:r>
      <w:proofErr w:type="spellEnd"/>
      <w:r w:rsidR="00C0310E" w:rsidRPr="0052663E">
        <w:rPr>
          <w:rFonts w:ascii="Times New Roman" w:hAnsi="Times New Roman" w:cs="Times New Roman"/>
          <w:sz w:val="24"/>
          <w:szCs w:val="24"/>
        </w:rPr>
        <w:t xml:space="preserve"> (2003, p. </w:t>
      </w:r>
      <w:r w:rsidR="00FE7F28" w:rsidRPr="0052663E">
        <w:rPr>
          <w:rFonts w:ascii="Times New Roman" w:hAnsi="Times New Roman" w:cs="Times New Roman"/>
          <w:sz w:val="24"/>
          <w:szCs w:val="24"/>
        </w:rPr>
        <w:t>13</w:t>
      </w:r>
      <w:r w:rsidR="00C0310E" w:rsidRPr="0052663E">
        <w:rPr>
          <w:rFonts w:ascii="Times New Roman" w:hAnsi="Times New Roman" w:cs="Times New Roman"/>
          <w:sz w:val="24"/>
          <w:szCs w:val="24"/>
        </w:rPr>
        <w:t>) “(u)</w:t>
      </w:r>
      <w:proofErr w:type="spellStart"/>
      <w:r w:rsidR="008E2253" w:rsidRPr="0052663E">
        <w:rPr>
          <w:rFonts w:ascii="Times New Roman" w:hAnsi="Times New Roman" w:cs="Times New Roman"/>
          <w:sz w:val="24"/>
          <w:szCs w:val="24"/>
        </w:rPr>
        <w:t>ma</w:t>
      </w:r>
      <w:proofErr w:type="spellEnd"/>
      <w:r w:rsidR="008E2253" w:rsidRPr="0052663E">
        <w:rPr>
          <w:rFonts w:ascii="Times New Roman" w:hAnsi="Times New Roman" w:cs="Times New Roman"/>
          <w:sz w:val="24"/>
          <w:szCs w:val="24"/>
        </w:rPr>
        <w:t xml:space="preserve"> RS pode ser caracterizada como um </w:t>
      </w:r>
      <w:r w:rsidR="008E2253" w:rsidRPr="0052663E">
        <w:rPr>
          <w:rFonts w:ascii="Times New Roman" w:hAnsi="Times New Roman" w:cs="Times New Roman"/>
          <w:i/>
          <w:iCs/>
          <w:sz w:val="24"/>
          <w:szCs w:val="24"/>
        </w:rPr>
        <w:t>conjunto de elementos cognitivos ligados por relações</w:t>
      </w:r>
      <w:r w:rsidR="008E2253" w:rsidRPr="0052663E">
        <w:rPr>
          <w:rFonts w:ascii="Times New Roman" w:hAnsi="Times New Roman" w:cs="Times New Roman"/>
          <w:sz w:val="24"/>
          <w:szCs w:val="24"/>
        </w:rPr>
        <w:t>. Estes elementos e estas relações encontram-se atestados em determinados grupos</w:t>
      </w:r>
      <w:r w:rsidR="00C0310E" w:rsidRPr="0052663E">
        <w:rPr>
          <w:rFonts w:ascii="Times New Roman" w:hAnsi="Times New Roman" w:cs="Times New Roman"/>
          <w:sz w:val="24"/>
          <w:szCs w:val="24"/>
        </w:rPr>
        <w:t>”</w:t>
      </w:r>
      <w:r w:rsidR="008E2253" w:rsidRPr="0052663E">
        <w:rPr>
          <w:rFonts w:ascii="Times New Roman" w:hAnsi="Times New Roman" w:cs="Times New Roman"/>
          <w:sz w:val="24"/>
          <w:szCs w:val="24"/>
        </w:rPr>
        <w:t>.</w:t>
      </w:r>
    </w:p>
    <w:p w14:paraId="4B698E3D" w14:textId="77777777" w:rsidR="00D97205" w:rsidRPr="0052663E" w:rsidRDefault="00C0310E"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 </w:t>
      </w:r>
      <w:r w:rsidR="00B96255" w:rsidRPr="0052663E">
        <w:rPr>
          <w:rFonts w:ascii="Times New Roman" w:hAnsi="Times New Roman" w:cs="Times New Roman"/>
          <w:sz w:val="24"/>
          <w:szCs w:val="24"/>
        </w:rPr>
        <w:t xml:space="preserve">Alguns </w:t>
      </w:r>
      <w:proofErr w:type="spellStart"/>
      <w:r w:rsidR="00B96255" w:rsidRPr="0052663E">
        <w:rPr>
          <w:rFonts w:ascii="Times New Roman" w:hAnsi="Times New Roman" w:cs="Times New Roman"/>
          <w:i/>
          <w:sz w:val="24"/>
          <w:szCs w:val="24"/>
        </w:rPr>
        <w:t>cognemas</w:t>
      </w:r>
      <w:proofErr w:type="spellEnd"/>
      <w:r w:rsidR="00B96255" w:rsidRPr="0052663E">
        <w:rPr>
          <w:rFonts w:ascii="Times New Roman" w:hAnsi="Times New Roman" w:cs="Times New Roman"/>
          <w:sz w:val="24"/>
          <w:szCs w:val="24"/>
        </w:rPr>
        <w:t xml:space="preserve"> são extremamente conexos e se rela</w:t>
      </w:r>
      <w:r w:rsidR="002020FA" w:rsidRPr="0052663E">
        <w:rPr>
          <w:rFonts w:ascii="Times New Roman" w:hAnsi="Times New Roman" w:cs="Times New Roman"/>
          <w:sz w:val="24"/>
          <w:szCs w:val="24"/>
        </w:rPr>
        <w:t>cionam com muitas outras ideias, o</w:t>
      </w:r>
      <w:r w:rsidR="00B96255" w:rsidRPr="0052663E">
        <w:rPr>
          <w:rFonts w:ascii="Times New Roman" w:hAnsi="Times New Roman" w:cs="Times New Roman"/>
          <w:sz w:val="24"/>
          <w:szCs w:val="24"/>
        </w:rPr>
        <w:t>utros, por sua vez, se relacionam com somente uma ou duas outras ideias. Este conjunto de ideias conectadas por relações forma a representação social de um grupo acerca de um objeto. Frequentemente, e isto aparece de forma clara em pesquisas empíricas, grupos verbalizam um grande número de ideias sobre o objeto em questão, no entanto, as ideias não são ligadas entre si, os sujeitos passam de um tema a outro, de uma elabor</w:t>
      </w:r>
      <w:r w:rsidR="00F75D8F" w:rsidRPr="0052663E">
        <w:rPr>
          <w:rFonts w:ascii="Times New Roman" w:hAnsi="Times New Roman" w:cs="Times New Roman"/>
          <w:sz w:val="24"/>
          <w:szCs w:val="24"/>
        </w:rPr>
        <w:t xml:space="preserve">ação à outra, sem relacioná-los ou utilizando relações que não se repetem entre indivíduos. Em outros termos, as relações entre </w:t>
      </w:r>
      <w:proofErr w:type="spellStart"/>
      <w:r w:rsidR="00F75D8F" w:rsidRPr="0052663E">
        <w:rPr>
          <w:rFonts w:ascii="Times New Roman" w:hAnsi="Times New Roman" w:cs="Times New Roman"/>
          <w:i/>
          <w:sz w:val="24"/>
          <w:szCs w:val="24"/>
        </w:rPr>
        <w:t>cognemas</w:t>
      </w:r>
      <w:proofErr w:type="spellEnd"/>
      <w:r w:rsidR="00F75D8F" w:rsidRPr="0052663E">
        <w:rPr>
          <w:rFonts w:ascii="Times New Roman" w:hAnsi="Times New Roman" w:cs="Times New Roman"/>
          <w:sz w:val="24"/>
          <w:szCs w:val="24"/>
        </w:rPr>
        <w:t xml:space="preserve"> são inexistentes ou idiossincráticas. </w:t>
      </w:r>
      <w:r w:rsidR="00B96255" w:rsidRPr="0052663E">
        <w:rPr>
          <w:rFonts w:ascii="Times New Roman" w:hAnsi="Times New Roman" w:cs="Times New Roman"/>
          <w:sz w:val="24"/>
          <w:szCs w:val="24"/>
        </w:rPr>
        <w:t>Este é o caso típico</w:t>
      </w:r>
      <w:r w:rsidRPr="0052663E">
        <w:rPr>
          <w:rFonts w:ascii="Times New Roman" w:hAnsi="Times New Roman" w:cs="Times New Roman"/>
          <w:sz w:val="24"/>
          <w:szCs w:val="24"/>
        </w:rPr>
        <w:t xml:space="preserve"> de pensamento não estruturado d</w:t>
      </w:r>
      <w:r w:rsidR="00B96255" w:rsidRPr="0052663E">
        <w:rPr>
          <w:rFonts w:ascii="Times New Roman" w:hAnsi="Times New Roman" w:cs="Times New Roman"/>
          <w:sz w:val="24"/>
          <w:szCs w:val="24"/>
        </w:rPr>
        <w:t>o grupo</w:t>
      </w:r>
      <w:r w:rsidR="002020FA" w:rsidRPr="0052663E">
        <w:rPr>
          <w:rFonts w:ascii="Times New Roman" w:hAnsi="Times New Roman" w:cs="Times New Roman"/>
          <w:sz w:val="24"/>
          <w:szCs w:val="24"/>
        </w:rPr>
        <w:t xml:space="preserve"> sobre o objeto. </w:t>
      </w:r>
    </w:p>
    <w:p w14:paraId="2B82865D" w14:textId="77777777" w:rsidR="007F53EC" w:rsidRPr="0052663E" w:rsidRDefault="002020FA"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A teoria do núcleo central (</w:t>
      </w:r>
      <w:proofErr w:type="spellStart"/>
      <w:r w:rsidRPr="0052663E">
        <w:rPr>
          <w:rFonts w:ascii="Times New Roman" w:hAnsi="Times New Roman" w:cs="Times New Roman"/>
          <w:sz w:val="24"/>
          <w:szCs w:val="24"/>
        </w:rPr>
        <w:t>Abric</w:t>
      </w:r>
      <w:proofErr w:type="spellEnd"/>
      <w:r w:rsidRPr="0052663E">
        <w:rPr>
          <w:rFonts w:ascii="Times New Roman" w:hAnsi="Times New Roman" w:cs="Times New Roman"/>
          <w:sz w:val="24"/>
          <w:szCs w:val="24"/>
        </w:rPr>
        <w:t xml:space="preserve">, 1994; Sá, 1996) </w:t>
      </w:r>
      <w:r w:rsidR="000E3FE4" w:rsidRPr="0052663E">
        <w:rPr>
          <w:rFonts w:ascii="Times New Roman" w:hAnsi="Times New Roman" w:cs="Times New Roman"/>
          <w:sz w:val="24"/>
          <w:szCs w:val="24"/>
        </w:rPr>
        <w:t>trata</w:t>
      </w:r>
      <w:r w:rsidRPr="0052663E">
        <w:rPr>
          <w:rFonts w:ascii="Times New Roman" w:hAnsi="Times New Roman" w:cs="Times New Roman"/>
          <w:sz w:val="24"/>
          <w:szCs w:val="24"/>
        </w:rPr>
        <w:t xml:space="preserve"> justamente </w:t>
      </w:r>
      <w:r w:rsidR="000E3FE4" w:rsidRPr="0052663E">
        <w:rPr>
          <w:rFonts w:ascii="Times New Roman" w:hAnsi="Times New Roman" w:cs="Times New Roman"/>
          <w:sz w:val="24"/>
          <w:szCs w:val="24"/>
        </w:rPr>
        <w:t>d</w:t>
      </w:r>
      <w:r w:rsidRPr="0052663E">
        <w:rPr>
          <w:rFonts w:ascii="Times New Roman" w:hAnsi="Times New Roman" w:cs="Times New Roman"/>
          <w:sz w:val="24"/>
          <w:szCs w:val="24"/>
        </w:rPr>
        <w:t xml:space="preserve">esta questão e busca distinguir os elementos muito </w:t>
      </w:r>
      <w:r w:rsidR="00C0310E" w:rsidRPr="0052663E">
        <w:rPr>
          <w:rFonts w:ascii="Times New Roman" w:hAnsi="Times New Roman" w:cs="Times New Roman"/>
          <w:sz w:val="24"/>
          <w:szCs w:val="24"/>
        </w:rPr>
        <w:t>conexos e considerados centrais</w:t>
      </w:r>
      <w:r w:rsidRPr="0052663E">
        <w:rPr>
          <w:rFonts w:ascii="Times New Roman" w:hAnsi="Times New Roman" w:cs="Times New Roman"/>
          <w:sz w:val="24"/>
          <w:szCs w:val="24"/>
        </w:rPr>
        <w:t xml:space="preserve"> dos elementos com pouca </w:t>
      </w:r>
      <w:r w:rsidRPr="0052663E">
        <w:rPr>
          <w:rFonts w:ascii="Times New Roman" w:hAnsi="Times New Roman" w:cs="Times New Roman"/>
          <w:sz w:val="24"/>
          <w:szCs w:val="24"/>
        </w:rPr>
        <w:lastRenderedPageBreak/>
        <w:t>conectividade e considerados periféricos.</w:t>
      </w:r>
      <w:r w:rsidR="00D97205" w:rsidRPr="0052663E">
        <w:rPr>
          <w:rFonts w:ascii="Times New Roman" w:hAnsi="Times New Roman" w:cs="Times New Roman"/>
          <w:sz w:val="24"/>
          <w:szCs w:val="24"/>
        </w:rPr>
        <w:t xml:space="preserve"> A ausência de estrutura ilustraria a ausência de uma teoria ingênua sobre o objeto, o pensamento</w:t>
      </w:r>
      <w:r w:rsidR="00C0310E" w:rsidRPr="0052663E">
        <w:rPr>
          <w:rFonts w:ascii="Times New Roman" w:hAnsi="Times New Roman" w:cs="Times New Roman"/>
          <w:sz w:val="24"/>
          <w:szCs w:val="24"/>
        </w:rPr>
        <w:t xml:space="preserve"> neste caso se assemelharia a</w:t>
      </w:r>
      <w:r w:rsidR="00D97205" w:rsidRPr="0052663E">
        <w:rPr>
          <w:rFonts w:ascii="Times New Roman" w:hAnsi="Times New Roman" w:cs="Times New Roman"/>
          <w:sz w:val="24"/>
          <w:szCs w:val="24"/>
        </w:rPr>
        <w:t xml:space="preserve"> um aglomerado de ideias e opiniões dispersas que não formam um todo.</w:t>
      </w:r>
    </w:p>
    <w:p w14:paraId="49696D35" w14:textId="77777777" w:rsidR="00AE4CAC" w:rsidRPr="0052663E" w:rsidRDefault="00AE4CAC" w:rsidP="00F60FC9">
      <w:pPr>
        <w:spacing w:line="360" w:lineRule="auto"/>
        <w:rPr>
          <w:rFonts w:ascii="Times New Roman" w:hAnsi="Times New Roman" w:cs="Times New Roman"/>
        </w:rPr>
      </w:pPr>
    </w:p>
    <w:p w14:paraId="6C8F78C5" w14:textId="07196D6E" w:rsidR="0027664C" w:rsidRPr="004B7C29" w:rsidRDefault="00C0310E" w:rsidP="00F60FC9">
      <w:pPr>
        <w:pStyle w:val="Ttulo1"/>
        <w:numPr>
          <w:ilvl w:val="0"/>
          <w:numId w:val="15"/>
        </w:numPr>
        <w:spacing w:line="360" w:lineRule="auto"/>
        <w:rPr>
          <w:rFonts w:cs="Times New Roman"/>
          <w:b/>
          <w:bCs/>
          <w:color w:val="auto"/>
          <w:szCs w:val="24"/>
        </w:rPr>
      </w:pPr>
      <w:r w:rsidRPr="004B7C29">
        <w:rPr>
          <w:rFonts w:cs="Times New Roman"/>
          <w:b/>
          <w:bCs/>
          <w:color w:val="auto"/>
          <w:szCs w:val="24"/>
        </w:rPr>
        <w:t>O objeto de representação social como síndrome</w:t>
      </w:r>
    </w:p>
    <w:p w14:paraId="57191AB2" w14:textId="77777777" w:rsidR="005D2962" w:rsidRPr="0052663E" w:rsidRDefault="005D2962"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A</w:t>
      </w:r>
      <w:r w:rsidR="008E2253" w:rsidRPr="0052663E">
        <w:rPr>
          <w:rFonts w:ascii="Times New Roman" w:hAnsi="Times New Roman" w:cs="Times New Roman"/>
          <w:sz w:val="24"/>
          <w:szCs w:val="24"/>
        </w:rPr>
        <w:t xml:space="preserve"> noção de síndrome teria</w:t>
      </w:r>
      <w:r w:rsidRPr="0052663E">
        <w:rPr>
          <w:rFonts w:ascii="Times New Roman" w:hAnsi="Times New Roman" w:cs="Times New Roman"/>
          <w:sz w:val="24"/>
          <w:szCs w:val="24"/>
        </w:rPr>
        <w:t xml:space="preserve"> neste trabalho</w:t>
      </w:r>
      <w:r w:rsidR="008E2253" w:rsidRPr="0052663E">
        <w:rPr>
          <w:rFonts w:ascii="Times New Roman" w:hAnsi="Times New Roman" w:cs="Times New Roman"/>
          <w:sz w:val="24"/>
          <w:szCs w:val="24"/>
        </w:rPr>
        <w:t xml:space="preserve"> o sentido de conjunção de características (sintomas ou sinais) que permitem atribuir um espécime observado à classe conhecida (condição). Adicionalmente estas características permitem o reconhecimento e a descrição da classe.</w:t>
      </w:r>
      <w:r w:rsidRPr="0052663E">
        <w:rPr>
          <w:rFonts w:ascii="Times New Roman" w:hAnsi="Times New Roman" w:cs="Times New Roman"/>
          <w:sz w:val="24"/>
          <w:szCs w:val="24"/>
        </w:rPr>
        <w:t xml:space="preserve"> </w:t>
      </w:r>
      <w:r w:rsidR="00374209" w:rsidRPr="0052663E">
        <w:rPr>
          <w:rFonts w:ascii="Times New Roman" w:hAnsi="Times New Roman" w:cs="Times New Roman"/>
          <w:sz w:val="24"/>
          <w:szCs w:val="24"/>
        </w:rPr>
        <w:t xml:space="preserve">O que caracteriza uma síndrome, tanto em medicina quanto em psicologia, é o fato de que uma série de sintomas e sinais </w:t>
      </w:r>
      <w:proofErr w:type="spellStart"/>
      <w:r w:rsidR="00374209" w:rsidRPr="0052663E">
        <w:rPr>
          <w:rFonts w:ascii="Times New Roman" w:hAnsi="Times New Roman" w:cs="Times New Roman"/>
          <w:sz w:val="24"/>
          <w:szCs w:val="24"/>
        </w:rPr>
        <w:t>co-ocorrem</w:t>
      </w:r>
      <w:proofErr w:type="spellEnd"/>
      <w:r w:rsidR="00374209" w:rsidRPr="0052663E">
        <w:rPr>
          <w:rFonts w:ascii="Times New Roman" w:hAnsi="Times New Roman" w:cs="Times New Roman"/>
          <w:sz w:val="24"/>
          <w:szCs w:val="24"/>
        </w:rPr>
        <w:t xml:space="preserve"> dentro de um quadro atribuído a uma determinada patologia. A aparição de um dos sinais não é uma condição necessária e suficiente para atribuição do quadro (ou espécie) à patologia (ou categoria) em questão. </w:t>
      </w:r>
    </w:p>
    <w:p w14:paraId="792205B0" w14:textId="77777777" w:rsidR="008A1A8D" w:rsidRPr="0052663E" w:rsidRDefault="005D2962"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Cada restrição que descrevemos acima pode ser considerada como característica do objeto de representação social, em outros termos, pode ser um sintoma do fenômeno. </w:t>
      </w:r>
      <w:r w:rsidR="008E2253" w:rsidRPr="0052663E">
        <w:rPr>
          <w:rFonts w:ascii="Times New Roman" w:hAnsi="Times New Roman" w:cs="Times New Roman"/>
          <w:sz w:val="24"/>
          <w:szCs w:val="24"/>
        </w:rPr>
        <w:t xml:space="preserve">Parece-nos que nenhuma característica é </w:t>
      </w:r>
      <w:proofErr w:type="spellStart"/>
      <w:r w:rsidR="008E2253" w:rsidRPr="0052663E">
        <w:rPr>
          <w:rFonts w:ascii="Times New Roman" w:hAnsi="Times New Roman" w:cs="Times New Roman"/>
          <w:sz w:val="24"/>
          <w:szCs w:val="24"/>
        </w:rPr>
        <w:t>definitória</w:t>
      </w:r>
      <w:proofErr w:type="spellEnd"/>
      <w:r w:rsidR="008E2253" w:rsidRPr="0052663E">
        <w:rPr>
          <w:rFonts w:ascii="Times New Roman" w:hAnsi="Times New Roman" w:cs="Times New Roman"/>
          <w:sz w:val="24"/>
          <w:szCs w:val="24"/>
        </w:rPr>
        <w:t xml:space="preserve"> do fenômeno representacional, logo poderíamos tratar este como uma síndrome.</w:t>
      </w:r>
      <w:r w:rsidRPr="0052663E">
        <w:rPr>
          <w:rFonts w:ascii="Times New Roman" w:hAnsi="Times New Roman" w:cs="Times New Roman"/>
          <w:sz w:val="24"/>
          <w:szCs w:val="24"/>
        </w:rPr>
        <w:t xml:space="preserve"> Mais detalhadamente, é possível conceber um objeto de representação social sem cada uma das características isoladamente</w:t>
      </w:r>
      <w:r w:rsidR="00374209" w:rsidRPr="0052663E">
        <w:rPr>
          <w:rFonts w:ascii="Times New Roman" w:hAnsi="Times New Roman" w:cs="Times New Roman"/>
          <w:sz w:val="24"/>
          <w:szCs w:val="24"/>
        </w:rPr>
        <w:t>. Ou seja, a aparição de uma das características não é condição necessária e suficiente de atribuição do objeto estudado à categoria de objeto de RS</w:t>
      </w:r>
      <w:r w:rsidRPr="0052663E">
        <w:rPr>
          <w:rFonts w:ascii="Times New Roman" w:hAnsi="Times New Roman" w:cs="Times New Roman"/>
          <w:sz w:val="24"/>
          <w:szCs w:val="24"/>
        </w:rPr>
        <w:t>.</w:t>
      </w:r>
      <w:r w:rsidR="00374209" w:rsidRPr="0052663E">
        <w:rPr>
          <w:rFonts w:ascii="Times New Roman" w:hAnsi="Times New Roman" w:cs="Times New Roman"/>
          <w:sz w:val="24"/>
          <w:szCs w:val="24"/>
        </w:rPr>
        <w:t xml:space="preserve"> Mas a ausência de uma característica também não significa que o objeto em questão deve ser retirado da classe “objeto de RS”.</w:t>
      </w:r>
      <w:r w:rsidRPr="0052663E">
        <w:rPr>
          <w:rFonts w:ascii="Times New Roman" w:hAnsi="Times New Roman" w:cs="Times New Roman"/>
          <w:sz w:val="24"/>
          <w:szCs w:val="24"/>
        </w:rPr>
        <w:t xml:space="preserve"> Nem todo grupo, por exemplo, tem uma prática relacionada ao objeto, ou seja, este sintoma pode não existir em determinado caso</w:t>
      </w:r>
      <w:r w:rsidR="00374209" w:rsidRPr="0052663E">
        <w:rPr>
          <w:rFonts w:ascii="Times New Roman" w:hAnsi="Times New Roman" w:cs="Times New Roman"/>
          <w:sz w:val="24"/>
          <w:szCs w:val="24"/>
        </w:rPr>
        <w:t xml:space="preserve"> e mesmo assim se tratar de um fenômeno de representações sociais</w:t>
      </w:r>
      <w:r w:rsidRPr="0052663E">
        <w:rPr>
          <w:rFonts w:ascii="Times New Roman" w:hAnsi="Times New Roman" w:cs="Times New Roman"/>
          <w:sz w:val="24"/>
          <w:szCs w:val="24"/>
        </w:rPr>
        <w:t>. No entanto, se nenhum dos sintomas estiver presente dificilmente poderíamos conceber o objeto como adequado à teoria das representações sociais. Por outro lado, se todos os sintomas aparecerem haverá uma alta probabilidade de se tratar de um objeto</w:t>
      </w:r>
      <w:r w:rsidR="008A1A8D" w:rsidRPr="0052663E">
        <w:rPr>
          <w:rFonts w:ascii="Times New Roman" w:hAnsi="Times New Roman" w:cs="Times New Roman"/>
          <w:sz w:val="24"/>
          <w:szCs w:val="24"/>
        </w:rPr>
        <w:t xml:space="preserve"> pertinente para ser estudado com a teoria.</w:t>
      </w:r>
      <w:r w:rsidR="00374209" w:rsidRPr="0052663E">
        <w:rPr>
          <w:rFonts w:ascii="Times New Roman" w:hAnsi="Times New Roman" w:cs="Times New Roman"/>
          <w:sz w:val="24"/>
          <w:szCs w:val="24"/>
        </w:rPr>
        <w:t xml:space="preserve"> </w:t>
      </w:r>
      <w:r w:rsidR="008A1A8D" w:rsidRPr="0052663E">
        <w:rPr>
          <w:rFonts w:ascii="Times New Roman" w:hAnsi="Times New Roman" w:cs="Times New Roman"/>
          <w:sz w:val="24"/>
          <w:szCs w:val="24"/>
        </w:rPr>
        <w:t xml:space="preserve"> </w:t>
      </w:r>
    </w:p>
    <w:p w14:paraId="294127C7" w14:textId="5F98A1D1" w:rsidR="00374209" w:rsidRPr="0052663E" w:rsidRDefault="008A1A8D"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Dentro desta lógica de estudo da síndrome do objeto de RS podemos imaginar </w:t>
      </w:r>
      <w:r w:rsidR="00272B92" w:rsidRPr="0052663E">
        <w:rPr>
          <w:rFonts w:ascii="Times New Roman" w:hAnsi="Times New Roman" w:cs="Times New Roman"/>
          <w:sz w:val="24"/>
          <w:szCs w:val="24"/>
        </w:rPr>
        <w:t>cada característica sob dois aspectos: ausência</w:t>
      </w:r>
      <w:r w:rsidR="00496066" w:rsidRPr="0052663E">
        <w:rPr>
          <w:rFonts w:ascii="Times New Roman" w:hAnsi="Times New Roman" w:cs="Times New Roman"/>
          <w:sz w:val="24"/>
          <w:szCs w:val="24"/>
        </w:rPr>
        <w:t xml:space="preserve"> (símbolo O)</w:t>
      </w:r>
      <w:r w:rsidR="00272B92" w:rsidRPr="0052663E">
        <w:rPr>
          <w:rFonts w:ascii="Times New Roman" w:hAnsi="Times New Roman" w:cs="Times New Roman"/>
          <w:sz w:val="24"/>
          <w:szCs w:val="24"/>
        </w:rPr>
        <w:t xml:space="preserve"> ou presença</w:t>
      </w:r>
      <w:r w:rsidR="00496066" w:rsidRPr="0052663E">
        <w:rPr>
          <w:rFonts w:ascii="Times New Roman" w:hAnsi="Times New Roman" w:cs="Times New Roman"/>
          <w:sz w:val="24"/>
          <w:szCs w:val="24"/>
        </w:rPr>
        <w:t xml:space="preserve"> (símbolo I) na </w:t>
      </w:r>
      <w:r w:rsidR="00B83C98" w:rsidRPr="0052663E">
        <w:rPr>
          <w:rFonts w:ascii="Times New Roman" w:hAnsi="Times New Roman" w:cs="Times New Roman"/>
          <w:sz w:val="24"/>
          <w:szCs w:val="24"/>
        </w:rPr>
        <w:t xml:space="preserve">tabela </w:t>
      </w:r>
      <w:r w:rsidR="00FE7F28" w:rsidRPr="0052663E">
        <w:rPr>
          <w:rFonts w:ascii="Times New Roman" w:hAnsi="Times New Roman" w:cs="Times New Roman"/>
          <w:sz w:val="24"/>
          <w:szCs w:val="24"/>
        </w:rPr>
        <w:t>1</w:t>
      </w:r>
      <w:r w:rsidR="00272B92" w:rsidRPr="0052663E">
        <w:rPr>
          <w:rFonts w:ascii="Times New Roman" w:hAnsi="Times New Roman" w:cs="Times New Roman"/>
          <w:sz w:val="24"/>
          <w:szCs w:val="24"/>
        </w:rPr>
        <w:t xml:space="preserve">. </w:t>
      </w:r>
    </w:p>
    <w:p w14:paraId="2A69BF25" w14:textId="750E39BD" w:rsidR="001B348A" w:rsidRPr="0052663E" w:rsidRDefault="00351B40" w:rsidP="00F60FC9">
      <w:pPr>
        <w:spacing w:line="360" w:lineRule="auto"/>
        <w:rPr>
          <w:rFonts w:ascii="Times New Roman" w:hAnsi="Times New Roman" w:cs="Times New Roman"/>
          <w:sz w:val="24"/>
          <w:szCs w:val="24"/>
        </w:rPr>
      </w:pPr>
      <w:r w:rsidRPr="00351B40">
        <w:rPr>
          <w:rFonts w:ascii="Times New Roman" w:hAnsi="Times New Roman" w:cs="Times New Roman"/>
          <w:b/>
          <w:bCs/>
          <w:sz w:val="24"/>
          <w:szCs w:val="24"/>
        </w:rPr>
        <w:t>Inserir tabela 1</w:t>
      </w:r>
      <w:r>
        <w:rPr>
          <w:rFonts w:ascii="Times New Roman" w:hAnsi="Times New Roman" w:cs="Times New Roman"/>
          <w:sz w:val="24"/>
          <w:szCs w:val="24"/>
        </w:rPr>
        <w:t xml:space="preserve">. </w:t>
      </w:r>
    </w:p>
    <w:p w14:paraId="35D6BEEA" w14:textId="1D6CC0AC" w:rsidR="000E2421" w:rsidRDefault="00CB3778"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Para cada objeto estudado é importante refletir sobre a presença ou ausência de cada sinal. Naturalmente esta dicotomia, presença versus ausência, é artificial, a realidade de cada </w:t>
      </w:r>
      <w:r w:rsidRPr="0052663E">
        <w:rPr>
          <w:rFonts w:ascii="Times New Roman" w:hAnsi="Times New Roman" w:cs="Times New Roman"/>
          <w:sz w:val="24"/>
          <w:szCs w:val="24"/>
        </w:rPr>
        <w:lastRenderedPageBreak/>
        <w:t xml:space="preserve">característica se aproximaria </w:t>
      </w:r>
      <w:proofErr w:type="gramStart"/>
      <w:r w:rsidRPr="0052663E">
        <w:rPr>
          <w:rFonts w:ascii="Times New Roman" w:hAnsi="Times New Roman" w:cs="Times New Roman"/>
          <w:sz w:val="24"/>
          <w:szCs w:val="24"/>
        </w:rPr>
        <w:t>de um contínuo</w:t>
      </w:r>
      <w:proofErr w:type="gramEnd"/>
      <w:r w:rsidR="009F20B4" w:rsidRPr="0052663E">
        <w:rPr>
          <w:rFonts w:ascii="Times New Roman" w:hAnsi="Times New Roman" w:cs="Times New Roman"/>
          <w:sz w:val="24"/>
          <w:szCs w:val="24"/>
        </w:rPr>
        <w:t xml:space="preserve"> no entanto o exercício intelectual parece-nos válido para responder à questão que nos interessa: é ou não um objeto de representação social?</w:t>
      </w:r>
      <w:r w:rsidR="00F33C74" w:rsidRPr="0052663E">
        <w:rPr>
          <w:rFonts w:ascii="Times New Roman" w:hAnsi="Times New Roman" w:cs="Times New Roman"/>
          <w:sz w:val="24"/>
          <w:szCs w:val="24"/>
        </w:rPr>
        <w:t xml:space="preserve"> Se pensarmos em cada dimensão com duas possibilidades (presença e ausência) existem 64 casos possíveis (2^6). </w:t>
      </w:r>
      <w:r w:rsidR="00BE4056" w:rsidRPr="0052663E">
        <w:rPr>
          <w:rFonts w:ascii="Times New Roman" w:hAnsi="Times New Roman" w:cs="Times New Roman"/>
          <w:sz w:val="24"/>
          <w:szCs w:val="24"/>
        </w:rPr>
        <w:t>Todos estes 64 casos podem ser resumidos na tabela que segue onde no primeiro extremo o objeto não possui nenhum sintoma presente e no outro extremo todos os sinais aparecem.</w:t>
      </w:r>
    </w:p>
    <w:p w14:paraId="70284EB6" w14:textId="7C31C273" w:rsidR="00351B40" w:rsidRDefault="00351B40" w:rsidP="00F60FC9">
      <w:pPr>
        <w:spacing w:line="360" w:lineRule="auto"/>
        <w:rPr>
          <w:rFonts w:ascii="Times New Roman" w:hAnsi="Times New Roman" w:cs="Times New Roman"/>
          <w:b/>
          <w:bCs/>
          <w:sz w:val="24"/>
          <w:szCs w:val="24"/>
        </w:rPr>
      </w:pPr>
      <w:r w:rsidRPr="00351B40">
        <w:rPr>
          <w:rFonts w:ascii="Times New Roman" w:hAnsi="Times New Roman" w:cs="Times New Roman"/>
          <w:b/>
          <w:bCs/>
          <w:sz w:val="24"/>
          <w:szCs w:val="24"/>
        </w:rPr>
        <w:t xml:space="preserve">Inserir tabela 2. </w:t>
      </w:r>
    </w:p>
    <w:p w14:paraId="1BFDADAA" w14:textId="34EBB292" w:rsidR="004B7C29" w:rsidRPr="004B7C29" w:rsidRDefault="004B7C29" w:rsidP="00F60FC9">
      <w:pPr>
        <w:pStyle w:val="PargrafodaLista"/>
        <w:numPr>
          <w:ilvl w:val="0"/>
          <w:numId w:val="15"/>
        </w:numPr>
        <w:spacing w:line="360" w:lineRule="auto"/>
        <w:jc w:val="center"/>
        <w:rPr>
          <w:rFonts w:ascii="Times New Roman" w:hAnsi="Times New Roman" w:cs="Times New Roman"/>
          <w:b/>
          <w:bCs/>
          <w:sz w:val="24"/>
          <w:szCs w:val="24"/>
        </w:rPr>
      </w:pPr>
      <w:r w:rsidRPr="004B7C29">
        <w:rPr>
          <w:rFonts w:ascii="Times New Roman" w:hAnsi="Times New Roman" w:cs="Times New Roman"/>
          <w:b/>
          <w:bCs/>
          <w:sz w:val="24"/>
          <w:szCs w:val="24"/>
        </w:rPr>
        <w:t>Considerações finais</w:t>
      </w:r>
    </w:p>
    <w:p w14:paraId="7F416204" w14:textId="3631DB42" w:rsidR="009F20B4" w:rsidRPr="0052663E" w:rsidRDefault="000E2421"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 xml:space="preserve">Quanto mais características estiverem presentes no objeto, maior a probabilidade de se estar perante um fenômeno de representação social. Por exemplo, se o objeto estudado possuir quatro destas características é razoável assumir que se trata de um objeto de representação, quando, ao contrário, somente um dos sintomas se apresenta é por sua vez sensato assumir que </w:t>
      </w:r>
      <w:r w:rsidR="001B348A" w:rsidRPr="0052663E">
        <w:rPr>
          <w:rFonts w:ascii="Times New Roman" w:hAnsi="Times New Roman" w:cs="Times New Roman"/>
          <w:sz w:val="24"/>
          <w:szCs w:val="24"/>
        </w:rPr>
        <w:t xml:space="preserve">muito </w:t>
      </w:r>
      <w:r w:rsidRPr="0052663E">
        <w:rPr>
          <w:rFonts w:ascii="Times New Roman" w:hAnsi="Times New Roman" w:cs="Times New Roman"/>
          <w:sz w:val="24"/>
          <w:szCs w:val="24"/>
        </w:rPr>
        <w:t>provavelmente não se trata de um objeto de representação social.</w:t>
      </w:r>
      <w:r w:rsidR="009C0F63" w:rsidRPr="0052663E">
        <w:rPr>
          <w:rFonts w:ascii="Times New Roman" w:hAnsi="Times New Roman" w:cs="Times New Roman"/>
          <w:sz w:val="24"/>
          <w:szCs w:val="24"/>
        </w:rPr>
        <w:t xml:space="preserve"> </w:t>
      </w:r>
    </w:p>
    <w:p w14:paraId="31B549F8" w14:textId="21357A36" w:rsidR="009C0F63" w:rsidRPr="0052663E" w:rsidRDefault="009C0F63" w:rsidP="00F60FC9">
      <w:pPr>
        <w:spacing w:line="360" w:lineRule="auto"/>
        <w:rPr>
          <w:rFonts w:ascii="Times New Roman" w:hAnsi="Times New Roman" w:cs="Times New Roman"/>
          <w:sz w:val="24"/>
          <w:szCs w:val="24"/>
        </w:rPr>
      </w:pPr>
      <w:r w:rsidRPr="0052663E">
        <w:rPr>
          <w:rFonts w:ascii="Times New Roman" w:hAnsi="Times New Roman" w:cs="Times New Roman"/>
          <w:sz w:val="24"/>
          <w:szCs w:val="24"/>
        </w:rPr>
        <w:t>Tal lógica em síndrome não tem como meta resolver a questão do objeto representacional, que merece mais discussões e reflexões, mas pode ajudar a ter dimensões a se pensar ao se deparar com um objeto pouco ou não estudado. Há muitas vezes um temor entre pesquisadores de se diagnosticar o pensamento social de um grupo acerca de um objeto como não sendo uma representação social, no entanto tal resultado é riquíssimo e permite grandes discussões sobre as características do fenômeno.</w:t>
      </w:r>
    </w:p>
    <w:p w14:paraId="0A5A3828" w14:textId="77777777" w:rsidR="00996A85" w:rsidRPr="0052663E" w:rsidRDefault="00996A85" w:rsidP="0052663E">
      <w:pPr>
        <w:spacing w:line="360" w:lineRule="auto"/>
        <w:jc w:val="both"/>
        <w:rPr>
          <w:rFonts w:ascii="Times New Roman" w:hAnsi="Times New Roman" w:cs="Times New Roman"/>
          <w:sz w:val="24"/>
          <w:szCs w:val="24"/>
        </w:rPr>
      </w:pPr>
    </w:p>
    <w:p w14:paraId="4228FE05" w14:textId="77777777" w:rsidR="00996A85" w:rsidRPr="0052663E" w:rsidRDefault="00996A85" w:rsidP="0052663E">
      <w:pPr>
        <w:spacing w:line="360" w:lineRule="auto"/>
        <w:jc w:val="both"/>
        <w:rPr>
          <w:rFonts w:ascii="Times New Roman" w:hAnsi="Times New Roman" w:cs="Times New Roman"/>
          <w:b/>
          <w:sz w:val="24"/>
          <w:szCs w:val="24"/>
        </w:rPr>
      </w:pPr>
      <w:r w:rsidRPr="0052663E">
        <w:rPr>
          <w:rFonts w:ascii="Times New Roman" w:hAnsi="Times New Roman" w:cs="Times New Roman"/>
          <w:b/>
          <w:sz w:val="24"/>
          <w:szCs w:val="24"/>
        </w:rPr>
        <w:t>Referências</w:t>
      </w:r>
    </w:p>
    <w:p w14:paraId="39A5D517" w14:textId="77777777" w:rsidR="00996A85" w:rsidRPr="0052663E" w:rsidRDefault="00996A85" w:rsidP="0052663E">
      <w:pPr>
        <w:jc w:val="both"/>
        <w:rPr>
          <w:rFonts w:ascii="Times New Roman" w:hAnsi="Times New Roman" w:cs="Times New Roman"/>
          <w:sz w:val="24"/>
          <w:szCs w:val="24"/>
          <w:lang w:val="fr-FR"/>
        </w:rPr>
      </w:pPr>
      <w:proofErr w:type="spellStart"/>
      <w:r w:rsidRPr="0052663E">
        <w:rPr>
          <w:rFonts w:ascii="Times New Roman" w:hAnsi="Times New Roman" w:cs="Times New Roman"/>
          <w:sz w:val="24"/>
          <w:szCs w:val="24"/>
        </w:rPr>
        <w:t>Abric</w:t>
      </w:r>
      <w:proofErr w:type="spellEnd"/>
      <w:r w:rsidRPr="0052663E">
        <w:rPr>
          <w:rFonts w:ascii="Times New Roman" w:hAnsi="Times New Roman" w:cs="Times New Roman"/>
          <w:sz w:val="24"/>
          <w:szCs w:val="24"/>
        </w:rPr>
        <w:t xml:space="preserve">, J.-C., </w:t>
      </w:r>
      <w:proofErr w:type="spellStart"/>
      <w:r w:rsidRPr="0052663E">
        <w:rPr>
          <w:rFonts w:ascii="Times New Roman" w:hAnsi="Times New Roman" w:cs="Times New Roman"/>
          <w:sz w:val="24"/>
          <w:szCs w:val="24"/>
        </w:rPr>
        <w:t>Faucheux</w:t>
      </w:r>
      <w:proofErr w:type="spellEnd"/>
      <w:r w:rsidRPr="0052663E">
        <w:rPr>
          <w:rFonts w:ascii="Times New Roman" w:hAnsi="Times New Roman" w:cs="Times New Roman"/>
          <w:sz w:val="24"/>
          <w:szCs w:val="24"/>
        </w:rPr>
        <w:t xml:space="preserve">, C., Moscovici, S., e Plon, M. (1967). </w:t>
      </w:r>
      <w:r w:rsidRPr="0052663E">
        <w:rPr>
          <w:rFonts w:ascii="Times New Roman" w:hAnsi="Times New Roman" w:cs="Times New Roman"/>
          <w:sz w:val="24"/>
          <w:szCs w:val="24"/>
          <w:lang w:val="fr-FR"/>
        </w:rPr>
        <w:t xml:space="preserve">Rôle de l’image du partenaire sur la coopération en situation de jeu. </w:t>
      </w:r>
      <w:r w:rsidRPr="0052663E">
        <w:rPr>
          <w:rFonts w:ascii="Times New Roman" w:hAnsi="Times New Roman" w:cs="Times New Roman"/>
          <w:i/>
          <w:sz w:val="24"/>
          <w:szCs w:val="24"/>
          <w:lang w:val="fr-FR"/>
        </w:rPr>
        <w:t>Psychologie Française</w:t>
      </w:r>
      <w:r w:rsidRPr="0052663E">
        <w:rPr>
          <w:rFonts w:ascii="Times New Roman" w:hAnsi="Times New Roman" w:cs="Times New Roman"/>
          <w:sz w:val="24"/>
          <w:szCs w:val="24"/>
          <w:lang w:val="fr-FR"/>
        </w:rPr>
        <w:t xml:space="preserve">, 12, 267-275. </w:t>
      </w:r>
    </w:p>
    <w:p w14:paraId="29ECB3F1"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 xml:space="preserve">Abric, J.-C. (1994). </w:t>
      </w:r>
      <w:r w:rsidRPr="0052663E">
        <w:rPr>
          <w:rFonts w:ascii="Times New Roman" w:hAnsi="Times New Roman" w:cs="Times New Roman"/>
          <w:i/>
          <w:sz w:val="24"/>
          <w:szCs w:val="24"/>
          <w:lang w:val="fr-FR"/>
        </w:rPr>
        <w:t>Pratiques sociales et représentations</w:t>
      </w:r>
      <w:r w:rsidRPr="0052663E">
        <w:rPr>
          <w:rFonts w:ascii="Times New Roman" w:hAnsi="Times New Roman" w:cs="Times New Roman"/>
          <w:sz w:val="24"/>
          <w:szCs w:val="24"/>
          <w:lang w:val="fr-FR"/>
        </w:rPr>
        <w:t xml:space="preserve">. Paris: PUF.  </w:t>
      </w:r>
    </w:p>
    <w:p w14:paraId="78BFDD32" w14:textId="77777777" w:rsidR="00996A85" w:rsidRPr="0052663E" w:rsidRDefault="00996A85" w:rsidP="0052663E">
      <w:pPr>
        <w:jc w:val="both"/>
        <w:rPr>
          <w:rFonts w:ascii="Times New Roman" w:hAnsi="Times New Roman" w:cs="Times New Roman"/>
          <w:sz w:val="24"/>
          <w:szCs w:val="24"/>
        </w:rPr>
      </w:pPr>
      <w:r w:rsidRPr="0052663E">
        <w:rPr>
          <w:rFonts w:ascii="Times New Roman" w:hAnsi="Times New Roman" w:cs="Times New Roman"/>
          <w:sz w:val="24"/>
          <w:szCs w:val="24"/>
          <w:lang w:val="fr-FR"/>
        </w:rPr>
        <w:t xml:space="preserve">Abric, J-C. (2003). La recherche du noyau central et de la zone muette des représentations sociales. In : J-C. Abric (Org.). </w:t>
      </w:r>
      <w:r w:rsidRPr="0052663E">
        <w:rPr>
          <w:rFonts w:ascii="Times New Roman" w:hAnsi="Times New Roman" w:cs="Times New Roman"/>
          <w:i/>
          <w:sz w:val="24"/>
          <w:szCs w:val="24"/>
          <w:lang w:val="fr-FR"/>
        </w:rPr>
        <w:t>Méthodes d’étude des représentations sociales</w:t>
      </w:r>
      <w:r w:rsidRPr="0052663E">
        <w:rPr>
          <w:rFonts w:ascii="Times New Roman" w:hAnsi="Times New Roman" w:cs="Times New Roman"/>
          <w:sz w:val="24"/>
          <w:szCs w:val="24"/>
          <w:lang w:val="fr-FR"/>
        </w:rPr>
        <w:t xml:space="preserve">. </w:t>
      </w:r>
      <w:proofErr w:type="spellStart"/>
      <w:r w:rsidRPr="0052663E">
        <w:rPr>
          <w:rFonts w:ascii="Times New Roman" w:hAnsi="Times New Roman" w:cs="Times New Roman"/>
          <w:sz w:val="24"/>
          <w:szCs w:val="24"/>
        </w:rPr>
        <w:t>Ramonville</w:t>
      </w:r>
      <w:proofErr w:type="spellEnd"/>
      <w:r w:rsidRPr="0052663E">
        <w:rPr>
          <w:rFonts w:ascii="Times New Roman" w:hAnsi="Times New Roman" w:cs="Times New Roman"/>
          <w:sz w:val="24"/>
          <w:szCs w:val="24"/>
        </w:rPr>
        <w:t xml:space="preserve"> Saint-Agne: </w:t>
      </w:r>
      <w:proofErr w:type="spellStart"/>
      <w:r w:rsidRPr="0052663E">
        <w:rPr>
          <w:rFonts w:ascii="Times New Roman" w:hAnsi="Times New Roman" w:cs="Times New Roman"/>
          <w:sz w:val="24"/>
          <w:szCs w:val="24"/>
        </w:rPr>
        <w:t>Érès</w:t>
      </w:r>
      <w:proofErr w:type="spellEnd"/>
      <w:r w:rsidRPr="0052663E">
        <w:rPr>
          <w:rFonts w:ascii="Times New Roman" w:hAnsi="Times New Roman" w:cs="Times New Roman"/>
          <w:sz w:val="24"/>
          <w:szCs w:val="24"/>
        </w:rPr>
        <w:t>.</w:t>
      </w:r>
    </w:p>
    <w:p w14:paraId="7395AD4A" w14:textId="77777777" w:rsidR="00996A85" w:rsidRPr="00FD0EF9" w:rsidRDefault="00996A85" w:rsidP="0052663E">
      <w:pPr>
        <w:jc w:val="both"/>
        <w:rPr>
          <w:rFonts w:ascii="Times New Roman" w:hAnsi="Times New Roman" w:cs="Times New Roman"/>
          <w:color w:val="000000"/>
          <w:sz w:val="24"/>
          <w:szCs w:val="24"/>
          <w:shd w:val="clear" w:color="auto" w:fill="FFFFFF"/>
          <w:lang w:val="fr-FR"/>
        </w:rPr>
      </w:pPr>
      <w:r w:rsidRPr="0052663E">
        <w:rPr>
          <w:rFonts w:ascii="Times New Roman" w:hAnsi="Times New Roman" w:cs="Times New Roman"/>
          <w:color w:val="000000"/>
          <w:sz w:val="24"/>
          <w:szCs w:val="24"/>
          <w:shd w:val="clear" w:color="auto" w:fill="FFFFFF"/>
        </w:rPr>
        <w:t>Almeida A. M. O., Santos, M. F. S. &amp; Trindade, Z. A. (2002). Representações e práticas sociais.</w:t>
      </w:r>
      <w:r w:rsidRPr="0052663E">
        <w:rPr>
          <w:rStyle w:val="apple-converted-space"/>
          <w:rFonts w:ascii="Times New Roman" w:hAnsi="Times New Roman" w:cs="Times New Roman"/>
          <w:color w:val="000000"/>
          <w:sz w:val="24"/>
          <w:szCs w:val="24"/>
          <w:shd w:val="clear" w:color="auto" w:fill="FFFFFF"/>
        </w:rPr>
        <w:t> </w:t>
      </w:r>
      <w:r w:rsidRPr="00FD0EF9">
        <w:rPr>
          <w:rFonts w:ascii="Times New Roman" w:hAnsi="Times New Roman" w:cs="Times New Roman"/>
          <w:i/>
          <w:iCs/>
          <w:color w:val="000000"/>
          <w:sz w:val="24"/>
          <w:szCs w:val="24"/>
          <w:shd w:val="clear" w:color="auto" w:fill="FFFFFF"/>
          <w:lang w:val="fr-FR"/>
        </w:rPr>
        <w:t>Temas de Psicologia, 8(3)</w:t>
      </w:r>
      <w:r w:rsidRPr="00FD0EF9">
        <w:rPr>
          <w:rFonts w:ascii="Times New Roman" w:hAnsi="Times New Roman" w:cs="Times New Roman"/>
          <w:color w:val="000000"/>
          <w:sz w:val="24"/>
          <w:szCs w:val="24"/>
          <w:shd w:val="clear" w:color="auto" w:fill="FFFFFF"/>
          <w:lang w:val="fr-FR"/>
        </w:rPr>
        <w:t>, 257-267.</w:t>
      </w:r>
    </w:p>
    <w:p w14:paraId="5025DFE6" w14:textId="77777777" w:rsidR="00996A85" w:rsidRPr="0052663E" w:rsidRDefault="00996A85" w:rsidP="0052663E">
      <w:pPr>
        <w:jc w:val="both"/>
        <w:rPr>
          <w:rFonts w:ascii="Times New Roman" w:hAnsi="Times New Roman" w:cs="Times New Roman"/>
          <w:sz w:val="24"/>
          <w:szCs w:val="24"/>
          <w:lang w:val="en-GB"/>
        </w:rPr>
      </w:pPr>
      <w:r w:rsidRPr="0052663E">
        <w:rPr>
          <w:rFonts w:ascii="Times New Roman" w:hAnsi="Times New Roman" w:cs="Times New Roman"/>
          <w:sz w:val="24"/>
          <w:szCs w:val="24"/>
          <w:lang w:val="fr-FR"/>
        </w:rPr>
        <w:t>Berger</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sz w:val="24"/>
          <w:szCs w:val="24"/>
          <w:lang w:val="de-DE"/>
        </w:rPr>
        <w:instrText>Berger, P."</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P., Luckmann, T.</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sz w:val="24"/>
          <w:szCs w:val="24"/>
          <w:lang w:val="de-DE"/>
        </w:rPr>
        <w:instrText>Luckmann, T."</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(1996). </w:t>
      </w:r>
      <w:r w:rsidRPr="0052663E">
        <w:rPr>
          <w:rFonts w:ascii="Times New Roman" w:hAnsi="Times New Roman" w:cs="Times New Roman"/>
          <w:i/>
          <w:sz w:val="24"/>
          <w:szCs w:val="24"/>
          <w:lang w:val="fr-FR"/>
        </w:rPr>
        <w:t>La construction sociale de la réalité</w:t>
      </w:r>
      <w:r w:rsidRPr="0052663E">
        <w:rPr>
          <w:rFonts w:ascii="Times New Roman" w:hAnsi="Times New Roman" w:cs="Times New Roman"/>
          <w:sz w:val="24"/>
          <w:szCs w:val="24"/>
          <w:lang w:val="fr-FR"/>
        </w:rPr>
        <w:t xml:space="preserve">. </w:t>
      </w:r>
      <w:r w:rsidRPr="0052663E">
        <w:rPr>
          <w:rFonts w:ascii="Times New Roman" w:hAnsi="Times New Roman" w:cs="Times New Roman"/>
          <w:sz w:val="24"/>
          <w:szCs w:val="24"/>
          <w:lang w:val="en-GB"/>
        </w:rPr>
        <w:t>Paris: Armand Colin.</w:t>
      </w:r>
    </w:p>
    <w:p w14:paraId="580B69AC" w14:textId="77777777" w:rsidR="00996A85" w:rsidRPr="0052663E" w:rsidRDefault="00996A85" w:rsidP="0052663E">
      <w:pPr>
        <w:jc w:val="both"/>
        <w:rPr>
          <w:rFonts w:ascii="Times New Roman" w:hAnsi="Times New Roman" w:cs="Times New Roman"/>
          <w:color w:val="000000"/>
          <w:sz w:val="24"/>
          <w:szCs w:val="24"/>
          <w:lang w:val="fr-FR"/>
        </w:rPr>
      </w:pPr>
      <w:r w:rsidRPr="0052663E">
        <w:rPr>
          <w:rFonts w:ascii="Times New Roman" w:hAnsi="Times New Roman" w:cs="Times New Roman"/>
          <w:color w:val="000000"/>
          <w:sz w:val="24"/>
          <w:szCs w:val="24"/>
          <w:lang w:val="fr-FR"/>
        </w:rPr>
        <w:lastRenderedPageBreak/>
        <w:t>Codol, J.-P.</w:t>
      </w:r>
      <w:r w:rsidRPr="0052663E">
        <w:rPr>
          <w:rFonts w:ascii="Times New Roman" w:hAnsi="Times New Roman" w:cs="Times New Roman"/>
          <w:color w:val="000000"/>
          <w:sz w:val="24"/>
          <w:szCs w:val="24"/>
        </w:rPr>
        <w:fldChar w:fldCharType="begin"/>
      </w:r>
      <w:r w:rsidRPr="0052663E">
        <w:rPr>
          <w:rFonts w:ascii="Times New Roman" w:hAnsi="Times New Roman" w:cs="Times New Roman"/>
          <w:color w:val="000000"/>
          <w:sz w:val="24"/>
          <w:szCs w:val="24"/>
          <w:lang w:val="fr-FR"/>
        </w:rPr>
        <w:instrText xml:space="preserve"> XE "Codol, J.-P." </w:instrText>
      </w:r>
      <w:r w:rsidRPr="0052663E">
        <w:rPr>
          <w:rFonts w:ascii="Times New Roman" w:hAnsi="Times New Roman" w:cs="Times New Roman"/>
          <w:color w:val="000000"/>
          <w:sz w:val="24"/>
          <w:szCs w:val="24"/>
        </w:rPr>
        <w:fldChar w:fldCharType="end"/>
      </w:r>
      <w:r w:rsidRPr="0052663E">
        <w:rPr>
          <w:rFonts w:ascii="Times New Roman" w:hAnsi="Times New Roman" w:cs="Times New Roman"/>
          <w:color w:val="000000"/>
          <w:sz w:val="24"/>
          <w:szCs w:val="24"/>
          <w:lang w:val="fr-FR"/>
        </w:rPr>
        <w:t xml:space="preserve"> (1969). Note terminologique sur l’emploi de quelques expressions concernant les activités et processus cognitifs en psychologie social. </w:t>
      </w:r>
      <w:r w:rsidRPr="0052663E">
        <w:rPr>
          <w:rFonts w:ascii="Times New Roman" w:hAnsi="Times New Roman" w:cs="Times New Roman"/>
          <w:i/>
          <w:color w:val="000000"/>
          <w:sz w:val="24"/>
          <w:szCs w:val="24"/>
          <w:lang w:val="fr-FR"/>
        </w:rPr>
        <w:t>Bulletin de Psychologie,</w:t>
      </w:r>
      <w:r w:rsidRPr="0052663E">
        <w:rPr>
          <w:rFonts w:ascii="Times New Roman" w:hAnsi="Times New Roman" w:cs="Times New Roman"/>
          <w:color w:val="000000"/>
          <w:sz w:val="24"/>
          <w:szCs w:val="24"/>
          <w:lang w:val="fr-FR"/>
        </w:rPr>
        <w:t xml:space="preserve"> 23, 63-71.</w:t>
      </w:r>
    </w:p>
    <w:p w14:paraId="48E1D3A2"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Durkheim, E. (1898).</w:t>
      </w:r>
      <w:r w:rsidRPr="0052663E">
        <w:rPr>
          <w:rFonts w:ascii="Times New Roman" w:hAnsi="Times New Roman" w:cs="Times New Roman"/>
          <w:i/>
          <w:sz w:val="24"/>
          <w:szCs w:val="24"/>
          <w:lang w:val="fr-FR"/>
        </w:rPr>
        <w:t xml:space="preserve"> </w:t>
      </w:r>
      <w:r w:rsidRPr="0052663E">
        <w:rPr>
          <w:rFonts w:ascii="Times New Roman" w:hAnsi="Times New Roman" w:cs="Times New Roman"/>
          <w:sz w:val="24"/>
          <w:szCs w:val="24"/>
          <w:lang w:val="fr-FR"/>
        </w:rPr>
        <w:t>Représentations individuelles et représentations collectives.</w:t>
      </w:r>
      <w:r w:rsidRPr="0052663E">
        <w:rPr>
          <w:rFonts w:ascii="Times New Roman" w:hAnsi="Times New Roman" w:cs="Times New Roman"/>
          <w:i/>
          <w:sz w:val="24"/>
          <w:szCs w:val="24"/>
          <w:lang w:val="fr-FR"/>
        </w:rPr>
        <w:t xml:space="preserve"> Revue de métaphysique et de morale,</w:t>
      </w:r>
      <w:r w:rsidRPr="0052663E">
        <w:rPr>
          <w:rFonts w:ascii="Times New Roman" w:hAnsi="Times New Roman" w:cs="Times New Roman"/>
          <w:sz w:val="24"/>
          <w:szCs w:val="24"/>
          <w:lang w:val="fr-FR"/>
        </w:rPr>
        <w:t xml:space="preserve"> VI, 273-302. (version en-ligne disponible sur le site : http://classiques.uqac.ca/classiques/Durkheim_emile/Socio_et_philo/ch_1_representations/representations.html)</w:t>
      </w:r>
    </w:p>
    <w:p w14:paraId="1A80DA20"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Flament, C.</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"Flament, C."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Rouquette, M.-L.</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color w:val="000000"/>
          <w:sz w:val="24"/>
          <w:szCs w:val="24"/>
          <w:lang w:val="fr-FR"/>
        </w:rPr>
        <w:instrText>Rouquette, M.-L."</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(2003). </w:t>
      </w:r>
      <w:r w:rsidRPr="0052663E">
        <w:rPr>
          <w:rFonts w:ascii="Times New Roman" w:hAnsi="Times New Roman" w:cs="Times New Roman"/>
          <w:i/>
          <w:sz w:val="24"/>
          <w:szCs w:val="24"/>
          <w:lang w:val="fr-FR"/>
        </w:rPr>
        <w:t>Anatomie des idées ordinaires. Comment étudier les représentations sociales</w:t>
      </w:r>
      <w:r w:rsidRPr="0052663E">
        <w:rPr>
          <w:rFonts w:ascii="Times New Roman" w:hAnsi="Times New Roman" w:cs="Times New Roman"/>
          <w:sz w:val="24"/>
          <w:szCs w:val="24"/>
          <w:lang w:val="fr-FR"/>
        </w:rPr>
        <w:t>.</w:t>
      </w:r>
      <w:r w:rsidRPr="0052663E">
        <w:rPr>
          <w:rFonts w:ascii="Times New Roman" w:hAnsi="Times New Roman" w:cs="Times New Roman"/>
          <w:i/>
          <w:sz w:val="24"/>
          <w:szCs w:val="24"/>
          <w:lang w:val="fr-FR"/>
        </w:rPr>
        <w:t xml:space="preserve"> </w:t>
      </w:r>
      <w:r w:rsidRPr="0052663E">
        <w:rPr>
          <w:rFonts w:ascii="Times New Roman" w:hAnsi="Times New Roman" w:cs="Times New Roman"/>
          <w:sz w:val="24"/>
          <w:szCs w:val="24"/>
          <w:lang w:val="fr-FR"/>
        </w:rPr>
        <w:t>Paris: Armand Colin.</w:t>
      </w:r>
    </w:p>
    <w:p w14:paraId="5C3CC328"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Flament, C.</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"Flament, C."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(1994). Structure, dynamique et transformation des représentations sociales. In J. C. Abric</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"Abric, J.-C."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(Ed.) : </w:t>
      </w:r>
      <w:r w:rsidRPr="0052663E">
        <w:rPr>
          <w:rFonts w:ascii="Times New Roman" w:hAnsi="Times New Roman" w:cs="Times New Roman"/>
          <w:i/>
          <w:sz w:val="24"/>
          <w:szCs w:val="24"/>
          <w:lang w:val="fr-FR"/>
        </w:rPr>
        <w:t xml:space="preserve">Pratiques sociales et représentations </w:t>
      </w:r>
      <w:r w:rsidRPr="0052663E">
        <w:rPr>
          <w:rFonts w:ascii="Times New Roman" w:hAnsi="Times New Roman" w:cs="Times New Roman"/>
          <w:sz w:val="24"/>
          <w:szCs w:val="24"/>
          <w:lang w:val="fr-FR"/>
        </w:rPr>
        <w:t xml:space="preserve">(pp 37-57). Paris : PUF. </w:t>
      </w:r>
    </w:p>
    <w:p w14:paraId="2217C4F4" w14:textId="7DF60D39"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 xml:space="preserve">Guimelli, C. (1989). Pratiques nouvelles et transformation sans rupture d’une représentation sociale : la représentation de la chasse et de la nature. In : J.L. Beauvois, R. V. Joule e J. M. Monteil (Eds), </w:t>
      </w:r>
      <w:r w:rsidRPr="0052663E">
        <w:rPr>
          <w:rFonts w:ascii="Times New Roman" w:hAnsi="Times New Roman" w:cs="Times New Roman"/>
          <w:i/>
          <w:sz w:val="24"/>
          <w:szCs w:val="24"/>
          <w:lang w:val="fr-FR"/>
        </w:rPr>
        <w:t>Perspectives cognitives et conduites sociales. 2 : Représentations et processus cognitifs</w:t>
      </w:r>
      <w:r w:rsidRPr="0052663E">
        <w:rPr>
          <w:rFonts w:ascii="Times New Roman" w:hAnsi="Times New Roman" w:cs="Times New Roman"/>
          <w:sz w:val="24"/>
          <w:szCs w:val="24"/>
          <w:lang w:val="fr-FR"/>
        </w:rPr>
        <w:t xml:space="preserve"> (pp ; 117-138). Cousset : Del Val.</w:t>
      </w:r>
    </w:p>
    <w:p w14:paraId="63664661" w14:textId="502D8A35" w:rsidR="00824136" w:rsidRPr="00FD0EF9" w:rsidRDefault="00824136" w:rsidP="0052663E">
      <w:pPr>
        <w:spacing w:line="360" w:lineRule="auto"/>
        <w:jc w:val="both"/>
        <w:rPr>
          <w:rFonts w:ascii="Times New Roman" w:hAnsi="Times New Roman" w:cs="Times New Roman"/>
          <w:sz w:val="24"/>
          <w:szCs w:val="24"/>
          <w:lang w:val="fr-FR"/>
        </w:rPr>
      </w:pPr>
      <w:r w:rsidRPr="00FD0EF9">
        <w:rPr>
          <w:rFonts w:ascii="Times New Roman" w:hAnsi="Times New Roman" w:cs="Times New Roman"/>
          <w:sz w:val="24"/>
          <w:szCs w:val="24"/>
          <w:lang w:val="fr-FR"/>
        </w:rPr>
        <w:t xml:space="preserve">Jesuino, J. C. (2004). </w:t>
      </w:r>
      <w:r w:rsidRPr="0052663E">
        <w:rPr>
          <w:rFonts w:ascii="Times New Roman" w:hAnsi="Times New Roman" w:cs="Times New Roman"/>
          <w:sz w:val="24"/>
          <w:szCs w:val="24"/>
        </w:rPr>
        <w:t xml:space="preserve">Estruturas e processos de grupos. Em J. V. Vala, &amp; M. B. Monteiro, Psicologia Social (pp. 293-331). </w:t>
      </w:r>
      <w:r w:rsidRPr="00FD0EF9">
        <w:rPr>
          <w:rFonts w:ascii="Times New Roman" w:hAnsi="Times New Roman" w:cs="Times New Roman"/>
          <w:sz w:val="24"/>
          <w:szCs w:val="24"/>
          <w:lang w:val="fr-FR"/>
        </w:rPr>
        <w:t>Lisboa: Fundação Calouste Gulbenkian.</w:t>
      </w:r>
    </w:p>
    <w:p w14:paraId="04EB7BF1" w14:textId="77777777" w:rsidR="00996A85" w:rsidRPr="0052663E" w:rsidRDefault="00996A85" w:rsidP="0052663E">
      <w:pPr>
        <w:jc w:val="both"/>
        <w:rPr>
          <w:rFonts w:ascii="Times New Roman" w:hAnsi="Times New Roman" w:cs="Times New Roman"/>
          <w:sz w:val="24"/>
          <w:szCs w:val="24"/>
        </w:rPr>
      </w:pPr>
      <w:r w:rsidRPr="0052663E">
        <w:rPr>
          <w:rFonts w:ascii="Times New Roman" w:hAnsi="Times New Roman" w:cs="Times New Roman"/>
          <w:sz w:val="24"/>
          <w:szCs w:val="24"/>
          <w:lang w:val="fr-FR"/>
        </w:rPr>
        <w:t xml:space="preserve">Jodelet, D. (1986). Fou et folie dans un milieu rural français. In: W. Doise &amp; A. Palmonari (Orgs.). </w:t>
      </w:r>
      <w:r w:rsidRPr="0052663E">
        <w:rPr>
          <w:rFonts w:ascii="Times New Roman" w:hAnsi="Times New Roman" w:cs="Times New Roman"/>
          <w:i/>
          <w:sz w:val="24"/>
          <w:szCs w:val="24"/>
          <w:lang w:val="fr-FR"/>
        </w:rPr>
        <w:t>L´étude des représentations sociales</w:t>
      </w:r>
      <w:r w:rsidRPr="0052663E">
        <w:rPr>
          <w:rFonts w:ascii="Times New Roman" w:hAnsi="Times New Roman" w:cs="Times New Roman"/>
          <w:sz w:val="24"/>
          <w:szCs w:val="24"/>
          <w:lang w:val="fr-FR"/>
        </w:rPr>
        <w:t xml:space="preserve">. </w:t>
      </w:r>
      <w:r w:rsidRPr="0052663E">
        <w:rPr>
          <w:rFonts w:ascii="Times New Roman" w:hAnsi="Times New Roman" w:cs="Times New Roman"/>
          <w:sz w:val="24"/>
          <w:szCs w:val="24"/>
        </w:rPr>
        <w:t xml:space="preserve">Paris: </w:t>
      </w:r>
      <w:proofErr w:type="spellStart"/>
      <w:r w:rsidRPr="0052663E">
        <w:rPr>
          <w:rFonts w:ascii="Times New Roman" w:hAnsi="Times New Roman" w:cs="Times New Roman"/>
          <w:sz w:val="24"/>
          <w:szCs w:val="24"/>
        </w:rPr>
        <w:t>Delachaux</w:t>
      </w:r>
      <w:proofErr w:type="spellEnd"/>
      <w:r w:rsidRPr="0052663E">
        <w:rPr>
          <w:rFonts w:ascii="Times New Roman" w:hAnsi="Times New Roman" w:cs="Times New Roman"/>
          <w:sz w:val="24"/>
          <w:szCs w:val="24"/>
        </w:rPr>
        <w:t xml:space="preserve"> &amp; </w:t>
      </w:r>
      <w:proofErr w:type="spellStart"/>
      <w:r w:rsidRPr="0052663E">
        <w:rPr>
          <w:rFonts w:ascii="Times New Roman" w:hAnsi="Times New Roman" w:cs="Times New Roman"/>
          <w:sz w:val="24"/>
          <w:szCs w:val="24"/>
        </w:rPr>
        <w:t>Niestlé</w:t>
      </w:r>
      <w:proofErr w:type="spellEnd"/>
      <w:r w:rsidRPr="0052663E">
        <w:rPr>
          <w:rFonts w:ascii="Times New Roman" w:hAnsi="Times New Roman" w:cs="Times New Roman"/>
          <w:i/>
          <w:sz w:val="24"/>
          <w:szCs w:val="24"/>
        </w:rPr>
        <w:t>.</w:t>
      </w:r>
    </w:p>
    <w:p w14:paraId="58FE81F9" w14:textId="77777777" w:rsidR="00996A85" w:rsidRPr="0052663E" w:rsidRDefault="00996A85" w:rsidP="0052663E">
      <w:pPr>
        <w:jc w:val="both"/>
        <w:rPr>
          <w:rFonts w:ascii="Times New Roman" w:eastAsia="Times New Roman" w:hAnsi="Times New Roman" w:cs="Times New Roman"/>
          <w:sz w:val="24"/>
          <w:szCs w:val="24"/>
          <w:lang w:eastAsia="pt-BR"/>
        </w:rPr>
      </w:pPr>
      <w:proofErr w:type="spellStart"/>
      <w:r w:rsidRPr="0052663E">
        <w:rPr>
          <w:rFonts w:ascii="Times New Roman" w:eastAsia="Times New Roman" w:hAnsi="Times New Roman" w:cs="Times New Roman"/>
          <w:sz w:val="24"/>
          <w:szCs w:val="24"/>
          <w:lang w:eastAsia="pt-BR"/>
        </w:rPr>
        <w:t>Jodelet</w:t>
      </w:r>
      <w:proofErr w:type="spellEnd"/>
      <w:r w:rsidRPr="0052663E">
        <w:rPr>
          <w:rFonts w:ascii="Times New Roman" w:eastAsia="Times New Roman" w:hAnsi="Times New Roman" w:cs="Times New Roman"/>
          <w:sz w:val="24"/>
          <w:szCs w:val="24"/>
          <w:lang w:eastAsia="pt-BR"/>
        </w:rPr>
        <w:t xml:space="preserve">, D. (2001). Representações sociais: um domínio em expansão. In D. </w:t>
      </w:r>
      <w:proofErr w:type="spellStart"/>
      <w:r w:rsidRPr="0052663E">
        <w:rPr>
          <w:rFonts w:ascii="Times New Roman" w:eastAsia="Times New Roman" w:hAnsi="Times New Roman" w:cs="Times New Roman"/>
          <w:sz w:val="24"/>
          <w:szCs w:val="24"/>
          <w:lang w:eastAsia="pt-BR"/>
        </w:rPr>
        <w:t>Jodelet</w:t>
      </w:r>
      <w:proofErr w:type="spellEnd"/>
      <w:r w:rsidRPr="0052663E">
        <w:rPr>
          <w:rFonts w:ascii="Times New Roman" w:eastAsia="Times New Roman" w:hAnsi="Times New Roman" w:cs="Times New Roman"/>
          <w:sz w:val="24"/>
          <w:szCs w:val="24"/>
          <w:lang w:eastAsia="pt-BR"/>
        </w:rPr>
        <w:t xml:space="preserve"> (Org.). </w:t>
      </w:r>
      <w:r w:rsidRPr="0052663E">
        <w:rPr>
          <w:rFonts w:ascii="Times New Roman" w:eastAsia="Times New Roman" w:hAnsi="Times New Roman" w:cs="Times New Roman"/>
          <w:i/>
          <w:iCs/>
          <w:sz w:val="24"/>
          <w:szCs w:val="24"/>
          <w:lang w:eastAsia="pt-BR"/>
        </w:rPr>
        <w:t>As representações sociais</w:t>
      </w:r>
      <w:r w:rsidRPr="0052663E">
        <w:rPr>
          <w:rFonts w:ascii="Times New Roman" w:eastAsia="Times New Roman" w:hAnsi="Times New Roman" w:cs="Times New Roman"/>
          <w:sz w:val="24"/>
          <w:szCs w:val="24"/>
          <w:lang w:eastAsia="pt-BR"/>
        </w:rPr>
        <w:t xml:space="preserve"> (pp. 17-44). Rio de Janeiro: </w:t>
      </w:r>
      <w:proofErr w:type="spellStart"/>
      <w:r w:rsidRPr="0052663E">
        <w:rPr>
          <w:rFonts w:ascii="Times New Roman" w:eastAsia="Times New Roman" w:hAnsi="Times New Roman" w:cs="Times New Roman"/>
          <w:sz w:val="24"/>
          <w:szCs w:val="24"/>
          <w:lang w:eastAsia="pt-BR"/>
        </w:rPr>
        <w:t>EdUerj</w:t>
      </w:r>
      <w:proofErr w:type="spellEnd"/>
      <w:r w:rsidRPr="0052663E">
        <w:rPr>
          <w:rFonts w:ascii="Times New Roman" w:eastAsia="Times New Roman" w:hAnsi="Times New Roman" w:cs="Times New Roman"/>
          <w:sz w:val="24"/>
          <w:szCs w:val="24"/>
          <w:lang w:eastAsia="pt-BR"/>
        </w:rPr>
        <w:t>.</w:t>
      </w:r>
    </w:p>
    <w:p w14:paraId="36CD1ADA" w14:textId="77777777" w:rsidR="00996A85" w:rsidRPr="0052663E" w:rsidRDefault="00996A85" w:rsidP="0052663E">
      <w:pPr>
        <w:jc w:val="both"/>
        <w:rPr>
          <w:rFonts w:ascii="Times New Roman" w:hAnsi="Times New Roman" w:cs="Times New Roman"/>
          <w:bCs/>
          <w:color w:val="000000"/>
          <w:sz w:val="24"/>
          <w:szCs w:val="24"/>
          <w:shd w:val="clear" w:color="auto" w:fill="FFFFFF"/>
          <w:lang w:val="fr-FR"/>
        </w:rPr>
      </w:pPr>
      <w:proofErr w:type="spellStart"/>
      <w:r w:rsidRPr="0052663E">
        <w:rPr>
          <w:rFonts w:ascii="Times New Roman" w:hAnsi="Times New Roman" w:cs="Times New Roman"/>
          <w:bCs/>
          <w:color w:val="000000"/>
          <w:sz w:val="24"/>
          <w:szCs w:val="24"/>
          <w:shd w:val="clear" w:color="auto" w:fill="FFFFFF"/>
        </w:rPr>
        <w:t>Marková</w:t>
      </w:r>
      <w:proofErr w:type="spellEnd"/>
      <w:r w:rsidRPr="0052663E">
        <w:rPr>
          <w:rFonts w:ascii="Times New Roman" w:hAnsi="Times New Roman" w:cs="Times New Roman"/>
          <w:bCs/>
          <w:color w:val="000000"/>
          <w:sz w:val="24"/>
          <w:szCs w:val="24"/>
          <w:shd w:val="clear" w:color="auto" w:fill="FFFFFF"/>
        </w:rPr>
        <w:t>, I. (2006).</w:t>
      </w:r>
      <w:r w:rsidRPr="0052663E">
        <w:rPr>
          <w:rStyle w:val="apple-converted-space"/>
          <w:rFonts w:ascii="Times New Roman" w:hAnsi="Times New Roman" w:cs="Times New Roman"/>
          <w:bCs/>
          <w:color w:val="000000"/>
          <w:sz w:val="24"/>
          <w:szCs w:val="24"/>
          <w:shd w:val="clear" w:color="auto" w:fill="FFFFFF"/>
        </w:rPr>
        <w:t> </w:t>
      </w:r>
      <w:r w:rsidRPr="0052663E">
        <w:rPr>
          <w:rFonts w:ascii="Times New Roman" w:hAnsi="Times New Roman" w:cs="Times New Roman"/>
          <w:bCs/>
          <w:i/>
          <w:iCs/>
          <w:color w:val="000000"/>
          <w:sz w:val="24"/>
          <w:szCs w:val="24"/>
          <w:shd w:val="clear" w:color="auto" w:fill="FFFFFF"/>
        </w:rPr>
        <w:t>Dialogicidade e representações sociais: as dinâmicas da mente.</w:t>
      </w:r>
      <w:r w:rsidRPr="0052663E">
        <w:rPr>
          <w:rStyle w:val="apple-converted-space"/>
          <w:rFonts w:ascii="Times New Roman" w:hAnsi="Times New Roman" w:cs="Times New Roman"/>
          <w:bCs/>
          <w:color w:val="000000"/>
          <w:sz w:val="24"/>
          <w:szCs w:val="24"/>
          <w:shd w:val="clear" w:color="auto" w:fill="FFFFFF"/>
        </w:rPr>
        <w:t> </w:t>
      </w:r>
      <w:r w:rsidRPr="0052663E">
        <w:rPr>
          <w:rFonts w:ascii="Times New Roman" w:hAnsi="Times New Roman" w:cs="Times New Roman"/>
          <w:bCs/>
          <w:color w:val="000000"/>
          <w:sz w:val="24"/>
          <w:szCs w:val="24"/>
          <w:shd w:val="clear" w:color="auto" w:fill="FFFFFF"/>
          <w:lang w:val="fr-FR"/>
        </w:rPr>
        <w:t>Petrópolis: Vozes.</w:t>
      </w:r>
    </w:p>
    <w:p w14:paraId="758BFE86"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Moscovici</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bCs/>
          <w:sz w:val="24"/>
          <w:szCs w:val="24"/>
          <w:lang w:val="fr-FR"/>
        </w:rPr>
        <w:instrText>S."</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bCs/>
          <w:sz w:val="24"/>
          <w:szCs w:val="24"/>
          <w:lang w:val="fr-FR"/>
        </w:rPr>
        <w:instrText>Moscovici, S."</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S. (1976). </w:t>
      </w:r>
      <w:r w:rsidRPr="0052663E">
        <w:rPr>
          <w:rFonts w:ascii="Times New Roman" w:hAnsi="Times New Roman" w:cs="Times New Roman"/>
          <w:i/>
          <w:sz w:val="24"/>
          <w:szCs w:val="24"/>
          <w:lang w:val="fr-FR"/>
        </w:rPr>
        <w:t>La psychanalyse son image et son public</w:t>
      </w:r>
      <w:r w:rsidRPr="0052663E">
        <w:rPr>
          <w:rFonts w:ascii="Times New Roman" w:hAnsi="Times New Roman" w:cs="Times New Roman"/>
          <w:sz w:val="24"/>
          <w:szCs w:val="24"/>
          <w:lang w:val="fr-FR"/>
        </w:rPr>
        <w:t>. Paris: PUF.</w:t>
      </w:r>
    </w:p>
    <w:p w14:paraId="16B05903" w14:textId="77777777" w:rsidR="00996A85" w:rsidRPr="0052663E" w:rsidRDefault="00996A85" w:rsidP="0052663E">
      <w:pPr>
        <w:jc w:val="both"/>
        <w:rPr>
          <w:rFonts w:ascii="Times New Roman" w:hAnsi="Times New Roman" w:cs="Times New Roman"/>
          <w:color w:val="000000"/>
          <w:sz w:val="24"/>
          <w:szCs w:val="24"/>
          <w:lang w:val="fr-FR"/>
        </w:rPr>
      </w:pPr>
      <w:r w:rsidRPr="0052663E">
        <w:rPr>
          <w:rFonts w:ascii="Times New Roman" w:hAnsi="Times New Roman" w:cs="Times New Roman"/>
          <w:color w:val="000000"/>
          <w:sz w:val="24"/>
          <w:szCs w:val="24"/>
          <w:lang w:val="fr-FR"/>
        </w:rPr>
        <w:t>Rateau, P</w:t>
      </w:r>
      <w:r w:rsidRPr="0052663E">
        <w:rPr>
          <w:rFonts w:ascii="Times New Roman" w:hAnsi="Times New Roman" w:cs="Times New Roman"/>
          <w:color w:val="000000"/>
          <w:sz w:val="24"/>
          <w:szCs w:val="24"/>
        </w:rPr>
        <w:fldChar w:fldCharType="begin"/>
      </w:r>
      <w:r w:rsidRPr="0052663E">
        <w:rPr>
          <w:rFonts w:ascii="Times New Roman" w:hAnsi="Times New Roman" w:cs="Times New Roman"/>
          <w:color w:val="000000"/>
          <w:sz w:val="24"/>
          <w:szCs w:val="24"/>
          <w:lang w:val="fr-FR"/>
        </w:rPr>
        <w:instrText xml:space="preserve"> XE "</w:instrText>
      </w:r>
      <w:r w:rsidRPr="0052663E">
        <w:rPr>
          <w:rFonts w:ascii="Times New Roman" w:hAnsi="Times New Roman" w:cs="Times New Roman"/>
          <w:sz w:val="24"/>
          <w:szCs w:val="24"/>
          <w:lang w:val="fr-FR"/>
        </w:rPr>
        <w:instrText>Rateau, P"</w:instrText>
      </w:r>
      <w:r w:rsidRPr="0052663E">
        <w:rPr>
          <w:rFonts w:ascii="Times New Roman" w:hAnsi="Times New Roman" w:cs="Times New Roman"/>
          <w:color w:val="000000"/>
          <w:sz w:val="24"/>
          <w:szCs w:val="24"/>
          <w:lang w:val="fr-FR"/>
        </w:rPr>
        <w:instrText xml:space="preserve"> </w:instrText>
      </w:r>
      <w:r w:rsidRPr="0052663E">
        <w:rPr>
          <w:rFonts w:ascii="Times New Roman" w:hAnsi="Times New Roman" w:cs="Times New Roman"/>
          <w:color w:val="000000"/>
          <w:sz w:val="24"/>
          <w:szCs w:val="24"/>
        </w:rPr>
        <w:fldChar w:fldCharType="end"/>
      </w:r>
      <w:r w:rsidRPr="0052663E">
        <w:rPr>
          <w:rFonts w:ascii="Times New Roman" w:hAnsi="Times New Roman" w:cs="Times New Roman"/>
          <w:color w:val="000000"/>
          <w:sz w:val="24"/>
          <w:szCs w:val="24"/>
          <w:lang w:val="fr-FR"/>
        </w:rPr>
        <w:t>.</w:t>
      </w:r>
      <w:r w:rsidRPr="0052663E">
        <w:rPr>
          <w:rFonts w:ascii="Times New Roman" w:hAnsi="Times New Roman" w:cs="Times New Roman"/>
          <w:color w:val="000000"/>
          <w:sz w:val="24"/>
          <w:szCs w:val="24"/>
        </w:rPr>
        <w:fldChar w:fldCharType="begin"/>
      </w:r>
      <w:r w:rsidRPr="0052663E">
        <w:rPr>
          <w:rFonts w:ascii="Times New Roman" w:hAnsi="Times New Roman" w:cs="Times New Roman"/>
          <w:color w:val="000000"/>
          <w:sz w:val="24"/>
          <w:szCs w:val="24"/>
          <w:lang w:val="fr-FR"/>
        </w:rPr>
        <w:instrText xml:space="preserve"> XE "</w:instrText>
      </w:r>
      <w:r w:rsidRPr="0052663E">
        <w:rPr>
          <w:rFonts w:ascii="Times New Roman" w:hAnsi="Times New Roman" w:cs="Times New Roman"/>
          <w:sz w:val="24"/>
          <w:szCs w:val="24"/>
          <w:lang w:val="fr-FR"/>
        </w:rPr>
        <w:instrText>Rateau, P."</w:instrText>
      </w:r>
      <w:r w:rsidRPr="0052663E">
        <w:rPr>
          <w:rFonts w:ascii="Times New Roman" w:hAnsi="Times New Roman" w:cs="Times New Roman"/>
          <w:color w:val="000000"/>
          <w:sz w:val="24"/>
          <w:szCs w:val="24"/>
          <w:lang w:val="fr-FR"/>
        </w:rPr>
        <w:instrText xml:space="preserve"> </w:instrText>
      </w:r>
      <w:r w:rsidRPr="0052663E">
        <w:rPr>
          <w:rFonts w:ascii="Times New Roman" w:hAnsi="Times New Roman" w:cs="Times New Roman"/>
          <w:color w:val="000000"/>
          <w:sz w:val="24"/>
          <w:szCs w:val="24"/>
        </w:rPr>
        <w:fldChar w:fldCharType="end"/>
      </w:r>
      <w:r w:rsidRPr="0052663E">
        <w:rPr>
          <w:rFonts w:ascii="Times New Roman" w:hAnsi="Times New Roman" w:cs="Times New Roman"/>
          <w:color w:val="000000"/>
          <w:sz w:val="24"/>
          <w:szCs w:val="24"/>
          <w:lang w:val="fr-FR"/>
        </w:rPr>
        <w:t xml:space="preserve"> (2000). Idéologie, représentation sociale et attitude : étude expérimentale de leur hiérarchie, </w:t>
      </w:r>
      <w:r w:rsidRPr="0052663E">
        <w:rPr>
          <w:rFonts w:ascii="Times New Roman" w:hAnsi="Times New Roman" w:cs="Times New Roman"/>
          <w:i/>
          <w:iCs/>
          <w:color w:val="000000"/>
          <w:sz w:val="24"/>
          <w:szCs w:val="24"/>
          <w:lang w:val="fr-FR"/>
        </w:rPr>
        <w:t>Revue Internationale de Psychologie Sociale.</w:t>
      </w:r>
      <w:r w:rsidRPr="0052663E">
        <w:rPr>
          <w:rFonts w:ascii="Times New Roman" w:hAnsi="Times New Roman" w:cs="Times New Roman"/>
          <w:color w:val="000000"/>
          <w:sz w:val="24"/>
          <w:szCs w:val="24"/>
          <w:lang w:val="fr-FR"/>
        </w:rPr>
        <w:t xml:space="preserve"> 13(1), 29-57.</w:t>
      </w:r>
    </w:p>
    <w:p w14:paraId="06538529"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shd w:val="clear" w:color="auto" w:fill="FFFFFF"/>
          <w:lang w:val="fr-FR"/>
        </w:rPr>
        <w:t>Rateau, P.,</w:t>
      </w:r>
      <w:r w:rsidRPr="0052663E">
        <w:rPr>
          <w:rStyle w:val="apple-converted-space"/>
          <w:rFonts w:ascii="Times New Roman" w:hAnsi="Times New Roman" w:cs="Times New Roman"/>
          <w:sz w:val="24"/>
          <w:szCs w:val="24"/>
          <w:shd w:val="clear" w:color="auto" w:fill="FFFFFF"/>
          <w:lang w:val="fr-FR"/>
        </w:rPr>
        <w:t> </w:t>
      </w:r>
      <w:r w:rsidRPr="0052663E">
        <w:rPr>
          <w:rStyle w:val="Forte"/>
          <w:rFonts w:ascii="Times New Roman" w:hAnsi="Times New Roman" w:cs="Times New Roman"/>
          <w:b w:val="0"/>
          <w:sz w:val="24"/>
          <w:szCs w:val="24"/>
          <w:shd w:val="clear" w:color="auto" w:fill="FFFFFF"/>
          <w:lang w:val="fr-FR"/>
        </w:rPr>
        <w:t>Ernst-Vintila, A.</w:t>
      </w:r>
      <w:r w:rsidRPr="0052663E">
        <w:rPr>
          <w:rFonts w:ascii="Times New Roman" w:hAnsi="Times New Roman" w:cs="Times New Roman"/>
          <w:sz w:val="24"/>
          <w:szCs w:val="24"/>
          <w:shd w:val="clear" w:color="auto" w:fill="FFFFFF"/>
          <w:lang w:val="fr-FR"/>
        </w:rPr>
        <w:t xml:space="preserve">, et Delouvée, S. (2012). Michel-Louis Rouquette et l'architecture de la pensée sociale. </w:t>
      </w:r>
      <w:r w:rsidRPr="0052663E">
        <w:rPr>
          <w:rFonts w:ascii="Times New Roman" w:hAnsi="Times New Roman" w:cs="Times New Roman"/>
          <w:i/>
          <w:sz w:val="24"/>
          <w:szCs w:val="24"/>
          <w:shd w:val="clear" w:color="auto" w:fill="FFFFFF"/>
          <w:lang w:val="fr-FR"/>
        </w:rPr>
        <w:t>Psicologia e saber social,</w:t>
      </w:r>
      <w:r w:rsidRPr="0052663E">
        <w:rPr>
          <w:rFonts w:ascii="Times New Roman" w:hAnsi="Times New Roman" w:cs="Times New Roman"/>
          <w:sz w:val="24"/>
          <w:szCs w:val="24"/>
          <w:shd w:val="clear" w:color="auto" w:fill="FFFFFF"/>
          <w:lang w:val="fr-FR"/>
        </w:rPr>
        <w:t xml:space="preserve"> 1(1), 53-65</w:t>
      </w:r>
      <w:r w:rsidRPr="0052663E">
        <w:rPr>
          <w:rStyle w:val="apple-converted-space"/>
          <w:rFonts w:ascii="Times New Roman" w:hAnsi="Times New Roman" w:cs="Times New Roman"/>
          <w:sz w:val="24"/>
          <w:szCs w:val="24"/>
          <w:shd w:val="clear" w:color="auto" w:fill="FFFFFF"/>
          <w:lang w:val="fr-FR"/>
        </w:rPr>
        <w:t> .</w:t>
      </w:r>
    </w:p>
    <w:p w14:paraId="4D282ACB"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Rouquette, M.-L.</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"Rouquette, M.-L."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(1973). La pensée sociale. In S. Moscovici</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bCs/>
          <w:sz w:val="24"/>
          <w:szCs w:val="24"/>
          <w:lang w:val="fr-FR"/>
        </w:rPr>
        <w:instrText>S."</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bCs/>
          <w:sz w:val="24"/>
          <w:szCs w:val="24"/>
          <w:lang w:val="fr-FR"/>
        </w:rPr>
        <w:instrText>Moscovici, S."</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(Ed.), </w:t>
      </w:r>
      <w:r w:rsidRPr="0052663E">
        <w:rPr>
          <w:rFonts w:ascii="Times New Roman" w:hAnsi="Times New Roman" w:cs="Times New Roman"/>
          <w:i/>
          <w:sz w:val="24"/>
          <w:szCs w:val="24"/>
          <w:lang w:val="fr-FR"/>
        </w:rPr>
        <w:t>Introduction à la psychologie sociale</w:t>
      </w:r>
      <w:r w:rsidRPr="0052663E">
        <w:rPr>
          <w:rFonts w:ascii="Times New Roman" w:hAnsi="Times New Roman" w:cs="Times New Roman"/>
          <w:sz w:val="24"/>
          <w:szCs w:val="24"/>
          <w:lang w:val="fr-FR"/>
        </w:rPr>
        <w:t>, t.2, (pp. 299-327). Paris: Larousse.</w:t>
      </w:r>
    </w:p>
    <w:p w14:paraId="18FE90BB" w14:textId="77777777" w:rsidR="00996A85" w:rsidRPr="0052663E" w:rsidRDefault="00996A85" w:rsidP="0052663E">
      <w:pPr>
        <w:jc w:val="both"/>
        <w:rPr>
          <w:rFonts w:ascii="Times New Roman" w:hAnsi="Times New Roman" w:cs="Times New Roman"/>
          <w:color w:val="000000"/>
          <w:sz w:val="24"/>
          <w:szCs w:val="24"/>
          <w:lang w:val="fr-FR"/>
        </w:rPr>
      </w:pPr>
      <w:r w:rsidRPr="0052663E">
        <w:rPr>
          <w:rFonts w:ascii="Times New Roman" w:hAnsi="Times New Roman" w:cs="Times New Roman"/>
          <w:sz w:val="24"/>
          <w:szCs w:val="24"/>
          <w:lang w:val="fr-FR"/>
        </w:rPr>
        <w:t>Rouquette, M.-L.</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w:instrText>
      </w:r>
      <w:r w:rsidRPr="0052663E">
        <w:rPr>
          <w:rFonts w:ascii="Times New Roman" w:hAnsi="Times New Roman" w:cs="Times New Roman"/>
          <w:color w:val="000000"/>
          <w:sz w:val="24"/>
          <w:szCs w:val="24"/>
          <w:lang w:val="fr-FR"/>
        </w:rPr>
        <w:instrText>Rouquette, M.-L."</w:instrText>
      </w:r>
      <w:r w:rsidRPr="0052663E">
        <w:rPr>
          <w:rFonts w:ascii="Times New Roman" w:hAnsi="Times New Roman" w:cs="Times New Roman"/>
          <w:sz w:val="24"/>
          <w:szCs w:val="24"/>
          <w:lang w:val="fr-FR"/>
        </w:rPr>
        <w:instrText xml:space="preserve">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(1996). Représentations et idéologie. In J.-C. Deschamps</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"Deschamps, J.C."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&amp; J.-L. Beauvois</w:t>
      </w:r>
      <w:r w:rsidRPr="0052663E">
        <w:rPr>
          <w:rFonts w:ascii="Times New Roman" w:hAnsi="Times New Roman" w:cs="Times New Roman"/>
          <w:sz w:val="24"/>
          <w:szCs w:val="24"/>
        </w:rPr>
        <w:fldChar w:fldCharType="begin"/>
      </w:r>
      <w:r w:rsidRPr="0052663E">
        <w:rPr>
          <w:rFonts w:ascii="Times New Roman" w:hAnsi="Times New Roman" w:cs="Times New Roman"/>
          <w:sz w:val="24"/>
          <w:szCs w:val="24"/>
          <w:lang w:val="fr-FR"/>
        </w:rPr>
        <w:instrText xml:space="preserve"> XE "Beauvois, J.-L." </w:instrText>
      </w:r>
      <w:r w:rsidRPr="0052663E">
        <w:rPr>
          <w:rFonts w:ascii="Times New Roman" w:hAnsi="Times New Roman" w:cs="Times New Roman"/>
          <w:sz w:val="24"/>
          <w:szCs w:val="24"/>
        </w:rPr>
        <w:fldChar w:fldCharType="end"/>
      </w:r>
      <w:r w:rsidRPr="0052663E">
        <w:rPr>
          <w:rFonts w:ascii="Times New Roman" w:hAnsi="Times New Roman" w:cs="Times New Roman"/>
          <w:sz w:val="24"/>
          <w:szCs w:val="24"/>
          <w:lang w:val="fr-FR"/>
        </w:rPr>
        <w:t xml:space="preserve"> (Ed) (pp. 163-173). </w:t>
      </w:r>
      <w:r w:rsidRPr="0052663E">
        <w:rPr>
          <w:rFonts w:ascii="Times New Roman" w:hAnsi="Times New Roman" w:cs="Times New Roman"/>
          <w:i/>
          <w:sz w:val="24"/>
          <w:szCs w:val="24"/>
          <w:lang w:val="fr-FR"/>
        </w:rPr>
        <w:t>Des attitudes aux attributions</w:t>
      </w:r>
      <w:r w:rsidRPr="0052663E">
        <w:rPr>
          <w:rFonts w:ascii="Times New Roman" w:hAnsi="Times New Roman" w:cs="Times New Roman"/>
          <w:sz w:val="24"/>
          <w:szCs w:val="24"/>
          <w:lang w:val="fr-FR"/>
        </w:rPr>
        <w:t>. Grenoble: PUG.</w:t>
      </w:r>
    </w:p>
    <w:p w14:paraId="79030762" w14:textId="4573992B" w:rsidR="00996A85" w:rsidRPr="00FD0EF9"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 xml:space="preserve">Rouquette, M-L. (2009). </w:t>
      </w:r>
      <w:r w:rsidRPr="0052663E">
        <w:rPr>
          <w:rFonts w:ascii="Times New Roman" w:hAnsi="Times New Roman" w:cs="Times New Roman"/>
          <w:i/>
          <w:sz w:val="24"/>
          <w:szCs w:val="24"/>
          <w:lang w:val="fr-FR"/>
        </w:rPr>
        <w:t>La pensée sociale. Questions théoriques et recherches appliquées</w:t>
      </w:r>
      <w:r w:rsidRPr="0052663E">
        <w:rPr>
          <w:rFonts w:ascii="Times New Roman" w:hAnsi="Times New Roman" w:cs="Times New Roman"/>
          <w:sz w:val="24"/>
          <w:szCs w:val="24"/>
          <w:lang w:val="fr-FR"/>
        </w:rPr>
        <w:t xml:space="preserve">. </w:t>
      </w:r>
      <w:r w:rsidRPr="00FD0EF9">
        <w:rPr>
          <w:rFonts w:ascii="Times New Roman" w:hAnsi="Times New Roman" w:cs="Times New Roman"/>
          <w:sz w:val="24"/>
          <w:szCs w:val="24"/>
          <w:lang w:val="fr-FR"/>
        </w:rPr>
        <w:t>Ramonville Sainte-Agne : Eres.</w:t>
      </w:r>
    </w:p>
    <w:p w14:paraId="7EC7D897" w14:textId="0DDC8D33" w:rsidR="00824136" w:rsidRPr="00FD0EF9" w:rsidRDefault="00824136" w:rsidP="0052663E">
      <w:pPr>
        <w:jc w:val="both"/>
        <w:rPr>
          <w:rFonts w:ascii="Times New Roman" w:hAnsi="Times New Roman" w:cs="Times New Roman"/>
          <w:sz w:val="24"/>
          <w:szCs w:val="24"/>
        </w:rPr>
      </w:pPr>
      <w:r w:rsidRPr="0052663E">
        <w:rPr>
          <w:rFonts w:ascii="Times New Roman" w:hAnsi="Times New Roman" w:cs="Times New Roman"/>
          <w:sz w:val="24"/>
          <w:szCs w:val="24"/>
          <w:lang w:val="fr-FR"/>
        </w:rPr>
        <w:lastRenderedPageBreak/>
        <w:t xml:space="preserve">Rouquette, M-L., Rateau, P. (1998). </w:t>
      </w:r>
      <w:r w:rsidRPr="0052663E">
        <w:rPr>
          <w:rFonts w:ascii="Times New Roman" w:hAnsi="Times New Roman" w:cs="Times New Roman"/>
          <w:i/>
          <w:iCs/>
          <w:sz w:val="24"/>
          <w:szCs w:val="24"/>
          <w:lang w:val="fr-FR"/>
        </w:rPr>
        <w:t>Introduction à l’étude des représentations sociales</w:t>
      </w:r>
      <w:r w:rsidRPr="0052663E">
        <w:rPr>
          <w:rFonts w:ascii="Times New Roman" w:hAnsi="Times New Roman" w:cs="Times New Roman"/>
          <w:sz w:val="24"/>
          <w:szCs w:val="24"/>
          <w:lang w:val="fr-FR"/>
        </w:rPr>
        <w:t xml:space="preserve">. </w:t>
      </w:r>
      <w:proofErr w:type="gramStart"/>
      <w:r w:rsidRPr="00FD0EF9">
        <w:rPr>
          <w:rFonts w:ascii="Times New Roman" w:hAnsi="Times New Roman" w:cs="Times New Roman"/>
          <w:sz w:val="24"/>
          <w:szCs w:val="24"/>
        </w:rPr>
        <w:t>Grenoble :</w:t>
      </w:r>
      <w:proofErr w:type="gramEnd"/>
      <w:r w:rsidRPr="00FD0EF9">
        <w:rPr>
          <w:rFonts w:ascii="Times New Roman" w:hAnsi="Times New Roman" w:cs="Times New Roman"/>
          <w:sz w:val="24"/>
          <w:szCs w:val="24"/>
        </w:rPr>
        <w:t xml:space="preserve"> PUG.</w:t>
      </w:r>
    </w:p>
    <w:p w14:paraId="043F3650" w14:textId="77777777" w:rsidR="00996A85" w:rsidRPr="0052663E" w:rsidRDefault="00996A85" w:rsidP="0052663E">
      <w:pPr>
        <w:jc w:val="both"/>
        <w:rPr>
          <w:rFonts w:ascii="Times New Roman" w:hAnsi="Times New Roman" w:cs="Times New Roman"/>
          <w:color w:val="000000"/>
          <w:sz w:val="24"/>
          <w:szCs w:val="24"/>
        </w:rPr>
      </w:pPr>
      <w:r w:rsidRPr="00FD0EF9">
        <w:rPr>
          <w:rStyle w:val="infocontenu1"/>
          <w:rFonts w:ascii="Times New Roman" w:hAnsi="Times New Roman" w:cs="Times New Roman"/>
          <w:sz w:val="24"/>
          <w:szCs w:val="24"/>
        </w:rPr>
        <w:t>Sá, C. P.</w:t>
      </w:r>
      <w:r w:rsidRPr="0052663E">
        <w:rPr>
          <w:rStyle w:val="infocontenu1"/>
          <w:rFonts w:ascii="Times New Roman" w:hAnsi="Times New Roman" w:cs="Times New Roman"/>
          <w:sz w:val="24"/>
          <w:szCs w:val="24"/>
        </w:rPr>
        <w:fldChar w:fldCharType="begin"/>
      </w:r>
      <w:r w:rsidRPr="00FD0EF9">
        <w:rPr>
          <w:rStyle w:val="infocontenu1"/>
          <w:rFonts w:ascii="Times New Roman" w:hAnsi="Times New Roman" w:cs="Times New Roman"/>
          <w:sz w:val="24"/>
          <w:szCs w:val="24"/>
        </w:rPr>
        <w:instrText xml:space="preserve"> XE "</w:instrText>
      </w:r>
      <w:r w:rsidRPr="00FD0EF9">
        <w:rPr>
          <w:rFonts w:ascii="Times New Roman" w:hAnsi="Times New Roman" w:cs="Times New Roman"/>
          <w:iCs/>
          <w:sz w:val="24"/>
          <w:szCs w:val="24"/>
        </w:rPr>
        <w:instrText>Sá, C. P."</w:instrText>
      </w:r>
      <w:r w:rsidRPr="00FD0EF9">
        <w:rPr>
          <w:rStyle w:val="infocontenu1"/>
          <w:rFonts w:ascii="Times New Roman" w:hAnsi="Times New Roman" w:cs="Times New Roman"/>
          <w:sz w:val="24"/>
          <w:szCs w:val="24"/>
        </w:rPr>
        <w:instrText xml:space="preserve"> </w:instrText>
      </w:r>
      <w:r w:rsidRPr="0052663E">
        <w:rPr>
          <w:rStyle w:val="infocontenu1"/>
          <w:rFonts w:ascii="Times New Roman" w:hAnsi="Times New Roman" w:cs="Times New Roman"/>
          <w:sz w:val="24"/>
          <w:szCs w:val="24"/>
        </w:rPr>
        <w:fldChar w:fldCharType="end"/>
      </w:r>
      <w:r w:rsidRPr="00FD0EF9">
        <w:rPr>
          <w:rStyle w:val="infocontenu1"/>
          <w:rFonts w:ascii="Times New Roman" w:hAnsi="Times New Roman" w:cs="Times New Roman"/>
          <w:sz w:val="24"/>
          <w:szCs w:val="24"/>
        </w:rPr>
        <w:t xml:space="preserve"> </w:t>
      </w:r>
      <w:r w:rsidRPr="0052663E">
        <w:rPr>
          <w:rStyle w:val="infocontenu1"/>
          <w:rFonts w:ascii="Times New Roman" w:hAnsi="Times New Roman" w:cs="Times New Roman"/>
          <w:sz w:val="24"/>
          <w:szCs w:val="24"/>
        </w:rPr>
        <w:t xml:space="preserve">(1996). </w:t>
      </w:r>
      <w:r w:rsidRPr="0052663E">
        <w:rPr>
          <w:rStyle w:val="infocontenu1"/>
          <w:rFonts w:ascii="Times New Roman" w:hAnsi="Times New Roman" w:cs="Times New Roman"/>
          <w:i/>
          <w:sz w:val="24"/>
          <w:szCs w:val="24"/>
        </w:rPr>
        <w:t>Núcleo central das representações sociais</w:t>
      </w:r>
      <w:r w:rsidRPr="0052663E">
        <w:rPr>
          <w:rStyle w:val="infocontenu1"/>
          <w:rFonts w:ascii="Times New Roman" w:hAnsi="Times New Roman" w:cs="Times New Roman"/>
          <w:sz w:val="24"/>
          <w:szCs w:val="24"/>
        </w:rPr>
        <w:t>. Petrópolis: Vozes.</w:t>
      </w:r>
    </w:p>
    <w:p w14:paraId="08134A59" w14:textId="77777777"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iCs/>
          <w:sz w:val="24"/>
          <w:szCs w:val="24"/>
        </w:rPr>
        <w:t>Sá, C. P.</w:t>
      </w:r>
      <w:r w:rsidRPr="0052663E">
        <w:rPr>
          <w:rFonts w:ascii="Times New Roman" w:hAnsi="Times New Roman" w:cs="Times New Roman"/>
          <w:iCs/>
          <w:sz w:val="24"/>
          <w:szCs w:val="24"/>
          <w:lang w:val="pt-PT"/>
        </w:rPr>
        <w:fldChar w:fldCharType="begin"/>
      </w:r>
      <w:r w:rsidRPr="0052663E">
        <w:rPr>
          <w:rFonts w:ascii="Times New Roman" w:hAnsi="Times New Roman" w:cs="Times New Roman"/>
          <w:iCs/>
          <w:sz w:val="24"/>
          <w:szCs w:val="24"/>
        </w:rPr>
        <w:instrText xml:space="preserve"> XE "Sá, C. P." </w:instrText>
      </w:r>
      <w:r w:rsidRPr="0052663E">
        <w:rPr>
          <w:rFonts w:ascii="Times New Roman" w:hAnsi="Times New Roman" w:cs="Times New Roman"/>
          <w:iCs/>
          <w:sz w:val="24"/>
          <w:szCs w:val="24"/>
          <w:lang w:val="pt-PT"/>
        </w:rPr>
        <w:fldChar w:fldCharType="end"/>
      </w:r>
      <w:r w:rsidRPr="0052663E">
        <w:rPr>
          <w:rFonts w:ascii="Times New Roman" w:hAnsi="Times New Roman" w:cs="Times New Roman"/>
          <w:iCs/>
          <w:sz w:val="24"/>
          <w:szCs w:val="24"/>
        </w:rPr>
        <w:t xml:space="preserve"> </w:t>
      </w:r>
      <w:r w:rsidRPr="0052663E">
        <w:rPr>
          <w:rFonts w:ascii="Times New Roman" w:hAnsi="Times New Roman" w:cs="Times New Roman"/>
          <w:iCs/>
          <w:sz w:val="24"/>
          <w:szCs w:val="24"/>
          <w:lang w:val="pt-PT"/>
        </w:rPr>
        <w:t>(1998).</w:t>
      </w:r>
      <w:r w:rsidRPr="0052663E">
        <w:rPr>
          <w:rFonts w:ascii="Times New Roman" w:hAnsi="Times New Roman" w:cs="Times New Roman"/>
          <w:i/>
          <w:iCs/>
          <w:sz w:val="24"/>
          <w:szCs w:val="24"/>
          <w:lang w:val="pt-PT"/>
        </w:rPr>
        <w:t xml:space="preserve"> A construção do objeto de pesquisa em representações sociais.</w:t>
      </w:r>
      <w:r w:rsidRPr="0052663E">
        <w:rPr>
          <w:rFonts w:ascii="Times New Roman" w:hAnsi="Times New Roman" w:cs="Times New Roman"/>
          <w:sz w:val="24"/>
          <w:szCs w:val="24"/>
          <w:lang w:val="pt-PT"/>
        </w:rPr>
        <w:t xml:space="preserve"> </w:t>
      </w:r>
      <w:r w:rsidRPr="0052663E">
        <w:rPr>
          <w:rFonts w:ascii="Times New Roman" w:hAnsi="Times New Roman" w:cs="Times New Roman"/>
          <w:sz w:val="24"/>
          <w:szCs w:val="24"/>
          <w:lang w:val="fr-FR"/>
        </w:rPr>
        <w:t>Rio de Janeiro: EdUERJ.</w:t>
      </w:r>
    </w:p>
    <w:p w14:paraId="6717DD0B" w14:textId="41419869" w:rsidR="00996A85" w:rsidRPr="0052663E" w:rsidRDefault="00996A85" w:rsidP="0052663E">
      <w:pPr>
        <w:jc w:val="both"/>
        <w:rPr>
          <w:rFonts w:ascii="Times New Roman" w:hAnsi="Times New Roman" w:cs="Times New Roman"/>
          <w:sz w:val="24"/>
          <w:szCs w:val="24"/>
          <w:lang w:val="fr-FR"/>
        </w:rPr>
      </w:pPr>
      <w:r w:rsidRPr="0052663E">
        <w:rPr>
          <w:rFonts w:ascii="Times New Roman" w:hAnsi="Times New Roman" w:cs="Times New Roman"/>
          <w:sz w:val="24"/>
          <w:szCs w:val="24"/>
          <w:lang w:val="fr-FR"/>
        </w:rPr>
        <w:t xml:space="preserve">Tafani, E. (2001) Attitudes, engagement et dynamique des représentations sociales : études expérimentales. </w:t>
      </w:r>
      <w:r w:rsidRPr="0052663E">
        <w:rPr>
          <w:rFonts w:ascii="Times New Roman" w:hAnsi="Times New Roman" w:cs="Times New Roman"/>
          <w:i/>
          <w:sz w:val="24"/>
          <w:szCs w:val="24"/>
          <w:lang w:val="fr-FR"/>
        </w:rPr>
        <w:t>Revue Internationale de Psychologie Sociale</w:t>
      </w:r>
      <w:r w:rsidRPr="0052663E">
        <w:rPr>
          <w:rFonts w:ascii="Times New Roman" w:hAnsi="Times New Roman" w:cs="Times New Roman"/>
          <w:sz w:val="24"/>
          <w:szCs w:val="24"/>
          <w:lang w:val="fr-FR"/>
        </w:rPr>
        <w:t xml:space="preserve">, </w:t>
      </w:r>
      <w:r w:rsidRPr="0052663E">
        <w:rPr>
          <w:rFonts w:ascii="Times New Roman" w:hAnsi="Times New Roman" w:cs="Times New Roman"/>
          <w:i/>
          <w:sz w:val="24"/>
          <w:szCs w:val="24"/>
          <w:lang w:val="fr-FR"/>
        </w:rPr>
        <w:t>14</w:t>
      </w:r>
      <w:r w:rsidRPr="0052663E">
        <w:rPr>
          <w:rFonts w:ascii="Times New Roman" w:hAnsi="Times New Roman" w:cs="Times New Roman"/>
          <w:sz w:val="24"/>
          <w:szCs w:val="24"/>
          <w:lang w:val="fr-FR"/>
        </w:rPr>
        <w:t xml:space="preserve"> (1), 7-29.</w:t>
      </w:r>
    </w:p>
    <w:p w14:paraId="0C80C093" w14:textId="7E1BEDD7" w:rsidR="00824136" w:rsidRPr="0052663E" w:rsidRDefault="00824136" w:rsidP="0052663E">
      <w:pPr>
        <w:spacing w:line="360" w:lineRule="auto"/>
        <w:jc w:val="both"/>
        <w:rPr>
          <w:rFonts w:ascii="Times New Roman" w:hAnsi="Times New Roman" w:cs="Times New Roman"/>
          <w:sz w:val="24"/>
          <w:szCs w:val="24"/>
        </w:rPr>
      </w:pPr>
      <w:r w:rsidRPr="00FD0EF9">
        <w:rPr>
          <w:rFonts w:ascii="Times New Roman" w:hAnsi="Times New Roman" w:cs="Times New Roman"/>
          <w:sz w:val="24"/>
          <w:szCs w:val="24"/>
          <w:lang w:val="fr-FR"/>
        </w:rPr>
        <w:t xml:space="preserve">Torres, A. R. T. &amp; Camino L. (2013). </w:t>
      </w:r>
      <w:r w:rsidRPr="0052663E">
        <w:rPr>
          <w:rFonts w:ascii="Times New Roman" w:hAnsi="Times New Roman" w:cs="Times New Roman"/>
          <w:sz w:val="24"/>
          <w:szCs w:val="24"/>
        </w:rPr>
        <w:t xml:space="preserve">Grupos sociais, relações intergrupais e identidade social. In L. </w:t>
      </w:r>
      <w:proofErr w:type="spellStart"/>
      <w:r w:rsidRPr="0052663E">
        <w:rPr>
          <w:rFonts w:ascii="Times New Roman" w:hAnsi="Times New Roman" w:cs="Times New Roman"/>
          <w:sz w:val="24"/>
          <w:szCs w:val="24"/>
        </w:rPr>
        <w:t>Camino</w:t>
      </w:r>
      <w:proofErr w:type="spellEnd"/>
      <w:r w:rsidRPr="0052663E">
        <w:rPr>
          <w:rFonts w:ascii="Times New Roman" w:hAnsi="Times New Roman" w:cs="Times New Roman"/>
          <w:sz w:val="24"/>
          <w:szCs w:val="24"/>
        </w:rPr>
        <w:t>, A. R. R. Torres, M. E. O. Lima &amp; M. E. Pereira (</w:t>
      </w:r>
      <w:proofErr w:type="spellStart"/>
      <w:r w:rsidRPr="0052663E">
        <w:rPr>
          <w:rFonts w:ascii="Times New Roman" w:hAnsi="Times New Roman" w:cs="Times New Roman"/>
          <w:sz w:val="24"/>
          <w:szCs w:val="24"/>
        </w:rPr>
        <w:t>Orgs</w:t>
      </w:r>
      <w:proofErr w:type="spellEnd"/>
      <w:r w:rsidRPr="0052663E">
        <w:rPr>
          <w:rFonts w:ascii="Times New Roman" w:hAnsi="Times New Roman" w:cs="Times New Roman"/>
          <w:sz w:val="24"/>
          <w:szCs w:val="24"/>
        </w:rPr>
        <w:t xml:space="preserve">.) </w:t>
      </w:r>
      <w:r w:rsidRPr="0052663E">
        <w:rPr>
          <w:rFonts w:ascii="Times New Roman" w:hAnsi="Times New Roman" w:cs="Times New Roman"/>
          <w:i/>
          <w:iCs/>
          <w:sz w:val="24"/>
          <w:szCs w:val="24"/>
        </w:rPr>
        <w:t>Psicologia social: temas e teorias</w:t>
      </w:r>
      <w:r w:rsidRPr="0052663E">
        <w:rPr>
          <w:rFonts w:ascii="Times New Roman" w:hAnsi="Times New Roman" w:cs="Times New Roman"/>
          <w:sz w:val="24"/>
          <w:szCs w:val="24"/>
        </w:rPr>
        <w:t xml:space="preserve">. (pp.515-539). Brasília: </w:t>
      </w:r>
      <w:proofErr w:type="spellStart"/>
      <w:r w:rsidRPr="0052663E">
        <w:rPr>
          <w:rFonts w:ascii="Times New Roman" w:hAnsi="Times New Roman" w:cs="Times New Roman"/>
          <w:sz w:val="24"/>
          <w:szCs w:val="24"/>
        </w:rPr>
        <w:t>Technopolitik</w:t>
      </w:r>
      <w:proofErr w:type="spellEnd"/>
      <w:r w:rsidRPr="0052663E">
        <w:rPr>
          <w:rFonts w:ascii="Times New Roman" w:hAnsi="Times New Roman" w:cs="Times New Roman"/>
          <w:sz w:val="24"/>
          <w:szCs w:val="24"/>
        </w:rPr>
        <w:t>.</w:t>
      </w:r>
    </w:p>
    <w:p w14:paraId="1987EF5A" w14:textId="53CBEE00" w:rsidR="00996A85" w:rsidRPr="0052663E" w:rsidRDefault="00996A85" w:rsidP="0052663E">
      <w:pPr>
        <w:jc w:val="both"/>
        <w:rPr>
          <w:rFonts w:ascii="Times New Roman" w:hAnsi="Times New Roman" w:cs="Times New Roman"/>
          <w:sz w:val="24"/>
          <w:szCs w:val="24"/>
          <w:lang w:val="fr-FR"/>
        </w:rPr>
      </w:pPr>
      <w:proofErr w:type="spellStart"/>
      <w:r w:rsidRPr="00FD0EF9">
        <w:rPr>
          <w:rFonts w:ascii="Times New Roman" w:hAnsi="Times New Roman" w:cs="Times New Roman"/>
          <w:sz w:val="24"/>
          <w:szCs w:val="24"/>
        </w:rPr>
        <w:t>Wachelke</w:t>
      </w:r>
      <w:proofErr w:type="spellEnd"/>
      <w:r w:rsidRPr="00FD0EF9">
        <w:rPr>
          <w:rFonts w:ascii="Times New Roman" w:hAnsi="Times New Roman" w:cs="Times New Roman"/>
          <w:sz w:val="24"/>
          <w:szCs w:val="24"/>
        </w:rPr>
        <w:t xml:space="preserve">, J. (2012). </w:t>
      </w:r>
      <w:r w:rsidRPr="0052663E">
        <w:rPr>
          <w:rFonts w:ascii="Times New Roman" w:hAnsi="Times New Roman" w:cs="Times New Roman"/>
          <w:sz w:val="24"/>
          <w:szCs w:val="24"/>
          <w:lang w:val="fr-FR"/>
        </w:rPr>
        <w:t xml:space="preserve">Representations and social knowledge: an integrative effort through a normative structural perspective. New Ideas in Psychology, </w:t>
      </w:r>
      <w:r w:rsidRPr="0052663E">
        <w:rPr>
          <w:rFonts w:ascii="Times New Roman" w:hAnsi="Times New Roman" w:cs="Times New Roman"/>
          <w:i/>
          <w:sz w:val="24"/>
          <w:szCs w:val="24"/>
          <w:lang w:val="fr-FR"/>
        </w:rPr>
        <w:t>30</w:t>
      </w:r>
      <w:r w:rsidRPr="0052663E">
        <w:rPr>
          <w:rFonts w:ascii="Times New Roman" w:hAnsi="Times New Roman" w:cs="Times New Roman"/>
          <w:sz w:val="24"/>
          <w:szCs w:val="24"/>
          <w:lang w:val="fr-FR"/>
        </w:rPr>
        <w:t>, 259-269.</w:t>
      </w:r>
    </w:p>
    <w:p w14:paraId="5176481F" w14:textId="0A993456" w:rsidR="00FE7F28" w:rsidRPr="00FD0EF9" w:rsidRDefault="00FE7F28" w:rsidP="0052663E">
      <w:pPr>
        <w:jc w:val="both"/>
        <w:rPr>
          <w:rFonts w:ascii="Times New Roman" w:hAnsi="Times New Roman" w:cs="Times New Roman"/>
          <w:sz w:val="24"/>
          <w:szCs w:val="24"/>
        </w:rPr>
      </w:pPr>
      <w:r w:rsidRPr="0052663E">
        <w:rPr>
          <w:rFonts w:ascii="Times New Roman" w:hAnsi="Times New Roman" w:cs="Times New Roman"/>
          <w:color w:val="000000"/>
          <w:sz w:val="24"/>
          <w:szCs w:val="24"/>
          <w:shd w:val="clear" w:color="auto" w:fill="FFFFFF"/>
          <w:lang w:val="fr-FR"/>
        </w:rPr>
        <w:t xml:space="preserve">Wolter, R. P., Wachelke, J., Sá, C., Passeri, C. &amp; Naiff, D. (2015). </w:t>
      </w:r>
      <w:r w:rsidRPr="0052663E">
        <w:rPr>
          <w:rFonts w:ascii="Times New Roman" w:hAnsi="Times New Roman" w:cs="Times New Roman"/>
          <w:color w:val="000000"/>
          <w:sz w:val="24"/>
          <w:szCs w:val="24"/>
          <w:shd w:val="clear" w:color="auto" w:fill="FFFFFF"/>
        </w:rPr>
        <w:t xml:space="preserve">Temporalidade e representações sociais: estabilidade e dinâmica dos elementos ativados pelo Regime Militar brasileiro. </w:t>
      </w:r>
      <w:proofErr w:type="spellStart"/>
      <w:r w:rsidRPr="0052663E">
        <w:rPr>
          <w:rFonts w:ascii="Times New Roman" w:hAnsi="Times New Roman" w:cs="Times New Roman"/>
          <w:i/>
          <w:iCs/>
          <w:color w:val="000000"/>
          <w:sz w:val="24"/>
          <w:szCs w:val="24"/>
          <w:shd w:val="clear" w:color="auto" w:fill="FFFFFF"/>
        </w:rPr>
        <w:t>Psychologica</w:t>
      </w:r>
      <w:proofErr w:type="spellEnd"/>
      <w:r w:rsidRPr="0052663E">
        <w:rPr>
          <w:rFonts w:ascii="Times New Roman" w:hAnsi="Times New Roman" w:cs="Times New Roman"/>
          <w:color w:val="000000"/>
          <w:sz w:val="24"/>
          <w:szCs w:val="24"/>
          <w:shd w:val="clear" w:color="auto" w:fill="FFFFFF"/>
        </w:rPr>
        <w:t xml:space="preserve"> (Coimbra), 28, (1), 107-125. </w:t>
      </w:r>
      <w:proofErr w:type="spellStart"/>
      <w:r w:rsidRPr="0052663E">
        <w:rPr>
          <w:rFonts w:ascii="Times New Roman" w:hAnsi="Times New Roman" w:cs="Times New Roman"/>
          <w:color w:val="000000"/>
          <w:sz w:val="24"/>
          <w:szCs w:val="24"/>
          <w:shd w:val="clear" w:color="auto" w:fill="FFFFFF"/>
        </w:rPr>
        <w:t>doi</w:t>
      </w:r>
      <w:proofErr w:type="spellEnd"/>
      <w:r w:rsidRPr="0052663E">
        <w:rPr>
          <w:rFonts w:ascii="Times New Roman" w:hAnsi="Times New Roman" w:cs="Times New Roman"/>
          <w:color w:val="000000"/>
          <w:sz w:val="24"/>
          <w:szCs w:val="24"/>
          <w:shd w:val="clear" w:color="auto" w:fill="FFFFFF"/>
        </w:rPr>
        <w:t>: 10.14195/1647-8606_58-1_6</w:t>
      </w:r>
    </w:p>
    <w:p w14:paraId="0EF608F2" w14:textId="77777777" w:rsidR="00996A85" w:rsidRPr="0052663E" w:rsidRDefault="00996A85" w:rsidP="0052663E">
      <w:pPr>
        <w:jc w:val="both"/>
        <w:rPr>
          <w:rFonts w:ascii="Times New Roman" w:hAnsi="Times New Roman" w:cs="Times New Roman"/>
          <w:sz w:val="24"/>
          <w:szCs w:val="24"/>
          <w:shd w:val="clear" w:color="auto" w:fill="FFFFFF"/>
          <w:lang w:val="fr-FR"/>
        </w:rPr>
      </w:pPr>
      <w:r w:rsidRPr="00FD0EF9">
        <w:rPr>
          <w:rFonts w:ascii="Times New Roman" w:hAnsi="Times New Roman" w:cs="Times New Roman"/>
          <w:sz w:val="24"/>
          <w:szCs w:val="24"/>
          <w:shd w:val="clear" w:color="auto" w:fill="FFFFFF"/>
        </w:rPr>
        <w:t xml:space="preserve">Wolter, R. P., </w:t>
      </w:r>
      <w:proofErr w:type="spellStart"/>
      <w:r w:rsidRPr="00FD0EF9">
        <w:rPr>
          <w:rFonts w:ascii="Times New Roman" w:hAnsi="Times New Roman" w:cs="Times New Roman"/>
          <w:sz w:val="24"/>
          <w:szCs w:val="24"/>
          <w:shd w:val="clear" w:color="auto" w:fill="FFFFFF"/>
        </w:rPr>
        <w:t>Gurrieri</w:t>
      </w:r>
      <w:proofErr w:type="spellEnd"/>
      <w:r w:rsidRPr="00FD0EF9">
        <w:rPr>
          <w:rFonts w:ascii="Times New Roman" w:hAnsi="Times New Roman" w:cs="Times New Roman"/>
          <w:sz w:val="24"/>
          <w:szCs w:val="24"/>
          <w:shd w:val="clear" w:color="auto" w:fill="FFFFFF"/>
        </w:rPr>
        <w:t xml:space="preserve">, C. &amp; </w:t>
      </w:r>
      <w:proofErr w:type="spellStart"/>
      <w:r w:rsidRPr="00FD0EF9">
        <w:rPr>
          <w:rFonts w:ascii="Times New Roman" w:hAnsi="Times New Roman" w:cs="Times New Roman"/>
          <w:sz w:val="24"/>
          <w:szCs w:val="24"/>
          <w:shd w:val="clear" w:color="auto" w:fill="FFFFFF"/>
        </w:rPr>
        <w:t>Sorribas</w:t>
      </w:r>
      <w:proofErr w:type="spellEnd"/>
      <w:r w:rsidRPr="00FD0EF9">
        <w:rPr>
          <w:rFonts w:ascii="Times New Roman" w:hAnsi="Times New Roman" w:cs="Times New Roman"/>
          <w:sz w:val="24"/>
          <w:szCs w:val="24"/>
          <w:shd w:val="clear" w:color="auto" w:fill="FFFFFF"/>
        </w:rPr>
        <w:t xml:space="preserve">, E. (2009). </w:t>
      </w:r>
      <w:r w:rsidRPr="0052663E">
        <w:rPr>
          <w:rFonts w:ascii="Times New Roman" w:hAnsi="Times New Roman" w:cs="Times New Roman"/>
          <w:sz w:val="24"/>
          <w:szCs w:val="24"/>
          <w:shd w:val="clear" w:color="auto" w:fill="FFFFFF"/>
          <w:lang w:val="fr-FR"/>
        </w:rPr>
        <w:t>Empirical illustration of the hierarchical organisation of social thought: a domino effect?</w:t>
      </w:r>
      <w:r w:rsidRPr="0052663E">
        <w:rPr>
          <w:rStyle w:val="apple-converted-space"/>
          <w:rFonts w:ascii="Times New Roman" w:hAnsi="Times New Roman" w:cs="Times New Roman"/>
          <w:sz w:val="24"/>
          <w:szCs w:val="24"/>
          <w:shd w:val="clear" w:color="auto" w:fill="FFFFFF"/>
          <w:lang w:val="fr-FR"/>
        </w:rPr>
        <w:t> </w:t>
      </w:r>
      <w:r w:rsidRPr="0052663E">
        <w:rPr>
          <w:rStyle w:val="nfase"/>
          <w:rFonts w:ascii="Times New Roman" w:hAnsi="Times New Roman" w:cs="Times New Roman"/>
          <w:sz w:val="24"/>
          <w:szCs w:val="24"/>
          <w:shd w:val="clear" w:color="auto" w:fill="FFFFFF"/>
          <w:lang w:val="fr-FR"/>
        </w:rPr>
        <w:t>Interamerican Journal of Psychology, 43</w:t>
      </w:r>
      <w:r w:rsidRPr="0052663E">
        <w:rPr>
          <w:rFonts w:ascii="Times New Roman" w:hAnsi="Times New Roman" w:cs="Times New Roman"/>
          <w:sz w:val="24"/>
          <w:szCs w:val="24"/>
          <w:shd w:val="clear" w:color="auto" w:fill="FFFFFF"/>
          <w:lang w:val="fr-FR"/>
        </w:rPr>
        <w:t>(1), 1-11</w:t>
      </w:r>
    </w:p>
    <w:p w14:paraId="0FC1D6B4" w14:textId="1B350A8F" w:rsidR="00996A85" w:rsidRDefault="00996A85" w:rsidP="0052663E">
      <w:pPr>
        <w:spacing w:line="360" w:lineRule="auto"/>
        <w:jc w:val="both"/>
        <w:rPr>
          <w:rFonts w:ascii="Times New Roman" w:hAnsi="Times New Roman" w:cs="Times New Roman"/>
          <w:sz w:val="24"/>
          <w:szCs w:val="24"/>
          <w:shd w:val="clear" w:color="auto" w:fill="FFFFFF"/>
        </w:rPr>
      </w:pPr>
      <w:r w:rsidRPr="00FD0EF9">
        <w:rPr>
          <w:rFonts w:ascii="Times New Roman" w:hAnsi="Times New Roman" w:cs="Times New Roman"/>
          <w:bCs/>
          <w:sz w:val="24"/>
          <w:szCs w:val="24"/>
          <w:bdr w:val="none" w:sz="0" w:space="0" w:color="auto" w:frame="1"/>
          <w:shd w:val="clear" w:color="auto" w:fill="FFFFFF"/>
          <w:lang w:val="fr-FR"/>
        </w:rPr>
        <w:t>Wolter, R. P.</w:t>
      </w:r>
      <w:r w:rsidRPr="00FD0EF9">
        <w:rPr>
          <w:rStyle w:val="apple-converted-space"/>
          <w:rFonts w:ascii="Times New Roman" w:hAnsi="Times New Roman" w:cs="Times New Roman"/>
          <w:sz w:val="24"/>
          <w:szCs w:val="24"/>
          <w:shd w:val="clear" w:color="auto" w:fill="FFFFFF"/>
          <w:lang w:val="fr-FR"/>
        </w:rPr>
        <w:t xml:space="preserve">, </w:t>
      </w:r>
      <w:r w:rsidRPr="00FD0EF9">
        <w:rPr>
          <w:rFonts w:ascii="Times New Roman" w:hAnsi="Times New Roman" w:cs="Times New Roman"/>
          <w:sz w:val="24"/>
          <w:szCs w:val="24"/>
          <w:bdr w:val="none" w:sz="0" w:space="0" w:color="auto" w:frame="1"/>
          <w:shd w:val="clear" w:color="auto" w:fill="FFFFFF"/>
          <w:lang w:val="fr-FR"/>
        </w:rPr>
        <w:t>Sá, C. P.</w:t>
      </w:r>
      <w:r w:rsidRPr="00FD0EF9">
        <w:rPr>
          <w:rFonts w:ascii="Times New Roman" w:hAnsi="Times New Roman" w:cs="Times New Roman"/>
          <w:sz w:val="24"/>
          <w:szCs w:val="24"/>
          <w:lang w:val="fr-FR"/>
        </w:rPr>
        <w:t>, (2013)</w:t>
      </w:r>
      <w:r w:rsidRPr="00FD0EF9">
        <w:rPr>
          <w:rFonts w:ascii="Times New Roman" w:hAnsi="Times New Roman" w:cs="Times New Roman"/>
          <w:sz w:val="24"/>
          <w:szCs w:val="24"/>
          <w:shd w:val="clear" w:color="auto" w:fill="FFFFFF"/>
          <w:lang w:val="fr-FR"/>
        </w:rPr>
        <w:t xml:space="preserve">. </w:t>
      </w:r>
      <w:r w:rsidRPr="0052663E">
        <w:rPr>
          <w:rFonts w:ascii="Times New Roman" w:hAnsi="Times New Roman" w:cs="Times New Roman"/>
          <w:sz w:val="24"/>
          <w:szCs w:val="24"/>
          <w:shd w:val="clear" w:color="auto" w:fill="FFFFFF"/>
        </w:rPr>
        <w:t xml:space="preserve">As relações entre representações e práticas: o caminho esquecido. </w:t>
      </w:r>
      <w:r w:rsidRPr="0052663E">
        <w:rPr>
          <w:rFonts w:ascii="Times New Roman" w:hAnsi="Times New Roman" w:cs="Times New Roman"/>
          <w:i/>
          <w:sz w:val="24"/>
          <w:szCs w:val="24"/>
          <w:shd w:val="clear" w:color="auto" w:fill="FFFFFF"/>
        </w:rPr>
        <w:t xml:space="preserve">Revista Internacional de </w:t>
      </w:r>
      <w:proofErr w:type="spellStart"/>
      <w:r w:rsidRPr="0052663E">
        <w:rPr>
          <w:rFonts w:ascii="Times New Roman" w:hAnsi="Times New Roman" w:cs="Times New Roman"/>
          <w:i/>
          <w:sz w:val="24"/>
          <w:szCs w:val="24"/>
          <w:shd w:val="clear" w:color="auto" w:fill="FFFFFF"/>
        </w:rPr>
        <w:t>Ciencias</w:t>
      </w:r>
      <w:proofErr w:type="spellEnd"/>
      <w:r w:rsidRPr="0052663E">
        <w:rPr>
          <w:rFonts w:ascii="Times New Roman" w:hAnsi="Times New Roman" w:cs="Times New Roman"/>
          <w:i/>
          <w:sz w:val="24"/>
          <w:szCs w:val="24"/>
          <w:shd w:val="clear" w:color="auto" w:fill="FFFFFF"/>
        </w:rPr>
        <w:t xml:space="preserve"> </w:t>
      </w:r>
      <w:proofErr w:type="spellStart"/>
      <w:r w:rsidRPr="0052663E">
        <w:rPr>
          <w:rFonts w:ascii="Times New Roman" w:hAnsi="Times New Roman" w:cs="Times New Roman"/>
          <w:i/>
          <w:sz w:val="24"/>
          <w:szCs w:val="24"/>
          <w:shd w:val="clear" w:color="auto" w:fill="FFFFFF"/>
        </w:rPr>
        <w:t>Sociales</w:t>
      </w:r>
      <w:proofErr w:type="spellEnd"/>
      <w:r w:rsidRPr="0052663E">
        <w:rPr>
          <w:rFonts w:ascii="Times New Roman" w:hAnsi="Times New Roman" w:cs="Times New Roman"/>
          <w:i/>
          <w:sz w:val="24"/>
          <w:szCs w:val="24"/>
          <w:shd w:val="clear" w:color="auto" w:fill="FFFFFF"/>
        </w:rPr>
        <w:t xml:space="preserve"> y Humanidades</w:t>
      </w:r>
      <w:r w:rsidRPr="0052663E">
        <w:rPr>
          <w:rFonts w:ascii="Times New Roman" w:hAnsi="Times New Roman" w:cs="Times New Roman"/>
          <w:sz w:val="24"/>
          <w:szCs w:val="24"/>
          <w:shd w:val="clear" w:color="auto" w:fill="FFFFFF"/>
        </w:rPr>
        <w:t>, XXXIII, 87-</w:t>
      </w:r>
      <w:r w:rsidR="00351B40">
        <w:rPr>
          <w:rFonts w:ascii="Times New Roman" w:hAnsi="Times New Roman" w:cs="Times New Roman"/>
          <w:sz w:val="24"/>
          <w:szCs w:val="24"/>
          <w:shd w:val="clear" w:color="auto" w:fill="FFFFFF"/>
        </w:rPr>
        <w:t>113.</w:t>
      </w:r>
    </w:p>
    <w:p w14:paraId="5CE2D21C" w14:textId="04A364ED" w:rsidR="00351B40" w:rsidRDefault="00351B4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960"/>
        <w:gridCol w:w="2882"/>
      </w:tblGrid>
      <w:tr w:rsidR="00351B40" w:rsidRPr="0052663E" w14:paraId="1C44CC2B" w14:textId="77777777" w:rsidTr="002D5FCE">
        <w:tc>
          <w:tcPr>
            <w:tcW w:w="2802" w:type="dxa"/>
            <w:tcBorders>
              <w:bottom w:val="single" w:sz="4" w:space="0" w:color="auto"/>
            </w:tcBorders>
          </w:tcPr>
          <w:p w14:paraId="048C9C7A" w14:textId="77777777" w:rsidR="00351B40" w:rsidRPr="0052663E" w:rsidRDefault="00351B40" w:rsidP="000669A4">
            <w:pPr>
              <w:jc w:val="center"/>
              <w:rPr>
                <w:rFonts w:ascii="Times New Roman" w:hAnsi="Times New Roman" w:cs="Times New Roman"/>
                <w:b/>
                <w:sz w:val="24"/>
                <w:szCs w:val="24"/>
              </w:rPr>
            </w:pPr>
            <w:r w:rsidRPr="0052663E">
              <w:rPr>
                <w:rFonts w:ascii="Times New Roman" w:hAnsi="Times New Roman" w:cs="Times New Roman"/>
                <w:b/>
                <w:sz w:val="24"/>
                <w:szCs w:val="24"/>
              </w:rPr>
              <w:lastRenderedPageBreak/>
              <w:t>Sinal</w:t>
            </w:r>
          </w:p>
        </w:tc>
        <w:tc>
          <w:tcPr>
            <w:tcW w:w="2960" w:type="dxa"/>
            <w:tcBorders>
              <w:bottom w:val="single" w:sz="4" w:space="0" w:color="auto"/>
            </w:tcBorders>
          </w:tcPr>
          <w:p w14:paraId="215B9A03" w14:textId="77777777" w:rsidR="00351B40" w:rsidRPr="0052663E" w:rsidRDefault="00351B40" w:rsidP="000669A4">
            <w:pPr>
              <w:jc w:val="center"/>
              <w:rPr>
                <w:rFonts w:ascii="Times New Roman" w:hAnsi="Times New Roman" w:cs="Times New Roman"/>
                <w:b/>
                <w:sz w:val="24"/>
                <w:szCs w:val="24"/>
              </w:rPr>
            </w:pPr>
            <w:r w:rsidRPr="0052663E">
              <w:rPr>
                <w:rFonts w:ascii="Times New Roman" w:hAnsi="Times New Roman" w:cs="Times New Roman"/>
                <w:b/>
                <w:sz w:val="24"/>
                <w:szCs w:val="24"/>
              </w:rPr>
              <w:t>Presente</w:t>
            </w:r>
          </w:p>
        </w:tc>
        <w:tc>
          <w:tcPr>
            <w:tcW w:w="2882" w:type="dxa"/>
            <w:tcBorders>
              <w:bottom w:val="single" w:sz="4" w:space="0" w:color="auto"/>
            </w:tcBorders>
          </w:tcPr>
          <w:p w14:paraId="52302694" w14:textId="77777777" w:rsidR="00351B40" w:rsidRPr="0052663E" w:rsidRDefault="00351B40" w:rsidP="000669A4">
            <w:pPr>
              <w:jc w:val="center"/>
              <w:rPr>
                <w:rFonts w:ascii="Times New Roman" w:hAnsi="Times New Roman" w:cs="Times New Roman"/>
                <w:b/>
                <w:sz w:val="24"/>
                <w:szCs w:val="24"/>
              </w:rPr>
            </w:pPr>
            <w:r w:rsidRPr="0052663E">
              <w:rPr>
                <w:rFonts w:ascii="Times New Roman" w:hAnsi="Times New Roman" w:cs="Times New Roman"/>
                <w:b/>
                <w:sz w:val="24"/>
                <w:szCs w:val="24"/>
              </w:rPr>
              <w:t>Ausente</w:t>
            </w:r>
          </w:p>
        </w:tc>
      </w:tr>
      <w:tr w:rsidR="00351B40" w:rsidRPr="0052663E" w14:paraId="1EE20C4B" w14:textId="77777777" w:rsidTr="002D5FCE">
        <w:tc>
          <w:tcPr>
            <w:tcW w:w="2802" w:type="dxa"/>
            <w:tcBorders>
              <w:top w:val="single" w:sz="4" w:space="0" w:color="auto"/>
            </w:tcBorders>
          </w:tcPr>
          <w:p w14:paraId="16593D47"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Gerar discussões e conversas no grupo</w:t>
            </w:r>
          </w:p>
          <w:p w14:paraId="78909459" w14:textId="77777777" w:rsidR="00351B40" w:rsidRPr="0052663E" w:rsidRDefault="00351B40" w:rsidP="000669A4">
            <w:pPr>
              <w:jc w:val="center"/>
              <w:rPr>
                <w:rFonts w:ascii="Times New Roman" w:hAnsi="Times New Roman" w:cs="Times New Roman"/>
                <w:sz w:val="24"/>
                <w:szCs w:val="24"/>
              </w:rPr>
            </w:pPr>
          </w:p>
        </w:tc>
        <w:tc>
          <w:tcPr>
            <w:tcW w:w="2960" w:type="dxa"/>
            <w:tcBorders>
              <w:top w:val="single" w:sz="4" w:space="0" w:color="auto"/>
            </w:tcBorders>
          </w:tcPr>
          <w:p w14:paraId="5D980614" w14:textId="77777777" w:rsidR="00351B40" w:rsidRPr="0052663E" w:rsidRDefault="00351B40" w:rsidP="000669A4">
            <w:pPr>
              <w:jc w:val="center"/>
              <w:rPr>
                <w:rFonts w:ascii="Times New Roman" w:hAnsi="Times New Roman" w:cs="Times New Roman"/>
                <w:sz w:val="24"/>
                <w:szCs w:val="24"/>
              </w:rPr>
            </w:pPr>
          </w:p>
          <w:p w14:paraId="2C2E0EE6"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I</w:t>
            </w:r>
          </w:p>
        </w:tc>
        <w:tc>
          <w:tcPr>
            <w:tcW w:w="2882" w:type="dxa"/>
            <w:tcBorders>
              <w:top w:val="single" w:sz="4" w:space="0" w:color="auto"/>
            </w:tcBorders>
          </w:tcPr>
          <w:p w14:paraId="7DFE5B07" w14:textId="77777777" w:rsidR="00351B40" w:rsidRPr="0052663E" w:rsidRDefault="00351B40" w:rsidP="000669A4">
            <w:pPr>
              <w:jc w:val="center"/>
              <w:rPr>
                <w:rFonts w:ascii="Times New Roman" w:hAnsi="Times New Roman" w:cs="Times New Roman"/>
                <w:sz w:val="24"/>
                <w:szCs w:val="24"/>
              </w:rPr>
            </w:pPr>
          </w:p>
          <w:p w14:paraId="21F714B4"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O</w:t>
            </w:r>
          </w:p>
        </w:tc>
      </w:tr>
      <w:tr w:rsidR="00351B40" w:rsidRPr="0052663E" w14:paraId="6936AB8C" w14:textId="77777777" w:rsidTr="002D5FCE">
        <w:tc>
          <w:tcPr>
            <w:tcW w:w="2802" w:type="dxa"/>
          </w:tcPr>
          <w:p w14:paraId="60FE56FC"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Ter uma relevância societal</w:t>
            </w:r>
          </w:p>
          <w:p w14:paraId="185BF52A" w14:textId="77777777" w:rsidR="00351B40" w:rsidRPr="0052663E" w:rsidRDefault="00351B40" w:rsidP="000669A4">
            <w:pPr>
              <w:jc w:val="center"/>
              <w:rPr>
                <w:rFonts w:ascii="Times New Roman" w:hAnsi="Times New Roman" w:cs="Times New Roman"/>
                <w:sz w:val="24"/>
                <w:szCs w:val="24"/>
              </w:rPr>
            </w:pPr>
          </w:p>
        </w:tc>
        <w:tc>
          <w:tcPr>
            <w:tcW w:w="2960" w:type="dxa"/>
          </w:tcPr>
          <w:p w14:paraId="1AD90A27" w14:textId="77777777" w:rsidR="00351B40" w:rsidRPr="0052663E" w:rsidRDefault="00351B40" w:rsidP="000669A4">
            <w:pPr>
              <w:jc w:val="center"/>
              <w:rPr>
                <w:rFonts w:ascii="Times New Roman" w:hAnsi="Times New Roman" w:cs="Times New Roman"/>
                <w:sz w:val="24"/>
                <w:szCs w:val="24"/>
              </w:rPr>
            </w:pPr>
          </w:p>
          <w:p w14:paraId="13672EFF"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I</w:t>
            </w:r>
          </w:p>
        </w:tc>
        <w:tc>
          <w:tcPr>
            <w:tcW w:w="2882" w:type="dxa"/>
          </w:tcPr>
          <w:p w14:paraId="7882A248" w14:textId="77777777" w:rsidR="00351B40" w:rsidRPr="0052663E" w:rsidRDefault="00351B40" w:rsidP="000669A4">
            <w:pPr>
              <w:jc w:val="center"/>
              <w:rPr>
                <w:rFonts w:ascii="Times New Roman" w:hAnsi="Times New Roman" w:cs="Times New Roman"/>
                <w:sz w:val="24"/>
                <w:szCs w:val="24"/>
              </w:rPr>
            </w:pPr>
          </w:p>
          <w:p w14:paraId="4698A675"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O</w:t>
            </w:r>
          </w:p>
        </w:tc>
      </w:tr>
      <w:tr w:rsidR="00351B40" w:rsidRPr="0052663E" w14:paraId="628D6910" w14:textId="77777777" w:rsidTr="002D5FCE">
        <w:tc>
          <w:tcPr>
            <w:tcW w:w="2802" w:type="dxa"/>
          </w:tcPr>
          <w:p w14:paraId="715FF9EA"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Gerar conhecimento, posicionamentos e julgamentos</w:t>
            </w:r>
          </w:p>
          <w:p w14:paraId="0A0380F8" w14:textId="77777777" w:rsidR="00351B40" w:rsidRPr="0052663E" w:rsidRDefault="00351B40" w:rsidP="000669A4">
            <w:pPr>
              <w:jc w:val="center"/>
              <w:rPr>
                <w:rFonts w:ascii="Times New Roman" w:hAnsi="Times New Roman" w:cs="Times New Roman"/>
                <w:sz w:val="24"/>
                <w:szCs w:val="24"/>
              </w:rPr>
            </w:pPr>
          </w:p>
        </w:tc>
        <w:tc>
          <w:tcPr>
            <w:tcW w:w="2960" w:type="dxa"/>
          </w:tcPr>
          <w:p w14:paraId="4377606B" w14:textId="77777777" w:rsidR="00351B40" w:rsidRPr="0052663E" w:rsidRDefault="00351B40" w:rsidP="000669A4">
            <w:pPr>
              <w:jc w:val="center"/>
              <w:rPr>
                <w:rFonts w:ascii="Times New Roman" w:hAnsi="Times New Roman" w:cs="Times New Roman"/>
                <w:sz w:val="24"/>
                <w:szCs w:val="24"/>
              </w:rPr>
            </w:pPr>
          </w:p>
          <w:p w14:paraId="55BAB6CC"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I</w:t>
            </w:r>
          </w:p>
        </w:tc>
        <w:tc>
          <w:tcPr>
            <w:tcW w:w="2882" w:type="dxa"/>
          </w:tcPr>
          <w:p w14:paraId="77038659" w14:textId="77777777" w:rsidR="00351B40" w:rsidRPr="0052663E" w:rsidRDefault="00351B40" w:rsidP="000669A4">
            <w:pPr>
              <w:jc w:val="center"/>
              <w:rPr>
                <w:rFonts w:ascii="Times New Roman" w:hAnsi="Times New Roman" w:cs="Times New Roman"/>
                <w:sz w:val="24"/>
                <w:szCs w:val="24"/>
              </w:rPr>
            </w:pPr>
          </w:p>
          <w:p w14:paraId="5D460728"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O</w:t>
            </w:r>
          </w:p>
        </w:tc>
      </w:tr>
      <w:tr w:rsidR="00351B40" w:rsidRPr="0052663E" w14:paraId="172894D9" w14:textId="77777777" w:rsidTr="002D5FCE">
        <w:tc>
          <w:tcPr>
            <w:tcW w:w="2802" w:type="dxa"/>
            <w:tcBorders>
              <w:bottom w:val="nil"/>
            </w:tcBorders>
          </w:tcPr>
          <w:p w14:paraId="66047B5A"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Estar ligado às práticas</w:t>
            </w:r>
          </w:p>
          <w:p w14:paraId="54FD2527" w14:textId="77777777" w:rsidR="00351B40" w:rsidRPr="0052663E" w:rsidRDefault="00351B40" w:rsidP="000669A4">
            <w:pPr>
              <w:jc w:val="center"/>
              <w:rPr>
                <w:rFonts w:ascii="Times New Roman" w:hAnsi="Times New Roman" w:cs="Times New Roman"/>
                <w:sz w:val="24"/>
                <w:szCs w:val="24"/>
              </w:rPr>
            </w:pPr>
          </w:p>
        </w:tc>
        <w:tc>
          <w:tcPr>
            <w:tcW w:w="2960" w:type="dxa"/>
            <w:tcBorders>
              <w:bottom w:val="nil"/>
            </w:tcBorders>
          </w:tcPr>
          <w:p w14:paraId="0E8733DF"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I</w:t>
            </w:r>
          </w:p>
        </w:tc>
        <w:tc>
          <w:tcPr>
            <w:tcW w:w="2882" w:type="dxa"/>
            <w:tcBorders>
              <w:bottom w:val="nil"/>
            </w:tcBorders>
          </w:tcPr>
          <w:p w14:paraId="73DD984C"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O</w:t>
            </w:r>
          </w:p>
        </w:tc>
      </w:tr>
      <w:tr w:rsidR="00351B40" w:rsidRPr="0052663E" w14:paraId="17DC5502" w14:textId="77777777" w:rsidTr="002D5FCE">
        <w:tc>
          <w:tcPr>
            <w:tcW w:w="2802" w:type="dxa"/>
            <w:tcBorders>
              <w:top w:val="nil"/>
              <w:bottom w:val="nil"/>
            </w:tcBorders>
          </w:tcPr>
          <w:p w14:paraId="0AE2F86A"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Diferenciar grupos</w:t>
            </w:r>
          </w:p>
          <w:p w14:paraId="4060BB19" w14:textId="77777777" w:rsidR="00351B40" w:rsidRPr="0052663E" w:rsidRDefault="00351B40" w:rsidP="000669A4">
            <w:pPr>
              <w:jc w:val="center"/>
              <w:rPr>
                <w:rFonts w:ascii="Times New Roman" w:hAnsi="Times New Roman" w:cs="Times New Roman"/>
                <w:sz w:val="24"/>
                <w:szCs w:val="24"/>
              </w:rPr>
            </w:pPr>
          </w:p>
        </w:tc>
        <w:tc>
          <w:tcPr>
            <w:tcW w:w="2960" w:type="dxa"/>
            <w:tcBorders>
              <w:top w:val="nil"/>
              <w:bottom w:val="nil"/>
            </w:tcBorders>
          </w:tcPr>
          <w:p w14:paraId="59F67796"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I</w:t>
            </w:r>
          </w:p>
        </w:tc>
        <w:tc>
          <w:tcPr>
            <w:tcW w:w="2882" w:type="dxa"/>
            <w:tcBorders>
              <w:top w:val="nil"/>
              <w:bottom w:val="nil"/>
            </w:tcBorders>
          </w:tcPr>
          <w:p w14:paraId="5F569699"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O</w:t>
            </w:r>
          </w:p>
        </w:tc>
      </w:tr>
      <w:tr w:rsidR="00351B40" w:rsidRPr="0052663E" w14:paraId="1E020020" w14:textId="77777777" w:rsidTr="002D5FCE">
        <w:tc>
          <w:tcPr>
            <w:tcW w:w="2802" w:type="dxa"/>
            <w:tcBorders>
              <w:top w:val="nil"/>
              <w:bottom w:val="single" w:sz="4" w:space="0" w:color="auto"/>
            </w:tcBorders>
          </w:tcPr>
          <w:p w14:paraId="7AB5F701"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Ser um conhecimento estruturado</w:t>
            </w:r>
          </w:p>
        </w:tc>
        <w:tc>
          <w:tcPr>
            <w:tcW w:w="2960" w:type="dxa"/>
            <w:tcBorders>
              <w:top w:val="nil"/>
              <w:bottom w:val="single" w:sz="4" w:space="0" w:color="auto"/>
            </w:tcBorders>
          </w:tcPr>
          <w:p w14:paraId="31D1D3EE" w14:textId="77777777" w:rsidR="00351B40" w:rsidRPr="0052663E" w:rsidRDefault="00351B40" w:rsidP="000669A4">
            <w:pPr>
              <w:jc w:val="center"/>
              <w:rPr>
                <w:rFonts w:ascii="Times New Roman" w:hAnsi="Times New Roman" w:cs="Times New Roman"/>
                <w:sz w:val="24"/>
                <w:szCs w:val="24"/>
              </w:rPr>
            </w:pPr>
          </w:p>
          <w:p w14:paraId="59BC20F5"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I</w:t>
            </w:r>
          </w:p>
        </w:tc>
        <w:tc>
          <w:tcPr>
            <w:tcW w:w="2882" w:type="dxa"/>
            <w:tcBorders>
              <w:top w:val="nil"/>
              <w:bottom w:val="single" w:sz="4" w:space="0" w:color="auto"/>
            </w:tcBorders>
          </w:tcPr>
          <w:p w14:paraId="21494C7E" w14:textId="77777777" w:rsidR="00351B40" w:rsidRPr="0052663E" w:rsidRDefault="00351B40" w:rsidP="000669A4">
            <w:pPr>
              <w:jc w:val="center"/>
              <w:rPr>
                <w:rFonts w:ascii="Times New Roman" w:hAnsi="Times New Roman" w:cs="Times New Roman"/>
                <w:sz w:val="24"/>
                <w:szCs w:val="24"/>
              </w:rPr>
            </w:pPr>
          </w:p>
          <w:p w14:paraId="1408506C" w14:textId="77777777" w:rsidR="00351B40" w:rsidRPr="0052663E" w:rsidRDefault="00351B40" w:rsidP="000669A4">
            <w:pPr>
              <w:jc w:val="center"/>
              <w:rPr>
                <w:rFonts w:ascii="Times New Roman" w:hAnsi="Times New Roman" w:cs="Times New Roman"/>
                <w:sz w:val="24"/>
                <w:szCs w:val="24"/>
              </w:rPr>
            </w:pPr>
            <w:r w:rsidRPr="0052663E">
              <w:rPr>
                <w:rFonts w:ascii="Times New Roman" w:hAnsi="Times New Roman" w:cs="Times New Roman"/>
                <w:sz w:val="24"/>
                <w:szCs w:val="24"/>
              </w:rPr>
              <w:t>O</w:t>
            </w:r>
          </w:p>
        </w:tc>
      </w:tr>
    </w:tbl>
    <w:p w14:paraId="4DCB8AA4" w14:textId="77777777" w:rsidR="00351B40" w:rsidRPr="00351B40" w:rsidRDefault="00351B40" w:rsidP="00351B40">
      <w:pPr>
        <w:spacing w:line="240" w:lineRule="auto"/>
        <w:jc w:val="both"/>
        <w:rPr>
          <w:rFonts w:ascii="Times New Roman" w:hAnsi="Times New Roman" w:cs="Times New Roman"/>
          <w:sz w:val="20"/>
          <w:szCs w:val="20"/>
        </w:rPr>
      </w:pPr>
      <w:r w:rsidRPr="00351B40">
        <w:rPr>
          <w:rFonts w:ascii="Times New Roman" w:hAnsi="Times New Roman" w:cs="Times New Roman"/>
          <w:sz w:val="20"/>
          <w:szCs w:val="20"/>
        </w:rPr>
        <w:t>Tabela 1. Características dos objetos de representações sociais.</w:t>
      </w:r>
    </w:p>
    <w:p w14:paraId="0B638908" w14:textId="62658A6C" w:rsidR="00351B40" w:rsidRDefault="00351B4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tbl>
      <w:tblPr>
        <w:tblW w:w="0" w:type="auto"/>
        <w:jc w:val="center"/>
        <w:tblBorders>
          <w:top w:val="single" w:sz="8" w:space="0" w:color="000000"/>
          <w:bottom w:val="single" w:sz="8" w:space="0" w:color="000000"/>
        </w:tblBorders>
        <w:tblLayout w:type="fixed"/>
        <w:tblCellMar>
          <w:left w:w="0" w:type="dxa"/>
          <w:right w:w="0" w:type="dxa"/>
        </w:tblCellMar>
        <w:tblLook w:val="0600" w:firstRow="0" w:lastRow="0" w:firstColumn="0" w:lastColumn="0" w:noHBand="1" w:noVBand="1"/>
      </w:tblPr>
      <w:tblGrid>
        <w:gridCol w:w="2197"/>
        <w:gridCol w:w="2495"/>
      </w:tblGrid>
      <w:tr w:rsidR="00351B40" w:rsidRPr="00351B40" w14:paraId="45170950" w14:textId="77777777" w:rsidTr="000669A4">
        <w:trPr>
          <w:trHeight w:val="567"/>
          <w:jc w:val="center"/>
        </w:trPr>
        <w:tc>
          <w:tcPr>
            <w:tcW w:w="2197" w:type="dxa"/>
            <w:tcBorders>
              <w:bottom w:val="single" w:sz="4" w:space="0" w:color="auto"/>
            </w:tcBorders>
            <w:shd w:val="clear" w:color="auto" w:fill="auto"/>
            <w:tcMar>
              <w:top w:w="12" w:type="dxa"/>
              <w:left w:w="12" w:type="dxa"/>
              <w:bottom w:w="0" w:type="dxa"/>
              <w:right w:w="12" w:type="dxa"/>
            </w:tcMar>
            <w:vAlign w:val="bottom"/>
            <w:hideMark/>
          </w:tcPr>
          <w:p w14:paraId="73596064"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b/>
                <w:bCs/>
                <w:color w:val="000000" w:themeColor="dark1"/>
                <w:kern w:val="24"/>
                <w:sz w:val="24"/>
                <w:szCs w:val="24"/>
                <w:lang w:eastAsia="pt-BR"/>
              </w:rPr>
              <w:lastRenderedPageBreak/>
              <w:t>Sintomas presentes</w:t>
            </w:r>
          </w:p>
        </w:tc>
        <w:tc>
          <w:tcPr>
            <w:tcW w:w="2495" w:type="dxa"/>
            <w:tcBorders>
              <w:bottom w:val="single" w:sz="4" w:space="0" w:color="auto"/>
            </w:tcBorders>
            <w:shd w:val="clear" w:color="auto" w:fill="auto"/>
            <w:tcMar>
              <w:top w:w="12" w:type="dxa"/>
              <w:left w:w="12" w:type="dxa"/>
              <w:bottom w:w="0" w:type="dxa"/>
              <w:right w:w="12" w:type="dxa"/>
            </w:tcMar>
            <w:vAlign w:val="bottom"/>
            <w:hideMark/>
          </w:tcPr>
          <w:p w14:paraId="46D3C41B"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b/>
                <w:bCs/>
                <w:color w:val="000000" w:themeColor="dark1"/>
                <w:kern w:val="24"/>
                <w:sz w:val="24"/>
                <w:szCs w:val="24"/>
                <w:lang w:eastAsia="pt-BR"/>
              </w:rPr>
              <w:t>Diagnóstico</w:t>
            </w:r>
          </w:p>
        </w:tc>
      </w:tr>
      <w:tr w:rsidR="00351B40" w:rsidRPr="00351B40" w14:paraId="58801FA3" w14:textId="77777777" w:rsidTr="000669A4">
        <w:trPr>
          <w:trHeight w:val="567"/>
          <w:jc w:val="center"/>
        </w:trPr>
        <w:tc>
          <w:tcPr>
            <w:tcW w:w="2197" w:type="dxa"/>
            <w:tcBorders>
              <w:top w:val="single" w:sz="4" w:space="0" w:color="auto"/>
            </w:tcBorders>
            <w:shd w:val="clear" w:color="auto" w:fill="auto"/>
            <w:tcMar>
              <w:top w:w="12" w:type="dxa"/>
              <w:left w:w="12" w:type="dxa"/>
              <w:bottom w:w="0" w:type="dxa"/>
              <w:right w:w="12" w:type="dxa"/>
            </w:tcMar>
            <w:vAlign w:val="bottom"/>
            <w:hideMark/>
          </w:tcPr>
          <w:p w14:paraId="1FCD232C"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0</w:t>
            </w:r>
          </w:p>
        </w:tc>
        <w:tc>
          <w:tcPr>
            <w:tcW w:w="2495" w:type="dxa"/>
            <w:tcBorders>
              <w:top w:val="single" w:sz="4" w:space="0" w:color="auto"/>
            </w:tcBorders>
            <w:shd w:val="clear" w:color="auto" w:fill="auto"/>
            <w:tcMar>
              <w:top w:w="12" w:type="dxa"/>
              <w:left w:w="12" w:type="dxa"/>
              <w:bottom w:w="0" w:type="dxa"/>
              <w:right w:w="12" w:type="dxa"/>
            </w:tcMar>
            <w:vAlign w:val="bottom"/>
            <w:hideMark/>
          </w:tcPr>
          <w:p w14:paraId="1BCB120C"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muito pouco provável</w:t>
            </w:r>
          </w:p>
        </w:tc>
      </w:tr>
      <w:tr w:rsidR="00351B40" w:rsidRPr="00351B40" w14:paraId="7B7DC7C8" w14:textId="77777777" w:rsidTr="000669A4">
        <w:trPr>
          <w:trHeight w:val="567"/>
          <w:jc w:val="center"/>
        </w:trPr>
        <w:tc>
          <w:tcPr>
            <w:tcW w:w="2197" w:type="dxa"/>
            <w:shd w:val="clear" w:color="auto" w:fill="auto"/>
            <w:tcMar>
              <w:top w:w="12" w:type="dxa"/>
              <w:left w:w="12" w:type="dxa"/>
              <w:bottom w:w="0" w:type="dxa"/>
              <w:right w:w="12" w:type="dxa"/>
            </w:tcMar>
            <w:vAlign w:val="bottom"/>
            <w:hideMark/>
          </w:tcPr>
          <w:p w14:paraId="464AA2C8"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1</w:t>
            </w:r>
          </w:p>
        </w:tc>
        <w:tc>
          <w:tcPr>
            <w:tcW w:w="2495" w:type="dxa"/>
            <w:shd w:val="clear" w:color="auto" w:fill="auto"/>
            <w:tcMar>
              <w:top w:w="12" w:type="dxa"/>
              <w:left w:w="12" w:type="dxa"/>
              <w:bottom w:w="0" w:type="dxa"/>
              <w:right w:w="12" w:type="dxa"/>
            </w:tcMar>
            <w:vAlign w:val="bottom"/>
            <w:hideMark/>
          </w:tcPr>
          <w:p w14:paraId="3853A215"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muito pouco provável</w:t>
            </w:r>
          </w:p>
        </w:tc>
      </w:tr>
      <w:tr w:rsidR="00351B40" w:rsidRPr="00351B40" w14:paraId="651C0AD5" w14:textId="77777777" w:rsidTr="000669A4">
        <w:trPr>
          <w:trHeight w:val="567"/>
          <w:jc w:val="center"/>
        </w:trPr>
        <w:tc>
          <w:tcPr>
            <w:tcW w:w="2197" w:type="dxa"/>
            <w:shd w:val="clear" w:color="auto" w:fill="auto"/>
            <w:tcMar>
              <w:top w:w="12" w:type="dxa"/>
              <w:left w:w="12" w:type="dxa"/>
              <w:bottom w:w="0" w:type="dxa"/>
              <w:right w:w="12" w:type="dxa"/>
            </w:tcMar>
            <w:vAlign w:val="bottom"/>
            <w:hideMark/>
          </w:tcPr>
          <w:p w14:paraId="236640CA"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2</w:t>
            </w:r>
          </w:p>
        </w:tc>
        <w:tc>
          <w:tcPr>
            <w:tcW w:w="2495" w:type="dxa"/>
            <w:shd w:val="clear" w:color="auto" w:fill="auto"/>
            <w:tcMar>
              <w:top w:w="12" w:type="dxa"/>
              <w:left w:w="12" w:type="dxa"/>
              <w:bottom w:w="0" w:type="dxa"/>
              <w:right w:w="12" w:type="dxa"/>
            </w:tcMar>
            <w:vAlign w:val="bottom"/>
            <w:hideMark/>
          </w:tcPr>
          <w:p w14:paraId="24D0460C"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pouco provável</w:t>
            </w:r>
          </w:p>
        </w:tc>
      </w:tr>
      <w:tr w:rsidR="00351B40" w:rsidRPr="00351B40" w14:paraId="2D474F40" w14:textId="77777777" w:rsidTr="000669A4">
        <w:trPr>
          <w:trHeight w:val="567"/>
          <w:jc w:val="center"/>
        </w:trPr>
        <w:tc>
          <w:tcPr>
            <w:tcW w:w="2197" w:type="dxa"/>
            <w:shd w:val="clear" w:color="auto" w:fill="auto"/>
            <w:tcMar>
              <w:top w:w="12" w:type="dxa"/>
              <w:left w:w="12" w:type="dxa"/>
              <w:bottom w:w="0" w:type="dxa"/>
              <w:right w:w="12" w:type="dxa"/>
            </w:tcMar>
            <w:vAlign w:val="bottom"/>
            <w:hideMark/>
          </w:tcPr>
          <w:p w14:paraId="7FD86A5D"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3</w:t>
            </w:r>
          </w:p>
        </w:tc>
        <w:tc>
          <w:tcPr>
            <w:tcW w:w="2495" w:type="dxa"/>
            <w:shd w:val="clear" w:color="auto" w:fill="auto"/>
            <w:tcMar>
              <w:top w:w="12" w:type="dxa"/>
              <w:left w:w="12" w:type="dxa"/>
              <w:bottom w:w="0" w:type="dxa"/>
              <w:right w:w="12" w:type="dxa"/>
            </w:tcMar>
            <w:vAlign w:val="bottom"/>
            <w:hideMark/>
          </w:tcPr>
          <w:p w14:paraId="2C755B96"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Questionável</w:t>
            </w:r>
          </w:p>
        </w:tc>
      </w:tr>
      <w:tr w:rsidR="00351B40" w:rsidRPr="00351B40" w14:paraId="65579DEB" w14:textId="77777777" w:rsidTr="000669A4">
        <w:trPr>
          <w:trHeight w:val="567"/>
          <w:jc w:val="center"/>
        </w:trPr>
        <w:tc>
          <w:tcPr>
            <w:tcW w:w="2197" w:type="dxa"/>
            <w:shd w:val="clear" w:color="auto" w:fill="auto"/>
            <w:tcMar>
              <w:top w:w="12" w:type="dxa"/>
              <w:left w:w="12" w:type="dxa"/>
              <w:bottom w:w="0" w:type="dxa"/>
              <w:right w:w="12" w:type="dxa"/>
            </w:tcMar>
            <w:vAlign w:val="bottom"/>
            <w:hideMark/>
          </w:tcPr>
          <w:p w14:paraId="23B82836"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4</w:t>
            </w:r>
          </w:p>
        </w:tc>
        <w:tc>
          <w:tcPr>
            <w:tcW w:w="2495" w:type="dxa"/>
            <w:shd w:val="clear" w:color="auto" w:fill="auto"/>
            <w:tcMar>
              <w:top w:w="12" w:type="dxa"/>
              <w:left w:w="12" w:type="dxa"/>
              <w:bottom w:w="0" w:type="dxa"/>
              <w:right w:w="12" w:type="dxa"/>
            </w:tcMar>
            <w:vAlign w:val="bottom"/>
            <w:hideMark/>
          </w:tcPr>
          <w:p w14:paraId="6AEB70E9"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Provável</w:t>
            </w:r>
          </w:p>
        </w:tc>
      </w:tr>
      <w:tr w:rsidR="00351B40" w:rsidRPr="00351B40" w14:paraId="15F0A24E" w14:textId="77777777" w:rsidTr="000669A4">
        <w:trPr>
          <w:trHeight w:val="567"/>
          <w:jc w:val="center"/>
        </w:trPr>
        <w:tc>
          <w:tcPr>
            <w:tcW w:w="2197" w:type="dxa"/>
            <w:shd w:val="clear" w:color="auto" w:fill="auto"/>
            <w:tcMar>
              <w:top w:w="12" w:type="dxa"/>
              <w:left w:w="12" w:type="dxa"/>
              <w:bottom w:w="0" w:type="dxa"/>
              <w:right w:w="12" w:type="dxa"/>
            </w:tcMar>
            <w:vAlign w:val="bottom"/>
            <w:hideMark/>
          </w:tcPr>
          <w:p w14:paraId="6D522333"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5</w:t>
            </w:r>
          </w:p>
        </w:tc>
        <w:tc>
          <w:tcPr>
            <w:tcW w:w="2495" w:type="dxa"/>
            <w:shd w:val="clear" w:color="auto" w:fill="auto"/>
            <w:tcMar>
              <w:top w:w="12" w:type="dxa"/>
              <w:left w:w="12" w:type="dxa"/>
              <w:bottom w:w="0" w:type="dxa"/>
              <w:right w:w="12" w:type="dxa"/>
            </w:tcMar>
            <w:vAlign w:val="bottom"/>
            <w:hideMark/>
          </w:tcPr>
          <w:p w14:paraId="031D4BC6"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muito provável</w:t>
            </w:r>
          </w:p>
        </w:tc>
      </w:tr>
      <w:tr w:rsidR="00351B40" w:rsidRPr="0052663E" w14:paraId="5E4C5678" w14:textId="77777777" w:rsidTr="000669A4">
        <w:trPr>
          <w:trHeight w:val="567"/>
          <w:jc w:val="center"/>
        </w:trPr>
        <w:tc>
          <w:tcPr>
            <w:tcW w:w="2197" w:type="dxa"/>
            <w:shd w:val="clear" w:color="auto" w:fill="auto"/>
            <w:tcMar>
              <w:top w:w="12" w:type="dxa"/>
              <w:left w:w="12" w:type="dxa"/>
              <w:bottom w:w="0" w:type="dxa"/>
              <w:right w:w="12" w:type="dxa"/>
            </w:tcMar>
            <w:vAlign w:val="bottom"/>
            <w:hideMark/>
          </w:tcPr>
          <w:p w14:paraId="4B8F46BB" w14:textId="77777777" w:rsidR="00351B40" w:rsidRPr="00351B40"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6</w:t>
            </w:r>
          </w:p>
        </w:tc>
        <w:tc>
          <w:tcPr>
            <w:tcW w:w="2495" w:type="dxa"/>
            <w:shd w:val="clear" w:color="auto" w:fill="auto"/>
            <w:tcMar>
              <w:top w:w="12" w:type="dxa"/>
              <w:left w:w="12" w:type="dxa"/>
              <w:bottom w:w="0" w:type="dxa"/>
              <w:right w:w="12" w:type="dxa"/>
            </w:tcMar>
            <w:vAlign w:val="bottom"/>
            <w:hideMark/>
          </w:tcPr>
          <w:p w14:paraId="52994DD9" w14:textId="77777777" w:rsidR="00351B40" w:rsidRPr="0052663E" w:rsidRDefault="00351B40" w:rsidP="000669A4">
            <w:pPr>
              <w:spacing w:after="0" w:line="240" w:lineRule="auto"/>
              <w:jc w:val="center"/>
              <w:textAlignment w:val="bottom"/>
              <w:rPr>
                <w:rFonts w:ascii="Times New Roman" w:eastAsia="Times New Roman" w:hAnsi="Times New Roman" w:cs="Times New Roman"/>
                <w:sz w:val="24"/>
                <w:szCs w:val="24"/>
                <w:lang w:eastAsia="pt-BR"/>
              </w:rPr>
            </w:pPr>
            <w:r w:rsidRPr="00351B40">
              <w:rPr>
                <w:rFonts w:ascii="Times New Roman" w:eastAsia="Times New Roman" w:hAnsi="Times New Roman" w:cs="Times New Roman"/>
                <w:color w:val="000000" w:themeColor="dark1"/>
                <w:kern w:val="24"/>
                <w:sz w:val="24"/>
                <w:szCs w:val="24"/>
                <w:lang w:eastAsia="pt-BR"/>
              </w:rPr>
              <w:t>muito provável</w:t>
            </w:r>
          </w:p>
        </w:tc>
      </w:tr>
    </w:tbl>
    <w:p w14:paraId="319E353A" w14:textId="77777777" w:rsidR="00351B40" w:rsidRPr="0052663E" w:rsidRDefault="00351B40" w:rsidP="00351B40">
      <w:pPr>
        <w:spacing w:line="240" w:lineRule="auto"/>
        <w:jc w:val="both"/>
        <w:rPr>
          <w:rFonts w:ascii="Times New Roman" w:hAnsi="Times New Roman" w:cs="Times New Roman"/>
          <w:sz w:val="20"/>
          <w:szCs w:val="20"/>
        </w:rPr>
      </w:pPr>
      <w:r w:rsidRPr="0052663E">
        <w:rPr>
          <w:rFonts w:ascii="Times New Roman" w:hAnsi="Times New Roman" w:cs="Times New Roman"/>
          <w:sz w:val="24"/>
          <w:szCs w:val="24"/>
        </w:rPr>
        <w:t xml:space="preserve"> </w:t>
      </w:r>
      <w:r w:rsidRPr="0052663E">
        <w:rPr>
          <w:rFonts w:ascii="Times New Roman" w:hAnsi="Times New Roman" w:cs="Times New Roman"/>
          <w:sz w:val="20"/>
          <w:szCs w:val="20"/>
        </w:rPr>
        <w:t xml:space="preserve">Tabela 2. Diagnóstico de representação social em função da quantidade de sintomas presentes no objeto. </w:t>
      </w:r>
    </w:p>
    <w:p w14:paraId="6C7C3064" w14:textId="77777777" w:rsidR="00351B40" w:rsidRPr="0052663E" w:rsidRDefault="00351B40" w:rsidP="0052663E">
      <w:pPr>
        <w:spacing w:line="360" w:lineRule="auto"/>
        <w:jc w:val="both"/>
        <w:rPr>
          <w:rFonts w:ascii="Times New Roman" w:hAnsi="Times New Roman" w:cs="Times New Roman"/>
          <w:sz w:val="24"/>
          <w:szCs w:val="24"/>
          <w:shd w:val="clear" w:color="auto" w:fill="FFFFFF"/>
        </w:rPr>
      </w:pPr>
    </w:p>
    <w:p w14:paraId="460BD8E7" w14:textId="4F8CE51E" w:rsidR="00824136" w:rsidRPr="0052663E" w:rsidRDefault="00824136" w:rsidP="0052663E">
      <w:pPr>
        <w:spacing w:line="360" w:lineRule="auto"/>
        <w:jc w:val="both"/>
        <w:rPr>
          <w:rFonts w:ascii="Times New Roman" w:hAnsi="Times New Roman" w:cs="Times New Roman"/>
          <w:sz w:val="24"/>
          <w:szCs w:val="24"/>
          <w:shd w:val="clear" w:color="auto" w:fill="FFFFFF"/>
        </w:rPr>
      </w:pPr>
    </w:p>
    <w:p w14:paraId="1A566001" w14:textId="77777777" w:rsidR="00A50494" w:rsidRPr="0052663E" w:rsidRDefault="00A50494" w:rsidP="0052663E">
      <w:pPr>
        <w:spacing w:line="360" w:lineRule="auto"/>
        <w:jc w:val="both"/>
        <w:rPr>
          <w:rFonts w:ascii="Times New Roman" w:hAnsi="Times New Roman" w:cs="Times New Roman"/>
          <w:b/>
          <w:sz w:val="24"/>
          <w:szCs w:val="24"/>
        </w:rPr>
      </w:pPr>
    </w:p>
    <w:p w14:paraId="34D2E70A" w14:textId="77777777" w:rsidR="00C0310E" w:rsidRPr="0052663E" w:rsidRDefault="00C0310E" w:rsidP="0052663E">
      <w:pPr>
        <w:jc w:val="both"/>
        <w:rPr>
          <w:rFonts w:ascii="Times New Roman" w:hAnsi="Times New Roman" w:cs="Times New Roman"/>
          <w:sz w:val="24"/>
          <w:szCs w:val="24"/>
        </w:rPr>
      </w:pPr>
    </w:p>
    <w:sectPr w:rsidR="00C0310E" w:rsidRPr="0052663E" w:rsidSect="00223343">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5CC4" w14:textId="77777777" w:rsidR="0078739E" w:rsidRDefault="0078739E" w:rsidP="00C35E08">
      <w:pPr>
        <w:spacing w:after="0" w:line="240" w:lineRule="auto"/>
      </w:pPr>
      <w:r>
        <w:separator/>
      </w:r>
    </w:p>
  </w:endnote>
  <w:endnote w:type="continuationSeparator" w:id="0">
    <w:p w14:paraId="0FF8C0D7" w14:textId="77777777" w:rsidR="0078739E" w:rsidRDefault="0078739E" w:rsidP="00C3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C3EE" w14:textId="77777777" w:rsidR="0078739E" w:rsidRDefault="0078739E" w:rsidP="00C35E08">
      <w:pPr>
        <w:spacing w:after="0" w:line="240" w:lineRule="auto"/>
      </w:pPr>
      <w:r>
        <w:separator/>
      </w:r>
    </w:p>
  </w:footnote>
  <w:footnote w:type="continuationSeparator" w:id="0">
    <w:p w14:paraId="17C44B9C" w14:textId="77777777" w:rsidR="0078739E" w:rsidRDefault="0078739E" w:rsidP="00C35E08">
      <w:pPr>
        <w:spacing w:after="0" w:line="240" w:lineRule="auto"/>
      </w:pPr>
      <w:r>
        <w:continuationSeparator/>
      </w:r>
    </w:p>
  </w:footnote>
  <w:footnote w:id="1">
    <w:p w14:paraId="77C4CBB5" w14:textId="77777777" w:rsidR="00C35E08" w:rsidRDefault="00C35E08">
      <w:pPr>
        <w:pStyle w:val="Textodenotaderodap"/>
      </w:pPr>
      <w:r>
        <w:rPr>
          <w:rStyle w:val="Refdenotaderodap"/>
        </w:rPr>
        <w:footnoteRef/>
      </w:r>
      <w:r>
        <w:t xml:space="preserve"> Naturalmente entre muitos membros deste grupo pode haver ambivalência entre o desejo do doce e o conceito de alimentação, esta ambivalência é </w:t>
      </w:r>
      <w:r w:rsidRPr="001A6893">
        <w:rPr>
          <w:i/>
        </w:rPr>
        <w:t>per se</w:t>
      </w:r>
      <w:r>
        <w:t xml:space="preserve"> uma tradução do efeito do objeto representacional no posicionamento ao criar limites e travas ao desejo.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051223"/>
      <w:docPartObj>
        <w:docPartGallery w:val="Page Numbers (Top of Page)"/>
        <w:docPartUnique/>
      </w:docPartObj>
    </w:sdtPr>
    <w:sdtEndPr/>
    <w:sdtContent>
      <w:p w14:paraId="4717B894" w14:textId="47DD5DC8" w:rsidR="009D6A5A" w:rsidRDefault="009D6A5A">
        <w:pPr>
          <w:pStyle w:val="Cabealho"/>
          <w:jc w:val="right"/>
        </w:pPr>
        <w:r>
          <w:fldChar w:fldCharType="begin"/>
        </w:r>
        <w:r>
          <w:instrText>PAGE   \* MERGEFORMAT</w:instrText>
        </w:r>
        <w:r>
          <w:fldChar w:fldCharType="separate"/>
        </w:r>
        <w:r>
          <w:t>2</w:t>
        </w:r>
        <w:r>
          <w:fldChar w:fldCharType="end"/>
        </w:r>
      </w:p>
    </w:sdtContent>
  </w:sdt>
  <w:p w14:paraId="0A27A7EA" w14:textId="77777777" w:rsidR="009D6A5A" w:rsidRDefault="009D6A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62F"/>
    <w:multiLevelType w:val="hybridMultilevel"/>
    <w:tmpl w:val="8EA852A0"/>
    <w:lvl w:ilvl="0" w:tplc="30106240">
      <w:start w:val="1"/>
      <w:numFmt w:val="bullet"/>
      <w:lvlText w:val="◦"/>
      <w:lvlJc w:val="left"/>
      <w:pPr>
        <w:tabs>
          <w:tab w:val="num" w:pos="720"/>
        </w:tabs>
        <w:ind w:left="720" w:hanging="360"/>
      </w:pPr>
      <w:rPr>
        <w:rFonts w:ascii="Verdana" w:hAnsi="Verdana" w:hint="default"/>
      </w:rPr>
    </w:lvl>
    <w:lvl w:ilvl="1" w:tplc="8ACACADA">
      <w:start w:val="1"/>
      <w:numFmt w:val="bullet"/>
      <w:lvlText w:val="◦"/>
      <w:lvlJc w:val="left"/>
      <w:pPr>
        <w:tabs>
          <w:tab w:val="num" w:pos="1440"/>
        </w:tabs>
        <w:ind w:left="1440" w:hanging="360"/>
      </w:pPr>
      <w:rPr>
        <w:rFonts w:ascii="Verdana" w:hAnsi="Verdana" w:hint="default"/>
      </w:rPr>
    </w:lvl>
    <w:lvl w:ilvl="2" w:tplc="84B21320" w:tentative="1">
      <w:start w:val="1"/>
      <w:numFmt w:val="bullet"/>
      <w:lvlText w:val="◦"/>
      <w:lvlJc w:val="left"/>
      <w:pPr>
        <w:tabs>
          <w:tab w:val="num" w:pos="2160"/>
        </w:tabs>
        <w:ind w:left="2160" w:hanging="360"/>
      </w:pPr>
      <w:rPr>
        <w:rFonts w:ascii="Verdana" w:hAnsi="Verdana" w:hint="default"/>
      </w:rPr>
    </w:lvl>
    <w:lvl w:ilvl="3" w:tplc="3B0E08AE" w:tentative="1">
      <w:start w:val="1"/>
      <w:numFmt w:val="bullet"/>
      <w:lvlText w:val="◦"/>
      <w:lvlJc w:val="left"/>
      <w:pPr>
        <w:tabs>
          <w:tab w:val="num" w:pos="2880"/>
        </w:tabs>
        <w:ind w:left="2880" w:hanging="360"/>
      </w:pPr>
      <w:rPr>
        <w:rFonts w:ascii="Verdana" w:hAnsi="Verdana" w:hint="default"/>
      </w:rPr>
    </w:lvl>
    <w:lvl w:ilvl="4" w:tplc="464AF67A" w:tentative="1">
      <w:start w:val="1"/>
      <w:numFmt w:val="bullet"/>
      <w:lvlText w:val="◦"/>
      <w:lvlJc w:val="left"/>
      <w:pPr>
        <w:tabs>
          <w:tab w:val="num" w:pos="3600"/>
        </w:tabs>
        <w:ind w:left="3600" w:hanging="360"/>
      </w:pPr>
      <w:rPr>
        <w:rFonts w:ascii="Verdana" w:hAnsi="Verdana" w:hint="default"/>
      </w:rPr>
    </w:lvl>
    <w:lvl w:ilvl="5" w:tplc="575272A2" w:tentative="1">
      <w:start w:val="1"/>
      <w:numFmt w:val="bullet"/>
      <w:lvlText w:val="◦"/>
      <w:lvlJc w:val="left"/>
      <w:pPr>
        <w:tabs>
          <w:tab w:val="num" w:pos="4320"/>
        </w:tabs>
        <w:ind w:left="4320" w:hanging="360"/>
      </w:pPr>
      <w:rPr>
        <w:rFonts w:ascii="Verdana" w:hAnsi="Verdana" w:hint="default"/>
      </w:rPr>
    </w:lvl>
    <w:lvl w:ilvl="6" w:tplc="50F2DC7C" w:tentative="1">
      <w:start w:val="1"/>
      <w:numFmt w:val="bullet"/>
      <w:lvlText w:val="◦"/>
      <w:lvlJc w:val="left"/>
      <w:pPr>
        <w:tabs>
          <w:tab w:val="num" w:pos="5040"/>
        </w:tabs>
        <w:ind w:left="5040" w:hanging="360"/>
      </w:pPr>
      <w:rPr>
        <w:rFonts w:ascii="Verdana" w:hAnsi="Verdana" w:hint="default"/>
      </w:rPr>
    </w:lvl>
    <w:lvl w:ilvl="7" w:tplc="1B32D068" w:tentative="1">
      <w:start w:val="1"/>
      <w:numFmt w:val="bullet"/>
      <w:lvlText w:val="◦"/>
      <w:lvlJc w:val="left"/>
      <w:pPr>
        <w:tabs>
          <w:tab w:val="num" w:pos="5760"/>
        </w:tabs>
        <w:ind w:left="5760" w:hanging="360"/>
      </w:pPr>
      <w:rPr>
        <w:rFonts w:ascii="Verdana" w:hAnsi="Verdana" w:hint="default"/>
      </w:rPr>
    </w:lvl>
    <w:lvl w:ilvl="8" w:tplc="DAF45AAC"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15BE5C81"/>
    <w:multiLevelType w:val="hybridMultilevel"/>
    <w:tmpl w:val="300ED900"/>
    <w:lvl w:ilvl="0" w:tplc="7996E406">
      <w:start w:val="1"/>
      <w:numFmt w:val="bullet"/>
      <w:lvlText w:val="◦"/>
      <w:lvlJc w:val="left"/>
      <w:pPr>
        <w:tabs>
          <w:tab w:val="num" w:pos="720"/>
        </w:tabs>
        <w:ind w:left="720" w:hanging="360"/>
      </w:pPr>
      <w:rPr>
        <w:rFonts w:ascii="Verdana" w:hAnsi="Verdana" w:hint="default"/>
      </w:rPr>
    </w:lvl>
    <w:lvl w:ilvl="1" w:tplc="716254E6">
      <w:start w:val="1"/>
      <w:numFmt w:val="bullet"/>
      <w:lvlText w:val="◦"/>
      <w:lvlJc w:val="left"/>
      <w:pPr>
        <w:tabs>
          <w:tab w:val="num" w:pos="1440"/>
        </w:tabs>
        <w:ind w:left="1440" w:hanging="360"/>
      </w:pPr>
      <w:rPr>
        <w:rFonts w:ascii="Verdana" w:hAnsi="Verdana" w:hint="default"/>
      </w:rPr>
    </w:lvl>
    <w:lvl w:ilvl="2" w:tplc="7B0E6BA0" w:tentative="1">
      <w:start w:val="1"/>
      <w:numFmt w:val="bullet"/>
      <w:lvlText w:val="◦"/>
      <w:lvlJc w:val="left"/>
      <w:pPr>
        <w:tabs>
          <w:tab w:val="num" w:pos="2160"/>
        </w:tabs>
        <w:ind w:left="2160" w:hanging="360"/>
      </w:pPr>
      <w:rPr>
        <w:rFonts w:ascii="Verdana" w:hAnsi="Verdana" w:hint="default"/>
      </w:rPr>
    </w:lvl>
    <w:lvl w:ilvl="3" w:tplc="396A2778" w:tentative="1">
      <w:start w:val="1"/>
      <w:numFmt w:val="bullet"/>
      <w:lvlText w:val="◦"/>
      <w:lvlJc w:val="left"/>
      <w:pPr>
        <w:tabs>
          <w:tab w:val="num" w:pos="2880"/>
        </w:tabs>
        <w:ind w:left="2880" w:hanging="360"/>
      </w:pPr>
      <w:rPr>
        <w:rFonts w:ascii="Verdana" w:hAnsi="Verdana" w:hint="default"/>
      </w:rPr>
    </w:lvl>
    <w:lvl w:ilvl="4" w:tplc="B07054E2" w:tentative="1">
      <w:start w:val="1"/>
      <w:numFmt w:val="bullet"/>
      <w:lvlText w:val="◦"/>
      <w:lvlJc w:val="left"/>
      <w:pPr>
        <w:tabs>
          <w:tab w:val="num" w:pos="3600"/>
        </w:tabs>
        <w:ind w:left="3600" w:hanging="360"/>
      </w:pPr>
      <w:rPr>
        <w:rFonts w:ascii="Verdana" w:hAnsi="Verdana" w:hint="default"/>
      </w:rPr>
    </w:lvl>
    <w:lvl w:ilvl="5" w:tplc="E4B6B6A0" w:tentative="1">
      <w:start w:val="1"/>
      <w:numFmt w:val="bullet"/>
      <w:lvlText w:val="◦"/>
      <w:lvlJc w:val="left"/>
      <w:pPr>
        <w:tabs>
          <w:tab w:val="num" w:pos="4320"/>
        </w:tabs>
        <w:ind w:left="4320" w:hanging="360"/>
      </w:pPr>
      <w:rPr>
        <w:rFonts w:ascii="Verdana" w:hAnsi="Verdana" w:hint="default"/>
      </w:rPr>
    </w:lvl>
    <w:lvl w:ilvl="6" w:tplc="9BDCCB46" w:tentative="1">
      <w:start w:val="1"/>
      <w:numFmt w:val="bullet"/>
      <w:lvlText w:val="◦"/>
      <w:lvlJc w:val="left"/>
      <w:pPr>
        <w:tabs>
          <w:tab w:val="num" w:pos="5040"/>
        </w:tabs>
        <w:ind w:left="5040" w:hanging="360"/>
      </w:pPr>
      <w:rPr>
        <w:rFonts w:ascii="Verdana" w:hAnsi="Verdana" w:hint="default"/>
      </w:rPr>
    </w:lvl>
    <w:lvl w:ilvl="7" w:tplc="F01C25B8" w:tentative="1">
      <w:start w:val="1"/>
      <w:numFmt w:val="bullet"/>
      <w:lvlText w:val="◦"/>
      <w:lvlJc w:val="left"/>
      <w:pPr>
        <w:tabs>
          <w:tab w:val="num" w:pos="5760"/>
        </w:tabs>
        <w:ind w:left="5760" w:hanging="360"/>
      </w:pPr>
      <w:rPr>
        <w:rFonts w:ascii="Verdana" w:hAnsi="Verdana" w:hint="default"/>
      </w:rPr>
    </w:lvl>
    <w:lvl w:ilvl="8" w:tplc="62C6C2EC"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19115C9F"/>
    <w:multiLevelType w:val="hybridMultilevel"/>
    <w:tmpl w:val="1DC0CEFA"/>
    <w:lvl w:ilvl="0" w:tplc="ECC4A6B4">
      <w:start w:val="1"/>
      <w:numFmt w:val="bullet"/>
      <w:lvlText w:val=""/>
      <w:lvlJc w:val="left"/>
      <w:pPr>
        <w:tabs>
          <w:tab w:val="num" w:pos="720"/>
        </w:tabs>
        <w:ind w:left="720" w:hanging="360"/>
      </w:pPr>
      <w:rPr>
        <w:rFonts w:ascii="Wingdings" w:hAnsi="Wingdings" w:hint="default"/>
      </w:rPr>
    </w:lvl>
    <w:lvl w:ilvl="1" w:tplc="D6425598" w:tentative="1">
      <w:start w:val="1"/>
      <w:numFmt w:val="bullet"/>
      <w:lvlText w:val=""/>
      <w:lvlJc w:val="left"/>
      <w:pPr>
        <w:tabs>
          <w:tab w:val="num" w:pos="1440"/>
        </w:tabs>
        <w:ind w:left="1440" w:hanging="360"/>
      </w:pPr>
      <w:rPr>
        <w:rFonts w:ascii="Wingdings" w:hAnsi="Wingdings" w:hint="default"/>
      </w:rPr>
    </w:lvl>
    <w:lvl w:ilvl="2" w:tplc="2D60217C" w:tentative="1">
      <w:start w:val="1"/>
      <w:numFmt w:val="bullet"/>
      <w:lvlText w:val=""/>
      <w:lvlJc w:val="left"/>
      <w:pPr>
        <w:tabs>
          <w:tab w:val="num" w:pos="2160"/>
        </w:tabs>
        <w:ind w:left="2160" w:hanging="360"/>
      </w:pPr>
      <w:rPr>
        <w:rFonts w:ascii="Wingdings" w:hAnsi="Wingdings" w:hint="default"/>
      </w:rPr>
    </w:lvl>
    <w:lvl w:ilvl="3" w:tplc="FDA6862C" w:tentative="1">
      <w:start w:val="1"/>
      <w:numFmt w:val="bullet"/>
      <w:lvlText w:val=""/>
      <w:lvlJc w:val="left"/>
      <w:pPr>
        <w:tabs>
          <w:tab w:val="num" w:pos="2880"/>
        </w:tabs>
        <w:ind w:left="2880" w:hanging="360"/>
      </w:pPr>
      <w:rPr>
        <w:rFonts w:ascii="Wingdings" w:hAnsi="Wingdings" w:hint="default"/>
      </w:rPr>
    </w:lvl>
    <w:lvl w:ilvl="4" w:tplc="D95052B0" w:tentative="1">
      <w:start w:val="1"/>
      <w:numFmt w:val="bullet"/>
      <w:lvlText w:val=""/>
      <w:lvlJc w:val="left"/>
      <w:pPr>
        <w:tabs>
          <w:tab w:val="num" w:pos="3600"/>
        </w:tabs>
        <w:ind w:left="3600" w:hanging="360"/>
      </w:pPr>
      <w:rPr>
        <w:rFonts w:ascii="Wingdings" w:hAnsi="Wingdings" w:hint="default"/>
      </w:rPr>
    </w:lvl>
    <w:lvl w:ilvl="5" w:tplc="90B275DA" w:tentative="1">
      <w:start w:val="1"/>
      <w:numFmt w:val="bullet"/>
      <w:lvlText w:val=""/>
      <w:lvlJc w:val="left"/>
      <w:pPr>
        <w:tabs>
          <w:tab w:val="num" w:pos="4320"/>
        </w:tabs>
        <w:ind w:left="4320" w:hanging="360"/>
      </w:pPr>
      <w:rPr>
        <w:rFonts w:ascii="Wingdings" w:hAnsi="Wingdings" w:hint="default"/>
      </w:rPr>
    </w:lvl>
    <w:lvl w:ilvl="6" w:tplc="B70C009C" w:tentative="1">
      <w:start w:val="1"/>
      <w:numFmt w:val="bullet"/>
      <w:lvlText w:val=""/>
      <w:lvlJc w:val="left"/>
      <w:pPr>
        <w:tabs>
          <w:tab w:val="num" w:pos="5040"/>
        </w:tabs>
        <w:ind w:left="5040" w:hanging="360"/>
      </w:pPr>
      <w:rPr>
        <w:rFonts w:ascii="Wingdings" w:hAnsi="Wingdings" w:hint="default"/>
      </w:rPr>
    </w:lvl>
    <w:lvl w:ilvl="7" w:tplc="AEF6C8D6" w:tentative="1">
      <w:start w:val="1"/>
      <w:numFmt w:val="bullet"/>
      <w:lvlText w:val=""/>
      <w:lvlJc w:val="left"/>
      <w:pPr>
        <w:tabs>
          <w:tab w:val="num" w:pos="5760"/>
        </w:tabs>
        <w:ind w:left="5760" w:hanging="360"/>
      </w:pPr>
      <w:rPr>
        <w:rFonts w:ascii="Wingdings" w:hAnsi="Wingdings" w:hint="default"/>
      </w:rPr>
    </w:lvl>
    <w:lvl w:ilvl="8" w:tplc="41A244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A4741"/>
    <w:multiLevelType w:val="multilevel"/>
    <w:tmpl w:val="7BC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20D16"/>
    <w:multiLevelType w:val="hybridMultilevel"/>
    <w:tmpl w:val="4F98D04A"/>
    <w:lvl w:ilvl="0" w:tplc="3696677A">
      <w:start w:val="1"/>
      <w:numFmt w:val="bullet"/>
      <w:lvlText w:val="◦"/>
      <w:lvlJc w:val="left"/>
      <w:pPr>
        <w:tabs>
          <w:tab w:val="num" w:pos="720"/>
        </w:tabs>
        <w:ind w:left="720" w:hanging="360"/>
      </w:pPr>
      <w:rPr>
        <w:rFonts w:ascii="Verdana" w:hAnsi="Verdana" w:hint="default"/>
      </w:rPr>
    </w:lvl>
    <w:lvl w:ilvl="1" w:tplc="22068CDE">
      <w:start w:val="1"/>
      <w:numFmt w:val="bullet"/>
      <w:lvlText w:val="◦"/>
      <w:lvlJc w:val="left"/>
      <w:pPr>
        <w:tabs>
          <w:tab w:val="num" w:pos="1440"/>
        </w:tabs>
        <w:ind w:left="1440" w:hanging="360"/>
      </w:pPr>
      <w:rPr>
        <w:rFonts w:ascii="Verdana" w:hAnsi="Verdana" w:hint="default"/>
      </w:rPr>
    </w:lvl>
    <w:lvl w:ilvl="2" w:tplc="AE7C3D80" w:tentative="1">
      <w:start w:val="1"/>
      <w:numFmt w:val="bullet"/>
      <w:lvlText w:val="◦"/>
      <w:lvlJc w:val="left"/>
      <w:pPr>
        <w:tabs>
          <w:tab w:val="num" w:pos="2160"/>
        </w:tabs>
        <w:ind w:left="2160" w:hanging="360"/>
      </w:pPr>
      <w:rPr>
        <w:rFonts w:ascii="Verdana" w:hAnsi="Verdana" w:hint="default"/>
      </w:rPr>
    </w:lvl>
    <w:lvl w:ilvl="3" w:tplc="D6B0BFD0" w:tentative="1">
      <w:start w:val="1"/>
      <w:numFmt w:val="bullet"/>
      <w:lvlText w:val="◦"/>
      <w:lvlJc w:val="left"/>
      <w:pPr>
        <w:tabs>
          <w:tab w:val="num" w:pos="2880"/>
        </w:tabs>
        <w:ind w:left="2880" w:hanging="360"/>
      </w:pPr>
      <w:rPr>
        <w:rFonts w:ascii="Verdana" w:hAnsi="Verdana" w:hint="default"/>
      </w:rPr>
    </w:lvl>
    <w:lvl w:ilvl="4" w:tplc="07F6C45A" w:tentative="1">
      <w:start w:val="1"/>
      <w:numFmt w:val="bullet"/>
      <w:lvlText w:val="◦"/>
      <w:lvlJc w:val="left"/>
      <w:pPr>
        <w:tabs>
          <w:tab w:val="num" w:pos="3600"/>
        </w:tabs>
        <w:ind w:left="3600" w:hanging="360"/>
      </w:pPr>
      <w:rPr>
        <w:rFonts w:ascii="Verdana" w:hAnsi="Verdana" w:hint="default"/>
      </w:rPr>
    </w:lvl>
    <w:lvl w:ilvl="5" w:tplc="3658583C" w:tentative="1">
      <w:start w:val="1"/>
      <w:numFmt w:val="bullet"/>
      <w:lvlText w:val="◦"/>
      <w:lvlJc w:val="left"/>
      <w:pPr>
        <w:tabs>
          <w:tab w:val="num" w:pos="4320"/>
        </w:tabs>
        <w:ind w:left="4320" w:hanging="360"/>
      </w:pPr>
      <w:rPr>
        <w:rFonts w:ascii="Verdana" w:hAnsi="Verdana" w:hint="default"/>
      </w:rPr>
    </w:lvl>
    <w:lvl w:ilvl="6" w:tplc="49722AB4" w:tentative="1">
      <w:start w:val="1"/>
      <w:numFmt w:val="bullet"/>
      <w:lvlText w:val="◦"/>
      <w:lvlJc w:val="left"/>
      <w:pPr>
        <w:tabs>
          <w:tab w:val="num" w:pos="5040"/>
        </w:tabs>
        <w:ind w:left="5040" w:hanging="360"/>
      </w:pPr>
      <w:rPr>
        <w:rFonts w:ascii="Verdana" w:hAnsi="Verdana" w:hint="default"/>
      </w:rPr>
    </w:lvl>
    <w:lvl w:ilvl="7" w:tplc="8DDA771C" w:tentative="1">
      <w:start w:val="1"/>
      <w:numFmt w:val="bullet"/>
      <w:lvlText w:val="◦"/>
      <w:lvlJc w:val="left"/>
      <w:pPr>
        <w:tabs>
          <w:tab w:val="num" w:pos="5760"/>
        </w:tabs>
        <w:ind w:left="5760" w:hanging="360"/>
      </w:pPr>
      <w:rPr>
        <w:rFonts w:ascii="Verdana" w:hAnsi="Verdana" w:hint="default"/>
      </w:rPr>
    </w:lvl>
    <w:lvl w:ilvl="8" w:tplc="0F9881B6"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28A801C1"/>
    <w:multiLevelType w:val="hybridMultilevel"/>
    <w:tmpl w:val="FF3C7008"/>
    <w:lvl w:ilvl="0" w:tplc="8254648E">
      <w:start w:val="1"/>
      <w:numFmt w:val="bullet"/>
      <w:lvlText w:val=""/>
      <w:lvlJc w:val="left"/>
      <w:pPr>
        <w:tabs>
          <w:tab w:val="num" w:pos="720"/>
        </w:tabs>
        <w:ind w:left="720" w:hanging="360"/>
      </w:pPr>
      <w:rPr>
        <w:rFonts w:ascii="Wingdings 3" w:hAnsi="Wingdings 3" w:hint="default"/>
      </w:rPr>
    </w:lvl>
    <w:lvl w:ilvl="1" w:tplc="269801CC" w:tentative="1">
      <w:start w:val="1"/>
      <w:numFmt w:val="bullet"/>
      <w:lvlText w:val=""/>
      <w:lvlJc w:val="left"/>
      <w:pPr>
        <w:tabs>
          <w:tab w:val="num" w:pos="1440"/>
        </w:tabs>
        <w:ind w:left="1440" w:hanging="360"/>
      </w:pPr>
      <w:rPr>
        <w:rFonts w:ascii="Wingdings 3" w:hAnsi="Wingdings 3" w:hint="default"/>
      </w:rPr>
    </w:lvl>
    <w:lvl w:ilvl="2" w:tplc="604CC9BE" w:tentative="1">
      <w:start w:val="1"/>
      <w:numFmt w:val="bullet"/>
      <w:lvlText w:val=""/>
      <w:lvlJc w:val="left"/>
      <w:pPr>
        <w:tabs>
          <w:tab w:val="num" w:pos="2160"/>
        </w:tabs>
        <w:ind w:left="2160" w:hanging="360"/>
      </w:pPr>
      <w:rPr>
        <w:rFonts w:ascii="Wingdings 3" w:hAnsi="Wingdings 3" w:hint="default"/>
      </w:rPr>
    </w:lvl>
    <w:lvl w:ilvl="3" w:tplc="1C72CB22" w:tentative="1">
      <w:start w:val="1"/>
      <w:numFmt w:val="bullet"/>
      <w:lvlText w:val=""/>
      <w:lvlJc w:val="left"/>
      <w:pPr>
        <w:tabs>
          <w:tab w:val="num" w:pos="2880"/>
        </w:tabs>
        <w:ind w:left="2880" w:hanging="360"/>
      </w:pPr>
      <w:rPr>
        <w:rFonts w:ascii="Wingdings 3" w:hAnsi="Wingdings 3" w:hint="default"/>
      </w:rPr>
    </w:lvl>
    <w:lvl w:ilvl="4" w:tplc="4D0C4698" w:tentative="1">
      <w:start w:val="1"/>
      <w:numFmt w:val="bullet"/>
      <w:lvlText w:val=""/>
      <w:lvlJc w:val="left"/>
      <w:pPr>
        <w:tabs>
          <w:tab w:val="num" w:pos="3600"/>
        </w:tabs>
        <w:ind w:left="3600" w:hanging="360"/>
      </w:pPr>
      <w:rPr>
        <w:rFonts w:ascii="Wingdings 3" w:hAnsi="Wingdings 3" w:hint="default"/>
      </w:rPr>
    </w:lvl>
    <w:lvl w:ilvl="5" w:tplc="971C71BE" w:tentative="1">
      <w:start w:val="1"/>
      <w:numFmt w:val="bullet"/>
      <w:lvlText w:val=""/>
      <w:lvlJc w:val="left"/>
      <w:pPr>
        <w:tabs>
          <w:tab w:val="num" w:pos="4320"/>
        </w:tabs>
        <w:ind w:left="4320" w:hanging="360"/>
      </w:pPr>
      <w:rPr>
        <w:rFonts w:ascii="Wingdings 3" w:hAnsi="Wingdings 3" w:hint="default"/>
      </w:rPr>
    </w:lvl>
    <w:lvl w:ilvl="6" w:tplc="24BEF614" w:tentative="1">
      <w:start w:val="1"/>
      <w:numFmt w:val="bullet"/>
      <w:lvlText w:val=""/>
      <w:lvlJc w:val="left"/>
      <w:pPr>
        <w:tabs>
          <w:tab w:val="num" w:pos="5040"/>
        </w:tabs>
        <w:ind w:left="5040" w:hanging="360"/>
      </w:pPr>
      <w:rPr>
        <w:rFonts w:ascii="Wingdings 3" w:hAnsi="Wingdings 3" w:hint="default"/>
      </w:rPr>
    </w:lvl>
    <w:lvl w:ilvl="7" w:tplc="FFC84D14" w:tentative="1">
      <w:start w:val="1"/>
      <w:numFmt w:val="bullet"/>
      <w:lvlText w:val=""/>
      <w:lvlJc w:val="left"/>
      <w:pPr>
        <w:tabs>
          <w:tab w:val="num" w:pos="5760"/>
        </w:tabs>
        <w:ind w:left="5760" w:hanging="360"/>
      </w:pPr>
      <w:rPr>
        <w:rFonts w:ascii="Wingdings 3" w:hAnsi="Wingdings 3" w:hint="default"/>
      </w:rPr>
    </w:lvl>
    <w:lvl w:ilvl="8" w:tplc="643819D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ED261EB"/>
    <w:multiLevelType w:val="hybridMultilevel"/>
    <w:tmpl w:val="5D1EB77C"/>
    <w:lvl w:ilvl="0" w:tplc="BBFA029E">
      <w:start w:val="1"/>
      <w:numFmt w:val="bullet"/>
      <w:lvlText w:val=""/>
      <w:lvlJc w:val="left"/>
      <w:pPr>
        <w:tabs>
          <w:tab w:val="num" w:pos="720"/>
        </w:tabs>
        <w:ind w:left="720" w:hanging="360"/>
      </w:pPr>
      <w:rPr>
        <w:rFonts w:ascii="Wingdings" w:hAnsi="Wingdings" w:hint="default"/>
      </w:rPr>
    </w:lvl>
    <w:lvl w:ilvl="1" w:tplc="D472A924" w:tentative="1">
      <w:start w:val="1"/>
      <w:numFmt w:val="bullet"/>
      <w:lvlText w:val=""/>
      <w:lvlJc w:val="left"/>
      <w:pPr>
        <w:tabs>
          <w:tab w:val="num" w:pos="1440"/>
        </w:tabs>
        <w:ind w:left="1440" w:hanging="360"/>
      </w:pPr>
      <w:rPr>
        <w:rFonts w:ascii="Wingdings" w:hAnsi="Wingdings" w:hint="default"/>
      </w:rPr>
    </w:lvl>
    <w:lvl w:ilvl="2" w:tplc="63A637BC" w:tentative="1">
      <w:start w:val="1"/>
      <w:numFmt w:val="bullet"/>
      <w:lvlText w:val=""/>
      <w:lvlJc w:val="left"/>
      <w:pPr>
        <w:tabs>
          <w:tab w:val="num" w:pos="2160"/>
        </w:tabs>
        <w:ind w:left="2160" w:hanging="360"/>
      </w:pPr>
      <w:rPr>
        <w:rFonts w:ascii="Wingdings" w:hAnsi="Wingdings" w:hint="default"/>
      </w:rPr>
    </w:lvl>
    <w:lvl w:ilvl="3" w:tplc="86B099AE" w:tentative="1">
      <w:start w:val="1"/>
      <w:numFmt w:val="bullet"/>
      <w:lvlText w:val=""/>
      <w:lvlJc w:val="left"/>
      <w:pPr>
        <w:tabs>
          <w:tab w:val="num" w:pos="2880"/>
        </w:tabs>
        <w:ind w:left="2880" w:hanging="360"/>
      </w:pPr>
      <w:rPr>
        <w:rFonts w:ascii="Wingdings" w:hAnsi="Wingdings" w:hint="default"/>
      </w:rPr>
    </w:lvl>
    <w:lvl w:ilvl="4" w:tplc="1BC48A42" w:tentative="1">
      <w:start w:val="1"/>
      <w:numFmt w:val="bullet"/>
      <w:lvlText w:val=""/>
      <w:lvlJc w:val="left"/>
      <w:pPr>
        <w:tabs>
          <w:tab w:val="num" w:pos="3600"/>
        </w:tabs>
        <w:ind w:left="3600" w:hanging="360"/>
      </w:pPr>
      <w:rPr>
        <w:rFonts w:ascii="Wingdings" w:hAnsi="Wingdings" w:hint="default"/>
      </w:rPr>
    </w:lvl>
    <w:lvl w:ilvl="5" w:tplc="7BBE918E" w:tentative="1">
      <w:start w:val="1"/>
      <w:numFmt w:val="bullet"/>
      <w:lvlText w:val=""/>
      <w:lvlJc w:val="left"/>
      <w:pPr>
        <w:tabs>
          <w:tab w:val="num" w:pos="4320"/>
        </w:tabs>
        <w:ind w:left="4320" w:hanging="360"/>
      </w:pPr>
      <w:rPr>
        <w:rFonts w:ascii="Wingdings" w:hAnsi="Wingdings" w:hint="default"/>
      </w:rPr>
    </w:lvl>
    <w:lvl w:ilvl="6" w:tplc="6998765C" w:tentative="1">
      <w:start w:val="1"/>
      <w:numFmt w:val="bullet"/>
      <w:lvlText w:val=""/>
      <w:lvlJc w:val="left"/>
      <w:pPr>
        <w:tabs>
          <w:tab w:val="num" w:pos="5040"/>
        </w:tabs>
        <w:ind w:left="5040" w:hanging="360"/>
      </w:pPr>
      <w:rPr>
        <w:rFonts w:ascii="Wingdings" w:hAnsi="Wingdings" w:hint="default"/>
      </w:rPr>
    </w:lvl>
    <w:lvl w:ilvl="7" w:tplc="3E082B3E" w:tentative="1">
      <w:start w:val="1"/>
      <w:numFmt w:val="bullet"/>
      <w:lvlText w:val=""/>
      <w:lvlJc w:val="left"/>
      <w:pPr>
        <w:tabs>
          <w:tab w:val="num" w:pos="5760"/>
        </w:tabs>
        <w:ind w:left="5760" w:hanging="360"/>
      </w:pPr>
      <w:rPr>
        <w:rFonts w:ascii="Wingdings" w:hAnsi="Wingdings" w:hint="default"/>
      </w:rPr>
    </w:lvl>
    <w:lvl w:ilvl="8" w:tplc="6F3A88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311824"/>
    <w:multiLevelType w:val="hybridMultilevel"/>
    <w:tmpl w:val="850A39C4"/>
    <w:lvl w:ilvl="0" w:tplc="92963062">
      <w:start w:val="1"/>
      <w:numFmt w:val="bullet"/>
      <w:lvlText w:val=""/>
      <w:lvlJc w:val="left"/>
      <w:pPr>
        <w:tabs>
          <w:tab w:val="num" w:pos="720"/>
        </w:tabs>
        <w:ind w:left="720" w:hanging="360"/>
      </w:pPr>
      <w:rPr>
        <w:rFonts w:ascii="Wingdings" w:hAnsi="Wingdings" w:hint="default"/>
      </w:rPr>
    </w:lvl>
    <w:lvl w:ilvl="1" w:tplc="76A61DDC" w:tentative="1">
      <w:start w:val="1"/>
      <w:numFmt w:val="bullet"/>
      <w:lvlText w:val=""/>
      <w:lvlJc w:val="left"/>
      <w:pPr>
        <w:tabs>
          <w:tab w:val="num" w:pos="1440"/>
        </w:tabs>
        <w:ind w:left="1440" w:hanging="360"/>
      </w:pPr>
      <w:rPr>
        <w:rFonts w:ascii="Wingdings" w:hAnsi="Wingdings" w:hint="default"/>
      </w:rPr>
    </w:lvl>
    <w:lvl w:ilvl="2" w:tplc="CCBCDDC4" w:tentative="1">
      <w:start w:val="1"/>
      <w:numFmt w:val="bullet"/>
      <w:lvlText w:val=""/>
      <w:lvlJc w:val="left"/>
      <w:pPr>
        <w:tabs>
          <w:tab w:val="num" w:pos="2160"/>
        </w:tabs>
        <w:ind w:left="2160" w:hanging="360"/>
      </w:pPr>
      <w:rPr>
        <w:rFonts w:ascii="Wingdings" w:hAnsi="Wingdings" w:hint="default"/>
      </w:rPr>
    </w:lvl>
    <w:lvl w:ilvl="3" w:tplc="68808EBC" w:tentative="1">
      <w:start w:val="1"/>
      <w:numFmt w:val="bullet"/>
      <w:lvlText w:val=""/>
      <w:lvlJc w:val="left"/>
      <w:pPr>
        <w:tabs>
          <w:tab w:val="num" w:pos="2880"/>
        </w:tabs>
        <w:ind w:left="2880" w:hanging="360"/>
      </w:pPr>
      <w:rPr>
        <w:rFonts w:ascii="Wingdings" w:hAnsi="Wingdings" w:hint="default"/>
      </w:rPr>
    </w:lvl>
    <w:lvl w:ilvl="4" w:tplc="3D6CA7E0" w:tentative="1">
      <w:start w:val="1"/>
      <w:numFmt w:val="bullet"/>
      <w:lvlText w:val=""/>
      <w:lvlJc w:val="left"/>
      <w:pPr>
        <w:tabs>
          <w:tab w:val="num" w:pos="3600"/>
        </w:tabs>
        <w:ind w:left="3600" w:hanging="360"/>
      </w:pPr>
      <w:rPr>
        <w:rFonts w:ascii="Wingdings" w:hAnsi="Wingdings" w:hint="default"/>
      </w:rPr>
    </w:lvl>
    <w:lvl w:ilvl="5" w:tplc="BEC87750" w:tentative="1">
      <w:start w:val="1"/>
      <w:numFmt w:val="bullet"/>
      <w:lvlText w:val=""/>
      <w:lvlJc w:val="left"/>
      <w:pPr>
        <w:tabs>
          <w:tab w:val="num" w:pos="4320"/>
        </w:tabs>
        <w:ind w:left="4320" w:hanging="360"/>
      </w:pPr>
      <w:rPr>
        <w:rFonts w:ascii="Wingdings" w:hAnsi="Wingdings" w:hint="default"/>
      </w:rPr>
    </w:lvl>
    <w:lvl w:ilvl="6" w:tplc="C9CABDAA" w:tentative="1">
      <w:start w:val="1"/>
      <w:numFmt w:val="bullet"/>
      <w:lvlText w:val=""/>
      <w:lvlJc w:val="left"/>
      <w:pPr>
        <w:tabs>
          <w:tab w:val="num" w:pos="5040"/>
        </w:tabs>
        <w:ind w:left="5040" w:hanging="360"/>
      </w:pPr>
      <w:rPr>
        <w:rFonts w:ascii="Wingdings" w:hAnsi="Wingdings" w:hint="default"/>
      </w:rPr>
    </w:lvl>
    <w:lvl w:ilvl="7" w:tplc="C35EA578" w:tentative="1">
      <w:start w:val="1"/>
      <w:numFmt w:val="bullet"/>
      <w:lvlText w:val=""/>
      <w:lvlJc w:val="left"/>
      <w:pPr>
        <w:tabs>
          <w:tab w:val="num" w:pos="5760"/>
        </w:tabs>
        <w:ind w:left="5760" w:hanging="360"/>
      </w:pPr>
      <w:rPr>
        <w:rFonts w:ascii="Wingdings" w:hAnsi="Wingdings" w:hint="default"/>
      </w:rPr>
    </w:lvl>
    <w:lvl w:ilvl="8" w:tplc="9AB249A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036203"/>
    <w:multiLevelType w:val="hybridMultilevel"/>
    <w:tmpl w:val="ACFA9256"/>
    <w:lvl w:ilvl="0" w:tplc="9132D728">
      <w:start w:val="1"/>
      <w:numFmt w:val="bullet"/>
      <w:lvlText w:val=""/>
      <w:lvlJc w:val="left"/>
      <w:pPr>
        <w:tabs>
          <w:tab w:val="num" w:pos="720"/>
        </w:tabs>
        <w:ind w:left="720" w:hanging="360"/>
      </w:pPr>
      <w:rPr>
        <w:rFonts w:ascii="Wingdings" w:hAnsi="Wingdings" w:hint="default"/>
      </w:rPr>
    </w:lvl>
    <w:lvl w:ilvl="1" w:tplc="CB924D78" w:tentative="1">
      <w:start w:val="1"/>
      <w:numFmt w:val="bullet"/>
      <w:lvlText w:val=""/>
      <w:lvlJc w:val="left"/>
      <w:pPr>
        <w:tabs>
          <w:tab w:val="num" w:pos="1440"/>
        </w:tabs>
        <w:ind w:left="1440" w:hanging="360"/>
      </w:pPr>
      <w:rPr>
        <w:rFonts w:ascii="Wingdings" w:hAnsi="Wingdings" w:hint="default"/>
      </w:rPr>
    </w:lvl>
    <w:lvl w:ilvl="2" w:tplc="46A6B4DA" w:tentative="1">
      <w:start w:val="1"/>
      <w:numFmt w:val="bullet"/>
      <w:lvlText w:val=""/>
      <w:lvlJc w:val="left"/>
      <w:pPr>
        <w:tabs>
          <w:tab w:val="num" w:pos="2160"/>
        </w:tabs>
        <w:ind w:left="2160" w:hanging="360"/>
      </w:pPr>
      <w:rPr>
        <w:rFonts w:ascii="Wingdings" w:hAnsi="Wingdings" w:hint="default"/>
      </w:rPr>
    </w:lvl>
    <w:lvl w:ilvl="3" w:tplc="94D41964" w:tentative="1">
      <w:start w:val="1"/>
      <w:numFmt w:val="bullet"/>
      <w:lvlText w:val=""/>
      <w:lvlJc w:val="left"/>
      <w:pPr>
        <w:tabs>
          <w:tab w:val="num" w:pos="2880"/>
        </w:tabs>
        <w:ind w:left="2880" w:hanging="360"/>
      </w:pPr>
      <w:rPr>
        <w:rFonts w:ascii="Wingdings" w:hAnsi="Wingdings" w:hint="default"/>
      </w:rPr>
    </w:lvl>
    <w:lvl w:ilvl="4" w:tplc="86B2F58A" w:tentative="1">
      <w:start w:val="1"/>
      <w:numFmt w:val="bullet"/>
      <w:lvlText w:val=""/>
      <w:lvlJc w:val="left"/>
      <w:pPr>
        <w:tabs>
          <w:tab w:val="num" w:pos="3600"/>
        </w:tabs>
        <w:ind w:left="3600" w:hanging="360"/>
      </w:pPr>
      <w:rPr>
        <w:rFonts w:ascii="Wingdings" w:hAnsi="Wingdings" w:hint="default"/>
      </w:rPr>
    </w:lvl>
    <w:lvl w:ilvl="5" w:tplc="73FCE9EA" w:tentative="1">
      <w:start w:val="1"/>
      <w:numFmt w:val="bullet"/>
      <w:lvlText w:val=""/>
      <w:lvlJc w:val="left"/>
      <w:pPr>
        <w:tabs>
          <w:tab w:val="num" w:pos="4320"/>
        </w:tabs>
        <w:ind w:left="4320" w:hanging="360"/>
      </w:pPr>
      <w:rPr>
        <w:rFonts w:ascii="Wingdings" w:hAnsi="Wingdings" w:hint="default"/>
      </w:rPr>
    </w:lvl>
    <w:lvl w:ilvl="6" w:tplc="6C7648BA" w:tentative="1">
      <w:start w:val="1"/>
      <w:numFmt w:val="bullet"/>
      <w:lvlText w:val=""/>
      <w:lvlJc w:val="left"/>
      <w:pPr>
        <w:tabs>
          <w:tab w:val="num" w:pos="5040"/>
        </w:tabs>
        <w:ind w:left="5040" w:hanging="360"/>
      </w:pPr>
      <w:rPr>
        <w:rFonts w:ascii="Wingdings" w:hAnsi="Wingdings" w:hint="default"/>
      </w:rPr>
    </w:lvl>
    <w:lvl w:ilvl="7" w:tplc="617EB238" w:tentative="1">
      <w:start w:val="1"/>
      <w:numFmt w:val="bullet"/>
      <w:lvlText w:val=""/>
      <w:lvlJc w:val="left"/>
      <w:pPr>
        <w:tabs>
          <w:tab w:val="num" w:pos="5760"/>
        </w:tabs>
        <w:ind w:left="5760" w:hanging="360"/>
      </w:pPr>
      <w:rPr>
        <w:rFonts w:ascii="Wingdings" w:hAnsi="Wingdings" w:hint="default"/>
      </w:rPr>
    </w:lvl>
    <w:lvl w:ilvl="8" w:tplc="B3A204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F7E51"/>
    <w:multiLevelType w:val="hybridMultilevel"/>
    <w:tmpl w:val="75582B92"/>
    <w:lvl w:ilvl="0" w:tplc="DB90B8D8">
      <w:start w:val="1"/>
      <w:numFmt w:val="bullet"/>
      <w:lvlText w:val="◦"/>
      <w:lvlJc w:val="left"/>
      <w:pPr>
        <w:tabs>
          <w:tab w:val="num" w:pos="720"/>
        </w:tabs>
        <w:ind w:left="720" w:hanging="360"/>
      </w:pPr>
      <w:rPr>
        <w:rFonts w:ascii="Verdana" w:hAnsi="Verdana" w:hint="default"/>
      </w:rPr>
    </w:lvl>
    <w:lvl w:ilvl="1" w:tplc="E546606E">
      <w:start w:val="1"/>
      <w:numFmt w:val="bullet"/>
      <w:lvlText w:val="◦"/>
      <w:lvlJc w:val="left"/>
      <w:pPr>
        <w:tabs>
          <w:tab w:val="num" w:pos="1440"/>
        </w:tabs>
        <w:ind w:left="1440" w:hanging="360"/>
      </w:pPr>
      <w:rPr>
        <w:rFonts w:ascii="Verdana" w:hAnsi="Verdana" w:hint="default"/>
      </w:rPr>
    </w:lvl>
    <w:lvl w:ilvl="2" w:tplc="B46E6EAA" w:tentative="1">
      <w:start w:val="1"/>
      <w:numFmt w:val="bullet"/>
      <w:lvlText w:val="◦"/>
      <w:lvlJc w:val="left"/>
      <w:pPr>
        <w:tabs>
          <w:tab w:val="num" w:pos="2160"/>
        </w:tabs>
        <w:ind w:left="2160" w:hanging="360"/>
      </w:pPr>
      <w:rPr>
        <w:rFonts w:ascii="Verdana" w:hAnsi="Verdana" w:hint="default"/>
      </w:rPr>
    </w:lvl>
    <w:lvl w:ilvl="3" w:tplc="EFFC1DC6" w:tentative="1">
      <w:start w:val="1"/>
      <w:numFmt w:val="bullet"/>
      <w:lvlText w:val="◦"/>
      <w:lvlJc w:val="left"/>
      <w:pPr>
        <w:tabs>
          <w:tab w:val="num" w:pos="2880"/>
        </w:tabs>
        <w:ind w:left="2880" w:hanging="360"/>
      </w:pPr>
      <w:rPr>
        <w:rFonts w:ascii="Verdana" w:hAnsi="Verdana" w:hint="default"/>
      </w:rPr>
    </w:lvl>
    <w:lvl w:ilvl="4" w:tplc="819CACE4" w:tentative="1">
      <w:start w:val="1"/>
      <w:numFmt w:val="bullet"/>
      <w:lvlText w:val="◦"/>
      <w:lvlJc w:val="left"/>
      <w:pPr>
        <w:tabs>
          <w:tab w:val="num" w:pos="3600"/>
        </w:tabs>
        <w:ind w:left="3600" w:hanging="360"/>
      </w:pPr>
      <w:rPr>
        <w:rFonts w:ascii="Verdana" w:hAnsi="Verdana" w:hint="default"/>
      </w:rPr>
    </w:lvl>
    <w:lvl w:ilvl="5" w:tplc="12BE749E" w:tentative="1">
      <w:start w:val="1"/>
      <w:numFmt w:val="bullet"/>
      <w:lvlText w:val="◦"/>
      <w:lvlJc w:val="left"/>
      <w:pPr>
        <w:tabs>
          <w:tab w:val="num" w:pos="4320"/>
        </w:tabs>
        <w:ind w:left="4320" w:hanging="360"/>
      </w:pPr>
      <w:rPr>
        <w:rFonts w:ascii="Verdana" w:hAnsi="Verdana" w:hint="default"/>
      </w:rPr>
    </w:lvl>
    <w:lvl w:ilvl="6" w:tplc="4A26F2E2" w:tentative="1">
      <w:start w:val="1"/>
      <w:numFmt w:val="bullet"/>
      <w:lvlText w:val="◦"/>
      <w:lvlJc w:val="left"/>
      <w:pPr>
        <w:tabs>
          <w:tab w:val="num" w:pos="5040"/>
        </w:tabs>
        <w:ind w:left="5040" w:hanging="360"/>
      </w:pPr>
      <w:rPr>
        <w:rFonts w:ascii="Verdana" w:hAnsi="Verdana" w:hint="default"/>
      </w:rPr>
    </w:lvl>
    <w:lvl w:ilvl="7" w:tplc="5C2C9C2A" w:tentative="1">
      <w:start w:val="1"/>
      <w:numFmt w:val="bullet"/>
      <w:lvlText w:val="◦"/>
      <w:lvlJc w:val="left"/>
      <w:pPr>
        <w:tabs>
          <w:tab w:val="num" w:pos="5760"/>
        </w:tabs>
        <w:ind w:left="5760" w:hanging="360"/>
      </w:pPr>
      <w:rPr>
        <w:rFonts w:ascii="Verdana" w:hAnsi="Verdana" w:hint="default"/>
      </w:rPr>
    </w:lvl>
    <w:lvl w:ilvl="8" w:tplc="7142826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4A3D59CD"/>
    <w:multiLevelType w:val="hybridMultilevel"/>
    <w:tmpl w:val="A5205F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875451"/>
    <w:multiLevelType w:val="hybridMultilevel"/>
    <w:tmpl w:val="B7B89D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D474F9"/>
    <w:multiLevelType w:val="hybridMultilevel"/>
    <w:tmpl w:val="746E2806"/>
    <w:lvl w:ilvl="0" w:tplc="F7BA5C32">
      <w:start w:val="1"/>
      <w:numFmt w:val="bullet"/>
      <w:lvlText w:val=""/>
      <w:lvlJc w:val="left"/>
      <w:pPr>
        <w:tabs>
          <w:tab w:val="num" w:pos="720"/>
        </w:tabs>
        <w:ind w:left="720" w:hanging="360"/>
      </w:pPr>
      <w:rPr>
        <w:rFonts w:ascii="Wingdings 3" w:hAnsi="Wingdings 3" w:hint="default"/>
      </w:rPr>
    </w:lvl>
    <w:lvl w:ilvl="1" w:tplc="7FA2F982" w:tentative="1">
      <w:start w:val="1"/>
      <w:numFmt w:val="bullet"/>
      <w:lvlText w:val=""/>
      <w:lvlJc w:val="left"/>
      <w:pPr>
        <w:tabs>
          <w:tab w:val="num" w:pos="1440"/>
        </w:tabs>
        <w:ind w:left="1440" w:hanging="360"/>
      </w:pPr>
      <w:rPr>
        <w:rFonts w:ascii="Wingdings 3" w:hAnsi="Wingdings 3" w:hint="default"/>
      </w:rPr>
    </w:lvl>
    <w:lvl w:ilvl="2" w:tplc="7C820758" w:tentative="1">
      <w:start w:val="1"/>
      <w:numFmt w:val="bullet"/>
      <w:lvlText w:val=""/>
      <w:lvlJc w:val="left"/>
      <w:pPr>
        <w:tabs>
          <w:tab w:val="num" w:pos="2160"/>
        </w:tabs>
        <w:ind w:left="2160" w:hanging="360"/>
      </w:pPr>
      <w:rPr>
        <w:rFonts w:ascii="Wingdings 3" w:hAnsi="Wingdings 3" w:hint="default"/>
      </w:rPr>
    </w:lvl>
    <w:lvl w:ilvl="3" w:tplc="3D4E4E36" w:tentative="1">
      <w:start w:val="1"/>
      <w:numFmt w:val="bullet"/>
      <w:lvlText w:val=""/>
      <w:lvlJc w:val="left"/>
      <w:pPr>
        <w:tabs>
          <w:tab w:val="num" w:pos="2880"/>
        </w:tabs>
        <w:ind w:left="2880" w:hanging="360"/>
      </w:pPr>
      <w:rPr>
        <w:rFonts w:ascii="Wingdings 3" w:hAnsi="Wingdings 3" w:hint="default"/>
      </w:rPr>
    </w:lvl>
    <w:lvl w:ilvl="4" w:tplc="CEF05166" w:tentative="1">
      <w:start w:val="1"/>
      <w:numFmt w:val="bullet"/>
      <w:lvlText w:val=""/>
      <w:lvlJc w:val="left"/>
      <w:pPr>
        <w:tabs>
          <w:tab w:val="num" w:pos="3600"/>
        </w:tabs>
        <w:ind w:left="3600" w:hanging="360"/>
      </w:pPr>
      <w:rPr>
        <w:rFonts w:ascii="Wingdings 3" w:hAnsi="Wingdings 3" w:hint="default"/>
      </w:rPr>
    </w:lvl>
    <w:lvl w:ilvl="5" w:tplc="3AC29B48" w:tentative="1">
      <w:start w:val="1"/>
      <w:numFmt w:val="bullet"/>
      <w:lvlText w:val=""/>
      <w:lvlJc w:val="left"/>
      <w:pPr>
        <w:tabs>
          <w:tab w:val="num" w:pos="4320"/>
        </w:tabs>
        <w:ind w:left="4320" w:hanging="360"/>
      </w:pPr>
      <w:rPr>
        <w:rFonts w:ascii="Wingdings 3" w:hAnsi="Wingdings 3" w:hint="default"/>
      </w:rPr>
    </w:lvl>
    <w:lvl w:ilvl="6" w:tplc="9F4CC5BC" w:tentative="1">
      <w:start w:val="1"/>
      <w:numFmt w:val="bullet"/>
      <w:lvlText w:val=""/>
      <w:lvlJc w:val="left"/>
      <w:pPr>
        <w:tabs>
          <w:tab w:val="num" w:pos="5040"/>
        </w:tabs>
        <w:ind w:left="5040" w:hanging="360"/>
      </w:pPr>
      <w:rPr>
        <w:rFonts w:ascii="Wingdings 3" w:hAnsi="Wingdings 3" w:hint="default"/>
      </w:rPr>
    </w:lvl>
    <w:lvl w:ilvl="7" w:tplc="57607204" w:tentative="1">
      <w:start w:val="1"/>
      <w:numFmt w:val="bullet"/>
      <w:lvlText w:val=""/>
      <w:lvlJc w:val="left"/>
      <w:pPr>
        <w:tabs>
          <w:tab w:val="num" w:pos="5760"/>
        </w:tabs>
        <w:ind w:left="5760" w:hanging="360"/>
      </w:pPr>
      <w:rPr>
        <w:rFonts w:ascii="Wingdings 3" w:hAnsi="Wingdings 3" w:hint="default"/>
      </w:rPr>
    </w:lvl>
    <w:lvl w:ilvl="8" w:tplc="9BC2E63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5B3433C"/>
    <w:multiLevelType w:val="hybridMultilevel"/>
    <w:tmpl w:val="42A87F94"/>
    <w:lvl w:ilvl="0" w:tplc="B922DF06">
      <w:start w:val="1"/>
      <w:numFmt w:val="bullet"/>
      <w:lvlText w:val="◦"/>
      <w:lvlJc w:val="left"/>
      <w:pPr>
        <w:tabs>
          <w:tab w:val="num" w:pos="720"/>
        </w:tabs>
        <w:ind w:left="720" w:hanging="360"/>
      </w:pPr>
      <w:rPr>
        <w:rFonts w:ascii="Verdana" w:hAnsi="Verdana" w:hint="default"/>
      </w:rPr>
    </w:lvl>
    <w:lvl w:ilvl="1" w:tplc="7F186064">
      <w:start w:val="1"/>
      <w:numFmt w:val="bullet"/>
      <w:lvlText w:val="◦"/>
      <w:lvlJc w:val="left"/>
      <w:pPr>
        <w:tabs>
          <w:tab w:val="num" w:pos="1440"/>
        </w:tabs>
        <w:ind w:left="1440" w:hanging="360"/>
      </w:pPr>
      <w:rPr>
        <w:rFonts w:ascii="Verdana" w:hAnsi="Verdana" w:hint="default"/>
      </w:rPr>
    </w:lvl>
    <w:lvl w:ilvl="2" w:tplc="609E041E" w:tentative="1">
      <w:start w:val="1"/>
      <w:numFmt w:val="bullet"/>
      <w:lvlText w:val="◦"/>
      <w:lvlJc w:val="left"/>
      <w:pPr>
        <w:tabs>
          <w:tab w:val="num" w:pos="2160"/>
        </w:tabs>
        <w:ind w:left="2160" w:hanging="360"/>
      </w:pPr>
      <w:rPr>
        <w:rFonts w:ascii="Verdana" w:hAnsi="Verdana" w:hint="default"/>
      </w:rPr>
    </w:lvl>
    <w:lvl w:ilvl="3" w:tplc="2AC65342" w:tentative="1">
      <w:start w:val="1"/>
      <w:numFmt w:val="bullet"/>
      <w:lvlText w:val="◦"/>
      <w:lvlJc w:val="left"/>
      <w:pPr>
        <w:tabs>
          <w:tab w:val="num" w:pos="2880"/>
        </w:tabs>
        <w:ind w:left="2880" w:hanging="360"/>
      </w:pPr>
      <w:rPr>
        <w:rFonts w:ascii="Verdana" w:hAnsi="Verdana" w:hint="default"/>
      </w:rPr>
    </w:lvl>
    <w:lvl w:ilvl="4" w:tplc="975870AA" w:tentative="1">
      <w:start w:val="1"/>
      <w:numFmt w:val="bullet"/>
      <w:lvlText w:val="◦"/>
      <w:lvlJc w:val="left"/>
      <w:pPr>
        <w:tabs>
          <w:tab w:val="num" w:pos="3600"/>
        </w:tabs>
        <w:ind w:left="3600" w:hanging="360"/>
      </w:pPr>
      <w:rPr>
        <w:rFonts w:ascii="Verdana" w:hAnsi="Verdana" w:hint="default"/>
      </w:rPr>
    </w:lvl>
    <w:lvl w:ilvl="5" w:tplc="A1360494" w:tentative="1">
      <w:start w:val="1"/>
      <w:numFmt w:val="bullet"/>
      <w:lvlText w:val="◦"/>
      <w:lvlJc w:val="left"/>
      <w:pPr>
        <w:tabs>
          <w:tab w:val="num" w:pos="4320"/>
        </w:tabs>
        <w:ind w:left="4320" w:hanging="360"/>
      </w:pPr>
      <w:rPr>
        <w:rFonts w:ascii="Verdana" w:hAnsi="Verdana" w:hint="default"/>
      </w:rPr>
    </w:lvl>
    <w:lvl w:ilvl="6" w:tplc="19E00542" w:tentative="1">
      <w:start w:val="1"/>
      <w:numFmt w:val="bullet"/>
      <w:lvlText w:val="◦"/>
      <w:lvlJc w:val="left"/>
      <w:pPr>
        <w:tabs>
          <w:tab w:val="num" w:pos="5040"/>
        </w:tabs>
        <w:ind w:left="5040" w:hanging="360"/>
      </w:pPr>
      <w:rPr>
        <w:rFonts w:ascii="Verdana" w:hAnsi="Verdana" w:hint="default"/>
      </w:rPr>
    </w:lvl>
    <w:lvl w:ilvl="7" w:tplc="38A22C36" w:tentative="1">
      <w:start w:val="1"/>
      <w:numFmt w:val="bullet"/>
      <w:lvlText w:val="◦"/>
      <w:lvlJc w:val="left"/>
      <w:pPr>
        <w:tabs>
          <w:tab w:val="num" w:pos="5760"/>
        </w:tabs>
        <w:ind w:left="5760" w:hanging="360"/>
      </w:pPr>
      <w:rPr>
        <w:rFonts w:ascii="Verdana" w:hAnsi="Verdana" w:hint="default"/>
      </w:rPr>
    </w:lvl>
    <w:lvl w:ilvl="8" w:tplc="935EEB6E"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7FE83843"/>
    <w:multiLevelType w:val="hybridMultilevel"/>
    <w:tmpl w:val="4DA06554"/>
    <w:lvl w:ilvl="0" w:tplc="BB7CF4C2">
      <w:start w:val="1"/>
      <w:numFmt w:val="bullet"/>
      <w:lvlText w:val=""/>
      <w:lvlJc w:val="left"/>
      <w:pPr>
        <w:tabs>
          <w:tab w:val="num" w:pos="720"/>
        </w:tabs>
        <w:ind w:left="720" w:hanging="360"/>
      </w:pPr>
      <w:rPr>
        <w:rFonts w:ascii="Wingdings 3" w:hAnsi="Wingdings 3" w:hint="default"/>
      </w:rPr>
    </w:lvl>
    <w:lvl w:ilvl="1" w:tplc="7D5E1A0A" w:tentative="1">
      <w:start w:val="1"/>
      <w:numFmt w:val="bullet"/>
      <w:lvlText w:val=""/>
      <w:lvlJc w:val="left"/>
      <w:pPr>
        <w:tabs>
          <w:tab w:val="num" w:pos="1440"/>
        </w:tabs>
        <w:ind w:left="1440" w:hanging="360"/>
      </w:pPr>
      <w:rPr>
        <w:rFonts w:ascii="Wingdings 3" w:hAnsi="Wingdings 3" w:hint="default"/>
      </w:rPr>
    </w:lvl>
    <w:lvl w:ilvl="2" w:tplc="728010FC" w:tentative="1">
      <w:start w:val="1"/>
      <w:numFmt w:val="bullet"/>
      <w:lvlText w:val=""/>
      <w:lvlJc w:val="left"/>
      <w:pPr>
        <w:tabs>
          <w:tab w:val="num" w:pos="2160"/>
        </w:tabs>
        <w:ind w:left="2160" w:hanging="360"/>
      </w:pPr>
      <w:rPr>
        <w:rFonts w:ascii="Wingdings 3" w:hAnsi="Wingdings 3" w:hint="default"/>
      </w:rPr>
    </w:lvl>
    <w:lvl w:ilvl="3" w:tplc="14020C7A" w:tentative="1">
      <w:start w:val="1"/>
      <w:numFmt w:val="bullet"/>
      <w:lvlText w:val=""/>
      <w:lvlJc w:val="left"/>
      <w:pPr>
        <w:tabs>
          <w:tab w:val="num" w:pos="2880"/>
        </w:tabs>
        <w:ind w:left="2880" w:hanging="360"/>
      </w:pPr>
      <w:rPr>
        <w:rFonts w:ascii="Wingdings 3" w:hAnsi="Wingdings 3" w:hint="default"/>
      </w:rPr>
    </w:lvl>
    <w:lvl w:ilvl="4" w:tplc="F8EC063E" w:tentative="1">
      <w:start w:val="1"/>
      <w:numFmt w:val="bullet"/>
      <w:lvlText w:val=""/>
      <w:lvlJc w:val="left"/>
      <w:pPr>
        <w:tabs>
          <w:tab w:val="num" w:pos="3600"/>
        </w:tabs>
        <w:ind w:left="3600" w:hanging="360"/>
      </w:pPr>
      <w:rPr>
        <w:rFonts w:ascii="Wingdings 3" w:hAnsi="Wingdings 3" w:hint="default"/>
      </w:rPr>
    </w:lvl>
    <w:lvl w:ilvl="5" w:tplc="CEB8E5C6" w:tentative="1">
      <w:start w:val="1"/>
      <w:numFmt w:val="bullet"/>
      <w:lvlText w:val=""/>
      <w:lvlJc w:val="left"/>
      <w:pPr>
        <w:tabs>
          <w:tab w:val="num" w:pos="4320"/>
        </w:tabs>
        <w:ind w:left="4320" w:hanging="360"/>
      </w:pPr>
      <w:rPr>
        <w:rFonts w:ascii="Wingdings 3" w:hAnsi="Wingdings 3" w:hint="default"/>
      </w:rPr>
    </w:lvl>
    <w:lvl w:ilvl="6" w:tplc="7CF411C2" w:tentative="1">
      <w:start w:val="1"/>
      <w:numFmt w:val="bullet"/>
      <w:lvlText w:val=""/>
      <w:lvlJc w:val="left"/>
      <w:pPr>
        <w:tabs>
          <w:tab w:val="num" w:pos="5040"/>
        </w:tabs>
        <w:ind w:left="5040" w:hanging="360"/>
      </w:pPr>
      <w:rPr>
        <w:rFonts w:ascii="Wingdings 3" w:hAnsi="Wingdings 3" w:hint="default"/>
      </w:rPr>
    </w:lvl>
    <w:lvl w:ilvl="7" w:tplc="8AC66486" w:tentative="1">
      <w:start w:val="1"/>
      <w:numFmt w:val="bullet"/>
      <w:lvlText w:val=""/>
      <w:lvlJc w:val="left"/>
      <w:pPr>
        <w:tabs>
          <w:tab w:val="num" w:pos="5760"/>
        </w:tabs>
        <w:ind w:left="5760" w:hanging="360"/>
      </w:pPr>
      <w:rPr>
        <w:rFonts w:ascii="Wingdings 3" w:hAnsi="Wingdings 3" w:hint="default"/>
      </w:rPr>
    </w:lvl>
    <w:lvl w:ilvl="8" w:tplc="C0AE4926"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1"/>
  </w:num>
  <w:num w:numId="3">
    <w:abstractNumId w:val="2"/>
  </w:num>
  <w:num w:numId="4">
    <w:abstractNumId w:val="7"/>
  </w:num>
  <w:num w:numId="5">
    <w:abstractNumId w:val="8"/>
  </w:num>
  <w:num w:numId="6">
    <w:abstractNumId w:val="6"/>
  </w:num>
  <w:num w:numId="7">
    <w:abstractNumId w:val="9"/>
  </w:num>
  <w:num w:numId="8">
    <w:abstractNumId w:val="13"/>
  </w:num>
  <w:num w:numId="9">
    <w:abstractNumId w:val="12"/>
  </w:num>
  <w:num w:numId="10">
    <w:abstractNumId w:val="14"/>
  </w:num>
  <w:num w:numId="11">
    <w:abstractNumId w:val="4"/>
  </w:num>
  <w:num w:numId="12">
    <w:abstractNumId w:val="5"/>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C"/>
    <w:rsid w:val="00024DA2"/>
    <w:rsid w:val="0003554F"/>
    <w:rsid w:val="000669A4"/>
    <w:rsid w:val="000B437B"/>
    <w:rsid w:val="000C3427"/>
    <w:rsid w:val="000D4D2D"/>
    <w:rsid w:val="000D5242"/>
    <w:rsid w:val="000E0648"/>
    <w:rsid w:val="000E2421"/>
    <w:rsid w:val="000E3FE4"/>
    <w:rsid w:val="00177BA7"/>
    <w:rsid w:val="001A0B1E"/>
    <w:rsid w:val="001A6893"/>
    <w:rsid w:val="001B348A"/>
    <w:rsid w:val="001D1366"/>
    <w:rsid w:val="001E425D"/>
    <w:rsid w:val="001F6620"/>
    <w:rsid w:val="002020FA"/>
    <w:rsid w:val="00223343"/>
    <w:rsid w:val="0023187D"/>
    <w:rsid w:val="00272B92"/>
    <w:rsid w:val="0027664C"/>
    <w:rsid w:val="002830CF"/>
    <w:rsid w:val="002875B6"/>
    <w:rsid w:val="002B1A0D"/>
    <w:rsid w:val="002B764F"/>
    <w:rsid w:val="002C54D6"/>
    <w:rsid w:val="002E0A96"/>
    <w:rsid w:val="00331675"/>
    <w:rsid w:val="00342EFB"/>
    <w:rsid w:val="0034393A"/>
    <w:rsid w:val="00351B40"/>
    <w:rsid w:val="00364DD7"/>
    <w:rsid w:val="00367386"/>
    <w:rsid w:val="00374209"/>
    <w:rsid w:val="003C5888"/>
    <w:rsid w:val="003E3A33"/>
    <w:rsid w:val="003E3A5F"/>
    <w:rsid w:val="003E5653"/>
    <w:rsid w:val="003F3C45"/>
    <w:rsid w:val="004171B2"/>
    <w:rsid w:val="00496066"/>
    <w:rsid w:val="004B7C29"/>
    <w:rsid w:val="004E312D"/>
    <w:rsid w:val="0052663E"/>
    <w:rsid w:val="00540040"/>
    <w:rsid w:val="005A1912"/>
    <w:rsid w:val="005A1F5E"/>
    <w:rsid w:val="005A6BBE"/>
    <w:rsid w:val="005D2962"/>
    <w:rsid w:val="005E4117"/>
    <w:rsid w:val="0061318B"/>
    <w:rsid w:val="00623830"/>
    <w:rsid w:val="00656E07"/>
    <w:rsid w:val="00687FF5"/>
    <w:rsid w:val="006B56AB"/>
    <w:rsid w:val="00714073"/>
    <w:rsid w:val="007203CB"/>
    <w:rsid w:val="00734078"/>
    <w:rsid w:val="0078739E"/>
    <w:rsid w:val="007940E3"/>
    <w:rsid w:val="007B0A2F"/>
    <w:rsid w:val="007C304E"/>
    <w:rsid w:val="007D4927"/>
    <w:rsid w:val="007F53EC"/>
    <w:rsid w:val="00806C88"/>
    <w:rsid w:val="00810189"/>
    <w:rsid w:val="00824136"/>
    <w:rsid w:val="0087208D"/>
    <w:rsid w:val="008A1A8D"/>
    <w:rsid w:val="008C688F"/>
    <w:rsid w:val="008D3D48"/>
    <w:rsid w:val="008E2253"/>
    <w:rsid w:val="00996A85"/>
    <w:rsid w:val="009C0F63"/>
    <w:rsid w:val="009D6A5A"/>
    <w:rsid w:val="009E4310"/>
    <w:rsid w:val="009F20B4"/>
    <w:rsid w:val="00A11ADB"/>
    <w:rsid w:val="00A25E42"/>
    <w:rsid w:val="00A344B5"/>
    <w:rsid w:val="00A45B51"/>
    <w:rsid w:val="00A50494"/>
    <w:rsid w:val="00A63585"/>
    <w:rsid w:val="00A71A0A"/>
    <w:rsid w:val="00AA0948"/>
    <w:rsid w:val="00AC5B1F"/>
    <w:rsid w:val="00AD0F1F"/>
    <w:rsid w:val="00AE4CAC"/>
    <w:rsid w:val="00AE5255"/>
    <w:rsid w:val="00B11546"/>
    <w:rsid w:val="00B447E1"/>
    <w:rsid w:val="00B5408A"/>
    <w:rsid w:val="00B61F16"/>
    <w:rsid w:val="00B75014"/>
    <w:rsid w:val="00B817EF"/>
    <w:rsid w:val="00B83C98"/>
    <w:rsid w:val="00B96255"/>
    <w:rsid w:val="00BA2EEC"/>
    <w:rsid w:val="00BE4056"/>
    <w:rsid w:val="00BF2241"/>
    <w:rsid w:val="00C0310E"/>
    <w:rsid w:val="00C34899"/>
    <w:rsid w:val="00C34B50"/>
    <w:rsid w:val="00C35E08"/>
    <w:rsid w:val="00C4252E"/>
    <w:rsid w:val="00C71299"/>
    <w:rsid w:val="00C836F9"/>
    <w:rsid w:val="00CA092A"/>
    <w:rsid w:val="00CB3778"/>
    <w:rsid w:val="00CC6C18"/>
    <w:rsid w:val="00CD7F64"/>
    <w:rsid w:val="00CE5962"/>
    <w:rsid w:val="00D105EE"/>
    <w:rsid w:val="00D44C49"/>
    <w:rsid w:val="00D72ED9"/>
    <w:rsid w:val="00D85D85"/>
    <w:rsid w:val="00D97205"/>
    <w:rsid w:val="00DB36DF"/>
    <w:rsid w:val="00E05925"/>
    <w:rsid w:val="00E15815"/>
    <w:rsid w:val="00E5565D"/>
    <w:rsid w:val="00F236D4"/>
    <w:rsid w:val="00F32613"/>
    <w:rsid w:val="00F33C74"/>
    <w:rsid w:val="00F36C27"/>
    <w:rsid w:val="00F60FC9"/>
    <w:rsid w:val="00F75D8F"/>
    <w:rsid w:val="00FC2F75"/>
    <w:rsid w:val="00FD0EF9"/>
    <w:rsid w:val="00FD1A54"/>
    <w:rsid w:val="00FD3110"/>
    <w:rsid w:val="00FE7F28"/>
    <w:rsid w:val="00FF33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871D"/>
  <w15:docId w15:val="{B19B5FC9-AD31-4FF7-89B4-01522778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B7C29"/>
    <w:pPr>
      <w:keepNext/>
      <w:keepLines/>
      <w:spacing w:before="240" w:after="0"/>
      <w:jc w:val="center"/>
      <w:outlineLvl w:val="0"/>
    </w:pPr>
    <w:rPr>
      <w:rFonts w:ascii="Times New Roman" w:eastAsiaTheme="majorEastAsia" w:hAnsi="Times New Roman" w:cstheme="majorBidi"/>
      <w:color w:val="000000" w:themeColor="text1"/>
      <w:sz w:val="24"/>
      <w:szCs w:val="32"/>
    </w:rPr>
  </w:style>
  <w:style w:type="paragraph" w:styleId="Ttulo2">
    <w:name w:val="heading 2"/>
    <w:basedOn w:val="Normal"/>
    <w:next w:val="Normal"/>
    <w:link w:val="Ttulo2Char"/>
    <w:uiPriority w:val="9"/>
    <w:unhideWhenUsed/>
    <w:qFormat/>
    <w:rsid w:val="004B7C29"/>
    <w:pPr>
      <w:keepNext/>
      <w:keepLines/>
      <w:spacing w:before="40" w:after="0"/>
      <w:outlineLvl w:val="1"/>
    </w:pPr>
    <w:rPr>
      <w:rFonts w:ascii="Times New Roman" w:eastAsiaTheme="majorEastAsia" w:hAnsi="Times New Roman" w:cs="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664C"/>
    <w:pPr>
      <w:ind w:left="720"/>
      <w:contextualSpacing/>
    </w:pPr>
  </w:style>
  <w:style w:type="paragraph" w:styleId="Textodenotaderodap">
    <w:name w:val="footnote text"/>
    <w:basedOn w:val="Normal"/>
    <w:link w:val="TextodenotaderodapChar"/>
    <w:uiPriority w:val="99"/>
    <w:unhideWhenUsed/>
    <w:rsid w:val="00C35E0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35E08"/>
    <w:rPr>
      <w:sz w:val="20"/>
      <w:szCs w:val="20"/>
    </w:rPr>
  </w:style>
  <w:style w:type="character" w:styleId="Refdenotaderodap">
    <w:name w:val="footnote reference"/>
    <w:basedOn w:val="Fontepargpadro"/>
    <w:uiPriority w:val="99"/>
    <w:semiHidden/>
    <w:unhideWhenUsed/>
    <w:rsid w:val="00C35E08"/>
    <w:rPr>
      <w:vertAlign w:val="superscript"/>
    </w:rPr>
  </w:style>
  <w:style w:type="table" w:styleId="Tabelacomgrade">
    <w:name w:val="Table Grid"/>
    <w:basedOn w:val="Tabelanormal"/>
    <w:uiPriority w:val="59"/>
    <w:rsid w:val="001F6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24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A0B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0B1E"/>
    <w:rPr>
      <w:rFonts w:ascii="Tahoma" w:hAnsi="Tahoma" w:cs="Tahoma"/>
      <w:sz w:val="16"/>
      <w:szCs w:val="16"/>
    </w:rPr>
  </w:style>
  <w:style w:type="character" w:customStyle="1" w:styleId="apple-converted-space">
    <w:name w:val="apple-converted-space"/>
    <w:basedOn w:val="Fontepargpadro"/>
    <w:rsid w:val="00996A85"/>
  </w:style>
  <w:style w:type="character" w:styleId="nfase">
    <w:name w:val="Emphasis"/>
    <w:basedOn w:val="Fontepargpadro"/>
    <w:uiPriority w:val="20"/>
    <w:qFormat/>
    <w:rsid w:val="00996A85"/>
    <w:rPr>
      <w:i/>
      <w:iCs/>
    </w:rPr>
  </w:style>
  <w:style w:type="character" w:styleId="Forte">
    <w:name w:val="Strong"/>
    <w:basedOn w:val="Fontepargpadro"/>
    <w:uiPriority w:val="22"/>
    <w:qFormat/>
    <w:rsid w:val="00996A85"/>
    <w:rPr>
      <w:b/>
      <w:bCs/>
    </w:rPr>
  </w:style>
  <w:style w:type="character" w:styleId="Hyperlink">
    <w:name w:val="Hyperlink"/>
    <w:basedOn w:val="Fontepargpadro"/>
    <w:uiPriority w:val="99"/>
    <w:semiHidden/>
    <w:unhideWhenUsed/>
    <w:rsid w:val="00996A85"/>
    <w:rPr>
      <w:color w:val="0000FF"/>
      <w:u w:val="single"/>
    </w:rPr>
  </w:style>
  <w:style w:type="character" w:customStyle="1" w:styleId="infocontenu1">
    <w:name w:val="infocontenu1"/>
    <w:basedOn w:val="Fontepargpadro"/>
    <w:rsid w:val="00996A85"/>
    <w:rPr>
      <w:rFonts w:ascii="Verdana" w:hAnsi="Verdana" w:hint="default"/>
      <w:strike w:val="0"/>
      <w:dstrike w:val="0"/>
      <w:color w:val="000000"/>
      <w:sz w:val="18"/>
      <w:szCs w:val="18"/>
      <w:u w:val="none"/>
      <w:effect w:val="none"/>
    </w:rPr>
  </w:style>
  <w:style w:type="paragraph" w:styleId="Pr-formataoHTML">
    <w:name w:val="HTML Preformatted"/>
    <w:basedOn w:val="Normal"/>
    <w:link w:val="Pr-formataoHTMLChar"/>
    <w:uiPriority w:val="99"/>
    <w:semiHidden/>
    <w:unhideWhenUsed/>
    <w:rsid w:val="00231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3187D"/>
    <w:rPr>
      <w:rFonts w:ascii="Courier New" w:eastAsia="Times New Roman" w:hAnsi="Courier New" w:cs="Courier New"/>
      <w:sz w:val="20"/>
      <w:szCs w:val="20"/>
      <w:lang w:eastAsia="pt-BR"/>
    </w:rPr>
  </w:style>
  <w:style w:type="paragraph" w:customStyle="1" w:styleId="DecimalAligned">
    <w:name w:val="Decimal Aligned"/>
    <w:basedOn w:val="Normal"/>
    <w:uiPriority w:val="40"/>
    <w:qFormat/>
    <w:rsid w:val="009C0F63"/>
    <w:pPr>
      <w:tabs>
        <w:tab w:val="decimal" w:pos="360"/>
      </w:tabs>
    </w:pPr>
    <w:rPr>
      <w:rFonts w:eastAsiaTheme="minorEastAsia" w:cs="Times New Roman"/>
      <w:lang w:eastAsia="pt-BR"/>
    </w:rPr>
  </w:style>
  <w:style w:type="character" w:styleId="nfaseSutil">
    <w:name w:val="Subtle Emphasis"/>
    <w:basedOn w:val="Fontepargpadro"/>
    <w:uiPriority w:val="19"/>
    <w:qFormat/>
    <w:rsid w:val="009C0F63"/>
    <w:rPr>
      <w:i/>
      <w:iCs/>
    </w:rPr>
  </w:style>
  <w:style w:type="table" w:styleId="SombreamentoMdio2-nfase5">
    <w:name w:val="Medium Shading 2 Accent 5"/>
    <w:basedOn w:val="Tabelanormal"/>
    <w:uiPriority w:val="64"/>
    <w:rsid w:val="009C0F63"/>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bealho">
    <w:name w:val="header"/>
    <w:basedOn w:val="Normal"/>
    <w:link w:val="CabealhoChar"/>
    <w:uiPriority w:val="99"/>
    <w:unhideWhenUsed/>
    <w:rsid w:val="009D6A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A5A"/>
  </w:style>
  <w:style w:type="paragraph" w:styleId="Rodap">
    <w:name w:val="footer"/>
    <w:basedOn w:val="Normal"/>
    <w:link w:val="RodapChar"/>
    <w:uiPriority w:val="99"/>
    <w:unhideWhenUsed/>
    <w:rsid w:val="009D6A5A"/>
    <w:pPr>
      <w:tabs>
        <w:tab w:val="center" w:pos="4252"/>
        <w:tab w:val="right" w:pos="8504"/>
      </w:tabs>
      <w:spacing w:after="0" w:line="240" w:lineRule="auto"/>
    </w:pPr>
  </w:style>
  <w:style w:type="character" w:customStyle="1" w:styleId="RodapChar">
    <w:name w:val="Rodapé Char"/>
    <w:basedOn w:val="Fontepargpadro"/>
    <w:link w:val="Rodap"/>
    <w:uiPriority w:val="99"/>
    <w:rsid w:val="009D6A5A"/>
  </w:style>
  <w:style w:type="character" w:customStyle="1" w:styleId="Ttulo1Char">
    <w:name w:val="Título 1 Char"/>
    <w:basedOn w:val="Fontepargpadro"/>
    <w:link w:val="Ttulo1"/>
    <w:uiPriority w:val="9"/>
    <w:rsid w:val="004B7C29"/>
    <w:rPr>
      <w:rFonts w:ascii="Times New Roman" w:eastAsiaTheme="majorEastAsia" w:hAnsi="Times New Roman" w:cstheme="majorBidi"/>
      <w:color w:val="000000" w:themeColor="text1"/>
      <w:sz w:val="24"/>
      <w:szCs w:val="32"/>
    </w:rPr>
  </w:style>
  <w:style w:type="character" w:customStyle="1" w:styleId="Ttulo2Char">
    <w:name w:val="Título 2 Char"/>
    <w:basedOn w:val="Fontepargpadro"/>
    <w:link w:val="Ttulo2"/>
    <w:uiPriority w:val="9"/>
    <w:rsid w:val="004B7C29"/>
    <w:rPr>
      <w:rFonts w:ascii="Times New Roman" w:eastAsiaTheme="maj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1152">
      <w:bodyDiv w:val="1"/>
      <w:marLeft w:val="0"/>
      <w:marRight w:val="0"/>
      <w:marTop w:val="0"/>
      <w:marBottom w:val="0"/>
      <w:divBdr>
        <w:top w:val="none" w:sz="0" w:space="0" w:color="auto"/>
        <w:left w:val="none" w:sz="0" w:space="0" w:color="auto"/>
        <w:bottom w:val="none" w:sz="0" w:space="0" w:color="auto"/>
        <w:right w:val="none" w:sz="0" w:space="0" w:color="auto"/>
      </w:divBdr>
    </w:div>
    <w:div w:id="153957584">
      <w:bodyDiv w:val="1"/>
      <w:marLeft w:val="0"/>
      <w:marRight w:val="0"/>
      <w:marTop w:val="0"/>
      <w:marBottom w:val="0"/>
      <w:divBdr>
        <w:top w:val="none" w:sz="0" w:space="0" w:color="auto"/>
        <w:left w:val="none" w:sz="0" w:space="0" w:color="auto"/>
        <w:bottom w:val="none" w:sz="0" w:space="0" w:color="auto"/>
        <w:right w:val="none" w:sz="0" w:space="0" w:color="auto"/>
      </w:divBdr>
      <w:divsChild>
        <w:div w:id="1724255177">
          <w:marLeft w:val="979"/>
          <w:marRight w:val="0"/>
          <w:marTop w:val="65"/>
          <w:marBottom w:val="0"/>
          <w:divBdr>
            <w:top w:val="none" w:sz="0" w:space="0" w:color="auto"/>
            <w:left w:val="none" w:sz="0" w:space="0" w:color="auto"/>
            <w:bottom w:val="none" w:sz="0" w:space="0" w:color="auto"/>
            <w:right w:val="none" w:sz="0" w:space="0" w:color="auto"/>
          </w:divBdr>
        </w:div>
        <w:div w:id="90316559">
          <w:marLeft w:val="979"/>
          <w:marRight w:val="0"/>
          <w:marTop w:val="65"/>
          <w:marBottom w:val="0"/>
          <w:divBdr>
            <w:top w:val="none" w:sz="0" w:space="0" w:color="auto"/>
            <w:left w:val="none" w:sz="0" w:space="0" w:color="auto"/>
            <w:bottom w:val="none" w:sz="0" w:space="0" w:color="auto"/>
            <w:right w:val="none" w:sz="0" w:space="0" w:color="auto"/>
          </w:divBdr>
        </w:div>
      </w:divsChild>
    </w:div>
    <w:div w:id="288825287">
      <w:bodyDiv w:val="1"/>
      <w:marLeft w:val="0"/>
      <w:marRight w:val="0"/>
      <w:marTop w:val="0"/>
      <w:marBottom w:val="0"/>
      <w:divBdr>
        <w:top w:val="none" w:sz="0" w:space="0" w:color="auto"/>
        <w:left w:val="none" w:sz="0" w:space="0" w:color="auto"/>
        <w:bottom w:val="none" w:sz="0" w:space="0" w:color="auto"/>
        <w:right w:val="none" w:sz="0" w:space="0" w:color="auto"/>
      </w:divBdr>
    </w:div>
    <w:div w:id="371460662">
      <w:bodyDiv w:val="1"/>
      <w:marLeft w:val="0"/>
      <w:marRight w:val="0"/>
      <w:marTop w:val="0"/>
      <w:marBottom w:val="0"/>
      <w:divBdr>
        <w:top w:val="none" w:sz="0" w:space="0" w:color="auto"/>
        <w:left w:val="none" w:sz="0" w:space="0" w:color="auto"/>
        <w:bottom w:val="none" w:sz="0" w:space="0" w:color="auto"/>
        <w:right w:val="none" w:sz="0" w:space="0" w:color="auto"/>
      </w:divBdr>
      <w:divsChild>
        <w:div w:id="435567404">
          <w:marLeft w:val="576"/>
          <w:marRight w:val="0"/>
          <w:marTop w:val="80"/>
          <w:marBottom w:val="0"/>
          <w:divBdr>
            <w:top w:val="none" w:sz="0" w:space="0" w:color="auto"/>
            <w:left w:val="none" w:sz="0" w:space="0" w:color="auto"/>
            <w:bottom w:val="none" w:sz="0" w:space="0" w:color="auto"/>
            <w:right w:val="none" w:sz="0" w:space="0" w:color="auto"/>
          </w:divBdr>
        </w:div>
      </w:divsChild>
    </w:div>
    <w:div w:id="750200895">
      <w:bodyDiv w:val="1"/>
      <w:marLeft w:val="0"/>
      <w:marRight w:val="0"/>
      <w:marTop w:val="0"/>
      <w:marBottom w:val="0"/>
      <w:divBdr>
        <w:top w:val="none" w:sz="0" w:space="0" w:color="auto"/>
        <w:left w:val="none" w:sz="0" w:space="0" w:color="auto"/>
        <w:bottom w:val="none" w:sz="0" w:space="0" w:color="auto"/>
        <w:right w:val="none" w:sz="0" w:space="0" w:color="auto"/>
      </w:divBdr>
      <w:divsChild>
        <w:div w:id="2066181052">
          <w:marLeft w:val="576"/>
          <w:marRight w:val="0"/>
          <w:marTop w:val="120"/>
          <w:marBottom w:val="60"/>
          <w:divBdr>
            <w:top w:val="none" w:sz="0" w:space="0" w:color="auto"/>
            <w:left w:val="none" w:sz="0" w:space="0" w:color="auto"/>
            <w:bottom w:val="none" w:sz="0" w:space="0" w:color="auto"/>
            <w:right w:val="none" w:sz="0" w:space="0" w:color="auto"/>
          </w:divBdr>
        </w:div>
        <w:div w:id="412748408">
          <w:marLeft w:val="576"/>
          <w:marRight w:val="0"/>
          <w:marTop w:val="120"/>
          <w:marBottom w:val="60"/>
          <w:divBdr>
            <w:top w:val="none" w:sz="0" w:space="0" w:color="auto"/>
            <w:left w:val="none" w:sz="0" w:space="0" w:color="auto"/>
            <w:bottom w:val="none" w:sz="0" w:space="0" w:color="auto"/>
            <w:right w:val="none" w:sz="0" w:space="0" w:color="auto"/>
          </w:divBdr>
        </w:div>
        <w:div w:id="460881507">
          <w:marLeft w:val="576"/>
          <w:marRight w:val="0"/>
          <w:marTop w:val="120"/>
          <w:marBottom w:val="600"/>
          <w:divBdr>
            <w:top w:val="none" w:sz="0" w:space="0" w:color="auto"/>
            <w:left w:val="none" w:sz="0" w:space="0" w:color="auto"/>
            <w:bottom w:val="none" w:sz="0" w:space="0" w:color="auto"/>
            <w:right w:val="none" w:sz="0" w:space="0" w:color="auto"/>
          </w:divBdr>
        </w:div>
        <w:div w:id="1476296614">
          <w:marLeft w:val="576"/>
          <w:marRight w:val="0"/>
          <w:marTop w:val="120"/>
          <w:marBottom w:val="60"/>
          <w:divBdr>
            <w:top w:val="none" w:sz="0" w:space="0" w:color="auto"/>
            <w:left w:val="none" w:sz="0" w:space="0" w:color="auto"/>
            <w:bottom w:val="none" w:sz="0" w:space="0" w:color="auto"/>
            <w:right w:val="none" w:sz="0" w:space="0" w:color="auto"/>
          </w:divBdr>
        </w:div>
        <w:div w:id="1316568137">
          <w:marLeft w:val="576"/>
          <w:marRight w:val="0"/>
          <w:marTop w:val="120"/>
          <w:marBottom w:val="120"/>
          <w:divBdr>
            <w:top w:val="none" w:sz="0" w:space="0" w:color="auto"/>
            <w:left w:val="none" w:sz="0" w:space="0" w:color="auto"/>
            <w:bottom w:val="none" w:sz="0" w:space="0" w:color="auto"/>
            <w:right w:val="none" w:sz="0" w:space="0" w:color="auto"/>
          </w:divBdr>
        </w:div>
        <w:div w:id="1021511048">
          <w:marLeft w:val="576"/>
          <w:marRight w:val="0"/>
          <w:marTop w:val="120"/>
          <w:marBottom w:val="120"/>
          <w:divBdr>
            <w:top w:val="none" w:sz="0" w:space="0" w:color="auto"/>
            <w:left w:val="none" w:sz="0" w:space="0" w:color="auto"/>
            <w:bottom w:val="none" w:sz="0" w:space="0" w:color="auto"/>
            <w:right w:val="none" w:sz="0" w:space="0" w:color="auto"/>
          </w:divBdr>
        </w:div>
      </w:divsChild>
    </w:div>
    <w:div w:id="820463161">
      <w:bodyDiv w:val="1"/>
      <w:marLeft w:val="0"/>
      <w:marRight w:val="0"/>
      <w:marTop w:val="0"/>
      <w:marBottom w:val="0"/>
      <w:divBdr>
        <w:top w:val="none" w:sz="0" w:space="0" w:color="auto"/>
        <w:left w:val="none" w:sz="0" w:space="0" w:color="auto"/>
        <w:bottom w:val="none" w:sz="0" w:space="0" w:color="auto"/>
        <w:right w:val="none" w:sz="0" w:space="0" w:color="auto"/>
      </w:divBdr>
    </w:div>
    <w:div w:id="833496821">
      <w:bodyDiv w:val="1"/>
      <w:marLeft w:val="0"/>
      <w:marRight w:val="0"/>
      <w:marTop w:val="0"/>
      <w:marBottom w:val="0"/>
      <w:divBdr>
        <w:top w:val="none" w:sz="0" w:space="0" w:color="auto"/>
        <w:left w:val="none" w:sz="0" w:space="0" w:color="auto"/>
        <w:bottom w:val="none" w:sz="0" w:space="0" w:color="auto"/>
        <w:right w:val="none" w:sz="0" w:space="0" w:color="auto"/>
      </w:divBdr>
    </w:div>
    <w:div w:id="852839131">
      <w:bodyDiv w:val="1"/>
      <w:marLeft w:val="0"/>
      <w:marRight w:val="0"/>
      <w:marTop w:val="0"/>
      <w:marBottom w:val="0"/>
      <w:divBdr>
        <w:top w:val="none" w:sz="0" w:space="0" w:color="auto"/>
        <w:left w:val="none" w:sz="0" w:space="0" w:color="auto"/>
        <w:bottom w:val="none" w:sz="0" w:space="0" w:color="auto"/>
        <w:right w:val="none" w:sz="0" w:space="0" w:color="auto"/>
      </w:divBdr>
      <w:divsChild>
        <w:div w:id="41484757">
          <w:marLeft w:val="979"/>
          <w:marRight w:val="0"/>
          <w:marTop w:val="65"/>
          <w:marBottom w:val="0"/>
          <w:divBdr>
            <w:top w:val="none" w:sz="0" w:space="0" w:color="auto"/>
            <w:left w:val="none" w:sz="0" w:space="0" w:color="auto"/>
            <w:bottom w:val="none" w:sz="0" w:space="0" w:color="auto"/>
            <w:right w:val="none" w:sz="0" w:space="0" w:color="auto"/>
          </w:divBdr>
        </w:div>
        <w:div w:id="1143353779">
          <w:marLeft w:val="979"/>
          <w:marRight w:val="0"/>
          <w:marTop w:val="65"/>
          <w:marBottom w:val="0"/>
          <w:divBdr>
            <w:top w:val="none" w:sz="0" w:space="0" w:color="auto"/>
            <w:left w:val="none" w:sz="0" w:space="0" w:color="auto"/>
            <w:bottom w:val="none" w:sz="0" w:space="0" w:color="auto"/>
            <w:right w:val="none" w:sz="0" w:space="0" w:color="auto"/>
          </w:divBdr>
        </w:div>
        <w:div w:id="518276048">
          <w:marLeft w:val="979"/>
          <w:marRight w:val="0"/>
          <w:marTop w:val="65"/>
          <w:marBottom w:val="0"/>
          <w:divBdr>
            <w:top w:val="none" w:sz="0" w:space="0" w:color="auto"/>
            <w:left w:val="none" w:sz="0" w:space="0" w:color="auto"/>
            <w:bottom w:val="none" w:sz="0" w:space="0" w:color="auto"/>
            <w:right w:val="none" w:sz="0" w:space="0" w:color="auto"/>
          </w:divBdr>
        </w:div>
        <w:div w:id="1042904314">
          <w:marLeft w:val="979"/>
          <w:marRight w:val="0"/>
          <w:marTop w:val="65"/>
          <w:marBottom w:val="0"/>
          <w:divBdr>
            <w:top w:val="none" w:sz="0" w:space="0" w:color="auto"/>
            <w:left w:val="none" w:sz="0" w:space="0" w:color="auto"/>
            <w:bottom w:val="none" w:sz="0" w:space="0" w:color="auto"/>
            <w:right w:val="none" w:sz="0" w:space="0" w:color="auto"/>
          </w:divBdr>
        </w:div>
        <w:div w:id="1708869558">
          <w:marLeft w:val="979"/>
          <w:marRight w:val="0"/>
          <w:marTop w:val="65"/>
          <w:marBottom w:val="0"/>
          <w:divBdr>
            <w:top w:val="none" w:sz="0" w:space="0" w:color="auto"/>
            <w:left w:val="none" w:sz="0" w:space="0" w:color="auto"/>
            <w:bottom w:val="none" w:sz="0" w:space="0" w:color="auto"/>
            <w:right w:val="none" w:sz="0" w:space="0" w:color="auto"/>
          </w:divBdr>
        </w:div>
        <w:div w:id="2067796507">
          <w:marLeft w:val="979"/>
          <w:marRight w:val="0"/>
          <w:marTop w:val="65"/>
          <w:marBottom w:val="0"/>
          <w:divBdr>
            <w:top w:val="none" w:sz="0" w:space="0" w:color="auto"/>
            <w:left w:val="none" w:sz="0" w:space="0" w:color="auto"/>
            <w:bottom w:val="none" w:sz="0" w:space="0" w:color="auto"/>
            <w:right w:val="none" w:sz="0" w:space="0" w:color="auto"/>
          </w:divBdr>
        </w:div>
      </w:divsChild>
    </w:div>
    <w:div w:id="1143934819">
      <w:bodyDiv w:val="1"/>
      <w:marLeft w:val="0"/>
      <w:marRight w:val="0"/>
      <w:marTop w:val="0"/>
      <w:marBottom w:val="0"/>
      <w:divBdr>
        <w:top w:val="none" w:sz="0" w:space="0" w:color="auto"/>
        <w:left w:val="none" w:sz="0" w:space="0" w:color="auto"/>
        <w:bottom w:val="none" w:sz="0" w:space="0" w:color="auto"/>
        <w:right w:val="none" w:sz="0" w:space="0" w:color="auto"/>
      </w:divBdr>
      <w:divsChild>
        <w:div w:id="105781629">
          <w:marLeft w:val="576"/>
          <w:marRight w:val="0"/>
          <w:marTop w:val="80"/>
          <w:marBottom w:val="0"/>
          <w:divBdr>
            <w:top w:val="none" w:sz="0" w:space="0" w:color="auto"/>
            <w:left w:val="none" w:sz="0" w:space="0" w:color="auto"/>
            <w:bottom w:val="none" w:sz="0" w:space="0" w:color="auto"/>
            <w:right w:val="none" w:sz="0" w:space="0" w:color="auto"/>
          </w:divBdr>
        </w:div>
        <w:div w:id="1311328421">
          <w:marLeft w:val="576"/>
          <w:marRight w:val="0"/>
          <w:marTop w:val="80"/>
          <w:marBottom w:val="0"/>
          <w:divBdr>
            <w:top w:val="none" w:sz="0" w:space="0" w:color="auto"/>
            <w:left w:val="none" w:sz="0" w:space="0" w:color="auto"/>
            <w:bottom w:val="none" w:sz="0" w:space="0" w:color="auto"/>
            <w:right w:val="none" w:sz="0" w:space="0" w:color="auto"/>
          </w:divBdr>
        </w:div>
        <w:div w:id="1884905277">
          <w:marLeft w:val="576"/>
          <w:marRight w:val="0"/>
          <w:marTop w:val="80"/>
          <w:marBottom w:val="0"/>
          <w:divBdr>
            <w:top w:val="none" w:sz="0" w:space="0" w:color="auto"/>
            <w:left w:val="none" w:sz="0" w:space="0" w:color="auto"/>
            <w:bottom w:val="none" w:sz="0" w:space="0" w:color="auto"/>
            <w:right w:val="none" w:sz="0" w:space="0" w:color="auto"/>
          </w:divBdr>
        </w:div>
      </w:divsChild>
    </w:div>
    <w:div w:id="1190025071">
      <w:bodyDiv w:val="1"/>
      <w:marLeft w:val="0"/>
      <w:marRight w:val="0"/>
      <w:marTop w:val="0"/>
      <w:marBottom w:val="0"/>
      <w:divBdr>
        <w:top w:val="none" w:sz="0" w:space="0" w:color="auto"/>
        <w:left w:val="none" w:sz="0" w:space="0" w:color="auto"/>
        <w:bottom w:val="none" w:sz="0" w:space="0" w:color="auto"/>
        <w:right w:val="none" w:sz="0" w:space="0" w:color="auto"/>
      </w:divBdr>
      <w:divsChild>
        <w:div w:id="1503856022">
          <w:marLeft w:val="576"/>
          <w:marRight w:val="0"/>
          <w:marTop w:val="80"/>
          <w:marBottom w:val="0"/>
          <w:divBdr>
            <w:top w:val="none" w:sz="0" w:space="0" w:color="auto"/>
            <w:left w:val="none" w:sz="0" w:space="0" w:color="auto"/>
            <w:bottom w:val="none" w:sz="0" w:space="0" w:color="auto"/>
            <w:right w:val="none" w:sz="0" w:space="0" w:color="auto"/>
          </w:divBdr>
        </w:div>
      </w:divsChild>
    </w:div>
    <w:div w:id="1419987538">
      <w:bodyDiv w:val="1"/>
      <w:marLeft w:val="0"/>
      <w:marRight w:val="0"/>
      <w:marTop w:val="0"/>
      <w:marBottom w:val="0"/>
      <w:divBdr>
        <w:top w:val="none" w:sz="0" w:space="0" w:color="auto"/>
        <w:left w:val="none" w:sz="0" w:space="0" w:color="auto"/>
        <w:bottom w:val="none" w:sz="0" w:space="0" w:color="auto"/>
        <w:right w:val="none" w:sz="0" w:space="0" w:color="auto"/>
      </w:divBdr>
      <w:divsChild>
        <w:div w:id="1454783740">
          <w:marLeft w:val="979"/>
          <w:marRight w:val="0"/>
          <w:marTop w:val="65"/>
          <w:marBottom w:val="0"/>
          <w:divBdr>
            <w:top w:val="none" w:sz="0" w:space="0" w:color="auto"/>
            <w:left w:val="none" w:sz="0" w:space="0" w:color="auto"/>
            <w:bottom w:val="none" w:sz="0" w:space="0" w:color="auto"/>
            <w:right w:val="none" w:sz="0" w:space="0" w:color="auto"/>
          </w:divBdr>
        </w:div>
        <w:div w:id="209075066">
          <w:marLeft w:val="979"/>
          <w:marRight w:val="0"/>
          <w:marTop w:val="65"/>
          <w:marBottom w:val="0"/>
          <w:divBdr>
            <w:top w:val="none" w:sz="0" w:space="0" w:color="auto"/>
            <w:left w:val="none" w:sz="0" w:space="0" w:color="auto"/>
            <w:bottom w:val="none" w:sz="0" w:space="0" w:color="auto"/>
            <w:right w:val="none" w:sz="0" w:space="0" w:color="auto"/>
          </w:divBdr>
        </w:div>
      </w:divsChild>
    </w:div>
    <w:div w:id="1608582119">
      <w:bodyDiv w:val="1"/>
      <w:marLeft w:val="0"/>
      <w:marRight w:val="0"/>
      <w:marTop w:val="0"/>
      <w:marBottom w:val="0"/>
      <w:divBdr>
        <w:top w:val="none" w:sz="0" w:space="0" w:color="auto"/>
        <w:left w:val="none" w:sz="0" w:space="0" w:color="auto"/>
        <w:bottom w:val="none" w:sz="0" w:space="0" w:color="auto"/>
        <w:right w:val="none" w:sz="0" w:space="0" w:color="auto"/>
      </w:divBdr>
      <w:divsChild>
        <w:div w:id="1795904781">
          <w:marLeft w:val="979"/>
          <w:marRight w:val="0"/>
          <w:marTop w:val="65"/>
          <w:marBottom w:val="0"/>
          <w:divBdr>
            <w:top w:val="none" w:sz="0" w:space="0" w:color="auto"/>
            <w:left w:val="none" w:sz="0" w:space="0" w:color="auto"/>
            <w:bottom w:val="none" w:sz="0" w:space="0" w:color="auto"/>
            <w:right w:val="none" w:sz="0" w:space="0" w:color="auto"/>
          </w:divBdr>
        </w:div>
        <w:div w:id="511840028">
          <w:marLeft w:val="979"/>
          <w:marRight w:val="0"/>
          <w:marTop w:val="65"/>
          <w:marBottom w:val="0"/>
          <w:divBdr>
            <w:top w:val="none" w:sz="0" w:space="0" w:color="auto"/>
            <w:left w:val="none" w:sz="0" w:space="0" w:color="auto"/>
            <w:bottom w:val="none" w:sz="0" w:space="0" w:color="auto"/>
            <w:right w:val="none" w:sz="0" w:space="0" w:color="auto"/>
          </w:divBdr>
        </w:div>
        <w:div w:id="660036570">
          <w:marLeft w:val="979"/>
          <w:marRight w:val="0"/>
          <w:marTop w:val="65"/>
          <w:marBottom w:val="0"/>
          <w:divBdr>
            <w:top w:val="none" w:sz="0" w:space="0" w:color="auto"/>
            <w:left w:val="none" w:sz="0" w:space="0" w:color="auto"/>
            <w:bottom w:val="none" w:sz="0" w:space="0" w:color="auto"/>
            <w:right w:val="none" w:sz="0" w:space="0" w:color="auto"/>
          </w:divBdr>
        </w:div>
      </w:divsChild>
    </w:div>
    <w:div w:id="1632324248">
      <w:bodyDiv w:val="1"/>
      <w:marLeft w:val="0"/>
      <w:marRight w:val="0"/>
      <w:marTop w:val="0"/>
      <w:marBottom w:val="0"/>
      <w:divBdr>
        <w:top w:val="none" w:sz="0" w:space="0" w:color="auto"/>
        <w:left w:val="none" w:sz="0" w:space="0" w:color="auto"/>
        <w:bottom w:val="none" w:sz="0" w:space="0" w:color="auto"/>
        <w:right w:val="none" w:sz="0" w:space="0" w:color="auto"/>
      </w:divBdr>
    </w:div>
    <w:div w:id="1649556733">
      <w:bodyDiv w:val="1"/>
      <w:marLeft w:val="0"/>
      <w:marRight w:val="0"/>
      <w:marTop w:val="0"/>
      <w:marBottom w:val="0"/>
      <w:divBdr>
        <w:top w:val="none" w:sz="0" w:space="0" w:color="auto"/>
        <w:left w:val="none" w:sz="0" w:space="0" w:color="auto"/>
        <w:bottom w:val="none" w:sz="0" w:space="0" w:color="auto"/>
        <w:right w:val="none" w:sz="0" w:space="0" w:color="auto"/>
      </w:divBdr>
    </w:div>
    <w:div w:id="1847015668">
      <w:bodyDiv w:val="1"/>
      <w:marLeft w:val="0"/>
      <w:marRight w:val="0"/>
      <w:marTop w:val="0"/>
      <w:marBottom w:val="0"/>
      <w:divBdr>
        <w:top w:val="none" w:sz="0" w:space="0" w:color="auto"/>
        <w:left w:val="none" w:sz="0" w:space="0" w:color="auto"/>
        <w:bottom w:val="none" w:sz="0" w:space="0" w:color="auto"/>
        <w:right w:val="none" w:sz="0" w:space="0" w:color="auto"/>
      </w:divBdr>
      <w:divsChild>
        <w:div w:id="334261505">
          <w:marLeft w:val="979"/>
          <w:marRight w:val="0"/>
          <w:marTop w:val="65"/>
          <w:marBottom w:val="0"/>
          <w:divBdr>
            <w:top w:val="none" w:sz="0" w:space="0" w:color="auto"/>
            <w:left w:val="none" w:sz="0" w:space="0" w:color="auto"/>
            <w:bottom w:val="none" w:sz="0" w:space="0" w:color="auto"/>
            <w:right w:val="none" w:sz="0" w:space="0" w:color="auto"/>
          </w:divBdr>
        </w:div>
        <w:div w:id="20978252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B9F5-B05B-40CE-B0D8-F3A6649D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4837</Words>
  <Characters>26120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Pecly Wolter</dc:creator>
  <cp:lastModifiedBy>Rafael Pecly Wolter</cp:lastModifiedBy>
  <cp:revision>3</cp:revision>
  <dcterms:created xsi:type="dcterms:W3CDTF">2021-06-14T14:17:00Z</dcterms:created>
  <dcterms:modified xsi:type="dcterms:W3CDTF">2021-06-14T14:18:00Z</dcterms:modified>
</cp:coreProperties>
</file>