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65092" w14:textId="31082E97" w:rsidR="00FF4E5C" w:rsidRPr="00D200E1" w:rsidRDefault="001A76E6" w:rsidP="00906A9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F36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E6611C" w:rsidRPr="00D200E1">
        <w:rPr>
          <w:rFonts w:ascii="Times New Roman" w:eastAsia="Times New Roman" w:hAnsi="Times New Roman" w:cs="Times New Roman"/>
          <w:b/>
          <w:sz w:val="24"/>
          <w:szCs w:val="24"/>
        </w:rPr>
        <w:t>ost</w:t>
      </w:r>
      <w:r w:rsidRPr="00D200E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E6611C" w:rsidRPr="00D200E1">
        <w:rPr>
          <w:rFonts w:ascii="Times New Roman" w:eastAsia="Times New Roman" w:hAnsi="Times New Roman" w:cs="Times New Roman"/>
          <w:b/>
          <w:sz w:val="24"/>
          <w:szCs w:val="24"/>
        </w:rPr>
        <w:t>benefit</w:t>
      </w:r>
      <w:r w:rsidR="00D87DEA" w:rsidRPr="00D200E1">
        <w:rPr>
          <w:rFonts w:ascii="Times New Roman" w:eastAsia="Times New Roman" w:hAnsi="Times New Roman" w:cs="Times New Roman"/>
          <w:b/>
          <w:sz w:val="24"/>
          <w:szCs w:val="24"/>
        </w:rPr>
        <w:t xml:space="preserve"> model </w:t>
      </w:r>
      <w:r w:rsidR="00FE27D4" w:rsidRPr="00D200E1">
        <w:rPr>
          <w:rFonts w:ascii="Times New Roman" w:eastAsia="Times New Roman" w:hAnsi="Times New Roman" w:cs="Times New Roman"/>
          <w:b/>
          <w:sz w:val="24"/>
          <w:szCs w:val="24"/>
        </w:rPr>
        <w:t xml:space="preserve">of altruistic </w:t>
      </w:r>
      <w:r w:rsidR="00D87DEA" w:rsidRPr="00D200E1">
        <w:rPr>
          <w:rFonts w:ascii="Times New Roman" w:eastAsia="Times New Roman" w:hAnsi="Times New Roman" w:cs="Times New Roman"/>
          <w:b/>
          <w:sz w:val="24"/>
          <w:szCs w:val="24"/>
        </w:rPr>
        <w:t>behaviour</w:t>
      </w:r>
      <w:r w:rsidR="00045980" w:rsidRPr="00D200E1">
        <w:rPr>
          <w:rFonts w:ascii="Times New Roman" w:eastAsia="Times New Roman" w:hAnsi="Times New Roman" w:cs="Times New Roman"/>
          <w:b/>
          <w:sz w:val="24"/>
          <w:szCs w:val="24"/>
        </w:rPr>
        <w:t xml:space="preserve"> based on </w:t>
      </w:r>
      <w:r w:rsidR="006E37A4" w:rsidRPr="00D200E1">
        <w:rPr>
          <w:rFonts w:ascii="Times New Roman" w:eastAsia="Times New Roman" w:hAnsi="Times New Roman" w:cs="Times New Roman"/>
          <w:b/>
          <w:sz w:val="24"/>
          <w:szCs w:val="24"/>
        </w:rPr>
        <w:t>Schwartz</w:t>
      </w:r>
      <w:r w:rsidRPr="00D200E1">
        <w:rPr>
          <w:rFonts w:ascii="Times New Roman" w:eastAsia="Times New Roman" w:hAnsi="Times New Roman" w:cs="Times New Roman"/>
          <w:b/>
          <w:sz w:val="24"/>
          <w:szCs w:val="24"/>
        </w:rPr>
        <w:t>’s</w:t>
      </w:r>
      <w:r w:rsidR="006E37A4" w:rsidRPr="00D200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028A7" w:rsidRPr="00D200E1">
        <w:rPr>
          <w:rFonts w:ascii="Times New Roman" w:eastAsia="Times New Roman" w:hAnsi="Times New Roman" w:cs="Times New Roman"/>
          <w:b/>
          <w:sz w:val="24"/>
          <w:szCs w:val="24"/>
        </w:rPr>
        <w:t>norm activation</w:t>
      </w:r>
      <w:r w:rsidR="00B31366" w:rsidRPr="00D200E1">
        <w:rPr>
          <w:rFonts w:ascii="Times New Roman" w:eastAsia="Times New Roman" w:hAnsi="Times New Roman" w:cs="Times New Roman"/>
          <w:b/>
          <w:sz w:val="24"/>
          <w:szCs w:val="24"/>
        </w:rPr>
        <w:t xml:space="preserve"> theory</w:t>
      </w:r>
    </w:p>
    <w:p w14:paraId="59BC20DC" w14:textId="76998E16" w:rsidR="005A6F1E" w:rsidRDefault="005A6F1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A50523" w14:textId="2C83DCD8" w:rsidR="00917576" w:rsidRPr="00CA3F36" w:rsidRDefault="00917576" w:rsidP="00B326F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F36">
        <w:rPr>
          <w:rFonts w:ascii="Times New Roman" w:eastAsia="Times New Roman" w:hAnsi="Times New Roman" w:cs="Times New Roman"/>
          <w:b/>
          <w:sz w:val="24"/>
          <w:szCs w:val="24"/>
        </w:rPr>
        <w:t>Abstract</w:t>
      </w:r>
    </w:p>
    <w:p w14:paraId="4BF7C5D4" w14:textId="66CA7168" w:rsidR="006E37A4" w:rsidRDefault="00F900C9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0E1">
        <w:rPr>
          <w:rFonts w:ascii="Times New Roman" w:eastAsia="Times New Roman" w:hAnsi="Times New Roman" w:cs="Times New Roman"/>
          <w:sz w:val="24"/>
          <w:szCs w:val="24"/>
        </w:rPr>
        <w:t>The objective of this study was to buil</w:t>
      </w:r>
      <w:r w:rsidR="001A76E6" w:rsidRPr="00D200E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200E1">
        <w:rPr>
          <w:rFonts w:ascii="Times New Roman" w:eastAsia="Times New Roman" w:hAnsi="Times New Roman" w:cs="Times New Roman"/>
          <w:sz w:val="24"/>
          <w:szCs w:val="24"/>
        </w:rPr>
        <w:t xml:space="preserve"> a model that integrates internal and external determinants of altruistic behaviour using the theoretical context provided by </w:t>
      </w:r>
      <w:r w:rsidR="00DF6140" w:rsidRPr="00D200E1">
        <w:rPr>
          <w:rFonts w:ascii="Times New Roman" w:eastAsia="Times New Roman" w:hAnsi="Times New Roman" w:cs="Times New Roman"/>
          <w:sz w:val="24"/>
          <w:szCs w:val="24"/>
        </w:rPr>
        <w:t>Schwartz’s</w:t>
      </w:r>
      <w:r w:rsidR="001028A7" w:rsidRPr="00D200E1">
        <w:rPr>
          <w:rFonts w:ascii="Times New Roman" w:eastAsia="Times New Roman" w:hAnsi="Times New Roman" w:cs="Times New Roman"/>
          <w:sz w:val="24"/>
          <w:szCs w:val="24"/>
        </w:rPr>
        <w:t xml:space="preserve"> theory of n</w:t>
      </w:r>
      <w:r w:rsidRPr="00D200E1">
        <w:rPr>
          <w:rFonts w:ascii="Times New Roman" w:eastAsia="Times New Roman" w:hAnsi="Times New Roman" w:cs="Times New Roman"/>
          <w:sz w:val="24"/>
          <w:szCs w:val="24"/>
        </w:rPr>
        <w:t>orm</w:t>
      </w:r>
      <w:r w:rsidR="001A76E6" w:rsidRPr="00D200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8A7" w:rsidRPr="00D200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200E1">
        <w:rPr>
          <w:rFonts w:ascii="Times New Roman" w:eastAsia="Times New Roman" w:hAnsi="Times New Roman" w:cs="Times New Roman"/>
          <w:sz w:val="24"/>
          <w:szCs w:val="24"/>
        </w:rPr>
        <w:t xml:space="preserve">ctivation. </w:t>
      </w:r>
      <w:r w:rsidR="001A76E6" w:rsidRPr="00D200E1">
        <w:rPr>
          <w:rFonts w:ascii="Times New Roman" w:hAnsi="Times New Roman" w:cs="Times New Roman"/>
          <w:sz w:val="24"/>
          <w:szCs w:val="24"/>
        </w:rPr>
        <w:t>A</w:t>
      </w:r>
      <w:r w:rsidR="00674133" w:rsidRPr="00D200E1">
        <w:rPr>
          <w:rFonts w:ascii="Times New Roman" w:hAnsi="Times New Roman" w:cs="Times New Roman"/>
          <w:sz w:val="24"/>
          <w:szCs w:val="24"/>
        </w:rPr>
        <w:t xml:space="preserve"> person</w:t>
      </w:r>
      <w:r w:rsidR="001A76E6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Pr="00D200E1">
        <w:rPr>
          <w:rFonts w:ascii="Times New Roman" w:hAnsi="Times New Roman" w:cs="Times New Roman"/>
          <w:sz w:val="24"/>
          <w:szCs w:val="24"/>
        </w:rPr>
        <w:t xml:space="preserve">is assumed </w:t>
      </w:r>
      <w:r w:rsidR="001A76E6" w:rsidRPr="00D200E1">
        <w:rPr>
          <w:rFonts w:ascii="Times New Roman" w:hAnsi="Times New Roman" w:cs="Times New Roman"/>
          <w:sz w:val="24"/>
          <w:szCs w:val="24"/>
        </w:rPr>
        <w:t xml:space="preserve">make decisions by </w:t>
      </w:r>
      <w:r w:rsidRPr="00D200E1">
        <w:rPr>
          <w:rFonts w:ascii="Times New Roman" w:hAnsi="Times New Roman" w:cs="Times New Roman"/>
          <w:sz w:val="24"/>
          <w:szCs w:val="24"/>
        </w:rPr>
        <w:t>maximiz</w:t>
      </w:r>
      <w:r w:rsidR="001A76E6" w:rsidRPr="00D200E1">
        <w:rPr>
          <w:rFonts w:ascii="Times New Roman" w:hAnsi="Times New Roman" w:cs="Times New Roman"/>
          <w:sz w:val="24"/>
          <w:szCs w:val="24"/>
        </w:rPr>
        <w:t>ing</w:t>
      </w:r>
      <w:r w:rsidRPr="00D200E1">
        <w:rPr>
          <w:rFonts w:ascii="Times New Roman" w:hAnsi="Times New Roman" w:cs="Times New Roman"/>
          <w:sz w:val="24"/>
          <w:szCs w:val="24"/>
        </w:rPr>
        <w:t xml:space="preserve"> the cost</w:t>
      </w:r>
      <w:r w:rsidR="001A76E6" w:rsidRPr="00D200E1">
        <w:rPr>
          <w:rFonts w:ascii="Times New Roman" w:hAnsi="Times New Roman" w:cs="Times New Roman"/>
          <w:sz w:val="24"/>
          <w:szCs w:val="24"/>
        </w:rPr>
        <w:t>–benefit</w:t>
      </w:r>
      <w:r w:rsidRPr="00D200E1">
        <w:rPr>
          <w:rFonts w:ascii="Times New Roman" w:hAnsi="Times New Roman" w:cs="Times New Roman"/>
          <w:sz w:val="24"/>
          <w:szCs w:val="24"/>
        </w:rPr>
        <w:t xml:space="preserve"> ratio of different behavioural options and opts for the one that provides the highest value. The model assumes that there are three types of benefits: (i) an egoistic benefit (</w:t>
      </w:r>
      <w:r w:rsidRPr="00AB6916">
        <w:rPr>
          <w:rFonts w:ascii="Times New Roman" w:hAnsi="Times New Roman" w:cs="Times New Roman"/>
          <w:i/>
          <w:sz w:val="24"/>
          <w:szCs w:val="24"/>
        </w:rPr>
        <w:t>G</w:t>
      </w:r>
      <w:r w:rsidRPr="00AB6916">
        <w:rPr>
          <w:rFonts w:ascii="Times New Roman" w:hAnsi="Times New Roman" w:cs="Times New Roman"/>
          <w:i/>
          <w:sz w:val="24"/>
          <w:szCs w:val="24"/>
          <w:vertAlign w:val="subscript"/>
        </w:rPr>
        <w:t>se</w:t>
      </w:r>
      <w:r w:rsidRPr="00CA3F36">
        <w:rPr>
          <w:rFonts w:ascii="Times New Roman" w:hAnsi="Times New Roman" w:cs="Times New Roman"/>
          <w:sz w:val="24"/>
          <w:szCs w:val="24"/>
        </w:rPr>
        <w:t>)</w:t>
      </w:r>
      <w:r w:rsidR="00674133" w:rsidRPr="00CA3F36">
        <w:rPr>
          <w:rFonts w:ascii="Times New Roman" w:hAnsi="Times New Roman" w:cs="Times New Roman"/>
          <w:sz w:val="24"/>
          <w:szCs w:val="24"/>
        </w:rPr>
        <w:t>,</w:t>
      </w:r>
      <w:r w:rsidRPr="00CA3F36">
        <w:rPr>
          <w:rFonts w:ascii="Times New Roman" w:hAnsi="Times New Roman" w:cs="Times New Roman"/>
          <w:sz w:val="24"/>
          <w:szCs w:val="24"/>
        </w:rPr>
        <w:t xml:space="preserve"> </w:t>
      </w:r>
      <w:r w:rsidRPr="00D200E1">
        <w:rPr>
          <w:rFonts w:ascii="Times New Roman" w:hAnsi="Times New Roman" w:cs="Times New Roman"/>
          <w:sz w:val="24"/>
          <w:szCs w:val="24"/>
        </w:rPr>
        <w:t>measure</w:t>
      </w:r>
      <w:r w:rsidR="00674133" w:rsidRPr="00D200E1">
        <w:rPr>
          <w:rFonts w:ascii="Times New Roman" w:hAnsi="Times New Roman" w:cs="Times New Roman"/>
          <w:sz w:val="24"/>
          <w:szCs w:val="24"/>
        </w:rPr>
        <w:t>d by</w:t>
      </w:r>
      <w:r w:rsidRPr="00D200E1">
        <w:rPr>
          <w:rFonts w:ascii="Times New Roman" w:hAnsi="Times New Roman" w:cs="Times New Roman"/>
          <w:sz w:val="24"/>
          <w:szCs w:val="24"/>
        </w:rPr>
        <w:t xml:space="preserve"> the improvement that </w:t>
      </w:r>
      <w:r w:rsidR="000705AE" w:rsidRPr="00D200E1">
        <w:rPr>
          <w:rFonts w:ascii="Times New Roman" w:hAnsi="Times New Roman" w:cs="Times New Roman"/>
          <w:sz w:val="24"/>
          <w:szCs w:val="24"/>
        </w:rPr>
        <w:t xml:space="preserve">an </w:t>
      </w:r>
      <w:r w:rsidRPr="00D200E1">
        <w:rPr>
          <w:rFonts w:ascii="Times New Roman" w:hAnsi="Times New Roman" w:cs="Times New Roman"/>
          <w:sz w:val="24"/>
          <w:szCs w:val="24"/>
        </w:rPr>
        <w:t xml:space="preserve">action can generate in </w:t>
      </w:r>
      <w:r w:rsidR="000705AE" w:rsidRPr="00D200E1">
        <w:rPr>
          <w:rFonts w:ascii="Times New Roman" w:hAnsi="Times New Roman" w:cs="Times New Roman"/>
          <w:sz w:val="24"/>
          <w:szCs w:val="24"/>
        </w:rPr>
        <w:t xml:space="preserve">terms </w:t>
      </w:r>
      <w:r w:rsidRPr="00D200E1">
        <w:rPr>
          <w:rFonts w:ascii="Times New Roman" w:hAnsi="Times New Roman" w:cs="Times New Roman"/>
          <w:sz w:val="24"/>
          <w:szCs w:val="24"/>
        </w:rPr>
        <w:t xml:space="preserve">of health, </w:t>
      </w:r>
      <w:r w:rsidR="000705AE" w:rsidRPr="00D200E1">
        <w:rPr>
          <w:rFonts w:ascii="Times New Roman" w:hAnsi="Times New Roman" w:cs="Times New Roman"/>
          <w:sz w:val="24"/>
          <w:szCs w:val="24"/>
        </w:rPr>
        <w:t xml:space="preserve">finances, </w:t>
      </w:r>
      <w:r w:rsidRPr="00D200E1">
        <w:rPr>
          <w:rFonts w:ascii="Times New Roman" w:hAnsi="Times New Roman" w:cs="Times New Roman"/>
          <w:sz w:val="24"/>
          <w:szCs w:val="24"/>
        </w:rPr>
        <w:t xml:space="preserve">or some </w:t>
      </w:r>
      <w:r w:rsidR="00274478">
        <w:rPr>
          <w:rFonts w:ascii="Times New Roman" w:hAnsi="Times New Roman" w:cs="Times New Roman"/>
          <w:sz w:val="24"/>
          <w:szCs w:val="24"/>
        </w:rPr>
        <w:t>individual</w:t>
      </w:r>
      <w:r w:rsidRPr="00D200E1">
        <w:rPr>
          <w:rFonts w:ascii="Times New Roman" w:hAnsi="Times New Roman" w:cs="Times New Roman"/>
          <w:sz w:val="24"/>
          <w:szCs w:val="24"/>
        </w:rPr>
        <w:t xml:space="preserve"> benefit; (ii) an altruistic benefit (</w:t>
      </w:r>
      <w:r w:rsidRPr="00AB6916">
        <w:rPr>
          <w:rFonts w:ascii="Times New Roman" w:hAnsi="Times New Roman" w:cs="Times New Roman"/>
          <w:i/>
          <w:sz w:val="24"/>
          <w:szCs w:val="24"/>
        </w:rPr>
        <w:t>G</w:t>
      </w:r>
      <w:r w:rsidRPr="00AB6916">
        <w:rPr>
          <w:rFonts w:ascii="Times New Roman" w:hAnsi="Times New Roman" w:cs="Times New Roman"/>
          <w:i/>
          <w:sz w:val="24"/>
          <w:szCs w:val="24"/>
          <w:vertAlign w:val="subscript"/>
        </w:rPr>
        <w:t>al</w:t>
      </w:r>
      <w:r w:rsidRPr="00CA3F36">
        <w:rPr>
          <w:rFonts w:ascii="Times New Roman" w:hAnsi="Times New Roman" w:cs="Times New Roman"/>
          <w:sz w:val="24"/>
          <w:szCs w:val="24"/>
        </w:rPr>
        <w:t xml:space="preserve">) that involves satisfying a moral imperative and implies paying an extra cost based on the perception of the benefit it will provide to others; </w:t>
      </w:r>
      <w:r w:rsidR="000705AE" w:rsidRPr="00CA3F36">
        <w:rPr>
          <w:rFonts w:ascii="Times New Roman" w:hAnsi="Times New Roman" w:cs="Times New Roman"/>
          <w:sz w:val="24"/>
          <w:szCs w:val="24"/>
        </w:rPr>
        <w:t xml:space="preserve">and </w:t>
      </w:r>
      <w:r w:rsidRPr="00CA3F36">
        <w:rPr>
          <w:rFonts w:ascii="Times New Roman" w:hAnsi="Times New Roman" w:cs="Times New Roman"/>
          <w:sz w:val="24"/>
          <w:szCs w:val="24"/>
        </w:rPr>
        <w:t xml:space="preserve">(iii) a </w:t>
      </w:r>
      <w:r w:rsidRPr="00D200E1">
        <w:rPr>
          <w:rFonts w:ascii="Times New Roman" w:hAnsi="Times New Roman" w:cs="Times New Roman"/>
          <w:sz w:val="24"/>
          <w:szCs w:val="24"/>
        </w:rPr>
        <w:t>social benefit (</w:t>
      </w:r>
      <w:r w:rsidRPr="00AB6916">
        <w:rPr>
          <w:rFonts w:ascii="Times New Roman" w:hAnsi="Times New Roman" w:cs="Times New Roman"/>
          <w:i/>
          <w:sz w:val="24"/>
          <w:szCs w:val="24"/>
        </w:rPr>
        <w:t>G</w:t>
      </w:r>
      <w:r w:rsidRPr="00AB6916">
        <w:rPr>
          <w:rFonts w:ascii="Times New Roman" w:hAnsi="Times New Roman" w:cs="Times New Roman"/>
          <w:i/>
          <w:sz w:val="24"/>
          <w:szCs w:val="24"/>
          <w:vertAlign w:val="subscript"/>
        </w:rPr>
        <w:t>so</w:t>
      </w:r>
      <w:r w:rsidRPr="00CA3F36">
        <w:rPr>
          <w:rFonts w:ascii="Times New Roman" w:hAnsi="Times New Roman" w:cs="Times New Roman"/>
          <w:sz w:val="24"/>
          <w:szCs w:val="24"/>
        </w:rPr>
        <w:t>) that is obtained</w:t>
      </w:r>
      <w:r w:rsidRPr="00D200E1">
        <w:rPr>
          <w:rFonts w:ascii="Times New Roman" w:hAnsi="Times New Roman" w:cs="Times New Roman"/>
          <w:sz w:val="24"/>
          <w:szCs w:val="24"/>
        </w:rPr>
        <w:t xml:space="preserve"> when a social norm is fulfilled, impl</w:t>
      </w:r>
      <w:r w:rsidR="000705AE" w:rsidRPr="00D200E1">
        <w:rPr>
          <w:rFonts w:ascii="Times New Roman" w:hAnsi="Times New Roman" w:cs="Times New Roman"/>
          <w:sz w:val="24"/>
          <w:szCs w:val="24"/>
        </w:rPr>
        <w:t>ying</w:t>
      </w:r>
      <w:r w:rsidRPr="00D200E1">
        <w:rPr>
          <w:rFonts w:ascii="Times New Roman" w:hAnsi="Times New Roman" w:cs="Times New Roman"/>
          <w:sz w:val="24"/>
          <w:szCs w:val="24"/>
        </w:rPr>
        <w:t xml:space="preserve"> social </w:t>
      </w:r>
      <w:r w:rsidR="000705AE" w:rsidRPr="00D200E1">
        <w:rPr>
          <w:rFonts w:ascii="Times New Roman" w:hAnsi="Times New Roman" w:cs="Times New Roman"/>
          <w:sz w:val="24"/>
          <w:szCs w:val="24"/>
        </w:rPr>
        <w:t xml:space="preserve">recognition </w:t>
      </w:r>
      <w:r w:rsidR="009835EE">
        <w:rPr>
          <w:rFonts w:ascii="Times New Roman" w:hAnsi="Times New Roman" w:cs="Times New Roman"/>
          <w:sz w:val="24"/>
          <w:szCs w:val="24"/>
        </w:rPr>
        <w:t>or</w:t>
      </w:r>
      <w:r w:rsidR="000705AE" w:rsidRPr="00D200E1">
        <w:rPr>
          <w:rFonts w:ascii="Times New Roman" w:hAnsi="Times New Roman" w:cs="Times New Roman"/>
          <w:sz w:val="24"/>
          <w:szCs w:val="24"/>
        </w:rPr>
        <w:t xml:space="preserve"> the absence of punishment</w:t>
      </w:r>
      <w:r w:rsidRPr="00D200E1">
        <w:rPr>
          <w:rFonts w:ascii="Times New Roman" w:hAnsi="Times New Roman" w:cs="Times New Roman"/>
          <w:sz w:val="24"/>
          <w:szCs w:val="24"/>
        </w:rPr>
        <w:t>.</w:t>
      </w:r>
      <w:r w:rsidR="00947C07" w:rsidRPr="00D200E1">
        <w:t xml:space="preserve"> </w:t>
      </w:r>
      <w:r w:rsidR="00947C07" w:rsidRPr="00D200E1">
        <w:rPr>
          <w:rFonts w:ascii="Times New Roman" w:hAnsi="Times New Roman" w:cs="Times New Roman"/>
          <w:sz w:val="24"/>
          <w:szCs w:val="24"/>
        </w:rPr>
        <w:t>Norms and values need to be activated and their expression can be influenced by at least three factors</w:t>
      </w:r>
      <w:r w:rsidR="000705AE" w:rsidRPr="00D200E1">
        <w:rPr>
          <w:rFonts w:ascii="Times New Roman" w:hAnsi="Times New Roman" w:cs="Times New Roman"/>
          <w:sz w:val="24"/>
          <w:szCs w:val="24"/>
        </w:rPr>
        <w:t>—</w:t>
      </w:r>
      <w:r w:rsidR="00947C07" w:rsidRPr="00D200E1">
        <w:rPr>
          <w:rFonts w:ascii="Times New Roman" w:hAnsi="Times New Roman" w:cs="Times New Roman"/>
          <w:sz w:val="24"/>
          <w:szCs w:val="24"/>
        </w:rPr>
        <w:t xml:space="preserve">willingness </w:t>
      </w:r>
      <w:r w:rsidR="00947C07" w:rsidRPr="00D200E1">
        <w:rPr>
          <w:rFonts w:ascii="Times New Roman" w:hAnsi="Times New Roman" w:cs="Times New Roman"/>
          <w:i/>
          <w:sz w:val="24"/>
          <w:szCs w:val="24"/>
        </w:rPr>
        <w:t>w</w:t>
      </w:r>
      <w:r w:rsidR="00947C07" w:rsidRPr="00D200E1">
        <w:rPr>
          <w:rFonts w:ascii="Times New Roman" w:hAnsi="Times New Roman" w:cs="Times New Roman"/>
          <w:sz w:val="24"/>
          <w:szCs w:val="24"/>
        </w:rPr>
        <w:t xml:space="preserve">, reluctance </w:t>
      </w:r>
      <w:r w:rsidR="00947C07" w:rsidRPr="00D200E1">
        <w:rPr>
          <w:rFonts w:ascii="Times New Roman" w:hAnsi="Times New Roman" w:cs="Times New Roman"/>
          <w:i/>
          <w:sz w:val="24"/>
          <w:szCs w:val="24"/>
        </w:rPr>
        <w:t>r</w:t>
      </w:r>
      <w:r w:rsidR="000705AE" w:rsidRPr="00D200E1">
        <w:rPr>
          <w:rFonts w:ascii="Times New Roman" w:hAnsi="Times New Roman" w:cs="Times New Roman"/>
          <w:sz w:val="24"/>
          <w:szCs w:val="24"/>
        </w:rPr>
        <w:t xml:space="preserve">, </w:t>
      </w:r>
      <w:r w:rsidR="00947C07" w:rsidRPr="00D200E1">
        <w:rPr>
          <w:rFonts w:ascii="Times New Roman" w:hAnsi="Times New Roman" w:cs="Times New Roman"/>
          <w:sz w:val="24"/>
          <w:szCs w:val="24"/>
        </w:rPr>
        <w:t xml:space="preserve">and </w:t>
      </w:r>
      <w:r w:rsidR="00A8305B">
        <w:rPr>
          <w:rFonts w:ascii="Times New Roman" w:hAnsi="Times New Roman" w:cs="Times New Roman"/>
          <w:sz w:val="24"/>
          <w:szCs w:val="24"/>
        </w:rPr>
        <w:t>awareness</w:t>
      </w:r>
      <w:r w:rsidR="00947C07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A8305B">
        <w:rPr>
          <w:rFonts w:ascii="Times New Roman" w:hAnsi="Times New Roman" w:cs="Times New Roman"/>
          <w:i/>
          <w:sz w:val="24"/>
          <w:szCs w:val="24"/>
        </w:rPr>
        <w:t>a</w:t>
      </w:r>
      <w:r w:rsidR="002129E6">
        <w:rPr>
          <w:rFonts w:ascii="Times New Roman" w:hAnsi="Times New Roman" w:cs="Times New Roman"/>
          <w:sz w:val="24"/>
          <w:szCs w:val="24"/>
        </w:rPr>
        <w:t>.</w:t>
      </w:r>
    </w:p>
    <w:p w14:paraId="7F6D9A4A" w14:textId="77777777" w:rsidR="002129E6" w:rsidRPr="00D200E1" w:rsidRDefault="002129E6" w:rsidP="00B326F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E300B53" w14:textId="482CDD0E" w:rsidR="00F900C9" w:rsidRPr="00D200E1" w:rsidRDefault="005A6F1E" w:rsidP="00B326F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Key words: </w:t>
      </w:r>
      <w:r w:rsidRPr="005A6F1E">
        <w:rPr>
          <w:rFonts w:ascii="Times New Roman" w:hAnsi="Times New Roman" w:cs="Times New Roman"/>
          <w:sz w:val="24"/>
          <w:szCs w:val="24"/>
        </w:rPr>
        <w:t>decision-making</w:t>
      </w:r>
      <w:r w:rsidR="003D3A3C">
        <w:rPr>
          <w:rFonts w:ascii="Times New Roman" w:hAnsi="Times New Roman" w:cs="Times New Roman"/>
          <w:sz w:val="24"/>
          <w:szCs w:val="24"/>
        </w:rPr>
        <w:t>;</w:t>
      </w:r>
      <w:r w:rsidRPr="005A6F1E">
        <w:rPr>
          <w:rFonts w:ascii="Times New Roman" w:hAnsi="Times New Roman" w:cs="Times New Roman"/>
          <w:sz w:val="24"/>
          <w:szCs w:val="24"/>
        </w:rPr>
        <w:t xml:space="preserve"> </w:t>
      </w:r>
      <w:r w:rsidR="003D3A3C">
        <w:rPr>
          <w:rFonts w:ascii="Times New Roman" w:hAnsi="Times New Roman" w:cs="Times New Roman"/>
          <w:sz w:val="24"/>
          <w:szCs w:val="24"/>
        </w:rPr>
        <w:t>values;</w:t>
      </w:r>
      <w:r>
        <w:rPr>
          <w:rFonts w:ascii="Times New Roman" w:hAnsi="Times New Roman" w:cs="Times New Roman"/>
          <w:sz w:val="24"/>
          <w:szCs w:val="24"/>
        </w:rPr>
        <w:t xml:space="preserve"> pro-e</w:t>
      </w:r>
      <w:r w:rsidR="003D3A3C">
        <w:rPr>
          <w:rFonts w:ascii="Times New Roman" w:hAnsi="Times New Roman" w:cs="Times New Roman"/>
          <w:sz w:val="24"/>
          <w:szCs w:val="24"/>
        </w:rPr>
        <w:t>nvironmental behaviour; norms</w:t>
      </w:r>
      <w:r w:rsidR="00F900C9" w:rsidRPr="00D200E1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90F54A3" w14:textId="47471CFE" w:rsidR="00440ADB" w:rsidRPr="00D200E1" w:rsidRDefault="00440ADB" w:rsidP="00B326F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0E1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14:paraId="52D10795" w14:textId="77777777" w:rsidR="00001CC4" w:rsidRPr="00D200E1" w:rsidRDefault="00001CC4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CC58F" w14:textId="06D50826" w:rsidR="00001CC4" w:rsidRPr="00D200E1" w:rsidRDefault="00001CC4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0E1">
        <w:rPr>
          <w:rFonts w:ascii="Times New Roman" w:hAnsi="Times New Roman" w:cs="Times New Roman"/>
          <w:sz w:val="24"/>
          <w:szCs w:val="24"/>
        </w:rPr>
        <w:t>In 1977, Shalom H</w:t>
      </w:r>
      <w:r w:rsidR="005207A1" w:rsidRPr="00D200E1">
        <w:rPr>
          <w:rFonts w:ascii="Times New Roman" w:hAnsi="Times New Roman" w:cs="Times New Roman"/>
          <w:sz w:val="24"/>
          <w:szCs w:val="24"/>
        </w:rPr>
        <w:t>.</w:t>
      </w:r>
      <w:r w:rsidRPr="00D200E1">
        <w:rPr>
          <w:rFonts w:ascii="Times New Roman" w:hAnsi="Times New Roman" w:cs="Times New Roman"/>
          <w:sz w:val="24"/>
          <w:szCs w:val="24"/>
        </w:rPr>
        <w:t xml:space="preserve"> Schwartz published an influential book chapter called 'Normative </w:t>
      </w:r>
      <w:r w:rsidR="004702DE" w:rsidRPr="00D200E1">
        <w:rPr>
          <w:rFonts w:ascii="Times New Roman" w:hAnsi="Times New Roman" w:cs="Times New Roman"/>
          <w:sz w:val="24"/>
          <w:szCs w:val="24"/>
        </w:rPr>
        <w:t>influences</w:t>
      </w:r>
      <w:r w:rsidRPr="00D200E1">
        <w:rPr>
          <w:rFonts w:ascii="Times New Roman" w:hAnsi="Times New Roman" w:cs="Times New Roman"/>
          <w:sz w:val="24"/>
          <w:szCs w:val="24"/>
        </w:rPr>
        <w:t xml:space="preserve"> on altruism'.</w:t>
      </w:r>
      <w:r w:rsidR="00E368F9" w:rsidRPr="00D200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00E1">
        <w:rPr>
          <w:rFonts w:ascii="Times New Roman" w:hAnsi="Times New Roman" w:cs="Times New Roman"/>
          <w:sz w:val="24"/>
          <w:szCs w:val="24"/>
        </w:rPr>
        <w:t xml:space="preserve">He expressed concern that literature on </w:t>
      </w:r>
      <w:r w:rsidR="004D536A" w:rsidRPr="00D200E1">
        <w:rPr>
          <w:rFonts w:ascii="Times New Roman" w:hAnsi="Times New Roman" w:cs="Times New Roman"/>
          <w:sz w:val="24"/>
          <w:szCs w:val="24"/>
        </w:rPr>
        <w:t xml:space="preserve">altruistic </w:t>
      </w:r>
      <w:r w:rsidRPr="00D200E1">
        <w:rPr>
          <w:rFonts w:ascii="Times New Roman" w:hAnsi="Times New Roman" w:cs="Times New Roman"/>
          <w:sz w:val="24"/>
          <w:szCs w:val="24"/>
        </w:rPr>
        <w:t>behaviour was characterized by a 'plethora of variables, few of them related to each other in any coherent theory' (</w:t>
      </w:r>
      <w:r w:rsidR="0048331A" w:rsidRPr="00D200E1">
        <w:rPr>
          <w:rFonts w:ascii="Times New Roman" w:hAnsi="Times New Roman" w:cs="Times New Roman"/>
          <w:sz w:val="24"/>
          <w:szCs w:val="24"/>
        </w:rPr>
        <w:t>Schwartz 1977</w:t>
      </w:r>
      <w:r w:rsidR="004D536A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Pr="00D200E1">
        <w:rPr>
          <w:rFonts w:ascii="Times New Roman" w:hAnsi="Times New Roman" w:cs="Times New Roman"/>
          <w:sz w:val="24"/>
          <w:szCs w:val="24"/>
        </w:rPr>
        <w:t xml:space="preserve">p. 223). </w:t>
      </w:r>
      <w:r w:rsidR="00CA4388" w:rsidRPr="00D200E1">
        <w:rPr>
          <w:rFonts w:ascii="Times New Roman" w:hAnsi="Times New Roman" w:cs="Times New Roman"/>
          <w:sz w:val="24"/>
          <w:szCs w:val="24"/>
        </w:rPr>
        <w:t xml:space="preserve">Schwartz </w:t>
      </w:r>
      <w:r w:rsidR="004702DE" w:rsidRPr="00D200E1">
        <w:rPr>
          <w:rFonts w:ascii="Times New Roman" w:hAnsi="Times New Roman" w:cs="Times New Roman"/>
          <w:sz w:val="24"/>
          <w:szCs w:val="24"/>
        </w:rPr>
        <w:t>built</w:t>
      </w:r>
      <w:r w:rsidR="00E368F9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92153F" w:rsidRPr="00D200E1">
        <w:rPr>
          <w:rFonts w:ascii="Times New Roman" w:hAnsi="Times New Roman" w:cs="Times New Roman"/>
          <w:sz w:val="24"/>
          <w:szCs w:val="24"/>
        </w:rPr>
        <w:t>his theory on</w:t>
      </w:r>
      <w:r w:rsidR="00E368F9" w:rsidRPr="00D200E1">
        <w:rPr>
          <w:rFonts w:ascii="Times New Roman" w:hAnsi="Times New Roman" w:cs="Times New Roman"/>
          <w:sz w:val="24"/>
          <w:szCs w:val="24"/>
        </w:rPr>
        <w:t xml:space="preserve"> the axiom that </w:t>
      </w:r>
      <w:r w:rsidR="00674133" w:rsidRPr="00D200E1">
        <w:rPr>
          <w:rFonts w:ascii="Times New Roman" w:hAnsi="Times New Roman" w:cs="Times New Roman"/>
          <w:sz w:val="24"/>
          <w:szCs w:val="24"/>
        </w:rPr>
        <w:t xml:space="preserve">behaviour </w:t>
      </w:r>
      <w:r w:rsidR="00E368F9" w:rsidRPr="00D200E1">
        <w:rPr>
          <w:rFonts w:ascii="Times New Roman" w:hAnsi="Times New Roman" w:cs="Times New Roman"/>
          <w:sz w:val="24"/>
          <w:szCs w:val="24"/>
        </w:rPr>
        <w:t xml:space="preserve">is altruistic only to the extent that it is motivated by internal values. </w:t>
      </w:r>
      <w:r w:rsidR="00974E5F" w:rsidRPr="00D200E1">
        <w:rPr>
          <w:rFonts w:ascii="Times New Roman" w:hAnsi="Times New Roman" w:cs="Times New Roman"/>
          <w:sz w:val="24"/>
          <w:szCs w:val="24"/>
        </w:rPr>
        <w:t>Synthetically, his theory proposes that (</w:t>
      </w:r>
      <w:r w:rsidR="004702DE" w:rsidRPr="00D200E1">
        <w:rPr>
          <w:rFonts w:ascii="Times New Roman" w:hAnsi="Times New Roman" w:cs="Times New Roman"/>
          <w:sz w:val="24"/>
          <w:szCs w:val="24"/>
        </w:rPr>
        <w:t>i</w:t>
      </w:r>
      <w:r w:rsidR="00974E5F" w:rsidRPr="00D200E1">
        <w:rPr>
          <w:rFonts w:ascii="Times New Roman" w:hAnsi="Times New Roman" w:cs="Times New Roman"/>
          <w:sz w:val="24"/>
          <w:szCs w:val="24"/>
        </w:rPr>
        <w:t>) there are personal norms that are the result of the interaction of values and experiences in an individual</w:t>
      </w:r>
      <w:r w:rsidR="00132DD5" w:rsidRPr="00D200E1">
        <w:rPr>
          <w:rFonts w:ascii="Times New Roman" w:hAnsi="Times New Roman" w:cs="Times New Roman"/>
          <w:sz w:val="24"/>
          <w:szCs w:val="24"/>
        </w:rPr>
        <w:t>’s</w:t>
      </w:r>
      <w:r w:rsidR="00974E5F" w:rsidRPr="00D200E1">
        <w:rPr>
          <w:rFonts w:ascii="Times New Roman" w:hAnsi="Times New Roman" w:cs="Times New Roman"/>
          <w:sz w:val="24"/>
          <w:szCs w:val="24"/>
        </w:rPr>
        <w:t xml:space="preserve"> cognitive structure, (</w:t>
      </w:r>
      <w:r w:rsidR="004702DE" w:rsidRPr="00D200E1">
        <w:rPr>
          <w:rFonts w:ascii="Times New Roman" w:hAnsi="Times New Roman" w:cs="Times New Roman"/>
          <w:sz w:val="24"/>
          <w:szCs w:val="24"/>
        </w:rPr>
        <w:t>ii</w:t>
      </w:r>
      <w:r w:rsidR="00974E5F" w:rsidRPr="00D200E1">
        <w:rPr>
          <w:rFonts w:ascii="Times New Roman" w:hAnsi="Times New Roman" w:cs="Times New Roman"/>
          <w:sz w:val="24"/>
          <w:szCs w:val="24"/>
        </w:rPr>
        <w:t>) these norms need an activation process to promote altruistic behaviour</w:t>
      </w:r>
      <w:r w:rsidR="00825B10" w:rsidRPr="00D200E1">
        <w:rPr>
          <w:rFonts w:ascii="Times New Roman" w:hAnsi="Times New Roman" w:cs="Times New Roman"/>
          <w:sz w:val="24"/>
          <w:szCs w:val="24"/>
        </w:rPr>
        <w:t xml:space="preserve">, </w:t>
      </w:r>
      <w:r w:rsidR="00974E5F" w:rsidRPr="00D200E1">
        <w:rPr>
          <w:rFonts w:ascii="Times New Roman" w:hAnsi="Times New Roman" w:cs="Times New Roman"/>
          <w:sz w:val="24"/>
          <w:szCs w:val="24"/>
        </w:rPr>
        <w:t>and (</w:t>
      </w:r>
      <w:r w:rsidR="004702DE" w:rsidRPr="00D200E1">
        <w:rPr>
          <w:rFonts w:ascii="Times New Roman" w:hAnsi="Times New Roman" w:cs="Times New Roman"/>
          <w:sz w:val="24"/>
          <w:szCs w:val="24"/>
        </w:rPr>
        <w:t>iii</w:t>
      </w:r>
      <w:r w:rsidR="00974E5F" w:rsidRPr="00D200E1">
        <w:rPr>
          <w:rFonts w:ascii="Times New Roman" w:hAnsi="Times New Roman" w:cs="Times New Roman"/>
          <w:sz w:val="24"/>
          <w:szCs w:val="24"/>
        </w:rPr>
        <w:t>) this activation occurs when a person perceives another's need, generat</w:t>
      </w:r>
      <w:r w:rsidR="00825B10" w:rsidRPr="00D200E1">
        <w:rPr>
          <w:rFonts w:ascii="Times New Roman" w:hAnsi="Times New Roman" w:cs="Times New Roman"/>
          <w:sz w:val="24"/>
          <w:szCs w:val="24"/>
        </w:rPr>
        <w:t>ing</w:t>
      </w:r>
      <w:r w:rsidR="00974E5F" w:rsidRPr="00D200E1">
        <w:rPr>
          <w:rFonts w:ascii="Times New Roman" w:hAnsi="Times New Roman" w:cs="Times New Roman"/>
          <w:sz w:val="24"/>
          <w:szCs w:val="24"/>
        </w:rPr>
        <w:t xml:space="preserve"> feelings of moral obligation that are satisfied by </w:t>
      </w:r>
      <w:r w:rsidR="00825B10" w:rsidRPr="00D200E1">
        <w:rPr>
          <w:rFonts w:ascii="Times New Roman" w:hAnsi="Times New Roman" w:cs="Times New Roman"/>
          <w:sz w:val="24"/>
          <w:szCs w:val="24"/>
        </w:rPr>
        <w:t>providing help</w:t>
      </w:r>
      <w:r w:rsidR="005709CF" w:rsidRPr="00D200E1">
        <w:rPr>
          <w:rFonts w:ascii="Times New Roman" w:hAnsi="Times New Roman" w:cs="Times New Roman"/>
          <w:sz w:val="24"/>
          <w:szCs w:val="24"/>
        </w:rPr>
        <w:t>.</w:t>
      </w:r>
    </w:p>
    <w:p w14:paraId="24079108" w14:textId="1445617D" w:rsidR="005709CF" w:rsidRPr="00D200E1" w:rsidRDefault="005709CF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0E1">
        <w:rPr>
          <w:rFonts w:ascii="Times New Roman" w:hAnsi="Times New Roman" w:cs="Times New Roman"/>
          <w:sz w:val="24"/>
          <w:szCs w:val="24"/>
        </w:rPr>
        <w:tab/>
        <w:t xml:space="preserve">In a </w:t>
      </w:r>
      <w:r w:rsidR="005B28F5" w:rsidRPr="00D200E1">
        <w:rPr>
          <w:rFonts w:ascii="Times New Roman" w:hAnsi="Times New Roman" w:cs="Times New Roman"/>
          <w:sz w:val="24"/>
          <w:szCs w:val="24"/>
        </w:rPr>
        <w:t xml:space="preserve">brief </w:t>
      </w:r>
      <w:r w:rsidRPr="00D200E1">
        <w:rPr>
          <w:rFonts w:ascii="Times New Roman" w:hAnsi="Times New Roman" w:cs="Times New Roman"/>
          <w:sz w:val="24"/>
          <w:szCs w:val="24"/>
        </w:rPr>
        <w:t>review</w:t>
      </w:r>
      <w:r w:rsidR="0092153F" w:rsidRPr="00D200E1">
        <w:rPr>
          <w:rFonts w:ascii="Times New Roman" w:hAnsi="Times New Roman" w:cs="Times New Roman"/>
          <w:sz w:val="24"/>
          <w:szCs w:val="24"/>
        </w:rPr>
        <w:t xml:space="preserve"> that</w:t>
      </w:r>
      <w:r w:rsidRPr="00D200E1">
        <w:rPr>
          <w:rFonts w:ascii="Times New Roman" w:hAnsi="Times New Roman" w:cs="Times New Roman"/>
          <w:sz w:val="24"/>
          <w:szCs w:val="24"/>
        </w:rPr>
        <w:t xml:space="preserve"> I conducted of 39 studies evaluating pro-environmental behavio</w:t>
      </w:r>
      <w:r w:rsidR="005B28F5" w:rsidRPr="00D200E1">
        <w:rPr>
          <w:rFonts w:ascii="Times New Roman" w:hAnsi="Times New Roman" w:cs="Times New Roman"/>
          <w:sz w:val="24"/>
          <w:szCs w:val="24"/>
        </w:rPr>
        <w:t>u</w:t>
      </w:r>
      <w:r w:rsidRPr="00D200E1">
        <w:rPr>
          <w:rFonts w:ascii="Times New Roman" w:hAnsi="Times New Roman" w:cs="Times New Roman"/>
          <w:sz w:val="24"/>
          <w:szCs w:val="24"/>
        </w:rPr>
        <w:t xml:space="preserve">r published in the </w:t>
      </w:r>
      <w:r w:rsidRPr="00D200E1">
        <w:rPr>
          <w:rFonts w:ascii="Times New Roman" w:hAnsi="Times New Roman" w:cs="Times New Roman"/>
          <w:i/>
          <w:sz w:val="24"/>
          <w:szCs w:val="24"/>
        </w:rPr>
        <w:t>Journal of Environmental</w:t>
      </w:r>
      <w:r w:rsidR="00CA4388" w:rsidRPr="00D200E1">
        <w:rPr>
          <w:rFonts w:ascii="Times New Roman" w:hAnsi="Times New Roman" w:cs="Times New Roman"/>
          <w:i/>
          <w:sz w:val="24"/>
          <w:szCs w:val="24"/>
        </w:rPr>
        <w:t xml:space="preserve"> Psychology</w:t>
      </w:r>
      <w:r w:rsidR="00CA4388" w:rsidRPr="00CA3F36">
        <w:rPr>
          <w:rFonts w:ascii="Times New Roman" w:hAnsi="Times New Roman" w:cs="Times New Roman"/>
          <w:sz w:val="24"/>
          <w:szCs w:val="24"/>
        </w:rPr>
        <w:t xml:space="preserve"> in the last decade (</w:t>
      </w:r>
      <w:r w:rsidR="005B28F5" w:rsidRPr="00CA3F36">
        <w:rPr>
          <w:rFonts w:ascii="Times New Roman" w:hAnsi="Times New Roman" w:cs="Times New Roman"/>
          <w:sz w:val="24"/>
          <w:szCs w:val="24"/>
        </w:rPr>
        <w:t>Table 1</w:t>
      </w:r>
      <w:r w:rsidRPr="00CA3F36">
        <w:rPr>
          <w:rFonts w:ascii="Times New Roman" w:hAnsi="Times New Roman" w:cs="Times New Roman"/>
          <w:sz w:val="24"/>
          <w:szCs w:val="24"/>
        </w:rPr>
        <w:t xml:space="preserve">), I found that </w:t>
      </w:r>
      <w:r w:rsidR="004702DE" w:rsidRPr="00CA3F36">
        <w:rPr>
          <w:rFonts w:ascii="Times New Roman" w:hAnsi="Times New Roman" w:cs="Times New Roman"/>
          <w:sz w:val="24"/>
          <w:szCs w:val="24"/>
        </w:rPr>
        <w:t xml:space="preserve">(i) </w:t>
      </w:r>
      <w:r w:rsidRPr="00CA3F36">
        <w:rPr>
          <w:rFonts w:ascii="Times New Roman" w:hAnsi="Times New Roman" w:cs="Times New Roman"/>
          <w:sz w:val="24"/>
          <w:szCs w:val="24"/>
        </w:rPr>
        <w:t>35 different theories were referenced to frame the research</w:t>
      </w:r>
      <w:r w:rsidR="00825B10" w:rsidRPr="00CA3F36">
        <w:rPr>
          <w:rFonts w:ascii="Times New Roman" w:hAnsi="Times New Roman" w:cs="Times New Roman"/>
          <w:sz w:val="24"/>
          <w:szCs w:val="24"/>
        </w:rPr>
        <w:t>,</w:t>
      </w:r>
      <w:r w:rsidR="004702DE" w:rsidRPr="00CA3F36">
        <w:rPr>
          <w:rFonts w:ascii="Times New Roman" w:hAnsi="Times New Roman" w:cs="Times New Roman"/>
          <w:sz w:val="24"/>
          <w:szCs w:val="24"/>
        </w:rPr>
        <w:t xml:space="preserve"> and (ii) 34 independent variables (internal or external factors) were tested</w:t>
      </w:r>
      <w:r w:rsidRPr="00CA3F36">
        <w:rPr>
          <w:rFonts w:ascii="Times New Roman" w:hAnsi="Times New Roman" w:cs="Times New Roman"/>
          <w:sz w:val="24"/>
          <w:szCs w:val="24"/>
        </w:rPr>
        <w:t>.</w:t>
      </w:r>
      <w:r w:rsidR="005B28F5" w:rsidRPr="00CA3F36">
        <w:rPr>
          <w:rFonts w:ascii="Times New Roman" w:hAnsi="Times New Roman" w:cs="Times New Roman"/>
          <w:sz w:val="24"/>
          <w:szCs w:val="24"/>
        </w:rPr>
        <w:t xml:space="preserve"> </w:t>
      </w:r>
      <w:r w:rsidR="004702DE" w:rsidRPr="00912F8F">
        <w:rPr>
          <w:rFonts w:ascii="Times New Roman" w:hAnsi="Times New Roman" w:cs="Times New Roman"/>
          <w:sz w:val="24"/>
          <w:szCs w:val="24"/>
        </w:rPr>
        <w:t xml:space="preserve">While this is a small sample </w:t>
      </w:r>
      <w:r w:rsidR="00132DD5" w:rsidRPr="00D200E1">
        <w:rPr>
          <w:rFonts w:ascii="Times New Roman" w:hAnsi="Times New Roman" w:cs="Times New Roman"/>
          <w:sz w:val="24"/>
          <w:szCs w:val="24"/>
        </w:rPr>
        <w:t xml:space="preserve">from </w:t>
      </w:r>
      <w:r w:rsidR="004702DE" w:rsidRPr="00D200E1">
        <w:rPr>
          <w:rFonts w:ascii="Times New Roman" w:hAnsi="Times New Roman" w:cs="Times New Roman"/>
          <w:sz w:val="24"/>
          <w:szCs w:val="24"/>
        </w:rPr>
        <w:t>a</w:t>
      </w:r>
      <w:r w:rsidR="00825B10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132DD5" w:rsidRPr="00D200E1">
        <w:rPr>
          <w:rFonts w:ascii="Times New Roman" w:hAnsi="Times New Roman" w:cs="Times New Roman"/>
          <w:sz w:val="24"/>
          <w:szCs w:val="24"/>
        </w:rPr>
        <w:t xml:space="preserve">large </w:t>
      </w:r>
      <w:r w:rsidR="00825B10" w:rsidRPr="00D200E1">
        <w:rPr>
          <w:rFonts w:ascii="Times New Roman" w:hAnsi="Times New Roman" w:cs="Times New Roman"/>
          <w:sz w:val="24"/>
          <w:szCs w:val="24"/>
        </w:rPr>
        <w:t>body of</w:t>
      </w:r>
      <w:r w:rsidR="004702DE" w:rsidRPr="00D200E1">
        <w:rPr>
          <w:rFonts w:ascii="Times New Roman" w:hAnsi="Times New Roman" w:cs="Times New Roman"/>
          <w:sz w:val="24"/>
          <w:szCs w:val="24"/>
        </w:rPr>
        <w:t xml:space="preserve"> literature, it seems </w:t>
      </w:r>
      <w:r w:rsidR="00651E36" w:rsidRPr="00D200E1">
        <w:rPr>
          <w:rFonts w:ascii="Times New Roman" w:hAnsi="Times New Roman" w:cs="Times New Roman"/>
          <w:sz w:val="24"/>
          <w:szCs w:val="24"/>
        </w:rPr>
        <w:t>evidence</w:t>
      </w:r>
      <w:r w:rsidR="00A75B83" w:rsidRPr="00D200E1">
        <w:rPr>
          <w:rFonts w:ascii="Times New Roman" w:hAnsi="Times New Roman" w:cs="Times New Roman"/>
          <w:sz w:val="24"/>
          <w:szCs w:val="24"/>
        </w:rPr>
        <w:t xml:space="preserve"> enough</w:t>
      </w:r>
      <w:r w:rsidR="004702DE" w:rsidRPr="00D200E1">
        <w:rPr>
          <w:rFonts w:ascii="Times New Roman" w:hAnsi="Times New Roman" w:cs="Times New Roman"/>
          <w:sz w:val="24"/>
          <w:szCs w:val="24"/>
        </w:rPr>
        <w:t xml:space="preserve"> to suggest that the study of pro-environmental behaviour continues to respond to the </w:t>
      </w:r>
      <w:r w:rsidR="00A75B83" w:rsidRPr="00D200E1">
        <w:rPr>
          <w:rFonts w:ascii="Times New Roman" w:hAnsi="Times New Roman" w:cs="Times New Roman"/>
          <w:sz w:val="24"/>
          <w:szCs w:val="24"/>
        </w:rPr>
        <w:t xml:space="preserve">overly eclectic </w:t>
      </w:r>
      <w:r w:rsidR="004702DE" w:rsidRPr="00D200E1">
        <w:rPr>
          <w:rFonts w:ascii="Times New Roman" w:hAnsi="Times New Roman" w:cs="Times New Roman"/>
          <w:sz w:val="24"/>
          <w:szCs w:val="24"/>
        </w:rPr>
        <w:t>pattern that worr</w:t>
      </w:r>
      <w:r w:rsidR="00132DD5" w:rsidRPr="00D200E1">
        <w:rPr>
          <w:rFonts w:ascii="Times New Roman" w:hAnsi="Times New Roman" w:cs="Times New Roman"/>
          <w:sz w:val="24"/>
          <w:szCs w:val="24"/>
        </w:rPr>
        <w:t>ied</w:t>
      </w:r>
      <w:r w:rsidR="004702DE" w:rsidRPr="00D200E1">
        <w:rPr>
          <w:rFonts w:ascii="Times New Roman" w:hAnsi="Times New Roman" w:cs="Times New Roman"/>
          <w:sz w:val="24"/>
          <w:szCs w:val="24"/>
        </w:rPr>
        <w:t xml:space="preserve"> Schwartz</w:t>
      </w:r>
      <w:r w:rsidR="0092153F" w:rsidRPr="00D200E1">
        <w:rPr>
          <w:rFonts w:ascii="Times New Roman" w:hAnsi="Times New Roman" w:cs="Times New Roman"/>
          <w:sz w:val="24"/>
          <w:szCs w:val="24"/>
        </w:rPr>
        <w:t xml:space="preserve"> more than four decades ago</w:t>
      </w:r>
      <w:r w:rsidR="004702DE" w:rsidRPr="00D200E1">
        <w:rPr>
          <w:rFonts w:ascii="Times New Roman" w:hAnsi="Times New Roman" w:cs="Times New Roman"/>
          <w:sz w:val="24"/>
          <w:szCs w:val="24"/>
        </w:rPr>
        <w:t>.</w:t>
      </w:r>
    </w:p>
    <w:p w14:paraId="3B5B7A9A" w14:textId="1ED7F9C2" w:rsidR="002873EE" w:rsidRPr="00D200E1" w:rsidRDefault="00877077" w:rsidP="00B326F1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0E1">
        <w:rPr>
          <w:rFonts w:ascii="Times New Roman" w:eastAsia="Times New Roman" w:hAnsi="Times New Roman" w:cs="Times New Roman"/>
          <w:sz w:val="24"/>
          <w:szCs w:val="24"/>
        </w:rPr>
        <w:t>The act of h</w:t>
      </w:r>
      <w:r w:rsidR="00494178" w:rsidRPr="00D200E1">
        <w:rPr>
          <w:rFonts w:ascii="Times New Roman" w:eastAsia="Times New Roman" w:hAnsi="Times New Roman" w:cs="Times New Roman"/>
          <w:sz w:val="24"/>
          <w:szCs w:val="24"/>
        </w:rPr>
        <w:t>elping is</w:t>
      </w:r>
      <w:r w:rsidR="002A24E8" w:rsidRPr="00D200E1">
        <w:rPr>
          <w:rFonts w:ascii="Times New Roman" w:eastAsia="Times New Roman" w:hAnsi="Times New Roman" w:cs="Times New Roman"/>
          <w:sz w:val="24"/>
          <w:szCs w:val="24"/>
        </w:rPr>
        <w:t xml:space="preserve"> behaviour</w:t>
      </w:r>
      <w:r w:rsidR="00494178" w:rsidRPr="00D200E1">
        <w:rPr>
          <w:rFonts w:ascii="Times New Roman" w:eastAsia="Times New Roman" w:hAnsi="Times New Roman" w:cs="Times New Roman"/>
          <w:sz w:val="24"/>
          <w:szCs w:val="24"/>
        </w:rPr>
        <w:t xml:space="preserve"> that benefits others and comes at a cost, but is not necessarily motivated by altruistic reasons. An altruistic person is one who </w:t>
      </w:r>
      <w:r w:rsidRPr="00D200E1">
        <w:rPr>
          <w:rFonts w:ascii="Times New Roman" w:eastAsia="Times New Roman" w:hAnsi="Times New Roman" w:cs="Times New Roman"/>
          <w:sz w:val="24"/>
          <w:szCs w:val="24"/>
        </w:rPr>
        <w:t xml:space="preserve">meets </w:t>
      </w:r>
      <w:r w:rsidR="00494178" w:rsidRPr="00D200E1">
        <w:rPr>
          <w:rFonts w:ascii="Times New Roman" w:eastAsia="Times New Roman" w:hAnsi="Times New Roman" w:cs="Times New Roman"/>
          <w:sz w:val="24"/>
          <w:szCs w:val="24"/>
        </w:rPr>
        <w:t>Schwartz's (19</w:t>
      </w:r>
      <w:r w:rsidR="000C11AE">
        <w:rPr>
          <w:rFonts w:ascii="Times New Roman" w:eastAsia="Times New Roman" w:hAnsi="Times New Roman" w:cs="Times New Roman"/>
          <w:sz w:val="24"/>
          <w:szCs w:val="24"/>
        </w:rPr>
        <w:t>7</w:t>
      </w:r>
      <w:r w:rsidR="00494178" w:rsidRPr="00D200E1">
        <w:rPr>
          <w:rFonts w:ascii="Times New Roman" w:eastAsia="Times New Roman" w:hAnsi="Times New Roman" w:cs="Times New Roman"/>
          <w:sz w:val="24"/>
          <w:szCs w:val="24"/>
        </w:rPr>
        <w:t>7</w:t>
      </w:r>
      <w:r w:rsidR="00494178" w:rsidRPr="00CA3F3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200E1">
        <w:rPr>
          <w:rFonts w:ascii="Times New Roman" w:eastAsia="Times New Roman" w:hAnsi="Times New Roman" w:cs="Times New Roman"/>
          <w:sz w:val="24"/>
          <w:szCs w:val="24"/>
        </w:rPr>
        <w:t>criteria.</w:t>
      </w:r>
      <w:r w:rsidR="00494178" w:rsidRPr="00D200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00E1">
        <w:rPr>
          <w:rFonts w:ascii="Times New Roman" w:eastAsia="Times New Roman" w:hAnsi="Times New Roman" w:cs="Times New Roman"/>
          <w:sz w:val="24"/>
          <w:szCs w:val="24"/>
        </w:rPr>
        <w:t>T</w:t>
      </w:r>
      <w:r w:rsidR="00494178" w:rsidRPr="00D200E1">
        <w:rPr>
          <w:rFonts w:ascii="Times New Roman" w:eastAsia="Times New Roman" w:hAnsi="Times New Roman" w:cs="Times New Roman"/>
          <w:sz w:val="24"/>
          <w:szCs w:val="24"/>
        </w:rPr>
        <w:t xml:space="preserve">hat is, </w:t>
      </w:r>
      <w:r w:rsidRPr="00D200E1">
        <w:rPr>
          <w:rFonts w:ascii="Times New Roman" w:eastAsia="Times New Roman" w:hAnsi="Times New Roman" w:cs="Times New Roman"/>
          <w:sz w:val="24"/>
          <w:szCs w:val="24"/>
        </w:rPr>
        <w:t xml:space="preserve">such a person </w:t>
      </w:r>
      <w:r w:rsidR="00494178" w:rsidRPr="00D200E1">
        <w:rPr>
          <w:rFonts w:ascii="Times New Roman" w:eastAsia="Times New Roman" w:hAnsi="Times New Roman" w:cs="Times New Roman"/>
          <w:sz w:val="24"/>
          <w:szCs w:val="24"/>
        </w:rPr>
        <w:t xml:space="preserve">has internal </w:t>
      </w:r>
      <w:r w:rsidR="002A24E8" w:rsidRPr="00D200E1">
        <w:rPr>
          <w:rFonts w:ascii="Times New Roman" w:eastAsia="Times New Roman" w:hAnsi="Times New Roman" w:cs="Times New Roman"/>
          <w:sz w:val="24"/>
          <w:szCs w:val="24"/>
        </w:rPr>
        <w:t xml:space="preserve">altruistic </w:t>
      </w:r>
      <w:r w:rsidR="00494178" w:rsidRPr="00D200E1">
        <w:rPr>
          <w:rFonts w:ascii="Times New Roman" w:eastAsia="Times New Roman" w:hAnsi="Times New Roman" w:cs="Times New Roman"/>
          <w:sz w:val="24"/>
          <w:szCs w:val="24"/>
        </w:rPr>
        <w:t xml:space="preserve">values that, </w:t>
      </w:r>
      <w:r w:rsidR="00674133" w:rsidRPr="00D200E1">
        <w:rPr>
          <w:rFonts w:ascii="Times New Roman" w:eastAsia="Times New Roman" w:hAnsi="Times New Roman" w:cs="Times New Roman"/>
          <w:sz w:val="24"/>
          <w:szCs w:val="24"/>
        </w:rPr>
        <w:t xml:space="preserve">when </w:t>
      </w:r>
      <w:r w:rsidR="00494178" w:rsidRPr="00D200E1">
        <w:rPr>
          <w:rFonts w:ascii="Times New Roman" w:eastAsia="Times New Roman" w:hAnsi="Times New Roman" w:cs="Times New Roman"/>
          <w:sz w:val="24"/>
          <w:szCs w:val="24"/>
        </w:rPr>
        <w:t xml:space="preserve">combined with personal experiences, produce norms that </w:t>
      </w:r>
      <w:r w:rsidR="001028A7" w:rsidRPr="00D200E1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="00494178" w:rsidRPr="00D200E1">
        <w:rPr>
          <w:rFonts w:ascii="Times New Roman" w:eastAsia="Times New Roman" w:hAnsi="Times New Roman" w:cs="Times New Roman"/>
          <w:sz w:val="24"/>
          <w:szCs w:val="24"/>
        </w:rPr>
        <w:t>(</w:t>
      </w:r>
      <w:r w:rsidR="001028A7" w:rsidRPr="00D200E1">
        <w:rPr>
          <w:rFonts w:ascii="Times New Roman" w:eastAsia="Times New Roman" w:hAnsi="Times New Roman" w:cs="Times New Roman"/>
          <w:sz w:val="24"/>
          <w:szCs w:val="24"/>
        </w:rPr>
        <w:t>sometimes</w:t>
      </w:r>
      <w:r w:rsidR="00494178" w:rsidRPr="00D200E1">
        <w:rPr>
          <w:rFonts w:ascii="Times New Roman" w:eastAsia="Times New Roman" w:hAnsi="Times New Roman" w:cs="Times New Roman"/>
          <w:sz w:val="24"/>
          <w:szCs w:val="24"/>
        </w:rPr>
        <w:t>) activated in the presence of others who need help.</w:t>
      </w:r>
      <w:r w:rsidR="00494178" w:rsidRPr="00D200E1">
        <w:t xml:space="preserve"> </w:t>
      </w:r>
      <w:r w:rsidR="00494178" w:rsidRPr="00D200E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A24E8" w:rsidRPr="00D200E1">
        <w:rPr>
          <w:rFonts w:ascii="Times New Roman" w:eastAsia="Times New Roman" w:hAnsi="Times New Roman" w:cs="Times New Roman"/>
          <w:sz w:val="24"/>
          <w:szCs w:val="24"/>
        </w:rPr>
        <w:t>'</w:t>
      </w:r>
      <w:r w:rsidR="00494178" w:rsidRPr="00D200E1">
        <w:rPr>
          <w:rFonts w:ascii="Times New Roman" w:eastAsia="Times New Roman" w:hAnsi="Times New Roman" w:cs="Times New Roman"/>
          <w:sz w:val="24"/>
          <w:szCs w:val="24"/>
        </w:rPr>
        <w:t>other</w:t>
      </w:r>
      <w:r w:rsidRPr="00D200E1">
        <w:rPr>
          <w:rFonts w:ascii="Times New Roman" w:eastAsia="Times New Roman" w:hAnsi="Times New Roman" w:cs="Times New Roman"/>
          <w:sz w:val="24"/>
          <w:szCs w:val="24"/>
        </w:rPr>
        <w:t>s</w:t>
      </w:r>
      <w:r w:rsidR="002A24E8" w:rsidRPr="00D200E1">
        <w:rPr>
          <w:rFonts w:ascii="Times New Roman" w:eastAsia="Times New Roman" w:hAnsi="Times New Roman" w:cs="Times New Roman"/>
          <w:sz w:val="24"/>
          <w:szCs w:val="24"/>
        </w:rPr>
        <w:t>'</w:t>
      </w:r>
      <w:r w:rsidR="00494178" w:rsidRPr="00D200E1">
        <w:rPr>
          <w:rFonts w:ascii="Times New Roman" w:eastAsia="Times New Roman" w:hAnsi="Times New Roman" w:cs="Times New Roman"/>
          <w:sz w:val="24"/>
          <w:szCs w:val="24"/>
        </w:rPr>
        <w:t xml:space="preserve"> may be </w:t>
      </w:r>
      <w:r w:rsidRPr="00D200E1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="00494178" w:rsidRPr="00D200E1">
        <w:rPr>
          <w:rFonts w:ascii="Times New Roman" w:eastAsia="Times New Roman" w:hAnsi="Times New Roman" w:cs="Times New Roman"/>
          <w:sz w:val="24"/>
          <w:szCs w:val="24"/>
        </w:rPr>
        <w:t>human</w:t>
      </w:r>
      <w:r w:rsidRPr="00D200E1">
        <w:rPr>
          <w:rFonts w:ascii="Times New Roman" w:eastAsia="Times New Roman" w:hAnsi="Times New Roman" w:cs="Times New Roman"/>
          <w:sz w:val="24"/>
          <w:szCs w:val="24"/>
        </w:rPr>
        <w:t>s</w:t>
      </w:r>
      <w:r w:rsidR="00494178" w:rsidRPr="00D200E1">
        <w:rPr>
          <w:rFonts w:ascii="Times New Roman" w:eastAsia="Times New Roman" w:hAnsi="Times New Roman" w:cs="Times New Roman"/>
          <w:sz w:val="24"/>
          <w:szCs w:val="24"/>
        </w:rPr>
        <w:t>, other living beings, or the biosphere</w:t>
      </w:r>
      <w:r w:rsidRPr="00D200E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4178" w:rsidRPr="00D200E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200E1">
        <w:rPr>
          <w:rFonts w:ascii="Times New Roman" w:eastAsia="Times New Roman" w:hAnsi="Times New Roman" w:cs="Times New Roman"/>
          <w:sz w:val="24"/>
          <w:szCs w:val="24"/>
        </w:rPr>
        <w:t>T</w:t>
      </w:r>
      <w:r w:rsidR="00494178" w:rsidRPr="00D200E1">
        <w:rPr>
          <w:rFonts w:ascii="Times New Roman" w:eastAsia="Times New Roman" w:hAnsi="Times New Roman" w:cs="Times New Roman"/>
          <w:sz w:val="24"/>
          <w:szCs w:val="24"/>
        </w:rPr>
        <w:t>his article will not discuss differences between these objects of value)</w:t>
      </w:r>
      <w:r w:rsidR="009035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5379" w:rsidRPr="00D200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EC8" w:rsidRPr="00D200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Examples of </w:t>
      </w:r>
      <w:r w:rsidR="004702DE" w:rsidRPr="00D200E1">
        <w:rPr>
          <w:rFonts w:ascii="Times New Roman" w:eastAsia="Times New Roman" w:hAnsi="Times New Roman" w:cs="Times New Roman"/>
          <w:sz w:val="24"/>
          <w:szCs w:val="24"/>
        </w:rPr>
        <w:t>helping</w:t>
      </w:r>
      <w:r w:rsidRPr="00D200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00D" w:rsidRPr="00D200E1">
        <w:rPr>
          <w:rFonts w:ascii="Times New Roman" w:eastAsia="Times New Roman" w:hAnsi="Times New Roman" w:cs="Times New Roman"/>
          <w:sz w:val="24"/>
          <w:szCs w:val="24"/>
        </w:rPr>
        <w:t xml:space="preserve">others </w:t>
      </w:r>
      <w:r w:rsidRPr="00D200E1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="002873EE" w:rsidRPr="00D200E1">
        <w:rPr>
          <w:rFonts w:ascii="Times New Roman" w:eastAsia="Times New Roman" w:hAnsi="Times New Roman" w:cs="Times New Roman"/>
          <w:sz w:val="24"/>
          <w:szCs w:val="24"/>
        </w:rPr>
        <w:t xml:space="preserve"> donating blood, </w:t>
      </w:r>
      <w:r w:rsidRPr="00D200E1">
        <w:rPr>
          <w:rFonts w:ascii="Times New Roman" w:eastAsia="Times New Roman" w:hAnsi="Times New Roman" w:cs="Times New Roman"/>
          <w:sz w:val="24"/>
          <w:szCs w:val="24"/>
        </w:rPr>
        <w:t>charity work, and</w:t>
      </w:r>
      <w:r w:rsidR="00494178" w:rsidRPr="00D200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73EE" w:rsidRPr="00D200E1">
        <w:rPr>
          <w:rFonts w:ascii="Times New Roman" w:eastAsia="Times New Roman" w:hAnsi="Times New Roman" w:cs="Times New Roman"/>
          <w:sz w:val="24"/>
          <w:szCs w:val="24"/>
        </w:rPr>
        <w:t xml:space="preserve">recycling. </w:t>
      </w:r>
      <w:r w:rsidRPr="00D200E1">
        <w:rPr>
          <w:rFonts w:ascii="Times New Roman" w:hAnsi="Times New Roman" w:cs="Times New Roman"/>
          <w:sz w:val="24"/>
          <w:szCs w:val="24"/>
        </w:rPr>
        <w:t>The c</w:t>
      </w:r>
      <w:r w:rsidR="00494178" w:rsidRPr="00D200E1">
        <w:rPr>
          <w:rFonts w:ascii="Times New Roman" w:hAnsi="Times New Roman" w:cs="Times New Roman"/>
          <w:sz w:val="24"/>
          <w:szCs w:val="24"/>
        </w:rPr>
        <w:t xml:space="preserve">ost of helping </w:t>
      </w:r>
      <w:r w:rsidR="002873EE" w:rsidRPr="00D200E1">
        <w:rPr>
          <w:rFonts w:ascii="Times New Roman" w:eastAsia="Times New Roman" w:hAnsi="Times New Roman" w:cs="Times New Roman"/>
          <w:sz w:val="24"/>
          <w:szCs w:val="24"/>
        </w:rPr>
        <w:t>can be</w:t>
      </w:r>
      <w:r w:rsidR="002873EE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Pr="00D200E1">
        <w:rPr>
          <w:rFonts w:ascii="Times New Roman" w:hAnsi="Times New Roman" w:cs="Times New Roman"/>
          <w:sz w:val="24"/>
          <w:szCs w:val="24"/>
        </w:rPr>
        <w:t>financial</w:t>
      </w:r>
      <w:r w:rsidR="002873EE" w:rsidRPr="00D200E1">
        <w:rPr>
          <w:rFonts w:ascii="Times New Roman" w:hAnsi="Times New Roman" w:cs="Times New Roman"/>
          <w:sz w:val="24"/>
          <w:szCs w:val="24"/>
        </w:rPr>
        <w:t xml:space="preserve">, </w:t>
      </w:r>
      <w:r w:rsidRPr="00D200E1">
        <w:rPr>
          <w:rFonts w:ascii="Times New Roman" w:hAnsi="Times New Roman" w:cs="Times New Roman"/>
          <w:sz w:val="24"/>
          <w:szCs w:val="24"/>
        </w:rPr>
        <w:t xml:space="preserve">or it can be incurred through the </w:t>
      </w:r>
      <w:r w:rsidR="002873EE" w:rsidRPr="00D200E1">
        <w:rPr>
          <w:rFonts w:ascii="Times New Roman" w:hAnsi="Times New Roman" w:cs="Times New Roman"/>
          <w:sz w:val="24"/>
          <w:szCs w:val="24"/>
        </w:rPr>
        <w:t xml:space="preserve">time spent performing the act or </w:t>
      </w:r>
      <w:r w:rsidR="006F6E45" w:rsidRPr="00D200E1">
        <w:rPr>
          <w:rFonts w:ascii="Times New Roman" w:hAnsi="Times New Roman" w:cs="Times New Roman"/>
          <w:sz w:val="24"/>
          <w:szCs w:val="24"/>
        </w:rPr>
        <w:t xml:space="preserve">by </w:t>
      </w:r>
      <w:r w:rsidRPr="00D200E1">
        <w:rPr>
          <w:rFonts w:ascii="Times New Roman" w:hAnsi="Times New Roman" w:cs="Times New Roman"/>
          <w:sz w:val="24"/>
          <w:szCs w:val="24"/>
        </w:rPr>
        <w:t xml:space="preserve">the health </w:t>
      </w:r>
      <w:r w:rsidR="002873EE" w:rsidRPr="00D200E1">
        <w:rPr>
          <w:rFonts w:ascii="Times New Roman" w:hAnsi="Times New Roman" w:cs="Times New Roman"/>
          <w:sz w:val="24"/>
          <w:szCs w:val="24"/>
        </w:rPr>
        <w:t>risk</w:t>
      </w:r>
      <w:r w:rsidRPr="00D200E1">
        <w:rPr>
          <w:rFonts w:ascii="Times New Roman" w:hAnsi="Times New Roman" w:cs="Times New Roman"/>
          <w:sz w:val="24"/>
          <w:szCs w:val="24"/>
        </w:rPr>
        <w:t>s</w:t>
      </w:r>
      <w:r w:rsidR="002873EE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Pr="00D200E1">
        <w:rPr>
          <w:rFonts w:ascii="Times New Roman" w:hAnsi="Times New Roman" w:cs="Times New Roman"/>
          <w:sz w:val="24"/>
          <w:szCs w:val="24"/>
        </w:rPr>
        <w:t>associated with such actions</w:t>
      </w:r>
      <w:r w:rsidR="00F75B6C" w:rsidRPr="00D200E1">
        <w:rPr>
          <w:rFonts w:ascii="Times New Roman" w:hAnsi="Times New Roman" w:cs="Times New Roman"/>
          <w:sz w:val="24"/>
          <w:szCs w:val="24"/>
        </w:rPr>
        <w:t>. A</w:t>
      </w:r>
      <w:r w:rsidR="00B31366" w:rsidRPr="00D200E1">
        <w:rPr>
          <w:rFonts w:ascii="Times New Roman" w:hAnsi="Times New Roman" w:cs="Times New Roman"/>
          <w:sz w:val="24"/>
          <w:szCs w:val="24"/>
        </w:rPr>
        <w:t xml:space="preserve"> perfectly selfish person is one who has no moral imperative to help</w:t>
      </w:r>
      <w:r w:rsidR="00F75B6C" w:rsidRPr="00D200E1">
        <w:rPr>
          <w:rFonts w:ascii="Times New Roman" w:hAnsi="Times New Roman" w:cs="Times New Roman"/>
          <w:sz w:val="24"/>
          <w:szCs w:val="24"/>
        </w:rPr>
        <w:t>.</w:t>
      </w:r>
      <w:r w:rsidR="00B31366" w:rsidRPr="00D200E1">
        <w:t xml:space="preserve"> </w:t>
      </w:r>
      <w:r w:rsidRPr="00D200E1">
        <w:rPr>
          <w:rFonts w:ascii="Times New Roman" w:hAnsi="Times New Roman" w:cs="Times New Roman"/>
          <w:sz w:val="24"/>
          <w:szCs w:val="24"/>
        </w:rPr>
        <w:t xml:space="preserve">However, an </w:t>
      </w:r>
      <w:r w:rsidR="00B31366" w:rsidRPr="00D200E1">
        <w:rPr>
          <w:rFonts w:ascii="Times New Roman" w:hAnsi="Times New Roman" w:cs="Times New Roman"/>
          <w:sz w:val="24"/>
          <w:szCs w:val="24"/>
        </w:rPr>
        <w:t xml:space="preserve">egoistic person can </w:t>
      </w:r>
      <w:r w:rsidRPr="00D200E1">
        <w:rPr>
          <w:rFonts w:ascii="Times New Roman" w:hAnsi="Times New Roman" w:cs="Times New Roman"/>
          <w:sz w:val="24"/>
          <w:szCs w:val="24"/>
        </w:rPr>
        <w:t xml:space="preserve">be </w:t>
      </w:r>
      <w:r w:rsidR="002A24E8" w:rsidRPr="00D200E1">
        <w:rPr>
          <w:rFonts w:ascii="Times New Roman" w:hAnsi="Times New Roman" w:cs="Times New Roman"/>
          <w:sz w:val="24"/>
          <w:szCs w:val="24"/>
        </w:rPr>
        <w:t>help</w:t>
      </w:r>
      <w:r w:rsidRPr="00D200E1">
        <w:rPr>
          <w:rFonts w:ascii="Times New Roman" w:hAnsi="Times New Roman" w:cs="Times New Roman"/>
          <w:sz w:val="24"/>
          <w:szCs w:val="24"/>
        </w:rPr>
        <w:t>ful,</w:t>
      </w:r>
      <w:r w:rsidR="00B31366" w:rsidRPr="00D200E1">
        <w:rPr>
          <w:rFonts w:ascii="Times New Roman" w:hAnsi="Times New Roman" w:cs="Times New Roman"/>
          <w:sz w:val="24"/>
          <w:szCs w:val="24"/>
        </w:rPr>
        <w:t xml:space="preserve"> and </w:t>
      </w:r>
      <w:r w:rsidRPr="00D200E1">
        <w:rPr>
          <w:rFonts w:ascii="Times New Roman" w:hAnsi="Times New Roman" w:cs="Times New Roman"/>
          <w:sz w:val="24"/>
          <w:szCs w:val="24"/>
        </w:rPr>
        <w:t xml:space="preserve">an </w:t>
      </w:r>
      <w:r w:rsidR="00B31366" w:rsidRPr="00D200E1">
        <w:rPr>
          <w:rFonts w:ascii="Times New Roman" w:hAnsi="Times New Roman" w:cs="Times New Roman"/>
          <w:sz w:val="24"/>
          <w:szCs w:val="24"/>
        </w:rPr>
        <w:t xml:space="preserve">altruistic person can </w:t>
      </w:r>
      <w:r w:rsidRPr="00D200E1">
        <w:rPr>
          <w:rFonts w:ascii="Times New Roman" w:hAnsi="Times New Roman" w:cs="Times New Roman"/>
          <w:sz w:val="24"/>
          <w:szCs w:val="24"/>
        </w:rPr>
        <w:t xml:space="preserve">act </w:t>
      </w:r>
      <w:r w:rsidR="00B31366" w:rsidRPr="00D200E1">
        <w:rPr>
          <w:rFonts w:ascii="Times New Roman" w:hAnsi="Times New Roman" w:cs="Times New Roman"/>
          <w:sz w:val="24"/>
          <w:szCs w:val="24"/>
        </w:rPr>
        <w:t>egoistic</w:t>
      </w:r>
      <w:r w:rsidRPr="00D200E1">
        <w:rPr>
          <w:rFonts w:ascii="Times New Roman" w:hAnsi="Times New Roman" w:cs="Times New Roman"/>
          <w:sz w:val="24"/>
          <w:szCs w:val="24"/>
        </w:rPr>
        <w:t>ally</w:t>
      </w:r>
      <w:r w:rsidR="00B31366" w:rsidRPr="00D200E1">
        <w:rPr>
          <w:rFonts w:ascii="Times New Roman" w:hAnsi="Times New Roman" w:cs="Times New Roman"/>
          <w:sz w:val="24"/>
          <w:szCs w:val="24"/>
        </w:rPr>
        <w:t>.</w:t>
      </w:r>
    </w:p>
    <w:p w14:paraId="5D11BB66" w14:textId="77777777" w:rsidR="005F5F3E" w:rsidRDefault="002873EE" w:rsidP="00B326F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0E1">
        <w:rPr>
          <w:rFonts w:ascii="Times New Roman" w:eastAsia="Times New Roman" w:hAnsi="Times New Roman" w:cs="Times New Roman"/>
          <w:sz w:val="24"/>
          <w:szCs w:val="24"/>
        </w:rPr>
        <w:tab/>
      </w:r>
      <w:r w:rsidR="005F5F3E" w:rsidRPr="00D200E1">
        <w:rPr>
          <w:rFonts w:ascii="Times New Roman" w:hAnsi="Times New Roman" w:cs="Times New Roman"/>
          <w:sz w:val="24"/>
          <w:szCs w:val="24"/>
        </w:rPr>
        <w:t>Schwartz understood altruistic behaviour as the outcome of decision-making in which cognitive pr</w:t>
      </w:r>
      <w:r w:rsidR="005F5F3E">
        <w:rPr>
          <w:rFonts w:ascii="Times New Roman" w:hAnsi="Times New Roman" w:cs="Times New Roman"/>
          <w:sz w:val="24"/>
          <w:szCs w:val="24"/>
        </w:rPr>
        <w:t xml:space="preserve">ocesses play an important role. </w:t>
      </w:r>
      <w:r w:rsidR="00F75B6C" w:rsidRPr="00D200E1">
        <w:rPr>
          <w:rFonts w:ascii="Times New Roman" w:eastAsia="Times New Roman" w:hAnsi="Times New Roman" w:cs="Times New Roman"/>
          <w:sz w:val="24"/>
          <w:szCs w:val="24"/>
        </w:rPr>
        <w:t xml:space="preserve">My objective was to formalize the </w:t>
      </w:r>
      <w:r w:rsidR="00ED05FF" w:rsidRPr="00D200E1">
        <w:rPr>
          <w:rFonts w:ascii="Times New Roman" w:eastAsia="Times New Roman" w:hAnsi="Times New Roman" w:cs="Times New Roman"/>
          <w:sz w:val="24"/>
          <w:szCs w:val="24"/>
        </w:rPr>
        <w:t xml:space="preserve">norm-activation theory </w:t>
      </w:r>
      <w:r w:rsidR="00877077" w:rsidRPr="00D200E1">
        <w:rPr>
          <w:rFonts w:ascii="Times New Roman" w:eastAsia="Times New Roman" w:hAnsi="Times New Roman" w:cs="Times New Roman"/>
          <w:sz w:val="24"/>
          <w:szCs w:val="24"/>
        </w:rPr>
        <w:t xml:space="preserve">put forward by </w:t>
      </w:r>
      <w:r w:rsidR="00ED05FF" w:rsidRPr="00D200E1">
        <w:rPr>
          <w:rFonts w:ascii="Times New Roman" w:eastAsia="Times New Roman" w:hAnsi="Times New Roman" w:cs="Times New Roman"/>
          <w:sz w:val="24"/>
          <w:szCs w:val="24"/>
        </w:rPr>
        <w:t>Schwartz (1977)</w:t>
      </w:r>
      <w:r w:rsidR="00F75B6C" w:rsidRPr="00D200E1">
        <w:rPr>
          <w:rFonts w:ascii="Times New Roman" w:eastAsia="Times New Roman" w:hAnsi="Times New Roman" w:cs="Times New Roman"/>
          <w:sz w:val="24"/>
          <w:szCs w:val="24"/>
        </w:rPr>
        <w:t xml:space="preserve"> in a decision</w:t>
      </w:r>
      <w:r w:rsidR="00877077" w:rsidRPr="00D200E1">
        <w:rPr>
          <w:rFonts w:ascii="Times New Roman" w:eastAsia="Times New Roman" w:hAnsi="Times New Roman" w:cs="Times New Roman"/>
          <w:sz w:val="24"/>
          <w:szCs w:val="24"/>
        </w:rPr>
        <w:t>-</w:t>
      </w:r>
      <w:r w:rsidR="00F75B6C" w:rsidRPr="00D200E1">
        <w:rPr>
          <w:rFonts w:ascii="Times New Roman" w:eastAsia="Times New Roman" w:hAnsi="Times New Roman" w:cs="Times New Roman"/>
          <w:sz w:val="24"/>
          <w:szCs w:val="24"/>
        </w:rPr>
        <w:t>making model</w:t>
      </w:r>
      <w:r w:rsidR="00ED05FF" w:rsidRPr="00D200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FC1D79F" w14:textId="77777777" w:rsidR="005F5F3E" w:rsidRDefault="005F5F3E" w:rsidP="00B326F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31CE58" w14:textId="77777777" w:rsidR="005F5F3E" w:rsidRPr="005F5F3E" w:rsidRDefault="005F5F3E" w:rsidP="00B326F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F3E">
        <w:rPr>
          <w:rFonts w:ascii="Times New Roman" w:eastAsia="Times New Roman" w:hAnsi="Times New Roman" w:cs="Times New Roman"/>
          <w:b/>
          <w:sz w:val="24"/>
          <w:szCs w:val="24"/>
        </w:rPr>
        <w:t>Model</w:t>
      </w:r>
    </w:p>
    <w:p w14:paraId="20B56194" w14:textId="77777777" w:rsidR="005F5F3E" w:rsidRDefault="005F5F3E" w:rsidP="00B326F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7B2F13" w14:textId="434448A8" w:rsidR="00813A12" w:rsidRPr="00D200E1" w:rsidRDefault="00C905A3" w:rsidP="00B326F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0E1">
        <w:rPr>
          <w:rFonts w:ascii="Times New Roman" w:hAnsi="Times New Roman" w:cs="Times New Roman"/>
          <w:sz w:val="24"/>
          <w:szCs w:val="24"/>
        </w:rPr>
        <w:t xml:space="preserve">I framed </w:t>
      </w:r>
      <w:r w:rsidR="005F5F3E" w:rsidRPr="00D200E1">
        <w:rPr>
          <w:rFonts w:ascii="Times New Roman" w:hAnsi="Times New Roman" w:cs="Times New Roman"/>
          <w:sz w:val="24"/>
          <w:szCs w:val="24"/>
        </w:rPr>
        <w:t>Schwartz</w:t>
      </w:r>
      <w:r w:rsidR="005F5F3E">
        <w:rPr>
          <w:rFonts w:ascii="Times New Roman" w:hAnsi="Times New Roman" w:cs="Times New Roman"/>
          <w:sz w:val="24"/>
          <w:szCs w:val="24"/>
        </w:rPr>
        <w:t>’</w:t>
      </w:r>
      <w:r w:rsidR="009035A0">
        <w:rPr>
          <w:rFonts w:ascii="Times New Roman" w:hAnsi="Times New Roman" w:cs="Times New Roman"/>
          <w:sz w:val="24"/>
          <w:szCs w:val="24"/>
        </w:rPr>
        <w:t xml:space="preserve"> </w:t>
      </w:r>
      <w:r w:rsidRPr="00D200E1">
        <w:rPr>
          <w:rFonts w:ascii="Times New Roman" w:hAnsi="Times New Roman" w:cs="Times New Roman"/>
          <w:sz w:val="24"/>
          <w:szCs w:val="24"/>
        </w:rPr>
        <w:t xml:space="preserve">ideas with </w:t>
      </w:r>
      <w:r w:rsidR="00E64B0B" w:rsidRPr="00D200E1">
        <w:rPr>
          <w:rFonts w:ascii="Times New Roman" w:eastAsia="Times New Roman" w:hAnsi="Times New Roman" w:cs="Times New Roman"/>
          <w:sz w:val="24"/>
          <w:szCs w:val="24"/>
        </w:rPr>
        <w:t>a</w:t>
      </w:r>
      <w:r w:rsidR="005D595F" w:rsidRPr="00D200E1">
        <w:rPr>
          <w:rFonts w:ascii="Times New Roman" w:eastAsia="Times New Roman" w:hAnsi="Times New Roman" w:cs="Times New Roman"/>
          <w:sz w:val="24"/>
          <w:szCs w:val="24"/>
        </w:rPr>
        <w:t xml:space="preserve"> decision</w:t>
      </w:r>
      <w:r w:rsidR="00E64B0B" w:rsidRPr="00D200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00E1">
        <w:rPr>
          <w:rFonts w:ascii="Times New Roman" w:eastAsia="Times New Roman" w:hAnsi="Times New Roman" w:cs="Times New Roman"/>
          <w:sz w:val="24"/>
          <w:szCs w:val="24"/>
        </w:rPr>
        <w:t>model</w:t>
      </w:r>
      <w:r w:rsidR="00E64B0B" w:rsidRPr="00D200E1">
        <w:rPr>
          <w:rFonts w:ascii="Times New Roman" w:eastAsia="Times New Roman" w:hAnsi="Times New Roman" w:cs="Times New Roman"/>
          <w:sz w:val="24"/>
          <w:szCs w:val="24"/>
        </w:rPr>
        <w:t xml:space="preserve"> in which </w:t>
      </w:r>
      <w:r w:rsidR="001028A7" w:rsidRPr="00D200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E64B0B" w:rsidRPr="00D200E1">
        <w:rPr>
          <w:rFonts w:ascii="Times New Roman" w:eastAsia="Times New Roman" w:hAnsi="Times New Roman" w:cs="Times New Roman"/>
          <w:sz w:val="24"/>
          <w:szCs w:val="24"/>
        </w:rPr>
        <w:t xml:space="preserve">person </w:t>
      </w:r>
      <w:r w:rsidR="00674133" w:rsidRPr="00D200E1">
        <w:rPr>
          <w:rFonts w:ascii="Times New Roman" w:eastAsia="Times New Roman" w:hAnsi="Times New Roman" w:cs="Times New Roman"/>
          <w:sz w:val="24"/>
          <w:szCs w:val="24"/>
        </w:rPr>
        <w:t xml:space="preserve">(the </w:t>
      </w:r>
      <w:r w:rsidR="001028A7" w:rsidRPr="00D200E1">
        <w:rPr>
          <w:rFonts w:ascii="Times New Roman" w:eastAsia="Times New Roman" w:hAnsi="Times New Roman" w:cs="Times New Roman"/>
          <w:sz w:val="24"/>
          <w:szCs w:val="24"/>
        </w:rPr>
        <w:t>agent</w:t>
      </w:r>
      <w:r w:rsidR="00674133" w:rsidRPr="00D200E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64B0B" w:rsidRPr="00D200E1">
        <w:rPr>
          <w:rFonts w:ascii="Times New Roman" w:eastAsia="Times New Roman" w:hAnsi="Times New Roman" w:cs="Times New Roman"/>
          <w:sz w:val="24"/>
          <w:szCs w:val="24"/>
        </w:rPr>
        <w:t>decides with the crit</w:t>
      </w:r>
      <w:r w:rsidR="005D595F" w:rsidRPr="00D200E1">
        <w:rPr>
          <w:rFonts w:ascii="Times New Roman" w:eastAsia="Times New Roman" w:hAnsi="Times New Roman" w:cs="Times New Roman"/>
          <w:sz w:val="24"/>
          <w:szCs w:val="24"/>
        </w:rPr>
        <w:t xml:space="preserve">erion of maximizing the </w:t>
      </w:r>
      <w:r w:rsidR="00E64B0B" w:rsidRPr="00D200E1">
        <w:rPr>
          <w:rFonts w:ascii="Times New Roman" w:eastAsia="Times New Roman" w:hAnsi="Times New Roman" w:cs="Times New Roman"/>
          <w:sz w:val="24"/>
          <w:szCs w:val="24"/>
        </w:rPr>
        <w:t>cost</w:t>
      </w:r>
      <w:r w:rsidR="00877077" w:rsidRPr="00D200E1">
        <w:rPr>
          <w:rFonts w:ascii="Times New Roman" w:eastAsia="Times New Roman" w:hAnsi="Times New Roman" w:cs="Times New Roman"/>
          <w:sz w:val="24"/>
          <w:szCs w:val="24"/>
        </w:rPr>
        <w:t>–benefit</w:t>
      </w:r>
      <w:r w:rsidR="00E64B0B" w:rsidRPr="00D200E1">
        <w:rPr>
          <w:rFonts w:ascii="Times New Roman" w:eastAsia="Times New Roman" w:hAnsi="Times New Roman" w:cs="Times New Roman"/>
          <w:sz w:val="24"/>
          <w:szCs w:val="24"/>
        </w:rPr>
        <w:t xml:space="preserve"> ratio of different behavioural options and opts for the one that provides the highest value </w:t>
      </w:r>
      <w:r w:rsidR="00877077" w:rsidRPr="00D200E1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E64B0B" w:rsidRPr="00D200E1">
        <w:rPr>
          <w:rFonts w:ascii="Times New Roman" w:eastAsia="Times New Roman" w:hAnsi="Times New Roman" w:cs="Times New Roman"/>
          <w:sz w:val="24"/>
          <w:szCs w:val="24"/>
        </w:rPr>
        <w:t xml:space="preserve">this relationship. </w:t>
      </w:r>
      <w:r w:rsidR="00813A12" w:rsidRPr="00D200E1">
        <w:rPr>
          <w:rFonts w:ascii="Times New Roman" w:eastAsia="Times New Roman" w:hAnsi="Times New Roman" w:cs="Times New Roman"/>
          <w:sz w:val="24"/>
          <w:szCs w:val="24"/>
        </w:rPr>
        <w:t>When the problem to be decided involves the wellbeing of others, the model assumes that there are three types of benefits:</w:t>
      </w:r>
    </w:p>
    <w:p w14:paraId="73C9D087" w14:textId="372D967E" w:rsidR="00813A12" w:rsidRPr="00D200E1" w:rsidRDefault="00813A12" w:rsidP="00B326F1">
      <w:pPr>
        <w:pStyle w:val="Prrafodelista"/>
        <w:numPr>
          <w:ilvl w:val="0"/>
          <w:numId w:val="4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0E1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D200E1">
        <w:rPr>
          <w:rFonts w:ascii="Times New Roman" w:eastAsia="Times New Roman" w:hAnsi="Times New Roman" w:cs="Times New Roman"/>
          <w:i/>
          <w:sz w:val="24"/>
          <w:szCs w:val="24"/>
        </w:rPr>
        <w:t>egoistic benefit</w:t>
      </w:r>
      <w:r w:rsidRPr="00D200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62B" w:rsidRPr="00D200E1">
        <w:rPr>
          <w:rFonts w:ascii="Times New Roman" w:eastAsia="Times New Roman" w:hAnsi="Times New Roman" w:cs="Times New Roman"/>
          <w:sz w:val="24"/>
          <w:szCs w:val="24"/>
        </w:rPr>
        <w:t>(</w:t>
      </w:r>
      <w:r w:rsidR="0043262B" w:rsidRPr="00D200E1">
        <w:rPr>
          <w:rFonts w:ascii="Times New Roman" w:hAnsi="Times New Roman" w:cs="Times New Roman"/>
          <w:i/>
          <w:sz w:val="24"/>
          <w:szCs w:val="24"/>
        </w:rPr>
        <w:t>G</w:t>
      </w:r>
      <w:r w:rsidR="0043262B" w:rsidRPr="00D200E1">
        <w:rPr>
          <w:rFonts w:ascii="Times New Roman" w:hAnsi="Times New Roman" w:cs="Times New Roman"/>
          <w:i/>
          <w:sz w:val="24"/>
          <w:szCs w:val="24"/>
          <w:vertAlign w:val="subscript"/>
        </w:rPr>
        <w:t>se</w:t>
      </w:r>
      <w:r w:rsidR="0043262B" w:rsidRPr="00D200E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200E1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99600D" w:rsidRPr="00D200E1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D200E1">
        <w:rPr>
          <w:rFonts w:ascii="Times New Roman" w:eastAsia="Times New Roman" w:hAnsi="Times New Roman" w:cs="Times New Roman"/>
          <w:sz w:val="24"/>
          <w:szCs w:val="24"/>
        </w:rPr>
        <w:t>measure</w:t>
      </w:r>
      <w:r w:rsidR="0099600D" w:rsidRPr="00D200E1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D200E1">
        <w:rPr>
          <w:rFonts w:ascii="Times New Roman" w:eastAsia="Times New Roman" w:hAnsi="Times New Roman" w:cs="Times New Roman"/>
          <w:sz w:val="24"/>
          <w:szCs w:val="24"/>
        </w:rPr>
        <w:t xml:space="preserve"> the improvement that the action can generate in </w:t>
      </w:r>
      <w:r w:rsidR="00877077" w:rsidRPr="00D200E1">
        <w:rPr>
          <w:rFonts w:ascii="Times New Roman" w:eastAsia="Times New Roman" w:hAnsi="Times New Roman" w:cs="Times New Roman"/>
          <w:sz w:val="24"/>
          <w:szCs w:val="24"/>
        </w:rPr>
        <w:t xml:space="preserve">terms </w:t>
      </w:r>
      <w:r w:rsidRPr="00D200E1">
        <w:rPr>
          <w:rFonts w:ascii="Times New Roman" w:eastAsia="Times New Roman" w:hAnsi="Times New Roman" w:cs="Times New Roman"/>
          <w:sz w:val="24"/>
          <w:szCs w:val="24"/>
        </w:rPr>
        <w:t xml:space="preserve">of health, </w:t>
      </w:r>
      <w:r w:rsidR="00877077" w:rsidRPr="00D200E1">
        <w:rPr>
          <w:rFonts w:ascii="Times New Roman" w:eastAsia="Times New Roman" w:hAnsi="Times New Roman" w:cs="Times New Roman"/>
          <w:sz w:val="24"/>
          <w:szCs w:val="24"/>
        </w:rPr>
        <w:t>finance</w:t>
      </w:r>
      <w:r w:rsidR="0099600D" w:rsidRPr="00D200E1">
        <w:rPr>
          <w:rFonts w:ascii="Times New Roman" w:eastAsia="Times New Roman" w:hAnsi="Times New Roman" w:cs="Times New Roman"/>
          <w:sz w:val="24"/>
          <w:szCs w:val="24"/>
        </w:rPr>
        <w:t>s</w:t>
      </w:r>
      <w:r w:rsidR="00877077" w:rsidRPr="00D200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200E1">
        <w:rPr>
          <w:rFonts w:ascii="Times New Roman" w:eastAsia="Times New Roman" w:hAnsi="Times New Roman" w:cs="Times New Roman"/>
          <w:sz w:val="24"/>
          <w:szCs w:val="24"/>
        </w:rPr>
        <w:t xml:space="preserve">or some other benefit </w:t>
      </w:r>
      <w:r w:rsidR="0099600D" w:rsidRPr="00D200E1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D200E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028A7" w:rsidRPr="00D200E1">
        <w:rPr>
          <w:rFonts w:ascii="Times New Roman" w:eastAsia="Times New Roman" w:hAnsi="Times New Roman" w:cs="Times New Roman"/>
          <w:sz w:val="24"/>
          <w:szCs w:val="24"/>
        </w:rPr>
        <w:t>agent</w:t>
      </w:r>
      <w:r w:rsidRPr="00D200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51C913" w14:textId="1C774E30" w:rsidR="0036571B" w:rsidRPr="00D200E1" w:rsidRDefault="00813A12" w:rsidP="00B326F1">
      <w:pPr>
        <w:pStyle w:val="Prrafodelista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0E1">
        <w:rPr>
          <w:rFonts w:ascii="Times New Roman" w:hAnsi="Times New Roman" w:cs="Times New Roman"/>
          <w:sz w:val="24"/>
          <w:szCs w:val="24"/>
        </w:rPr>
        <w:t xml:space="preserve">An </w:t>
      </w:r>
      <w:r w:rsidRPr="00D200E1">
        <w:rPr>
          <w:rFonts w:ascii="Times New Roman" w:hAnsi="Times New Roman" w:cs="Times New Roman"/>
          <w:i/>
          <w:sz w:val="24"/>
          <w:szCs w:val="24"/>
        </w:rPr>
        <w:t>altruistic benefit</w:t>
      </w:r>
      <w:r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43262B" w:rsidRPr="00D200E1">
        <w:rPr>
          <w:rFonts w:ascii="Times New Roman" w:hAnsi="Times New Roman" w:cs="Times New Roman"/>
          <w:sz w:val="24"/>
          <w:szCs w:val="24"/>
        </w:rPr>
        <w:t>(</w:t>
      </w:r>
      <w:r w:rsidR="0043262B" w:rsidRPr="00D200E1">
        <w:rPr>
          <w:rFonts w:ascii="Times New Roman" w:hAnsi="Times New Roman" w:cs="Times New Roman"/>
          <w:i/>
          <w:sz w:val="24"/>
          <w:szCs w:val="24"/>
        </w:rPr>
        <w:t>G</w:t>
      </w:r>
      <w:r w:rsidR="0043262B" w:rsidRPr="00D200E1">
        <w:rPr>
          <w:rFonts w:ascii="Times New Roman" w:hAnsi="Times New Roman" w:cs="Times New Roman"/>
          <w:i/>
          <w:sz w:val="24"/>
          <w:szCs w:val="24"/>
          <w:vertAlign w:val="subscript"/>
        </w:rPr>
        <w:t>al</w:t>
      </w:r>
      <w:r w:rsidR="0043262B" w:rsidRPr="00D200E1">
        <w:rPr>
          <w:rFonts w:ascii="Times New Roman" w:hAnsi="Times New Roman" w:cs="Times New Roman"/>
          <w:sz w:val="24"/>
          <w:szCs w:val="24"/>
        </w:rPr>
        <w:t xml:space="preserve">) </w:t>
      </w:r>
      <w:r w:rsidRPr="00D200E1">
        <w:rPr>
          <w:rFonts w:ascii="Times New Roman" w:hAnsi="Times New Roman" w:cs="Times New Roman"/>
          <w:sz w:val="24"/>
          <w:szCs w:val="24"/>
        </w:rPr>
        <w:t>that involves satisfying a moral imperative</w:t>
      </w:r>
      <w:r w:rsidR="0002679E" w:rsidRPr="00D200E1">
        <w:rPr>
          <w:rFonts w:ascii="Times New Roman" w:hAnsi="Times New Roman" w:cs="Times New Roman"/>
          <w:sz w:val="24"/>
          <w:szCs w:val="24"/>
        </w:rPr>
        <w:t xml:space="preserve"> and implies paying an extra cost based on the</w:t>
      </w:r>
      <w:r w:rsidR="008810E4" w:rsidRPr="00D200E1">
        <w:rPr>
          <w:rFonts w:ascii="Times New Roman" w:hAnsi="Times New Roman" w:cs="Times New Roman"/>
          <w:sz w:val="24"/>
          <w:szCs w:val="24"/>
        </w:rPr>
        <w:t xml:space="preserve"> perception</w:t>
      </w:r>
      <w:r w:rsidR="0002679E" w:rsidRPr="00D200E1">
        <w:rPr>
          <w:rFonts w:ascii="Times New Roman" w:hAnsi="Times New Roman" w:cs="Times New Roman"/>
          <w:sz w:val="24"/>
          <w:szCs w:val="24"/>
        </w:rPr>
        <w:t xml:space="preserve"> of the benefit to others. </w:t>
      </w:r>
      <w:r w:rsidR="0099600D" w:rsidRPr="00D200E1">
        <w:rPr>
          <w:rFonts w:ascii="Times New Roman" w:hAnsi="Times New Roman" w:cs="Times New Roman"/>
          <w:sz w:val="24"/>
          <w:szCs w:val="24"/>
        </w:rPr>
        <w:t xml:space="preserve">This is </w:t>
      </w:r>
      <w:r w:rsidR="00B258EB" w:rsidRPr="00D200E1">
        <w:rPr>
          <w:rFonts w:ascii="Times New Roman" w:hAnsi="Times New Roman" w:cs="Times New Roman"/>
          <w:sz w:val="24"/>
          <w:szCs w:val="24"/>
        </w:rPr>
        <w:t>describe</w:t>
      </w:r>
      <w:r w:rsidR="0099600D" w:rsidRPr="00D200E1">
        <w:rPr>
          <w:rFonts w:ascii="Times New Roman" w:hAnsi="Times New Roman" w:cs="Times New Roman"/>
          <w:sz w:val="24"/>
          <w:szCs w:val="24"/>
        </w:rPr>
        <w:t>d</w:t>
      </w:r>
      <w:r w:rsidR="00B258EB" w:rsidRPr="00D200E1">
        <w:rPr>
          <w:rFonts w:ascii="Times New Roman" w:hAnsi="Times New Roman" w:cs="Times New Roman"/>
          <w:sz w:val="24"/>
          <w:szCs w:val="24"/>
        </w:rPr>
        <w:t xml:space="preserve"> in more detail in the next section.</w:t>
      </w:r>
      <w:r w:rsidR="00F75B6C" w:rsidRPr="00D200E1">
        <w:rPr>
          <w:rFonts w:ascii="Times New Roman" w:hAnsi="Times New Roman" w:cs="Times New Roman"/>
          <w:sz w:val="24"/>
          <w:szCs w:val="24"/>
        </w:rPr>
        <w:t xml:space="preserve"> For a perfect egoist</w:t>
      </w:r>
      <w:r w:rsidR="0099600D" w:rsidRPr="00D200E1">
        <w:rPr>
          <w:rFonts w:ascii="Times New Roman" w:hAnsi="Times New Roman" w:cs="Times New Roman"/>
          <w:sz w:val="24"/>
          <w:szCs w:val="24"/>
        </w:rPr>
        <w:t>,</w:t>
      </w:r>
      <w:r w:rsidR="00F75B6C" w:rsidRPr="00D200E1">
        <w:rPr>
          <w:rFonts w:ascii="Times New Roman" w:hAnsi="Times New Roman" w:cs="Times New Roman"/>
          <w:i/>
          <w:sz w:val="24"/>
          <w:szCs w:val="24"/>
        </w:rPr>
        <w:t xml:space="preserve"> G</w:t>
      </w:r>
      <w:r w:rsidR="00F75B6C" w:rsidRPr="00D200E1">
        <w:rPr>
          <w:rFonts w:ascii="Times New Roman" w:hAnsi="Times New Roman" w:cs="Times New Roman"/>
          <w:i/>
          <w:sz w:val="24"/>
          <w:szCs w:val="24"/>
          <w:vertAlign w:val="subscript"/>
        </w:rPr>
        <w:t>al=</w:t>
      </w:r>
      <w:r w:rsidR="00F75B6C" w:rsidRPr="00D200E1">
        <w:rPr>
          <w:rFonts w:ascii="Times New Roman" w:hAnsi="Times New Roman" w:cs="Times New Roman"/>
          <w:i/>
          <w:sz w:val="24"/>
          <w:szCs w:val="24"/>
        </w:rPr>
        <w:t>0</w:t>
      </w:r>
      <w:r w:rsidR="00775220" w:rsidRPr="00D200E1">
        <w:rPr>
          <w:rFonts w:ascii="Times New Roman" w:hAnsi="Times New Roman" w:cs="Times New Roman"/>
          <w:i/>
          <w:sz w:val="24"/>
          <w:szCs w:val="24"/>
        </w:rPr>
        <w:t>.</w:t>
      </w:r>
    </w:p>
    <w:p w14:paraId="7C9BA575" w14:textId="2FA5FF52" w:rsidR="00813A12" w:rsidRPr="00D200E1" w:rsidRDefault="00813A12" w:rsidP="00B326F1">
      <w:pPr>
        <w:pStyle w:val="Prrafodelista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0E1">
        <w:rPr>
          <w:rFonts w:ascii="Times New Roman" w:hAnsi="Times New Roman" w:cs="Times New Roman"/>
          <w:sz w:val="24"/>
          <w:szCs w:val="24"/>
        </w:rPr>
        <w:t xml:space="preserve">A </w:t>
      </w:r>
      <w:r w:rsidRPr="00D200E1">
        <w:rPr>
          <w:rFonts w:ascii="Times New Roman" w:hAnsi="Times New Roman" w:cs="Times New Roman"/>
          <w:i/>
          <w:sz w:val="24"/>
          <w:szCs w:val="24"/>
        </w:rPr>
        <w:t>social benefit</w:t>
      </w:r>
      <w:r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43262B" w:rsidRPr="00D200E1">
        <w:rPr>
          <w:rFonts w:ascii="Times New Roman" w:hAnsi="Times New Roman" w:cs="Times New Roman"/>
          <w:sz w:val="24"/>
          <w:szCs w:val="24"/>
        </w:rPr>
        <w:t>(</w:t>
      </w:r>
      <w:r w:rsidR="0043262B" w:rsidRPr="00D200E1">
        <w:rPr>
          <w:rFonts w:ascii="Times New Roman" w:hAnsi="Times New Roman" w:cs="Times New Roman"/>
          <w:i/>
          <w:sz w:val="24"/>
          <w:szCs w:val="24"/>
        </w:rPr>
        <w:t>G</w:t>
      </w:r>
      <w:r w:rsidR="0043262B" w:rsidRPr="00D200E1">
        <w:rPr>
          <w:rFonts w:ascii="Times New Roman" w:hAnsi="Times New Roman" w:cs="Times New Roman"/>
          <w:i/>
          <w:sz w:val="24"/>
          <w:szCs w:val="24"/>
          <w:vertAlign w:val="subscript"/>
        </w:rPr>
        <w:t>so</w:t>
      </w:r>
      <w:r w:rsidR="0043262B" w:rsidRPr="00D200E1">
        <w:rPr>
          <w:rFonts w:ascii="Times New Roman" w:hAnsi="Times New Roman" w:cs="Times New Roman"/>
          <w:sz w:val="24"/>
          <w:szCs w:val="24"/>
        </w:rPr>
        <w:t xml:space="preserve">) </w:t>
      </w:r>
      <w:r w:rsidRPr="00D200E1">
        <w:rPr>
          <w:rFonts w:ascii="Times New Roman" w:hAnsi="Times New Roman" w:cs="Times New Roman"/>
          <w:sz w:val="24"/>
          <w:szCs w:val="24"/>
        </w:rPr>
        <w:t>that is obtained when</w:t>
      </w:r>
      <w:r w:rsidR="00910CDD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Pr="00D200E1">
        <w:rPr>
          <w:rFonts w:ascii="Times New Roman" w:hAnsi="Times New Roman" w:cs="Times New Roman"/>
          <w:sz w:val="24"/>
          <w:szCs w:val="24"/>
        </w:rPr>
        <w:t xml:space="preserve">a </w:t>
      </w:r>
      <w:r w:rsidR="006E37A4" w:rsidRPr="00D200E1">
        <w:rPr>
          <w:rFonts w:ascii="Times New Roman" w:hAnsi="Times New Roman" w:cs="Times New Roman"/>
          <w:sz w:val="24"/>
          <w:szCs w:val="24"/>
        </w:rPr>
        <w:t xml:space="preserve">social </w:t>
      </w:r>
      <w:r w:rsidRPr="00D200E1">
        <w:rPr>
          <w:rFonts w:ascii="Times New Roman" w:hAnsi="Times New Roman" w:cs="Times New Roman"/>
          <w:sz w:val="24"/>
          <w:szCs w:val="24"/>
        </w:rPr>
        <w:t>norm is fulfilled</w:t>
      </w:r>
      <w:r w:rsidR="00910CDD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99600D" w:rsidRPr="00D200E1">
        <w:rPr>
          <w:rFonts w:ascii="Times New Roman" w:hAnsi="Times New Roman" w:cs="Times New Roman"/>
          <w:sz w:val="24"/>
          <w:szCs w:val="24"/>
        </w:rPr>
        <w:t xml:space="preserve">by </w:t>
      </w:r>
      <w:r w:rsidR="001C3F80" w:rsidRPr="00D200E1">
        <w:rPr>
          <w:rFonts w:ascii="Times New Roman" w:hAnsi="Times New Roman" w:cs="Times New Roman"/>
          <w:sz w:val="24"/>
          <w:szCs w:val="24"/>
        </w:rPr>
        <w:t xml:space="preserve">helping </w:t>
      </w:r>
      <w:r w:rsidR="00C32071" w:rsidRPr="00D200E1">
        <w:rPr>
          <w:rFonts w:ascii="Times New Roman" w:hAnsi="Times New Roman" w:cs="Times New Roman"/>
          <w:sz w:val="24"/>
          <w:szCs w:val="24"/>
        </w:rPr>
        <w:t>others,</w:t>
      </w:r>
      <w:r w:rsidRPr="00D200E1">
        <w:rPr>
          <w:rFonts w:ascii="Times New Roman" w:hAnsi="Times New Roman" w:cs="Times New Roman"/>
          <w:sz w:val="24"/>
          <w:szCs w:val="24"/>
        </w:rPr>
        <w:t xml:space="preserve"> impl</w:t>
      </w:r>
      <w:r w:rsidR="0099600D" w:rsidRPr="00D200E1">
        <w:rPr>
          <w:rFonts w:ascii="Times New Roman" w:hAnsi="Times New Roman" w:cs="Times New Roman"/>
          <w:sz w:val="24"/>
          <w:szCs w:val="24"/>
        </w:rPr>
        <w:t>ying</w:t>
      </w:r>
      <w:r w:rsidRPr="00D200E1">
        <w:rPr>
          <w:rFonts w:ascii="Times New Roman" w:hAnsi="Times New Roman" w:cs="Times New Roman"/>
          <w:sz w:val="24"/>
          <w:szCs w:val="24"/>
        </w:rPr>
        <w:t xml:space="preserve"> social recogni</w:t>
      </w:r>
      <w:r w:rsidR="0099600D" w:rsidRPr="00D200E1">
        <w:rPr>
          <w:rFonts w:ascii="Times New Roman" w:hAnsi="Times New Roman" w:cs="Times New Roman"/>
          <w:sz w:val="24"/>
          <w:szCs w:val="24"/>
        </w:rPr>
        <w:t>tion</w:t>
      </w:r>
      <w:r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99600D" w:rsidRPr="00D200E1">
        <w:rPr>
          <w:rFonts w:ascii="Times New Roman" w:hAnsi="Times New Roman" w:cs="Times New Roman"/>
          <w:sz w:val="24"/>
          <w:szCs w:val="24"/>
        </w:rPr>
        <w:t xml:space="preserve">when </w:t>
      </w:r>
      <w:r w:rsidRPr="00D200E1">
        <w:rPr>
          <w:rFonts w:ascii="Times New Roman" w:hAnsi="Times New Roman" w:cs="Times New Roman"/>
          <w:sz w:val="24"/>
          <w:szCs w:val="24"/>
        </w:rPr>
        <w:t xml:space="preserve">the norm is cultural or </w:t>
      </w:r>
      <w:r w:rsidR="0099600D" w:rsidRPr="00D200E1">
        <w:rPr>
          <w:rFonts w:ascii="Times New Roman" w:hAnsi="Times New Roman" w:cs="Times New Roman"/>
          <w:sz w:val="24"/>
          <w:szCs w:val="24"/>
        </w:rPr>
        <w:t xml:space="preserve">the absence of punishment </w:t>
      </w:r>
      <w:r w:rsidRPr="00D200E1">
        <w:rPr>
          <w:rFonts w:ascii="Times New Roman" w:hAnsi="Times New Roman" w:cs="Times New Roman"/>
          <w:sz w:val="24"/>
          <w:szCs w:val="24"/>
        </w:rPr>
        <w:t>if the norm is legal.</w:t>
      </w:r>
    </w:p>
    <w:p w14:paraId="3B73AAF6" w14:textId="77777777" w:rsidR="0099600D" w:rsidRPr="00D200E1" w:rsidRDefault="0099600D" w:rsidP="00B326F1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133592D" w14:textId="0E40A8F6" w:rsidR="00F75B6C" w:rsidRPr="00D200E1" w:rsidRDefault="00D415B5" w:rsidP="00B326F1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200E1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99600D" w:rsidRPr="00D200E1">
        <w:rPr>
          <w:rFonts w:ascii="Times New Roman" w:hAnsi="Times New Roman" w:cs="Times New Roman"/>
          <w:sz w:val="24"/>
          <w:szCs w:val="24"/>
        </w:rPr>
        <w:t>he t</w:t>
      </w:r>
      <w:r w:rsidRPr="00D200E1">
        <w:rPr>
          <w:rFonts w:ascii="Times New Roman" w:hAnsi="Times New Roman" w:cs="Times New Roman"/>
          <w:sz w:val="24"/>
          <w:szCs w:val="24"/>
        </w:rPr>
        <w:t xml:space="preserve">otal gain </w:t>
      </w:r>
      <w:r w:rsidR="00F75B6C" w:rsidRPr="00D200E1">
        <w:rPr>
          <w:rFonts w:ascii="Times New Roman" w:hAnsi="Times New Roman" w:cs="Times New Roman"/>
          <w:sz w:val="24"/>
          <w:szCs w:val="24"/>
        </w:rPr>
        <w:t xml:space="preserve">for an altruist is </w:t>
      </w:r>
      <w:r w:rsidRPr="00D200E1">
        <w:rPr>
          <w:rFonts w:ascii="Times New Roman" w:hAnsi="Times New Roman" w:cs="Times New Roman"/>
          <w:sz w:val="24"/>
          <w:szCs w:val="24"/>
        </w:rPr>
        <w:t>the sum</w:t>
      </w:r>
      <w:r w:rsidR="00756804" w:rsidRPr="00D200E1">
        <w:rPr>
          <w:rFonts w:ascii="Times New Roman" w:hAnsi="Times New Roman" w:cs="Times New Roman"/>
          <w:sz w:val="24"/>
          <w:szCs w:val="24"/>
        </w:rPr>
        <w:t xml:space="preserve"> of the</w:t>
      </w:r>
      <w:r w:rsidR="0099600D" w:rsidRPr="00D200E1">
        <w:rPr>
          <w:rFonts w:ascii="Times New Roman" w:hAnsi="Times New Roman" w:cs="Times New Roman"/>
          <w:sz w:val="24"/>
          <w:szCs w:val="24"/>
        </w:rPr>
        <w:t>se</w:t>
      </w:r>
      <w:r w:rsidR="00756804" w:rsidRPr="00D200E1">
        <w:rPr>
          <w:rFonts w:ascii="Times New Roman" w:hAnsi="Times New Roman" w:cs="Times New Roman"/>
          <w:sz w:val="24"/>
          <w:szCs w:val="24"/>
        </w:rPr>
        <w:t xml:space="preserve"> three types of benefi</w:t>
      </w:r>
      <w:r w:rsidRPr="00D200E1">
        <w:rPr>
          <w:rFonts w:ascii="Times New Roman" w:hAnsi="Times New Roman" w:cs="Times New Roman"/>
          <w:sz w:val="24"/>
          <w:szCs w:val="24"/>
        </w:rPr>
        <w:t>ts</w:t>
      </w:r>
      <w:r w:rsidR="00F75B6C" w:rsidRPr="00D200E1">
        <w:rPr>
          <w:rFonts w:ascii="Times New Roman" w:hAnsi="Times New Roman" w:cs="Times New Roman"/>
          <w:sz w:val="24"/>
          <w:szCs w:val="24"/>
        </w:rPr>
        <w:t>:</w:t>
      </w:r>
    </w:p>
    <w:p w14:paraId="469D4BBB" w14:textId="77777777" w:rsidR="00F75B6C" w:rsidRPr="00D200E1" w:rsidRDefault="00F75B6C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1530E" w14:textId="575488E3" w:rsidR="00F75B6C" w:rsidRPr="00D200E1" w:rsidRDefault="0043262B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0E1">
        <w:rPr>
          <w:rFonts w:ascii="Times New Roman" w:hAnsi="Times New Roman" w:cs="Times New Roman"/>
          <w:i/>
          <w:sz w:val="24"/>
          <w:szCs w:val="24"/>
        </w:rPr>
        <w:t>G</w:t>
      </w:r>
      <w:r w:rsidR="00FA294E" w:rsidRPr="00D200E1">
        <w:rPr>
          <w:rFonts w:ascii="Times New Roman" w:hAnsi="Times New Roman" w:cs="Times New Roman"/>
          <w:i/>
          <w:sz w:val="24"/>
          <w:szCs w:val="24"/>
          <w:vertAlign w:val="subscript"/>
        </w:rPr>
        <w:t>h</w:t>
      </w:r>
      <w:r w:rsidRPr="00D200E1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7505D6" w:rsidRPr="00D200E1">
        <w:rPr>
          <w:rFonts w:ascii="Times New Roman" w:hAnsi="Times New Roman" w:cs="Times New Roman"/>
          <w:i/>
          <w:sz w:val="24"/>
          <w:szCs w:val="24"/>
        </w:rPr>
        <w:t>G</w:t>
      </w:r>
      <w:r w:rsidRPr="00D200E1">
        <w:rPr>
          <w:rFonts w:ascii="Times New Roman" w:hAnsi="Times New Roman" w:cs="Times New Roman"/>
          <w:i/>
          <w:sz w:val="24"/>
          <w:szCs w:val="24"/>
          <w:vertAlign w:val="subscript"/>
        </w:rPr>
        <w:t>se</w:t>
      </w:r>
      <w:r w:rsidRPr="00D200E1">
        <w:rPr>
          <w:rFonts w:ascii="Times New Roman" w:hAnsi="Times New Roman" w:cs="Times New Roman"/>
          <w:i/>
          <w:sz w:val="24"/>
          <w:szCs w:val="24"/>
        </w:rPr>
        <w:t xml:space="preserve"> + G</w:t>
      </w:r>
      <w:r w:rsidRPr="00D200E1">
        <w:rPr>
          <w:rFonts w:ascii="Times New Roman" w:hAnsi="Times New Roman" w:cs="Times New Roman"/>
          <w:i/>
          <w:sz w:val="24"/>
          <w:szCs w:val="24"/>
          <w:vertAlign w:val="subscript"/>
        </w:rPr>
        <w:t>so</w:t>
      </w:r>
      <w:r w:rsidRPr="00D200E1">
        <w:rPr>
          <w:rFonts w:ascii="Times New Roman" w:hAnsi="Times New Roman" w:cs="Times New Roman"/>
          <w:i/>
          <w:sz w:val="24"/>
          <w:szCs w:val="24"/>
        </w:rPr>
        <w:t xml:space="preserve"> + G</w:t>
      </w:r>
      <w:r w:rsidRPr="00D200E1">
        <w:rPr>
          <w:rFonts w:ascii="Times New Roman" w:hAnsi="Times New Roman" w:cs="Times New Roman"/>
          <w:i/>
          <w:sz w:val="24"/>
          <w:szCs w:val="24"/>
          <w:vertAlign w:val="subscript"/>
        </w:rPr>
        <w:t>al</w:t>
      </w:r>
      <w:r w:rsidR="00107270" w:rsidRPr="00D200E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F5F3E">
        <w:rPr>
          <w:rFonts w:ascii="Times New Roman" w:hAnsi="Times New Roman" w:cs="Times New Roman"/>
          <w:sz w:val="24"/>
          <w:szCs w:val="24"/>
        </w:rPr>
        <w:tab/>
      </w:r>
      <w:r w:rsidR="005F5F3E">
        <w:rPr>
          <w:rFonts w:ascii="Times New Roman" w:hAnsi="Times New Roman" w:cs="Times New Roman"/>
          <w:sz w:val="24"/>
          <w:szCs w:val="24"/>
        </w:rPr>
        <w:tab/>
      </w:r>
      <w:r w:rsidR="00107270" w:rsidRPr="00D200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(1)</w:t>
      </w:r>
    </w:p>
    <w:p w14:paraId="1B6F26DE" w14:textId="77777777" w:rsidR="00F75B6C" w:rsidRPr="00D200E1" w:rsidRDefault="00F75B6C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3BB0D" w14:textId="7C599D19" w:rsidR="005E0105" w:rsidRPr="00D200E1" w:rsidRDefault="00F75B6C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0E1">
        <w:rPr>
          <w:rFonts w:ascii="Times New Roman" w:hAnsi="Times New Roman" w:cs="Times New Roman"/>
          <w:i/>
          <w:sz w:val="24"/>
          <w:szCs w:val="24"/>
          <w:vertAlign w:val="subscript"/>
        </w:rPr>
        <w:tab/>
      </w:r>
      <w:r w:rsidR="0043262B" w:rsidRPr="00D200E1">
        <w:rPr>
          <w:rFonts w:ascii="Times New Roman" w:hAnsi="Times New Roman" w:cs="Times New Roman"/>
          <w:sz w:val="24"/>
          <w:szCs w:val="24"/>
        </w:rPr>
        <w:t>The model predicts that</w:t>
      </w:r>
      <w:r w:rsidR="006C607B" w:rsidRPr="00D200E1">
        <w:rPr>
          <w:rFonts w:ascii="Times New Roman" w:hAnsi="Times New Roman" w:cs="Times New Roman"/>
          <w:sz w:val="24"/>
          <w:szCs w:val="24"/>
        </w:rPr>
        <w:t>,</w:t>
      </w:r>
      <w:r w:rsidR="0043262B" w:rsidRPr="00D200E1">
        <w:rPr>
          <w:rFonts w:ascii="Times New Roman" w:hAnsi="Times New Roman" w:cs="Times New Roman"/>
          <w:sz w:val="24"/>
          <w:szCs w:val="24"/>
        </w:rPr>
        <w:t xml:space="preserve"> when the costs are greater than the benefits, </w:t>
      </w:r>
      <w:r w:rsidR="0099600D" w:rsidRPr="00D200E1">
        <w:rPr>
          <w:rFonts w:ascii="Times New Roman" w:hAnsi="Times New Roman" w:cs="Times New Roman"/>
          <w:sz w:val="24"/>
          <w:szCs w:val="24"/>
        </w:rPr>
        <w:t>the agent will decide not to help</w:t>
      </w:r>
      <w:r w:rsidR="0043262B" w:rsidRPr="00D200E1">
        <w:rPr>
          <w:rFonts w:ascii="Times New Roman" w:hAnsi="Times New Roman" w:cs="Times New Roman"/>
          <w:sz w:val="24"/>
          <w:szCs w:val="24"/>
        </w:rPr>
        <w:t>.</w:t>
      </w:r>
      <w:r w:rsidR="00D415B5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5E0105" w:rsidRPr="00D200E1">
        <w:rPr>
          <w:rFonts w:ascii="Times New Roman" w:hAnsi="Times New Roman" w:cs="Times New Roman"/>
          <w:sz w:val="24"/>
          <w:szCs w:val="24"/>
        </w:rPr>
        <w:t>In th</w:t>
      </w:r>
      <w:r w:rsidR="005E2E53" w:rsidRPr="00D200E1">
        <w:rPr>
          <w:rFonts w:ascii="Times New Roman" w:hAnsi="Times New Roman" w:cs="Times New Roman"/>
          <w:sz w:val="24"/>
          <w:szCs w:val="24"/>
        </w:rPr>
        <w:t>e</w:t>
      </w:r>
      <w:r w:rsidR="005E0105" w:rsidRPr="00D200E1">
        <w:rPr>
          <w:rFonts w:ascii="Times New Roman" w:hAnsi="Times New Roman" w:cs="Times New Roman"/>
          <w:sz w:val="24"/>
          <w:szCs w:val="24"/>
        </w:rPr>
        <w:t xml:space="preserve"> graphical representation of the model</w:t>
      </w:r>
      <w:r w:rsidR="00910CDD" w:rsidRPr="00D200E1">
        <w:rPr>
          <w:rFonts w:ascii="Times New Roman" w:hAnsi="Times New Roman" w:cs="Times New Roman"/>
          <w:sz w:val="24"/>
          <w:szCs w:val="24"/>
        </w:rPr>
        <w:t xml:space="preserve"> (Figure 1)</w:t>
      </w:r>
      <w:r w:rsidR="005E0105" w:rsidRPr="00D200E1">
        <w:rPr>
          <w:rFonts w:ascii="Times New Roman" w:hAnsi="Times New Roman" w:cs="Times New Roman"/>
          <w:sz w:val="24"/>
          <w:szCs w:val="24"/>
        </w:rPr>
        <w:t>, there are two l</w:t>
      </w:r>
      <w:r w:rsidR="00D52C1B" w:rsidRPr="00D200E1">
        <w:rPr>
          <w:rFonts w:ascii="Times New Roman" w:hAnsi="Times New Roman" w:cs="Times New Roman"/>
          <w:sz w:val="24"/>
          <w:szCs w:val="24"/>
        </w:rPr>
        <w:t>ines</w:t>
      </w:r>
      <w:r w:rsidR="005E2E53" w:rsidRPr="00D200E1">
        <w:rPr>
          <w:rFonts w:ascii="Times New Roman" w:hAnsi="Times New Roman" w:cs="Times New Roman"/>
          <w:sz w:val="24"/>
          <w:szCs w:val="24"/>
        </w:rPr>
        <w:t xml:space="preserve"> that </w:t>
      </w:r>
      <w:r w:rsidR="00D52C1B" w:rsidRPr="00D200E1">
        <w:rPr>
          <w:rFonts w:ascii="Times New Roman" w:hAnsi="Times New Roman" w:cs="Times New Roman"/>
          <w:sz w:val="24"/>
          <w:szCs w:val="24"/>
        </w:rPr>
        <w:t>represent</w:t>
      </w:r>
      <w:r w:rsidR="00D15E09" w:rsidRPr="00D200E1">
        <w:rPr>
          <w:rFonts w:ascii="Times New Roman" w:hAnsi="Times New Roman" w:cs="Times New Roman"/>
          <w:sz w:val="24"/>
          <w:szCs w:val="24"/>
        </w:rPr>
        <w:t xml:space="preserve"> two </w:t>
      </w:r>
      <w:r w:rsidR="005E0105" w:rsidRPr="00D200E1">
        <w:rPr>
          <w:rFonts w:ascii="Times New Roman" w:hAnsi="Times New Roman" w:cs="Times New Roman"/>
          <w:sz w:val="24"/>
          <w:szCs w:val="24"/>
        </w:rPr>
        <w:t xml:space="preserve">indecision </w:t>
      </w:r>
      <w:r w:rsidR="006A306F" w:rsidRPr="00D200E1">
        <w:rPr>
          <w:rFonts w:ascii="Times New Roman" w:hAnsi="Times New Roman" w:cs="Times New Roman"/>
          <w:sz w:val="24"/>
          <w:szCs w:val="24"/>
        </w:rPr>
        <w:t>thresholds</w:t>
      </w:r>
      <w:r w:rsidR="00D15E09" w:rsidRPr="00D200E1">
        <w:rPr>
          <w:rFonts w:ascii="Times New Roman" w:hAnsi="Times New Roman" w:cs="Times New Roman"/>
          <w:sz w:val="24"/>
          <w:szCs w:val="24"/>
        </w:rPr>
        <w:t xml:space="preserve"> where </w:t>
      </w:r>
      <w:r w:rsidR="0099600D" w:rsidRPr="00D200E1">
        <w:rPr>
          <w:rFonts w:ascii="Times New Roman" w:hAnsi="Times New Roman" w:cs="Times New Roman"/>
          <w:sz w:val="24"/>
          <w:szCs w:val="24"/>
        </w:rPr>
        <w:t xml:space="preserve">the </w:t>
      </w:r>
      <w:r w:rsidR="00D15E09" w:rsidRPr="00D200E1">
        <w:rPr>
          <w:rFonts w:ascii="Times New Roman" w:hAnsi="Times New Roman" w:cs="Times New Roman"/>
          <w:sz w:val="24"/>
          <w:szCs w:val="24"/>
        </w:rPr>
        <w:t xml:space="preserve">costs </w:t>
      </w:r>
      <w:r w:rsidR="0099600D" w:rsidRPr="00D200E1">
        <w:rPr>
          <w:rFonts w:ascii="Times New Roman" w:hAnsi="Times New Roman" w:cs="Times New Roman"/>
          <w:sz w:val="24"/>
          <w:szCs w:val="24"/>
        </w:rPr>
        <w:t xml:space="preserve">and </w:t>
      </w:r>
      <w:r w:rsidR="00D15E09" w:rsidRPr="00D200E1">
        <w:rPr>
          <w:rFonts w:ascii="Times New Roman" w:hAnsi="Times New Roman" w:cs="Times New Roman"/>
          <w:sz w:val="24"/>
          <w:szCs w:val="24"/>
        </w:rPr>
        <w:t>benefits</w:t>
      </w:r>
      <w:r w:rsidR="0099600D" w:rsidRPr="00D200E1">
        <w:rPr>
          <w:rFonts w:ascii="Times New Roman" w:hAnsi="Times New Roman" w:cs="Times New Roman"/>
          <w:sz w:val="24"/>
          <w:szCs w:val="24"/>
        </w:rPr>
        <w:t xml:space="preserve"> are equal</w:t>
      </w:r>
      <w:r w:rsidR="00400AA1" w:rsidRPr="00D200E1">
        <w:rPr>
          <w:rFonts w:ascii="Times New Roman" w:hAnsi="Times New Roman" w:cs="Times New Roman"/>
          <w:sz w:val="24"/>
          <w:szCs w:val="24"/>
        </w:rPr>
        <w:t>. One line is</w:t>
      </w:r>
      <w:r w:rsidR="00D15E09" w:rsidRPr="00D200E1">
        <w:rPr>
          <w:rFonts w:ascii="Times New Roman" w:hAnsi="Times New Roman" w:cs="Times New Roman"/>
          <w:sz w:val="24"/>
          <w:szCs w:val="24"/>
        </w:rPr>
        <w:t xml:space="preserve"> for </w:t>
      </w:r>
      <w:r w:rsidR="00910CDD" w:rsidRPr="00D200E1">
        <w:rPr>
          <w:rFonts w:ascii="Times New Roman" w:hAnsi="Times New Roman" w:cs="Times New Roman"/>
          <w:sz w:val="24"/>
          <w:szCs w:val="24"/>
        </w:rPr>
        <w:t xml:space="preserve">perfect </w:t>
      </w:r>
      <w:r w:rsidR="00D15E09" w:rsidRPr="00D200E1">
        <w:rPr>
          <w:rFonts w:ascii="Times New Roman" w:hAnsi="Times New Roman" w:cs="Times New Roman"/>
          <w:sz w:val="24"/>
          <w:szCs w:val="24"/>
        </w:rPr>
        <w:t>egoists</w:t>
      </w:r>
      <w:r w:rsidR="00240504" w:rsidRPr="00D200E1">
        <w:rPr>
          <w:rFonts w:ascii="Times New Roman" w:hAnsi="Times New Roman" w:cs="Times New Roman"/>
          <w:sz w:val="24"/>
          <w:szCs w:val="24"/>
        </w:rPr>
        <w:t xml:space="preserve"> (without moral imperatives)</w:t>
      </w:r>
      <w:r w:rsidR="00D15E09" w:rsidRPr="00D200E1">
        <w:rPr>
          <w:rFonts w:ascii="Times New Roman" w:hAnsi="Times New Roman" w:cs="Times New Roman"/>
          <w:sz w:val="24"/>
          <w:szCs w:val="24"/>
        </w:rPr>
        <w:t xml:space="preserve">, </w:t>
      </w:r>
      <w:r w:rsidR="0099600D" w:rsidRPr="00D200E1">
        <w:rPr>
          <w:rFonts w:ascii="Times New Roman" w:hAnsi="Times New Roman" w:cs="Times New Roman"/>
          <w:sz w:val="24"/>
          <w:szCs w:val="24"/>
        </w:rPr>
        <w:t xml:space="preserve">and </w:t>
      </w:r>
      <w:r w:rsidR="00D15E09" w:rsidRPr="00D200E1">
        <w:rPr>
          <w:rFonts w:ascii="Times New Roman" w:hAnsi="Times New Roman" w:cs="Times New Roman"/>
          <w:sz w:val="24"/>
          <w:szCs w:val="24"/>
        </w:rPr>
        <w:t xml:space="preserve">the other </w:t>
      </w:r>
      <w:r w:rsidR="0099600D" w:rsidRPr="00D200E1">
        <w:rPr>
          <w:rFonts w:ascii="Times New Roman" w:hAnsi="Times New Roman" w:cs="Times New Roman"/>
          <w:sz w:val="24"/>
          <w:szCs w:val="24"/>
        </w:rPr>
        <w:t xml:space="preserve">is </w:t>
      </w:r>
      <w:r w:rsidR="00D15E09" w:rsidRPr="00D200E1">
        <w:rPr>
          <w:rFonts w:ascii="Times New Roman" w:hAnsi="Times New Roman" w:cs="Times New Roman"/>
          <w:sz w:val="24"/>
          <w:szCs w:val="24"/>
        </w:rPr>
        <w:t>for altruists</w:t>
      </w:r>
      <w:r w:rsidR="005E2E53" w:rsidRPr="00D200E1">
        <w:rPr>
          <w:rFonts w:ascii="Times New Roman" w:hAnsi="Times New Roman" w:cs="Times New Roman"/>
          <w:sz w:val="24"/>
          <w:szCs w:val="24"/>
        </w:rPr>
        <w:t xml:space="preserve"> (Figure 1)</w:t>
      </w:r>
      <w:r w:rsidR="006A306F" w:rsidRPr="00D200E1">
        <w:rPr>
          <w:rFonts w:ascii="Times New Roman" w:hAnsi="Times New Roman" w:cs="Times New Roman"/>
          <w:sz w:val="24"/>
          <w:szCs w:val="24"/>
        </w:rPr>
        <w:t>.</w:t>
      </w:r>
      <w:r w:rsidR="005E0105" w:rsidRPr="00D200E1">
        <w:rPr>
          <w:rFonts w:ascii="Times New Roman" w:hAnsi="Times New Roman" w:cs="Times New Roman"/>
          <w:sz w:val="24"/>
          <w:szCs w:val="24"/>
        </w:rPr>
        <w:t xml:space="preserve"> These lines delimit three fields</w:t>
      </w:r>
      <w:r w:rsidR="0099600D" w:rsidRPr="00D200E1">
        <w:rPr>
          <w:rFonts w:ascii="Times New Roman" w:hAnsi="Times New Roman" w:cs="Times New Roman"/>
          <w:sz w:val="24"/>
          <w:szCs w:val="24"/>
        </w:rPr>
        <w:t>—</w:t>
      </w:r>
      <w:r w:rsidR="005E0105" w:rsidRPr="00D200E1">
        <w:rPr>
          <w:rFonts w:ascii="Times New Roman" w:hAnsi="Times New Roman" w:cs="Times New Roman"/>
          <w:sz w:val="24"/>
          <w:szCs w:val="24"/>
        </w:rPr>
        <w:t xml:space="preserve">one in which both egoists and altruists </w:t>
      </w:r>
      <w:r w:rsidR="005D595F" w:rsidRPr="00D200E1">
        <w:rPr>
          <w:rFonts w:ascii="Times New Roman" w:hAnsi="Times New Roman" w:cs="Times New Roman"/>
          <w:sz w:val="24"/>
          <w:szCs w:val="24"/>
        </w:rPr>
        <w:t>help</w:t>
      </w:r>
      <w:r w:rsidR="005E0105" w:rsidRPr="00D200E1">
        <w:rPr>
          <w:rFonts w:ascii="Times New Roman" w:hAnsi="Times New Roman" w:cs="Times New Roman"/>
          <w:sz w:val="24"/>
          <w:szCs w:val="24"/>
        </w:rPr>
        <w:t>, another one w</w:t>
      </w:r>
      <w:r w:rsidR="0099600D" w:rsidRPr="00D200E1">
        <w:rPr>
          <w:rFonts w:ascii="Times New Roman" w:hAnsi="Times New Roman" w:cs="Times New Roman"/>
          <w:sz w:val="24"/>
          <w:szCs w:val="24"/>
        </w:rPr>
        <w:t>h</w:t>
      </w:r>
      <w:r w:rsidR="005E0105" w:rsidRPr="00D200E1">
        <w:rPr>
          <w:rFonts w:ascii="Times New Roman" w:hAnsi="Times New Roman" w:cs="Times New Roman"/>
          <w:sz w:val="24"/>
          <w:szCs w:val="24"/>
        </w:rPr>
        <w:t xml:space="preserve">ere </w:t>
      </w:r>
      <w:r w:rsidR="005D595F" w:rsidRPr="00D200E1">
        <w:rPr>
          <w:rFonts w:ascii="Times New Roman" w:hAnsi="Times New Roman" w:cs="Times New Roman"/>
          <w:sz w:val="24"/>
          <w:szCs w:val="24"/>
        </w:rPr>
        <w:t>neither help</w:t>
      </w:r>
      <w:r w:rsidR="005E0105" w:rsidRPr="00D200E1">
        <w:rPr>
          <w:rFonts w:ascii="Times New Roman" w:hAnsi="Times New Roman" w:cs="Times New Roman"/>
          <w:sz w:val="24"/>
          <w:szCs w:val="24"/>
        </w:rPr>
        <w:t>, and a third field where egoists behave as egoists and altruists as altruists</w:t>
      </w:r>
      <w:r w:rsidR="005E2E53" w:rsidRPr="00D200E1">
        <w:rPr>
          <w:rFonts w:ascii="Times New Roman" w:hAnsi="Times New Roman" w:cs="Times New Roman"/>
          <w:sz w:val="24"/>
          <w:szCs w:val="24"/>
        </w:rPr>
        <w:t xml:space="preserve"> (Figure 1)</w:t>
      </w:r>
      <w:r w:rsidR="005E0105" w:rsidRPr="00D200E1">
        <w:rPr>
          <w:rFonts w:ascii="Times New Roman" w:hAnsi="Times New Roman" w:cs="Times New Roman"/>
          <w:sz w:val="24"/>
          <w:szCs w:val="24"/>
        </w:rPr>
        <w:t>.</w:t>
      </w:r>
      <w:r w:rsidR="005E2E53" w:rsidRPr="00D200E1">
        <w:rPr>
          <w:rFonts w:ascii="Times New Roman" w:hAnsi="Times New Roman" w:cs="Times New Roman"/>
          <w:sz w:val="24"/>
          <w:szCs w:val="24"/>
        </w:rPr>
        <w:t xml:space="preserve"> The area of this </w:t>
      </w:r>
      <w:r w:rsidR="00F660E5" w:rsidRPr="00D200E1">
        <w:rPr>
          <w:rFonts w:ascii="Times New Roman" w:hAnsi="Times New Roman" w:cs="Times New Roman"/>
          <w:sz w:val="24"/>
          <w:szCs w:val="24"/>
        </w:rPr>
        <w:t>latter field</w:t>
      </w:r>
      <w:r w:rsidR="005E2E53" w:rsidRPr="00D200E1">
        <w:rPr>
          <w:rFonts w:ascii="Times New Roman" w:hAnsi="Times New Roman" w:cs="Times New Roman"/>
          <w:sz w:val="24"/>
          <w:szCs w:val="24"/>
        </w:rPr>
        <w:t xml:space="preserve"> increases with </w:t>
      </w:r>
      <w:r w:rsidR="005E2E53" w:rsidRPr="00D200E1">
        <w:rPr>
          <w:rFonts w:ascii="Times New Roman" w:hAnsi="Times New Roman" w:cs="Times New Roman"/>
          <w:i/>
          <w:sz w:val="24"/>
          <w:szCs w:val="24"/>
        </w:rPr>
        <w:t>G</w:t>
      </w:r>
      <w:r w:rsidR="005E2E53" w:rsidRPr="00D200E1">
        <w:rPr>
          <w:rFonts w:ascii="Times New Roman" w:hAnsi="Times New Roman" w:cs="Times New Roman"/>
          <w:i/>
          <w:sz w:val="24"/>
          <w:szCs w:val="24"/>
          <w:vertAlign w:val="subscript"/>
        </w:rPr>
        <w:t>al</w:t>
      </w:r>
      <w:r w:rsidR="005E2E53" w:rsidRPr="00D200E1">
        <w:rPr>
          <w:rFonts w:ascii="Times New Roman" w:hAnsi="Times New Roman" w:cs="Times New Roman"/>
          <w:sz w:val="24"/>
          <w:szCs w:val="24"/>
        </w:rPr>
        <w:t xml:space="preserve">, which is proportional to the intensity of </w:t>
      </w:r>
      <w:r w:rsidR="0099600D" w:rsidRPr="00D200E1">
        <w:rPr>
          <w:rFonts w:ascii="Times New Roman" w:hAnsi="Times New Roman" w:cs="Times New Roman"/>
          <w:sz w:val="24"/>
          <w:szCs w:val="24"/>
        </w:rPr>
        <w:t xml:space="preserve">the </w:t>
      </w:r>
      <w:r w:rsidR="005E2E53" w:rsidRPr="00D200E1">
        <w:rPr>
          <w:rFonts w:ascii="Times New Roman" w:hAnsi="Times New Roman" w:cs="Times New Roman"/>
          <w:sz w:val="24"/>
          <w:szCs w:val="24"/>
        </w:rPr>
        <w:t xml:space="preserve">moral commitment of the </w:t>
      </w:r>
      <w:r w:rsidR="0099600D" w:rsidRPr="00D200E1">
        <w:rPr>
          <w:rFonts w:ascii="Times New Roman" w:hAnsi="Times New Roman" w:cs="Times New Roman"/>
          <w:sz w:val="24"/>
          <w:szCs w:val="24"/>
        </w:rPr>
        <w:t xml:space="preserve">agent </w:t>
      </w:r>
      <w:r w:rsidR="001E140A" w:rsidRPr="00D200E1">
        <w:rPr>
          <w:rFonts w:ascii="Times New Roman" w:hAnsi="Times New Roman" w:cs="Times New Roman"/>
          <w:sz w:val="24"/>
          <w:szCs w:val="24"/>
        </w:rPr>
        <w:t>(see next section, Figure 2)</w:t>
      </w:r>
      <w:r w:rsidR="005E2E53" w:rsidRPr="00D200E1">
        <w:rPr>
          <w:rFonts w:ascii="Times New Roman" w:hAnsi="Times New Roman" w:cs="Times New Roman"/>
          <w:sz w:val="24"/>
          <w:szCs w:val="24"/>
        </w:rPr>
        <w:t>.</w:t>
      </w:r>
    </w:p>
    <w:p w14:paraId="38406686" w14:textId="6A49DFE3" w:rsidR="00240504" w:rsidRPr="00D200E1" w:rsidRDefault="001E140A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0E1">
        <w:rPr>
          <w:rFonts w:ascii="Times New Roman" w:hAnsi="Times New Roman" w:cs="Times New Roman"/>
          <w:sz w:val="24"/>
          <w:szCs w:val="24"/>
        </w:rPr>
        <w:tab/>
        <w:t>W</w:t>
      </w:r>
      <w:r w:rsidR="004E7759" w:rsidRPr="00D200E1">
        <w:rPr>
          <w:rFonts w:ascii="Times New Roman" w:hAnsi="Times New Roman" w:cs="Times New Roman"/>
          <w:sz w:val="24"/>
          <w:szCs w:val="24"/>
        </w:rPr>
        <w:t xml:space="preserve">hen </w:t>
      </w:r>
      <w:r w:rsidR="0099600D" w:rsidRPr="00D200E1">
        <w:rPr>
          <w:rFonts w:ascii="Times New Roman" w:hAnsi="Times New Roman" w:cs="Times New Roman"/>
          <w:sz w:val="24"/>
          <w:szCs w:val="24"/>
        </w:rPr>
        <w:t xml:space="preserve">the agent </w:t>
      </w:r>
      <w:r w:rsidR="004E7759" w:rsidRPr="00D200E1">
        <w:rPr>
          <w:rFonts w:ascii="Times New Roman" w:hAnsi="Times New Roman" w:cs="Times New Roman"/>
          <w:sz w:val="24"/>
          <w:szCs w:val="24"/>
        </w:rPr>
        <w:t xml:space="preserve">must decide </w:t>
      </w:r>
      <w:r w:rsidR="0099600D" w:rsidRPr="00D200E1">
        <w:rPr>
          <w:rFonts w:ascii="Times New Roman" w:hAnsi="Times New Roman" w:cs="Times New Roman"/>
          <w:sz w:val="24"/>
          <w:szCs w:val="24"/>
        </w:rPr>
        <w:t xml:space="preserve">whether to </w:t>
      </w:r>
      <w:r w:rsidR="005D595F" w:rsidRPr="00D200E1">
        <w:rPr>
          <w:rFonts w:ascii="Times New Roman" w:hAnsi="Times New Roman" w:cs="Times New Roman"/>
          <w:sz w:val="24"/>
          <w:szCs w:val="24"/>
        </w:rPr>
        <w:t>help,</w:t>
      </w:r>
      <w:r w:rsidR="0002242B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4E7759" w:rsidRPr="00D200E1">
        <w:rPr>
          <w:rFonts w:ascii="Times New Roman" w:hAnsi="Times New Roman" w:cs="Times New Roman"/>
          <w:sz w:val="24"/>
          <w:szCs w:val="24"/>
        </w:rPr>
        <w:t xml:space="preserve">the costs and benefits </w:t>
      </w:r>
      <w:r w:rsidR="0099600D" w:rsidRPr="00D200E1">
        <w:rPr>
          <w:rFonts w:ascii="Times New Roman" w:hAnsi="Times New Roman" w:cs="Times New Roman"/>
          <w:sz w:val="24"/>
          <w:szCs w:val="24"/>
        </w:rPr>
        <w:t>to that agent are weighed</w:t>
      </w:r>
      <w:r w:rsidR="004E7759" w:rsidRPr="00D200E1">
        <w:rPr>
          <w:rFonts w:ascii="Times New Roman" w:hAnsi="Times New Roman" w:cs="Times New Roman"/>
          <w:sz w:val="24"/>
          <w:szCs w:val="24"/>
        </w:rPr>
        <w:t xml:space="preserve">. If the personal cost is too high, the </w:t>
      </w:r>
      <w:r w:rsidR="0099600D" w:rsidRPr="00D200E1">
        <w:rPr>
          <w:rFonts w:ascii="Times New Roman" w:hAnsi="Times New Roman" w:cs="Times New Roman"/>
          <w:sz w:val="24"/>
          <w:szCs w:val="24"/>
        </w:rPr>
        <w:t xml:space="preserve">agent </w:t>
      </w:r>
      <w:r w:rsidR="004E7759" w:rsidRPr="00D200E1">
        <w:rPr>
          <w:rFonts w:ascii="Times New Roman" w:hAnsi="Times New Roman" w:cs="Times New Roman"/>
          <w:sz w:val="24"/>
          <w:szCs w:val="24"/>
        </w:rPr>
        <w:t xml:space="preserve">will </w:t>
      </w:r>
      <w:r w:rsidR="005D595F" w:rsidRPr="00D200E1">
        <w:rPr>
          <w:rFonts w:ascii="Times New Roman" w:hAnsi="Times New Roman" w:cs="Times New Roman"/>
          <w:sz w:val="24"/>
          <w:szCs w:val="24"/>
        </w:rPr>
        <w:t>not help</w:t>
      </w:r>
      <w:r w:rsidR="004E7759" w:rsidRPr="00D200E1">
        <w:rPr>
          <w:rFonts w:ascii="Times New Roman" w:hAnsi="Times New Roman" w:cs="Times New Roman"/>
          <w:sz w:val="24"/>
          <w:szCs w:val="24"/>
        </w:rPr>
        <w:t xml:space="preserve">. </w:t>
      </w:r>
      <w:r w:rsidR="0099600D" w:rsidRPr="00D200E1">
        <w:rPr>
          <w:rFonts w:ascii="Times New Roman" w:hAnsi="Times New Roman" w:cs="Times New Roman"/>
          <w:sz w:val="24"/>
          <w:szCs w:val="24"/>
        </w:rPr>
        <w:t>I</w:t>
      </w:r>
      <w:r w:rsidR="004E7759" w:rsidRPr="00D200E1">
        <w:rPr>
          <w:rFonts w:ascii="Times New Roman" w:hAnsi="Times New Roman" w:cs="Times New Roman"/>
          <w:sz w:val="24"/>
          <w:szCs w:val="24"/>
        </w:rPr>
        <w:t xml:space="preserve">f this cost is relatively low, </w:t>
      </w:r>
      <w:r w:rsidR="0099600D" w:rsidRPr="00D200E1">
        <w:rPr>
          <w:rFonts w:ascii="Times New Roman" w:hAnsi="Times New Roman" w:cs="Times New Roman"/>
          <w:sz w:val="24"/>
          <w:szCs w:val="24"/>
        </w:rPr>
        <w:t xml:space="preserve">the agent will consider </w:t>
      </w:r>
      <w:r w:rsidR="005D595F" w:rsidRPr="00D200E1">
        <w:rPr>
          <w:rFonts w:ascii="Times New Roman" w:hAnsi="Times New Roman" w:cs="Times New Roman"/>
          <w:sz w:val="24"/>
          <w:szCs w:val="24"/>
        </w:rPr>
        <w:t>helping</w:t>
      </w:r>
      <w:r w:rsidR="001028A7" w:rsidRPr="00D200E1">
        <w:rPr>
          <w:rFonts w:ascii="Times New Roman" w:hAnsi="Times New Roman" w:cs="Times New Roman"/>
          <w:sz w:val="24"/>
          <w:szCs w:val="24"/>
        </w:rPr>
        <w:t>, but a</w:t>
      </w:r>
      <w:r w:rsidR="0099600D" w:rsidRPr="00D200E1">
        <w:rPr>
          <w:rFonts w:ascii="Times New Roman" w:hAnsi="Times New Roman" w:cs="Times New Roman"/>
          <w:sz w:val="24"/>
          <w:szCs w:val="24"/>
        </w:rPr>
        <w:t xml:space="preserve">s the </w:t>
      </w:r>
      <w:r w:rsidR="000C70DB" w:rsidRPr="00D200E1">
        <w:rPr>
          <w:rFonts w:ascii="Times New Roman" w:hAnsi="Times New Roman" w:cs="Times New Roman"/>
          <w:sz w:val="24"/>
          <w:szCs w:val="24"/>
        </w:rPr>
        <w:t xml:space="preserve">costs increase, more benefits are </w:t>
      </w:r>
      <w:r w:rsidR="0099600D" w:rsidRPr="00D200E1">
        <w:rPr>
          <w:rFonts w:ascii="Times New Roman" w:hAnsi="Times New Roman" w:cs="Times New Roman"/>
          <w:sz w:val="24"/>
          <w:szCs w:val="24"/>
        </w:rPr>
        <w:t>needed before help is offered</w:t>
      </w:r>
      <w:r w:rsidR="000C70DB" w:rsidRPr="00D200E1">
        <w:rPr>
          <w:rFonts w:ascii="Times New Roman" w:hAnsi="Times New Roman" w:cs="Times New Roman"/>
          <w:sz w:val="24"/>
          <w:szCs w:val="24"/>
        </w:rPr>
        <w:t>.</w:t>
      </w:r>
      <w:r w:rsidR="004E7759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2A5844" w:rsidRPr="00D200E1">
        <w:rPr>
          <w:rFonts w:ascii="Times New Roman" w:hAnsi="Times New Roman" w:cs="Times New Roman"/>
          <w:sz w:val="24"/>
          <w:szCs w:val="24"/>
        </w:rPr>
        <w:t xml:space="preserve">In other words, even those who have no moral imperative to help will </w:t>
      </w:r>
      <w:r w:rsidR="005D595F" w:rsidRPr="00D200E1">
        <w:rPr>
          <w:rFonts w:ascii="Times New Roman" w:hAnsi="Times New Roman" w:cs="Times New Roman"/>
          <w:sz w:val="24"/>
          <w:szCs w:val="24"/>
        </w:rPr>
        <w:t xml:space="preserve">do </w:t>
      </w:r>
      <w:r w:rsidR="001E4FAB" w:rsidRPr="00D200E1">
        <w:rPr>
          <w:rFonts w:ascii="Times New Roman" w:hAnsi="Times New Roman" w:cs="Times New Roman"/>
          <w:sz w:val="24"/>
          <w:szCs w:val="24"/>
        </w:rPr>
        <w:t xml:space="preserve">so when </w:t>
      </w:r>
      <w:r w:rsidR="002A5844" w:rsidRPr="00D200E1">
        <w:rPr>
          <w:rFonts w:ascii="Times New Roman" w:hAnsi="Times New Roman" w:cs="Times New Roman"/>
          <w:sz w:val="24"/>
          <w:szCs w:val="24"/>
        </w:rPr>
        <w:t>the conditions are right.</w:t>
      </w:r>
      <w:r w:rsidR="000D67F5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1E4FAB" w:rsidRPr="00D200E1">
        <w:rPr>
          <w:rFonts w:ascii="Times New Roman" w:hAnsi="Times New Roman" w:cs="Times New Roman"/>
          <w:sz w:val="24"/>
          <w:szCs w:val="24"/>
        </w:rPr>
        <w:t>However</w:t>
      </w:r>
      <w:r w:rsidR="000D67F5" w:rsidRPr="00D200E1">
        <w:rPr>
          <w:rFonts w:ascii="Times New Roman" w:hAnsi="Times New Roman" w:cs="Times New Roman"/>
          <w:sz w:val="24"/>
          <w:szCs w:val="24"/>
        </w:rPr>
        <w:t xml:space="preserve">, when the action is too costly, even </w:t>
      </w:r>
      <w:r w:rsidR="001E4FAB" w:rsidRPr="00D200E1">
        <w:rPr>
          <w:rFonts w:ascii="Times New Roman" w:hAnsi="Times New Roman" w:cs="Times New Roman"/>
          <w:sz w:val="24"/>
          <w:szCs w:val="24"/>
        </w:rPr>
        <w:t xml:space="preserve">those </w:t>
      </w:r>
      <w:r w:rsidR="000D67F5" w:rsidRPr="00D200E1">
        <w:rPr>
          <w:rFonts w:ascii="Times New Roman" w:hAnsi="Times New Roman" w:cs="Times New Roman"/>
          <w:sz w:val="24"/>
          <w:szCs w:val="24"/>
        </w:rPr>
        <w:t xml:space="preserve">with altruistic values will </w:t>
      </w:r>
      <w:r w:rsidR="00DA3281" w:rsidRPr="00D200E1">
        <w:rPr>
          <w:rFonts w:ascii="Times New Roman" w:hAnsi="Times New Roman" w:cs="Times New Roman"/>
          <w:sz w:val="24"/>
          <w:szCs w:val="24"/>
        </w:rPr>
        <w:t xml:space="preserve">not </w:t>
      </w:r>
      <w:r w:rsidR="001E4FAB" w:rsidRPr="00D200E1">
        <w:rPr>
          <w:rFonts w:ascii="Times New Roman" w:hAnsi="Times New Roman" w:cs="Times New Roman"/>
          <w:sz w:val="24"/>
          <w:szCs w:val="24"/>
        </w:rPr>
        <w:t xml:space="preserve">offer to </w:t>
      </w:r>
      <w:r w:rsidR="00DA3281" w:rsidRPr="00D200E1">
        <w:rPr>
          <w:rFonts w:ascii="Times New Roman" w:hAnsi="Times New Roman" w:cs="Times New Roman"/>
          <w:sz w:val="24"/>
          <w:szCs w:val="24"/>
        </w:rPr>
        <w:t>help</w:t>
      </w:r>
      <w:r w:rsidR="000D67F5" w:rsidRPr="00D200E1">
        <w:rPr>
          <w:rFonts w:ascii="Times New Roman" w:hAnsi="Times New Roman" w:cs="Times New Roman"/>
          <w:sz w:val="24"/>
          <w:szCs w:val="24"/>
        </w:rPr>
        <w:t>.</w:t>
      </w:r>
    </w:p>
    <w:p w14:paraId="44973DE7" w14:textId="3466F777" w:rsidR="00511F69" w:rsidRPr="00D200E1" w:rsidRDefault="00511F69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48229" w14:textId="10823E4A" w:rsidR="00511F69" w:rsidRPr="00D200E1" w:rsidRDefault="009346CD" w:rsidP="00B326F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0E1">
        <w:rPr>
          <w:rFonts w:ascii="Times New Roman" w:hAnsi="Times New Roman" w:cs="Times New Roman"/>
          <w:b/>
          <w:sz w:val="24"/>
          <w:szCs w:val="24"/>
        </w:rPr>
        <w:t>R</w:t>
      </w:r>
      <w:r w:rsidR="00511F69" w:rsidRPr="00D200E1">
        <w:rPr>
          <w:rFonts w:ascii="Times New Roman" w:hAnsi="Times New Roman" w:cs="Times New Roman"/>
          <w:b/>
          <w:sz w:val="24"/>
          <w:szCs w:val="24"/>
        </w:rPr>
        <w:t>elativity of cost</w:t>
      </w:r>
      <w:r w:rsidR="00F13CD7" w:rsidRPr="00D200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11F69" w:rsidRPr="00D200E1">
        <w:rPr>
          <w:rFonts w:ascii="Times New Roman" w:hAnsi="Times New Roman" w:cs="Times New Roman"/>
          <w:sz w:val="24"/>
          <w:szCs w:val="24"/>
        </w:rPr>
        <w:t xml:space="preserve">The cost of </w:t>
      </w:r>
      <w:r w:rsidR="00D769A6" w:rsidRPr="00D200E1">
        <w:rPr>
          <w:rFonts w:ascii="Times New Roman" w:hAnsi="Times New Roman" w:cs="Times New Roman"/>
          <w:sz w:val="24"/>
          <w:szCs w:val="24"/>
        </w:rPr>
        <w:t xml:space="preserve">an </w:t>
      </w:r>
      <w:r w:rsidR="00511F69" w:rsidRPr="00D200E1">
        <w:rPr>
          <w:rFonts w:ascii="Times New Roman" w:hAnsi="Times New Roman" w:cs="Times New Roman"/>
          <w:sz w:val="24"/>
          <w:szCs w:val="24"/>
        </w:rPr>
        <w:t>altruistic act</w:t>
      </w:r>
      <w:r w:rsidR="00646894" w:rsidRPr="00D200E1">
        <w:rPr>
          <w:rFonts w:ascii="Times New Roman" w:hAnsi="Times New Roman" w:cs="Times New Roman"/>
          <w:sz w:val="24"/>
          <w:szCs w:val="24"/>
        </w:rPr>
        <w:t xml:space="preserve"> is not absolute</w:t>
      </w:r>
      <w:r w:rsidR="00D769A6" w:rsidRPr="00D200E1">
        <w:rPr>
          <w:rFonts w:ascii="Times New Roman" w:hAnsi="Times New Roman" w:cs="Times New Roman"/>
          <w:sz w:val="24"/>
          <w:szCs w:val="24"/>
        </w:rPr>
        <w:t xml:space="preserve">. It is </w:t>
      </w:r>
      <w:r w:rsidR="00511F69" w:rsidRPr="00D200E1">
        <w:rPr>
          <w:rFonts w:ascii="Times New Roman" w:hAnsi="Times New Roman" w:cs="Times New Roman"/>
          <w:sz w:val="24"/>
          <w:szCs w:val="24"/>
        </w:rPr>
        <w:t>relative to the condition</w:t>
      </w:r>
      <w:r w:rsidR="00D769A6" w:rsidRPr="00D200E1">
        <w:rPr>
          <w:rFonts w:ascii="Times New Roman" w:hAnsi="Times New Roman" w:cs="Times New Roman"/>
          <w:sz w:val="24"/>
          <w:szCs w:val="24"/>
        </w:rPr>
        <w:t>s</w:t>
      </w:r>
      <w:r w:rsidR="00511F69" w:rsidRPr="00D200E1">
        <w:rPr>
          <w:rFonts w:ascii="Times New Roman" w:hAnsi="Times New Roman" w:cs="Times New Roman"/>
          <w:sz w:val="24"/>
          <w:szCs w:val="24"/>
        </w:rPr>
        <w:t xml:space="preserve"> of the </w:t>
      </w:r>
      <w:r w:rsidR="00D769A6" w:rsidRPr="00D200E1">
        <w:rPr>
          <w:rFonts w:ascii="Times New Roman" w:hAnsi="Times New Roman" w:cs="Times New Roman"/>
          <w:sz w:val="24"/>
          <w:szCs w:val="24"/>
        </w:rPr>
        <w:t xml:space="preserve">agent, </w:t>
      </w:r>
      <w:r w:rsidR="00AA59F0" w:rsidRPr="00D200E1">
        <w:rPr>
          <w:rFonts w:ascii="Times New Roman" w:hAnsi="Times New Roman" w:cs="Times New Roman"/>
          <w:sz w:val="24"/>
          <w:szCs w:val="24"/>
        </w:rPr>
        <w:t xml:space="preserve">or, more specifically, </w:t>
      </w:r>
      <w:r w:rsidR="00D769A6" w:rsidRPr="00D200E1">
        <w:rPr>
          <w:rFonts w:ascii="Times New Roman" w:hAnsi="Times New Roman" w:cs="Times New Roman"/>
          <w:sz w:val="24"/>
          <w:szCs w:val="24"/>
        </w:rPr>
        <w:t xml:space="preserve">to </w:t>
      </w:r>
      <w:r w:rsidR="00AA59F0" w:rsidRPr="00D200E1">
        <w:rPr>
          <w:rFonts w:ascii="Times New Roman" w:hAnsi="Times New Roman" w:cs="Times New Roman"/>
          <w:sz w:val="24"/>
          <w:szCs w:val="24"/>
        </w:rPr>
        <w:t>the maximal potential cost</w:t>
      </w:r>
      <w:r w:rsidR="00646894" w:rsidRPr="00D200E1">
        <w:rPr>
          <w:rFonts w:ascii="Times New Roman" w:hAnsi="Times New Roman" w:cs="Times New Roman"/>
          <w:sz w:val="24"/>
          <w:szCs w:val="24"/>
        </w:rPr>
        <w:t>.</w:t>
      </w:r>
      <w:r w:rsidR="00646894" w:rsidRPr="00D200E1">
        <w:t xml:space="preserve"> </w:t>
      </w:r>
      <w:r w:rsidR="00AA59F0" w:rsidRPr="00D200E1">
        <w:rPr>
          <w:rFonts w:ascii="Times New Roman" w:hAnsi="Times New Roman" w:cs="Times New Roman"/>
          <w:sz w:val="24"/>
          <w:szCs w:val="24"/>
        </w:rPr>
        <w:t>Th</w:t>
      </w:r>
      <w:r w:rsidR="00D769A6" w:rsidRPr="00D200E1">
        <w:rPr>
          <w:rFonts w:ascii="Times New Roman" w:hAnsi="Times New Roman" w:cs="Times New Roman"/>
          <w:sz w:val="24"/>
          <w:szCs w:val="24"/>
        </w:rPr>
        <w:t>e</w:t>
      </w:r>
      <w:r w:rsidR="00AA59F0" w:rsidRPr="00D200E1">
        <w:rPr>
          <w:rFonts w:ascii="Times New Roman" w:hAnsi="Times New Roman" w:cs="Times New Roman"/>
          <w:sz w:val="24"/>
          <w:szCs w:val="24"/>
        </w:rPr>
        <w:t>s</w:t>
      </w:r>
      <w:r w:rsidR="00D769A6" w:rsidRPr="00D200E1">
        <w:rPr>
          <w:rFonts w:ascii="Times New Roman" w:hAnsi="Times New Roman" w:cs="Times New Roman"/>
          <w:sz w:val="24"/>
          <w:szCs w:val="24"/>
        </w:rPr>
        <w:t>e</w:t>
      </w:r>
      <w:r w:rsidR="00AA59F0" w:rsidRPr="00D200E1">
        <w:rPr>
          <w:rFonts w:ascii="Times New Roman" w:hAnsi="Times New Roman" w:cs="Times New Roman"/>
          <w:sz w:val="24"/>
          <w:szCs w:val="24"/>
        </w:rPr>
        <w:t xml:space="preserve"> cost</w:t>
      </w:r>
      <w:r w:rsidR="00D769A6" w:rsidRPr="00D200E1">
        <w:rPr>
          <w:rFonts w:ascii="Times New Roman" w:hAnsi="Times New Roman" w:cs="Times New Roman"/>
          <w:sz w:val="24"/>
          <w:szCs w:val="24"/>
        </w:rPr>
        <w:t>s</w:t>
      </w:r>
      <w:r w:rsidR="00AA59F0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D769A6" w:rsidRPr="00D200E1">
        <w:rPr>
          <w:rFonts w:ascii="Times New Roman" w:hAnsi="Times New Roman" w:cs="Times New Roman"/>
          <w:sz w:val="24"/>
          <w:szCs w:val="24"/>
        </w:rPr>
        <w:t>can be measure</w:t>
      </w:r>
      <w:r w:rsidR="001028A7" w:rsidRPr="00D200E1">
        <w:rPr>
          <w:rFonts w:ascii="Times New Roman" w:hAnsi="Times New Roman" w:cs="Times New Roman"/>
          <w:sz w:val="24"/>
          <w:szCs w:val="24"/>
        </w:rPr>
        <w:t>d</w:t>
      </w:r>
      <w:r w:rsidR="00D769A6" w:rsidRPr="00D200E1">
        <w:rPr>
          <w:rFonts w:ascii="Times New Roman" w:hAnsi="Times New Roman" w:cs="Times New Roman"/>
          <w:sz w:val="24"/>
          <w:szCs w:val="24"/>
        </w:rPr>
        <w:t xml:space="preserve"> in terms of money (</w:t>
      </w:r>
      <w:r w:rsidR="00CA3F36">
        <w:rPr>
          <w:rFonts w:ascii="Times New Roman" w:hAnsi="Times New Roman" w:cs="Times New Roman"/>
          <w:sz w:val="24"/>
          <w:szCs w:val="24"/>
        </w:rPr>
        <w:t>e.g.,</w:t>
      </w:r>
      <w:r w:rsidR="00D769A6" w:rsidRPr="00CA3F36">
        <w:rPr>
          <w:rFonts w:ascii="Times New Roman" w:hAnsi="Times New Roman" w:cs="Times New Roman"/>
          <w:sz w:val="24"/>
          <w:szCs w:val="24"/>
        </w:rPr>
        <w:t xml:space="preserve"> donations or tax increments), in which case poorer agents will find it relatively more expensive to help. Or they </w:t>
      </w:r>
      <w:r w:rsidR="00AA59F0" w:rsidRPr="00CA3F36">
        <w:rPr>
          <w:rFonts w:ascii="Times New Roman" w:hAnsi="Times New Roman" w:cs="Times New Roman"/>
          <w:sz w:val="24"/>
          <w:szCs w:val="24"/>
        </w:rPr>
        <w:t xml:space="preserve">can be measured </w:t>
      </w:r>
      <w:r w:rsidR="00D769A6" w:rsidRPr="00D200E1">
        <w:rPr>
          <w:rFonts w:ascii="Times New Roman" w:hAnsi="Times New Roman" w:cs="Times New Roman"/>
          <w:sz w:val="24"/>
          <w:szCs w:val="24"/>
        </w:rPr>
        <w:t xml:space="preserve">in </w:t>
      </w:r>
      <w:r w:rsidR="00D769A6" w:rsidRPr="00D200E1">
        <w:rPr>
          <w:rFonts w:ascii="Times New Roman" w:hAnsi="Times New Roman" w:cs="Times New Roman"/>
          <w:sz w:val="24"/>
          <w:szCs w:val="24"/>
        </w:rPr>
        <w:lastRenderedPageBreak/>
        <w:t xml:space="preserve">terms of </w:t>
      </w:r>
      <w:r w:rsidR="00AA59F0" w:rsidRPr="00D200E1">
        <w:rPr>
          <w:rFonts w:ascii="Times New Roman" w:hAnsi="Times New Roman" w:cs="Times New Roman"/>
          <w:sz w:val="24"/>
          <w:szCs w:val="24"/>
        </w:rPr>
        <w:t xml:space="preserve">time </w:t>
      </w:r>
      <w:r w:rsidR="001F066F" w:rsidRPr="00D200E1">
        <w:rPr>
          <w:rFonts w:ascii="Times New Roman" w:hAnsi="Times New Roman" w:cs="Times New Roman"/>
          <w:sz w:val="24"/>
          <w:szCs w:val="24"/>
        </w:rPr>
        <w:t>(</w:t>
      </w:r>
      <w:r w:rsidR="00CA3F36">
        <w:rPr>
          <w:rFonts w:ascii="Times New Roman" w:hAnsi="Times New Roman" w:cs="Times New Roman"/>
          <w:sz w:val="24"/>
          <w:szCs w:val="24"/>
        </w:rPr>
        <w:t>e.g.,</w:t>
      </w:r>
      <w:r w:rsidR="001F066F" w:rsidRPr="00CA3F36">
        <w:rPr>
          <w:rFonts w:ascii="Times New Roman" w:hAnsi="Times New Roman" w:cs="Times New Roman"/>
          <w:sz w:val="24"/>
          <w:szCs w:val="24"/>
        </w:rPr>
        <w:t xml:space="preserve"> daily hours </w:t>
      </w:r>
      <w:r w:rsidR="00D769A6" w:rsidRPr="00D200E1">
        <w:rPr>
          <w:rFonts w:ascii="Times New Roman" w:hAnsi="Times New Roman" w:cs="Times New Roman"/>
          <w:sz w:val="24"/>
          <w:szCs w:val="24"/>
        </w:rPr>
        <w:t xml:space="preserve">missed from </w:t>
      </w:r>
      <w:r w:rsidR="00AA59F0" w:rsidRPr="00D200E1">
        <w:rPr>
          <w:rFonts w:ascii="Times New Roman" w:hAnsi="Times New Roman" w:cs="Times New Roman"/>
          <w:sz w:val="24"/>
          <w:szCs w:val="24"/>
        </w:rPr>
        <w:t xml:space="preserve">work </w:t>
      </w:r>
      <w:r w:rsidR="00D769A6" w:rsidRPr="00D200E1">
        <w:rPr>
          <w:rFonts w:ascii="Times New Roman" w:hAnsi="Times New Roman" w:cs="Times New Roman"/>
          <w:sz w:val="24"/>
          <w:szCs w:val="24"/>
        </w:rPr>
        <w:t xml:space="preserve">or </w:t>
      </w:r>
      <w:r w:rsidR="00AA59F0" w:rsidRPr="00D200E1">
        <w:rPr>
          <w:rFonts w:ascii="Times New Roman" w:hAnsi="Times New Roman" w:cs="Times New Roman"/>
          <w:sz w:val="24"/>
          <w:szCs w:val="24"/>
        </w:rPr>
        <w:t>other obligations</w:t>
      </w:r>
      <w:r w:rsidR="001F066F" w:rsidRPr="00D200E1">
        <w:rPr>
          <w:rFonts w:ascii="Times New Roman" w:hAnsi="Times New Roman" w:cs="Times New Roman"/>
          <w:sz w:val="24"/>
          <w:szCs w:val="24"/>
        </w:rPr>
        <w:t>)</w:t>
      </w:r>
      <w:r w:rsidR="00D769A6" w:rsidRPr="00D200E1">
        <w:rPr>
          <w:rFonts w:ascii="Times New Roman" w:hAnsi="Times New Roman" w:cs="Times New Roman"/>
          <w:sz w:val="24"/>
          <w:szCs w:val="24"/>
        </w:rPr>
        <w:t>, in which case busier agents incur higher costs</w:t>
      </w:r>
      <w:r w:rsidR="00AA59F0" w:rsidRPr="00D200E1">
        <w:rPr>
          <w:rFonts w:ascii="Times New Roman" w:hAnsi="Times New Roman" w:cs="Times New Roman"/>
          <w:sz w:val="24"/>
          <w:szCs w:val="24"/>
        </w:rPr>
        <w:t>.</w:t>
      </w:r>
      <w:r w:rsidR="00D769A6" w:rsidRPr="00D200E1">
        <w:rPr>
          <w:rFonts w:ascii="Times New Roman" w:hAnsi="Times New Roman" w:cs="Times New Roman"/>
          <w:sz w:val="24"/>
          <w:szCs w:val="24"/>
        </w:rPr>
        <w:t xml:space="preserve"> S</w:t>
      </w:r>
      <w:r w:rsidR="009C4DA2" w:rsidRPr="00D200E1">
        <w:rPr>
          <w:rFonts w:ascii="Times New Roman" w:hAnsi="Times New Roman" w:cs="Times New Roman"/>
          <w:sz w:val="24"/>
          <w:szCs w:val="24"/>
        </w:rPr>
        <w:t>ocio-demographic</w:t>
      </w:r>
      <w:r w:rsidR="0092153F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103071" w:rsidRPr="00D200E1">
        <w:rPr>
          <w:rFonts w:ascii="Times New Roman" w:hAnsi="Times New Roman" w:cs="Times New Roman"/>
          <w:sz w:val="24"/>
          <w:szCs w:val="24"/>
        </w:rPr>
        <w:t>factor</w:t>
      </w:r>
      <w:r w:rsidR="00D769A6" w:rsidRPr="00D200E1">
        <w:rPr>
          <w:rFonts w:ascii="Times New Roman" w:hAnsi="Times New Roman" w:cs="Times New Roman"/>
          <w:sz w:val="24"/>
          <w:szCs w:val="24"/>
        </w:rPr>
        <w:t>s</w:t>
      </w:r>
      <w:r w:rsidR="00103071" w:rsidRPr="00D200E1">
        <w:rPr>
          <w:rFonts w:ascii="Times New Roman" w:hAnsi="Times New Roman" w:cs="Times New Roman"/>
          <w:sz w:val="24"/>
          <w:szCs w:val="24"/>
        </w:rPr>
        <w:t xml:space="preserve"> such as </w:t>
      </w:r>
      <w:r w:rsidR="00103071" w:rsidRPr="00D200E1">
        <w:rPr>
          <w:rFonts w:ascii="Times New Roman" w:hAnsi="Times New Roman" w:cs="Times New Roman"/>
          <w:i/>
          <w:iCs/>
          <w:sz w:val="24"/>
          <w:szCs w:val="24"/>
        </w:rPr>
        <w:t xml:space="preserve">economic status </w:t>
      </w:r>
      <w:r w:rsidR="00651E36" w:rsidRPr="00D200E1">
        <w:rPr>
          <w:rFonts w:ascii="Times New Roman" w:hAnsi="Times New Roman" w:cs="Times New Roman"/>
          <w:sz w:val="24"/>
          <w:szCs w:val="24"/>
        </w:rPr>
        <w:t xml:space="preserve">and </w:t>
      </w:r>
      <w:r w:rsidR="00651E36" w:rsidRPr="00D200E1">
        <w:rPr>
          <w:rFonts w:ascii="Times New Roman" w:hAnsi="Times New Roman" w:cs="Times New Roman"/>
          <w:i/>
          <w:iCs/>
          <w:sz w:val="24"/>
          <w:szCs w:val="24"/>
        </w:rPr>
        <w:t>occupation</w:t>
      </w:r>
      <w:r w:rsidR="00651E36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103071" w:rsidRPr="00D200E1">
        <w:rPr>
          <w:rFonts w:ascii="Times New Roman" w:hAnsi="Times New Roman" w:cs="Times New Roman"/>
          <w:sz w:val="24"/>
          <w:szCs w:val="24"/>
        </w:rPr>
        <w:t>affect altruistic behaviour through this mechanism</w:t>
      </w:r>
      <w:r w:rsidR="00E3248A" w:rsidRPr="00D200E1">
        <w:rPr>
          <w:rFonts w:ascii="Times New Roman" w:hAnsi="Times New Roman" w:cs="Times New Roman"/>
          <w:sz w:val="24"/>
          <w:szCs w:val="24"/>
        </w:rPr>
        <w:t xml:space="preserve"> (Martin et al. 2020)</w:t>
      </w:r>
      <w:r w:rsidR="00103071" w:rsidRPr="00D200E1">
        <w:rPr>
          <w:rFonts w:ascii="Times New Roman" w:hAnsi="Times New Roman" w:cs="Times New Roman"/>
          <w:sz w:val="24"/>
          <w:szCs w:val="24"/>
        </w:rPr>
        <w:t>.</w:t>
      </w:r>
    </w:p>
    <w:p w14:paraId="036F710C" w14:textId="77777777" w:rsidR="00511F69" w:rsidRPr="00D200E1" w:rsidRDefault="00511F69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54BD0" w14:textId="77C0DE1C" w:rsidR="001E79C5" w:rsidRPr="00D200E1" w:rsidRDefault="009346CD" w:rsidP="00B326F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0E1">
        <w:rPr>
          <w:rFonts w:ascii="Times New Roman" w:hAnsi="Times New Roman" w:cs="Times New Roman"/>
          <w:b/>
          <w:sz w:val="24"/>
          <w:szCs w:val="24"/>
        </w:rPr>
        <w:t>E</w:t>
      </w:r>
      <w:r w:rsidR="001E79C5" w:rsidRPr="00D200E1">
        <w:rPr>
          <w:rFonts w:ascii="Times New Roman" w:hAnsi="Times New Roman" w:cs="Times New Roman"/>
          <w:b/>
          <w:sz w:val="24"/>
          <w:szCs w:val="24"/>
        </w:rPr>
        <w:t>goist</w:t>
      </w:r>
      <w:r w:rsidR="006F6E45" w:rsidRPr="00D200E1">
        <w:rPr>
          <w:rFonts w:ascii="Times New Roman" w:hAnsi="Times New Roman" w:cs="Times New Roman"/>
          <w:b/>
          <w:sz w:val="24"/>
          <w:szCs w:val="24"/>
        </w:rPr>
        <w:t>ic</w:t>
      </w:r>
      <w:r w:rsidR="001E79C5" w:rsidRPr="00D200E1">
        <w:rPr>
          <w:rFonts w:ascii="Times New Roman" w:hAnsi="Times New Roman" w:cs="Times New Roman"/>
          <w:b/>
          <w:sz w:val="24"/>
          <w:szCs w:val="24"/>
        </w:rPr>
        <w:t xml:space="preserve"> benefit</w:t>
      </w:r>
      <w:r w:rsidR="00F13CD7" w:rsidRPr="00D200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13CD7" w:rsidRPr="00D200E1">
        <w:rPr>
          <w:rFonts w:ascii="Times New Roman" w:hAnsi="Times New Roman" w:cs="Times New Roman"/>
          <w:sz w:val="24"/>
          <w:szCs w:val="24"/>
        </w:rPr>
        <w:t xml:space="preserve">When an option simultaneously benefits the </w:t>
      </w:r>
      <w:r w:rsidR="00CE3660" w:rsidRPr="00D200E1">
        <w:rPr>
          <w:rFonts w:ascii="Times New Roman" w:hAnsi="Times New Roman" w:cs="Times New Roman"/>
          <w:sz w:val="24"/>
          <w:szCs w:val="24"/>
        </w:rPr>
        <w:t xml:space="preserve">agent </w:t>
      </w:r>
      <w:r w:rsidR="00F13CD7" w:rsidRPr="00D200E1">
        <w:rPr>
          <w:rFonts w:ascii="Times New Roman" w:hAnsi="Times New Roman" w:cs="Times New Roman"/>
          <w:sz w:val="24"/>
          <w:szCs w:val="24"/>
        </w:rPr>
        <w:t xml:space="preserve">who performs it and others without costs, even perfect egoists will </w:t>
      </w:r>
      <w:r w:rsidR="00A80E22" w:rsidRPr="00D200E1">
        <w:rPr>
          <w:rFonts w:ascii="Times New Roman" w:hAnsi="Times New Roman" w:cs="Times New Roman"/>
          <w:sz w:val="24"/>
          <w:szCs w:val="24"/>
        </w:rPr>
        <w:t>help</w:t>
      </w:r>
      <w:r w:rsidR="00F13CD7" w:rsidRPr="00D200E1">
        <w:rPr>
          <w:rFonts w:ascii="Times New Roman" w:hAnsi="Times New Roman" w:cs="Times New Roman"/>
          <w:sz w:val="24"/>
          <w:szCs w:val="24"/>
        </w:rPr>
        <w:t xml:space="preserve">. This </w:t>
      </w:r>
      <w:r w:rsidR="00CE3660" w:rsidRPr="00D200E1">
        <w:rPr>
          <w:rFonts w:ascii="Times New Roman" w:hAnsi="Times New Roman" w:cs="Times New Roman"/>
          <w:sz w:val="24"/>
          <w:szCs w:val="24"/>
        </w:rPr>
        <w:t xml:space="preserve">behaviour </w:t>
      </w:r>
      <w:r w:rsidR="00F13CD7" w:rsidRPr="00D200E1">
        <w:rPr>
          <w:rFonts w:ascii="Times New Roman" w:hAnsi="Times New Roman" w:cs="Times New Roman"/>
          <w:sz w:val="24"/>
          <w:szCs w:val="24"/>
        </w:rPr>
        <w:t xml:space="preserve">is </w:t>
      </w:r>
      <w:r w:rsidR="00CE3660" w:rsidRPr="00D200E1">
        <w:rPr>
          <w:rFonts w:ascii="Times New Roman" w:hAnsi="Times New Roman" w:cs="Times New Roman"/>
          <w:sz w:val="24"/>
          <w:szCs w:val="24"/>
        </w:rPr>
        <w:t xml:space="preserve">seen </w:t>
      </w:r>
      <w:r w:rsidR="00F13CD7" w:rsidRPr="00D200E1">
        <w:rPr>
          <w:rFonts w:ascii="Times New Roman" w:hAnsi="Times New Roman" w:cs="Times New Roman"/>
          <w:sz w:val="24"/>
          <w:szCs w:val="24"/>
        </w:rPr>
        <w:t>frequent</w:t>
      </w:r>
      <w:r w:rsidR="00CE3660" w:rsidRPr="00D200E1">
        <w:rPr>
          <w:rFonts w:ascii="Times New Roman" w:hAnsi="Times New Roman" w:cs="Times New Roman"/>
          <w:sz w:val="24"/>
          <w:szCs w:val="24"/>
        </w:rPr>
        <w:t>ly</w:t>
      </w:r>
      <w:r w:rsidR="00F13CD7" w:rsidRPr="00D200E1">
        <w:rPr>
          <w:rFonts w:ascii="Times New Roman" w:hAnsi="Times New Roman" w:cs="Times New Roman"/>
          <w:sz w:val="24"/>
          <w:szCs w:val="24"/>
        </w:rPr>
        <w:t xml:space="preserve"> not only in humans but in animals</w:t>
      </w:r>
      <w:r w:rsidR="00CE3660" w:rsidRPr="00D200E1">
        <w:rPr>
          <w:rFonts w:ascii="Times New Roman" w:hAnsi="Times New Roman" w:cs="Times New Roman"/>
          <w:sz w:val="24"/>
          <w:szCs w:val="24"/>
        </w:rPr>
        <w:t xml:space="preserve">; </w:t>
      </w:r>
      <w:r w:rsidR="00B7410C">
        <w:rPr>
          <w:rFonts w:ascii="Times New Roman" w:hAnsi="Times New Roman" w:cs="Times New Roman"/>
          <w:sz w:val="24"/>
          <w:szCs w:val="24"/>
        </w:rPr>
        <w:t xml:space="preserve">in evolutionary theory </w:t>
      </w:r>
      <w:r w:rsidR="00F13CD7" w:rsidRPr="00D200E1">
        <w:rPr>
          <w:rFonts w:ascii="Times New Roman" w:hAnsi="Times New Roman" w:cs="Times New Roman"/>
          <w:sz w:val="24"/>
          <w:szCs w:val="24"/>
        </w:rPr>
        <w:t xml:space="preserve">it is known as </w:t>
      </w:r>
      <w:r w:rsidRPr="00D200E1">
        <w:rPr>
          <w:rFonts w:ascii="Times New Roman" w:hAnsi="Times New Roman" w:cs="Times New Roman"/>
          <w:sz w:val="24"/>
          <w:szCs w:val="24"/>
        </w:rPr>
        <w:t>by-product</w:t>
      </w:r>
      <w:r w:rsidR="00F13CD7" w:rsidRPr="00D200E1">
        <w:rPr>
          <w:rFonts w:ascii="Times New Roman" w:hAnsi="Times New Roman" w:cs="Times New Roman"/>
          <w:sz w:val="24"/>
          <w:szCs w:val="24"/>
        </w:rPr>
        <w:t xml:space="preserve"> mutualism (Brown 1983) or no-cost cooperation (Dugatkin 1997). </w:t>
      </w:r>
      <w:r w:rsidR="001E79C5" w:rsidRPr="00D200E1">
        <w:rPr>
          <w:rFonts w:ascii="Times New Roman" w:hAnsi="Times New Roman" w:cs="Times New Roman"/>
          <w:sz w:val="24"/>
          <w:szCs w:val="24"/>
        </w:rPr>
        <w:t xml:space="preserve">There are factors that favour altruistic behaviour </w:t>
      </w:r>
      <w:r w:rsidR="00CE3660" w:rsidRPr="00D200E1">
        <w:rPr>
          <w:rFonts w:ascii="Times New Roman" w:hAnsi="Times New Roman" w:cs="Times New Roman"/>
          <w:sz w:val="24"/>
          <w:szCs w:val="24"/>
        </w:rPr>
        <w:t xml:space="preserve">merely </w:t>
      </w:r>
      <w:r w:rsidR="001E79C5" w:rsidRPr="00D200E1">
        <w:rPr>
          <w:rFonts w:ascii="Times New Roman" w:hAnsi="Times New Roman" w:cs="Times New Roman"/>
          <w:sz w:val="24"/>
          <w:szCs w:val="24"/>
        </w:rPr>
        <w:t xml:space="preserve">for selfish reasons. </w:t>
      </w:r>
      <w:r w:rsidR="001F066F" w:rsidRPr="00D200E1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1E79C5" w:rsidRPr="00D200E1">
        <w:rPr>
          <w:rFonts w:ascii="Times New Roman" w:hAnsi="Times New Roman" w:cs="Times New Roman"/>
          <w:sz w:val="24"/>
          <w:szCs w:val="24"/>
        </w:rPr>
        <w:t>Fritsche et al</w:t>
      </w:r>
      <w:r w:rsidR="00CE3660" w:rsidRPr="00D200E1">
        <w:rPr>
          <w:rFonts w:ascii="Times New Roman" w:hAnsi="Times New Roman" w:cs="Times New Roman"/>
          <w:sz w:val="24"/>
          <w:szCs w:val="24"/>
        </w:rPr>
        <w:t>.</w:t>
      </w:r>
      <w:r w:rsidR="001E79C5" w:rsidRPr="00D200E1">
        <w:rPr>
          <w:rFonts w:ascii="Times New Roman" w:hAnsi="Times New Roman" w:cs="Times New Roman"/>
          <w:sz w:val="24"/>
          <w:szCs w:val="24"/>
        </w:rPr>
        <w:t xml:space="preserve"> (2010)</w:t>
      </w:r>
      <w:r w:rsidR="001E79C5" w:rsidRPr="00D200E1">
        <w:t xml:space="preserve"> </w:t>
      </w:r>
      <w:r w:rsidR="001E79C5" w:rsidRPr="00D200E1">
        <w:rPr>
          <w:rFonts w:ascii="Times New Roman" w:hAnsi="Times New Roman" w:cs="Times New Roman"/>
          <w:sz w:val="24"/>
          <w:szCs w:val="24"/>
        </w:rPr>
        <w:t xml:space="preserve">found that the effects of pro-environmental norm salience are stronger when people are confronted with </w:t>
      </w:r>
      <w:r w:rsidR="00B973B4" w:rsidRPr="00D200E1">
        <w:rPr>
          <w:rFonts w:ascii="Times New Roman" w:hAnsi="Times New Roman" w:cs="Times New Roman"/>
          <w:sz w:val="24"/>
          <w:szCs w:val="24"/>
        </w:rPr>
        <w:t xml:space="preserve">an </w:t>
      </w:r>
      <w:r w:rsidR="001E79C5" w:rsidRPr="00D200E1">
        <w:rPr>
          <w:rFonts w:ascii="Times New Roman" w:hAnsi="Times New Roman" w:cs="Times New Roman"/>
          <w:i/>
          <w:sz w:val="24"/>
          <w:szCs w:val="24"/>
        </w:rPr>
        <w:t>existential threat,</w:t>
      </w:r>
      <w:r w:rsidR="001E79C5" w:rsidRPr="00D200E1">
        <w:rPr>
          <w:rFonts w:ascii="Times New Roman" w:hAnsi="Times New Roman" w:cs="Times New Roman"/>
          <w:sz w:val="24"/>
          <w:szCs w:val="24"/>
        </w:rPr>
        <w:t xml:space="preserve"> such as the increasing likelihood of deadly hurricanes.</w:t>
      </w:r>
      <w:r w:rsidR="00F13CD7" w:rsidRPr="00D20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9C5" w:rsidRPr="00D200E1">
        <w:rPr>
          <w:rFonts w:ascii="Times New Roman" w:hAnsi="Times New Roman" w:cs="Times New Roman"/>
          <w:i/>
          <w:sz w:val="24"/>
          <w:szCs w:val="24"/>
        </w:rPr>
        <w:t>Place attachment</w:t>
      </w:r>
      <w:r w:rsidR="00EF0D8E" w:rsidRPr="00D200E1">
        <w:rPr>
          <w:rFonts w:ascii="Times New Roman" w:hAnsi="Times New Roman" w:cs="Times New Roman"/>
          <w:sz w:val="24"/>
          <w:szCs w:val="24"/>
        </w:rPr>
        <w:t xml:space="preserve">, </w:t>
      </w:r>
      <w:r w:rsidR="00CA3F36">
        <w:rPr>
          <w:rFonts w:ascii="Times New Roman" w:hAnsi="Times New Roman" w:cs="Times New Roman"/>
          <w:sz w:val="24"/>
          <w:szCs w:val="24"/>
        </w:rPr>
        <w:t>i.e.,</w:t>
      </w:r>
      <w:r w:rsidR="00EF0D8E" w:rsidRPr="00CA3F36">
        <w:rPr>
          <w:rFonts w:ascii="Times New Roman" w:hAnsi="Times New Roman" w:cs="Times New Roman"/>
          <w:sz w:val="24"/>
          <w:szCs w:val="24"/>
        </w:rPr>
        <w:t xml:space="preserve"> an emotional, cognitive, and functional bond with a place,</w:t>
      </w:r>
      <w:r w:rsidR="001E79C5" w:rsidRPr="00CA3F36">
        <w:rPr>
          <w:rFonts w:ascii="Times New Roman" w:hAnsi="Times New Roman" w:cs="Times New Roman"/>
          <w:sz w:val="24"/>
          <w:szCs w:val="24"/>
        </w:rPr>
        <w:t xml:space="preserve"> is another factor that can </w:t>
      </w:r>
      <w:r w:rsidR="001F066F" w:rsidRPr="00CA3F36">
        <w:rPr>
          <w:rFonts w:ascii="Times New Roman" w:hAnsi="Times New Roman" w:cs="Times New Roman"/>
          <w:sz w:val="24"/>
          <w:szCs w:val="24"/>
        </w:rPr>
        <w:t>increase</w:t>
      </w:r>
      <w:r w:rsidR="001E79C5" w:rsidRPr="00912F8F">
        <w:rPr>
          <w:rFonts w:ascii="Times New Roman" w:hAnsi="Times New Roman" w:cs="Times New Roman"/>
          <w:sz w:val="24"/>
          <w:szCs w:val="24"/>
        </w:rPr>
        <w:t xml:space="preserve"> the salience or value of the output of </w:t>
      </w:r>
      <w:r w:rsidR="00B973B4" w:rsidRPr="00912F8F">
        <w:rPr>
          <w:rFonts w:ascii="Times New Roman" w:hAnsi="Times New Roman" w:cs="Times New Roman"/>
          <w:sz w:val="24"/>
          <w:szCs w:val="24"/>
        </w:rPr>
        <w:t xml:space="preserve">the act of </w:t>
      </w:r>
      <w:r w:rsidR="00A80E22" w:rsidRPr="00DF6140">
        <w:rPr>
          <w:rFonts w:ascii="Times New Roman" w:hAnsi="Times New Roman" w:cs="Times New Roman"/>
          <w:sz w:val="24"/>
          <w:szCs w:val="24"/>
        </w:rPr>
        <w:t>helping,</w:t>
      </w:r>
      <w:r w:rsidR="001E79C5" w:rsidRPr="00DF6140">
        <w:rPr>
          <w:rFonts w:ascii="Times New Roman" w:hAnsi="Times New Roman" w:cs="Times New Roman"/>
          <w:sz w:val="24"/>
          <w:szCs w:val="24"/>
        </w:rPr>
        <w:t xml:space="preserve"> but </w:t>
      </w:r>
      <w:r w:rsidR="00B973B4" w:rsidRPr="00D200E1">
        <w:rPr>
          <w:rFonts w:ascii="Times New Roman" w:hAnsi="Times New Roman" w:cs="Times New Roman"/>
          <w:sz w:val="24"/>
          <w:szCs w:val="24"/>
        </w:rPr>
        <w:t xml:space="preserve">one </w:t>
      </w:r>
      <w:r w:rsidR="001E79C5" w:rsidRPr="00D200E1">
        <w:rPr>
          <w:rFonts w:ascii="Times New Roman" w:hAnsi="Times New Roman" w:cs="Times New Roman"/>
          <w:sz w:val="24"/>
          <w:szCs w:val="24"/>
        </w:rPr>
        <w:t xml:space="preserve">that is not oriented to satisfy the moral need to help others </w:t>
      </w:r>
      <w:r w:rsidR="00EF0D8E" w:rsidRPr="00D200E1">
        <w:rPr>
          <w:rFonts w:ascii="Times New Roman" w:hAnsi="Times New Roman" w:cs="Times New Roman"/>
          <w:sz w:val="24"/>
          <w:szCs w:val="24"/>
        </w:rPr>
        <w:t>(Halpenny 2010, Scannell &amp; Gifford 2010, Zhang et al. 2014).</w:t>
      </w:r>
    </w:p>
    <w:p w14:paraId="7716B6FC" w14:textId="77777777" w:rsidR="001F066F" w:rsidRPr="00D200E1" w:rsidRDefault="001F066F" w:rsidP="00B326F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B9DFD9" w14:textId="444A3F02" w:rsidR="008F0887" w:rsidRPr="00CA3F36" w:rsidRDefault="009346CD" w:rsidP="00B326F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0E1">
        <w:rPr>
          <w:rFonts w:ascii="Times New Roman" w:hAnsi="Times New Roman" w:cs="Times New Roman"/>
          <w:b/>
          <w:sz w:val="24"/>
          <w:szCs w:val="24"/>
        </w:rPr>
        <w:t>S</w:t>
      </w:r>
      <w:r w:rsidR="000C5E2C" w:rsidRPr="00D200E1">
        <w:rPr>
          <w:rFonts w:ascii="Times New Roman" w:hAnsi="Times New Roman" w:cs="Times New Roman"/>
          <w:b/>
          <w:sz w:val="24"/>
          <w:szCs w:val="24"/>
        </w:rPr>
        <w:t>ocial benefit</w:t>
      </w:r>
      <w:r w:rsidR="00F13CD7" w:rsidRPr="00D200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004BF" w:rsidRPr="00D200E1">
        <w:rPr>
          <w:rFonts w:ascii="Times New Roman" w:hAnsi="Times New Roman" w:cs="Times New Roman"/>
          <w:sz w:val="24"/>
          <w:szCs w:val="24"/>
        </w:rPr>
        <w:t>There are different types of social benefits. The most obvious is</w:t>
      </w:r>
      <w:r w:rsidR="00B004BF" w:rsidRPr="00D200E1">
        <w:t xml:space="preserve"> </w:t>
      </w:r>
      <w:r w:rsidR="00B004BF" w:rsidRPr="00D200E1">
        <w:rPr>
          <w:rFonts w:ascii="Times New Roman" w:hAnsi="Times New Roman" w:cs="Times New Roman"/>
          <w:sz w:val="24"/>
          <w:szCs w:val="24"/>
        </w:rPr>
        <w:t xml:space="preserve">when </w:t>
      </w:r>
      <w:r w:rsidR="00B973B4" w:rsidRPr="00D200E1">
        <w:rPr>
          <w:rFonts w:ascii="Times New Roman" w:hAnsi="Times New Roman" w:cs="Times New Roman"/>
          <w:sz w:val="24"/>
          <w:szCs w:val="24"/>
        </w:rPr>
        <w:t xml:space="preserve">an </w:t>
      </w:r>
      <w:r w:rsidR="00B004BF" w:rsidRPr="00D200E1">
        <w:rPr>
          <w:rFonts w:ascii="Times New Roman" w:hAnsi="Times New Roman" w:cs="Times New Roman"/>
          <w:sz w:val="24"/>
          <w:szCs w:val="24"/>
        </w:rPr>
        <w:t xml:space="preserve">altruistic act </w:t>
      </w:r>
      <w:r w:rsidR="001F066F" w:rsidRPr="00D200E1">
        <w:rPr>
          <w:rFonts w:ascii="Times New Roman" w:hAnsi="Times New Roman" w:cs="Times New Roman"/>
          <w:sz w:val="24"/>
          <w:szCs w:val="24"/>
        </w:rPr>
        <w:t>conforms to</w:t>
      </w:r>
      <w:r w:rsidR="00B004BF" w:rsidRPr="00D200E1">
        <w:rPr>
          <w:rFonts w:ascii="Times New Roman" w:hAnsi="Times New Roman" w:cs="Times New Roman"/>
          <w:sz w:val="24"/>
          <w:szCs w:val="24"/>
        </w:rPr>
        <w:t xml:space="preserve"> a </w:t>
      </w:r>
      <w:r w:rsidR="00B004BF" w:rsidRPr="00D200E1">
        <w:rPr>
          <w:rFonts w:ascii="Times New Roman" w:hAnsi="Times New Roman" w:cs="Times New Roman"/>
          <w:i/>
          <w:sz w:val="24"/>
          <w:szCs w:val="24"/>
        </w:rPr>
        <w:t>legal norm</w:t>
      </w:r>
      <w:r w:rsidR="008F0887" w:rsidRPr="00D200E1">
        <w:rPr>
          <w:rFonts w:ascii="Times New Roman" w:hAnsi="Times New Roman" w:cs="Times New Roman"/>
          <w:sz w:val="24"/>
          <w:szCs w:val="24"/>
        </w:rPr>
        <w:t xml:space="preserve">. For example, quarantine </w:t>
      </w:r>
      <w:r w:rsidR="00B973B4" w:rsidRPr="00D200E1">
        <w:rPr>
          <w:rFonts w:ascii="Times New Roman" w:hAnsi="Times New Roman" w:cs="Times New Roman"/>
          <w:sz w:val="24"/>
          <w:szCs w:val="24"/>
        </w:rPr>
        <w:t xml:space="preserve">compliance </w:t>
      </w:r>
      <w:r w:rsidR="008F0887" w:rsidRPr="00D200E1">
        <w:rPr>
          <w:rFonts w:ascii="Times New Roman" w:hAnsi="Times New Roman" w:cs="Times New Roman"/>
          <w:sz w:val="24"/>
          <w:szCs w:val="24"/>
        </w:rPr>
        <w:t xml:space="preserve">is altruistic </w:t>
      </w:r>
      <w:r w:rsidR="00B973B4" w:rsidRPr="00D200E1">
        <w:rPr>
          <w:rFonts w:ascii="Times New Roman" w:hAnsi="Times New Roman" w:cs="Times New Roman"/>
          <w:sz w:val="24"/>
          <w:szCs w:val="24"/>
        </w:rPr>
        <w:t xml:space="preserve">because </w:t>
      </w:r>
      <w:r w:rsidR="008F0887" w:rsidRPr="00D200E1">
        <w:rPr>
          <w:rFonts w:ascii="Times New Roman" w:hAnsi="Times New Roman" w:cs="Times New Roman"/>
          <w:sz w:val="24"/>
          <w:szCs w:val="24"/>
        </w:rPr>
        <w:t xml:space="preserve">it prevents others from </w:t>
      </w:r>
      <w:r w:rsidR="00B973B4" w:rsidRPr="00D200E1">
        <w:rPr>
          <w:rFonts w:ascii="Times New Roman" w:hAnsi="Times New Roman" w:cs="Times New Roman"/>
          <w:sz w:val="24"/>
          <w:szCs w:val="24"/>
        </w:rPr>
        <w:t xml:space="preserve">contracting </w:t>
      </w:r>
      <w:r w:rsidR="008F0887" w:rsidRPr="00D200E1">
        <w:rPr>
          <w:rFonts w:ascii="Times New Roman" w:hAnsi="Times New Roman" w:cs="Times New Roman"/>
          <w:sz w:val="24"/>
          <w:szCs w:val="24"/>
        </w:rPr>
        <w:t xml:space="preserve">an illness but </w:t>
      </w:r>
      <w:r w:rsidR="00CC667C" w:rsidRPr="00D200E1">
        <w:rPr>
          <w:rFonts w:ascii="Times New Roman" w:hAnsi="Times New Roman" w:cs="Times New Roman"/>
          <w:sz w:val="24"/>
          <w:szCs w:val="24"/>
        </w:rPr>
        <w:t xml:space="preserve">it is </w:t>
      </w:r>
      <w:r w:rsidR="008F0887" w:rsidRPr="00D200E1">
        <w:rPr>
          <w:rFonts w:ascii="Times New Roman" w:hAnsi="Times New Roman" w:cs="Times New Roman"/>
          <w:sz w:val="24"/>
          <w:szCs w:val="24"/>
        </w:rPr>
        <w:t xml:space="preserve">also </w:t>
      </w:r>
      <w:r w:rsidR="00B973B4" w:rsidRPr="00D200E1">
        <w:rPr>
          <w:rFonts w:ascii="Times New Roman" w:hAnsi="Times New Roman" w:cs="Times New Roman"/>
          <w:sz w:val="24"/>
          <w:szCs w:val="24"/>
        </w:rPr>
        <w:t>be</w:t>
      </w:r>
      <w:r w:rsidR="00CC667C" w:rsidRPr="00D200E1">
        <w:rPr>
          <w:rFonts w:ascii="Times New Roman" w:hAnsi="Times New Roman" w:cs="Times New Roman"/>
          <w:sz w:val="24"/>
          <w:szCs w:val="24"/>
        </w:rPr>
        <w:t xml:space="preserve">neficial because </w:t>
      </w:r>
      <w:r w:rsidR="00B973B4" w:rsidRPr="00D200E1">
        <w:rPr>
          <w:rFonts w:ascii="Times New Roman" w:hAnsi="Times New Roman" w:cs="Times New Roman"/>
          <w:sz w:val="24"/>
          <w:szCs w:val="24"/>
        </w:rPr>
        <w:t xml:space="preserve">it </w:t>
      </w:r>
      <w:r w:rsidR="008F0887" w:rsidRPr="00D200E1">
        <w:rPr>
          <w:rFonts w:ascii="Times New Roman" w:hAnsi="Times New Roman" w:cs="Times New Roman"/>
          <w:sz w:val="24"/>
          <w:szCs w:val="24"/>
        </w:rPr>
        <w:t xml:space="preserve">avoids the corresponding punishment </w:t>
      </w:r>
      <w:r w:rsidR="00B973B4" w:rsidRPr="00D200E1">
        <w:rPr>
          <w:rFonts w:ascii="Times New Roman" w:hAnsi="Times New Roman" w:cs="Times New Roman"/>
          <w:sz w:val="24"/>
          <w:szCs w:val="24"/>
        </w:rPr>
        <w:t xml:space="preserve">incurred by </w:t>
      </w:r>
      <w:r w:rsidR="008F0887" w:rsidRPr="00D200E1">
        <w:rPr>
          <w:rFonts w:ascii="Times New Roman" w:hAnsi="Times New Roman" w:cs="Times New Roman"/>
          <w:sz w:val="24"/>
          <w:szCs w:val="24"/>
        </w:rPr>
        <w:t xml:space="preserve">violating it. </w:t>
      </w:r>
      <w:r w:rsidR="00932137" w:rsidRPr="00D200E1">
        <w:rPr>
          <w:rFonts w:ascii="Times New Roman" w:hAnsi="Times New Roman" w:cs="Times New Roman"/>
          <w:i/>
          <w:sz w:val="24"/>
          <w:szCs w:val="24"/>
        </w:rPr>
        <w:t>Social norms</w:t>
      </w:r>
      <w:r w:rsidR="00932137" w:rsidRPr="00D200E1">
        <w:rPr>
          <w:rFonts w:ascii="Times New Roman" w:hAnsi="Times New Roman" w:cs="Times New Roman"/>
          <w:sz w:val="24"/>
          <w:szCs w:val="24"/>
        </w:rPr>
        <w:t xml:space="preserve"> consist of </w:t>
      </w:r>
      <w:r w:rsidR="00B973B4" w:rsidRPr="00D200E1">
        <w:rPr>
          <w:rFonts w:ascii="Times New Roman" w:hAnsi="Times New Roman" w:cs="Times New Roman"/>
          <w:sz w:val="24"/>
          <w:szCs w:val="24"/>
        </w:rPr>
        <w:t xml:space="preserve">the </w:t>
      </w:r>
      <w:r w:rsidR="00D91C4E" w:rsidRPr="00D200E1">
        <w:rPr>
          <w:rFonts w:ascii="Times New Roman" w:hAnsi="Times New Roman" w:cs="Times New Roman"/>
          <w:sz w:val="24"/>
          <w:szCs w:val="24"/>
        </w:rPr>
        <w:t>'</w:t>
      </w:r>
      <w:r w:rsidR="00932137" w:rsidRPr="00D200E1">
        <w:rPr>
          <w:rFonts w:ascii="Times New Roman" w:hAnsi="Times New Roman" w:cs="Times New Roman"/>
          <w:sz w:val="24"/>
          <w:szCs w:val="24"/>
        </w:rPr>
        <w:t>expectations, obligations, and sanctions currently anchored in social groups</w:t>
      </w:r>
      <w:r w:rsidR="00D91C4E" w:rsidRPr="00D200E1">
        <w:rPr>
          <w:rFonts w:ascii="Times New Roman" w:hAnsi="Times New Roman" w:cs="Times New Roman"/>
          <w:sz w:val="24"/>
          <w:szCs w:val="24"/>
        </w:rPr>
        <w:t>'</w:t>
      </w:r>
      <w:r w:rsidR="00932137" w:rsidRPr="00D200E1">
        <w:rPr>
          <w:rFonts w:ascii="Times New Roman" w:hAnsi="Times New Roman" w:cs="Times New Roman"/>
          <w:sz w:val="24"/>
          <w:szCs w:val="24"/>
        </w:rPr>
        <w:t xml:space="preserve"> (Schultz 1977 p</w:t>
      </w:r>
      <w:r w:rsidR="00D91C4E" w:rsidRPr="00D200E1">
        <w:rPr>
          <w:rFonts w:ascii="Times New Roman" w:hAnsi="Times New Roman" w:cs="Times New Roman"/>
          <w:sz w:val="24"/>
          <w:szCs w:val="24"/>
        </w:rPr>
        <w:t>.</w:t>
      </w:r>
      <w:r w:rsidR="00B973B4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932137" w:rsidRPr="00D200E1">
        <w:rPr>
          <w:rFonts w:ascii="Times New Roman" w:hAnsi="Times New Roman" w:cs="Times New Roman"/>
          <w:sz w:val="24"/>
          <w:szCs w:val="24"/>
        </w:rPr>
        <w:t>223</w:t>
      </w:r>
      <w:r w:rsidR="00D91C4E" w:rsidRPr="00D200E1">
        <w:rPr>
          <w:rFonts w:ascii="Times New Roman" w:hAnsi="Times New Roman" w:cs="Times New Roman"/>
          <w:sz w:val="24"/>
          <w:szCs w:val="24"/>
        </w:rPr>
        <w:t>, Ajzen 1991</w:t>
      </w:r>
      <w:r w:rsidR="00932137" w:rsidRPr="00D200E1">
        <w:rPr>
          <w:rFonts w:ascii="Times New Roman" w:hAnsi="Times New Roman" w:cs="Times New Roman"/>
          <w:sz w:val="24"/>
          <w:szCs w:val="24"/>
        </w:rPr>
        <w:t xml:space="preserve">). </w:t>
      </w:r>
      <w:r w:rsidR="008F0887" w:rsidRPr="00CA3F36">
        <w:rPr>
          <w:rFonts w:ascii="Times New Roman" w:hAnsi="Times New Roman" w:cs="Times New Roman"/>
          <w:sz w:val="24"/>
          <w:szCs w:val="24"/>
        </w:rPr>
        <w:t xml:space="preserve">Perceived social norms can have a powerful impact on the development of an altruistic act, </w:t>
      </w:r>
      <w:r w:rsidR="00B973B4" w:rsidRPr="00CA3F36">
        <w:rPr>
          <w:rFonts w:ascii="Times New Roman" w:hAnsi="Times New Roman" w:cs="Times New Roman"/>
          <w:sz w:val="24"/>
          <w:szCs w:val="24"/>
        </w:rPr>
        <w:t>e</w:t>
      </w:r>
      <w:r w:rsidR="008F0887" w:rsidRPr="00CA3F36">
        <w:rPr>
          <w:rFonts w:ascii="Times New Roman" w:hAnsi="Times New Roman" w:cs="Times New Roman"/>
          <w:sz w:val="24"/>
          <w:szCs w:val="24"/>
        </w:rPr>
        <w:t xml:space="preserve">specially due to </w:t>
      </w:r>
      <w:r w:rsidR="00B973B4" w:rsidRPr="00CA3F36">
        <w:rPr>
          <w:rFonts w:ascii="Times New Roman" w:hAnsi="Times New Roman" w:cs="Times New Roman"/>
          <w:sz w:val="24"/>
          <w:szCs w:val="24"/>
        </w:rPr>
        <w:t xml:space="preserve">the </w:t>
      </w:r>
      <w:r w:rsidR="008F0887" w:rsidRPr="00CA3F36">
        <w:rPr>
          <w:rFonts w:ascii="Times New Roman" w:hAnsi="Times New Roman" w:cs="Times New Roman"/>
          <w:sz w:val="24"/>
          <w:szCs w:val="24"/>
        </w:rPr>
        <w:t>fear of being rejected by the group or society (</w:t>
      </w:r>
      <w:r w:rsidR="00103071" w:rsidRPr="00CA3F36">
        <w:rPr>
          <w:rFonts w:ascii="Times New Roman" w:hAnsi="Times New Roman" w:cs="Times New Roman"/>
          <w:sz w:val="24"/>
          <w:szCs w:val="24"/>
        </w:rPr>
        <w:t>DeWall &amp; Bushman 2011</w:t>
      </w:r>
      <w:r w:rsidR="00932137" w:rsidRPr="00CA3F36">
        <w:rPr>
          <w:rFonts w:ascii="Times New Roman" w:hAnsi="Times New Roman" w:cs="Times New Roman"/>
          <w:sz w:val="24"/>
          <w:szCs w:val="24"/>
        </w:rPr>
        <w:t>).</w:t>
      </w:r>
      <w:r w:rsidR="00F13CD7" w:rsidRPr="00CA3F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137" w:rsidRPr="00912F8F">
        <w:rPr>
          <w:rFonts w:ascii="Times New Roman" w:hAnsi="Times New Roman" w:cs="Times New Roman"/>
          <w:i/>
          <w:sz w:val="24"/>
          <w:szCs w:val="24"/>
        </w:rPr>
        <w:t>Social identity</w:t>
      </w:r>
      <w:r w:rsidR="000C5137" w:rsidRPr="00912F8F">
        <w:rPr>
          <w:rFonts w:ascii="Times New Roman" w:hAnsi="Times New Roman" w:cs="Times New Roman"/>
          <w:sz w:val="24"/>
          <w:szCs w:val="24"/>
        </w:rPr>
        <w:t xml:space="preserve"> is another social benefit</w:t>
      </w:r>
      <w:r w:rsidR="008F0887" w:rsidRPr="00DF6140">
        <w:rPr>
          <w:rFonts w:ascii="Times New Roman" w:hAnsi="Times New Roman" w:cs="Times New Roman"/>
          <w:sz w:val="24"/>
          <w:szCs w:val="24"/>
        </w:rPr>
        <w:t xml:space="preserve"> that</w:t>
      </w:r>
      <w:r w:rsidR="00661558" w:rsidRPr="00DF6140">
        <w:rPr>
          <w:rFonts w:ascii="Times New Roman" w:hAnsi="Times New Roman" w:cs="Times New Roman"/>
          <w:sz w:val="24"/>
          <w:szCs w:val="24"/>
        </w:rPr>
        <w:t xml:space="preserve"> </w:t>
      </w:r>
      <w:r w:rsidR="008F0887" w:rsidRPr="00D200E1">
        <w:rPr>
          <w:rFonts w:ascii="Times New Roman" w:hAnsi="Times New Roman" w:cs="Times New Roman"/>
          <w:sz w:val="24"/>
          <w:szCs w:val="24"/>
        </w:rPr>
        <w:t>motivates altruistic behaviour</w:t>
      </w:r>
      <w:r w:rsidR="00B973B4" w:rsidRPr="00D200E1">
        <w:rPr>
          <w:rFonts w:ascii="Times New Roman" w:hAnsi="Times New Roman" w:cs="Times New Roman"/>
          <w:sz w:val="24"/>
          <w:szCs w:val="24"/>
        </w:rPr>
        <w:t>,</w:t>
      </w:r>
      <w:r w:rsidR="008F0887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CC667C" w:rsidRPr="00D200E1">
        <w:rPr>
          <w:rFonts w:ascii="Times New Roman" w:hAnsi="Times New Roman" w:cs="Times New Roman"/>
          <w:sz w:val="24"/>
          <w:szCs w:val="24"/>
        </w:rPr>
        <w:t>albeit</w:t>
      </w:r>
      <w:r w:rsidR="00B973B4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257451" w:rsidRPr="00D200E1">
        <w:rPr>
          <w:rFonts w:ascii="Times New Roman" w:hAnsi="Times New Roman" w:cs="Times New Roman"/>
          <w:sz w:val="24"/>
          <w:szCs w:val="24"/>
        </w:rPr>
        <w:t xml:space="preserve">through </w:t>
      </w:r>
      <w:r w:rsidR="008F0887" w:rsidRPr="00D200E1">
        <w:rPr>
          <w:rFonts w:ascii="Times New Roman" w:hAnsi="Times New Roman" w:cs="Times New Roman"/>
          <w:sz w:val="24"/>
          <w:szCs w:val="24"/>
        </w:rPr>
        <w:t>a different affective mechanism:</w:t>
      </w:r>
      <w:r w:rsidR="00661558" w:rsidRPr="00D200E1">
        <w:rPr>
          <w:rFonts w:ascii="Times New Roman" w:hAnsi="Times New Roman" w:cs="Times New Roman"/>
          <w:sz w:val="24"/>
          <w:szCs w:val="24"/>
        </w:rPr>
        <w:t xml:space="preserve"> the desire </w:t>
      </w:r>
      <w:r w:rsidR="00661558" w:rsidRPr="00D200E1">
        <w:rPr>
          <w:rFonts w:ascii="Times New Roman" w:hAnsi="Times New Roman" w:cs="Times New Roman"/>
          <w:sz w:val="24"/>
          <w:szCs w:val="24"/>
        </w:rPr>
        <w:lastRenderedPageBreak/>
        <w:t xml:space="preserve">to act consistently with </w:t>
      </w:r>
      <w:r w:rsidR="00B973B4" w:rsidRPr="00D200E1">
        <w:rPr>
          <w:rFonts w:ascii="Times New Roman" w:hAnsi="Times New Roman" w:cs="Times New Roman"/>
          <w:sz w:val="24"/>
          <w:szCs w:val="24"/>
        </w:rPr>
        <w:t xml:space="preserve">the </w:t>
      </w:r>
      <w:r w:rsidR="00661558" w:rsidRPr="00D200E1">
        <w:rPr>
          <w:rFonts w:ascii="Times New Roman" w:hAnsi="Times New Roman" w:cs="Times New Roman"/>
          <w:sz w:val="24"/>
          <w:szCs w:val="24"/>
        </w:rPr>
        <w:t>altruistic</w:t>
      </w:r>
      <w:r w:rsidR="000C5137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661558" w:rsidRPr="00D200E1">
        <w:rPr>
          <w:rFonts w:ascii="Times New Roman" w:hAnsi="Times New Roman" w:cs="Times New Roman"/>
          <w:sz w:val="24"/>
          <w:szCs w:val="24"/>
        </w:rPr>
        <w:t>goals</w:t>
      </w:r>
      <w:r w:rsidR="000C5137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B973B4" w:rsidRPr="00D200E1">
        <w:rPr>
          <w:rFonts w:ascii="Times New Roman" w:hAnsi="Times New Roman" w:cs="Times New Roman"/>
          <w:sz w:val="24"/>
          <w:szCs w:val="24"/>
        </w:rPr>
        <w:t xml:space="preserve">of the group </w:t>
      </w:r>
      <w:r w:rsidR="000C5137" w:rsidRPr="00D200E1">
        <w:rPr>
          <w:rFonts w:ascii="Times New Roman" w:hAnsi="Times New Roman" w:cs="Times New Roman"/>
          <w:sz w:val="24"/>
          <w:szCs w:val="24"/>
        </w:rPr>
        <w:t>(Brick &amp; Lai 2018). Through th</w:t>
      </w:r>
      <w:r w:rsidR="008F0887" w:rsidRPr="00D200E1">
        <w:rPr>
          <w:rFonts w:ascii="Times New Roman" w:hAnsi="Times New Roman" w:cs="Times New Roman"/>
          <w:sz w:val="24"/>
          <w:szCs w:val="24"/>
        </w:rPr>
        <w:t>ese</w:t>
      </w:r>
      <w:r w:rsidR="000C5137" w:rsidRPr="00D200E1">
        <w:rPr>
          <w:rFonts w:ascii="Times New Roman" w:hAnsi="Times New Roman" w:cs="Times New Roman"/>
          <w:sz w:val="24"/>
          <w:szCs w:val="24"/>
        </w:rPr>
        <w:t xml:space="preserve"> mechanism</w:t>
      </w:r>
      <w:r w:rsidR="008F0887" w:rsidRPr="00D200E1">
        <w:rPr>
          <w:rFonts w:ascii="Times New Roman" w:hAnsi="Times New Roman" w:cs="Times New Roman"/>
          <w:sz w:val="24"/>
          <w:szCs w:val="24"/>
        </w:rPr>
        <w:t>s</w:t>
      </w:r>
      <w:r w:rsidR="000C5137" w:rsidRPr="00D200E1">
        <w:rPr>
          <w:rFonts w:ascii="Times New Roman" w:hAnsi="Times New Roman" w:cs="Times New Roman"/>
          <w:sz w:val="24"/>
          <w:szCs w:val="24"/>
        </w:rPr>
        <w:t xml:space="preserve">, an </w:t>
      </w:r>
      <w:r w:rsidR="00B973B4" w:rsidRPr="00D200E1">
        <w:rPr>
          <w:rFonts w:ascii="Times New Roman" w:hAnsi="Times New Roman" w:cs="Times New Roman"/>
          <w:sz w:val="24"/>
          <w:szCs w:val="24"/>
        </w:rPr>
        <w:t xml:space="preserve">agent acts </w:t>
      </w:r>
      <w:r w:rsidR="000C5137" w:rsidRPr="00D200E1">
        <w:rPr>
          <w:rFonts w:ascii="Times New Roman" w:hAnsi="Times New Roman" w:cs="Times New Roman"/>
          <w:sz w:val="24"/>
          <w:szCs w:val="24"/>
        </w:rPr>
        <w:t>altrui</w:t>
      </w:r>
      <w:r w:rsidR="009C4DA2" w:rsidRPr="00D200E1">
        <w:rPr>
          <w:rFonts w:ascii="Times New Roman" w:hAnsi="Times New Roman" w:cs="Times New Roman"/>
          <w:sz w:val="24"/>
          <w:szCs w:val="24"/>
        </w:rPr>
        <w:t>stic</w:t>
      </w:r>
      <w:r w:rsidR="00B973B4" w:rsidRPr="00D200E1">
        <w:rPr>
          <w:rFonts w:ascii="Times New Roman" w:hAnsi="Times New Roman" w:cs="Times New Roman"/>
          <w:sz w:val="24"/>
          <w:szCs w:val="24"/>
        </w:rPr>
        <w:t>ally</w:t>
      </w:r>
      <w:r w:rsidR="009C4DA2" w:rsidRPr="00D200E1">
        <w:rPr>
          <w:rFonts w:ascii="Times New Roman" w:hAnsi="Times New Roman" w:cs="Times New Roman"/>
          <w:sz w:val="24"/>
          <w:szCs w:val="24"/>
        </w:rPr>
        <w:t xml:space="preserve"> not because </w:t>
      </w:r>
      <w:r w:rsidR="00B973B4" w:rsidRPr="00D200E1">
        <w:rPr>
          <w:rFonts w:ascii="Times New Roman" w:hAnsi="Times New Roman" w:cs="Times New Roman"/>
          <w:sz w:val="24"/>
          <w:szCs w:val="24"/>
        </w:rPr>
        <w:t xml:space="preserve">doing so </w:t>
      </w:r>
      <w:r w:rsidR="000C5137" w:rsidRPr="00D200E1">
        <w:rPr>
          <w:rFonts w:ascii="Times New Roman" w:hAnsi="Times New Roman" w:cs="Times New Roman"/>
          <w:sz w:val="24"/>
          <w:szCs w:val="24"/>
        </w:rPr>
        <w:t>satisf</w:t>
      </w:r>
      <w:r w:rsidR="00FA4CF3" w:rsidRPr="00D200E1">
        <w:rPr>
          <w:rFonts w:ascii="Times New Roman" w:hAnsi="Times New Roman" w:cs="Times New Roman"/>
          <w:sz w:val="24"/>
          <w:szCs w:val="24"/>
        </w:rPr>
        <w:t>i</w:t>
      </w:r>
      <w:r w:rsidR="00B973B4" w:rsidRPr="00D200E1">
        <w:rPr>
          <w:rFonts w:ascii="Times New Roman" w:hAnsi="Times New Roman" w:cs="Times New Roman"/>
          <w:sz w:val="24"/>
          <w:szCs w:val="24"/>
        </w:rPr>
        <w:t>es</w:t>
      </w:r>
      <w:r w:rsidR="000C5137" w:rsidRPr="00D200E1">
        <w:rPr>
          <w:rFonts w:ascii="Times New Roman" w:hAnsi="Times New Roman" w:cs="Times New Roman"/>
          <w:sz w:val="24"/>
          <w:szCs w:val="24"/>
        </w:rPr>
        <w:t xml:space="preserve"> a personal moral imperative, but </w:t>
      </w:r>
      <w:r w:rsidR="00B973B4" w:rsidRPr="00D200E1">
        <w:rPr>
          <w:rFonts w:ascii="Times New Roman" w:hAnsi="Times New Roman" w:cs="Times New Roman"/>
          <w:sz w:val="24"/>
          <w:szCs w:val="24"/>
        </w:rPr>
        <w:t xml:space="preserve">rather </w:t>
      </w:r>
      <w:r w:rsidR="000C5137" w:rsidRPr="00D200E1">
        <w:rPr>
          <w:rFonts w:ascii="Times New Roman" w:hAnsi="Times New Roman" w:cs="Times New Roman"/>
          <w:sz w:val="24"/>
          <w:szCs w:val="24"/>
        </w:rPr>
        <w:t xml:space="preserve">because </w:t>
      </w:r>
      <w:r w:rsidR="00B973B4" w:rsidRPr="00D200E1">
        <w:rPr>
          <w:rFonts w:ascii="Times New Roman" w:hAnsi="Times New Roman" w:cs="Times New Roman"/>
          <w:sz w:val="24"/>
          <w:szCs w:val="24"/>
        </w:rPr>
        <w:t xml:space="preserve">such acts make the agent </w:t>
      </w:r>
      <w:r w:rsidR="00FA4CF3" w:rsidRPr="00D200E1">
        <w:rPr>
          <w:rFonts w:ascii="Times New Roman" w:hAnsi="Times New Roman" w:cs="Times New Roman"/>
          <w:sz w:val="24"/>
          <w:szCs w:val="24"/>
        </w:rPr>
        <w:t>feel</w:t>
      </w:r>
      <w:r w:rsidR="000C5137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B973B4" w:rsidRPr="00D200E1">
        <w:rPr>
          <w:rFonts w:ascii="Times New Roman" w:hAnsi="Times New Roman" w:cs="Times New Roman"/>
          <w:sz w:val="24"/>
          <w:szCs w:val="24"/>
        </w:rPr>
        <w:t>like he or she is part of the</w:t>
      </w:r>
      <w:r w:rsidR="000C5137" w:rsidRPr="00D200E1">
        <w:rPr>
          <w:rFonts w:ascii="Times New Roman" w:hAnsi="Times New Roman" w:cs="Times New Roman"/>
          <w:sz w:val="24"/>
          <w:szCs w:val="24"/>
        </w:rPr>
        <w:t xml:space="preserve"> group</w:t>
      </w:r>
      <w:r w:rsidR="000C5137" w:rsidRPr="00CA3F36">
        <w:rPr>
          <w:rFonts w:ascii="Times New Roman" w:hAnsi="Times New Roman" w:cs="Times New Roman"/>
          <w:sz w:val="24"/>
          <w:szCs w:val="24"/>
        </w:rPr>
        <w:t>. For example</w:t>
      </w:r>
      <w:r w:rsidR="00431893" w:rsidRPr="00CA3F36">
        <w:rPr>
          <w:rFonts w:ascii="Times New Roman" w:hAnsi="Times New Roman" w:cs="Times New Roman"/>
          <w:sz w:val="24"/>
          <w:szCs w:val="24"/>
        </w:rPr>
        <w:t>,</w:t>
      </w:r>
      <w:r w:rsidR="000C5137" w:rsidRPr="00CA3F36">
        <w:rPr>
          <w:rFonts w:ascii="Times New Roman" w:hAnsi="Times New Roman" w:cs="Times New Roman"/>
          <w:sz w:val="24"/>
          <w:szCs w:val="24"/>
        </w:rPr>
        <w:t xml:space="preserve"> environmentalist identity predicts pro-environmental behaviour (Brick &amp; Lai 2018).</w:t>
      </w:r>
    </w:p>
    <w:p w14:paraId="6CB56BE3" w14:textId="7CA485F8" w:rsidR="00953BEA" w:rsidRPr="00CA3F36" w:rsidRDefault="00953BEA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F36">
        <w:rPr>
          <w:rFonts w:ascii="Times New Roman" w:hAnsi="Times New Roman" w:cs="Times New Roman"/>
          <w:sz w:val="24"/>
          <w:szCs w:val="24"/>
        </w:rPr>
        <w:tab/>
      </w:r>
    </w:p>
    <w:p w14:paraId="0F1C87DB" w14:textId="4B8B5488" w:rsidR="00240504" w:rsidRPr="00912F8F" w:rsidRDefault="009346CD" w:rsidP="00B326F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F36">
        <w:rPr>
          <w:rFonts w:ascii="Times New Roman" w:hAnsi="Times New Roman" w:cs="Times New Roman"/>
          <w:b/>
          <w:sz w:val="24"/>
          <w:szCs w:val="24"/>
        </w:rPr>
        <w:t>A</w:t>
      </w:r>
      <w:r w:rsidR="004C03AC" w:rsidRPr="00912F8F">
        <w:rPr>
          <w:rFonts w:ascii="Times New Roman" w:hAnsi="Times New Roman" w:cs="Times New Roman"/>
          <w:b/>
          <w:sz w:val="24"/>
          <w:szCs w:val="24"/>
        </w:rPr>
        <w:t>ltruist</w:t>
      </w:r>
      <w:r w:rsidR="00B973B4" w:rsidRPr="00912F8F">
        <w:rPr>
          <w:rFonts w:ascii="Times New Roman" w:hAnsi="Times New Roman" w:cs="Times New Roman"/>
          <w:b/>
          <w:sz w:val="24"/>
          <w:szCs w:val="24"/>
        </w:rPr>
        <w:t>ic</w:t>
      </w:r>
      <w:r w:rsidR="004C03AC" w:rsidRPr="00912F8F">
        <w:rPr>
          <w:rFonts w:ascii="Times New Roman" w:hAnsi="Times New Roman" w:cs="Times New Roman"/>
          <w:b/>
          <w:sz w:val="24"/>
          <w:szCs w:val="24"/>
        </w:rPr>
        <w:t xml:space="preserve"> benefit</w:t>
      </w:r>
    </w:p>
    <w:p w14:paraId="48F73503" w14:textId="77777777" w:rsidR="00240504" w:rsidRPr="00912F8F" w:rsidRDefault="00240504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F7B2A" w14:textId="3B860830" w:rsidR="001E140A" w:rsidRPr="00D200E1" w:rsidRDefault="00010E03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40">
        <w:rPr>
          <w:rFonts w:ascii="Times New Roman" w:hAnsi="Times New Roman" w:cs="Times New Roman"/>
          <w:sz w:val="24"/>
          <w:szCs w:val="24"/>
        </w:rPr>
        <w:t>The model assumes that values are involved in decision</w:t>
      </w:r>
      <w:r w:rsidR="00B973B4" w:rsidRPr="00DF6140">
        <w:rPr>
          <w:rFonts w:ascii="Times New Roman" w:hAnsi="Times New Roman" w:cs="Times New Roman"/>
          <w:sz w:val="24"/>
          <w:szCs w:val="24"/>
        </w:rPr>
        <w:t>-</w:t>
      </w:r>
      <w:r w:rsidRPr="00D200E1">
        <w:rPr>
          <w:rFonts w:ascii="Times New Roman" w:hAnsi="Times New Roman" w:cs="Times New Roman"/>
          <w:sz w:val="24"/>
          <w:szCs w:val="24"/>
        </w:rPr>
        <w:t xml:space="preserve">making. </w:t>
      </w:r>
      <w:r w:rsidR="001E140A" w:rsidRPr="00D200E1">
        <w:rPr>
          <w:rFonts w:ascii="Times New Roman" w:hAnsi="Times New Roman" w:cs="Times New Roman"/>
          <w:sz w:val="24"/>
          <w:szCs w:val="24"/>
        </w:rPr>
        <w:t xml:space="preserve">Values are dependent on cultural background and transmitted by </w:t>
      </w:r>
      <w:r w:rsidR="00B973B4" w:rsidRPr="00D200E1">
        <w:rPr>
          <w:rFonts w:ascii="Times New Roman" w:hAnsi="Times New Roman" w:cs="Times New Roman"/>
          <w:sz w:val="24"/>
          <w:szCs w:val="24"/>
        </w:rPr>
        <w:t xml:space="preserve">the </w:t>
      </w:r>
      <w:r w:rsidR="001E140A" w:rsidRPr="00D200E1">
        <w:rPr>
          <w:rFonts w:ascii="Times New Roman" w:hAnsi="Times New Roman" w:cs="Times New Roman"/>
          <w:sz w:val="24"/>
          <w:szCs w:val="24"/>
        </w:rPr>
        <w:t xml:space="preserve">family or school in </w:t>
      </w:r>
      <w:r w:rsidR="00830B85" w:rsidRPr="00D200E1">
        <w:rPr>
          <w:rFonts w:ascii="Times New Roman" w:hAnsi="Times New Roman" w:cs="Times New Roman"/>
          <w:sz w:val="24"/>
          <w:szCs w:val="24"/>
        </w:rPr>
        <w:t>childhood</w:t>
      </w:r>
      <w:r w:rsidR="00C22B35" w:rsidRPr="00D200E1">
        <w:rPr>
          <w:rFonts w:ascii="Times New Roman" w:hAnsi="Times New Roman" w:cs="Times New Roman"/>
          <w:sz w:val="24"/>
          <w:szCs w:val="24"/>
        </w:rPr>
        <w:t xml:space="preserve"> (Dietz &amp; Stern 1995)</w:t>
      </w:r>
      <w:r w:rsidR="001E140A" w:rsidRPr="00D200E1">
        <w:rPr>
          <w:rFonts w:ascii="Times New Roman" w:hAnsi="Times New Roman" w:cs="Times New Roman"/>
          <w:sz w:val="24"/>
          <w:szCs w:val="24"/>
        </w:rPr>
        <w:t xml:space="preserve">. They are </w:t>
      </w:r>
      <w:r w:rsidRPr="00D200E1">
        <w:rPr>
          <w:rFonts w:ascii="Times New Roman" w:hAnsi="Times New Roman" w:cs="Times New Roman"/>
          <w:sz w:val="24"/>
          <w:szCs w:val="24"/>
        </w:rPr>
        <w:t xml:space="preserve">stable, </w:t>
      </w:r>
      <w:r w:rsidR="00830B85" w:rsidRPr="00D200E1">
        <w:rPr>
          <w:rFonts w:ascii="Times New Roman" w:hAnsi="Times New Roman" w:cs="Times New Roman"/>
          <w:sz w:val="24"/>
          <w:szCs w:val="24"/>
        </w:rPr>
        <w:t xml:space="preserve">general guides to behaviour </w:t>
      </w:r>
      <w:r w:rsidR="00B973B4" w:rsidRPr="00D200E1">
        <w:rPr>
          <w:rFonts w:ascii="Times New Roman" w:hAnsi="Times New Roman" w:cs="Times New Roman"/>
          <w:sz w:val="24"/>
          <w:szCs w:val="24"/>
        </w:rPr>
        <w:t xml:space="preserve">that are </w:t>
      </w:r>
      <w:r w:rsidR="00830B85" w:rsidRPr="00D200E1">
        <w:rPr>
          <w:rFonts w:ascii="Times New Roman" w:hAnsi="Times New Roman" w:cs="Times New Roman"/>
          <w:sz w:val="24"/>
          <w:szCs w:val="24"/>
        </w:rPr>
        <w:t xml:space="preserve">independent of specific situations. </w:t>
      </w:r>
      <w:r w:rsidR="00B973B4" w:rsidRPr="00D200E1">
        <w:rPr>
          <w:rFonts w:ascii="Times New Roman" w:hAnsi="Times New Roman" w:cs="Times New Roman"/>
          <w:sz w:val="24"/>
          <w:szCs w:val="24"/>
        </w:rPr>
        <w:t>Value</w:t>
      </w:r>
      <w:r w:rsidR="00CC667C" w:rsidRPr="00D200E1">
        <w:rPr>
          <w:rFonts w:ascii="Times New Roman" w:hAnsi="Times New Roman" w:cs="Times New Roman"/>
          <w:sz w:val="24"/>
          <w:szCs w:val="24"/>
        </w:rPr>
        <w:t>s</w:t>
      </w:r>
      <w:r w:rsidR="00B973B4" w:rsidRPr="00D200E1">
        <w:rPr>
          <w:rFonts w:ascii="Times New Roman" w:hAnsi="Times New Roman" w:cs="Times New Roman"/>
          <w:sz w:val="24"/>
          <w:szCs w:val="24"/>
        </w:rPr>
        <w:t xml:space="preserve"> include r</w:t>
      </w:r>
      <w:r w:rsidR="00830B85" w:rsidRPr="00D200E1">
        <w:rPr>
          <w:rFonts w:ascii="Times New Roman" w:hAnsi="Times New Roman" w:cs="Times New Roman"/>
          <w:sz w:val="24"/>
          <w:szCs w:val="24"/>
        </w:rPr>
        <w:t xml:space="preserve">espect </w:t>
      </w:r>
      <w:r w:rsidR="00B973B4" w:rsidRPr="00D200E1">
        <w:rPr>
          <w:rFonts w:ascii="Times New Roman" w:hAnsi="Times New Roman" w:cs="Times New Roman"/>
          <w:sz w:val="24"/>
          <w:szCs w:val="24"/>
        </w:rPr>
        <w:t>for others</w:t>
      </w:r>
      <w:r w:rsidR="00830B85" w:rsidRPr="00D200E1">
        <w:rPr>
          <w:rFonts w:ascii="Times New Roman" w:hAnsi="Times New Roman" w:cs="Times New Roman"/>
          <w:sz w:val="24"/>
          <w:szCs w:val="24"/>
        </w:rPr>
        <w:t>, equality, solidarity, respect for tradition, obedience to authority</w:t>
      </w:r>
      <w:r w:rsidR="00DB57F8" w:rsidRPr="00D200E1">
        <w:rPr>
          <w:rFonts w:ascii="Times New Roman" w:hAnsi="Times New Roman" w:cs="Times New Roman"/>
          <w:sz w:val="24"/>
          <w:szCs w:val="24"/>
        </w:rPr>
        <w:t xml:space="preserve">, </w:t>
      </w:r>
      <w:r w:rsidR="00B004BF" w:rsidRPr="00D200E1">
        <w:rPr>
          <w:rFonts w:ascii="Times New Roman" w:hAnsi="Times New Roman" w:cs="Times New Roman"/>
          <w:sz w:val="24"/>
          <w:szCs w:val="24"/>
        </w:rPr>
        <w:t>and</w:t>
      </w:r>
      <w:r w:rsidR="00F660E5" w:rsidRPr="00D200E1">
        <w:rPr>
          <w:rFonts w:ascii="Times New Roman" w:hAnsi="Times New Roman" w:cs="Times New Roman"/>
          <w:sz w:val="24"/>
          <w:szCs w:val="24"/>
        </w:rPr>
        <w:t xml:space="preserve"> security</w:t>
      </w:r>
      <w:r w:rsidR="00830B85" w:rsidRPr="00D200E1">
        <w:rPr>
          <w:rFonts w:ascii="Times New Roman" w:hAnsi="Times New Roman" w:cs="Times New Roman"/>
          <w:sz w:val="24"/>
          <w:szCs w:val="24"/>
        </w:rPr>
        <w:t xml:space="preserve">. </w:t>
      </w:r>
      <w:r w:rsidR="00830B85" w:rsidRPr="00D200E1">
        <w:rPr>
          <w:rFonts w:ascii="Times New Roman" w:hAnsi="Times New Roman" w:cs="Times New Roman"/>
          <w:i/>
          <w:iCs/>
          <w:sz w:val="24"/>
          <w:szCs w:val="24"/>
        </w:rPr>
        <w:t xml:space="preserve">Personal norms </w:t>
      </w:r>
      <w:r w:rsidR="00830B85" w:rsidRPr="00D200E1">
        <w:rPr>
          <w:rFonts w:ascii="Times New Roman" w:hAnsi="Times New Roman" w:cs="Times New Roman"/>
          <w:sz w:val="24"/>
          <w:szCs w:val="24"/>
        </w:rPr>
        <w:t>are the result of the interaction of values and experiences in an individual</w:t>
      </w:r>
      <w:r w:rsidR="0048331A" w:rsidRPr="00D200E1">
        <w:rPr>
          <w:rFonts w:ascii="Times New Roman" w:hAnsi="Times New Roman" w:cs="Times New Roman"/>
          <w:sz w:val="24"/>
          <w:szCs w:val="24"/>
        </w:rPr>
        <w:t>’s</w:t>
      </w:r>
      <w:r w:rsidR="00830B85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Pr="00D200E1">
        <w:rPr>
          <w:rFonts w:ascii="Times New Roman" w:hAnsi="Times New Roman" w:cs="Times New Roman"/>
          <w:sz w:val="24"/>
          <w:szCs w:val="24"/>
        </w:rPr>
        <w:t>cognitive</w:t>
      </w:r>
      <w:r w:rsidR="00830B85" w:rsidRPr="00D200E1">
        <w:rPr>
          <w:rFonts w:ascii="Times New Roman" w:hAnsi="Times New Roman" w:cs="Times New Roman"/>
          <w:sz w:val="24"/>
          <w:szCs w:val="24"/>
        </w:rPr>
        <w:t xml:space="preserve"> structure.</w:t>
      </w:r>
    </w:p>
    <w:p w14:paraId="3AB54171" w14:textId="6E7D34C7" w:rsidR="004473A0" w:rsidRPr="00D200E1" w:rsidRDefault="00F75B6C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0E1">
        <w:rPr>
          <w:rFonts w:ascii="Times New Roman" w:hAnsi="Times New Roman" w:cs="Times New Roman"/>
          <w:sz w:val="24"/>
          <w:szCs w:val="24"/>
        </w:rPr>
        <w:tab/>
      </w:r>
      <w:r w:rsidR="008B5E87" w:rsidRPr="00D200E1">
        <w:rPr>
          <w:rFonts w:ascii="Times New Roman" w:hAnsi="Times New Roman" w:cs="Times New Roman"/>
          <w:sz w:val="24"/>
          <w:szCs w:val="24"/>
        </w:rPr>
        <w:t xml:space="preserve">Schwartz (1977) </w:t>
      </w:r>
      <w:r w:rsidR="0048331A" w:rsidRPr="00D200E1">
        <w:rPr>
          <w:rFonts w:ascii="Times New Roman" w:hAnsi="Times New Roman" w:cs="Times New Roman"/>
          <w:sz w:val="24"/>
          <w:szCs w:val="24"/>
        </w:rPr>
        <w:t xml:space="preserve">notes </w:t>
      </w:r>
      <w:r w:rsidR="008B5E87" w:rsidRPr="00D200E1">
        <w:rPr>
          <w:rFonts w:ascii="Times New Roman" w:hAnsi="Times New Roman" w:cs="Times New Roman"/>
          <w:sz w:val="24"/>
          <w:szCs w:val="24"/>
        </w:rPr>
        <w:t xml:space="preserve">two values </w:t>
      </w:r>
      <w:r w:rsidR="0048331A" w:rsidRPr="00D200E1">
        <w:rPr>
          <w:rFonts w:ascii="Times New Roman" w:hAnsi="Times New Roman" w:cs="Times New Roman"/>
          <w:sz w:val="24"/>
          <w:szCs w:val="24"/>
        </w:rPr>
        <w:t xml:space="preserve">that are </w:t>
      </w:r>
      <w:r w:rsidR="008B5E87" w:rsidRPr="00D200E1">
        <w:rPr>
          <w:rFonts w:ascii="Times New Roman" w:hAnsi="Times New Roman" w:cs="Times New Roman"/>
          <w:sz w:val="24"/>
          <w:szCs w:val="24"/>
        </w:rPr>
        <w:t xml:space="preserve">involved in altruistic behaviour: equity and social </w:t>
      </w:r>
      <w:r w:rsidR="00226D71" w:rsidRPr="00D200E1">
        <w:rPr>
          <w:rFonts w:ascii="Times New Roman" w:hAnsi="Times New Roman" w:cs="Times New Roman"/>
          <w:sz w:val="24"/>
          <w:szCs w:val="24"/>
        </w:rPr>
        <w:t>responsibility</w:t>
      </w:r>
      <w:r w:rsidR="008B5E87" w:rsidRPr="00D200E1">
        <w:rPr>
          <w:rFonts w:ascii="Times New Roman" w:hAnsi="Times New Roman" w:cs="Times New Roman"/>
          <w:sz w:val="24"/>
          <w:szCs w:val="24"/>
        </w:rPr>
        <w:t>. Another</w:t>
      </w:r>
      <w:r w:rsidR="00C22B35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226D71" w:rsidRPr="00D200E1">
        <w:rPr>
          <w:rFonts w:ascii="Times New Roman" w:hAnsi="Times New Roman" w:cs="Times New Roman"/>
          <w:sz w:val="24"/>
          <w:szCs w:val="24"/>
        </w:rPr>
        <w:t xml:space="preserve">suggested </w:t>
      </w:r>
      <w:r w:rsidR="00C22B35" w:rsidRPr="00D200E1">
        <w:rPr>
          <w:rFonts w:ascii="Times New Roman" w:hAnsi="Times New Roman" w:cs="Times New Roman"/>
          <w:sz w:val="24"/>
          <w:szCs w:val="24"/>
        </w:rPr>
        <w:t xml:space="preserve">value is </w:t>
      </w:r>
      <w:r w:rsidR="008B5E87" w:rsidRPr="00D200E1">
        <w:rPr>
          <w:rFonts w:ascii="Times New Roman" w:hAnsi="Times New Roman" w:cs="Times New Roman"/>
          <w:sz w:val="24"/>
          <w:szCs w:val="24"/>
        </w:rPr>
        <w:t xml:space="preserve">social </w:t>
      </w:r>
      <w:r w:rsidR="00C22B35" w:rsidRPr="00D200E1">
        <w:rPr>
          <w:rFonts w:ascii="Times New Roman" w:hAnsi="Times New Roman" w:cs="Times New Roman"/>
          <w:sz w:val="24"/>
          <w:szCs w:val="24"/>
        </w:rPr>
        <w:t>justice</w:t>
      </w:r>
      <w:r w:rsidR="008B5E87" w:rsidRPr="00D200E1">
        <w:rPr>
          <w:rFonts w:ascii="Times New Roman" w:hAnsi="Times New Roman" w:cs="Times New Roman"/>
          <w:sz w:val="24"/>
          <w:szCs w:val="24"/>
        </w:rPr>
        <w:t xml:space="preserve"> (Groot &amp; Steg 2010, Kals 1996)</w:t>
      </w:r>
      <w:r w:rsidR="00C22B35" w:rsidRPr="00D200E1">
        <w:rPr>
          <w:rFonts w:ascii="Times New Roman" w:hAnsi="Times New Roman" w:cs="Times New Roman"/>
          <w:sz w:val="24"/>
          <w:szCs w:val="24"/>
        </w:rPr>
        <w:t>.</w:t>
      </w:r>
      <w:r w:rsidR="008B5E87" w:rsidRPr="00D200E1">
        <w:rPr>
          <w:rFonts w:ascii="Times New Roman" w:hAnsi="Times New Roman" w:cs="Times New Roman"/>
          <w:sz w:val="24"/>
          <w:szCs w:val="24"/>
        </w:rPr>
        <w:t xml:space="preserve"> Different people ha</w:t>
      </w:r>
      <w:r w:rsidR="0048331A" w:rsidRPr="00D200E1">
        <w:rPr>
          <w:rFonts w:ascii="Times New Roman" w:hAnsi="Times New Roman" w:cs="Times New Roman"/>
          <w:sz w:val="24"/>
          <w:szCs w:val="24"/>
        </w:rPr>
        <w:t>ve</w:t>
      </w:r>
      <w:r w:rsidR="008B5E87" w:rsidRPr="00D200E1">
        <w:rPr>
          <w:rFonts w:ascii="Times New Roman" w:hAnsi="Times New Roman" w:cs="Times New Roman"/>
          <w:sz w:val="24"/>
          <w:szCs w:val="24"/>
        </w:rPr>
        <w:t xml:space="preserve"> different levels of morality, which can be represented as the slope of a function that relates </w:t>
      </w:r>
      <w:r w:rsidR="008B5E87" w:rsidRPr="00D200E1">
        <w:rPr>
          <w:rFonts w:ascii="Times New Roman" w:hAnsi="Times New Roman" w:cs="Times New Roman"/>
          <w:i/>
          <w:sz w:val="24"/>
          <w:szCs w:val="24"/>
        </w:rPr>
        <w:t>G</w:t>
      </w:r>
      <w:r w:rsidR="008B5E87" w:rsidRPr="00D200E1">
        <w:rPr>
          <w:rFonts w:ascii="Times New Roman" w:hAnsi="Times New Roman" w:cs="Times New Roman"/>
          <w:i/>
          <w:sz w:val="24"/>
          <w:szCs w:val="24"/>
          <w:vertAlign w:val="subscript"/>
        </w:rPr>
        <w:t>al</w:t>
      </w:r>
      <w:r w:rsidR="008B5E87" w:rsidRPr="00D200E1">
        <w:rPr>
          <w:rFonts w:ascii="Times New Roman" w:hAnsi="Times New Roman" w:cs="Times New Roman"/>
          <w:sz w:val="24"/>
          <w:szCs w:val="24"/>
        </w:rPr>
        <w:t xml:space="preserve"> with the expected benefit to others (Figure 2). Perfect egoists have a slope of this function equal to cero.</w:t>
      </w:r>
    </w:p>
    <w:p w14:paraId="479075F9" w14:textId="4C100B26" w:rsidR="00545FC0" w:rsidRPr="00D200E1" w:rsidRDefault="008B5E87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0E1">
        <w:rPr>
          <w:rFonts w:ascii="Times New Roman" w:hAnsi="Times New Roman" w:cs="Times New Roman"/>
          <w:sz w:val="24"/>
          <w:szCs w:val="24"/>
        </w:rPr>
        <w:tab/>
      </w:r>
      <w:r w:rsidR="00545FC0" w:rsidRPr="00D200E1">
        <w:rPr>
          <w:rFonts w:ascii="Times New Roman" w:hAnsi="Times New Roman" w:cs="Times New Roman"/>
          <w:sz w:val="24"/>
          <w:szCs w:val="24"/>
        </w:rPr>
        <w:t>The altruist</w:t>
      </w:r>
      <w:r w:rsidR="0048331A" w:rsidRPr="00D200E1">
        <w:rPr>
          <w:rFonts w:ascii="Times New Roman" w:hAnsi="Times New Roman" w:cs="Times New Roman"/>
          <w:sz w:val="24"/>
          <w:szCs w:val="24"/>
        </w:rPr>
        <w:t>ic</w:t>
      </w:r>
      <w:r w:rsidR="00545FC0" w:rsidRPr="00D200E1">
        <w:rPr>
          <w:rFonts w:ascii="Times New Roman" w:hAnsi="Times New Roman" w:cs="Times New Roman"/>
          <w:sz w:val="24"/>
          <w:szCs w:val="24"/>
        </w:rPr>
        <w:t xml:space="preserve"> benefit is, </w:t>
      </w:r>
      <w:r w:rsidR="0018106F" w:rsidRPr="00D200E1">
        <w:rPr>
          <w:rFonts w:ascii="Times New Roman" w:hAnsi="Times New Roman" w:cs="Times New Roman"/>
          <w:sz w:val="24"/>
          <w:szCs w:val="24"/>
        </w:rPr>
        <w:t xml:space="preserve">in </w:t>
      </w:r>
      <w:r w:rsidR="00545FC0" w:rsidRPr="00D200E1">
        <w:rPr>
          <w:rFonts w:ascii="Times New Roman" w:hAnsi="Times New Roman" w:cs="Times New Roman"/>
          <w:sz w:val="24"/>
          <w:szCs w:val="24"/>
        </w:rPr>
        <w:t xml:space="preserve">Schwartz's terms, </w:t>
      </w:r>
      <w:r w:rsidR="0048331A" w:rsidRPr="00D200E1">
        <w:rPr>
          <w:rFonts w:ascii="Times New Roman" w:hAnsi="Times New Roman" w:cs="Times New Roman"/>
          <w:sz w:val="24"/>
          <w:szCs w:val="24"/>
        </w:rPr>
        <w:t>one that satisfies ‘</w:t>
      </w:r>
      <w:r w:rsidR="00545FC0" w:rsidRPr="00D200E1">
        <w:rPr>
          <w:rFonts w:ascii="Times New Roman" w:hAnsi="Times New Roman" w:cs="Times New Roman"/>
          <w:sz w:val="24"/>
          <w:szCs w:val="24"/>
        </w:rPr>
        <w:t>the desire to act in ways consistent with one's values so as to enhance or preserve one's sense of self-worth and avoid self-concept distress</w:t>
      </w:r>
      <w:r w:rsidR="0048331A" w:rsidRPr="00D200E1">
        <w:rPr>
          <w:rFonts w:ascii="Times New Roman" w:hAnsi="Times New Roman" w:cs="Times New Roman"/>
          <w:sz w:val="24"/>
          <w:szCs w:val="24"/>
        </w:rPr>
        <w:t>’</w:t>
      </w:r>
      <w:r w:rsidR="00545FC0" w:rsidRPr="00D200E1">
        <w:rPr>
          <w:rFonts w:ascii="Times New Roman" w:hAnsi="Times New Roman" w:cs="Times New Roman"/>
          <w:sz w:val="24"/>
          <w:szCs w:val="24"/>
        </w:rPr>
        <w:t xml:space="preserve"> (</w:t>
      </w:r>
      <w:r w:rsidR="0048331A" w:rsidRPr="00D200E1">
        <w:rPr>
          <w:rFonts w:ascii="Times New Roman" w:hAnsi="Times New Roman" w:cs="Times New Roman"/>
          <w:sz w:val="24"/>
          <w:szCs w:val="24"/>
        </w:rPr>
        <w:t xml:space="preserve">Schwartz 2007 </w:t>
      </w:r>
      <w:r w:rsidR="00545FC0" w:rsidRPr="00D200E1">
        <w:rPr>
          <w:rFonts w:ascii="Times New Roman" w:hAnsi="Times New Roman" w:cs="Times New Roman"/>
          <w:sz w:val="24"/>
          <w:szCs w:val="24"/>
        </w:rPr>
        <w:t>p</w:t>
      </w:r>
      <w:r w:rsidR="0048331A" w:rsidRPr="00D200E1">
        <w:rPr>
          <w:rFonts w:ascii="Times New Roman" w:hAnsi="Times New Roman" w:cs="Times New Roman"/>
          <w:sz w:val="24"/>
          <w:szCs w:val="24"/>
        </w:rPr>
        <w:t xml:space="preserve">. </w:t>
      </w:r>
      <w:r w:rsidR="00545FC0" w:rsidRPr="00D200E1">
        <w:rPr>
          <w:rFonts w:ascii="Times New Roman" w:hAnsi="Times New Roman" w:cs="Times New Roman"/>
          <w:sz w:val="24"/>
          <w:szCs w:val="24"/>
        </w:rPr>
        <w:t xml:space="preserve">226). Therefore, emotions are the mechanism through which altruism operates. That is, the </w:t>
      </w:r>
      <w:r w:rsidR="0048331A" w:rsidRPr="00D200E1">
        <w:rPr>
          <w:rFonts w:ascii="Times New Roman" w:hAnsi="Times New Roman" w:cs="Times New Roman"/>
          <w:sz w:val="24"/>
          <w:szCs w:val="24"/>
        </w:rPr>
        <w:t xml:space="preserve">agent who acts </w:t>
      </w:r>
      <w:r w:rsidR="00545FC0" w:rsidRPr="00D200E1">
        <w:rPr>
          <w:rFonts w:ascii="Times New Roman" w:hAnsi="Times New Roman" w:cs="Times New Roman"/>
          <w:sz w:val="24"/>
          <w:szCs w:val="24"/>
        </w:rPr>
        <w:t xml:space="preserve">altruistically </w:t>
      </w:r>
      <w:r w:rsidR="0048331A" w:rsidRPr="00D200E1">
        <w:rPr>
          <w:rFonts w:ascii="Times New Roman" w:hAnsi="Times New Roman" w:cs="Times New Roman"/>
          <w:sz w:val="24"/>
          <w:szCs w:val="24"/>
        </w:rPr>
        <w:t xml:space="preserve">is </w:t>
      </w:r>
      <w:r w:rsidR="00545FC0" w:rsidRPr="00D200E1">
        <w:rPr>
          <w:rFonts w:ascii="Times New Roman" w:hAnsi="Times New Roman" w:cs="Times New Roman"/>
          <w:sz w:val="24"/>
          <w:szCs w:val="24"/>
        </w:rPr>
        <w:t xml:space="preserve">motivated by an emotion that is satisfied by </w:t>
      </w:r>
      <w:r w:rsidR="00CC667C" w:rsidRPr="00D200E1">
        <w:rPr>
          <w:rFonts w:ascii="Times New Roman" w:hAnsi="Times New Roman" w:cs="Times New Roman"/>
          <w:sz w:val="24"/>
          <w:szCs w:val="24"/>
        </w:rPr>
        <w:t xml:space="preserve">such an </w:t>
      </w:r>
      <w:r w:rsidR="00545FC0" w:rsidRPr="00D200E1">
        <w:rPr>
          <w:rFonts w:ascii="Times New Roman" w:hAnsi="Times New Roman" w:cs="Times New Roman"/>
          <w:sz w:val="24"/>
          <w:szCs w:val="24"/>
        </w:rPr>
        <w:t xml:space="preserve">act. Furthermore, the benefit of an altruistic act </w:t>
      </w:r>
      <w:r w:rsidR="00545FC0" w:rsidRPr="00D200E1">
        <w:rPr>
          <w:rFonts w:ascii="Times New Roman" w:hAnsi="Times New Roman" w:cs="Times New Roman"/>
          <w:i/>
          <w:sz w:val="24"/>
          <w:szCs w:val="24"/>
        </w:rPr>
        <w:t>G</w:t>
      </w:r>
      <w:r w:rsidR="00545FC0" w:rsidRPr="00D200E1">
        <w:rPr>
          <w:rFonts w:ascii="Times New Roman" w:hAnsi="Times New Roman" w:cs="Times New Roman"/>
          <w:i/>
          <w:sz w:val="24"/>
          <w:szCs w:val="24"/>
          <w:vertAlign w:val="subscript"/>
        </w:rPr>
        <w:t>al</w:t>
      </w:r>
      <w:r w:rsidR="00545FC0" w:rsidRPr="00D200E1">
        <w:rPr>
          <w:rFonts w:ascii="Times New Roman" w:hAnsi="Times New Roman" w:cs="Times New Roman"/>
          <w:sz w:val="24"/>
          <w:szCs w:val="24"/>
        </w:rPr>
        <w:t xml:space="preserve"> can be measured </w:t>
      </w:r>
      <w:r w:rsidR="0048331A" w:rsidRPr="00D200E1">
        <w:rPr>
          <w:rFonts w:ascii="Times New Roman" w:hAnsi="Times New Roman" w:cs="Times New Roman"/>
          <w:sz w:val="24"/>
          <w:szCs w:val="24"/>
        </w:rPr>
        <w:t xml:space="preserve">by </w:t>
      </w:r>
      <w:r w:rsidR="00545FC0" w:rsidRPr="00D200E1">
        <w:rPr>
          <w:rFonts w:ascii="Times New Roman" w:hAnsi="Times New Roman" w:cs="Times New Roman"/>
          <w:sz w:val="24"/>
          <w:szCs w:val="24"/>
        </w:rPr>
        <w:t xml:space="preserve">the degree to which an emotion </w:t>
      </w:r>
      <w:r w:rsidR="0048331A" w:rsidRPr="00D200E1">
        <w:rPr>
          <w:rFonts w:ascii="Times New Roman" w:hAnsi="Times New Roman" w:cs="Times New Roman"/>
          <w:sz w:val="24"/>
          <w:szCs w:val="24"/>
        </w:rPr>
        <w:t xml:space="preserve">is </w:t>
      </w:r>
      <w:r w:rsidR="00545FC0" w:rsidRPr="00D200E1">
        <w:rPr>
          <w:rFonts w:ascii="Times New Roman" w:hAnsi="Times New Roman" w:cs="Times New Roman"/>
          <w:sz w:val="24"/>
          <w:szCs w:val="24"/>
        </w:rPr>
        <w:t xml:space="preserve">satisfied. In other </w:t>
      </w:r>
      <w:r w:rsidR="00545FC0" w:rsidRPr="00D200E1">
        <w:rPr>
          <w:rFonts w:ascii="Times New Roman" w:hAnsi="Times New Roman" w:cs="Times New Roman"/>
          <w:sz w:val="24"/>
          <w:szCs w:val="24"/>
        </w:rPr>
        <w:lastRenderedPageBreak/>
        <w:t>words, value intentions and moral imperatives operate through emotions.</w:t>
      </w:r>
      <w:r w:rsidR="00403EA3" w:rsidRPr="00D200E1">
        <w:rPr>
          <w:rFonts w:ascii="Times New Roman" w:hAnsi="Times New Roman" w:cs="Times New Roman"/>
          <w:sz w:val="24"/>
          <w:szCs w:val="24"/>
        </w:rPr>
        <w:t xml:space="preserve"> Schwartz (1997) </w:t>
      </w:r>
      <w:r w:rsidR="0048331A" w:rsidRPr="00D200E1">
        <w:rPr>
          <w:rFonts w:ascii="Times New Roman" w:hAnsi="Times New Roman" w:cs="Times New Roman"/>
          <w:sz w:val="24"/>
          <w:szCs w:val="24"/>
        </w:rPr>
        <w:t xml:space="preserve">described </w:t>
      </w:r>
      <w:r w:rsidR="00403EA3" w:rsidRPr="00D200E1">
        <w:rPr>
          <w:rFonts w:ascii="Times New Roman" w:hAnsi="Times New Roman" w:cs="Times New Roman"/>
          <w:sz w:val="24"/>
          <w:szCs w:val="24"/>
        </w:rPr>
        <w:t xml:space="preserve">two emotional mechanisms: </w:t>
      </w:r>
      <w:r w:rsidR="0048331A" w:rsidRPr="00D200E1">
        <w:rPr>
          <w:rFonts w:ascii="Times New Roman" w:hAnsi="Times New Roman" w:cs="Times New Roman"/>
          <w:sz w:val="24"/>
          <w:szCs w:val="24"/>
        </w:rPr>
        <w:t xml:space="preserve">an </w:t>
      </w:r>
      <w:r w:rsidR="00403EA3" w:rsidRPr="00D200E1">
        <w:rPr>
          <w:rFonts w:ascii="Times New Roman" w:hAnsi="Times New Roman" w:cs="Times New Roman"/>
          <w:sz w:val="24"/>
          <w:szCs w:val="24"/>
        </w:rPr>
        <w:t xml:space="preserve">increase </w:t>
      </w:r>
      <w:r w:rsidR="0048331A" w:rsidRPr="00D200E1">
        <w:rPr>
          <w:rFonts w:ascii="Times New Roman" w:hAnsi="Times New Roman" w:cs="Times New Roman"/>
          <w:sz w:val="24"/>
          <w:szCs w:val="24"/>
        </w:rPr>
        <w:t xml:space="preserve">in </w:t>
      </w:r>
      <w:r w:rsidR="00403EA3" w:rsidRPr="00D200E1">
        <w:rPr>
          <w:rFonts w:ascii="Times New Roman" w:hAnsi="Times New Roman" w:cs="Times New Roman"/>
          <w:sz w:val="24"/>
          <w:szCs w:val="24"/>
        </w:rPr>
        <w:t xml:space="preserve">pride and </w:t>
      </w:r>
      <w:r w:rsidR="0048331A" w:rsidRPr="00D200E1">
        <w:rPr>
          <w:rFonts w:ascii="Times New Roman" w:hAnsi="Times New Roman" w:cs="Times New Roman"/>
          <w:sz w:val="24"/>
          <w:szCs w:val="24"/>
        </w:rPr>
        <w:t xml:space="preserve">a </w:t>
      </w:r>
      <w:r w:rsidR="00403EA3" w:rsidRPr="00D200E1">
        <w:rPr>
          <w:rFonts w:ascii="Times New Roman" w:hAnsi="Times New Roman" w:cs="Times New Roman"/>
          <w:sz w:val="24"/>
          <w:szCs w:val="24"/>
        </w:rPr>
        <w:t>reduc</w:t>
      </w:r>
      <w:r w:rsidR="0048331A" w:rsidRPr="00D200E1">
        <w:rPr>
          <w:rFonts w:ascii="Times New Roman" w:hAnsi="Times New Roman" w:cs="Times New Roman"/>
          <w:sz w:val="24"/>
          <w:szCs w:val="24"/>
        </w:rPr>
        <w:t>tion in</w:t>
      </w:r>
      <w:r w:rsidR="00403EA3" w:rsidRPr="00D200E1">
        <w:rPr>
          <w:rFonts w:ascii="Times New Roman" w:hAnsi="Times New Roman" w:cs="Times New Roman"/>
          <w:sz w:val="24"/>
          <w:szCs w:val="24"/>
        </w:rPr>
        <w:t xml:space="preserve"> guilt. He also discuss</w:t>
      </w:r>
      <w:r w:rsidR="009C4DA2" w:rsidRPr="00D200E1">
        <w:rPr>
          <w:rFonts w:ascii="Times New Roman" w:hAnsi="Times New Roman" w:cs="Times New Roman"/>
          <w:sz w:val="24"/>
          <w:szCs w:val="24"/>
        </w:rPr>
        <w:t>ed</w:t>
      </w:r>
      <w:r w:rsidR="00403EA3" w:rsidRPr="00D200E1">
        <w:rPr>
          <w:rFonts w:ascii="Times New Roman" w:hAnsi="Times New Roman" w:cs="Times New Roman"/>
          <w:sz w:val="24"/>
          <w:szCs w:val="24"/>
        </w:rPr>
        <w:t xml:space="preserve"> the role of empathy</w:t>
      </w:r>
      <w:r w:rsidR="00CB35A2" w:rsidRPr="00D200E1">
        <w:rPr>
          <w:rFonts w:ascii="Times New Roman" w:hAnsi="Times New Roman" w:cs="Times New Roman"/>
          <w:sz w:val="24"/>
          <w:szCs w:val="24"/>
        </w:rPr>
        <w:t xml:space="preserve">. </w:t>
      </w:r>
      <w:r w:rsidR="0048331A" w:rsidRPr="00D200E1">
        <w:rPr>
          <w:rFonts w:ascii="Times New Roman" w:hAnsi="Times New Roman" w:cs="Times New Roman"/>
          <w:sz w:val="24"/>
          <w:szCs w:val="24"/>
        </w:rPr>
        <w:t>Worry is a</w:t>
      </w:r>
      <w:r w:rsidR="00CB35A2" w:rsidRPr="00D200E1">
        <w:rPr>
          <w:rFonts w:ascii="Times New Roman" w:hAnsi="Times New Roman" w:cs="Times New Roman"/>
          <w:sz w:val="24"/>
          <w:szCs w:val="24"/>
        </w:rPr>
        <w:t xml:space="preserve">nother </w:t>
      </w:r>
      <w:r w:rsidR="003E58FC" w:rsidRPr="00D200E1">
        <w:rPr>
          <w:rFonts w:ascii="Times New Roman" w:hAnsi="Times New Roman" w:cs="Times New Roman"/>
          <w:sz w:val="24"/>
          <w:szCs w:val="24"/>
        </w:rPr>
        <w:t>affect</w:t>
      </w:r>
      <w:r w:rsidR="00CB35A2" w:rsidRPr="00D200E1">
        <w:rPr>
          <w:rFonts w:ascii="Times New Roman" w:hAnsi="Times New Roman" w:cs="Times New Roman"/>
          <w:sz w:val="24"/>
          <w:szCs w:val="24"/>
        </w:rPr>
        <w:t xml:space="preserve"> mentioned in the literature </w:t>
      </w:r>
      <w:r w:rsidR="003E58FC" w:rsidRPr="00D200E1">
        <w:rPr>
          <w:rFonts w:ascii="Times New Roman" w:hAnsi="Times New Roman" w:cs="Times New Roman"/>
          <w:sz w:val="24"/>
          <w:szCs w:val="24"/>
        </w:rPr>
        <w:t xml:space="preserve">(Elliot &amp; </w:t>
      </w:r>
      <w:r w:rsidR="009C4DA2" w:rsidRPr="00D200E1">
        <w:rPr>
          <w:rFonts w:ascii="Times New Roman" w:hAnsi="Times New Roman" w:cs="Times New Roman"/>
          <w:sz w:val="24"/>
          <w:szCs w:val="24"/>
        </w:rPr>
        <w:t>U</w:t>
      </w:r>
      <w:r w:rsidR="003E58FC" w:rsidRPr="00D200E1">
        <w:rPr>
          <w:rFonts w:ascii="Times New Roman" w:hAnsi="Times New Roman" w:cs="Times New Roman"/>
          <w:sz w:val="24"/>
          <w:szCs w:val="24"/>
        </w:rPr>
        <w:t>pham 2015).</w:t>
      </w:r>
    </w:p>
    <w:p w14:paraId="729969DF" w14:textId="2533AD42" w:rsidR="00221F48" w:rsidRPr="00D200E1" w:rsidRDefault="0018106F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0E1">
        <w:rPr>
          <w:rFonts w:ascii="Times New Roman" w:hAnsi="Times New Roman" w:cs="Times New Roman"/>
          <w:sz w:val="24"/>
          <w:szCs w:val="24"/>
        </w:rPr>
        <w:tab/>
      </w:r>
      <w:r w:rsidR="0096031A" w:rsidRPr="00D200E1">
        <w:rPr>
          <w:rFonts w:ascii="Times New Roman" w:hAnsi="Times New Roman" w:cs="Times New Roman"/>
          <w:sz w:val="24"/>
          <w:szCs w:val="24"/>
        </w:rPr>
        <w:t>Norms and values need to be activated</w:t>
      </w:r>
      <w:r w:rsidR="0048331A" w:rsidRPr="00D200E1">
        <w:rPr>
          <w:rFonts w:ascii="Times New Roman" w:hAnsi="Times New Roman" w:cs="Times New Roman"/>
          <w:sz w:val="24"/>
          <w:szCs w:val="24"/>
        </w:rPr>
        <w:t xml:space="preserve">, </w:t>
      </w:r>
      <w:r w:rsidR="0096031A" w:rsidRPr="00D200E1">
        <w:rPr>
          <w:rFonts w:ascii="Times New Roman" w:hAnsi="Times New Roman" w:cs="Times New Roman"/>
          <w:sz w:val="24"/>
          <w:szCs w:val="24"/>
        </w:rPr>
        <w:t xml:space="preserve">and </w:t>
      </w:r>
      <w:r w:rsidR="00F75B6C" w:rsidRPr="00D200E1">
        <w:rPr>
          <w:rFonts w:ascii="Times New Roman" w:hAnsi="Times New Roman" w:cs="Times New Roman"/>
          <w:sz w:val="24"/>
          <w:szCs w:val="24"/>
        </w:rPr>
        <w:t>their</w:t>
      </w:r>
      <w:r w:rsidR="0096031A" w:rsidRPr="00D200E1">
        <w:rPr>
          <w:rFonts w:ascii="Times New Roman" w:hAnsi="Times New Roman" w:cs="Times New Roman"/>
          <w:sz w:val="24"/>
          <w:szCs w:val="24"/>
        </w:rPr>
        <w:t xml:space="preserve"> expression </w:t>
      </w:r>
      <w:r w:rsidR="00690CB2" w:rsidRPr="00D200E1">
        <w:rPr>
          <w:rFonts w:ascii="Times New Roman" w:hAnsi="Times New Roman" w:cs="Times New Roman"/>
          <w:sz w:val="24"/>
          <w:szCs w:val="24"/>
        </w:rPr>
        <w:t>can be influenced by</w:t>
      </w:r>
      <w:r w:rsidRPr="00D200E1">
        <w:rPr>
          <w:rFonts w:ascii="Times New Roman" w:hAnsi="Times New Roman" w:cs="Times New Roman"/>
          <w:sz w:val="24"/>
          <w:szCs w:val="24"/>
        </w:rPr>
        <w:t xml:space="preserve"> at least </w:t>
      </w:r>
      <w:r w:rsidR="00524BA1" w:rsidRPr="00D200E1">
        <w:rPr>
          <w:rFonts w:ascii="Times New Roman" w:hAnsi="Times New Roman" w:cs="Times New Roman"/>
          <w:sz w:val="24"/>
          <w:szCs w:val="24"/>
        </w:rPr>
        <w:t xml:space="preserve">three </w:t>
      </w:r>
      <w:r w:rsidR="00325342" w:rsidRPr="00D200E1">
        <w:rPr>
          <w:rFonts w:ascii="Times New Roman" w:hAnsi="Times New Roman" w:cs="Times New Roman"/>
          <w:sz w:val="24"/>
          <w:szCs w:val="24"/>
        </w:rPr>
        <w:t>factors</w:t>
      </w:r>
      <w:r w:rsidR="0048331A" w:rsidRPr="00D200E1">
        <w:rPr>
          <w:rFonts w:ascii="Times New Roman" w:hAnsi="Times New Roman" w:cs="Times New Roman"/>
          <w:sz w:val="24"/>
          <w:szCs w:val="24"/>
        </w:rPr>
        <w:t xml:space="preserve">: </w:t>
      </w:r>
      <w:r w:rsidR="00325342" w:rsidRPr="00D200E1">
        <w:rPr>
          <w:rFonts w:ascii="Times New Roman" w:hAnsi="Times New Roman" w:cs="Times New Roman"/>
          <w:sz w:val="24"/>
          <w:szCs w:val="24"/>
        </w:rPr>
        <w:t>willingness, reluctance</w:t>
      </w:r>
      <w:r w:rsidR="00CC667C" w:rsidRPr="00D200E1">
        <w:rPr>
          <w:rFonts w:ascii="Times New Roman" w:hAnsi="Times New Roman" w:cs="Times New Roman"/>
          <w:sz w:val="24"/>
          <w:szCs w:val="24"/>
        </w:rPr>
        <w:t>,</w:t>
      </w:r>
      <w:r w:rsidR="00325342" w:rsidRPr="00D200E1">
        <w:rPr>
          <w:rFonts w:ascii="Times New Roman" w:hAnsi="Times New Roman" w:cs="Times New Roman"/>
          <w:sz w:val="24"/>
          <w:szCs w:val="24"/>
        </w:rPr>
        <w:t xml:space="preserve"> and ignorance</w:t>
      </w:r>
      <w:r w:rsidR="00221F48" w:rsidRPr="00D200E1">
        <w:rPr>
          <w:rFonts w:ascii="Times New Roman" w:hAnsi="Times New Roman" w:cs="Times New Roman"/>
          <w:sz w:val="24"/>
          <w:szCs w:val="24"/>
        </w:rPr>
        <w:t xml:space="preserve">. These factors can be incorporated in </w:t>
      </w:r>
      <w:r w:rsidR="0048331A" w:rsidRPr="00D200E1">
        <w:rPr>
          <w:rFonts w:ascii="Times New Roman" w:hAnsi="Times New Roman" w:cs="Times New Roman"/>
          <w:sz w:val="24"/>
          <w:szCs w:val="24"/>
        </w:rPr>
        <w:t xml:space="preserve">a </w:t>
      </w:r>
      <w:r w:rsidR="00221F48" w:rsidRPr="00D200E1">
        <w:rPr>
          <w:rFonts w:ascii="Times New Roman" w:hAnsi="Times New Roman" w:cs="Times New Roman"/>
          <w:sz w:val="24"/>
          <w:szCs w:val="24"/>
        </w:rPr>
        <w:t xml:space="preserve">function that relates altruistic gain </w:t>
      </w:r>
      <w:r w:rsidR="00221F48" w:rsidRPr="00D200E1">
        <w:rPr>
          <w:rFonts w:ascii="Times New Roman" w:hAnsi="Times New Roman" w:cs="Times New Roman"/>
          <w:i/>
          <w:sz w:val="24"/>
          <w:szCs w:val="24"/>
        </w:rPr>
        <w:t>G</w:t>
      </w:r>
      <w:r w:rsidR="00221F48" w:rsidRPr="00D200E1">
        <w:rPr>
          <w:rFonts w:ascii="Times New Roman" w:hAnsi="Times New Roman" w:cs="Times New Roman"/>
          <w:i/>
          <w:sz w:val="24"/>
          <w:szCs w:val="24"/>
          <w:vertAlign w:val="subscript"/>
        </w:rPr>
        <w:t>al</w:t>
      </w:r>
      <w:r w:rsidR="00221F48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48331A" w:rsidRPr="00D200E1">
        <w:rPr>
          <w:rFonts w:ascii="Times New Roman" w:hAnsi="Times New Roman" w:cs="Times New Roman"/>
          <w:sz w:val="24"/>
          <w:szCs w:val="24"/>
        </w:rPr>
        <w:t xml:space="preserve">to the </w:t>
      </w:r>
      <w:r w:rsidR="00221F48" w:rsidRPr="00D200E1">
        <w:rPr>
          <w:rFonts w:ascii="Times New Roman" w:hAnsi="Times New Roman" w:cs="Times New Roman"/>
          <w:sz w:val="24"/>
          <w:szCs w:val="24"/>
        </w:rPr>
        <w:t xml:space="preserve">expected gain </w:t>
      </w:r>
      <w:r w:rsidR="0048331A" w:rsidRPr="00D200E1">
        <w:rPr>
          <w:rFonts w:ascii="Times New Roman" w:hAnsi="Times New Roman" w:cs="Times New Roman"/>
          <w:sz w:val="24"/>
          <w:szCs w:val="24"/>
        </w:rPr>
        <w:t xml:space="preserve">by others </w:t>
      </w:r>
      <w:r w:rsidR="00221F48" w:rsidRPr="00D200E1">
        <w:rPr>
          <w:rFonts w:ascii="Times New Roman" w:hAnsi="Times New Roman" w:cs="Times New Roman"/>
          <w:i/>
          <w:sz w:val="24"/>
          <w:szCs w:val="24"/>
        </w:rPr>
        <w:t>G</w:t>
      </w:r>
      <w:r w:rsidR="00221F48" w:rsidRPr="00D200E1">
        <w:rPr>
          <w:rFonts w:ascii="Times New Roman" w:hAnsi="Times New Roman" w:cs="Times New Roman"/>
          <w:i/>
          <w:sz w:val="24"/>
          <w:szCs w:val="24"/>
          <w:vertAlign w:val="subscript"/>
        </w:rPr>
        <w:t>ot</w:t>
      </w:r>
      <w:r w:rsidR="00221F48" w:rsidRPr="00D200E1">
        <w:rPr>
          <w:rFonts w:ascii="Times New Roman" w:hAnsi="Times New Roman" w:cs="Times New Roman"/>
          <w:sz w:val="24"/>
          <w:szCs w:val="24"/>
        </w:rPr>
        <w:t>:</w:t>
      </w:r>
    </w:p>
    <w:p w14:paraId="32A17F24" w14:textId="77777777" w:rsidR="00221F48" w:rsidRPr="00D200E1" w:rsidRDefault="00221F48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EEDE0" w14:textId="287EBC9D" w:rsidR="00221F48" w:rsidRPr="00CA3F36" w:rsidRDefault="004D5AC9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al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+a</m:t>
        </m:r>
      </m:oMath>
      <w:r w:rsidR="00325342" w:rsidRPr="00CA3F3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(2)</w:t>
      </w:r>
    </w:p>
    <w:p w14:paraId="70C08BF4" w14:textId="77777777" w:rsidR="00325342" w:rsidRPr="00CA3F36" w:rsidRDefault="00325342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BE5DD" w14:textId="5407F9FD" w:rsidR="000B5DF0" w:rsidRPr="00D200E1" w:rsidRDefault="00325342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0E1">
        <w:rPr>
          <w:rFonts w:ascii="Times New Roman" w:hAnsi="Times New Roman" w:cs="Times New Roman"/>
          <w:i/>
          <w:sz w:val="24"/>
          <w:szCs w:val="24"/>
        </w:rPr>
        <w:t>Willingness factors</w:t>
      </w:r>
      <w:r w:rsidRPr="00CA3F36">
        <w:rPr>
          <w:rFonts w:ascii="Times New Roman" w:hAnsi="Times New Roman" w:cs="Times New Roman"/>
          <w:sz w:val="24"/>
          <w:szCs w:val="24"/>
        </w:rPr>
        <w:t xml:space="preserve"> </w:t>
      </w:r>
      <w:r w:rsidR="00CC667C" w:rsidRPr="00CA3F36">
        <w:rPr>
          <w:rFonts w:ascii="Times New Roman" w:hAnsi="Times New Roman" w:cs="Times New Roman"/>
          <w:sz w:val="24"/>
          <w:szCs w:val="24"/>
        </w:rPr>
        <w:t>(</w:t>
      </w:r>
      <w:r w:rsidRPr="00CA3F36">
        <w:rPr>
          <w:rFonts w:ascii="Times New Roman" w:hAnsi="Times New Roman" w:cs="Times New Roman"/>
          <w:i/>
          <w:sz w:val="24"/>
          <w:szCs w:val="24"/>
        </w:rPr>
        <w:t>w</w:t>
      </w:r>
      <w:r w:rsidR="00CC667C" w:rsidRPr="00D200E1">
        <w:rPr>
          <w:rFonts w:ascii="Times New Roman" w:hAnsi="Times New Roman" w:cs="Times New Roman"/>
          <w:sz w:val="24"/>
          <w:szCs w:val="24"/>
        </w:rPr>
        <w:t xml:space="preserve">) </w:t>
      </w:r>
      <w:r w:rsidRPr="00D200E1">
        <w:rPr>
          <w:rFonts w:ascii="Times New Roman" w:hAnsi="Times New Roman" w:cs="Times New Roman"/>
          <w:sz w:val="24"/>
          <w:szCs w:val="24"/>
        </w:rPr>
        <w:t>are those that increase the moral commitment to help (</w:t>
      </w:r>
      <w:r w:rsidR="00185E9E" w:rsidRPr="00D200E1">
        <w:rPr>
          <w:rFonts w:ascii="Times New Roman" w:hAnsi="Times New Roman" w:cs="Times New Roman"/>
          <w:i/>
          <w:sz w:val="24"/>
          <w:szCs w:val="24"/>
        </w:rPr>
        <w:t>w</w:t>
      </w:r>
      <w:r w:rsidR="00185E9E" w:rsidRPr="00D200E1">
        <w:rPr>
          <w:rFonts w:ascii="Times New Roman" w:hAnsi="Times New Roman" w:cs="Times New Roman"/>
          <w:sz w:val="24"/>
          <w:szCs w:val="24"/>
        </w:rPr>
        <w:t xml:space="preserve"> ≥ 0</w:t>
      </w:r>
      <w:r w:rsidRPr="00D200E1">
        <w:rPr>
          <w:rFonts w:ascii="Times New Roman" w:hAnsi="Times New Roman" w:cs="Times New Roman"/>
          <w:sz w:val="24"/>
          <w:szCs w:val="24"/>
        </w:rPr>
        <w:t>). Parameters</w:t>
      </w:r>
      <w:r w:rsidR="000B5DF0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0463AB" w:rsidRPr="00D200E1">
        <w:rPr>
          <w:rFonts w:ascii="Times New Roman" w:hAnsi="Times New Roman" w:cs="Times New Roman"/>
          <w:i/>
          <w:sz w:val="24"/>
          <w:szCs w:val="24"/>
        </w:rPr>
        <w:t>r</w:t>
      </w:r>
      <w:r w:rsidR="000B5DF0" w:rsidRPr="00D200E1">
        <w:rPr>
          <w:rFonts w:ascii="Times New Roman" w:hAnsi="Times New Roman" w:cs="Times New Roman"/>
          <w:sz w:val="24"/>
          <w:szCs w:val="24"/>
        </w:rPr>
        <w:t xml:space="preserve"> and </w:t>
      </w:r>
      <w:r w:rsidR="000463AB" w:rsidRPr="00D200E1">
        <w:rPr>
          <w:rFonts w:ascii="Times New Roman" w:hAnsi="Times New Roman" w:cs="Times New Roman"/>
          <w:i/>
          <w:sz w:val="24"/>
          <w:szCs w:val="24"/>
        </w:rPr>
        <w:t>m</w:t>
      </w:r>
      <w:r w:rsidR="000B5DF0" w:rsidRPr="00D200E1">
        <w:rPr>
          <w:rFonts w:ascii="Times New Roman" w:hAnsi="Times New Roman" w:cs="Times New Roman"/>
          <w:sz w:val="24"/>
          <w:szCs w:val="24"/>
        </w:rPr>
        <w:t xml:space="preserve"> differ</w:t>
      </w:r>
      <w:r w:rsidR="00A43985" w:rsidRPr="00D200E1">
        <w:t xml:space="preserve"> </w:t>
      </w:r>
      <w:r w:rsidR="00A43985" w:rsidRPr="00D200E1">
        <w:rPr>
          <w:rFonts w:ascii="Times New Roman" w:hAnsi="Times New Roman" w:cs="Times New Roman"/>
          <w:sz w:val="24"/>
          <w:szCs w:val="24"/>
        </w:rPr>
        <w:t xml:space="preserve">in the way that they affect the relationship between altruistic </w:t>
      </w:r>
      <w:r w:rsidR="00D8125C" w:rsidRPr="00D200E1">
        <w:rPr>
          <w:rFonts w:ascii="Times New Roman" w:hAnsi="Times New Roman" w:cs="Times New Roman"/>
          <w:sz w:val="24"/>
          <w:szCs w:val="24"/>
        </w:rPr>
        <w:t xml:space="preserve">gain </w:t>
      </w:r>
      <w:r w:rsidR="00A43985" w:rsidRPr="00D200E1">
        <w:rPr>
          <w:rFonts w:ascii="Times New Roman" w:hAnsi="Times New Roman" w:cs="Times New Roman"/>
          <w:sz w:val="24"/>
          <w:szCs w:val="24"/>
        </w:rPr>
        <w:t>and benefit</w:t>
      </w:r>
      <w:r w:rsidR="0048331A" w:rsidRPr="00D200E1">
        <w:rPr>
          <w:rFonts w:ascii="Times New Roman" w:hAnsi="Times New Roman" w:cs="Times New Roman"/>
          <w:sz w:val="24"/>
          <w:szCs w:val="24"/>
        </w:rPr>
        <w:t>s to others</w:t>
      </w:r>
      <w:r w:rsidR="00A43985" w:rsidRPr="00D200E1">
        <w:rPr>
          <w:rFonts w:ascii="Times New Roman" w:hAnsi="Times New Roman" w:cs="Times New Roman"/>
          <w:sz w:val="24"/>
          <w:szCs w:val="24"/>
        </w:rPr>
        <w:t xml:space="preserve">. </w:t>
      </w:r>
      <w:r w:rsidR="00932137" w:rsidRPr="00D200E1">
        <w:rPr>
          <w:rFonts w:ascii="Times New Roman" w:hAnsi="Times New Roman" w:cs="Times New Roman"/>
          <w:i/>
          <w:sz w:val="24"/>
          <w:szCs w:val="24"/>
        </w:rPr>
        <w:t>R</w:t>
      </w:r>
      <w:r w:rsidR="00524BA1" w:rsidRPr="00D200E1">
        <w:rPr>
          <w:rFonts w:ascii="Times New Roman" w:hAnsi="Times New Roman" w:cs="Times New Roman"/>
          <w:i/>
          <w:sz w:val="24"/>
          <w:szCs w:val="24"/>
        </w:rPr>
        <w:t>eluctance</w:t>
      </w:r>
      <w:r w:rsidR="00A43985" w:rsidRPr="00D200E1">
        <w:rPr>
          <w:rFonts w:ascii="Times New Roman" w:hAnsi="Times New Roman" w:cs="Times New Roman"/>
          <w:i/>
          <w:sz w:val="24"/>
          <w:szCs w:val="24"/>
        </w:rPr>
        <w:t xml:space="preserve"> factors</w:t>
      </w:r>
      <w:r w:rsidR="00A43985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CC667C" w:rsidRPr="00D200E1">
        <w:rPr>
          <w:rFonts w:ascii="Times New Roman" w:hAnsi="Times New Roman" w:cs="Times New Roman"/>
          <w:sz w:val="24"/>
          <w:szCs w:val="24"/>
        </w:rPr>
        <w:t>(</w:t>
      </w:r>
      <w:r w:rsidR="002C0DD5" w:rsidRPr="00D200E1">
        <w:rPr>
          <w:rFonts w:ascii="Times New Roman" w:hAnsi="Times New Roman" w:cs="Times New Roman"/>
          <w:i/>
          <w:sz w:val="24"/>
          <w:szCs w:val="24"/>
        </w:rPr>
        <w:t>r</w:t>
      </w:r>
      <w:r w:rsidR="00CC667C" w:rsidRPr="00D200E1">
        <w:rPr>
          <w:rFonts w:ascii="Times New Roman" w:hAnsi="Times New Roman" w:cs="Times New Roman"/>
          <w:sz w:val="24"/>
          <w:szCs w:val="24"/>
        </w:rPr>
        <w:t>)</w:t>
      </w:r>
      <w:r w:rsidR="00A43985" w:rsidRPr="00D200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3985" w:rsidRPr="00D200E1">
        <w:rPr>
          <w:rFonts w:ascii="Times New Roman" w:hAnsi="Times New Roman" w:cs="Times New Roman"/>
          <w:sz w:val="24"/>
          <w:szCs w:val="24"/>
        </w:rPr>
        <w:t xml:space="preserve">are those that </w:t>
      </w:r>
      <w:r w:rsidR="0048331A" w:rsidRPr="00D200E1">
        <w:rPr>
          <w:rFonts w:ascii="Times New Roman" w:hAnsi="Times New Roman" w:cs="Times New Roman"/>
          <w:sz w:val="24"/>
          <w:szCs w:val="24"/>
        </w:rPr>
        <w:t xml:space="preserve">make </w:t>
      </w:r>
      <w:r w:rsidR="00A43985" w:rsidRPr="00D200E1">
        <w:rPr>
          <w:rFonts w:ascii="Times New Roman" w:hAnsi="Times New Roman" w:cs="Times New Roman"/>
          <w:sz w:val="24"/>
          <w:szCs w:val="24"/>
        </w:rPr>
        <w:t xml:space="preserve">the </w:t>
      </w:r>
      <w:r w:rsidR="0048331A" w:rsidRPr="00D200E1">
        <w:rPr>
          <w:rFonts w:ascii="Times New Roman" w:hAnsi="Times New Roman" w:cs="Times New Roman"/>
          <w:sz w:val="24"/>
          <w:szCs w:val="24"/>
        </w:rPr>
        <w:t xml:space="preserve">agent reluctant </w:t>
      </w:r>
      <w:r w:rsidR="00A43985" w:rsidRPr="00D200E1">
        <w:rPr>
          <w:rFonts w:ascii="Times New Roman" w:hAnsi="Times New Roman" w:cs="Times New Roman"/>
          <w:sz w:val="24"/>
          <w:szCs w:val="24"/>
        </w:rPr>
        <w:t xml:space="preserve">to help </w:t>
      </w:r>
      <w:r w:rsidRPr="00D200E1">
        <w:rPr>
          <w:rFonts w:ascii="Times New Roman" w:hAnsi="Times New Roman" w:cs="Times New Roman"/>
          <w:sz w:val="24"/>
          <w:szCs w:val="24"/>
        </w:rPr>
        <w:t>(</w:t>
      </w:r>
      <w:r w:rsidR="003E3662" w:rsidRPr="00D200E1">
        <w:rPr>
          <w:rFonts w:ascii="Times New Roman" w:hAnsi="Times New Roman" w:cs="Times New Roman"/>
          <w:i/>
          <w:sz w:val="24"/>
          <w:szCs w:val="24"/>
        </w:rPr>
        <w:t>r</w:t>
      </w:r>
      <w:r w:rsidRPr="00D200E1">
        <w:rPr>
          <w:rFonts w:ascii="Times New Roman" w:hAnsi="Times New Roman" w:cs="Times New Roman"/>
          <w:sz w:val="24"/>
          <w:szCs w:val="24"/>
        </w:rPr>
        <w:t xml:space="preserve"> ≥ 1)</w:t>
      </w:r>
      <w:r w:rsidR="00EF0D8E" w:rsidRPr="00D200E1">
        <w:rPr>
          <w:rFonts w:ascii="Times New Roman" w:hAnsi="Times New Roman" w:cs="Times New Roman"/>
          <w:sz w:val="24"/>
          <w:szCs w:val="24"/>
        </w:rPr>
        <w:t>,</w:t>
      </w:r>
      <w:r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48331A" w:rsidRPr="00D200E1">
        <w:rPr>
          <w:rFonts w:ascii="Times New Roman" w:hAnsi="Times New Roman" w:cs="Times New Roman"/>
          <w:sz w:val="24"/>
          <w:szCs w:val="24"/>
        </w:rPr>
        <w:t xml:space="preserve">whereas </w:t>
      </w:r>
      <w:r w:rsidR="00A8305B">
        <w:rPr>
          <w:rFonts w:ascii="Times New Roman" w:hAnsi="Times New Roman" w:cs="Times New Roman"/>
          <w:i/>
          <w:sz w:val="24"/>
          <w:szCs w:val="24"/>
        </w:rPr>
        <w:t>awareness</w:t>
      </w:r>
      <w:r w:rsidR="00D8125C" w:rsidRPr="00D200E1">
        <w:rPr>
          <w:rFonts w:ascii="Times New Roman" w:hAnsi="Times New Roman" w:cs="Times New Roman"/>
          <w:i/>
          <w:sz w:val="24"/>
          <w:szCs w:val="24"/>
        </w:rPr>
        <w:t xml:space="preserve"> factors</w:t>
      </w:r>
      <w:r w:rsidRPr="00D200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667C" w:rsidRPr="00D200E1">
        <w:rPr>
          <w:rFonts w:ascii="Times New Roman" w:hAnsi="Times New Roman" w:cs="Times New Roman"/>
          <w:sz w:val="24"/>
          <w:szCs w:val="24"/>
        </w:rPr>
        <w:t>(</w:t>
      </w:r>
      <w:r w:rsidR="00A8305B">
        <w:rPr>
          <w:rFonts w:ascii="Times New Roman" w:hAnsi="Times New Roman" w:cs="Times New Roman"/>
          <w:i/>
          <w:sz w:val="24"/>
          <w:szCs w:val="24"/>
        </w:rPr>
        <w:t>a</w:t>
      </w:r>
      <w:r w:rsidR="00CC667C" w:rsidRPr="00D200E1">
        <w:rPr>
          <w:rFonts w:ascii="Times New Roman" w:hAnsi="Times New Roman" w:cs="Times New Roman"/>
          <w:sz w:val="24"/>
          <w:szCs w:val="24"/>
        </w:rPr>
        <w:t>)</w:t>
      </w:r>
      <w:r w:rsidRPr="00D200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125C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9E6F7E" w:rsidRPr="00D200E1">
        <w:rPr>
          <w:rFonts w:ascii="Times New Roman" w:hAnsi="Times New Roman" w:cs="Times New Roman"/>
          <w:sz w:val="24"/>
          <w:szCs w:val="24"/>
        </w:rPr>
        <w:t>in</w:t>
      </w:r>
      <w:r w:rsidRPr="00D200E1">
        <w:rPr>
          <w:rFonts w:ascii="Times New Roman" w:hAnsi="Times New Roman" w:cs="Times New Roman"/>
          <w:sz w:val="24"/>
          <w:szCs w:val="24"/>
        </w:rPr>
        <w:t xml:space="preserve">crease </w:t>
      </w:r>
      <w:r w:rsidR="0048331A" w:rsidRPr="00D200E1">
        <w:rPr>
          <w:rFonts w:ascii="Times New Roman" w:hAnsi="Times New Roman" w:cs="Times New Roman"/>
          <w:sz w:val="24"/>
          <w:szCs w:val="24"/>
        </w:rPr>
        <w:t xml:space="preserve">the agent’s </w:t>
      </w:r>
      <w:r w:rsidR="00EF0D8E" w:rsidRPr="00D200E1">
        <w:rPr>
          <w:rFonts w:ascii="Times New Roman" w:hAnsi="Times New Roman" w:cs="Times New Roman"/>
          <w:sz w:val="24"/>
          <w:szCs w:val="24"/>
        </w:rPr>
        <w:t>ability to properly estimate the</w:t>
      </w:r>
      <w:r w:rsidR="00D8125C" w:rsidRPr="00D200E1">
        <w:rPr>
          <w:rFonts w:ascii="Times New Roman" w:hAnsi="Times New Roman" w:cs="Times New Roman"/>
          <w:sz w:val="24"/>
          <w:szCs w:val="24"/>
        </w:rPr>
        <w:t xml:space="preserve"> benefits that others will receive </w:t>
      </w:r>
      <w:r w:rsidR="0048331A" w:rsidRPr="00D200E1">
        <w:rPr>
          <w:rFonts w:ascii="Times New Roman" w:hAnsi="Times New Roman" w:cs="Times New Roman"/>
          <w:sz w:val="24"/>
          <w:szCs w:val="24"/>
        </w:rPr>
        <w:t xml:space="preserve">from an altruistic </w:t>
      </w:r>
      <w:r w:rsidR="00D8125C" w:rsidRPr="00D200E1">
        <w:rPr>
          <w:rFonts w:ascii="Times New Roman" w:hAnsi="Times New Roman" w:cs="Times New Roman"/>
          <w:sz w:val="24"/>
          <w:szCs w:val="24"/>
        </w:rPr>
        <w:t>act</w:t>
      </w:r>
      <w:r w:rsidRPr="00D200E1">
        <w:rPr>
          <w:rFonts w:ascii="Times New Roman" w:hAnsi="Times New Roman" w:cs="Times New Roman"/>
          <w:sz w:val="24"/>
          <w:szCs w:val="24"/>
        </w:rPr>
        <w:t xml:space="preserve"> (</w:t>
      </w:r>
      <w:r w:rsidR="00A8305B">
        <w:rPr>
          <w:rFonts w:ascii="Times New Roman" w:hAnsi="Times New Roman" w:cs="Times New Roman"/>
          <w:i/>
          <w:sz w:val="24"/>
          <w:szCs w:val="24"/>
        </w:rPr>
        <w:t>a</w:t>
      </w:r>
      <w:r w:rsidR="00185E9E" w:rsidRPr="00D200E1">
        <w:rPr>
          <w:rFonts w:ascii="Times New Roman" w:hAnsi="Times New Roman" w:cs="Times New Roman"/>
          <w:sz w:val="24"/>
          <w:szCs w:val="24"/>
        </w:rPr>
        <w:t xml:space="preserve"> ≥ 0</w:t>
      </w:r>
      <w:r w:rsidRPr="00D200E1">
        <w:rPr>
          <w:rFonts w:ascii="Times New Roman" w:hAnsi="Times New Roman" w:cs="Times New Roman"/>
          <w:sz w:val="24"/>
          <w:szCs w:val="24"/>
        </w:rPr>
        <w:t>)</w:t>
      </w:r>
      <w:r w:rsidR="0048331A" w:rsidRPr="00D200E1">
        <w:rPr>
          <w:rFonts w:ascii="Times New Roman" w:hAnsi="Times New Roman" w:cs="Times New Roman"/>
          <w:sz w:val="24"/>
          <w:szCs w:val="24"/>
        </w:rPr>
        <w:t>.</w:t>
      </w:r>
      <w:r w:rsidR="00D8125C" w:rsidRPr="00D200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D823A" w14:textId="77777777" w:rsidR="00F13CD7" w:rsidRPr="00D200E1" w:rsidRDefault="00F13CD7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65844" w14:textId="63CF8CE3" w:rsidR="003B7FE1" w:rsidRPr="00E60E18" w:rsidRDefault="00932137" w:rsidP="00B326F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0E1">
        <w:rPr>
          <w:rFonts w:ascii="Times New Roman" w:hAnsi="Times New Roman" w:cs="Times New Roman"/>
          <w:b/>
          <w:sz w:val="24"/>
          <w:szCs w:val="24"/>
        </w:rPr>
        <w:t xml:space="preserve">Willingness factors </w:t>
      </w:r>
      <w:r w:rsidRPr="00D200E1">
        <w:rPr>
          <w:rFonts w:ascii="Times New Roman" w:hAnsi="Times New Roman" w:cs="Times New Roman"/>
          <w:b/>
          <w:i/>
          <w:sz w:val="24"/>
          <w:szCs w:val="24"/>
        </w:rPr>
        <w:t>w</w:t>
      </w:r>
      <w:r w:rsidRPr="00D200E1">
        <w:rPr>
          <w:rFonts w:ascii="Times New Roman" w:hAnsi="Times New Roman" w:cs="Times New Roman"/>
          <w:b/>
          <w:sz w:val="24"/>
          <w:szCs w:val="24"/>
        </w:rPr>
        <w:t>:</w:t>
      </w:r>
      <w:r w:rsidR="00107270" w:rsidRPr="00D20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00E1">
        <w:rPr>
          <w:rFonts w:ascii="Times New Roman" w:hAnsi="Times New Roman" w:cs="Times New Roman"/>
          <w:sz w:val="24"/>
          <w:szCs w:val="24"/>
        </w:rPr>
        <w:t xml:space="preserve">These factors are related to </w:t>
      </w:r>
      <w:r w:rsidR="00720ADB" w:rsidRPr="00720ADB">
        <w:rPr>
          <w:rFonts w:ascii="Times New Roman" w:hAnsi="Times New Roman" w:cs="Times New Roman"/>
          <w:sz w:val="24"/>
          <w:szCs w:val="24"/>
        </w:rPr>
        <w:t>how personal experience modulates the salience of values</w:t>
      </w:r>
      <w:r w:rsidR="00E6611C" w:rsidRPr="00D200E1">
        <w:rPr>
          <w:rFonts w:ascii="Times New Roman" w:hAnsi="Times New Roman" w:cs="Times New Roman"/>
          <w:sz w:val="24"/>
          <w:szCs w:val="24"/>
        </w:rPr>
        <w:t xml:space="preserve">. </w:t>
      </w:r>
      <w:r w:rsidR="004B5E46" w:rsidRPr="00D200E1">
        <w:rPr>
          <w:rFonts w:ascii="Times New Roman" w:hAnsi="Times New Roman" w:cs="Times New Roman"/>
          <w:sz w:val="24"/>
          <w:szCs w:val="24"/>
        </w:rPr>
        <w:t>Some of these mechanisms are</w:t>
      </w:r>
      <w:r w:rsidR="0048331A" w:rsidRPr="00D200E1">
        <w:rPr>
          <w:rFonts w:ascii="Times New Roman" w:hAnsi="Times New Roman" w:cs="Times New Roman"/>
          <w:sz w:val="24"/>
          <w:szCs w:val="24"/>
        </w:rPr>
        <w:t xml:space="preserve"> as follows</w:t>
      </w:r>
      <w:r w:rsidR="004B5E46" w:rsidRPr="00D200E1">
        <w:rPr>
          <w:rFonts w:ascii="Times New Roman" w:hAnsi="Times New Roman" w:cs="Times New Roman"/>
          <w:sz w:val="24"/>
          <w:szCs w:val="24"/>
        </w:rPr>
        <w:t xml:space="preserve">: (i) </w:t>
      </w:r>
      <w:r w:rsidR="004B5E46" w:rsidRPr="00D200E1">
        <w:rPr>
          <w:rFonts w:ascii="Times New Roman" w:hAnsi="Times New Roman" w:cs="Times New Roman"/>
          <w:i/>
          <w:sz w:val="24"/>
          <w:szCs w:val="24"/>
        </w:rPr>
        <w:t>positive spillover</w:t>
      </w:r>
      <w:r w:rsidR="004B5E46" w:rsidRPr="00D200E1">
        <w:rPr>
          <w:rFonts w:ascii="Times New Roman" w:hAnsi="Times New Roman" w:cs="Times New Roman"/>
          <w:sz w:val="24"/>
          <w:szCs w:val="24"/>
        </w:rPr>
        <w:t xml:space="preserve">, </w:t>
      </w:r>
      <w:r w:rsidR="00CA3F36">
        <w:rPr>
          <w:rFonts w:ascii="Times New Roman" w:hAnsi="Times New Roman" w:cs="Times New Roman"/>
          <w:sz w:val="24"/>
          <w:szCs w:val="24"/>
        </w:rPr>
        <w:t>i.e.,</w:t>
      </w:r>
      <w:r w:rsidR="004B5E46" w:rsidRPr="00CA3F36">
        <w:rPr>
          <w:rFonts w:ascii="Times New Roman" w:hAnsi="Times New Roman" w:cs="Times New Roman"/>
          <w:sz w:val="24"/>
          <w:szCs w:val="24"/>
        </w:rPr>
        <w:t xml:space="preserve"> </w:t>
      </w:r>
      <w:r w:rsidR="0048331A" w:rsidRPr="00CA3F36">
        <w:rPr>
          <w:rFonts w:ascii="Times New Roman" w:hAnsi="Times New Roman" w:cs="Times New Roman"/>
          <w:sz w:val="24"/>
          <w:szCs w:val="24"/>
        </w:rPr>
        <w:t xml:space="preserve">when the </w:t>
      </w:r>
      <w:r w:rsidR="004B5E46" w:rsidRPr="00CA3F36">
        <w:rPr>
          <w:rFonts w:ascii="Times New Roman" w:hAnsi="Times New Roman" w:cs="Times New Roman"/>
          <w:sz w:val="24"/>
          <w:szCs w:val="24"/>
        </w:rPr>
        <w:t>performance of a</w:t>
      </w:r>
      <w:r w:rsidR="0048331A" w:rsidRPr="00912F8F">
        <w:rPr>
          <w:rFonts w:ascii="Times New Roman" w:hAnsi="Times New Roman" w:cs="Times New Roman"/>
          <w:sz w:val="24"/>
          <w:szCs w:val="24"/>
        </w:rPr>
        <w:t>n</w:t>
      </w:r>
      <w:r w:rsidR="004B5E46" w:rsidRPr="00912F8F">
        <w:rPr>
          <w:rFonts w:ascii="Times New Roman" w:hAnsi="Times New Roman" w:cs="Times New Roman"/>
          <w:sz w:val="24"/>
          <w:szCs w:val="24"/>
        </w:rPr>
        <w:t xml:space="preserve"> </w:t>
      </w:r>
      <w:r w:rsidR="0048331A" w:rsidRPr="00E60E18">
        <w:rPr>
          <w:rFonts w:ascii="Times New Roman" w:hAnsi="Times New Roman" w:cs="Times New Roman"/>
          <w:sz w:val="24"/>
          <w:szCs w:val="24"/>
        </w:rPr>
        <w:t xml:space="preserve">act </w:t>
      </w:r>
      <w:r w:rsidR="004B5E46" w:rsidRPr="00E60E18">
        <w:rPr>
          <w:rFonts w:ascii="Times New Roman" w:hAnsi="Times New Roman" w:cs="Times New Roman"/>
          <w:sz w:val="24"/>
          <w:szCs w:val="24"/>
        </w:rPr>
        <w:t>in one domain increase</w:t>
      </w:r>
      <w:r w:rsidR="0048331A" w:rsidRPr="00E60E18">
        <w:rPr>
          <w:rFonts w:ascii="Times New Roman" w:hAnsi="Times New Roman" w:cs="Times New Roman"/>
          <w:sz w:val="24"/>
          <w:szCs w:val="24"/>
        </w:rPr>
        <w:t>s</w:t>
      </w:r>
      <w:r w:rsidR="004B5E46" w:rsidRPr="00E60E18">
        <w:rPr>
          <w:rFonts w:ascii="Times New Roman" w:hAnsi="Times New Roman" w:cs="Times New Roman"/>
          <w:sz w:val="24"/>
          <w:szCs w:val="24"/>
        </w:rPr>
        <w:t xml:space="preserve"> the likelihood of </w:t>
      </w:r>
      <w:r w:rsidR="0048331A" w:rsidRPr="00E60E18">
        <w:rPr>
          <w:rFonts w:ascii="Times New Roman" w:hAnsi="Times New Roman" w:cs="Times New Roman"/>
          <w:sz w:val="24"/>
          <w:szCs w:val="24"/>
        </w:rPr>
        <w:t xml:space="preserve">the </w:t>
      </w:r>
      <w:r w:rsidR="004B5E46" w:rsidRPr="00E60E18">
        <w:rPr>
          <w:rFonts w:ascii="Times New Roman" w:hAnsi="Times New Roman" w:cs="Times New Roman"/>
          <w:sz w:val="24"/>
          <w:szCs w:val="24"/>
        </w:rPr>
        <w:t xml:space="preserve">performance of additional </w:t>
      </w:r>
      <w:r w:rsidR="0048331A" w:rsidRPr="00E60E18">
        <w:rPr>
          <w:rFonts w:ascii="Times New Roman" w:hAnsi="Times New Roman" w:cs="Times New Roman"/>
          <w:sz w:val="24"/>
          <w:szCs w:val="24"/>
        </w:rPr>
        <w:t xml:space="preserve">acts </w:t>
      </w:r>
      <w:r w:rsidR="004B5E46" w:rsidRPr="00E60E18">
        <w:rPr>
          <w:rFonts w:ascii="Times New Roman" w:hAnsi="Times New Roman" w:cs="Times New Roman"/>
          <w:sz w:val="24"/>
          <w:szCs w:val="24"/>
        </w:rPr>
        <w:t>in that domain (Truelove et al. 2016)</w:t>
      </w:r>
      <w:r w:rsidR="003A0846" w:rsidRPr="00E60E18">
        <w:rPr>
          <w:rFonts w:ascii="Times New Roman" w:hAnsi="Times New Roman" w:cs="Times New Roman"/>
          <w:sz w:val="24"/>
          <w:szCs w:val="24"/>
        </w:rPr>
        <w:t xml:space="preserve">; (ii) </w:t>
      </w:r>
      <w:r w:rsidR="003A0846" w:rsidRPr="00E60E18">
        <w:rPr>
          <w:rFonts w:ascii="Times New Roman" w:hAnsi="Times New Roman" w:cs="Times New Roman"/>
          <w:i/>
          <w:sz w:val="24"/>
          <w:szCs w:val="24"/>
        </w:rPr>
        <w:t>moral cleansing</w:t>
      </w:r>
      <w:r w:rsidR="003A0846" w:rsidRPr="00E60E18">
        <w:rPr>
          <w:rFonts w:ascii="Times New Roman" w:hAnsi="Times New Roman" w:cs="Times New Roman"/>
          <w:sz w:val="24"/>
          <w:szCs w:val="24"/>
        </w:rPr>
        <w:t xml:space="preserve">, </w:t>
      </w:r>
      <w:r w:rsidR="0048331A" w:rsidRPr="00E60E18">
        <w:rPr>
          <w:rFonts w:ascii="Times New Roman" w:hAnsi="Times New Roman" w:cs="Times New Roman"/>
          <w:sz w:val="24"/>
          <w:szCs w:val="24"/>
        </w:rPr>
        <w:t>‘</w:t>
      </w:r>
      <w:r w:rsidR="003A0846" w:rsidRPr="00E60E18">
        <w:rPr>
          <w:rFonts w:ascii="Times New Roman" w:hAnsi="Times New Roman" w:cs="Times New Roman"/>
          <w:sz w:val="24"/>
          <w:szCs w:val="24"/>
        </w:rPr>
        <w:t>where past indulgence in discreditable behaviour is compensated (psychologically) by increases</w:t>
      </w:r>
      <w:r w:rsidR="00EF0D8E" w:rsidRPr="00E60E18">
        <w:rPr>
          <w:rFonts w:ascii="Times New Roman" w:hAnsi="Times New Roman" w:cs="Times New Roman"/>
          <w:sz w:val="24"/>
          <w:szCs w:val="24"/>
        </w:rPr>
        <w:t xml:space="preserve"> </w:t>
      </w:r>
      <w:r w:rsidR="003A0846" w:rsidRPr="00E60E18">
        <w:rPr>
          <w:rFonts w:ascii="Times New Roman" w:hAnsi="Times New Roman" w:cs="Times New Roman"/>
          <w:sz w:val="24"/>
          <w:szCs w:val="24"/>
        </w:rPr>
        <w:t>in positive behaviours</w:t>
      </w:r>
      <w:r w:rsidR="0048331A" w:rsidRPr="00E60E18">
        <w:rPr>
          <w:rFonts w:ascii="Times New Roman" w:hAnsi="Times New Roman" w:cs="Times New Roman"/>
          <w:sz w:val="24"/>
          <w:szCs w:val="24"/>
        </w:rPr>
        <w:t>’</w:t>
      </w:r>
      <w:r w:rsidR="003A0846" w:rsidRPr="00E60E18">
        <w:rPr>
          <w:rFonts w:ascii="Times New Roman" w:hAnsi="Times New Roman" w:cs="Times New Roman"/>
          <w:sz w:val="24"/>
          <w:szCs w:val="24"/>
        </w:rPr>
        <w:t xml:space="preserve"> (Gholamzadehmir et al</w:t>
      </w:r>
      <w:r w:rsidR="0048331A" w:rsidRPr="00E60E18">
        <w:rPr>
          <w:rFonts w:ascii="Times New Roman" w:hAnsi="Times New Roman" w:cs="Times New Roman"/>
          <w:sz w:val="24"/>
          <w:szCs w:val="24"/>
        </w:rPr>
        <w:t>.</w:t>
      </w:r>
      <w:r w:rsidR="003A0846" w:rsidRPr="00E60E18">
        <w:rPr>
          <w:rFonts w:ascii="Times New Roman" w:hAnsi="Times New Roman" w:cs="Times New Roman"/>
          <w:sz w:val="24"/>
          <w:szCs w:val="24"/>
        </w:rPr>
        <w:t xml:space="preserve"> 2019 p.</w:t>
      </w:r>
      <w:r w:rsidR="0048331A" w:rsidRPr="00E60E18">
        <w:rPr>
          <w:rFonts w:ascii="Times New Roman" w:hAnsi="Times New Roman" w:cs="Times New Roman"/>
          <w:sz w:val="24"/>
          <w:szCs w:val="24"/>
        </w:rPr>
        <w:t xml:space="preserve"> </w:t>
      </w:r>
      <w:r w:rsidR="00720ADB" w:rsidRPr="00E60E18">
        <w:rPr>
          <w:rFonts w:ascii="Times New Roman" w:hAnsi="Times New Roman" w:cs="Times New Roman"/>
          <w:sz w:val="24"/>
          <w:szCs w:val="24"/>
        </w:rPr>
        <w:t>1)</w:t>
      </w:r>
      <w:r w:rsidR="00D7238C" w:rsidRPr="00E60E18">
        <w:rPr>
          <w:rFonts w:ascii="Times New Roman" w:hAnsi="Times New Roman" w:cs="Times New Roman"/>
          <w:sz w:val="24"/>
          <w:szCs w:val="24"/>
        </w:rPr>
        <w:t xml:space="preserve">; </w:t>
      </w:r>
      <w:r w:rsidR="00EF0D8E" w:rsidRPr="00E60E18">
        <w:rPr>
          <w:rFonts w:ascii="Times New Roman" w:hAnsi="Times New Roman" w:cs="Times New Roman"/>
          <w:sz w:val="24"/>
          <w:szCs w:val="24"/>
        </w:rPr>
        <w:t>(</w:t>
      </w:r>
      <w:r w:rsidR="00720ADB" w:rsidRPr="00E60E18">
        <w:rPr>
          <w:rFonts w:ascii="Times New Roman" w:hAnsi="Times New Roman" w:cs="Times New Roman"/>
          <w:sz w:val="24"/>
          <w:szCs w:val="24"/>
        </w:rPr>
        <w:t>3</w:t>
      </w:r>
      <w:r w:rsidR="007E2C72" w:rsidRPr="00E60E18">
        <w:rPr>
          <w:rFonts w:ascii="Times New Roman" w:hAnsi="Times New Roman" w:cs="Times New Roman"/>
          <w:sz w:val="24"/>
          <w:szCs w:val="24"/>
        </w:rPr>
        <w:t xml:space="preserve">) </w:t>
      </w:r>
      <w:r w:rsidR="007E2C72" w:rsidRPr="00E60E18">
        <w:rPr>
          <w:rFonts w:ascii="Times New Roman" w:hAnsi="Times New Roman" w:cs="Times New Roman"/>
          <w:i/>
          <w:sz w:val="24"/>
          <w:szCs w:val="24"/>
        </w:rPr>
        <w:t>cosmopolitanism</w:t>
      </w:r>
      <w:r w:rsidR="007E2C72" w:rsidRPr="00E60E18">
        <w:rPr>
          <w:rFonts w:ascii="Times New Roman" w:hAnsi="Times New Roman" w:cs="Times New Roman"/>
          <w:sz w:val="24"/>
          <w:szCs w:val="24"/>
        </w:rPr>
        <w:t xml:space="preserve">, </w:t>
      </w:r>
      <w:r w:rsidR="009A3FB5" w:rsidRPr="00E60E18">
        <w:rPr>
          <w:rFonts w:ascii="Times New Roman" w:hAnsi="Times New Roman" w:cs="Times New Roman"/>
          <w:sz w:val="24"/>
          <w:szCs w:val="24"/>
        </w:rPr>
        <w:t xml:space="preserve">expressed through </w:t>
      </w:r>
      <w:r w:rsidR="007E2C72" w:rsidRPr="00E60E18">
        <w:rPr>
          <w:rFonts w:ascii="Times New Roman" w:hAnsi="Times New Roman" w:cs="Times New Roman"/>
          <w:sz w:val="24"/>
          <w:szCs w:val="24"/>
        </w:rPr>
        <w:t>open</w:t>
      </w:r>
      <w:r w:rsidR="009A3FB5" w:rsidRPr="00E60E18">
        <w:rPr>
          <w:rFonts w:ascii="Times New Roman" w:hAnsi="Times New Roman" w:cs="Times New Roman"/>
          <w:sz w:val="24"/>
          <w:szCs w:val="24"/>
        </w:rPr>
        <w:t>ness</w:t>
      </w:r>
      <w:r w:rsidR="007E2C72" w:rsidRPr="00E60E18">
        <w:rPr>
          <w:rFonts w:ascii="Times New Roman" w:hAnsi="Times New Roman" w:cs="Times New Roman"/>
          <w:sz w:val="24"/>
          <w:szCs w:val="24"/>
        </w:rPr>
        <w:t xml:space="preserve"> to other cultures and a sense of global justice (Leung et al. </w:t>
      </w:r>
      <w:r w:rsidR="007965B5" w:rsidRPr="00E60E18">
        <w:rPr>
          <w:rFonts w:ascii="Times New Roman" w:hAnsi="Times New Roman" w:cs="Times New Roman"/>
          <w:sz w:val="24"/>
          <w:szCs w:val="24"/>
        </w:rPr>
        <w:lastRenderedPageBreak/>
        <w:t>2015)</w:t>
      </w:r>
      <w:r w:rsidR="00EF0D8E" w:rsidRPr="00E60E18">
        <w:rPr>
          <w:rFonts w:ascii="Times New Roman" w:hAnsi="Times New Roman" w:cs="Times New Roman"/>
          <w:sz w:val="24"/>
          <w:szCs w:val="24"/>
        </w:rPr>
        <w:t xml:space="preserve">; </w:t>
      </w:r>
      <w:r w:rsidR="009A3FB5" w:rsidRPr="00E60E18">
        <w:rPr>
          <w:rFonts w:ascii="Times New Roman" w:hAnsi="Times New Roman" w:cs="Times New Roman"/>
          <w:sz w:val="24"/>
          <w:szCs w:val="24"/>
        </w:rPr>
        <w:t xml:space="preserve">and </w:t>
      </w:r>
      <w:r w:rsidR="00EF0D8E" w:rsidRPr="00E60E18">
        <w:rPr>
          <w:rFonts w:ascii="Times New Roman" w:hAnsi="Times New Roman" w:cs="Times New Roman"/>
          <w:sz w:val="24"/>
          <w:szCs w:val="24"/>
        </w:rPr>
        <w:t>(</w:t>
      </w:r>
      <w:r w:rsidR="00720ADB" w:rsidRPr="00E60E18">
        <w:rPr>
          <w:rFonts w:ascii="Times New Roman" w:hAnsi="Times New Roman" w:cs="Times New Roman"/>
          <w:sz w:val="24"/>
          <w:szCs w:val="24"/>
        </w:rPr>
        <w:t>iv</w:t>
      </w:r>
      <w:r w:rsidR="003B7FE1" w:rsidRPr="00E60E18">
        <w:rPr>
          <w:rFonts w:ascii="Times New Roman" w:hAnsi="Times New Roman" w:cs="Times New Roman"/>
          <w:sz w:val="24"/>
          <w:szCs w:val="24"/>
        </w:rPr>
        <w:t>i)</w:t>
      </w:r>
      <w:r w:rsidR="00BC2B2C" w:rsidRPr="00E60E18">
        <w:rPr>
          <w:rFonts w:ascii="Times New Roman" w:hAnsi="Times New Roman" w:cs="Times New Roman"/>
          <w:sz w:val="24"/>
          <w:szCs w:val="24"/>
        </w:rPr>
        <w:t xml:space="preserve"> </w:t>
      </w:r>
      <w:r w:rsidR="00BC2B2C" w:rsidRPr="00E60E18">
        <w:rPr>
          <w:rFonts w:ascii="Times New Roman" w:hAnsi="Times New Roman" w:cs="Times New Roman"/>
          <w:i/>
          <w:sz w:val="24"/>
          <w:szCs w:val="24"/>
        </w:rPr>
        <w:t>organization</w:t>
      </w:r>
      <w:r w:rsidR="00EF0D8E" w:rsidRPr="00E60E18">
        <w:rPr>
          <w:rFonts w:ascii="Times New Roman" w:hAnsi="Times New Roman" w:cs="Times New Roman"/>
          <w:i/>
          <w:sz w:val="24"/>
          <w:szCs w:val="24"/>
        </w:rPr>
        <w:t>al</w:t>
      </w:r>
      <w:r w:rsidR="00BC2B2C" w:rsidRPr="00E60E18">
        <w:rPr>
          <w:rFonts w:ascii="Times New Roman" w:hAnsi="Times New Roman" w:cs="Times New Roman"/>
          <w:i/>
          <w:sz w:val="24"/>
          <w:szCs w:val="24"/>
        </w:rPr>
        <w:t xml:space="preserve"> support</w:t>
      </w:r>
      <w:r w:rsidR="009A3FB5" w:rsidRPr="00E60E18">
        <w:rPr>
          <w:rFonts w:ascii="Times New Roman" w:hAnsi="Times New Roman" w:cs="Times New Roman"/>
          <w:sz w:val="24"/>
          <w:szCs w:val="24"/>
        </w:rPr>
        <w:t xml:space="preserve">, which </w:t>
      </w:r>
      <w:r w:rsidR="00BC2B2C" w:rsidRPr="00E60E18">
        <w:rPr>
          <w:rFonts w:ascii="Times New Roman" w:hAnsi="Times New Roman" w:cs="Times New Roman"/>
          <w:sz w:val="24"/>
          <w:szCs w:val="24"/>
        </w:rPr>
        <w:t>can reinforce willingness to help (Paille &amp; Mejia-Morelos 2014, Terrier &amp; Marfaing 2015, Ruepert et al. 2017)</w:t>
      </w:r>
      <w:r w:rsidR="003B7FE1" w:rsidRPr="00E60E18">
        <w:rPr>
          <w:rFonts w:ascii="Times New Roman" w:hAnsi="Times New Roman" w:cs="Times New Roman"/>
          <w:sz w:val="24"/>
          <w:szCs w:val="24"/>
        </w:rPr>
        <w:t>.</w:t>
      </w:r>
      <w:r w:rsidR="003B7FE1" w:rsidRPr="00E60E18">
        <w:t xml:space="preserve"> </w:t>
      </w:r>
    </w:p>
    <w:p w14:paraId="2C174235" w14:textId="0B07602B" w:rsidR="003A0846" w:rsidRPr="00E60E18" w:rsidRDefault="003A0846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BB93F" w14:textId="7EB60B64" w:rsidR="006C1548" w:rsidRPr="00D200E1" w:rsidRDefault="00720ADB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E18">
        <w:rPr>
          <w:rFonts w:ascii="Times New Roman" w:hAnsi="Times New Roman" w:cs="Times New Roman"/>
          <w:b/>
          <w:sz w:val="24"/>
          <w:szCs w:val="24"/>
        </w:rPr>
        <w:t>Awareness</w:t>
      </w:r>
      <w:r w:rsidR="009E6F7E" w:rsidRPr="00E60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3985" w:rsidRPr="00E60E18">
        <w:rPr>
          <w:rFonts w:ascii="Times New Roman" w:hAnsi="Times New Roman" w:cs="Times New Roman"/>
          <w:b/>
          <w:sz w:val="24"/>
          <w:szCs w:val="24"/>
        </w:rPr>
        <w:t>factors</w:t>
      </w:r>
      <w:r w:rsidR="00CB01F1" w:rsidRPr="00E60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305B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CB01F1" w:rsidRPr="00E60E18">
        <w:rPr>
          <w:rFonts w:ascii="Times New Roman" w:hAnsi="Times New Roman" w:cs="Times New Roman"/>
          <w:sz w:val="24"/>
          <w:szCs w:val="24"/>
        </w:rPr>
        <w:t>:</w:t>
      </w:r>
      <w:r w:rsidR="00107270" w:rsidRPr="00E60E18">
        <w:rPr>
          <w:rFonts w:ascii="Times New Roman" w:hAnsi="Times New Roman" w:cs="Times New Roman"/>
          <w:sz w:val="24"/>
          <w:szCs w:val="24"/>
        </w:rPr>
        <w:t xml:space="preserve"> </w:t>
      </w:r>
      <w:r w:rsidR="00D8125C" w:rsidRPr="00E60E18">
        <w:rPr>
          <w:rFonts w:ascii="Times New Roman" w:hAnsi="Times New Roman" w:cs="Times New Roman"/>
          <w:sz w:val="24"/>
          <w:szCs w:val="24"/>
        </w:rPr>
        <w:t>T</w:t>
      </w:r>
      <w:r w:rsidR="006C1548" w:rsidRPr="00E60E18">
        <w:rPr>
          <w:rFonts w:ascii="Times New Roman" w:hAnsi="Times New Roman" w:cs="Times New Roman"/>
          <w:sz w:val="24"/>
          <w:szCs w:val="24"/>
        </w:rPr>
        <w:t xml:space="preserve">he </w:t>
      </w:r>
      <w:r w:rsidR="009E6F7E" w:rsidRPr="00E60E18">
        <w:rPr>
          <w:rFonts w:ascii="Times New Roman" w:hAnsi="Times New Roman" w:cs="Times New Roman"/>
          <w:sz w:val="24"/>
          <w:szCs w:val="24"/>
        </w:rPr>
        <w:t>more</w:t>
      </w:r>
      <w:r w:rsidR="006C1548" w:rsidRPr="00E60E18">
        <w:rPr>
          <w:rFonts w:ascii="Times New Roman" w:hAnsi="Times New Roman" w:cs="Times New Roman"/>
          <w:sz w:val="24"/>
          <w:szCs w:val="24"/>
        </w:rPr>
        <w:t xml:space="preserve"> likely </w:t>
      </w:r>
      <w:r w:rsidR="009A3FB5" w:rsidRPr="00E60E18">
        <w:rPr>
          <w:rFonts w:ascii="Times New Roman" w:hAnsi="Times New Roman" w:cs="Times New Roman"/>
          <w:sz w:val="24"/>
          <w:szCs w:val="24"/>
        </w:rPr>
        <w:t xml:space="preserve">agents </w:t>
      </w:r>
      <w:r w:rsidR="006C1548" w:rsidRPr="00E60E18">
        <w:rPr>
          <w:rFonts w:ascii="Times New Roman" w:hAnsi="Times New Roman" w:cs="Times New Roman"/>
          <w:sz w:val="24"/>
          <w:szCs w:val="24"/>
        </w:rPr>
        <w:t xml:space="preserve">are to perceive situations in terms of the consequences </w:t>
      </w:r>
      <w:r w:rsidR="009A3FB5" w:rsidRPr="00E60E18">
        <w:rPr>
          <w:rFonts w:ascii="Times New Roman" w:hAnsi="Times New Roman" w:cs="Times New Roman"/>
          <w:sz w:val="24"/>
          <w:szCs w:val="24"/>
        </w:rPr>
        <w:t>of</w:t>
      </w:r>
      <w:r w:rsidR="009A3FB5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6C1548" w:rsidRPr="00D200E1">
        <w:rPr>
          <w:rFonts w:ascii="Times New Roman" w:hAnsi="Times New Roman" w:cs="Times New Roman"/>
          <w:sz w:val="24"/>
          <w:szCs w:val="24"/>
        </w:rPr>
        <w:t>their behaviour for others</w:t>
      </w:r>
      <w:r w:rsidR="009A3FB5" w:rsidRPr="00D200E1">
        <w:rPr>
          <w:rFonts w:ascii="Times New Roman" w:hAnsi="Times New Roman" w:cs="Times New Roman"/>
          <w:sz w:val="24"/>
          <w:szCs w:val="24"/>
        </w:rPr>
        <w:t>—</w:t>
      </w:r>
      <w:r w:rsidR="00CA3F36">
        <w:rPr>
          <w:rFonts w:ascii="Times New Roman" w:hAnsi="Times New Roman" w:cs="Times New Roman"/>
          <w:sz w:val="24"/>
          <w:szCs w:val="24"/>
        </w:rPr>
        <w:t>i.e.,</w:t>
      </w:r>
      <w:r w:rsidR="00D8125C" w:rsidRPr="00CA3F36">
        <w:rPr>
          <w:rFonts w:ascii="Times New Roman" w:hAnsi="Times New Roman" w:cs="Times New Roman"/>
          <w:sz w:val="24"/>
          <w:szCs w:val="24"/>
        </w:rPr>
        <w:t xml:space="preserve"> </w:t>
      </w:r>
      <w:r w:rsidR="00D8125C" w:rsidRPr="00D200E1">
        <w:rPr>
          <w:rFonts w:ascii="Times New Roman" w:hAnsi="Times New Roman" w:cs="Times New Roman"/>
          <w:sz w:val="24"/>
          <w:szCs w:val="24"/>
        </w:rPr>
        <w:t xml:space="preserve">their </w:t>
      </w:r>
      <w:r w:rsidR="008767F8" w:rsidRPr="00CA3F36">
        <w:rPr>
          <w:rFonts w:ascii="Times New Roman" w:hAnsi="Times New Roman" w:cs="Times New Roman"/>
          <w:i/>
          <w:sz w:val="24"/>
          <w:szCs w:val="24"/>
        </w:rPr>
        <w:t>awareness</w:t>
      </w:r>
      <w:r w:rsidR="00D8125C" w:rsidRPr="00CA3F36">
        <w:rPr>
          <w:rFonts w:ascii="Times New Roman" w:hAnsi="Times New Roman" w:cs="Times New Roman"/>
          <w:i/>
          <w:sz w:val="24"/>
          <w:szCs w:val="24"/>
        </w:rPr>
        <w:t xml:space="preserve"> of</w:t>
      </w:r>
      <w:r w:rsidR="00D8125C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D8125C" w:rsidRPr="00CA3F36">
        <w:rPr>
          <w:rFonts w:ascii="Times New Roman" w:hAnsi="Times New Roman" w:cs="Times New Roman"/>
          <w:i/>
          <w:sz w:val="24"/>
          <w:szCs w:val="24"/>
        </w:rPr>
        <w:t>consequences</w:t>
      </w:r>
      <w:r w:rsidR="009A3FB5" w:rsidRPr="00D200E1">
        <w:rPr>
          <w:rFonts w:ascii="Times New Roman" w:hAnsi="Times New Roman" w:cs="Times New Roman"/>
          <w:sz w:val="24"/>
          <w:szCs w:val="24"/>
        </w:rPr>
        <w:t>—</w:t>
      </w:r>
      <w:r w:rsidR="006C1548" w:rsidRPr="00D200E1">
        <w:rPr>
          <w:rFonts w:ascii="Times New Roman" w:hAnsi="Times New Roman" w:cs="Times New Roman"/>
          <w:sz w:val="24"/>
          <w:szCs w:val="24"/>
        </w:rPr>
        <w:t xml:space="preserve">the </w:t>
      </w:r>
      <w:r w:rsidR="009E6F7E" w:rsidRPr="00D200E1">
        <w:rPr>
          <w:rFonts w:ascii="Times New Roman" w:hAnsi="Times New Roman" w:cs="Times New Roman"/>
          <w:sz w:val="24"/>
          <w:szCs w:val="24"/>
        </w:rPr>
        <w:t>more</w:t>
      </w:r>
      <w:r w:rsidR="006C1548" w:rsidRPr="00D200E1">
        <w:rPr>
          <w:rFonts w:ascii="Times New Roman" w:hAnsi="Times New Roman" w:cs="Times New Roman"/>
          <w:sz w:val="24"/>
          <w:szCs w:val="24"/>
        </w:rPr>
        <w:t xml:space="preserve"> likely they will feel </w:t>
      </w:r>
      <w:r w:rsidR="009A3FB5" w:rsidRPr="00D200E1">
        <w:rPr>
          <w:rFonts w:ascii="Times New Roman" w:hAnsi="Times New Roman" w:cs="Times New Roman"/>
          <w:sz w:val="24"/>
          <w:szCs w:val="24"/>
        </w:rPr>
        <w:t xml:space="preserve">an </w:t>
      </w:r>
      <w:r w:rsidR="006C1548" w:rsidRPr="00D200E1">
        <w:rPr>
          <w:rFonts w:ascii="Times New Roman" w:hAnsi="Times New Roman" w:cs="Times New Roman"/>
          <w:sz w:val="24"/>
          <w:szCs w:val="24"/>
        </w:rPr>
        <w:t>obligation expressive of these norms</w:t>
      </w:r>
      <w:r w:rsidR="00CB01F1" w:rsidRPr="00D200E1">
        <w:rPr>
          <w:rFonts w:ascii="Times New Roman" w:hAnsi="Times New Roman" w:cs="Times New Roman"/>
          <w:sz w:val="24"/>
          <w:szCs w:val="24"/>
        </w:rPr>
        <w:t xml:space="preserve"> (Schuwartz 1977)</w:t>
      </w:r>
      <w:r w:rsidR="006C1548" w:rsidRPr="00D200E1">
        <w:rPr>
          <w:rFonts w:ascii="Times New Roman" w:hAnsi="Times New Roman" w:cs="Times New Roman"/>
          <w:sz w:val="24"/>
          <w:szCs w:val="24"/>
        </w:rPr>
        <w:t xml:space="preserve">. </w:t>
      </w:r>
      <w:r w:rsidR="006C1548" w:rsidRPr="00D200E1">
        <w:rPr>
          <w:rFonts w:ascii="Times New Roman" w:hAnsi="Times New Roman" w:cs="Times New Roman"/>
          <w:i/>
          <w:sz w:val="24"/>
          <w:szCs w:val="24"/>
        </w:rPr>
        <w:t>Knowledge</w:t>
      </w:r>
      <w:r w:rsidR="006C1548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9A3FB5" w:rsidRPr="00D200E1">
        <w:rPr>
          <w:rFonts w:ascii="Times New Roman" w:hAnsi="Times New Roman" w:cs="Times New Roman"/>
          <w:sz w:val="24"/>
          <w:szCs w:val="24"/>
        </w:rPr>
        <w:t xml:space="preserve">of </w:t>
      </w:r>
      <w:r w:rsidR="006C1548" w:rsidRPr="00D200E1">
        <w:rPr>
          <w:rFonts w:ascii="Times New Roman" w:hAnsi="Times New Roman" w:cs="Times New Roman"/>
          <w:sz w:val="24"/>
          <w:szCs w:val="24"/>
        </w:rPr>
        <w:t>the problem is essential</w:t>
      </w:r>
      <w:r w:rsidR="009A3FB5" w:rsidRPr="00D200E1">
        <w:rPr>
          <w:rFonts w:ascii="Times New Roman" w:hAnsi="Times New Roman" w:cs="Times New Roman"/>
          <w:sz w:val="24"/>
          <w:szCs w:val="24"/>
        </w:rPr>
        <w:t xml:space="preserve"> for this</w:t>
      </w:r>
      <w:r w:rsidR="006C1548" w:rsidRPr="00D200E1">
        <w:rPr>
          <w:rFonts w:ascii="Times New Roman" w:hAnsi="Times New Roman" w:cs="Times New Roman"/>
          <w:sz w:val="24"/>
          <w:szCs w:val="24"/>
        </w:rPr>
        <w:t xml:space="preserve">, especially the information acquired about the seriousness of the problem involved. In other words, </w:t>
      </w:r>
      <w:r w:rsidR="009A3FB5" w:rsidRPr="00D200E1">
        <w:rPr>
          <w:rFonts w:ascii="Times New Roman" w:hAnsi="Times New Roman" w:cs="Times New Roman"/>
          <w:sz w:val="24"/>
          <w:szCs w:val="24"/>
        </w:rPr>
        <w:t xml:space="preserve">a </w:t>
      </w:r>
      <w:r w:rsidR="006C1548" w:rsidRPr="00D200E1">
        <w:rPr>
          <w:rFonts w:ascii="Times New Roman" w:hAnsi="Times New Roman" w:cs="Times New Roman"/>
          <w:sz w:val="24"/>
          <w:szCs w:val="24"/>
        </w:rPr>
        <w:t xml:space="preserve">sense of justice or morality cannot operate when the </w:t>
      </w:r>
      <w:r w:rsidR="009A3FB5" w:rsidRPr="00D200E1">
        <w:rPr>
          <w:rFonts w:ascii="Times New Roman" w:hAnsi="Times New Roman" w:cs="Times New Roman"/>
          <w:sz w:val="24"/>
          <w:szCs w:val="24"/>
        </w:rPr>
        <w:t xml:space="preserve">agent </w:t>
      </w:r>
      <w:r w:rsidR="006C1548" w:rsidRPr="00D200E1">
        <w:rPr>
          <w:rFonts w:ascii="Times New Roman" w:hAnsi="Times New Roman" w:cs="Times New Roman"/>
          <w:sz w:val="24"/>
          <w:szCs w:val="24"/>
        </w:rPr>
        <w:t>does not have a correct expectation of the degree of benefit to others</w:t>
      </w:r>
      <w:r w:rsidR="00E46A7A" w:rsidRPr="00D200E1">
        <w:rPr>
          <w:rFonts w:ascii="Times New Roman" w:hAnsi="Times New Roman" w:cs="Times New Roman"/>
          <w:sz w:val="24"/>
          <w:szCs w:val="24"/>
        </w:rPr>
        <w:t xml:space="preserve"> (Demarque et al. 2103)</w:t>
      </w:r>
      <w:r w:rsidR="006C1548" w:rsidRPr="00D200E1">
        <w:rPr>
          <w:rFonts w:ascii="Times New Roman" w:hAnsi="Times New Roman" w:cs="Times New Roman"/>
          <w:sz w:val="24"/>
          <w:szCs w:val="24"/>
        </w:rPr>
        <w:t>.</w:t>
      </w:r>
      <w:r w:rsidR="00054E28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9A3FB5" w:rsidRPr="00D200E1">
        <w:rPr>
          <w:rFonts w:ascii="Times New Roman" w:hAnsi="Times New Roman" w:cs="Times New Roman"/>
          <w:sz w:val="24"/>
          <w:szCs w:val="24"/>
        </w:rPr>
        <w:t xml:space="preserve">Other </w:t>
      </w:r>
      <w:r w:rsidR="00D8125C" w:rsidRPr="00D200E1">
        <w:rPr>
          <w:rFonts w:ascii="Times New Roman" w:hAnsi="Times New Roman" w:cs="Times New Roman"/>
          <w:sz w:val="24"/>
          <w:szCs w:val="24"/>
        </w:rPr>
        <w:t>factor</w:t>
      </w:r>
      <w:r w:rsidR="009A3FB5" w:rsidRPr="00D200E1">
        <w:rPr>
          <w:rFonts w:ascii="Times New Roman" w:hAnsi="Times New Roman" w:cs="Times New Roman"/>
          <w:sz w:val="24"/>
          <w:szCs w:val="24"/>
        </w:rPr>
        <w:t>s</w:t>
      </w:r>
      <w:r w:rsidR="00054E28" w:rsidRPr="00D200E1">
        <w:rPr>
          <w:rFonts w:ascii="Times New Roman" w:hAnsi="Times New Roman" w:cs="Times New Roman"/>
          <w:sz w:val="24"/>
          <w:szCs w:val="24"/>
        </w:rPr>
        <w:t xml:space="preserve"> that affect </w:t>
      </w:r>
      <w:r w:rsidR="00EF0D8E" w:rsidRPr="00D200E1">
        <w:rPr>
          <w:rFonts w:ascii="Times New Roman" w:hAnsi="Times New Roman" w:cs="Times New Roman"/>
          <w:sz w:val="24"/>
          <w:szCs w:val="24"/>
        </w:rPr>
        <w:t xml:space="preserve">the estimation of </w:t>
      </w:r>
      <w:r w:rsidR="00054E28" w:rsidRPr="00D200E1">
        <w:rPr>
          <w:rFonts w:ascii="Times New Roman" w:hAnsi="Times New Roman" w:cs="Times New Roman"/>
          <w:sz w:val="24"/>
          <w:szCs w:val="24"/>
        </w:rPr>
        <w:t>expected benefit</w:t>
      </w:r>
      <w:r w:rsidR="009A3FB5" w:rsidRPr="00D200E1">
        <w:rPr>
          <w:rFonts w:ascii="Times New Roman" w:hAnsi="Times New Roman" w:cs="Times New Roman"/>
          <w:sz w:val="24"/>
          <w:szCs w:val="24"/>
        </w:rPr>
        <w:t>s</w:t>
      </w:r>
      <w:r w:rsidR="00054E28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9A3FB5" w:rsidRPr="00D200E1">
        <w:rPr>
          <w:rFonts w:ascii="Times New Roman" w:hAnsi="Times New Roman" w:cs="Times New Roman"/>
          <w:sz w:val="24"/>
          <w:szCs w:val="24"/>
        </w:rPr>
        <w:t xml:space="preserve">to </w:t>
      </w:r>
      <w:r w:rsidR="00054E28" w:rsidRPr="00D200E1">
        <w:rPr>
          <w:rFonts w:ascii="Times New Roman" w:hAnsi="Times New Roman" w:cs="Times New Roman"/>
          <w:sz w:val="24"/>
          <w:szCs w:val="24"/>
        </w:rPr>
        <w:t>others</w:t>
      </w:r>
      <w:r w:rsidR="009A3FB5" w:rsidRPr="00D200E1">
        <w:rPr>
          <w:rFonts w:ascii="Times New Roman" w:hAnsi="Times New Roman" w:cs="Times New Roman"/>
          <w:sz w:val="24"/>
          <w:szCs w:val="24"/>
        </w:rPr>
        <w:t xml:space="preserve"> include the following</w:t>
      </w:r>
      <w:r w:rsidR="00D8125C" w:rsidRPr="00D200E1">
        <w:rPr>
          <w:rFonts w:ascii="Times New Roman" w:hAnsi="Times New Roman" w:cs="Times New Roman"/>
          <w:sz w:val="24"/>
          <w:szCs w:val="24"/>
        </w:rPr>
        <w:t>: (i)</w:t>
      </w:r>
      <w:r w:rsidR="0020342F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054E28" w:rsidRPr="00D200E1">
        <w:rPr>
          <w:rFonts w:ascii="Times New Roman" w:hAnsi="Times New Roman" w:cs="Times New Roman"/>
          <w:i/>
          <w:sz w:val="24"/>
          <w:szCs w:val="24"/>
        </w:rPr>
        <w:t>consideration of future consequences</w:t>
      </w:r>
      <w:r w:rsidR="003E3A2D" w:rsidRPr="00D200E1">
        <w:rPr>
          <w:rFonts w:ascii="Times New Roman" w:hAnsi="Times New Roman" w:cs="Times New Roman"/>
          <w:sz w:val="24"/>
          <w:szCs w:val="24"/>
        </w:rPr>
        <w:t xml:space="preserve">, </w:t>
      </w:r>
      <w:r w:rsidR="00054E28" w:rsidRPr="00D200E1">
        <w:rPr>
          <w:rFonts w:ascii="Times New Roman" w:hAnsi="Times New Roman" w:cs="Times New Roman"/>
          <w:sz w:val="24"/>
          <w:szCs w:val="24"/>
        </w:rPr>
        <w:t xml:space="preserve">a construct that describes how individuals differ in the way they foresee the consequences of their acts, </w:t>
      </w:r>
      <w:r w:rsidR="009A3FB5" w:rsidRPr="00D200E1">
        <w:rPr>
          <w:rFonts w:ascii="Times New Roman" w:hAnsi="Times New Roman" w:cs="Times New Roman"/>
          <w:sz w:val="24"/>
          <w:szCs w:val="24"/>
        </w:rPr>
        <w:t xml:space="preserve">with </w:t>
      </w:r>
      <w:r w:rsidR="00054E28" w:rsidRPr="00D200E1">
        <w:rPr>
          <w:rFonts w:ascii="Times New Roman" w:hAnsi="Times New Roman" w:cs="Times New Roman"/>
          <w:sz w:val="24"/>
          <w:szCs w:val="24"/>
        </w:rPr>
        <w:t>some focusing on the long</w:t>
      </w:r>
      <w:r w:rsidR="009A3FB5" w:rsidRPr="00D200E1">
        <w:rPr>
          <w:rFonts w:ascii="Times New Roman" w:hAnsi="Times New Roman" w:cs="Times New Roman"/>
          <w:sz w:val="24"/>
          <w:szCs w:val="24"/>
        </w:rPr>
        <w:t>-</w:t>
      </w:r>
      <w:r w:rsidR="00054E28" w:rsidRPr="00D200E1">
        <w:rPr>
          <w:rFonts w:ascii="Times New Roman" w:hAnsi="Times New Roman" w:cs="Times New Roman"/>
          <w:sz w:val="24"/>
          <w:szCs w:val="24"/>
        </w:rPr>
        <w:t>term consequences</w:t>
      </w:r>
      <w:r w:rsidR="009A3FB5" w:rsidRPr="00D200E1">
        <w:rPr>
          <w:rFonts w:ascii="Times New Roman" w:hAnsi="Times New Roman" w:cs="Times New Roman"/>
          <w:sz w:val="24"/>
          <w:szCs w:val="24"/>
        </w:rPr>
        <w:t xml:space="preserve"> and </w:t>
      </w:r>
      <w:r w:rsidR="00054E28" w:rsidRPr="00D200E1">
        <w:rPr>
          <w:rFonts w:ascii="Times New Roman" w:hAnsi="Times New Roman" w:cs="Times New Roman"/>
          <w:sz w:val="24"/>
          <w:szCs w:val="24"/>
        </w:rPr>
        <w:t xml:space="preserve">others </w:t>
      </w:r>
      <w:r w:rsidR="009A3FB5" w:rsidRPr="00D200E1">
        <w:rPr>
          <w:rFonts w:ascii="Times New Roman" w:hAnsi="Times New Roman" w:cs="Times New Roman"/>
          <w:sz w:val="24"/>
          <w:szCs w:val="24"/>
        </w:rPr>
        <w:t xml:space="preserve">who </w:t>
      </w:r>
      <w:r w:rsidR="00054E28" w:rsidRPr="00D200E1">
        <w:rPr>
          <w:rFonts w:ascii="Times New Roman" w:hAnsi="Times New Roman" w:cs="Times New Roman"/>
          <w:sz w:val="24"/>
          <w:szCs w:val="24"/>
        </w:rPr>
        <w:t>do not see beyond the immediate consequences (Demarque et al</w:t>
      </w:r>
      <w:r w:rsidR="009A3FB5" w:rsidRPr="00D200E1">
        <w:rPr>
          <w:rFonts w:ascii="Times New Roman" w:hAnsi="Times New Roman" w:cs="Times New Roman"/>
          <w:sz w:val="24"/>
          <w:szCs w:val="24"/>
        </w:rPr>
        <w:t>.</w:t>
      </w:r>
      <w:r w:rsidR="00054E28" w:rsidRPr="00D200E1">
        <w:rPr>
          <w:rFonts w:ascii="Times New Roman" w:hAnsi="Times New Roman" w:cs="Times New Roman"/>
          <w:sz w:val="24"/>
          <w:szCs w:val="24"/>
        </w:rPr>
        <w:t xml:space="preserve"> 2013)</w:t>
      </w:r>
      <w:r w:rsidR="00D8125C" w:rsidRPr="00D200E1">
        <w:rPr>
          <w:rFonts w:ascii="Times New Roman" w:hAnsi="Times New Roman" w:cs="Times New Roman"/>
          <w:sz w:val="24"/>
          <w:szCs w:val="24"/>
        </w:rPr>
        <w:t>; (ii)</w:t>
      </w:r>
      <w:r w:rsidR="0020342F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B004BF" w:rsidRPr="00D200E1">
        <w:rPr>
          <w:rFonts w:ascii="Times New Roman" w:hAnsi="Times New Roman" w:cs="Times New Roman"/>
          <w:i/>
          <w:sz w:val="24"/>
          <w:szCs w:val="24"/>
        </w:rPr>
        <w:t>appraisal</w:t>
      </w:r>
      <w:r w:rsidR="003E3A2D" w:rsidRPr="00D200E1">
        <w:rPr>
          <w:rFonts w:ascii="Times New Roman" w:hAnsi="Times New Roman" w:cs="Times New Roman"/>
          <w:sz w:val="24"/>
          <w:szCs w:val="24"/>
        </w:rPr>
        <w:t xml:space="preserve">, </w:t>
      </w:r>
      <w:r w:rsidR="00CA3F36">
        <w:rPr>
          <w:rFonts w:ascii="Times New Roman" w:hAnsi="Times New Roman" w:cs="Times New Roman"/>
          <w:sz w:val="24"/>
          <w:szCs w:val="24"/>
        </w:rPr>
        <w:t>i.e.,</w:t>
      </w:r>
      <w:r w:rsidR="00B004BF" w:rsidRPr="00CA3F36">
        <w:rPr>
          <w:rFonts w:ascii="Times New Roman" w:hAnsi="Times New Roman" w:cs="Times New Roman"/>
          <w:sz w:val="24"/>
          <w:szCs w:val="24"/>
        </w:rPr>
        <w:t xml:space="preserve"> </w:t>
      </w:r>
      <w:r w:rsidR="009A3FB5" w:rsidRPr="00CA3F36">
        <w:rPr>
          <w:rFonts w:ascii="Times New Roman" w:hAnsi="Times New Roman" w:cs="Times New Roman"/>
          <w:sz w:val="24"/>
          <w:szCs w:val="24"/>
        </w:rPr>
        <w:t xml:space="preserve">the </w:t>
      </w:r>
      <w:r w:rsidR="00B004BF" w:rsidRPr="00CA3F36">
        <w:rPr>
          <w:rFonts w:ascii="Times New Roman" w:hAnsi="Times New Roman" w:cs="Times New Roman"/>
          <w:sz w:val="24"/>
          <w:szCs w:val="24"/>
        </w:rPr>
        <w:t>degree of interpretation or evaluation (</w:t>
      </w:r>
      <w:r w:rsidR="00D91C4E" w:rsidRPr="00912F8F">
        <w:rPr>
          <w:rFonts w:ascii="Times New Roman" w:hAnsi="Times New Roman" w:cs="Times New Roman"/>
          <w:sz w:val="24"/>
          <w:szCs w:val="24"/>
        </w:rPr>
        <w:t xml:space="preserve">Aizen 1991, </w:t>
      </w:r>
      <w:r w:rsidR="00B004BF" w:rsidRPr="00912F8F">
        <w:rPr>
          <w:rFonts w:ascii="Times New Roman" w:hAnsi="Times New Roman" w:cs="Times New Roman"/>
          <w:sz w:val="24"/>
          <w:szCs w:val="24"/>
        </w:rPr>
        <w:t>Bissing-Olson et al</w:t>
      </w:r>
      <w:r w:rsidR="003E3A2D" w:rsidRPr="00912F8F">
        <w:rPr>
          <w:rFonts w:ascii="Times New Roman" w:hAnsi="Times New Roman" w:cs="Times New Roman"/>
          <w:sz w:val="24"/>
          <w:szCs w:val="24"/>
        </w:rPr>
        <w:t>.</w:t>
      </w:r>
      <w:r w:rsidR="00B004BF" w:rsidRPr="00912F8F">
        <w:rPr>
          <w:rFonts w:ascii="Times New Roman" w:hAnsi="Times New Roman" w:cs="Times New Roman"/>
          <w:sz w:val="24"/>
          <w:szCs w:val="24"/>
        </w:rPr>
        <w:t xml:space="preserve"> 2016)</w:t>
      </w:r>
      <w:r w:rsidR="009A3FB5" w:rsidRPr="00DF6140">
        <w:rPr>
          <w:rFonts w:ascii="Times New Roman" w:hAnsi="Times New Roman" w:cs="Times New Roman"/>
          <w:sz w:val="24"/>
          <w:szCs w:val="24"/>
        </w:rPr>
        <w:t>;</w:t>
      </w:r>
      <w:r w:rsidR="00D8125C" w:rsidRPr="00D200E1">
        <w:rPr>
          <w:rFonts w:ascii="Times New Roman" w:hAnsi="Times New Roman" w:cs="Times New Roman"/>
          <w:sz w:val="24"/>
          <w:szCs w:val="24"/>
        </w:rPr>
        <w:t xml:space="preserve"> (iii)</w:t>
      </w:r>
      <w:r w:rsidR="00CB0EA4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CB0EA4" w:rsidRPr="00D200E1">
        <w:rPr>
          <w:rFonts w:ascii="Times New Roman" w:hAnsi="Times New Roman" w:cs="Times New Roman"/>
          <w:i/>
          <w:sz w:val="24"/>
          <w:szCs w:val="24"/>
        </w:rPr>
        <w:t>certainty</w:t>
      </w:r>
      <w:r w:rsidR="00CB0EA4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0B5DF0" w:rsidRPr="00D200E1">
        <w:rPr>
          <w:rFonts w:ascii="Times New Roman" w:hAnsi="Times New Roman" w:cs="Times New Roman"/>
          <w:sz w:val="24"/>
          <w:szCs w:val="24"/>
        </w:rPr>
        <w:t xml:space="preserve">of belief in the reality of threats </w:t>
      </w:r>
      <w:r w:rsidR="00CB0EA4" w:rsidRPr="00D200E1">
        <w:rPr>
          <w:rFonts w:ascii="Times New Roman" w:hAnsi="Times New Roman" w:cs="Times New Roman"/>
          <w:sz w:val="24"/>
          <w:szCs w:val="24"/>
        </w:rPr>
        <w:t>(Bradley et al 2020)</w:t>
      </w:r>
      <w:r w:rsidR="000E3493" w:rsidRPr="00D200E1">
        <w:rPr>
          <w:rFonts w:ascii="Times New Roman" w:hAnsi="Times New Roman" w:cs="Times New Roman"/>
          <w:sz w:val="24"/>
          <w:szCs w:val="24"/>
        </w:rPr>
        <w:t>;</w:t>
      </w:r>
      <w:r w:rsidR="000209A9" w:rsidRPr="00D200E1">
        <w:rPr>
          <w:rFonts w:ascii="Times New Roman" w:hAnsi="Times New Roman" w:cs="Times New Roman"/>
          <w:sz w:val="24"/>
          <w:szCs w:val="24"/>
        </w:rPr>
        <w:t xml:space="preserve"> and (iv) </w:t>
      </w:r>
      <w:r w:rsidR="000209A9" w:rsidRPr="00D200E1">
        <w:rPr>
          <w:rFonts w:ascii="Times New Roman" w:hAnsi="Times New Roman" w:cs="Times New Roman"/>
          <w:i/>
          <w:sz w:val="24"/>
          <w:szCs w:val="24"/>
        </w:rPr>
        <w:t>risk perception</w:t>
      </w:r>
      <w:r w:rsidR="003E3A2D" w:rsidRPr="00D200E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A3F36">
        <w:rPr>
          <w:rFonts w:ascii="Times New Roman" w:hAnsi="Times New Roman" w:cs="Times New Roman"/>
          <w:sz w:val="24"/>
          <w:szCs w:val="24"/>
        </w:rPr>
        <w:t>i.e.,</w:t>
      </w:r>
      <w:r w:rsidR="000209A9" w:rsidRPr="00CA3F36">
        <w:t xml:space="preserve"> </w:t>
      </w:r>
      <w:r w:rsidR="009A3FB5" w:rsidRPr="00CA3F36">
        <w:t>‘</w:t>
      </w:r>
      <w:r w:rsidR="000209A9" w:rsidRPr="00D200E1">
        <w:rPr>
          <w:rFonts w:ascii="Times New Roman" w:hAnsi="Times New Roman" w:cs="Times New Roman"/>
          <w:sz w:val="24"/>
          <w:szCs w:val="24"/>
        </w:rPr>
        <w:t>the process of discerning and interpreting signals from diverse sources regarding uncertain events, and forming a subjective judgement of the probability and severity of current or future harm associated with these events</w:t>
      </w:r>
      <w:r w:rsidR="003E3A2D" w:rsidRPr="00D200E1">
        <w:rPr>
          <w:rFonts w:ascii="Times New Roman" w:hAnsi="Times New Roman" w:cs="Times New Roman"/>
          <w:sz w:val="24"/>
          <w:szCs w:val="24"/>
        </w:rPr>
        <w:t>’</w:t>
      </w:r>
      <w:r w:rsidR="000209A9" w:rsidRPr="00D200E1">
        <w:rPr>
          <w:rFonts w:ascii="Times New Roman" w:hAnsi="Times New Roman" w:cs="Times New Roman"/>
          <w:sz w:val="24"/>
          <w:szCs w:val="24"/>
        </w:rPr>
        <w:t xml:space="preserve"> (Bradley et al. 2020</w:t>
      </w:r>
      <w:r w:rsidR="004B5E46" w:rsidRPr="00D200E1">
        <w:rPr>
          <w:rFonts w:ascii="Times New Roman" w:hAnsi="Times New Roman" w:cs="Times New Roman"/>
          <w:sz w:val="24"/>
          <w:szCs w:val="24"/>
        </w:rPr>
        <w:t xml:space="preserve"> p. 4)</w:t>
      </w:r>
      <w:r w:rsidR="00D8125C" w:rsidRPr="00D200E1">
        <w:rPr>
          <w:rFonts w:ascii="Times New Roman" w:hAnsi="Times New Roman" w:cs="Times New Roman"/>
          <w:sz w:val="24"/>
          <w:szCs w:val="24"/>
        </w:rPr>
        <w:t>.</w:t>
      </w:r>
    </w:p>
    <w:p w14:paraId="218800A9" w14:textId="77777777" w:rsidR="00B004BF" w:rsidRPr="00D200E1" w:rsidRDefault="00B004BF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E7B4D" w14:textId="390D26EF" w:rsidR="00545FC0" w:rsidRPr="00D200E1" w:rsidRDefault="00524BA1" w:rsidP="00B326F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0E1">
        <w:rPr>
          <w:rFonts w:ascii="Times New Roman" w:hAnsi="Times New Roman" w:cs="Times New Roman"/>
          <w:b/>
          <w:sz w:val="24"/>
          <w:szCs w:val="24"/>
        </w:rPr>
        <w:t>Reluctance</w:t>
      </w:r>
      <w:r w:rsidR="00CB01F1" w:rsidRPr="00D200E1">
        <w:rPr>
          <w:rFonts w:ascii="Times New Roman" w:hAnsi="Times New Roman" w:cs="Times New Roman"/>
          <w:b/>
          <w:sz w:val="24"/>
          <w:szCs w:val="24"/>
        </w:rPr>
        <w:t xml:space="preserve"> factors</w:t>
      </w:r>
      <w:r w:rsidR="00E6611C" w:rsidRPr="00D20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11C" w:rsidRPr="00D200E1">
        <w:rPr>
          <w:rFonts w:ascii="Times New Roman" w:hAnsi="Times New Roman" w:cs="Times New Roman"/>
          <w:b/>
          <w:i/>
          <w:sz w:val="24"/>
          <w:szCs w:val="24"/>
        </w:rPr>
        <w:t>r:</w:t>
      </w:r>
      <w:r w:rsidR="00107270" w:rsidRPr="00D20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BD6" w:rsidRPr="00D200E1">
        <w:rPr>
          <w:rFonts w:ascii="Times New Roman" w:hAnsi="Times New Roman" w:cs="Times New Roman"/>
          <w:sz w:val="24"/>
          <w:szCs w:val="24"/>
        </w:rPr>
        <w:t xml:space="preserve">There are factors </w:t>
      </w:r>
      <w:r w:rsidR="003E3A2D" w:rsidRPr="00D200E1">
        <w:rPr>
          <w:rFonts w:ascii="Times New Roman" w:hAnsi="Times New Roman" w:cs="Times New Roman"/>
          <w:sz w:val="24"/>
          <w:szCs w:val="24"/>
        </w:rPr>
        <w:t xml:space="preserve">generated by moral imperatives </w:t>
      </w:r>
      <w:r w:rsidR="00127BD6" w:rsidRPr="00D200E1">
        <w:rPr>
          <w:rFonts w:ascii="Times New Roman" w:hAnsi="Times New Roman" w:cs="Times New Roman"/>
          <w:sz w:val="24"/>
          <w:szCs w:val="24"/>
        </w:rPr>
        <w:t xml:space="preserve">that decrease the propensity to help (Figure </w:t>
      </w:r>
      <w:r w:rsidR="002D4DFB">
        <w:rPr>
          <w:rFonts w:ascii="Times New Roman" w:hAnsi="Times New Roman" w:cs="Times New Roman"/>
          <w:sz w:val="24"/>
          <w:szCs w:val="24"/>
        </w:rPr>
        <w:t>3</w:t>
      </w:r>
      <w:r w:rsidR="00127BD6" w:rsidRPr="00D200E1">
        <w:rPr>
          <w:rFonts w:ascii="Times New Roman" w:hAnsi="Times New Roman" w:cs="Times New Roman"/>
          <w:sz w:val="24"/>
          <w:szCs w:val="24"/>
        </w:rPr>
        <w:t xml:space="preserve">). </w:t>
      </w:r>
      <w:r w:rsidR="00127BD6" w:rsidRPr="00D200E1">
        <w:rPr>
          <w:rFonts w:ascii="Times New Roman" w:hAnsi="Times New Roman" w:cs="Times New Roman"/>
          <w:i/>
          <w:sz w:val="24"/>
          <w:szCs w:val="24"/>
        </w:rPr>
        <w:t>A</w:t>
      </w:r>
      <w:r w:rsidR="00591D57" w:rsidRPr="00D200E1">
        <w:rPr>
          <w:rFonts w:ascii="Times New Roman" w:hAnsi="Times New Roman" w:cs="Times New Roman"/>
          <w:i/>
          <w:sz w:val="24"/>
          <w:szCs w:val="24"/>
        </w:rPr>
        <w:t>scription of responsibility</w:t>
      </w:r>
      <w:r w:rsidR="00127BD6" w:rsidRPr="00D200E1">
        <w:rPr>
          <w:rFonts w:ascii="Times New Roman" w:hAnsi="Times New Roman" w:cs="Times New Roman"/>
          <w:sz w:val="24"/>
          <w:szCs w:val="24"/>
        </w:rPr>
        <w:t xml:space="preserve"> occurs</w:t>
      </w:r>
      <w:r w:rsidR="00127BD6" w:rsidRPr="00D200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7BD6" w:rsidRPr="00D200E1">
        <w:rPr>
          <w:rFonts w:ascii="Times New Roman" w:hAnsi="Times New Roman" w:cs="Times New Roman"/>
          <w:sz w:val="24"/>
          <w:szCs w:val="24"/>
        </w:rPr>
        <w:t>when</w:t>
      </w:r>
      <w:r w:rsidR="00591D57" w:rsidRPr="00D200E1">
        <w:rPr>
          <w:rFonts w:ascii="Times New Roman" w:hAnsi="Times New Roman" w:cs="Times New Roman"/>
          <w:sz w:val="24"/>
          <w:szCs w:val="24"/>
        </w:rPr>
        <w:t xml:space="preserve"> a</w:t>
      </w:r>
      <w:r w:rsidR="003E3A2D" w:rsidRPr="00D200E1">
        <w:rPr>
          <w:rFonts w:ascii="Times New Roman" w:hAnsi="Times New Roman" w:cs="Times New Roman"/>
          <w:sz w:val="24"/>
          <w:szCs w:val="24"/>
        </w:rPr>
        <w:t xml:space="preserve">n agent </w:t>
      </w:r>
      <w:r w:rsidR="00591D57" w:rsidRPr="00D200E1">
        <w:rPr>
          <w:rFonts w:ascii="Times New Roman" w:hAnsi="Times New Roman" w:cs="Times New Roman"/>
          <w:sz w:val="24"/>
          <w:szCs w:val="24"/>
        </w:rPr>
        <w:t xml:space="preserve">anticipates </w:t>
      </w:r>
      <w:r w:rsidR="003E3A2D" w:rsidRPr="00D200E1">
        <w:rPr>
          <w:rFonts w:ascii="Times New Roman" w:hAnsi="Times New Roman" w:cs="Times New Roman"/>
          <w:sz w:val="24"/>
          <w:szCs w:val="24"/>
        </w:rPr>
        <w:t xml:space="preserve">the </w:t>
      </w:r>
      <w:r w:rsidR="00591D57" w:rsidRPr="00D200E1">
        <w:rPr>
          <w:rFonts w:ascii="Times New Roman" w:hAnsi="Times New Roman" w:cs="Times New Roman"/>
          <w:sz w:val="24"/>
          <w:szCs w:val="24"/>
        </w:rPr>
        <w:t xml:space="preserve">costs </w:t>
      </w:r>
      <w:r w:rsidR="003E3A2D" w:rsidRPr="00D200E1">
        <w:rPr>
          <w:rFonts w:ascii="Times New Roman" w:hAnsi="Times New Roman" w:cs="Times New Roman"/>
          <w:sz w:val="24"/>
          <w:szCs w:val="24"/>
        </w:rPr>
        <w:t xml:space="preserve">of </w:t>
      </w:r>
      <w:r w:rsidR="00591D57" w:rsidRPr="00D200E1">
        <w:rPr>
          <w:rFonts w:ascii="Times New Roman" w:hAnsi="Times New Roman" w:cs="Times New Roman"/>
          <w:sz w:val="24"/>
          <w:szCs w:val="24"/>
        </w:rPr>
        <w:t xml:space="preserve">an action that </w:t>
      </w:r>
      <w:r w:rsidR="003E3A2D" w:rsidRPr="00D200E1">
        <w:rPr>
          <w:rFonts w:ascii="Times New Roman" w:hAnsi="Times New Roman" w:cs="Times New Roman"/>
          <w:sz w:val="24"/>
          <w:szCs w:val="24"/>
        </w:rPr>
        <w:t>he or she</w:t>
      </w:r>
      <w:r w:rsidR="00591D57" w:rsidRPr="00D200E1">
        <w:rPr>
          <w:rFonts w:ascii="Times New Roman" w:hAnsi="Times New Roman" w:cs="Times New Roman"/>
          <w:sz w:val="24"/>
          <w:szCs w:val="24"/>
        </w:rPr>
        <w:t xml:space="preserve"> feels </w:t>
      </w:r>
      <w:r w:rsidR="000E3493" w:rsidRPr="00D200E1">
        <w:rPr>
          <w:rFonts w:ascii="Times New Roman" w:hAnsi="Times New Roman" w:cs="Times New Roman"/>
          <w:sz w:val="24"/>
          <w:szCs w:val="24"/>
        </w:rPr>
        <w:t xml:space="preserve">obliged </w:t>
      </w:r>
      <w:r w:rsidR="00591D57" w:rsidRPr="00D200E1">
        <w:rPr>
          <w:rFonts w:ascii="Times New Roman" w:hAnsi="Times New Roman" w:cs="Times New Roman"/>
          <w:sz w:val="24"/>
          <w:szCs w:val="24"/>
        </w:rPr>
        <w:t>to perform</w:t>
      </w:r>
      <w:r w:rsidR="003E3A2D" w:rsidRPr="00D200E1">
        <w:rPr>
          <w:rFonts w:ascii="Times New Roman" w:hAnsi="Times New Roman" w:cs="Times New Roman"/>
          <w:sz w:val="24"/>
          <w:szCs w:val="24"/>
        </w:rPr>
        <w:t>. In such cases, the agent</w:t>
      </w:r>
      <w:r w:rsidR="00591D57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3E3A2D" w:rsidRPr="00D200E1">
        <w:rPr>
          <w:rFonts w:ascii="Times New Roman" w:hAnsi="Times New Roman" w:cs="Times New Roman"/>
          <w:sz w:val="24"/>
          <w:szCs w:val="24"/>
        </w:rPr>
        <w:t xml:space="preserve">might </w:t>
      </w:r>
      <w:r w:rsidR="00591D57" w:rsidRPr="00D200E1">
        <w:rPr>
          <w:rFonts w:ascii="Times New Roman" w:hAnsi="Times New Roman" w:cs="Times New Roman"/>
          <w:sz w:val="24"/>
          <w:szCs w:val="24"/>
        </w:rPr>
        <w:t xml:space="preserve">employ various </w:t>
      </w:r>
      <w:r w:rsidR="00F36414" w:rsidRPr="00D200E1">
        <w:rPr>
          <w:rFonts w:ascii="Times New Roman" w:hAnsi="Times New Roman" w:cs="Times New Roman"/>
          <w:sz w:val="24"/>
          <w:szCs w:val="24"/>
        </w:rPr>
        <w:t>defences</w:t>
      </w:r>
      <w:r w:rsidR="00591D57" w:rsidRPr="00D200E1">
        <w:rPr>
          <w:rFonts w:ascii="Times New Roman" w:hAnsi="Times New Roman" w:cs="Times New Roman"/>
          <w:sz w:val="24"/>
          <w:szCs w:val="24"/>
        </w:rPr>
        <w:t xml:space="preserve"> against this obligation, depending upon the personality and situational factors available to support such defences</w:t>
      </w:r>
      <w:r w:rsidR="00127BD6" w:rsidRPr="00D200E1">
        <w:rPr>
          <w:rFonts w:ascii="Times New Roman" w:hAnsi="Times New Roman" w:cs="Times New Roman"/>
          <w:sz w:val="24"/>
          <w:szCs w:val="24"/>
        </w:rPr>
        <w:t xml:space="preserve"> (Schuwartz 1977)</w:t>
      </w:r>
      <w:r w:rsidR="00591D57" w:rsidRPr="00D200E1">
        <w:rPr>
          <w:rFonts w:ascii="Times New Roman" w:hAnsi="Times New Roman" w:cs="Times New Roman"/>
          <w:sz w:val="24"/>
          <w:szCs w:val="24"/>
        </w:rPr>
        <w:t xml:space="preserve">. </w:t>
      </w:r>
      <w:r w:rsidR="00127BD6" w:rsidRPr="00D200E1">
        <w:rPr>
          <w:rFonts w:ascii="Times New Roman" w:hAnsi="Times New Roman" w:cs="Times New Roman"/>
          <w:sz w:val="24"/>
          <w:szCs w:val="24"/>
        </w:rPr>
        <w:lastRenderedPageBreak/>
        <w:t xml:space="preserve">Other unwillingness factors </w:t>
      </w:r>
      <w:r w:rsidR="003E3A2D" w:rsidRPr="00D200E1">
        <w:rPr>
          <w:rFonts w:ascii="Times New Roman" w:hAnsi="Times New Roman" w:cs="Times New Roman"/>
          <w:sz w:val="24"/>
          <w:szCs w:val="24"/>
        </w:rPr>
        <w:t>include the following</w:t>
      </w:r>
      <w:r w:rsidR="00127BD6" w:rsidRPr="00D200E1">
        <w:rPr>
          <w:rFonts w:ascii="Times New Roman" w:hAnsi="Times New Roman" w:cs="Times New Roman"/>
          <w:sz w:val="24"/>
          <w:szCs w:val="24"/>
        </w:rPr>
        <w:t xml:space="preserve">: (i) </w:t>
      </w:r>
      <w:r w:rsidR="00591D57" w:rsidRPr="00D200E1">
        <w:rPr>
          <w:rFonts w:ascii="Times New Roman" w:hAnsi="Times New Roman" w:cs="Times New Roman"/>
          <w:i/>
          <w:sz w:val="24"/>
          <w:szCs w:val="24"/>
        </w:rPr>
        <w:t>self-affirmation</w:t>
      </w:r>
      <w:r w:rsidR="00591D57" w:rsidRPr="00D200E1">
        <w:rPr>
          <w:rFonts w:ascii="Times New Roman" w:hAnsi="Times New Roman" w:cs="Times New Roman"/>
          <w:sz w:val="24"/>
          <w:szCs w:val="24"/>
        </w:rPr>
        <w:t>, a defensive response</w:t>
      </w:r>
      <w:r w:rsidR="007F1A4E" w:rsidRPr="00D200E1">
        <w:rPr>
          <w:rFonts w:ascii="Times New Roman" w:hAnsi="Times New Roman" w:cs="Times New Roman"/>
          <w:sz w:val="24"/>
          <w:szCs w:val="24"/>
        </w:rPr>
        <w:t xml:space="preserve"> when faced with messages that highlight the negative consequences of </w:t>
      </w:r>
      <w:r w:rsidR="003E3A2D" w:rsidRPr="00D200E1">
        <w:rPr>
          <w:rFonts w:ascii="Times New Roman" w:hAnsi="Times New Roman" w:cs="Times New Roman"/>
          <w:sz w:val="24"/>
          <w:szCs w:val="24"/>
        </w:rPr>
        <w:t xml:space="preserve">the agent’s </w:t>
      </w:r>
      <w:r w:rsidR="007F1A4E" w:rsidRPr="00D200E1">
        <w:rPr>
          <w:rFonts w:ascii="Times New Roman" w:hAnsi="Times New Roman" w:cs="Times New Roman"/>
          <w:sz w:val="24"/>
          <w:szCs w:val="24"/>
        </w:rPr>
        <w:t>behaviour</w:t>
      </w:r>
      <w:r w:rsidR="00591D57" w:rsidRPr="00D200E1">
        <w:rPr>
          <w:rFonts w:ascii="Times New Roman" w:hAnsi="Times New Roman" w:cs="Times New Roman"/>
          <w:sz w:val="24"/>
          <w:szCs w:val="24"/>
        </w:rPr>
        <w:t xml:space="preserve"> (Graham-Rowe et al. 2019)</w:t>
      </w:r>
      <w:r w:rsidR="00127BD6" w:rsidRPr="00D200E1">
        <w:rPr>
          <w:rFonts w:ascii="Times New Roman" w:hAnsi="Times New Roman" w:cs="Times New Roman"/>
          <w:sz w:val="24"/>
          <w:szCs w:val="24"/>
        </w:rPr>
        <w:t>; (ii)</w:t>
      </w:r>
      <w:r w:rsidR="0020342F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20342F" w:rsidRPr="00D200E1">
        <w:rPr>
          <w:rFonts w:ascii="Times New Roman" w:hAnsi="Times New Roman" w:cs="Times New Roman"/>
          <w:i/>
          <w:sz w:val="24"/>
          <w:szCs w:val="24"/>
        </w:rPr>
        <w:t>learned helplessness</w:t>
      </w:r>
      <w:r w:rsidR="0020342F" w:rsidRPr="00D200E1">
        <w:rPr>
          <w:rFonts w:ascii="Times New Roman" w:hAnsi="Times New Roman" w:cs="Times New Roman"/>
          <w:sz w:val="24"/>
          <w:szCs w:val="24"/>
        </w:rPr>
        <w:t xml:space="preserve">, </w:t>
      </w:r>
      <w:r w:rsidR="00CA3F36">
        <w:rPr>
          <w:rFonts w:ascii="Times New Roman" w:hAnsi="Times New Roman" w:cs="Times New Roman"/>
          <w:sz w:val="24"/>
          <w:szCs w:val="24"/>
        </w:rPr>
        <w:t>i.e.,</w:t>
      </w:r>
      <w:r w:rsidR="0020342F" w:rsidRPr="00CA3F36">
        <w:rPr>
          <w:rFonts w:ascii="Times New Roman" w:hAnsi="Times New Roman" w:cs="Times New Roman"/>
          <w:sz w:val="24"/>
          <w:szCs w:val="24"/>
        </w:rPr>
        <w:t xml:space="preserve"> learned belief that </w:t>
      </w:r>
      <w:r w:rsidR="003E3A2D" w:rsidRPr="00D200E1">
        <w:rPr>
          <w:rFonts w:ascii="Times New Roman" w:hAnsi="Times New Roman" w:cs="Times New Roman"/>
          <w:sz w:val="24"/>
          <w:szCs w:val="24"/>
        </w:rPr>
        <w:t xml:space="preserve">the agent’s </w:t>
      </w:r>
      <w:r w:rsidR="0020342F" w:rsidRPr="00D200E1">
        <w:rPr>
          <w:rFonts w:ascii="Times New Roman" w:hAnsi="Times New Roman" w:cs="Times New Roman"/>
          <w:sz w:val="24"/>
          <w:szCs w:val="24"/>
        </w:rPr>
        <w:t xml:space="preserve">behaviour causes aversive situations even when </w:t>
      </w:r>
      <w:r w:rsidR="003E3A2D" w:rsidRPr="00D200E1">
        <w:rPr>
          <w:rFonts w:ascii="Times New Roman" w:hAnsi="Times New Roman" w:cs="Times New Roman"/>
          <w:sz w:val="24"/>
          <w:szCs w:val="24"/>
        </w:rPr>
        <w:t xml:space="preserve">this is </w:t>
      </w:r>
      <w:r w:rsidR="0020342F" w:rsidRPr="00D200E1">
        <w:rPr>
          <w:rFonts w:ascii="Times New Roman" w:hAnsi="Times New Roman" w:cs="Times New Roman"/>
          <w:sz w:val="24"/>
          <w:szCs w:val="24"/>
        </w:rPr>
        <w:t>actually due to external circumstances (Landry et al. 2018</w:t>
      </w:r>
      <w:r w:rsidR="001601CE" w:rsidRPr="00D200E1">
        <w:rPr>
          <w:rFonts w:ascii="Times New Roman" w:hAnsi="Times New Roman" w:cs="Times New Roman"/>
          <w:sz w:val="24"/>
          <w:szCs w:val="24"/>
        </w:rPr>
        <w:t>, Lauren et al. 2016</w:t>
      </w:r>
      <w:r w:rsidR="0020342F" w:rsidRPr="00D200E1">
        <w:rPr>
          <w:rFonts w:ascii="Times New Roman" w:hAnsi="Times New Roman" w:cs="Times New Roman"/>
          <w:sz w:val="24"/>
          <w:szCs w:val="24"/>
        </w:rPr>
        <w:t>)</w:t>
      </w:r>
      <w:r w:rsidR="00127BD6" w:rsidRPr="00D200E1">
        <w:rPr>
          <w:rFonts w:ascii="Times New Roman" w:hAnsi="Times New Roman" w:cs="Times New Roman"/>
          <w:sz w:val="24"/>
          <w:szCs w:val="24"/>
        </w:rPr>
        <w:t>; (iii) low levels of</w:t>
      </w:r>
      <w:r w:rsidR="000B5DF0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0B5DF0" w:rsidRPr="00D200E1">
        <w:rPr>
          <w:rFonts w:ascii="Times New Roman" w:hAnsi="Times New Roman" w:cs="Times New Roman"/>
          <w:i/>
          <w:sz w:val="24"/>
          <w:szCs w:val="24"/>
        </w:rPr>
        <w:t>self-efficacy,</w:t>
      </w:r>
      <w:r w:rsidR="000B5DF0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CA3F36">
        <w:rPr>
          <w:rFonts w:ascii="Times New Roman" w:hAnsi="Times New Roman" w:cs="Times New Roman"/>
          <w:sz w:val="24"/>
          <w:szCs w:val="24"/>
        </w:rPr>
        <w:t>i.e.,</w:t>
      </w:r>
      <w:r w:rsidR="000B5DF0" w:rsidRPr="00CA3F36">
        <w:rPr>
          <w:rFonts w:ascii="Times New Roman" w:hAnsi="Times New Roman" w:cs="Times New Roman"/>
          <w:sz w:val="24"/>
          <w:szCs w:val="24"/>
        </w:rPr>
        <w:t xml:space="preserve"> </w:t>
      </w:r>
      <w:r w:rsidR="003E3A2D" w:rsidRPr="00CA3F36">
        <w:rPr>
          <w:rFonts w:ascii="Times New Roman" w:hAnsi="Times New Roman" w:cs="Times New Roman"/>
          <w:sz w:val="24"/>
          <w:szCs w:val="24"/>
        </w:rPr>
        <w:t xml:space="preserve">a lack of </w:t>
      </w:r>
      <w:r w:rsidR="000B5DF0" w:rsidRPr="00D200E1">
        <w:rPr>
          <w:rFonts w:ascii="Times New Roman" w:hAnsi="Times New Roman" w:cs="Times New Roman"/>
          <w:sz w:val="24"/>
          <w:szCs w:val="24"/>
        </w:rPr>
        <w:t>belief in the ability to succeed in a specific situation or task (Bradley et al 2020, Landry et al. 2018)</w:t>
      </w:r>
      <w:r w:rsidR="00127BD6" w:rsidRPr="00D200E1">
        <w:rPr>
          <w:rFonts w:ascii="Times New Roman" w:hAnsi="Times New Roman" w:cs="Times New Roman"/>
          <w:sz w:val="24"/>
          <w:szCs w:val="24"/>
        </w:rPr>
        <w:t>;</w:t>
      </w:r>
      <w:r w:rsidR="000B5DF0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127BD6" w:rsidRPr="00D200E1">
        <w:rPr>
          <w:rFonts w:ascii="Times New Roman" w:hAnsi="Times New Roman" w:cs="Times New Roman"/>
          <w:sz w:val="24"/>
          <w:szCs w:val="24"/>
        </w:rPr>
        <w:t xml:space="preserve">(iv) low levels of </w:t>
      </w:r>
      <w:r w:rsidR="000B5DF0" w:rsidRPr="00D200E1">
        <w:rPr>
          <w:rFonts w:ascii="Times New Roman" w:hAnsi="Times New Roman" w:cs="Times New Roman"/>
          <w:i/>
          <w:sz w:val="24"/>
          <w:szCs w:val="24"/>
        </w:rPr>
        <w:t>self-determination</w:t>
      </w:r>
      <w:r w:rsidR="000B5DF0" w:rsidRPr="00D200E1">
        <w:rPr>
          <w:rFonts w:ascii="Times New Roman" w:hAnsi="Times New Roman" w:cs="Times New Roman"/>
          <w:sz w:val="24"/>
          <w:szCs w:val="24"/>
        </w:rPr>
        <w:t xml:space="preserve">, </w:t>
      </w:r>
      <w:r w:rsidR="00CA3F36">
        <w:rPr>
          <w:rFonts w:ascii="Times New Roman" w:hAnsi="Times New Roman" w:cs="Times New Roman"/>
          <w:sz w:val="24"/>
          <w:szCs w:val="24"/>
        </w:rPr>
        <w:t>i.e.,</w:t>
      </w:r>
      <w:r w:rsidR="000B5DF0" w:rsidRPr="00CA3F36">
        <w:rPr>
          <w:rFonts w:ascii="Times New Roman" w:hAnsi="Times New Roman" w:cs="Times New Roman"/>
          <w:sz w:val="24"/>
          <w:szCs w:val="24"/>
        </w:rPr>
        <w:t xml:space="preserve"> </w:t>
      </w:r>
      <w:r w:rsidR="003E3A2D" w:rsidRPr="00CA3F36">
        <w:rPr>
          <w:rFonts w:ascii="Times New Roman" w:hAnsi="Times New Roman" w:cs="Times New Roman"/>
          <w:sz w:val="24"/>
          <w:szCs w:val="24"/>
        </w:rPr>
        <w:t xml:space="preserve">a diminished </w:t>
      </w:r>
      <w:r w:rsidR="000B5DF0" w:rsidRPr="00CA3F36">
        <w:rPr>
          <w:rFonts w:ascii="Times New Roman" w:hAnsi="Times New Roman" w:cs="Times New Roman"/>
          <w:sz w:val="24"/>
          <w:szCs w:val="24"/>
        </w:rPr>
        <w:t>sense of choice (Groot &amp; Steg 2010, Lavergne et al. 2010)</w:t>
      </w:r>
      <w:r w:rsidR="004B5E46" w:rsidRPr="00912F8F">
        <w:rPr>
          <w:rFonts w:ascii="Times New Roman" w:hAnsi="Times New Roman" w:cs="Times New Roman"/>
          <w:sz w:val="24"/>
          <w:szCs w:val="24"/>
        </w:rPr>
        <w:t xml:space="preserve">; (v) </w:t>
      </w:r>
      <w:r w:rsidR="004B5E46" w:rsidRPr="00912F8F">
        <w:rPr>
          <w:rFonts w:ascii="Times New Roman" w:hAnsi="Times New Roman" w:cs="Times New Roman"/>
          <w:i/>
          <w:sz w:val="24"/>
          <w:szCs w:val="24"/>
        </w:rPr>
        <w:t>negative spillover</w:t>
      </w:r>
      <w:r w:rsidR="003E3A2D" w:rsidRPr="00912F8F">
        <w:rPr>
          <w:rFonts w:ascii="Times New Roman" w:hAnsi="Times New Roman" w:cs="Times New Roman"/>
          <w:sz w:val="24"/>
          <w:szCs w:val="24"/>
        </w:rPr>
        <w:t>,</w:t>
      </w:r>
      <w:r w:rsidR="004B5E46" w:rsidRPr="00912F8F">
        <w:rPr>
          <w:rFonts w:ascii="Times New Roman" w:hAnsi="Times New Roman" w:cs="Times New Roman"/>
          <w:sz w:val="24"/>
          <w:szCs w:val="24"/>
        </w:rPr>
        <w:t xml:space="preserve"> </w:t>
      </w:r>
      <w:r w:rsidR="003A0846" w:rsidRPr="00DF6140">
        <w:rPr>
          <w:rFonts w:ascii="Times New Roman" w:hAnsi="Times New Roman" w:cs="Times New Roman"/>
          <w:sz w:val="24"/>
          <w:szCs w:val="24"/>
        </w:rPr>
        <w:t xml:space="preserve">or moral licensing </w:t>
      </w:r>
      <w:r w:rsidR="004B5E46" w:rsidRPr="00DF6140">
        <w:rPr>
          <w:rFonts w:ascii="Times New Roman" w:hAnsi="Times New Roman" w:cs="Times New Roman"/>
          <w:sz w:val="24"/>
          <w:szCs w:val="24"/>
        </w:rPr>
        <w:t>(Truelove et al. 2016</w:t>
      </w:r>
      <w:r w:rsidR="003A0846" w:rsidRPr="00D200E1">
        <w:rPr>
          <w:rFonts w:ascii="Times New Roman" w:hAnsi="Times New Roman" w:cs="Times New Roman"/>
          <w:sz w:val="24"/>
          <w:szCs w:val="24"/>
        </w:rPr>
        <w:t>, Gholamzadehmir et al. 2019</w:t>
      </w:r>
      <w:r w:rsidR="004B5E46" w:rsidRPr="00D200E1">
        <w:rPr>
          <w:rFonts w:ascii="Times New Roman" w:hAnsi="Times New Roman" w:cs="Times New Roman"/>
          <w:sz w:val="24"/>
          <w:szCs w:val="24"/>
        </w:rPr>
        <w:t>)</w:t>
      </w:r>
      <w:r w:rsidR="00953BEA" w:rsidRPr="00D200E1">
        <w:rPr>
          <w:rFonts w:ascii="Times New Roman" w:hAnsi="Times New Roman" w:cs="Times New Roman"/>
          <w:sz w:val="24"/>
          <w:szCs w:val="24"/>
        </w:rPr>
        <w:t>;</w:t>
      </w:r>
      <w:r w:rsidR="001964ED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FD2594" w:rsidRPr="00D200E1">
        <w:rPr>
          <w:rFonts w:ascii="Times New Roman" w:hAnsi="Times New Roman" w:cs="Times New Roman"/>
          <w:sz w:val="24"/>
          <w:szCs w:val="24"/>
        </w:rPr>
        <w:t>(v</w:t>
      </w:r>
      <w:r w:rsidR="004B5E46" w:rsidRPr="00D200E1">
        <w:rPr>
          <w:rFonts w:ascii="Times New Roman" w:hAnsi="Times New Roman" w:cs="Times New Roman"/>
          <w:sz w:val="24"/>
          <w:szCs w:val="24"/>
        </w:rPr>
        <w:t>i</w:t>
      </w:r>
      <w:r w:rsidR="00FD2594" w:rsidRPr="00D200E1">
        <w:rPr>
          <w:rFonts w:ascii="Times New Roman" w:hAnsi="Times New Roman" w:cs="Times New Roman"/>
          <w:sz w:val="24"/>
          <w:szCs w:val="24"/>
        </w:rPr>
        <w:t xml:space="preserve">) </w:t>
      </w:r>
      <w:r w:rsidR="00FD2594" w:rsidRPr="00D200E1">
        <w:rPr>
          <w:rFonts w:ascii="Times New Roman" w:hAnsi="Times New Roman" w:cs="Times New Roman"/>
          <w:i/>
          <w:sz w:val="24"/>
          <w:szCs w:val="24"/>
        </w:rPr>
        <w:t xml:space="preserve">conflicting </w:t>
      </w:r>
      <w:r w:rsidR="00A951E6" w:rsidRPr="00D200E1">
        <w:rPr>
          <w:rFonts w:ascii="Times New Roman" w:hAnsi="Times New Roman" w:cs="Times New Roman"/>
          <w:i/>
          <w:sz w:val="24"/>
          <w:szCs w:val="24"/>
        </w:rPr>
        <w:t xml:space="preserve">cultural </w:t>
      </w:r>
      <w:r w:rsidR="00FD2594" w:rsidRPr="00D200E1">
        <w:rPr>
          <w:rFonts w:ascii="Times New Roman" w:hAnsi="Times New Roman" w:cs="Times New Roman"/>
          <w:i/>
          <w:sz w:val="24"/>
          <w:szCs w:val="24"/>
        </w:rPr>
        <w:t>values</w:t>
      </w:r>
      <w:r w:rsidR="00FD2594" w:rsidRPr="00D200E1">
        <w:rPr>
          <w:rFonts w:ascii="Times New Roman" w:hAnsi="Times New Roman" w:cs="Times New Roman"/>
          <w:sz w:val="24"/>
          <w:szCs w:val="24"/>
        </w:rPr>
        <w:t xml:space="preserve">, </w:t>
      </w:r>
      <w:r w:rsidR="00CA3F36">
        <w:rPr>
          <w:rFonts w:ascii="Times New Roman" w:hAnsi="Times New Roman" w:cs="Times New Roman"/>
          <w:sz w:val="24"/>
          <w:szCs w:val="24"/>
        </w:rPr>
        <w:t>i.e.,</w:t>
      </w:r>
      <w:r w:rsidR="00A951E6" w:rsidRPr="00CA3F36">
        <w:rPr>
          <w:rFonts w:ascii="Times New Roman" w:hAnsi="Times New Roman" w:cs="Times New Roman"/>
          <w:sz w:val="24"/>
          <w:szCs w:val="24"/>
        </w:rPr>
        <w:t xml:space="preserve"> </w:t>
      </w:r>
      <w:r w:rsidR="003E3A2D" w:rsidRPr="00CA3F36">
        <w:rPr>
          <w:rFonts w:ascii="Times New Roman" w:hAnsi="Times New Roman" w:cs="Times New Roman"/>
          <w:sz w:val="24"/>
          <w:szCs w:val="24"/>
        </w:rPr>
        <w:t xml:space="preserve">where </w:t>
      </w:r>
      <w:r w:rsidR="00A951E6" w:rsidRPr="00912F8F">
        <w:rPr>
          <w:rFonts w:ascii="Times New Roman" w:hAnsi="Times New Roman" w:cs="Times New Roman"/>
          <w:sz w:val="24"/>
          <w:szCs w:val="24"/>
        </w:rPr>
        <w:t>some collectivistic cultures dismiss personal agency</w:t>
      </w:r>
      <w:r w:rsidR="003E3A2D" w:rsidRPr="00D200E1">
        <w:rPr>
          <w:rFonts w:ascii="Times New Roman" w:hAnsi="Times New Roman" w:cs="Times New Roman"/>
          <w:sz w:val="24"/>
          <w:szCs w:val="24"/>
        </w:rPr>
        <w:t xml:space="preserve"> and people </w:t>
      </w:r>
      <w:r w:rsidR="00A951E6" w:rsidRPr="00D200E1">
        <w:rPr>
          <w:rFonts w:ascii="Times New Roman" w:hAnsi="Times New Roman" w:cs="Times New Roman"/>
          <w:sz w:val="24"/>
          <w:szCs w:val="24"/>
        </w:rPr>
        <w:t>are deemed to adjust themselves according to social and contextual cues</w:t>
      </w:r>
      <w:r w:rsidR="003E3A2D" w:rsidRPr="00D200E1">
        <w:rPr>
          <w:rFonts w:ascii="Times New Roman" w:hAnsi="Times New Roman" w:cs="Times New Roman"/>
          <w:sz w:val="24"/>
          <w:szCs w:val="24"/>
        </w:rPr>
        <w:t xml:space="preserve">, whereas </w:t>
      </w:r>
      <w:r w:rsidR="00A951E6" w:rsidRPr="00D200E1">
        <w:rPr>
          <w:rFonts w:ascii="Times New Roman" w:hAnsi="Times New Roman" w:cs="Times New Roman"/>
          <w:sz w:val="24"/>
          <w:szCs w:val="24"/>
        </w:rPr>
        <w:t xml:space="preserve">expressing </w:t>
      </w:r>
      <w:r w:rsidR="003E3A2D" w:rsidRPr="00D200E1">
        <w:rPr>
          <w:rFonts w:ascii="Times New Roman" w:hAnsi="Times New Roman" w:cs="Times New Roman"/>
          <w:sz w:val="24"/>
          <w:szCs w:val="24"/>
        </w:rPr>
        <w:t xml:space="preserve">one’s </w:t>
      </w:r>
      <w:r w:rsidR="00A951E6" w:rsidRPr="00D200E1">
        <w:rPr>
          <w:rFonts w:ascii="Times New Roman" w:hAnsi="Times New Roman" w:cs="Times New Roman"/>
          <w:sz w:val="24"/>
          <w:szCs w:val="24"/>
        </w:rPr>
        <w:t xml:space="preserve">values can be regarded as immature </w:t>
      </w:r>
      <w:r w:rsidR="003E3A2D" w:rsidRPr="00D200E1">
        <w:rPr>
          <w:rFonts w:ascii="Times New Roman" w:hAnsi="Times New Roman" w:cs="Times New Roman"/>
          <w:sz w:val="24"/>
          <w:szCs w:val="24"/>
        </w:rPr>
        <w:t xml:space="preserve">or </w:t>
      </w:r>
      <w:r w:rsidR="00A951E6" w:rsidRPr="00D200E1">
        <w:rPr>
          <w:rFonts w:ascii="Times New Roman" w:hAnsi="Times New Roman" w:cs="Times New Roman"/>
          <w:sz w:val="24"/>
          <w:szCs w:val="24"/>
        </w:rPr>
        <w:t>inappropriate (Chan 2020)</w:t>
      </w:r>
      <w:r w:rsidR="00953BEA" w:rsidRPr="00D200E1">
        <w:rPr>
          <w:rFonts w:ascii="Times New Roman" w:hAnsi="Times New Roman" w:cs="Times New Roman"/>
          <w:sz w:val="24"/>
          <w:szCs w:val="24"/>
        </w:rPr>
        <w:t xml:space="preserve">; (vii) </w:t>
      </w:r>
      <w:r w:rsidR="00953BEA" w:rsidRPr="00D200E1">
        <w:rPr>
          <w:rFonts w:ascii="Times New Roman" w:hAnsi="Times New Roman" w:cs="Times New Roman"/>
          <w:i/>
          <w:sz w:val="24"/>
          <w:szCs w:val="24"/>
        </w:rPr>
        <w:t>adverse contexts</w:t>
      </w:r>
      <w:r w:rsidR="00953BEA" w:rsidRPr="00D200E1">
        <w:rPr>
          <w:rFonts w:ascii="Times New Roman" w:hAnsi="Times New Roman" w:cs="Times New Roman"/>
          <w:sz w:val="24"/>
          <w:szCs w:val="24"/>
        </w:rPr>
        <w:t xml:space="preserve"> (</w:t>
      </w:r>
      <w:r w:rsidR="00CA3F36">
        <w:rPr>
          <w:rFonts w:ascii="Times New Roman" w:hAnsi="Times New Roman" w:cs="Times New Roman"/>
          <w:sz w:val="24"/>
          <w:szCs w:val="24"/>
        </w:rPr>
        <w:t>e.g.,</w:t>
      </w:r>
      <w:r w:rsidR="003E3A2D" w:rsidRPr="00CA3F36">
        <w:rPr>
          <w:rFonts w:ascii="Times New Roman" w:hAnsi="Times New Roman" w:cs="Times New Roman"/>
          <w:sz w:val="24"/>
          <w:szCs w:val="24"/>
        </w:rPr>
        <w:t xml:space="preserve"> </w:t>
      </w:r>
      <w:r w:rsidR="00953BEA" w:rsidRPr="00CA3F36">
        <w:rPr>
          <w:rFonts w:ascii="Times New Roman" w:hAnsi="Times New Roman" w:cs="Times New Roman"/>
          <w:sz w:val="24"/>
          <w:szCs w:val="24"/>
        </w:rPr>
        <w:t>disasters</w:t>
      </w:r>
      <w:r w:rsidR="003E3A2D" w:rsidRPr="00D200E1">
        <w:rPr>
          <w:rFonts w:ascii="Times New Roman" w:hAnsi="Times New Roman" w:cs="Times New Roman"/>
          <w:sz w:val="24"/>
          <w:szCs w:val="24"/>
        </w:rPr>
        <w:t xml:space="preserve"> or </w:t>
      </w:r>
      <w:r w:rsidR="00E46A7A" w:rsidRPr="00D200E1">
        <w:rPr>
          <w:rFonts w:ascii="Times New Roman" w:hAnsi="Times New Roman" w:cs="Times New Roman"/>
          <w:sz w:val="24"/>
          <w:szCs w:val="24"/>
        </w:rPr>
        <w:t>economic scarcity</w:t>
      </w:r>
      <w:r w:rsidR="003E3A2D" w:rsidRPr="00D200E1">
        <w:rPr>
          <w:rFonts w:ascii="Times New Roman" w:hAnsi="Times New Roman" w:cs="Times New Roman"/>
          <w:sz w:val="24"/>
          <w:szCs w:val="24"/>
        </w:rPr>
        <w:t>)</w:t>
      </w:r>
      <w:r w:rsidR="00E46A7A" w:rsidRPr="00D200E1">
        <w:rPr>
          <w:rFonts w:ascii="Times New Roman" w:hAnsi="Times New Roman" w:cs="Times New Roman"/>
          <w:sz w:val="24"/>
          <w:szCs w:val="24"/>
        </w:rPr>
        <w:t>,</w:t>
      </w:r>
      <w:r w:rsidR="00953BEA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3E3A2D" w:rsidRPr="00D200E1">
        <w:rPr>
          <w:rFonts w:ascii="Times New Roman" w:hAnsi="Times New Roman" w:cs="Times New Roman"/>
          <w:sz w:val="24"/>
          <w:szCs w:val="24"/>
        </w:rPr>
        <w:t xml:space="preserve">which </w:t>
      </w:r>
      <w:r w:rsidR="00953BEA" w:rsidRPr="00D200E1">
        <w:rPr>
          <w:rFonts w:ascii="Times New Roman" w:hAnsi="Times New Roman" w:cs="Times New Roman"/>
          <w:sz w:val="24"/>
          <w:szCs w:val="24"/>
        </w:rPr>
        <w:t xml:space="preserve">may reduce the relevance of personal values </w:t>
      </w:r>
      <w:r w:rsidR="003E3A2D" w:rsidRPr="00D200E1">
        <w:rPr>
          <w:rFonts w:ascii="Times New Roman" w:hAnsi="Times New Roman" w:cs="Times New Roman"/>
          <w:sz w:val="24"/>
          <w:szCs w:val="24"/>
        </w:rPr>
        <w:t xml:space="preserve">while </w:t>
      </w:r>
      <w:r w:rsidR="000E3493" w:rsidRPr="00D200E1">
        <w:rPr>
          <w:rFonts w:ascii="Times New Roman" w:hAnsi="Times New Roman" w:cs="Times New Roman"/>
          <w:sz w:val="24"/>
          <w:szCs w:val="24"/>
        </w:rPr>
        <w:t>promoting</w:t>
      </w:r>
      <w:r w:rsidR="003E3A2D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953BEA" w:rsidRPr="00D200E1">
        <w:rPr>
          <w:rFonts w:ascii="Times New Roman" w:hAnsi="Times New Roman" w:cs="Times New Roman"/>
          <w:sz w:val="24"/>
          <w:szCs w:val="24"/>
        </w:rPr>
        <w:t xml:space="preserve">group </w:t>
      </w:r>
      <w:r w:rsidR="003E3A2D" w:rsidRPr="00D200E1">
        <w:rPr>
          <w:rFonts w:ascii="Times New Roman" w:hAnsi="Times New Roman" w:cs="Times New Roman"/>
          <w:sz w:val="24"/>
          <w:szCs w:val="24"/>
        </w:rPr>
        <w:t xml:space="preserve">membership as </w:t>
      </w:r>
      <w:r w:rsidR="00953BEA" w:rsidRPr="00D200E1">
        <w:rPr>
          <w:rFonts w:ascii="Times New Roman" w:hAnsi="Times New Roman" w:cs="Times New Roman"/>
          <w:sz w:val="24"/>
          <w:szCs w:val="24"/>
        </w:rPr>
        <w:t>the optimal strategy for surviv</w:t>
      </w:r>
      <w:r w:rsidR="003E3A2D" w:rsidRPr="00D200E1">
        <w:rPr>
          <w:rFonts w:ascii="Times New Roman" w:hAnsi="Times New Roman" w:cs="Times New Roman"/>
          <w:sz w:val="24"/>
          <w:szCs w:val="24"/>
        </w:rPr>
        <w:t>al</w:t>
      </w:r>
      <w:r w:rsidR="00953BEA" w:rsidRPr="00D200E1">
        <w:rPr>
          <w:rFonts w:ascii="Times New Roman" w:hAnsi="Times New Roman" w:cs="Times New Roman"/>
          <w:sz w:val="24"/>
          <w:szCs w:val="24"/>
        </w:rPr>
        <w:t xml:space="preserve"> (Chan 2020</w:t>
      </w:r>
      <w:r w:rsidR="00E46A7A" w:rsidRPr="00D200E1">
        <w:rPr>
          <w:rFonts w:ascii="Times New Roman" w:hAnsi="Times New Roman" w:cs="Times New Roman"/>
          <w:sz w:val="24"/>
          <w:szCs w:val="24"/>
        </w:rPr>
        <w:t xml:space="preserve">); </w:t>
      </w:r>
      <w:r w:rsidR="003E3A2D" w:rsidRPr="00D200E1">
        <w:rPr>
          <w:rFonts w:ascii="Times New Roman" w:hAnsi="Times New Roman" w:cs="Times New Roman"/>
          <w:sz w:val="24"/>
          <w:szCs w:val="24"/>
        </w:rPr>
        <w:t xml:space="preserve">and </w:t>
      </w:r>
      <w:r w:rsidR="00E46A7A" w:rsidRPr="00D200E1">
        <w:rPr>
          <w:rFonts w:ascii="Times New Roman" w:hAnsi="Times New Roman" w:cs="Times New Roman"/>
          <w:sz w:val="24"/>
          <w:szCs w:val="24"/>
        </w:rPr>
        <w:t xml:space="preserve">(viii) </w:t>
      </w:r>
      <w:r w:rsidR="00E46A7A" w:rsidRPr="00D200E1">
        <w:rPr>
          <w:rFonts w:ascii="Times New Roman" w:hAnsi="Times New Roman" w:cs="Times New Roman"/>
          <w:i/>
          <w:sz w:val="24"/>
          <w:szCs w:val="24"/>
        </w:rPr>
        <w:t>political context</w:t>
      </w:r>
      <w:r w:rsidR="00E46A7A" w:rsidRPr="00D200E1">
        <w:rPr>
          <w:rFonts w:ascii="Times New Roman" w:hAnsi="Times New Roman" w:cs="Times New Roman"/>
          <w:sz w:val="24"/>
          <w:szCs w:val="24"/>
        </w:rPr>
        <w:t xml:space="preserve">, </w:t>
      </w:r>
      <w:r w:rsidR="003E3A2D" w:rsidRPr="00D200E1">
        <w:rPr>
          <w:rFonts w:ascii="Times New Roman" w:hAnsi="Times New Roman" w:cs="Times New Roman"/>
          <w:sz w:val="24"/>
          <w:szCs w:val="24"/>
        </w:rPr>
        <w:t xml:space="preserve">where, for example, the </w:t>
      </w:r>
      <w:r w:rsidR="00E46A7A" w:rsidRPr="00D200E1">
        <w:rPr>
          <w:rFonts w:ascii="Times New Roman" w:hAnsi="Times New Roman" w:cs="Times New Roman"/>
          <w:sz w:val="24"/>
          <w:szCs w:val="24"/>
        </w:rPr>
        <w:t xml:space="preserve">perception of government control </w:t>
      </w:r>
      <w:r w:rsidR="003E3A2D" w:rsidRPr="00D200E1">
        <w:rPr>
          <w:rFonts w:ascii="Times New Roman" w:hAnsi="Times New Roman" w:cs="Times New Roman"/>
          <w:sz w:val="24"/>
          <w:szCs w:val="24"/>
        </w:rPr>
        <w:t xml:space="preserve">is </w:t>
      </w:r>
      <w:r w:rsidR="00720ADB">
        <w:rPr>
          <w:rFonts w:ascii="Times New Roman" w:hAnsi="Times New Roman" w:cs="Times New Roman"/>
          <w:sz w:val="24"/>
          <w:szCs w:val="24"/>
        </w:rPr>
        <w:t>negatively</w:t>
      </w:r>
      <w:r w:rsidR="00E46A7A" w:rsidRPr="00D200E1">
        <w:rPr>
          <w:rFonts w:ascii="Times New Roman" w:hAnsi="Times New Roman" w:cs="Times New Roman"/>
          <w:sz w:val="24"/>
          <w:szCs w:val="24"/>
        </w:rPr>
        <w:t xml:space="preserve"> related to </w:t>
      </w:r>
      <w:r w:rsidR="003E3A2D" w:rsidRPr="00D200E1">
        <w:rPr>
          <w:rFonts w:ascii="Times New Roman" w:hAnsi="Times New Roman" w:cs="Times New Roman"/>
          <w:sz w:val="24"/>
          <w:szCs w:val="24"/>
        </w:rPr>
        <w:t xml:space="preserve">the </w:t>
      </w:r>
      <w:r w:rsidR="00E46A7A" w:rsidRPr="00D200E1">
        <w:rPr>
          <w:rFonts w:ascii="Times New Roman" w:hAnsi="Times New Roman" w:cs="Times New Roman"/>
          <w:sz w:val="24"/>
          <w:szCs w:val="24"/>
        </w:rPr>
        <w:t>motivation</w:t>
      </w:r>
      <w:r w:rsidR="00E3248A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3E3A2D" w:rsidRPr="00D200E1">
        <w:rPr>
          <w:rFonts w:ascii="Times New Roman" w:hAnsi="Times New Roman" w:cs="Times New Roman"/>
          <w:sz w:val="24"/>
          <w:szCs w:val="24"/>
        </w:rPr>
        <w:t xml:space="preserve">to act </w:t>
      </w:r>
      <w:r w:rsidR="00E3248A" w:rsidRPr="00D200E1">
        <w:rPr>
          <w:rFonts w:ascii="Times New Roman" w:hAnsi="Times New Roman" w:cs="Times New Roman"/>
          <w:sz w:val="24"/>
          <w:szCs w:val="24"/>
        </w:rPr>
        <w:t>altruistic</w:t>
      </w:r>
      <w:r w:rsidR="003E3A2D" w:rsidRPr="00D200E1">
        <w:rPr>
          <w:rFonts w:ascii="Times New Roman" w:hAnsi="Times New Roman" w:cs="Times New Roman"/>
          <w:sz w:val="24"/>
          <w:szCs w:val="24"/>
        </w:rPr>
        <w:t>ally</w:t>
      </w:r>
      <w:r w:rsidR="00E3248A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3E3A2D" w:rsidRPr="00D200E1">
        <w:rPr>
          <w:rFonts w:ascii="Times New Roman" w:hAnsi="Times New Roman" w:cs="Times New Roman"/>
          <w:sz w:val="24"/>
          <w:szCs w:val="24"/>
        </w:rPr>
        <w:t>(Lavergne et al. 2010)</w:t>
      </w:r>
      <w:r w:rsidR="00F36414" w:rsidRPr="00D200E1">
        <w:rPr>
          <w:rFonts w:ascii="Times New Roman" w:hAnsi="Times New Roman" w:cs="Times New Roman"/>
          <w:sz w:val="24"/>
          <w:szCs w:val="24"/>
        </w:rPr>
        <w:t>.</w:t>
      </w:r>
    </w:p>
    <w:p w14:paraId="4235B9B6" w14:textId="77777777" w:rsidR="002A5844" w:rsidRPr="00D200E1" w:rsidRDefault="002A5844" w:rsidP="00B326F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925335" w14:textId="2162C7EF" w:rsidR="00932137" w:rsidRPr="00D200E1" w:rsidRDefault="00107270" w:rsidP="00B326F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0E1">
        <w:rPr>
          <w:rFonts w:ascii="Times New Roman" w:hAnsi="Times New Roman" w:cs="Times New Roman"/>
          <w:b/>
          <w:sz w:val="24"/>
          <w:szCs w:val="24"/>
        </w:rPr>
        <w:t>Discussion</w:t>
      </w:r>
    </w:p>
    <w:p w14:paraId="659CDECF" w14:textId="77777777" w:rsidR="00107270" w:rsidRPr="00D200E1" w:rsidRDefault="00107270" w:rsidP="00B326F1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8CD747" w14:textId="3FD9399E" w:rsidR="00911821" w:rsidRPr="00D200E1" w:rsidRDefault="00B5688F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0E1">
        <w:rPr>
          <w:rFonts w:ascii="Times New Roman" w:hAnsi="Times New Roman" w:cs="Times New Roman"/>
          <w:sz w:val="24"/>
          <w:szCs w:val="24"/>
        </w:rPr>
        <w:t xml:space="preserve">I described a model that represents </w:t>
      </w:r>
      <w:r w:rsidR="003E3A2D" w:rsidRPr="00D200E1">
        <w:rPr>
          <w:rFonts w:ascii="Times New Roman" w:hAnsi="Times New Roman" w:cs="Times New Roman"/>
          <w:sz w:val="24"/>
          <w:szCs w:val="24"/>
        </w:rPr>
        <w:t xml:space="preserve">the </w:t>
      </w:r>
      <w:r w:rsidRPr="00D200E1">
        <w:rPr>
          <w:rFonts w:ascii="Times New Roman" w:hAnsi="Times New Roman" w:cs="Times New Roman"/>
          <w:sz w:val="24"/>
          <w:szCs w:val="24"/>
        </w:rPr>
        <w:t xml:space="preserve">causal relationships between factors that influence altruistic behaviour. </w:t>
      </w:r>
      <w:r w:rsidR="00911821" w:rsidRPr="00D200E1">
        <w:rPr>
          <w:rFonts w:ascii="Times New Roman" w:hAnsi="Times New Roman" w:cs="Times New Roman"/>
          <w:sz w:val="24"/>
          <w:szCs w:val="24"/>
        </w:rPr>
        <w:t xml:space="preserve">The model represents these links as a system of simple equations and </w:t>
      </w:r>
      <w:r w:rsidR="00AC42F0" w:rsidRPr="00D200E1">
        <w:rPr>
          <w:rFonts w:ascii="Times New Roman" w:hAnsi="Times New Roman" w:cs="Times New Roman"/>
          <w:sz w:val="24"/>
          <w:szCs w:val="24"/>
        </w:rPr>
        <w:t xml:space="preserve">a </w:t>
      </w:r>
      <w:r w:rsidR="00911821" w:rsidRPr="00D200E1">
        <w:rPr>
          <w:rFonts w:ascii="Times New Roman" w:hAnsi="Times New Roman" w:cs="Times New Roman"/>
          <w:sz w:val="24"/>
          <w:szCs w:val="24"/>
        </w:rPr>
        <w:t>graphical representation of functions</w:t>
      </w:r>
      <w:r w:rsidR="00F36414" w:rsidRPr="00D200E1">
        <w:rPr>
          <w:rFonts w:ascii="Times New Roman" w:hAnsi="Times New Roman" w:cs="Times New Roman"/>
          <w:sz w:val="24"/>
          <w:szCs w:val="24"/>
        </w:rPr>
        <w:t>.</w:t>
      </w:r>
      <w:r w:rsidR="00911821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AC42F0" w:rsidRPr="00D200E1">
        <w:rPr>
          <w:rFonts w:ascii="Times New Roman" w:hAnsi="Times New Roman" w:cs="Times New Roman"/>
          <w:sz w:val="24"/>
          <w:szCs w:val="24"/>
        </w:rPr>
        <w:t>I submit that t</w:t>
      </w:r>
      <w:r w:rsidR="00911821" w:rsidRPr="00D200E1">
        <w:rPr>
          <w:rFonts w:ascii="Times New Roman" w:hAnsi="Times New Roman" w:cs="Times New Roman"/>
          <w:sz w:val="24"/>
          <w:szCs w:val="24"/>
        </w:rPr>
        <w:t>his approach</w:t>
      </w:r>
      <w:r w:rsidR="007B6201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911821" w:rsidRPr="00D200E1">
        <w:rPr>
          <w:rFonts w:ascii="Times New Roman" w:hAnsi="Times New Roman" w:cs="Times New Roman"/>
          <w:sz w:val="24"/>
          <w:szCs w:val="24"/>
        </w:rPr>
        <w:t xml:space="preserve">more </w:t>
      </w:r>
      <w:r w:rsidR="003E3A2D" w:rsidRPr="00D200E1">
        <w:rPr>
          <w:rFonts w:ascii="Times New Roman" w:hAnsi="Times New Roman" w:cs="Times New Roman"/>
          <w:sz w:val="24"/>
          <w:szCs w:val="24"/>
        </w:rPr>
        <w:t xml:space="preserve">precisely </w:t>
      </w:r>
      <w:r w:rsidR="009B3131" w:rsidRPr="00D200E1">
        <w:rPr>
          <w:rFonts w:ascii="Times New Roman" w:hAnsi="Times New Roman" w:cs="Times New Roman"/>
          <w:sz w:val="24"/>
          <w:szCs w:val="24"/>
        </w:rPr>
        <w:t>descri</w:t>
      </w:r>
      <w:r w:rsidR="003E3A2D" w:rsidRPr="00D200E1">
        <w:rPr>
          <w:rFonts w:ascii="Times New Roman" w:hAnsi="Times New Roman" w:cs="Times New Roman"/>
          <w:sz w:val="24"/>
          <w:szCs w:val="24"/>
        </w:rPr>
        <w:t>bes</w:t>
      </w:r>
      <w:r w:rsidR="009B3131" w:rsidRPr="00D200E1">
        <w:rPr>
          <w:rFonts w:ascii="Times New Roman" w:hAnsi="Times New Roman" w:cs="Times New Roman"/>
          <w:sz w:val="24"/>
          <w:szCs w:val="24"/>
        </w:rPr>
        <w:t xml:space="preserve"> the system of relationships between multiple variables</w:t>
      </w:r>
      <w:r w:rsidR="003E3A2D" w:rsidRPr="00D200E1">
        <w:rPr>
          <w:rFonts w:ascii="Times New Roman" w:hAnsi="Times New Roman" w:cs="Times New Roman"/>
          <w:sz w:val="24"/>
          <w:szCs w:val="24"/>
        </w:rPr>
        <w:t xml:space="preserve">. However, such a </w:t>
      </w:r>
      <w:r w:rsidR="007B6201" w:rsidRPr="00D200E1">
        <w:rPr>
          <w:rFonts w:ascii="Times New Roman" w:hAnsi="Times New Roman" w:cs="Times New Roman"/>
          <w:sz w:val="24"/>
          <w:szCs w:val="24"/>
        </w:rPr>
        <w:lastRenderedPageBreak/>
        <w:t>visual</w:t>
      </w:r>
      <w:r w:rsidR="003E3A2D" w:rsidRPr="00D200E1">
        <w:rPr>
          <w:rFonts w:ascii="Times New Roman" w:hAnsi="Times New Roman" w:cs="Times New Roman"/>
          <w:sz w:val="24"/>
          <w:szCs w:val="24"/>
        </w:rPr>
        <w:t>isation</w:t>
      </w:r>
      <w:r w:rsidR="007B6201" w:rsidRPr="00D200E1">
        <w:rPr>
          <w:rFonts w:ascii="Times New Roman" w:hAnsi="Times New Roman" w:cs="Times New Roman"/>
          <w:sz w:val="24"/>
          <w:szCs w:val="24"/>
        </w:rPr>
        <w:t xml:space="preserve"> is </w:t>
      </w:r>
      <w:r w:rsidR="003E3A2D" w:rsidRPr="00D200E1">
        <w:rPr>
          <w:rFonts w:ascii="Times New Roman" w:hAnsi="Times New Roman" w:cs="Times New Roman"/>
          <w:sz w:val="24"/>
          <w:szCs w:val="24"/>
        </w:rPr>
        <w:t>likely un</w:t>
      </w:r>
      <w:r w:rsidR="007B6201" w:rsidRPr="00D200E1">
        <w:rPr>
          <w:rFonts w:ascii="Times New Roman" w:hAnsi="Times New Roman" w:cs="Times New Roman"/>
          <w:sz w:val="24"/>
          <w:szCs w:val="24"/>
        </w:rPr>
        <w:t xml:space="preserve">appealing </w:t>
      </w:r>
      <w:r w:rsidR="003E3A2D" w:rsidRPr="00D200E1">
        <w:rPr>
          <w:rFonts w:ascii="Times New Roman" w:hAnsi="Times New Roman" w:cs="Times New Roman"/>
          <w:sz w:val="24"/>
          <w:szCs w:val="24"/>
        </w:rPr>
        <w:t xml:space="preserve">to </w:t>
      </w:r>
      <w:r w:rsidR="007B6201" w:rsidRPr="00D200E1">
        <w:rPr>
          <w:rFonts w:ascii="Times New Roman" w:hAnsi="Times New Roman" w:cs="Times New Roman"/>
          <w:sz w:val="24"/>
          <w:szCs w:val="24"/>
        </w:rPr>
        <w:t>social scientists</w:t>
      </w:r>
      <w:r w:rsidR="00F36414" w:rsidRPr="00D200E1">
        <w:rPr>
          <w:rFonts w:ascii="Times New Roman" w:hAnsi="Times New Roman" w:cs="Times New Roman"/>
          <w:sz w:val="24"/>
          <w:szCs w:val="24"/>
        </w:rPr>
        <w:t xml:space="preserve"> who are used to diagrammatic representation</w:t>
      </w:r>
      <w:r w:rsidR="003E3A2D" w:rsidRPr="00D200E1">
        <w:rPr>
          <w:rFonts w:ascii="Times New Roman" w:hAnsi="Times New Roman" w:cs="Times New Roman"/>
          <w:sz w:val="24"/>
          <w:szCs w:val="24"/>
        </w:rPr>
        <w:t>s</w:t>
      </w:r>
      <w:r w:rsidR="00F36414" w:rsidRPr="00D200E1">
        <w:rPr>
          <w:rFonts w:ascii="Times New Roman" w:hAnsi="Times New Roman" w:cs="Times New Roman"/>
          <w:sz w:val="24"/>
          <w:szCs w:val="24"/>
        </w:rPr>
        <w:t xml:space="preserve"> of theoretical models.</w:t>
      </w:r>
    </w:p>
    <w:p w14:paraId="1F4F1F50" w14:textId="57F04683" w:rsidR="00F13CD7" w:rsidRPr="00D200E1" w:rsidRDefault="00911821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0E1">
        <w:rPr>
          <w:rFonts w:ascii="Times New Roman" w:hAnsi="Times New Roman" w:cs="Times New Roman"/>
          <w:sz w:val="24"/>
          <w:szCs w:val="24"/>
        </w:rPr>
        <w:tab/>
      </w:r>
      <w:r w:rsidR="00B5688F" w:rsidRPr="00D200E1">
        <w:rPr>
          <w:rFonts w:ascii="Times New Roman" w:hAnsi="Times New Roman" w:cs="Times New Roman"/>
          <w:sz w:val="24"/>
          <w:szCs w:val="24"/>
        </w:rPr>
        <w:t xml:space="preserve">I used as </w:t>
      </w:r>
      <w:r w:rsidR="00AC42F0" w:rsidRPr="00D200E1">
        <w:rPr>
          <w:rFonts w:ascii="Times New Roman" w:hAnsi="Times New Roman" w:cs="Times New Roman"/>
          <w:sz w:val="24"/>
          <w:szCs w:val="24"/>
        </w:rPr>
        <w:t xml:space="preserve">an </w:t>
      </w:r>
      <w:r w:rsidR="00B5688F" w:rsidRPr="00D200E1">
        <w:rPr>
          <w:rFonts w:ascii="Times New Roman" w:hAnsi="Times New Roman" w:cs="Times New Roman"/>
          <w:sz w:val="24"/>
          <w:szCs w:val="24"/>
        </w:rPr>
        <w:t>example a</w:t>
      </w:r>
      <w:r w:rsidR="00AC42F0" w:rsidRPr="00D200E1">
        <w:rPr>
          <w:rFonts w:ascii="Times New Roman" w:hAnsi="Times New Roman" w:cs="Times New Roman"/>
          <w:sz w:val="24"/>
          <w:szCs w:val="24"/>
        </w:rPr>
        <w:t xml:space="preserve"> novel</w:t>
      </w:r>
      <w:r w:rsidR="00B5688F" w:rsidRPr="00D200E1">
        <w:rPr>
          <w:rFonts w:ascii="Times New Roman" w:hAnsi="Times New Roman" w:cs="Times New Roman"/>
          <w:sz w:val="24"/>
          <w:szCs w:val="24"/>
        </w:rPr>
        <w:t xml:space="preserve"> list of 3</w:t>
      </w:r>
      <w:r w:rsidR="00720ADB">
        <w:rPr>
          <w:rFonts w:ascii="Times New Roman" w:hAnsi="Times New Roman" w:cs="Times New Roman"/>
          <w:sz w:val="24"/>
          <w:szCs w:val="24"/>
        </w:rPr>
        <w:t>4</w:t>
      </w:r>
      <w:r w:rsidR="00B5688F" w:rsidRPr="00D200E1">
        <w:rPr>
          <w:rFonts w:ascii="Times New Roman" w:hAnsi="Times New Roman" w:cs="Times New Roman"/>
          <w:sz w:val="24"/>
          <w:szCs w:val="24"/>
        </w:rPr>
        <w:t xml:space="preserve"> variables construct</w:t>
      </w:r>
      <w:r w:rsidR="00F37C52" w:rsidRPr="00D200E1">
        <w:rPr>
          <w:rFonts w:ascii="Times New Roman" w:hAnsi="Times New Roman" w:cs="Times New Roman"/>
          <w:sz w:val="24"/>
          <w:szCs w:val="24"/>
        </w:rPr>
        <w:t>ed</w:t>
      </w:r>
      <w:r w:rsidR="00B5688F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AC42F0" w:rsidRPr="00D200E1">
        <w:rPr>
          <w:rFonts w:ascii="Times New Roman" w:hAnsi="Times New Roman" w:cs="Times New Roman"/>
          <w:sz w:val="24"/>
          <w:szCs w:val="24"/>
        </w:rPr>
        <w:t xml:space="preserve">from </w:t>
      </w:r>
      <w:r w:rsidR="00B5688F" w:rsidRPr="00D200E1">
        <w:rPr>
          <w:rFonts w:ascii="Times New Roman" w:hAnsi="Times New Roman" w:cs="Times New Roman"/>
          <w:sz w:val="24"/>
          <w:szCs w:val="24"/>
        </w:rPr>
        <w:t>a sample of 39 publications on pro-environmental behaviour. I was able to incorporate most of these factors in the model</w:t>
      </w:r>
      <w:r w:rsidR="00F37C52" w:rsidRPr="00D200E1">
        <w:rPr>
          <w:rFonts w:ascii="Times New Roman" w:hAnsi="Times New Roman" w:cs="Times New Roman"/>
          <w:sz w:val="24"/>
          <w:szCs w:val="24"/>
        </w:rPr>
        <w:t>.</w:t>
      </w:r>
      <w:r w:rsidR="00B5688F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F37C52" w:rsidRPr="00D200E1">
        <w:rPr>
          <w:rFonts w:ascii="Times New Roman" w:hAnsi="Times New Roman" w:cs="Times New Roman"/>
          <w:sz w:val="24"/>
          <w:szCs w:val="24"/>
        </w:rPr>
        <w:t>H</w:t>
      </w:r>
      <w:r w:rsidR="00B5688F" w:rsidRPr="00D200E1">
        <w:rPr>
          <w:rFonts w:ascii="Times New Roman" w:hAnsi="Times New Roman" w:cs="Times New Roman"/>
          <w:sz w:val="24"/>
          <w:szCs w:val="24"/>
        </w:rPr>
        <w:t>owever</w:t>
      </w:r>
      <w:r w:rsidR="00F37C52" w:rsidRPr="00D200E1">
        <w:rPr>
          <w:rFonts w:ascii="Times New Roman" w:hAnsi="Times New Roman" w:cs="Times New Roman"/>
          <w:sz w:val="24"/>
          <w:szCs w:val="24"/>
        </w:rPr>
        <w:t>,</w:t>
      </w:r>
      <w:r w:rsidR="00B5688F" w:rsidRPr="00D200E1">
        <w:rPr>
          <w:rFonts w:ascii="Times New Roman" w:hAnsi="Times New Roman" w:cs="Times New Roman"/>
          <w:sz w:val="24"/>
          <w:szCs w:val="24"/>
        </w:rPr>
        <w:t xml:space="preserve"> some </w:t>
      </w:r>
      <w:r w:rsidR="00F37C52" w:rsidRPr="00D200E1">
        <w:rPr>
          <w:rFonts w:ascii="Times New Roman" w:hAnsi="Times New Roman" w:cs="Times New Roman"/>
          <w:sz w:val="24"/>
          <w:szCs w:val="24"/>
        </w:rPr>
        <w:t xml:space="preserve">variables </w:t>
      </w:r>
      <w:r w:rsidR="00B5688F" w:rsidRPr="00D200E1">
        <w:rPr>
          <w:rFonts w:ascii="Times New Roman" w:hAnsi="Times New Roman" w:cs="Times New Roman"/>
          <w:sz w:val="24"/>
          <w:szCs w:val="24"/>
        </w:rPr>
        <w:t xml:space="preserve">require more </w:t>
      </w:r>
      <w:r w:rsidR="00F37C52" w:rsidRPr="00D200E1">
        <w:rPr>
          <w:rFonts w:ascii="Times New Roman" w:hAnsi="Times New Roman" w:cs="Times New Roman"/>
          <w:sz w:val="24"/>
          <w:szCs w:val="24"/>
        </w:rPr>
        <w:t xml:space="preserve">investigation </w:t>
      </w:r>
      <w:r w:rsidR="00B5688F" w:rsidRPr="00D200E1">
        <w:rPr>
          <w:rFonts w:ascii="Times New Roman" w:hAnsi="Times New Roman" w:cs="Times New Roman"/>
          <w:sz w:val="24"/>
          <w:szCs w:val="24"/>
        </w:rPr>
        <w:t xml:space="preserve">to </w:t>
      </w:r>
      <w:r w:rsidR="00F37C52" w:rsidRPr="00D200E1">
        <w:rPr>
          <w:rFonts w:ascii="Times New Roman" w:hAnsi="Times New Roman" w:cs="Times New Roman"/>
          <w:sz w:val="24"/>
          <w:szCs w:val="24"/>
        </w:rPr>
        <w:t xml:space="preserve">determine whether </w:t>
      </w:r>
      <w:r w:rsidR="00B5688F" w:rsidRPr="00D200E1">
        <w:rPr>
          <w:rFonts w:ascii="Times New Roman" w:hAnsi="Times New Roman" w:cs="Times New Roman"/>
          <w:sz w:val="24"/>
          <w:szCs w:val="24"/>
        </w:rPr>
        <w:t>they affect the selfish, social</w:t>
      </w:r>
      <w:r w:rsidR="00F37C52" w:rsidRPr="00D200E1">
        <w:rPr>
          <w:rFonts w:ascii="Times New Roman" w:hAnsi="Times New Roman" w:cs="Times New Roman"/>
          <w:sz w:val="24"/>
          <w:szCs w:val="24"/>
        </w:rPr>
        <w:t>,</w:t>
      </w:r>
      <w:r w:rsidR="00B5688F" w:rsidRPr="00D200E1">
        <w:rPr>
          <w:rFonts w:ascii="Times New Roman" w:hAnsi="Times New Roman" w:cs="Times New Roman"/>
          <w:sz w:val="24"/>
          <w:szCs w:val="24"/>
        </w:rPr>
        <w:t xml:space="preserve"> or altruist</w:t>
      </w:r>
      <w:r w:rsidR="00F37C52" w:rsidRPr="00D200E1">
        <w:rPr>
          <w:rFonts w:ascii="Times New Roman" w:hAnsi="Times New Roman" w:cs="Times New Roman"/>
          <w:sz w:val="24"/>
          <w:szCs w:val="24"/>
        </w:rPr>
        <w:t>ic</w:t>
      </w:r>
      <w:r w:rsidR="00B5688F" w:rsidRPr="00D200E1">
        <w:rPr>
          <w:rFonts w:ascii="Times New Roman" w:hAnsi="Times New Roman" w:cs="Times New Roman"/>
          <w:sz w:val="24"/>
          <w:szCs w:val="24"/>
        </w:rPr>
        <w:t xml:space="preserve"> component</w:t>
      </w:r>
      <w:r w:rsidR="00362C17" w:rsidRPr="00D200E1">
        <w:rPr>
          <w:rFonts w:ascii="Times New Roman" w:hAnsi="Times New Roman" w:cs="Times New Roman"/>
          <w:sz w:val="24"/>
          <w:szCs w:val="24"/>
        </w:rPr>
        <w:t>s</w:t>
      </w:r>
      <w:r w:rsidR="00B5688F" w:rsidRPr="00D200E1">
        <w:rPr>
          <w:rFonts w:ascii="Times New Roman" w:hAnsi="Times New Roman" w:cs="Times New Roman"/>
          <w:sz w:val="24"/>
          <w:szCs w:val="24"/>
        </w:rPr>
        <w:t xml:space="preserve"> of the model. These </w:t>
      </w:r>
      <w:r w:rsidR="00F37C52" w:rsidRPr="00D200E1">
        <w:rPr>
          <w:rFonts w:ascii="Times New Roman" w:hAnsi="Times New Roman" w:cs="Times New Roman"/>
          <w:sz w:val="24"/>
          <w:szCs w:val="24"/>
        </w:rPr>
        <w:t xml:space="preserve">variables pertain to </w:t>
      </w:r>
      <w:r w:rsidR="00B5688F" w:rsidRPr="00D200E1">
        <w:rPr>
          <w:rFonts w:ascii="Times New Roman" w:hAnsi="Times New Roman" w:cs="Times New Roman"/>
          <w:sz w:val="24"/>
          <w:szCs w:val="24"/>
        </w:rPr>
        <w:t>demographic</w:t>
      </w:r>
      <w:r w:rsidR="00F37C52" w:rsidRPr="00D200E1">
        <w:rPr>
          <w:rFonts w:ascii="Times New Roman" w:hAnsi="Times New Roman" w:cs="Times New Roman"/>
          <w:sz w:val="24"/>
          <w:szCs w:val="24"/>
        </w:rPr>
        <w:t>s</w:t>
      </w:r>
      <w:r w:rsidR="00B5688F" w:rsidRPr="00D200E1">
        <w:rPr>
          <w:rFonts w:ascii="Times New Roman" w:hAnsi="Times New Roman" w:cs="Times New Roman"/>
          <w:sz w:val="24"/>
          <w:szCs w:val="24"/>
        </w:rPr>
        <w:t xml:space="preserve"> and personality</w:t>
      </w:r>
      <w:r w:rsidR="00185D78" w:rsidRPr="00D200E1">
        <w:rPr>
          <w:rFonts w:ascii="Times New Roman" w:hAnsi="Times New Roman" w:cs="Times New Roman"/>
          <w:sz w:val="24"/>
          <w:szCs w:val="24"/>
        </w:rPr>
        <w:t xml:space="preserve">. For example, </w:t>
      </w:r>
      <w:r w:rsidR="00F36414" w:rsidRPr="00D200E1">
        <w:rPr>
          <w:rFonts w:ascii="Times New Roman" w:hAnsi="Times New Roman" w:cs="Times New Roman"/>
          <w:sz w:val="24"/>
          <w:szCs w:val="24"/>
        </w:rPr>
        <w:t xml:space="preserve">Van der Linden </w:t>
      </w:r>
      <w:r w:rsidR="00F37C52" w:rsidRPr="00D200E1">
        <w:rPr>
          <w:rFonts w:ascii="Times New Roman" w:hAnsi="Times New Roman" w:cs="Times New Roman"/>
          <w:sz w:val="24"/>
          <w:szCs w:val="24"/>
        </w:rPr>
        <w:t>(</w:t>
      </w:r>
      <w:r w:rsidR="001F066F" w:rsidRPr="00D200E1">
        <w:rPr>
          <w:rFonts w:ascii="Times New Roman" w:hAnsi="Times New Roman" w:cs="Times New Roman"/>
          <w:sz w:val="24"/>
          <w:szCs w:val="24"/>
        </w:rPr>
        <w:t>2017, cited by Bradley et al</w:t>
      </w:r>
      <w:r w:rsidR="00F36414" w:rsidRPr="00D200E1">
        <w:rPr>
          <w:rFonts w:ascii="Times New Roman" w:hAnsi="Times New Roman" w:cs="Times New Roman"/>
          <w:sz w:val="24"/>
          <w:szCs w:val="24"/>
        </w:rPr>
        <w:t>.</w:t>
      </w:r>
      <w:r w:rsidR="001F066F" w:rsidRPr="00D200E1">
        <w:rPr>
          <w:rFonts w:ascii="Times New Roman" w:hAnsi="Times New Roman" w:cs="Times New Roman"/>
          <w:sz w:val="24"/>
          <w:szCs w:val="24"/>
        </w:rPr>
        <w:t xml:space="preserve"> 2020) suggested that a socio</w:t>
      </w:r>
      <w:r w:rsidR="00F37C52" w:rsidRPr="00D200E1">
        <w:rPr>
          <w:rFonts w:ascii="Times New Roman" w:hAnsi="Times New Roman" w:cs="Times New Roman"/>
          <w:sz w:val="24"/>
          <w:szCs w:val="24"/>
        </w:rPr>
        <w:t>-</w:t>
      </w:r>
      <w:r w:rsidR="001F066F" w:rsidRPr="00D200E1">
        <w:rPr>
          <w:rFonts w:ascii="Times New Roman" w:hAnsi="Times New Roman" w:cs="Times New Roman"/>
          <w:sz w:val="24"/>
          <w:szCs w:val="24"/>
        </w:rPr>
        <w:t xml:space="preserve">demographic profile exists where </w:t>
      </w:r>
      <w:r w:rsidR="00F37C52" w:rsidRPr="00D200E1">
        <w:rPr>
          <w:rFonts w:ascii="Times New Roman" w:hAnsi="Times New Roman" w:cs="Times New Roman"/>
          <w:sz w:val="24"/>
          <w:szCs w:val="24"/>
        </w:rPr>
        <w:t xml:space="preserve">racial minorities and </w:t>
      </w:r>
      <w:r w:rsidR="001F066F" w:rsidRPr="00D200E1">
        <w:rPr>
          <w:rFonts w:ascii="Times New Roman" w:hAnsi="Times New Roman" w:cs="Times New Roman"/>
          <w:sz w:val="24"/>
          <w:szCs w:val="24"/>
        </w:rPr>
        <w:t>younger, higher</w:t>
      </w:r>
      <w:r w:rsidR="00F37C52" w:rsidRPr="00D200E1">
        <w:rPr>
          <w:rFonts w:ascii="Times New Roman" w:hAnsi="Times New Roman" w:cs="Times New Roman"/>
          <w:sz w:val="24"/>
          <w:szCs w:val="24"/>
        </w:rPr>
        <w:t>-</w:t>
      </w:r>
      <w:r w:rsidR="001F066F" w:rsidRPr="00D200E1">
        <w:rPr>
          <w:rFonts w:ascii="Times New Roman" w:hAnsi="Times New Roman" w:cs="Times New Roman"/>
          <w:sz w:val="24"/>
          <w:szCs w:val="24"/>
        </w:rPr>
        <w:t>educated</w:t>
      </w:r>
      <w:r w:rsidR="00F37C52" w:rsidRPr="00D200E1">
        <w:rPr>
          <w:rFonts w:ascii="Times New Roman" w:hAnsi="Times New Roman" w:cs="Times New Roman"/>
          <w:sz w:val="24"/>
          <w:szCs w:val="24"/>
        </w:rPr>
        <w:t xml:space="preserve"> women who are</w:t>
      </w:r>
      <w:r w:rsidR="001F066F" w:rsidRPr="00D200E1">
        <w:rPr>
          <w:rFonts w:ascii="Times New Roman" w:hAnsi="Times New Roman" w:cs="Times New Roman"/>
          <w:sz w:val="24"/>
          <w:szCs w:val="24"/>
        </w:rPr>
        <w:t xml:space="preserve"> politically liberal express </w:t>
      </w:r>
      <w:r w:rsidR="00362C17" w:rsidRPr="00D200E1">
        <w:rPr>
          <w:rFonts w:ascii="Times New Roman" w:hAnsi="Times New Roman" w:cs="Times New Roman"/>
          <w:sz w:val="24"/>
          <w:szCs w:val="24"/>
        </w:rPr>
        <w:t xml:space="preserve">relatively </w:t>
      </w:r>
      <w:r w:rsidR="001F066F" w:rsidRPr="00D200E1">
        <w:rPr>
          <w:rFonts w:ascii="Times New Roman" w:hAnsi="Times New Roman" w:cs="Times New Roman"/>
          <w:sz w:val="24"/>
          <w:szCs w:val="24"/>
        </w:rPr>
        <w:t>more concern about climate change.</w:t>
      </w:r>
      <w:r w:rsidR="00185D78" w:rsidRPr="00D200E1">
        <w:rPr>
          <w:rFonts w:ascii="Times New Roman" w:hAnsi="Times New Roman" w:cs="Times New Roman"/>
          <w:sz w:val="24"/>
          <w:szCs w:val="24"/>
        </w:rPr>
        <w:t xml:space="preserve"> It is </w:t>
      </w:r>
      <w:r w:rsidR="00F37C52" w:rsidRPr="00D200E1">
        <w:rPr>
          <w:rFonts w:ascii="Times New Roman" w:hAnsi="Times New Roman" w:cs="Times New Roman"/>
          <w:sz w:val="24"/>
          <w:szCs w:val="24"/>
        </w:rPr>
        <w:t>un</w:t>
      </w:r>
      <w:r w:rsidR="00185D78" w:rsidRPr="00D200E1">
        <w:rPr>
          <w:rFonts w:ascii="Times New Roman" w:hAnsi="Times New Roman" w:cs="Times New Roman"/>
          <w:sz w:val="24"/>
          <w:szCs w:val="24"/>
        </w:rPr>
        <w:t xml:space="preserve">clear how to incorporate </w:t>
      </w:r>
      <w:r w:rsidR="00F37C52" w:rsidRPr="00D200E1">
        <w:rPr>
          <w:rFonts w:ascii="Times New Roman" w:hAnsi="Times New Roman" w:cs="Times New Roman"/>
          <w:sz w:val="24"/>
          <w:szCs w:val="24"/>
        </w:rPr>
        <w:t xml:space="preserve">race, </w:t>
      </w:r>
      <w:r w:rsidR="00185D78" w:rsidRPr="00D200E1">
        <w:rPr>
          <w:rFonts w:ascii="Times New Roman" w:hAnsi="Times New Roman" w:cs="Times New Roman"/>
          <w:sz w:val="24"/>
          <w:szCs w:val="24"/>
        </w:rPr>
        <w:t>age, gender</w:t>
      </w:r>
      <w:r w:rsidR="00F37C52" w:rsidRPr="00D200E1">
        <w:rPr>
          <w:rFonts w:ascii="Times New Roman" w:hAnsi="Times New Roman" w:cs="Times New Roman"/>
          <w:sz w:val="24"/>
          <w:szCs w:val="24"/>
        </w:rPr>
        <w:t>,</w:t>
      </w:r>
      <w:r w:rsidR="00185D78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F37C52" w:rsidRPr="00D200E1">
        <w:rPr>
          <w:rFonts w:ascii="Times New Roman" w:hAnsi="Times New Roman" w:cs="Times New Roman"/>
          <w:sz w:val="24"/>
          <w:szCs w:val="24"/>
        </w:rPr>
        <w:t xml:space="preserve">and </w:t>
      </w:r>
      <w:r w:rsidR="00185D78" w:rsidRPr="00D200E1">
        <w:rPr>
          <w:rFonts w:ascii="Times New Roman" w:hAnsi="Times New Roman" w:cs="Times New Roman"/>
          <w:sz w:val="24"/>
          <w:szCs w:val="24"/>
        </w:rPr>
        <w:t xml:space="preserve">political </w:t>
      </w:r>
      <w:r w:rsidR="00F37C52" w:rsidRPr="00D200E1">
        <w:rPr>
          <w:rFonts w:ascii="Times New Roman" w:hAnsi="Times New Roman" w:cs="Times New Roman"/>
          <w:sz w:val="24"/>
          <w:szCs w:val="24"/>
        </w:rPr>
        <w:t xml:space="preserve">preferences </w:t>
      </w:r>
      <w:r w:rsidR="00185D78" w:rsidRPr="00D200E1">
        <w:rPr>
          <w:rFonts w:ascii="Times New Roman" w:hAnsi="Times New Roman" w:cs="Times New Roman"/>
          <w:sz w:val="24"/>
          <w:szCs w:val="24"/>
        </w:rPr>
        <w:t>into the model.</w:t>
      </w:r>
    </w:p>
    <w:p w14:paraId="3970F989" w14:textId="22A00392" w:rsidR="00F13CD7" w:rsidRPr="00D200E1" w:rsidRDefault="00D4681F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0E1">
        <w:rPr>
          <w:rFonts w:ascii="Times New Roman" w:hAnsi="Times New Roman" w:cs="Times New Roman"/>
          <w:sz w:val="24"/>
          <w:szCs w:val="24"/>
        </w:rPr>
        <w:tab/>
        <w:t xml:space="preserve">Researchers commonly </w:t>
      </w:r>
      <w:r w:rsidR="00362C17" w:rsidRPr="00D200E1">
        <w:rPr>
          <w:rFonts w:ascii="Times New Roman" w:hAnsi="Times New Roman" w:cs="Times New Roman"/>
          <w:sz w:val="24"/>
          <w:szCs w:val="24"/>
        </w:rPr>
        <w:t xml:space="preserve">claim </w:t>
      </w:r>
      <w:r w:rsidRPr="00D200E1">
        <w:rPr>
          <w:rFonts w:ascii="Times New Roman" w:hAnsi="Times New Roman" w:cs="Times New Roman"/>
          <w:sz w:val="24"/>
          <w:szCs w:val="24"/>
        </w:rPr>
        <w:t>that altruistic values and attitudes have a weak effect on pro-environmental behaviour</w:t>
      </w:r>
      <w:r w:rsidR="00F37C52" w:rsidRPr="00D200E1">
        <w:rPr>
          <w:rFonts w:ascii="Times New Roman" w:hAnsi="Times New Roman" w:cs="Times New Roman"/>
          <w:sz w:val="24"/>
          <w:szCs w:val="24"/>
        </w:rPr>
        <w:t xml:space="preserve"> (</w:t>
      </w:r>
      <w:r w:rsidRPr="00D200E1">
        <w:rPr>
          <w:rFonts w:ascii="Times New Roman" w:hAnsi="Times New Roman" w:cs="Times New Roman"/>
          <w:sz w:val="24"/>
          <w:szCs w:val="24"/>
        </w:rPr>
        <w:t>Halpenny 2010, Buttel 1987, van Liere &amp; Dunlap 1981, Scott &amp; Willits 1994, Schultz et al 2005, Chan 2020).</w:t>
      </w:r>
      <w:r w:rsidRPr="00D200E1">
        <w:t xml:space="preserve"> </w:t>
      </w:r>
      <w:r w:rsidRPr="00D200E1">
        <w:rPr>
          <w:rFonts w:ascii="Times New Roman" w:hAnsi="Times New Roman" w:cs="Times New Roman"/>
          <w:sz w:val="24"/>
          <w:szCs w:val="24"/>
        </w:rPr>
        <w:t xml:space="preserve">This </w:t>
      </w:r>
      <w:r w:rsidR="00F37C52" w:rsidRPr="00D200E1">
        <w:rPr>
          <w:rFonts w:ascii="Times New Roman" w:hAnsi="Times New Roman" w:cs="Times New Roman"/>
          <w:sz w:val="24"/>
          <w:szCs w:val="24"/>
        </w:rPr>
        <w:t xml:space="preserve">effect </w:t>
      </w:r>
      <w:r w:rsidRPr="00D200E1">
        <w:rPr>
          <w:rFonts w:ascii="Times New Roman" w:hAnsi="Times New Roman" w:cs="Times New Roman"/>
          <w:sz w:val="24"/>
          <w:szCs w:val="24"/>
        </w:rPr>
        <w:t xml:space="preserve">is </w:t>
      </w:r>
      <w:r w:rsidR="00F37C52" w:rsidRPr="00D200E1">
        <w:rPr>
          <w:rFonts w:ascii="Times New Roman" w:hAnsi="Times New Roman" w:cs="Times New Roman"/>
          <w:sz w:val="24"/>
          <w:szCs w:val="24"/>
        </w:rPr>
        <w:t xml:space="preserve">built into the </w:t>
      </w:r>
      <w:r w:rsidRPr="00D200E1">
        <w:rPr>
          <w:rFonts w:ascii="Times New Roman" w:hAnsi="Times New Roman" w:cs="Times New Roman"/>
          <w:sz w:val="24"/>
          <w:szCs w:val="24"/>
        </w:rPr>
        <w:t>cost</w:t>
      </w:r>
      <w:r w:rsidR="00F37C52" w:rsidRPr="00D200E1">
        <w:rPr>
          <w:rFonts w:ascii="Times New Roman" w:hAnsi="Times New Roman" w:cs="Times New Roman"/>
          <w:sz w:val="24"/>
          <w:szCs w:val="24"/>
        </w:rPr>
        <w:t>–</w:t>
      </w:r>
      <w:r w:rsidRPr="00D200E1">
        <w:rPr>
          <w:rFonts w:ascii="Times New Roman" w:hAnsi="Times New Roman" w:cs="Times New Roman"/>
          <w:sz w:val="24"/>
          <w:szCs w:val="24"/>
        </w:rPr>
        <w:t xml:space="preserve">benefit model, </w:t>
      </w:r>
      <w:r w:rsidR="00F37C52" w:rsidRPr="00D200E1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D200E1">
        <w:rPr>
          <w:rFonts w:ascii="Times New Roman" w:hAnsi="Times New Roman" w:cs="Times New Roman"/>
          <w:sz w:val="24"/>
          <w:szCs w:val="24"/>
        </w:rPr>
        <w:t xml:space="preserve">considering </w:t>
      </w:r>
      <w:r w:rsidR="00F37C52" w:rsidRPr="00D200E1">
        <w:rPr>
          <w:rFonts w:ascii="Times New Roman" w:hAnsi="Times New Roman" w:cs="Times New Roman"/>
          <w:sz w:val="24"/>
          <w:szCs w:val="24"/>
        </w:rPr>
        <w:t xml:space="preserve">that a </w:t>
      </w:r>
      <w:r w:rsidRPr="00D200E1">
        <w:rPr>
          <w:rFonts w:ascii="Times New Roman" w:hAnsi="Times New Roman" w:cs="Times New Roman"/>
          <w:sz w:val="24"/>
          <w:szCs w:val="24"/>
        </w:rPr>
        <w:t>large number of factors operate simultaneously</w:t>
      </w:r>
      <w:r w:rsidR="00F37C52" w:rsidRPr="00D200E1">
        <w:rPr>
          <w:rFonts w:ascii="Times New Roman" w:hAnsi="Times New Roman" w:cs="Times New Roman"/>
          <w:sz w:val="24"/>
          <w:szCs w:val="24"/>
        </w:rPr>
        <w:t xml:space="preserve"> and can </w:t>
      </w:r>
      <w:r w:rsidRPr="00D200E1">
        <w:rPr>
          <w:rFonts w:ascii="Times New Roman" w:hAnsi="Times New Roman" w:cs="Times New Roman"/>
          <w:sz w:val="24"/>
          <w:szCs w:val="24"/>
        </w:rPr>
        <w:t xml:space="preserve">alter the causal relationship between values and behaviour. Psychological research </w:t>
      </w:r>
      <w:r w:rsidR="00F37C52" w:rsidRPr="00D200E1">
        <w:rPr>
          <w:rFonts w:ascii="Times New Roman" w:hAnsi="Times New Roman" w:cs="Times New Roman"/>
          <w:sz w:val="24"/>
          <w:szCs w:val="24"/>
        </w:rPr>
        <w:t xml:space="preserve">on </w:t>
      </w:r>
      <w:r w:rsidRPr="00D200E1">
        <w:rPr>
          <w:rFonts w:ascii="Times New Roman" w:hAnsi="Times New Roman" w:cs="Times New Roman"/>
          <w:sz w:val="24"/>
          <w:szCs w:val="24"/>
        </w:rPr>
        <w:t>altruism</w:t>
      </w:r>
      <w:r w:rsidR="00F37C52" w:rsidRPr="00D200E1">
        <w:rPr>
          <w:rFonts w:ascii="Times New Roman" w:hAnsi="Times New Roman" w:cs="Times New Roman"/>
          <w:sz w:val="24"/>
          <w:szCs w:val="24"/>
        </w:rPr>
        <w:t>,</w:t>
      </w:r>
      <w:r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F37C52" w:rsidRPr="00D200E1">
        <w:rPr>
          <w:rFonts w:ascii="Times New Roman" w:hAnsi="Times New Roman" w:cs="Times New Roman"/>
          <w:sz w:val="24"/>
          <w:szCs w:val="24"/>
        </w:rPr>
        <w:t xml:space="preserve">like all social psychology, </w:t>
      </w:r>
      <w:r w:rsidRPr="00D200E1">
        <w:rPr>
          <w:rFonts w:ascii="Times New Roman" w:hAnsi="Times New Roman" w:cs="Times New Roman"/>
          <w:sz w:val="24"/>
          <w:szCs w:val="24"/>
        </w:rPr>
        <w:t>is faced with</w:t>
      </w:r>
      <w:r w:rsidR="00DF19CD" w:rsidRPr="00D200E1">
        <w:rPr>
          <w:rFonts w:ascii="Times New Roman" w:hAnsi="Times New Roman" w:cs="Times New Roman"/>
          <w:sz w:val="24"/>
          <w:szCs w:val="24"/>
        </w:rPr>
        <w:t xml:space="preserve"> the complexity of human behaviour and</w:t>
      </w:r>
      <w:r w:rsidRPr="00D200E1">
        <w:rPr>
          <w:rFonts w:ascii="Times New Roman" w:hAnsi="Times New Roman" w:cs="Times New Roman"/>
          <w:sz w:val="24"/>
          <w:szCs w:val="24"/>
        </w:rPr>
        <w:t xml:space="preserve"> the problem caused by the effect of multiple variables</w:t>
      </w:r>
      <w:r w:rsidR="00761380" w:rsidRPr="00D200E1">
        <w:rPr>
          <w:rFonts w:ascii="Times New Roman" w:hAnsi="Times New Roman" w:cs="Times New Roman"/>
          <w:sz w:val="24"/>
          <w:szCs w:val="24"/>
        </w:rPr>
        <w:t xml:space="preserve"> (Ajzen 1991)</w:t>
      </w:r>
      <w:r w:rsidRPr="00D200E1">
        <w:rPr>
          <w:rFonts w:ascii="Times New Roman" w:hAnsi="Times New Roman" w:cs="Times New Roman"/>
          <w:sz w:val="24"/>
          <w:szCs w:val="24"/>
        </w:rPr>
        <w:t xml:space="preserve">. </w:t>
      </w:r>
      <w:r w:rsidR="00683649" w:rsidRPr="00D200E1">
        <w:rPr>
          <w:rFonts w:ascii="Times New Roman" w:hAnsi="Times New Roman" w:cs="Times New Roman"/>
          <w:sz w:val="24"/>
          <w:szCs w:val="24"/>
        </w:rPr>
        <w:t>A</w:t>
      </w:r>
      <w:r w:rsidRPr="00D200E1">
        <w:rPr>
          <w:rFonts w:ascii="Times New Roman" w:hAnsi="Times New Roman" w:cs="Times New Roman"/>
          <w:sz w:val="24"/>
          <w:szCs w:val="24"/>
        </w:rPr>
        <w:t xml:space="preserve"> solution </w:t>
      </w:r>
      <w:r w:rsidR="0047070A" w:rsidRPr="00D200E1">
        <w:rPr>
          <w:rFonts w:ascii="Times New Roman" w:hAnsi="Times New Roman" w:cs="Times New Roman"/>
          <w:sz w:val="24"/>
          <w:szCs w:val="24"/>
        </w:rPr>
        <w:t xml:space="preserve">can </w:t>
      </w:r>
      <w:r w:rsidRPr="00D200E1">
        <w:rPr>
          <w:rFonts w:ascii="Times New Roman" w:hAnsi="Times New Roman" w:cs="Times New Roman"/>
          <w:sz w:val="24"/>
          <w:szCs w:val="24"/>
        </w:rPr>
        <w:t xml:space="preserve">be found </w:t>
      </w:r>
      <w:r w:rsidR="0047070A" w:rsidRPr="00D200E1">
        <w:rPr>
          <w:rFonts w:ascii="Times New Roman" w:hAnsi="Times New Roman" w:cs="Times New Roman"/>
          <w:sz w:val="24"/>
          <w:szCs w:val="24"/>
        </w:rPr>
        <w:t xml:space="preserve">by </w:t>
      </w:r>
      <w:r w:rsidRPr="00D200E1">
        <w:rPr>
          <w:rFonts w:ascii="Times New Roman" w:hAnsi="Times New Roman" w:cs="Times New Roman"/>
          <w:sz w:val="24"/>
          <w:szCs w:val="24"/>
        </w:rPr>
        <w:t>improving sample designs</w:t>
      </w:r>
      <w:r w:rsidR="00CE0DB8" w:rsidRPr="00D200E1">
        <w:rPr>
          <w:rFonts w:ascii="Times New Roman" w:hAnsi="Times New Roman" w:cs="Times New Roman"/>
          <w:sz w:val="24"/>
          <w:szCs w:val="24"/>
        </w:rPr>
        <w:t>, for example through the use of stratified or nested designs</w:t>
      </w:r>
      <w:r w:rsidRPr="00D200E1">
        <w:rPr>
          <w:rFonts w:ascii="Times New Roman" w:hAnsi="Times New Roman" w:cs="Times New Roman"/>
          <w:sz w:val="24"/>
          <w:szCs w:val="24"/>
        </w:rPr>
        <w:t>.</w:t>
      </w:r>
      <w:r w:rsidR="00C53F7D" w:rsidRPr="00D200E1">
        <w:rPr>
          <w:rFonts w:ascii="Times New Roman" w:hAnsi="Times New Roman" w:cs="Times New Roman"/>
          <w:sz w:val="24"/>
          <w:szCs w:val="24"/>
        </w:rPr>
        <w:t xml:space="preserve"> Another </w:t>
      </w:r>
      <w:r w:rsidR="00761380" w:rsidRPr="00D200E1">
        <w:rPr>
          <w:rFonts w:ascii="Times New Roman" w:hAnsi="Times New Roman" w:cs="Times New Roman"/>
          <w:sz w:val="24"/>
          <w:szCs w:val="24"/>
        </w:rPr>
        <w:t xml:space="preserve">solution </w:t>
      </w:r>
      <w:r w:rsidR="00F37C52" w:rsidRPr="00D200E1">
        <w:rPr>
          <w:rFonts w:ascii="Times New Roman" w:hAnsi="Times New Roman" w:cs="Times New Roman"/>
          <w:sz w:val="24"/>
          <w:szCs w:val="24"/>
        </w:rPr>
        <w:t xml:space="preserve">involves </w:t>
      </w:r>
      <w:r w:rsidR="00761380" w:rsidRPr="00D200E1">
        <w:rPr>
          <w:rFonts w:ascii="Times New Roman" w:hAnsi="Times New Roman" w:cs="Times New Roman"/>
          <w:sz w:val="24"/>
          <w:szCs w:val="24"/>
        </w:rPr>
        <w:t xml:space="preserve">being more precise </w:t>
      </w:r>
      <w:r w:rsidR="00F37C52" w:rsidRPr="00D200E1">
        <w:rPr>
          <w:rFonts w:ascii="Times New Roman" w:hAnsi="Times New Roman" w:cs="Times New Roman"/>
          <w:sz w:val="24"/>
          <w:szCs w:val="24"/>
        </w:rPr>
        <w:t xml:space="preserve">at </w:t>
      </w:r>
      <w:r w:rsidR="00761380" w:rsidRPr="00D200E1">
        <w:rPr>
          <w:rFonts w:ascii="Times New Roman" w:hAnsi="Times New Roman" w:cs="Times New Roman"/>
          <w:sz w:val="24"/>
          <w:szCs w:val="24"/>
        </w:rPr>
        <w:t xml:space="preserve">defining the object </w:t>
      </w:r>
      <w:r w:rsidR="0047070A" w:rsidRPr="00D200E1">
        <w:rPr>
          <w:rFonts w:ascii="Times New Roman" w:hAnsi="Times New Roman" w:cs="Times New Roman"/>
          <w:sz w:val="24"/>
          <w:szCs w:val="24"/>
        </w:rPr>
        <w:t xml:space="preserve">of value </w:t>
      </w:r>
      <w:r w:rsidR="00761380" w:rsidRPr="00D200E1">
        <w:rPr>
          <w:rFonts w:ascii="Times New Roman" w:hAnsi="Times New Roman" w:cs="Times New Roman"/>
          <w:sz w:val="24"/>
          <w:szCs w:val="24"/>
        </w:rPr>
        <w:t xml:space="preserve">(Sandlers 2003). </w:t>
      </w:r>
      <w:r w:rsidR="003C4FC6" w:rsidRPr="00D200E1">
        <w:rPr>
          <w:rFonts w:ascii="Times New Roman" w:hAnsi="Times New Roman" w:cs="Times New Roman"/>
          <w:sz w:val="24"/>
          <w:szCs w:val="24"/>
        </w:rPr>
        <w:t>For example, in the sample I took from studies on pro-environmental behaviour (Table 1), 71.2% (28/39) dealt with general or diverse environmental problems</w:t>
      </w:r>
      <w:r w:rsidR="00F37C52" w:rsidRPr="00D200E1">
        <w:rPr>
          <w:rFonts w:ascii="Times New Roman" w:hAnsi="Times New Roman" w:cs="Times New Roman"/>
          <w:sz w:val="24"/>
          <w:szCs w:val="24"/>
        </w:rPr>
        <w:t>. R</w:t>
      </w:r>
      <w:r w:rsidR="003C4FC6" w:rsidRPr="00D200E1">
        <w:rPr>
          <w:rFonts w:ascii="Times New Roman" w:hAnsi="Times New Roman" w:cs="Times New Roman"/>
          <w:sz w:val="24"/>
          <w:szCs w:val="24"/>
        </w:rPr>
        <w:t xml:space="preserve">elatively </w:t>
      </w:r>
      <w:r w:rsidR="00F37C52" w:rsidRPr="00D200E1">
        <w:rPr>
          <w:rFonts w:ascii="Times New Roman" w:hAnsi="Times New Roman" w:cs="Times New Roman"/>
          <w:sz w:val="24"/>
          <w:szCs w:val="24"/>
        </w:rPr>
        <w:t xml:space="preserve">few </w:t>
      </w:r>
      <w:r w:rsidR="003C4FC6" w:rsidRPr="00D200E1">
        <w:rPr>
          <w:rFonts w:ascii="Times New Roman" w:hAnsi="Times New Roman" w:cs="Times New Roman"/>
          <w:sz w:val="24"/>
          <w:szCs w:val="24"/>
        </w:rPr>
        <w:t xml:space="preserve">referred to specific </w:t>
      </w:r>
      <w:r w:rsidR="00E53759" w:rsidRPr="00D200E1">
        <w:rPr>
          <w:rFonts w:ascii="Times New Roman" w:hAnsi="Times New Roman" w:cs="Times New Roman"/>
          <w:sz w:val="24"/>
          <w:szCs w:val="24"/>
        </w:rPr>
        <w:t>issues</w:t>
      </w:r>
      <w:r w:rsidR="003C4FC6" w:rsidRPr="00D200E1">
        <w:rPr>
          <w:rFonts w:ascii="Times New Roman" w:hAnsi="Times New Roman" w:cs="Times New Roman"/>
          <w:sz w:val="24"/>
          <w:szCs w:val="24"/>
        </w:rPr>
        <w:t xml:space="preserve"> such as the protection of endangered species or water pollution.</w:t>
      </w:r>
      <w:r w:rsidR="003C4FC6" w:rsidRPr="00D200E1">
        <w:t xml:space="preserve"> </w:t>
      </w:r>
      <w:r w:rsidR="00761380" w:rsidRPr="00D200E1">
        <w:rPr>
          <w:rFonts w:ascii="Times New Roman" w:hAnsi="Times New Roman" w:cs="Times New Roman"/>
          <w:sz w:val="24"/>
          <w:szCs w:val="24"/>
        </w:rPr>
        <w:t xml:space="preserve">It has been shown that </w:t>
      </w:r>
      <w:r w:rsidR="00761380" w:rsidRPr="00D200E1">
        <w:rPr>
          <w:rFonts w:ascii="Times New Roman" w:hAnsi="Times New Roman" w:cs="Times New Roman"/>
          <w:sz w:val="24"/>
          <w:szCs w:val="24"/>
        </w:rPr>
        <w:lastRenderedPageBreak/>
        <w:t>different</w:t>
      </w:r>
      <w:r w:rsidR="00F37C52" w:rsidRPr="00D200E1">
        <w:rPr>
          <w:rFonts w:ascii="Times New Roman" w:hAnsi="Times New Roman" w:cs="Times New Roman"/>
          <w:sz w:val="24"/>
          <w:szCs w:val="24"/>
        </w:rPr>
        <w:t>ly</w:t>
      </w:r>
      <w:r w:rsidR="00761380" w:rsidRPr="00D200E1">
        <w:rPr>
          <w:rFonts w:ascii="Times New Roman" w:hAnsi="Times New Roman" w:cs="Times New Roman"/>
          <w:sz w:val="24"/>
          <w:szCs w:val="24"/>
        </w:rPr>
        <w:t xml:space="preserve"> valued objects (</w:t>
      </w:r>
      <w:r w:rsidR="00CA3F36">
        <w:rPr>
          <w:rFonts w:ascii="Times New Roman" w:hAnsi="Times New Roman" w:cs="Times New Roman"/>
          <w:sz w:val="24"/>
          <w:szCs w:val="24"/>
        </w:rPr>
        <w:t>e.g.,</w:t>
      </w:r>
      <w:r w:rsidR="00761380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F37C52" w:rsidRPr="00D200E1">
        <w:rPr>
          <w:rFonts w:ascii="Times New Roman" w:hAnsi="Times New Roman" w:cs="Times New Roman"/>
          <w:sz w:val="24"/>
          <w:szCs w:val="24"/>
        </w:rPr>
        <w:t xml:space="preserve">the </w:t>
      </w:r>
      <w:r w:rsidR="00761380" w:rsidRPr="00D200E1">
        <w:rPr>
          <w:rFonts w:ascii="Times New Roman" w:hAnsi="Times New Roman" w:cs="Times New Roman"/>
          <w:sz w:val="24"/>
          <w:szCs w:val="24"/>
        </w:rPr>
        <w:t xml:space="preserve">biosphere </w:t>
      </w:r>
      <w:r w:rsidR="00E91CA5" w:rsidRPr="00D200E1">
        <w:rPr>
          <w:rFonts w:ascii="Times New Roman" w:hAnsi="Times New Roman" w:cs="Times New Roman"/>
          <w:sz w:val="24"/>
          <w:szCs w:val="24"/>
        </w:rPr>
        <w:t xml:space="preserve">or </w:t>
      </w:r>
      <w:r w:rsidR="00761380" w:rsidRPr="00D200E1">
        <w:rPr>
          <w:rFonts w:ascii="Times New Roman" w:hAnsi="Times New Roman" w:cs="Times New Roman"/>
          <w:sz w:val="24"/>
          <w:szCs w:val="24"/>
        </w:rPr>
        <w:t>wildlife) produce different altruistic responses.</w:t>
      </w:r>
    </w:p>
    <w:p w14:paraId="7CA914FD" w14:textId="5124BE30" w:rsidR="0033736E" w:rsidRPr="00D200E1" w:rsidRDefault="00C90D68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0E1">
        <w:rPr>
          <w:rFonts w:ascii="Times New Roman" w:hAnsi="Times New Roman" w:cs="Times New Roman"/>
          <w:sz w:val="24"/>
          <w:szCs w:val="24"/>
        </w:rPr>
        <w:tab/>
        <w:t>Ajzen</w:t>
      </w:r>
      <w:r w:rsidR="00E91CA5" w:rsidRPr="00D200E1">
        <w:rPr>
          <w:rFonts w:ascii="Times New Roman" w:hAnsi="Times New Roman" w:cs="Times New Roman"/>
          <w:sz w:val="24"/>
          <w:szCs w:val="24"/>
        </w:rPr>
        <w:t>’s</w:t>
      </w:r>
      <w:r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764976" w:rsidRPr="00D200E1">
        <w:rPr>
          <w:rFonts w:ascii="Times New Roman" w:hAnsi="Times New Roman" w:cs="Times New Roman"/>
          <w:sz w:val="24"/>
          <w:szCs w:val="24"/>
        </w:rPr>
        <w:t xml:space="preserve">(1991) theory of planned behaviour is popular among social psychologists. Ajzen himself </w:t>
      </w:r>
      <w:r w:rsidR="00E91CA5" w:rsidRPr="00D200E1">
        <w:rPr>
          <w:rFonts w:ascii="Times New Roman" w:hAnsi="Times New Roman" w:cs="Times New Roman"/>
          <w:sz w:val="24"/>
          <w:szCs w:val="24"/>
        </w:rPr>
        <w:t xml:space="preserve">noted </w:t>
      </w:r>
      <w:r w:rsidR="00764976" w:rsidRPr="00D200E1">
        <w:rPr>
          <w:rFonts w:ascii="Times New Roman" w:hAnsi="Times New Roman" w:cs="Times New Roman"/>
          <w:sz w:val="24"/>
          <w:szCs w:val="24"/>
        </w:rPr>
        <w:t xml:space="preserve">that his theory had 4550 citations </w:t>
      </w:r>
      <w:r w:rsidR="00E91CA5" w:rsidRPr="00D200E1">
        <w:rPr>
          <w:rFonts w:ascii="Times New Roman" w:hAnsi="Times New Roman" w:cs="Times New Roman"/>
          <w:sz w:val="24"/>
          <w:szCs w:val="24"/>
        </w:rPr>
        <w:t xml:space="preserve">(according to </w:t>
      </w:r>
      <w:r w:rsidR="00764976" w:rsidRPr="00D200E1">
        <w:rPr>
          <w:rFonts w:ascii="Times New Roman" w:hAnsi="Times New Roman" w:cs="Times New Roman"/>
          <w:sz w:val="24"/>
          <w:szCs w:val="24"/>
        </w:rPr>
        <w:t>Google Scholar</w:t>
      </w:r>
      <w:r w:rsidR="00E91CA5" w:rsidRPr="00D200E1">
        <w:rPr>
          <w:rFonts w:ascii="Times New Roman" w:hAnsi="Times New Roman" w:cs="Times New Roman"/>
          <w:sz w:val="24"/>
          <w:szCs w:val="24"/>
        </w:rPr>
        <w:t>)</w:t>
      </w:r>
      <w:r w:rsidR="00764976" w:rsidRPr="00D200E1">
        <w:rPr>
          <w:rFonts w:ascii="Times New Roman" w:hAnsi="Times New Roman" w:cs="Times New Roman"/>
          <w:sz w:val="24"/>
          <w:szCs w:val="24"/>
        </w:rPr>
        <w:t xml:space="preserve"> by 2010 (Ajzen 2011) and, at present, it has 77</w:t>
      </w:r>
      <w:r w:rsidR="00E91CA5" w:rsidRPr="00D200E1">
        <w:rPr>
          <w:rFonts w:ascii="Times New Roman" w:hAnsi="Times New Roman" w:cs="Times New Roman"/>
          <w:sz w:val="24"/>
          <w:szCs w:val="24"/>
        </w:rPr>
        <w:t>,</w:t>
      </w:r>
      <w:r w:rsidR="00764976" w:rsidRPr="00D200E1">
        <w:rPr>
          <w:rFonts w:ascii="Times New Roman" w:hAnsi="Times New Roman" w:cs="Times New Roman"/>
          <w:sz w:val="24"/>
          <w:szCs w:val="24"/>
        </w:rPr>
        <w:t xml:space="preserve">232 citations (2020/04/23). </w:t>
      </w:r>
      <w:r w:rsidR="00E91CA5" w:rsidRPr="00D200E1">
        <w:rPr>
          <w:rFonts w:ascii="Times New Roman" w:hAnsi="Times New Roman" w:cs="Times New Roman"/>
          <w:sz w:val="24"/>
          <w:szCs w:val="24"/>
        </w:rPr>
        <w:t xml:space="preserve">It was </w:t>
      </w:r>
      <w:r w:rsidR="00764976" w:rsidRPr="00D200E1">
        <w:rPr>
          <w:rFonts w:ascii="Times New Roman" w:hAnsi="Times New Roman" w:cs="Times New Roman"/>
          <w:sz w:val="24"/>
          <w:szCs w:val="24"/>
        </w:rPr>
        <w:t xml:space="preserve">the most </w:t>
      </w:r>
      <w:r w:rsidR="00E91CA5" w:rsidRPr="00D200E1">
        <w:rPr>
          <w:rFonts w:ascii="Times New Roman" w:hAnsi="Times New Roman" w:cs="Times New Roman"/>
          <w:sz w:val="24"/>
          <w:szCs w:val="24"/>
        </w:rPr>
        <w:t xml:space="preserve">often referenced theory </w:t>
      </w:r>
      <w:r w:rsidR="00764976" w:rsidRPr="00D200E1">
        <w:rPr>
          <w:rFonts w:ascii="Times New Roman" w:hAnsi="Times New Roman" w:cs="Times New Roman"/>
          <w:sz w:val="24"/>
          <w:szCs w:val="24"/>
        </w:rPr>
        <w:t>in my short review o</w:t>
      </w:r>
      <w:r w:rsidR="00E91CA5" w:rsidRPr="00D200E1">
        <w:rPr>
          <w:rFonts w:ascii="Times New Roman" w:hAnsi="Times New Roman" w:cs="Times New Roman"/>
          <w:sz w:val="24"/>
          <w:szCs w:val="24"/>
        </w:rPr>
        <w:t>f</w:t>
      </w:r>
      <w:r w:rsidR="00764976" w:rsidRPr="00D200E1">
        <w:rPr>
          <w:rFonts w:ascii="Times New Roman" w:hAnsi="Times New Roman" w:cs="Times New Roman"/>
          <w:sz w:val="24"/>
          <w:szCs w:val="24"/>
        </w:rPr>
        <w:t xml:space="preserve"> pro-environmental behaviour (Table 1). </w:t>
      </w:r>
      <w:r w:rsidR="004F0400" w:rsidRPr="00D200E1">
        <w:rPr>
          <w:rFonts w:ascii="Times New Roman" w:hAnsi="Times New Roman" w:cs="Times New Roman"/>
          <w:sz w:val="24"/>
          <w:szCs w:val="24"/>
        </w:rPr>
        <w:t>I</w:t>
      </w:r>
      <w:r w:rsidR="00E91CA5" w:rsidRPr="00D200E1">
        <w:rPr>
          <w:rFonts w:ascii="Times New Roman" w:hAnsi="Times New Roman" w:cs="Times New Roman"/>
          <w:sz w:val="24"/>
          <w:szCs w:val="24"/>
        </w:rPr>
        <w:t>ndeed, it</w:t>
      </w:r>
      <w:r w:rsidR="004F0400" w:rsidRPr="00D200E1">
        <w:rPr>
          <w:rFonts w:ascii="Times New Roman" w:hAnsi="Times New Roman" w:cs="Times New Roman"/>
          <w:sz w:val="24"/>
          <w:szCs w:val="24"/>
        </w:rPr>
        <w:t xml:space="preserve"> is simple and </w:t>
      </w:r>
      <w:r w:rsidR="00E91CA5" w:rsidRPr="00D200E1">
        <w:rPr>
          <w:rFonts w:ascii="Times New Roman" w:hAnsi="Times New Roman" w:cs="Times New Roman"/>
          <w:sz w:val="24"/>
          <w:szCs w:val="24"/>
        </w:rPr>
        <w:t xml:space="preserve">offers </w:t>
      </w:r>
      <w:r w:rsidR="004F0400" w:rsidRPr="00D200E1">
        <w:rPr>
          <w:rFonts w:ascii="Times New Roman" w:hAnsi="Times New Roman" w:cs="Times New Roman"/>
          <w:sz w:val="24"/>
          <w:szCs w:val="24"/>
        </w:rPr>
        <w:t>great predictive power. However</w:t>
      </w:r>
      <w:r w:rsidR="00CA3F36" w:rsidRPr="00D200E1">
        <w:rPr>
          <w:rFonts w:ascii="Times New Roman" w:hAnsi="Times New Roman" w:cs="Times New Roman"/>
          <w:sz w:val="24"/>
          <w:szCs w:val="24"/>
        </w:rPr>
        <w:t>,</w:t>
      </w:r>
      <w:r w:rsidR="004F0400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E91CA5" w:rsidRPr="00D200E1">
        <w:rPr>
          <w:rFonts w:ascii="Times New Roman" w:hAnsi="Times New Roman" w:cs="Times New Roman"/>
          <w:sz w:val="24"/>
          <w:szCs w:val="24"/>
        </w:rPr>
        <w:t xml:space="preserve">it </w:t>
      </w:r>
      <w:r w:rsidR="004F0400" w:rsidRPr="00D200E1">
        <w:rPr>
          <w:rFonts w:ascii="Times New Roman" w:hAnsi="Times New Roman" w:cs="Times New Roman"/>
          <w:sz w:val="24"/>
          <w:szCs w:val="24"/>
        </w:rPr>
        <w:t xml:space="preserve">lacks an explanation of the causal mechanism that </w:t>
      </w:r>
      <w:r w:rsidR="00E91CA5" w:rsidRPr="00D200E1">
        <w:rPr>
          <w:rFonts w:ascii="Times New Roman" w:hAnsi="Times New Roman" w:cs="Times New Roman"/>
          <w:sz w:val="24"/>
          <w:szCs w:val="24"/>
        </w:rPr>
        <w:t xml:space="preserve">connects </w:t>
      </w:r>
      <w:r w:rsidR="004F0400" w:rsidRPr="00D200E1">
        <w:rPr>
          <w:rFonts w:ascii="Times New Roman" w:hAnsi="Times New Roman" w:cs="Times New Roman"/>
          <w:sz w:val="24"/>
          <w:szCs w:val="24"/>
        </w:rPr>
        <w:t>attitudes with behaviour</w:t>
      </w:r>
      <w:r w:rsidR="00E91CA5" w:rsidRPr="00D200E1">
        <w:rPr>
          <w:rFonts w:ascii="Times New Roman" w:hAnsi="Times New Roman" w:cs="Times New Roman"/>
          <w:sz w:val="24"/>
          <w:szCs w:val="24"/>
        </w:rPr>
        <w:t xml:space="preserve">, </w:t>
      </w:r>
      <w:r w:rsidR="004F0400" w:rsidRPr="00D200E1">
        <w:rPr>
          <w:rFonts w:ascii="Times New Roman" w:hAnsi="Times New Roman" w:cs="Times New Roman"/>
          <w:sz w:val="24"/>
          <w:szCs w:val="24"/>
        </w:rPr>
        <w:t>making it difficult to incorporate this determinant into the cost</w:t>
      </w:r>
      <w:r w:rsidR="00E91CA5" w:rsidRPr="00D200E1">
        <w:rPr>
          <w:rFonts w:ascii="Times New Roman" w:hAnsi="Times New Roman" w:cs="Times New Roman"/>
          <w:sz w:val="24"/>
          <w:szCs w:val="24"/>
        </w:rPr>
        <w:t>–</w:t>
      </w:r>
      <w:r w:rsidR="004F0400" w:rsidRPr="00D200E1">
        <w:rPr>
          <w:rFonts w:ascii="Times New Roman" w:hAnsi="Times New Roman" w:cs="Times New Roman"/>
          <w:sz w:val="24"/>
          <w:szCs w:val="24"/>
        </w:rPr>
        <w:t>benefit model.</w:t>
      </w:r>
    </w:p>
    <w:p w14:paraId="20502452" w14:textId="37CDFCE9" w:rsidR="007E71B4" w:rsidRPr="00D200E1" w:rsidRDefault="00A15041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0E1">
        <w:rPr>
          <w:rFonts w:ascii="Times New Roman" w:hAnsi="Times New Roman" w:cs="Times New Roman"/>
          <w:sz w:val="24"/>
          <w:szCs w:val="24"/>
        </w:rPr>
        <w:tab/>
      </w:r>
      <w:r w:rsidR="00E91CA5" w:rsidRPr="00D200E1">
        <w:rPr>
          <w:rFonts w:ascii="Times New Roman" w:hAnsi="Times New Roman" w:cs="Times New Roman"/>
          <w:sz w:val="24"/>
          <w:szCs w:val="24"/>
        </w:rPr>
        <w:t xml:space="preserve">The </w:t>
      </w:r>
      <w:r w:rsidR="004F0400" w:rsidRPr="00D200E1">
        <w:rPr>
          <w:rFonts w:ascii="Times New Roman" w:hAnsi="Times New Roman" w:cs="Times New Roman"/>
          <w:sz w:val="24"/>
          <w:szCs w:val="24"/>
        </w:rPr>
        <w:t xml:space="preserve">simple balance between cognitive and affective components </w:t>
      </w:r>
      <w:r w:rsidR="00E91CA5" w:rsidRPr="00D200E1">
        <w:rPr>
          <w:rFonts w:ascii="Times New Roman" w:hAnsi="Times New Roman" w:cs="Times New Roman"/>
          <w:sz w:val="24"/>
          <w:szCs w:val="24"/>
        </w:rPr>
        <w:t xml:space="preserve">confers explanatory power </w:t>
      </w:r>
      <w:r w:rsidR="00720ADB">
        <w:rPr>
          <w:rFonts w:ascii="Times New Roman" w:hAnsi="Times New Roman" w:cs="Times New Roman"/>
          <w:sz w:val="24"/>
          <w:szCs w:val="24"/>
        </w:rPr>
        <w:t>t</w:t>
      </w:r>
      <w:r w:rsidR="00E91CA5" w:rsidRPr="00D200E1">
        <w:rPr>
          <w:rFonts w:ascii="Times New Roman" w:hAnsi="Times New Roman" w:cs="Times New Roman"/>
          <w:sz w:val="24"/>
          <w:szCs w:val="24"/>
        </w:rPr>
        <w:t xml:space="preserve">o </w:t>
      </w:r>
      <w:r w:rsidR="004F0400" w:rsidRPr="00D200E1">
        <w:rPr>
          <w:rFonts w:ascii="Times New Roman" w:hAnsi="Times New Roman" w:cs="Times New Roman"/>
          <w:sz w:val="24"/>
          <w:szCs w:val="24"/>
        </w:rPr>
        <w:t>Schwartz's theory: feelings of obligation are expressive of moral norms. Nevertheless, this role</w:t>
      </w:r>
      <w:r w:rsidR="007E71B4" w:rsidRPr="00D200E1">
        <w:rPr>
          <w:rFonts w:ascii="Times New Roman" w:hAnsi="Times New Roman" w:cs="Times New Roman"/>
          <w:sz w:val="24"/>
          <w:szCs w:val="24"/>
        </w:rPr>
        <w:t xml:space="preserve"> of </w:t>
      </w:r>
      <w:r w:rsidR="00E91CA5" w:rsidRPr="00D200E1">
        <w:rPr>
          <w:rFonts w:ascii="Times New Roman" w:hAnsi="Times New Roman" w:cs="Times New Roman"/>
          <w:sz w:val="24"/>
          <w:szCs w:val="24"/>
        </w:rPr>
        <w:t xml:space="preserve">the </w:t>
      </w:r>
      <w:r w:rsidR="007E71B4" w:rsidRPr="00D200E1">
        <w:rPr>
          <w:rFonts w:ascii="Times New Roman" w:hAnsi="Times New Roman" w:cs="Times New Roman"/>
          <w:sz w:val="24"/>
          <w:szCs w:val="24"/>
        </w:rPr>
        <w:t>emotions has generated controversy around the question of what should be considered tru</w:t>
      </w:r>
      <w:r w:rsidR="00E91CA5" w:rsidRPr="00D200E1">
        <w:rPr>
          <w:rFonts w:ascii="Times New Roman" w:hAnsi="Times New Roman" w:cs="Times New Roman"/>
          <w:sz w:val="24"/>
          <w:szCs w:val="24"/>
        </w:rPr>
        <w:t>ly</w:t>
      </w:r>
      <w:r w:rsidR="007E71B4" w:rsidRPr="00D200E1">
        <w:rPr>
          <w:rFonts w:ascii="Times New Roman" w:hAnsi="Times New Roman" w:cs="Times New Roman"/>
          <w:sz w:val="24"/>
          <w:szCs w:val="24"/>
        </w:rPr>
        <w:t xml:space="preserve"> altruistic </w:t>
      </w:r>
      <w:r w:rsidRPr="00D200E1">
        <w:rPr>
          <w:rFonts w:ascii="Times New Roman" w:hAnsi="Times New Roman" w:cs="Times New Roman"/>
          <w:sz w:val="24"/>
          <w:szCs w:val="24"/>
        </w:rPr>
        <w:t>behaviour</w:t>
      </w:r>
      <w:r w:rsidR="007E71B4" w:rsidRPr="00D200E1">
        <w:rPr>
          <w:rFonts w:ascii="Times New Roman" w:hAnsi="Times New Roman" w:cs="Times New Roman"/>
          <w:sz w:val="24"/>
          <w:szCs w:val="24"/>
        </w:rPr>
        <w:t xml:space="preserve">. </w:t>
      </w:r>
      <w:r w:rsidR="004F0400" w:rsidRPr="00D200E1">
        <w:rPr>
          <w:rFonts w:ascii="Times New Roman" w:hAnsi="Times New Roman" w:cs="Times New Roman"/>
          <w:sz w:val="24"/>
          <w:szCs w:val="24"/>
        </w:rPr>
        <w:t>If</w:t>
      </w:r>
      <w:r w:rsidR="007E71B4" w:rsidRPr="00D200E1">
        <w:rPr>
          <w:rFonts w:ascii="Times New Roman" w:hAnsi="Times New Roman" w:cs="Times New Roman"/>
          <w:sz w:val="24"/>
          <w:szCs w:val="24"/>
        </w:rPr>
        <w:t xml:space="preserve"> the </w:t>
      </w:r>
      <w:r w:rsidR="00E91CA5" w:rsidRPr="00D200E1">
        <w:rPr>
          <w:rFonts w:ascii="Times New Roman" w:hAnsi="Times New Roman" w:cs="Times New Roman"/>
          <w:sz w:val="24"/>
          <w:szCs w:val="24"/>
        </w:rPr>
        <w:t xml:space="preserve">agent helps others merely to </w:t>
      </w:r>
      <w:r w:rsidR="007E71B4" w:rsidRPr="00D200E1">
        <w:rPr>
          <w:rFonts w:ascii="Times New Roman" w:hAnsi="Times New Roman" w:cs="Times New Roman"/>
          <w:sz w:val="24"/>
          <w:szCs w:val="24"/>
        </w:rPr>
        <w:t>satisf</w:t>
      </w:r>
      <w:r w:rsidR="00E91CA5" w:rsidRPr="00D200E1">
        <w:rPr>
          <w:rFonts w:ascii="Times New Roman" w:hAnsi="Times New Roman" w:cs="Times New Roman"/>
          <w:sz w:val="24"/>
          <w:szCs w:val="24"/>
        </w:rPr>
        <w:t>y</w:t>
      </w:r>
      <w:r w:rsidR="007E71B4" w:rsidRPr="00D200E1">
        <w:rPr>
          <w:rFonts w:ascii="Times New Roman" w:hAnsi="Times New Roman" w:cs="Times New Roman"/>
          <w:sz w:val="24"/>
          <w:szCs w:val="24"/>
        </w:rPr>
        <w:t xml:space="preserve"> an emotion, then </w:t>
      </w:r>
      <w:r w:rsidR="00E91CA5" w:rsidRPr="00D200E1">
        <w:rPr>
          <w:rFonts w:ascii="Times New Roman" w:hAnsi="Times New Roman" w:cs="Times New Roman"/>
          <w:sz w:val="24"/>
          <w:szCs w:val="24"/>
        </w:rPr>
        <w:t xml:space="preserve">such actions </w:t>
      </w:r>
      <w:r w:rsidR="002310A8" w:rsidRPr="00D200E1">
        <w:rPr>
          <w:rFonts w:ascii="Times New Roman" w:hAnsi="Times New Roman" w:cs="Times New Roman"/>
          <w:sz w:val="24"/>
          <w:szCs w:val="24"/>
        </w:rPr>
        <w:t>should not</w:t>
      </w:r>
      <w:r w:rsidR="007E71B4" w:rsidRPr="00D200E1">
        <w:rPr>
          <w:rFonts w:ascii="Times New Roman" w:hAnsi="Times New Roman" w:cs="Times New Roman"/>
          <w:sz w:val="24"/>
          <w:szCs w:val="24"/>
        </w:rPr>
        <w:t xml:space="preserve"> be considered altruis</w:t>
      </w:r>
      <w:r w:rsidR="00E91CA5" w:rsidRPr="00D200E1">
        <w:rPr>
          <w:rFonts w:ascii="Times New Roman" w:hAnsi="Times New Roman" w:cs="Times New Roman"/>
          <w:sz w:val="24"/>
          <w:szCs w:val="24"/>
        </w:rPr>
        <w:t>tic, insofar as</w:t>
      </w:r>
      <w:r w:rsidR="007E71B4" w:rsidRPr="00D200E1">
        <w:rPr>
          <w:rFonts w:ascii="Times New Roman" w:hAnsi="Times New Roman" w:cs="Times New Roman"/>
          <w:sz w:val="24"/>
          <w:szCs w:val="24"/>
        </w:rPr>
        <w:t xml:space="preserve"> the </w:t>
      </w:r>
      <w:r w:rsidR="00E91CA5" w:rsidRPr="00D200E1">
        <w:rPr>
          <w:rFonts w:ascii="Times New Roman" w:hAnsi="Times New Roman" w:cs="Times New Roman"/>
          <w:sz w:val="24"/>
          <w:szCs w:val="24"/>
        </w:rPr>
        <w:t xml:space="preserve">agent </w:t>
      </w:r>
      <w:r w:rsidR="007E71B4" w:rsidRPr="00D200E1">
        <w:rPr>
          <w:rFonts w:ascii="Times New Roman" w:hAnsi="Times New Roman" w:cs="Times New Roman"/>
          <w:sz w:val="24"/>
          <w:szCs w:val="24"/>
        </w:rPr>
        <w:t>benefit</w:t>
      </w:r>
      <w:r w:rsidR="00E91CA5" w:rsidRPr="00D200E1">
        <w:rPr>
          <w:rFonts w:ascii="Times New Roman" w:hAnsi="Times New Roman" w:cs="Times New Roman"/>
          <w:sz w:val="24"/>
          <w:szCs w:val="24"/>
        </w:rPr>
        <w:t>s from it</w:t>
      </w:r>
      <w:r w:rsidR="009D58A5" w:rsidRPr="00D200E1">
        <w:rPr>
          <w:rFonts w:ascii="Times New Roman" w:hAnsi="Times New Roman" w:cs="Times New Roman"/>
          <w:sz w:val="24"/>
          <w:szCs w:val="24"/>
        </w:rPr>
        <w:t xml:space="preserve"> (</w:t>
      </w:r>
      <w:r w:rsidR="00CA3F36">
        <w:rPr>
          <w:rFonts w:ascii="Times New Roman" w:hAnsi="Times New Roman" w:cs="Times New Roman"/>
          <w:sz w:val="24"/>
          <w:szCs w:val="24"/>
        </w:rPr>
        <w:t>e.g.,</w:t>
      </w:r>
      <w:r w:rsidR="009D58A5" w:rsidRPr="00CA3F36">
        <w:rPr>
          <w:rFonts w:ascii="Times New Roman" w:hAnsi="Times New Roman" w:cs="Times New Roman"/>
          <w:sz w:val="24"/>
          <w:szCs w:val="24"/>
        </w:rPr>
        <w:t xml:space="preserve"> Cialdini et al. 1987)</w:t>
      </w:r>
      <w:r w:rsidR="007E71B4" w:rsidRPr="00CA3F36">
        <w:rPr>
          <w:rFonts w:ascii="Times New Roman" w:hAnsi="Times New Roman" w:cs="Times New Roman"/>
          <w:sz w:val="24"/>
          <w:szCs w:val="24"/>
        </w:rPr>
        <w:t>.</w:t>
      </w:r>
      <w:r w:rsidR="009D58A5" w:rsidRPr="00CA3F36">
        <w:rPr>
          <w:rFonts w:ascii="Times New Roman" w:hAnsi="Times New Roman" w:cs="Times New Roman"/>
          <w:sz w:val="24"/>
          <w:szCs w:val="24"/>
        </w:rPr>
        <w:t xml:space="preserve"> However, Barasch et al</w:t>
      </w:r>
      <w:r w:rsidR="00E91CA5" w:rsidRPr="00912F8F">
        <w:rPr>
          <w:rFonts w:ascii="Times New Roman" w:hAnsi="Times New Roman" w:cs="Times New Roman"/>
          <w:sz w:val="24"/>
          <w:szCs w:val="24"/>
        </w:rPr>
        <w:t>.</w:t>
      </w:r>
      <w:r w:rsidR="009D58A5" w:rsidRPr="00DF6140">
        <w:rPr>
          <w:rFonts w:ascii="Times New Roman" w:hAnsi="Times New Roman" w:cs="Times New Roman"/>
          <w:sz w:val="24"/>
          <w:szCs w:val="24"/>
        </w:rPr>
        <w:t xml:space="preserve"> (2014) found that laypeople do not view altruism as incompatible with </w:t>
      </w:r>
      <w:r w:rsidR="00E91CA5" w:rsidRPr="00D200E1">
        <w:rPr>
          <w:rFonts w:ascii="Times New Roman" w:hAnsi="Times New Roman" w:cs="Times New Roman"/>
          <w:sz w:val="24"/>
          <w:szCs w:val="24"/>
        </w:rPr>
        <w:t xml:space="preserve">selfish </w:t>
      </w:r>
      <w:r w:rsidR="009D58A5" w:rsidRPr="00D200E1">
        <w:rPr>
          <w:rFonts w:ascii="Times New Roman" w:hAnsi="Times New Roman" w:cs="Times New Roman"/>
          <w:sz w:val="24"/>
          <w:szCs w:val="24"/>
        </w:rPr>
        <w:t>benefits.</w:t>
      </w:r>
      <w:r w:rsidR="007E71B4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C8068F" w:rsidRPr="00D200E1">
        <w:rPr>
          <w:rFonts w:ascii="Times New Roman" w:hAnsi="Times New Roman" w:cs="Times New Roman"/>
          <w:sz w:val="24"/>
          <w:szCs w:val="24"/>
        </w:rPr>
        <w:t>Ultimately, discussion</w:t>
      </w:r>
      <w:r w:rsidR="003E2F30" w:rsidRPr="00D200E1">
        <w:rPr>
          <w:rFonts w:ascii="Times New Roman" w:hAnsi="Times New Roman" w:cs="Times New Roman"/>
          <w:sz w:val="24"/>
          <w:szCs w:val="24"/>
        </w:rPr>
        <w:t>s</w:t>
      </w:r>
      <w:r w:rsidR="00C8068F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E91CA5" w:rsidRPr="00D200E1">
        <w:rPr>
          <w:rFonts w:ascii="Times New Roman" w:hAnsi="Times New Roman" w:cs="Times New Roman"/>
          <w:sz w:val="24"/>
          <w:szCs w:val="24"/>
        </w:rPr>
        <w:t xml:space="preserve">of </w:t>
      </w:r>
      <w:r w:rsidR="00C8068F" w:rsidRPr="00D200E1">
        <w:rPr>
          <w:rFonts w:ascii="Times New Roman" w:hAnsi="Times New Roman" w:cs="Times New Roman"/>
          <w:sz w:val="24"/>
          <w:szCs w:val="24"/>
        </w:rPr>
        <w:t xml:space="preserve">whether </w:t>
      </w:r>
      <w:r w:rsidR="00E91CA5" w:rsidRPr="00D200E1">
        <w:rPr>
          <w:rFonts w:ascii="Times New Roman" w:hAnsi="Times New Roman" w:cs="Times New Roman"/>
          <w:sz w:val="24"/>
          <w:szCs w:val="24"/>
        </w:rPr>
        <w:t xml:space="preserve">any act is </w:t>
      </w:r>
      <w:r w:rsidR="00C8068F" w:rsidRPr="00D200E1">
        <w:rPr>
          <w:rFonts w:ascii="Times New Roman" w:hAnsi="Times New Roman" w:cs="Times New Roman"/>
          <w:sz w:val="24"/>
          <w:szCs w:val="24"/>
        </w:rPr>
        <w:t>tru</w:t>
      </w:r>
      <w:r w:rsidR="00E91CA5" w:rsidRPr="00D200E1">
        <w:rPr>
          <w:rFonts w:ascii="Times New Roman" w:hAnsi="Times New Roman" w:cs="Times New Roman"/>
          <w:sz w:val="24"/>
          <w:szCs w:val="24"/>
        </w:rPr>
        <w:t>ly</w:t>
      </w:r>
      <w:r w:rsidR="00C8068F" w:rsidRPr="00D200E1">
        <w:rPr>
          <w:rFonts w:ascii="Times New Roman" w:hAnsi="Times New Roman" w:cs="Times New Roman"/>
          <w:sz w:val="24"/>
          <w:szCs w:val="24"/>
        </w:rPr>
        <w:t xml:space="preserve"> altruis</w:t>
      </w:r>
      <w:r w:rsidR="00E91CA5" w:rsidRPr="00D200E1">
        <w:rPr>
          <w:rFonts w:ascii="Times New Roman" w:hAnsi="Times New Roman" w:cs="Times New Roman"/>
          <w:sz w:val="24"/>
          <w:szCs w:val="24"/>
        </w:rPr>
        <w:t>tic</w:t>
      </w:r>
      <w:r w:rsidR="00C8068F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3E2F30" w:rsidRPr="00D200E1">
        <w:rPr>
          <w:rFonts w:ascii="Times New Roman" w:hAnsi="Times New Roman" w:cs="Times New Roman"/>
          <w:sz w:val="24"/>
          <w:szCs w:val="24"/>
        </w:rPr>
        <w:t xml:space="preserve">belong to </w:t>
      </w:r>
      <w:r w:rsidR="00E91CA5" w:rsidRPr="00D200E1">
        <w:rPr>
          <w:rFonts w:ascii="Times New Roman" w:hAnsi="Times New Roman" w:cs="Times New Roman"/>
          <w:sz w:val="24"/>
          <w:szCs w:val="24"/>
        </w:rPr>
        <w:t>moral philosophy</w:t>
      </w:r>
      <w:r w:rsidR="00C8068F" w:rsidRPr="00D200E1">
        <w:rPr>
          <w:rFonts w:ascii="Times New Roman" w:hAnsi="Times New Roman" w:cs="Times New Roman"/>
          <w:sz w:val="24"/>
          <w:szCs w:val="24"/>
        </w:rPr>
        <w:t>.</w:t>
      </w:r>
      <w:r w:rsidR="007E71B4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3E2F30" w:rsidRPr="00D200E1">
        <w:rPr>
          <w:rFonts w:ascii="Times New Roman" w:hAnsi="Times New Roman" w:cs="Times New Roman"/>
          <w:sz w:val="24"/>
          <w:szCs w:val="24"/>
        </w:rPr>
        <w:t>Until that question is answered</w:t>
      </w:r>
      <w:r w:rsidR="00C8068F" w:rsidRPr="00D200E1">
        <w:rPr>
          <w:rFonts w:ascii="Times New Roman" w:hAnsi="Times New Roman" w:cs="Times New Roman"/>
          <w:sz w:val="24"/>
          <w:szCs w:val="24"/>
        </w:rPr>
        <w:t xml:space="preserve">, Schwartz's operational definition seems the most </w:t>
      </w:r>
      <w:r w:rsidR="00761380" w:rsidRPr="00D200E1">
        <w:rPr>
          <w:rFonts w:ascii="Times New Roman" w:hAnsi="Times New Roman" w:cs="Times New Roman"/>
          <w:sz w:val="24"/>
          <w:szCs w:val="24"/>
        </w:rPr>
        <w:t>appropriate</w:t>
      </w:r>
      <w:r w:rsidR="00C8068F" w:rsidRPr="00D200E1">
        <w:rPr>
          <w:rFonts w:ascii="Times New Roman" w:hAnsi="Times New Roman" w:cs="Times New Roman"/>
          <w:sz w:val="24"/>
          <w:szCs w:val="24"/>
        </w:rPr>
        <w:t>: 'helping is altruistic only to the extent that it is motivated by internal values' (</w:t>
      </w:r>
      <w:r w:rsidR="003E2F30" w:rsidRPr="00D200E1">
        <w:rPr>
          <w:rFonts w:ascii="Times New Roman" w:hAnsi="Times New Roman" w:cs="Times New Roman"/>
          <w:sz w:val="24"/>
          <w:szCs w:val="24"/>
        </w:rPr>
        <w:t xml:space="preserve">Schwartz 1977 </w:t>
      </w:r>
      <w:r w:rsidR="00C8068F" w:rsidRPr="00D200E1">
        <w:rPr>
          <w:rFonts w:ascii="Times New Roman" w:hAnsi="Times New Roman" w:cs="Times New Roman"/>
          <w:sz w:val="24"/>
          <w:szCs w:val="24"/>
        </w:rPr>
        <w:t>p. 223).</w:t>
      </w:r>
      <w:r w:rsidR="00C8068F" w:rsidRPr="00D200E1">
        <w:rPr>
          <w:rFonts w:ascii="Times New Roman" w:hAnsi="Times New Roman" w:cs="Times New Roman"/>
          <w:sz w:val="24"/>
          <w:szCs w:val="24"/>
        </w:rPr>
        <w:tab/>
      </w:r>
      <w:r w:rsidR="009D58A5" w:rsidRPr="00D200E1">
        <w:rPr>
          <w:rFonts w:ascii="Times New Roman" w:hAnsi="Times New Roman" w:cs="Times New Roman"/>
          <w:sz w:val="24"/>
          <w:szCs w:val="24"/>
        </w:rPr>
        <w:t>A m</w:t>
      </w:r>
      <w:r w:rsidR="007E71B4" w:rsidRPr="00D200E1">
        <w:rPr>
          <w:rFonts w:ascii="Times New Roman" w:hAnsi="Times New Roman" w:cs="Times New Roman"/>
          <w:sz w:val="24"/>
          <w:szCs w:val="24"/>
        </w:rPr>
        <w:t>ore interesting psycholog</w:t>
      </w:r>
      <w:r w:rsidR="002310A8" w:rsidRPr="00D200E1">
        <w:rPr>
          <w:rFonts w:ascii="Times New Roman" w:hAnsi="Times New Roman" w:cs="Times New Roman"/>
          <w:sz w:val="24"/>
          <w:szCs w:val="24"/>
        </w:rPr>
        <w:t xml:space="preserve">ical question </w:t>
      </w:r>
      <w:r w:rsidR="003E2F30" w:rsidRPr="00D200E1">
        <w:rPr>
          <w:rFonts w:ascii="Times New Roman" w:hAnsi="Times New Roman" w:cs="Times New Roman"/>
          <w:sz w:val="24"/>
          <w:szCs w:val="24"/>
        </w:rPr>
        <w:t xml:space="preserve">pertains to </w:t>
      </w:r>
      <w:r w:rsidR="007E71B4" w:rsidRPr="00D200E1">
        <w:rPr>
          <w:rFonts w:ascii="Times New Roman" w:hAnsi="Times New Roman" w:cs="Times New Roman"/>
          <w:sz w:val="24"/>
          <w:szCs w:val="24"/>
        </w:rPr>
        <w:t xml:space="preserve">the role of empathy. </w:t>
      </w:r>
      <w:r w:rsidR="00CA6442" w:rsidRPr="00D200E1">
        <w:rPr>
          <w:rFonts w:ascii="Times New Roman" w:hAnsi="Times New Roman" w:cs="Times New Roman"/>
          <w:sz w:val="24"/>
          <w:szCs w:val="24"/>
        </w:rPr>
        <w:t>Schwart</w:t>
      </w:r>
      <w:r w:rsidR="004F7E1A" w:rsidRPr="00D200E1">
        <w:rPr>
          <w:rFonts w:ascii="Times New Roman" w:hAnsi="Times New Roman" w:cs="Times New Roman"/>
          <w:sz w:val="24"/>
          <w:szCs w:val="24"/>
        </w:rPr>
        <w:t>z</w:t>
      </w:r>
      <w:r w:rsidR="00CA6442" w:rsidRPr="00D200E1">
        <w:rPr>
          <w:rFonts w:ascii="Times New Roman" w:hAnsi="Times New Roman" w:cs="Times New Roman"/>
          <w:sz w:val="24"/>
          <w:szCs w:val="24"/>
        </w:rPr>
        <w:t xml:space="preserve"> (1977) distinguished </w:t>
      </w:r>
      <w:r w:rsidR="003E2F30" w:rsidRPr="00D200E1">
        <w:rPr>
          <w:rFonts w:ascii="Times New Roman" w:hAnsi="Times New Roman" w:cs="Times New Roman"/>
          <w:sz w:val="24"/>
          <w:szCs w:val="24"/>
        </w:rPr>
        <w:t xml:space="preserve">between </w:t>
      </w:r>
      <w:r w:rsidR="00CA6442" w:rsidRPr="00D200E1">
        <w:rPr>
          <w:rFonts w:ascii="Times New Roman" w:hAnsi="Times New Roman" w:cs="Times New Roman"/>
          <w:sz w:val="24"/>
          <w:szCs w:val="24"/>
        </w:rPr>
        <w:t xml:space="preserve">three explanations </w:t>
      </w:r>
      <w:r w:rsidR="003E2F30" w:rsidRPr="00D200E1">
        <w:rPr>
          <w:rFonts w:ascii="Times New Roman" w:hAnsi="Times New Roman" w:cs="Times New Roman"/>
          <w:sz w:val="24"/>
          <w:szCs w:val="24"/>
        </w:rPr>
        <w:t xml:space="preserve">for </w:t>
      </w:r>
      <w:r w:rsidR="00CA6442" w:rsidRPr="00D200E1">
        <w:rPr>
          <w:rFonts w:ascii="Times New Roman" w:hAnsi="Times New Roman" w:cs="Times New Roman"/>
          <w:sz w:val="24"/>
          <w:szCs w:val="24"/>
        </w:rPr>
        <w:t>altruism: activation of social expectations, activation of self-expectations</w:t>
      </w:r>
      <w:r w:rsidR="003E2F30" w:rsidRPr="00D200E1">
        <w:rPr>
          <w:rFonts w:ascii="Times New Roman" w:hAnsi="Times New Roman" w:cs="Times New Roman"/>
          <w:sz w:val="24"/>
          <w:szCs w:val="24"/>
        </w:rPr>
        <w:t xml:space="preserve">, </w:t>
      </w:r>
      <w:r w:rsidR="00CA6442" w:rsidRPr="00D200E1">
        <w:rPr>
          <w:rFonts w:ascii="Times New Roman" w:hAnsi="Times New Roman" w:cs="Times New Roman"/>
          <w:sz w:val="24"/>
          <w:szCs w:val="24"/>
        </w:rPr>
        <w:t xml:space="preserve">and empathic arousal. He separated empathy as a different mechanism when it is conceived </w:t>
      </w:r>
      <w:r w:rsidR="003E2F30" w:rsidRPr="00D200E1">
        <w:rPr>
          <w:rFonts w:ascii="Times New Roman" w:hAnsi="Times New Roman" w:cs="Times New Roman"/>
          <w:sz w:val="24"/>
          <w:szCs w:val="24"/>
        </w:rPr>
        <w:t xml:space="preserve">of </w:t>
      </w:r>
      <w:r w:rsidR="00CA6442" w:rsidRPr="00D200E1">
        <w:rPr>
          <w:rFonts w:ascii="Times New Roman" w:hAnsi="Times New Roman" w:cs="Times New Roman"/>
          <w:sz w:val="24"/>
          <w:szCs w:val="24"/>
        </w:rPr>
        <w:t>as direct emotional arousal. This occur</w:t>
      </w:r>
      <w:r w:rsidR="003E2F30" w:rsidRPr="00D200E1">
        <w:rPr>
          <w:rFonts w:ascii="Times New Roman" w:hAnsi="Times New Roman" w:cs="Times New Roman"/>
          <w:sz w:val="24"/>
          <w:szCs w:val="24"/>
        </w:rPr>
        <w:t>s</w:t>
      </w:r>
      <w:r w:rsidR="00CA6442" w:rsidRPr="00D200E1">
        <w:rPr>
          <w:rFonts w:ascii="Times New Roman" w:hAnsi="Times New Roman" w:cs="Times New Roman"/>
          <w:sz w:val="24"/>
          <w:szCs w:val="24"/>
        </w:rPr>
        <w:t xml:space="preserve"> in </w:t>
      </w:r>
      <w:r w:rsidR="004F7E1A" w:rsidRPr="00D200E1">
        <w:rPr>
          <w:rFonts w:ascii="Times New Roman" w:hAnsi="Times New Roman" w:cs="Times New Roman"/>
          <w:sz w:val="24"/>
          <w:szCs w:val="24"/>
        </w:rPr>
        <w:t>human</w:t>
      </w:r>
      <w:r w:rsidR="00CA6442" w:rsidRPr="00D200E1">
        <w:rPr>
          <w:rFonts w:ascii="Times New Roman" w:hAnsi="Times New Roman" w:cs="Times New Roman"/>
          <w:sz w:val="24"/>
          <w:szCs w:val="24"/>
        </w:rPr>
        <w:t xml:space="preserve"> infants and chimpanzees who </w:t>
      </w:r>
      <w:r w:rsidR="003E2F30" w:rsidRPr="00D200E1">
        <w:rPr>
          <w:rFonts w:ascii="Times New Roman" w:hAnsi="Times New Roman" w:cs="Times New Roman"/>
          <w:sz w:val="24"/>
          <w:szCs w:val="24"/>
        </w:rPr>
        <w:t xml:space="preserve">have been </w:t>
      </w:r>
      <w:r w:rsidR="00C8068F" w:rsidRPr="00D200E1">
        <w:rPr>
          <w:rFonts w:ascii="Times New Roman" w:hAnsi="Times New Roman" w:cs="Times New Roman"/>
          <w:sz w:val="24"/>
          <w:szCs w:val="24"/>
        </w:rPr>
        <w:t>observed</w:t>
      </w:r>
      <w:r w:rsidR="00CA6442" w:rsidRPr="00D200E1">
        <w:rPr>
          <w:rFonts w:ascii="Times New Roman" w:hAnsi="Times New Roman" w:cs="Times New Roman"/>
          <w:sz w:val="24"/>
          <w:szCs w:val="24"/>
        </w:rPr>
        <w:t xml:space="preserve"> to help others</w:t>
      </w:r>
      <w:r w:rsidR="004537AD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3E2F30" w:rsidRPr="00D200E1">
        <w:rPr>
          <w:rFonts w:ascii="Times New Roman" w:hAnsi="Times New Roman" w:cs="Times New Roman"/>
          <w:sz w:val="24"/>
          <w:szCs w:val="24"/>
        </w:rPr>
        <w:t xml:space="preserve">instrumentally </w:t>
      </w:r>
      <w:r w:rsidR="004537AD" w:rsidRPr="00D200E1">
        <w:rPr>
          <w:rFonts w:ascii="Times New Roman" w:hAnsi="Times New Roman" w:cs="Times New Roman"/>
          <w:sz w:val="24"/>
          <w:szCs w:val="24"/>
        </w:rPr>
        <w:t xml:space="preserve">(Warneken &amp; Tomasello 2009). </w:t>
      </w:r>
      <w:r w:rsidR="004F7E1A" w:rsidRPr="00D200E1">
        <w:rPr>
          <w:rFonts w:ascii="Times New Roman" w:hAnsi="Times New Roman" w:cs="Times New Roman"/>
          <w:sz w:val="24"/>
          <w:szCs w:val="24"/>
        </w:rPr>
        <w:t>This</w:t>
      </w:r>
      <w:r w:rsidR="004537AD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3E2F30" w:rsidRPr="00D200E1">
        <w:rPr>
          <w:rFonts w:ascii="Times New Roman" w:hAnsi="Times New Roman" w:cs="Times New Roman"/>
          <w:sz w:val="24"/>
          <w:szCs w:val="24"/>
        </w:rPr>
        <w:t xml:space="preserve">basic </w:t>
      </w:r>
      <w:r w:rsidR="004537AD" w:rsidRPr="00D200E1">
        <w:rPr>
          <w:rFonts w:ascii="Times New Roman" w:hAnsi="Times New Roman" w:cs="Times New Roman"/>
          <w:sz w:val="24"/>
          <w:szCs w:val="24"/>
        </w:rPr>
        <w:lastRenderedPageBreak/>
        <w:t xml:space="preserve">phylogenetic mechanism (de Waal 2007) </w:t>
      </w:r>
      <w:r w:rsidR="003E2F30" w:rsidRPr="00D200E1">
        <w:rPr>
          <w:rFonts w:ascii="Times New Roman" w:hAnsi="Times New Roman" w:cs="Times New Roman"/>
          <w:sz w:val="24"/>
          <w:szCs w:val="24"/>
        </w:rPr>
        <w:t xml:space="preserve">operates </w:t>
      </w:r>
      <w:r w:rsidR="004F7E1A" w:rsidRPr="00D200E1">
        <w:rPr>
          <w:rFonts w:ascii="Times New Roman" w:hAnsi="Times New Roman" w:cs="Times New Roman"/>
          <w:sz w:val="24"/>
          <w:szCs w:val="24"/>
        </w:rPr>
        <w:t xml:space="preserve">automatically </w:t>
      </w:r>
      <w:r w:rsidR="003E2F30" w:rsidRPr="00D200E1">
        <w:rPr>
          <w:rFonts w:ascii="Times New Roman" w:hAnsi="Times New Roman" w:cs="Times New Roman"/>
          <w:sz w:val="24"/>
          <w:szCs w:val="24"/>
        </w:rPr>
        <w:t xml:space="preserve">and </w:t>
      </w:r>
      <w:r w:rsidR="004F7E1A" w:rsidRPr="00D200E1">
        <w:rPr>
          <w:rFonts w:ascii="Times New Roman" w:hAnsi="Times New Roman" w:cs="Times New Roman"/>
          <w:sz w:val="24"/>
          <w:szCs w:val="24"/>
        </w:rPr>
        <w:t xml:space="preserve">without self-consciousness, </w:t>
      </w:r>
      <w:r w:rsidR="00387672" w:rsidRPr="00D200E1">
        <w:rPr>
          <w:rFonts w:ascii="Times New Roman" w:hAnsi="Times New Roman" w:cs="Times New Roman"/>
          <w:sz w:val="24"/>
          <w:szCs w:val="24"/>
        </w:rPr>
        <w:t>or</w:t>
      </w:r>
      <w:r w:rsidR="003E2F30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4F7E1A" w:rsidRPr="00D200E1">
        <w:rPr>
          <w:rFonts w:ascii="Times New Roman" w:hAnsi="Times New Roman" w:cs="Times New Roman"/>
          <w:sz w:val="24"/>
          <w:szCs w:val="24"/>
        </w:rPr>
        <w:t>it</w:t>
      </w:r>
      <w:r w:rsidR="004537AD" w:rsidRPr="00D200E1">
        <w:rPr>
          <w:rFonts w:ascii="Times New Roman" w:hAnsi="Times New Roman" w:cs="Times New Roman"/>
          <w:sz w:val="24"/>
          <w:szCs w:val="24"/>
        </w:rPr>
        <w:t xml:space="preserve"> can be used in combination with </w:t>
      </w:r>
      <w:r w:rsidR="003E2F30" w:rsidRPr="00D200E1">
        <w:rPr>
          <w:rFonts w:ascii="Times New Roman" w:hAnsi="Times New Roman" w:cs="Times New Roman"/>
          <w:sz w:val="24"/>
          <w:szCs w:val="24"/>
        </w:rPr>
        <w:t xml:space="preserve">the </w:t>
      </w:r>
      <w:r w:rsidR="004537AD" w:rsidRPr="00D200E1">
        <w:rPr>
          <w:rFonts w:ascii="Times New Roman" w:hAnsi="Times New Roman" w:cs="Times New Roman"/>
          <w:sz w:val="24"/>
          <w:szCs w:val="24"/>
        </w:rPr>
        <w:t>cognitive process</w:t>
      </w:r>
      <w:r w:rsidR="003E2F30" w:rsidRPr="00D200E1">
        <w:rPr>
          <w:rFonts w:ascii="Times New Roman" w:hAnsi="Times New Roman" w:cs="Times New Roman"/>
          <w:sz w:val="24"/>
          <w:szCs w:val="24"/>
        </w:rPr>
        <w:t>es</w:t>
      </w:r>
      <w:r w:rsidR="004537AD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3E2F30" w:rsidRPr="00D200E1">
        <w:rPr>
          <w:rFonts w:ascii="Times New Roman" w:hAnsi="Times New Roman" w:cs="Times New Roman"/>
          <w:sz w:val="24"/>
          <w:szCs w:val="24"/>
        </w:rPr>
        <w:t xml:space="preserve">of </w:t>
      </w:r>
      <w:r w:rsidR="004F7E1A" w:rsidRPr="00D200E1">
        <w:rPr>
          <w:rFonts w:ascii="Times New Roman" w:hAnsi="Times New Roman" w:cs="Times New Roman"/>
          <w:sz w:val="24"/>
          <w:szCs w:val="24"/>
        </w:rPr>
        <w:t>perceiv</w:t>
      </w:r>
      <w:r w:rsidR="003E2F30" w:rsidRPr="00D200E1">
        <w:rPr>
          <w:rFonts w:ascii="Times New Roman" w:hAnsi="Times New Roman" w:cs="Times New Roman"/>
          <w:sz w:val="24"/>
          <w:szCs w:val="24"/>
        </w:rPr>
        <w:t>ing</w:t>
      </w:r>
      <w:r w:rsidR="004F7E1A" w:rsidRPr="00D200E1">
        <w:rPr>
          <w:rFonts w:ascii="Times New Roman" w:hAnsi="Times New Roman" w:cs="Times New Roman"/>
          <w:sz w:val="24"/>
          <w:szCs w:val="24"/>
        </w:rPr>
        <w:t xml:space="preserve"> the </w:t>
      </w:r>
      <w:r w:rsidR="003E2F30" w:rsidRPr="00D200E1">
        <w:rPr>
          <w:rFonts w:ascii="Times New Roman" w:hAnsi="Times New Roman" w:cs="Times New Roman"/>
          <w:sz w:val="24"/>
          <w:szCs w:val="24"/>
        </w:rPr>
        <w:t xml:space="preserve">needs of </w:t>
      </w:r>
      <w:r w:rsidR="004F7E1A" w:rsidRPr="00D200E1">
        <w:rPr>
          <w:rFonts w:ascii="Times New Roman" w:hAnsi="Times New Roman" w:cs="Times New Roman"/>
          <w:sz w:val="24"/>
          <w:szCs w:val="24"/>
        </w:rPr>
        <w:t>others and experienc</w:t>
      </w:r>
      <w:r w:rsidR="003E2F30" w:rsidRPr="00D200E1">
        <w:rPr>
          <w:rFonts w:ascii="Times New Roman" w:hAnsi="Times New Roman" w:cs="Times New Roman"/>
          <w:sz w:val="24"/>
          <w:szCs w:val="24"/>
        </w:rPr>
        <w:t>ing</w:t>
      </w:r>
      <w:r w:rsidR="004F7E1A" w:rsidRPr="00D200E1">
        <w:rPr>
          <w:rFonts w:ascii="Times New Roman" w:hAnsi="Times New Roman" w:cs="Times New Roman"/>
          <w:sz w:val="24"/>
          <w:szCs w:val="24"/>
        </w:rPr>
        <w:t xml:space="preserve"> norm activation. Schwartz (1977) stated that, when empathy is defined as </w:t>
      </w:r>
      <w:r w:rsidR="003E2F30" w:rsidRPr="00D200E1">
        <w:rPr>
          <w:rFonts w:ascii="Times New Roman" w:hAnsi="Times New Roman" w:cs="Times New Roman"/>
          <w:sz w:val="24"/>
          <w:szCs w:val="24"/>
        </w:rPr>
        <w:t xml:space="preserve">a </w:t>
      </w:r>
      <w:r w:rsidR="004F7E1A" w:rsidRPr="00D200E1">
        <w:rPr>
          <w:rFonts w:ascii="Times New Roman" w:hAnsi="Times New Roman" w:cs="Times New Roman"/>
          <w:sz w:val="24"/>
          <w:szCs w:val="24"/>
        </w:rPr>
        <w:t xml:space="preserve">cognitive </w:t>
      </w:r>
      <w:r w:rsidR="003E2F30" w:rsidRPr="00D200E1">
        <w:rPr>
          <w:rFonts w:ascii="Times New Roman" w:hAnsi="Times New Roman" w:cs="Times New Roman"/>
          <w:sz w:val="24"/>
          <w:szCs w:val="24"/>
        </w:rPr>
        <w:t xml:space="preserve">process </w:t>
      </w:r>
      <w:r w:rsidR="004F7E1A" w:rsidRPr="00D200E1">
        <w:rPr>
          <w:rFonts w:ascii="Times New Roman" w:hAnsi="Times New Roman" w:cs="Times New Roman"/>
          <w:sz w:val="24"/>
          <w:szCs w:val="24"/>
        </w:rPr>
        <w:t>rather than as direct emotional arousal, its relationship to altruism can be understood through normative processes</w:t>
      </w:r>
      <w:r w:rsidR="00C71970" w:rsidRPr="00D200E1">
        <w:rPr>
          <w:rFonts w:ascii="Times New Roman" w:hAnsi="Times New Roman" w:cs="Times New Roman"/>
          <w:sz w:val="24"/>
          <w:szCs w:val="24"/>
        </w:rPr>
        <w:t>.</w:t>
      </w:r>
    </w:p>
    <w:p w14:paraId="1F7B5558" w14:textId="4570AB40" w:rsidR="00D4681F" w:rsidRPr="00CA3F36" w:rsidRDefault="00E91506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0E1">
        <w:rPr>
          <w:rFonts w:ascii="Times New Roman" w:hAnsi="Times New Roman" w:cs="Times New Roman"/>
          <w:sz w:val="24"/>
          <w:szCs w:val="24"/>
        </w:rPr>
        <w:tab/>
      </w:r>
      <w:r w:rsidR="008D7963" w:rsidRPr="00D200E1">
        <w:rPr>
          <w:rFonts w:ascii="Times New Roman" w:hAnsi="Times New Roman" w:cs="Times New Roman"/>
          <w:sz w:val="24"/>
          <w:szCs w:val="24"/>
        </w:rPr>
        <w:t>My</w:t>
      </w:r>
      <w:r w:rsidRPr="00D200E1">
        <w:rPr>
          <w:rFonts w:ascii="Times New Roman" w:hAnsi="Times New Roman" w:cs="Times New Roman"/>
          <w:sz w:val="24"/>
          <w:szCs w:val="24"/>
        </w:rPr>
        <w:t xml:space="preserve"> model is useful </w:t>
      </w:r>
      <w:r w:rsidR="003E2F30" w:rsidRPr="00D200E1">
        <w:rPr>
          <w:rFonts w:ascii="Times New Roman" w:hAnsi="Times New Roman" w:cs="Times New Roman"/>
          <w:sz w:val="24"/>
          <w:szCs w:val="24"/>
        </w:rPr>
        <w:t xml:space="preserve">for </w:t>
      </w:r>
      <w:r w:rsidRPr="00D200E1">
        <w:rPr>
          <w:rFonts w:ascii="Times New Roman" w:hAnsi="Times New Roman" w:cs="Times New Roman"/>
          <w:sz w:val="24"/>
          <w:szCs w:val="24"/>
        </w:rPr>
        <w:t>identify</w:t>
      </w:r>
      <w:r w:rsidR="003E2F30" w:rsidRPr="00D200E1">
        <w:rPr>
          <w:rFonts w:ascii="Times New Roman" w:hAnsi="Times New Roman" w:cs="Times New Roman"/>
          <w:sz w:val="24"/>
          <w:szCs w:val="24"/>
        </w:rPr>
        <w:t>ing</w:t>
      </w:r>
      <w:r w:rsidRPr="00D200E1">
        <w:rPr>
          <w:rFonts w:ascii="Times New Roman" w:hAnsi="Times New Roman" w:cs="Times New Roman"/>
          <w:sz w:val="24"/>
          <w:szCs w:val="24"/>
        </w:rPr>
        <w:t xml:space="preserve"> the conditions </w:t>
      </w:r>
      <w:r w:rsidR="00387672" w:rsidRPr="00D200E1">
        <w:rPr>
          <w:rFonts w:ascii="Times New Roman" w:hAnsi="Times New Roman" w:cs="Times New Roman"/>
          <w:sz w:val="24"/>
          <w:szCs w:val="24"/>
        </w:rPr>
        <w:t xml:space="preserve">under </w:t>
      </w:r>
      <w:r w:rsidRPr="00D200E1">
        <w:rPr>
          <w:rFonts w:ascii="Times New Roman" w:hAnsi="Times New Roman" w:cs="Times New Roman"/>
          <w:sz w:val="24"/>
          <w:szCs w:val="24"/>
        </w:rPr>
        <w:t xml:space="preserve">which apparently altruistic behaviour is motivated by selfish or social reasons. </w:t>
      </w:r>
      <w:r w:rsidR="003E2F30" w:rsidRPr="00D200E1">
        <w:rPr>
          <w:rFonts w:ascii="Times New Roman" w:hAnsi="Times New Roman" w:cs="Times New Roman"/>
          <w:sz w:val="24"/>
          <w:szCs w:val="24"/>
        </w:rPr>
        <w:t xml:space="preserve">We might call </w:t>
      </w:r>
      <w:r w:rsidRPr="00D200E1">
        <w:rPr>
          <w:rFonts w:ascii="Times New Roman" w:hAnsi="Times New Roman" w:cs="Times New Roman"/>
          <w:sz w:val="24"/>
          <w:szCs w:val="24"/>
        </w:rPr>
        <w:t>this 'pseudo</w:t>
      </w:r>
      <w:r w:rsidR="00F828BB" w:rsidRPr="00D200E1">
        <w:rPr>
          <w:rFonts w:ascii="Times New Roman" w:hAnsi="Times New Roman" w:cs="Times New Roman"/>
          <w:sz w:val="24"/>
          <w:szCs w:val="24"/>
        </w:rPr>
        <w:t>-</w:t>
      </w:r>
      <w:r w:rsidRPr="00D200E1">
        <w:rPr>
          <w:rFonts w:ascii="Times New Roman" w:hAnsi="Times New Roman" w:cs="Times New Roman"/>
          <w:sz w:val="24"/>
          <w:szCs w:val="24"/>
        </w:rPr>
        <w:t>altruism' (not to be confused with the concept coined by Edelson 1981)</w:t>
      </w:r>
      <w:r w:rsidRPr="00B7410C">
        <w:rPr>
          <w:rFonts w:ascii="Times New Roman" w:hAnsi="Times New Roman" w:cs="Times New Roman"/>
          <w:sz w:val="24"/>
          <w:szCs w:val="24"/>
        </w:rPr>
        <w:t>.</w:t>
      </w:r>
      <w:r w:rsidR="007B6201" w:rsidRPr="00B7410C">
        <w:rPr>
          <w:rFonts w:ascii="Times New Roman" w:hAnsi="Times New Roman" w:cs="Times New Roman"/>
          <w:sz w:val="24"/>
          <w:szCs w:val="24"/>
        </w:rPr>
        <w:t xml:space="preserve"> </w:t>
      </w:r>
      <w:r w:rsidR="00567382" w:rsidRPr="00B7410C">
        <w:rPr>
          <w:rFonts w:ascii="Times New Roman" w:hAnsi="Times New Roman" w:cs="Times New Roman"/>
          <w:sz w:val="24"/>
          <w:szCs w:val="24"/>
        </w:rPr>
        <w:t>A</w:t>
      </w:r>
      <w:r w:rsidR="00855C4C" w:rsidRPr="00B7410C">
        <w:rPr>
          <w:rFonts w:ascii="Times New Roman" w:hAnsi="Times New Roman" w:cs="Times New Roman"/>
          <w:sz w:val="24"/>
          <w:szCs w:val="24"/>
        </w:rPr>
        <w:t>n</w:t>
      </w:r>
      <w:r w:rsidR="007B6201" w:rsidRPr="00B7410C">
        <w:rPr>
          <w:rFonts w:ascii="Times New Roman" w:hAnsi="Times New Roman" w:cs="Times New Roman"/>
          <w:sz w:val="24"/>
          <w:szCs w:val="24"/>
        </w:rPr>
        <w:t xml:space="preserve"> </w:t>
      </w:r>
      <w:r w:rsidR="00855C4C" w:rsidRPr="00B7410C">
        <w:rPr>
          <w:rFonts w:ascii="Times New Roman" w:hAnsi="Times New Roman" w:cs="Times New Roman"/>
          <w:sz w:val="24"/>
          <w:szCs w:val="24"/>
        </w:rPr>
        <w:t>epi</w:t>
      </w:r>
      <w:r w:rsidR="00567382" w:rsidRPr="00B7410C">
        <w:rPr>
          <w:rFonts w:ascii="Times New Roman" w:hAnsi="Times New Roman" w:cs="Times New Roman"/>
          <w:sz w:val="24"/>
          <w:szCs w:val="24"/>
        </w:rPr>
        <w:t xml:space="preserve">demic, for example, </w:t>
      </w:r>
      <w:r w:rsidR="007B6201" w:rsidRPr="00B7410C">
        <w:rPr>
          <w:rFonts w:ascii="Times New Roman" w:hAnsi="Times New Roman" w:cs="Times New Roman"/>
          <w:sz w:val="24"/>
          <w:szCs w:val="24"/>
        </w:rPr>
        <w:t>can lead to an increase in both altruistic and pseudo-altruistic behavio</w:t>
      </w:r>
      <w:r w:rsidR="005C77CD" w:rsidRPr="00B7410C">
        <w:rPr>
          <w:rFonts w:ascii="Times New Roman" w:hAnsi="Times New Roman" w:cs="Times New Roman"/>
          <w:sz w:val="24"/>
          <w:szCs w:val="24"/>
        </w:rPr>
        <w:t>u</w:t>
      </w:r>
      <w:r w:rsidR="007B6201" w:rsidRPr="00B7410C">
        <w:rPr>
          <w:rFonts w:ascii="Times New Roman" w:hAnsi="Times New Roman" w:cs="Times New Roman"/>
          <w:sz w:val="24"/>
          <w:szCs w:val="24"/>
        </w:rPr>
        <w:t xml:space="preserve">r. The </w:t>
      </w:r>
      <w:r w:rsidR="005C77CD" w:rsidRPr="00B7410C">
        <w:rPr>
          <w:rFonts w:ascii="Times New Roman" w:hAnsi="Times New Roman" w:cs="Times New Roman"/>
          <w:sz w:val="24"/>
          <w:szCs w:val="24"/>
        </w:rPr>
        <w:t xml:space="preserve">explanation </w:t>
      </w:r>
      <w:r w:rsidR="00F828BB" w:rsidRPr="00B7410C">
        <w:rPr>
          <w:rFonts w:ascii="Times New Roman" w:hAnsi="Times New Roman" w:cs="Times New Roman"/>
          <w:sz w:val="24"/>
          <w:szCs w:val="24"/>
        </w:rPr>
        <w:t xml:space="preserve">for </w:t>
      </w:r>
      <w:r w:rsidR="005C77CD" w:rsidRPr="00B7410C">
        <w:rPr>
          <w:rFonts w:ascii="Times New Roman" w:hAnsi="Times New Roman" w:cs="Times New Roman"/>
          <w:sz w:val="24"/>
          <w:szCs w:val="24"/>
        </w:rPr>
        <w:t xml:space="preserve">the </w:t>
      </w:r>
      <w:r w:rsidR="007B6201" w:rsidRPr="00B7410C">
        <w:rPr>
          <w:rFonts w:ascii="Times New Roman" w:hAnsi="Times New Roman" w:cs="Times New Roman"/>
          <w:sz w:val="24"/>
          <w:szCs w:val="24"/>
        </w:rPr>
        <w:t xml:space="preserve">increase </w:t>
      </w:r>
      <w:r w:rsidR="00F828BB" w:rsidRPr="00B7410C">
        <w:rPr>
          <w:rFonts w:ascii="Times New Roman" w:hAnsi="Times New Roman" w:cs="Times New Roman"/>
          <w:sz w:val="24"/>
          <w:szCs w:val="24"/>
        </w:rPr>
        <w:t xml:space="preserve">of </w:t>
      </w:r>
      <w:r w:rsidR="007B6201" w:rsidRPr="00B7410C">
        <w:rPr>
          <w:rFonts w:ascii="Times New Roman" w:hAnsi="Times New Roman" w:cs="Times New Roman"/>
          <w:sz w:val="24"/>
          <w:szCs w:val="24"/>
        </w:rPr>
        <w:t xml:space="preserve">the former is </w:t>
      </w:r>
      <w:r w:rsidR="005C77CD" w:rsidRPr="00B7410C">
        <w:rPr>
          <w:rFonts w:ascii="Times New Roman" w:hAnsi="Times New Roman" w:cs="Times New Roman"/>
          <w:sz w:val="24"/>
          <w:szCs w:val="24"/>
        </w:rPr>
        <w:t>straightforward</w:t>
      </w:r>
      <w:r w:rsidR="009C4D21" w:rsidRPr="00B7410C">
        <w:rPr>
          <w:rFonts w:ascii="Times New Roman" w:hAnsi="Times New Roman" w:cs="Times New Roman"/>
          <w:sz w:val="24"/>
          <w:szCs w:val="24"/>
        </w:rPr>
        <w:t>:</w:t>
      </w:r>
      <w:r w:rsidR="007B6201" w:rsidRPr="00B7410C">
        <w:rPr>
          <w:rFonts w:ascii="Times New Roman" w:hAnsi="Times New Roman" w:cs="Times New Roman"/>
          <w:sz w:val="24"/>
          <w:szCs w:val="24"/>
        </w:rPr>
        <w:t xml:space="preserve"> </w:t>
      </w:r>
      <w:r w:rsidR="00F828BB" w:rsidRPr="00B7410C">
        <w:rPr>
          <w:rFonts w:ascii="Times New Roman" w:hAnsi="Times New Roman" w:cs="Times New Roman"/>
          <w:sz w:val="24"/>
          <w:szCs w:val="24"/>
        </w:rPr>
        <w:t xml:space="preserve">the </w:t>
      </w:r>
      <w:r w:rsidR="007B6201" w:rsidRPr="00B7410C">
        <w:rPr>
          <w:rFonts w:ascii="Times New Roman" w:hAnsi="Times New Roman" w:cs="Times New Roman"/>
          <w:sz w:val="24"/>
          <w:szCs w:val="24"/>
        </w:rPr>
        <w:t>suffering of others becomes evident. In the model, th</w:t>
      </w:r>
      <w:r w:rsidR="009C4D21" w:rsidRPr="00B7410C">
        <w:rPr>
          <w:rFonts w:ascii="Times New Roman" w:hAnsi="Times New Roman" w:cs="Times New Roman"/>
          <w:sz w:val="24"/>
          <w:szCs w:val="24"/>
        </w:rPr>
        <w:t>is is expressed with a significant</w:t>
      </w:r>
      <w:r w:rsidR="007B6201" w:rsidRPr="00B7410C">
        <w:rPr>
          <w:rFonts w:ascii="Times New Roman" w:hAnsi="Times New Roman" w:cs="Times New Roman"/>
          <w:sz w:val="24"/>
          <w:szCs w:val="24"/>
        </w:rPr>
        <w:t xml:space="preserve"> increase in the value of the parameter </w:t>
      </w:r>
      <w:r w:rsidR="007B6201" w:rsidRPr="00B7410C">
        <w:rPr>
          <w:rFonts w:ascii="Times New Roman" w:hAnsi="Times New Roman" w:cs="Times New Roman"/>
          <w:i/>
          <w:sz w:val="24"/>
          <w:szCs w:val="24"/>
        </w:rPr>
        <w:t>m</w:t>
      </w:r>
      <w:r w:rsidR="002310A8" w:rsidRPr="00B7410C">
        <w:rPr>
          <w:rFonts w:ascii="Times New Roman" w:hAnsi="Times New Roman" w:cs="Times New Roman"/>
          <w:sz w:val="24"/>
          <w:szCs w:val="24"/>
        </w:rPr>
        <w:t>.</w:t>
      </w:r>
      <w:r w:rsidR="00E60E18" w:rsidRPr="00B7410C">
        <w:rPr>
          <w:rFonts w:ascii="Times New Roman" w:hAnsi="Times New Roman" w:cs="Times New Roman"/>
          <w:sz w:val="24"/>
          <w:szCs w:val="24"/>
        </w:rPr>
        <w:t xml:space="preserve"> </w:t>
      </w:r>
      <w:r w:rsidR="00567382" w:rsidRPr="00B7410C">
        <w:rPr>
          <w:rFonts w:ascii="Times New Roman" w:hAnsi="Times New Roman" w:cs="Times New Roman"/>
          <w:sz w:val="24"/>
          <w:szCs w:val="24"/>
        </w:rPr>
        <w:t>Likewise</w:t>
      </w:r>
      <w:r w:rsidR="009C4D21" w:rsidRPr="00B7410C">
        <w:rPr>
          <w:rFonts w:ascii="Times New Roman" w:hAnsi="Times New Roman" w:cs="Times New Roman"/>
          <w:sz w:val="24"/>
          <w:szCs w:val="24"/>
        </w:rPr>
        <w:t>, pseudo</w:t>
      </w:r>
      <w:r w:rsidR="00F828BB" w:rsidRPr="00B7410C">
        <w:rPr>
          <w:rFonts w:ascii="Times New Roman" w:hAnsi="Times New Roman" w:cs="Times New Roman"/>
          <w:sz w:val="24"/>
          <w:szCs w:val="24"/>
        </w:rPr>
        <w:t>-</w:t>
      </w:r>
      <w:r w:rsidR="009C4D21" w:rsidRPr="00B7410C">
        <w:rPr>
          <w:rFonts w:ascii="Times New Roman" w:hAnsi="Times New Roman" w:cs="Times New Roman"/>
          <w:sz w:val="24"/>
          <w:szCs w:val="24"/>
        </w:rPr>
        <w:t>altruis</w:t>
      </w:r>
      <w:r w:rsidR="00567382" w:rsidRPr="00B7410C">
        <w:rPr>
          <w:rFonts w:ascii="Times New Roman" w:hAnsi="Times New Roman" w:cs="Times New Roman"/>
          <w:sz w:val="24"/>
          <w:szCs w:val="24"/>
        </w:rPr>
        <w:t>tic behaviour</w:t>
      </w:r>
      <w:r w:rsidR="009C4D21" w:rsidRPr="00B7410C">
        <w:rPr>
          <w:rFonts w:ascii="Times New Roman" w:hAnsi="Times New Roman" w:cs="Times New Roman"/>
          <w:sz w:val="24"/>
          <w:szCs w:val="24"/>
        </w:rPr>
        <w:t xml:space="preserve"> can also </w:t>
      </w:r>
      <w:r w:rsidR="00567382" w:rsidRPr="00B7410C">
        <w:rPr>
          <w:rFonts w:ascii="Times New Roman" w:hAnsi="Times New Roman" w:cs="Times New Roman"/>
          <w:sz w:val="24"/>
          <w:szCs w:val="24"/>
        </w:rPr>
        <w:t>increase during a</w:t>
      </w:r>
      <w:r w:rsidR="00855C4C" w:rsidRPr="00B7410C">
        <w:rPr>
          <w:rFonts w:ascii="Times New Roman" w:hAnsi="Times New Roman" w:cs="Times New Roman"/>
          <w:sz w:val="24"/>
          <w:szCs w:val="24"/>
        </w:rPr>
        <w:t>n epi</w:t>
      </w:r>
      <w:r w:rsidR="00567382" w:rsidRPr="00B7410C">
        <w:rPr>
          <w:rFonts w:ascii="Times New Roman" w:hAnsi="Times New Roman" w:cs="Times New Roman"/>
          <w:sz w:val="24"/>
          <w:szCs w:val="24"/>
        </w:rPr>
        <w:t>demic</w:t>
      </w:r>
      <w:r w:rsidR="009C4D21" w:rsidRPr="00B7410C">
        <w:rPr>
          <w:rFonts w:ascii="Times New Roman" w:hAnsi="Times New Roman" w:cs="Times New Roman"/>
          <w:sz w:val="24"/>
          <w:szCs w:val="24"/>
        </w:rPr>
        <w:t xml:space="preserve">. </w:t>
      </w:r>
      <w:r w:rsidR="00CA4388" w:rsidRPr="00B7410C">
        <w:rPr>
          <w:rFonts w:ascii="Times New Roman" w:hAnsi="Times New Roman" w:cs="Times New Roman"/>
          <w:sz w:val="24"/>
          <w:szCs w:val="24"/>
        </w:rPr>
        <w:t xml:space="preserve">The pursuit of selfish benefits, particularly </w:t>
      </w:r>
      <w:r w:rsidR="00567382" w:rsidRPr="00B7410C">
        <w:rPr>
          <w:rFonts w:ascii="Times New Roman" w:hAnsi="Times New Roman" w:cs="Times New Roman"/>
          <w:sz w:val="24"/>
          <w:szCs w:val="24"/>
        </w:rPr>
        <w:t xml:space="preserve">those that reduce the risk </w:t>
      </w:r>
      <w:r w:rsidR="00CA4388" w:rsidRPr="00B7410C">
        <w:rPr>
          <w:rFonts w:ascii="Times New Roman" w:hAnsi="Times New Roman" w:cs="Times New Roman"/>
          <w:sz w:val="24"/>
          <w:szCs w:val="24"/>
        </w:rPr>
        <w:t xml:space="preserve">of infection, can induce pseudo-altruistic behaviour. For example, an </w:t>
      </w:r>
      <w:r w:rsidR="00567382" w:rsidRPr="00B7410C">
        <w:rPr>
          <w:rFonts w:ascii="Times New Roman" w:hAnsi="Times New Roman" w:cs="Times New Roman"/>
          <w:sz w:val="24"/>
          <w:szCs w:val="24"/>
        </w:rPr>
        <w:t xml:space="preserve">agent might </w:t>
      </w:r>
      <w:r w:rsidR="00CA4388" w:rsidRPr="00B7410C">
        <w:rPr>
          <w:rFonts w:ascii="Times New Roman" w:hAnsi="Times New Roman" w:cs="Times New Roman"/>
          <w:sz w:val="24"/>
          <w:szCs w:val="24"/>
        </w:rPr>
        <w:t xml:space="preserve">donate </w:t>
      </w:r>
      <w:r w:rsidR="00C87296" w:rsidRPr="00B7410C">
        <w:rPr>
          <w:rFonts w:ascii="Times New Roman" w:hAnsi="Times New Roman" w:cs="Times New Roman"/>
          <w:sz w:val="24"/>
          <w:szCs w:val="24"/>
        </w:rPr>
        <w:t>facemasks</w:t>
      </w:r>
      <w:r w:rsidR="00CA4388" w:rsidRPr="00B7410C">
        <w:rPr>
          <w:rFonts w:ascii="Times New Roman" w:hAnsi="Times New Roman" w:cs="Times New Roman"/>
          <w:sz w:val="24"/>
          <w:szCs w:val="24"/>
        </w:rPr>
        <w:t xml:space="preserve"> and gloves </w:t>
      </w:r>
      <w:r w:rsidR="00567382" w:rsidRPr="00B7410C">
        <w:rPr>
          <w:rFonts w:ascii="Times New Roman" w:hAnsi="Times New Roman" w:cs="Times New Roman"/>
          <w:sz w:val="24"/>
          <w:szCs w:val="24"/>
        </w:rPr>
        <w:t xml:space="preserve">to </w:t>
      </w:r>
      <w:r w:rsidR="00CA4388" w:rsidRPr="00B7410C">
        <w:rPr>
          <w:rFonts w:ascii="Times New Roman" w:hAnsi="Times New Roman" w:cs="Times New Roman"/>
          <w:sz w:val="24"/>
          <w:szCs w:val="24"/>
        </w:rPr>
        <w:t>neighbours as a mean</w:t>
      </w:r>
      <w:r w:rsidR="00CD74A0" w:rsidRPr="00B7410C">
        <w:rPr>
          <w:rFonts w:ascii="Times New Roman" w:hAnsi="Times New Roman" w:cs="Times New Roman"/>
          <w:sz w:val="24"/>
          <w:szCs w:val="24"/>
        </w:rPr>
        <w:t>s</w:t>
      </w:r>
      <w:r w:rsidR="00CA4388" w:rsidRPr="00B7410C">
        <w:rPr>
          <w:rFonts w:ascii="Times New Roman" w:hAnsi="Times New Roman" w:cs="Times New Roman"/>
          <w:sz w:val="24"/>
          <w:szCs w:val="24"/>
        </w:rPr>
        <w:t xml:space="preserve"> of reducing </w:t>
      </w:r>
      <w:r w:rsidR="00567382" w:rsidRPr="00B7410C">
        <w:rPr>
          <w:rFonts w:ascii="Times New Roman" w:hAnsi="Times New Roman" w:cs="Times New Roman"/>
          <w:sz w:val="24"/>
          <w:szCs w:val="24"/>
        </w:rPr>
        <w:t xml:space="preserve">the agent’s </w:t>
      </w:r>
      <w:r w:rsidR="00CA4388" w:rsidRPr="00B7410C">
        <w:rPr>
          <w:rFonts w:ascii="Times New Roman" w:hAnsi="Times New Roman" w:cs="Times New Roman"/>
          <w:sz w:val="24"/>
          <w:szCs w:val="24"/>
        </w:rPr>
        <w:t xml:space="preserve">risk of infection. </w:t>
      </w:r>
      <w:r w:rsidR="009C4D21" w:rsidRPr="00B7410C">
        <w:rPr>
          <w:rFonts w:ascii="Times New Roman" w:hAnsi="Times New Roman" w:cs="Times New Roman"/>
          <w:sz w:val="24"/>
          <w:szCs w:val="24"/>
        </w:rPr>
        <w:t xml:space="preserve">Social benefits can </w:t>
      </w:r>
      <w:r w:rsidR="00CA4388" w:rsidRPr="00B7410C">
        <w:rPr>
          <w:rFonts w:ascii="Times New Roman" w:hAnsi="Times New Roman" w:cs="Times New Roman"/>
          <w:sz w:val="24"/>
          <w:szCs w:val="24"/>
        </w:rPr>
        <w:t xml:space="preserve">also </w:t>
      </w:r>
      <w:r w:rsidR="009C4D21" w:rsidRPr="00B7410C">
        <w:rPr>
          <w:rFonts w:ascii="Times New Roman" w:hAnsi="Times New Roman" w:cs="Times New Roman"/>
          <w:sz w:val="24"/>
          <w:szCs w:val="24"/>
        </w:rPr>
        <w:t>increase at the expense of altruistic benefits.</w:t>
      </w:r>
      <w:r w:rsidR="009C4D21" w:rsidRPr="00B7410C">
        <w:t xml:space="preserve"> </w:t>
      </w:r>
      <w:r w:rsidR="00B42E65" w:rsidRPr="00B7410C">
        <w:rPr>
          <w:rFonts w:ascii="Times New Roman" w:hAnsi="Times New Roman" w:cs="Times New Roman"/>
          <w:sz w:val="24"/>
          <w:szCs w:val="24"/>
        </w:rPr>
        <w:t>For instance,</w:t>
      </w:r>
      <w:r w:rsidR="00B42E65" w:rsidRPr="00D200E1">
        <w:rPr>
          <w:rFonts w:ascii="Times New Roman" w:hAnsi="Times New Roman" w:cs="Times New Roman"/>
          <w:sz w:val="24"/>
          <w:szCs w:val="24"/>
        </w:rPr>
        <w:t xml:space="preserve"> c</w:t>
      </w:r>
      <w:r w:rsidR="009C4D21" w:rsidRPr="00D200E1">
        <w:rPr>
          <w:rFonts w:ascii="Times New Roman" w:hAnsi="Times New Roman" w:cs="Times New Roman"/>
          <w:sz w:val="24"/>
          <w:szCs w:val="24"/>
        </w:rPr>
        <w:t xml:space="preserve">ompliance with social norms and regulations can lower </w:t>
      </w:r>
      <w:r w:rsidR="00B42E65" w:rsidRPr="00D200E1">
        <w:rPr>
          <w:rFonts w:ascii="Times New Roman" w:hAnsi="Times New Roman" w:cs="Times New Roman"/>
          <w:sz w:val="24"/>
          <w:szCs w:val="24"/>
        </w:rPr>
        <w:t xml:space="preserve">the agent’s </w:t>
      </w:r>
      <w:r w:rsidR="009C4D21" w:rsidRPr="00D200E1">
        <w:rPr>
          <w:rFonts w:ascii="Times New Roman" w:hAnsi="Times New Roman" w:cs="Times New Roman"/>
          <w:sz w:val="24"/>
          <w:szCs w:val="24"/>
        </w:rPr>
        <w:t>risk of being ostracized from the group (Chan 2020).</w:t>
      </w:r>
      <w:r w:rsidR="002310A8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80558F" w:rsidRPr="00D200E1">
        <w:rPr>
          <w:rFonts w:ascii="Times New Roman" w:hAnsi="Times New Roman" w:cs="Times New Roman"/>
          <w:sz w:val="24"/>
          <w:szCs w:val="24"/>
        </w:rPr>
        <w:t>Yet, a</w:t>
      </w:r>
      <w:r w:rsidR="0056317E" w:rsidRPr="00D200E1">
        <w:rPr>
          <w:rFonts w:ascii="Times New Roman" w:hAnsi="Times New Roman" w:cs="Times New Roman"/>
          <w:sz w:val="24"/>
          <w:szCs w:val="24"/>
        </w:rPr>
        <w:t xml:space="preserve">n excessive increase in the social benefits </w:t>
      </w:r>
      <w:r w:rsidR="00B42E65" w:rsidRPr="00D200E1">
        <w:rPr>
          <w:rFonts w:ascii="Times New Roman" w:hAnsi="Times New Roman" w:cs="Times New Roman"/>
          <w:sz w:val="24"/>
          <w:szCs w:val="24"/>
        </w:rPr>
        <w:t xml:space="preserve">from </w:t>
      </w:r>
      <w:r w:rsidR="0056317E" w:rsidRPr="00D200E1">
        <w:rPr>
          <w:rFonts w:ascii="Times New Roman" w:hAnsi="Times New Roman" w:cs="Times New Roman"/>
          <w:sz w:val="24"/>
          <w:szCs w:val="24"/>
        </w:rPr>
        <w:t xml:space="preserve">helping </w:t>
      </w:r>
      <w:r w:rsidR="00B42E65" w:rsidRPr="00D200E1">
        <w:rPr>
          <w:rFonts w:ascii="Times New Roman" w:hAnsi="Times New Roman" w:cs="Times New Roman"/>
          <w:sz w:val="24"/>
          <w:szCs w:val="24"/>
        </w:rPr>
        <w:t xml:space="preserve">others </w:t>
      </w:r>
      <w:r w:rsidR="0056317E" w:rsidRPr="00D200E1">
        <w:rPr>
          <w:rFonts w:ascii="Times New Roman" w:hAnsi="Times New Roman" w:cs="Times New Roman"/>
          <w:sz w:val="24"/>
          <w:szCs w:val="24"/>
        </w:rPr>
        <w:t>can generate socially undesir</w:t>
      </w:r>
      <w:r w:rsidR="00B42E65" w:rsidRPr="00D200E1">
        <w:rPr>
          <w:rFonts w:ascii="Times New Roman" w:hAnsi="Times New Roman" w:cs="Times New Roman"/>
          <w:sz w:val="24"/>
          <w:szCs w:val="24"/>
        </w:rPr>
        <w:t>able</w:t>
      </w:r>
      <w:r w:rsidR="0056317E" w:rsidRPr="00D200E1">
        <w:rPr>
          <w:rFonts w:ascii="Times New Roman" w:hAnsi="Times New Roman" w:cs="Times New Roman"/>
          <w:sz w:val="24"/>
          <w:szCs w:val="24"/>
        </w:rPr>
        <w:t xml:space="preserve"> conditions.</w:t>
      </w:r>
      <w:r w:rsidR="00D75C1C" w:rsidRPr="00D200E1">
        <w:rPr>
          <w:rFonts w:ascii="Times New Roman" w:hAnsi="Times New Roman" w:cs="Times New Roman"/>
          <w:sz w:val="24"/>
          <w:szCs w:val="24"/>
        </w:rPr>
        <w:t xml:space="preserve"> On the one hand, </w:t>
      </w:r>
      <w:r w:rsidR="00CA4388" w:rsidRPr="00D200E1">
        <w:rPr>
          <w:rFonts w:ascii="Times New Roman" w:hAnsi="Times New Roman" w:cs="Times New Roman"/>
          <w:sz w:val="24"/>
          <w:szCs w:val="24"/>
        </w:rPr>
        <w:t>disproportionate</w:t>
      </w:r>
      <w:r w:rsidR="002310A8" w:rsidRPr="00D200E1">
        <w:rPr>
          <w:rFonts w:ascii="Times New Roman" w:hAnsi="Times New Roman" w:cs="Times New Roman"/>
          <w:sz w:val="24"/>
          <w:szCs w:val="24"/>
        </w:rPr>
        <w:t xml:space="preserve"> adherence to social norms can make </w:t>
      </w:r>
      <w:r w:rsidR="00D75C1C" w:rsidRPr="00D200E1">
        <w:rPr>
          <w:rFonts w:ascii="Times New Roman" w:hAnsi="Times New Roman" w:cs="Times New Roman"/>
          <w:sz w:val="24"/>
          <w:szCs w:val="24"/>
        </w:rPr>
        <w:t xml:space="preserve">people </w:t>
      </w:r>
      <w:r w:rsidR="00CA61D8" w:rsidRPr="00D200E1">
        <w:rPr>
          <w:rFonts w:ascii="Times New Roman" w:hAnsi="Times New Roman" w:cs="Times New Roman"/>
          <w:sz w:val="24"/>
          <w:szCs w:val="24"/>
        </w:rPr>
        <w:t xml:space="preserve">judgemental, and they might </w:t>
      </w:r>
      <w:r w:rsidR="00D75C1C" w:rsidRPr="00D200E1">
        <w:rPr>
          <w:rFonts w:ascii="Times New Roman" w:hAnsi="Times New Roman" w:cs="Times New Roman"/>
          <w:sz w:val="24"/>
          <w:szCs w:val="24"/>
        </w:rPr>
        <w:t xml:space="preserve">respond harshly </w:t>
      </w:r>
      <w:r w:rsidR="00CA61D8" w:rsidRPr="00D200E1">
        <w:rPr>
          <w:rFonts w:ascii="Times New Roman" w:hAnsi="Times New Roman" w:cs="Times New Roman"/>
          <w:sz w:val="24"/>
          <w:szCs w:val="24"/>
        </w:rPr>
        <w:t xml:space="preserve">to others that they perceive to be violating </w:t>
      </w:r>
      <w:r w:rsidR="00D75C1C" w:rsidRPr="00D200E1">
        <w:rPr>
          <w:rFonts w:ascii="Times New Roman" w:hAnsi="Times New Roman" w:cs="Times New Roman"/>
          <w:sz w:val="24"/>
          <w:szCs w:val="24"/>
        </w:rPr>
        <w:t>norm</w:t>
      </w:r>
      <w:r w:rsidR="00CA61D8" w:rsidRPr="00D200E1">
        <w:rPr>
          <w:rFonts w:ascii="Times New Roman" w:hAnsi="Times New Roman" w:cs="Times New Roman"/>
          <w:sz w:val="24"/>
          <w:szCs w:val="24"/>
        </w:rPr>
        <w:t>s</w:t>
      </w:r>
      <w:r w:rsidR="00D75C1C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6D0138" w:rsidRPr="00D200E1">
        <w:rPr>
          <w:rFonts w:ascii="Times New Roman" w:hAnsi="Times New Roman" w:cs="Times New Roman"/>
          <w:sz w:val="24"/>
          <w:szCs w:val="24"/>
        </w:rPr>
        <w:t>(</w:t>
      </w:r>
      <w:r w:rsidR="0073490B" w:rsidRPr="00D200E1">
        <w:rPr>
          <w:rFonts w:ascii="Times New Roman" w:hAnsi="Times New Roman" w:cs="Times New Roman"/>
          <w:sz w:val="24"/>
          <w:szCs w:val="24"/>
        </w:rPr>
        <w:t>Schaller 2016</w:t>
      </w:r>
      <w:r w:rsidR="006D0138" w:rsidRPr="00D200E1">
        <w:rPr>
          <w:rFonts w:ascii="Times New Roman" w:hAnsi="Times New Roman" w:cs="Times New Roman"/>
          <w:sz w:val="24"/>
          <w:szCs w:val="24"/>
        </w:rPr>
        <w:t xml:space="preserve">). On the other hand, </w:t>
      </w:r>
      <w:r w:rsidR="00855C4C" w:rsidRPr="00D200E1">
        <w:rPr>
          <w:rFonts w:ascii="Times New Roman" w:hAnsi="Times New Roman" w:cs="Times New Roman"/>
          <w:sz w:val="24"/>
          <w:szCs w:val="24"/>
        </w:rPr>
        <w:t xml:space="preserve">such a situation </w:t>
      </w:r>
      <w:r w:rsidR="00D75C1C" w:rsidRPr="00D200E1">
        <w:rPr>
          <w:rFonts w:ascii="Times New Roman" w:hAnsi="Times New Roman" w:cs="Times New Roman"/>
          <w:sz w:val="24"/>
          <w:szCs w:val="24"/>
        </w:rPr>
        <w:t xml:space="preserve">can </w:t>
      </w:r>
      <w:r w:rsidR="00855C4C" w:rsidRPr="00D200E1">
        <w:rPr>
          <w:rFonts w:ascii="Times New Roman" w:hAnsi="Times New Roman" w:cs="Times New Roman"/>
          <w:sz w:val="24"/>
          <w:szCs w:val="24"/>
        </w:rPr>
        <w:t xml:space="preserve">lead to blind faith in </w:t>
      </w:r>
      <w:r w:rsidR="00D75C1C" w:rsidRPr="00D200E1">
        <w:rPr>
          <w:rFonts w:ascii="Times New Roman" w:hAnsi="Times New Roman" w:cs="Times New Roman"/>
          <w:sz w:val="24"/>
          <w:szCs w:val="24"/>
        </w:rPr>
        <w:t>authority</w:t>
      </w:r>
      <w:r w:rsidR="006D0138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855C4C" w:rsidRPr="00D200E1">
        <w:rPr>
          <w:rFonts w:ascii="Times New Roman" w:hAnsi="Times New Roman" w:cs="Times New Roman"/>
          <w:sz w:val="24"/>
          <w:szCs w:val="24"/>
        </w:rPr>
        <w:t>or a</w:t>
      </w:r>
      <w:r w:rsidR="00D75C1C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855C4C" w:rsidRPr="00D200E1">
        <w:rPr>
          <w:rFonts w:ascii="Times New Roman" w:hAnsi="Times New Roman" w:cs="Times New Roman"/>
          <w:sz w:val="24"/>
          <w:szCs w:val="24"/>
        </w:rPr>
        <w:t xml:space="preserve">propensity for </w:t>
      </w:r>
      <w:r w:rsidR="00D75C1C" w:rsidRPr="00D200E1">
        <w:rPr>
          <w:rFonts w:ascii="Times New Roman" w:hAnsi="Times New Roman" w:cs="Times New Roman"/>
          <w:sz w:val="24"/>
          <w:szCs w:val="24"/>
        </w:rPr>
        <w:t xml:space="preserve">political </w:t>
      </w:r>
      <w:r w:rsidR="00855C4C" w:rsidRPr="00D200E1">
        <w:rPr>
          <w:rFonts w:ascii="Times New Roman" w:hAnsi="Times New Roman" w:cs="Times New Roman"/>
          <w:sz w:val="24"/>
          <w:szCs w:val="24"/>
        </w:rPr>
        <w:t xml:space="preserve">extremism </w:t>
      </w:r>
      <w:r w:rsidR="0073490B" w:rsidRPr="00CA3F36">
        <w:rPr>
          <w:rFonts w:ascii="Times New Roman" w:hAnsi="Times New Roman" w:cs="Times New Roman"/>
          <w:sz w:val="24"/>
          <w:szCs w:val="24"/>
        </w:rPr>
        <w:t>(Murray &amp; Schaller 2012, Terrizzi et al. 2013)</w:t>
      </w:r>
      <w:r w:rsidR="00D75C1C" w:rsidRPr="00CA3F36">
        <w:rPr>
          <w:rFonts w:ascii="Times New Roman" w:hAnsi="Times New Roman" w:cs="Times New Roman"/>
          <w:sz w:val="24"/>
          <w:szCs w:val="24"/>
        </w:rPr>
        <w:t>.</w:t>
      </w:r>
      <w:r w:rsidR="0056317E" w:rsidRPr="00CA3F36">
        <w:rPr>
          <w:rFonts w:ascii="Times New Roman" w:hAnsi="Times New Roman" w:cs="Times New Roman"/>
          <w:sz w:val="24"/>
          <w:szCs w:val="24"/>
        </w:rPr>
        <w:t xml:space="preserve"> </w:t>
      </w:r>
      <w:r w:rsidR="00A15041" w:rsidRPr="00CA3F36">
        <w:rPr>
          <w:rFonts w:ascii="Times New Roman" w:hAnsi="Times New Roman" w:cs="Times New Roman"/>
          <w:sz w:val="24"/>
          <w:szCs w:val="24"/>
        </w:rPr>
        <w:t>On a large</w:t>
      </w:r>
      <w:r w:rsidR="006E0B5E" w:rsidRPr="00CA3F36">
        <w:rPr>
          <w:rFonts w:ascii="Times New Roman" w:hAnsi="Times New Roman" w:cs="Times New Roman"/>
          <w:sz w:val="24"/>
          <w:szCs w:val="24"/>
        </w:rPr>
        <w:t xml:space="preserve"> scale, some studies suggest that these mechanisms could </w:t>
      </w:r>
      <w:r w:rsidR="00855C4C" w:rsidRPr="00D200E1">
        <w:rPr>
          <w:rFonts w:ascii="Times New Roman" w:hAnsi="Times New Roman" w:cs="Times New Roman"/>
          <w:sz w:val="24"/>
          <w:szCs w:val="24"/>
        </w:rPr>
        <w:t xml:space="preserve">result in an </w:t>
      </w:r>
      <w:r w:rsidR="006E0B5E" w:rsidRPr="00D200E1">
        <w:rPr>
          <w:rFonts w:ascii="Times New Roman" w:hAnsi="Times New Roman" w:cs="Times New Roman"/>
          <w:sz w:val="24"/>
          <w:szCs w:val="24"/>
        </w:rPr>
        <w:t xml:space="preserve">increase </w:t>
      </w:r>
      <w:r w:rsidR="00855C4C" w:rsidRPr="00D200E1">
        <w:rPr>
          <w:rFonts w:ascii="Times New Roman" w:hAnsi="Times New Roman" w:cs="Times New Roman"/>
          <w:sz w:val="24"/>
          <w:szCs w:val="24"/>
        </w:rPr>
        <w:t xml:space="preserve">of </w:t>
      </w:r>
      <w:r w:rsidR="006E0B5E" w:rsidRPr="00D200E1">
        <w:rPr>
          <w:rFonts w:ascii="Times New Roman" w:hAnsi="Times New Roman" w:cs="Times New Roman"/>
          <w:sz w:val="24"/>
          <w:szCs w:val="24"/>
        </w:rPr>
        <w:t>authoritarianism (</w:t>
      </w:r>
      <w:r w:rsidR="00CA3F36">
        <w:rPr>
          <w:rFonts w:ascii="Times New Roman" w:hAnsi="Times New Roman" w:cs="Times New Roman"/>
          <w:sz w:val="24"/>
          <w:szCs w:val="24"/>
        </w:rPr>
        <w:t>e.g.,</w:t>
      </w:r>
      <w:r w:rsidR="00A15041" w:rsidRPr="00CA3F36">
        <w:rPr>
          <w:rFonts w:ascii="Times New Roman" w:hAnsi="Times New Roman" w:cs="Times New Roman"/>
          <w:sz w:val="24"/>
          <w:szCs w:val="24"/>
        </w:rPr>
        <w:t xml:space="preserve"> </w:t>
      </w:r>
      <w:r w:rsidR="006E0B5E" w:rsidRPr="00CA3F36">
        <w:rPr>
          <w:rFonts w:ascii="Times New Roman" w:hAnsi="Times New Roman" w:cs="Times New Roman"/>
          <w:sz w:val="24"/>
          <w:szCs w:val="24"/>
        </w:rPr>
        <w:t>Murray et al. 2013).</w:t>
      </w:r>
    </w:p>
    <w:p w14:paraId="1FF130B2" w14:textId="0291C334" w:rsidR="00185D78" w:rsidRPr="00D200E1" w:rsidRDefault="00FC1975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8F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185D78" w:rsidRPr="00DF6140">
        <w:rPr>
          <w:rFonts w:ascii="Times New Roman" w:hAnsi="Times New Roman" w:cs="Times New Roman"/>
          <w:sz w:val="24"/>
          <w:szCs w:val="24"/>
        </w:rPr>
        <w:t xml:space="preserve">The model </w:t>
      </w:r>
      <w:r w:rsidR="00855C4C" w:rsidRPr="00D200E1">
        <w:rPr>
          <w:rFonts w:ascii="Times New Roman" w:hAnsi="Times New Roman" w:cs="Times New Roman"/>
          <w:sz w:val="24"/>
          <w:szCs w:val="24"/>
        </w:rPr>
        <w:t xml:space="preserve">can </w:t>
      </w:r>
      <w:r w:rsidR="00185D78" w:rsidRPr="00D200E1">
        <w:rPr>
          <w:rFonts w:ascii="Times New Roman" w:hAnsi="Times New Roman" w:cs="Times New Roman"/>
          <w:sz w:val="24"/>
          <w:szCs w:val="24"/>
        </w:rPr>
        <w:t>predict people's responses to different strategies to stimulat</w:t>
      </w:r>
      <w:r w:rsidR="0023218A" w:rsidRPr="00D200E1">
        <w:rPr>
          <w:rFonts w:ascii="Times New Roman" w:hAnsi="Times New Roman" w:cs="Times New Roman"/>
          <w:sz w:val="24"/>
          <w:szCs w:val="24"/>
        </w:rPr>
        <w:t>ing</w:t>
      </w:r>
      <w:r w:rsidR="00185D78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8C1C6A">
        <w:rPr>
          <w:rFonts w:ascii="Times New Roman" w:hAnsi="Times New Roman" w:cs="Times New Roman"/>
          <w:sz w:val="24"/>
          <w:szCs w:val="24"/>
        </w:rPr>
        <w:t>pro-environmental</w:t>
      </w:r>
      <w:r w:rsidR="00855C4C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Pr="00D200E1">
        <w:rPr>
          <w:rFonts w:ascii="Times New Roman" w:hAnsi="Times New Roman" w:cs="Times New Roman"/>
          <w:sz w:val="24"/>
          <w:szCs w:val="24"/>
        </w:rPr>
        <w:t>behaviour</w:t>
      </w:r>
      <w:r w:rsidR="008C1C6A">
        <w:rPr>
          <w:rFonts w:ascii="Times New Roman" w:hAnsi="Times New Roman" w:cs="Times New Roman"/>
          <w:sz w:val="24"/>
          <w:szCs w:val="24"/>
        </w:rPr>
        <w:t>:</w:t>
      </w:r>
    </w:p>
    <w:p w14:paraId="09B2B9C3" w14:textId="07AE6755" w:rsidR="008767F8" w:rsidRPr="00D200E1" w:rsidRDefault="007D2DE8" w:rsidP="000866CB">
      <w:pPr>
        <w:pStyle w:val="Prrafodelista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0E1">
        <w:rPr>
          <w:rFonts w:ascii="Times New Roman" w:hAnsi="Times New Roman" w:cs="Times New Roman"/>
          <w:sz w:val="24"/>
          <w:szCs w:val="24"/>
        </w:rPr>
        <w:t>A</w:t>
      </w:r>
      <w:r w:rsidR="00185D78" w:rsidRPr="00D200E1">
        <w:rPr>
          <w:rFonts w:ascii="Times New Roman" w:hAnsi="Times New Roman" w:cs="Times New Roman"/>
          <w:sz w:val="24"/>
          <w:szCs w:val="24"/>
        </w:rPr>
        <w:t>ltruistic benefit</w:t>
      </w:r>
      <w:r w:rsidRPr="00D200E1">
        <w:rPr>
          <w:rFonts w:ascii="Times New Roman" w:hAnsi="Times New Roman" w:cs="Times New Roman"/>
          <w:sz w:val="24"/>
          <w:szCs w:val="24"/>
        </w:rPr>
        <w:t>s</w:t>
      </w:r>
      <w:r w:rsidR="00185D78" w:rsidRPr="00D200E1">
        <w:rPr>
          <w:rFonts w:ascii="Times New Roman" w:hAnsi="Times New Roman" w:cs="Times New Roman"/>
          <w:sz w:val="24"/>
          <w:szCs w:val="24"/>
        </w:rPr>
        <w:t xml:space="preserve"> can be increased with information and education</w:t>
      </w:r>
      <w:r w:rsidR="00761380" w:rsidRPr="00D200E1">
        <w:rPr>
          <w:rFonts w:ascii="Times New Roman" w:hAnsi="Times New Roman" w:cs="Times New Roman"/>
          <w:sz w:val="24"/>
          <w:szCs w:val="24"/>
        </w:rPr>
        <w:t>.</w:t>
      </w:r>
      <w:r w:rsidR="00113768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75356D">
        <w:rPr>
          <w:rFonts w:ascii="Times New Roman" w:hAnsi="Times New Roman" w:cs="Times New Roman"/>
          <w:sz w:val="24"/>
          <w:szCs w:val="24"/>
        </w:rPr>
        <w:t>O</w:t>
      </w:r>
      <w:r w:rsidR="00113768" w:rsidRPr="00D200E1">
        <w:rPr>
          <w:rFonts w:ascii="Times New Roman" w:hAnsi="Times New Roman" w:cs="Times New Roman"/>
          <w:sz w:val="24"/>
          <w:szCs w:val="24"/>
        </w:rPr>
        <w:t xml:space="preserve">bjective and measured information about the risks of </w:t>
      </w:r>
      <w:r w:rsidR="008C1C6A">
        <w:rPr>
          <w:rFonts w:ascii="Times New Roman" w:hAnsi="Times New Roman" w:cs="Times New Roman"/>
          <w:sz w:val="24"/>
          <w:szCs w:val="24"/>
        </w:rPr>
        <w:t>climate change</w:t>
      </w:r>
      <w:r w:rsidR="00113768" w:rsidRPr="00D200E1">
        <w:rPr>
          <w:rFonts w:ascii="Times New Roman" w:hAnsi="Times New Roman" w:cs="Times New Roman"/>
          <w:sz w:val="24"/>
          <w:szCs w:val="24"/>
        </w:rPr>
        <w:t xml:space="preserve"> and the </w:t>
      </w:r>
      <w:r w:rsidR="00333FF1" w:rsidRPr="00D200E1">
        <w:rPr>
          <w:rFonts w:ascii="Times New Roman" w:hAnsi="Times New Roman" w:cs="Times New Roman"/>
          <w:sz w:val="24"/>
          <w:szCs w:val="24"/>
        </w:rPr>
        <w:t xml:space="preserve">practices needed </w:t>
      </w:r>
      <w:r w:rsidR="00113768" w:rsidRPr="00D200E1">
        <w:rPr>
          <w:rFonts w:ascii="Times New Roman" w:hAnsi="Times New Roman" w:cs="Times New Roman"/>
          <w:sz w:val="24"/>
          <w:szCs w:val="24"/>
        </w:rPr>
        <w:t xml:space="preserve">to avoid it can cause willingness to collaborate with </w:t>
      </w:r>
      <w:r w:rsidR="008C1C6A">
        <w:rPr>
          <w:rFonts w:ascii="Times New Roman" w:hAnsi="Times New Roman" w:cs="Times New Roman"/>
          <w:sz w:val="24"/>
          <w:szCs w:val="24"/>
        </w:rPr>
        <w:t>pro-environmental behaviour</w:t>
      </w:r>
      <w:r w:rsidR="00113768" w:rsidRPr="00D200E1">
        <w:rPr>
          <w:rFonts w:ascii="Times New Roman" w:hAnsi="Times New Roman" w:cs="Times New Roman"/>
          <w:sz w:val="24"/>
          <w:szCs w:val="24"/>
        </w:rPr>
        <w:t xml:space="preserve"> through the activation of personal ethical norms that stimulate altruistic acts</w:t>
      </w:r>
      <w:r w:rsidR="00CA4388" w:rsidRPr="00D200E1">
        <w:rPr>
          <w:rFonts w:ascii="Times New Roman" w:hAnsi="Times New Roman" w:cs="Times New Roman"/>
          <w:sz w:val="24"/>
          <w:szCs w:val="24"/>
        </w:rPr>
        <w:t>.</w:t>
      </w:r>
      <w:r w:rsidR="000866CB">
        <w:rPr>
          <w:rFonts w:ascii="Times New Roman" w:hAnsi="Times New Roman" w:cs="Times New Roman"/>
          <w:sz w:val="24"/>
          <w:szCs w:val="24"/>
        </w:rPr>
        <w:t xml:space="preserve"> For example, </w:t>
      </w:r>
      <w:r w:rsidR="000866CB" w:rsidRPr="000866CB">
        <w:rPr>
          <w:rFonts w:ascii="Times New Roman" w:hAnsi="Times New Roman" w:cs="Times New Roman"/>
          <w:sz w:val="24"/>
          <w:szCs w:val="24"/>
        </w:rPr>
        <w:t xml:space="preserve">provision of information on the environmental impact of street lighting </w:t>
      </w:r>
      <w:r w:rsidR="000866CB">
        <w:rPr>
          <w:rFonts w:ascii="Times New Roman" w:hAnsi="Times New Roman" w:cs="Times New Roman"/>
          <w:sz w:val="24"/>
          <w:szCs w:val="24"/>
        </w:rPr>
        <w:t>increases</w:t>
      </w:r>
      <w:r w:rsidR="000866CB" w:rsidRPr="000866CB">
        <w:rPr>
          <w:rFonts w:ascii="Times New Roman" w:hAnsi="Times New Roman" w:cs="Times New Roman"/>
          <w:sz w:val="24"/>
          <w:szCs w:val="24"/>
        </w:rPr>
        <w:t xml:space="preserve"> the acceptability and perceived social safety of reduced street lighting levels</w:t>
      </w:r>
      <w:r w:rsidR="000866CB">
        <w:rPr>
          <w:rFonts w:ascii="Times New Roman" w:hAnsi="Times New Roman" w:cs="Times New Roman"/>
          <w:sz w:val="24"/>
          <w:szCs w:val="24"/>
        </w:rPr>
        <w:t xml:space="preserve"> (Boomsma &amp; Steg (2014)</w:t>
      </w:r>
    </w:p>
    <w:p w14:paraId="5CC6DC0F" w14:textId="3A7FE004" w:rsidR="00113768" w:rsidRPr="00D200E1" w:rsidRDefault="00CA4388" w:rsidP="00B326F1">
      <w:pPr>
        <w:pStyle w:val="Prrafodelista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0E1">
        <w:rPr>
          <w:rFonts w:ascii="Times New Roman" w:hAnsi="Times New Roman" w:cs="Times New Roman"/>
          <w:sz w:val="24"/>
          <w:szCs w:val="24"/>
        </w:rPr>
        <w:t>B</w:t>
      </w:r>
      <w:r w:rsidR="00113768" w:rsidRPr="00D200E1">
        <w:rPr>
          <w:rFonts w:ascii="Times New Roman" w:hAnsi="Times New Roman" w:cs="Times New Roman"/>
          <w:sz w:val="24"/>
          <w:szCs w:val="24"/>
        </w:rPr>
        <w:t>iased and sensationalist information</w:t>
      </w:r>
      <w:r w:rsidR="006030B7" w:rsidRPr="00D200E1">
        <w:rPr>
          <w:rFonts w:ascii="Times New Roman" w:hAnsi="Times New Roman" w:cs="Times New Roman"/>
          <w:sz w:val="24"/>
          <w:szCs w:val="24"/>
        </w:rPr>
        <w:t xml:space="preserve"> about </w:t>
      </w:r>
      <w:r w:rsidR="008C1C6A">
        <w:rPr>
          <w:rFonts w:ascii="Times New Roman" w:hAnsi="Times New Roman" w:cs="Times New Roman"/>
          <w:sz w:val="24"/>
          <w:szCs w:val="24"/>
        </w:rPr>
        <w:t>environmental crisis</w:t>
      </w:r>
      <w:r w:rsidR="00113768" w:rsidRPr="00D200E1">
        <w:rPr>
          <w:rFonts w:ascii="Times New Roman" w:hAnsi="Times New Roman" w:cs="Times New Roman"/>
          <w:sz w:val="24"/>
          <w:szCs w:val="24"/>
        </w:rPr>
        <w:t xml:space="preserve"> can be effective in the short term</w:t>
      </w:r>
      <w:r w:rsidR="007D2DE8" w:rsidRPr="00D200E1">
        <w:rPr>
          <w:rFonts w:ascii="Times New Roman" w:hAnsi="Times New Roman" w:cs="Times New Roman"/>
          <w:sz w:val="24"/>
          <w:szCs w:val="24"/>
        </w:rPr>
        <w:t xml:space="preserve">, </w:t>
      </w:r>
      <w:r w:rsidR="00113768" w:rsidRPr="00D200E1">
        <w:rPr>
          <w:rFonts w:ascii="Times New Roman" w:hAnsi="Times New Roman" w:cs="Times New Roman"/>
          <w:sz w:val="24"/>
          <w:szCs w:val="24"/>
        </w:rPr>
        <w:t xml:space="preserve">because </w:t>
      </w:r>
      <w:r w:rsidR="0023218A" w:rsidRPr="00D200E1">
        <w:rPr>
          <w:rFonts w:ascii="Times New Roman" w:hAnsi="Times New Roman" w:cs="Times New Roman"/>
          <w:sz w:val="24"/>
          <w:szCs w:val="24"/>
        </w:rPr>
        <w:t xml:space="preserve">such information </w:t>
      </w:r>
      <w:r w:rsidR="00113768" w:rsidRPr="00D200E1">
        <w:rPr>
          <w:rFonts w:ascii="Times New Roman" w:hAnsi="Times New Roman" w:cs="Times New Roman"/>
          <w:sz w:val="24"/>
          <w:szCs w:val="24"/>
        </w:rPr>
        <w:t xml:space="preserve">facilitates pseudo-altruistic behaviour and </w:t>
      </w:r>
      <w:r w:rsidR="007D2DE8" w:rsidRPr="00D200E1">
        <w:rPr>
          <w:rFonts w:ascii="Times New Roman" w:hAnsi="Times New Roman" w:cs="Times New Roman"/>
          <w:sz w:val="24"/>
          <w:szCs w:val="24"/>
        </w:rPr>
        <w:t xml:space="preserve">compliance with </w:t>
      </w:r>
      <w:r w:rsidR="00113768" w:rsidRPr="00D200E1">
        <w:rPr>
          <w:rFonts w:ascii="Times New Roman" w:hAnsi="Times New Roman" w:cs="Times New Roman"/>
          <w:sz w:val="24"/>
          <w:szCs w:val="24"/>
        </w:rPr>
        <w:t xml:space="preserve">safety </w:t>
      </w:r>
      <w:r w:rsidR="007D2DE8" w:rsidRPr="00D200E1">
        <w:rPr>
          <w:rFonts w:ascii="Times New Roman" w:hAnsi="Times New Roman" w:cs="Times New Roman"/>
          <w:sz w:val="24"/>
          <w:szCs w:val="24"/>
        </w:rPr>
        <w:t xml:space="preserve">guidelines set by experts and </w:t>
      </w:r>
      <w:r w:rsidR="00113768" w:rsidRPr="00D200E1">
        <w:rPr>
          <w:rFonts w:ascii="Times New Roman" w:hAnsi="Times New Roman" w:cs="Times New Roman"/>
          <w:sz w:val="24"/>
          <w:szCs w:val="24"/>
        </w:rPr>
        <w:t>government.</w:t>
      </w:r>
    </w:p>
    <w:p w14:paraId="7E83FE8E" w14:textId="2D9B36E7" w:rsidR="00545D9D" w:rsidRPr="00912F8F" w:rsidRDefault="007D2DE8" w:rsidP="00B326F1">
      <w:pPr>
        <w:pStyle w:val="Prrafodelista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0E1">
        <w:rPr>
          <w:rFonts w:ascii="Times New Roman" w:hAnsi="Times New Roman" w:cs="Times New Roman"/>
          <w:sz w:val="24"/>
          <w:szCs w:val="24"/>
        </w:rPr>
        <w:t>S</w:t>
      </w:r>
      <w:r w:rsidR="00185D78" w:rsidRPr="00D200E1">
        <w:rPr>
          <w:rFonts w:ascii="Times New Roman" w:hAnsi="Times New Roman" w:cs="Times New Roman"/>
          <w:sz w:val="24"/>
          <w:szCs w:val="24"/>
        </w:rPr>
        <w:t>ocial benefit</w:t>
      </w:r>
      <w:r w:rsidRPr="00D200E1">
        <w:rPr>
          <w:rFonts w:ascii="Times New Roman" w:hAnsi="Times New Roman" w:cs="Times New Roman"/>
          <w:sz w:val="24"/>
          <w:szCs w:val="24"/>
        </w:rPr>
        <w:t>s</w:t>
      </w:r>
      <w:r w:rsidR="00185D78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545D9D" w:rsidRPr="00D200E1">
        <w:rPr>
          <w:rFonts w:ascii="Times New Roman" w:hAnsi="Times New Roman" w:cs="Times New Roman"/>
          <w:sz w:val="24"/>
          <w:szCs w:val="24"/>
        </w:rPr>
        <w:t xml:space="preserve">can be increased </w:t>
      </w:r>
      <w:r w:rsidRPr="00D200E1">
        <w:rPr>
          <w:rFonts w:ascii="Times New Roman" w:hAnsi="Times New Roman" w:cs="Times New Roman"/>
          <w:sz w:val="24"/>
          <w:szCs w:val="24"/>
        </w:rPr>
        <w:t xml:space="preserve">through </w:t>
      </w:r>
      <w:r w:rsidR="00545D9D" w:rsidRPr="00D200E1">
        <w:rPr>
          <w:rFonts w:ascii="Times New Roman" w:hAnsi="Times New Roman" w:cs="Times New Roman"/>
          <w:sz w:val="24"/>
          <w:szCs w:val="24"/>
        </w:rPr>
        <w:t>law</w:t>
      </w:r>
      <w:r w:rsidRPr="00D200E1">
        <w:rPr>
          <w:rFonts w:ascii="Times New Roman" w:hAnsi="Times New Roman" w:cs="Times New Roman"/>
          <w:sz w:val="24"/>
          <w:szCs w:val="24"/>
        </w:rPr>
        <w:t>s</w:t>
      </w:r>
      <w:r w:rsidR="008376B4" w:rsidRPr="00D200E1">
        <w:rPr>
          <w:rFonts w:ascii="Times New Roman" w:hAnsi="Times New Roman" w:cs="Times New Roman"/>
          <w:sz w:val="24"/>
          <w:szCs w:val="24"/>
        </w:rPr>
        <w:t xml:space="preserve">, </w:t>
      </w:r>
      <w:r w:rsidR="00CA3F36">
        <w:rPr>
          <w:rFonts w:ascii="Times New Roman" w:hAnsi="Times New Roman" w:cs="Times New Roman"/>
          <w:sz w:val="24"/>
          <w:szCs w:val="24"/>
        </w:rPr>
        <w:t>e.g.,</w:t>
      </w:r>
      <w:r w:rsidR="008376B4" w:rsidRPr="00CA3F36">
        <w:rPr>
          <w:rFonts w:ascii="Times New Roman" w:hAnsi="Times New Roman" w:cs="Times New Roman"/>
          <w:sz w:val="24"/>
          <w:szCs w:val="24"/>
        </w:rPr>
        <w:t xml:space="preserve"> legally prosecuting </w:t>
      </w:r>
      <w:r w:rsidR="008C1C6A">
        <w:rPr>
          <w:rFonts w:ascii="Times New Roman" w:hAnsi="Times New Roman" w:cs="Times New Roman"/>
          <w:sz w:val="24"/>
          <w:szCs w:val="24"/>
        </w:rPr>
        <w:t>practices that pollute the environment</w:t>
      </w:r>
      <w:r w:rsidR="00545D9D" w:rsidRPr="00CA3F36">
        <w:rPr>
          <w:rFonts w:ascii="Times New Roman" w:hAnsi="Times New Roman" w:cs="Times New Roman"/>
          <w:sz w:val="24"/>
          <w:szCs w:val="24"/>
        </w:rPr>
        <w:t>.</w:t>
      </w:r>
    </w:p>
    <w:p w14:paraId="5F48EAC8" w14:textId="40F50B45" w:rsidR="006E0B5E" w:rsidRPr="00D200E1" w:rsidRDefault="007D2DE8" w:rsidP="00B326F1">
      <w:pPr>
        <w:pStyle w:val="Prrafodelista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140">
        <w:rPr>
          <w:rFonts w:ascii="Times New Roman" w:hAnsi="Times New Roman" w:cs="Times New Roman"/>
          <w:sz w:val="24"/>
          <w:szCs w:val="24"/>
        </w:rPr>
        <w:t>S</w:t>
      </w:r>
      <w:r w:rsidR="00545D9D" w:rsidRPr="00DF6140">
        <w:rPr>
          <w:rFonts w:ascii="Times New Roman" w:hAnsi="Times New Roman" w:cs="Times New Roman"/>
          <w:sz w:val="24"/>
          <w:szCs w:val="24"/>
        </w:rPr>
        <w:t>ocial benefit</w:t>
      </w:r>
      <w:r w:rsidRPr="00D200E1">
        <w:rPr>
          <w:rFonts w:ascii="Times New Roman" w:hAnsi="Times New Roman" w:cs="Times New Roman"/>
          <w:sz w:val="24"/>
          <w:szCs w:val="24"/>
        </w:rPr>
        <w:t>s</w:t>
      </w:r>
      <w:r w:rsidR="00545D9D" w:rsidRPr="00D200E1">
        <w:rPr>
          <w:rFonts w:ascii="Times New Roman" w:hAnsi="Times New Roman" w:cs="Times New Roman"/>
          <w:sz w:val="24"/>
          <w:szCs w:val="24"/>
        </w:rPr>
        <w:t xml:space="preserve"> can also be increased by</w:t>
      </w:r>
      <w:r w:rsidR="00185D78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545D9D" w:rsidRPr="00D200E1">
        <w:rPr>
          <w:rFonts w:ascii="Times New Roman" w:hAnsi="Times New Roman" w:cs="Times New Roman"/>
          <w:sz w:val="24"/>
          <w:szCs w:val="24"/>
        </w:rPr>
        <w:t>improving</w:t>
      </w:r>
      <w:r w:rsidR="00185D78" w:rsidRPr="00D200E1">
        <w:rPr>
          <w:rFonts w:ascii="Times New Roman" w:hAnsi="Times New Roman" w:cs="Times New Roman"/>
          <w:sz w:val="24"/>
          <w:szCs w:val="24"/>
        </w:rPr>
        <w:t xml:space="preserve"> the visibility of conduct that </w:t>
      </w:r>
      <w:r w:rsidRPr="00D200E1">
        <w:rPr>
          <w:rFonts w:ascii="Times New Roman" w:hAnsi="Times New Roman" w:cs="Times New Roman"/>
          <w:sz w:val="24"/>
          <w:szCs w:val="24"/>
        </w:rPr>
        <w:t xml:space="preserve">is </w:t>
      </w:r>
      <w:r w:rsidR="00185D78" w:rsidRPr="00D200E1">
        <w:rPr>
          <w:rFonts w:ascii="Times New Roman" w:hAnsi="Times New Roman" w:cs="Times New Roman"/>
          <w:sz w:val="24"/>
          <w:szCs w:val="24"/>
        </w:rPr>
        <w:t>social</w:t>
      </w:r>
      <w:r w:rsidRPr="00D200E1">
        <w:rPr>
          <w:rFonts w:ascii="Times New Roman" w:hAnsi="Times New Roman" w:cs="Times New Roman"/>
          <w:sz w:val="24"/>
          <w:szCs w:val="24"/>
        </w:rPr>
        <w:t>ly</w:t>
      </w:r>
      <w:r w:rsidR="00185D78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Pr="00D200E1">
        <w:rPr>
          <w:rFonts w:ascii="Times New Roman" w:hAnsi="Times New Roman" w:cs="Times New Roman"/>
          <w:sz w:val="24"/>
          <w:szCs w:val="24"/>
        </w:rPr>
        <w:t>acceptable</w:t>
      </w:r>
      <w:r w:rsidR="00185D78" w:rsidRPr="00D200E1">
        <w:rPr>
          <w:rFonts w:ascii="Times New Roman" w:hAnsi="Times New Roman" w:cs="Times New Roman"/>
          <w:sz w:val="24"/>
          <w:szCs w:val="24"/>
        </w:rPr>
        <w:t xml:space="preserve">. </w:t>
      </w:r>
      <w:r w:rsidR="002409CB">
        <w:rPr>
          <w:rFonts w:ascii="Times New Roman" w:hAnsi="Times New Roman" w:cs="Times New Roman"/>
          <w:sz w:val="24"/>
          <w:szCs w:val="24"/>
        </w:rPr>
        <w:t>For example, an ingroup norms appeal motivates water conservation behavioural intentions and behaviour (Lede et al. 2019)</w:t>
      </w:r>
    </w:p>
    <w:p w14:paraId="7275CC4D" w14:textId="77777777" w:rsidR="008C1C6A" w:rsidRPr="008C1C6A" w:rsidRDefault="008C1C6A" w:rsidP="008C1C6A">
      <w:pPr>
        <w:pStyle w:val="Prrafodelista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C1C6A">
        <w:rPr>
          <w:rFonts w:ascii="Times New Roman" w:hAnsi="Times New Roman" w:cs="Times New Roman"/>
          <w:sz w:val="24"/>
          <w:szCs w:val="24"/>
        </w:rPr>
        <w:t>The costs of helping are reduced by facilitating an organized response, for example by making recycling bins more widely available or by creating a free bicycle service.</w:t>
      </w:r>
    </w:p>
    <w:p w14:paraId="36BC2375" w14:textId="55A08220" w:rsidR="008376B4" w:rsidRPr="00D200E1" w:rsidRDefault="008376B4" w:rsidP="008C1C6A">
      <w:pPr>
        <w:pStyle w:val="Prrafodelista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0E1">
        <w:rPr>
          <w:rFonts w:ascii="Times New Roman" w:hAnsi="Times New Roman" w:cs="Times New Roman"/>
          <w:sz w:val="24"/>
          <w:szCs w:val="24"/>
        </w:rPr>
        <w:t>Selfish benefit</w:t>
      </w:r>
      <w:r w:rsidR="007D2DE8" w:rsidRPr="00D200E1">
        <w:rPr>
          <w:rFonts w:ascii="Times New Roman" w:hAnsi="Times New Roman" w:cs="Times New Roman"/>
          <w:sz w:val="24"/>
          <w:szCs w:val="24"/>
        </w:rPr>
        <w:t>s</w:t>
      </w:r>
      <w:r w:rsidRPr="00D200E1">
        <w:rPr>
          <w:rFonts w:ascii="Times New Roman" w:hAnsi="Times New Roman" w:cs="Times New Roman"/>
          <w:sz w:val="24"/>
          <w:szCs w:val="24"/>
        </w:rPr>
        <w:t xml:space="preserve"> can be increased </w:t>
      </w:r>
      <w:r w:rsidR="007D2DE8" w:rsidRPr="00D200E1">
        <w:rPr>
          <w:rFonts w:ascii="Times New Roman" w:hAnsi="Times New Roman" w:cs="Times New Roman"/>
          <w:sz w:val="24"/>
          <w:szCs w:val="24"/>
        </w:rPr>
        <w:t xml:space="preserve">though </w:t>
      </w:r>
      <w:r w:rsidRPr="00D200E1">
        <w:rPr>
          <w:rFonts w:ascii="Times New Roman" w:hAnsi="Times New Roman" w:cs="Times New Roman"/>
          <w:sz w:val="24"/>
          <w:szCs w:val="24"/>
        </w:rPr>
        <w:t xml:space="preserve">incentives, for example </w:t>
      </w:r>
      <w:r w:rsidR="00C87296" w:rsidRPr="00D200E1">
        <w:rPr>
          <w:rFonts w:ascii="Times New Roman" w:hAnsi="Times New Roman" w:cs="Times New Roman"/>
          <w:sz w:val="24"/>
          <w:szCs w:val="24"/>
        </w:rPr>
        <w:t xml:space="preserve">giving </w:t>
      </w:r>
      <w:r w:rsidR="0075356D">
        <w:rPr>
          <w:rFonts w:ascii="Times New Roman" w:hAnsi="Times New Roman" w:cs="Times New Roman"/>
          <w:sz w:val="24"/>
          <w:szCs w:val="24"/>
        </w:rPr>
        <w:t>financial</w:t>
      </w:r>
      <w:r w:rsidR="00F651D6">
        <w:rPr>
          <w:rFonts w:ascii="Times New Roman" w:hAnsi="Times New Roman" w:cs="Times New Roman"/>
          <w:sz w:val="24"/>
          <w:szCs w:val="24"/>
        </w:rPr>
        <w:t xml:space="preserve"> benefits</w:t>
      </w:r>
      <w:r w:rsidR="0075356D">
        <w:rPr>
          <w:rFonts w:ascii="Times New Roman" w:hAnsi="Times New Roman" w:cs="Times New Roman"/>
          <w:sz w:val="24"/>
          <w:szCs w:val="24"/>
        </w:rPr>
        <w:t xml:space="preserve"> is effective on recycling and other pro-environmental behaviours (Maki et al. (2016).</w:t>
      </w:r>
    </w:p>
    <w:p w14:paraId="3F801C62" w14:textId="77777777" w:rsidR="00FC1975" w:rsidRPr="00D200E1" w:rsidRDefault="00FC1975" w:rsidP="008C1C6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4D435" w14:textId="0E6683A8" w:rsidR="00761380" w:rsidRPr="00D200E1" w:rsidRDefault="00655831" w:rsidP="00B326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0E1">
        <w:rPr>
          <w:rFonts w:ascii="Times New Roman" w:hAnsi="Times New Roman" w:cs="Times New Roman"/>
          <w:sz w:val="24"/>
          <w:szCs w:val="24"/>
        </w:rPr>
        <w:lastRenderedPageBreak/>
        <w:tab/>
        <w:t xml:space="preserve">This study aimed to provide a novel approach to modelling the determinants of altruistic behaviour. The representation of causal relationships in a mathematical equation </w:t>
      </w:r>
      <w:r w:rsidR="00BE6980" w:rsidRPr="00D200E1">
        <w:rPr>
          <w:rFonts w:ascii="Times New Roman" w:hAnsi="Times New Roman" w:cs="Times New Roman"/>
          <w:sz w:val="24"/>
          <w:szCs w:val="24"/>
        </w:rPr>
        <w:t xml:space="preserve">offers </w:t>
      </w:r>
      <w:r w:rsidRPr="00D200E1">
        <w:rPr>
          <w:rFonts w:ascii="Times New Roman" w:hAnsi="Times New Roman" w:cs="Times New Roman"/>
          <w:sz w:val="24"/>
          <w:szCs w:val="24"/>
        </w:rPr>
        <w:t>greater precision when interpreting the effect</w:t>
      </w:r>
      <w:r w:rsidR="00BE6980" w:rsidRPr="00D200E1">
        <w:rPr>
          <w:rFonts w:ascii="Times New Roman" w:hAnsi="Times New Roman" w:cs="Times New Roman"/>
          <w:sz w:val="24"/>
          <w:szCs w:val="24"/>
        </w:rPr>
        <w:t>s</w:t>
      </w:r>
      <w:r w:rsidRPr="00D200E1">
        <w:rPr>
          <w:rFonts w:ascii="Times New Roman" w:hAnsi="Times New Roman" w:cs="Times New Roman"/>
          <w:sz w:val="24"/>
          <w:szCs w:val="24"/>
        </w:rPr>
        <w:t xml:space="preserve"> of certain factor</w:t>
      </w:r>
      <w:r w:rsidR="00BE6980" w:rsidRPr="00D200E1">
        <w:rPr>
          <w:rFonts w:ascii="Times New Roman" w:hAnsi="Times New Roman" w:cs="Times New Roman"/>
          <w:sz w:val="24"/>
          <w:szCs w:val="24"/>
        </w:rPr>
        <w:t>s</w:t>
      </w:r>
      <w:r w:rsidRPr="00D200E1">
        <w:rPr>
          <w:rFonts w:ascii="Times New Roman" w:hAnsi="Times New Roman" w:cs="Times New Roman"/>
          <w:sz w:val="24"/>
          <w:szCs w:val="24"/>
        </w:rPr>
        <w:t xml:space="preserve"> on the production of altruistic behaviour. The model respects the central axiom of Schwartz's theory</w:t>
      </w:r>
      <w:r w:rsidR="00BE6980" w:rsidRPr="00D200E1">
        <w:rPr>
          <w:rFonts w:ascii="Times New Roman" w:hAnsi="Times New Roman" w:cs="Times New Roman"/>
          <w:sz w:val="24"/>
          <w:szCs w:val="24"/>
        </w:rPr>
        <w:t xml:space="preserve">, </w:t>
      </w:r>
      <w:r w:rsidRPr="00D200E1">
        <w:rPr>
          <w:rFonts w:ascii="Times New Roman" w:hAnsi="Times New Roman" w:cs="Times New Roman"/>
          <w:sz w:val="24"/>
          <w:szCs w:val="24"/>
        </w:rPr>
        <w:t xml:space="preserve">expressed in the role of personal values and norms. </w:t>
      </w:r>
      <w:r w:rsidR="00BE6980" w:rsidRPr="00D200E1">
        <w:rPr>
          <w:rFonts w:ascii="Times New Roman" w:hAnsi="Times New Roman" w:cs="Times New Roman"/>
          <w:sz w:val="24"/>
          <w:szCs w:val="24"/>
        </w:rPr>
        <w:t>F</w:t>
      </w:r>
      <w:r w:rsidRPr="00D200E1">
        <w:rPr>
          <w:rFonts w:ascii="Times New Roman" w:hAnsi="Times New Roman" w:cs="Times New Roman"/>
          <w:sz w:val="24"/>
          <w:szCs w:val="24"/>
        </w:rPr>
        <w:t xml:space="preserve">uture research should </w:t>
      </w:r>
      <w:r w:rsidR="00BE6980" w:rsidRPr="00D200E1">
        <w:rPr>
          <w:rFonts w:ascii="Times New Roman" w:hAnsi="Times New Roman" w:cs="Times New Roman"/>
          <w:sz w:val="24"/>
          <w:szCs w:val="24"/>
        </w:rPr>
        <w:t xml:space="preserve">seek </w:t>
      </w:r>
      <w:r w:rsidRPr="00D200E1">
        <w:rPr>
          <w:rFonts w:ascii="Times New Roman" w:hAnsi="Times New Roman" w:cs="Times New Roman"/>
          <w:sz w:val="24"/>
          <w:szCs w:val="24"/>
        </w:rPr>
        <w:t xml:space="preserve">more precision </w:t>
      </w:r>
      <w:r w:rsidR="00BE6980" w:rsidRPr="00D200E1">
        <w:rPr>
          <w:rFonts w:ascii="Times New Roman" w:hAnsi="Times New Roman" w:cs="Times New Roman"/>
          <w:sz w:val="24"/>
          <w:szCs w:val="24"/>
        </w:rPr>
        <w:t xml:space="preserve">regarding </w:t>
      </w:r>
      <w:r w:rsidR="003F00F3" w:rsidRPr="00D200E1">
        <w:rPr>
          <w:rFonts w:ascii="Times New Roman" w:hAnsi="Times New Roman" w:cs="Times New Roman"/>
          <w:sz w:val="24"/>
          <w:szCs w:val="24"/>
        </w:rPr>
        <w:t xml:space="preserve">the objects of </w:t>
      </w:r>
      <w:r w:rsidRPr="00D200E1">
        <w:rPr>
          <w:rFonts w:ascii="Times New Roman" w:hAnsi="Times New Roman" w:cs="Times New Roman"/>
          <w:sz w:val="24"/>
          <w:szCs w:val="24"/>
        </w:rPr>
        <w:t>value</w:t>
      </w:r>
      <w:r w:rsidR="00BE6980" w:rsidRPr="00D200E1">
        <w:rPr>
          <w:rFonts w:ascii="Times New Roman" w:hAnsi="Times New Roman" w:cs="Times New Roman"/>
          <w:sz w:val="24"/>
          <w:szCs w:val="24"/>
        </w:rPr>
        <w:t>.</w:t>
      </w:r>
      <w:r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BE6980" w:rsidRPr="00D200E1">
        <w:rPr>
          <w:rFonts w:ascii="Times New Roman" w:hAnsi="Times New Roman" w:cs="Times New Roman"/>
          <w:sz w:val="24"/>
          <w:szCs w:val="24"/>
        </w:rPr>
        <w:t xml:space="preserve">Specifically, </w:t>
      </w:r>
      <w:r w:rsidRPr="00D200E1">
        <w:rPr>
          <w:rFonts w:ascii="Times New Roman" w:hAnsi="Times New Roman" w:cs="Times New Roman"/>
          <w:sz w:val="24"/>
          <w:szCs w:val="24"/>
        </w:rPr>
        <w:t xml:space="preserve">there is a need </w:t>
      </w:r>
      <w:r w:rsidR="00BE6980" w:rsidRPr="00D200E1">
        <w:rPr>
          <w:rFonts w:ascii="Times New Roman" w:hAnsi="Times New Roman" w:cs="Times New Roman"/>
          <w:sz w:val="24"/>
          <w:szCs w:val="24"/>
        </w:rPr>
        <w:t xml:space="preserve">to investigate </w:t>
      </w:r>
      <w:r w:rsidRPr="00D200E1">
        <w:rPr>
          <w:rFonts w:ascii="Times New Roman" w:hAnsi="Times New Roman" w:cs="Times New Roman"/>
          <w:sz w:val="24"/>
          <w:szCs w:val="24"/>
        </w:rPr>
        <w:t xml:space="preserve">the object toward which </w:t>
      </w:r>
      <w:r w:rsidR="00BE6980" w:rsidRPr="00D200E1">
        <w:rPr>
          <w:rFonts w:ascii="Times New Roman" w:hAnsi="Times New Roman" w:cs="Times New Roman"/>
          <w:sz w:val="24"/>
          <w:szCs w:val="24"/>
        </w:rPr>
        <w:t xml:space="preserve">altruistic behaviour </w:t>
      </w:r>
      <w:r w:rsidRPr="00D200E1">
        <w:rPr>
          <w:rFonts w:ascii="Times New Roman" w:hAnsi="Times New Roman" w:cs="Times New Roman"/>
          <w:sz w:val="24"/>
          <w:szCs w:val="24"/>
        </w:rPr>
        <w:t xml:space="preserve">is directed. </w:t>
      </w:r>
    </w:p>
    <w:p w14:paraId="1DCDDB89" w14:textId="7332FC46" w:rsidR="002409CB" w:rsidRDefault="002409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16B1C4" w14:textId="77777777" w:rsidR="002409CB" w:rsidRPr="00CA4388" w:rsidRDefault="002409CB" w:rsidP="002409C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388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42AE697F" w14:textId="77777777" w:rsidR="002409CB" w:rsidRDefault="002409CB" w:rsidP="002409C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1F6F1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 xml:space="preserve">Afsar, B., Badir, Y., &amp; Kiani, U. S. (2016). Linking spiritual leadership and employee pro-environmental behavior: The influence of workplace spirituality, intrinsic motivation, and environmental passion. Journal of Environmental Psychology, 45, 79–88. doi:10.1016/j.jenvp.2015.11.011 </w:t>
      </w:r>
    </w:p>
    <w:p w14:paraId="243B522B" w14:textId="77777777" w:rsidR="002409CB" w:rsidRPr="009B31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4388">
        <w:rPr>
          <w:rFonts w:ascii="Times New Roman" w:hAnsi="Times New Roman" w:cs="Times New Roman"/>
          <w:sz w:val="24"/>
          <w:szCs w:val="24"/>
        </w:rPr>
        <w:t xml:space="preserve">Ajzen, I. (1991). </w:t>
      </w:r>
      <w:r w:rsidRPr="009B3131">
        <w:rPr>
          <w:rFonts w:ascii="Times New Roman" w:hAnsi="Times New Roman" w:cs="Times New Roman"/>
          <w:sz w:val="24"/>
          <w:szCs w:val="24"/>
        </w:rPr>
        <w:t>The theory of planned behavior. Organizational and Human Decision</w:t>
      </w:r>
    </w:p>
    <w:p w14:paraId="12CC1490" w14:textId="77777777" w:rsidR="002409CB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>Bissing-Olson, M. J., Fielding, K. S., &amp; Iyer, A. (2016). Experiences of pride, not guilt, predict pro-environmental behavior when pro-environmental descriptive norms are more positive. Journal of Environ</w:t>
      </w:r>
      <w:r>
        <w:rPr>
          <w:rFonts w:ascii="Times New Roman" w:hAnsi="Times New Roman" w:cs="Times New Roman"/>
          <w:sz w:val="24"/>
          <w:szCs w:val="24"/>
        </w:rPr>
        <w:t>mental Psychology, 45, 145–153.</w:t>
      </w:r>
    </w:p>
    <w:p w14:paraId="55332B57" w14:textId="3650A048" w:rsidR="000866CB" w:rsidRPr="00655831" w:rsidRDefault="000866CB" w:rsidP="00F651D6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Boomsma C, Steg L (2014)</w:t>
      </w:r>
      <w:r w:rsidR="00F651D6" w:rsidRPr="00F651D6">
        <w:t xml:space="preserve"> </w:t>
      </w:r>
      <w:r w:rsidR="00F651D6" w:rsidRPr="00F651D6">
        <w:rPr>
          <w:rFonts w:ascii="Times New Roman" w:hAnsi="Times New Roman" w:cs="Times New Roman"/>
          <w:sz w:val="24"/>
          <w:szCs w:val="24"/>
        </w:rPr>
        <w:t>The effect of information and values on acceptability of reduced street lighting</w:t>
      </w:r>
      <w:r w:rsidR="00F651D6">
        <w:rPr>
          <w:rFonts w:ascii="Times New Roman" w:hAnsi="Times New Roman" w:cs="Times New Roman"/>
          <w:sz w:val="24"/>
          <w:szCs w:val="24"/>
        </w:rPr>
        <w:t xml:space="preserve">. </w:t>
      </w:r>
      <w:r w:rsidR="00F651D6" w:rsidRPr="00F651D6">
        <w:rPr>
          <w:rFonts w:ascii="Times New Roman" w:hAnsi="Times New Roman" w:cs="Times New Roman"/>
          <w:sz w:val="24"/>
          <w:szCs w:val="24"/>
        </w:rPr>
        <w:t>ournal of Environmental Psychology 39</w:t>
      </w:r>
      <w:r w:rsidR="00F651D6">
        <w:rPr>
          <w:rFonts w:ascii="Times New Roman" w:hAnsi="Times New Roman" w:cs="Times New Roman"/>
          <w:sz w:val="24"/>
          <w:szCs w:val="24"/>
        </w:rPr>
        <w:t>:</w:t>
      </w:r>
      <w:r w:rsidR="00F651D6" w:rsidRPr="00F651D6">
        <w:rPr>
          <w:rFonts w:ascii="Times New Roman" w:hAnsi="Times New Roman" w:cs="Times New Roman"/>
          <w:sz w:val="24"/>
          <w:szCs w:val="24"/>
        </w:rPr>
        <w:t xml:space="preserve"> 22-31</w:t>
      </w:r>
    </w:p>
    <w:p w14:paraId="3A3DA317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>Bradley, G. L., Babutsidze, Z., Chai, A., &amp; Reser, J. P. (2020). The role of climate change risk perception, response efficacy, and psychological adaptation in pro-environmental behavior: A two nation study. Journal of Environmental Psychology, 101410. doi:10.1016/j.jenvp.2020.101410</w:t>
      </w:r>
    </w:p>
    <w:p w14:paraId="69A68DD5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>Brick, C., &amp; Lai, C. K. (2018). Explicit (but not implicit) environmentalist identity predicts pro-environmental behavior and policy preferences. Journal of Environmental Psychology, 58, 8–17. doi:10.1016/j.jenvp.2018.07.003</w:t>
      </w:r>
    </w:p>
    <w:p w14:paraId="359C1479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>Carfora, V., Caso, D., Sparks, P., &amp; Conner, M. (2017). Moderating effects of pro-environmental self-identity on pro-environmental intentions and behaviour: A multi-behaviour study. Journal of Envir</w:t>
      </w:r>
      <w:r>
        <w:rPr>
          <w:rFonts w:ascii="Times New Roman" w:hAnsi="Times New Roman" w:cs="Times New Roman"/>
          <w:sz w:val="24"/>
          <w:szCs w:val="24"/>
        </w:rPr>
        <w:t>onmental Psychology, 53, 92–99.</w:t>
      </w:r>
    </w:p>
    <w:p w14:paraId="3FCA359B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 xml:space="preserve">Chan, H.-W. (2019). When do values promote pro-environmental behaviors? Multilevel evidence on the self-expression hypothesis. Journal of Environmental Psychology, 101361. </w:t>
      </w:r>
    </w:p>
    <w:p w14:paraId="4B77585F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lastRenderedPageBreak/>
        <w:t xml:space="preserve">Chatelain, G., Hille, S. L., Sander, D., Patel, M., Hahnel, U. J. J., &amp; Brosch, T. (2018). Feel good, stay green: Positive affect promotes pro-environmental behaviors and mitigates compensatory “mental bookkeeping” effects. Journal of Environmental Psychology, 56, 3–11. </w:t>
      </w:r>
    </w:p>
    <w:p w14:paraId="3C85FEEB" w14:textId="77777777" w:rsidR="002409CB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D58A5">
        <w:rPr>
          <w:rFonts w:ascii="Times New Roman" w:hAnsi="Times New Roman" w:cs="Times New Roman"/>
          <w:sz w:val="24"/>
          <w:szCs w:val="24"/>
        </w:rPr>
        <w:t>Cialdini, R. B., Schaller, M., Houlihan, D., Arps, K., Fultz, J., &amp; Beaman,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8A5">
        <w:rPr>
          <w:rFonts w:ascii="Times New Roman" w:hAnsi="Times New Roman" w:cs="Times New Roman"/>
          <w:sz w:val="24"/>
          <w:szCs w:val="24"/>
        </w:rPr>
        <w:t>A. L. (1987). Empathy-based helping: Is it selflessly or selfishly motivated?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8A5">
        <w:rPr>
          <w:rFonts w:ascii="Times New Roman" w:hAnsi="Times New Roman" w:cs="Times New Roman"/>
          <w:sz w:val="24"/>
          <w:szCs w:val="24"/>
        </w:rPr>
        <w:t>Journal of Personality and Social Psychology, 52, 749–758.</w:t>
      </w:r>
    </w:p>
    <w:p w14:paraId="7B913F01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 xml:space="preserve">De Groot, J. I. M., &amp; Steg, L. (2010). Relationships between value orientations, self-determined motivational types and pro-environmental behavioural intentions. Journal of Environmental Psychology, 30(4), 368–378. </w:t>
      </w:r>
    </w:p>
    <w:p w14:paraId="0E2B0E11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5E9E">
        <w:rPr>
          <w:rFonts w:ascii="Times New Roman" w:hAnsi="Times New Roman" w:cs="Times New Roman"/>
          <w:sz w:val="24"/>
          <w:szCs w:val="24"/>
        </w:rPr>
        <w:t xml:space="preserve">De Leeuw, A., Valois, P., Ajzen, I., &amp; Schmidt, P. (2015). </w:t>
      </w:r>
      <w:r w:rsidRPr="00655831">
        <w:rPr>
          <w:rFonts w:ascii="Times New Roman" w:hAnsi="Times New Roman" w:cs="Times New Roman"/>
          <w:sz w:val="24"/>
          <w:szCs w:val="24"/>
        </w:rPr>
        <w:t xml:space="preserve">Using the theory of planned behavior to identify key beliefs underlying pro-environmental behavior in high-school students: Implications for educational interventions. Journal of Environmental Psychology, 42, 128–138. </w:t>
      </w:r>
    </w:p>
    <w:p w14:paraId="24C749AA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 xml:space="preserve">Demarque, C., Apostolidis, T., &amp; Joule, R.-V. (2013). Consideration of future consequences and pro-environmental decision making in the context of persuasion and binding commitment. Journal of Environmental Psychology, 36, 214–220. </w:t>
      </w:r>
    </w:p>
    <w:p w14:paraId="1F29E97E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 xml:space="preserve">Fritsche, I., Jonas, E., Kayser, D. N., &amp; Koranyi, N. (2010). Existential threat and compliance with pro-environmental norms. Journal of Environmental Psychology, 30(1), 67–79. </w:t>
      </w:r>
    </w:p>
    <w:p w14:paraId="25EF3F6C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 xml:space="preserve">Gholamzadehmir, M., Sparks, P., &amp; Farsides, T. (2019). Moral licensing, moral cleansing and pro-environmental behaviour: The moderating role of pro-environmental attitudes. Journal of Environmental Psychology, 101334. </w:t>
      </w:r>
    </w:p>
    <w:p w14:paraId="6660D1FF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lastRenderedPageBreak/>
        <w:t xml:space="preserve">Graham-Rowe, E., Jessop, D. C., &amp; Sparks, P. (2019). Self-affirmation theory and pro-environmental behaviour: Promoting a reduction in household food waste. Journal of Environmental Psychology. </w:t>
      </w:r>
    </w:p>
    <w:p w14:paraId="2B651395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 xml:space="preserve">Greaves, M., Zibarras, L. D., &amp; Stride, C. (2013). Using the theory of planned behavior to explore environmental behavioral intentions in the workplace. Journal of Environmental Psychology, 34, 109–120.  </w:t>
      </w:r>
    </w:p>
    <w:p w14:paraId="5FACFCD7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 xml:space="preserve">Hall, M. P., Lewis, N. A., &amp; Ellsworth, P. C. (2018). Believing in climate change, but not behaving sustainably: Evidence from a one-year longitudinal study. Journal of Environmental Psychology, 56, 55–62. </w:t>
      </w:r>
    </w:p>
    <w:p w14:paraId="0A6CA96A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 xml:space="preserve">Halpenny, E. A. (2010). Pro-environmental behaviours and park visitors: The effect of place attachment. Journal of Environmental Psychology, 30(4), 409–421. </w:t>
      </w:r>
    </w:p>
    <w:p w14:paraId="05ABEACE" w14:textId="77777777" w:rsidR="002409CB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1975">
        <w:rPr>
          <w:rFonts w:ascii="Times New Roman" w:hAnsi="Times New Roman" w:cs="Times New Roman"/>
          <w:sz w:val="24"/>
          <w:szCs w:val="24"/>
        </w:rPr>
        <w:t>Hamilton, W.D. 1963. The evolution of altruistic behaviour. Am. Nat. 97: 354–356.</w:t>
      </w:r>
    </w:p>
    <w:p w14:paraId="2F5B8328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>Ito, K., Leung, A. K. -y., &amp; Huang, T. (2020). Why do cosmopolitan individuals tend to be more pro-environmentally committed? The mediating pathways via knowledge acquisition and emotional affinity toward nature. Journal of Environmental Psychology, 101395.</w:t>
      </w:r>
    </w:p>
    <w:p w14:paraId="64C35059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 xml:space="preserve">Jugert, P., Greenaway, K. H., Barth, M., Büchner, R., Eisentraut, S., &amp; Fritsche, I. (2016). Collective efficacy increases pro-environmental intentions through increasing self-efficacy. Journal of Environmental Psychology, 48, 12–23. </w:t>
      </w:r>
    </w:p>
    <w:p w14:paraId="33EE56BA" w14:textId="77777777" w:rsidR="002409CB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1975">
        <w:rPr>
          <w:rFonts w:ascii="Times New Roman" w:hAnsi="Times New Roman" w:cs="Times New Roman"/>
          <w:sz w:val="24"/>
          <w:szCs w:val="24"/>
        </w:rPr>
        <w:t>Kals, E. (1996). Are proenvironmental commitments motivated by health concerns or by perceived justice? In L. Montada, &amp; M. Lerner (Eds.), Current societal concern about justice (pp. 231–258). New York: Plenum.</w:t>
      </w:r>
    </w:p>
    <w:p w14:paraId="5981E2BA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 xml:space="preserve">Lacasse, K. (2016). Don’t be satisfied, identify! Strengthening positive spillover by connecting pro-environmental behaviors to an “environmentalist” label. Journal of Environmental Psychology, 48, 149–158. </w:t>
      </w:r>
    </w:p>
    <w:p w14:paraId="66E3EC82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lastRenderedPageBreak/>
        <w:t xml:space="preserve">Landry, N., Gifford, R., Milfont, T. L., Weeks, A., &amp; Arnocky, S. (2018). Learned helplessness moderates the relationship between environmental concern and behavior. Journal of Environmental Psychology, 55, 18–22. </w:t>
      </w:r>
    </w:p>
    <w:p w14:paraId="50F5297E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 xml:space="preserve">Larson, L. R., Stedman, R. C., Cooper, C. B., &amp; Decker, D. J. (2015). Understanding the multi-dimensional structure of pro-environmental behavior. Journal of Environmental Psychology, 43, 112–124. </w:t>
      </w:r>
    </w:p>
    <w:p w14:paraId="6845A0AF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 xml:space="preserve">Lauren, N., Fielding, K. S., Smith, L., &amp; Louis, W. R. (2016). You did, so you can and you will: Self-efficacy as a mediator of spillover from easy to more difficult pro-environmental behaviour. Journal of Environmental Psychology, 48, 191–199. </w:t>
      </w:r>
    </w:p>
    <w:p w14:paraId="3BC1E10B" w14:textId="35553CDD" w:rsidR="000866CB" w:rsidRDefault="002409CB" w:rsidP="000866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>Lavergne, K. J., Sharp, E. C., Pelletier, L. G., &amp; Holtby, A. (2010). The role of perceived government style in the facilitation of self-determined and non self-determined motivation for pro-environmental behavior. Journ</w:t>
      </w:r>
      <w:r w:rsidR="000866CB">
        <w:rPr>
          <w:rFonts w:ascii="Times New Roman" w:hAnsi="Times New Roman" w:cs="Times New Roman"/>
          <w:sz w:val="24"/>
          <w:szCs w:val="24"/>
        </w:rPr>
        <w:t xml:space="preserve">al of Environmental Psychology </w:t>
      </w:r>
      <w:r w:rsidR="000866CB" w:rsidRPr="00655831">
        <w:rPr>
          <w:rFonts w:ascii="Times New Roman" w:hAnsi="Times New Roman" w:cs="Times New Roman"/>
          <w:sz w:val="24"/>
          <w:szCs w:val="24"/>
        </w:rPr>
        <w:t>30(2), 169–177.</w:t>
      </w:r>
    </w:p>
    <w:p w14:paraId="596BFC8A" w14:textId="6ABCE27C" w:rsidR="000866CB" w:rsidRPr="00655831" w:rsidRDefault="000866CB" w:rsidP="000866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66CB">
        <w:rPr>
          <w:rFonts w:ascii="Times New Roman" w:hAnsi="Times New Roman" w:cs="Times New Roman"/>
          <w:sz w:val="24"/>
          <w:szCs w:val="24"/>
        </w:rPr>
        <w:t>Lede, E., Meleady, R., &amp; Seger, C. R. (2019). Optimizing the influence of social norms interventions: Applying social identity insights to motivate residential water conservation. Jour</w:t>
      </w:r>
      <w:r>
        <w:rPr>
          <w:rFonts w:ascii="Times New Roman" w:hAnsi="Times New Roman" w:cs="Times New Roman"/>
          <w:sz w:val="24"/>
          <w:szCs w:val="24"/>
        </w:rPr>
        <w:t>nal of Environmental Psychology 62: 105-114</w:t>
      </w:r>
    </w:p>
    <w:p w14:paraId="707CFB08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 xml:space="preserve">Leung, A. K.-Y., Koh, K., &amp; Tam, K.-P. (2015). Being environmentally responsible: Cosmopolitan orientation predicts pro-environmental behaviors. Journal of Environmental Psychology, 43, 79–94. </w:t>
      </w:r>
    </w:p>
    <w:p w14:paraId="05B756E0" w14:textId="77777777" w:rsidR="002409CB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>Liu, T., Geng, L., Ye, L., &amp; Zhou, K. (2019). “Mother Nature” enhances connectedness to nature and pro-environmental behavior. Journal of Environmental Psychology, 61, 37–45.</w:t>
      </w:r>
    </w:p>
    <w:p w14:paraId="222181A0" w14:textId="5AA02ECC" w:rsidR="0075356D" w:rsidRPr="00655831" w:rsidRDefault="0075356D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356D">
        <w:rPr>
          <w:rFonts w:ascii="Times New Roman" w:hAnsi="Times New Roman" w:cs="Times New Roman"/>
          <w:sz w:val="24"/>
          <w:szCs w:val="24"/>
        </w:rPr>
        <w:t>Maki, A., Burns, R. J., Ha, L., &amp; Rothman, A. J. (2016). Paying people to protect the environment: A meta-analysis of financial incentive interventions to promote proenvironmental behaviors. Journal of Environmental Psychology, 47, 242–255.</w:t>
      </w:r>
    </w:p>
    <w:p w14:paraId="658C7151" w14:textId="77777777" w:rsidR="002409CB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lastRenderedPageBreak/>
        <w:t xml:space="preserve">Martin, L., White, M. P., Hunt, A., Richardson, M., Pahl, S., &amp; Burt, J. (2020). Nature contact, nature connectedness and associations with health, wellbeing and pro-environmental behaviours. Journal of Environmental Psychology, 101389. </w:t>
      </w:r>
    </w:p>
    <w:p w14:paraId="57E41521" w14:textId="77777777" w:rsidR="002409CB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3490B">
        <w:rPr>
          <w:rFonts w:ascii="Times New Roman" w:hAnsi="Times New Roman" w:cs="Times New Roman"/>
          <w:sz w:val="24"/>
          <w:szCs w:val="24"/>
        </w:rPr>
        <w:t>Murray, D. R., &amp; Schaller, M. (2012). Threat(s) and conformity deconstructed: Perceived threat of infectious disease and its implications for conformist attitudes and behavior. European Journal of Social Psychology, 42, 180–188.</w:t>
      </w:r>
    </w:p>
    <w:p w14:paraId="640B719F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 xml:space="preserve">Murtagh, N., Gatersleben, B., Cowen, L., &amp; Uzzell, D. (2015). Does perception of automation undermine pro-environmental behaviour? Findings from three everyday settings. Journal of Environmental Psychology, 42, 139–148. </w:t>
      </w:r>
    </w:p>
    <w:p w14:paraId="2612CA6A" w14:textId="77777777" w:rsidR="002409CB" w:rsidRPr="00CA4388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 xml:space="preserve">Naderi, I. (2018). I’m nice, therefore I go green: An investigation of pro-environmentalism in communal narcissists. Journal of Environmental Psychology. </w:t>
      </w:r>
    </w:p>
    <w:p w14:paraId="39EBFC55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5E9E">
        <w:rPr>
          <w:rFonts w:ascii="Times New Roman" w:hAnsi="Times New Roman" w:cs="Times New Roman"/>
          <w:sz w:val="24"/>
          <w:szCs w:val="24"/>
        </w:rPr>
        <w:t xml:space="preserve">Paillé, P., &amp; Mejía-Morelos, J. H. (2014). </w:t>
      </w:r>
      <w:r w:rsidRPr="00655831">
        <w:rPr>
          <w:rFonts w:ascii="Times New Roman" w:hAnsi="Times New Roman" w:cs="Times New Roman"/>
          <w:sz w:val="24"/>
          <w:szCs w:val="24"/>
        </w:rPr>
        <w:t xml:space="preserve">Antecedents of pro-environmental behaviours at work: The moderating influence of psychological contract breach. Journal of Environmental Psychology, 38, 124–131. doi:10.1016/j.jenvp.2014.01.004 </w:t>
      </w:r>
    </w:p>
    <w:p w14:paraId="2D3C08B8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 xml:space="preserve">Raymond, C. M., Brown, G., &amp; Robinson, G. M. (2011). The influence of place attachment, and moral and normative concerns on the conservation of native vegetation: A test of two behavioural models. Journal of Environmental Psychology, 31(4), 323–335. doi:10.1016/j.jenvp.2011.08.006 </w:t>
      </w:r>
    </w:p>
    <w:p w14:paraId="73274B64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 xml:space="preserve">Ruepert, A. M., Keizer, K., &amp; Steg, L. (2017). The relationship between Corporate Environmental Responsibility, employees’ biospheric values and pro-environmental behaviour at work. Journal of Environmental Psychology, 54, 65–78. </w:t>
      </w:r>
    </w:p>
    <w:p w14:paraId="45841F48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 xml:space="preserve">Scannell, L., &amp; Gifford, R. (2010). The relations between natural and civic place attachment and pro-environmental behavior. Journal of Environmental Psychology, 30(3), 289–297. </w:t>
      </w:r>
    </w:p>
    <w:p w14:paraId="78B0F2FB" w14:textId="77777777" w:rsidR="002409CB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C77CD">
        <w:rPr>
          <w:rFonts w:ascii="Times New Roman" w:hAnsi="Times New Roman" w:cs="Times New Roman"/>
          <w:sz w:val="24"/>
          <w:szCs w:val="24"/>
        </w:rPr>
        <w:lastRenderedPageBreak/>
        <w:t>Schaller, M. (2016). The behavioural immune system. In (2nd ed.). D. M. Buss (Vol. Ed.),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7CD">
        <w:rPr>
          <w:rFonts w:ascii="Times New Roman" w:hAnsi="Times New Roman" w:cs="Times New Roman"/>
          <w:sz w:val="24"/>
          <w:szCs w:val="24"/>
        </w:rPr>
        <w:t>The handbook of evolutionary psychology: Vol: 1, (pp. 206–224). New York: Wiley.</w:t>
      </w:r>
    </w:p>
    <w:p w14:paraId="3766819E" w14:textId="77777777" w:rsidR="002409CB" w:rsidRPr="00757244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7244">
        <w:rPr>
          <w:rFonts w:ascii="Times New Roman" w:hAnsi="Times New Roman" w:cs="Times New Roman"/>
          <w:sz w:val="24"/>
          <w:szCs w:val="24"/>
        </w:rPr>
        <w:t>Schultz, P.W. (2001). The structure of environmental concern: Concern for self, other</w:t>
      </w:r>
    </w:p>
    <w:p w14:paraId="72875CBE" w14:textId="77777777" w:rsidR="002409CB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7244">
        <w:rPr>
          <w:rFonts w:ascii="Times New Roman" w:hAnsi="Times New Roman" w:cs="Times New Roman"/>
          <w:sz w:val="24"/>
          <w:szCs w:val="24"/>
        </w:rPr>
        <w:t>people, and the biosphere. Journal of Environmental Psychology, 21(4), 327-339.</w:t>
      </w:r>
    </w:p>
    <w:p w14:paraId="00315CD7" w14:textId="429F7FE1" w:rsidR="00887EF4" w:rsidRDefault="00887EF4" w:rsidP="00887EF4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7EF4">
        <w:rPr>
          <w:rFonts w:ascii="Times New Roman" w:hAnsi="Times New Roman" w:cs="Times New Roman"/>
          <w:sz w:val="24"/>
          <w:szCs w:val="24"/>
        </w:rPr>
        <w:t>Schwartz, S. H. (1977). Normative influences on altruism. In 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EF4">
        <w:rPr>
          <w:rFonts w:ascii="Times New Roman" w:hAnsi="Times New Roman" w:cs="Times New Roman"/>
          <w:sz w:val="24"/>
          <w:szCs w:val="24"/>
        </w:rPr>
        <w:t>Berkowitz (Ed.), Advances in experimental social psychology, Vol.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EF4">
        <w:rPr>
          <w:rFonts w:ascii="Times New Roman" w:hAnsi="Times New Roman" w:cs="Times New Roman"/>
          <w:sz w:val="24"/>
          <w:szCs w:val="24"/>
        </w:rPr>
        <w:t>10 (pp. 221–279). New York: Academic Press.</w:t>
      </w:r>
    </w:p>
    <w:p w14:paraId="4DFDD6C4" w14:textId="77777777" w:rsidR="002409CB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3131">
        <w:rPr>
          <w:rFonts w:ascii="Times New Roman" w:hAnsi="Times New Roman" w:cs="Times New Roman"/>
          <w:sz w:val="24"/>
          <w:szCs w:val="24"/>
        </w:rPr>
        <w:t>Stern, P. C. (2000). Toward a coherent theory of environmentally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131">
        <w:rPr>
          <w:rFonts w:ascii="Times New Roman" w:hAnsi="Times New Roman" w:cs="Times New Roman"/>
          <w:sz w:val="24"/>
          <w:szCs w:val="24"/>
        </w:rPr>
        <w:t>significant behavior. Journal of Social Issues, 56, 412.</w:t>
      </w:r>
    </w:p>
    <w:p w14:paraId="1E24ECDB" w14:textId="77777777" w:rsidR="002409CB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3131">
        <w:rPr>
          <w:rFonts w:ascii="Times New Roman" w:hAnsi="Times New Roman" w:cs="Times New Roman"/>
          <w:sz w:val="24"/>
          <w:szCs w:val="24"/>
        </w:rPr>
        <w:t>Stern, P. C., Dietz, T., Abel, T., Guagnano, G. A., &amp; Kalof, L. (1999).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131">
        <w:rPr>
          <w:rFonts w:ascii="Times New Roman" w:hAnsi="Times New Roman" w:cs="Times New Roman"/>
          <w:sz w:val="24"/>
          <w:szCs w:val="24"/>
        </w:rPr>
        <w:t>value-belief-norm theory of support fo</w:t>
      </w:r>
      <w:r>
        <w:rPr>
          <w:rFonts w:ascii="Times New Roman" w:hAnsi="Times New Roman" w:cs="Times New Roman"/>
          <w:sz w:val="24"/>
          <w:szCs w:val="24"/>
        </w:rPr>
        <w:t xml:space="preserve">r social movements: The case of </w:t>
      </w:r>
      <w:r w:rsidRPr="009B3131">
        <w:rPr>
          <w:rFonts w:ascii="Times New Roman" w:hAnsi="Times New Roman" w:cs="Times New Roman"/>
          <w:sz w:val="24"/>
          <w:szCs w:val="24"/>
        </w:rPr>
        <w:t>environmentalism. Human Ecology review, 6, 81–97.</w:t>
      </w:r>
    </w:p>
    <w:p w14:paraId="099F4443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 xml:space="preserve">Tagkaloglou, S., &amp; Kasser, T. (2018). Increasing collaborative, pro-environmental activism: The roles of Motivational Interviewing, self-determined motivation, and self-efficacy. Journal of Environmental Psychology. </w:t>
      </w:r>
    </w:p>
    <w:p w14:paraId="3E0A6261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 xml:space="preserve">Tam, K.-P., &amp; Chan, H.-W. (2017). Environmental concern has a weaker association with pro-environmental behavior in some societies than others: A cross-cultural psychology perspective. Journal of Environmental Psychology, 53, 213–223. </w:t>
      </w:r>
    </w:p>
    <w:p w14:paraId="2F6D0B3D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>Terrier, L., &amp; Marfaing, B. (2015). Using social norms and commitment to promote pro-environmental behavior among hotel guests. Journal of Environmental Psychology, 44, 10–15.</w:t>
      </w:r>
    </w:p>
    <w:p w14:paraId="05550180" w14:textId="77777777" w:rsidR="002409CB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1975">
        <w:rPr>
          <w:rFonts w:ascii="Times New Roman" w:hAnsi="Times New Roman" w:cs="Times New Roman"/>
          <w:sz w:val="24"/>
          <w:szCs w:val="24"/>
        </w:rPr>
        <w:t>Trivers, R. L.</w:t>
      </w:r>
      <w:r>
        <w:rPr>
          <w:rFonts w:ascii="Times New Roman" w:hAnsi="Times New Roman" w:cs="Times New Roman"/>
          <w:sz w:val="24"/>
          <w:szCs w:val="24"/>
        </w:rPr>
        <w:t xml:space="preserve"> (1971)</w:t>
      </w:r>
      <w:r w:rsidRPr="00FC1975">
        <w:rPr>
          <w:rFonts w:ascii="Times New Roman" w:hAnsi="Times New Roman" w:cs="Times New Roman"/>
          <w:sz w:val="24"/>
          <w:szCs w:val="24"/>
        </w:rPr>
        <w:t xml:space="preserve"> The evolution of reciprocal altruism. Quarter</w:t>
      </w:r>
      <w:r>
        <w:rPr>
          <w:rFonts w:ascii="Times New Roman" w:hAnsi="Times New Roman" w:cs="Times New Roman"/>
          <w:sz w:val="24"/>
          <w:szCs w:val="24"/>
        </w:rPr>
        <w:t xml:space="preserve">ly Review of Biology, 46, </w:t>
      </w:r>
      <w:r w:rsidRPr="00FC1975">
        <w:rPr>
          <w:rFonts w:ascii="Times New Roman" w:hAnsi="Times New Roman" w:cs="Times New Roman"/>
          <w:sz w:val="24"/>
          <w:szCs w:val="24"/>
        </w:rPr>
        <w:t>35-57.</w:t>
      </w:r>
    </w:p>
    <w:p w14:paraId="292732EA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lastRenderedPageBreak/>
        <w:t xml:space="preserve">Truelove, H. B., Yeung, K. L., Carrico, A. R., Gillis, A. J., &amp; Raimi, K. T. (2016). From plastic bottle recycling to policy support: An experimental test of pro-environmental spillover. Journal of Environmental Psychology, 46, 55–66. </w:t>
      </w:r>
    </w:p>
    <w:p w14:paraId="5FD90350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5E9E">
        <w:rPr>
          <w:rFonts w:ascii="Times New Roman" w:hAnsi="Times New Roman" w:cs="Times New Roman"/>
          <w:sz w:val="24"/>
          <w:szCs w:val="24"/>
        </w:rPr>
        <w:t xml:space="preserve">Van Riper, C. J., &amp; Kyle, G. T. (2014). </w:t>
      </w:r>
      <w:r w:rsidRPr="00655831">
        <w:rPr>
          <w:rFonts w:ascii="Times New Roman" w:hAnsi="Times New Roman" w:cs="Times New Roman"/>
          <w:sz w:val="24"/>
          <w:szCs w:val="24"/>
        </w:rPr>
        <w:t xml:space="preserve">Understanding the internal processes of behavioral engagement in a national park: A latent variable path analysis of the value-belief-norm theory. Journal of Environmental Psychology, 38, 288–297. </w:t>
      </w:r>
    </w:p>
    <w:p w14:paraId="2360F8C5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 xml:space="preserve">Whitmarsh, L., &amp; O’Neill, S. (2010). Green identity, green living? The role of pro-environmental self-identity in determining consistency across diverse pro-environmental behaviours. Journal of Environmental Psychology, 30(3), 305–314. </w:t>
      </w:r>
    </w:p>
    <w:p w14:paraId="5A3455D6" w14:textId="77777777" w:rsidR="002409CB" w:rsidRPr="00655831" w:rsidRDefault="002409CB" w:rsidP="002409CB">
      <w:pPr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831">
        <w:rPr>
          <w:rFonts w:ascii="Times New Roman" w:hAnsi="Times New Roman" w:cs="Times New Roman"/>
          <w:sz w:val="24"/>
          <w:szCs w:val="24"/>
        </w:rPr>
        <w:t>Zhang, Y., Zhang, H.-L., Zhang, J., &amp; Cheng, S. (2014). Predicting residents’ pro-environmental behaviors at tourist sites: The role of awareness of disaster’s consequences, values, and place attachment. Journal of Environmental Psychology, 40, 131–146.</w:t>
      </w:r>
    </w:p>
    <w:p w14:paraId="24CDDC65" w14:textId="77777777" w:rsidR="002409CB" w:rsidRPr="00001CC4" w:rsidRDefault="002409CB" w:rsidP="002409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01CC4">
        <w:rPr>
          <w:rFonts w:ascii="Times New Roman" w:hAnsi="Times New Roman" w:cs="Times New Roman"/>
          <w:sz w:val="24"/>
          <w:szCs w:val="24"/>
        </w:rPr>
        <w:br w:type="page"/>
      </w:r>
    </w:p>
    <w:p w14:paraId="088CC684" w14:textId="77777777" w:rsidR="002409CB" w:rsidRDefault="002409CB" w:rsidP="002409CB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2409CB" w:rsidSect="002409CB">
          <w:pgSz w:w="11906" w:h="16838"/>
          <w:pgMar w:top="1417" w:right="1701" w:bottom="1417" w:left="1701" w:header="708" w:footer="708" w:gutter="0"/>
          <w:lnNumType w:countBy="1" w:restart="continuous"/>
          <w:cols w:space="708"/>
          <w:docGrid w:linePitch="360"/>
        </w:sectPr>
      </w:pPr>
    </w:p>
    <w:p w14:paraId="1BA875CB" w14:textId="77777777" w:rsidR="002409CB" w:rsidRDefault="002409CB" w:rsidP="002409CB">
      <w:pPr>
        <w:spacing w:line="480" w:lineRule="auto"/>
        <w:ind w:left="426" w:right="565"/>
        <w:rPr>
          <w:rFonts w:ascii="Times New Roman" w:hAnsi="Times New Roman" w:cs="Times New Roman"/>
          <w:sz w:val="24"/>
          <w:szCs w:val="24"/>
        </w:rPr>
      </w:pPr>
      <w:r w:rsidRPr="00CF2067">
        <w:rPr>
          <w:rFonts w:ascii="Times New Roman" w:hAnsi="Times New Roman" w:cs="Times New Roman"/>
          <w:sz w:val="24"/>
          <w:szCs w:val="24"/>
        </w:rPr>
        <w:lastRenderedPageBreak/>
        <w:t xml:space="preserve">Table 1: </w:t>
      </w:r>
      <w:r>
        <w:rPr>
          <w:rFonts w:ascii="Times New Roman" w:hAnsi="Times New Roman" w:cs="Times New Roman"/>
          <w:sz w:val="24"/>
          <w:szCs w:val="24"/>
        </w:rPr>
        <w:t xml:space="preserve">Results of a review </w:t>
      </w:r>
      <w:r w:rsidRPr="00CF2067">
        <w:rPr>
          <w:rFonts w:ascii="Times New Roman" w:hAnsi="Times New Roman" w:cs="Times New Roman"/>
          <w:sz w:val="24"/>
          <w:szCs w:val="24"/>
        </w:rPr>
        <w:t>39 studies evaluating pro-environmental behaviour published in the Journal of Environmental Psychology in the last decade</w:t>
      </w:r>
    </w:p>
    <w:tbl>
      <w:tblPr>
        <w:tblW w:w="907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1384"/>
        <w:gridCol w:w="1467"/>
        <w:gridCol w:w="1232"/>
        <w:gridCol w:w="1142"/>
        <w:gridCol w:w="859"/>
        <w:gridCol w:w="858"/>
        <w:gridCol w:w="1014"/>
      </w:tblGrid>
      <w:tr w:rsidR="002409CB" w:rsidRPr="002409CB" w14:paraId="6629F9C6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8BBBD4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AR" w:eastAsia="es-AR"/>
              </w:rPr>
              <w:t>References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4559CA3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AR" w:eastAsia="es-AR"/>
              </w:rPr>
              <w:t>Theories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0AEEC3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AR" w:eastAsia="es-AR"/>
              </w:rPr>
              <w:t>Variables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1A8736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AR" w:eastAsia="es-AR"/>
              </w:rPr>
              <w:t>Behaviour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65F776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AR" w:eastAsia="es-AR"/>
              </w:rPr>
              <w:t>Issue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7748D8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AR" w:eastAsia="es-AR"/>
              </w:rPr>
              <w:t>Statistics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4D67199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AR" w:eastAsia="es-AR"/>
              </w:rPr>
              <w:t>Subjects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74E694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AR" w:eastAsia="es-AR"/>
              </w:rPr>
              <w:t>Country</w:t>
            </w:r>
          </w:p>
        </w:tc>
      </w:tr>
      <w:tr w:rsidR="002409CB" w:rsidRPr="002409CB" w14:paraId="4644896B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FFC1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Afsar et al 2016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7E6E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Spiritual leadership</w:t>
            </w: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2549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Emotions</w:t>
            </w: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3AD1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PEB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4715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C3D7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CFA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DEC0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Employees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5539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Thailand</w:t>
            </w:r>
          </w:p>
        </w:tc>
      </w:tr>
      <w:tr w:rsidR="002409CB" w:rsidRPr="002409CB" w14:paraId="3C32CEF7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8A53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7E70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Workplace spirituality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7F26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Workplace spirituality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A5B7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Barling's scale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3B11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E40B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643A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EA2A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2E310437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43A9B9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576FE31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Rational leadership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A67F77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18E8C9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54B370D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2FBC91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05F0B8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94A9B3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78CB5DDA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B822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 xml:space="preserve">Bissing-Olson et al 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CF9A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Appraisal</w:t>
            </w: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202D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Emotions</w:t>
            </w: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49C8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 items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6838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15FC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HLM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4784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Students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67EC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Australia</w:t>
            </w:r>
          </w:p>
        </w:tc>
      </w:tr>
      <w:tr w:rsidR="002409CB" w:rsidRPr="002409CB" w14:paraId="1AD10EEC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C7D2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2016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A8F9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Positive emotions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3A42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Appraisals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DD95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6CE2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F337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7184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B3BC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77C3956E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1362E1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693886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4E4423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Social norms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3CD026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AE1519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1045F4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4FC81AE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4ABE0B4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4FEA456E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899B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Bradley et al 2020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DEBF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Cognitive appraisal</w:t>
            </w: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1CDB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Risk perception</w:t>
            </w: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F1DF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 items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E214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Climate change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FFE6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SEM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0A70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Citizens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505B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Australia</w:t>
            </w:r>
          </w:p>
        </w:tc>
      </w:tr>
      <w:tr w:rsidR="002409CB" w:rsidRPr="002409CB" w14:paraId="132612D2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66D0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12D6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Protection motivation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7F1C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Self-efficacy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2666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08AB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5750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7676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5EC4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France</w:t>
            </w:r>
          </w:p>
        </w:tc>
      </w:tr>
      <w:tr w:rsidR="002409CB" w:rsidRPr="002409CB" w14:paraId="68EA7BFA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CD08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823B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Value-Belief-Norm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EA2B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VBN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5C0D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2E68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2590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D495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4520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099D3750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3059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9DDD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0BAE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Social identity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001E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67CE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2460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4E5B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D644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53E62217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FB60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70CB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F071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Certainty of belief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F016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67BC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8531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7AD1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7ECD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1574739A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EB69D8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EC52CD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D55F8D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Sociodemography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637332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5EB164A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566F81E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ED78B4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E0809F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7DBFE08C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2F83871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Brick &amp; Lai 2018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63E1E39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Implicite associations</w:t>
            </w: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6BE4926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Social identity</w:t>
            </w: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3AD0AFD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 items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72F696D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790641E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Regression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001AF59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Citizens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254C5E0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USA</w:t>
            </w:r>
          </w:p>
        </w:tc>
      </w:tr>
      <w:tr w:rsidR="002409CB" w:rsidRPr="002409CB" w14:paraId="5F6A5484" w14:textId="77777777" w:rsidTr="002409CB">
        <w:trPr>
          <w:trHeight w:val="113"/>
        </w:trPr>
        <w:tc>
          <w:tcPr>
            <w:tcW w:w="13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6575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Carfora et al 2017</w:t>
            </w:r>
          </w:p>
        </w:tc>
        <w:tc>
          <w:tcPr>
            <w:tcW w:w="13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08D0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Planned behaviour</w:t>
            </w:r>
          </w:p>
        </w:tc>
        <w:tc>
          <w:tcPr>
            <w:tcW w:w="14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F0DC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TPB</w:t>
            </w:r>
          </w:p>
        </w:tc>
        <w:tc>
          <w:tcPr>
            <w:tcW w:w="12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042A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Recycling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A568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5C8D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HLM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7A7F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Citizens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48FB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Italy</w:t>
            </w:r>
          </w:p>
        </w:tc>
      </w:tr>
      <w:tr w:rsidR="002409CB" w:rsidRPr="002409CB" w14:paraId="72FA80E5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9418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33E9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Identity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423C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Social identity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E7B9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81D1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1790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E360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A7A1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3DDE1A6D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F2FC86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727F0F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Reasoned action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253C32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2730C2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2A5411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8BE761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5DC5BB7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5B64E1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0403E9BA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8942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Chan 2020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94E4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Climato-economic</w:t>
            </w: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BC72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Collectivism</w:t>
            </w: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46EE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Willingness to pay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F42D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3674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CFA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CF0D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Citizens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06C3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world</w:t>
            </w:r>
          </w:p>
        </w:tc>
      </w:tr>
      <w:tr w:rsidR="002409CB" w:rsidRPr="002409CB" w14:paraId="1E63C868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52A281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5D50B19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BB94F9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Disasters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F2EF8A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805B2F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DAFDCE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4EBACA6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EF3E9F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40BC9728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BF44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Chatelain et al 2018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63D7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Mental accounting</w:t>
            </w: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13F7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Emotions</w:t>
            </w: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CC9B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Recycling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44E1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5DBC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T-tests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CEC9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Citizens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DE08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Germany</w:t>
            </w:r>
          </w:p>
        </w:tc>
      </w:tr>
      <w:tr w:rsidR="002409CB" w:rsidRPr="002409CB" w14:paraId="53D406FC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F9EC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A98B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Mood maintenance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2C58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Spillover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0CCD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F5D8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3BC9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7B23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BF5D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0EC39D20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81CDA6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55F24CC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Moral self-regulation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4B780EB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57DA351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933715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58F38F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28873C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7CF823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321E1BC6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F94F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de Groot &amp; Steg 2010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388E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Self-determination</w:t>
            </w: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6C07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Value orientations</w:t>
            </w: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3227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Donation intention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ED19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AEF2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Regression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4D96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Students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5D7A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Netherlands</w:t>
            </w:r>
          </w:p>
        </w:tc>
      </w:tr>
      <w:tr w:rsidR="002409CB" w:rsidRPr="002409CB" w14:paraId="468093EE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481C3E1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E85E26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14C37A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Self-determination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400DE2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0579D8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C439E6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91FFAF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AEC4E3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7744EDCB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7DB0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de Leeuw et al 2015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AF6B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Planned behaviour</w:t>
            </w: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7630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TPB</w:t>
            </w: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0001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 items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0D47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4A09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SEM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1B13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Students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9A96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Luxembourg</w:t>
            </w:r>
          </w:p>
        </w:tc>
      </w:tr>
      <w:tr w:rsidR="002409CB" w:rsidRPr="002409CB" w14:paraId="774A2AC4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A637DF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45E4DC2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7DD9E9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Sociodemography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C195D4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441C014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168BE4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A58955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365110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7042CEF2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789C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 xml:space="preserve">Demarque et al 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CFD4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Norm-activation</w:t>
            </w: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DFF0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Future consequences</w:t>
            </w: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DDF7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 items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201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1F05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Regression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EDE8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Students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AAFA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France</w:t>
            </w:r>
          </w:p>
        </w:tc>
      </w:tr>
      <w:tr w:rsidR="002409CB" w:rsidRPr="002409CB" w14:paraId="4B7A76C6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A1C3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2013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93F0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ABC (model)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3A93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TPB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05DE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F517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5277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79C8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DC06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17839EE7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42B577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DC7E37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86D7D7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Communication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B73B54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40FDECF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8786B7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EC0773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8AB87B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4FC51822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3C8B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Elliot &amp; upham 2015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7717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Value-belief-norm</w:t>
            </w: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9A8E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VBN</w:t>
            </w: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2176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DEFRA, UK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9016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748E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CFA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464D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Citizens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E4CC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UK</w:t>
            </w:r>
          </w:p>
        </w:tc>
      </w:tr>
      <w:tr w:rsidR="002409CB" w:rsidRPr="002409CB" w14:paraId="48310517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573BAB0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71C8A0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Norm-activation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CE8E72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5DF848C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90D38C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B47605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C47B8B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686B09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128008F0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D2FB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Fritsche et al 2010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BD8E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Normative conduct</w:t>
            </w: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C8E2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 xml:space="preserve">Existential threat </w:t>
            </w: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53FA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recycling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80EA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7423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PCA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2E84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Students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5D88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USA</w:t>
            </w:r>
          </w:p>
        </w:tc>
      </w:tr>
      <w:tr w:rsidR="002409CB" w:rsidRPr="002409CB" w14:paraId="6C37DA1D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38F8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59AD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Terror management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2D6F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CC06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E1BF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49A5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0F45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B639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40785FC2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770F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572E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Value-belief-norm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599C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83D6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9874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7218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E327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3448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77FAFC06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4FE6D3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FB0CBB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Planned behaviour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C842B8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4586EA8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3DF387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5872D9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DEDB2D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2F2643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547F552F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369E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 xml:space="preserve">Gholamzadehmir et 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31A0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Self-perception</w:t>
            </w: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AB7F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Spillover</w:t>
            </w: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1544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Carbon footprint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A2F4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5C08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Regression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85BF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Students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D6A9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UK</w:t>
            </w:r>
          </w:p>
        </w:tc>
      </w:tr>
      <w:tr w:rsidR="002409CB" w:rsidRPr="002409CB" w14:paraId="464DB50D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3D19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al 2019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CDF8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Cognitive dissonance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73A8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Moral cleansing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DC8C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D464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ECC0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6943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FFF9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6BE6F4EB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E27821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CB6D2C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Goal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4CC0B9A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89F906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C7319C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6B1C6A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D1E03A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537FE0F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7A871895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164EBF4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Graham et al 2019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660BD90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Self-affirmation</w:t>
            </w: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6F91FF7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Defensive responses</w:t>
            </w: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4F035AB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Recycling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4EBC058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1E2C1CB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ANOVA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1D55DC0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Citizens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01E648E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UK</w:t>
            </w:r>
          </w:p>
        </w:tc>
      </w:tr>
      <w:tr w:rsidR="002409CB" w:rsidRPr="002409CB" w14:paraId="07FFA915" w14:textId="77777777" w:rsidTr="002409CB">
        <w:trPr>
          <w:trHeight w:val="113"/>
        </w:trPr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BC7107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Greaves et al 2013</w:t>
            </w: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ECF1A8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Planned behaviour</w:t>
            </w:r>
          </w:p>
        </w:tc>
        <w:tc>
          <w:tcPr>
            <w:tcW w:w="1436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A3914C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TPB</w:t>
            </w:r>
          </w:p>
        </w:tc>
        <w:tc>
          <w:tcPr>
            <w:tcW w:w="122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ADE82B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Work-specific items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54A56D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FF2493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PA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CEF143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Employees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AE7C1B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UK</w:t>
            </w:r>
          </w:p>
        </w:tc>
      </w:tr>
      <w:tr w:rsidR="002409CB" w:rsidRPr="002409CB" w14:paraId="25293954" w14:textId="77777777" w:rsidTr="002409CB">
        <w:trPr>
          <w:trHeight w:val="113"/>
        </w:trPr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6063A0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Hall et al 2018</w:t>
            </w: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7EE2A7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6DFE8F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Belief certainty</w:t>
            </w:r>
          </w:p>
        </w:tc>
        <w:tc>
          <w:tcPr>
            <w:tcW w:w="122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6F99F2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15C71D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2872B0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LCGA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68B808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Citizens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0CF20C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USA</w:t>
            </w:r>
          </w:p>
        </w:tc>
      </w:tr>
      <w:tr w:rsidR="002409CB" w:rsidRPr="002409CB" w14:paraId="30F36954" w14:textId="77777777" w:rsidTr="002409CB">
        <w:trPr>
          <w:trHeight w:val="113"/>
        </w:trPr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989067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Halpenny 2010</w:t>
            </w: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8CAA68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Reasoned action</w:t>
            </w:r>
          </w:p>
        </w:tc>
        <w:tc>
          <w:tcPr>
            <w:tcW w:w="1436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162E17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Place attachment</w:t>
            </w:r>
          </w:p>
        </w:tc>
        <w:tc>
          <w:tcPr>
            <w:tcW w:w="122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971091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 items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077B13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Protected areas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AD68BC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PCA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3BD5AB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tourists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24DE26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Canada</w:t>
            </w:r>
          </w:p>
        </w:tc>
      </w:tr>
      <w:tr w:rsidR="002409CB" w:rsidRPr="002409CB" w14:paraId="57C6AE69" w14:textId="77777777" w:rsidTr="002409CB">
        <w:trPr>
          <w:trHeight w:val="113"/>
        </w:trPr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51C822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Ito et al 2020</w:t>
            </w: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1BAB6D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3051C5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Cosmopolitanism</w:t>
            </w:r>
          </w:p>
        </w:tc>
        <w:tc>
          <w:tcPr>
            <w:tcW w:w="122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61C0A7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Donation intention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CCA7C8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Biodiversity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F18263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PROCESS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C7E669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Citizens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832968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Singapore</w:t>
            </w:r>
          </w:p>
        </w:tc>
      </w:tr>
      <w:tr w:rsidR="002409CB" w:rsidRPr="002409CB" w14:paraId="28014402" w14:textId="77777777" w:rsidTr="002409CB">
        <w:trPr>
          <w:trHeight w:val="113"/>
        </w:trPr>
        <w:tc>
          <w:tcPr>
            <w:tcW w:w="13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DD06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Jugert et al 2016</w:t>
            </w:r>
          </w:p>
        </w:tc>
        <w:tc>
          <w:tcPr>
            <w:tcW w:w="13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0EC9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1295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Defensive responses</w:t>
            </w:r>
          </w:p>
        </w:tc>
        <w:tc>
          <w:tcPr>
            <w:tcW w:w="12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C735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Carbon footprint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2481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Climate change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498F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MA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DD45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Citizens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7CA8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Germany</w:t>
            </w:r>
          </w:p>
        </w:tc>
      </w:tr>
      <w:tr w:rsidR="002409CB" w:rsidRPr="002409CB" w14:paraId="590C7D21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539AC59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39AE28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7F2645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Social identity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49000FB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26866A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A36055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577555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E128F3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Australia</w:t>
            </w:r>
          </w:p>
        </w:tc>
      </w:tr>
      <w:tr w:rsidR="002409CB" w:rsidRPr="002409CB" w14:paraId="263E291F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9408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Lacasse 2016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CE68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Self-perception</w:t>
            </w: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4124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spillover</w:t>
            </w: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DC37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Carbon footprint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FD93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Climate change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CBC9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T-tests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AD93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Students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D262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USA</w:t>
            </w:r>
          </w:p>
        </w:tc>
      </w:tr>
      <w:tr w:rsidR="002409CB" w:rsidRPr="002409CB" w14:paraId="7692C2A7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C5A8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91BA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7654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Environmental identity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5662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CCEB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2450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FDB0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1F36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00B1A695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742688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49B086D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432B05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Emotions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7A2D9B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D86DD2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9DE15E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57FA18E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09935C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6348F192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062F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Landry et al 2018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095F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5DE9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Learned helplessness</w:t>
            </w: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88FE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 items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6983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9895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Regression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6738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Students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B8A6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Canada</w:t>
            </w:r>
          </w:p>
        </w:tc>
      </w:tr>
      <w:tr w:rsidR="002409CB" w:rsidRPr="002409CB" w14:paraId="6AB2D3AB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06866C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403A9F2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3F7847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Self-efficacy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9A28CE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C05079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800D4C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2EF43C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5008550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5350DD7E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96F371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Larson et al. 2015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AA048E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21911C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6CB7C3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Residents' items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7695F6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07D3A2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CFA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F2C8DD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Rural residents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B4A0FE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USA</w:t>
            </w:r>
          </w:p>
        </w:tc>
      </w:tr>
      <w:tr w:rsidR="002409CB" w:rsidRPr="002409CB" w14:paraId="04238B00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E1D0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Lauren et al 2016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CE28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social cognitive</w:t>
            </w: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BED7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Self-efficacy</w:t>
            </w: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31CC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Water-related items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3805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E799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PCA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B91B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Citizens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1D69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Australia</w:t>
            </w:r>
          </w:p>
        </w:tc>
      </w:tr>
      <w:tr w:rsidR="002409CB" w:rsidRPr="002409CB" w14:paraId="6A568A1C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82E6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A0AF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Self-determination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3EA9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Spillover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A9D0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7436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0A34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58A5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88BC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2B66C95C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4FD3EF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52649D8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Planned behaviour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8FC5F8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4E9477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46835B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CE0926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E5C6D3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AD729A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3D6FEB9E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79D7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Lavergne et al 2010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0F6A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Self-determination</w:t>
            </w: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2903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Self-determination</w:t>
            </w: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3BFB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 items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E7D4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84C9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SEM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EB06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Students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2CD0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Canada</w:t>
            </w:r>
          </w:p>
        </w:tc>
      </w:tr>
      <w:tr w:rsidR="002409CB" w:rsidRPr="002409CB" w14:paraId="71D00D2A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9AEEC1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6A3B9B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2199F3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Political context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4BFED29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9E2704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4EFA4A2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2FCA03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09C936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65AF8279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5596054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Leung et al 2015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7755934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28FF781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Cosmopolitanism</w:t>
            </w: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6BADC81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EAI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04E10E3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48EC20E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CFA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25B67F6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st/cit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6543661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Singapore/USA</w:t>
            </w:r>
          </w:p>
        </w:tc>
      </w:tr>
      <w:tr w:rsidR="002409CB" w:rsidRPr="002409CB" w14:paraId="35F3C54A" w14:textId="77777777" w:rsidTr="002409CB">
        <w:trPr>
          <w:trHeight w:val="113"/>
        </w:trPr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92D562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Liu et al 2019</w:t>
            </w:r>
          </w:p>
        </w:tc>
        <w:tc>
          <w:tcPr>
            <w:tcW w:w="1376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B4F6CE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Gender socialization</w:t>
            </w:r>
          </w:p>
        </w:tc>
        <w:tc>
          <w:tcPr>
            <w:tcW w:w="1436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11216D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Anthropomorphization</w:t>
            </w:r>
          </w:p>
        </w:tc>
        <w:tc>
          <w:tcPr>
            <w:tcW w:w="122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E02004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 items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DD09D8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737E45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ANOVA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63F9C1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Students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154314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China</w:t>
            </w:r>
          </w:p>
        </w:tc>
      </w:tr>
      <w:tr w:rsidR="002409CB" w:rsidRPr="002409CB" w14:paraId="07327C07" w14:textId="77777777" w:rsidTr="002409CB">
        <w:trPr>
          <w:trHeight w:val="113"/>
        </w:trPr>
        <w:tc>
          <w:tcPr>
            <w:tcW w:w="13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486D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Martin et al 2020</w:t>
            </w:r>
          </w:p>
        </w:tc>
        <w:tc>
          <w:tcPr>
            <w:tcW w:w="13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4DF1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F1CB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Nature contact</w:t>
            </w:r>
          </w:p>
        </w:tc>
        <w:tc>
          <w:tcPr>
            <w:tcW w:w="12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C9A0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MENE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CDAD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3AEE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Regression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A0DD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Citizens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0D75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UK</w:t>
            </w:r>
          </w:p>
        </w:tc>
      </w:tr>
      <w:tr w:rsidR="002409CB" w:rsidRPr="002409CB" w14:paraId="2AC317D5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6CCD46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AFD9F0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EC9C18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Sociodemography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D13367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51DFAF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A32310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4290663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8AEF39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55FF928F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6208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lastRenderedPageBreak/>
              <w:t>Murtagh et al 2015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A557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Normative conduct</w:t>
            </w: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ED86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VBN</w:t>
            </w: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0DD8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Specific-everyday items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E81E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9F47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Regression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4AE7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Students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68D8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UK</w:t>
            </w:r>
          </w:p>
        </w:tc>
      </w:tr>
      <w:tr w:rsidR="002409CB" w:rsidRPr="002409CB" w14:paraId="2E862165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66C1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D76A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Action identity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E161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Automatization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29BB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CA52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7C12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A9B4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330D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2A702B84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ABBDF6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4475753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Value-belief-norm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91E84D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52DA047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0EB22F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7A8A19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B4AF0A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54FDDF6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05160D17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2C422A2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Naderi 2018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0158647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 xml:space="preserve">Personality </w:t>
            </w: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3713604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7D617A5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green-buying items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1F9EDB7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2C55E38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Regression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7607A66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Students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1E88E71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USA</w:t>
            </w:r>
          </w:p>
        </w:tc>
      </w:tr>
      <w:tr w:rsidR="002409CB" w:rsidRPr="002409CB" w14:paraId="08DC14FD" w14:textId="77777777" w:rsidTr="002409CB">
        <w:trPr>
          <w:trHeight w:val="113"/>
        </w:trPr>
        <w:tc>
          <w:tcPr>
            <w:tcW w:w="13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0D38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Paille &amp; Mejia-</w:t>
            </w:r>
          </w:p>
        </w:tc>
        <w:tc>
          <w:tcPr>
            <w:tcW w:w="13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F569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social exchange</w:t>
            </w:r>
          </w:p>
        </w:tc>
        <w:tc>
          <w:tcPr>
            <w:tcW w:w="14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94D9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Organization support</w:t>
            </w:r>
          </w:p>
        </w:tc>
        <w:tc>
          <w:tcPr>
            <w:tcW w:w="12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3AF2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Boiral &amp; Paille' items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2E4E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3355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SEM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183B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Employees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7307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Mexico</w:t>
            </w:r>
          </w:p>
        </w:tc>
      </w:tr>
      <w:tr w:rsidR="002409CB" w:rsidRPr="002409CB" w14:paraId="010F26A9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DDEC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Morelos 2014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7C92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Planned behaviour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D208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4E34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11DA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B3BE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4E0A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B768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5126F55E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AE06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003C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Value-belief-norm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D44F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B1AE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32C9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16FB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6E24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34C6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0E70CF7F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5E9FEAF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806F5E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Stress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E15754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840885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EBA8AB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5568F2B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63414B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70CBB0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3EBAB7D1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18D4F29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Raymond et al 2011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3C6B27D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Value-belief-norm</w:t>
            </w: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75E4BB5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VBN</w:t>
            </w: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62F4276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Schultz's general items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4B98DE8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Biodiversity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429CE24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MMA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17A117A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Rural residents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1A15506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Australia</w:t>
            </w:r>
          </w:p>
        </w:tc>
      </w:tr>
      <w:tr w:rsidR="002409CB" w:rsidRPr="002409CB" w14:paraId="3300D99D" w14:textId="77777777" w:rsidTr="002409CB">
        <w:trPr>
          <w:trHeight w:val="113"/>
        </w:trPr>
        <w:tc>
          <w:tcPr>
            <w:tcW w:w="1350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C2AA77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B665DB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125E9C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Place attachment</w:t>
            </w:r>
          </w:p>
        </w:tc>
        <w:tc>
          <w:tcPr>
            <w:tcW w:w="1224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6866F4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E66E30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C20A29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B0B52C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C736BF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0B9DC103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42A9267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Ruepert et al 2017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E347EA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Value</w:t>
            </w: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EED044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Value orientations</w:t>
            </w: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5C9BF4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Investment decisions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7BBFC8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1D2C86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PROCESS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E5F658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Employees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CC779E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The Netherlands</w:t>
            </w:r>
          </w:p>
        </w:tc>
      </w:tr>
      <w:tr w:rsidR="002409CB" w:rsidRPr="002409CB" w14:paraId="78AD1B65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3E0234E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75B37CB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01C3942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Organization support</w:t>
            </w: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47176DC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68DACAA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2C9C457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02221BA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noWrap/>
            <w:hideMark/>
          </w:tcPr>
          <w:p w14:paraId="718AE62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383AB683" w14:textId="77777777" w:rsidTr="002409CB">
        <w:trPr>
          <w:trHeight w:val="113"/>
        </w:trPr>
        <w:tc>
          <w:tcPr>
            <w:tcW w:w="13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0FAB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Scannell &amp; Gifford 2010</w:t>
            </w:r>
          </w:p>
        </w:tc>
        <w:tc>
          <w:tcPr>
            <w:tcW w:w="13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FE0A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B39A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Place attachment</w:t>
            </w:r>
          </w:p>
        </w:tc>
        <w:tc>
          <w:tcPr>
            <w:tcW w:w="122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F3EE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GEB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C836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9C05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Regression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48CB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Citizens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8254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Canada</w:t>
            </w:r>
          </w:p>
        </w:tc>
      </w:tr>
      <w:tr w:rsidR="002409CB" w:rsidRPr="002409CB" w14:paraId="02F5E0B4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F788F6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F21B3F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B01CCE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Sociodemography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F1E2F9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414180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1EBC26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4C8CCF4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50F931B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24BBE163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9FFF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 xml:space="preserve">Tagkaloglou &amp; 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E089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Self-determination</w:t>
            </w: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B7EF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Self-determination</w:t>
            </w: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3815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Activist behaviour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66AF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300B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FA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03FA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Students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7DB1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USA</w:t>
            </w:r>
          </w:p>
        </w:tc>
      </w:tr>
      <w:tr w:rsidR="002409CB" w:rsidRPr="002409CB" w14:paraId="49FD394A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56C24E0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Kasser 2018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73781A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Self-efficacy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7760F8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Self-efficacy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73F886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5B61FFF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59A5611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88AE90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441A8F6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12D9425E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BACE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Terrier &amp; Marfaing 2015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56F7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Normative conduct</w:t>
            </w: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1F5A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Commitment</w:t>
            </w: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913A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Towel reuse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4CD2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General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F544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ANCOVA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1962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tourists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9B53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Switzerland</w:t>
            </w:r>
          </w:p>
        </w:tc>
      </w:tr>
      <w:tr w:rsidR="002409CB" w:rsidRPr="002409CB" w14:paraId="27B40898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3D3C5A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5E523F4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453708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Organization support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011833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AE31B4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59A9E9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7C3670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4E54D67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5AE50CD0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A6AA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Truelove et al 2016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9CAA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Spillover</w:t>
            </w: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F4D0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environmental identity</w:t>
            </w: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B6E9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Donation intention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DAD2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Climate change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7BFE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ANOVA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8DC0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Students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CCDE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USA</w:t>
            </w:r>
          </w:p>
        </w:tc>
      </w:tr>
      <w:tr w:rsidR="002409CB" w:rsidRPr="002409CB" w14:paraId="4E512B6E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960E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65EF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72C8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political affiliation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3695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D20F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5C4C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B9AA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7E82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4CC8287D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BF51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6ADA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FC26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Emotions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16C6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9028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32E6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880E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538F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0D83AA40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5C6107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A71680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BB108D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spillover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1AC3B2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76713D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871584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5F53891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2BED1C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659FFB59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F2707A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Vanriper &amp; Kyle2014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75C960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Value-belief-norm</w:t>
            </w: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5F4BC5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VBN</w:t>
            </w: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78EA7D7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Protected area items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56DB537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Protected areas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71D8FA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LVPA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41C3BC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tourists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4A2E19C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USA</w:t>
            </w:r>
          </w:p>
        </w:tc>
      </w:tr>
      <w:tr w:rsidR="002409CB" w:rsidRPr="002409CB" w14:paraId="35E16FAC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A828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 xml:space="preserve">Whitmarsh &amp; O'neill 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EAF9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Planned behaviour</w:t>
            </w: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3FED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TPB</w:t>
            </w: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3572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Carbon footprint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3CBC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Climate change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DBC9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Regression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85C7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Citizens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F63B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UK</w:t>
            </w:r>
          </w:p>
        </w:tc>
      </w:tr>
      <w:tr w:rsidR="002409CB" w:rsidRPr="002409CB" w14:paraId="3C80B531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5ED8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2010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732C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Reasoned action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4067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spillover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8B49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5930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70D0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C6F7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CBD2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63EFA7CF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0B3EB9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01621B6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2BC241E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Environmental identity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5667A5B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614E596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15C8B1D1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4F5A59E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58377E28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6625B806" w14:textId="77777777" w:rsidTr="002409CB">
        <w:trPr>
          <w:trHeight w:val="113"/>
        </w:trPr>
        <w:tc>
          <w:tcPr>
            <w:tcW w:w="13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5A3E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Zhang et al 2014</w:t>
            </w:r>
          </w:p>
        </w:tc>
        <w:tc>
          <w:tcPr>
            <w:tcW w:w="13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D26A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Value-belief-norm</w:t>
            </w:r>
          </w:p>
        </w:tc>
        <w:tc>
          <w:tcPr>
            <w:tcW w:w="143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2051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VBN</w:t>
            </w:r>
          </w:p>
        </w:tc>
        <w:tc>
          <w:tcPr>
            <w:tcW w:w="122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9B3B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Protected area items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F8EE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Protected areas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AFD1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CFA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BC014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Rural residents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4BAF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China</w:t>
            </w:r>
          </w:p>
        </w:tc>
      </w:tr>
      <w:tr w:rsidR="002409CB" w:rsidRPr="002409CB" w14:paraId="36ABDED6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1A8A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FECC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Place attachment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B6D8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Place attachment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5A8B7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631B2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D62DD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6930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325B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49B37AE3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90986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33670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Protection motivation</w:t>
            </w:r>
          </w:p>
        </w:tc>
        <w:tc>
          <w:tcPr>
            <w:tcW w:w="14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7047FF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awaresness</w:t>
            </w:r>
          </w:p>
        </w:tc>
        <w:tc>
          <w:tcPr>
            <w:tcW w:w="12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2AEDDD5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98114D0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80840A3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FA4753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331D48A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  <w:tr w:rsidR="002409CB" w:rsidRPr="002409CB" w14:paraId="4C2F0945" w14:textId="77777777" w:rsidTr="002409CB">
        <w:trPr>
          <w:trHeight w:val="113"/>
        </w:trPr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7E3E9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34F94E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Norm-activation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4D113C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  <w:r w:rsidRPr="002409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  <w:t>Disasters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9AF3D9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AR" w:eastAsia="es-A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89CFD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F7E07F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6C3D1B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710DE6" w14:textId="77777777" w:rsidR="002409CB" w:rsidRPr="002409CB" w:rsidRDefault="002409CB" w:rsidP="002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AR" w:eastAsia="es-AR"/>
              </w:rPr>
            </w:pPr>
          </w:p>
        </w:tc>
      </w:tr>
    </w:tbl>
    <w:p w14:paraId="3027514F" w14:textId="77777777" w:rsidR="002409CB" w:rsidRDefault="002409CB" w:rsidP="002409CB">
      <w:pPr>
        <w:spacing w:line="480" w:lineRule="auto"/>
        <w:ind w:left="426" w:right="565"/>
        <w:jc w:val="both"/>
        <w:rPr>
          <w:rFonts w:ascii="Times New Roman" w:hAnsi="Times New Roman" w:cs="Times New Roman"/>
          <w:sz w:val="24"/>
          <w:szCs w:val="24"/>
        </w:rPr>
      </w:pPr>
      <w:r w:rsidRPr="00CF2067">
        <w:rPr>
          <w:rFonts w:ascii="Times New Roman" w:hAnsi="Times New Roman" w:cs="Times New Roman"/>
          <w:sz w:val="24"/>
          <w:szCs w:val="24"/>
        </w:rPr>
        <w:t>CFA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F2067">
        <w:rPr>
          <w:rFonts w:ascii="Times New Roman" w:hAnsi="Times New Roman" w:cs="Times New Roman"/>
          <w:sz w:val="24"/>
          <w:szCs w:val="24"/>
        </w:rPr>
        <w:t>confirmatory factor analysis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2067">
        <w:rPr>
          <w:rFonts w:ascii="Times New Roman" w:hAnsi="Times New Roman" w:cs="Times New Roman"/>
          <w:sz w:val="24"/>
          <w:szCs w:val="24"/>
        </w:rPr>
        <w:t>HLM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F2067">
        <w:rPr>
          <w:rFonts w:ascii="Times New Roman" w:hAnsi="Times New Roman" w:cs="Times New Roman"/>
          <w:sz w:val="24"/>
          <w:szCs w:val="24"/>
        </w:rPr>
        <w:t>hierarchical linear modeling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2067">
        <w:rPr>
          <w:rFonts w:ascii="Times New Roman" w:hAnsi="Times New Roman" w:cs="Times New Roman"/>
          <w:sz w:val="24"/>
          <w:szCs w:val="24"/>
        </w:rPr>
        <w:t>SEM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F2067">
        <w:rPr>
          <w:rFonts w:ascii="Times New Roman" w:hAnsi="Times New Roman" w:cs="Times New Roman"/>
          <w:sz w:val="24"/>
          <w:szCs w:val="24"/>
        </w:rPr>
        <w:t>structural equation modeling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2067">
        <w:rPr>
          <w:rFonts w:ascii="Times New Roman" w:hAnsi="Times New Roman" w:cs="Times New Roman"/>
          <w:sz w:val="24"/>
          <w:szCs w:val="24"/>
        </w:rPr>
        <w:t>LCGA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F2067">
        <w:rPr>
          <w:rFonts w:ascii="Times New Roman" w:hAnsi="Times New Roman" w:cs="Times New Roman"/>
          <w:sz w:val="24"/>
          <w:szCs w:val="24"/>
        </w:rPr>
        <w:t>latent class growth analyses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2067">
        <w:rPr>
          <w:rFonts w:ascii="Times New Roman" w:hAnsi="Times New Roman" w:cs="Times New Roman"/>
          <w:sz w:val="24"/>
          <w:szCs w:val="24"/>
        </w:rPr>
        <w:t>LVPA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F2067">
        <w:rPr>
          <w:rFonts w:ascii="Times New Roman" w:hAnsi="Times New Roman" w:cs="Times New Roman"/>
          <w:sz w:val="24"/>
          <w:szCs w:val="24"/>
        </w:rPr>
        <w:t>latent variable path analysis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2067">
        <w:rPr>
          <w:rFonts w:ascii="Times New Roman" w:hAnsi="Times New Roman" w:cs="Times New Roman"/>
          <w:sz w:val="24"/>
          <w:szCs w:val="24"/>
        </w:rPr>
        <w:t>MMA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F2067">
        <w:rPr>
          <w:rFonts w:ascii="Times New Roman" w:hAnsi="Times New Roman" w:cs="Times New Roman"/>
          <w:sz w:val="24"/>
          <w:szCs w:val="24"/>
        </w:rPr>
        <w:t>Multiple mediation analysis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2067">
        <w:rPr>
          <w:rFonts w:ascii="Times New Roman" w:hAnsi="Times New Roman" w:cs="Times New Roman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F2067">
        <w:rPr>
          <w:rFonts w:ascii="Times New Roman" w:hAnsi="Times New Roman" w:cs="Times New Roman"/>
          <w:sz w:val="24"/>
          <w:szCs w:val="24"/>
        </w:rPr>
        <w:t>floodlight analysis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2067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2067">
        <w:rPr>
          <w:rFonts w:ascii="Times New Roman" w:hAnsi="Times New Roman" w:cs="Times New Roman"/>
          <w:sz w:val="24"/>
          <w:szCs w:val="24"/>
        </w:rPr>
        <w:t>Path analysis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F2067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2067">
        <w:rPr>
          <w:rFonts w:ascii="Times New Roman" w:hAnsi="Times New Roman" w:cs="Times New Roman"/>
          <w:sz w:val="24"/>
          <w:szCs w:val="24"/>
        </w:rPr>
        <w:t>Meta-analysis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2067">
        <w:rPr>
          <w:rFonts w:ascii="Times New Roman" w:hAnsi="Times New Roman" w:cs="Times New Roman"/>
          <w:sz w:val="24"/>
          <w:szCs w:val="24"/>
        </w:rPr>
        <w:t>PEBS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2067">
        <w:rPr>
          <w:rFonts w:ascii="Times New Roman" w:hAnsi="Times New Roman" w:cs="Times New Roman"/>
          <w:sz w:val="24"/>
          <w:szCs w:val="24"/>
        </w:rPr>
        <w:t xml:space="preserve"> pro-environmental behavior scale (Robertson and Barling 2013)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2067">
        <w:rPr>
          <w:rFonts w:ascii="Times New Roman" w:hAnsi="Times New Roman" w:cs="Times New Roman"/>
          <w:sz w:val="24"/>
          <w:szCs w:val="24"/>
        </w:rPr>
        <w:t>EAI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067">
        <w:rPr>
          <w:rFonts w:ascii="Times New Roman" w:hAnsi="Times New Roman" w:cs="Times New Roman"/>
          <w:sz w:val="24"/>
          <w:szCs w:val="24"/>
        </w:rPr>
        <w:t>Environmental Attitudes Inventory (Milfont &amp; Duckitt, 2010)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2067">
        <w:rPr>
          <w:rFonts w:ascii="Times New Roman" w:hAnsi="Times New Roman" w:cs="Times New Roman"/>
          <w:sz w:val="24"/>
          <w:szCs w:val="24"/>
        </w:rPr>
        <w:t>MENE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F2067">
        <w:rPr>
          <w:rFonts w:ascii="Times New Roman" w:hAnsi="Times New Roman" w:cs="Times New Roman"/>
          <w:sz w:val="24"/>
          <w:szCs w:val="24"/>
        </w:rPr>
        <w:t>Monitor of Engageme</w:t>
      </w:r>
      <w:r>
        <w:rPr>
          <w:rFonts w:ascii="Times New Roman" w:hAnsi="Times New Roman" w:cs="Times New Roman"/>
          <w:sz w:val="24"/>
          <w:szCs w:val="24"/>
        </w:rPr>
        <w:t xml:space="preserve">nt with the Natural Environment, </w:t>
      </w:r>
      <w:r w:rsidRPr="00CF2067">
        <w:rPr>
          <w:rFonts w:ascii="Times New Roman" w:hAnsi="Times New Roman" w:cs="Times New Roman"/>
          <w:sz w:val="24"/>
          <w:szCs w:val="24"/>
        </w:rPr>
        <w:t>GEB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067">
        <w:rPr>
          <w:rFonts w:ascii="Times New Roman" w:hAnsi="Times New Roman" w:cs="Times New Roman"/>
          <w:sz w:val="24"/>
          <w:szCs w:val="24"/>
        </w:rPr>
        <w:t>general ecologic</w:t>
      </w:r>
      <w:r>
        <w:rPr>
          <w:rFonts w:ascii="Times New Roman" w:hAnsi="Times New Roman" w:cs="Times New Roman"/>
          <w:sz w:val="24"/>
          <w:szCs w:val="24"/>
        </w:rPr>
        <w:t xml:space="preserve">al behavior scale (Kaiser 1998), </w:t>
      </w:r>
      <w:r w:rsidRPr="00CF2067">
        <w:rPr>
          <w:rFonts w:ascii="Times New Roman" w:hAnsi="Times New Roman" w:cs="Times New Roman"/>
          <w:sz w:val="24"/>
          <w:szCs w:val="24"/>
        </w:rPr>
        <w:t>TRA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F2067">
        <w:rPr>
          <w:rFonts w:ascii="Times New Roman" w:hAnsi="Times New Roman" w:cs="Times New Roman"/>
          <w:sz w:val="24"/>
          <w:szCs w:val="24"/>
        </w:rPr>
        <w:t>Theory of Reasoned Action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2067">
        <w:rPr>
          <w:rFonts w:ascii="Times New Roman" w:hAnsi="Times New Roman" w:cs="Times New Roman"/>
          <w:sz w:val="24"/>
          <w:szCs w:val="24"/>
        </w:rPr>
        <w:t>TPB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F2067">
        <w:rPr>
          <w:rFonts w:ascii="Times New Roman" w:hAnsi="Times New Roman" w:cs="Times New Roman"/>
          <w:sz w:val="24"/>
          <w:szCs w:val="24"/>
        </w:rPr>
        <w:t>Theory of planned behaviour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2067">
        <w:rPr>
          <w:rFonts w:ascii="Times New Roman" w:hAnsi="Times New Roman" w:cs="Times New Roman"/>
          <w:sz w:val="24"/>
          <w:szCs w:val="24"/>
        </w:rPr>
        <w:t>VBN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F2067">
        <w:rPr>
          <w:rFonts w:ascii="Times New Roman" w:hAnsi="Times New Roman" w:cs="Times New Roman"/>
          <w:sz w:val="24"/>
          <w:szCs w:val="24"/>
        </w:rPr>
        <w:t xml:space="preserve">Value-belief-norm </w:t>
      </w:r>
    </w:p>
    <w:p w14:paraId="31BA3C6B" w14:textId="20BB464A" w:rsidR="00D92B31" w:rsidRPr="00CA3F36" w:rsidRDefault="00D92B31" w:rsidP="00B326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200E1">
        <w:rPr>
          <w:rFonts w:ascii="Times New Roman" w:hAnsi="Times New Roman" w:cs="Times New Roman"/>
          <w:sz w:val="24"/>
          <w:szCs w:val="24"/>
        </w:rPr>
        <w:br w:type="page"/>
      </w:r>
    </w:p>
    <w:p w14:paraId="7F306478" w14:textId="4EA19B61" w:rsidR="00F13CD7" w:rsidRPr="00D200E1" w:rsidRDefault="00F13CD7" w:rsidP="00B326F1">
      <w:pPr>
        <w:spacing w:after="0" w:line="480" w:lineRule="auto"/>
        <w:ind w:left="1134" w:right="566"/>
        <w:jc w:val="both"/>
        <w:rPr>
          <w:rFonts w:ascii="Times New Roman" w:hAnsi="Times New Roman" w:cs="Times New Roman"/>
          <w:sz w:val="24"/>
          <w:szCs w:val="24"/>
        </w:rPr>
      </w:pPr>
      <w:r w:rsidRPr="00CA3F36">
        <w:rPr>
          <w:rFonts w:ascii="Times New Roman" w:hAnsi="Times New Roman" w:cs="Times New Roman"/>
          <w:sz w:val="24"/>
          <w:szCs w:val="24"/>
        </w:rPr>
        <w:lastRenderedPageBreak/>
        <w:t xml:space="preserve">Figure 1. Benefit in relation to </w:t>
      </w:r>
      <w:r w:rsidR="00BE6980" w:rsidRPr="00CA3F36">
        <w:rPr>
          <w:rFonts w:ascii="Times New Roman" w:hAnsi="Times New Roman" w:cs="Times New Roman"/>
          <w:sz w:val="24"/>
          <w:szCs w:val="24"/>
        </w:rPr>
        <w:t xml:space="preserve">the </w:t>
      </w:r>
      <w:r w:rsidRPr="00CA3F36">
        <w:rPr>
          <w:rFonts w:ascii="Times New Roman" w:hAnsi="Times New Roman" w:cs="Times New Roman"/>
          <w:sz w:val="24"/>
          <w:szCs w:val="24"/>
        </w:rPr>
        <w:t xml:space="preserve">cost </w:t>
      </w:r>
      <w:r w:rsidR="00BE6980" w:rsidRPr="00D200E1">
        <w:rPr>
          <w:rFonts w:ascii="Times New Roman" w:hAnsi="Times New Roman" w:cs="Times New Roman"/>
          <w:sz w:val="24"/>
          <w:szCs w:val="24"/>
        </w:rPr>
        <w:t xml:space="preserve">of </w:t>
      </w:r>
      <w:r w:rsidR="00120149" w:rsidRPr="00D200E1">
        <w:rPr>
          <w:rFonts w:ascii="Times New Roman" w:hAnsi="Times New Roman" w:cs="Times New Roman"/>
          <w:sz w:val="24"/>
          <w:szCs w:val="24"/>
        </w:rPr>
        <w:t>helping</w:t>
      </w:r>
      <w:r w:rsidRPr="00D200E1">
        <w:rPr>
          <w:rFonts w:ascii="Times New Roman" w:hAnsi="Times New Roman" w:cs="Times New Roman"/>
          <w:sz w:val="24"/>
          <w:szCs w:val="24"/>
        </w:rPr>
        <w:t xml:space="preserve">. Lines represent thresholds where </w:t>
      </w:r>
      <w:r w:rsidR="00BE6980" w:rsidRPr="00D200E1">
        <w:rPr>
          <w:rFonts w:ascii="Times New Roman" w:hAnsi="Times New Roman" w:cs="Times New Roman"/>
          <w:sz w:val="24"/>
          <w:szCs w:val="24"/>
        </w:rPr>
        <w:t xml:space="preserve">the </w:t>
      </w:r>
      <w:r w:rsidRPr="00D200E1">
        <w:rPr>
          <w:rFonts w:ascii="Times New Roman" w:hAnsi="Times New Roman" w:cs="Times New Roman"/>
          <w:sz w:val="24"/>
          <w:szCs w:val="24"/>
        </w:rPr>
        <w:t xml:space="preserve">benefits </w:t>
      </w:r>
      <w:r w:rsidR="00BE6980" w:rsidRPr="00D200E1">
        <w:rPr>
          <w:rFonts w:ascii="Times New Roman" w:hAnsi="Times New Roman" w:cs="Times New Roman"/>
          <w:sz w:val="24"/>
          <w:szCs w:val="24"/>
        </w:rPr>
        <w:t xml:space="preserve">are </w:t>
      </w:r>
      <w:r w:rsidRPr="00D200E1">
        <w:rPr>
          <w:rFonts w:ascii="Times New Roman" w:hAnsi="Times New Roman" w:cs="Times New Roman"/>
          <w:sz w:val="24"/>
          <w:szCs w:val="24"/>
        </w:rPr>
        <w:t xml:space="preserve">equal </w:t>
      </w:r>
      <w:r w:rsidR="00BE6980" w:rsidRPr="00D200E1">
        <w:rPr>
          <w:rFonts w:ascii="Times New Roman" w:hAnsi="Times New Roman" w:cs="Times New Roman"/>
          <w:sz w:val="24"/>
          <w:szCs w:val="24"/>
        </w:rPr>
        <w:t xml:space="preserve">to the </w:t>
      </w:r>
      <w:r w:rsidRPr="00D200E1">
        <w:rPr>
          <w:rFonts w:ascii="Times New Roman" w:hAnsi="Times New Roman" w:cs="Times New Roman"/>
          <w:sz w:val="24"/>
          <w:szCs w:val="24"/>
        </w:rPr>
        <w:t xml:space="preserve">costs. The line </w:t>
      </w:r>
      <w:r w:rsidR="00BE6980" w:rsidRPr="00D200E1">
        <w:rPr>
          <w:rFonts w:ascii="Times New Roman" w:hAnsi="Times New Roman" w:cs="Times New Roman"/>
          <w:sz w:val="24"/>
          <w:szCs w:val="24"/>
        </w:rPr>
        <w:t xml:space="preserve">where the </w:t>
      </w:r>
      <w:r w:rsidRPr="00D200E1">
        <w:rPr>
          <w:rFonts w:ascii="Times New Roman" w:hAnsi="Times New Roman" w:cs="Times New Roman"/>
          <w:i/>
          <w:sz w:val="24"/>
          <w:szCs w:val="24"/>
        </w:rPr>
        <w:t>y</w:t>
      </w:r>
      <w:r w:rsidRPr="00CA3F36">
        <w:rPr>
          <w:rFonts w:ascii="Times New Roman" w:hAnsi="Times New Roman" w:cs="Times New Roman"/>
          <w:sz w:val="24"/>
          <w:szCs w:val="24"/>
        </w:rPr>
        <w:t xml:space="preserve">-intersection = 0 corresponds to egoists (people without moral values), </w:t>
      </w:r>
      <w:r w:rsidR="000F31B3" w:rsidRPr="00D200E1">
        <w:rPr>
          <w:rFonts w:ascii="Times New Roman" w:hAnsi="Times New Roman" w:cs="Times New Roman"/>
          <w:sz w:val="24"/>
          <w:szCs w:val="24"/>
        </w:rPr>
        <w:t xml:space="preserve">and </w:t>
      </w:r>
      <w:r w:rsidRPr="00D200E1">
        <w:rPr>
          <w:rFonts w:ascii="Times New Roman" w:hAnsi="Times New Roman" w:cs="Times New Roman"/>
          <w:sz w:val="24"/>
          <w:szCs w:val="24"/>
        </w:rPr>
        <w:t xml:space="preserve">the line </w:t>
      </w:r>
      <w:r w:rsidR="000F31B3" w:rsidRPr="00D200E1">
        <w:rPr>
          <w:rFonts w:ascii="Times New Roman" w:hAnsi="Times New Roman" w:cs="Times New Roman"/>
          <w:sz w:val="24"/>
          <w:szCs w:val="24"/>
        </w:rPr>
        <w:t xml:space="preserve">where the </w:t>
      </w:r>
      <w:r w:rsidRPr="00D200E1">
        <w:rPr>
          <w:rFonts w:ascii="Times New Roman" w:hAnsi="Times New Roman" w:cs="Times New Roman"/>
          <w:i/>
          <w:sz w:val="24"/>
          <w:szCs w:val="24"/>
        </w:rPr>
        <w:t>y</w:t>
      </w:r>
      <w:r w:rsidRPr="00CA3F36">
        <w:rPr>
          <w:rFonts w:ascii="Times New Roman" w:hAnsi="Times New Roman" w:cs="Times New Roman"/>
          <w:sz w:val="24"/>
          <w:szCs w:val="24"/>
        </w:rPr>
        <w:t>-in</w:t>
      </w:r>
      <w:r w:rsidR="009346CD" w:rsidRPr="00CA3F36">
        <w:rPr>
          <w:rFonts w:ascii="Times New Roman" w:hAnsi="Times New Roman" w:cs="Times New Roman"/>
          <w:sz w:val="24"/>
          <w:szCs w:val="24"/>
        </w:rPr>
        <w:t>t</w:t>
      </w:r>
      <w:r w:rsidRPr="00D200E1">
        <w:rPr>
          <w:rFonts w:ascii="Times New Roman" w:hAnsi="Times New Roman" w:cs="Times New Roman"/>
          <w:sz w:val="24"/>
          <w:szCs w:val="24"/>
        </w:rPr>
        <w:t>ersection = -</w:t>
      </w:r>
      <w:r w:rsidRPr="00D200E1">
        <w:rPr>
          <w:rFonts w:ascii="Times New Roman" w:hAnsi="Times New Roman" w:cs="Times New Roman"/>
          <w:i/>
          <w:sz w:val="24"/>
          <w:szCs w:val="24"/>
        </w:rPr>
        <w:t xml:space="preserve"> G</w:t>
      </w:r>
      <w:r w:rsidRPr="00D200E1">
        <w:rPr>
          <w:rFonts w:ascii="Times New Roman" w:hAnsi="Times New Roman" w:cs="Times New Roman"/>
          <w:i/>
          <w:sz w:val="24"/>
          <w:szCs w:val="24"/>
          <w:vertAlign w:val="subscript"/>
        </w:rPr>
        <w:t>al</w:t>
      </w:r>
      <w:r w:rsidRPr="00D200E1">
        <w:rPr>
          <w:rFonts w:ascii="Times New Roman" w:hAnsi="Times New Roman" w:cs="Times New Roman"/>
          <w:sz w:val="24"/>
          <w:szCs w:val="24"/>
        </w:rPr>
        <w:t xml:space="preserve"> corresponds to altruists.</w:t>
      </w:r>
    </w:p>
    <w:p w14:paraId="7E8B4F6B" w14:textId="44E10F8E" w:rsidR="00F13CD7" w:rsidRPr="00CA3F36" w:rsidRDefault="0034166B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F36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734D39" wp14:editId="045268CB">
                <wp:simplePos x="0" y="0"/>
                <wp:positionH relativeFrom="column">
                  <wp:posOffset>1885315</wp:posOffset>
                </wp:positionH>
                <wp:positionV relativeFrom="paragraph">
                  <wp:posOffset>361315</wp:posOffset>
                </wp:positionV>
                <wp:extent cx="3009265" cy="2982595"/>
                <wp:effectExtent l="0" t="0" r="19685" b="0"/>
                <wp:wrapTopAndBottom/>
                <wp:docPr id="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265" cy="2982595"/>
                          <a:chOff x="0" y="0"/>
                          <a:chExt cx="3010975" cy="2983116"/>
                        </a:xfrm>
                      </wpg:grpSpPr>
                      <wps:wsp>
                        <wps:cNvPr id="2" name="Freeform 2"/>
                        <wps:cNvSpPr/>
                        <wps:spPr>
                          <a:xfrm flipH="1">
                            <a:off x="397197" y="44438"/>
                            <a:ext cx="2613778" cy="1916220"/>
                          </a:xfrm>
                          <a:custGeom>
                            <a:avLst/>
                            <a:gdLst>
                              <a:gd name="connsiteX0" fmla="*/ 0 w 1268506"/>
                              <a:gd name="connsiteY0" fmla="*/ 0 h 1268505"/>
                              <a:gd name="connsiteX1" fmla="*/ 1259542 w 1268506"/>
                              <a:gd name="connsiteY1" fmla="*/ 4482 h 1268505"/>
                              <a:gd name="connsiteX2" fmla="*/ 1268506 w 1268506"/>
                              <a:gd name="connsiteY2" fmla="*/ 1268505 h 1268505"/>
                              <a:gd name="connsiteX3" fmla="*/ 0 w 1268506"/>
                              <a:gd name="connsiteY3" fmla="*/ 0 h 12685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68506" h="1268505">
                                <a:moveTo>
                                  <a:pt x="0" y="0"/>
                                </a:moveTo>
                                <a:lnTo>
                                  <a:pt x="1259542" y="4482"/>
                                </a:lnTo>
                                <a:lnTo>
                                  <a:pt x="1268506" y="12685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pattFill prst="pct10">
                            <a:fgClr>
                              <a:schemeClr val="tx1">
                                <a:lumMod val="85000"/>
                                <a:lumOff val="15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Freeform 3"/>
                        <wps:cNvSpPr/>
                        <wps:spPr>
                          <a:xfrm flipV="1">
                            <a:off x="381226" y="46303"/>
                            <a:ext cx="2613778" cy="1916220"/>
                          </a:xfrm>
                          <a:custGeom>
                            <a:avLst/>
                            <a:gdLst>
                              <a:gd name="connsiteX0" fmla="*/ 0 w 1268506"/>
                              <a:gd name="connsiteY0" fmla="*/ 0 h 1268505"/>
                              <a:gd name="connsiteX1" fmla="*/ 1259542 w 1268506"/>
                              <a:gd name="connsiteY1" fmla="*/ 4482 h 1268505"/>
                              <a:gd name="connsiteX2" fmla="*/ 1268506 w 1268506"/>
                              <a:gd name="connsiteY2" fmla="*/ 1268505 h 1268505"/>
                              <a:gd name="connsiteX3" fmla="*/ 0 w 1268506"/>
                              <a:gd name="connsiteY3" fmla="*/ 0 h 12685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68506" h="1268505">
                                <a:moveTo>
                                  <a:pt x="0" y="0"/>
                                </a:moveTo>
                                <a:lnTo>
                                  <a:pt x="1259542" y="4482"/>
                                </a:lnTo>
                                <a:lnTo>
                                  <a:pt x="1268506" y="12685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pattFill prst="pct5">
                            <a:fgClr>
                              <a:schemeClr val="bg1">
                                <a:lumMod val="65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Rectangle 4"/>
                        <wps:cNvSpPr/>
                        <wps:spPr>
                          <a:xfrm>
                            <a:off x="392369" y="1968948"/>
                            <a:ext cx="2596100" cy="673092"/>
                          </a:xfrm>
                          <a:prstGeom prst="rect">
                            <a:avLst/>
                          </a:prstGeom>
                          <a:pattFill prst="pct5">
                            <a:fgClr>
                              <a:schemeClr val="tx1">
                                <a:lumMod val="85000"/>
                                <a:lumOff val="15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394800" y="46306"/>
                            <a:ext cx="0" cy="259610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 rot="16200000">
                            <a:off x="1692850" y="1344356"/>
                            <a:ext cx="0" cy="259610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 rot="16200000">
                            <a:off x="1692850" y="-1251745"/>
                            <a:ext cx="0" cy="259610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 rot="10800000">
                            <a:off x="2990901" y="46305"/>
                            <a:ext cx="0" cy="259610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TextBox 22"/>
                        <wps:cNvSpPr txBox="1"/>
                        <wps:spPr>
                          <a:xfrm>
                            <a:off x="2542720" y="2705573"/>
                            <a:ext cx="454283" cy="2775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DAC5F6" w14:textId="1CE7CB4F" w:rsidR="009835EE" w:rsidRDefault="009835EE" w:rsidP="00F13CD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Cost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1" name="TextBox 23"/>
                        <wps:cNvSpPr txBox="1"/>
                        <wps:spPr>
                          <a:xfrm rot="16200000">
                            <a:off x="-166571" y="178382"/>
                            <a:ext cx="633763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E95279" w14:textId="77777777" w:rsidR="009835EE" w:rsidRDefault="009835EE" w:rsidP="00F13CD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Benefit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2" name="TextBox 41"/>
                        <wps:cNvSpPr txBox="1"/>
                        <wps:spPr>
                          <a:xfrm rot="19405658">
                            <a:off x="743849" y="1132453"/>
                            <a:ext cx="2063017" cy="2775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0DB936" w14:textId="302E3529" w:rsidR="009835EE" w:rsidRPr="000C11AE" w:rsidRDefault="009835EE" w:rsidP="00F13CD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en-GB"/>
                                </w:rPr>
                              </w:pPr>
                              <w:r w:rsidRPr="000C11A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lang w:val="en-GB"/>
                                </w:rPr>
                                <w:t>Egoists do not help, altruist do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3" name="Straight Connector 13"/>
                        <wps:cNvCnPr>
                          <a:stCxn id="3" idx="2"/>
                        </wps:cNvCnPr>
                        <wps:spPr>
                          <a:xfrm flipH="1">
                            <a:off x="401714" y="46303"/>
                            <a:ext cx="2593290" cy="191137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Freeform 14"/>
                        <wps:cNvSpPr/>
                        <wps:spPr>
                          <a:xfrm flipV="1">
                            <a:off x="383926" y="720801"/>
                            <a:ext cx="2613778" cy="1916220"/>
                          </a:xfrm>
                          <a:custGeom>
                            <a:avLst/>
                            <a:gdLst>
                              <a:gd name="connsiteX0" fmla="*/ 0 w 1268506"/>
                              <a:gd name="connsiteY0" fmla="*/ 0 h 1268505"/>
                              <a:gd name="connsiteX1" fmla="*/ 1259542 w 1268506"/>
                              <a:gd name="connsiteY1" fmla="*/ 4482 h 1268505"/>
                              <a:gd name="connsiteX2" fmla="*/ 1268506 w 1268506"/>
                              <a:gd name="connsiteY2" fmla="*/ 1268505 h 1268505"/>
                              <a:gd name="connsiteX3" fmla="*/ 0 w 1268506"/>
                              <a:gd name="connsiteY3" fmla="*/ 0 h 12685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68506" h="1268505">
                                <a:moveTo>
                                  <a:pt x="0" y="0"/>
                                </a:moveTo>
                                <a:lnTo>
                                  <a:pt x="1259542" y="4482"/>
                                </a:lnTo>
                                <a:lnTo>
                                  <a:pt x="1268506" y="12685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pattFill prst="ltDnDiag">
                            <a:fgClr>
                              <a:schemeClr val="tx1">
                                <a:lumMod val="85000"/>
                                <a:lumOff val="15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TextBox 58"/>
                        <wps:cNvSpPr txBox="1"/>
                        <wps:spPr>
                          <a:xfrm>
                            <a:off x="610769" y="370048"/>
                            <a:ext cx="646430" cy="2774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79870A81" w14:textId="77777777" w:rsidR="009835EE" w:rsidRDefault="009835EE" w:rsidP="00F13CD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All help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6" name="Straight Connector 16"/>
                        <wps:cNvCnPr>
                          <a:stCxn id="14" idx="2"/>
                        </wps:cNvCnPr>
                        <wps:spPr>
                          <a:xfrm flipH="1">
                            <a:off x="404414" y="720801"/>
                            <a:ext cx="2593290" cy="191137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0" y="2159630"/>
                            <a:ext cx="36068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AF86A" w14:textId="77777777" w:rsidR="009835EE" w:rsidRDefault="009835EE" w:rsidP="00F13CD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G</w:t>
                              </w: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position w:val="-6"/>
                                  <w:vertAlign w:val="subscript"/>
                                </w:rPr>
                                <w:t>al</w:t>
                              </w: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8" name="Left Brace 18"/>
                        <wps:cNvSpPr/>
                        <wps:spPr>
                          <a:xfrm>
                            <a:off x="320108" y="1957839"/>
                            <a:ext cx="45719" cy="681336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19" name="TextBox 57"/>
                        <wps:cNvSpPr txBox="1"/>
                        <wps:spPr>
                          <a:xfrm>
                            <a:off x="1821077" y="2166616"/>
                            <a:ext cx="1036274" cy="27754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5608D698" w14:textId="77777777" w:rsidR="009835EE" w:rsidRDefault="009835EE" w:rsidP="00F13CD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Nobody helps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20" name="Straight Connector 20"/>
                        <wps:cNvCnPr/>
                        <wps:spPr>
                          <a:xfrm rot="16200000">
                            <a:off x="1699765" y="666050"/>
                            <a:ext cx="0" cy="259610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1311655" y="1957675"/>
                            <a:ext cx="3825" cy="68092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Left Brace 22"/>
                        <wps:cNvSpPr/>
                        <wps:spPr>
                          <a:xfrm rot="16200000">
                            <a:off x="822683" y="2246437"/>
                            <a:ext cx="51432" cy="926513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23" name="TextBox 27"/>
                        <wps:cNvSpPr txBox="1"/>
                        <wps:spPr>
                          <a:xfrm>
                            <a:off x="491193" y="2723398"/>
                            <a:ext cx="716052" cy="2540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1D6820" w14:textId="77777777" w:rsidR="009835EE" w:rsidRDefault="009835EE" w:rsidP="00F13CD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Extra cost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6734D39" id="Group 4" o:spid="_x0000_s1026" style="position:absolute;left:0;text-align:left;margin-left:148.45pt;margin-top:28.45pt;width:236.95pt;height:234.85pt;z-index:251659264;mso-width-relative:margin" coordsize="30109,2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">
                <v:shape id="Freeform 2" o:spid="_x0000_s1027" style="position:absolute;left:3971;top:444;width:26138;height:19162;flip:x;visibility:visible;mso-wrap-style:square;v-text-anchor:middle" coordsize="1268506,126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" path="m,l1259542,4482r8964,1264023l,xe" fillcolor="#272727 [2749]" stroked="f" strokeweight="1pt">
                  <v:fill r:id="rId7" o:title="" color2="white [3212]" type="pattern"/>
                  <v:stroke joinstyle="miter"/>
                  <v:path arrowok="t" o:connecttype="custom" o:connectlocs="0,0;2595308,6771;2613778,1916220;0,0" o:connectangles="0,0,0,0"/>
                </v:shape>
                <v:shape id="Freeform 3" o:spid="_x0000_s1028" style="position:absolute;left:3812;top:463;width:26138;height:19162;flip:y;visibility:visible;mso-wrap-style:square;v-text-anchor:middle" coordsize="1268506,126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" path="m,l1259542,4482r8964,1264023l,xe" fillcolor="#a5a5a5 [2092]" stroked="f" strokeweight="1pt">
                  <v:fill r:id="rId8" o:title="" color2="white [3212]" type="pattern"/>
                  <v:stroke joinstyle="miter"/>
                  <v:path arrowok="t" o:connecttype="custom" o:connectlocs="0,0;2595308,6771;2613778,1916220;0,0" o:connectangles="0,0,0,0"/>
                </v:shape>
                <v:rect id="Rectangle 4" o:spid="_x0000_s1029" style="position:absolute;left:3923;top:19689;width:25961;height:6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" fillcolor="#272727 [2749]" stroked="f" strokeweight="1pt">
                  <v:fill r:id="rId8" o:title="" color2="white [3212]" type="pattern"/>
                </v:rect>
                <v:line id="Straight Connector 6" o:spid="_x0000_s1030" style="position:absolute;visibility:visible;mso-wrap-style:square" from="3948,463" to="3948,26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" strokecolor="#0d0d0d [3069]" strokeweight=".5pt">
                  <v:stroke joinstyle="miter"/>
                </v:line>
                <v:line id="Straight Connector 7" o:spid="_x0000_s1031" style="position:absolute;rotation:-90;visibility:visible;mso-wrap-style:square" from="16928,13443" to="16928,39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" strokecolor="#0d0d0d [3069]" strokeweight=".5pt">
                  <v:stroke joinstyle="miter"/>
                </v:line>
                <v:line id="Straight Connector 8" o:spid="_x0000_s1032" style="position:absolute;rotation:-90;visibility:visible;mso-wrap-style:square" from="16928,-12518" to="16928,13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" strokecolor="#cfcdcd [2894]" strokeweight=".5pt">
                  <v:stroke joinstyle="miter"/>
                </v:line>
                <v:line id="Straight Connector 9" o:spid="_x0000_s1033" style="position:absolute;rotation:180;visibility:visible;mso-wrap-style:square" from="29909,463" to="29909,26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" strokecolor="#cfcdcd [2894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34" type="#_x0000_t202" style="position:absolute;left:25427;top:27055;width:4543;height:27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" filled="f" stroked="f">
                  <v:textbox style="mso-fit-shape-to-text:t">
                    <w:txbxContent>
                      <w:p w14:paraId="4FDAC5F6" w14:textId="1CE7CB4F" w:rsidR="009835EE" w:rsidRDefault="009835EE" w:rsidP="00F13CD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Cost</w:t>
                        </w:r>
                      </w:p>
                    </w:txbxContent>
                  </v:textbox>
                </v:shape>
                <v:shape id="TextBox 23" o:spid="_x0000_s1035" type="#_x0000_t202" style="position:absolute;left:-1666;top:1784;width:6337;height:2770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" filled="f" stroked="f">
                  <v:textbox style="mso-fit-shape-to-text:t">
                    <w:txbxContent>
                      <w:p w14:paraId="16E95279" w14:textId="77777777" w:rsidR="009835EE" w:rsidRDefault="009835EE" w:rsidP="00F13CD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Benefit</w:t>
                        </w:r>
                      </w:p>
                    </w:txbxContent>
                  </v:textbox>
                </v:shape>
                <v:shape id="TextBox 41" o:spid="_x0000_s1036" type="#_x0000_t202" style="position:absolute;left:7438;top:11324;width:20630;height:2775;rotation:-2396807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" filled="f" stroked="f">
                  <v:textbox style="mso-fit-shape-to-text:t">
                    <w:txbxContent>
                      <w:p w14:paraId="100DB936" w14:textId="302E3529" w:rsidR="009835EE" w:rsidRPr="000C11AE" w:rsidRDefault="009835EE" w:rsidP="00F13CD7">
                        <w:pPr>
                          <w:pStyle w:val="NormalWeb"/>
                          <w:spacing w:before="0" w:beforeAutospacing="0" w:after="0" w:afterAutospacing="0"/>
                          <w:rPr>
                            <w:lang w:val="en-GB"/>
                          </w:rPr>
                        </w:pPr>
                        <w:r w:rsidRPr="000C11A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lang w:val="en-GB"/>
                          </w:rPr>
                          <w:t>Egoists do not help, altruist do</w:t>
                        </w:r>
                      </w:p>
                    </w:txbxContent>
                  </v:textbox>
                </v:shape>
                <v:line id="Straight Connector 13" o:spid="_x0000_s1037" style="position:absolute;flip:x;visibility:visible;mso-wrap-style:square" from="4017,463" to="29950,19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" strokecolor="#7f7f7f [1612]" strokeweight="1pt">
                  <v:stroke joinstyle="miter"/>
                </v:line>
                <v:shape id="Freeform 14" o:spid="_x0000_s1038" style="position:absolute;left:3839;top:7208;width:26138;height:19162;flip:y;visibility:visible;mso-wrap-style:square;v-text-anchor:middle" coordsize="1268506,126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" path="m,l1259542,4482r8964,1264023l,xe" fillcolor="#272727 [2749]" stroked="f" strokeweight="1pt">
                  <v:fill r:id="rId9" o:title="" color2="white [3212]" type="pattern"/>
                  <v:stroke joinstyle="miter"/>
                  <v:path arrowok="t" o:connecttype="custom" o:connectlocs="0,0;2595308,6771;2613778,1916220;0,0" o:connectangles="0,0,0,0"/>
                </v:shape>
                <v:shape id="TextBox 58" o:spid="_x0000_s1039" type="#_x0000_t202" style="position:absolute;left:6107;top:3700;width:6464;height:27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" fillcolor="white [3212]" stroked="f">
                  <v:textbox style="mso-fit-shape-to-text:t">
                    <w:txbxContent>
                      <w:p w14:paraId="79870A81" w14:textId="77777777" w:rsidR="009835EE" w:rsidRDefault="009835EE" w:rsidP="00F13CD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All help</w:t>
                        </w:r>
                      </w:p>
                    </w:txbxContent>
                  </v:textbox>
                </v:shape>
                <v:line id="Straight Connector 16" o:spid="_x0000_s1040" style="position:absolute;flip:x;visibility:visible;mso-wrap-style:square" from="4044,7208" to="29977,26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" strokecolor="#7f7f7f [1612]" strokeweight="1pt">
                  <v:stroke joinstyle="miter"/>
                </v:line>
                <v:rect id="Rectangle 17" o:spid="_x0000_s1041" style="position:absolute;top:21596;width:3606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" filled="f" stroked="f">
                  <v:textbox style="mso-fit-shape-to-text:t">
                    <w:txbxContent>
                      <w:p w14:paraId="4CAAF86A" w14:textId="77777777" w:rsidR="009835EE" w:rsidRDefault="009835EE" w:rsidP="00F13CD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i/>
                            <w:iCs/>
                            <w:color w:val="000000" w:themeColor="text1"/>
                            <w:kern w:val="24"/>
                          </w:rPr>
                          <w:t>G</w:t>
                        </w:r>
                        <w:r>
                          <w:rPr>
                            <w:rFonts w:asciiTheme="minorHAnsi" w:hAnsi="Calibri" w:cstheme="minorBidi"/>
                            <w:i/>
                            <w:iCs/>
                            <w:color w:val="000000" w:themeColor="text1"/>
                            <w:kern w:val="24"/>
                            <w:position w:val="-6"/>
                            <w:vertAlign w:val="subscript"/>
                          </w:rPr>
                          <w:t>al</w:t>
                        </w:r>
                        <w:r>
                          <w:rPr>
                            <w:rFonts w:asciiTheme="minorHAnsi" w:hAnsi="Calibri" w:cstheme="minorBidi"/>
                            <w:i/>
                            <w:iCs/>
                            <w:color w:val="000000" w:themeColor="text1"/>
                            <w:kern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Left Brace 18" o:spid="_x0000_s1042" type="#_x0000_t87" style="position:absolute;left:3201;top:19578;width:457;height:6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" adj="121" strokecolor="#272727 [2749]" strokeweight=".5pt">
                  <v:stroke joinstyle="miter"/>
                </v:shape>
                <v:shape id="TextBox 57" o:spid="_x0000_s1043" type="#_x0000_t202" style="position:absolute;left:18210;top:21666;width:10363;height:27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" fillcolor="white [3212]" stroked="f">
                  <v:textbox style="mso-fit-shape-to-text:t">
                    <w:txbxContent>
                      <w:p w14:paraId="5608D698" w14:textId="77777777" w:rsidR="009835EE" w:rsidRDefault="009835EE" w:rsidP="00F13CD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Nobody helps</w:t>
                        </w:r>
                      </w:p>
                    </w:txbxContent>
                  </v:textbox>
                </v:shape>
                <v:line id="Straight Connector 20" o:spid="_x0000_s1044" style="position:absolute;rotation:-90;visibility:visible;mso-wrap-style:square" from="16998,6660" to="16998,32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" strokecolor="#0d0d0d [3069]" strokeweight=".5pt">
                  <v:stroke dashstyle="dash" joinstyle="miter"/>
                </v:line>
                <v:line id="Straight Connector 21" o:spid="_x0000_s1045" style="position:absolute;visibility:visible;mso-wrap-style:square" from="13116,19576" to="13154,26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" strokecolor="#0d0d0d [3069]" strokeweight=".5pt">
                  <v:stroke dashstyle="3 1" joinstyle="miter"/>
                </v:line>
                <v:shape id="Left Brace 22" o:spid="_x0000_s1046" type="#_x0000_t87" style="position:absolute;left:8226;top:22464;width:515;height:926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" adj="100" strokecolor="#272727 [2749]" strokeweight=".5pt">
                  <v:stroke joinstyle="miter"/>
                </v:shape>
                <v:shape id="TextBox 27" o:spid="_x0000_s1047" type="#_x0000_t202" style="position:absolute;left:4911;top:27233;width:7161;height:25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" filled="f" stroked="f">
                  <v:textbox style="mso-fit-shape-to-text:t">
                    <w:txbxContent>
                      <w:p w14:paraId="2C1D6820" w14:textId="77777777" w:rsidR="009835EE" w:rsidRDefault="009835EE" w:rsidP="00F13CD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i/>
                            <w:iCs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Extra cost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4172B794" w14:textId="4C71CD62" w:rsidR="00F13CD7" w:rsidRPr="00CA3F36" w:rsidRDefault="00F13CD7" w:rsidP="00B326F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F97E68" w14:textId="77777777" w:rsidR="00F13CD7" w:rsidRPr="00CA3F36" w:rsidRDefault="00F13CD7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D7AB2" w14:textId="77777777" w:rsidR="00F13CD7" w:rsidRPr="00912F8F" w:rsidRDefault="00F13CD7" w:rsidP="00B326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A3F36">
        <w:rPr>
          <w:rFonts w:ascii="Times New Roman" w:hAnsi="Times New Roman" w:cs="Times New Roman"/>
          <w:sz w:val="24"/>
          <w:szCs w:val="24"/>
        </w:rPr>
        <w:br w:type="page"/>
      </w:r>
    </w:p>
    <w:p w14:paraId="67C4C1D3" w14:textId="333081C1" w:rsidR="00F13CD7" w:rsidRPr="00912F8F" w:rsidRDefault="00F13CD7" w:rsidP="00B326F1">
      <w:pPr>
        <w:spacing w:after="0" w:line="480" w:lineRule="auto"/>
        <w:ind w:left="1134" w:right="1133"/>
        <w:jc w:val="both"/>
        <w:rPr>
          <w:rFonts w:ascii="Times New Roman" w:hAnsi="Times New Roman" w:cs="Times New Roman"/>
          <w:sz w:val="24"/>
          <w:szCs w:val="24"/>
        </w:rPr>
      </w:pPr>
      <w:r w:rsidRPr="00DF6140">
        <w:rPr>
          <w:rFonts w:ascii="Times New Roman" w:hAnsi="Times New Roman" w:cs="Times New Roman"/>
          <w:sz w:val="24"/>
          <w:szCs w:val="24"/>
        </w:rPr>
        <w:lastRenderedPageBreak/>
        <w:t>Figure 2</w:t>
      </w:r>
      <w:r w:rsidR="000F31B3" w:rsidRPr="00DF6140">
        <w:rPr>
          <w:rFonts w:ascii="Times New Roman" w:hAnsi="Times New Roman" w:cs="Times New Roman"/>
          <w:sz w:val="24"/>
          <w:szCs w:val="24"/>
        </w:rPr>
        <w:t>.</w:t>
      </w:r>
      <w:r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0F31B3" w:rsidRPr="00D200E1">
        <w:rPr>
          <w:rFonts w:ascii="Times New Roman" w:hAnsi="Times New Roman" w:cs="Times New Roman"/>
          <w:sz w:val="24"/>
          <w:szCs w:val="24"/>
        </w:rPr>
        <w:t>A</w:t>
      </w:r>
      <w:r w:rsidRPr="00D200E1">
        <w:rPr>
          <w:rFonts w:ascii="Times New Roman" w:hAnsi="Times New Roman" w:cs="Times New Roman"/>
          <w:sz w:val="24"/>
          <w:szCs w:val="24"/>
        </w:rPr>
        <w:t xml:space="preserve">ltruistic benefit </w:t>
      </w:r>
      <w:r w:rsidRPr="00D200E1">
        <w:rPr>
          <w:rFonts w:ascii="Times New Roman" w:hAnsi="Times New Roman" w:cs="Times New Roman"/>
          <w:i/>
          <w:sz w:val="24"/>
          <w:szCs w:val="24"/>
        </w:rPr>
        <w:t>G</w:t>
      </w:r>
      <w:r w:rsidRPr="00D200E1">
        <w:rPr>
          <w:rFonts w:ascii="Times New Roman" w:hAnsi="Times New Roman" w:cs="Times New Roman"/>
          <w:i/>
          <w:sz w:val="24"/>
          <w:szCs w:val="24"/>
          <w:vertAlign w:val="subscript"/>
        </w:rPr>
        <w:t>al</w:t>
      </w:r>
      <w:r w:rsidRPr="00D200E1">
        <w:rPr>
          <w:rFonts w:ascii="Times New Roman" w:hAnsi="Times New Roman" w:cs="Times New Roman"/>
          <w:sz w:val="24"/>
          <w:szCs w:val="24"/>
        </w:rPr>
        <w:t xml:space="preserve"> in relation to the expected benefit to others. </w:t>
      </w:r>
      <w:r w:rsidR="00107270" w:rsidRPr="00D200E1">
        <w:rPr>
          <w:rFonts w:ascii="Times New Roman" w:hAnsi="Times New Roman" w:cs="Times New Roman"/>
          <w:sz w:val="24"/>
          <w:szCs w:val="24"/>
        </w:rPr>
        <w:t xml:space="preserve">(A) </w:t>
      </w:r>
      <w:r w:rsidRPr="00D200E1">
        <w:rPr>
          <w:rFonts w:ascii="Times New Roman" w:hAnsi="Times New Roman" w:cs="Times New Roman"/>
          <w:sz w:val="24"/>
          <w:szCs w:val="24"/>
        </w:rPr>
        <w:t xml:space="preserve">Some people will be willing to </w:t>
      </w:r>
      <w:r w:rsidR="000F31B3" w:rsidRPr="00D200E1">
        <w:rPr>
          <w:rFonts w:ascii="Times New Roman" w:hAnsi="Times New Roman" w:cs="Times New Roman"/>
          <w:sz w:val="24"/>
          <w:szCs w:val="24"/>
        </w:rPr>
        <w:t xml:space="preserve">accept an </w:t>
      </w:r>
      <w:r w:rsidRPr="00D200E1">
        <w:rPr>
          <w:rFonts w:ascii="Times New Roman" w:hAnsi="Times New Roman" w:cs="Times New Roman"/>
          <w:sz w:val="24"/>
          <w:szCs w:val="24"/>
        </w:rPr>
        <w:t xml:space="preserve">increase </w:t>
      </w:r>
      <w:r w:rsidR="000F31B3" w:rsidRPr="00D200E1">
        <w:rPr>
          <w:rFonts w:ascii="Times New Roman" w:hAnsi="Times New Roman" w:cs="Times New Roman"/>
          <w:sz w:val="24"/>
          <w:szCs w:val="24"/>
        </w:rPr>
        <w:t xml:space="preserve">in </w:t>
      </w:r>
      <w:r w:rsidRPr="00D200E1">
        <w:rPr>
          <w:rFonts w:ascii="Times New Roman" w:hAnsi="Times New Roman" w:cs="Times New Roman"/>
          <w:sz w:val="24"/>
          <w:szCs w:val="24"/>
        </w:rPr>
        <w:t>costs in order to achieve a greater positive impact on others, so the slope of this function will be greater.</w:t>
      </w:r>
      <w:r w:rsidR="00107270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D46716" w:rsidRPr="00D200E1">
        <w:rPr>
          <w:rFonts w:ascii="Times New Roman" w:hAnsi="Times New Roman" w:cs="Times New Roman"/>
          <w:sz w:val="24"/>
          <w:szCs w:val="24"/>
        </w:rPr>
        <w:t xml:space="preserve">(B) </w:t>
      </w:r>
      <w:r w:rsidR="00CF2067" w:rsidRPr="00D200E1">
        <w:rPr>
          <w:rFonts w:ascii="Times New Roman" w:hAnsi="Times New Roman" w:cs="Times New Roman"/>
          <w:sz w:val="24"/>
          <w:szCs w:val="24"/>
        </w:rPr>
        <w:t>Graphic</w:t>
      </w:r>
      <w:r w:rsidR="000F31B3" w:rsidRPr="00D200E1">
        <w:rPr>
          <w:rFonts w:ascii="Times New Roman" w:hAnsi="Times New Roman" w:cs="Times New Roman"/>
          <w:sz w:val="24"/>
          <w:szCs w:val="24"/>
        </w:rPr>
        <w:t>al</w:t>
      </w:r>
      <w:r w:rsidR="00CF2067" w:rsidRPr="00D200E1">
        <w:rPr>
          <w:rFonts w:ascii="Times New Roman" w:hAnsi="Times New Roman" w:cs="Times New Roman"/>
          <w:sz w:val="24"/>
          <w:szCs w:val="24"/>
        </w:rPr>
        <w:t xml:space="preserve"> representation of the effects of reluctance factors (</w:t>
      </w:r>
      <w:r w:rsidR="00CF2067" w:rsidRPr="00D200E1">
        <w:rPr>
          <w:rFonts w:ascii="Times New Roman" w:hAnsi="Times New Roman" w:cs="Times New Roman"/>
          <w:i/>
          <w:sz w:val="24"/>
          <w:szCs w:val="24"/>
        </w:rPr>
        <w:t>r</w:t>
      </w:r>
      <w:r w:rsidR="00CA3F36" w:rsidRPr="00CA3F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2067" w:rsidRPr="00CA3F36">
        <w:rPr>
          <w:rFonts w:ascii="Times New Roman" w:hAnsi="Times New Roman" w:cs="Times New Roman"/>
          <w:sz w:val="24"/>
          <w:szCs w:val="24"/>
        </w:rPr>
        <w:t>&lt;</w:t>
      </w:r>
      <w:r w:rsidR="00CA3F36" w:rsidRPr="00CA3F36">
        <w:rPr>
          <w:rFonts w:ascii="Times New Roman" w:hAnsi="Times New Roman" w:cs="Times New Roman"/>
          <w:sz w:val="24"/>
          <w:szCs w:val="24"/>
        </w:rPr>
        <w:t xml:space="preserve"> </w:t>
      </w:r>
      <w:r w:rsidR="00CF2067" w:rsidRPr="00CA3F36">
        <w:rPr>
          <w:rFonts w:ascii="Times New Roman" w:hAnsi="Times New Roman" w:cs="Times New Roman"/>
          <w:sz w:val="24"/>
          <w:szCs w:val="24"/>
        </w:rPr>
        <w:t>1) and mindfulness factors (</w:t>
      </w:r>
      <w:r w:rsidR="00CF2067" w:rsidRPr="00D200E1">
        <w:rPr>
          <w:rFonts w:ascii="Times New Roman" w:hAnsi="Times New Roman" w:cs="Times New Roman"/>
          <w:i/>
          <w:sz w:val="24"/>
          <w:szCs w:val="24"/>
        </w:rPr>
        <w:t>m</w:t>
      </w:r>
      <w:r w:rsidR="00CA3F36" w:rsidRPr="00CA3F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2067" w:rsidRPr="00CA3F36">
        <w:rPr>
          <w:rFonts w:ascii="Times New Roman" w:hAnsi="Times New Roman" w:cs="Times New Roman"/>
          <w:sz w:val="24"/>
          <w:szCs w:val="24"/>
        </w:rPr>
        <w:t>&gt;</w:t>
      </w:r>
      <w:r w:rsidR="00CA3F36" w:rsidRPr="00CA3F36">
        <w:rPr>
          <w:rFonts w:ascii="Times New Roman" w:hAnsi="Times New Roman" w:cs="Times New Roman"/>
          <w:sz w:val="24"/>
          <w:szCs w:val="24"/>
        </w:rPr>
        <w:t xml:space="preserve"> </w:t>
      </w:r>
      <w:r w:rsidR="00CF2067" w:rsidRPr="00CA3F36">
        <w:rPr>
          <w:rFonts w:ascii="Times New Roman" w:hAnsi="Times New Roman" w:cs="Times New Roman"/>
          <w:sz w:val="24"/>
          <w:szCs w:val="24"/>
        </w:rPr>
        <w:t>0)</w:t>
      </w:r>
      <w:r w:rsidR="00CA3F36" w:rsidRPr="00CA3F36">
        <w:rPr>
          <w:rFonts w:ascii="Times New Roman" w:hAnsi="Times New Roman" w:cs="Times New Roman"/>
          <w:sz w:val="24"/>
          <w:szCs w:val="24"/>
        </w:rPr>
        <w:t>.</w:t>
      </w:r>
    </w:p>
    <w:p w14:paraId="024C9AE4" w14:textId="11888363" w:rsidR="00F13CD7" w:rsidRPr="00CA3F36" w:rsidRDefault="00F13CD7" w:rsidP="00B326F1">
      <w:pPr>
        <w:spacing w:after="0" w:line="480" w:lineRule="auto"/>
        <w:ind w:left="1134" w:right="1133"/>
        <w:jc w:val="center"/>
        <w:rPr>
          <w:rFonts w:ascii="Times New Roman" w:hAnsi="Times New Roman" w:cs="Times New Roman"/>
          <w:sz w:val="24"/>
          <w:szCs w:val="24"/>
        </w:rPr>
      </w:pPr>
    </w:p>
    <w:p w14:paraId="70E2B059" w14:textId="24661C72" w:rsidR="00F13CD7" w:rsidRPr="00CA3F36" w:rsidRDefault="00E60E18" w:rsidP="00B326F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2D7CA16" wp14:editId="1DF6E96F">
            <wp:extent cx="3182620" cy="542607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542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B2D7E4" w14:textId="249B821A" w:rsidR="00F13CD7" w:rsidRPr="00CA3F36" w:rsidRDefault="00F13CD7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11B52" w14:textId="14F2AD28" w:rsidR="006F3352" w:rsidRPr="00CA3F36" w:rsidRDefault="006F3352" w:rsidP="00B326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A3F36">
        <w:rPr>
          <w:rFonts w:ascii="Times New Roman" w:hAnsi="Times New Roman" w:cs="Times New Roman"/>
          <w:sz w:val="24"/>
          <w:szCs w:val="24"/>
        </w:rPr>
        <w:br w:type="page"/>
      </w:r>
    </w:p>
    <w:p w14:paraId="209E5BEE" w14:textId="77777777" w:rsidR="006F3352" w:rsidRPr="00D200E1" w:rsidRDefault="006F3352" w:rsidP="001C42FA">
      <w:pPr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6F3352" w:rsidRPr="00D200E1" w:rsidSect="002409CB">
          <w:pgSz w:w="11906" w:h="16838" w:code="9"/>
          <w:pgMar w:top="1418" w:right="851" w:bottom="1418" w:left="851" w:header="709" w:footer="709" w:gutter="0"/>
          <w:lnNumType w:countBy="1" w:restart="continuous"/>
          <w:cols w:space="708"/>
          <w:docGrid w:linePitch="360"/>
        </w:sectPr>
      </w:pPr>
    </w:p>
    <w:p w14:paraId="457E7966" w14:textId="77777777" w:rsidR="006F3352" w:rsidRPr="00CA3F36" w:rsidRDefault="006F3352" w:rsidP="001C42F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41E7F85" w14:textId="5828A370" w:rsidR="00E53759" w:rsidRPr="00D200E1" w:rsidRDefault="00E53759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F8F">
        <w:rPr>
          <w:rFonts w:ascii="Times New Roman" w:hAnsi="Times New Roman" w:cs="Times New Roman"/>
          <w:sz w:val="24"/>
          <w:szCs w:val="24"/>
        </w:rPr>
        <w:t xml:space="preserve">Figure </w:t>
      </w:r>
      <w:r w:rsidR="002D4DFB">
        <w:rPr>
          <w:rFonts w:ascii="Times New Roman" w:hAnsi="Times New Roman" w:cs="Times New Roman"/>
          <w:sz w:val="24"/>
          <w:szCs w:val="24"/>
        </w:rPr>
        <w:t>3</w:t>
      </w:r>
      <w:r w:rsidRPr="00CA3F36">
        <w:rPr>
          <w:rFonts w:ascii="Times New Roman" w:hAnsi="Times New Roman" w:cs="Times New Roman"/>
          <w:sz w:val="24"/>
          <w:szCs w:val="24"/>
        </w:rPr>
        <w:t xml:space="preserve">. </w:t>
      </w:r>
      <w:r w:rsidR="00207CC9" w:rsidRPr="00CA3F36">
        <w:rPr>
          <w:rFonts w:ascii="Times New Roman" w:hAnsi="Times New Roman" w:cs="Times New Roman"/>
          <w:sz w:val="24"/>
          <w:szCs w:val="24"/>
        </w:rPr>
        <w:t>Synthesis</w:t>
      </w:r>
      <w:r w:rsidRPr="00CA3F36">
        <w:rPr>
          <w:rFonts w:ascii="Times New Roman" w:hAnsi="Times New Roman" w:cs="Times New Roman"/>
          <w:sz w:val="24"/>
          <w:szCs w:val="24"/>
        </w:rPr>
        <w:t xml:space="preserve"> of the cost</w:t>
      </w:r>
      <w:r w:rsidR="009346CD" w:rsidRPr="00D200E1">
        <w:rPr>
          <w:rFonts w:ascii="Times New Roman" w:hAnsi="Times New Roman" w:cs="Times New Roman"/>
          <w:sz w:val="24"/>
          <w:szCs w:val="24"/>
        </w:rPr>
        <w:t>–</w:t>
      </w:r>
      <w:r w:rsidRPr="00D200E1">
        <w:rPr>
          <w:rFonts w:ascii="Times New Roman" w:hAnsi="Times New Roman" w:cs="Times New Roman"/>
          <w:sz w:val="24"/>
          <w:szCs w:val="24"/>
        </w:rPr>
        <w:t xml:space="preserve">benefit model. The examples of factors (in grey) were taken from Table 1. </w:t>
      </w:r>
      <w:r w:rsidR="00207CC9" w:rsidRPr="00D200E1">
        <w:rPr>
          <w:rFonts w:ascii="Times New Roman" w:hAnsi="Times New Roman" w:cs="Times New Roman"/>
          <w:sz w:val="24"/>
          <w:szCs w:val="24"/>
        </w:rPr>
        <w:t>Arrows indicate which component of the cost</w:t>
      </w:r>
      <w:r w:rsidR="000F31B3" w:rsidRPr="00D200E1">
        <w:rPr>
          <w:rFonts w:ascii="Times New Roman" w:hAnsi="Times New Roman" w:cs="Times New Roman"/>
          <w:sz w:val="24"/>
          <w:szCs w:val="24"/>
        </w:rPr>
        <w:t>–</w:t>
      </w:r>
      <w:r w:rsidR="00207CC9" w:rsidRPr="00D200E1">
        <w:rPr>
          <w:rFonts w:ascii="Times New Roman" w:hAnsi="Times New Roman" w:cs="Times New Roman"/>
          <w:sz w:val="24"/>
          <w:szCs w:val="24"/>
        </w:rPr>
        <w:t>benefit equation is affected by each factor group. G</w:t>
      </w:r>
      <w:r w:rsidR="00CA3F36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207CC9" w:rsidRPr="00D200E1">
        <w:rPr>
          <w:rFonts w:ascii="Times New Roman" w:hAnsi="Times New Roman" w:cs="Times New Roman"/>
          <w:sz w:val="24"/>
          <w:szCs w:val="24"/>
        </w:rPr>
        <w:t>=</w:t>
      </w:r>
      <w:r w:rsidR="00CA3F36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207CC9" w:rsidRPr="00D200E1">
        <w:rPr>
          <w:rFonts w:ascii="Times New Roman" w:hAnsi="Times New Roman" w:cs="Times New Roman"/>
          <w:sz w:val="24"/>
          <w:szCs w:val="24"/>
        </w:rPr>
        <w:t>gain, C</w:t>
      </w:r>
      <w:r w:rsidR="00CA3F36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207CC9" w:rsidRPr="00D200E1">
        <w:rPr>
          <w:rFonts w:ascii="Times New Roman" w:hAnsi="Times New Roman" w:cs="Times New Roman"/>
          <w:sz w:val="24"/>
          <w:szCs w:val="24"/>
        </w:rPr>
        <w:t>=</w:t>
      </w:r>
      <w:r w:rsidR="00CA3F36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207CC9" w:rsidRPr="00D200E1">
        <w:rPr>
          <w:rFonts w:ascii="Times New Roman" w:hAnsi="Times New Roman" w:cs="Times New Roman"/>
          <w:sz w:val="24"/>
          <w:szCs w:val="24"/>
        </w:rPr>
        <w:t>cost, h</w:t>
      </w:r>
      <w:r w:rsidR="00CA3F36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207CC9" w:rsidRPr="00D200E1">
        <w:rPr>
          <w:rFonts w:ascii="Times New Roman" w:hAnsi="Times New Roman" w:cs="Times New Roman"/>
          <w:sz w:val="24"/>
          <w:szCs w:val="24"/>
        </w:rPr>
        <w:t>=</w:t>
      </w:r>
      <w:r w:rsidR="00CA3F36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207CC9" w:rsidRPr="00D200E1">
        <w:rPr>
          <w:rFonts w:ascii="Times New Roman" w:hAnsi="Times New Roman" w:cs="Times New Roman"/>
          <w:sz w:val="24"/>
          <w:szCs w:val="24"/>
        </w:rPr>
        <w:t>help, se</w:t>
      </w:r>
      <w:r w:rsidR="00CA3F36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207CC9" w:rsidRPr="00D200E1">
        <w:rPr>
          <w:rFonts w:ascii="Times New Roman" w:hAnsi="Times New Roman" w:cs="Times New Roman"/>
          <w:sz w:val="24"/>
          <w:szCs w:val="24"/>
        </w:rPr>
        <w:t>=</w:t>
      </w:r>
      <w:r w:rsidR="00CA3F36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207CC9" w:rsidRPr="00D200E1">
        <w:rPr>
          <w:rFonts w:ascii="Times New Roman" w:hAnsi="Times New Roman" w:cs="Times New Roman"/>
          <w:sz w:val="24"/>
          <w:szCs w:val="24"/>
        </w:rPr>
        <w:t>selfish, so</w:t>
      </w:r>
      <w:r w:rsidR="00CA3F36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207CC9" w:rsidRPr="00D200E1">
        <w:rPr>
          <w:rFonts w:ascii="Times New Roman" w:hAnsi="Times New Roman" w:cs="Times New Roman"/>
          <w:sz w:val="24"/>
          <w:szCs w:val="24"/>
        </w:rPr>
        <w:t>=</w:t>
      </w:r>
      <w:r w:rsidR="00CA3F36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207CC9" w:rsidRPr="00D200E1">
        <w:rPr>
          <w:rFonts w:ascii="Times New Roman" w:hAnsi="Times New Roman" w:cs="Times New Roman"/>
          <w:sz w:val="24"/>
          <w:szCs w:val="24"/>
        </w:rPr>
        <w:t>social, ot</w:t>
      </w:r>
      <w:r w:rsidR="00CA3F36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207CC9" w:rsidRPr="00D200E1">
        <w:rPr>
          <w:rFonts w:ascii="Times New Roman" w:hAnsi="Times New Roman" w:cs="Times New Roman"/>
          <w:sz w:val="24"/>
          <w:szCs w:val="24"/>
        </w:rPr>
        <w:t>=</w:t>
      </w:r>
      <w:r w:rsidR="00CA3F36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207CC9" w:rsidRPr="00D200E1">
        <w:rPr>
          <w:rFonts w:ascii="Times New Roman" w:hAnsi="Times New Roman" w:cs="Times New Roman"/>
          <w:sz w:val="24"/>
          <w:szCs w:val="24"/>
        </w:rPr>
        <w:t>others, al</w:t>
      </w:r>
      <w:r w:rsidR="00CA3F36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207CC9" w:rsidRPr="00D200E1">
        <w:rPr>
          <w:rFonts w:ascii="Times New Roman" w:hAnsi="Times New Roman" w:cs="Times New Roman"/>
          <w:sz w:val="24"/>
          <w:szCs w:val="24"/>
        </w:rPr>
        <w:t>=</w:t>
      </w:r>
      <w:r w:rsidR="00CA3F36" w:rsidRPr="00D200E1">
        <w:rPr>
          <w:rFonts w:ascii="Times New Roman" w:hAnsi="Times New Roman" w:cs="Times New Roman"/>
          <w:sz w:val="24"/>
          <w:szCs w:val="24"/>
        </w:rPr>
        <w:t xml:space="preserve"> </w:t>
      </w:r>
      <w:r w:rsidR="00207CC9" w:rsidRPr="00D200E1">
        <w:rPr>
          <w:rFonts w:ascii="Times New Roman" w:hAnsi="Times New Roman" w:cs="Times New Roman"/>
          <w:sz w:val="24"/>
          <w:szCs w:val="24"/>
        </w:rPr>
        <w:t>altruist</w:t>
      </w:r>
      <w:r w:rsidR="00CA3F36" w:rsidRPr="00D200E1">
        <w:rPr>
          <w:rFonts w:ascii="Times New Roman" w:hAnsi="Times New Roman" w:cs="Times New Roman"/>
          <w:sz w:val="24"/>
          <w:szCs w:val="24"/>
        </w:rPr>
        <w:t>.</w:t>
      </w:r>
    </w:p>
    <w:p w14:paraId="1CAB5964" w14:textId="053B29A7" w:rsidR="00E53759" w:rsidRPr="00D200E1" w:rsidRDefault="001C42FA" w:rsidP="00B326F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B4E7041" wp14:editId="55B9869F">
            <wp:extent cx="9028642" cy="471234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4354" cy="472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91FB18" w14:textId="4D82C517" w:rsidR="0002679E" w:rsidRPr="001A76E6" w:rsidRDefault="0002679E" w:rsidP="00B326F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2679E" w:rsidRPr="001A76E6" w:rsidSect="002409CB">
      <w:pgSz w:w="16838" w:h="11906" w:orient="landscape" w:code="9"/>
      <w:pgMar w:top="851" w:right="1418" w:bottom="851" w:left="1418" w:header="709" w:footer="709" w:gutter="0"/>
      <w:lnNumType w:countBy="1" w:restart="continuous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EA1889" w16cid:durableId="225648BC"/>
  <w16cid:commentId w16cid:paraId="10CA94CA" w16cid:durableId="225648BD"/>
  <w16cid:commentId w16cid:paraId="5AB0AAD2" w16cid:durableId="225648BE"/>
  <w16cid:commentId w16cid:paraId="5F29924C" w16cid:durableId="225648BF"/>
  <w16cid:commentId w16cid:paraId="62FDBEBC" w16cid:durableId="225648C0"/>
  <w16cid:commentId w16cid:paraId="152E7594" w16cid:durableId="225648C1"/>
  <w16cid:commentId w16cid:paraId="3448527B" w16cid:durableId="225648C2"/>
  <w16cid:commentId w16cid:paraId="6A9CF055" w16cid:durableId="225702D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C6EFD" w14:textId="77777777" w:rsidR="004D5AC9" w:rsidRDefault="004D5AC9" w:rsidP="00A845A6">
      <w:pPr>
        <w:spacing w:after="0" w:line="240" w:lineRule="auto"/>
      </w:pPr>
      <w:r>
        <w:separator/>
      </w:r>
    </w:p>
  </w:endnote>
  <w:endnote w:type="continuationSeparator" w:id="0">
    <w:p w14:paraId="6AF247F8" w14:textId="77777777" w:rsidR="004D5AC9" w:rsidRDefault="004D5AC9" w:rsidP="00A8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0A061" w14:textId="77777777" w:rsidR="004D5AC9" w:rsidRDefault="004D5AC9" w:rsidP="00A845A6">
      <w:pPr>
        <w:spacing w:after="0" w:line="240" w:lineRule="auto"/>
      </w:pPr>
      <w:r>
        <w:separator/>
      </w:r>
    </w:p>
  </w:footnote>
  <w:footnote w:type="continuationSeparator" w:id="0">
    <w:p w14:paraId="4A62A400" w14:textId="77777777" w:rsidR="004D5AC9" w:rsidRDefault="004D5AC9" w:rsidP="00A84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B1"/>
    <w:multiLevelType w:val="hybridMultilevel"/>
    <w:tmpl w:val="0E18EF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13B2F"/>
    <w:multiLevelType w:val="hybridMultilevel"/>
    <w:tmpl w:val="4E4292AC"/>
    <w:lvl w:ilvl="0" w:tplc="0190501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842777"/>
    <w:multiLevelType w:val="hybridMultilevel"/>
    <w:tmpl w:val="898ADD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636E1"/>
    <w:multiLevelType w:val="hybridMultilevel"/>
    <w:tmpl w:val="4E7084CE"/>
    <w:lvl w:ilvl="0" w:tplc="019050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22EDF"/>
    <w:multiLevelType w:val="hybridMultilevel"/>
    <w:tmpl w:val="AA1803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74698"/>
    <w:multiLevelType w:val="hybridMultilevel"/>
    <w:tmpl w:val="E88A7F8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1A"/>
    <w:rsid w:val="00001CC4"/>
    <w:rsid w:val="00010472"/>
    <w:rsid w:val="00010E03"/>
    <w:rsid w:val="000209A9"/>
    <w:rsid w:val="00021B3E"/>
    <w:rsid w:val="0002242B"/>
    <w:rsid w:val="0002679E"/>
    <w:rsid w:val="00045980"/>
    <w:rsid w:val="000463AB"/>
    <w:rsid w:val="000516D3"/>
    <w:rsid w:val="00054E28"/>
    <w:rsid w:val="0005679A"/>
    <w:rsid w:val="00064311"/>
    <w:rsid w:val="000705AE"/>
    <w:rsid w:val="00074212"/>
    <w:rsid w:val="00077B41"/>
    <w:rsid w:val="000866CB"/>
    <w:rsid w:val="00093F5A"/>
    <w:rsid w:val="000B5DF0"/>
    <w:rsid w:val="000B604C"/>
    <w:rsid w:val="000C11AE"/>
    <w:rsid w:val="000C5137"/>
    <w:rsid w:val="000C5E2C"/>
    <w:rsid w:val="000C70DB"/>
    <w:rsid w:val="000D67F5"/>
    <w:rsid w:val="000D756A"/>
    <w:rsid w:val="000E3493"/>
    <w:rsid w:val="000E696C"/>
    <w:rsid w:val="000F31B3"/>
    <w:rsid w:val="000F3493"/>
    <w:rsid w:val="000F47B0"/>
    <w:rsid w:val="001028A7"/>
    <w:rsid w:val="00103071"/>
    <w:rsid w:val="00107270"/>
    <w:rsid w:val="00113768"/>
    <w:rsid w:val="00117361"/>
    <w:rsid w:val="00120149"/>
    <w:rsid w:val="00127BD6"/>
    <w:rsid w:val="00132DD5"/>
    <w:rsid w:val="00133C6F"/>
    <w:rsid w:val="00142916"/>
    <w:rsid w:val="0014372C"/>
    <w:rsid w:val="00143E6C"/>
    <w:rsid w:val="001519A2"/>
    <w:rsid w:val="00151BB9"/>
    <w:rsid w:val="001601CE"/>
    <w:rsid w:val="00176C04"/>
    <w:rsid w:val="0018106F"/>
    <w:rsid w:val="00185D78"/>
    <w:rsid w:val="00185E9E"/>
    <w:rsid w:val="001964ED"/>
    <w:rsid w:val="001A76DB"/>
    <w:rsid w:val="001A76E6"/>
    <w:rsid w:val="001B1D5B"/>
    <w:rsid w:val="001B1D6C"/>
    <w:rsid w:val="001B3358"/>
    <w:rsid w:val="001B611A"/>
    <w:rsid w:val="001C3060"/>
    <w:rsid w:val="001C3F80"/>
    <w:rsid w:val="001C42FA"/>
    <w:rsid w:val="001C7280"/>
    <w:rsid w:val="001D2A42"/>
    <w:rsid w:val="001D2EC8"/>
    <w:rsid w:val="001D3E15"/>
    <w:rsid w:val="001E140A"/>
    <w:rsid w:val="001E1AA3"/>
    <w:rsid w:val="001E3BCD"/>
    <w:rsid w:val="001E4FAB"/>
    <w:rsid w:val="001E79C5"/>
    <w:rsid w:val="001F066F"/>
    <w:rsid w:val="001F71BD"/>
    <w:rsid w:val="0020342F"/>
    <w:rsid w:val="00203FD2"/>
    <w:rsid w:val="00207CC9"/>
    <w:rsid w:val="002129E6"/>
    <w:rsid w:val="00214CA7"/>
    <w:rsid w:val="00221F48"/>
    <w:rsid w:val="002221D6"/>
    <w:rsid w:val="00224340"/>
    <w:rsid w:val="00225E2E"/>
    <w:rsid w:val="00226D71"/>
    <w:rsid w:val="002310A8"/>
    <w:rsid w:val="0023218A"/>
    <w:rsid w:val="00240504"/>
    <w:rsid w:val="002409CB"/>
    <w:rsid w:val="0024612D"/>
    <w:rsid w:val="00257451"/>
    <w:rsid w:val="00270DB2"/>
    <w:rsid w:val="00274478"/>
    <w:rsid w:val="00274BCE"/>
    <w:rsid w:val="002873EE"/>
    <w:rsid w:val="00294590"/>
    <w:rsid w:val="002A24E8"/>
    <w:rsid w:val="002A5844"/>
    <w:rsid w:val="002A7397"/>
    <w:rsid w:val="002B2EBB"/>
    <w:rsid w:val="002C0DD5"/>
    <w:rsid w:val="002C5EC6"/>
    <w:rsid w:val="002D4DFB"/>
    <w:rsid w:val="002F06FB"/>
    <w:rsid w:val="00301BCF"/>
    <w:rsid w:val="00303BAC"/>
    <w:rsid w:val="003053F9"/>
    <w:rsid w:val="00312908"/>
    <w:rsid w:val="00325342"/>
    <w:rsid w:val="00333FF1"/>
    <w:rsid w:val="0033736E"/>
    <w:rsid w:val="00337726"/>
    <w:rsid w:val="0034166B"/>
    <w:rsid w:val="00351F6A"/>
    <w:rsid w:val="00355F89"/>
    <w:rsid w:val="00361338"/>
    <w:rsid w:val="00362020"/>
    <w:rsid w:val="00362C17"/>
    <w:rsid w:val="0036571B"/>
    <w:rsid w:val="003705BF"/>
    <w:rsid w:val="003742DC"/>
    <w:rsid w:val="00385B13"/>
    <w:rsid w:val="00387672"/>
    <w:rsid w:val="00387DED"/>
    <w:rsid w:val="003911B4"/>
    <w:rsid w:val="003A0846"/>
    <w:rsid w:val="003A2828"/>
    <w:rsid w:val="003B7FE1"/>
    <w:rsid w:val="003C4EFC"/>
    <w:rsid w:val="003C4FC6"/>
    <w:rsid w:val="003D3A3C"/>
    <w:rsid w:val="003E2F30"/>
    <w:rsid w:val="003E3662"/>
    <w:rsid w:val="003E3A2D"/>
    <w:rsid w:val="003E58FC"/>
    <w:rsid w:val="003F00F3"/>
    <w:rsid w:val="003F3040"/>
    <w:rsid w:val="00400443"/>
    <w:rsid w:val="00400AA1"/>
    <w:rsid w:val="00403EA3"/>
    <w:rsid w:val="004219E9"/>
    <w:rsid w:val="0042680A"/>
    <w:rsid w:val="0043092E"/>
    <w:rsid w:val="00431893"/>
    <w:rsid w:val="0043262B"/>
    <w:rsid w:val="00436B54"/>
    <w:rsid w:val="00440ADB"/>
    <w:rsid w:val="004473A0"/>
    <w:rsid w:val="004537AD"/>
    <w:rsid w:val="004702DE"/>
    <w:rsid w:val="0047070A"/>
    <w:rsid w:val="00475CB8"/>
    <w:rsid w:val="0048331A"/>
    <w:rsid w:val="00493C4B"/>
    <w:rsid w:val="00494178"/>
    <w:rsid w:val="004952CF"/>
    <w:rsid w:val="004B3AB3"/>
    <w:rsid w:val="004B43E6"/>
    <w:rsid w:val="004B5E46"/>
    <w:rsid w:val="004C03AC"/>
    <w:rsid w:val="004C506E"/>
    <w:rsid w:val="004D0BB7"/>
    <w:rsid w:val="004D0D8A"/>
    <w:rsid w:val="004D2908"/>
    <w:rsid w:val="004D536A"/>
    <w:rsid w:val="004D5AC9"/>
    <w:rsid w:val="004D7819"/>
    <w:rsid w:val="004E7759"/>
    <w:rsid w:val="004F0400"/>
    <w:rsid w:val="004F707A"/>
    <w:rsid w:val="004F7E1A"/>
    <w:rsid w:val="00511F69"/>
    <w:rsid w:val="005207A1"/>
    <w:rsid w:val="00520DF3"/>
    <w:rsid w:val="00524BA1"/>
    <w:rsid w:val="0053709B"/>
    <w:rsid w:val="00545D9D"/>
    <w:rsid w:val="00545FC0"/>
    <w:rsid w:val="00556046"/>
    <w:rsid w:val="00560952"/>
    <w:rsid w:val="005626EA"/>
    <w:rsid w:val="0056317E"/>
    <w:rsid w:val="00567382"/>
    <w:rsid w:val="005702A1"/>
    <w:rsid w:val="005709CF"/>
    <w:rsid w:val="00570D6C"/>
    <w:rsid w:val="00572465"/>
    <w:rsid w:val="005738F5"/>
    <w:rsid w:val="005876B0"/>
    <w:rsid w:val="00591D57"/>
    <w:rsid w:val="00591DF0"/>
    <w:rsid w:val="0059377F"/>
    <w:rsid w:val="00593A8F"/>
    <w:rsid w:val="00595379"/>
    <w:rsid w:val="005A6F1E"/>
    <w:rsid w:val="005B25DE"/>
    <w:rsid w:val="005B26ED"/>
    <w:rsid w:val="005B28F5"/>
    <w:rsid w:val="005C77CD"/>
    <w:rsid w:val="005D123F"/>
    <w:rsid w:val="005D3D68"/>
    <w:rsid w:val="005D595F"/>
    <w:rsid w:val="005E0105"/>
    <w:rsid w:val="005E0480"/>
    <w:rsid w:val="005E2E53"/>
    <w:rsid w:val="005E596B"/>
    <w:rsid w:val="005F3427"/>
    <w:rsid w:val="005F4613"/>
    <w:rsid w:val="005F5F3E"/>
    <w:rsid w:val="006030B7"/>
    <w:rsid w:val="00616B86"/>
    <w:rsid w:val="006336C4"/>
    <w:rsid w:val="00633950"/>
    <w:rsid w:val="00636912"/>
    <w:rsid w:val="00646894"/>
    <w:rsid w:val="00651E36"/>
    <w:rsid w:val="00655831"/>
    <w:rsid w:val="006562A7"/>
    <w:rsid w:val="006609AE"/>
    <w:rsid w:val="00661558"/>
    <w:rsid w:val="00674133"/>
    <w:rsid w:val="00681AFF"/>
    <w:rsid w:val="00683649"/>
    <w:rsid w:val="006867C1"/>
    <w:rsid w:val="00690CB2"/>
    <w:rsid w:val="006A306F"/>
    <w:rsid w:val="006A43E3"/>
    <w:rsid w:val="006B4D4B"/>
    <w:rsid w:val="006B712D"/>
    <w:rsid w:val="006C1548"/>
    <w:rsid w:val="006C607B"/>
    <w:rsid w:val="006D0138"/>
    <w:rsid w:val="006E0B5E"/>
    <w:rsid w:val="006E37A4"/>
    <w:rsid w:val="006F3352"/>
    <w:rsid w:val="006F6CC3"/>
    <w:rsid w:val="006F6E45"/>
    <w:rsid w:val="007029EE"/>
    <w:rsid w:val="0070376A"/>
    <w:rsid w:val="00720ADB"/>
    <w:rsid w:val="0072266A"/>
    <w:rsid w:val="0073490B"/>
    <w:rsid w:val="007505D6"/>
    <w:rsid w:val="0075356D"/>
    <w:rsid w:val="00753E2E"/>
    <w:rsid w:val="00756804"/>
    <w:rsid w:val="00757244"/>
    <w:rsid w:val="00761380"/>
    <w:rsid w:val="00764976"/>
    <w:rsid w:val="00774119"/>
    <w:rsid w:val="00775220"/>
    <w:rsid w:val="00794600"/>
    <w:rsid w:val="007965B5"/>
    <w:rsid w:val="007A542A"/>
    <w:rsid w:val="007B6201"/>
    <w:rsid w:val="007C0164"/>
    <w:rsid w:val="007C4C0E"/>
    <w:rsid w:val="007D0E8A"/>
    <w:rsid w:val="007D2DE8"/>
    <w:rsid w:val="007E2C72"/>
    <w:rsid w:val="007E71B4"/>
    <w:rsid w:val="007F1A4E"/>
    <w:rsid w:val="007F413F"/>
    <w:rsid w:val="007F759C"/>
    <w:rsid w:val="0080558F"/>
    <w:rsid w:val="00810B2B"/>
    <w:rsid w:val="00813A12"/>
    <w:rsid w:val="00825B10"/>
    <w:rsid w:val="00830B85"/>
    <w:rsid w:val="00832680"/>
    <w:rsid w:val="00833DCD"/>
    <w:rsid w:val="008376B4"/>
    <w:rsid w:val="0084622F"/>
    <w:rsid w:val="00855C4C"/>
    <w:rsid w:val="00864628"/>
    <w:rsid w:val="008724BE"/>
    <w:rsid w:val="008767F8"/>
    <w:rsid w:val="00877077"/>
    <w:rsid w:val="008810E4"/>
    <w:rsid w:val="008813A0"/>
    <w:rsid w:val="00885F38"/>
    <w:rsid w:val="00887EF4"/>
    <w:rsid w:val="008B5E87"/>
    <w:rsid w:val="008C1375"/>
    <w:rsid w:val="008C1C6A"/>
    <w:rsid w:val="008D7963"/>
    <w:rsid w:val="008F0887"/>
    <w:rsid w:val="009035A0"/>
    <w:rsid w:val="00906A91"/>
    <w:rsid w:val="00910CDD"/>
    <w:rsid w:val="00911821"/>
    <w:rsid w:val="00912F8F"/>
    <w:rsid w:val="00915366"/>
    <w:rsid w:val="00917576"/>
    <w:rsid w:val="0092153F"/>
    <w:rsid w:val="00932137"/>
    <w:rsid w:val="009346CD"/>
    <w:rsid w:val="00934702"/>
    <w:rsid w:val="00947C07"/>
    <w:rsid w:val="00950B10"/>
    <w:rsid w:val="00953BEA"/>
    <w:rsid w:val="0096031A"/>
    <w:rsid w:val="00974E5F"/>
    <w:rsid w:val="009835EE"/>
    <w:rsid w:val="0099134F"/>
    <w:rsid w:val="0099600D"/>
    <w:rsid w:val="009A3DF1"/>
    <w:rsid w:val="009A3FB5"/>
    <w:rsid w:val="009A4307"/>
    <w:rsid w:val="009A7384"/>
    <w:rsid w:val="009B1FD1"/>
    <w:rsid w:val="009B3131"/>
    <w:rsid w:val="009B58F3"/>
    <w:rsid w:val="009B65FE"/>
    <w:rsid w:val="009C4D21"/>
    <w:rsid w:val="009C4DA2"/>
    <w:rsid w:val="009D58A5"/>
    <w:rsid w:val="009E6F7E"/>
    <w:rsid w:val="00A06370"/>
    <w:rsid w:val="00A07A8F"/>
    <w:rsid w:val="00A102E5"/>
    <w:rsid w:val="00A15041"/>
    <w:rsid w:val="00A16F17"/>
    <w:rsid w:val="00A3635D"/>
    <w:rsid w:val="00A43721"/>
    <w:rsid w:val="00A43985"/>
    <w:rsid w:val="00A51AC7"/>
    <w:rsid w:val="00A56081"/>
    <w:rsid w:val="00A64E48"/>
    <w:rsid w:val="00A75B83"/>
    <w:rsid w:val="00A7796C"/>
    <w:rsid w:val="00A80E22"/>
    <w:rsid w:val="00A8305B"/>
    <w:rsid w:val="00A845A6"/>
    <w:rsid w:val="00A85499"/>
    <w:rsid w:val="00A951E6"/>
    <w:rsid w:val="00AA424B"/>
    <w:rsid w:val="00AA59F0"/>
    <w:rsid w:val="00AB6916"/>
    <w:rsid w:val="00AC42F0"/>
    <w:rsid w:val="00AC5805"/>
    <w:rsid w:val="00AD1ECF"/>
    <w:rsid w:val="00AE0FE5"/>
    <w:rsid w:val="00AF5D97"/>
    <w:rsid w:val="00B004BF"/>
    <w:rsid w:val="00B2170E"/>
    <w:rsid w:val="00B22731"/>
    <w:rsid w:val="00B2446F"/>
    <w:rsid w:val="00B258EB"/>
    <w:rsid w:val="00B2726B"/>
    <w:rsid w:val="00B31366"/>
    <w:rsid w:val="00B326F1"/>
    <w:rsid w:val="00B42E65"/>
    <w:rsid w:val="00B5310A"/>
    <w:rsid w:val="00B567BB"/>
    <w:rsid w:val="00B5688F"/>
    <w:rsid w:val="00B7410C"/>
    <w:rsid w:val="00B90555"/>
    <w:rsid w:val="00B95439"/>
    <w:rsid w:val="00B973B4"/>
    <w:rsid w:val="00BA0DBF"/>
    <w:rsid w:val="00BB4344"/>
    <w:rsid w:val="00BB6436"/>
    <w:rsid w:val="00BC2B2C"/>
    <w:rsid w:val="00BC6A3A"/>
    <w:rsid w:val="00BD29C8"/>
    <w:rsid w:val="00BE5C93"/>
    <w:rsid w:val="00BE6980"/>
    <w:rsid w:val="00BF19AB"/>
    <w:rsid w:val="00BF43C3"/>
    <w:rsid w:val="00C0104F"/>
    <w:rsid w:val="00C1200C"/>
    <w:rsid w:val="00C22B35"/>
    <w:rsid w:val="00C23740"/>
    <w:rsid w:val="00C32071"/>
    <w:rsid w:val="00C53F7D"/>
    <w:rsid w:val="00C64855"/>
    <w:rsid w:val="00C64F5C"/>
    <w:rsid w:val="00C71970"/>
    <w:rsid w:val="00C8068F"/>
    <w:rsid w:val="00C81B6C"/>
    <w:rsid w:val="00C87296"/>
    <w:rsid w:val="00C905A3"/>
    <w:rsid w:val="00C90D68"/>
    <w:rsid w:val="00C960CC"/>
    <w:rsid w:val="00CA3F36"/>
    <w:rsid w:val="00CA4388"/>
    <w:rsid w:val="00CA61D8"/>
    <w:rsid w:val="00CA6442"/>
    <w:rsid w:val="00CA68B5"/>
    <w:rsid w:val="00CB01F1"/>
    <w:rsid w:val="00CB0EA4"/>
    <w:rsid w:val="00CB35A2"/>
    <w:rsid w:val="00CC667C"/>
    <w:rsid w:val="00CD1F7F"/>
    <w:rsid w:val="00CD575B"/>
    <w:rsid w:val="00CD74A0"/>
    <w:rsid w:val="00CE0DB8"/>
    <w:rsid w:val="00CE3660"/>
    <w:rsid w:val="00CE5E50"/>
    <w:rsid w:val="00CF2067"/>
    <w:rsid w:val="00CF49F5"/>
    <w:rsid w:val="00CF6667"/>
    <w:rsid w:val="00D15E09"/>
    <w:rsid w:val="00D200E1"/>
    <w:rsid w:val="00D3140C"/>
    <w:rsid w:val="00D36568"/>
    <w:rsid w:val="00D415B5"/>
    <w:rsid w:val="00D4367E"/>
    <w:rsid w:val="00D46716"/>
    <w:rsid w:val="00D4681F"/>
    <w:rsid w:val="00D50007"/>
    <w:rsid w:val="00D52C1B"/>
    <w:rsid w:val="00D648CB"/>
    <w:rsid w:val="00D65B02"/>
    <w:rsid w:val="00D672D2"/>
    <w:rsid w:val="00D7238C"/>
    <w:rsid w:val="00D75C1C"/>
    <w:rsid w:val="00D769A6"/>
    <w:rsid w:val="00D8125C"/>
    <w:rsid w:val="00D87DEA"/>
    <w:rsid w:val="00D91ABD"/>
    <w:rsid w:val="00D91C4E"/>
    <w:rsid w:val="00D92B31"/>
    <w:rsid w:val="00DA3281"/>
    <w:rsid w:val="00DB4E3B"/>
    <w:rsid w:val="00DB4FB1"/>
    <w:rsid w:val="00DB57F8"/>
    <w:rsid w:val="00DD17CB"/>
    <w:rsid w:val="00DD1E63"/>
    <w:rsid w:val="00DD6360"/>
    <w:rsid w:val="00DF19CD"/>
    <w:rsid w:val="00DF6140"/>
    <w:rsid w:val="00E108F2"/>
    <w:rsid w:val="00E3248A"/>
    <w:rsid w:val="00E3539C"/>
    <w:rsid w:val="00E368F9"/>
    <w:rsid w:val="00E432F0"/>
    <w:rsid w:val="00E46A7A"/>
    <w:rsid w:val="00E506C2"/>
    <w:rsid w:val="00E5346E"/>
    <w:rsid w:val="00E53759"/>
    <w:rsid w:val="00E53D53"/>
    <w:rsid w:val="00E60E18"/>
    <w:rsid w:val="00E6142A"/>
    <w:rsid w:val="00E64A45"/>
    <w:rsid w:val="00E64B0B"/>
    <w:rsid w:val="00E6611C"/>
    <w:rsid w:val="00E74CED"/>
    <w:rsid w:val="00E91506"/>
    <w:rsid w:val="00E91CA5"/>
    <w:rsid w:val="00EA3D56"/>
    <w:rsid w:val="00EB1655"/>
    <w:rsid w:val="00ED05FF"/>
    <w:rsid w:val="00ED15D9"/>
    <w:rsid w:val="00EE1D12"/>
    <w:rsid w:val="00EF0B99"/>
    <w:rsid w:val="00EF0D8E"/>
    <w:rsid w:val="00F12007"/>
    <w:rsid w:val="00F13CD7"/>
    <w:rsid w:val="00F1683A"/>
    <w:rsid w:val="00F36414"/>
    <w:rsid w:val="00F36594"/>
    <w:rsid w:val="00F37C52"/>
    <w:rsid w:val="00F44FE5"/>
    <w:rsid w:val="00F651D6"/>
    <w:rsid w:val="00F660E5"/>
    <w:rsid w:val="00F73588"/>
    <w:rsid w:val="00F75B6C"/>
    <w:rsid w:val="00F828BB"/>
    <w:rsid w:val="00F900C9"/>
    <w:rsid w:val="00F969A9"/>
    <w:rsid w:val="00FA12BE"/>
    <w:rsid w:val="00FA294E"/>
    <w:rsid w:val="00FA4CF3"/>
    <w:rsid w:val="00FA6A9C"/>
    <w:rsid w:val="00FB4FDF"/>
    <w:rsid w:val="00FC0A47"/>
    <w:rsid w:val="00FC1975"/>
    <w:rsid w:val="00FC7D04"/>
    <w:rsid w:val="00FD2201"/>
    <w:rsid w:val="00FD2594"/>
    <w:rsid w:val="00FE27D4"/>
    <w:rsid w:val="00FE3402"/>
    <w:rsid w:val="00FE7113"/>
    <w:rsid w:val="00FF3566"/>
    <w:rsid w:val="00FF4E5C"/>
    <w:rsid w:val="00F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30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C07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61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01047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21F48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BC2B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2B2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C2B2C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2B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2B2C"/>
    <w:rPr>
      <w:b/>
      <w:bCs/>
      <w:sz w:val="20"/>
      <w:szCs w:val="20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2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B2C"/>
    <w:rPr>
      <w:rFonts w:ascii="Segoe UI" w:hAnsi="Segoe UI" w:cs="Segoe UI"/>
      <w:sz w:val="18"/>
      <w:szCs w:val="18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A84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45A6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A84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5A6"/>
    <w:rPr>
      <w:lang w:val="en-GB"/>
    </w:rPr>
  </w:style>
  <w:style w:type="character" w:styleId="Nmerodelnea">
    <w:name w:val="line number"/>
    <w:basedOn w:val="Fuentedeprrafopredeter"/>
    <w:uiPriority w:val="99"/>
    <w:semiHidden/>
    <w:unhideWhenUsed/>
    <w:rsid w:val="00B32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8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94041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95802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7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7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6288</Words>
  <Characters>35848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2020-05-03T10:18:00Z</dcterms:created>
  <dcterms:modified xsi:type="dcterms:W3CDTF">2021-06-12T12:39:00Z</dcterms:modified>
</cp:coreProperties>
</file>