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3E99997" w:rsidR="00CA2974" w:rsidRPr="0031627E" w:rsidRDefault="0005249A">
      <w:pPr>
        <w:spacing w:line="360" w:lineRule="auto"/>
        <w:jc w:val="center"/>
        <w:rPr>
          <w:rFonts w:ascii="Times New Roman" w:eastAsia="Times New Roman" w:hAnsi="Times New Roman" w:cs="Times New Roman"/>
          <w:b/>
          <w:sz w:val="24"/>
          <w:szCs w:val="24"/>
          <w:lang w:val="en-GB"/>
        </w:rPr>
      </w:pPr>
      <w:r w:rsidRPr="0031627E">
        <w:rPr>
          <w:rFonts w:ascii="Times New Roman" w:eastAsia="Times New Roman" w:hAnsi="Times New Roman" w:cs="Times New Roman"/>
          <w:b/>
          <w:sz w:val="24"/>
          <w:szCs w:val="24"/>
          <w:lang w:val="en-GB"/>
        </w:rPr>
        <w:t xml:space="preserve">Psychology in the country of the Bossa Nova: </w:t>
      </w:r>
      <w:r w:rsidR="00116E1D">
        <w:rPr>
          <w:rFonts w:ascii="Times New Roman" w:eastAsia="Times New Roman" w:hAnsi="Times New Roman" w:cs="Times New Roman"/>
          <w:b/>
          <w:sz w:val="24"/>
          <w:szCs w:val="24"/>
          <w:lang w:val="en-GB"/>
        </w:rPr>
        <w:t>T</w:t>
      </w:r>
      <w:r w:rsidR="00116E1D" w:rsidRPr="0031627E">
        <w:rPr>
          <w:rFonts w:ascii="Times New Roman" w:eastAsia="Times New Roman" w:hAnsi="Times New Roman" w:cs="Times New Roman"/>
          <w:b/>
          <w:sz w:val="24"/>
          <w:szCs w:val="24"/>
          <w:lang w:val="en-GB"/>
        </w:rPr>
        <w:t xml:space="preserve">he </w:t>
      </w:r>
      <w:r w:rsidRPr="0031627E">
        <w:rPr>
          <w:rFonts w:ascii="Times New Roman" w:eastAsia="Times New Roman" w:hAnsi="Times New Roman" w:cs="Times New Roman"/>
          <w:b/>
          <w:sz w:val="24"/>
          <w:szCs w:val="24"/>
          <w:lang w:val="en-GB"/>
        </w:rPr>
        <w:t>VI Interamerican Congress of Psychology (Rio de Janeiro, 1959)</w:t>
      </w:r>
    </w:p>
    <w:p w14:paraId="00000003" w14:textId="77777777" w:rsidR="00CA2974" w:rsidRPr="0031627E" w:rsidRDefault="00CA2974">
      <w:pPr>
        <w:spacing w:line="360" w:lineRule="auto"/>
        <w:jc w:val="center"/>
        <w:rPr>
          <w:rFonts w:ascii="Times New Roman" w:eastAsia="Times New Roman" w:hAnsi="Times New Roman" w:cs="Times New Roman"/>
          <w:b/>
          <w:sz w:val="24"/>
          <w:szCs w:val="24"/>
          <w:lang w:val="en-GB"/>
        </w:rPr>
      </w:pPr>
    </w:p>
    <w:p w14:paraId="00000004" w14:textId="77777777" w:rsidR="00CA2974" w:rsidRPr="0031627E" w:rsidRDefault="0005249A" w:rsidP="00635A93">
      <w:pPr>
        <w:spacing w:line="240" w:lineRule="auto"/>
        <w:jc w:val="center"/>
        <w:rPr>
          <w:rFonts w:ascii="Times New Roman" w:eastAsia="Times New Roman" w:hAnsi="Times New Roman" w:cs="Times New Roman"/>
          <w:b/>
          <w:smallCaps/>
          <w:sz w:val="24"/>
          <w:szCs w:val="24"/>
          <w:lang w:val="en-GB"/>
        </w:rPr>
      </w:pPr>
      <w:r w:rsidRPr="0031627E">
        <w:rPr>
          <w:rFonts w:ascii="Times New Roman" w:eastAsia="Times New Roman" w:hAnsi="Times New Roman" w:cs="Times New Roman"/>
          <w:b/>
          <w:smallCaps/>
          <w:sz w:val="24"/>
          <w:szCs w:val="24"/>
          <w:lang w:val="en-GB"/>
        </w:rPr>
        <w:t>ABSTRACT</w:t>
      </w:r>
    </w:p>
    <w:p w14:paraId="00000005" w14:textId="4EC342E1" w:rsidR="00CA2974" w:rsidRPr="0031627E" w:rsidRDefault="0005249A" w:rsidP="00635A93">
      <w:pPr>
        <w:spacing w:line="240" w:lineRule="auto"/>
        <w:jc w:val="both"/>
        <w:rPr>
          <w:rFonts w:ascii="Times New Roman" w:eastAsia="Times New Roman" w:hAnsi="Times New Roman" w:cs="Times New Roman"/>
          <w:sz w:val="24"/>
          <w:szCs w:val="24"/>
          <w:lang w:val="en-GB"/>
        </w:rPr>
      </w:pPr>
      <w:r w:rsidRPr="0031627E">
        <w:rPr>
          <w:rFonts w:ascii="Times New Roman" w:eastAsia="Times New Roman" w:hAnsi="Times New Roman" w:cs="Times New Roman"/>
          <w:sz w:val="24"/>
          <w:szCs w:val="24"/>
          <w:lang w:val="en-GB"/>
        </w:rPr>
        <w:t xml:space="preserve">This article </w:t>
      </w:r>
      <w:r w:rsidR="00383E05" w:rsidRPr="0031627E">
        <w:rPr>
          <w:rFonts w:ascii="Times New Roman" w:eastAsia="Times New Roman" w:hAnsi="Times New Roman" w:cs="Times New Roman"/>
          <w:sz w:val="24"/>
          <w:szCs w:val="24"/>
          <w:lang w:val="en-GB"/>
        </w:rPr>
        <w:t>analyses</w:t>
      </w:r>
      <w:r w:rsidRPr="0031627E">
        <w:rPr>
          <w:rFonts w:ascii="Times New Roman" w:eastAsia="Times New Roman" w:hAnsi="Times New Roman" w:cs="Times New Roman"/>
          <w:sz w:val="24"/>
          <w:szCs w:val="24"/>
          <w:lang w:val="en-GB"/>
        </w:rPr>
        <w:t xml:space="preserve"> the historical conditions and effects of the VI Interamerican Congress of Psychology (VI CIP) held in Rio de Janeiro (1959). During the late 1950s, Brazil was going through a period of economic and cultural developmental euphoria and the emergence of a new image of Brazil to the world. It was also a period marked by the creation of the first undergraduate courses in Psychology (starting in 1953), as well as by the political negotiations for the draft (1954) that culminated in the legal regulation of the psychology profession (1962). The sources consulted were the Annals of the VI IPC, containing lists of participants and abstracts of the papers presented, as well as press publications that portrayed the media coverage of the congress. The VI IPC had an attendance of 409 persons from 13 countries, 254 women and 151 men, plus 4 unidentified people. The VI IPC was a milestone of impulse for Psychology as an emerging profession in Brazil, while the public repercussion of the event contributed both to the visibility of this science in the domestic environment and to the dissemination of the Brazilian psychological production at the continental level. </w:t>
      </w:r>
    </w:p>
    <w:p w14:paraId="00000006" w14:textId="77777777" w:rsidR="00CA2974" w:rsidRPr="00435038" w:rsidRDefault="00CA2974" w:rsidP="00635A93">
      <w:pPr>
        <w:spacing w:line="240" w:lineRule="auto"/>
        <w:jc w:val="both"/>
        <w:rPr>
          <w:rFonts w:ascii="Times New Roman" w:eastAsia="Times New Roman" w:hAnsi="Times New Roman" w:cs="Times New Roman"/>
          <w:b/>
          <w:sz w:val="24"/>
          <w:szCs w:val="24"/>
          <w:lang w:val="en-GB"/>
        </w:rPr>
      </w:pPr>
    </w:p>
    <w:p w14:paraId="00000007" w14:textId="77777777" w:rsidR="00CA2974" w:rsidRPr="0031627E" w:rsidRDefault="0005249A" w:rsidP="00635A93">
      <w:pPr>
        <w:spacing w:line="240" w:lineRule="auto"/>
        <w:jc w:val="both"/>
        <w:rPr>
          <w:rFonts w:ascii="Times New Roman" w:eastAsia="Times New Roman" w:hAnsi="Times New Roman" w:cs="Times New Roman"/>
          <w:sz w:val="24"/>
          <w:szCs w:val="24"/>
          <w:lang w:val="en-GB"/>
        </w:rPr>
      </w:pPr>
      <w:r w:rsidRPr="0031627E">
        <w:rPr>
          <w:rFonts w:ascii="Times New Roman" w:eastAsia="Times New Roman" w:hAnsi="Times New Roman" w:cs="Times New Roman"/>
          <w:b/>
          <w:sz w:val="24"/>
          <w:szCs w:val="24"/>
          <w:lang w:val="en-GB"/>
        </w:rPr>
        <w:t>Keywords:</w:t>
      </w:r>
      <w:r w:rsidRPr="0031627E">
        <w:rPr>
          <w:rFonts w:ascii="Times New Roman" w:eastAsia="Times New Roman" w:hAnsi="Times New Roman" w:cs="Times New Roman"/>
          <w:sz w:val="24"/>
          <w:szCs w:val="24"/>
          <w:lang w:val="en-GB"/>
        </w:rPr>
        <w:t xml:space="preserve"> </w:t>
      </w:r>
    </w:p>
    <w:p w14:paraId="00000008" w14:textId="4E8A76B7" w:rsidR="00CA2974" w:rsidRPr="0031627E" w:rsidRDefault="0005249A" w:rsidP="00635A93">
      <w:pPr>
        <w:spacing w:line="240" w:lineRule="auto"/>
        <w:jc w:val="both"/>
        <w:rPr>
          <w:rFonts w:ascii="Times New Roman" w:eastAsia="Times New Roman" w:hAnsi="Times New Roman" w:cs="Times New Roman"/>
          <w:sz w:val="24"/>
          <w:szCs w:val="24"/>
          <w:lang w:val="en-GB"/>
        </w:rPr>
      </w:pPr>
      <w:r w:rsidRPr="0031627E">
        <w:rPr>
          <w:rFonts w:ascii="Times New Roman" w:eastAsia="Times New Roman" w:hAnsi="Times New Roman" w:cs="Times New Roman"/>
          <w:sz w:val="24"/>
          <w:szCs w:val="24"/>
          <w:lang w:val="en-GB"/>
        </w:rPr>
        <w:t>History of Psychology, Brazil, Scientific Events, Professionalization of Psychology</w:t>
      </w:r>
      <w:r w:rsidR="00160FD9">
        <w:rPr>
          <w:rFonts w:ascii="Times New Roman" w:eastAsia="Times New Roman" w:hAnsi="Times New Roman" w:cs="Times New Roman"/>
          <w:sz w:val="24"/>
          <w:szCs w:val="24"/>
          <w:lang w:val="en-GB"/>
        </w:rPr>
        <w:t>.</w:t>
      </w:r>
    </w:p>
    <w:p w14:paraId="00000009" w14:textId="77777777" w:rsidR="00CA2974" w:rsidRPr="0031627E" w:rsidRDefault="00CA2974" w:rsidP="00635A93">
      <w:pPr>
        <w:spacing w:line="240" w:lineRule="auto"/>
        <w:jc w:val="both"/>
        <w:rPr>
          <w:rFonts w:ascii="Times New Roman" w:eastAsia="Times New Roman" w:hAnsi="Times New Roman" w:cs="Times New Roman"/>
          <w:b/>
          <w:sz w:val="24"/>
          <w:szCs w:val="24"/>
          <w:lang w:val="en-GB"/>
        </w:rPr>
      </w:pPr>
    </w:p>
    <w:p w14:paraId="0000000B" w14:textId="77777777" w:rsidR="00CA2974" w:rsidRDefault="0005249A" w:rsidP="00635A93">
      <w:pPr>
        <w:spacing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RESUMO</w:t>
      </w:r>
    </w:p>
    <w:p w14:paraId="0000000C" w14:textId="77777777" w:rsidR="00CA2974" w:rsidRDefault="0005249A" w:rsidP="00635A9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artigo analisa as condições e efeitos históricos da realização do VI Congresso Interamericano de Psicologia (VI CIP) no Rio de Janeiro (1959). Durante o final da década de 1950, o Brasil vivia um período de euforia desenvolvimentista nos planos econômico e cultural e de emergência de uma nova imagem do Brasil para o mundo. Foi também um período marcado pela criação dos primeiros cursos de graduação em Psicologia (a partir de 1953), bem como das negociações políticas para tramitação do anteprojeto (</w:t>
      </w:r>
      <w:commentRangeStart w:id="0"/>
      <w:r>
        <w:rPr>
          <w:rFonts w:ascii="Times New Roman" w:eastAsia="Times New Roman" w:hAnsi="Times New Roman" w:cs="Times New Roman"/>
          <w:sz w:val="24"/>
          <w:szCs w:val="24"/>
        </w:rPr>
        <w:t>1954</w:t>
      </w:r>
      <w:commentRangeEnd w:id="0"/>
      <w:r w:rsidR="009E0D08">
        <w:rPr>
          <w:rStyle w:val="Refdecomentrio"/>
        </w:rPr>
        <w:commentReference w:id="0"/>
      </w:r>
      <w:r>
        <w:rPr>
          <w:rFonts w:ascii="Times New Roman" w:eastAsia="Times New Roman" w:hAnsi="Times New Roman" w:cs="Times New Roman"/>
          <w:sz w:val="24"/>
          <w:szCs w:val="24"/>
        </w:rPr>
        <w:t xml:space="preserve">) que culminou na regulamentação legal da profissão de psicólogo (1962). As fontes consultadas foram os Anais do VI CIP, contendo listas de participantes e resumos dos trabalhos apresentados, bem como publicações de imprensa que retratavam a cobertura midiática do congresso. O VI CIP teve 409 congressistas provenientes de 13 países, sendo 254 mulheres e 151 homens, além de 4 pessoas não identificadas. Percebe-se que a realização do VI CIP foi um marco de impulso para a Psicologia enquanto profissão emergente no Brasil, ao mesmo tempo que a repercussão pública do evento contribuiu tanto para a visibilidade desta ciência no meio interno, quanto para a divulgação da produção psicológica brasileira a nível continental. </w:t>
      </w:r>
    </w:p>
    <w:p w14:paraId="0000000D" w14:textId="77777777" w:rsidR="00CA2974" w:rsidRDefault="00CA2974" w:rsidP="00635A93">
      <w:pPr>
        <w:spacing w:line="240" w:lineRule="auto"/>
        <w:jc w:val="both"/>
        <w:rPr>
          <w:rFonts w:ascii="Times New Roman" w:eastAsia="Times New Roman" w:hAnsi="Times New Roman" w:cs="Times New Roman"/>
          <w:b/>
          <w:sz w:val="24"/>
          <w:szCs w:val="24"/>
        </w:rPr>
      </w:pPr>
    </w:p>
    <w:p w14:paraId="0000000E" w14:textId="77777777" w:rsidR="00CA2974" w:rsidRDefault="0005249A" w:rsidP="00635A9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w:t>
      </w:r>
    </w:p>
    <w:p w14:paraId="0000000F" w14:textId="77777777" w:rsidR="00CA2974" w:rsidRDefault="0005249A" w:rsidP="00635A9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História da Psicologia, Brasil, Eventos científicos, Profissionalização da Psicologia.</w:t>
      </w:r>
      <w:r>
        <w:br w:type="page"/>
      </w:r>
    </w:p>
    <w:p w14:paraId="00000010" w14:textId="191AC1A2" w:rsidR="00CA2974" w:rsidRDefault="000524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 Psicologia no país da Bossa Nova: </w:t>
      </w:r>
      <w:r w:rsidR="00116E1D">
        <w:rPr>
          <w:rFonts w:ascii="Times New Roman" w:eastAsia="Times New Roman" w:hAnsi="Times New Roman" w:cs="Times New Roman"/>
          <w:b/>
          <w:sz w:val="24"/>
          <w:szCs w:val="24"/>
        </w:rPr>
        <w:t xml:space="preserve">O </w:t>
      </w:r>
      <w:r>
        <w:rPr>
          <w:rFonts w:ascii="Times New Roman" w:eastAsia="Times New Roman" w:hAnsi="Times New Roman" w:cs="Times New Roman"/>
          <w:b/>
          <w:sz w:val="24"/>
          <w:szCs w:val="24"/>
        </w:rPr>
        <w:t>VI Congresso Interamericano de Psicologia (Rio de Janeiro, 1959)</w:t>
      </w:r>
    </w:p>
    <w:p w14:paraId="00000011" w14:textId="77777777" w:rsidR="00CA2974" w:rsidRDefault="00CA2974" w:rsidP="00383E05">
      <w:pPr>
        <w:spacing w:line="240" w:lineRule="auto"/>
        <w:ind w:firstLine="709"/>
        <w:jc w:val="both"/>
        <w:rPr>
          <w:rFonts w:ascii="Times New Roman" w:eastAsia="Times New Roman" w:hAnsi="Times New Roman" w:cs="Times New Roman"/>
          <w:b/>
          <w:sz w:val="24"/>
          <w:szCs w:val="24"/>
        </w:rPr>
      </w:pPr>
    </w:p>
    <w:p w14:paraId="00000012" w14:textId="77777777" w:rsidR="00CA2974" w:rsidRDefault="000524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00000013" w14:textId="77777777" w:rsidR="00CA2974" w:rsidRDefault="00CA2974" w:rsidP="00383E05">
      <w:pPr>
        <w:spacing w:line="240" w:lineRule="auto"/>
        <w:ind w:firstLine="709"/>
        <w:jc w:val="both"/>
        <w:rPr>
          <w:rFonts w:ascii="Times New Roman" w:eastAsia="Times New Roman" w:hAnsi="Times New Roman" w:cs="Times New Roman"/>
          <w:b/>
          <w:sz w:val="24"/>
          <w:szCs w:val="24"/>
        </w:rPr>
      </w:pPr>
    </w:p>
    <w:p w14:paraId="00000014" w14:textId="2BEDED86"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trabalho tem por objetivo analisar as condições para a realização do VI Congresso Interamericano de Psicologia (VI CIP) na cidade do Rio de Janeiro, Brasil, de 16 a 21 de </w:t>
      </w:r>
      <w:r w:rsidR="00383E05">
        <w:rPr>
          <w:rFonts w:ascii="Times New Roman" w:eastAsia="Times New Roman" w:hAnsi="Times New Roman" w:cs="Times New Roman"/>
          <w:sz w:val="24"/>
          <w:szCs w:val="24"/>
        </w:rPr>
        <w:t>agosto</w:t>
      </w:r>
      <w:r>
        <w:rPr>
          <w:rFonts w:ascii="Times New Roman" w:eastAsia="Times New Roman" w:hAnsi="Times New Roman" w:cs="Times New Roman"/>
          <w:sz w:val="24"/>
          <w:szCs w:val="24"/>
        </w:rPr>
        <w:t xml:space="preserve"> de 1959, bem como suas consequências para a psicologia no país. Promovido pela Sociedade Interamericana de Psicologia (SIP), </w:t>
      </w:r>
      <w:r w:rsidR="00383E05">
        <w:rPr>
          <w:rFonts w:ascii="Times New Roman" w:eastAsia="Times New Roman" w:hAnsi="Times New Roman" w:cs="Times New Roman"/>
          <w:sz w:val="24"/>
          <w:szCs w:val="24"/>
        </w:rPr>
        <w:t>recém-criada</w:t>
      </w:r>
      <w:r>
        <w:rPr>
          <w:rFonts w:ascii="Times New Roman" w:eastAsia="Times New Roman" w:hAnsi="Times New Roman" w:cs="Times New Roman"/>
          <w:sz w:val="24"/>
          <w:szCs w:val="24"/>
        </w:rPr>
        <w:t xml:space="preserve"> na Cidade do México</w:t>
      </w:r>
      <w:r w:rsidR="00022BFF">
        <w:rPr>
          <w:rFonts w:ascii="Times New Roman" w:eastAsia="Times New Roman" w:hAnsi="Times New Roman" w:cs="Times New Roman"/>
          <w:sz w:val="24"/>
          <w:szCs w:val="24"/>
        </w:rPr>
        <w:t xml:space="preserve"> em 1951</w:t>
      </w:r>
      <w:r>
        <w:rPr>
          <w:rFonts w:ascii="Times New Roman" w:eastAsia="Times New Roman" w:hAnsi="Times New Roman" w:cs="Times New Roman"/>
          <w:sz w:val="24"/>
          <w:szCs w:val="24"/>
        </w:rPr>
        <w:t xml:space="preserve">, e pela Associação Brasileira de Psicologia Aplicada (ABP), uma das primeiras associações científico-profissionais em Psicologia no Brasil, </w:t>
      </w:r>
      <w:r w:rsidR="00022BFF">
        <w:rPr>
          <w:rFonts w:ascii="Times New Roman" w:eastAsia="Times New Roman" w:hAnsi="Times New Roman" w:cs="Times New Roman"/>
          <w:sz w:val="24"/>
          <w:szCs w:val="24"/>
        </w:rPr>
        <w:t xml:space="preserve">fundada </w:t>
      </w:r>
      <w:r>
        <w:rPr>
          <w:rFonts w:ascii="Times New Roman" w:eastAsia="Times New Roman" w:hAnsi="Times New Roman" w:cs="Times New Roman"/>
          <w:sz w:val="24"/>
          <w:szCs w:val="24"/>
        </w:rPr>
        <w:t xml:space="preserve">em 1949, o evento foi um marco na história da Psicologia no país.  </w:t>
      </w:r>
    </w:p>
    <w:p w14:paraId="00000015" w14:textId="22C232EB"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w:t>
      </w:r>
      <w:r w:rsidR="0063022A">
        <w:rPr>
          <w:rFonts w:ascii="Times New Roman" w:eastAsia="Times New Roman" w:hAnsi="Times New Roman" w:cs="Times New Roman"/>
          <w:sz w:val="24"/>
          <w:szCs w:val="24"/>
        </w:rPr>
        <w:t xml:space="preserve"> construir este texto</w:t>
      </w:r>
      <w:r>
        <w:rPr>
          <w:rFonts w:ascii="Times New Roman" w:eastAsia="Times New Roman" w:hAnsi="Times New Roman" w:cs="Times New Roman"/>
          <w:sz w:val="24"/>
          <w:szCs w:val="24"/>
        </w:rPr>
        <w:t>, inicialmente descrevemos o momento econômico, cultural e político do Brasil na década de 1950, bem como a situação em que se encontrava a Psicologia, enquanto campo de conhecimento e prática profissional. Apresentaremos em seguida os resultados a partir de fontes primárias a serem descritas</w:t>
      </w:r>
      <w:r w:rsidR="00D11AD6">
        <w:rPr>
          <w:rFonts w:ascii="Times New Roman" w:eastAsia="Times New Roman" w:hAnsi="Times New Roman" w:cs="Times New Roman"/>
          <w:sz w:val="24"/>
          <w:szCs w:val="24"/>
        </w:rPr>
        <w:t xml:space="preserve"> mais adiante</w:t>
      </w:r>
      <w:r w:rsidR="0063022A">
        <w:rPr>
          <w:rFonts w:ascii="Times New Roman" w:eastAsia="Times New Roman" w:hAnsi="Times New Roman" w:cs="Times New Roman"/>
          <w:sz w:val="24"/>
          <w:szCs w:val="24"/>
        </w:rPr>
        <w:t xml:space="preserve"> e </w:t>
      </w:r>
      <w:r w:rsidR="00300FAA">
        <w:rPr>
          <w:rFonts w:ascii="Times New Roman" w:eastAsia="Times New Roman" w:hAnsi="Times New Roman" w:cs="Times New Roman"/>
          <w:sz w:val="24"/>
          <w:szCs w:val="24"/>
        </w:rPr>
        <w:t>apontamos a</w:t>
      </w:r>
      <w:r>
        <w:rPr>
          <w:rFonts w:ascii="Times New Roman" w:eastAsia="Times New Roman" w:hAnsi="Times New Roman" w:cs="Times New Roman"/>
          <w:sz w:val="24"/>
          <w:szCs w:val="24"/>
        </w:rPr>
        <w:t xml:space="preserve"> relevância deste evento tanto no nível interno da Psicologia brasileira quanto para a consolidação da SIP. </w:t>
      </w:r>
    </w:p>
    <w:p w14:paraId="00000016" w14:textId="2B80C34C" w:rsidR="00CA2974" w:rsidRDefault="0031627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Começando, então, pelas condições históricas do Brasil da </w:t>
      </w:r>
      <w:r w:rsidR="0005249A">
        <w:rPr>
          <w:rFonts w:ascii="Times New Roman" w:eastAsia="Times New Roman" w:hAnsi="Times New Roman" w:cs="Times New Roman"/>
          <w:sz w:val="24"/>
          <w:szCs w:val="24"/>
        </w:rPr>
        <w:t>década de 1950</w:t>
      </w:r>
      <w:r w:rsidR="00D11A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22BFF">
        <w:rPr>
          <w:rFonts w:ascii="Times New Roman" w:eastAsia="Times New Roman" w:hAnsi="Times New Roman" w:cs="Times New Roman"/>
          <w:sz w:val="24"/>
          <w:szCs w:val="24"/>
        </w:rPr>
        <w:t xml:space="preserve">é importante sinalizar que este foi </w:t>
      </w:r>
      <w:r w:rsidR="0005249A">
        <w:rPr>
          <w:rFonts w:ascii="Times New Roman" w:eastAsia="Times New Roman" w:hAnsi="Times New Roman" w:cs="Times New Roman"/>
          <w:sz w:val="24"/>
          <w:szCs w:val="24"/>
        </w:rPr>
        <w:t xml:space="preserve">um período desenvolvimentista, decorrente do governo constitucional de Getúlio Vargas (1882-1954, governo de 1950-1954), em que se adotou a política estratégica das “indústrias de base”, com a </w:t>
      </w:r>
      <w:r w:rsidR="00300FAA">
        <w:rPr>
          <w:rFonts w:ascii="Times New Roman" w:eastAsia="Times New Roman" w:hAnsi="Times New Roman" w:cs="Times New Roman"/>
          <w:sz w:val="24"/>
          <w:szCs w:val="24"/>
        </w:rPr>
        <w:t xml:space="preserve">proposta de </w:t>
      </w:r>
      <w:r w:rsidR="0005249A">
        <w:rPr>
          <w:rFonts w:ascii="Times New Roman" w:eastAsia="Times New Roman" w:hAnsi="Times New Roman" w:cs="Times New Roman"/>
          <w:sz w:val="24"/>
          <w:szCs w:val="24"/>
        </w:rPr>
        <w:t>criação da</w:t>
      </w:r>
      <w:r w:rsidR="000A559C">
        <w:rPr>
          <w:rFonts w:ascii="Times New Roman" w:eastAsia="Times New Roman" w:hAnsi="Times New Roman" w:cs="Times New Roman"/>
          <w:sz w:val="24"/>
          <w:szCs w:val="24"/>
        </w:rPr>
        <w:t>s grandes empresas estatais de petróleo (</w:t>
      </w:r>
      <w:r w:rsidR="0005249A">
        <w:rPr>
          <w:rFonts w:ascii="Times New Roman" w:eastAsia="Times New Roman" w:hAnsi="Times New Roman" w:cs="Times New Roman"/>
          <w:sz w:val="24"/>
          <w:szCs w:val="24"/>
        </w:rPr>
        <w:t>Petrobrás</w:t>
      </w:r>
      <w:r w:rsidR="00300FAA">
        <w:rPr>
          <w:rFonts w:ascii="Times New Roman" w:eastAsia="Times New Roman" w:hAnsi="Times New Roman" w:cs="Times New Roman"/>
          <w:sz w:val="24"/>
          <w:szCs w:val="24"/>
        </w:rPr>
        <w:t>, efetivada</w:t>
      </w:r>
      <w:r w:rsidR="000A559C">
        <w:rPr>
          <w:rFonts w:ascii="Times New Roman" w:eastAsia="Times New Roman" w:hAnsi="Times New Roman" w:cs="Times New Roman"/>
          <w:sz w:val="24"/>
          <w:szCs w:val="24"/>
        </w:rPr>
        <w:t xml:space="preserve">) </w:t>
      </w:r>
      <w:r w:rsidR="00300FAA">
        <w:rPr>
          <w:rFonts w:ascii="Times New Roman" w:eastAsia="Times New Roman" w:hAnsi="Times New Roman" w:cs="Times New Roman"/>
          <w:sz w:val="24"/>
          <w:szCs w:val="24"/>
        </w:rPr>
        <w:t>e energia</w:t>
      </w:r>
      <w:r w:rsidR="000A559C">
        <w:rPr>
          <w:rFonts w:ascii="Times New Roman" w:eastAsia="Times New Roman" w:hAnsi="Times New Roman" w:cs="Times New Roman"/>
          <w:sz w:val="24"/>
          <w:szCs w:val="24"/>
        </w:rPr>
        <w:t xml:space="preserve"> elétrica (</w:t>
      </w:r>
      <w:r w:rsidR="0005249A">
        <w:rPr>
          <w:rFonts w:ascii="Times New Roman" w:eastAsia="Times New Roman" w:hAnsi="Times New Roman" w:cs="Times New Roman"/>
          <w:sz w:val="24"/>
          <w:szCs w:val="24"/>
        </w:rPr>
        <w:t>Eletrobrás</w:t>
      </w:r>
      <w:r w:rsidR="000A559C">
        <w:rPr>
          <w:rFonts w:ascii="Times New Roman" w:eastAsia="Times New Roman" w:hAnsi="Times New Roman" w:cs="Times New Roman"/>
          <w:sz w:val="24"/>
          <w:szCs w:val="24"/>
        </w:rPr>
        <w:t>)</w:t>
      </w:r>
      <w:r w:rsidR="0005249A">
        <w:rPr>
          <w:rFonts w:ascii="Times New Roman" w:eastAsia="Times New Roman" w:hAnsi="Times New Roman" w:cs="Times New Roman"/>
          <w:sz w:val="24"/>
          <w:szCs w:val="24"/>
        </w:rPr>
        <w:t xml:space="preserve">. Mas foi também um período de intensa tensão social, culminando no dramático suicídio de Getúlio Vargas, em 24 de agosto de 1954. </w:t>
      </w:r>
    </w:p>
    <w:p w14:paraId="0000001A" w14:textId="64AB7F02" w:rsidR="00CA2974" w:rsidRDefault="0005249A" w:rsidP="00E32F8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um interregno político, assumiu a presidência da República Juscelino Kubitscheck (1902-1976, governo de 1955-1961). Além de continuar o projeto nacional-desenvolvimentista de Vargas, a gestão de JK (como era conhecido) viveu uma grande euforia cultural, o que a levou a ser denominada popularmente como os “Anos Dourados”.  Fatos emblemáticos deste período que demarcam a construção de uma nova imagem do Brasil para o mundo – e para os brasileiros – analisados por Dias, Silva, </w:t>
      </w:r>
      <w:proofErr w:type="spellStart"/>
      <w:r>
        <w:rPr>
          <w:rFonts w:ascii="Times New Roman" w:eastAsia="Times New Roman" w:hAnsi="Times New Roman" w:cs="Times New Roman"/>
          <w:sz w:val="24"/>
          <w:szCs w:val="24"/>
        </w:rPr>
        <w:t>Chalegre</w:t>
      </w:r>
      <w:proofErr w:type="spellEnd"/>
      <w:r>
        <w:rPr>
          <w:rFonts w:ascii="Times New Roman" w:eastAsia="Times New Roman" w:hAnsi="Times New Roman" w:cs="Times New Roman"/>
          <w:sz w:val="24"/>
          <w:szCs w:val="24"/>
        </w:rPr>
        <w:t xml:space="preserve">, Sá e </w:t>
      </w:r>
      <w:proofErr w:type="spellStart"/>
      <w:r>
        <w:rPr>
          <w:rFonts w:ascii="Times New Roman" w:eastAsia="Times New Roman" w:hAnsi="Times New Roman" w:cs="Times New Roman"/>
          <w:sz w:val="24"/>
          <w:szCs w:val="24"/>
        </w:rPr>
        <w:t>Wolter</w:t>
      </w:r>
      <w:proofErr w:type="spellEnd"/>
      <w:r>
        <w:rPr>
          <w:rFonts w:ascii="Times New Roman" w:eastAsia="Times New Roman" w:hAnsi="Times New Roman" w:cs="Times New Roman"/>
          <w:sz w:val="24"/>
          <w:szCs w:val="24"/>
        </w:rPr>
        <w:t xml:space="preserve"> (2011) em estudo sobre a memória social deste período histórico são: a) a conquista da primeira Copa do Mundo de Futebol (1958) pelo time liderado por Pelé e Garrincha, inaugurando uma sequência de vitórias internacionais verde-amarelas nesse esporte e consolidando a Seleção Brasileira como ícone ufanista e forte símbolo internacional do país; </w:t>
      </w:r>
      <w:r w:rsidR="00E32F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 a emergência da Bossa Nova (1958) – ritmo musical de origem burguesa, </w:t>
      </w:r>
      <w:r w:rsidR="00E32F8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a Zona Sul carioca, que projetou internacionalmente o cantor João Gilberto e o compositor e maestro Tom Jobim, tendo a canção “Garota de Ipanema” sido constituída como uma imagem símbolo de brasilidade no exterior; c) a construção de Brasília, a nova capital federal, inaugurada no centro do país em 1960, em estilo moderno e futurista com projetos arquitetônicos de Oscar Niemeyer e plano urbanístico de Lucio Costa, </w:t>
      </w:r>
      <w:r w:rsidR="00605D30">
        <w:rPr>
          <w:rFonts w:ascii="Times New Roman" w:eastAsia="Times New Roman" w:hAnsi="Times New Roman" w:cs="Times New Roman"/>
          <w:sz w:val="24"/>
          <w:szCs w:val="24"/>
        </w:rPr>
        <w:t xml:space="preserve"> procurando </w:t>
      </w:r>
      <w:r>
        <w:rPr>
          <w:rFonts w:ascii="Times New Roman" w:eastAsia="Times New Roman" w:hAnsi="Times New Roman" w:cs="Times New Roman"/>
          <w:sz w:val="24"/>
          <w:szCs w:val="24"/>
        </w:rPr>
        <w:t xml:space="preserve">expressar </w:t>
      </w:r>
      <w:r w:rsidR="00605D30">
        <w:rPr>
          <w:rFonts w:ascii="Times New Roman" w:eastAsia="Times New Roman" w:hAnsi="Times New Roman" w:cs="Times New Roman"/>
          <w:sz w:val="24"/>
          <w:szCs w:val="24"/>
        </w:rPr>
        <w:t xml:space="preserve">tanto </w:t>
      </w:r>
      <w:r>
        <w:rPr>
          <w:rFonts w:ascii="Times New Roman" w:eastAsia="Times New Roman" w:hAnsi="Times New Roman" w:cs="Times New Roman"/>
          <w:sz w:val="24"/>
          <w:szCs w:val="24"/>
        </w:rPr>
        <w:t xml:space="preserve">a ideia de “país do futuro” quanto atender a objetivos políticos de integração do vasto território nacional.  </w:t>
      </w:r>
    </w:p>
    <w:p w14:paraId="0000001B" w14:textId="3AA723E0"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disto, no plano econômico, crescia a industrialização, com ênfase na produção de bens de consumo duráveis, voltados especialmente para a crescente classe média urbana (</w:t>
      </w:r>
      <w:proofErr w:type="spellStart"/>
      <w:r>
        <w:rPr>
          <w:rFonts w:ascii="Times New Roman" w:eastAsia="Times New Roman" w:hAnsi="Times New Roman" w:cs="Times New Roman"/>
          <w:sz w:val="24"/>
          <w:szCs w:val="24"/>
        </w:rPr>
        <w:t>Schwarcz</w:t>
      </w:r>
      <w:proofErr w:type="spellEnd"/>
      <w:r>
        <w:rPr>
          <w:rFonts w:ascii="Times New Roman" w:eastAsia="Times New Roman" w:hAnsi="Times New Roman" w:cs="Times New Roman"/>
          <w:sz w:val="24"/>
          <w:szCs w:val="24"/>
        </w:rPr>
        <w:t xml:space="preserve"> &amp; Starling, 2015). O governo JK produziu um plano de desenvolvimento econômico denominado “Plano de Metas”, traduzido no </w:t>
      </w:r>
      <w:r>
        <w:rPr>
          <w:rFonts w:ascii="Times New Roman" w:eastAsia="Times New Roman" w:hAnsi="Times New Roman" w:cs="Times New Roman"/>
          <w:i/>
          <w:sz w:val="24"/>
          <w:szCs w:val="24"/>
        </w:rPr>
        <w:t>slogan</w:t>
      </w:r>
      <w:r>
        <w:rPr>
          <w:rFonts w:ascii="Times New Roman" w:eastAsia="Times New Roman" w:hAnsi="Times New Roman" w:cs="Times New Roman"/>
          <w:sz w:val="24"/>
          <w:szCs w:val="24"/>
        </w:rPr>
        <w:t xml:space="preserve"> “50 anos em 5”. Além da enxurrada de novos eletrodomésticos no mercado (dentre os quais se destacava a televisão, importante vetor de modernização e expansão das telecomunicações), houve investimentos prioritários no setor de transportes rodoviários. Um dos símbolos do ritmo frenético destas transformações econômicas e sociais nesse período foi justamente o Fusca, automóvel popular produzido pela Volkswagen no Brasil a partir de 1959 (Dias, Silva, </w:t>
      </w:r>
      <w:proofErr w:type="spellStart"/>
      <w:r>
        <w:rPr>
          <w:rFonts w:ascii="Times New Roman" w:eastAsia="Times New Roman" w:hAnsi="Times New Roman" w:cs="Times New Roman"/>
          <w:sz w:val="24"/>
          <w:szCs w:val="24"/>
        </w:rPr>
        <w:t>Chalegre</w:t>
      </w:r>
      <w:proofErr w:type="spellEnd"/>
      <w:r>
        <w:rPr>
          <w:rFonts w:ascii="Times New Roman" w:eastAsia="Times New Roman" w:hAnsi="Times New Roman" w:cs="Times New Roman"/>
          <w:sz w:val="24"/>
          <w:szCs w:val="24"/>
        </w:rPr>
        <w:t>, Sá</w:t>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Wolter</w:t>
      </w:r>
      <w:proofErr w:type="spellEnd"/>
      <w:r>
        <w:rPr>
          <w:rFonts w:ascii="Times New Roman" w:eastAsia="Times New Roman" w:hAnsi="Times New Roman" w:cs="Times New Roman"/>
          <w:sz w:val="24"/>
          <w:szCs w:val="24"/>
        </w:rPr>
        <w:t>, 2011).</w:t>
      </w:r>
    </w:p>
    <w:p w14:paraId="0000001C" w14:textId="77777777"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Firmou-se a indústria automobilística na região denominada de ABC (as cidades de Santo André, São Bernardo do Campo e São Caetano, na região metropolitana de São Paulo), a qual, posteriormente, teria grande relevância no final dos anos de 1970, na luta contra a ditadura empresarial-militar</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14:paraId="0000001D" w14:textId="39182C41" w:rsidR="00CA2974" w:rsidRDefault="0005249A">
      <w:pPr>
        <w:spacing w:line="36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De fato, os anos de 1956 a 1961 foram um período pródigo em transformações e conquistas. A expressão consagrada no título de livro de Stefan Zweig, </w:t>
      </w:r>
      <w:r>
        <w:rPr>
          <w:rFonts w:ascii="Times New Roman" w:eastAsia="Times New Roman" w:hAnsi="Times New Roman" w:cs="Times New Roman"/>
          <w:i/>
          <w:sz w:val="24"/>
          <w:szCs w:val="24"/>
        </w:rPr>
        <w:t>Brasil, país do futuro</w:t>
      </w:r>
      <w:r>
        <w:rPr>
          <w:rFonts w:ascii="Times New Roman" w:eastAsia="Times New Roman" w:hAnsi="Times New Roman" w:cs="Times New Roman"/>
          <w:sz w:val="24"/>
          <w:szCs w:val="24"/>
        </w:rPr>
        <w:t xml:space="preserve"> (1941), parecia estar prestes a se concretizar, apesar das condições de intensa desigualdade social, de dependência tecnológica dos países centrais, de manutenção do caráter periférico de país exportador de produtos agropecuários, das crises políticas com ameaças de intervenção militar. Entretanto, apontando o quanto este período foi positivo, a imagem de “Anos Dourados” se manteve na memória histórica (Sá, Oliveira, </w:t>
      </w:r>
      <w:proofErr w:type="spellStart"/>
      <w:r>
        <w:rPr>
          <w:rFonts w:ascii="Times New Roman" w:eastAsia="Times New Roman" w:hAnsi="Times New Roman" w:cs="Times New Roman"/>
          <w:sz w:val="24"/>
          <w:szCs w:val="24"/>
        </w:rPr>
        <w:t>Wolter</w:t>
      </w:r>
      <w:proofErr w:type="spellEnd"/>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Vetere, 2011, p. 186).</w:t>
      </w:r>
    </w:p>
    <w:p w14:paraId="17E22C2B" w14:textId="0F5185C5" w:rsidR="00AB634C" w:rsidRDefault="0005249A">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sz w:val="24"/>
          <w:szCs w:val="24"/>
        </w:rPr>
        <w:t xml:space="preserve">No que se refere à História da Psicologia, vivia-se igualmente um período de intensas transformações. </w:t>
      </w:r>
      <w:r>
        <w:rPr>
          <w:rFonts w:ascii="Times New Roman" w:eastAsia="Times New Roman" w:hAnsi="Times New Roman" w:cs="Times New Roman"/>
          <w:color w:val="111111"/>
          <w:sz w:val="24"/>
          <w:szCs w:val="24"/>
        </w:rPr>
        <w:t>Nas primeiras décadas do século XX, além dos fundadores dos principais sistemas psicológicos na Europa e nos Estados Unidos (</w:t>
      </w:r>
      <w:proofErr w:type="spellStart"/>
      <w:r>
        <w:rPr>
          <w:rFonts w:ascii="Times New Roman" w:eastAsia="Times New Roman" w:hAnsi="Times New Roman" w:cs="Times New Roman"/>
          <w:color w:val="111111"/>
          <w:sz w:val="24"/>
          <w:szCs w:val="24"/>
        </w:rPr>
        <w:t>Wundt</w:t>
      </w:r>
      <w:proofErr w:type="spellEnd"/>
      <w:r>
        <w:rPr>
          <w:rFonts w:ascii="Times New Roman" w:eastAsia="Times New Roman" w:hAnsi="Times New Roman" w:cs="Times New Roman"/>
          <w:color w:val="111111"/>
          <w:sz w:val="24"/>
          <w:szCs w:val="24"/>
        </w:rPr>
        <w:t xml:space="preserve">, Ribot, Janet, </w:t>
      </w:r>
      <w:proofErr w:type="spellStart"/>
      <w:r>
        <w:rPr>
          <w:rFonts w:ascii="Times New Roman" w:eastAsia="Times New Roman" w:hAnsi="Times New Roman" w:cs="Times New Roman"/>
          <w:color w:val="111111"/>
          <w:sz w:val="24"/>
          <w:szCs w:val="24"/>
        </w:rPr>
        <w:t>Lombroso</w:t>
      </w:r>
      <w:proofErr w:type="spellEnd"/>
      <w:r>
        <w:rPr>
          <w:rFonts w:ascii="Times New Roman" w:eastAsia="Times New Roman" w:hAnsi="Times New Roman" w:cs="Times New Roman"/>
          <w:color w:val="111111"/>
          <w:sz w:val="24"/>
          <w:szCs w:val="24"/>
        </w:rPr>
        <w:t>, James etc.)</w:t>
      </w:r>
      <w:r w:rsidR="00971D23">
        <w:rPr>
          <w:rFonts w:ascii="Times New Roman" w:eastAsia="Times New Roman" w:hAnsi="Times New Roman" w:cs="Times New Roman"/>
          <w:color w:val="111111"/>
          <w:sz w:val="24"/>
          <w:szCs w:val="24"/>
        </w:rPr>
        <w:t xml:space="preserve"> apropriados </w:t>
      </w:r>
      <w:r>
        <w:rPr>
          <w:rFonts w:ascii="Times New Roman" w:eastAsia="Times New Roman" w:hAnsi="Times New Roman" w:cs="Times New Roman"/>
          <w:color w:val="111111"/>
          <w:sz w:val="24"/>
          <w:szCs w:val="24"/>
        </w:rPr>
        <w:t xml:space="preserve">no meio médico, se </w:t>
      </w:r>
      <w:r w:rsidR="00496269">
        <w:rPr>
          <w:rFonts w:ascii="Times New Roman" w:eastAsia="Times New Roman" w:hAnsi="Times New Roman" w:cs="Times New Roman"/>
          <w:color w:val="111111"/>
          <w:sz w:val="24"/>
          <w:szCs w:val="24"/>
        </w:rPr>
        <w:t xml:space="preserve">fizeram </w:t>
      </w:r>
      <w:r>
        <w:rPr>
          <w:rFonts w:ascii="Times New Roman" w:eastAsia="Times New Roman" w:hAnsi="Times New Roman" w:cs="Times New Roman"/>
          <w:color w:val="111111"/>
          <w:sz w:val="24"/>
          <w:szCs w:val="24"/>
        </w:rPr>
        <w:t>presentes também Binet e os testes psicológicos. Isto ocorre tanto no campo médico, na Psiquiatria que est</w:t>
      </w:r>
      <w:r w:rsidR="00496269">
        <w:rPr>
          <w:rFonts w:ascii="Times New Roman" w:eastAsia="Times New Roman" w:hAnsi="Times New Roman" w:cs="Times New Roman"/>
          <w:color w:val="111111"/>
          <w:sz w:val="24"/>
          <w:szCs w:val="24"/>
        </w:rPr>
        <w:t>ava então</w:t>
      </w:r>
      <w:r>
        <w:rPr>
          <w:rFonts w:ascii="Times New Roman" w:eastAsia="Times New Roman" w:hAnsi="Times New Roman" w:cs="Times New Roman"/>
          <w:color w:val="111111"/>
          <w:sz w:val="24"/>
          <w:szCs w:val="24"/>
        </w:rPr>
        <w:t xml:space="preserve"> se constituindo, como em outros campos, como os da Educação, do Direito e da Educação Física. A Psicologia estava, </w:t>
      </w:r>
      <w:r w:rsidR="00496269">
        <w:rPr>
          <w:rFonts w:ascii="Times New Roman" w:eastAsia="Times New Roman" w:hAnsi="Times New Roman" w:cs="Times New Roman"/>
          <w:color w:val="111111"/>
          <w:sz w:val="24"/>
          <w:szCs w:val="24"/>
        </w:rPr>
        <w:t>neste momento</w:t>
      </w:r>
      <w:r>
        <w:rPr>
          <w:rFonts w:ascii="Times New Roman" w:eastAsia="Times New Roman" w:hAnsi="Times New Roman" w:cs="Times New Roman"/>
          <w:color w:val="111111"/>
          <w:sz w:val="24"/>
          <w:szCs w:val="24"/>
        </w:rPr>
        <w:t>, subsumida sob outras disciplinas. É exatamente na década de 1940, início do processo de industrialização brasileira, que surgem pessoas que se intitulam psicotécnicos (seguindo o inglês) ou psicologistas (seguindo o francês). Estas pessoas, com formações diferentes, mas principalmente em Educação e em Filosofia, se interessavam por estudo mais aprofundado em Psicologia, que faziam normalmente de forma autodidata ou em cursos de curta</w:t>
      </w:r>
      <w:r w:rsidR="00496269">
        <w:rPr>
          <w:rFonts w:ascii="Times New Roman" w:eastAsia="Times New Roman" w:hAnsi="Times New Roman" w:cs="Times New Roman"/>
          <w:color w:val="111111"/>
          <w:sz w:val="24"/>
          <w:szCs w:val="24"/>
        </w:rPr>
        <w:t xml:space="preserve"> </w:t>
      </w:r>
      <w:commentRangeStart w:id="1"/>
      <w:r>
        <w:rPr>
          <w:rFonts w:ascii="Times New Roman" w:eastAsia="Times New Roman" w:hAnsi="Times New Roman" w:cs="Times New Roman"/>
          <w:color w:val="111111"/>
          <w:sz w:val="24"/>
          <w:szCs w:val="24"/>
        </w:rPr>
        <w:t>duração</w:t>
      </w:r>
      <w:commentRangeEnd w:id="1"/>
      <w:r w:rsidR="00506027">
        <w:rPr>
          <w:rStyle w:val="Refdecomentrio"/>
        </w:rPr>
        <w:commentReference w:id="1"/>
      </w:r>
      <w:r>
        <w:rPr>
          <w:rFonts w:ascii="Times New Roman" w:eastAsia="Times New Roman" w:hAnsi="Times New Roman" w:cs="Times New Roman"/>
          <w:color w:val="111111"/>
          <w:sz w:val="24"/>
          <w:szCs w:val="24"/>
        </w:rPr>
        <w:t>.</w:t>
      </w:r>
    </w:p>
    <w:p w14:paraId="0000001E" w14:textId="5B1FE4E3" w:rsidR="00CA2974" w:rsidRDefault="0005249A">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Em um país de dimensões continentais como o Brasil, é importante ter claro que Psicologia, </w:t>
      </w:r>
      <w:r w:rsidRPr="0083789B">
        <w:rPr>
          <w:rFonts w:ascii="Times New Roman" w:eastAsia="Times New Roman" w:hAnsi="Times New Roman" w:cs="Times New Roman"/>
          <w:color w:val="111111"/>
          <w:sz w:val="24"/>
          <w:szCs w:val="24"/>
          <w:highlight w:val="yellow"/>
        </w:rPr>
        <w:t>naquele momento</w:t>
      </w:r>
      <w:r>
        <w:rPr>
          <w:rFonts w:ascii="Times New Roman" w:eastAsia="Times New Roman" w:hAnsi="Times New Roman" w:cs="Times New Roman"/>
          <w:color w:val="111111"/>
          <w:sz w:val="24"/>
          <w:szCs w:val="24"/>
        </w:rPr>
        <w:t xml:space="preserve">, situava-se como uma disciplina nas Escolas Normais e nas Faculdades de Educação em todo o </w:t>
      </w:r>
      <w:commentRangeStart w:id="2"/>
      <w:r>
        <w:rPr>
          <w:rFonts w:ascii="Times New Roman" w:eastAsia="Times New Roman" w:hAnsi="Times New Roman" w:cs="Times New Roman"/>
          <w:color w:val="111111"/>
          <w:sz w:val="24"/>
          <w:szCs w:val="24"/>
        </w:rPr>
        <w:t>país</w:t>
      </w:r>
      <w:commentRangeEnd w:id="2"/>
      <w:r w:rsidR="0083789B">
        <w:rPr>
          <w:rStyle w:val="Refdecomentrio"/>
        </w:rPr>
        <w:commentReference w:id="2"/>
      </w:r>
      <w:r>
        <w:rPr>
          <w:rFonts w:ascii="Times New Roman" w:eastAsia="Times New Roman" w:hAnsi="Times New Roman" w:cs="Times New Roman"/>
          <w:color w:val="111111"/>
          <w:sz w:val="24"/>
          <w:szCs w:val="24"/>
        </w:rPr>
        <w:t xml:space="preserve">. Mas, enquanto prática profissional – principalmente </w:t>
      </w:r>
      <w:r w:rsidRPr="0083789B">
        <w:rPr>
          <w:rFonts w:ascii="Times New Roman" w:eastAsia="Times New Roman" w:hAnsi="Times New Roman" w:cs="Times New Roman"/>
          <w:color w:val="111111"/>
          <w:sz w:val="24"/>
          <w:szCs w:val="24"/>
          <w:highlight w:val="yellow"/>
        </w:rPr>
        <w:t>neste momento</w:t>
      </w:r>
      <w:r>
        <w:rPr>
          <w:rFonts w:ascii="Times New Roman" w:eastAsia="Times New Roman" w:hAnsi="Times New Roman" w:cs="Times New Roman"/>
          <w:color w:val="111111"/>
          <w:sz w:val="24"/>
          <w:szCs w:val="24"/>
        </w:rPr>
        <w:t xml:space="preserve"> em que as pessoas começam a se nomear, e a serem nomeadas, como parte de um grupo profissional – estava restrita ao então Distrito Federal (hoje Rio de Janeiro) e aos Estados de São Paulo, Pernambuco, Rio Grande do Sul e Minas Gerais. </w:t>
      </w:r>
      <w:r>
        <w:rPr>
          <w:rFonts w:ascii="Times New Roman" w:eastAsia="Times New Roman" w:hAnsi="Times New Roman" w:cs="Times New Roman"/>
          <w:color w:val="111111"/>
          <w:sz w:val="24"/>
          <w:szCs w:val="24"/>
        </w:rPr>
        <w:br/>
      </w:r>
      <w:r>
        <w:rPr>
          <w:rFonts w:ascii="Times New Roman" w:eastAsia="Times New Roman" w:hAnsi="Times New Roman" w:cs="Times New Roman"/>
          <w:color w:val="111111"/>
          <w:sz w:val="24"/>
          <w:szCs w:val="24"/>
        </w:rPr>
        <w:tab/>
        <w:t xml:space="preserve">Se o ensino ocorria principalmente no ambiente da Educação, a prática acontecia no serviço público, em instituições destinadas à infância </w:t>
      </w:r>
      <w:commentRangeStart w:id="3"/>
      <w:r>
        <w:rPr>
          <w:rFonts w:ascii="Times New Roman" w:eastAsia="Times New Roman" w:hAnsi="Times New Roman" w:cs="Times New Roman"/>
          <w:color w:val="111111"/>
          <w:sz w:val="24"/>
          <w:szCs w:val="24"/>
        </w:rPr>
        <w:t xml:space="preserve">– aqui dividida entre “criança” e “menor” </w:t>
      </w:r>
      <w:commentRangeEnd w:id="3"/>
      <w:r w:rsidR="0083789B">
        <w:rPr>
          <w:rStyle w:val="Refdecomentrio"/>
        </w:rPr>
        <w:commentReference w:id="3"/>
      </w:r>
      <w:r>
        <w:rPr>
          <w:rFonts w:ascii="Times New Roman" w:eastAsia="Times New Roman" w:hAnsi="Times New Roman" w:cs="Times New Roman"/>
          <w:color w:val="111111"/>
          <w:sz w:val="24"/>
          <w:szCs w:val="24"/>
        </w:rPr>
        <w:t xml:space="preserve">– com a realização quase que somente de psicodiagnóstico, visando à identificação de déficit de aprendizagem e problemas de ajustamento comportamental. São os serviços que surgem nas/para as escolas, como o Serviço de Ortofrenia e Higiene Mental, no Distrito Federal, dirigido por Arthur Ramos (1903-1949) – ou ainda o Setor de Psicologia do Serviço de Assistência ao Menor, dirigido por Glória Quintela (1899-1989). </w:t>
      </w:r>
    </w:p>
    <w:p w14:paraId="0000001F" w14:textId="3A5CE91D"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 xml:space="preserve">Esta ênfase no psicodiagnóstico não se modificou </w:t>
      </w:r>
      <w:commentRangeStart w:id="4"/>
      <w:r>
        <w:rPr>
          <w:rFonts w:ascii="Times New Roman" w:eastAsia="Times New Roman" w:hAnsi="Times New Roman" w:cs="Times New Roman"/>
          <w:color w:val="111111"/>
          <w:sz w:val="24"/>
          <w:szCs w:val="24"/>
        </w:rPr>
        <w:t>quando</w:t>
      </w:r>
      <w:commentRangeEnd w:id="4"/>
      <w:r w:rsidR="00771580">
        <w:rPr>
          <w:rStyle w:val="Refdecomentrio"/>
        </w:rPr>
        <w:commentReference w:id="4"/>
      </w:r>
      <w:r>
        <w:rPr>
          <w:rFonts w:ascii="Times New Roman" w:eastAsia="Times New Roman" w:hAnsi="Times New Roman" w:cs="Times New Roman"/>
          <w:color w:val="111111"/>
          <w:sz w:val="24"/>
          <w:szCs w:val="24"/>
        </w:rPr>
        <w:t xml:space="preserve"> foram criadas as instituições dedicadas à seleção e orientação profissionais, como o Instituto de Organização Racial do Trabalho (IDORT) ou o Instituto de Seleção e Orientação Profissional (ISOP) da Fundação Getúlio Vargas, nem quando surgem aquelas dedicadas à orientação infanto-juvenil, como o Centro de Orientação Infanto-Juvenil (COJ) – a marca inicial da profissão será o psicodiagnóstico embasado em testes </w:t>
      </w:r>
      <w:commentRangeStart w:id="5"/>
      <w:r>
        <w:rPr>
          <w:rFonts w:ascii="Times New Roman" w:eastAsia="Times New Roman" w:hAnsi="Times New Roman" w:cs="Times New Roman"/>
          <w:color w:val="111111"/>
          <w:sz w:val="24"/>
          <w:szCs w:val="24"/>
        </w:rPr>
        <w:t>psicológicos</w:t>
      </w:r>
      <w:commentRangeEnd w:id="5"/>
      <w:r w:rsidR="00506027">
        <w:rPr>
          <w:rStyle w:val="Refdecomentrio"/>
        </w:rPr>
        <w:commentReference w:id="5"/>
      </w:r>
      <w:r>
        <w:rPr>
          <w:rFonts w:ascii="Times New Roman" w:eastAsia="Times New Roman" w:hAnsi="Times New Roman" w:cs="Times New Roman"/>
          <w:color w:val="111111"/>
          <w:sz w:val="24"/>
          <w:szCs w:val="24"/>
        </w:rPr>
        <w:t>. As fotos de época e as biografias mostram que era realizado por mulheres, brancas, de classe média ou média alta. São poucos os homens no contexto profissional da época</w:t>
      </w:r>
      <w:r w:rsidR="000F3578">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normalmente </w:t>
      </w:r>
      <w:r w:rsidR="000F3578">
        <w:rPr>
          <w:rFonts w:ascii="Times New Roman" w:eastAsia="Times New Roman" w:hAnsi="Times New Roman" w:cs="Times New Roman"/>
          <w:color w:val="111111"/>
          <w:sz w:val="24"/>
          <w:szCs w:val="24"/>
        </w:rPr>
        <w:t xml:space="preserve">ocupando </w:t>
      </w:r>
      <w:r>
        <w:rPr>
          <w:rFonts w:ascii="Times New Roman" w:eastAsia="Times New Roman" w:hAnsi="Times New Roman" w:cs="Times New Roman"/>
          <w:color w:val="111111"/>
          <w:sz w:val="24"/>
          <w:szCs w:val="24"/>
        </w:rPr>
        <w:t>cargos de</w:t>
      </w:r>
      <w:r w:rsidR="000F3578">
        <w:rPr>
          <w:rFonts w:ascii="Times New Roman" w:eastAsia="Times New Roman" w:hAnsi="Times New Roman" w:cs="Times New Roman"/>
          <w:color w:val="111111"/>
          <w:sz w:val="24"/>
          <w:szCs w:val="24"/>
        </w:rPr>
        <w:t xml:space="preserve"> chefia</w:t>
      </w:r>
      <w:r>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br/>
      </w:r>
      <w:r>
        <w:rPr>
          <w:rFonts w:ascii="Times New Roman" w:eastAsia="Times New Roman" w:hAnsi="Times New Roman" w:cs="Times New Roman"/>
          <w:color w:val="111111"/>
          <w:sz w:val="24"/>
          <w:szCs w:val="24"/>
        </w:rPr>
        <w:tab/>
        <w:t>Em 1947, foi fundada a</w:t>
      </w:r>
      <w:hyperlink r:id="rId10">
        <w:r>
          <w:rPr>
            <w:rFonts w:ascii="Times New Roman" w:eastAsia="Times New Roman" w:hAnsi="Times New Roman" w:cs="Times New Roman"/>
            <w:color w:val="111111"/>
            <w:sz w:val="24"/>
            <w:szCs w:val="24"/>
          </w:rPr>
          <w:t xml:space="preserve"> </w:t>
        </w:r>
      </w:hyperlink>
      <w:hyperlink r:id="rId11">
        <w:r>
          <w:rPr>
            <w:rFonts w:ascii="Times New Roman" w:eastAsia="Times New Roman" w:hAnsi="Times New Roman" w:cs="Times New Roman"/>
            <w:sz w:val="24"/>
            <w:szCs w:val="24"/>
          </w:rPr>
          <w:t>Sociedade de Psicologia de São Paulo</w:t>
        </w:r>
      </w:hyperlink>
      <w:r>
        <w:rPr>
          <w:rFonts w:ascii="Times New Roman" w:eastAsia="Times New Roman" w:hAnsi="Times New Roman" w:cs="Times New Roman"/>
          <w:color w:val="111111"/>
          <w:sz w:val="24"/>
          <w:szCs w:val="24"/>
        </w:rPr>
        <w:t xml:space="preserve"> e, em 1949, a Associação Brasileira de Psicotécnica (ABP), no Rio de Janeiro. Ambas criaram, em setembro de 1949, seus periódicos. São, respectivamente, </w:t>
      </w:r>
      <w:r>
        <w:rPr>
          <w:rFonts w:ascii="Times New Roman" w:eastAsia="Times New Roman" w:hAnsi="Times New Roman" w:cs="Times New Roman"/>
          <w:sz w:val="24"/>
          <w:szCs w:val="24"/>
        </w:rPr>
        <w:t xml:space="preserve">o </w:t>
      </w:r>
      <w:hyperlink r:id="rId12">
        <w:r>
          <w:rPr>
            <w:rFonts w:ascii="Times New Roman" w:eastAsia="Times New Roman" w:hAnsi="Times New Roman" w:cs="Times New Roman"/>
            <w:sz w:val="24"/>
            <w:szCs w:val="24"/>
          </w:rPr>
          <w:t>Boletim de Psicologia</w:t>
        </w:r>
      </w:hyperlink>
      <w:r>
        <w:rPr>
          <w:rFonts w:ascii="Times New Roman" w:eastAsia="Times New Roman" w:hAnsi="Times New Roman" w:cs="Times New Roman"/>
          <w:sz w:val="24"/>
          <w:szCs w:val="24"/>
        </w:rPr>
        <w:t xml:space="preserve">, que mantém seu nome até hoje, e os Arquivos Brasileiros de Psicotécnica, cujo nome foi alterado em 1968 para Arquivos Brasileiros de Psicologia Aplicada e, em 1979, para </w:t>
      </w:r>
      <w:hyperlink r:id="rId13">
        <w:r>
          <w:rPr>
            <w:rFonts w:ascii="Times New Roman" w:eastAsia="Times New Roman" w:hAnsi="Times New Roman" w:cs="Times New Roman"/>
            <w:sz w:val="24"/>
            <w:szCs w:val="24"/>
          </w:rPr>
          <w:t>Arquivos Brasileiros de Psicologia</w:t>
        </w:r>
      </w:hyperlink>
      <w:r>
        <w:rPr>
          <w:rFonts w:ascii="Times New Roman" w:eastAsia="Times New Roman" w:hAnsi="Times New Roman" w:cs="Times New Roman"/>
          <w:sz w:val="24"/>
          <w:szCs w:val="24"/>
        </w:rPr>
        <w:t>, nome pelo qual continua sendo publicado.</w:t>
      </w:r>
      <w:r>
        <w:rPr>
          <w:rFonts w:ascii="Times New Roman" w:eastAsia="Times New Roman" w:hAnsi="Times New Roman" w:cs="Times New Roman"/>
          <w:color w:val="111111"/>
          <w:sz w:val="24"/>
          <w:szCs w:val="24"/>
        </w:rPr>
        <w:t xml:space="preserve"> </w:t>
      </w:r>
      <w:r w:rsidR="000A3C6F">
        <w:rPr>
          <w:rFonts w:ascii="Times New Roman" w:eastAsia="Times New Roman" w:hAnsi="Times New Roman" w:cs="Times New Roman"/>
          <w:color w:val="111111"/>
          <w:sz w:val="24"/>
          <w:szCs w:val="24"/>
        </w:rPr>
        <w:t xml:space="preserve"> Ressalte-se </w:t>
      </w:r>
      <w:r>
        <w:rPr>
          <w:rFonts w:ascii="Times New Roman" w:eastAsia="Times New Roman" w:hAnsi="Times New Roman" w:cs="Times New Roman"/>
          <w:color w:val="111111"/>
          <w:sz w:val="24"/>
          <w:szCs w:val="24"/>
        </w:rPr>
        <w:t>que tanto a</w:t>
      </w:r>
      <w:r>
        <w:rPr>
          <w:rFonts w:ascii="Times New Roman" w:eastAsia="Times New Roman" w:hAnsi="Times New Roman" w:cs="Times New Roman"/>
          <w:sz w:val="24"/>
          <w:szCs w:val="24"/>
        </w:rPr>
        <w:t xml:space="preserve"> ABP quanto seu periódico tinham a participação ativa de </w:t>
      </w:r>
      <w:hyperlink r:id="rId14">
        <w:r>
          <w:rPr>
            <w:rFonts w:ascii="Times New Roman" w:eastAsia="Times New Roman" w:hAnsi="Times New Roman" w:cs="Times New Roman"/>
            <w:sz w:val="24"/>
            <w:szCs w:val="24"/>
          </w:rPr>
          <w:t>Emilio Mira y López (1896-1964)</w:t>
        </w:r>
      </w:hyperlink>
      <w:r>
        <w:rPr>
          <w:rFonts w:ascii="Times New Roman" w:eastAsia="Times New Roman" w:hAnsi="Times New Roman" w:cs="Times New Roman"/>
          <w:sz w:val="24"/>
          <w:szCs w:val="24"/>
        </w:rPr>
        <w:t xml:space="preserve"> desde sua criação. </w:t>
      </w:r>
    </w:p>
    <w:p w14:paraId="483F3A40" w14:textId="77777777" w:rsidR="00931779" w:rsidRDefault="0005249A" w:rsidP="0093177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demonstração de como a psicologia, enquanto saber e prática, já estava bem inserida na sociedade brasileira de meados do século XX é a criação do primeiro curso de graduação em Psicologia no Brasil, na Pontifícia Universidade Católica do Rio de Janeiro, em março de 1953. Este foi seguido pelo da Pontifícia Universidade Católica do Rio Grande do Sul em março de 1954, pelo da Universidade de São Paulo em 1957 e pelo da Universidade Católica de Minas Gerais em 1959. Vemos, pois, que a psicologia se disseminava pelo país durante esse período, fomentada por investimentos da</w:t>
      </w:r>
      <w:r w:rsidR="0093177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elite</w:t>
      </w:r>
      <w:r w:rsidR="0093177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política e econômica, por meio de atuações do Estado brasileiro em distintas áreas, notadamente de projetos de reforma educacional e da industrialização econômica. Tínhamos, então, todas as condições para a constituição de uma “</w:t>
      </w:r>
      <w:commentRangeStart w:id="6"/>
      <w:r>
        <w:rPr>
          <w:rFonts w:ascii="Times New Roman" w:eastAsia="Times New Roman" w:hAnsi="Times New Roman" w:cs="Times New Roman"/>
          <w:sz w:val="24"/>
          <w:szCs w:val="24"/>
        </w:rPr>
        <w:t>disciplina</w:t>
      </w:r>
      <w:commentRangeEnd w:id="6"/>
      <w:r w:rsidR="00DC5216">
        <w:rPr>
          <w:rStyle w:val="Refdecomentrio"/>
        </w:rPr>
        <w:commentReference w:id="6"/>
      </w:r>
      <w:r>
        <w:rPr>
          <w:rFonts w:ascii="Times New Roman" w:eastAsia="Times New Roman" w:hAnsi="Times New Roman" w:cs="Times New Roman"/>
          <w:sz w:val="24"/>
          <w:szCs w:val="24"/>
        </w:rPr>
        <w:t>”, como diz Vidal:</w:t>
      </w:r>
    </w:p>
    <w:p w14:paraId="00000022" w14:textId="4DEE7268" w:rsidR="00CA2974" w:rsidRPr="00931779" w:rsidRDefault="0005249A" w:rsidP="00931779">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 xml:space="preserve">uma estrutura social e intelectual caracterizada pela existência de indivíduos que reconhecem a si própria como seus praticantes; em que há um conjunto de saberes, regras, métodos, divergências, </w:t>
      </w:r>
      <w:proofErr w:type="gramStart"/>
      <w:r>
        <w:rPr>
          <w:rFonts w:ascii="Times New Roman" w:eastAsia="Times New Roman" w:hAnsi="Times New Roman" w:cs="Times New Roman"/>
          <w:color w:val="111111"/>
          <w:sz w:val="24"/>
          <w:szCs w:val="24"/>
        </w:rPr>
        <w:t>técnicas considerados relevantes</w:t>
      </w:r>
      <w:proofErr w:type="gramEnd"/>
      <w:r>
        <w:rPr>
          <w:rFonts w:ascii="Times New Roman" w:eastAsia="Times New Roman" w:hAnsi="Times New Roman" w:cs="Times New Roman"/>
          <w:color w:val="111111"/>
          <w:sz w:val="24"/>
          <w:szCs w:val="24"/>
        </w:rPr>
        <w:t xml:space="preserve">; em que há uma terminologia comum; em que há periódicos e associações; em que há profissionais considerados como dotados de uma autoridade intelectual para a transmissão do conhecimento; em que há pessoas interessadas em aprender sobre o novo campo. (Vidal, 2013, </w:t>
      </w:r>
      <w:r w:rsidR="001F4E4A">
        <w:rPr>
          <w:rFonts w:ascii="Times New Roman" w:eastAsia="Times New Roman" w:hAnsi="Times New Roman" w:cs="Times New Roman"/>
          <w:color w:val="111111"/>
          <w:sz w:val="24"/>
          <w:szCs w:val="24"/>
        </w:rPr>
        <w:t>p</w:t>
      </w:r>
      <w:r>
        <w:rPr>
          <w:rFonts w:ascii="Times New Roman" w:eastAsia="Times New Roman" w:hAnsi="Times New Roman" w:cs="Times New Roman"/>
          <w:color w:val="111111"/>
          <w:sz w:val="24"/>
          <w:szCs w:val="24"/>
        </w:rPr>
        <w:t>p.</w:t>
      </w:r>
      <w:r w:rsidR="001F4E4A">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80).</w:t>
      </w:r>
    </w:p>
    <w:p w14:paraId="00000023" w14:textId="77777777" w:rsidR="00CA2974" w:rsidRDefault="00CA2974" w:rsidP="00F436E8">
      <w:pPr>
        <w:shd w:val="clear" w:color="auto" w:fill="FFFFFF"/>
        <w:spacing w:line="240" w:lineRule="auto"/>
        <w:ind w:firstLine="709"/>
        <w:jc w:val="both"/>
        <w:rPr>
          <w:rFonts w:ascii="Times New Roman" w:eastAsia="Times New Roman" w:hAnsi="Times New Roman" w:cs="Times New Roman"/>
          <w:color w:val="111111"/>
          <w:sz w:val="24"/>
          <w:szCs w:val="24"/>
        </w:rPr>
      </w:pPr>
    </w:p>
    <w:p w14:paraId="00000024" w14:textId="77777777"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 realização do VI CIP no Rio de Janeiro, certamente teve um papel decisivo a presença de Emilio Mira y López no país. Psiquiatra e psicotécnico catalão, Mira era conhecido internacionalmente a partir de seu trabalho no </w:t>
      </w:r>
      <w:r>
        <w:rPr>
          <w:rFonts w:ascii="Times New Roman" w:eastAsia="Times New Roman" w:hAnsi="Times New Roman" w:cs="Times New Roman"/>
          <w:i/>
          <w:sz w:val="24"/>
          <w:szCs w:val="24"/>
        </w:rPr>
        <w:t>Institut d’</w:t>
      </w:r>
      <w:proofErr w:type="spellStart"/>
      <w:r>
        <w:rPr>
          <w:rFonts w:ascii="Times New Roman" w:eastAsia="Times New Roman" w:hAnsi="Times New Roman" w:cs="Times New Roman"/>
          <w:i/>
          <w:sz w:val="24"/>
          <w:szCs w:val="24"/>
        </w:rPr>
        <w:t>Orientació</w:t>
      </w:r>
      <w:proofErr w:type="spellEnd"/>
      <w:r>
        <w:rPr>
          <w:rFonts w:ascii="Times New Roman" w:eastAsia="Times New Roman" w:hAnsi="Times New Roman" w:cs="Times New Roman"/>
          <w:i/>
          <w:sz w:val="24"/>
          <w:szCs w:val="24"/>
        </w:rPr>
        <w:t xml:space="preserve"> Professional</w:t>
      </w:r>
      <w:r>
        <w:rPr>
          <w:rFonts w:ascii="Times New Roman" w:eastAsia="Times New Roman" w:hAnsi="Times New Roman" w:cs="Times New Roman"/>
          <w:sz w:val="24"/>
          <w:szCs w:val="24"/>
        </w:rPr>
        <w:t xml:space="preserve"> de Barcelona, motivo pelo qual esta cidade havia sediado a II Conferência Internacional de Psicotécnica, em 1921, e posteriormente a VI, em 1930 (</w:t>
      </w:r>
      <w:proofErr w:type="spellStart"/>
      <w:r>
        <w:rPr>
          <w:rFonts w:ascii="Times New Roman" w:eastAsia="Times New Roman" w:hAnsi="Times New Roman" w:cs="Times New Roman"/>
          <w:sz w:val="24"/>
          <w:szCs w:val="24"/>
        </w:rPr>
        <w:t>Carpintero</w:t>
      </w:r>
      <w:proofErr w:type="spellEnd"/>
      <w:r>
        <w:rPr>
          <w:rFonts w:ascii="Times New Roman" w:eastAsia="Times New Roman" w:hAnsi="Times New Roman" w:cs="Times New Roman"/>
          <w:sz w:val="24"/>
          <w:szCs w:val="24"/>
        </w:rPr>
        <w:t xml:space="preserve">, 2020). Tais conferências reuniram os interessados em “psicologia aplicada” à época e foram a base para a construção da </w:t>
      </w:r>
      <w:proofErr w:type="spellStart"/>
      <w:r>
        <w:rPr>
          <w:rFonts w:ascii="Times New Roman" w:eastAsia="Times New Roman" w:hAnsi="Times New Roman" w:cs="Times New Roman"/>
          <w:i/>
          <w:sz w:val="24"/>
          <w:szCs w:val="24"/>
        </w:rPr>
        <w:t>Association</w:t>
      </w:r>
      <w:proofErr w:type="spellEnd"/>
      <w:r>
        <w:rPr>
          <w:rFonts w:ascii="Times New Roman" w:eastAsia="Times New Roman" w:hAnsi="Times New Roman" w:cs="Times New Roman"/>
          <w:i/>
          <w:sz w:val="24"/>
          <w:szCs w:val="24"/>
        </w:rPr>
        <w:t xml:space="preserve"> Internationale de </w:t>
      </w:r>
      <w:proofErr w:type="spellStart"/>
      <w:r>
        <w:rPr>
          <w:rFonts w:ascii="Times New Roman" w:eastAsia="Times New Roman" w:hAnsi="Times New Roman" w:cs="Times New Roman"/>
          <w:i/>
          <w:sz w:val="24"/>
          <w:szCs w:val="24"/>
        </w:rPr>
        <w:t>Psychotechnique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atualmente </w:t>
      </w:r>
      <w:proofErr w:type="spellStart"/>
      <w:r>
        <w:rPr>
          <w:rFonts w:ascii="Times New Roman" w:eastAsia="Times New Roman" w:hAnsi="Times New Roman" w:cs="Times New Roman"/>
          <w:i/>
          <w:sz w:val="24"/>
          <w:szCs w:val="24"/>
        </w:rPr>
        <w:t>International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Association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Applied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(IAAP). </w:t>
      </w:r>
    </w:p>
    <w:p w14:paraId="00000025" w14:textId="1967C744"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Exilado após a vitória franquista na Guerra Civil Espanhola, Mira viveu em diferentes países até 1947 quando, atendendo a um convite da presidência da Fundação Getúlio Vargas, fixou-se no Rio de Janeiro, com a incumbência de organizar e dirigir o Instituto de Seleção e Orientação Profissional (ISOP) da Fundação Getúlio Vargas (</w:t>
      </w:r>
      <w:commentRangeStart w:id="7"/>
      <w:r>
        <w:rPr>
          <w:rFonts w:ascii="Times New Roman" w:eastAsia="Times New Roman" w:hAnsi="Times New Roman" w:cs="Times New Roman"/>
          <w:sz w:val="24"/>
          <w:szCs w:val="24"/>
        </w:rPr>
        <w:t>FGV</w:t>
      </w:r>
      <w:commentRangeEnd w:id="7"/>
      <w:r w:rsidR="004A44C9">
        <w:rPr>
          <w:rStyle w:val="Refdecomentrio"/>
        </w:rPr>
        <w:commentReference w:id="7"/>
      </w:r>
      <w:r>
        <w:rPr>
          <w:rFonts w:ascii="Times New Roman" w:eastAsia="Times New Roman" w:hAnsi="Times New Roman" w:cs="Times New Roman"/>
          <w:sz w:val="24"/>
          <w:szCs w:val="24"/>
        </w:rPr>
        <w:t xml:space="preserve">). A partir do ISOP, de seus técnicos e direção, foram criadas, como já citado, tanto a Associação Brasileira de Psicotécnica (ABP) – que em 1959, quando da organização do VI CIP, já se denominava Associação Brasileira de Psicologia Aplicada – quanto seu periódico, a revista Arquivos Brasileiros de Psicotécnica. </w:t>
      </w:r>
    </w:p>
    <w:p w14:paraId="00000026" w14:textId="2F7DB4A0"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ISOP, a ABP e a revista Arquivos estavam, portanto, intensamente interligados</w:t>
      </w:r>
      <w:r w:rsidR="00E86521">
        <w:rPr>
          <w:rFonts w:ascii="Times New Roman" w:eastAsia="Times New Roman" w:hAnsi="Times New Roman" w:cs="Times New Roman"/>
          <w:sz w:val="24"/>
          <w:szCs w:val="24"/>
        </w:rPr>
        <w:t xml:space="preserve">, amalgamados em torno de </w:t>
      </w:r>
      <w:r>
        <w:rPr>
          <w:rFonts w:ascii="Times New Roman" w:eastAsia="Times New Roman" w:hAnsi="Times New Roman" w:cs="Times New Roman"/>
          <w:sz w:val="24"/>
          <w:szCs w:val="24"/>
        </w:rPr>
        <w:t xml:space="preserve">Mira, </w:t>
      </w:r>
      <w:r w:rsidR="00E86521">
        <w:rPr>
          <w:rFonts w:ascii="Times New Roman" w:eastAsia="Times New Roman" w:hAnsi="Times New Roman" w:cs="Times New Roman"/>
          <w:sz w:val="24"/>
          <w:szCs w:val="24"/>
        </w:rPr>
        <w:t xml:space="preserve">pois ao seu redor se </w:t>
      </w:r>
      <w:r>
        <w:rPr>
          <w:rFonts w:ascii="Times New Roman" w:eastAsia="Times New Roman" w:hAnsi="Times New Roman" w:cs="Times New Roman"/>
          <w:sz w:val="24"/>
          <w:szCs w:val="24"/>
        </w:rPr>
        <w:t>agregou um grande número de profissionais interessados no estudo e no treinamento profissional em Psicologia entre as décadas de 1940-1960</w:t>
      </w:r>
      <w:r w:rsidR="003A7C37">
        <w:rPr>
          <w:rFonts w:ascii="Times New Roman" w:eastAsia="Times New Roman" w:hAnsi="Times New Roman" w:cs="Times New Roman"/>
          <w:sz w:val="24"/>
          <w:szCs w:val="24"/>
        </w:rPr>
        <w:t xml:space="preserve"> (Martins, 2014)</w:t>
      </w:r>
      <w:r>
        <w:rPr>
          <w:rFonts w:ascii="Times New Roman" w:eastAsia="Times New Roman" w:hAnsi="Times New Roman" w:cs="Times New Roman"/>
          <w:sz w:val="24"/>
          <w:szCs w:val="24"/>
        </w:rPr>
        <w:t xml:space="preserve">. Merece destaque o maciço predomínio de mulheres dentre </w:t>
      </w:r>
      <w:r w:rsidR="00F94D8B">
        <w:rPr>
          <w:rFonts w:ascii="Times New Roman" w:eastAsia="Times New Roman" w:hAnsi="Times New Roman" w:cs="Times New Roman"/>
          <w:sz w:val="24"/>
          <w:szCs w:val="24"/>
        </w:rPr>
        <w:t xml:space="preserve">estudantes </w:t>
      </w:r>
      <w:r>
        <w:rPr>
          <w:rFonts w:ascii="Times New Roman" w:eastAsia="Times New Roman" w:hAnsi="Times New Roman" w:cs="Times New Roman"/>
          <w:sz w:val="24"/>
          <w:szCs w:val="24"/>
        </w:rPr>
        <w:t xml:space="preserve">e </w:t>
      </w:r>
      <w:r w:rsidR="00F94D8B">
        <w:rPr>
          <w:rFonts w:ascii="Times New Roman" w:eastAsia="Times New Roman" w:hAnsi="Times New Roman" w:cs="Times New Roman"/>
          <w:sz w:val="24"/>
          <w:szCs w:val="24"/>
        </w:rPr>
        <w:t xml:space="preserve">corpo técnico do </w:t>
      </w:r>
      <w:r>
        <w:rPr>
          <w:rFonts w:ascii="Times New Roman" w:eastAsia="Times New Roman" w:hAnsi="Times New Roman" w:cs="Times New Roman"/>
          <w:sz w:val="24"/>
          <w:szCs w:val="24"/>
        </w:rPr>
        <w:t>ISOP, a ponto de serem chamadas (não sem certa dose de sarcasmo) de “</w:t>
      </w:r>
      <w:proofErr w:type="spellStart"/>
      <w:r>
        <w:rPr>
          <w:rFonts w:ascii="Times New Roman" w:eastAsia="Times New Roman" w:hAnsi="Times New Roman" w:cs="Times New Roman"/>
          <w:sz w:val="24"/>
          <w:szCs w:val="24"/>
        </w:rPr>
        <w:t>miranetes</w:t>
      </w:r>
      <w:proofErr w:type="spellEnd"/>
      <w:r>
        <w:rPr>
          <w:rFonts w:ascii="Times New Roman" w:eastAsia="Times New Roman" w:hAnsi="Times New Roman" w:cs="Times New Roman"/>
          <w:sz w:val="24"/>
          <w:szCs w:val="24"/>
        </w:rPr>
        <w:t>” ou “</w:t>
      </w:r>
      <w:proofErr w:type="spellStart"/>
      <w:r>
        <w:rPr>
          <w:rFonts w:ascii="Times New Roman" w:eastAsia="Times New Roman" w:hAnsi="Times New Roman" w:cs="Times New Roman"/>
          <w:i/>
          <w:sz w:val="24"/>
          <w:szCs w:val="24"/>
        </w:rPr>
        <w:t>miragirls</w:t>
      </w:r>
      <w:proofErr w:type="spellEnd"/>
      <w:r>
        <w:rPr>
          <w:rFonts w:ascii="Times New Roman" w:eastAsia="Times New Roman" w:hAnsi="Times New Roman" w:cs="Times New Roman"/>
          <w:sz w:val="24"/>
          <w:szCs w:val="24"/>
        </w:rPr>
        <w:t>”. A</w:t>
      </w:r>
      <w:r w:rsidR="00F94D8B">
        <w:rPr>
          <w:rFonts w:ascii="Times New Roman" w:eastAsia="Times New Roman" w:hAnsi="Times New Roman" w:cs="Times New Roman"/>
          <w:sz w:val="24"/>
          <w:szCs w:val="24"/>
        </w:rPr>
        <w:t xml:space="preserve">ssim, a </w:t>
      </w:r>
      <w:r>
        <w:rPr>
          <w:rFonts w:ascii="Times New Roman" w:eastAsia="Times New Roman" w:hAnsi="Times New Roman" w:cs="Times New Roman"/>
          <w:sz w:val="24"/>
          <w:szCs w:val="24"/>
        </w:rPr>
        <w:t>trajetória do ISOP</w:t>
      </w:r>
      <w:r w:rsidR="00F94D8B">
        <w:rPr>
          <w:rFonts w:ascii="Times New Roman" w:eastAsia="Times New Roman" w:hAnsi="Times New Roman" w:cs="Times New Roman"/>
          <w:sz w:val="24"/>
          <w:szCs w:val="24"/>
        </w:rPr>
        <w:t xml:space="preserve"> pode ser considerada um </w:t>
      </w:r>
      <w:r w:rsidR="00370784">
        <w:rPr>
          <w:rFonts w:ascii="Times New Roman" w:eastAsia="Times New Roman" w:hAnsi="Times New Roman" w:cs="Times New Roman"/>
          <w:sz w:val="24"/>
          <w:szCs w:val="24"/>
        </w:rPr>
        <w:t>“</w:t>
      </w:r>
      <w:r w:rsidR="00F94D8B">
        <w:rPr>
          <w:rFonts w:ascii="Times New Roman" w:eastAsia="Times New Roman" w:hAnsi="Times New Roman" w:cs="Times New Roman"/>
          <w:sz w:val="24"/>
          <w:szCs w:val="24"/>
        </w:rPr>
        <w:t>caso exemplar</w:t>
      </w:r>
      <w:r w:rsidR="00370784">
        <w:rPr>
          <w:rFonts w:ascii="Times New Roman" w:eastAsia="Times New Roman" w:hAnsi="Times New Roman" w:cs="Times New Roman"/>
          <w:sz w:val="24"/>
          <w:szCs w:val="24"/>
        </w:rPr>
        <w:t xml:space="preserve">” (Le Goff, 2001) </w:t>
      </w:r>
      <w:r w:rsidR="00F94D8B">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 xml:space="preserve">caráter predominantemente feminino da categoria profissional de psicólogos, desde seu contexto de emergência. Personagens como Isabel </w:t>
      </w:r>
      <w:proofErr w:type="spellStart"/>
      <w:r>
        <w:rPr>
          <w:rFonts w:ascii="Times New Roman" w:eastAsia="Times New Roman" w:hAnsi="Times New Roman" w:cs="Times New Roman"/>
          <w:sz w:val="24"/>
          <w:szCs w:val="24"/>
        </w:rPr>
        <w:t>Adrados</w:t>
      </w:r>
      <w:proofErr w:type="spellEnd"/>
      <w:r>
        <w:rPr>
          <w:rFonts w:ascii="Times New Roman" w:eastAsia="Times New Roman" w:hAnsi="Times New Roman" w:cs="Times New Roman"/>
          <w:sz w:val="24"/>
          <w:szCs w:val="24"/>
        </w:rPr>
        <w:t xml:space="preserve"> (1919-2005), Maria Helena Novaes (1926-2012), Mariana Alvim (1909-2001), Alice Galland de Mira (1916-2010) e Monique </w:t>
      </w:r>
      <w:proofErr w:type="spellStart"/>
      <w:r>
        <w:rPr>
          <w:rFonts w:ascii="Times New Roman" w:eastAsia="Times New Roman" w:hAnsi="Times New Roman" w:cs="Times New Roman"/>
          <w:sz w:val="24"/>
          <w:szCs w:val="24"/>
        </w:rPr>
        <w:t>Augras</w:t>
      </w:r>
      <w:proofErr w:type="spellEnd"/>
      <w:r>
        <w:rPr>
          <w:rFonts w:ascii="Times New Roman" w:eastAsia="Times New Roman" w:hAnsi="Times New Roman" w:cs="Times New Roman"/>
          <w:sz w:val="24"/>
          <w:szCs w:val="24"/>
        </w:rPr>
        <w:t xml:space="preserve"> (1937) foram importantes nomes que passaram pelas fileiras do Instituto.</w:t>
      </w:r>
    </w:p>
    <w:p w14:paraId="00000027" w14:textId="77777777"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que a atuação do ISOP esteja mais vinculada à atividade precípua do serviço, qual seja a chamada</w:t>
      </w:r>
      <w:r>
        <w:rPr>
          <w:rFonts w:ascii="Times New Roman" w:eastAsia="Times New Roman" w:hAnsi="Times New Roman" w:cs="Times New Roman"/>
          <w:i/>
          <w:sz w:val="24"/>
          <w:szCs w:val="24"/>
        </w:rPr>
        <w:t xml:space="preserve"> psicologia industrial</w:t>
      </w:r>
      <w:r>
        <w:rPr>
          <w:rFonts w:ascii="Times New Roman" w:eastAsia="Times New Roman" w:hAnsi="Times New Roman" w:cs="Times New Roman"/>
          <w:sz w:val="24"/>
          <w:szCs w:val="24"/>
        </w:rPr>
        <w:t xml:space="preserve">, isto é, práticas de seleção e orientação profissional no contexto das organizações de trabalho, neste Instituto foram desenvolvidos cursos de formação, pesquisas, estágios profissionais e prestações de serviços em uma diversidade de campos da então denominada “psicologia aplicada”, como: psicologia educacional, avaliação psicológica, orientação vocacional, psicologia do trânsito, psicologia do esporte, psicologia da saúde e a psicoterapia. (Jacó-Vilela &amp; Rodrigues, 2014; Silva &amp; Rosas, 1997). </w:t>
      </w:r>
    </w:p>
    <w:p w14:paraId="00000029" w14:textId="77777777"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notoriedade internacional de Mira y López se devia não somente à sua atuação na psicologia europeia, anteriormente ao seu exílio; após fixado na América do Sul, manteve intensa atuação em outros países latino-americanos, tais como a Argentina, Chile, Cuba, Panamá e Venezuela, além de participar da vida da nascente Sociedade Interamericana de Psicologia (SIP).</w:t>
      </w:r>
    </w:p>
    <w:p w14:paraId="0000002A" w14:textId="209EEC06"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 y López havia estado no I Congresso da SIP, em Santo Domingo (República Dominicana) em 1953, tendo sido, juntamente com o médico Henrique Roxo (1877-1969), os dois representantes do Brasil naquele congresso. </w:t>
      </w:r>
      <w:r w:rsidR="003A7C3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ontinuou presente nos demais congressos e, em 1955, foi nomeado Vice-presidente para a Região Atlântica da Sociedade, cargo em que permaneceu até 1959, quando se tornou Vice-Presidente para a América do </w:t>
      </w:r>
      <w:commentRangeStart w:id="8"/>
      <w:r>
        <w:rPr>
          <w:rFonts w:ascii="Times New Roman" w:eastAsia="Times New Roman" w:hAnsi="Times New Roman" w:cs="Times New Roman"/>
          <w:sz w:val="24"/>
          <w:szCs w:val="24"/>
        </w:rPr>
        <w:t>Sul</w:t>
      </w:r>
      <w:commentRangeEnd w:id="8"/>
      <w:r w:rsidR="004A44C9">
        <w:rPr>
          <w:rStyle w:val="Refdecomentrio"/>
        </w:rPr>
        <w:commentReference w:id="8"/>
      </w:r>
      <w:r>
        <w:rPr>
          <w:rFonts w:ascii="Times New Roman" w:eastAsia="Times New Roman" w:hAnsi="Times New Roman" w:cs="Times New Roman"/>
          <w:sz w:val="24"/>
          <w:szCs w:val="24"/>
        </w:rPr>
        <w:t xml:space="preserve">. </w:t>
      </w:r>
    </w:p>
    <w:p w14:paraId="0000002B" w14:textId="38E6632A"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participação certamente favoreceu a escolha do Rio de Janeiro para sede do VI CIP; ademais, era a primeira vez que esse congresso se realizava na América do Sul. A Tabela 1 mostra os dados relativos a estes primeiros congressos da SIP. Note-se que há um crescimento contínuo do número de congressistas em cada um, embora aqueles realizados na Cidade do México se destaquem em número: pela posição central do México? porque </w:t>
      </w:r>
      <w:r w:rsidR="008609BF">
        <w:rPr>
          <w:rFonts w:ascii="Times New Roman" w:eastAsia="Times New Roman" w:hAnsi="Times New Roman" w:cs="Times New Roman"/>
          <w:sz w:val="24"/>
          <w:szCs w:val="24"/>
        </w:rPr>
        <w:t xml:space="preserve">este país </w:t>
      </w:r>
      <w:r>
        <w:rPr>
          <w:rFonts w:ascii="Times New Roman" w:eastAsia="Times New Roman" w:hAnsi="Times New Roman" w:cs="Times New Roman"/>
          <w:sz w:val="24"/>
          <w:szCs w:val="24"/>
        </w:rPr>
        <w:t>já tinha uma psicologia institucionalizada?  Não é nosso objetivo responder a estas questões, mas, sim, outras: a) de que países eram os 409 congressistas do VI CIP? b) considerando-se que a psicologia é uma profissão eminentemente feminina, qual o percentual de homens e mulheres presentes? c) quais os temas dos trabalhos apresentados?</w:t>
      </w:r>
    </w:p>
    <w:p w14:paraId="0000002C" w14:textId="77777777" w:rsidR="00CA2974" w:rsidRDefault="00CA2974" w:rsidP="00F436E8">
      <w:pPr>
        <w:spacing w:line="240" w:lineRule="auto"/>
        <w:jc w:val="both"/>
        <w:rPr>
          <w:rFonts w:ascii="Times New Roman" w:eastAsia="Times New Roman" w:hAnsi="Times New Roman" w:cs="Times New Roman"/>
          <w:sz w:val="24"/>
          <w:szCs w:val="24"/>
        </w:rPr>
      </w:pPr>
    </w:p>
    <w:p w14:paraId="0000002D" w14:textId="77777777" w:rsidR="00CA2974" w:rsidRDefault="0005249A" w:rsidP="00F436E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Tabela 1</w:t>
      </w:r>
    </w:p>
    <w:p w14:paraId="0000002E" w14:textId="77777777" w:rsidR="00CA2974" w:rsidRDefault="0005249A" w:rsidP="00F436E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Edições do Congresso Interamericano de Psicologia na década de 1950</w:t>
      </w:r>
    </w:p>
    <w:tbl>
      <w:tblPr>
        <w:tblStyle w:val="a"/>
        <w:tblW w:w="8890" w:type="dxa"/>
        <w:jc w:val="center"/>
        <w:tblInd w:w="0" w:type="dxa"/>
        <w:tblLayout w:type="fixed"/>
        <w:tblLook w:val="0600" w:firstRow="0" w:lastRow="0" w:firstColumn="0" w:lastColumn="0" w:noHBand="1" w:noVBand="1"/>
      </w:tblPr>
      <w:tblGrid>
        <w:gridCol w:w="797"/>
        <w:gridCol w:w="706"/>
        <w:gridCol w:w="3972"/>
        <w:gridCol w:w="2242"/>
        <w:gridCol w:w="1173"/>
      </w:tblGrid>
      <w:tr w:rsidR="00CA2974" w14:paraId="63C4EBA0" w14:textId="77777777" w:rsidTr="00F436E8">
        <w:trPr>
          <w:trHeight w:val="243"/>
          <w:jc w:val="center"/>
        </w:trPr>
        <w:tc>
          <w:tcPr>
            <w:tcW w:w="797" w:type="dxa"/>
            <w:tcBorders>
              <w:top w:val="single" w:sz="4" w:space="0" w:color="000000"/>
              <w:bottom w:val="single" w:sz="4" w:space="0" w:color="000000"/>
            </w:tcBorders>
            <w:tcMar>
              <w:top w:w="0" w:type="dxa"/>
              <w:left w:w="0" w:type="dxa"/>
              <w:bottom w:w="0" w:type="dxa"/>
              <w:right w:w="0" w:type="dxa"/>
            </w:tcMar>
          </w:tcPr>
          <w:p w14:paraId="00000030" w14:textId="77777777" w:rsidR="00CA2974" w:rsidRDefault="0005249A">
            <w:pPr>
              <w:spacing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Edição do CIP</w:t>
            </w:r>
          </w:p>
        </w:tc>
        <w:tc>
          <w:tcPr>
            <w:tcW w:w="706" w:type="dxa"/>
            <w:tcBorders>
              <w:top w:val="single" w:sz="4" w:space="0" w:color="000000"/>
              <w:bottom w:val="single" w:sz="4" w:space="0" w:color="000000"/>
            </w:tcBorders>
            <w:tcMar>
              <w:top w:w="0" w:type="dxa"/>
              <w:left w:w="0" w:type="dxa"/>
              <w:bottom w:w="0" w:type="dxa"/>
              <w:right w:w="0" w:type="dxa"/>
            </w:tcMar>
          </w:tcPr>
          <w:p w14:paraId="00000031" w14:textId="77777777" w:rsidR="00CA2974" w:rsidRDefault="0005249A">
            <w:pPr>
              <w:spacing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Ano</w:t>
            </w:r>
          </w:p>
        </w:tc>
        <w:tc>
          <w:tcPr>
            <w:tcW w:w="3972" w:type="dxa"/>
            <w:tcBorders>
              <w:top w:val="single" w:sz="4" w:space="0" w:color="000000"/>
              <w:bottom w:val="single" w:sz="4" w:space="0" w:color="000000"/>
            </w:tcBorders>
            <w:tcMar>
              <w:top w:w="0" w:type="dxa"/>
              <w:left w:w="0" w:type="dxa"/>
              <w:bottom w:w="0" w:type="dxa"/>
              <w:right w:w="0" w:type="dxa"/>
            </w:tcMar>
          </w:tcPr>
          <w:p w14:paraId="00000032" w14:textId="77777777" w:rsidR="00CA2974" w:rsidRDefault="0005249A">
            <w:pPr>
              <w:spacing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Cidade e País</w:t>
            </w:r>
          </w:p>
        </w:tc>
        <w:tc>
          <w:tcPr>
            <w:tcW w:w="2242" w:type="dxa"/>
            <w:tcBorders>
              <w:top w:val="single" w:sz="4" w:space="0" w:color="000000"/>
              <w:bottom w:val="single" w:sz="4" w:space="0" w:color="000000"/>
            </w:tcBorders>
            <w:tcMar>
              <w:top w:w="0" w:type="dxa"/>
              <w:left w:w="0" w:type="dxa"/>
              <w:bottom w:w="0" w:type="dxa"/>
              <w:right w:w="0" w:type="dxa"/>
            </w:tcMar>
          </w:tcPr>
          <w:p w14:paraId="00000033" w14:textId="77777777" w:rsidR="00CA2974" w:rsidRDefault="0005249A">
            <w:pPr>
              <w:spacing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Presidente do Congresso</w:t>
            </w:r>
          </w:p>
        </w:tc>
        <w:tc>
          <w:tcPr>
            <w:tcW w:w="1173" w:type="dxa"/>
            <w:tcBorders>
              <w:top w:val="single" w:sz="4" w:space="0" w:color="000000"/>
              <w:bottom w:val="single" w:sz="4" w:space="0" w:color="000000"/>
            </w:tcBorders>
            <w:tcMar>
              <w:top w:w="0" w:type="dxa"/>
              <w:left w:w="0" w:type="dxa"/>
              <w:bottom w:w="0" w:type="dxa"/>
              <w:right w:w="0" w:type="dxa"/>
            </w:tcMar>
          </w:tcPr>
          <w:p w14:paraId="00000034" w14:textId="77777777" w:rsidR="00CA2974" w:rsidRDefault="0005249A">
            <w:pPr>
              <w:spacing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Número de participantes</w:t>
            </w:r>
          </w:p>
        </w:tc>
      </w:tr>
      <w:tr w:rsidR="00CA2974" w14:paraId="1490512A" w14:textId="77777777" w:rsidTr="00F436E8">
        <w:trPr>
          <w:trHeight w:val="93"/>
          <w:jc w:val="center"/>
        </w:trPr>
        <w:tc>
          <w:tcPr>
            <w:tcW w:w="797" w:type="dxa"/>
            <w:tcBorders>
              <w:top w:val="single" w:sz="4" w:space="0" w:color="000000"/>
            </w:tcBorders>
            <w:tcMar>
              <w:top w:w="100" w:type="dxa"/>
              <w:left w:w="100" w:type="dxa"/>
              <w:bottom w:w="100" w:type="dxa"/>
              <w:right w:w="100" w:type="dxa"/>
            </w:tcMar>
          </w:tcPr>
          <w:p w14:paraId="00000035" w14:textId="77777777" w:rsidR="00CA2974" w:rsidRDefault="0005249A">
            <w:pPr>
              <w:spacing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I</w:t>
            </w:r>
          </w:p>
        </w:tc>
        <w:tc>
          <w:tcPr>
            <w:tcW w:w="706" w:type="dxa"/>
            <w:tcBorders>
              <w:top w:val="single" w:sz="4" w:space="0" w:color="000000"/>
            </w:tcBorders>
            <w:tcMar>
              <w:top w:w="100" w:type="dxa"/>
              <w:left w:w="100" w:type="dxa"/>
              <w:bottom w:w="100" w:type="dxa"/>
              <w:right w:w="100" w:type="dxa"/>
            </w:tcMar>
          </w:tcPr>
          <w:p w14:paraId="00000036"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1953</w:t>
            </w:r>
          </w:p>
        </w:tc>
        <w:tc>
          <w:tcPr>
            <w:tcW w:w="3972" w:type="dxa"/>
            <w:tcBorders>
              <w:top w:val="single" w:sz="4" w:space="0" w:color="000000"/>
            </w:tcBorders>
            <w:tcMar>
              <w:top w:w="100" w:type="dxa"/>
              <w:left w:w="100" w:type="dxa"/>
              <w:bottom w:w="100" w:type="dxa"/>
              <w:right w:w="100" w:type="dxa"/>
            </w:tcMar>
          </w:tcPr>
          <w:p w14:paraId="00000037"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Santo Domingo, República Dominicana</w:t>
            </w:r>
          </w:p>
        </w:tc>
        <w:tc>
          <w:tcPr>
            <w:tcW w:w="2242" w:type="dxa"/>
            <w:tcBorders>
              <w:top w:val="single" w:sz="4" w:space="0" w:color="000000"/>
            </w:tcBorders>
            <w:tcMar>
              <w:top w:w="100" w:type="dxa"/>
              <w:left w:w="100" w:type="dxa"/>
              <w:bottom w:w="100" w:type="dxa"/>
              <w:right w:w="100" w:type="dxa"/>
            </w:tcMar>
          </w:tcPr>
          <w:p w14:paraId="00000038"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Andres Avelino Garcia</w:t>
            </w:r>
          </w:p>
        </w:tc>
        <w:tc>
          <w:tcPr>
            <w:tcW w:w="1173" w:type="dxa"/>
            <w:tcBorders>
              <w:top w:val="single" w:sz="4" w:space="0" w:color="000000"/>
            </w:tcBorders>
            <w:tcMar>
              <w:top w:w="100" w:type="dxa"/>
              <w:left w:w="100" w:type="dxa"/>
              <w:bottom w:w="100" w:type="dxa"/>
              <w:right w:w="100" w:type="dxa"/>
            </w:tcMar>
          </w:tcPr>
          <w:p w14:paraId="00000039"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50</w:t>
            </w:r>
          </w:p>
        </w:tc>
      </w:tr>
      <w:tr w:rsidR="00CA2974" w14:paraId="7F866B48" w14:textId="77777777" w:rsidTr="00F436E8">
        <w:trPr>
          <w:trHeight w:val="94"/>
          <w:jc w:val="center"/>
        </w:trPr>
        <w:tc>
          <w:tcPr>
            <w:tcW w:w="797" w:type="dxa"/>
            <w:tcMar>
              <w:top w:w="100" w:type="dxa"/>
              <w:left w:w="100" w:type="dxa"/>
              <w:bottom w:w="100" w:type="dxa"/>
              <w:right w:w="100" w:type="dxa"/>
            </w:tcMar>
          </w:tcPr>
          <w:p w14:paraId="0000003A"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II</w:t>
            </w:r>
          </w:p>
        </w:tc>
        <w:tc>
          <w:tcPr>
            <w:tcW w:w="706" w:type="dxa"/>
            <w:tcMar>
              <w:top w:w="100" w:type="dxa"/>
              <w:left w:w="100" w:type="dxa"/>
              <w:bottom w:w="100" w:type="dxa"/>
              <w:right w:w="100" w:type="dxa"/>
            </w:tcMar>
          </w:tcPr>
          <w:p w14:paraId="0000003B"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1954</w:t>
            </w:r>
          </w:p>
        </w:tc>
        <w:tc>
          <w:tcPr>
            <w:tcW w:w="3972" w:type="dxa"/>
            <w:tcMar>
              <w:top w:w="100" w:type="dxa"/>
              <w:left w:w="100" w:type="dxa"/>
              <w:bottom w:w="100" w:type="dxa"/>
              <w:right w:w="100" w:type="dxa"/>
            </w:tcMar>
          </w:tcPr>
          <w:p w14:paraId="0000003C"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proofErr w:type="spellStart"/>
            <w:r>
              <w:rPr>
                <w:rFonts w:ascii="Times New Roman" w:eastAsia="Times New Roman" w:hAnsi="Times New Roman" w:cs="Times New Roman"/>
                <w:color w:val="333333"/>
                <w:sz w:val="20"/>
                <w:szCs w:val="20"/>
              </w:rPr>
              <w:t>Ciudad</w:t>
            </w:r>
            <w:proofErr w:type="spellEnd"/>
            <w:r>
              <w:rPr>
                <w:rFonts w:ascii="Times New Roman" w:eastAsia="Times New Roman" w:hAnsi="Times New Roman" w:cs="Times New Roman"/>
                <w:color w:val="333333"/>
                <w:sz w:val="20"/>
                <w:szCs w:val="20"/>
              </w:rPr>
              <w:t xml:space="preserve"> de México, México</w:t>
            </w:r>
          </w:p>
        </w:tc>
        <w:tc>
          <w:tcPr>
            <w:tcW w:w="2242" w:type="dxa"/>
            <w:tcMar>
              <w:top w:w="100" w:type="dxa"/>
              <w:left w:w="100" w:type="dxa"/>
              <w:bottom w:w="100" w:type="dxa"/>
              <w:right w:w="100" w:type="dxa"/>
            </w:tcMar>
          </w:tcPr>
          <w:p w14:paraId="0000003D"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Guillermo </w:t>
            </w:r>
            <w:proofErr w:type="spellStart"/>
            <w:r>
              <w:rPr>
                <w:rFonts w:ascii="Times New Roman" w:eastAsia="Times New Roman" w:hAnsi="Times New Roman" w:cs="Times New Roman"/>
                <w:color w:val="333333"/>
                <w:sz w:val="20"/>
                <w:szCs w:val="20"/>
              </w:rPr>
              <w:t>Davila</w:t>
            </w:r>
            <w:proofErr w:type="spellEnd"/>
          </w:p>
        </w:tc>
        <w:tc>
          <w:tcPr>
            <w:tcW w:w="1173" w:type="dxa"/>
            <w:tcMar>
              <w:top w:w="100" w:type="dxa"/>
              <w:left w:w="100" w:type="dxa"/>
              <w:bottom w:w="100" w:type="dxa"/>
              <w:right w:w="100" w:type="dxa"/>
            </w:tcMar>
          </w:tcPr>
          <w:p w14:paraId="0000003E"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200</w:t>
            </w:r>
          </w:p>
        </w:tc>
      </w:tr>
      <w:tr w:rsidR="00CA2974" w14:paraId="62CE9DBE" w14:textId="77777777" w:rsidTr="00F436E8">
        <w:trPr>
          <w:trHeight w:val="160"/>
          <w:jc w:val="center"/>
        </w:trPr>
        <w:tc>
          <w:tcPr>
            <w:tcW w:w="797" w:type="dxa"/>
            <w:tcMar>
              <w:top w:w="100" w:type="dxa"/>
              <w:left w:w="100" w:type="dxa"/>
              <w:bottom w:w="100" w:type="dxa"/>
              <w:right w:w="100" w:type="dxa"/>
            </w:tcMar>
          </w:tcPr>
          <w:p w14:paraId="0000003F"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III</w:t>
            </w:r>
          </w:p>
        </w:tc>
        <w:tc>
          <w:tcPr>
            <w:tcW w:w="706" w:type="dxa"/>
            <w:tcMar>
              <w:top w:w="100" w:type="dxa"/>
              <w:left w:w="100" w:type="dxa"/>
              <w:bottom w:w="100" w:type="dxa"/>
              <w:right w:w="100" w:type="dxa"/>
            </w:tcMar>
          </w:tcPr>
          <w:p w14:paraId="00000040"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1955</w:t>
            </w:r>
          </w:p>
        </w:tc>
        <w:tc>
          <w:tcPr>
            <w:tcW w:w="3972" w:type="dxa"/>
            <w:tcMar>
              <w:top w:w="100" w:type="dxa"/>
              <w:left w:w="100" w:type="dxa"/>
              <w:bottom w:w="100" w:type="dxa"/>
              <w:right w:w="100" w:type="dxa"/>
            </w:tcMar>
          </w:tcPr>
          <w:p w14:paraId="00000041"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Austin, Texas, Estados Unidos</w:t>
            </w:r>
          </w:p>
        </w:tc>
        <w:tc>
          <w:tcPr>
            <w:tcW w:w="2242" w:type="dxa"/>
            <w:tcMar>
              <w:top w:w="100" w:type="dxa"/>
              <w:left w:w="100" w:type="dxa"/>
              <w:bottom w:w="100" w:type="dxa"/>
              <w:right w:w="100" w:type="dxa"/>
            </w:tcMar>
          </w:tcPr>
          <w:p w14:paraId="00000042"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Wayne </w:t>
            </w:r>
            <w:proofErr w:type="spellStart"/>
            <w:r>
              <w:rPr>
                <w:rFonts w:ascii="Times New Roman" w:eastAsia="Times New Roman" w:hAnsi="Times New Roman" w:cs="Times New Roman"/>
                <w:color w:val="333333"/>
                <w:sz w:val="20"/>
                <w:szCs w:val="20"/>
              </w:rPr>
              <w:t>Holtzman</w:t>
            </w:r>
            <w:proofErr w:type="spellEnd"/>
          </w:p>
        </w:tc>
        <w:tc>
          <w:tcPr>
            <w:tcW w:w="1173" w:type="dxa"/>
            <w:tcMar>
              <w:top w:w="100" w:type="dxa"/>
              <w:left w:w="100" w:type="dxa"/>
              <w:bottom w:w="100" w:type="dxa"/>
              <w:right w:w="100" w:type="dxa"/>
            </w:tcMar>
          </w:tcPr>
          <w:p w14:paraId="00000043"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150</w:t>
            </w:r>
          </w:p>
        </w:tc>
      </w:tr>
      <w:tr w:rsidR="00CA2974" w14:paraId="2B867424" w14:textId="77777777" w:rsidTr="00F436E8">
        <w:trPr>
          <w:trHeight w:val="114"/>
          <w:jc w:val="center"/>
        </w:trPr>
        <w:tc>
          <w:tcPr>
            <w:tcW w:w="797" w:type="dxa"/>
            <w:tcMar>
              <w:top w:w="100" w:type="dxa"/>
              <w:left w:w="100" w:type="dxa"/>
              <w:bottom w:w="100" w:type="dxa"/>
              <w:right w:w="100" w:type="dxa"/>
            </w:tcMar>
          </w:tcPr>
          <w:p w14:paraId="00000044"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IV</w:t>
            </w:r>
          </w:p>
        </w:tc>
        <w:tc>
          <w:tcPr>
            <w:tcW w:w="706" w:type="dxa"/>
            <w:tcMar>
              <w:top w:w="100" w:type="dxa"/>
              <w:left w:w="100" w:type="dxa"/>
              <w:bottom w:w="100" w:type="dxa"/>
              <w:right w:w="100" w:type="dxa"/>
            </w:tcMar>
          </w:tcPr>
          <w:p w14:paraId="00000045"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1956</w:t>
            </w:r>
          </w:p>
        </w:tc>
        <w:tc>
          <w:tcPr>
            <w:tcW w:w="3972" w:type="dxa"/>
            <w:tcMar>
              <w:top w:w="100" w:type="dxa"/>
              <w:left w:w="100" w:type="dxa"/>
              <w:bottom w:w="100" w:type="dxa"/>
              <w:right w:w="100" w:type="dxa"/>
            </w:tcMar>
          </w:tcPr>
          <w:p w14:paraId="00000046"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San Juan, Puerto Rico</w:t>
            </w:r>
          </w:p>
        </w:tc>
        <w:tc>
          <w:tcPr>
            <w:tcW w:w="2242" w:type="dxa"/>
            <w:tcMar>
              <w:top w:w="100" w:type="dxa"/>
              <w:left w:w="100" w:type="dxa"/>
              <w:bottom w:w="100" w:type="dxa"/>
              <w:right w:w="100" w:type="dxa"/>
            </w:tcMar>
          </w:tcPr>
          <w:p w14:paraId="00000047"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Marion Garcia</w:t>
            </w:r>
          </w:p>
        </w:tc>
        <w:tc>
          <w:tcPr>
            <w:tcW w:w="1173" w:type="dxa"/>
            <w:tcMar>
              <w:top w:w="100" w:type="dxa"/>
              <w:left w:w="100" w:type="dxa"/>
              <w:bottom w:w="100" w:type="dxa"/>
              <w:right w:w="100" w:type="dxa"/>
            </w:tcMar>
          </w:tcPr>
          <w:p w14:paraId="00000048"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250</w:t>
            </w:r>
          </w:p>
        </w:tc>
      </w:tr>
      <w:tr w:rsidR="00CA2974" w14:paraId="6022550E" w14:textId="77777777" w:rsidTr="00F436E8">
        <w:trPr>
          <w:trHeight w:val="172"/>
          <w:jc w:val="center"/>
        </w:trPr>
        <w:tc>
          <w:tcPr>
            <w:tcW w:w="797" w:type="dxa"/>
            <w:tcMar>
              <w:top w:w="100" w:type="dxa"/>
              <w:left w:w="100" w:type="dxa"/>
              <w:bottom w:w="100" w:type="dxa"/>
              <w:right w:w="100" w:type="dxa"/>
            </w:tcMar>
          </w:tcPr>
          <w:p w14:paraId="00000049"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V</w:t>
            </w:r>
          </w:p>
        </w:tc>
        <w:tc>
          <w:tcPr>
            <w:tcW w:w="706" w:type="dxa"/>
            <w:tcMar>
              <w:top w:w="100" w:type="dxa"/>
              <w:left w:w="100" w:type="dxa"/>
              <w:bottom w:w="100" w:type="dxa"/>
              <w:right w:w="100" w:type="dxa"/>
            </w:tcMar>
          </w:tcPr>
          <w:p w14:paraId="0000004A"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1957</w:t>
            </w:r>
          </w:p>
        </w:tc>
        <w:tc>
          <w:tcPr>
            <w:tcW w:w="3972" w:type="dxa"/>
            <w:tcMar>
              <w:top w:w="100" w:type="dxa"/>
              <w:left w:w="100" w:type="dxa"/>
              <w:bottom w:w="100" w:type="dxa"/>
              <w:right w:w="100" w:type="dxa"/>
            </w:tcMar>
          </w:tcPr>
          <w:p w14:paraId="0000004B"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proofErr w:type="spellStart"/>
            <w:r>
              <w:rPr>
                <w:rFonts w:ascii="Times New Roman" w:eastAsia="Times New Roman" w:hAnsi="Times New Roman" w:cs="Times New Roman"/>
                <w:color w:val="333333"/>
                <w:sz w:val="20"/>
                <w:szCs w:val="20"/>
              </w:rPr>
              <w:t>Ciudad</w:t>
            </w:r>
            <w:proofErr w:type="spellEnd"/>
            <w:r>
              <w:rPr>
                <w:rFonts w:ascii="Times New Roman" w:eastAsia="Times New Roman" w:hAnsi="Times New Roman" w:cs="Times New Roman"/>
                <w:color w:val="333333"/>
                <w:sz w:val="20"/>
                <w:szCs w:val="20"/>
              </w:rPr>
              <w:t xml:space="preserve"> de México, México</w:t>
            </w:r>
          </w:p>
        </w:tc>
        <w:tc>
          <w:tcPr>
            <w:tcW w:w="2242" w:type="dxa"/>
            <w:tcMar>
              <w:top w:w="100" w:type="dxa"/>
              <w:left w:w="100" w:type="dxa"/>
              <w:bottom w:w="100" w:type="dxa"/>
              <w:right w:w="100" w:type="dxa"/>
            </w:tcMar>
          </w:tcPr>
          <w:p w14:paraId="0000004C"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Rogelio Diaz Guerrero</w:t>
            </w:r>
          </w:p>
        </w:tc>
        <w:tc>
          <w:tcPr>
            <w:tcW w:w="1173" w:type="dxa"/>
            <w:tcMar>
              <w:top w:w="100" w:type="dxa"/>
              <w:left w:w="100" w:type="dxa"/>
              <w:bottom w:w="100" w:type="dxa"/>
              <w:right w:w="100" w:type="dxa"/>
            </w:tcMar>
          </w:tcPr>
          <w:p w14:paraId="0000004D"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350</w:t>
            </w:r>
          </w:p>
        </w:tc>
      </w:tr>
      <w:tr w:rsidR="00CA2974" w14:paraId="674E309C" w14:textId="77777777" w:rsidTr="00F436E8">
        <w:trPr>
          <w:trHeight w:val="7"/>
          <w:jc w:val="center"/>
        </w:trPr>
        <w:tc>
          <w:tcPr>
            <w:tcW w:w="797" w:type="dxa"/>
            <w:tcBorders>
              <w:bottom w:val="single" w:sz="4" w:space="0" w:color="000000"/>
            </w:tcBorders>
            <w:tcMar>
              <w:top w:w="100" w:type="dxa"/>
              <w:left w:w="100" w:type="dxa"/>
              <w:bottom w:w="100" w:type="dxa"/>
              <w:right w:w="100" w:type="dxa"/>
            </w:tcMar>
          </w:tcPr>
          <w:p w14:paraId="0000004E"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VI</w:t>
            </w:r>
          </w:p>
        </w:tc>
        <w:tc>
          <w:tcPr>
            <w:tcW w:w="706" w:type="dxa"/>
            <w:tcBorders>
              <w:bottom w:val="single" w:sz="4" w:space="0" w:color="000000"/>
            </w:tcBorders>
            <w:tcMar>
              <w:top w:w="100" w:type="dxa"/>
              <w:left w:w="100" w:type="dxa"/>
              <w:bottom w:w="100" w:type="dxa"/>
              <w:right w:w="100" w:type="dxa"/>
            </w:tcMar>
          </w:tcPr>
          <w:p w14:paraId="0000004F"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1959</w:t>
            </w:r>
          </w:p>
        </w:tc>
        <w:tc>
          <w:tcPr>
            <w:tcW w:w="3972" w:type="dxa"/>
            <w:tcBorders>
              <w:bottom w:val="single" w:sz="4" w:space="0" w:color="000000"/>
            </w:tcBorders>
            <w:tcMar>
              <w:top w:w="100" w:type="dxa"/>
              <w:left w:w="100" w:type="dxa"/>
              <w:bottom w:w="100" w:type="dxa"/>
              <w:right w:w="100" w:type="dxa"/>
            </w:tcMar>
          </w:tcPr>
          <w:p w14:paraId="00000050"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Rio de Janeiro, Brasil</w:t>
            </w:r>
          </w:p>
        </w:tc>
        <w:tc>
          <w:tcPr>
            <w:tcW w:w="2242" w:type="dxa"/>
            <w:tcBorders>
              <w:bottom w:val="single" w:sz="4" w:space="0" w:color="000000"/>
            </w:tcBorders>
            <w:tcMar>
              <w:top w:w="100" w:type="dxa"/>
              <w:left w:w="100" w:type="dxa"/>
              <w:bottom w:w="100" w:type="dxa"/>
              <w:right w:w="100" w:type="dxa"/>
            </w:tcMar>
          </w:tcPr>
          <w:p w14:paraId="00000051"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Lourenço Filho</w:t>
            </w:r>
          </w:p>
        </w:tc>
        <w:tc>
          <w:tcPr>
            <w:tcW w:w="1173" w:type="dxa"/>
            <w:tcBorders>
              <w:bottom w:val="single" w:sz="4" w:space="0" w:color="000000"/>
            </w:tcBorders>
            <w:tcMar>
              <w:top w:w="100" w:type="dxa"/>
              <w:left w:w="100" w:type="dxa"/>
              <w:bottom w:w="100" w:type="dxa"/>
              <w:right w:w="100" w:type="dxa"/>
            </w:tcMar>
          </w:tcPr>
          <w:p w14:paraId="00000052"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409</w:t>
            </w:r>
            <w:r>
              <w:rPr>
                <w:rFonts w:ascii="Times New Roman" w:eastAsia="Times New Roman" w:hAnsi="Times New Roman" w:cs="Times New Roman"/>
                <w:color w:val="333333"/>
                <w:sz w:val="20"/>
                <w:szCs w:val="20"/>
                <w:vertAlign w:val="superscript"/>
              </w:rPr>
              <w:footnoteReference w:id="2"/>
            </w:r>
          </w:p>
        </w:tc>
      </w:tr>
    </w:tbl>
    <w:p w14:paraId="00000053" w14:textId="54C825CB" w:rsidR="00CA2974" w:rsidRPr="00F436E8" w:rsidRDefault="009C04C4">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Nota. </w:t>
      </w:r>
      <w:r w:rsidR="008609BF" w:rsidRPr="00F436E8">
        <w:rPr>
          <w:rFonts w:ascii="Times New Roman" w:eastAsia="Times New Roman" w:hAnsi="Times New Roman" w:cs="Times New Roman"/>
          <w:sz w:val="20"/>
          <w:szCs w:val="20"/>
        </w:rPr>
        <w:t>Fonte:</w:t>
      </w:r>
      <w:r w:rsidR="00CC6E47" w:rsidRPr="009C04C4">
        <w:rPr>
          <w:rFonts w:ascii="Times New Roman" w:eastAsia="Times New Roman" w:hAnsi="Times New Roman" w:cs="Times New Roman"/>
          <w:sz w:val="20"/>
          <w:szCs w:val="20"/>
        </w:rPr>
        <w:t xml:space="preserve"> </w:t>
      </w:r>
      <w:hyperlink r:id="rId15">
        <w:r w:rsidR="00CC6E47" w:rsidRPr="00F436E8">
          <w:rPr>
            <w:rFonts w:ascii="Times New Roman" w:eastAsia="Times New Roman" w:hAnsi="Times New Roman" w:cs="Times New Roman"/>
            <w:sz w:val="20"/>
            <w:szCs w:val="20"/>
          </w:rPr>
          <w:t>https://sipsych.org/congressos/congresso-interamericano/?lang=pt-br</w:t>
        </w:r>
      </w:hyperlink>
    </w:p>
    <w:p w14:paraId="00000054" w14:textId="6BFCB6C1" w:rsidR="00CA2974" w:rsidRDefault="00CA2974" w:rsidP="00F436E8">
      <w:pPr>
        <w:spacing w:line="240" w:lineRule="auto"/>
        <w:ind w:firstLine="709"/>
        <w:jc w:val="both"/>
        <w:rPr>
          <w:rFonts w:ascii="Times New Roman" w:eastAsia="Times New Roman" w:hAnsi="Times New Roman" w:cs="Times New Roman"/>
          <w:sz w:val="24"/>
          <w:szCs w:val="24"/>
        </w:rPr>
      </w:pPr>
    </w:p>
    <w:p w14:paraId="58FBF569" w14:textId="77777777" w:rsidR="00635A93" w:rsidRDefault="00635A93" w:rsidP="00F436E8">
      <w:pPr>
        <w:spacing w:line="240" w:lineRule="auto"/>
        <w:ind w:firstLine="709"/>
        <w:jc w:val="both"/>
        <w:rPr>
          <w:rFonts w:ascii="Times New Roman" w:eastAsia="Times New Roman" w:hAnsi="Times New Roman" w:cs="Times New Roman"/>
          <w:sz w:val="24"/>
          <w:szCs w:val="24"/>
        </w:rPr>
      </w:pPr>
    </w:p>
    <w:p w14:paraId="79CA81FC" w14:textId="77777777" w:rsidR="009402F1" w:rsidRDefault="0005249A" w:rsidP="00480907">
      <w:pPr>
        <w:spacing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Método</w:t>
      </w:r>
      <w:r>
        <w:rPr>
          <w:rFonts w:ascii="Times New Roman" w:eastAsia="Times New Roman" w:hAnsi="Times New Roman" w:cs="Times New Roman"/>
          <w:b/>
          <w:sz w:val="24"/>
          <w:szCs w:val="24"/>
          <w:u w:val="single"/>
        </w:rPr>
        <w:t xml:space="preserve"> </w:t>
      </w:r>
    </w:p>
    <w:p w14:paraId="00000056" w14:textId="4A49518E" w:rsidR="00CA2974" w:rsidRPr="00480907" w:rsidRDefault="0005249A" w:rsidP="00F436E8">
      <w:pPr>
        <w:spacing w:line="240" w:lineRule="auto"/>
        <w:ind w:firstLine="709"/>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 </w:t>
      </w:r>
    </w:p>
    <w:p w14:paraId="00000059" w14:textId="1D0FB137" w:rsidR="00CA2974" w:rsidRDefault="0005249A" w:rsidP="0057085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Trata-se de uma pesquisa histórica, </w:t>
      </w:r>
      <w:commentRangeStart w:id="9"/>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-post-facto</w:t>
      </w:r>
      <w:commentRangeEnd w:id="9"/>
      <w:r w:rsidR="004A44C9">
        <w:rPr>
          <w:rStyle w:val="Refdecomentrio"/>
        </w:rPr>
        <w:commentReference w:id="9"/>
      </w:r>
      <w:r>
        <w:rPr>
          <w:rFonts w:ascii="Times New Roman" w:eastAsia="Times New Roman" w:hAnsi="Times New Roman" w:cs="Times New Roman"/>
          <w:sz w:val="24"/>
          <w:szCs w:val="24"/>
        </w:rPr>
        <w:t>, com uso de fontes primárias documentais. A investigação foi realizada nos Arquivos Alice Galland de Mira e Emilio Mira y López (disponíveis na biblioteca do Biblioteca do Laboratório de História e Memória da Psicologia Clio-</w:t>
      </w:r>
      <w:proofErr w:type="spellStart"/>
      <w:r>
        <w:rPr>
          <w:rFonts w:ascii="Times New Roman" w:eastAsia="Times New Roman" w:hAnsi="Times New Roman" w:cs="Times New Roman"/>
          <w:sz w:val="24"/>
          <w:szCs w:val="24"/>
        </w:rPr>
        <w:t>Psyché</w:t>
      </w:r>
      <w:proofErr w:type="spellEnd"/>
      <w:r>
        <w:rPr>
          <w:rFonts w:ascii="Times New Roman" w:eastAsia="Times New Roman" w:hAnsi="Times New Roman" w:cs="Times New Roman"/>
          <w:sz w:val="24"/>
          <w:szCs w:val="24"/>
        </w:rPr>
        <w:t xml:space="preserve">, da Universidade do Estado do Rio de Janeiro), tendo como fontes consultadas: </w:t>
      </w:r>
      <w:r w:rsidR="00CC6E4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Os Anais do VI CIP, publicados pela Fundação Getúlio Vargas (1960) no ano seguinte ao congresso</w:t>
      </w:r>
      <w:r w:rsidR="005708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w:t>
      </w:r>
      <w:r w:rsidR="005708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os cadernos de recortes de publicações de imprensa sobre a obra de Emilio Mira y López; nestes cadernos, constam matérias </w:t>
      </w:r>
      <w:r w:rsidR="00570859">
        <w:rPr>
          <w:rFonts w:ascii="Times New Roman" w:eastAsia="Times New Roman" w:hAnsi="Times New Roman" w:cs="Times New Roman"/>
          <w:sz w:val="24"/>
          <w:szCs w:val="24"/>
        </w:rPr>
        <w:t xml:space="preserve"> jornalísticas </w:t>
      </w:r>
      <w:r>
        <w:rPr>
          <w:rFonts w:ascii="Times New Roman" w:eastAsia="Times New Roman" w:hAnsi="Times New Roman" w:cs="Times New Roman"/>
          <w:sz w:val="24"/>
          <w:szCs w:val="24"/>
        </w:rPr>
        <w:t xml:space="preserve">acerca da repercussão midiática do congresso, além da programação do Congresso e fotografias. </w:t>
      </w:r>
    </w:p>
    <w:p w14:paraId="0000005A" w14:textId="5152BDB9"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Anais do VI CIP foram digitalizados pela Biblioteca Clio-</w:t>
      </w:r>
      <w:proofErr w:type="spellStart"/>
      <w:r>
        <w:rPr>
          <w:rFonts w:ascii="Times New Roman" w:eastAsia="Times New Roman" w:hAnsi="Times New Roman" w:cs="Times New Roman"/>
          <w:sz w:val="24"/>
          <w:szCs w:val="24"/>
        </w:rPr>
        <w:t>Psyché</w:t>
      </w:r>
      <w:proofErr w:type="spellEnd"/>
      <w:r>
        <w:rPr>
          <w:rFonts w:ascii="Times New Roman" w:eastAsia="Times New Roman" w:hAnsi="Times New Roman" w:cs="Times New Roman"/>
          <w:sz w:val="24"/>
          <w:szCs w:val="24"/>
        </w:rPr>
        <w:t xml:space="preserve">, constituindo um arquivo de 812 páginas, dividido em quatro partes. Além de programação e resumos dos trabalhos (como é usual em quaisquer anais), </w:t>
      </w:r>
      <w:r w:rsidR="009C79B4">
        <w:rPr>
          <w:rFonts w:ascii="Times New Roman" w:eastAsia="Times New Roman" w:hAnsi="Times New Roman" w:cs="Times New Roman"/>
          <w:sz w:val="24"/>
          <w:szCs w:val="24"/>
        </w:rPr>
        <w:t xml:space="preserve">apresenta </w:t>
      </w:r>
      <w:r>
        <w:rPr>
          <w:rFonts w:ascii="Times New Roman" w:eastAsia="Times New Roman" w:hAnsi="Times New Roman" w:cs="Times New Roman"/>
          <w:sz w:val="24"/>
          <w:szCs w:val="24"/>
        </w:rPr>
        <w:t>uma relação</w:t>
      </w:r>
      <w:r w:rsidR="009C79B4">
        <w:rPr>
          <w:rFonts w:ascii="Times New Roman" w:eastAsia="Times New Roman" w:hAnsi="Times New Roman" w:cs="Times New Roman"/>
          <w:sz w:val="24"/>
          <w:szCs w:val="24"/>
        </w:rPr>
        <w:t xml:space="preserve"> com </w:t>
      </w:r>
      <w:r>
        <w:rPr>
          <w:rFonts w:ascii="Times New Roman" w:eastAsia="Times New Roman" w:hAnsi="Times New Roman" w:cs="Times New Roman"/>
          <w:sz w:val="24"/>
          <w:szCs w:val="24"/>
        </w:rPr>
        <w:t xml:space="preserve">nome e endereço dos congressistas, possibilitando categorizá-los por gênero e nacionalidade. Note-se que nem todos que estão nesta relação apresentaram trabalhos, assim como nem todos os que apresentaram trabalhos estão na lista de congressistas </w:t>
      </w:r>
      <w:r>
        <w:rPr>
          <w:rFonts w:ascii="Times New Roman" w:eastAsia="Times New Roman" w:hAnsi="Times New Roman" w:cs="Times New Roman"/>
        </w:rPr>
        <w:t>–</w:t>
      </w:r>
      <w:r>
        <w:rPr>
          <w:rFonts w:ascii="Times New Roman" w:eastAsia="Times New Roman" w:hAnsi="Times New Roman" w:cs="Times New Roman"/>
          <w:sz w:val="24"/>
          <w:szCs w:val="24"/>
        </w:rPr>
        <w:t xml:space="preserve"> provavelmente por terem sido convidados, como é o caso do psicanalista Erich Fromm (1900-1980).</w:t>
      </w:r>
    </w:p>
    <w:p w14:paraId="0000005B" w14:textId="3D544B5A"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Inicialmente, fez-se resumos dos discursos das cerimônias de abertura e de encerramento. Depois, fez-se um levantamento dos congressistas e convidados, em termos de nacionalidade e gênero, bem como catalogação das apresentações realizadas, a partir de seu título e resumo. Observe-se que nem todas as apresentações têm resumos, motivo pelo qual tivemos que nos centrar algumas vezes no conteúdo dos títulos</w:t>
      </w:r>
      <w:r w:rsidR="009C79B4">
        <w:rPr>
          <w:rFonts w:ascii="Times New Roman" w:eastAsia="Times New Roman" w:hAnsi="Times New Roman" w:cs="Times New Roman"/>
          <w:sz w:val="24"/>
          <w:szCs w:val="24"/>
        </w:rPr>
        <w:t xml:space="preserve"> para est</w:t>
      </w:r>
      <w:r w:rsidR="001055F0">
        <w:rPr>
          <w:rFonts w:ascii="Times New Roman" w:eastAsia="Times New Roman" w:hAnsi="Times New Roman" w:cs="Times New Roman"/>
          <w:sz w:val="24"/>
          <w:szCs w:val="24"/>
        </w:rPr>
        <w:t xml:space="preserve">a atividade. </w:t>
      </w:r>
      <w:r>
        <w:rPr>
          <w:rFonts w:ascii="Times New Roman" w:eastAsia="Times New Roman" w:hAnsi="Times New Roman" w:cs="Times New Roman"/>
          <w:sz w:val="24"/>
          <w:szCs w:val="24"/>
        </w:rPr>
        <w:t xml:space="preserve"> </w:t>
      </w:r>
    </w:p>
    <w:p w14:paraId="5116A002" w14:textId="3CF750F1" w:rsidR="00AB634C"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Realizou-se análise quantitativa das informações extraídas do </w:t>
      </w:r>
      <w:r>
        <w:rPr>
          <w:rFonts w:ascii="Times New Roman" w:eastAsia="Times New Roman" w:hAnsi="Times New Roman" w:cs="Times New Roman"/>
          <w:i/>
          <w:sz w:val="24"/>
          <w:szCs w:val="24"/>
        </w:rPr>
        <w:t xml:space="preserve">corpus </w:t>
      </w:r>
      <w:r>
        <w:rPr>
          <w:rFonts w:ascii="Times New Roman" w:eastAsia="Times New Roman" w:hAnsi="Times New Roman" w:cs="Times New Roman"/>
          <w:sz w:val="24"/>
          <w:szCs w:val="24"/>
        </w:rPr>
        <w:t>documental, por meio de estatística descritiva, ou seja, as frequências de dados catalogados. Por sua vez, fez-se a análise qualitativa situando os temas mais presentes nos trabalhos apresentados em relação à psicologia existente naquele momento.</w:t>
      </w:r>
    </w:p>
    <w:p w14:paraId="0000005C" w14:textId="65DB98C1"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fundamentação metodológica da pesquisa está não somente no método histórico, que busca compreender determinadas produções a partir das condições culturais, sociais, econômicas de um determinado período, mas especificamente na Análise do Discurso, notadamente, a perspectiva de Rosa, </w:t>
      </w:r>
      <w:proofErr w:type="spellStart"/>
      <w:r>
        <w:rPr>
          <w:rFonts w:ascii="Times New Roman" w:eastAsia="Times New Roman" w:hAnsi="Times New Roman" w:cs="Times New Roman"/>
          <w:sz w:val="24"/>
          <w:szCs w:val="24"/>
        </w:rPr>
        <w:t>Huertas</w:t>
      </w:r>
      <w:proofErr w:type="spellEnd"/>
      <w:r>
        <w:rPr>
          <w:rFonts w:ascii="Times New Roman" w:eastAsia="Times New Roman" w:hAnsi="Times New Roman" w:cs="Times New Roman"/>
          <w:sz w:val="24"/>
          <w:szCs w:val="24"/>
        </w:rPr>
        <w:t xml:space="preserve"> </w:t>
      </w:r>
      <w:r w:rsidR="001F4E4A">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Trejo</w:t>
      </w:r>
      <w:proofErr w:type="spellEnd"/>
      <w:r>
        <w:rPr>
          <w:rFonts w:ascii="Times New Roman" w:eastAsia="Times New Roman" w:hAnsi="Times New Roman" w:cs="Times New Roman"/>
          <w:sz w:val="24"/>
          <w:szCs w:val="24"/>
        </w:rPr>
        <w:t xml:space="preserve"> (1996), os quais apontam </w:t>
      </w:r>
      <w:r w:rsidR="001055F0">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devemos nos aproximar de um texto enquanto obra e enquanto documento. Isto é, dirigir-nos a ele tanto a partir de seu contexto histórico como de nosso interesse atual, em uma perspectiva dialógica com o autor, de modo que percebamos o que este autor estava tratando por meio desse discurso naquele momento, como seus contemporâneos puderam compreendê-lo sob distintas perspectivas, bem como o que esse texto pode nos dizer na atualidade.</w:t>
      </w:r>
    </w:p>
    <w:p w14:paraId="0000005D" w14:textId="77777777" w:rsidR="00CA2974" w:rsidRDefault="00CA2974" w:rsidP="00F436E8">
      <w:pPr>
        <w:spacing w:line="240" w:lineRule="auto"/>
        <w:ind w:firstLine="709"/>
        <w:jc w:val="both"/>
        <w:rPr>
          <w:rFonts w:ascii="Times New Roman" w:eastAsia="Times New Roman" w:hAnsi="Times New Roman" w:cs="Times New Roman"/>
          <w:sz w:val="24"/>
          <w:szCs w:val="24"/>
        </w:rPr>
      </w:pPr>
    </w:p>
    <w:p w14:paraId="0000005E" w14:textId="68E992BC" w:rsidR="00CA2974" w:rsidRDefault="000524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r w:rsidR="00D66CBA">
        <w:rPr>
          <w:rFonts w:ascii="Times New Roman" w:eastAsia="Times New Roman" w:hAnsi="Times New Roman" w:cs="Times New Roman"/>
          <w:b/>
          <w:sz w:val="24"/>
          <w:szCs w:val="24"/>
        </w:rPr>
        <w:t xml:space="preserve"> e discussão</w:t>
      </w:r>
    </w:p>
    <w:p w14:paraId="63AF2F9B" w14:textId="77777777" w:rsidR="009402F1" w:rsidRDefault="009402F1" w:rsidP="00F436E8">
      <w:pPr>
        <w:spacing w:line="240" w:lineRule="auto"/>
        <w:ind w:firstLine="709"/>
        <w:jc w:val="both"/>
        <w:rPr>
          <w:rFonts w:ascii="Times New Roman" w:eastAsia="Times New Roman" w:hAnsi="Times New Roman" w:cs="Times New Roman"/>
          <w:b/>
          <w:sz w:val="24"/>
          <w:szCs w:val="24"/>
        </w:rPr>
      </w:pPr>
    </w:p>
    <w:p w14:paraId="00000060" w14:textId="55029B2E" w:rsidR="00CA2974" w:rsidRDefault="00930B69" w:rsidP="00930B69">
      <w:pPr>
        <w:spacing w:line="360" w:lineRule="auto"/>
        <w:rPr>
          <w:rFonts w:ascii="Times New Roman" w:eastAsia="Times New Roman" w:hAnsi="Times New Roman" w:cs="Times New Roman"/>
          <w:b/>
          <w:i/>
          <w:iCs/>
          <w:sz w:val="24"/>
          <w:szCs w:val="24"/>
        </w:rPr>
      </w:pPr>
      <w:r w:rsidRPr="00930B69">
        <w:rPr>
          <w:rFonts w:ascii="Times New Roman" w:eastAsia="Times New Roman" w:hAnsi="Times New Roman" w:cs="Times New Roman"/>
          <w:b/>
          <w:i/>
          <w:iCs/>
          <w:sz w:val="24"/>
          <w:szCs w:val="24"/>
        </w:rPr>
        <w:t>P</w:t>
      </w:r>
      <w:r w:rsidR="0005249A" w:rsidRPr="00930B69">
        <w:rPr>
          <w:rFonts w:ascii="Times New Roman" w:eastAsia="Times New Roman" w:hAnsi="Times New Roman" w:cs="Times New Roman"/>
          <w:b/>
          <w:i/>
          <w:iCs/>
          <w:sz w:val="24"/>
          <w:szCs w:val="24"/>
        </w:rPr>
        <w:t>articipantes do VI CIP</w:t>
      </w:r>
    </w:p>
    <w:p w14:paraId="60080BFA" w14:textId="77777777" w:rsidR="00635A93" w:rsidRPr="00930B69" w:rsidRDefault="00635A93" w:rsidP="00930B69">
      <w:pPr>
        <w:spacing w:line="360" w:lineRule="auto"/>
        <w:rPr>
          <w:rFonts w:ascii="Times New Roman" w:eastAsia="Times New Roman" w:hAnsi="Times New Roman" w:cs="Times New Roman"/>
          <w:b/>
          <w:i/>
          <w:iCs/>
          <w:sz w:val="24"/>
          <w:szCs w:val="24"/>
        </w:rPr>
      </w:pPr>
    </w:p>
    <w:p w14:paraId="00000063" w14:textId="7B641D40" w:rsidR="00CA2974" w:rsidRDefault="0005249A" w:rsidP="004257B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de promovido pela SIP e pela ABP, a realização do VI CIP teve forte colaboração da </w:t>
      </w:r>
      <w:r w:rsidRPr="0019578F">
        <w:rPr>
          <w:rFonts w:ascii="Times New Roman" w:eastAsia="Times New Roman" w:hAnsi="Times New Roman" w:cs="Times New Roman"/>
          <w:sz w:val="24"/>
          <w:szCs w:val="24"/>
        </w:rPr>
        <w:t>FGV,</w:t>
      </w:r>
      <w:r>
        <w:rPr>
          <w:rFonts w:ascii="Times New Roman" w:eastAsia="Times New Roman" w:hAnsi="Times New Roman" w:cs="Times New Roman"/>
          <w:sz w:val="24"/>
          <w:szCs w:val="24"/>
        </w:rPr>
        <w:t xml:space="preserve"> especialmente da infraestrutura e equipe de trabalho do ISOP, como se percebe na análise dos anais. Tal composição institucional se verifica na formação da Comissão Organizadora</w:t>
      </w:r>
      <w:r w:rsidR="00A472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composta pelo psiquiatra mexicano Guillermo Dávila Garcia</w:t>
      </w:r>
      <w:r w:rsidR="004257BE">
        <w:rPr>
          <w:rFonts w:ascii="Times New Roman" w:eastAsia="Times New Roman" w:hAnsi="Times New Roman" w:cs="Times New Roman"/>
          <w:sz w:val="24"/>
          <w:szCs w:val="24"/>
        </w:rPr>
        <w:t xml:space="preserve"> (1903-1968)</w:t>
      </w:r>
      <w:r>
        <w:rPr>
          <w:rFonts w:ascii="Times New Roman" w:eastAsia="Times New Roman" w:hAnsi="Times New Roman" w:cs="Times New Roman"/>
          <w:sz w:val="24"/>
          <w:szCs w:val="24"/>
        </w:rPr>
        <w:t xml:space="preserve">, então presidente da SIP, pelo educador Manuel </w:t>
      </w:r>
      <w:proofErr w:type="spellStart"/>
      <w:r>
        <w:rPr>
          <w:rFonts w:ascii="Times New Roman" w:eastAsia="Times New Roman" w:hAnsi="Times New Roman" w:cs="Times New Roman"/>
          <w:sz w:val="24"/>
          <w:szCs w:val="24"/>
        </w:rPr>
        <w:t>Bergstrom</w:t>
      </w:r>
      <w:proofErr w:type="spellEnd"/>
      <w:r>
        <w:rPr>
          <w:rFonts w:ascii="Times New Roman" w:eastAsia="Times New Roman" w:hAnsi="Times New Roman" w:cs="Times New Roman"/>
          <w:sz w:val="24"/>
          <w:szCs w:val="24"/>
        </w:rPr>
        <w:t xml:space="preserve"> Lourenço Filho (1897-1970), então presidente da ABP, e </w:t>
      </w:r>
      <w:r w:rsidR="004257BE">
        <w:rPr>
          <w:rFonts w:ascii="Times New Roman" w:eastAsia="Times New Roman" w:hAnsi="Times New Roman" w:cs="Times New Roman"/>
          <w:sz w:val="24"/>
          <w:szCs w:val="24"/>
        </w:rPr>
        <w:t xml:space="preserve">pelo </w:t>
      </w:r>
      <w:r>
        <w:rPr>
          <w:rFonts w:ascii="Times New Roman" w:eastAsia="Times New Roman" w:hAnsi="Times New Roman" w:cs="Times New Roman"/>
          <w:sz w:val="24"/>
          <w:szCs w:val="24"/>
        </w:rPr>
        <w:t xml:space="preserve">engenheiro, estatístico e político João Carlos Vital (1899-1984), um dos quadros da FGV e grande incentivador da criação do ISOP. </w:t>
      </w:r>
      <w:r w:rsidR="004257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Também integravam esta comissão Emilio Mira y López, na qualidade de Secretário-Geral, além do norte-americano Samuel </w:t>
      </w:r>
      <w:proofErr w:type="spellStart"/>
      <w:r>
        <w:rPr>
          <w:rFonts w:ascii="Times New Roman" w:eastAsia="Times New Roman" w:hAnsi="Times New Roman" w:cs="Times New Roman"/>
          <w:sz w:val="24"/>
          <w:szCs w:val="24"/>
        </w:rPr>
        <w:t>Perlman</w:t>
      </w:r>
      <w:proofErr w:type="spellEnd"/>
      <w:r>
        <w:rPr>
          <w:rFonts w:ascii="Times New Roman" w:eastAsia="Times New Roman" w:hAnsi="Times New Roman" w:cs="Times New Roman"/>
          <w:sz w:val="24"/>
          <w:szCs w:val="24"/>
        </w:rPr>
        <w:t xml:space="preserve"> e da mexicana Sara Margarida </w:t>
      </w:r>
      <w:proofErr w:type="spellStart"/>
      <w:r>
        <w:rPr>
          <w:rFonts w:ascii="Times New Roman" w:eastAsia="Times New Roman" w:hAnsi="Times New Roman" w:cs="Times New Roman"/>
          <w:sz w:val="24"/>
          <w:szCs w:val="24"/>
        </w:rPr>
        <w:t>Zendejas</w:t>
      </w:r>
      <w:proofErr w:type="spellEnd"/>
      <w:r w:rsidR="00B71429">
        <w:rPr>
          <w:rFonts w:ascii="Times New Roman" w:eastAsia="Times New Roman" w:hAnsi="Times New Roman" w:cs="Times New Roman"/>
          <w:sz w:val="24"/>
          <w:szCs w:val="24"/>
        </w:rPr>
        <w:t xml:space="preserve"> (1923)</w:t>
      </w:r>
      <w:r>
        <w:rPr>
          <w:rFonts w:ascii="Times New Roman" w:eastAsia="Times New Roman" w:hAnsi="Times New Roman" w:cs="Times New Roman"/>
          <w:sz w:val="24"/>
          <w:szCs w:val="24"/>
        </w:rPr>
        <w:t xml:space="preserve">, respectivamente, secretários para Canadá/EUA e para a América Latina.  Ainda integrando a Comissão Organizadora, </w:t>
      </w:r>
      <w:r w:rsidR="00B71429">
        <w:rPr>
          <w:rFonts w:ascii="Times New Roman" w:eastAsia="Times New Roman" w:hAnsi="Times New Roman" w:cs="Times New Roman"/>
          <w:sz w:val="24"/>
          <w:szCs w:val="24"/>
        </w:rPr>
        <w:t>o papel do ISOP na realização deste Congresso é visível pela participação de muitos de seus integrantes, como</w:t>
      </w:r>
      <w:r>
        <w:rPr>
          <w:rFonts w:ascii="Times New Roman" w:eastAsia="Times New Roman" w:hAnsi="Times New Roman" w:cs="Times New Roman"/>
          <w:sz w:val="24"/>
          <w:szCs w:val="24"/>
        </w:rPr>
        <w:t xml:space="preserve">: </w:t>
      </w:r>
      <w:commentRangeStart w:id="10"/>
      <w:proofErr w:type="spellStart"/>
      <w:r>
        <w:rPr>
          <w:rFonts w:ascii="Times New Roman" w:eastAsia="Times New Roman" w:hAnsi="Times New Roman" w:cs="Times New Roman"/>
          <w:sz w:val="24"/>
          <w:szCs w:val="24"/>
        </w:rPr>
        <w:t>Rothier</w:t>
      </w:r>
      <w:proofErr w:type="spellEnd"/>
      <w:r>
        <w:rPr>
          <w:rFonts w:ascii="Times New Roman" w:eastAsia="Times New Roman" w:hAnsi="Times New Roman" w:cs="Times New Roman"/>
          <w:sz w:val="24"/>
          <w:szCs w:val="24"/>
        </w:rPr>
        <w:t xml:space="preserve"> Duarte, Fernando </w:t>
      </w:r>
      <w:proofErr w:type="spellStart"/>
      <w:r>
        <w:rPr>
          <w:rFonts w:ascii="Times New Roman" w:eastAsia="Times New Roman" w:hAnsi="Times New Roman" w:cs="Times New Roman"/>
          <w:sz w:val="24"/>
          <w:szCs w:val="24"/>
        </w:rPr>
        <w:t>Villemor</w:t>
      </w:r>
      <w:proofErr w:type="spellEnd"/>
      <w:r>
        <w:rPr>
          <w:rFonts w:ascii="Times New Roman" w:eastAsia="Times New Roman" w:hAnsi="Times New Roman" w:cs="Times New Roman"/>
          <w:sz w:val="24"/>
          <w:szCs w:val="24"/>
        </w:rPr>
        <w:t xml:space="preserve"> do Amaral (1920-1980), Elisa Dias Velloso (1914-2002), Maria da Glória Almeida, Ruth </w:t>
      </w:r>
      <w:proofErr w:type="spellStart"/>
      <w:r>
        <w:rPr>
          <w:rFonts w:ascii="Times New Roman" w:eastAsia="Times New Roman" w:hAnsi="Times New Roman" w:cs="Times New Roman"/>
          <w:sz w:val="24"/>
          <w:szCs w:val="24"/>
        </w:rPr>
        <w:t>Scheeffer</w:t>
      </w:r>
      <w:proofErr w:type="spellEnd"/>
      <w:r>
        <w:rPr>
          <w:rFonts w:ascii="Times New Roman" w:eastAsia="Times New Roman" w:hAnsi="Times New Roman" w:cs="Times New Roman"/>
          <w:sz w:val="24"/>
          <w:szCs w:val="24"/>
        </w:rPr>
        <w:t xml:space="preserve"> Simões (1923), </w:t>
      </w:r>
      <w:proofErr w:type="spellStart"/>
      <w:r>
        <w:rPr>
          <w:rFonts w:ascii="Times New Roman" w:eastAsia="Times New Roman" w:hAnsi="Times New Roman" w:cs="Times New Roman"/>
          <w:sz w:val="24"/>
          <w:szCs w:val="24"/>
        </w:rPr>
        <w:t>Leonilda</w:t>
      </w:r>
      <w:proofErr w:type="spellEnd"/>
      <w:r>
        <w:rPr>
          <w:rFonts w:ascii="Times New Roman" w:eastAsia="Times New Roman" w:hAnsi="Times New Roman" w:cs="Times New Roman"/>
          <w:sz w:val="24"/>
          <w:szCs w:val="24"/>
        </w:rPr>
        <w:t xml:space="preserve"> D’</w:t>
      </w:r>
      <w:proofErr w:type="spellStart"/>
      <w:r>
        <w:rPr>
          <w:rFonts w:ascii="Times New Roman" w:eastAsia="Times New Roman" w:hAnsi="Times New Roman" w:cs="Times New Roman"/>
          <w:sz w:val="24"/>
          <w:szCs w:val="24"/>
        </w:rPr>
        <w:t>Anniballe</w:t>
      </w:r>
      <w:proofErr w:type="spellEnd"/>
      <w:r>
        <w:rPr>
          <w:rFonts w:ascii="Times New Roman" w:eastAsia="Times New Roman" w:hAnsi="Times New Roman" w:cs="Times New Roman"/>
          <w:sz w:val="24"/>
          <w:szCs w:val="24"/>
        </w:rPr>
        <w:t xml:space="preserve"> Braga e Regina Sampaio Dias.</w:t>
      </w:r>
      <w:commentRangeEnd w:id="10"/>
      <w:r w:rsidR="0019578F">
        <w:rPr>
          <w:rStyle w:val="Refdecomentrio"/>
        </w:rPr>
        <w:commentReference w:id="10"/>
      </w:r>
    </w:p>
    <w:p w14:paraId="00000064" w14:textId="348014E2"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Confirmando nossa afirmação do momento de desenvolvimento econômico em que se encontrava o Brasil, sua realização  ocorreu “sob os auspícios  da Confederação Nacional da Indústria, da Confederação Nacional do Comércio, do Banco Nacional de Desenvolvimento Econômico, da Comissão de Aperfeiçoamento de Pessoal em Nível Superior, e ainda de outras entidades culturais e econômicas do Rio de Janeiro” (Lourenço Filho, 1960, p. </w:t>
      </w:r>
      <w:r w:rsidR="001F4E4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 ou seja, reuniu apoio de </w:t>
      </w:r>
      <w:r w:rsidRPr="0019578F">
        <w:rPr>
          <w:rFonts w:ascii="Times New Roman" w:eastAsia="Times New Roman" w:hAnsi="Times New Roman" w:cs="Times New Roman"/>
          <w:sz w:val="24"/>
          <w:szCs w:val="24"/>
          <w:highlight w:val="yellow"/>
        </w:rPr>
        <w:t>entidades</w:t>
      </w:r>
      <w:r>
        <w:rPr>
          <w:rFonts w:ascii="Times New Roman" w:eastAsia="Times New Roman" w:hAnsi="Times New Roman" w:cs="Times New Roman"/>
          <w:sz w:val="24"/>
          <w:szCs w:val="24"/>
        </w:rPr>
        <w:t xml:space="preserve"> empresariais, da mais importante entidade governamental voltada ao ensino superior à época, além de outras </w:t>
      </w:r>
      <w:r w:rsidRPr="0019578F">
        <w:rPr>
          <w:rFonts w:ascii="Times New Roman" w:eastAsia="Times New Roman" w:hAnsi="Times New Roman" w:cs="Times New Roman"/>
          <w:sz w:val="24"/>
          <w:szCs w:val="24"/>
          <w:highlight w:val="yellow"/>
        </w:rPr>
        <w:t>entidades.</w:t>
      </w:r>
    </w:p>
    <w:p w14:paraId="00000065" w14:textId="198273FE"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justificativa para o Congresso, ainda nas palavras de seu Presidente, Lourenço Filho, na solenidade de abertura</w:t>
      </w:r>
      <w:r w:rsidR="00DB0C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commentRangeStart w:id="11"/>
      <w:r>
        <w:rPr>
          <w:rFonts w:ascii="Times New Roman" w:eastAsia="Times New Roman" w:hAnsi="Times New Roman" w:cs="Times New Roman"/>
          <w:sz w:val="24"/>
          <w:szCs w:val="24"/>
        </w:rPr>
        <w:t>enfatiza</w:t>
      </w:r>
      <w:commentRangeEnd w:id="11"/>
      <w:r w:rsidR="0019578F">
        <w:rPr>
          <w:rStyle w:val="Refdecomentrio"/>
        </w:rPr>
        <w:commentReference w:id="11"/>
      </w:r>
      <w:r>
        <w:rPr>
          <w:rFonts w:ascii="Times New Roman" w:eastAsia="Times New Roman" w:hAnsi="Times New Roman" w:cs="Times New Roman"/>
          <w:sz w:val="24"/>
          <w:szCs w:val="24"/>
        </w:rPr>
        <w:t xml:space="preserve"> o objetivo de integrar psicólogos das três Américas, centrando-se </w:t>
      </w:r>
      <w:commentRangeStart w:id="12"/>
      <w:r w:rsidRPr="00506027">
        <w:rPr>
          <w:rFonts w:ascii="Times New Roman" w:eastAsia="Times New Roman" w:hAnsi="Times New Roman" w:cs="Times New Roman"/>
          <w:sz w:val="24"/>
          <w:szCs w:val="24"/>
          <w:highlight w:val="yellow"/>
        </w:rPr>
        <w:t>na tônica no</w:t>
      </w:r>
      <w:r>
        <w:rPr>
          <w:rFonts w:ascii="Times New Roman" w:eastAsia="Times New Roman" w:hAnsi="Times New Roman" w:cs="Times New Roman"/>
          <w:sz w:val="24"/>
          <w:szCs w:val="24"/>
        </w:rPr>
        <w:t xml:space="preserve"> desenvolvimento</w:t>
      </w:r>
      <w:commentRangeEnd w:id="12"/>
      <w:r w:rsidR="00A61DD1">
        <w:rPr>
          <w:rStyle w:val="Refdecomentrio"/>
        </w:rPr>
        <w:commentReference w:id="12"/>
      </w:r>
      <w:r>
        <w:rPr>
          <w:rFonts w:ascii="Times New Roman" w:eastAsia="Times New Roman" w:hAnsi="Times New Roman" w:cs="Times New Roman"/>
          <w:sz w:val="24"/>
          <w:szCs w:val="24"/>
        </w:rPr>
        <w:t xml:space="preserve">, seja da Psicologia interamericana, seja das próprias condições de vida nesses países:  </w:t>
      </w:r>
    </w:p>
    <w:p w14:paraId="00000066" w14:textId="1A06A7FF" w:rsidR="00CA2974" w:rsidRDefault="0005249A">
      <w:pPr>
        <w:spacing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todos os países americanos, sem exceção, embora em escala e intensidade diversas, sentem-se os problemas de desenvolvimento social e econômico, e, em consequência, graves questões de relações entre grupos, de orientação e seleção profissional, de higiene mental e personalidade, em geral. As conquistas da grande tecnologia, ainda não há muito encaradas apenas por seus aspectos mecânicos, começam a impor-se como prementes problemas de organização humana, para a solução dos quais os subsídios da psicologia não podem ser subestimados”</w:t>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(Lourenço Filho, 1960, </w:t>
      </w:r>
      <w:r w:rsidR="001F4E4A">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p. </w:t>
      </w:r>
      <w:r w:rsidR="001F4E4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14:paraId="00000067" w14:textId="77777777" w:rsidR="00CA2974" w:rsidRDefault="00CA2974" w:rsidP="00F436E8">
      <w:pPr>
        <w:spacing w:line="240" w:lineRule="auto"/>
        <w:ind w:firstLine="709"/>
        <w:jc w:val="both"/>
        <w:rPr>
          <w:rFonts w:ascii="Times New Roman" w:eastAsia="Times New Roman" w:hAnsi="Times New Roman" w:cs="Times New Roman"/>
          <w:sz w:val="24"/>
          <w:szCs w:val="24"/>
        </w:rPr>
      </w:pPr>
    </w:p>
    <w:p w14:paraId="00000068" w14:textId="77777777"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Existia, portanto, o entendimento de que a psicologia seria uma ferramenta primordial para a melhoria da vida nos países americanos, sendo aplicada, àquela época, aos mais diversos contextos, como indústria, educação, publicidade, profilaxia de crimes, </w:t>
      </w:r>
      <w:r w:rsidRPr="00506027">
        <w:rPr>
          <w:rFonts w:ascii="Times New Roman" w:eastAsia="Times New Roman" w:hAnsi="Times New Roman" w:cs="Times New Roman"/>
          <w:sz w:val="24"/>
          <w:szCs w:val="24"/>
          <w:highlight w:val="yellow"/>
        </w:rPr>
        <w:t xml:space="preserve">porém sem a falsa pretensão de que pudesse resolver, por si só, os males </w:t>
      </w:r>
      <w:commentRangeStart w:id="13"/>
      <w:r w:rsidRPr="00506027">
        <w:rPr>
          <w:rFonts w:ascii="Times New Roman" w:eastAsia="Times New Roman" w:hAnsi="Times New Roman" w:cs="Times New Roman"/>
          <w:sz w:val="24"/>
          <w:szCs w:val="24"/>
          <w:highlight w:val="yellow"/>
        </w:rPr>
        <w:t>sociais</w:t>
      </w:r>
      <w:commentRangeEnd w:id="13"/>
      <w:r w:rsidR="00506027">
        <w:rPr>
          <w:rStyle w:val="Refdecomentrio"/>
        </w:rPr>
        <w:commentReference w:id="13"/>
      </w:r>
      <w:r w:rsidRPr="00506027">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Nesse sentido, os movimentos em prol da regulamentação das atividades do psicólogo eram enfatizados, sustentando o esforço em torná-lo útil ao desenvolvimento das nações. </w:t>
      </w:r>
    </w:p>
    <w:p w14:paraId="0000006A" w14:textId="62C16E3B" w:rsidR="00CA2974" w:rsidRDefault="0005249A" w:rsidP="00A5631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contexto geopolítico interamericano nesse período</w:t>
      </w:r>
      <w:r w:rsidR="00DB0C46">
        <w:rPr>
          <w:rFonts w:ascii="Times New Roman" w:eastAsia="Times New Roman" w:hAnsi="Times New Roman" w:cs="Times New Roman"/>
          <w:sz w:val="24"/>
          <w:szCs w:val="24"/>
        </w:rPr>
        <w:t xml:space="preserve"> impli</w:t>
      </w:r>
      <w:r w:rsidR="00A56314">
        <w:rPr>
          <w:rFonts w:ascii="Times New Roman" w:eastAsia="Times New Roman" w:hAnsi="Times New Roman" w:cs="Times New Roman"/>
          <w:sz w:val="24"/>
          <w:szCs w:val="24"/>
        </w:rPr>
        <w:t>cava</w:t>
      </w:r>
      <w:r>
        <w:rPr>
          <w:rFonts w:ascii="Times New Roman" w:eastAsia="Times New Roman" w:hAnsi="Times New Roman" w:cs="Times New Roman"/>
          <w:sz w:val="24"/>
          <w:szCs w:val="24"/>
        </w:rPr>
        <w:t xml:space="preserve"> intensas discussões sobre o pan-</w:t>
      </w:r>
      <w:commentRangeStart w:id="14"/>
      <w:r>
        <w:rPr>
          <w:rFonts w:ascii="Times New Roman" w:eastAsia="Times New Roman" w:hAnsi="Times New Roman" w:cs="Times New Roman"/>
          <w:sz w:val="24"/>
          <w:szCs w:val="24"/>
        </w:rPr>
        <w:t>americanismo</w:t>
      </w:r>
      <w:commentRangeEnd w:id="14"/>
      <w:r w:rsidR="004A44C9">
        <w:rPr>
          <w:rStyle w:val="Refdecomentrio"/>
        </w:rPr>
        <w:commentReference w:id="14"/>
      </w:r>
      <w:r>
        <w:rPr>
          <w:rFonts w:ascii="Times New Roman" w:eastAsia="Times New Roman" w:hAnsi="Times New Roman" w:cs="Times New Roman"/>
          <w:sz w:val="24"/>
          <w:szCs w:val="24"/>
        </w:rPr>
        <w:t xml:space="preserve">, além da chamada </w:t>
      </w:r>
      <w:commentRangeStart w:id="15"/>
      <w:r>
        <w:rPr>
          <w:rFonts w:ascii="Times New Roman" w:eastAsia="Times New Roman" w:hAnsi="Times New Roman" w:cs="Times New Roman"/>
          <w:sz w:val="24"/>
          <w:szCs w:val="24"/>
        </w:rPr>
        <w:t xml:space="preserve">Política de Boa Vizinhança </w:t>
      </w:r>
      <w:commentRangeEnd w:id="15"/>
      <w:r w:rsidR="004A44C9">
        <w:rPr>
          <w:rStyle w:val="Refdecomentrio"/>
        </w:rPr>
        <w:commentReference w:id="15"/>
      </w:r>
      <w:r>
        <w:rPr>
          <w:rFonts w:ascii="Times New Roman" w:eastAsia="Times New Roman" w:hAnsi="Times New Roman" w:cs="Times New Roman"/>
          <w:sz w:val="24"/>
          <w:szCs w:val="24"/>
        </w:rPr>
        <w:t xml:space="preserve">do governo norte-americano, desejoso de ampliar sua influência cultural (além da política e da econômica) sobre a América Latina, no bojo das tensões ideológicas da Guerra Fria e de seu acirramento pós-Revolução Cubana (ocorrida no início daquele </w:t>
      </w:r>
      <w:commentRangeStart w:id="16"/>
      <w:r>
        <w:rPr>
          <w:rFonts w:ascii="Times New Roman" w:eastAsia="Times New Roman" w:hAnsi="Times New Roman" w:cs="Times New Roman"/>
          <w:sz w:val="24"/>
          <w:szCs w:val="24"/>
        </w:rPr>
        <w:t>ano</w:t>
      </w:r>
      <w:commentRangeEnd w:id="16"/>
      <w:r w:rsidR="00506027">
        <w:rPr>
          <w:rStyle w:val="Refdecomentrio"/>
        </w:rPr>
        <w:commentReference w:id="16"/>
      </w:r>
      <w:r>
        <w:rPr>
          <w:rFonts w:ascii="Times New Roman" w:eastAsia="Times New Roman" w:hAnsi="Times New Roman" w:cs="Times New Roman"/>
          <w:sz w:val="24"/>
          <w:szCs w:val="24"/>
        </w:rPr>
        <w:t>).</w:t>
      </w:r>
      <w:r w:rsidR="00A563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Ao passo que se enfatizava a necessidade de cooperação, intercâmbio e expansão da Psicologia nas Américas, tal perspectiva era acompanhada de falas que apontavam a psicologia norte-americana como um padrão de desenvolvimento a ser seguido. Nesse sentido, se destaca a fala do chileno Carlos Nassar, representante dos congressistas latino-americanos na mesa de abertura,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membro fundador da SIP e representante regional para a Zona do Pacífico</w:t>
      </w:r>
      <w:r w:rsidR="00A56314">
        <w:rPr>
          <w:rFonts w:ascii="Times New Roman" w:eastAsia="Times New Roman" w:hAnsi="Times New Roman" w:cs="Times New Roman"/>
          <w:sz w:val="24"/>
          <w:szCs w:val="24"/>
        </w:rPr>
        <w:t xml:space="preserve"> e que </w:t>
      </w:r>
      <w:r>
        <w:rPr>
          <w:rFonts w:ascii="Times New Roman" w:eastAsia="Times New Roman" w:hAnsi="Times New Roman" w:cs="Times New Roman"/>
          <w:sz w:val="24"/>
          <w:szCs w:val="24"/>
        </w:rPr>
        <w:t xml:space="preserve">foi um dos responsáveis pela criação do curso de formação de psicólogos no Chile (Salas, 2014). Nassar expressa admiração aos Estados Unidos e </w:t>
      </w:r>
      <w:r w:rsidR="00A56314" w:rsidRPr="004A44C9">
        <w:rPr>
          <w:rFonts w:ascii="Times New Roman" w:eastAsia="Times New Roman" w:hAnsi="Times New Roman" w:cs="Times New Roman"/>
          <w:sz w:val="24"/>
          <w:szCs w:val="24"/>
          <w:highlight w:val="yellow"/>
        </w:rPr>
        <w:t>à</w:t>
      </w:r>
      <w:r>
        <w:rPr>
          <w:rFonts w:ascii="Times New Roman" w:eastAsia="Times New Roman" w:hAnsi="Times New Roman" w:cs="Times New Roman"/>
          <w:sz w:val="24"/>
          <w:szCs w:val="24"/>
        </w:rPr>
        <w:t xml:space="preserve"> psicologia lá desenvolvida, </w:t>
      </w:r>
      <w:r w:rsidR="00A464EB">
        <w:rPr>
          <w:rFonts w:ascii="Times New Roman" w:eastAsia="Times New Roman" w:hAnsi="Times New Roman" w:cs="Times New Roman"/>
          <w:sz w:val="24"/>
          <w:szCs w:val="24"/>
        </w:rPr>
        <w:t xml:space="preserve">considerada </w:t>
      </w:r>
      <w:r>
        <w:rPr>
          <w:rFonts w:ascii="Times New Roman" w:eastAsia="Times New Roman" w:hAnsi="Times New Roman" w:cs="Times New Roman"/>
          <w:sz w:val="24"/>
          <w:szCs w:val="24"/>
        </w:rPr>
        <w:t xml:space="preserve">mais avançada do que </w:t>
      </w:r>
      <w:r w:rsidR="00A464EB">
        <w:rPr>
          <w:rFonts w:ascii="Times New Roman" w:eastAsia="Times New Roman" w:hAnsi="Times New Roman" w:cs="Times New Roman"/>
          <w:sz w:val="24"/>
          <w:szCs w:val="24"/>
        </w:rPr>
        <w:t xml:space="preserve">as dos </w:t>
      </w:r>
      <w:r>
        <w:rPr>
          <w:rFonts w:ascii="Times New Roman" w:eastAsia="Times New Roman" w:hAnsi="Times New Roman" w:cs="Times New Roman"/>
          <w:sz w:val="24"/>
          <w:szCs w:val="24"/>
        </w:rPr>
        <w:t xml:space="preserve">demais países, </w:t>
      </w:r>
      <w:r w:rsidR="00A464EB">
        <w:rPr>
          <w:rFonts w:ascii="Times New Roman" w:eastAsia="Times New Roman" w:hAnsi="Times New Roman" w:cs="Times New Roman"/>
          <w:sz w:val="24"/>
          <w:szCs w:val="24"/>
        </w:rPr>
        <w:t xml:space="preserve">sugerindo que a </w:t>
      </w:r>
      <w:r>
        <w:rPr>
          <w:rFonts w:ascii="Times New Roman" w:eastAsia="Times New Roman" w:hAnsi="Times New Roman" w:cs="Times New Roman"/>
          <w:sz w:val="24"/>
          <w:szCs w:val="24"/>
        </w:rPr>
        <w:t xml:space="preserve">psicologia latino-americana se </w:t>
      </w:r>
      <w:commentRangeStart w:id="17"/>
      <w:r>
        <w:rPr>
          <w:rFonts w:ascii="Times New Roman" w:eastAsia="Times New Roman" w:hAnsi="Times New Roman" w:cs="Times New Roman"/>
          <w:sz w:val="24"/>
          <w:szCs w:val="24"/>
        </w:rPr>
        <w:t>aproxime</w:t>
      </w:r>
      <w:commentRangeEnd w:id="17"/>
      <w:r w:rsidR="004A44C9">
        <w:rPr>
          <w:rStyle w:val="Refdecomentrio"/>
        </w:rPr>
        <w:commentReference w:id="17"/>
      </w:r>
      <w:r w:rsidR="00A464EB">
        <w:rPr>
          <w:rFonts w:ascii="Times New Roman" w:eastAsia="Times New Roman" w:hAnsi="Times New Roman" w:cs="Times New Roman"/>
          <w:sz w:val="24"/>
          <w:szCs w:val="24"/>
        </w:rPr>
        <w:t xml:space="preserve"> da estadunidense. </w:t>
      </w:r>
      <w:r>
        <w:rPr>
          <w:rFonts w:ascii="Times New Roman" w:eastAsia="Times New Roman" w:hAnsi="Times New Roman" w:cs="Times New Roman"/>
          <w:sz w:val="24"/>
          <w:szCs w:val="24"/>
        </w:rPr>
        <w:t xml:space="preserve"> </w:t>
      </w:r>
    </w:p>
    <w:p w14:paraId="0000006B" w14:textId="10BFD4CC"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congresso teve a participação de 409 congressistas de 13 países, sendo 254 mulheres (62,25%) e 151 homens (37%), conforme apresentado na Tabela 2. Note-se que, em termos de gênero, em três casos (0,75%) não foi possível identificação porque os prenomes estavam abreviados com as iniciais ou eram ambíguos</w:t>
      </w:r>
      <w:r w:rsidR="00244B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000006C" w14:textId="77777777" w:rsidR="00CA2974" w:rsidRDefault="00CA2974" w:rsidP="00F436E8">
      <w:pPr>
        <w:spacing w:line="240" w:lineRule="auto"/>
        <w:ind w:firstLine="709"/>
        <w:jc w:val="both"/>
        <w:rPr>
          <w:rFonts w:ascii="Times New Roman" w:eastAsia="Times New Roman" w:hAnsi="Times New Roman" w:cs="Times New Roman"/>
          <w:sz w:val="24"/>
          <w:szCs w:val="24"/>
        </w:rPr>
      </w:pPr>
    </w:p>
    <w:tbl>
      <w:tblPr>
        <w:tblStyle w:val="a0"/>
        <w:tblW w:w="93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85"/>
      </w:tblGrid>
      <w:tr w:rsidR="00CA2974" w14:paraId="3A4DA7B1" w14:textId="77777777" w:rsidTr="00F436E8">
        <w:trPr>
          <w:trHeight w:val="1023"/>
        </w:trPr>
        <w:tc>
          <w:tcPr>
            <w:tcW w:w="9385" w:type="dxa"/>
            <w:tcBorders>
              <w:top w:val="nil"/>
              <w:left w:val="nil"/>
              <w:bottom w:val="nil"/>
              <w:right w:val="nil"/>
            </w:tcBorders>
            <w:tcMar>
              <w:top w:w="100" w:type="dxa"/>
              <w:left w:w="100" w:type="dxa"/>
              <w:bottom w:w="100" w:type="dxa"/>
              <w:right w:w="100" w:type="dxa"/>
            </w:tcMar>
          </w:tcPr>
          <w:p w14:paraId="0000006D" w14:textId="77777777" w:rsidR="00CA2974" w:rsidRDefault="0005249A" w:rsidP="00F436E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Tabela 2 </w:t>
            </w:r>
          </w:p>
          <w:p w14:paraId="0000006E" w14:textId="77777777" w:rsidR="00CA2974" w:rsidRDefault="0005249A" w:rsidP="00F436E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Congressistas e autores de trabalho no VI CIP por gênero e país</w:t>
            </w:r>
          </w:p>
          <w:tbl>
            <w:tblPr>
              <w:tblStyle w:val="a1"/>
              <w:tblW w:w="9333" w:type="dxa"/>
              <w:tblInd w:w="3" w:type="dxa"/>
              <w:tblLayout w:type="fixed"/>
              <w:tblLook w:val="0400" w:firstRow="0" w:lastRow="0" w:firstColumn="0" w:lastColumn="0" w:noHBand="0" w:noVBand="1"/>
            </w:tblPr>
            <w:tblGrid>
              <w:gridCol w:w="1244"/>
              <w:gridCol w:w="1106"/>
              <w:gridCol w:w="1027"/>
              <w:gridCol w:w="933"/>
              <w:gridCol w:w="854"/>
              <w:gridCol w:w="181"/>
              <w:gridCol w:w="1183"/>
              <w:gridCol w:w="1008"/>
              <w:gridCol w:w="934"/>
              <w:gridCol w:w="863"/>
            </w:tblGrid>
            <w:tr w:rsidR="00CA2974" w14:paraId="3DABCCAE" w14:textId="77777777" w:rsidTr="00F436E8">
              <w:trPr>
                <w:trHeight w:val="221"/>
              </w:trPr>
              <w:tc>
                <w:tcPr>
                  <w:tcW w:w="1244" w:type="dxa"/>
                  <w:vMerge w:val="restart"/>
                  <w:tcBorders>
                    <w:top w:val="single" w:sz="4" w:space="0" w:color="000000"/>
                    <w:left w:val="nil"/>
                    <w:bottom w:val="single" w:sz="4" w:space="0" w:color="000000"/>
                    <w:right w:val="nil"/>
                  </w:tcBorders>
                  <w:vAlign w:val="bottom"/>
                </w:tcPr>
                <w:p w14:paraId="0000006F" w14:textId="77777777" w:rsidR="00CA2974" w:rsidRDefault="0005249A">
                  <w:pPr>
                    <w:spacing w:line="240" w:lineRule="auto"/>
                    <w:jc w:val="center"/>
                    <w:rPr>
                      <w:rFonts w:ascii="Times New Roman" w:eastAsia="Times New Roman" w:hAnsi="Times New Roman" w:cs="Times New Roman"/>
                    </w:rPr>
                  </w:pPr>
                  <w:r>
                    <w:rPr>
                      <w:rFonts w:ascii="Times New Roman" w:eastAsia="Times New Roman" w:hAnsi="Times New Roman" w:cs="Times New Roman"/>
                    </w:rPr>
                    <w:t>País</w:t>
                  </w:r>
                </w:p>
              </w:tc>
              <w:tc>
                <w:tcPr>
                  <w:tcW w:w="3920" w:type="dxa"/>
                  <w:gridSpan w:val="4"/>
                  <w:tcBorders>
                    <w:top w:val="single" w:sz="4" w:space="0" w:color="000000"/>
                    <w:left w:val="nil"/>
                    <w:bottom w:val="single" w:sz="4" w:space="0" w:color="000000"/>
                    <w:right w:val="nil"/>
                  </w:tcBorders>
                  <w:vAlign w:val="bottom"/>
                </w:tcPr>
                <w:p w14:paraId="00000070" w14:textId="77777777" w:rsidR="00CA2974" w:rsidRDefault="0005249A">
                  <w:pPr>
                    <w:spacing w:line="240" w:lineRule="auto"/>
                    <w:jc w:val="center"/>
                    <w:rPr>
                      <w:rFonts w:ascii="Times New Roman" w:eastAsia="Times New Roman" w:hAnsi="Times New Roman" w:cs="Times New Roman"/>
                    </w:rPr>
                  </w:pPr>
                  <w:r>
                    <w:rPr>
                      <w:rFonts w:ascii="Times New Roman" w:eastAsia="Times New Roman" w:hAnsi="Times New Roman" w:cs="Times New Roman"/>
                    </w:rPr>
                    <w:t>Congressistas</w:t>
                  </w:r>
                </w:p>
              </w:tc>
              <w:tc>
                <w:tcPr>
                  <w:tcW w:w="181" w:type="dxa"/>
                  <w:tcBorders>
                    <w:top w:val="single" w:sz="4" w:space="0" w:color="000000"/>
                    <w:left w:val="nil"/>
                    <w:bottom w:val="single" w:sz="4" w:space="0" w:color="000000"/>
                    <w:right w:val="nil"/>
                  </w:tcBorders>
                </w:tcPr>
                <w:p w14:paraId="00000074" w14:textId="77777777" w:rsidR="00CA2974" w:rsidRDefault="00CA2974">
                  <w:pPr>
                    <w:spacing w:line="240" w:lineRule="auto"/>
                    <w:jc w:val="center"/>
                    <w:rPr>
                      <w:rFonts w:ascii="Times New Roman" w:eastAsia="Times New Roman" w:hAnsi="Times New Roman" w:cs="Times New Roman"/>
                    </w:rPr>
                  </w:pPr>
                </w:p>
              </w:tc>
              <w:tc>
                <w:tcPr>
                  <w:tcW w:w="3988" w:type="dxa"/>
                  <w:gridSpan w:val="4"/>
                  <w:tcBorders>
                    <w:top w:val="single" w:sz="4" w:space="0" w:color="000000"/>
                    <w:left w:val="nil"/>
                    <w:bottom w:val="single" w:sz="4" w:space="0" w:color="000000"/>
                    <w:right w:val="nil"/>
                  </w:tcBorders>
                  <w:vAlign w:val="bottom"/>
                </w:tcPr>
                <w:p w14:paraId="00000075" w14:textId="77777777" w:rsidR="00CA2974" w:rsidRDefault="0005249A">
                  <w:pPr>
                    <w:spacing w:line="240" w:lineRule="auto"/>
                    <w:jc w:val="center"/>
                    <w:rPr>
                      <w:rFonts w:ascii="Times New Roman" w:eastAsia="Times New Roman" w:hAnsi="Times New Roman" w:cs="Times New Roman"/>
                    </w:rPr>
                  </w:pPr>
                  <w:r>
                    <w:rPr>
                      <w:rFonts w:ascii="Times New Roman" w:eastAsia="Times New Roman" w:hAnsi="Times New Roman" w:cs="Times New Roman"/>
                    </w:rPr>
                    <w:t>Autores de Trabalho</w:t>
                  </w:r>
                </w:p>
              </w:tc>
            </w:tr>
            <w:tr w:rsidR="00F436E8" w14:paraId="02D7FA4B" w14:textId="77777777" w:rsidTr="00F436E8">
              <w:trPr>
                <w:trHeight w:val="248"/>
              </w:trPr>
              <w:tc>
                <w:tcPr>
                  <w:tcW w:w="1244" w:type="dxa"/>
                  <w:vMerge/>
                  <w:tcBorders>
                    <w:top w:val="single" w:sz="4" w:space="0" w:color="000000"/>
                    <w:left w:val="nil"/>
                    <w:bottom w:val="single" w:sz="4" w:space="0" w:color="000000"/>
                    <w:right w:val="nil"/>
                  </w:tcBorders>
                  <w:vAlign w:val="bottom"/>
                </w:tcPr>
                <w:p w14:paraId="00000079" w14:textId="77777777" w:rsidR="00CA2974" w:rsidRDefault="00CA2974" w:rsidP="00F436E8">
                  <w:pPr>
                    <w:widowControl w:val="0"/>
                    <w:spacing w:line="240" w:lineRule="auto"/>
                    <w:rPr>
                      <w:rFonts w:ascii="Times New Roman" w:eastAsia="Times New Roman" w:hAnsi="Times New Roman" w:cs="Times New Roman"/>
                    </w:rPr>
                  </w:pPr>
                </w:p>
              </w:tc>
              <w:tc>
                <w:tcPr>
                  <w:tcW w:w="1106" w:type="dxa"/>
                  <w:tcBorders>
                    <w:top w:val="nil"/>
                    <w:left w:val="nil"/>
                    <w:bottom w:val="single" w:sz="4" w:space="0" w:color="000000"/>
                    <w:right w:val="nil"/>
                  </w:tcBorders>
                  <w:vAlign w:val="bottom"/>
                </w:tcPr>
                <w:p w14:paraId="0000007A"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Mulheres</w:t>
                  </w:r>
                </w:p>
              </w:tc>
              <w:tc>
                <w:tcPr>
                  <w:tcW w:w="1027" w:type="dxa"/>
                  <w:tcBorders>
                    <w:top w:val="nil"/>
                    <w:left w:val="nil"/>
                    <w:bottom w:val="single" w:sz="4" w:space="0" w:color="000000"/>
                    <w:right w:val="nil"/>
                  </w:tcBorders>
                  <w:vAlign w:val="bottom"/>
                </w:tcPr>
                <w:p w14:paraId="0000007B"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Homens</w:t>
                  </w:r>
                </w:p>
              </w:tc>
              <w:tc>
                <w:tcPr>
                  <w:tcW w:w="933" w:type="dxa"/>
                  <w:tcBorders>
                    <w:top w:val="nil"/>
                    <w:left w:val="nil"/>
                    <w:bottom w:val="single" w:sz="4" w:space="0" w:color="000000"/>
                    <w:right w:val="nil"/>
                  </w:tcBorders>
                  <w:vAlign w:val="bottom"/>
                </w:tcPr>
                <w:p w14:paraId="0000007C"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Indeterminado</w:t>
                  </w:r>
                </w:p>
              </w:tc>
              <w:tc>
                <w:tcPr>
                  <w:tcW w:w="853" w:type="dxa"/>
                  <w:tcBorders>
                    <w:top w:val="nil"/>
                    <w:left w:val="nil"/>
                    <w:bottom w:val="single" w:sz="4" w:space="0" w:color="000000"/>
                    <w:right w:val="nil"/>
                  </w:tcBorders>
                  <w:vAlign w:val="bottom"/>
                </w:tcPr>
                <w:p w14:paraId="0000007D"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181" w:type="dxa"/>
                  <w:tcBorders>
                    <w:top w:val="nil"/>
                    <w:left w:val="nil"/>
                    <w:bottom w:val="single" w:sz="4" w:space="0" w:color="000000"/>
                    <w:right w:val="nil"/>
                  </w:tcBorders>
                </w:tcPr>
                <w:p w14:paraId="0000007E" w14:textId="77777777" w:rsidR="00CA2974" w:rsidRDefault="00CA2974">
                  <w:pPr>
                    <w:spacing w:line="240" w:lineRule="auto"/>
                    <w:rPr>
                      <w:rFonts w:ascii="Times New Roman" w:eastAsia="Times New Roman" w:hAnsi="Times New Roman" w:cs="Times New Roman"/>
                    </w:rPr>
                  </w:pPr>
                </w:p>
              </w:tc>
              <w:tc>
                <w:tcPr>
                  <w:tcW w:w="1183" w:type="dxa"/>
                  <w:tcBorders>
                    <w:top w:val="nil"/>
                    <w:left w:val="nil"/>
                    <w:bottom w:val="single" w:sz="4" w:space="0" w:color="000000"/>
                    <w:right w:val="nil"/>
                  </w:tcBorders>
                  <w:vAlign w:val="bottom"/>
                </w:tcPr>
                <w:p w14:paraId="0000007F"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Mulheres</w:t>
                  </w:r>
                </w:p>
              </w:tc>
              <w:tc>
                <w:tcPr>
                  <w:tcW w:w="1008" w:type="dxa"/>
                  <w:tcBorders>
                    <w:top w:val="nil"/>
                    <w:left w:val="nil"/>
                    <w:bottom w:val="single" w:sz="4" w:space="0" w:color="000000"/>
                    <w:right w:val="nil"/>
                  </w:tcBorders>
                  <w:vAlign w:val="bottom"/>
                </w:tcPr>
                <w:p w14:paraId="00000080"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Homens</w:t>
                  </w:r>
                </w:p>
              </w:tc>
              <w:tc>
                <w:tcPr>
                  <w:tcW w:w="934" w:type="dxa"/>
                  <w:tcBorders>
                    <w:top w:val="nil"/>
                    <w:left w:val="nil"/>
                    <w:bottom w:val="single" w:sz="4" w:space="0" w:color="000000"/>
                    <w:right w:val="nil"/>
                  </w:tcBorders>
                  <w:vAlign w:val="bottom"/>
                </w:tcPr>
                <w:p w14:paraId="00000081"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Indeterminado</w:t>
                  </w:r>
                </w:p>
              </w:tc>
              <w:tc>
                <w:tcPr>
                  <w:tcW w:w="862" w:type="dxa"/>
                  <w:tcBorders>
                    <w:top w:val="nil"/>
                    <w:left w:val="nil"/>
                    <w:bottom w:val="single" w:sz="4" w:space="0" w:color="000000"/>
                    <w:right w:val="nil"/>
                  </w:tcBorders>
                  <w:vAlign w:val="bottom"/>
                </w:tcPr>
                <w:p w14:paraId="00000082"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Total</w:t>
                  </w:r>
                </w:p>
              </w:tc>
            </w:tr>
            <w:tr w:rsidR="00F436E8" w14:paraId="32A9C2DF" w14:textId="77777777" w:rsidTr="00F436E8">
              <w:trPr>
                <w:trHeight w:val="221"/>
              </w:trPr>
              <w:tc>
                <w:tcPr>
                  <w:tcW w:w="1244" w:type="dxa"/>
                  <w:tcBorders>
                    <w:top w:val="nil"/>
                    <w:left w:val="nil"/>
                    <w:bottom w:val="nil"/>
                    <w:right w:val="nil"/>
                  </w:tcBorders>
                  <w:vAlign w:val="bottom"/>
                </w:tcPr>
                <w:p w14:paraId="00000083"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Argentina</w:t>
                  </w:r>
                </w:p>
              </w:tc>
              <w:tc>
                <w:tcPr>
                  <w:tcW w:w="1106" w:type="dxa"/>
                  <w:tcBorders>
                    <w:top w:val="nil"/>
                    <w:left w:val="nil"/>
                    <w:bottom w:val="nil"/>
                    <w:right w:val="nil"/>
                  </w:tcBorders>
                  <w:vAlign w:val="bottom"/>
                </w:tcPr>
                <w:p w14:paraId="0000008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3</w:t>
                  </w:r>
                </w:p>
              </w:tc>
              <w:tc>
                <w:tcPr>
                  <w:tcW w:w="1027" w:type="dxa"/>
                  <w:tcBorders>
                    <w:top w:val="nil"/>
                    <w:left w:val="nil"/>
                    <w:bottom w:val="nil"/>
                    <w:right w:val="nil"/>
                  </w:tcBorders>
                  <w:vAlign w:val="bottom"/>
                </w:tcPr>
                <w:p w14:paraId="0000008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6</w:t>
                  </w:r>
                </w:p>
              </w:tc>
              <w:tc>
                <w:tcPr>
                  <w:tcW w:w="933" w:type="dxa"/>
                  <w:tcBorders>
                    <w:top w:val="nil"/>
                    <w:left w:val="nil"/>
                    <w:bottom w:val="nil"/>
                    <w:right w:val="nil"/>
                  </w:tcBorders>
                  <w:vAlign w:val="bottom"/>
                </w:tcPr>
                <w:p w14:paraId="0000008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8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9</w:t>
                  </w:r>
                </w:p>
              </w:tc>
              <w:tc>
                <w:tcPr>
                  <w:tcW w:w="181" w:type="dxa"/>
                  <w:tcBorders>
                    <w:top w:val="nil"/>
                    <w:left w:val="nil"/>
                    <w:bottom w:val="nil"/>
                    <w:right w:val="nil"/>
                  </w:tcBorders>
                </w:tcPr>
                <w:p w14:paraId="00000088"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8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008" w:type="dxa"/>
                  <w:tcBorders>
                    <w:top w:val="nil"/>
                    <w:left w:val="nil"/>
                    <w:bottom w:val="nil"/>
                    <w:right w:val="nil"/>
                  </w:tcBorders>
                  <w:vAlign w:val="bottom"/>
                </w:tcPr>
                <w:p w14:paraId="0000008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3</w:t>
                  </w:r>
                </w:p>
              </w:tc>
              <w:tc>
                <w:tcPr>
                  <w:tcW w:w="934" w:type="dxa"/>
                  <w:tcBorders>
                    <w:top w:val="nil"/>
                    <w:left w:val="nil"/>
                    <w:bottom w:val="nil"/>
                    <w:right w:val="nil"/>
                  </w:tcBorders>
                  <w:vAlign w:val="bottom"/>
                </w:tcPr>
                <w:p w14:paraId="0000008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8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r>
            <w:tr w:rsidR="00F436E8" w14:paraId="35A5C4A0" w14:textId="77777777" w:rsidTr="00F436E8">
              <w:trPr>
                <w:trHeight w:val="221"/>
              </w:trPr>
              <w:tc>
                <w:tcPr>
                  <w:tcW w:w="1244" w:type="dxa"/>
                  <w:tcBorders>
                    <w:top w:val="nil"/>
                    <w:left w:val="nil"/>
                    <w:bottom w:val="nil"/>
                    <w:right w:val="nil"/>
                  </w:tcBorders>
                  <w:vAlign w:val="bottom"/>
                </w:tcPr>
                <w:p w14:paraId="0000008D"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Bolívia</w:t>
                  </w:r>
                </w:p>
              </w:tc>
              <w:tc>
                <w:tcPr>
                  <w:tcW w:w="1106" w:type="dxa"/>
                  <w:tcBorders>
                    <w:top w:val="nil"/>
                    <w:left w:val="nil"/>
                    <w:bottom w:val="nil"/>
                    <w:right w:val="nil"/>
                  </w:tcBorders>
                  <w:vAlign w:val="bottom"/>
                </w:tcPr>
                <w:p w14:paraId="0000008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027" w:type="dxa"/>
                  <w:tcBorders>
                    <w:top w:val="nil"/>
                    <w:left w:val="nil"/>
                    <w:bottom w:val="nil"/>
                    <w:right w:val="nil"/>
                  </w:tcBorders>
                  <w:vAlign w:val="bottom"/>
                </w:tcPr>
                <w:p w14:paraId="0000008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3" w:type="dxa"/>
                  <w:tcBorders>
                    <w:top w:val="nil"/>
                    <w:left w:val="nil"/>
                    <w:bottom w:val="nil"/>
                    <w:right w:val="nil"/>
                  </w:tcBorders>
                  <w:vAlign w:val="bottom"/>
                </w:tcPr>
                <w:p w14:paraId="0000009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9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81" w:type="dxa"/>
                  <w:tcBorders>
                    <w:top w:val="nil"/>
                    <w:left w:val="nil"/>
                    <w:bottom w:val="nil"/>
                    <w:right w:val="nil"/>
                  </w:tcBorders>
                </w:tcPr>
                <w:p w14:paraId="00000092"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9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9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934" w:type="dxa"/>
                  <w:tcBorders>
                    <w:top w:val="nil"/>
                    <w:left w:val="nil"/>
                    <w:bottom w:val="nil"/>
                    <w:right w:val="nil"/>
                  </w:tcBorders>
                  <w:vAlign w:val="bottom"/>
                </w:tcPr>
                <w:p w14:paraId="0000009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9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r>
            <w:tr w:rsidR="00F436E8" w14:paraId="3374EFEA" w14:textId="77777777" w:rsidTr="00F436E8">
              <w:trPr>
                <w:trHeight w:val="221"/>
              </w:trPr>
              <w:tc>
                <w:tcPr>
                  <w:tcW w:w="1244" w:type="dxa"/>
                  <w:tcBorders>
                    <w:top w:val="nil"/>
                    <w:left w:val="nil"/>
                    <w:bottom w:val="nil"/>
                    <w:right w:val="nil"/>
                  </w:tcBorders>
                  <w:vAlign w:val="bottom"/>
                </w:tcPr>
                <w:p w14:paraId="00000097"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Brasil</w:t>
                  </w:r>
                </w:p>
              </w:tc>
              <w:tc>
                <w:tcPr>
                  <w:tcW w:w="1106" w:type="dxa"/>
                  <w:tcBorders>
                    <w:top w:val="nil"/>
                    <w:left w:val="nil"/>
                    <w:bottom w:val="nil"/>
                    <w:right w:val="nil"/>
                  </w:tcBorders>
                  <w:vAlign w:val="bottom"/>
                </w:tcPr>
                <w:p w14:paraId="0000009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212</w:t>
                  </w:r>
                </w:p>
              </w:tc>
              <w:tc>
                <w:tcPr>
                  <w:tcW w:w="1027" w:type="dxa"/>
                  <w:tcBorders>
                    <w:top w:val="nil"/>
                    <w:left w:val="nil"/>
                    <w:bottom w:val="nil"/>
                    <w:right w:val="nil"/>
                  </w:tcBorders>
                  <w:vAlign w:val="bottom"/>
                </w:tcPr>
                <w:p w14:paraId="0000009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101</w:t>
                  </w:r>
                </w:p>
              </w:tc>
              <w:tc>
                <w:tcPr>
                  <w:tcW w:w="933" w:type="dxa"/>
                  <w:tcBorders>
                    <w:top w:val="nil"/>
                    <w:left w:val="nil"/>
                    <w:bottom w:val="nil"/>
                    <w:right w:val="nil"/>
                  </w:tcBorders>
                  <w:vAlign w:val="bottom"/>
                </w:tcPr>
                <w:p w14:paraId="0000009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853" w:type="dxa"/>
                  <w:tcBorders>
                    <w:top w:val="nil"/>
                    <w:left w:val="nil"/>
                    <w:bottom w:val="nil"/>
                    <w:right w:val="nil"/>
                  </w:tcBorders>
                  <w:vAlign w:val="bottom"/>
                </w:tcPr>
                <w:p w14:paraId="0000009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317</w:t>
                  </w:r>
                </w:p>
              </w:tc>
              <w:tc>
                <w:tcPr>
                  <w:tcW w:w="181" w:type="dxa"/>
                  <w:tcBorders>
                    <w:top w:val="nil"/>
                    <w:left w:val="nil"/>
                    <w:bottom w:val="nil"/>
                    <w:right w:val="nil"/>
                  </w:tcBorders>
                </w:tcPr>
                <w:p w14:paraId="0000009C"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9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27</w:t>
                  </w:r>
                </w:p>
              </w:tc>
              <w:tc>
                <w:tcPr>
                  <w:tcW w:w="1008" w:type="dxa"/>
                  <w:tcBorders>
                    <w:top w:val="nil"/>
                    <w:left w:val="nil"/>
                    <w:bottom w:val="nil"/>
                    <w:right w:val="nil"/>
                  </w:tcBorders>
                  <w:shd w:val="clear" w:color="auto" w:fill="auto"/>
                  <w:vAlign w:val="bottom"/>
                </w:tcPr>
                <w:p w14:paraId="0000009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12</w:t>
                  </w:r>
                </w:p>
              </w:tc>
              <w:tc>
                <w:tcPr>
                  <w:tcW w:w="934" w:type="dxa"/>
                  <w:tcBorders>
                    <w:top w:val="nil"/>
                    <w:left w:val="nil"/>
                    <w:bottom w:val="nil"/>
                    <w:right w:val="nil"/>
                  </w:tcBorders>
                  <w:shd w:val="clear" w:color="auto" w:fill="auto"/>
                  <w:vAlign w:val="bottom"/>
                </w:tcPr>
                <w:p w14:paraId="0000009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862" w:type="dxa"/>
                  <w:tcBorders>
                    <w:top w:val="nil"/>
                    <w:left w:val="nil"/>
                    <w:bottom w:val="nil"/>
                    <w:right w:val="nil"/>
                  </w:tcBorders>
                  <w:vAlign w:val="bottom"/>
                </w:tcPr>
                <w:p w14:paraId="000000A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41</w:t>
                  </w:r>
                </w:p>
              </w:tc>
            </w:tr>
            <w:tr w:rsidR="00F436E8" w14:paraId="2824A9EB" w14:textId="77777777" w:rsidTr="00F436E8">
              <w:trPr>
                <w:trHeight w:val="221"/>
              </w:trPr>
              <w:tc>
                <w:tcPr>
                  <w:tcW w:w="1244" w:type="dxa"/>
                  <w:tcBorders>
                    <w:top w:val="nil"/>
                    <w:left w:val="nil"/>
                    <w:bottom w:val="nil"/>
                    <w:right w:val="nil"/>
                  </w:tcBorders>
                  <w:vAlign w:val="bottom"/>
                </w:tcPr>
                <w:p w14:paraId="000000A1"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Canadá</w:t>
                  </w:r>
                </w:p>
              </w:tc>
              <w:tc>
                <w:tcPr>
                  <w:tcW w:w="1106" w:type="dxa"/>
                  <w:tcBorders>
                    <w:top w:val="nil"/>
                    <w:left w:val="nil"/>
                    <w:bottom w:val="nil"/>
                    <w:right w:val="nil"/>
                  </w:tcBorders>
                  <w:vAlign w:val="bottom"/>
                </w:tcPr>
                <w:p w14:paraId="000000A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27" w:type="dxa"/>
                  <w:tcBorders>
                    <w:top w:val="nil"/>
                    <w:left w:val="nil"/>
                    <w:bottom w:val="nil"/>
                    <w:right w:val="nil"/>
                  </w:tcBorders>
                  <w:vAlign w:val="bottom"/>
                </w:tcPr>
                <w:p w14:paraId="000000A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3" w:type="dxa"/>
                  <w:tcBorders>
                    <w:top w:val="nil"/>
                    <w:left w:val="nil"/>
                    <w:bottom w:val="nil"/>
                    <w:right w:val="nil"/>
                  </w:tcBorders>
                  <w:vAlign w:val="bottom"/>
                </w:tcPr>
                <w:p w14:paraId="000000A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A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81" w:type="dxa"/>
                  <w:tcBorders>
                    <w:top w:val="nil"/>
                    <w:left w:val="nil"/>
                    <w:bottom w:val="nil"/>
                    <w:right w:val="nil"/>
                  </w:tcBorders>
                </w:tcPr>
                <w:p w14:paraId="000000A6"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A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A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4" w:type="dxa"/>
                  <w:tcBorders>
                    <w:top w:val="nil"/>
                    <w:left w:val="nil"/>
                    <w:bottom w:val="nil"/>
                    <w:right w:val="nil"/>
                  </w:tcBorders>
                  <w:vAlign w:val="bottom"/>
                </w:tcPr>
                <w:p w14:paraId="000000A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A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r>
            <w:tr w:rsidR="00F436E8" w14:paraId="219761E8" w14:textId="77777777" w:rsidTr="00F436E8">
              <w:trPr>
                <w:trHeight w:val="221"/>
              </w:trPr>
              <w:tc>
                <w:tcPr>
                  <w:tcW w:w="1244" w:type="dxa"/>
                  <w:tcBorders>
                    <w:top w:val="nil"/>
                    <w:left w:val="nil"/>
                    <w:bottom w:val="nil"/>
                    <w:right w:val="nil"/>
                  </w:tcBorders>
                  <w:vAlign w:val="bottom"/>
                </w:tcPr>
                <w:p w14:paraId="000000AB"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Chile</w:t>
                  </w:r>
                </w:p>
              </w:tc>
              <w:tc>
                <w:tcPr>
                  <w:tcW w:w="1106" w:type="dxa"/>
                  <w:tcBorders>
                    <w:top w:val="nil"/>
                    <w:left w:val="nil"/>
                    <w:bottom w:val="nil"/>
                    <w:right w:val="nil"/>
                  </w:tcBorders>
                  <w:vAlign w:val="bottom"/>
                </w:tcPr>
                <w:p w14:paraId="000000A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14</w:t>
                  </w:r>
                </w:p>
              </w:tc>
              <w:tc>
                <w:tcPr>
                  <w:tcW w:w="1027" w:type="dxa"/>
                  <w:tcBorders>
                    <w:top w:val="nil"/>
                    <w:left w:val="nil"/>
                    <w:bottom w:val="nil"/>
                    <w:right w:val="nil"/>
                  </w:tcBorders>
                  <w:vAlign w:val="bottom"/>
                </w:tcPr>
                <w:p w14:paraId="000000A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13</w:t>
                  </w:r>
                </w:p>
              </w:tc>
              <w:tc>
                <w:tcPr>
                  <w:tcW w:w="933" w:type="dxa"/>
                  <w:tcBorders>
                    <w:top w:val="nil"/>
                    <w:left w:val="nil"/>
                    <w:bottom w:val="nil"/>
                    <w:right w:val="nil"/>
                  </w:tcBorders>
                  <w:vAlign w:val="bottom"/>
                </w:tcPr>
                <w:p w14:paraId="000000A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A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27</w:t>
                  </w:r>
                </w:p>
              </w:tc>
              <w:tc>
                <w:tcPr>
                  <w:tcW w:w="181" w:type="dxa"/>
                  <w:tcBorders>
                    <w:top w:val="nil"/>
                    <w:left w:val="nil"/>
                    <w:bottom w:val="nil"/>
                    <w:right w:val="nil"/>
                  </w:tcBorders>
                </w:tcPr>
                <w:p w14:paraId="000000B0"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B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008" w:type="dxa"/>
                  <w:tcBorders>
                    <w:top w:val="nil"/>
                    <w:left w:val="nil"/>
                    <w:bottom w:val="nil"/>
                    <w:right w:val="nil"/>
                  </w:tcBorders>
                  <w:vAlign w:val="bottom"/>
                </w:tcPr>
                <w:p w14:paraId="000000B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5</w:t>
                  </w:r>
                </w:p>
              </w:tc>
              <w:tc>
                <w:tcPr>
                  <w:tcW w:w="934" w:type="dxa"/>
                  <w:tcBorders>
                    <w:top w:val="nil"/>
                    <w:left w:val="nil"/>
                    <w:bottom w:val="nil"/>
                    <w:right w:val="nil"/>
                  </w:tcBorders>
                  <w:vAlign w:val="bottom"/>
                </w:tcPr>
                <w:p w14:paraId="000000B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B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7</w:t>
                  </w:r>
                </w:p>
              </w:tc>
            </w:tr>
            <w:tr w:rsidR="00F436E8" w14:paraId="4793CA56" w14:textId="77777777" w:rsidTr="00F436E8">
              <w:trPr>
                <w:trHeight w:val="221"/>
              </w:trPr>
              <w:tc>
                <w:tcPr>
                  <w:tcW w:w="1244" w:type="dxa"/>
                  <w:tcBorders>
                    <w:top w:val="nil"/>
                    <w:left w:val="nil"/>
                    <w:bottom w:val="nil"/>
                    <w:right w:val="nil"/>
                  </w:tcBorders>
                  <w:vAlign w:val="bottom"/>
                </w:tcPr>
                <w:p w14:paraId="000000B5"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Cuba</w:t>
                  </w:r>
                </w:p>
              </w:tc>
              <w:tc>
                <w:tcPr>
                  <w:tcW w:w="1106" w:type="dxa"/>
                  <w:tcBorders>
                    <w:top w:val="nil"/>
                    <w:left w:val="nil"/>
                    <w:bottom w:val="nil"/>
                    <w:right w:val="nil"/>
                  </w:tcBorders>
                  <w:vAlign w:val="bottom"/>
                </w:tcPr>
                <w:p w14:paraId="000000B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27" w:type="dxa"/>
                  <w:tcBorders>
                    <w:top w:val="nil"/>
                    <w:left w:val="nil"/>
                    <w:bottom w:val="nil"/>
                    <w:right w:val="nil"/>
                  </w:tcBorders>
                  <w:vAlign w:val="bottom"/>
                </w:tcPr>
                <w:p w14:paraId="000000B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933" w:type="dxa"/>
                  <w:tcBorders>
                    <w:top w:val="nil"/>
                    <w:left w:val="nil"/>
                    <w:bottom w:val="nil"/>
                    <w:right w:val="nil"/>
                  </w:tcBorders>
                  <w:vAlign w:val="bottom"/>
                </w:tcPr>
                <w:p w14:paraId="000000B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B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81" w:type="dxa"/>
                  <w:tcBorders>
                    <w:top w:val="nil"/>
                    <w:left w:val="nil"/>
                    <w:bottom w:val="nil"/>
                    <w:right w:val="nil"/>
                  </w:tcBorders>
                </w:tcPr>
                <w:p w14:paraId="000000BA"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B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B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934" w:type="dxa"/>
                  <w:tcBorders>
                    <w:top w:val="nil"/>
                    <w:left w:val="nil"/>
                    <w:bottom w:val="nil"/>
                    <w:right w:val="nil"/>
                  </w:tcBorders>
                  <w:vAlign w:val="bottom"/>
                </w:tcPr>
                <w:p w14:paraId="000000B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B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r>
            <w:tr w:rsidR="00F436E8" w14:paraId="0BC622E8" w14:textId="77777777" w:rsidTr="00F436E8">
              <w:trPr>
                <w:trHeight w:val="221"/>
              </w:trPr>
              <w:tc>
                <w:tcPr>
                  <w:tcW w:w="1244" w:type="dxa"/>
                  <w:tcBorders>
                    <w:top w:val="nil"/>
                    <w:left w:val="nil"/>
                    <w:bottom w:val="nil"/>
                    <w:right w:val="nil"/>
                  </w:tcBorders>
                  <w:vAlign w:val="bottom"/>
                </w:tcPr>
                <w:p w14:paraId="000000BF"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EUA</w:t>
                  </w:r>
                </w:p>
              </w:tc>
              <w:tc>
                <w:tcPr>
                  <w:tcW w:w="1106" w:type="dxa"/>
                  <w:tcBorders>
                    <w:top w:val="nil"/>
                    <w:left w:val="nil"/>
                    <w:bottom w:val="nil"/>
                    <w:right w:val="nil"/>
                  </w:tcBorders>
                  <w:vAlign w:val="bottom"/>
                </w:tcPr>
                <w:p w14:paraId="000000C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10</w:t>
                  </w:r>
                </w:p>
              </w:tc>
              <w:tc>
                <w:tcPr>
                  <w:tcW w:w="1027" w:type="dxa"/>
                  <w:tcBorders>
                    <w:top w:val="nil"/>
                    <w:left w:val="nil"/>
                    <w:bottom w:val="nil"/>
                    <w:right w:val="nil"/>
                  </w:tcBorders>
                  <w:vAlign w:val="bottom"/>
                </w:tcPr>
                <w:p w14:paraId="000000C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16</w:t>
                  </w:r>
                </w:p>
              </w:tc>
              <w:tc>
                <w:tcPr>
                  <w:tcW w:w="933" w:type="dxa"/>
                  <w:tcBorders>
                    <w:top w:val="nil"/>
                    <w:left w:val="nil"/>
                    <w:bottom w:val="nil"/>
                    <w:right w:val="nil"/>
                  </w:tcBorders>
                  <w:vAlign w:val="bottom"/>
                </w:tcPr>
                <w:p w14:paraId="000000C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C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26</w:t>
                  </w:r>
                </w:p>
              </w:tc>
              <w:tc>
                <w:tcPr>
                  <w:tcW w:w="181" w:type="dxa"/>
                  <w:tcBorders>
                    <w:top w:val="nil"/>
                    <w:left w:val="nil"/>
                    <w:bottom w:val="nil"/>
                    <w:right w:val="nil"/>
                  </w:tcBorders>
                </w:tcPr>
                <w:p w14:paraId="000000C4"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C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1008" w:type="dxa"/>
                  <w:tcBorders>
                    <w:top w:val="nil"/>
                    <w:left w:val="nil"/>
                    <w:bottom w:val="nil"/>
                    <w:right w:val="nil"/>
                  </w:tcBorders>
                  <w:vAlign w:val="bottom"/>
                </w:tcPr>
                <w:p w14:paraId="000000C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10</w:t>
                  </w:r>
                </w:p>
              </w:tc>
              <w:tc>
                <w:tcPr>
                  <w:tcW w:w="934" w:type="dxa"/>
                  <w:tcBorders>
                    <w:top w:val="nil"/>
                    <w:left w:val="nil"/>
                    <w:bottom w:val="nil"/>
                    <w:right w:val="nil"/>
                  </w:tcBorders>
                  <w:vAlign w:val="bottom"/>
                </w:tcPr>
                <w:p w14:paraId="000000C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C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14</w:t>
                  </w:r>
                </w:p>
              </w:tc>
            </w:tr>
            <w:tr w:rsidR="00F436E8" w14:paraId="4B35D3B4" w14:textId="77777777" w:rsidTr="00F436E8">
              <w:trPr>
                <w:trHeight w:val="221"/>
              </w:trPr>
              <w:tc>
                <w:tcPr>
                  <w:tcW w:w="1244" w:type="dxa"/>
                  <w:tcBorders>
                    <w:top w:val="nil"/>
                    <w:left w:val="nil"/>
                    <w:bottom w:val="nil"/>
                    <w:right w:val="nil"/>
                  </w:tcBorders>
                  <w:vAlign w:val="bottom"/>
                </w:tcPr>
                <w:p w14:paraId="000000C9"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Espanha</w:t>
                  </w:r>
                </w:p>
              </w:tc>
              <w:tc>
                <w:tcPr>
                  <w:tcW w:w="1106" w:type="dxa"/>
                  <w:tcBorders>
                    <w:top w:val="nil"/>
                    <w:left w:val="nil"/>
                    <w:bottom w:val="nil"/>
                    <w:right w:val="nil"/>
                  </w:tcBorders>
                  <w:vAlign w:val="bottom"/>
                </w:tcPr>
                <w:p w14:paraId="000000C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27" w:type="dxa"/>
                  <w:tcBorders>
                    <w:top w:val="nil"/>
                    <w:left w:val="nil"/>
                    <w:bottom w:val="nil"/>
                    <w:right w:val="nil"/>
                  </w:tcBorders>
                  <w:vAlign w:val="bottom"/>
                </w:tcPr>
                <w:p w14:paraId="000000C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933" w:type="dxa"/>
                  <w:tcBorders>
                    <w:top w:val="nil"/>
                    <w:left w:val="nil"/>
                    <w:bottom w:val="nil"/>
                    <w:right w:val="nil"/>
                  </w:tcBorders>
                  <w:vAlign w:val="bottom"/>
                </w:tcPr>
                <w:p w14:paraId="000000C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C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81" w:type="dxa"/>
                  <w:tcBorders>
                    <w:top w:val="nil"/>
                    <w:left w:val="nil"/>
                    <w:bottom w:val="nil"/>
                    <w:right w:val="nil"/>
                  </w:tcBorders>
                </w:tcPr>
                <w:p w14:paraId="000000CE"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C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D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4" w:type="dxa"/>
                  <w:tcBorders>
                    <w:top w:val="nil"/>
                    <w:left w:val="nil"/>
                    <w:bottom w:val="nil"/>
                    <w:right w:val="nil"/>
                  </w:tcBorders>
                  <w:vAlign w:val="bottom"/>
                </w:tcPr>
                <w:p w14:paraId="000000D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D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r>
            <w:tr w:rsidR="00F436E8" w14:paraId="6B078DC9" w14:textId="77777777" w:rsidTr="00F436E8">
              <w:trPr>
                <w:trHeight w:val="221"/>
              </w:trPr>
              <w:tc>
                <w:tcPr>
                  <w:tcW w:w="1244" w:type="dxa"/>
                  <w:tcBorders>
                    <w:top w:val="nil"/>
                    <w:left w:val="nil"/>
                    <w:bottom w:val="nil"/>
                    <w:right w:val="nil"/>
                  </w:tcBorders>
                  <w:vAlign w:val="bottom"/>
                </w:tcPr>
                <w:p w14:paraId="000000D3"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México</w:t>
                  </w:r>
                </w:p>
              </w:tc>
              <w:tc>
                <w:tcPr>
                  <w:tcW w:w="1106" w:type="dxa"/>
                  <w:tcBorders>
                    <w:top w:val="nil"/>
                    <w:left w:val="nil"/>
                    <w:bottom w:val="nil"/>
                    <w:right w:val="nil"/>
                  </w:tcBorders>
                  <w:vAlign w:val="bottom"/>
                </w:tcPr>
                <w:p w14:paraId="000000D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7</w:t>
                  </w:r>
                </w:p>
              </w:tc>
              <w:tc>
                <w:tcPr>
                  <w:tcW w:w="1027" w:type="dxa"/>
                  <w:tcBorders>
                    <w:top w:val="nil"/>
                    <w:left w:val="nil"/>
                    <w:bottom w:val="nil"/>
                    <w:right w:val="nil"/>
                  </w:tcBorders>
                  <w:vAlign w:val="bottom"/>
                </w:tcPr>
                <w:p w14:paraId="000000D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933" w:type="dxa"/>
                  <w:tcBorders>
                    <w:top w:val="nil"/>
                    <w:left w:val="nil"/>
                    <w:bottom w:val="nil"/>
                    <w:right w:val="nil"/>
                  </w:tcBorders>
                  <w:vAlign w:val="bottom"/>
                </w:tcPr>
                <w:p w14:paraId="000000D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D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9</w:t>
                  </w:r>
                </w:p>
              </w:tc>
              <w:tc>
                <w:tcPr>
                  <w:tcW w:w="181" w:type="dxa"/>
                  <w:tcBorders>
                    <w:top w:val="nil"/>
                    <w:left w:val="nil"/>
                    <w:bottom w:val="nil"/>
                    <w:right w:val="nil"/>
                  </w:tcBorders>
                </w:tcPr>
                <w:p w14:paraId="000000D8"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D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7</w:t>
                  </w:r>
                </w:p>
              </w:tc>
              <w:tc>
                <w:tcPr>
                  <w:tcW w:w="1008" w:type="dxa"/>
                  <w:tcBorders>
                    <w:top w:val="nil"/>
                    <w:left w:val="nil"/>
                    <w:bottom w:val="nil"/>
                    <w:right w:val="nil"/>
                  </w:tcBorders>
                  <w:vAlign w:val="bottom"/>
                </w:tcPr>
                <w:p w14:paraId="000000D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934" w:type="dxa"/>
                  <w:tcBorders>
                    <w:top w:val="nil"/>
                    <w:left w:val="nil"/>
                    <w:bottom w:val="nil"/>
                    <w:right w:val="nil"/>
                  </w:tcBorders>
                  <w:vAlign w:val="bottom"/>
                </w:tcPr>
                <w:p w14:paraId="000000D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D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7</w:t>
                  </w:r>
                </w:p>
              </w:tc>
            </w:tr>
            <w:tr w:rsidR="00F436E8" w14:paraId="1BD7395B" w14:textId="77777777" w:rsidTr="00F436E8">
              <w:trPr>
                <w:trHeight w:val="221"/>
              </w:trPr>
              <w:tc>
                <w:tcPr>
                  <w:tcW w:w="1244" w:type="dxa"/>
                  <w:tcBorders>
                    <w:top w:val="nil"/>
                    <w:left w:val="nil"/>
                    <w:bottom w:val="nil"/>
                    <w:right w:val="nil"/>
                  </w:tcBorders>
                  <w:vAlign w:val="bottom"/>
                </w:tcPr>
                <w:p w14:paraId="000000DD"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Peru</w:t>
                  </w:r>
                </w:p>
              </w:tc>
              <w:tc>
                <w:tcPr>
                  <w:tcW w:w="1106" w:type="dxa"/>
                  <w:tcBorders>
                    <w:top w:val="nil"/>
                    <w:left w:val="nil"/>
                    <w:bottom w:val="nil"/>
                    <w:right w:val="nil"/>
                  </w:tcBorders>
                  <w:vAlign w:val="bottom"/>
                </w:tcPr>
                <w:p w14:paraId="000000D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27" w:type="dxa"/>
                  <w:tcBorders>
                    <w:top w:val="nil"/>
                    <w:left w:val="nil"/>
                    <w:bottom w:val="nil"/>
                    <w:right w:val="nil"/>
                  </w:tcBorders>
                  <w:vAlign w:val="bottom"/>
                </w:tcPr>
                <w:p w14:paraId="000000D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3" w:type="dxa"/>
                  <w:tcBorders>
                    <w:top w:val="nil"/>
                    <w:left w:val="nil"/>
                    <w:bottom w:val="nil"/>
                    <w:right w:val="nil"/>
                  </w:tcBorders>
                  <w:vAlign w:val="bottom"/>
                </w:tcPr>
                <w:p w14:paraId="000000E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E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81" w:type="dxa"/>
                  <w:tcBorders>
                    <w:top w:val="nil"/>
                    <w:left w:val="nil"/>
                    <w:bottom w:val="nil"/>
                    <w:right w:val="nil"/>
                  </w:tcBorders>
                </w:tcPr>
                <w:p w14:paraId="000000E2"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E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E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4" w:type="dxa"/>
                  <w:tcBorders>
                    <w:top w:val="nil"/>
                    <w:left w:val="nil"/>
                    <w:bottom w:val="nil"/>
                    <w:right w:val="nil"/>
                  </w:tcBorders>
                  <w:vAlign w:val="bottom"/>
                </w:tcPr>
                <w:p w14:paraId="000000E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E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r>
            <w:tr w:rsidR="00F436E8" w14:paraId="2AC009BD" w14:textId="77777777" w:rsidTr="00F436E8">
              <w:trPr>
                <w:trHeight w:val="221"/>
              </w:trPr>
              <w:tc>
                <w:tcPr>
                  <w:tcW w:w="1244" w:type="dxa"/>
                  <w:tcBorders>
                    <w:top w:val="nil"/>
                    <w:left w:val="nil"/>
                    <w:bottom w:val="nil"/>
                    <w:right w:val="nil"/>
                  </w:tcBorders>
                  <w:vAlign w:val="bottom"/>
                </w:tcPr>
                <w:p w14:paraId="000000E7"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Porto Rico</w:t>
                  </w:r>
                </w:p>
              </w:tc>
              <w:tc>
                <w:tcPr>
                  <w:tcW w:w="1106" w:type="dxa"/>
                  <w:tcBorders>
                    <w:top w:val="nil"/>
                    <w:left w:val="nil"/>
                    <w:bottom w:val="nil"/>
                    <w:right w:val="nil"/>
                  </w:tcBorders>
                  <w:vAlign w:val="bottom"/>
                </w:tcPr>
                <w:p w14:paraId="000000E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027" w:type="dxa"/>
                  <w:tcBorders>
                    <w:top w:val="nil"/>
                    <w:left w:val="nil"/>
                    <w:bottom w:val="nil"/>
                    <w:right w:val="nil"/>
                  </w:tcBorders>
                  <w:vAlign w:val="bottom"/>
                </w:tcPr>
                <w:p w14:paraId="000000E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3" w:type="dxa"/>
                  <w:tcBorders>
                    <w:top w:val="nil"/>
                    <w:left w:val="nil"/>
                    <w:bottom w:val="nil"/>
                    <w:right w:val="nil"/>
                  </w:tcBorders>
                  <w:vAlign w:val="bottom"/>
                </w:tcPr>
                <w:p w14:paraId="000000E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E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81" w:type="dxa"/>
                  <w:tcBorders>
                    <w:top w:val="nil"/>
                    <w:left w:val="nil"/>
                    <w:bottom w:val="nil"/>
                    <w:right w:val="nil"/>
                  </w:tcBorders>
                </w:tcPr>
                <w:p w14:paraId="000000EC"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E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E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4" w:type="dxa"/>
                  <w:tcBorders>
                    <w:top w:val="nil"/>
                    <w:left w:val="nil"/>
                    <w:bottom w:val="nil"/>
                    <w:right w:val="nil"/>
                  </w:tcBorders>
                  <w:vAlign w:val="bottom"/>
                </w:tcPr>
                <w:p w14:paraId="000000E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F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r>
            <w:tr w:rsidR="00F436E8" w14:paraId="24425B8C" w14:textId="77777777" w:rsidTr="00F436E8">
              <w:trPr>
                <w:trHeight w:val="221"/>
              </w:trPr>
              <w:tc>
                <w:tcPr>
                  <w:tcW w:w="1244" w:type="dxa"/>
                  <w:tcBorders>
                    <w:top w:val="nil"/>
                    <w:left w:val="nil"/>
                    <w:bottom w:val="nil"/>
                    <w:right w:val="nil"/>
                  </w:tcBorders>
                  <w:vAlign w:val="bottom"/>
                </w:tcPr>
                <w:p w14:paraId="000000F1"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Uruguai</w:t>
                  </w:r>
                </w:p>
              </w:tc>
              <w:tc>
                <w:tcPr>
                  <w:tcW w:w="1106" w:type="dxa"/>
                  <w:tcBorders>
                    <w:top w:val="nil"/>
                    <w:left w:val="nil"/>
                    <w:bottom w:val="nil"/>
                    <w:right w:val="nil"/>
                  </w:tcBorders>
                  <w:vAlign w:val="bottom"/>
                </w:tcPr>
                <w:p w14:paraId="000000F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1027" w:type="dxa"/>
                  <w:tcBorders>
                    <w:top w:val="nil"/>
                    <w:left w:val="nil"/>
                    <w:bottom w:val="nil"/>
                    <w:right w:val="nil"/>
                  </w:tcBorders>
                  <w:vAlign w:val="bottom"/>
                </w:tcPr>
                <w:p w14:paraId="000000F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3</w:t>
                  </w:r>
                </w:p>
              </w:tc>
              <w:tc>
                <w:tcPr>
                  <w:tcW w:w="933" w:type="dxa"/>
                  <w:tcBorders>
                    <w:top w:val="nil"/>
                    <w:left w:val="nil"/>
                    <w:bottom w:val="nil"/>
                    <w:right w:val="nil"/>
                  </w:tcBorders>
                  <w:vAlign w:val="bottom"/>
                </w:tcPr>
                <w:p w14:paraId="000000F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F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7</w:t>
                  </w:r>
                </w:p>
              </w:tc>
              <w:tc>
                <w:tcPr>
                  <w:tcW w:w="181" w:type="dxa"/>
                  <w:tcBorders>
                    <w:top w:val="nil"/>
                    <w:left w:val="nil"/>
                    <w:bottom w:val="nil"/>
                    <w:right w:val="nil"/>
                  </w:tcBorders>
                </w:tcPr>
                <w:p w14:paraId="000000F6"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F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5</w:t>
                  </w:r>
                </w:p>
              </w:tc>
              <w:tc>
                <w:tcPr>
                  <w:tcW w:w="1008" w:type="dxa"/>
                  <w:tcBorders>
                    <w:top w:val="nil"/>
                    <w:left w:val="nil"/>
                    <w:bottom w:val="nil"/>
                    <w:right w:val="nil"/>
                  </w:tcBorders>
                  <w:vAlign w:val="bottom"/>
                </w:tcPr>
                <w:p w14:paraId="000000F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934" w:type="dxa"/>
                  <w:tcBorders>
                    <w:top w:val="nil"/>
                    <w:left w:val="nil"/>
                    <w:bottom w:val="nil"/>
                    <w:right w:val="nil"/>
                  </w:tcBorders>
                  <w:vAlign w:val="bottom"/>
                </w:tcPr>
                <w:p w14:paraId="000000F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F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9</w:t>
                  </w:r>
                </w:p>
              </w:tc>
            </w:tr>
            <w:tr w:rsidR="00F436E8" w14:paraId="20BED311" w14:textId="77777777" w:rsidTr="00F436E8">
              <w:trPr>
                <w:trHeight w:val="221"/>
              </w:trPr>
              <w:tc>
                <w:tcPr>
                  <w:tcW w:w="1244" w:type="dxa"/>
                  <w:tcBorders>
                    <w:top w:val="nil"/>
                    <w:left w:val="nil"/>
                    <w:bottom w:val="nil"/>
                    <w:right w:val="nil"/>
                  </w:tcBorders>
                  <w:vAlign w:val="bottom"/>
                </w:tcPr>
                <w:p w14:paraId="000000FB"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Venezuela</w:t>
                  </w:r>
                </w:p>
              </w:tc>
              <w:tc>
                <w:tcPr>
                  <w:tcW w:w="1106" w:type="dxa"/>
                  <w:tcBorders>
                    <w:top w:val="nil"/>
                    <w:left w:val="nil"/>
                    <w:bottom w:val="nil"/>
                    <w:right w:val="nil"/>
                  </w:tcBorders>
                  <w:vAlign w:val="bottom"/>
                </w:tcPr>
                <w:p w14:paraId="000000F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027" w:type="dxa"/>
                  <w:tcBorders>
                    <w:top w:val="nil"/>
                    <w:left w:val="nil"/>
                    <w:bottom w:val="nil"/>
                    <w:right w:val="nil"/>
                  </w:tcBorders>
                  <w:vAlign w:val="bottom"/>
                </w:tcPr>
                <w:p w14:paraId="000000F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933" w:type="dxa"/>
                  <w:tcBorders>
                    <w:top w:val="nil"/>
                    <w:left w:val="nil"/>
                    <w:bottom w:val="nil"/>
                    <w:right w:val="nil"/>
                  </w:tcBorders>
                  <w:vAlign w:val="bottom"/>
                </w:tcPr>
                <w:p w14:paraId="000000F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F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6</w:t>
                  </w:r>
                </w:p>
              </w:tc>
              <w:tc>
                <w:tcPr>
                  <w:tcW w:w="181" w:type="dxa"/>
                  <w:tcBorders>
                    <w:top w:val="nil"/>
                    <w:left w:val="nil"/>
                    <w:bottom w:val="nil"/>
                    <w:right w:val="nil"/>
                  </w:tcBorders>
                </w:tcPr>
                <w:p w14:paraId="00000100"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10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10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4" w:type="dxa"/>
                  <w:tcBorders>
                    <w:top w:val="nil"/>
                    <w:left w:val="nil"/>
                    <w:bottom w:val="nil"/>
                    <w:right w:val="nil"/>
                  </w:tcBorders>
                  <w:vAlign w:val="bottom"/>
                </w:tcPr>
                <w:p w14:paraId="0000010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10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r>
            <w:tr w:rsidR="00F436E8" w14:paraId="53B3F869" w14:textId="77777777" w:rsidTr="00F436E8">
              <w:trPr>
                <w:trHeight w:val="221"/>
              </w:trPr>
              <w:tc>
                <w:tcPr>
                  <w:tcW w:w="1244" w:type="dxa"/>
                  <w:tcBorders>
                    <w:top w:val="single" w:sz="4" w:space="0" w:color="000000"/>
                    <w:left w:val="nil"/>
                    <w:bottom w:val="single" w:sz="4" w:space="0" w:color="000000"/>
                    <w:right w:val="nil"/>
                  </w:tcBorders>
                  <w:vAlign w:val="bottom"/>
                </w:tcPr>
                <w:p w14:paraId="00000105"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1106" w:type="dxa"/>
                  <w:tcBorders>
                    <w:top w:val="single" w:sz="4" w:space="0" w:color="000000"/>
                    <w:left w:val="nil"/>
                    <w:bottom w:val="single" w:sz="4" w:space="0" w:color="000000"/>
                    <w:right w:val="nil"/>
                  </w:tcBorders>
                  <w:vAlign w:val="bottom"/>
                </w:tcPr>
                <w:p w14:paraId="0000010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254</w:t>
                  </w:r>
                </w:p>
              </w:tc>
              <w:tc>
                <w:tcPr>
                  <w:tcW w:w="1027" w:type="dxa"/>
                  <w:tcBorders>
                    <w:top w:val="single" w:sz="4" w:space="0" w:color="000000"/>
                    <w:left w:val="nil"/>
                    <w:bottom w:val="single" w:sz="4" w:space="0" w:color="000000"/>
                    <w:right w:val="nil"/>
                  </w:tcBorders>
                  <w:vAlign w:val="bottom"/>
                </w:tcPr>
                <w:p w14:paraId="0000010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151</w:t>
                  </w:r>
                </w:p>
              </w:tc>
              <w:tc>
                <w:tcPr>
                  <w:tcW w:w="933" w:type="dxa"/>
                  <w:tcBorders>
                    <w:top w:val="single" w:sz="4" w:space="0" w:color="000000"/>
                    <w:left w:val="nil"/>
                    <w:bottom w:val="single" w:sz="4" w:space="0" w:color="000000"/>
                    <w:right w:val="nil"/>
                  </w:tcBorders>
                  <w:vAlign w:val="bottom"/>
                </w:tcPr>
                <w:p w14:paraId="0000010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853" w:type="dxa"/>
                  <w:tcBorders>
                    <w:top w:val="single" w:sz="4" w:space="0" w:color="000000"/>
                    <w:left w:val="nil"/>
                    <w:bottom w:val="single" w:sz="4" w:space="0" w:color="000000"/>
                    <w:right w:val="nil"/>
                  </w:tcBorders>
                  <w:vAlign w:val="bottom"/>
                </w:tcPr>
                <w:p w14:paraId="0000010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409</w:t>
                  </w:r>
                </w:p>
              </w:tc>
              <w:tc>
                <w:tcPr>
                  <w:tcW w:w="181" w:type="dxa"/>
                  <w:tcBorders>
                    <w:top w:val="single" w:sz="4" w:space="0" w:color="000000"/>
                    <w:left w:val="nil"/>
                    <w:bottom w:val="single" w:sz="4" w:space="0" w:color="000000"/>
                    <w:right w:val="nil"/>
                  </w:tcBorders>
                </w:tcPr>
                <w:p w14:paraId="0000010A" w14:textId="77777777" w:rsidR="00CA2974" w:rsidRDefault="00CA2974">
                  <w:pPr>
                    <w:spacing w:line="240" w:lineRule="auto"/>
                    <w:jc w:val="right"/>
                    <w:rPr>
                      <w:rFonts w:ascii="Times New Roman" w:eastAsia="Times New Roman" w:hAnsi="Times New Roman" w:cs="Times New Roman"/>
                    </w:rPr>
                  </w:pPr>
                </w:p>
              </w:tc>
              <w:tc>
                <w:tcPr>
                  <w:tcW w:w="1183" w:type="dxa"/>
                  <w:tcBorders>
                    <w:top w:val="single" w:sz="4" w:space="0" w:color="000000"/>
                    <w:left w:val="nil"/>
                    <w:bottom w:val="single" w:sz="4" w:space="0" w:color="000000"/>
                    <w:right w:val="nil"/>
                  </w:tcBorders>
                  <w:vAlign w:val="bottom"/>
                </w:tcPr>
                <w:p w14:paraId="0000010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46</w:t>
                  </w:r>
                </w:p>
              </w:tc>
              <w:tc>
                <w:tcPr>
                  <w:tcW w:w="1008" w:type="dxa"/>
                  <w:tcBorders>
                    <w:top w:val="single" w:sz="4" w:space="0" w:color="000000"/>
                    <w:left w:val="nil"/>
                    <w:bottom w:val="single" w:sz="4" w:space="0" w:color="000000"/>
                    <w:right w:val="nil"/>
                  </w:tcBorders>
                  <w:vAlign w:val="bottom"/>
                </w:tcPr>
                <w:p w14:paraId="0000010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41</w:t>
                  </w:r>
                </w:p>
              </w:tc>
              <w:tc>
                <w:tcPr>
                  <w:tcW w:w="934" w:type="dxa"/>
                  <w:tcBorders>
                    <w:top w:val="single" w:sz="4" w:space="0" w:color="000000"/>
                    <w:left w:val="nil"/>
                    <w:bottom w:val="single" w:sz="4" w:space="0" w:color="000000"/>
                    <w:right w:val="nil"/>
                  </w:tcBorders>
                  <w:vAlign w:val="bottom"/>
                </w:tcPr>
                <w:p w14:paraId="0000010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862" w:type="dxa"/>
                  <w:tcBorders>
                    <w:top w:val="single" w:sz="4" w:space="0" w:color="000000"/>
                    <w:left w:val="nil"/>
                    <w:bottom w:val="single" w:sz="4" w:space="0" w:color="000000"/>
                    <w:right w:val="nil"/>
                  </w:tcBorders>
                  <w:vAlign w:val="bottom"/>
                </w:tcPr>
                <w:p w14:paraId="0000010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89</w:t>
                  </w:r>
                </w:p>
              </w:tc>
            </w:tr>
          </w:tbl>
          <w:p w14:paraId="0000010F" w14:textId="77777777" w:rsidR="00CA2974" w:rsidRDefault="00CA2974" w:rsidP="00F436E8">
            <w:pPr>
              <w:widowControl w:val="0"/>
              <w:spacing w:line="240" w:lineRule="auto"/>
              <w:rPr>
                <w:rFonts w:ascii="Times New Roman" w:eastAsia="Times New Roman" w:hAnsi="Times New Roman" w:cs="Times New Roman"/>
                <w:i/>
                <w:sz w:val="24"/>
                <w:szCs w:val="24"/>
              </w:rPr>
            </w:pPr>
          </w:p>
        </w:tc>
      </w:tr>
      <w:tr w:rsidR="00244B86" w:rsidRPr="00244B86" w14:paraId="5F2CD517" w14:textId="77777777" w:rsidTr="00F436E8">
        <w:trPr>
          <w:trHeight w:val="498"/>
        </w:trPr>
        <w:tc>
          <w:tcPr>
            <w:tcW w:w="9385" w:type="dxa"/>
            <w:tcBorders>
              <w:top w:val="nil"/>
              <w:left w:val="nil"/>
              <w:bottom w:val="nil"/>
              <w:right w:val="nil"/>
            </w:tcBorders>
            <w:tcMar>
              <w:top w:w="100" w:type="dxa"/>
              <w:left w:w="100" w:type="dxa"/>
              <w:bottom w:w="100" w:type="dxa"/>
              <w:right w:w="100" w:type="dxa"/>
            </w:tcMar>
          </w:tcPr>
          <w:p w14:paraId="5A5738D9" w14:textId="163B2885" w:rsidR="00244B86" w:rsidRPr="00F436E8" w:rsidRDefault="00A42B25" w:rsidP="00F436E8">
            <w:pPr>
              <w:widowControl w:val="0"/>
              <w:spacing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Nota. </w:t>
            </w:r>
            <w:r w:rsidR="00244B86" w:rsidRPr="00F436E8">
              <w:rPr>
                <w:rFonts w:ascii="Times New Roman" w:eastAsia="Times New Roman" w:hAnsi="Times New Roman" w:cs="Times New Roman"/>
                <w:bCs/>
                <w:sz w:val="20"/>
                <w:szCs w:val="20"/>
              </w:rPr>
              <w:t>Fonte: Construção dos autores, a partir dos dados dos Anais do VI CIP</w:t>
            </w:r>
          </w:p>
        </w:tc>
      </w:tr>
    </w:tbl>
    <w:p w14:paraId="00000110" w14:textId="59152F16" w:rsidR="00CA2974" w:rsidRDefault="0005249A">
      <w:pPr>
        <w:spacing w:line="360" w:lineRule="auto"/>
        <w:ind w:firstLine="708"/>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Também na Tabela 2</w:t>
      </w:r>
      <w:r w:rsidR="00CB7315">
        <w:rPr>
          <w:rFonts w:ascii="Times New Roman" w:eastAsia="Times New Roman" w:hAnsi="Times New Roman" w:cs="Times New Roman"/>
          <w:sz w:val="24"/>
          <w:szCs w:val="24"/>
        </w:rPr>
        <w:t xml:space="preserve"> está o quantitativo </w:t>
      </w:r>
      <w:r>
        <w:rPr>
          <w:rFonts w:ascii="Times New Roman" w:eastAsia="Times New Roman" w:hAnsi="Times New Roman" w:cs="Times New Roman"/>
          <w:sz w:val="24"/>
          <w:szCs w:val="24"/>
        </w:rPr>
        <w:t>de autores dos trabalhos apresentados no congresso. O número de trabalhos apresentados foi d</w:t>
      </w:r>
      <w:r>
        <w:rPr>
          <w:rFonts w:ascii="Times New Roman" w:eastAsia="Times New Roman" w:hAnsi="Times New Roman" w:cs="Times New Roman"/>
          <w:sz w:val="24"/>
          <w:szCs w:val="24"/>
          <w:highlight w:val="white"/>
        </w:rPr>
        <w:t xml:space="preserve">e 71. No caso dos autores de mais de um trabalho, foram contados apenas uma vez. </w:t>
      </w:r>
      <w:r>
        <w:rPr>
          <w:rFonts w:ascii="Times New Roman" w:eastAsia="Times New Roman" w:hAnsi="Times New Roman" w:cs="Times New Roman"/>
          <w:sz w:val="24"/>
          <w:szCs w:val="24"/>
        </w:rPr>
        <w:t xml:space="preserve">Foram também considerados todos os </w:t>
      </w:r>
      <w:r w:rsidR="00AB634C">
        <w:rPr>
          <w:rFonts w:ascii="Times New Roman" w:eastAsia="Times New Roman" w:hAnsi="Times New Roman" w:cs="Times New Roman"/>
          <w:sz w:val="24"/>
          <w:szCs w:val="24"/>
        </w:rPr>
        <w:t>coautores</w:t>
      </w:r>
      <w:r>
        <w:rPr>
          <w:rFonts w:ascii="Times New Roman" w:eastAsia="Times New Roman" w:hAnsi="Times New Roman" w:cs="Times New Roman"/>
          <w:sz w:val="24"/>
          <w:szCs w:val="24"/>
        </w:rPr>
        <w:t xml:space="preserve"> nomeados, mesmo quando não assistiram ao congresso. Do total de congressistas, 89 apresentaram trabalhos, numa divisão bem mais equilibrada em termos de gênero: 46 mulheres (51,7%) e 41 homens (46,1%). O número de autores indeterminados é de dois trabalhos (2,2%), cuja autoria era institucional, </w:t>
      </w:r>
      <w:r w:rsidR="00CB7315">
        <w:rPr>
          <w:rFonts w:ascii="Times New Roman" w:eastAsia="Times New Roman" w:hAnsi="Times New Roman" w:cs="Times New Roman"/>
          <w:sz w:val="24"/>
          <w:szCs w:val="24"/>
        </w:rPr>
        <w:t xml:space="preserve">ou seja, não foram assinados por alguma </w:t>
      </w:r>
      <w:r>
        <w:rPr>
          <w:rFonts w:ascii="Times New Roman" w:eastAsia="Times New Roman" w:hAnsi="Times New Roman" w:cs="Times New Roman"/>
          <w:sz w:val="24"/>
          <w:szCs w:val="24"/>
        </w:rPr>
        <w:t xml:space="preserve">pessoa. </w:t>
      </w:r>
    </w:p>
    <w:p w14:paraId="00000111" w14:textId="4F7B5FD6"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ao gênero, chama atenção que a imensa maioria feminina que é observada entre congressistas não se verifica entre os autores de trabalhos (ainda que o seja, nos casos específicos de Brasil, México e Uruguai), evidenciando tanto o maciço interesse e inserção de mulheres na Psicologia naquele período quanto uma assimetria de gênero presente na distinção entre “espectadores” e “apresentadores”</w:t>
      </w:r>
      <w:r w:rsidR="00D66CBA">
        <w:rPr>
          <w:rFonts w:ascii="Times New Roman" w:eastAsia="Times New Roman" w:hAnsi="Times New Roman" w:cs="Times New Roman"/>
          <w:sz w:val="24"/>
          <w:szCs w:val="24"/>
        </w:rPr>
        <w:t>. E</w:t>
      </w:r>
      <w:r>
        <w:rPr>
          <w:rFonts w:ascii="Times New Roman" w:eastAsia="Times New Roman" w:hAnsi="Times New Roman" w:cs="Times New Roman"/>
          <w:sz w:val="24"/>
          <w:szCs w:val="24"/>
        </w:rPr>
        <w:t xml:space="preserve">specialmente se considerarmos os participantes estrangeiros, é proporcionalmente maior o número de homens que lograram viajar e participar do VI CIP. </w:t>
      </w:r>
    </w:p>
    <w:p w14:paraId="00000112" w14:textId="7B057EBF"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à nacionalidade, considerando que o congresso foi realizado no Rio de Janeiro, </w:t>
      </w:r>
      <w:r w:rsidR="00D66CBA">
        <w:rPr>
          <w:rFonts w:ascii="Times New Roman" w:eastAsia="Times New Roman" w:hAnsi="Times New Roman" w:cs="Times New Roman"/>
          <w:sz w:val="24"/>
          <w:szCs w:val="24"/>
        </w:rPr>
        <w:t xml:space="preserve">é </w:t>
      </w:r>
      <w:r>
        <w:rPr>
          <w:rFonts w:ascii="Times New Roman" w:eastAsia="Times New Roman" w:hAnsi="Times New Roman" w:cs="Times New Roman"/>
          <w:sz w:val="24"/>
          <w:szCs w:val="24"/>
        </w:rPr>
        <w:t>natural</w:t>
      </w:r>
      <w:r w:rsidR="00DE1128">
        <w:rPr>
          <w:rFonts w:ascii="Times New Roman" w:eastAsia="Times New Roman" w:hAnsi="Times New Roman" w:cs="Times New Roman"/>
          <w:sz w:val="24"/>
          <w:szCs w:val="24"/>
        </w:rPr>
        <w:t xml:space="preserve"> haver uma </w:t>
      </w:r>
      <w:r>
        <w:rPr>
          <w:rFonts w:ascii="Times New Roman" w:eastAsia="Times New Roman" w:hAnsi="Times New Roman" w:cs="Times New Roman"/>
          <w:sz w:val="24"/>
          <w:szCs w:val="24"/>
        </w:rPr>
        <w:t xml:space="preserve">massiva participação de congressistas brasileiros (n= 317, 77,5%), com ampla maioria de mulheres (n= 212) em relação aos homens (n= 101). Além do Brasil, chama a atenção a participação de congressistas do Chile (n= 27, 6,6%) e dos EUA (n= 26, 6,3%), seguidos de Argentina e México (n= 9, 2,2% cada). Ao todo, 13 países foram representados no Congresso, sendo a maior parte de sul-americanos. </w:t>
      </w:r>
    </w:p>
    <w:p w14:paraId="00000113" w14:textId="0DB637FF"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o Congresso foi realizado no Brasil, </w:t>
      </w:r>
      <w:r w:rsidR="00DE1128">
        <w:rPr>
          <w:rFonts w:ascii="Times New Roman" w:eastAsia="Times New Roman" w:hAnsi="Times New Roman" w:cs="Times New Roman"/>
          <w:sz w:val="24"/>
          <w:szCs w:val="24"/>
        </w:rPr>
        <w:t xml:space="preserve">com esta ampla participação, consideramos relevante </w:t>
      </w:r>
      <w:r>
        <w:rPr>
          <w:rFonts w:ascii="Times New Roman" w:eastAsia="Times New Roman" w:hAnsi="Times New Roman" w:cs="Times New Roman"/>
          <w:sz w:val="24"/>
          <w:szCs w:val="24"/>
        </w:rPr>
        <w:t>detalh</w:t>
      </w:r>
      <w:r w:rsidR="00DE1128">
        <w:rPr>
          <w:rFonts w:ascii="Times New Roman" w:eastAsia="Times New Roman" w:hAnsi="Times New Roman" w:cs="Times New Roman"/>
          <w:sz w:val="24"/>
          <w:szCs w:val="24"/>
        </w:rPr>
        <w:t xml:space="preserve">á-la. </w:t>
      </w:r>
      <w:r>
        <w:rPr>
          <w:rFonts w:ascii="Times New Roman" w:eastAsia="Times New Roman" w:hAnsi="Times New Roman" w:cs="Times New Roman"/>
          <w:sz w:val="24"/>
          <w:szCs w:val="24"/>
        </w:rPr>
        <w:t xml:space="preserve">  Assim, na Tabela 3 encontram-se os congressistas e autores de trabalho divididos por gênero e distribuídos pelos estados brasileiros. Dentre os 317 congressistas brasileiros, 101 eram homens e 212 eram mulheres. Na autoria de trabalho também prevalece a presença feminina, com 27 trabalhos entre os 43 publicados. </w:t>
      </w:r>
    </w:p>
    <w:p w14:paraId="00000114" w14:textId="77777777"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Corroborando nossa observação anterior sobre a prevalência da psicologia enquanto prática profissional e a criação dos primeiros cursos nos anos de 1950 em alguns poucos estados brasileiros, os estados da região sudeste (Rio de Janeiro, Minas Gerais e São Paulo) apresentaram o maior número de congressistas e autores de trabalho, sendo notável a maior participação feminina. </w:t>
      </w:r>
    </w:p>
    <w:p w14:paraId="00000115" w14:textId="77777777" w:rsidR="00CA2974" w:rsidRDefault="00CA2974" w:rsidP="00F436E8">
      <w:pPr>
        <w:spacing w:line="240" w:lineRule="auto"/>
        <w:ind w:firstLine="709"/>
        <w:jc w:val="both"/>
        <w:rPr>
          <w:rFonts w:ascii="Times New Roman" w:eastAsia="Times New Roman" w:hAnsi="Times New Roman" w:cs="Times New Roman"/>
          <w:b/>
          <w:sz w:val="24"/>
          <w:szCs w:val="24"/>
        </w:rPr>
      </w:pPr>
    </w:p>
    <w:p w14:paraId="00000116" w14:textId="77777777" w:rsidR="00CA2974" w:rsidRDefault="0005249A">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Tabela 3</w:t>
      </w:r>
    </w:p>
    <w:p w14:paraId="00000117" w14:textId="77777777" w:rsidR="00CA2974" w:rsidRDefault="0005249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Congressistas e autores de trabalho brasileiros no VI CIP por gênero e estado</w:t>
      </w:r>
    </w:p>
    <w:p w14:paraId="00000118" w14:textId="77777777" w:rsidR="00CA2974" w:rsidRDefault="00CA2974">
      <w:pPr>
        <w:widowControl w:val="0"/>
        <w:rPr>
          <w:rFonts w:ascii="Times New Roman" w:eastAsia="Times New Roman" w:hAnsi="Times New Roman" w:cs="Times New Roman"/>
          <w:i/>
          <w:sz w:val="24"/>
          <w:szCs w:val="24"/>
        </w:rPr>
      </w:pPr>
    </w:p>
    <w:tbl>
      <w:tblPr>
        <w:tblStyle w:val="a2"/>
        <w:tblW w:w="9780" w:type="dxa"/>
        <w:jc w:val="center"/>
        <w:tblInd w:w="0" w:type="dxa"/>
        <w:tblLayout w:type="fixed"/>
        <w:tblLook w:val="0400" w:firstRow="0" w:lastRow="0" w:firstColumn="0" w:lastColumn="0" w:noHBand="0" w:noVBand="1"/>
      </w:tblPr>
      <w:tblGrid>
        <w:gridCol w:w="1903"/>
        <w:gridCol w:w="1139"/>
        <w:gridCol w:w="989"/>
        <w:gridCol w:w="854"/>
        <w:gridCol w:w="839"/>
        <w:gridCol w:w="160"/>
        <w:gridCol w:w="1004"/>
        <w:gridCol w:w="944"/>
        <w:gridCol w:w="854"/>
        <w:gridCol w:w="1094"/>
      </w:tblGrid>
      <w:tr w:rsidR="00CA2974" w14:paraId="5026F915" w14:textId="77777777">
        <w:trPr>
          <w:trHeight w:val="288"/>
          <w:jc w:val="center"/>
        </w:trPr>
        <w:tc>
          <w:tcPr>
            <w:tcW w:w="1905" w:type="dxa"/>
            <w:vMerge w:val="restart"/>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19"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Estado</w:t>
            </w:r>
          </w:p>
        </w:tc>
        <w:tc>
          <w:tcPr>
            <w:tcW w:w="3825" w:type="dxa"/>
            <w:gridSpan w:val="4"/>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1A"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Congressistas</w:t>
            </w:r>
          </w:p>
        </w:tc>
        <w:tc>
          <w:tcPr>
            <w:tcW w:w="15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1E"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 </w:t>
            </w:r>
          </w:p>
        </w:tc>
        <w:tc>
          <w:tcPr>
            <w:tcW w:w="3900" w:type="dxa"/>
            <w:gridSpan w:val="4"/>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1F"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Autores de Trabalho</w:t>
            </w:r>
          </w:p>
        </w:tc>
      </w:tr>
      <w:tr w:rsidR="00CA2974" w14:paraId="022E74EC" w14:textId="77777777">
        <w:trPr>
          <w:trHeight w:val="286"/>
          <w:jc w:val="center"/>
        </w:trPr>
        <w:tc>
          <w:tcPr>
            <w:tcW w:w="1905" w:type="dxa"/>
            <w:vMerge/>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3" w14:textId="77777777" w:rsidR="00CA2974" w:rsidRDefault="00CA2974">
            <w:pPr>
              <w:widowControl w:val="0"/>
              <w:rPr>
                <w:rFonts w:ascii="Times New Roman" w:eastAsia="Times New Roman" w:hAnsi="Times New Roman" w:cs="Times New Roman"/>
                <w:sz w:val="24"/>
                <w:szCs w:val="24"/>
              </w:rPr>
            </w:pPr>
          </w:p>
        </w:tc>
        <w:tc>
          <w:tcPr>
            <w:tcW w:w="114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4"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Mulheres</w:t>
            </w:r>
          </w:p>
        </w:tc>
        <w:tc>
          <w:tcPr>
            <w:tcW w:w="99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5"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Homens</w:t>
            </w:r>
          </w:p>
        </w:tc>
        <w:tc>
          <w:tcPr>
            <w:tcW w:w="85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6"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Indeterminado</w:t>
            </w:r>
          </w:p>
        </w:tc>
        <w:tc>
          <w:tcPr>
            <w:tcW w:w="84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7"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Total</w:t>
            </w:r>
          </w:p>
        </w:tc>
        <w:tc>
          <w:tcPr>
            <w:tcW w:w="15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8"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9"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Mulheres</w:t>
            </w:r>
          </w:p>
        </w:tc>
        <w:tc>
          <w:tcPr>
            <w:tcW w:w="94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A"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Homens</w:t>
            </w:r>
          </w:p>
        </w:tc>
        <w:tc>
          <w:tcPr>
            <w:tcW w:w="85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B"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Indeterminado</w:t>
            </w:r>
          </w:p>
        </w:tc>
        <w:tc>
          <w:tcPr>
            <w:tcW w:w="109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C" w14:textId="77777777" w:rsidR="00CA2974" w:rsidRDefault="0005249A">
            <w:pPr>
              <w:spacing w:line="240"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rPr>
              <w:t>Total</w:t>
            </w:r>
          </w:p>
        </w:tc>
      </w:tr>
      <w:tr w:rsidR="00CA2974" w14:paraId="4B48307D" w14:textId="77777777">
        <w:trPr>
          <w:trHeight w:val="288"/>
          <w:jc w:val="center"/>
        </w:trPr>
        <w:tc>
          <w:tcPr>
            <w:tcW w:w="1905" w:type="dxa"/>
            <w:tcBorders>
              <w:top w:val="single" w:sz="4" w:space="0" w:color="000000"/>
            </w:tcBorders>
            <w:shd w:val="clear" w:color="auto" w:fill="FFFFFF"/>
            <w:tcMar>
              <w:top w:w="0" w:type="dxa"/>
              <w:left w:w="70" w:type="dxa"/>
              <w:bottom w:w="0" w:type="dxa"/>
              <w:right w:w="70" w:type="dxa"/>
            </w:tcMar>
            <w:vAlign w:val="bottom"/>
          </w:tcPr>
          <w:p w14:paraId="0000012D"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Bahia</w:t>
            </w:r>
          </w:p>
        </w:tc>
        <w:tc>
          <w:tcPr>
            <w:tcW w:w="1140" w:type="dxa"/>
            <w:tcBorders>
              <w:top w:val="single" w:sz="4" w:space="0" w:color="000000"/>
            </w:tcBorders>
            <w:tcMar>
              <w:top w:w="0" w:type="dxa"/>
              <w:left w:w="70" w:type="dxa"/>
              <w:bottom w:w="0" w:type="dxa"/>
              <w:right w:w="70" w:type="dxa"/>
            </w:tcMar>
            <w:vAlign w:val="bottom"/>
          </w:tcPr>
          <w:p w14:paraId="0000012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9</w:t>
            </w:r>
          </w:p>
        </w:tc>
        <w:tc>
          <w:tcPr>
            <w:tcW w:w="990" w:type="dxa"/>
            <w:tcBorders>
              <w:top w:val="single" w:sz="4" w:space="0" w:color="000000"/>
            </w:tcBorders>
            <w:tcMar>
              <w:top w:w="0" w:type="dxa"/>
              <w:left w:w="70" w:type="dxa"/>
              <w:bottom w:w="0" w:type="dxa"/>
              <w:right w:w="70" w:type="dxa"/>
            </w:tcMar>
            <w:vAlign w:val="bottom"/>
          </w:tcPr>
          <w:p w14:paraId="0000012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855" w:type="dxa"/>
            <w:tcBorders>
              <w:top w:val="single" w:sz="4" w:space="0" w:color="000000"/>
            </w:tcBorders>
            <w:tcMar>
              <w:top w:w="0" w:type="dxa"/>
              <w:left w:w="70" w:type="dxa"/>
              <w:bottom w:w="0" w:type="dxa"/>
              <w:right w:w="70" w:type="dxa"/>
            </w:tcMar>
            <w:vAlign w:val="bottom"/>
          </w:tcPr>
          <w:p w14:paraId="0000013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tcBorders>
              <w:top w:val="single" w:sz="4" w:space="0" w:color="000000"/>
            </w:tcBorders>
            <w:shd w:val="clear" w:color="auto" w:fill="FFFFFF"/>
            <w:tcMar>
              <w:top w:w="0" w:type="dxa"/>
              <w:left w:w="70" w:type="dxa"/>
              <w:bottom w:w="0" w:type="dxa"/>
              <w:right w:w="70" w:type="dxa"/>
            </w:tcMar>
            <w:vAlign w:val="bottom"/>
          </w:tcPr>
          <w:p w14:paraId="00000131"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10</w:t>
            </w:r>
          </w:p>
        </w:tc>
        <w:tc>
          <w:tcPr>
            <w:tcW w:w="150" w:type="dxa"/>
            <w:tcBorders>
              <w:top w:val="single" w:sz="4" w:space="0" w:color="000000"/>
            </w:tcBorders>
            <w:shd w:val="clear" w:color="auto" w:fill="FFFFFF"/>
            <w:tcMar>
              <w:top w:w="0" w:type="dxa"/>
              <w:left w:w="70" w:type="dxa"/>
              <w:bottom w:w="0" w:type="dxa"/>
              <w:right w:w="70" w:type="dxa"/>
            </w:tcMar>
            <w:vAlign w:val="bottom"/>
          </w:tcPr>
          <w:p w14:paraId="00000132"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Borders>
              <w:top w:val="single" w:sz="4" w:space="0" w:color="000000"/>
            </w:tcBorders>
            <w:tcMar>
              <w:top w:w="0" w:type="dxa"/>
              <w:left w:w="70" w:type="dxa"/>
              <w:bottom w:w="0" w:type="dxa"/>
              <w:right w:w="70" w:type="dxa"/>
            </w:tcMar>
            <w:vAlign w:val="bottom"/>
          </w:tcPr>
          <w:p w14:paraId="00000133"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c>
          <w:tcPr>
            <w:tcW w:w="945" w:type="dxa"/>
            <w:tcBorders>
              <w:top w:val="single" w:sz="4" w:space="0" w:color="000000"/>
            </w:tcBorders>
            <w:tcMar>
              <w:top w:w="0" w:type="dxa"/>
              <w:left w:w="70" w:type="dxa"/>
              <w:bottom w:w="0" w:type="dxa"/>
              <w:right w:w="70" w:type="dxa"/>
            </w:tcMar>
            <w:vAlign w:val="bottom"/>
          </w:tcPr>
          <w:p w14:paraId="00000134"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Borders>
              <w:top w:val="single" w:sz="4" w:space="0" w:color="000000"/>
            </w:tcBorders>
            <w:tcMar>
              <w:top w:w="0" w:type="dxa"/>
              <w:left w:w="70" w:type="dxa"/>
              <w:bottom w:w="0" w:type="dxa"/>
              <w:right w:w="70" w:type="dxa"/>
            </w:tcMar>
            <w:vAlign w:val="bottom"/>
          </w:tcPr>
          <w:p w14:paraId="00000135"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tcBorders>
              <w:top w:val="single" w:sz="4" w:space="0" w:color="000000"/>
            </w:tcBorders>
            <w:shd w:val="clear" w:color="auto" w:fill="FFFFFF"/>
            <w:tcMar>
              <w:top w:w="0" w:type="dxa"/>
              <w:left w:w="70" w:type="dxa"/>
              <w:bottom w:w="0" w:type="dxa"/>
              <w:right w:w="70" w:type="dxa"/>
            </w:tcMar>
            <w:vAlign w:val="bottom"/>
          </w:tcPr>
          <w:p w14:paraId="00000136"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r>
      <w:tr w:rsidR="00CA2974" w14:paraId="2B791271" w14:textId="77777777">
        <w:trPr>
          <w:trHeight w:val="288"/>
          <w:jc w:val="center"/>
        </w:trPr>
        <w:tc>
          <w:tcPr>
            <w:tcW w:w="1905" w:type="dxa"/>
            <w:shd w:val="clear" w:color="auto" w:fill="FFFFFF"/>
            <w:tcMar>
              <w:top w:w="0" w:type="dxa"/>
              <w:left w:w="70" w:type="dxa"/>
              <w:bottom w:w="0" w:type="dxa"/>
              <w:right w:w="70" w:type="dxa"/>
            </w:tcMar>
            <w:vAlign w:val="bottom"/>
          </w:tcPr>
          <w:p w14:paraId="00000137"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Ceará</w:t>
            </w:r>
          </w:p>
        </w:tc>
        <w:tc>
          <w:tcPr>
            <w:tcW w:w="1140" w:type="dxa"/>
            <w:tcMar>
              <w:top w:w="0" w:type="dxa"/>
              <w:left w:w="70" w:type="dxa"/>
              <w:bottom w:w="0" w:type="dxa"/>
              <w:right w:w="70" w:type="dxa"/>
            </w:tcMar>
            <w:vAlign w:val="bottom"/>
          </w:tcPr>
          <w:p w14:paraId="00000138"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90" w:type="dxa"/>
            <w:tcMar>
              <w:top w:w="0" w:type="dxa"/>
              <w:left w:w="70" w:type="dxa"/>
              <w:bottom w:w="0" w:type="dxa"/>
              <w:right w:w="70" w:type="dxa"/>
            </w:tcMar>
            <w:vAlign w:val="bottom"/>
          </w:tcPr>
          <w:p w14:paraId="00000139"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855" w:type="dxa"/>
            <w:tcMar>
              <w:top w:w="0" w:type="dxa"/>
              <w:left w:w="70" w:type="dxa"/>
              <w:bottom w:w="0" w:type="dxa"/>
              <w:right w:w="70" w:type="dxa"/>
            </w:tcMar>
            <w:vAlign w:val="bottom"/>
          </w:tcPr>
          <w:p w14:paraId="0000013A"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3B"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150" w:type="dxa"/>
            <w:shd w:val="clear" w:color="auto" w:fill="FFFFFF"/>
            <w:tcMar>
              <w:top w:w="0" w:type="dxa"/>
              <w:left w:w="70" w:type="dxa"/>
              <w:bottom w:w="0" w:type="dxa"/>
              <w:right w:w="70" w:type="dxa"/>
            </w:tcMar>
            <w:vAlign w:val="bottom"/>
          </w:tcPr>
          <w:p w14:paraId="0000013C"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3D"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45" w:type="dxa"/>
            <w:tcMar>
              <w:top w:w="0" w:type="dxa"/>
              <w:left w:w="70" w:type="dxa"/>
              <w:bottom w:w="0" w:type="dxa"/>
              <w:right w:w="70" w:type="dxa"/>
            </w:tcMar>
            <w:vAlign w:val="bottom"/>
          </w:tcPr>
          <w:p w14:paraId="0000013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3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shd w:val="clear" w:color="auto" w:fill="FFFFFF"/>
            <w:tcMar>
              <w:top w:w="0" w:type="dxa"/>
              <w:left w:w="70" w:type="dxa"/>
              <w:bottom w:w="0" w:type="dxa"/>
              <w:right w:w="70" w:type="dxa"/>
            </w:tcMar>
            <w:vAlign w:val="bottom"/>
          </w:tcPr>
          <w:p w14:paraId="0000014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r>
      <w:tr w:rsidR="00CA2974" w14:paraId="5EC53A29" w14:textId="77777777">
        <w:trPr>
          <w:trHeight w:val="288"/>
          <w:jc w:val="center"/>
        </w:trPr>
        <w:tc>
          <w:tcPr>
            <w:tcW w:w="1905" w:type="dxa"/>
            <w:shd w:val="clear" w:color="auto" w:fill="FFFFFF"/>
            <w:tcMar>
              <w:top w:w="0" w:type="dxa"/>
              <w:left w:w="70" w:type="dxa"/>
              <w:bottom w:w="0" w:type="dxa"/>
              <w:right w:w="70" w:type="dxa"/>
            </w:tcMar>
            <w:vAlign w:val="bottom"/>
          </w:tcPr>
          <w:p w14:paraId="00000141"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Espírito Santo</w:t>
            </w:r>
          </w:p>
        </w:tc>
        <w:tc>
          <w:tcPr>
            <w:tcW w:w="1140" w:type="dxa"/>
            <w:tcMar>
              <w:top w:w="0" w:type="dxa"/>
              <w:left w:w="70" w:type="dxa"/>
              <w:bottom w:w="0" w:type="dxa"/>
              <w:right w:w="70" w:type="dxa"/>
            </w:tcMar>
            <w:vAlign w:val="bottom"/>
          </w:tcPr>
          <w:p w14:paraId="00000142"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90" w:type="dxa"/>
            <w:tcMar>
              <w:top w:w="0" w:type="dxa"/>
              <w:left w:w="70" w:type="dxa"/>
              <w:bottom w:w="0" w:type="dxa"/>
              <w:right w:w="70" w:type="dxa"/>
            </w:tcMar>
            <w:vAlign w:val="bottom"/>
          </w:tcPr>
          <w:p w14:paraId="00000143"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855" w:type="dxa"/>
            <w:tcMar>
              <w:top w:w="0" w:type="dxa"/>
              <w:left w:w="70" w:type="dxa"/>
              <w:bottom w:w="0" w:type="dxa"/>
              <w:right w:w="70" w:type="dxa"/>
            </w:tcMar>
            <w:vAlign w:val="bottom"/>
          </w:tcPr>
          <w:p w14:paraId="00000144"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45"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150" w:type="dxa"/>
            <w:shd w:val="clear" w:color="auto" w:fill="FFFFFF"/>
            <w:tcMar>
              <w:top w:w="0" w:type="dxa"/>
              <w:left w:w="70" w:type="dxa"/>
              <w:bottom w:w="0" w:type="dxa"/>
              <w:right w:w="70" w:type="dxa"/>
            </w:tcMar>
            <w:vAlign w:val="bottom"/>
          </w:tcPr>
          <w:p w14:paraId="00000146"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47"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45" w:type="dxa"/>
            <w:tcMar>
              <w:top w:w="0" w:type="dxa"/>
              <w:left w:w="70" w:type="dxa"/>
              <w:bottom w:w="0" w:type="dxa"/>
              <w:right w:w="70" w:type="dxa"/>
            </w:tcMar>
            <w:vAlign w:val="bottom"/>
          </w:tcPr>
          <w:p w14:paraId="00000148"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49"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shd w:val="clear" w:color="auto" w:fill="FFFFFF"/>
            <w:tcMar>
              <w:top w:w="0" w:type="dxa"/>
              <w:left w:w="70" w:type="dxa"/>
              <w:bottom w:w="0" w:type="dxa"/>
              <w:right w:w="70" w:type="dxa"/>
            </w:tcMar>
            <w:vAlign w:val="bottom"/>
          </w:tcPr>
          <w:p w14:paraId="0000014A"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r>
      <w:tr w:rsidR="00CA2974" w14:paraId="4F55312D" w14:textId="77777777">
        <w:trPr>
          <w:trHeight w:val="288"/>
          <w:jc w:val="center"/>
        </w:trPr>
        <w:tc>
          <w:tcPr>
            <w:tcW w:w="1905" w:type="dxa"/>
            <w:shd w:val="clear" w:color="auto" w:fill="FFFFFF"/>
            <w:tcMar>
              <w:top w:w="0" w:type="dxa"/>
              <w:left w:w="70" w:type="dxa"/>
              <w:bottom w:w="0" w:type="dxa"/>
              <w:right w:w="70" w:type="dxa"/>
            </w:tcMar>
            <w:vAlign w:val="bottom"/>
          </w:tcPr>
          <w:p w14:paraId="0000014B"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Minas Gerais </w:t>
            </w:r>
          </w:p>
        </w:tc>
        <w:tc>
          <w:tcPr>
            <w:tcW w:w="1140" w:type="dxa"/>
            <w:tcMar>
              <w:top w:w="0" w:type="dxa"/>
              <w:left w:w="70" w:type="dxa"/>
              <w:bottom w:w="0" w:type="dxa"/>
              <w:right w:w="70" w:type="dxa"/>
            </w:tcMar>
            <w:vAlign w:val="bottom"/>
          </w:tcPr>
          <w:p w14:paraId="0000014C"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15</w:t>
            </w:r>
          </w:p>
        </w:tc>
        <w:tc>
          <w:tcPr>
            <w:tcW w:w="990" w:type="dxa"/>
            <w:tcMar>
              <w:top w:w="0" w:type="dxa"/>
              <w:left w:w="70" w:type="dxa"/>
              <w:bottom w:w="0" w:type="dxa"/>
              <w:right w:w="70" w:type="dxa"/>
            </w:tcMar>
            <w:vAlign w:val="bottom"/>
          </w:tcPr>
          <w:p w14:paraId="0000014D"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10</w:t>
            </w:r>
          </w:p>
        </w:tc>
        <w:tc>
          <w:tcPr>
            <w:tcW w:w="855" w:type="dxa"/>
            <w:tcMar>
              <w:top w:w="0" w:type="dxa"/>
              <w:left w:w="70" w:type="dxa"/>
              <w:bottom w:w="0" w:type="dxa"/>
              <w:right w:w="70" w:type="dxa"/>
            </w:tcMar>
            <w:vAlign w:val="bottom"/>
          </w:tcPr>
          <w:p w14:paraId="0000014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4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25</w:t>
            </w:r>
          </w:p>
        </w:tc>
        <w:tc>
          <w:tcPr>
            <w:tcW w:w="150" w:type="dxa"/>
            <w:shd w:val="clear" w:color="auto" w:fill="FFFFFF"/>
            <w:tcMar>
              <w:top w:w="0" w:type="dxa"/>
              <w:left w:w="70" w:type="dxa"/>
              <w:bottom w:w="0" w:type="dxa"/>
              <w:right w:w="70" w:type="dxa"/>
            </w:tcMar>
            <w:vAlign w:val="bottom"/>
          </w:tcPr>
          <w:p w14:paraId="00000150"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51"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945" w:type="dxa"/>
            <w:tcMar>
              <w:top w:w="0" w:type="dxa"/>
              <w:left w:w="70" w:type="dxa"/>
              <w:bottom w:w="0" w:type="dxa"/>
              <w:right w:w="70" w:type="dxa"/>
            </w:tcMar>
            <w:vAlign w:val="bottom"/>
          </w:tcPr>
          <w:p w14:paraId="00000152"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4</w:t>
            </w:r>
          </w:p>
        </w:tc>
        <w:tc>
          <w:tcPr>
            <w:tcW w:w="855" w:type="dxa"/>
            <w:tcMar>
              <w:top w:w="0" w:type="dxa"/>
              <w:left w:w="70" w:type="dxa"/>
              <w:bottom w:w="0" w:type="dxa"/>
              <w:right w:w="70" w:type="dxa"/>
            </w:tcMar>
            <w:vAlign w:val="bottom"/>
          </w:tcPr>
          <w:p w14:paraId="00000153"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1095" w:type="dxa"/>
            <w:shd w:val="clear" w:color="auto" w:fill="FFFFFF"/>
            <w:tcMar>
              <w:top w:w="0" w:type="dxa"/>
              <w:left w:w="70" w:type="dxa"/>
              <w:bottom w:w="0" w:type="dxa"/>
              <w:right w:w="70" w:type="dxa"/>
            </w:tcMar>
            <w:vAlign w:val="bottom"/>
          </w:tcPr>
          <w:p w14:paraId="00000154"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6</w:t>
            </w:r>
          </w:p>
        </w:tc>
      </w:tr>
      <w:tr w:rsidR="00CA2974" w14:paraId="124C75F9" w14:textId="77777777">
        <w:trPr>
          <w:trHeight w:val="288"/>
          <w:jc w:val="center"/>
        </w:trPr>
        <w:tc>
          <w:tcPr>
            <w:tcW w:w="1905" w:type="dxa"/>
            <w:shd w:val="clear" w:color="auto" w:fill="FFFFFF"/>
            <w:tcMar>
              <w:top w:w="0" w:type="dxa"/>
              <w:left w:w="70" w:type="dxa"/>
              <w:bottom w:w="0" w:type="dxa"/>
              <w:right w:w="70" w:type="dxa"/>
            </w:tcMar>
            <w:vAlign w:val="bottom"/>
          </w:tcPr>
          <w:p w14:paraId="00000155" w14:textId="77777777" w:rsidR="00CA2974" w:rsidRDefault="0005249A">
            <w:pPr>
              <w:spacing w:line="240" w:lineRule="auto"/>
              <w:ind w:right="-222"/>
              <w:rPr>
                <w:rFonts w:ascii="Times New Roman" w:eastAsia="Times New Roman" w:hAnsi="Times New Roman" w:cs="Times New Roman"/>
                <w:sz w:val="24"/>
                <w:szCs w:val="24"/>
              </w:rPr>
            </w:pPr>
            <w:r>
              <w:rPr>
                <w:rFonts w:ascii="Times New Roman" w:eastAsia="Times New Roman" w:hAnsi="Times New Roman" w:cs="Times New Roman"/>
              </w:rPr>
              <w:t>Pernambuco</w:t>
            </w:r>
          </w:p>
        </w:tc>
        <w:tc>
          <w:tcPr>
            <w:tcW w:w="1140" w:type="dxa"/>
            <w:tcMar>
              <w:top w:w="0" w:type="dxa"/>
              <w:left w:w="70" w:type="dxa"/>
              <w:bottom w:w="0" w:type="dxa"/>
              <w:right w:w="70" w:type="dxa"/>
            </w:tcMar>
            <w:vAlign w:val="bottom"/>
          </w:tcPr>
          <w:p w14:paraId="00000156"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c>
          <w:tcPr>
            <w:tcW w:w="990" w:type="dxa"/>
            <w:tcMar>
              <w:top w:w="0" w:type="dxa"/>
              <w:left w:w="70" w:type="dxa"/>
              <w:bottom w:w="0" w:type="dxa"/>
              <w:right w:w="70" w:type="dxa"/>
            </w:tcMar>
            <w:vAlign w:val="bottom"/>
          </w:tcPr>
          <w:p w14:paraId="00000157"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58"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59"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c>
          <w:tcPr>
            <w:tcW w:w="150" w:type="dxa"/>
            <w:shd w:val="clear" w:color="auto" w:fill="FFFFFF"/>
            <w:tcMar>
              <w:top w:w="0" w:type="dxa"/>
              <w:left w:w="70" w:type="dxa"/>
              <w:bottom w:w="0" w:type="dxa"/>
              <w:right w:w="70" w:type="dxa"/>
            </w:tcMar>
            <w:vAlign w:val="bottom"/>
          </w:tcPr>
          <w:p w14:paraId="0000015A"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5B"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45" w:type="dxa"/>
            <w:tcMar>
              <w:top w:w="0" w:type="dxa"/>
              <w:left w:w="70" w:type="dxa"/>
              <w:bottom w:w="0" w:type="dxa"/>
              <w:right w:w="70" w:type="dxa"/>
            </w:tcMar>
            <w:vAlign w:val="bottom"/>
          </w:tcPr>
          <w:p w14:paraId="0000015C"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5D"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shd w:val="clear" w:color="auto" w:fill="FFFFFF"/>
            <w:tcMar>
              <w:top w:w="0" w:type="dxa"/>
              <w:left w:w="70" w:type="dxa"/>
              <w:bottom w:w="0" w:type="dxa"/>
              <w:right w:w="70" w:type="dxa"/>
            </w:tcMar>
            <w:vAlign w:val="bottom"/>
          </w:tcPr>
          <w:p w14:paraId="0000015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r>
      <w:tr w:rsidR="00CA2974" w14:paraId="1A569725" w14:textId="77777777">
        <w:trPr>
          <w:trHeight w:val="288"/>
          <w:jc w:val="center"/>
        </w:trPr>
        <w:tc>
          <w:tcPr>
            <w:tcW w:w="1905" w:type="dxa"/>
            <w:shd w:val="clear" w:color="auto" w:fill="FFFFFF"/>
            <w:tcMar>
              <w:top w:w="0" w:type="dxa"/>
              <w:left w:w="70" w:type="dxa"/>
              <w:bottom w:w="0" w:type="dxa"/>
              <w:right w:w="70" w:type="dxa"/>
            </w:tcMar>
            <w:vAlign w:val="bottom"/>
          </w:tcPr>
          <w:p w14:paraId="0000015F"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Paraná</w:t>
            </w:r>
          </w:p>
        </w:tc>
        <w:tc>
          <w:tcPr>
            <w:tcW w:w="1140" w:type="dxa"/>
            <w:tcMar>
              <w:top w:w="0" w:type="dxa"/>
              <w:left w:w="70" w:type="dxa"/>
              <w:bottom w:w="0" w:type="dxa"/>
              <w:right w:w="70" w:type="dxa"/>
            </w:tcMar>
            <w:vAlign w:val="bottom"/>
          </w:tcPr>
          <w:p w14:paraId="0000016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c>
          <w:tcPr>
            <w:tcW w:w="990" w:type="dxa"/>
            <w:tcMar>
              <w:top w:w="0" w:type="dxa"/>
              <w:left w:w="70" w:type="dxa"/>
              <w:bottom w:w="0" w:type="dxa"/>
              <w:right w:w="70" w:type="dxa"/>
            </w:tcMar>
            <w:vAlign w:val="bottom"/>
          </w:tcPr>
          <w:p w14:paraId="00000161"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855" w:type="dxa"/>
            <w:tcMar>
              <w:top w:w="0" w:type="dxa"/>
              <w:left w:w="70" w:type="dxa"/>
              <w:bottom w:w="0" w:type="dxa"/>
              <w:right w:w="70" w:type="dxa"/>
            </w:tcMar>
            <w:vAlign w:val="bottom"/>
          </w:tcPr>
          <w:p w14:paraId="00000162"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63"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w:t>
            </w:r>
          </w:p>
        </w:tc>
        <w:tc>
          <w:tcPr>
            <w:tcW w:w="150" w:type="dxa"/>
            <w:shd w:val="clear" w:color="auto" w:fill="FFFFFF"/>
            <w:tcMar>
              <w:top w:w="0" w:type="dxa"/>
              <w:left w:w="70" w:type="dxa"/>
              <w:bottom w:w="0" w:type="dxa"/>
              <w:right w:w="70" w:type="dxa"/>
            </w:tcMar>
            <w:vAlign w:val="bottom"/>
          </w:tcPr>
          <w:p w14:paraId="00000164"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65"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45" w:type="dxa"/>
            <w:tcMar>
              <w:top w:w="0" w:type="dxa"/>
              <w:left w:w="70" w:type="dxa"/>
              <w:bottom w:w="0" w:type="dxa"/>
              <w:right w:w="70" w:type="dxa"/>
            </w:tcMar>
            <w:vAlign w:val="bottom"/>
          </w:tcPr>
          <w:p w14:paraId="00000166"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67"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shd w:val="clear" w:color="auto" w:fill="FFFFFF"/>
            <w:tcMar>
              <w:top w:w="0" w:type="dxa"/>
              <w:left w:w="70" w:type="dxa"/>
              <w:bottom w:w="0" w:type="dxa"/>
              <w:right w:w="70" w:type="dxa"/>
            </w:tcMar>
            <w:vAlign w:val="bottom"/>
          </w:tcPr>
          <w:p w14:paraId="00000168"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r>
      <w:tr w:rsidR="00CA2974" w14:paraId="06F11713" w14:textId="77777777">
        <w:trPr>
          <w:trHeight w:val="288"/>
          <w:jc w:val="center"/>
        </w:trPr>
        <w:tc>
          <w:tcPr>
            <w:tcW w:w="1905" w:type="dxa"/>
            <w:shd w:val="clear" w:color="auto" w:fill="FFFFFF"/>
            <w:tcMar>
              <w:top w:w="0" w:type="dxa"/>
              <w:left w:w="70" w:type="dxa"/>
              <w:bottom w:w="0" w:type="dxa"/>
              <w:right w:w="70" w:type="dxa"/>
            </w:tcMar>
            <w:vAlign w:val="bottom"/>
          </w:tcPr>
          <w:p w14:paraId="00000169"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Rio de Janeiro</w:t>
            </w:r>
          </w:p>
        </w:tc>
        <w:tc>
          <w:tcPr>
            <w:tcW w:w="1140" w:type="dxa"/>
            <w:tcMar>
              <w:top w:w="0" w:type="dxa"/>
              <w:left w:w="70" w:type="dxa"/>
              <w:bottom w:w="0" w:type="dxa"/>
              <w:right w:w="70" w:type="dxa"/>
            </w:tcMar>
            <w:vAlign w:val="bottom"/>
          </w:tcPr>
          <w:p w14:paraId="0000016A"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127</w:t>
            </w:r>
          </w:p>
        </w:tc>
        <w:tc>
          <w:tcPr>
            <w:tcW w:w="990" w:type="dxa"/>
            <w:tcMar>
              <w:top w:w="0" w:type="dxa"/>
              <w:left w:w="70" w:type="dxa"/>
              <w:bottom w:w="0" w:type="dxa"/>
              <w:right w:w="70" w:type="dxa"/>
            </w:tcMar>
            <w:vAlign w:val="bottom"/>
          </w:tcPr>
          <w:p w14:paraId="0000016B"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63</w:t>
            </w:r>
          </w:p>
        </w:tc>
        <w:tc>
          <w:tcPr>
            <w:tcW w:w="855" w:type="dxa"/>
            <w:tcMar>
              <w:top w:w="0" w:type="dxa"/>
              <w:left w:w="70" w:type="dxa"/>
              <w:bottom w:w="0" w:type="dxa"/>
              <w:right w:w="70" w:type="dxa"/>
            </w:tcMar>
            <w:vAlign w:val="bottom"/>
          </w:tcPr>
          <w:p w14:paraId="0000016C"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w:t>
            </w:r>
          </w:p>
        </w:tc>
        <w:tc>
          <w:tcPr>
            <w:tcW w:w="840" w:type="dxa"/>
            <w:shd w:val="clear" w:color="auto" w:fill="FFFFFF"/>
            <w:tcMar>
              <w:top w:w="0" w:type="dxa"/>
              <w:left w:w="70" w:type="dxa"/>
              <w:bottom w:w="0" w:type="dxa"/>
              <w:right w:w="70" w:type="dxa"/>
            </w:tcMar>
            <w:vAlign w:val="bottom"/>
          </w:tcPr>
          <w:p w14:paraId="0000016D"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193</w:t>
            </w:r>
          </w:p>
        </w:tc>
        <w:tc>
          <w:tcPr>
            <w:tcW w:w="150" w:type="dxa"/>
            <w:shd w:val="clear" w:color="auto" w:fill="FFFFFF"/>
            <w:tcMar>
              <w:top w:w="0" w:type="dxa"/>
              <w:left w:w="70" w:type="dxa"/>
              <w:bottom w:w="0" w:type="dxa"/>
              <w:right w:w="70" w:type="dxa"/>
            </w:tcMar>
            <w:vAlign w:val="bottom"/>
          </w:tcPr>
          <w:p w14:paraId="0000016E"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6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14</w:t>
            </w:r>
          </w:p>
        </w:tc>
        <w:tc>
          <w:tcPr>
            <w:tcW w:w="945" w:type="dxa"/>
            <w:tcMar>
              <w:top w:w="0" w:type="dxa"/>
              <w:left w:w="70" w:type="dxa"/>
              <w:bottom w:w="0" w:type="dxa"/>
              <w:right w:w="70" w:type="dxa"/>
            </w:tcMar>
            <w:vAlign w:val="bottom"/>
          </w:tcPr>
          <w:p w14:paraId="0000017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5</w:t>
            </w:r>
          </w:p>
        </w:tc>
        <w:tc>
          <w:tcPr>
            <w:tcW w:w="855" w:type="dxa"/>
            <w:tcMar>
              <w:top w:w="0" w:type="dxa"/>
              <w:left w:w="70" w:type="dxa"/>
              <w:bottom w:w="0" w:type="dxa"/>
              <w:right w:w="70" w:type="dxa"/>
            </w:tcMar>
            <w:vAlign w:val="bottom"/>
          </w:tcPr>
          <w:p w14:paraId="00000171"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w:t>
            </w:r>
          </w:p>
        </w:tc>
        <w:tc>
          <w:tcPr>
            <w:tcW w:w="1095" w:type="dxa"/>
            <w:shd w:val="clear" w:color="auto" w:fill="FFFFFF"/>
            <w:tcMar>
              <w:top w:w="0" w:type="dxa"/>
              <w:left w:w="70" w:type="dxa"/>
              <w:bottom w:w="0" w:type="dxa"/>
              <w:right w:w="70" w:type="dxa"/>
            </w:tcMar>
            <w:vAlign w:val="bottom"/>
          </w:tcPr>
          <w:p w14:paraId="00000172"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22</w:t>
            </w:r>
          </w:p>
        </w:tc>
      </w:tr>
      <w:tr w:rsidR="00CA2974" w14:paraId="6A0EE2F4" w14:textId="77777777">
        <w:trPr>
          <w:trHeight w:val="288"/>
          <w:jc w:val="center"/>
        </w:trPr>
        <w:tc>
          <w:tcPr>
            <w:tcW w:w="1905" w:type="dxa"/>
            <w:shd w:val="clear" w:color="auto" w:fill="FFFFFF"/>
            <w:tcMar>
              <w:top w:w="0" w:type="dxa"/>
              <w:left w:w="70" w:type="dxa"/>
              <w:bottom w:w="0" w:type="dxa"/>
              <w:right w:w="70" w:type="dxa"/>
            </w:tcMar>
            <w:vAlign w:val="bottom"/>
          </w:tcPr>
          <w:p w14:paraId="00000173"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Rio Grande do Sul</w:t>
            </w:r>
          </w:p>
        </w:tc>
        <w:tc>
          <w:tcPr>
            <w:tcW w:w="1140" w:type="dxa"/>
            <w:tcMar>
              <w:top w:w="0" w:type="dxa"/>
              <w:left w:w="70" w:type="dxa"/>
              <w:bottom w:w="0" w:type="dxa"/>
              <w:right w:w="70" w:type="dxa"/>
            </w:tcMar>
            <w:vAlign w:val="bottom"/>
          </w:tcPr>
          <w:p w14:paraId="00000174"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11</w:t>
            </w:r>
          </w:p>
        </w:tc>
        <w:tc>
          <w:tcPr>
            <w:tcW w:w="990" w:type="dxa"/>
            <w:tcMar>
              <w:top w:w="0" w:type="dxa"/>
              <w:left w:w="70" w:type="dxa"/>
              <w:bottom w:w="0" w:type="dxa"/>
              <w:right w:w="70" w:type="dxa"/>
            </w:tcMar>
            <w:vAlign w:val="bottom"/>
          </w:tcPr>
          <w:p w14:paraId="00000175"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5</w:t>
            </w:r>
          </w:p>
        </w:tc>
        <w:tc>
          <w:tcPr>
            <w:tcW w:w="855" w:type="dxa"/>
            <w:tcMar>
              <w:top w:w="0" w:type="dxa"/>
              <w:left w:w="70" w:type="dxa"/>
              <w:bottom w:w="0" w:type="dxa"/>
              <w:right w:w="70" w:type="dxa"/>
            </w:tcMar>
            <w:vAlign w:val="bottom"/>
          </w:tcPr>
          <w:p w14:paraId="00000176"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77"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16</w:t>
            </w:r>
          </w:p>
        </w:tc>
        <w:tc>
          <w:tcPr>
            <w:tcW w:w="150" w:type="dxa"/>
            <w:shd w:val="clear" w:color="auto" w:fill="FFFFFF"/>
            <w:tcMar>
              <w:top w:w="0" w:type="dxa"/>
              <w:left w:w="70" w:type="dxa"/>
              <w:bottom w:w="0" w:type="dxa"/>
              <w:right w:w="70" w:type="dxa"/>
            </w:tcMar>
            <w:vAlign w:val="bottom"/>
          </w:tcPr>
          <w:p w14:paraId="00000178"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79"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c>
          <w:tcPr>
            <w:tcW w:w="945" w:type="dxa"/>
            <w:tcMar>
              <w:top w:w="0" w:type="dxa"/>
              <w:left w:w="70" w:type="dxa"/>
              <w:bottom w:w="0" w:type="dxa"/>
              <w:right w:w="70" w:type="dxa"/>
            </w:tcMar>
            <w:vAlign w:val="bottom"/>
          </w:tcPr>
          <w:p w14:paraId="0000017A"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7B"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shd w:val="clear" w:color="auto" w:fill="FFFFFF"/>
            <w:tcMar>
              <w:top w:w="0" w:type="dxa"/>
              <w:left w:w="70" w:type="dxa"/>
              <w:bottom w:w="0" w:type="dxa"/>
              <w:right w:w="70" w:type="dxa"/>
            </w:tcMar>
            <w:vAlign w:val="bottom"/>
          </w:tcPr>
          <w:p w14:paraId="0000017C"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r>
      <w:tr w:rsidR="00CA2974" w14:paraId="5825AD8A" w14:textId="77777777">
        <w:trPr>
          <w:trHeight w:val="288"/>
          <w:jc w:val="center"/>
        </w:trPr>
        <w:tc>
          <w:tcPr>
            <w:tcW w:w="1905" w:type="dxa"/>
            <w:tcBorders>
              <w:bottom w:val="single" w:sz="4" w:space="0" w:color="000000"/>
            </w:tcBorders>
            <w:shd w:val="clear" w:color="auto" w:fill="FFFFFF"/>
            <w:tcMar>
              <w:top w:w="0" w:type="dxa"/>
              <w:left w:w="70" w:type="dxa"/>
              <w:bottom w:w="0" w:type="dxa"/>
              <w:right w:w="70" w:type="dxa"/>
            </w:tcMar>
            <w:vAlign w:val="bottom"/>
          </w:tcPr>
          <w:p w14:paraId="0000017D"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São Paulo </w:t>
            </w:r>
          </w:p>
        </w:tc>
        <w:tc>
          <w:tcPr>
            <w:tcW w:w="1140" w:type="dxa"/>
            <w:tcBorders>
              <w:bottom w:val="single" w:sz="4" w:space="0" w:color="000000"/>
            </w:tcBorders>
            <w:tcMar>
              <w:top w:w="0" w:type="dxa"/>
              <w:left w:w="70" w:type="dxa"/>
              <w:bottom w:w="0" w:type="dxa"/>
              <w:right w:w="70" w:type="dxa"/>
            </w:tcMar>
            <w:vAlign w:val="bottom"/>
          </w:tcPr>
          <w:p w14:paraId="0000017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46</w:t>
            </w:r>
          </w:p>
        </w:tc>
        <w:tc>
          <w:tcPr>
            <w:tcW w:w="990" w:type="dxa"/>
            <w:tcBorders>
              <w:bottom w:val="single" w:sz="4" w:space="0" w:color="000000"/>
            </w:tcBorders>
            <w:tcMar>
              <w:top w:w="0" w:type="dxa"/>
              <w:left w:w="70" w:type="dxa"/>
              <w:bottom w:w="0" w:type="dxa"/>
              <w:right w:w="70" w:type="dxa"/>
            </w:tcMar>
            <w:vAlign w:val="bottom"/>
          </w:tcPr>
          <w:p w14:paraId="0000017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19</w:t>
            </w:r>
          </w:p>
        </w:tc>
        <w:tc>
          <w:tcPr>
            <w:tcW w:w="855" w:type="dxa"/>
            <w:tcBorders>
              <w:bottom w:val="single" w:sz="4" w:space="0" w:color="000000"/>
            </w:tcBorders>
            <w:tcMar>
              <w:top w:w="0" w:type="dxa"/>
              <w:left w:w="70" w:type="dxa"/>
              <w:bottom w:w="0" w:type="dxa"/>
              <w:right w:w="70" w:type="dxa"/>
            </w:tcMar>
            <w:vAlign w:val="bottom"/>
          </w:tcPr>
          <w:p w14:paraId="0000018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tcBorders>
              <w:bottom w:val="single" w:sz="4" w:space="0" w:color="000000"/>
            </w:tcBorders>
            <w:shd w:val="clear" w:color="auto" w:fill="FFFFFF"/>
            <w:tcMar>
              <w:top w:w="0" w:type="dxa"/>
              <w:left w:w="70" w:type="dxa"/>
              <w:bottom w:w="0" w:type="dxa"/>
              <w:right w:w="70" w:type="dxa"/>
            </w:tcMar>
            <w:vAlign w:val="bottom"/>
          </w:tcPr>
          <w:p w14:paraId="00000181"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65</w:t>
            </w:r>
          </w:p>
        </w:tc>
        <w:tc>
          <w:tcPr>
            <w:tcW w:w="150" w:type="dxa"/>
            <w:tcBorders>
              <w:bottom w:val="single" w:sz="4" w:space="0" w:color="000000"/>
            </w:tcBorders>
            <w:shd w:val="clear" w:color="auto" w:fill="FFFFFF"/>
            <w:tcMar>
              <w:top w:w="0" w:type="dxa"/>
              <w:left w:w="70" w:type="dxa"/>
              <w:bottom w:w="0" w:type="dxa"/>
              <w:right w:w="70" w:type="dxa"/>
            </w:tcMar>
            <w:vAlign w:val="bottom"/>
          </w:tcPr>
          <w:p w14:paraId="00000182"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Borders>
              <w:bottom w:val="single" w:sz="4" w:space="0" w:color="000000"/>
            </w:tcBorders>
            <w:tcMar>
              <w:top w:w="0" w:type="dxa"/>
              <w:left w:w="70" w:type="dxa"/>
              <w:bottom w:w="0" w:type="dxa"/>
              <w:right w:w="70" w:type="dxa"/>
            </w:tcMar>
            <w:vAlign w:val="bottom"/>
          </w:tcPr>
          <w:p w14:paraId="00000183"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8</w:t>
            </w:r>
          </w:p>
        </w:tc>
        <w:tc>
          <w:tcPr>
            <w:tcW w:w="945" w:type="dxa"/>
            <w:tcBorders>
              <w:bottom w:val="single" w:sz="4" w:space="0" w:color="000000"/>
            </w:tcBorders>
            <w:tcMar>
              <w:top w:w="0" w:type="dxa"/>
              <w:left w:w="70" w:type="dxa"/>
              <w:bottom w:w="0" w:type="dxa"/>
              <w:right w:w="70" w:type="dxa"/>
            </w:tcMar>
            <w:vAlign w:val="bottom"/>
          </w:tcPr>
          <w:p w14:paraId="00000184"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w:t>
            </w:r>
          </w:p>
        </w:tc>
        <w:tc>
          <w:tcPr>
            <w:tcW w:w="855" w:type="dxa"/>
            <w:tcBorders>
              <w:bottom w:val="single" w:sz="4" w:space="0" w:color="000000"/>
            </w:tcBorders>
            <w:tcMar>
              <w:top w:w="0" w:type="dxa"/>
              <w:left w:w="70" w:type="dxa"/>
              <w:bottom w:w="0" w:type="dxa"/>
              <w:right w:w="70" w:type="dxa"/>
            </w:tcMar>
            <w:vAlign w:val="bottom"/>
          </w:tcPr>
          <w:p w14:paraId="00000185"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tcBorders>
              <w:bottom w:val="single" w:sz="4" w:space="0" w:color="000000"/>
            </w:tcBorders>
            <w:shd w:val="clear" w:color="auto" w:fill="FFFFFF"/>
            <w:tcMar>
              <w:top w:w="0" w:type="dxa"/>
              <w:left w:w="70" w:type="dxa"/>
              <w:bottom w:w="0" w:type="dxa"/>
              <w:right w:w="70" w:type="dxa"/>
            </w:tcMar>
            <w:vAlign w:val="bottom"/>
          </w:tcPr>
          <w:p w14:paraId="00000186"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11</w:t>
            </w:r>
          </w:p>
        </w:tc>
      </w:tr>
      <w:tr w:rsidR="00CA2974" w14:paraId="387F6D7C" w14:textId="77777777">
        <w:trPr>
          <w:trHeight w:val="288"/>
          <w:jc w:val="center"/>
        </w:trPr>
        <w:tc>
          <w:tcPr>
            <w:tcW w:w="190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7"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Total</w:t>
            </w:r>
          </w:p>
        </w:tc>
        <w:tc>
          <w:tcPr>
            <w:tcW w:w="114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8"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212</w:t>
            </w:r>
          </w:p>
        </w:tc>
        <w:tc>
          <w:tcPr>
            <w:tcW w:w="990" w:type="dxa"/>
            <w:tcBorders>
              <w:top w:val="single" w:sz="4" w:space="0" w:color="000000"/>
              <w:bottom w:val="single" w:sz="4" w:space="0" w:color="000000"/>
            </w:tcBorders>
            <w:tcMar>
              <w:top w:w="0" w:type="dxa"/>
              <w:left w:w="70" w:type="dxa"/>
              <w:bottom w:w="0" w:type="dxa"/>
              <w:right w:w="70" w:type="dxa"/>
            </w:tcMar>
            <w:vAlign w:val="bottom"/>
          </w:tcPr>
          <w:p w14:paraId="00000189"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101</w:t>
            </w:r>
          </w:p>
        </w:tc>
        <w:tc>
          <w:tcPr>
            <w:tcW w:w="855" w:type="dxa"/>
            <w:tcBorders>
              <w:top w:val="single" w:sz="4" w:space="0" w:color="000000"/>
              <w:bottom w:val="single" w:sz="4" w:space="0" w:color="000000"/>
            </w:tcBorders>
            <w:tcMar>
              <w:top w:w="0" w:type="dxa"/>
              <w:left w:w="70" w:type="dxa"/>
              <w:bottom w:w="0" w:type="dxa"/>
              <w:right w:w="70" w:type="dxa"/>
            </w:tcMar>
            <w:vAlign w:val="bottom"/>
          </w:tcPr>
          <w:p w14:paraId="0000018A"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w:t>
            </w:r>
          </w:p>
        </w:tc>
        <w:tc>
          <w:tcPr>
            <w:tcW w:w="84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B"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316</w:t>
            </w:r>
          </w:p>
        </w:tc>
        <w:tc>
          <w:tcPr>
            <w:tcW w:w="15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C"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Borders>
              <w:top w:val="single" w:sz="4" w:space="0" w:color="000000"/>
              <w:bottom w:val="single" w:sz="4" w:space="0" w:color="000000"/>
            </w:tcBorders>
            <w:tcMar>
              <w:top w:w="0" w:type="dxa"/>
              <w:left w:w="70" w:type="dxa"/>
              <w:bottom w:w="0" w:type="dxa"/>
              <w:right w:w="70" w:type="dxa"/>
            </w:tcMar>
            <w:vAlign w:val="bottom"/>
          </w:tcPr>
          <w:p w14:paraId="0000018D"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27</w:t>
            </w:r>
          </w:p>
        </w:tc>
        <w:tc>
          <w:tcPr>
            <w:tcW w:w="94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12</w:t>
            </w:r>
          </w:p>
        </w:tc>
        <w:tc>
          <w:tcPr>
            <w:tcW w:w="85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4</w:t>
            </w:r>
          </w:p>
        </w:tc>
        <w:tc>
          <w:tcPr>
            <w:tcW w:w="109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9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43</w:t>
            </w:r>
          </w:p>
        </w:tc>
      </w:tr>
    </w:tbl>
    <w:p w14:paraId="00000191" w14:textId="768E32A1" w:rsidR="00CA2974" w:rsidRPr="00F436E8" w:rsidRDefault="00A42B25" w:rsidP="00F436E8">
      <w:pPr>
        <w:spacing w:line="36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Nota. </w:t>
      </w:r>
      <w:r w:rsidR="00133F14" w:rsidRPr="00F436E8">
        <w:rPr>
          <w:rFonts w:ascii="Times New Roman" w:eastAsia="Times New Roman" w:hAnsi="Times New Roman" w:cs="Times New Roman"/>
          <w:sz w:val="20"/>
          <w:szCs w:val="24"/>
        </w:rPr>
        <w:t>Fonte: Construção dos autores, a partir dos dados dos Anais do VI CIP</w:t>
      </w:r>
    </w:p>
    <w:p w14:paraId="7DD4C96E" w14:textId="02E0131A" w:rsidR="009402F1" w:rsidRDefault="009402F1" w:rsidP="00F436E8">
      <w:pPr>
        <w:spacing w:line="240" w:lineRule="auto"/>
        <w:ind w:firstLine="709"/>
        <w:jc w:val="both"/>
        <w:rPr>
          <w:rFonts w:ascii="Times New Roman" w:eastAsia="Times New Roman" w:hAnsi="Times New Roman" w:cs="Times New Roman"/>
          <w:sz w:val="24"/>
          <w:szCs w:val="24"/>
        </w:rPr>
      </w:pPr>
    </w:p>
    <w:p w14:paraId="69496F23" w14:textId="77777777" w:rsidR="00635A93" w:rsidRDefault="00635A93" w:rsidP="00F436E8">
      <w:pPr>
        <w:spacing w:line="240" w:lineRule="auto"/>
        <w:ind w:firstLine="709"/>
        <w:jc w:val="both"/>
        <w:rPr>
          <w:rFonts w:ascii="Times New Roman" w:eastAsia="Times New Roman" w:hAnsi="Times New Roman" w:cs="Times New Roman"/>
          <w:sz w:val="24"/>
          <w:szCs w:val="24"/>
        </w:rPr>
      </w:pPr>
    </w:p>
    <w:p w14:paraId="00000193" w14:textId="4A4D7056" w:rsidR="00CA2974" w:rsidRPr="00930B69" w:rsidRDefault="0005249A" w:rsidP="00930B69">
      <w:pPr>
        <w:spacing w:line="360" w:lineRule="auto"/>
        <w:rPr>
          <w:rFonts w:ascii="Times New Roman" w:eastAsia="Times New Roman" w:hAnsi="Times New Roman" w:cs="Times New Roman"/>
          <w:b/>
          <w:i/>
          <w:iCs/>
          <w:sz w:val="24"/>
          <w:szCs w:val="24"/>
        </w:rPr>
      </w:pPr>
      <w:r w:rsidRPr="00930B69">
        <w:rPr>
          <w:rFonts w:ascii="Times New Roman" w:eastAsia="Times New Roman" w:hAnsi="Times New Roman" w:cs="Times New Roman"/>
          <w:b/>
          <w:i/>
          <w:iCs/>
          <w:sz w:val="24"/>
          <w:szCs w:val="24"/>
        </w:rPr>
        <w:t>Trabalhos apresentados no VI CIP</w:t>
      </w:r>
    </w:p>
    <w:p w14:paraId="7F9499E0" w14:textId="77777777" w:rsidR="00635A93" w:rsidRDefault="00635A93" w:rsidP="00E26D2D">
      <w:pPr>
        <w:spacing w:line="360" w:lineRule="auto"/>
        <w:ind w:firstLine="708"/>
        <w:jc w:val="both"/>
        <w:rPr>
          <w:rFonts w:ascii="Times New Roman" w:eastAsia="Times New Roman" w:hAnsi="Times New Roman" w:cs="Times New Roman"/>
          <w:sz w:val="24"/>
          <w:szCs w:val="24"/>
        </w:rPr>
      </w:pPr>
    </w:p>
    <w:p w14:paraId="0000019B" w14:textId="2FC04E9D" w:rsidR="00CA2974" w:rsidRDefault="0005249A" w:rsidP="00E26D2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tema central do congresso foi “Avaliação da personalidade e relações humanas”, dividido em sete seções de estudo:</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Relações entre grupos e atitudes, com 4 trabalhos; </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 Seleção de pessoal e relações humanas no trabalho, com 14 trabalhos; </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Testes de personalidade e de aptidão nas escolas, composta por 22 trabalhos; </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 Fatores sociais da higiene mental, com 9 trabalhos; </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Relações humanas na psicoterapia, com 7 trabalhos; </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 Fundamentos experimentais das teorias de personalidade, com 13 trabalhos; g) Recentes progressos em gerontologia,  com apenas um trabalho. </w:t>
      </w:r>
    </w:p>
    <w:p w14:paraId="531F8D45" w14:textId="7C7B816E" w:rsidR="001C4DD3" w:rsidRDefault="001C4DD3" w:rsidP="00F436E8">
      <w:pPr>
        <w:spacing w:line="240" w:lineRule="auto"/>
        <w:ind w:firstLine="709"/>
        <w:jc w:val="both"/>
        <w:rPr>
          <w:rFonts w:ascii="Times New Roman" w:eastAsia="Times New Roman" w:hAnsi="Times New Roman" w:cs="Times New Roman"/>
          <w:sz w:val="24"/>
          <w:szCs w:val="24"/>
        </w:rPr>
      </w:pPr>
    </w:p>
    <w:p w14:paraId="29215259" w14:textId="1FF3E110" w:rsidR="001C4DD3" w:rsidRPr="001C4DD3" w:rsidRDefault="001C4DD3" w:rsidP="001C4DD3">
      <w:pPr>
        <w:spacing w:line="360" w:lineRule="auto"/>
        <w:jc w:val="both"/>
        <w:rPr>
          <w:rFonts w:ascii="Times New Roman" w:eastAsia="Times New Roman" w:hAnsi="Times New Roman" w:cs="Times New Roman"/>
          <w:i/>
          <w:iCs/>
          <w:sz w:val="24"/>
          <w:szCs w:val="24"/>
        </w:rPr>
      </w:pPr>
      <w:r w:rsidRPr="001C4DD3">
        <w:rPr>
          <w:rFonts w:ascii="Times New Roman" w:eastAsia="Times New Roman" w:hAnsi="Times New Roman" w:cs="Times New Roman"/>
          <w:i/>
          <w:iCs/>
          <w:sz w:val="24"/>
          <w:szCs w:val="24"/>
        </w:rPr>
        <w:t xml:space="preserve">Relações entre </w:t>
      </w:r>
      <w:r w:rsidR="002F7D80">
        <w:rPr>
          <w:rFonts w:ascii="Times New Roman" w:eastAsia="Times New Roman" w:hAnsi="Times New Roman" w:cs="Times New Roman"/>
          <w:i/>
          <w:iCs/>
          <w:sz w:val="24"/>
          <w:szCs w:val="24"/>
        </w:rPr>
        <w:t>G</w:t>
      </w:r>
      <w:r w:rsidRPr="001C4DD3">
        <w:rPr>
          <w:rFonts w:ascii="Times New Roman" w:eastAsia="Times New Roman" w:hAnsi="Times New Roman" w:cs="Times New Roman"/>
          <w:i/>
          <w:iCs/>
          <w:sz w:val="24"/>
          <w:szCs w:val="24"/>
        </w:rPr>
        <w:t xml:space="preserve">rupos e </w:t>
      </w:r>
      <w:r w:rsidR="002F7D80">
        <w:rPr>
          <w:rFonts w:ascii="Times New Roman" w:eastAsia="Times New Roman" w:hAnsi="Times New Roman" w:cs="Times New Roman"/>
          <w:i/>
          <w:iCs/>
          <w:sz w:val="24"/>
          <w:szCs w:val="24"/>
        </w:rPr>
        <w:t>A</w:t>
      </w:r>
      <w:r w:rsidRPr="001C4DD3">
        <w:rPr>
          <w:rFonts w:ascii="Times New Roman" w:eastAsia="Times New Roman" w:hAnsi="Times New Roman" w:cs="Times New Roman"/>
          <w:i/>
          <w:iCs/>
          <w:sz w:val="24"/>
          <w:szCs w:val="24"/>
        </w:rPr>
        <w:t>titudes</w:t>
      </w:r>
    </w:p>
    <w:p w14:paraId="42214037" w14:textId="0C67AF6A" w:rsidR="001C4DD3" w:rsidRDefault="0005249A" w:rsidP="00F048B6">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1C4DD3">
        <w:rPr>
          <w:rFonts w:ascii="Times New Roman" w:eastAsia="Times New Roman" w:hAnsi="Times New Roman" w:cs="Times New Roman"/>
          <w:sz w:val="24"/>
          <w:szCs w:val="24"/>
        </w:rPr>
        <w:t>esta</w:t>
      </w:r>
      <w:r>
        <w:rPr>
          <w:rFonts w:ascii="Times New Roman" w:eastAsia="Times New Roman" w:hAnsi="Times New Roman" w:cs="Times New Roman"/>
          <w:sz w:val="24"/>
          <w:szCs w:val="24"/>
        </w:rPr>
        <w:t xml:space="preserve"> primeira seção, estão reunidos trabalhos com temáticas sobre crianças no contexto escolar, estudos sobre uma comunidade rural no México e uma no nordeste brasileiro, além de uma pesquisa comparativa entre imigrantes estrangeiros e migrantes/emigrantes brasileiros. Os trabalhos apresentados são de participantes dos EUA (2), da Argentina (1) e do Brasil (1) e destacamos aqui a participação de Erich Fromm (1900-1980), </w:t>
      </w:r>
      <w:r w:rsidR="009402F1">
        <w:rPr>
          <w:rFonts w:ascii="Times New Roman" w:eastAsia="Times New Roman" w:hAnsi="Times New Roman" w:cs="Times New Roman"/>
          <w:sz w:val="24"/>
          <w:szCs w:val="24"/>
        </w:rPr>
        <w:t xml:space="preserve">registrado nos Anais </w:t>
      </w:r>
      <w:r>
        <w:rPr>
          <w:rFonts w:ascii="Times New Roman" w:eastAsia="Times New Roman" w:hAnsi="Times New Roman" w:cs="Times New Roman"/>
          <w:sz w:val="24"/>
          <w:szCs w:val="24"/>
        </w:rPr>
        <w:t>como dos EUA</w:t>
      </w:r>
      <w:r w:rsidR="009402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mas que então residia no México, onde muito contribuiu para o avanço da Psicologia, e Aniela Meyer-Ginsberg (1902-1986), polonesa radicada no Brasil e à época participante do Projeto Unesco, de estudo das relações raciais no Brasil (</w:t>
      </w:r>
      <w:proofErr w:type="gramStart"/>
      <w:r w:rsidR="00284C5F">
        <w:rPr>
          <w:rFonts w:ascii="Times New Roman" w:eastAsia="Times New Roman" w:hAnsi="Times New Roman" w:cs="Times New Roman"/>
          <w:sz w:val="24"/>
          <w:szCs w:val="24"/>
        </w:rPr>
        <w:t>Maio</w:t>
      </w:r>
      <w:proofErr w:type="gramEnd"/>
      <w:r>
        <w:rPr>
          <w:rFonts w:ascii="Times New Roman" w:eastAsia="Times New Roman" w:hAnsi="Times New Roman" w:cs="Times New Roman"/>
          <w:sz w:val="24"/>
          <w:szCs w:val="24"/>
        </w:rPr>
        <w:t>, 1999).</w:t>
      </w:r>
      <w:r w:rsidR="00F048B6">
        <w:rPr>
          <w:rFonts w:ascii="Times New Roman" w:eastAsia="Times New Roman" w:hAnsi="Times New Roman" w:cs="Times New Roman"/>
          <w:sz w:val="24"/>
          <w:szCs w:val="24"/>
        </w:rPr>
        <w:t xml:space="preserve"> </w:t>
      </w:r>
    </w:p>
    <w:p w14:paraId="0000019F" w14:textId="10A95D5E" w:rsidR="00CA2974" w:rsidRDefault="0005249A" w:rsidP="00F048B6">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dado que cabe mencionar é que a pesquisa realizada sobre a comunidade de Ponta Negra no Rio Grande do Norte foi organizada por uma professora </w:t>
      </w:r>
      <w:r w:rsidR="00F048B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rgentina, Nélida </w:t>
      </w:r>
      <w:proofErr w:type="spellStart"/>
      <w:r>
        <w:rPr>
          <w:rFonts w:ascii="Times New Roman" w:eastAsia="Times New Roman" w:hAnsi="Times New Roman" w:cs="Times New Roman"/>
          <w:sz w:val="24"/>
          <w:szCs w:val="24"/>
        </w:rPr>
        <w:t>Imperatrice</w:t>
      </w:r>
      <w:proofErr w:type="spellEnd"/>
      <w:r>
        <w:rPr>
          <w:rFonts w:ascii="Times New Roman" w:eastAsia="Times New Roman" w:hAnsi="Times New Roman" w:cs="Times New Roman"/>
          <w:sz w:val="24"/>
          <w:szCs w:val="24"/>
        </w:rPr>
        <w:t xml:space="preserve">, com o objetivo de investigar as relações sociais e atitudes grupais das pessoas que ali viviam. O trabalho de Erich Fromm também tinha um enfoque social a partir da perspectiva da psicanálise considerando a importância dos aspectos psicológicos no contexto do funcionamento de um grupo. Já a pesquisa de Aniela Ginsberg era um estudo piloto realizado principalmente no estado de São Paulo com imigrantes e migrantes a fim de verificar aspectos sociais, culturais, educacionais e políticos. </w:t>
      </w:r>
    </w:p>
    <w:p w14:paraId="4C6F9B64" w14:textId="77777777" w:rsidR="001C4DD3" w:rsidRDefault="001C4DD3" w:rsidP="00F436E8">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p>
    <w:p w14:paraId="16F1913D" w14:textId="4C5D9AF7" w:rsidR="001C4DD3" w:rsidRPr="001C4DD3" w:rsidRDefault="001C4DD3" w:rsidP="001C4DD3">
      <w:pPr>
        <w:pBdr>
          <w:top w:val="nil"/>
          <w:left w:val="nil"/>
          <w:bottom w:val="nil"/>
          <w:right w:val="nil"/>
          <w:between w:val="nil"/>
        </w:pBdr>
        <w:spacing w:line="360" w:lineRule="auto"/>
        <w:jc w:val="both"/>
        <w:rPr>
          <w:rFonts w:ascii="Times New Roman" w:eastAsia="Times New Roman" w:hAnsi="Times New Roman" w:cs="Times New Roman"/>
          <w:i/>
          <w:iCs/>
          <w:sz w:val="24"/>
          <w:szCs w:val="24"/>
        </w:rPr>
      </w:pPr>
      <w:r w:rsidRPr="001C4DD3">
        <w:rPr>
          <w:rFonts w:ascii="Times New Roman" w:eastAsia="Times New Roman" w:hAnsi="Times New Roman" w:cs="Times New Roman"/>
          <w:i/>
          <w:iCs/>
          <w:sz w:val="24"/>
          <w:szCs w:val="24"/>
        </w:rPr>
        <w:t>Seleção de Pessoal e Relações Humanas no Trabalho</w:t>
      </w:r>
    </w:p>
    <w:p w14:paraId="5D3FCB28" w14:textId="77777777" w:rsidR="002F7D80" w:rsidRDefault="0005249A" w:rsidP="00B006AA">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1C4DD3">
        <w:rPr>
          <w:rFonts w:ascii="Times New Roman" w:eastAsia="Times New Roman" w:hAnsi="Times New Roman" w:cs="Times New Roman"/>
          <w:sz w:val="24"/>
          <w:szCs w:val="24"/>
        </w:rPr>
        <w:t>esta</w:t>
      </w:r>
      <w:r>
        <w:rPr>
          <w:rFonts w:ascii="Times New Roman" w:eastAsia="Times New Roman" w:hAnsi="Times New Roman" w:cs="Times New Roman"/>
          <w:sz w:val="24"/>
          <w:szCs w:val="24"/>
        </w:rPr>
        <w:t xml:space="preserve"> seção</w:t>
      </w:r>
      <w:r w:rsidR="001C4DD3">
        <w:rPr>
          <w:rFonts w:ascii="Times New Roman" w:eastAsia="Times New Roman" w:hAnsi="Times New Roman" w:cs="Times New Roman"/>
          <w:sz w:val="24"/>
          <w:szCs w:val="24"/>
        </w:rPr>
        <w:t xml:space="preserve">, os trabalhos estão concentrados </w:t>
      </w:r>
      <w:r>
        <w:rPr>
          <w:rFonts w:ascii="Times New Roman" w:eastAsia="Times New Roman" w:hAnsi="Times New Roman" w:cs="Times New Roman"/>
          <w:sz w:val="24"/>
          <w:szCs w:val="24"/>
        </w:rPr>
        <w:t xml:space="preserve">em questões sobre a indústria, especialmente a adaptação do homem ao trabalho.  Destaca-se o uso de testes psicológicos, a seleção profissional e a elaboração de perfis no contexto laboral. Os autores são de Cuba (1), Venezuela (1), EUA (1), Uruguai (2), Chile (1) e Brasil (8). </w:t>
      </w:r>
      <w:r w:rsidR="002F7D80">
        <w:rPr>
          <w:rFonts w:ascii="Times New Roman" w:eastAsia="Times New Roman" w:hAnsi="Times New Roman" w:cs="Times New Roman"/>
          <w:sz w:val="24"/>
          <w:szCs w:val="24"/>
        </w:rPr>
        <w:t xml:space="preserve">Encontra-se </w:t>
      </w:r>
      <w:r>
        <w:rPr>
          <w:rFonts w:ascii="Times New Roman" w:eastAsia="Times New Roman" w:hAnsi="Times New Roman" w:cs="Times New Roman"/>
          <w:sz w:val="24"/>
          <w:szCs w:val="24"/>
        </w:rPr>
        <w:t>trabalhos de nomes relevantes no âmbito da psicologia brasileira, tais como</w:t>
      </w:r>
      <w:r>
        <w:rPr>
          <w:rFonts w:ascii="Times New Roman" w:eastAsia="Times New Roman" w:hAnsi="Times New Roman" w:cs="Times New Roman"/>
          <w:color w:val="1155CC"/>
          <w:sz w:val="24"/>
          <w:szCs w:val="24"/>
        </w:rPr>
        <w:t xml:space="preserve"> </w:t>
      </w:r>
      <w:r>
        <w:rPr>
          <w:rFonts w:ascii="Times New Roman" w:eastAsia="Times New Roman" w:hAnsi="Times New Roman" w:cs="Times New Roman"/>
          <w:sz w:val="24"/>
          <w:szCs w:val="24"/>
        </w:rPr>
        <w:t xml:space="preserve">Fanny Malin Tchaikovsky, Francisco Campos (?-1982), Odette </w:t>
      </w:r>
      <w:proofErr w:type="spellStart"/>
      <w:r>
        <w:rPr>
          <w:rFonts w:ascii="Times New Roman" w:eastAsia="Times New Roman" w:hAnsi="Times New Roman" w:cs="Times New Roman"/>
          <w:sz w:val="24"/>
          <w:szCs w:val="24"/>
        </w:rPr>
        <w:t>Lourenção</w:t>
      </w:r>
      <w:proofErr w:type="spellEnd"/>
      <w:r>
        <w:rPr>
          <w:rFonts w:ascii="Times New Roman" w:eastAsia="Times New Roman" w:hAnsi="Times New Roman" w:cs="Times New Roman"/>
          <w:sz w:val="24"/>
          <w:szCs w:val="24"/>
        </w:rPr>
        <w:t xml:space="preserve"> (1970‑1992), Isabel </w:t>
      </w:r>
      <w:proofErr w:type="spellStart"/>
      <w:r>
        <w:rPr>
          <w:rFonts w:ascii="Times New Roman" w:eastAsia="Times New Roman" w:hAnsi="Times New Roman" w:cs="Times New Roman"/>
          <w:sz w:val="24"/>
          <w:szCs w:val="24"/>
        </w:rPr>
        <w:t>Adrados</w:t>
      </w:r>
      <w:proofErr w:type="spellEnd"/>
      <w:r>
        <w:rPr>
          <w:rFonts w:ascii="Times New Roman" w:eastAsia="Times New Roman" w:hAnsi="Times New Roman" w:cs="Times New Roman"/>
          <w:sz w:val="24"/>
          <w:szCs w:val="24"/>
        </w:rPr>
        <w:t xml:space="preserve"> (1919-2005), Pierre </w:t>
      </w:r>
      <w:proofErr w:type="spellStart"/>
      <w:r>
        <w:rPr>
          <w:rFonts w:ascii="Times New Roman" w:eastAsia="Times New Roman" w:hAnsi="Times New Roman" w:cs="Times New Roman"/>
          <w:sz w:val="24"/>
          <w:szCs w:val="24"/>
        </w:rPr>
        <w:t>Weil</w:t>
      </w:r>
      <w:proofErr w:type="spellEnd"/>
      <w:r>
        <w:rPr>
          <w:rFonts w:ascii="Times New Roman" w:eastAsia="Times New Roman" w:hAnsi="Times New Roman" w:cs="Times New Roman"/>
          <w:sz w:val="24"/>
          <w:szCs w:val="24"/>
        </w:rPr>
        <w:t xml:space="preserve"> (1924-2008)</w:t>
      </w:r>
      <w:r>
        <w:rPr>
          <w:rFonts w:ascii="Times New Roman" w:eastAsia="Times New Roman" w:hAnsi="Times New Roman" w:cs="Times New Roman"/>
          <w:color w:val="1155CC"/>
          <w:sz w:val="24"/>
          <w:szCs w:val="24"/>
        </w:rPr>
        <w:t>,</w:t>
      </w:r>
      <w:r>
        <w:rPr>
          <w:rFonts w:ascii="Times New Roman" w:eastAsia="Times New Roman" w:hAnsi="Times New Roman" w:cs="Times New Roman"/>
          <w:sz w:val="24"/>
          <w:szCs w:val="24"/>
        </w:rPr>
        <w:t xml:space="preserve"> francês radicado no Brasil, além do uruguaio Jacobo Varela (1911-1997). </w:t>
      </w:r>
    </w:p>
    <w:p w14:paraId="7E3E8934" w14:textId="77777777" w:rsidR="002F7D80" w:rsidRDefault="00052771" w:rsidP="00B006AA">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trabalho de </w:t>
      </w:r>
      <w:r w:rsidR="0005249A">
        <w:rPr>
          <w:rFonts w:ascii="Times New Roman" w:eastAsia="Times New Roman" w:hAnsi="Times New Roman" w:cs="Times New Roman"/>
          <w:sz w:val="24"/>
          <w:szCs w:val="24"/>
        </w:rPr>
        <w:t xml:space="preserve">Fanny Tchaikovsky abordou o processo de seleção de engenheiros de diversas especialidades para a indústria de petróleo </w:t>
      </w:r>
      <w:r>
        <w:rPr>
          <w:rFonts w:ascii="Times New Roman" w:eastAsia="Times New Roman" w:hAnsi="Times New Roman" w:cs="Times New Roman"/>
          <w:sz w:val="24"/>
          <w:szCs w:val="24"/>
        </w:rPr>
        <w:t xml:space="preserve">que havia sido criada </w:t>
      </w:r>
      <w:r w:rsidR="0005249A">
        <w:rPr>
          <w:rFonts w:ascii="Times New Roman" w:eastAsia="Times New Roman" w:hAnsi="Times New Roman" w:cs="Times New Roman"/>
          <w:sz w:val="24"/>
          <w:szCs w:val="24"/>
        </w:rPr>
        <w:t xml:space="preserve">no governo Getúlio Vargas: a Petrobrás. Foram realizadas baterias de testes com base em processos de seleção de pessoal realizados em empresas de outros países com o objetivo de fazer um prognóstico de eficiência e ajuste à função. Além disso, uma das finalidades deste estudo era verificar a efetividade da bateria de testes utilizada para a seleção de pessoal. O trabalho de </w:t>
      </w:r>
      <w:r w:rsidR="0005249A" w:rsidRPr="00284C5F">
        <w:rPr>
          <w:rFonts w:ascii="Times New Roman" w:eastAsia="Times New Roman" w:hAnsi="Times New Roman" w:cs="Times New Roman"/>
          <w:sz w:val="24"/>
          <w:szCs w:val="24"/>
        </w:rPr>
        <w:t>Francisco Campos (1960)</w:t>
      </w:r>
      <w:r w:rsidR="0005249A">
        <w:rPr>
          <w:rFonts w:ascii="Times New Roman" w:eastAsia="Times New Roman" w:hAnsi="Times New Roman" w:cs="Times New Roman"/>
          <w:sz w:val="24"/>
          <w:szCs w:val="24"/>
        </w:rPr>
        <w:t xml:space="preserve"> também teve como escopo apresentar alguns testes psicológicos referentes à habilidade mecânica na seleção profissional e a capacidade destes testes de mensurar tal qualificação nas diversas profissões relacionadas </w:t>
      </w:r>
      <w:r w:rsidR="003C5A8F" w:rsidRPr="005B209A">
        <w:rPr>
          <w:rFonts w:ascii="Times New Roman" w:eastAsia="Times New Roman" w:hAnsi="Times New Roman" w:cs="Times New Roman"/>
          <w:sz w:val="24"/>
          <w:szCs w:val="24"/>
        </w:rPr>
        <w:t>à</w:t>
      </w:r>
      <w:r w:rsidR="0005249A" w:rsidRPr="005B209A">
        <w:rPr>
          <w:rFonts w:ascii="Times New Roman" w:eastAsia="Times New Roman" w:hAnsi="Times New Roman" w:cs="Times New Roman"/>
          <w:sz w:val="24"/>
          <w:szCs w:val="24"/>
        </w:rPr>
        <w:t xml:space="preserve"> mecânica. Assim, </w:t>
      </w:r>
      <w:r w:rsidR="003C5A8F" w:rsidRPr="005B209A">
        <w:rPr>
          <w:rFonts w:ascii="Times New Roman" w:eastAsia="Times New Roman" w:hAnsi="Times New Roman" w:cs="Times New Roman"/>
          <w:sz w:val="24"/>
          <w:szCs w:val="24"/>
        </w:rPr>
        <w:t xml:space="preserve">realizou </w:t>
      </w:r>
      <w:r w:rsidR="0005249A" w:rsidRPr="005B209A">
        <w:rPr>
          <w:rFonts w:ascii="Times New Roman" w:eastAsia="Times New Roman" w:hAnsi="Times New Roman" w:cs="Times New Roman"/>
          <w:sz w:val="24"/>
          <w:szCs w:val="24"/>
        </w:rPr>
        <w:t xml:space="preserve">comparação entre </w:t>
      </w:r>
      <w:r w:rsidR="003C5A8F" w:rsidRPr="005B209A">
        <w:rPr>
          <w:rFonts w:ascii="Times New Roman" w:eastAsia="Times New Roman" w:hAnsi="Times New Roman" w:cs="Times New Roman"/>
          <w:sz w:val="24"/>
          <w:szCs w:val="24"/>
        </w:rPr>
        <w:t xml:space="preserve">o uso de </w:t>
      </w:r>
      <w:r w:rsidR="0005249A" w:rsidRPr="005B209A">
        <w:rPr>
          <w:rFonts w:ascii="Times New Roman" w:eastAsia="Times New Roman" w:hAnsi="Times New Roman" w:cs="Times New Roman"/>
          <w:sz w:val="24"/>
          <w:szCs w:val="24"/>
        </w:rPr>
        <w:t>teste</w:t>
      </w:r>
      <w:r w:rsidR="003C5A8F" w:rsidRPr="005B209A">
        <w:rPr>
          <w:rFonts w:ascii="Times New Roman" w:eastAsia="Times New Roman" w:hAnsi="Times New Roman" w:cs="Times New Roman"/>
          <w:sz w:val="24"/>
          <w:szCs w:val="24"/>
        </w:rPr>
        <w:t>s</w:t>
      </w:r>
      <w:r w:rsidR="0005249A" w:rsidRPr="005B209A">
        <w:rPr>
          <w:rFonts w:ascii="Times New Roman" w:eastAsia="Times New Roman" w:hAnsi="Times New Roman" w:cs="Times New Roman"/>
          <w:sz w:val="24"/>
          <w:szCs w:val="24"/>
        </w:rPr>
        <w:t xml:space="preserve"> de inteligência e testes de aparelhos.</w:t>
      </w:r>
      <w:r w:rsidR="003C5A8F" w:rsidRPr="005B209A">
        <w:rPr>
          <w:rFonts w:ascii="Times New Roman" w:eastAsia="Times New Roman" w:hAnsi="Times New Roman" w:cs="Times New Roman"/>
          <w:sz w:val="24"/>
          <w:szCs w:val="24"/>
        </w:rPr>
        <w:t xml:space="preserve"> </w:t>
      </w:r>
    </w:p>
    <w:p w14:paraId="05782314" w14:textId="00C13DD1" w:rsidR="002F7D80" w:rsidRDefault="0005249A" w:rsidP="00B006AA">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sidRPr="005B209A">
        <w:rPr>
          <w:rFonts w:ascii="Times New Roman" w:eastAsia="Times New Roman" w:hAnsi="Times New Roman" w:cs="Times New Roman"/>
          <w:sz w:val="24"/>
          <w:szCs w:val="24"/>
        </w:rPr>
        <w:t xml:space="preserve">Responsável pelo Setor Psicotécnico da Escola de Polícia Civil do Estado de São Paulo, Odette </w:t>
      </w:r>
      <w:proofErr w:type="spellStart"/>
      <w:r w:rsidRPr="005B209A">
        <w:rPr>
          <w:rFonts w:ascii="Times New Roman" w:eastAsia="Times New Roman" w:hAnsi="Times New Roman" w:cs="Times New Roman"/>
          <w:sz w:val="24"/>
          <w:szCs w:val="24"/>
        </w:rPr>
        <w:t>Lourenção</w:t>
      </w:r>
      <w:proofErr w:type="spellEnd"/>
      <w:r w:rsidRPr="005B209A">
        <w:rPr>
          <w:rFonts w:ascii="Times New Roman" w:eastAsia="Times New Roman" w:hAnsi="Times New Roman" w:cs="Times New Roman"/>
          <w:sz w:val="24"/>
          <w:szCs w:val="24"/>
        </w:rPr>
        <w:t xml:space="preserve"> expôs seu trabalho relativo à seleção de mulheres para compor o quadro da polícia feminina</w:t>
      </w:r>
      <w:r w:rsidR="00B027DC" w:rsidRPr="005B209A">
        <w:rPr>
          <w:rFonts w:ascii="Times New Roman" w:eastAsia="Times New Roman" w:hAnsi="Times New Roman" w:cs="Times New Roman"/>
          <w:sz w:val="24"/>
          <w:szCs w:val="24"/>
        </w:rPr>
        <w:t xml:space="preserve">, o que era novo </w:t>
      </w:r>
      <w:r w:rsidRPr="005B209A">
        <w:rPr>
          <w:rFonts w:ascii="Times New Roman" w:eastAsia="Times New Roman" w:hAnsi="Times New Roman" w:cs="Times New Roman"/>
          <w:sz w:val="24"/>
          <w:szCs w:val="24"/>
        </w:rPr>
        <w:t>na polícia. O acompanhamento dos possíveis problemas psicológicos não só na seleção das mulheres, mas também ao longo do seu trabalho na corporação era um dos objetivos das atividades do setor psicotécnico. Dentre os testes psicológicos utilizados para o exame das candidata</w:t>
      </w:r>
      <w:r w:rsidR="00AB634C">
        <w:rPr>
          <w:rFonts w:ascii="Times New Roman" w:eastAsia="Times New Roman" w:hAnsi="Times New Roman" w:cs="Times New Roman"/>
          <w:sz w:val="24"/>
          <w:szCs w:val="24"/>
        </w:rPr>
        <w:t>s</w:t>
      </w:r>
      <w:r w:rsidR="00B027DC" w:rsidRPr="005B209A">
        <w:rPr>
          <w:rFonts w:ascii="Times New Roman" w:eastAsia="Times New Roman" w:hAnsi="Times New Roman" w:cs="Times New Roman"/>
          <w:sz w:val="24"/>
          <w:szCs w:val="24"/>
        </w:rPr>
        <w:t xml:space="preserve"> indicou </w:t>
      </w:r>
      <w:r w:rsidRPr="005B209A">
        <w:rPr>
          <w:rFonts w:ascii="Times New Roman" w:eastAsia="Times New Roman" w:hAnsi="Times New Roman" w:cs="Times New Roman"/>
          <w:sz w:val="24"/>
          <w:szCs w:val="24"/>
        </w:rPr>
        <w:t xml:space="preserve">o Psicodiagnóstico </w:t>
      </w:r>
      <w:proofErr w:type="spellStart"/>
      <w:r w:rsidRPr="005B209A">
        <w:rPr>
          <w:rFonts w:ascii="Times New Roman" w:eastAsia="Times New Roman" w:hAnsi="Times New Roman" w:cs="Times New Roman"/>
          <w:sz w:val="24"/>
          <w:szCs w:val="24"/>
        </w:rPr>
        <w:t>Miocinético</w:t>
      </w:r>
      <w:proofErr w:type="spellEnd"/>
      <w:r w:rsidRPr="005B209A">
        <w:rPr>
          <w:rFonts w:ascii="Times New Roman" w:eastAsia="Times New Roman" w:hAnsi="Times New Roman" w:cs="Times New Roman"/>
          <w:sz w:val="24"/>
          <w:szCs w:val="24"/>
        </w:rPr>
        <w:t xml:space="preserve"> (PMK) e o Questionário Íntimo, ambos desenvolvidos por Mira y López. </w:t>
      </w:r>
      <w:r w:rsidR="00B027DC" w:rsidRPr="005B209A">
        <w:rPr>
          <w:rFonts w:ascii="Times New Roman" w:eastAsia="Times New Roman" w:hAnsi="Times New Roman" w:cs="Times New Roman"/>
          <w:sz w:val="24"/>
          <w:szCs w:val="24"/>
        </w:rPr>
        <w:t xml:space="preserve"> </w:t>
      </w:r>
      <w:r w:rsidRPr="005B209A">
        <w:rPr>
          <w:rFonts w:ascii="Times New Roman" w:eastAsia="Times New Roman" w:hAnsi="Times New Roman" w:cs="Times New Roman"/>
          <w:sz w:val="24"/>
          <w:szCs w:val="24"/>
        </w:rPr>
        <w:t xml:space="preserve">Isabel </w:t>
      </w:r>
      <w:proofErr w:type="spellStart"/>
      <w:r w:rsidRPr="005B209A">
        <w:rPr>
          <w:rFonts w:ascii="Times New Roman" w:eastAsia="Times New Roman" w:hAnsi="Times New Roman" w:cs="Times New Roman"/>
          <w:sz w:val="24"/>
          <w:szCs w:val="24"/>
        </w:rPr>
        <w:t>Adrados</w:t>
      </w:r>
      <w:proofErr w:type="spellEnd"/>
      <w:r w:rsidRPr="005B209A">
        <w:rPr>
          <w:rFonts w:ascii="Times New Roman" w:eastAsia="Times New Roman" w:hAnsi="Times New Roman" w:cs="Times New Roman"/>
          <w:sz w:val="24"/>
          <w:szCs w:val="24"/>
        </w:rPr>
        <w:t xml:space="preserve"> </w:t>
      </w:r>
      <w:r w:rsidR="00B027DC" w:rsidRPr="005B209A">
        <w:rPr>
          <w:rFonts w:ascii="Times New Roman" w:eastAsia="Times New Roman" w:hAnsi="Times New Roman" w:cs="Times New Roman"/>
          <w:sz w:val="24"/>
          <w:szCs w:val="24"/>
        </w:rPr>
        <w:t xml:space="preserve">expôs sobre </w:t>
      </w:r>
      <w:r w:rsidRPr="005B209A">
        <w:rPr>
          <w:rFonts w:ascii="Times New Roman" w:eastAsia="Times New Roman" w:hAnsi="Times New Roman" w:cs="Times New Roman"/>
          <w:sz w:val="24"/>
          <w:szCs w:val="24"/>
        </w:rPr>
        <w:t xml:space="preserve">testes de motricidade, comparando os resultados do Teste de </w:t>
      </w:r>
      <w:proofErr w:type="spellStart"/>
      <w:r w:rsidRPr="005B209A">
        <w:rPr>
          <w:rFonts w:ascii="Times New Roman" w:eastAsia="Times New Roman" w:hAnsi="Times New Roman" w:cs="Times New Roman"/>
          <w:sz w:val="24"/>
          <w:szCs w:val="24"/>
        </w:rPr>
        <w:t>Tweezer</w:t>
      </w:r>
      <w:proofErr w:type="spellEnd"/>
      <w:r w:rsidRPr="005B209A">
        <w:rPr>
          <w:rFonts w:ascii="Times New Roman" w:eastAsia="Times New Roman" w:hAnsi="Times New Roman" w:cs="Times New Roman"/>
          <w:sz w:val="24"/>
          <w:szCs w:val="24"/>
        </w:rPr>
        <w:t>, que mede a coordenação motora fina, com os do PMK por meio da aplicação de ambos os instrumentos no contexto da seleção de pessoal</w:t>
      </w:r>
      <w:r w:rsidR="003D0E8D" w:rsidRPr="005B209A">
        <w:rPr>
          <w:rFonts w:ascii="Times New Roman" w:eastAsia="Times New Roman" w:hAnsi="Times New Roman" w:cs="Times New Roman"/>
          <w:sz w:val="24"/>
          <w:szCs w:val="24"/>
        </w:rPr>
        <w:t xml:space="preserve"> em </w:t>
      </w:r>
      <w:r w:rsidRPr="005B209A">
        <w:rPr>
          <w:rFonts w:ascii="Times New Roman" w:eastAsia="Times New Roman" w:hAnsi="Times New Roman" w:cs="Times New Roman"/>
          <w:sz w:val="24"/>
          <w:szCs w:val="24"/>
        </w:rPr>
        <w:t xml:space="preserve">um grupo de enfermeiros. No ISOP onde </w:t>
      </w:r>
      <w:proofErr w:type="spellStart"/>
      <w:r w:rsidRPr="005B209A">
        <w:rPr>
          <w:rFonts w:ascii="Times New Roman" w:eastAsia="Times New Roman" w:hAnsi="Times New Roman" w:cs="Times New Roman"/>
          <w:sz w:val="24"/>
          <w:szCs w:val="24"/>
        </w:rPr>
        <w:t>Adrados</w:t>
      </w:r>
      <w:proofErr w:type="spellEnd"/>
      <w:r w:rsidRPr="005B209A">
        <w:rPr>
          <w:rFonts w:ascii="Times New Roman" w:eastAsia="Times New Roman" w:hAnsi="Times New Roman" w:cs="Times New Roman"/>
          <w:sz w:val="24"/>
          <w:szCs w:val="24"/>
        </w:rPr>
        <w:t xml:space="preserve"> atuou, havia uma bateria específica utilizada para avaliar tantos os aspectos motores quanto os não-motores da psicomotricidade que incluía o </w:t>
      </w:r>
      <w:proofErr w:type="spellStart"/>
      <w:r w:rsidRPr="005B209A">
        <w:rPr>
          <w:rFonts w:ascii="Times New Roman" w:eastAsia="Times New Roman" w:hAnsi="Times New Roman" w:cs="Times New Roman"/>
          <w:sz w:val="24"/>
          <w:szCs w:val="24"/>
        </w:rPr>
        <w:t>Tweezer</w:t>
      </w:r>
      <w:proofErr w:type="spellEnd"/>
      <w:r w:rsidRPr="005B209A">
        <w:rPr>
          <w:rFonts w:ascii="Times New Roman" w:eastAsia="Times New Roman" w:hAnsi="Times New Roman" w:cs="Times New Roman"/>
          <w:sz w:val="24"/>
          <w:szCs w:val="24"/>
        </w:rPr>
        <w:t xml:space="preserve"> e também outros testes elaborados por Mira y López, como o </w:t>
      </w:r>
      <w:proofErr w:type="spellStart"/>
      <w:r w:rsidRPr="005B209A">
        <w:rPr>
          <w:rFonts w:ascii="Times New Roman" w:eastAsia="Times New Roman" w:hAnsi="Times New Roman" w:cs="Times New Roman"/>
          <w:sz w:val="24"/>
          <w:szCs w:val="24"/>
        </w:rPr>
        <w:t>Form</w:t>
      </w:r>
      <w:proofErr w:type="spellEnd"/>
      <w:r w:rsidRPr="005B209A">
        <w:rPr>
          <w:rFonts w:ascii="Times New Roman" w:eastAsia="Times New Roman" w:hAnsi="Times New Roman" w:cs="Times New Roman"/>
          <w:sz w:val="24"/>
          <w:szCs w:val="24"/>
        </w:rPr>
        <w:t>-Board, que media a percepção das formas e o Puzzle, que verificava a inteligência prática (</w:t>
      </w:r>
      <w:proofErr w:type="spellStart"/>
      <w:r w:rsidRPr="005B209A">
        <w:rPr>
          <w:rFonts w:ascii="Times New Roman" w:eastAsia="Times New Roman" w:hAnsi="Times New Roman" w:cs="Times New Roman"/>
          <w:sz w:val="24"/>
          <w:szCs w:val="24"/>
        </w:rPr>
        <w:t>Scheeffer</w:t>
      </w:r>
      <w:proofErr w:type="spellEnd"/>
      <w:r w:rsidRPr="005B209A">
        <w:rPr>
          <w:rFonts w:ascii="Times New Roman" w:eastAsia="Times New Roman" w:hAnsi="Times New Roman" w:cs="Times New Roman"/>
          <w:sz w:val="24"/>
          <w:szCs w:val="24"/>
        </w:rPr>
        <w:t xml:space="preserve">, 1962). </w:t>
      </w:r>
    </w:p>
    <w:p w14:paraId="5DE0D64A" w14:textId="77777777" w:rsidR="002F7D80" w:rsidRDefault="0005249A" w:rsidP="00B006AA">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sidRPr="005B209A">
        <w:rPr>
          <w:rFonts w:ascii="Times New Roman" w:eastAsia="Times New Roman" w:hAnsi="Times New Roman" w:cs="Times New Roman"/>
          <w:sz w:val="24"/>
          <w:szCs w:val="24"/>
        </w:rPr>
        <w:t xml:space="preserve">Já Pierre </w:t>
      </w:r>
      <w:proofErr w:type="spellStart"/>
      <w:r w:rsidRPr="005B209A">
        <w:rPr>
          <w:rFonts w:ascii="Times New Roman" w:eastAsia="Times New Roman" w:hAnsi="Times New Roman" w:cs="Times New Roman"/>
          <w:sz w:val="24"/>
          <w:szCs w:val="24"/>
        </w:rPr>
        <w:t>Weil</w:t>
      </w:r>
      <w:proofErr w:type="spellEnd"/>
      <w:r w:rsidRPr="005B209A">
        <w:rPr>
          <w:rFonts w:ascii="Times New Roman" w:eastAsia="Times New Roman" w:hAnsi="Times New Roman" w:cs="Times New Roman"/>
          <w:sz w:val="24"/>
          <w:szCs w:val="24"/>
        </w:rPr>
        <w:t xml:space="preserve">, </w:t>
      </w:r>
      <w:r w:rsidR="008C225B" w:rsidRPr="005B209A">
        <w:rPr>
          <w:rFonts w:ascii="Times New Roman" w:eastAsia="Times New Roman" w:hAnsi="Times New Roman" w:cs="Times New Roman"/>
          <w:sz w:val="24"/>
          <w:szCs w:val="24"/>
        </w:rPr>
        <w:t xml:space="preserve">francês </w:t>
      </w:r>
      <w:r w:rsidRPr="005B209A">
        <w:rPr>
          <w:rFonts w:ascii="Times New Roman" w:eastAsia="Times New Roman" w:hAnsi="Times New Roman" w:cs="Times New Roman"/>
          <w:sz w:val="24"/>
          <w:szCs w:val="24"/>
        </w:rPr>
        <w:t xml:space="preserve">que </w:t>
      </w:r>
      <w:r w:rsidR="003D0E8D" w:rsidRPr="005B209A">
        <w:rPr>
          <w:rFonts w:ascii="Times New Roman" w:eastAsia="Times New Roman" w:hAnsi="Times New Roman" w:cs="Times New Roman"/>
          <w:sz w:val="24"/>
          <w:szCs w:val="24"/>
        </w:rPr>
        <w:t xml:space="preserve">viera </w:t>
      </w:r>
      <w:r w:rsidRPr="005B209A">
        <w:rPr>
          <w:rFonts w:ascii="Times New Roman" w:eastAsia="Times New Roman" w:hAnsi="Times New Roman" w:cs="Times New Roman"/>
          <w:sz w:val="24"/>
          <w:szCs w:val="24"/>
        </w:rPr>
        <w:t>para o Rio de Janeiro em 1948 para trabalhar como chefe da Seção de Seleção e Orientação Educação Profissional do Departamento Pessoal no Serviço Nacional de Aprendizagem Social (Senac) (</w:t>
      </w:r>
      <w:proofErr w:type="spellStart"/>
      <w:r w:rsidRPr="005B209A">
        <w:rPr>
          <w:rFonts w:ascii="Times New Roman" w:eastAsia="Times New Roman" w:hAnsi="Times New Roman" w:cs="Times New Roman"/>
          <w:sz w:val="24"/>
          <w:szCs w:val="24"/>
        </w:rPr>
        <w:t>Weil</w:t>
      </w:r>
      <w:proofErr w:type="spellEnd"/>
      <w:r w:rsidRPr="005B209A">
        <w:rPr>
          <w:rFonts w:ascii="Times New Roman" w:eastAsia="Times New Roman" w:hAnsi="Times New Roman" w:cs="Times New Roman"/>
          <w:sz w:val="24"/>
          <w:szCs w:val="24"/>
        </w:rPr>
        <w:t xml:space="preserve">, 2005), </w:t>
      </w:r>
      <w:r w:rsidR="008C225B" w:rsidRPr="005B209A">
        <w:rPr>
          <w:rFonts w:ascii="Times New Roman" w:eastAsia="Times New Roman" w:hAnsi="Times New Roman" w:cs="Times New Roman"/>
          <w:sz w:val="24"/>
          <w:szCs w:val="24"/>
        </w:rPr>
        <w:t xml:space="preserve">fez </w:t>
      </w:r>
      <w:r w:rsidRPr="005B209A">
        <w:rPr>
          <w:rFonts w:ascii="Times New Roman" w:eastAsia="Times New Roman" w:hAnsi="Times New Roman" w:cs="Times New Roman"/>
          <w:sz w:val="24"/>
          <w:szCs w:val="24"/>
        </w:rPr>
        <w:t xml:space="preserve">considerações sobre as técnicas de diagnóstico de personalidade aplicada nas relações humanas no contexto do trabalho. </w:t>
      </w:r>
      <w:r w:rsidR="00E273E2" w:rsidRPr="005B209A">
        <w:rPr>
          <w:rFonts w:ascii="Times New Roman" w:eastAsia="Times New Roman" w:hAnsi="Times New Roman" w:cs="Times New Roman"/>
          <w:sz w:val="24"/>
          <w:szCs w:val="24"/>
        </w:rPr>
        <w:t xml:space="preserve">Para ele, </w:t>
      </w:r>
      <w:r w:rsidRPr="005B209A">
        <w:rPr>
          <w:rFonts w:ascii="Times New Roman" w:eastAsia="Times New Roman" w:hAnsi="Times New Roman" w:cs="Times New Roman"/>
          <w:sz w:val="24"/>
          <w:szCs w:val="24"/>
        </w:rPr>
        <w:t xml:space="preserve">as “Relações Humanas no Trabalho” eram um “conjunto de técnicas da Psicologia Social aplicadas a criar, dentro da </w:t>
      </w:r>
      <w:proofErr w:type="spellStart"/>
      <w:r w:rsidRPr="005B209A">
        <w:rPr>
          <w:rFonts w:ascii="Times New Roman" w:eastAsia="Times New Roman" w:hAnsi="Times New Roman" w:cs="Times New Roman"/>
          <w:sz w:val="24"/>
          <w:szCs w:val="24"/>
        </w:rPr>
        <w:t>emprêsa</w:t>
      </w:r>
      <w:proofErr w:type="spellEnd"/>
      <w:r w:rsidRPr="005B209A">
        <w:rPr>
          <w:rFonts w:ascii="Times New Roman" w:eastAsia="Times New Roman" w:hAnsi="Times New Roman" w:cs="Times New Roman"/>
          <w:sz w:val="24"/>
          <w:szCs w:val="24"/>
        </w:rPr>
        <w:t>, clima favorável ao aumento e manutenção da produtividade” (</w:t>
      </w:r>
      <w:proofErr w:type="spellStart"/>
      <w:r w:rsidR="00E273E2" w:rsidRPr="005B209A">
        <w:rPr>
          <w:rFonts w:ascii="Times New Roman" w:eastAsia="Times New Roman" w:hAnsi="Times New Roman" w:cs="Times New Roman"/>
          <w:sz w:val="24"/>
          <w:szCs w:val="24"/>
        </w:rPr>
        <w:t>Weil</w:t>
      </w:r>
      <w:proofErr w:type="spellEnd"/>
      <w:r w:rsidR="00E273E2" w:rsidRPr="005B209A">
        <w:rPr>
          <w:rFonts w:ascii="Times New Roman" w:eastAsia="Times New Roman" w:hAnsi="Times New Roman" w:cs="Times New Roman"/>
          <w:sz w:val="24"/>
          <w:szCs w:val="24"/>
        </w:rPr>
        <w:t xml:space="preserve">, 2005, </w:t>
      </w:r>
      <w:r w:rsidRPr="005B209A">
        <w:rPr>
          <w:rFonts w:ascii="Times New Roman" w:eastAsia="Times New Roman" w:hAnsi="Times New Roman" w:cs="Times New Roman"/>
          <w:sz w:val="24"/>
          <w:szCs w:val="24"/>
        </w:rPr>
        <w:t xml:space="preserve">p. 150) e possibilitar mudanças de atitudes. </w:t>
      </w:r>
      <w:r w:rsidR="00631C25" w:rsidRPr="005B209A">
        <w:rPr>
          <w:rFonts w:ascii="Times New Roman" w:eastAsia="Times New Roman" w:hAnsi="Times New Roman" w:cs="Times New Roman"/>
          <w:sz w:val="24"/>
          <w:szCs w:val="24"/>
        </w:rPr>
        <w:t xml:space="preserve"> Uma colega de trabalho de Pierre </w:t>
      </w:r>
      <w:proofErr w:type="spellStart"/>
      <w:r w:rsidR="00631C25" w:rsidRPr="005B209A">
        <w:rPr>
          <w:rFonts w:ascii="Times New Roman" w:eastAsia="Times New Roman" w:hAnsi="Times New Roman" w:cs="Times New Roman"/>
          <w:sz w:val="24"/>
          <w:szCs w:val="24"/>
        </w:rPr>
        <w:t>Weil</w:t>
      </w:r>
      <w:proofErr w:type="spellEnd"/>
      <w:r w:rsidR="00631C25" w:rsidRPr="005B209A">
        <w:rPr>
          <w:rFonts w:ascii="Times New Roman" w:eastAsia="Times New Roman" w:hAnsi="Times New Roman" w:cs="Times New Roman"/>
          <w:sz w:val="24"/>
          <w:szCs w:val="24"/>
        </w:rPr>
        <w:t xml:space="preserve">, </w:t>
      </w:r>
      <w:proofErr w:type="spellStart"/>
      <w:r w:rsidRPr="005B209A">
        <w:rPr>
          <w:rFonts w:ascii="Times New Roman" w:eastAsia="Times New Roman" w:hAnsi="Times New Roman" w:cs="Times New Roman"/>
          <w:sz w:val="24"/>
          <w:szCs w:val="24"/>
        </w:rPr>
        <w:t>Fany</w:t>
      </w:r>
      <w:proofErr w:type="spellEnd"/>
      <w:r w:rsidRPr="005B209A">
        <w:rPr>
          <w:rFonts w:ascii="Times New Roman" w:eastAsia="Times New Roman" w:hAnsi="Times New Roman" w:cs="Times New Roman"/>
          <w:sz w:val="24"/>
          <w:szCs w:val="24"/>
        </w:rPr>
        <w:t xml:space="preserve"> </w:t>
      </w:r>
      <w:proofErr w:type="spellStart"/>
      <w:r w:rsidRPr="005B209A">
        <w:rPr>
          <w:rFonts w:ascii="Times New Roman" w:eastAsia="Times New Roman" w:hAnsi="Times New Roman" w:cs="Times New Roman"/>
          <w:sz w:val="24"/>
          <w:szCs w:val="24"/>
        </w:rPr>
        <w:t>Winicki</w:t>
      </w:r>
      <w:proofErr w:type="spellEnd"/>
      <w:r w:rsidR="00631C25" w:rsidRPr="005B209A">
        <w:rPr>
          <w:rFonts w:ascii="Times New Roman" w:eastAsia="Times New Roman" w:hAnsi="Times New Roman" w:cs="Times New Roman"/>
          <w:sz w:val="24"/>
          <w:szCs w:val="24"/>
        </w:rPr>
        <w:t>, apresentou a pesquisa de validação de bate</w:t>
      </w:r>
      <w:r w:rsidRPr="005B209A">
        <w:rPr>
          <w:rFonts w:ascii="Times New Roman" w:eastAsia="Times New Roman" w:hAnsi="Times New Roman" w:cs="Times New Roman"/>
          <w:sz w:val="24"/>
          <w:szCs w:val="24"/>
        </w:rPr>
        <w:t xml:space="preserve">ria de testes utilizados pela Seção com a finalidade de ampliar o conhecimento sobre a </w:t>
      </w:r>
      <w:proofErr w:type="spellStart"/>
      <w:r w:rsidRPr="005B209A">
        <w:rPr>
          <w:rFonts w:ascii="Times New Roman" w:eastAsia="Times New Roman" w:hAnsi="Times New Roman" w:cs="Times New Roman"/>
          <w:sz w:val="24"/>
          <w:szCs w:val="24"/>
        </w:rPr>
        <w:t>profissiologia</w:t>
      </w:r>
      <w:proofErr w:type="spellEnd"/>
      <w:r w:rsidRPr="005B209A">
        <w:rPr>
          <w:rFonts w:ascii="Times New Roman" w:eastAsia="Times New Roman" w:hAnsi="Times New Roman" w:cs="Times New Roman"/>
          <w:sz w:val="24"/>
          <w:szCs w:val="24"/>
        </w:rPr>
        <w:t xml:space="preserve"> e as técnicas psicotécnicas mais apropriadas neste domínio. </w:t>
      </w:r>
    </w:p>
    <w:p w14:paraId="000001A9" w14:textId="1589C0B5" w:rsidR="00CA2974" w:rsidRDefault="0005249A" w:rsidP="00B006AA">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sidRPr="005B209A">
        <w:rPr>
          <w:rFonts w:ascii="Times New Roman" w:eastAsia="Times New Roman" w:hAnsi="Times New Roman" w:cs="Times New Roman"/>
          <w:sz w:val="24"/>
          <w:szCs w:val="24"/>
        </w:rPr>
        <w:t xml:space="preserve">Dois trabalhos foram apresentados por Jacobo Varela, um deles apontando questões sobre as relações humanas na indústria, especificamente a proposta de técnicas de estudo para supervisores identificarem problemas de motivação dos funcionários e o outro sobre </w:t>
      </w:r>
      <w:r w:rsidR="00E00419" w:rsidRPr="005B209A">
        <w:rPr>
          <w:rFonts w:ascii="Times New Roman" w:eastAsia="Times New Roman" w:hAnsi="Times New Roman" w:cs="Times New Roman"/>
          <w:sz w:val="24"/>
          <w:szCs w:val="24"/>
        </w:rPr>
        <w:t xml:space="preserve">o papel dos </w:t>
      </w:r>
      <w:r w:rsidRPr="005B209A">
        <w:rPr>
          <w:rFonts w:ascii="Times New Roman" w:eastAsia="Times New Roman" w:hAnsi="Times New Roman" w:cs="Times New Roman"/>
          <w:sz w:val="24"/>
          <w:szCs w:val="24"/>
        </w:rPr>
        <w:t xml:space="preserve">testes de inteligência na </w:t>
      </w:r>
      <w:r w:rsidR="00E00419" w:rsidRPr="005B209A">
        <w:rPr>
          <w:rFonts w:ascii="Times New Roman" w:eastAsia="Times New Roman" w:hAnsi="Times New Roman" w:cs="Times New Roman"/>
          <w:sz w:val="24"/>
          <w:szCs w:val="24"/>
        </w:rPr>
        <w:t xml:space="preserve">seleção de </w:t>
      </w:r>
      <w:r w:rsidRPr="005B209A">
        <w:rPr>
          <w:rFonts w:ascii="Times New Roman" w:eastAsia="Times New Roman" w:hAnsi="Times New Roman" w:cs="Times New Roman"/>
          <w:sz w:val="24"/>
          <w:szCs w:val="24"/>
        </w:rPr>
        <w:t>candidatos. Embora a formação de Varela fosse em engenharia,</w:t>
      </w:r>
      <w:r w:rsidR="00E00419" w:rsidRPr="005B209A">
        <w:rPr>
          <w:rFonts w:ascii="Times New Roman" w:eastAsia="Times New Roman" w:hAnsi="Times New Roman" w:cs="Times New Roman"/>
          <w:sz w:val="24"/>
          <w:szCs w:val="24"/>
        </w:rPr>
        <w:t xml:space="preserve"> ele</w:t>
      </w:r>
      <w:r w:rsidRPr="005B209A">
        <w:rPr>
          <w:rFonts w:ascii="Times New Roman" w:eastAsia="Times New Roman" w:hAnsi="Times New Roman" w:cs="Times New Roman"/>
          <w:sz w:val="24"/>
          <w:szCs w:val="24"/>
        </w:rPr>
        <w:t xml:space="preserve"> se dedicou aos estudos da Psicologia Social, desen</w:t>
      </w:r>
      <w:r w:rsidR="00E00419" w:rsidRPr="005B209A">
        <w:rPr>
          <w:rFonts w:ascii="Times New Roman" w:eastAsia="Times New Roman" w:hAnsi="Times New Roman" w:cs="Times New Roman"/>
          <w:sz w:val="24"/>
          <w:szCs w:val="24"/>
        </w:rPr>
        <w:t xml:space="preserve">volvendo o que denominou de </w:t>
      </w:r>
      <w:r w:rsidRPr="005B209A">
        <w:rPr>
          <w:rFonts w:ascii="Times New Roman" w:eastAsia="Times New Roman" w:hAnsi="Times New Roman" w:cs="Times New Roman"/>
          <w:sz w:val="24"/>
          <w:szCs w:val="24"/>
        </w:rPr>
        <w:t xml:space="preserve">Tecnologia Social, </w:t>
      </w:r>
      <w:r w:rsidR="00B006AA" w:rsidRPr="005B209A">
        <w:rPr>
          <w:rFonts w:ascii="Times New Roman" w:eastAsia="Times New Roman" w:hAnsi="Times New Roman" w:cs="Times New Roman"/>
          <w:sz w:val="24"/>
          <w:szCs w:val="24"/>
        </w:rPr>
        <w:t>a aplicação d</w:t>
      </w:r>
      <w:r w:rsidRPr="005B209A">
        <w:rPr>
          <w:rFonts w:ascii="Times New Roman" w:eastAsia="Times New Roman" w:hAnsi="Times New Roman" w:cs="Times New Roman"/>
          <w:sz w:val="24"/>
          <w:szCs w:val="24"/>
        </w:rPr>
        <w:t>o conhecimento das ciências sociais para a resolução de problemas (Rodrigues, 1997)</w:t>
      </w:r>
      <w:r w:rsidR="00B006AA" w:rsidRPr="005B209A">
        <w:rPr>
          <w:rFonts w:ascii="Times New Roman" w:eastAsia="Times New Roman" w:hAnsi="Times New Roman" w:cs="Times New Roman"/>
          <w:sz w:val="24"/>
          <w:szCs w:val="24"/>
        </w:rPr>
        <w:t xml:space="preserve">. </w:t>
      </w:r>
      <w:r w:rsidRPr="005B209A">
        <w:rPr>
          <w:rFonts w:ascii="Times New Roman" w:eastAsia="Times New Roman" w:hAnsi="Times New Roman" w:cs="Times New Roman"/>
          <w:sz w:val="24"/>
          <w:szCs w:val="24"/>
        </w:rPr>
        <w:t xml:space="preserve">Cabe ressaltar nesta seção a participação do recém-campeão mundial com a seleção brasileira de futebol na Copa do Mundo da Suécia (1958), João </w:t>
      </w:r>
      <w:proofErr w:type="spellStart"/>
      <w:r w:rsidRPr="005B209A">
        <w:rPr>
          <w:rFonts w:ascii="Times New Roman" w:eastAsia="Times New Roman" w:hAnsi="Times New Roman" w:cs="Times New Roman"/>
          <w:sz w:val="24"/>
          <w:szCs w:val="24"/>
        </w:rPr>
        <w:t>Carvalhaes</w:t>
      </w:r>
      <w:proofErr w:type="spellEnd"/>
      <w:r w:rsidRPr="005B209A">
        <w:rPr>
          <w:rFonts w:ascii="Times New Roman" w:eastAsia="Times New Roman" w:hAnsi="Times New Roman" w:cs="Times New Roman"/>
          <w:sz w:val="24"/>
          <w:szCs w:val="24"/>
        </w:rPr>
        <w:t xml:space="preserve"> (1917-1976). No trabalho apresentado, ele relata não apenas seus estudos com jogadores de futebol, como também o </w:t>
      </w:r>
      <w:r w:rsidR="00B006AA" w:rsidRPr="005B209A">
        <w:rPr>
          <w:rFonts w:ascii="Times New Roman" w:eastAsia="Times New Roman" w:hAnsi="Times New Roman" w:cs="Times New Roman"/>
          <w:sz w:val="24"/>
          <w:szCs w:val="24"/>
        </w:rPr>
        <w:t xml:space="preserve">que realizara </w:t>
      </w:r>
      <w:r w:rsidRPr="005B209A">
        <w:rPr>
          <w:rFonts w:ascii="Times New Roman" w:eastAsia="Times New Roman" w:hAnsi="Times New Roman" w:cs="Times New Roman"/>
          <w:sz w:val="24"/>
          <w:szCs w:val="24"/>
        </w:rPr>
        <w:t xml:space="preserve">junto à Escola de Árbitros da Federação Paulista de Futebol e à Federação Paulista de Pugilismo. </w:t>
      </w:r>
    </w:p>
    <w:p w14:paraId="60B2A1D7" w14:textId="5D724B4A" w:rsidR="002F7D80" w:rsidRDefault="002F7D80" w:rsidP="00F436E8">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p>
    <w:p w14:paraId="04BF4BD3" w14:textId="24F32EBB" w:rsidR="002F7D80" w:rsidRPr="002F7D80" w:rsidRDefault="002F7D80" w:rsidP="002F7D80">
      <w:pPr>
        <w:pBdr>
          <w:top w:val="nil"/>
          <w:left w:val="nil"/>
          <w:bottom w:val="nil"/>
          <w:right w:val="nil"/>
          <w:between w:val="nil"/>
        </w:pBdr>
        <w:spacing w:line="360" w:lineRule="auto"/>
        <w:jc w:val="both"/>
        <w:rPr>
          <w:rFonts w:ascii="Times New Roman" w:eastAsia="Times New Roman" w:hAnsi="Times New Roman" w:cs="Times New Roman"/>
          <w:i/>
          <w:iCs/>
          <w:sz w:val="24"/>
          <w:szCs w:val="24"/>
        </w:rPr>
      </w:pPr>
      <w:r w:rsidRPr="002F7D80">
        <w:rPr>
          <w:rFonts w:ascii="Times New Roman" w:eastAsia="Times New Roman" w:hAnsi="Times New Roman" w:cs="Times New Roman"/>
          <w:i/>
          <w:iCs/>
          <w:sz w:val="24"/>
          <w:szCs w:val="24"/>
        </w:rPr>
        <w:t xml:space="preserve">Testes de </w:t>
      </w:r>
      <w:r>
        <w:rPr>
          <w:rFonts w:ascii="Times New Roman" w:eastAsia="Times New Roman" w:hAnsi="Times New Roman" w:cs="Times New Roman"/>
          <w:i/>
          <w:iCs/>
          <w:sz w:val="24"/>
          <w:szCs w:val="24"/>
        </w:rPr>
        <w:t>P</w:t>
      </w:r>
      <w:r w:rsidRPr="002F7D80">
        <w:rPr>
          <w:rFonts w:ascii="Times New Roman" w:eastAsia="Times New Roman" w:hAnsi="Times New Roman" w:cs="Times New Roman"/>
          <w:i/>
          <w:iCs/>
          <w:sz w:val="24"/>
          <w:szCs w:val="24"/>
        </w:rPr>
        <w:t xml:space="preserve">ersonalidade e </w:t>
      </w:r>
      <w:r>
        <w:rPr>
          <w:rFonts w:ascii="Times New Roman" w:eastAsia="Times New Roman" w:hAnsi="Times New Roman" w:cs="Times New Roman"/>
          <w:i/>
          <w:iCs/>
          <w:sz w:val="24"/>
          <w:szCs w:val="24"/>
        </w:rPr>
        <w:t>A</w:t>
      </w:r>
      <w:r w:rsidRPr="002F7D80">
        <w:rPr>
          <w:rFonts w:ascii="Times New Roman" w:eastAsia="Times New Roman" w:hAnsi="Times New Roman" w:cs="Times New Roman"/>
          <w:i/>
          <w:iCs/>
          <w:sz w:val="24"/>
          <w:szCs w:val="24"/>
        </w:rPr>
        <w:t xml:space="preserve">ptidão na </w:t>
      </w:r>
      <w:r>
        <w:rPr>
          <w:rFonts w:ascii="Times New Roman" w:eastAsia="Times New Roman" w:hAnsi="Times New Roman" w:cs="Times New Roman"/>
          <w:i/>
          <w:iCs/>
          <w:sz w:val="24"/>
          <w:szCs w:val="24"/>
        </w:rPr>
        <w:t>E</w:t>
      </w:r>
      <w:r w:rsidRPr="002F7D80">
        <w:rPr>
          <w:rFonts w:ascii="Times New Roman" w:eastAsia="Times New Roman" w:hAnsi="Times New Roman" w:cs="Times New Roman"/>
          <w:i/>
          <w:iCs/>
          <w:sz w:val="24"/>
          <w:szCs w:val="24"/>
        </w:rPr>
        <w:t>scola</w:t>
      </w:r>
    </w:p>
    <w:p w14:paraId="1C56D043" w14:textId="7D8DF6FD" w:rsidR="002F7D80" w:rsidRDefault="002F7D80" w:rsidP="00CC63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Trata-se de um</w:t>
      </w:r>
      <w:r w:rsidR="0005249A" w:rsidRPr="00CB75C7">
        <w:rPr>
          <w:rFonts w:ascii="Times New Roman" w:eastAsia="Times New Roman" w:hAnsi="Times New Roman" w:cs="Times New Roman"/>
          <w:sz w:val="24"/>
          <w:szCs w:val="24"/>
        </w:rPr>
        <w:t>a das seções com maior número de trabalhos de brasileiros (14)</w:t>
      </w:r>
      <w:r w:rsidR="00B006AA" w:rsidRPr="00CB75C7">
        <w:rPr>
          <w:rFonts w:ascii="Times New Roman" w:eastAsia="Times New Roman" w:hAnsi="Times New Roman" w:cs="Times New Roman"/>
          <w:sz w:val="24"/>
          <w:szCs w:val="24"/>
        </w:rPr>
        <w:t xml:space="preserve">, na qual havia </w:t>
      </w:r>
      <w:r w:rsidR="0005249A" w:rsidRPr="00CB75C7">
        <w:rPr>
          <w:rFonts w:ascii="Times New Roman" w:eastAsia="Times New Roman" w:hAnsi="Times New Roman" w:cs="Times New Roman"/>
          <w:sz w:val="24"/>
          <w:szCs w:val="24"/>
        </w:rPr>
        <w:t xml:space="preserve">também </w:t>
      </w:r>
      <w:r w:rsidR="005B209A" w:rsidRPr="00CB75C7">
        <w:rPr>
          <w:rFonts w:ascii="Times New Roman" w:eastAsia="Times New Roman" w:hAnsi="Times New Roman" w:cs="Times New Roman"/>
          <w:sz w:val="24"/>
          <w:szCs w:val="24"/>
        </w:rPr>
        <w:t xml:space="preserve">trabalhos </w:t>
      </w:r>
      <w:r w:rsidR="0005249A" w:rsidRPr="00CB75C7">
        <w:rPr>
          <w:rFonts w:ascii="Times New Roman" w:eastAsia="Times New Roman" w:hAnsi="Times New Roman" w:cs="Times New Roman"/>
          <w:sz w:val="24"/>
          <w:szCs w:val="24"/>
        </w:rPr>
        <w:t>do Uruguai (4), EUA (1), Peru (1), Porto Rico (1) e México (1), o que denota uma forte presença da América Latina nesta temática, confirmada também pela conferência do americano George K. Bennett</w:t>
      </w:r>
      <w:r w:rsidR="00403F15" w:rsidRPr="00CB75C7">
        <w:rPr>
          <w:rFonts w:ascii="Times New Roman" w:eastAsia="Times New Roman" w:hAnsi="Times New Roman" w:cs="Times New Roman"/>
          <w:sz w:val="24"/>
          <w:szCs w:val="24"/>
        </w:rPr>
        <w:t>, um importante estudioso da medida diferencial de aptidões, que explanou sobre os avanços n</w:t>
      </w:r>
      <w:r w:rsidR="0005249A" w:rsidRPr="00CB75C7">
        <w:rPr>
          <w:rFonts w:ascii="Times New Roman" w:eastAsia="Times New Roman" w:hAnsi="Times New Roman" w:cs="Times New Roman"/>
          <w:sz w:val="24"/>
          <w:szCs w:val="24"/>
        </w:rPr>
        <w:t xml:space="preserve">as adaptações dos testes elaborados nos Estados Unidos para a utilização em países da América Latina. É possível destacar </w:t>
      </w:r>
      <w:r w:rsidR="00403F15" w:rsidRPr="00CB75C7">
        <w:rPr>
          <w:rFonts w:ascii="Times New Roman" w:eastAsia="Times New Roman" w:hAnsi="Times New Roman" w:cs="Times New Roman"/>
          <w:sz w:val="24"/>
          <w:szCs w:val="24"/>
        </w:rPr>
        <w:t xml:space="preserve">nesta seção, ainda, </w:t>
      </w:r>
      <w:r w:rsidR="0005249A" w:rsidRPr="00CB75C7">
        <w:rPr>
          <w:rFonts w:ascii="Times New Roman" w:eastAsia="Times New Roman" w:hAnsi="Times New Roman" w:cs="Times New Roman"/>
          <w:sz w:val="24"/>
          <w:szCs w:val="24"/>
        </w:rPr>
        <w:t xml:space="preserve">alguns autores </w:t>
      </w:r>
      <w:r w:rsidR="00771563" w:rsidRPr="00CB75C7">
        <w:rPr>
          <w:rFonts w:ascii="Times New Roman" w:eastAsia="Times New Roman" w:hAnsi="Times New Roman" w:cs="Times New Roman"/>
          <w:sz w:val="24"/>
          <w:szCs w:val="24"/>
        </w:rPr>
        <w:t xml:space="preserve">relevantes, </w:t>
      </w:r>
      <w:r w:rsidR="0005249A" w:rsidRPr="00CB75C7">
        <w:rPr>
          <w:rFonts w:ascii="Times New Roman" w:eastAsia="Times New Roman" w:hAnsi="Times New Roman" w:cs="Times New Roman"/>
          <w:sz w:val="24"/>
          <w:szCs w:val="24"/>
        </w:rPr>
        <w:t xml:space="preserve">como o </w:t>
      </w:r>
      <w:r w:rsidR="00771563" w:rsidRPr="00CB75C7">
        <w:rPr>
          <w:rFonts w:ascii="Times New Roman" w:eastAsia="Times New Roman" w:hAnsi="Times New Roman" w:cs="Times New Roman"/>
          <w:sz w:val="24"/>
          <w:szCs w:val="24"/>
        </w:rPr>
        <w:t xml:space="preserve">do </w:t>
      </w:r>
      <w:r w:rsidR="0005249A" w:rsidRPr="00CB75C7">
        <w:rPr>
          <w:rFonts w:ascii="Times New Roman" w:eastAsia="Times New Roman" w:hAnsi="Times New Roman" w:cs="Times New Roman"/>
          <w:sz w:val="24"/>
          <w:szCs w:val="24"/>
        </w:rPr>
        <w:t xml:space="preserve">psicólogo alemão e um dos precursores da psicologia científica no Peru, Walter </w:t>
      </w:r>
      <w:proofErr w:type="spellStart"/>
      <w:r w:rsidR="0005249A" w:rsidRPr="00CB75C7">
        <w:rPr>
          <w:rFonts w:ascii="Times New Roman" w:eastAsia="Times New Roman" w:hAnsi="Times New Roman" w:cs="Times New Roman"/>
          <w:sz w:val="24"/>
          <w:szCs w:val="24"/>
        </w:rPr>
        <w:t>Blumenfeld</w:t>
      </w:r>
      <w:proofErr w:type="spellEnd"/>
      <w:r w:rsidR="0005249A" w:rsidRPr="00CB75C7">
        <w:rPr>
          <w:rFonts w:ascii="Times New Roman" w:eastAsia="Times New Roman" w:hAnsi="Times New Roman" w:cs="Times New Roman"/>
          <w:sz w:val="24"/>
          <w:szCs w:val="24"/>
        </w:rPr>
        <w:t xml:space="preserve"> (1882–1967), </w:t>
      </w:r>
      <w:r w:rsidR="00771563" w:rsidRPr="00CB75C7">
        <w:rPr>
          <w:rFonts w:ascii="Times New Roman" w:eastAsia="Times New Roman" w:hAnsi="Times New Roman" w:cs="Times New Roman"/>
          <w:sz w:val="24"/>
          <w:szCs w:val="24"/>
        </w:rPr>
        <w:t xml:space="preserve">da psicóloga russa </w:t>
      </w:r>
      <w:r w:rsidR="0005249A" w:rsidRPr="00CB75C7">
        <w:rPr>
          <w:rFonts w:ascii="Times New Roman" w:eastAsia="Times New Roman" w:hAnsi="Times New Roman" w:cs="Times New Roman"/>
          <w:sz w:val="24"/>
          <w:szCs w:val="24"/>
        </w:rPr>
        <w:t xml:space="preserve">Helena </w:t>
      </w:r>
      <w:proofErr w:type="spellStart"/>
      <w:r w:rsidR="0005249A" w:rsidRPr="00CB75C7">
        <w:rPr>
          <w:rFonts w:ascii="Times New Roman" w:eastAsia="Times New Roman" w:hAnsi="Times New Roman" w:cs="Times New Roman"/>
          <w:sz w:val="24"/>
          <w:szCs w:val="24"/>
        </w:rPr>
        <w:t>Antipoff</w:t>
      </w:r>
      <w:proofErr w:type="spellEnd"/>
      <w:r w:rsidR="0005249A" w:rsidRPr="00CB75C7">
        <w:rPr>
          <w:rFonts w:ascii="Times New Roman" w:eastAsia="Times New Roman" w:hAnsi="Times New Roman" w:cs="Times New Roman"/>
          <w:sz w:val="24"/>
          <w:szCs w:val="24"/>
        </w:rPr>
        <w:t xml:space="preserve"> (1892-1974) e seu filho Daniel </w:t>
      </w:r>
      <w:proofErr w:type="spellStart"/>
      <w:r w:rsidR="0005249A" w:rsidRPr="00CB75C7">
        <w:rPr>
          <w:rFonts w:ascii="Times New Roman" w:eastAsia="Times New Roman" w:hAnsi="Times New Roman" w:cs="Times New Roman"/>
          <w:sz w:val="24"/>
          <w:szCs w:val="24"/>
        </w:rPr>
        <w:t>Antipoff</w:t>
      </w:r>
      <w:proofErr w:type="spellEnd"/>
      <w:r w:rsidR="0005249A" w:rsidRPr="00CB75C7">
        <w:rPr>
          <w:rFonts w:ascii="Times New Roman" w:eastAsia="Times New Roman" w:hAnsi="Times New Roman" w:cs="Times New Roman"/>
          <w:sz w:val="24"/>
          <w:szCs w:val="24"/>
        </w:rPr>
        <w:t xml:space="preserve"> (1919-2005)</w:t>
      </w:r>
      <w:r w:rsidR="00771563" w:rsidRPr="00CB75C7">
        <w:rPr>
          <w:rFonts w:ascii="Times New Roman" w:eastAsia="Times New Roman" w:hAnsi="Times New Roman" w:cs="Times New Roman"/>
          <w:sz w:val="24"/>
          <w:szCs w:val="24"/>
        </w:rPr>
        <w:t xml:space="preserve"> -</w:t>
      </w:r>
      <w:r w:rsidR="0005249A" w:rsidRPr="00CB75C7">
        <w:rPr>
          <w:rFonts w:ascii="Times New Roman" w:eastAsia="Times New Roman" w:hAnsi="Times New Roman" w:cs="Times New Roman"/>
          <w:sz w:val="24"/>
          <w:szCs w:val="24"/>
        </w:rPr>
        <w:t xml:space="preserve"> que era engenheiro e psicólogo</w:t>
      </w:r>
      <w:r w:rsidR="00771563" w:rsidRPr="00CB75C7">
        <w:rPr>
          <w:rFonts w:ascii="Times New Roman" w:eastAsia="Times New Roman" w:hAnsi="Times New Roman" w:cs="Times New Roman"/>
          <w:sz w:val="24"/>
          <w:szCs w:val="24"/>
        </w:rPr>
        <w:t xml:space="preserve"> -, ambos imigrantes no Brasil, de </w:t>
      </w:r>
      <w:proofErr w:type="spellStart"/>
      <w:r w:rsidR="0005249A" w:rsidRPr="00CB75C7">
        <w:rPr>
          <w:rFonts w:ascii="Times New Roman" w:eastAsia="Times New Roman" w:hAnsi="Times New Roman" w:cs="Times New Roman"/>
          <w:sz w:val="24"/>
          <w:szCs w:val="24"/>
        </w:rPr>
        <w:t>Cinira</w:t>
      </w:r>
      <w:proofErr w:type="spellEnd"/>
      <w:r w:rsidR="0005249A" w:rsidRPr="00CB75C7">
        <w:rPr>
          <w:rFonts w:ascii="Times New Roman" w:eastAsia="Times New Roman" w:hAnsi="Times New Roman" w:cs="Times New Roman"/>
          <w:sz w:val="24"/>
          <w:szCs w:val="24"/>
        </w:rPr>
        <w:t xml:space="preserve"> Miranda de Menezes, Jurema Alcides Cunha (1925-2003) e</w:t>
      </w:r>
      <w:r w:rsidR="00771563" w:rsidRPr="00CB75C7">
        <w:rPr>
          <w:rFonts w:ascii="Times New Roman" w:eastAsia="Times New Roman" w:hAnsi="Times New Roman" w:cs="Times New Roman"/>
          <w:sz w:val="24"/>
          <w:szCs w:val="24"/>
        </w:rPr>
        <w:t xml:space="preserve"> também de </w:t>
      </w:r>
      <w:r w:rsidR="0005249A" w:rsidRPr="00CB75C7">
        <w:rPr>
          <w:rFonts w:ascii="Times New Roman" w:eastAsia="Times New Roman" w:hAnsi="Times New Roman" w:cs="Times New Roman"/>
          <w:sz w:val="24"/>
          <w:szCs w:val="24"/>
        </w:rPr>
        <w:t xml:space="preserve">Alice Galland de Mira. </w:t>
      </w:r>
      <w:r w:rsidR="00771563" w:rsidRPr="00CB75C7">
        <w:rPr>
          <w:rFonts w:ascii="Times New Roman" w:eastAsia="Times New Roman" w:hAnsi="Times New Roman" w:cs="Times New Roman"/>
          <w:sz w:val="24"/>
          <w:szCs w:val="24"/>
        </w:rPr>
        <w:t xml:space="preserve">Vê-se, pois, que era uma seção </w:t>
      </w:r>
      <w:r w:rsidR="00905074" w:rsidRPr="00CB75C7">
        <w:rPr>
          <w:rFonts w:ascii="Times New Roman" w:eastAsia="Times New Roman" w:hAnsi="Times New Roman" w:cs="Times New Roman"/>
          <w:sz w:val="24"/>
          <w:szCs w:val="24"/>
        </w:rPr>
        <w:t xml:space="preserve">com bom número de pesquisadores de outros países que, por motivos diversos, encontravam-se trabalhando na América Latina. </w:t>
      </w:r>
      <w:r w:rsidR="0005249A" w:rsidRPr="00CB75C7">
        <w:rPr>
          <w:rFonts w:ascii="Times New Roman" w:eastAsia="Times New Roman" w:hAnsi="Times New Roman" w:cs="Times New Roman"/>
          <w:sz w:val="24"/>
          <w:szCs w:val="24"/>
        </w:rPr>
        <w:t xml:space="preserve">Em relação a </w:t>
      </w:r>
      <w:proofErr w:type="spellStart"/>
      <w:r w:rsidR="0005249A" w:rsidRPr="00CB75C7">
        <w:rPr>
          <w:rFonts w:ascii="Times New Roman" w:eastAsia="Times New Roman" w:hAnsi="Times New Roman" w:cs="Times New Roman"/>
          <w:sz w:val="24"/>
          <w:szCs w:val="24"/>
        </w:rPr>
        <w:t>Blumenfeld</w:t>
      </w:r>
      <w:proofErr w:type="spellEnd"/>
      <w:r w:rsidR="00905074" w:rsidRPr="00CB75C7">
        <w:rPr>
          <w:rFonts w:ascii="Times New Roman" w:eastAsia="Times New Roman" w:hAnsi="Times New Roman" w:cs="Times New Roman"/>
          <w:sz w:val="24"/>
          <w:szCs w:val="24"/>
        </w:rPr>
        <w:t xml:space="preserve">, há </w:t>
      </w:r>
      <w:r w:rsidR="0005249A" w:rsidRPr="00CB75C7">
        <w:rPr>
          <w:rFonts w:ascii="Times New Roman" w:eastAsia="Times New Roman" w:hAnsi="Times New Roman" w:cs="Times New Roman"/>
          <w:sz w:val="24"/>
          <w:szCs w:val="24"/>
        </w:rPr>
        <w:t xml:space="preserve">apenas um breve comentário </w:t>
      </w:r>
      <w:r w:rsidR="00905074" w:rsidRPr="00CB75C7">
        <w:rPr>
          <w:rFonts w:ascii="Times New Roman" w:eastAsia="Times New Roman" w:hAnsi="Times New Roman" w:cs="Times New Roman"/>
          <w:sz w:val="24"/>
          <w:szCs w:val="24"/>
        </w:rPr>
        <w:t xml:space="preserve">sobre sua </w:t>
      </w:r>
      <w:r w:rsidR="0005249A" w:rsidRPr="00CB75C7">
        <w:rPr>
          <w:rFonts w:ascii="Times New Roman" w:eastAsia="Times New Roman" w:hAnsi="Times New Roman" w:cs="Times New Roman"/>
          <w:sz w:val="24"/>
          <w:szCs w:val="24"/>
        </w:rPr>
        <w:t>exposição ora</w:t>
      </w:r>
      <w:r w:rsidR="00905074" w:rsidRPr="00CB75C7">
        <w:rPr>
          <w:rFonts w:ascii="Times New Roman" w:eastAsia="Times New Roman" w:hAnsi="Times New Roman" w:cs="Times New Roman"/>
          <w:sz w:val="24"/>
          <w:szCs w:val="24"/>
        </w:rPr>
        <w:t xml:space="preserve">l acerca de </w:t>
      </w:r>
      <w:r w:rsidR="0005249A" w:rsidRPr="00CB75C7">
        <w:rPr>
          <w:rFonts w:ascii="Times New Roman" w:eastAsia="Times New Roman" w:hAnsi="Times New Roman" w:cs="Times New Roman"/>
          <w:sz w:val="24"/>
          <w:szCs w:val="24"/>
        </w:rPr>
        <w:t>suas atividades de pesquisa experimental no Instituto de Pesquisas Psicológicas na Universidade Mayor de São Marcos</w:t>
      </w:r>
      <w:r>
        <w:rPr>
          <w:rFonts w:ascii="Times New Roman" w:eastAsia="Times New Roman" w:hAnsi="Times New Roman" w:cs="Times New Roman"/>
          <w:sz w:val="24"/>
          <w:szCs w:val="24"/>
        </w:rPr>
        <w:t xml:space="preserve">, em </w:t>
      </w:r>
      <w:r w:rsidR="0005249A" w:rsidRPr="00CB75C7">
        <w:rPr>
          <w:rFonts w:ascii="Times New Roman" w:eastAsia="Times New Roman" w:hAnsi="Times New Roman" w:cs="Times New Roman"/>
          <w:sz w:val="24"/>
          <w:szCs w:val="24"/>
        </w:rPr>
        <w:t xml:space="preserve">Lima. Seu relato parece ter sido centrado em uma pesquisa que ainda estava em desenvolvimento relativa </w:t>
      </w:r>
      <w:r w:rsidR="00CB75C7" w:rsidRPr="00CB75C7">
        <w:rPr>
          <w:rFonts w:ascii="Times New Roman" w:eastAsia="Times New Roman" w:hAnsi="Times New Roman" w:cs="Times New Roman"/>
          <w:sz w:val="24"/>
          <w:szCs w:val="24"/>
        </w:rPr>
        <w:t>à</w:t>
      </w:r>
      <w:r w:rsidR="0005249A" w:rsidRPr="00CB75C7">
        <w:rPr>
          <w:rFonts w:ascii="Times New Roman" w:eastAsia="Times New Roman" w:hAnsi="Times New Roman" w:cs="Times New Roman"/>
          <w:sz w:val="24"/>
          <w:szCs w:val="24"/>
        </w:rPr>
        <w:t xml:space="preserve"> didática</w:t>
      </w:r>
      <w:r w:rsidR="00CB75C7" w:rsidRPr="00CB75C7">
        <w:rPr>
          <w:rFonts w:ascii="Times New Roman" w:eastAsia="Times New Roman" w:hAnsi="Times New Roman" w:cs="Times New Roman"/>
          <w:sz w:val="24"/>
          <w:szCs w:val="24"/>
        </w:rPr>
        <w:t xml:space="preserve"> utilizada pelos pr</w:t>
      </w:r>
      <w:r w:rsidR="0005249A" w:rsidRPr="00CB75C7">
        <w:rPr>
          <w:rFonts w:ascii="Times New Roman" w:eastAsia="Times New Roman" w:hAnsi="Times New Roman" w:cs="Times New Roman"/>
          <w:sz w:val="24"/>
          <w:szCs w:val="24"/>
        </w:rPr>
        <w:t>ofessores n</w:t>
      </w:r>
      <w:r w:rsidR="00CB75C7" w:rsidRPr="00CB75C7">
        <w:rPr>
          <w:rFonts w:ascii="Times New Roman" w:eastAsia="Times New Roman" w:hAnsi="Times New Roman" w:cs="Times New Roman"/>
          <w:sz w:val="24"/>
          <w:szCs w:val="24"/>
        </w:rPr>
        <w:t xml:space="preserve">as </w:t>
      </w:r>
      <w:r w:rsidR="0005249A" w:rsidRPr="00CB75C7">
        <w:rPr>
          <w:rFonts w:ascii="Times New Roman" w:eastAsia="Times New Roman" w:hAnsi="Times New Roman" w:cs="Times New Roman"/>
          <w:sz w:val="24"/>
          <w:szCs w:val="24"/>
        </w:rPr>
        <w:t xml:space="preserve">escolas secundárias. </w:t>
      </w:r>
    </w:p>
    <w:p w14:paraId="30DBFBC8" w14:textId="493AC457" w:rsidR="002F7D80" w:rsidRDefault="0005249A" w:rsidP="00CC6345">
      <w:pPr>
        <w:spacing w:line="360" w:lineRule="auto"/>
        <w:ind w:firstLine="708"/>
        <w:jc w:val="both"/>
        <w:rPr>
          <w:rFonts w:ascii="Times New Roman" w:eastAsia="Times New Roman" w:hAnsi="Times New Roman" w:cs="Times New Roman"/>
          <w:sz w:val="24"/>
          <w:szCs w:val="24"/>
        </w:rPr>
      </w:pPr>
      <w:r w:rsidRPr="002F7D80">
        <w:rPr>
          <w:rFonts w:ascii="Times New Roman" w:eastAsia="Times New Roman" w:hAnsi="Times New Roman" w:cs="Times New Roman"/>
          <w:sz w:val="24"/>
          <w:szCs w:val="24"/>
        </w:rPr>
        <w:t xml:space="preserve">O trabalho de </w:t>
      </w:r>
      <w:proofErr w:type="spellStart"/>
      <w:r w:rsidRPr="002F7D80">
        <w:rPr>
          <w:rFonts w:ascii="Times New Roman" w:eastAsia="Times New Roman" w:hAnsi="Times New Roman" w:cs="Times New Roman"/>
          <w:sz w:val="24"/>
          <w:szCs w:val="24"/>
        </w:rPr>
        <w:t>Cinira</w:t>
      </w:r>
      <w:proofErr w:type="spellEnd"/>
      <w:r w:rsidRPr="002F7D80">
        <w:rPr>
          <w:rFonts w:ascii="Times New Roman" w:eastAsia="Times New Roman" w:hAnsi="Times New Roman" w:cs="Times New Roman"/>
          <w:sz w:val="24"/>
          <w:szCs w:val="24"/>
        </w:rPr>
        <w:t xml:space="preserve"> Menezes </w:t>
      </w:r>
      <w:r w:rsidRPr="00551FBE">
        <w:rPr>
          <w:rFonts w:ascii="Times New Roman" w:eastAsia="Times New Roman" w:hAnsi="Times New Roman" w:cs="Times New Roman"/>
          <w:sz w:val="24"/>
          <w:szCs w:val="24"/>
        </w:rPr>
        <w:t>descrevia o intuito de melhorar a qualidade da educação da escola primária brasileira, especialmente das classes consideradas especiais. A pesquisa foi desenvolvida pelo Instituto de Pesquisas Educacionais da Secretaria Geral da União e Cultura do Distrito Federal, iniciando-se em 1954 com crianças de 7 anos de idade. Menezes era diretora do Instituto e também atuava no Serviço de Ortofrenia e Psicologia (SOP), que ficou responsável pela análise das características psicológicas do escolar repetente utilizando para isso o Teste ABC criado por Lourenço Filho</w:t>
      </w:r>
      <w:r w:rsidR="00077D93" w:rsidRPr="00551FBE">
        <w:rPr>
          <w:rFonts w:ascii="Times New Roman" w:eastAsia="Times New Roman" w:hAnsi="Times New Roman" w:cs="Times New Roman"/>
          <w:sz w:val="24"/>
          <w:szCs w:val="24"/>
        </w:rPr>
        <w:t xml:space="preserve">.  Apresentou também </w:t>
      </w:r>
      <w:r w:rsidRPr="00551FBE">
        <w:rPr>
          <w:rFonts w:ascii="Times New Roman" w:eastAsia="Times New Roman" w:hAnsi="Times New Roman" w:cs="Times New Roman"/>
          <w:sz w:val="24"/>
          <w:szCs w:val="24"/>
        </w:rPr>
        <w:t xml:space="preserve">elementos sobre a realização da adaptação e validação para o Brasil de uma técnica projetiva chamada “The </w:t>
      </w:r>
      <w:proofErr w:type="spellStart"/>
      <w:r w:rsidRPr="00551FBE">
        <w:rPr>
          <w:rFonts w:ascii="Times New Roman" w:eastAsia="Times New Roman" w:hAnsi="Times New Roman" w:cs="Times New Roman"/>
          <w:sz w:val="24"/>
          <w:szCs w:val="24"/>
        </w:rPr>
        <w:t>Blacky</w:t>
      </w:r>
      <w:proofErr w:type="spellEnd"/>
      <w:r w:rsidRPr="00551FBE">
        <w:rPr>
          <w:rFonts w:ascii="Times New Roman" w:eastAsia="Times New Roman" w:hAnsi="Times New Roman" w:cs="Times New Roman"/>
          <w:sz w:val="24"/>
          <w:szCs w:val="24"/>
        </w:rPr>
        <w:t xml:space="preserve"> </w:t>
      </w:r>
      <w:proofErr w:type="spellStart"/>
      <w:r w:rsidRPr="00551FBE">
        <w:rPr>
          <w:rFonts w:ascii="Times New Roman" w:eastAsia="Times New Roman" w:hAnsi="Times New Roman" w:cs="Times New Roman"/>
          <w:sz w:val="24"/>
          <w:szCs w:val="24"/>
        </w:rPr>
        <w:t>Picuture</w:t>
      </w:r>
      <w:proofErr w:type="spellEnd"/>
      <w:r w:rsidRPr="00551FBE">
        <w:rPr>
          <w:rFonts w:ascii="Times New Roman" w:eastAsia="Times New Roman" w:hAnsi="Times New Roman" w:cs="Times New Roman"/>
          <w:sz w:val="24"/>
          <w:szCs w:val="24"/>
        </w:rPr>
        <w:t>”. Este teste foi criado pelo professor e psicólogo americano Gerald Blum em 1947 nos EUA</w:t>
      </w:r>
      <w:r w:rsidR="0052488E" w:rsidRPr="00551FBE">
        <w:rPr>
          <w:rFonts w:ascii="Times New Roman" w:eastAsia="Times New Roman" w:hAnsi="Times New Roman" w:cs="Times New Roman"/>
          <w:sz w:val="24"/>
          <w:szCs w:val="24"/>
        </w:rPr>
        <w:t>, embasado na</w:t>
      </w:r>
      <w:r w:rsidRPr="00551FBE">
        <w:rPr>
          <w:rFonts w:ascii="Times New Roman" w:eastAsia="Times New Roman" w:hAnsi="Times New Roman" w:cs="Times New Roman"/>
          <w:sz w:val="24"/>
          <w:szCs w:val="24"/>
        </w:rPr>
        <w:t xml:space="preserve"> teoria freudiana do desenvolvimento psicossexual (</w:t>
      </w:r>
      <w:proofErr w:type="spellStart"/>
      <w:r w:rsidRPr="00551FBE">
        <w:rPr>
          <w:rFonts w:ascii="Times New Roman" w:eastAsia="Times New Roman" w:hAnsi="Times New Roman" w:cs="Times New Roman"/>
          <w:sz w:val="24"/>
          <w:szCs w:val="24"/>
        </w:rPr>
        <w:t>Taulbee</w:t>
      </w:r>
      <w:proofErr w:type="spellEnd"/>
      <w:r w:rsidRPr="00551FBE">
        <w:rPr>
          <w:rFonts w:ascii="Times New Roman" w:eastAsia="Times New Roman" w:hAnsi="Times New Roman" w:cs="Times New Roman"/>
          <w:sz w:val="24"/>
          <w:szCs w:val="24"/>
        </w:rPr>
        <w:t xml:space="preserve"> &amp; </w:t>
      </w:r>
      <w:proofErr w:type="spellStart"/>
      <w:r w:rsidRPr="00551FBE">
        <w:rPr>
          <w:rFonts w:ascii="Times New Roman" w:eastAsia="Times New Roman" w:hAnsi="Times New Roman" w:cs="Times New Roman"/>
          <w:sz w:val="24"/>
          <w:szCs w:val="24"/>
        </w:rPr>
        <w:t>Stenmark</w:t>
      </w:r>
      <w:proofErr w:type="spellEnd"/>
      <w:r w:rsidRPr="00551FBE">
        <w:rPr>
          <w:rFonts w:ascii="Times New Roman" w:eastAsia="Times New Roman" w:hAnsi="Times New Roman" w:cs="Times New Roman"/>
          <w:sz w:val="24"/>
          <w:szCs w:val="24"/>
        </w:rPr>
        <w:t xml:space="preserve">, 1968). Por outro lado, a questão das escolas secundárias é </w:t>
      </w:r>
      <w:r w:rsidR="0052488E" w:rsidRPr="00551FBE">
        <w:rPr>
          <w:rFonts w:ascii="Times New Roman" w:eastAsia="Times New Roman" w:hAnsi="Times New Roman" w:cs="Times New Roman"/>
          <w:sz w:val="24"/>
          <w:szCs w:val="24"/>
        </w:rPr>
        <w:t xml:space="preserve">tratada </w:t>
      </w:r>
      <w:r w:rsidRPr="00551FBE">
        <w:rPr>
          <w:rFonts w:ascii="Times New Roman" w:eastAsia="Times New Roman" w:hAnsi="Times New Roman" w:cs="Times New Roman"/>
          <w:sz w:val="24"/>
          <w:szCs w:val="24"/>
        </w:rPr>
        <w:t xml:space="preserve">por Ruth Simões </w:t>
      </w:r>
      <w:proofErr w:type="spellStart"/>
      <w:r w:rsidRPr="00551FBE">
        <w:rPr>
          <w:rFonts w:ascii="Times New Roman" w:eastAsia="Times New Roman" w:hAnsi="Times New Roman" w:cs="Times New Roman"/>
          <w:sz w:val="24"/>
          <w:szCs w:val="24"/>
        </w:rPr>
        <w:t>Scheeffer</w:t>
      </w:r>
      <w:proofErr w:type="spellEnd"/>
      <w:r w:rsidRPr="00551FBE">
        <w:rPr>
          <w:rFonts w:ascii="Times New Roman" w:eastAsia="Times New Roman" w:hAnsi="Times New Roman" w:cs="Times New Roman"/>
          <w:sz w:val="24"/>
          <w:szCs w:val="24"/>
        </w:rPr>
        <w:t xml:space="preserve"> (1923</w:t>
      </w:r>
      <w:r w:rsidR="001F4E4A">
        <w:rPr>
          <w:rFonts w:ascii="Times New Roman" w:eastAsia="Times New Roman" w:hAnsi="Times New Roman" w:cs="Times New Roman"/>
          <w:sz w:val="24"/>
          <w:szCs w:val="24"/>
        </w:rPr>
        <w:t>-</w:t>
      </w:r>
      <w:r w:rsidR="00C3370B" w:rsidRPr="00551FBE">
        <w:rPr>
          <w:rFonts w:ascii="Times New Roman" w:eastAsia="Times New Roman" w:hAnsi="Times New Roman" w:cs="Times New Roman"/>
          <w:sz w:val="24"/>
          <w:szCs w:val="24"/>
        </w:rPr>
        <w:t>2011</w:t>
      </w:r>
      <w:r w:rsidRPr="00551FBE">
        <w:rPr>
          <w:rFonts w:ascii="Times New Roman" w:eastAsia="Times New Roman" w:hAnsi="Times New Roman" w:cs="Times New Roman"/>
          <w:sz w:val="24"/>
          <w:szCs w:val="24"/>
        </w:rPr>
        <w:t>)</w:t>
      </w:r>
      <w:r w:rsidR="00C3370B" w:rsidRPr="00551FBE">
        <w:rPr>
          <w:rFonts w:ascii="Times New Roman" w:eastAsia="Times New Roman" w:hAnsi="Times New Roman" w:cs="Times New Roman"/>
          <w:sz w:val="24"/>
          <w:szCs w:val="24"/>
        </w:rPr>
        <w:t xml:space="preserve"> – que assumiu a Direção do ISOP em 1964, após o falecimento de Mira y López</w:t>
      </w:r>
      <w:r w:rsidR="00DB6379" w:rsidRPr="00551FBE">
        <w:rPr>
          <w:rFonts w:ascii="Times New Roman" w:eastAsia="Times New Roman" w:hAnsi="Times New Roman" w:cs="Times New Roman"/>
          <w:sz w:val="24"/>
          <w:szCs w:val="24"/>
        </w:rPr>
        <w:t xml:space="preserve">. A palestrante </w:t>
      </w:r>
      <w:r w:rsidR="0052488E" w:rsidRPr="00551FBE">
        <w:rPr>
          <w:rFonts w:ascii="Times New Roman" w:eastAsia="Times New Roman" w:hAnsi="Times New Roman" w:cs="Times New Roman"/>
          <w:sz w:val="24"/>
          <w:szCs w:val="24"/>
        </w:rPr>
        <w:t xml:space="preserve">aponta </w:t>
      </w:r>
      <w:r w:rsidR="00DB6379" w:rsidRPr="00551FBE">
        <w:rPr>
          <w:rFonts w:ascii="Times New Roman" w:eastAsia="Times New Roman" w:hAnsi="Times New Roman" w:cs="Times New Roman"/>
          <w:sz w:val="24"/>
          <w:szCs w:val="24"/>
        </w:rPr>
        <w:t xml:space="preserve">ser este o campo das atividades </w:t>
      </w:r>
      <w:r w:rsidRPr="00551FBE">
        <w:rPr>
          <w:rFonts w:ascii="Times New Roman" w:eastAsia="Times New Roman" w:hAnsi="Times New Roman" w:cs="Times New Roman"/>
          <w:sz w:val="24"/>
          <w:szCs w:val="24"/>
        </w:rPr>
        <w:t>desenvolvida</w:t>
      </w:r>
      <w:r w:rsidR="00DB6379" w:rsidRPr="00551FBE">
        <w:rPr>
          <w:rFonts w:ascii="Times New Roman" w:eastAsia="Times New Roman" w:hAnsi="Times New Roman" w:cs="Times New Roman"/>
          <w:sz w:val="24"/>
          <w:szCs w:val="24"/>
        </w:rPr>
        <w:t>s</w:t>
      </w:r>
      <w:r w:rsidRPr="00551FBE">
        <w:rPr>
          <w:rFonts w:ascii="Times New Roman" w:eastAsia="Times New Roman" w:hAnsi="Times New Roman" w:cs="Times New Roman"/>
          <w:sz w:val="24"/>
          <w:szCs w:val="24"/>
        </w:rPr>
        <w:t xml:space="preserve"> na Seção de Adolescentes do ISOP</w:t>
      </w:r>
      <w:r w:rsidR="00DB6379" w:rsidRPr="00551FBE">
        <w:rPr>
          <w:rFonts w:ascii="Times New Roman" w:eastAsia="Times New Roman" w:hAnsi="Times New Roman" w:cs="Times New Roman"/>
          <w:sz w:val="24"/>
          <w:szCs w:val="24"/>
        </w:rPr>
        <w:t xml:space="preserve">, criada para </w:t>
      </w:r>
      <w:r w:rsidRPr="00551FBE">
        <w:rPr>
          <w:rFonts w:ascii="Times New Roman" w:eastAsia="Times New Roman" w:hAnsi="Times New Roman" w:cs="Times New Roman"/>
          <w:sz w:val="24"/>
          <w:szCs w:val="24"/>
        </w:rPr>
        <w:t>realizar uma experiência</w:t>
      </w:r>
      <w:r w:rsidR="00C4143C" w:rsidRPr="00551FBE">
        <w:rPr>
          <w:rFonts w:ascii="Times New Roman" w:eastAsia="Times New Roman" w:hAnsi="Times New Roman" w:cs="Times New Roman"/>
          <w:sz w:val="24"/>
          <w:szCs w:val="24"/>
        </w:rPr>
        <w:t xml:space="preserve"> considerada</w:t>
      </w:r>
      <w:r w:rsidRPr="00551FBE">
        <w:rPr>
          <w:rFonts w:ascii="Times New Roman" w:eastAsia="Times New Roman" w:hAnsi="Times New Roman" w:cs="Times New Roman"/>
          <w:sz w:val="24"/>
          <w:szCs w:val="24"/>
        </w:rPr>
        <w:t xml:space="preserve"> pioneira: aplicação sistemática de provas de personalidade e aptidões nas escolas secundárias visando atender ao problema da Orientação Profissional. Ainda </w:t>
      </w:r>
      <w:r w:rsidR="00C4143C" w:rsidRPr="00551FBE">
        <w:rPr>
          <w:rFonts w:ascii="Times New Roman" w:eastAsia="Times New Roman" w:hAnsi="Times New Roman" w:cs="Times New Roman"/>
          <w:sz w:val="24"/>
          <w:szCs w:val="24"/>
        </w:rPr>
        <w:t>d</w:t>
      </w:r>
      <w:r w:rsidRPr="00551FBE">
        <w:rPr>
          <w:rFonts w:ascii="Times New Roman" w:eastAsia="Times New Roman" w:hAnsi="Times New Roman" w:cs="Times New Roman"/>
          <w:sz w:val="24"/>
          <w:szCs w:val="24"/>
        </w:rPr>
        <w:t>o ISOP</w:t>
      </w:r>
      <w:r w:rsidR="00C4143C" w:rsidRPr="00551FBE">
        <w:rPr>
          <w:rFonts w:ascii="Times New Roman" w:eastAsia="Times New Roman" w:hAnsi="Times New Roman" w:cs="Times New Roman"/>
          <w:sz w:val="24"/>
          <w:szCs w:val="24"/>
        </w:rPr>
        <w:t xml:space="preserve">, </w:t>
      </w:r>
      <w:r w:rsidRPr="00551FBE">
        <w:rPr>
          <w:rFonts w:ascii="Times New Roman" w:eastAsia="Times New Roman" w:hAnsi="Times New Roman" w:cs="Times New Roman"/>
          <w:sz w:val="24"/>
          <w:szCs w:val="24"/>
        </w:rPr>
        <w:t xml:space="preserve">Alice </w:t>
      </w:r>
      <w:r w:rsidR="00C4143C" w:rsidRPr="00551FBE">
        <w:rPr>
          <w:rFonts w:ascii="Times New Roman" w:eastAsia="Times New Roman" w:hAnsi="Times New Roman" w:cs="Times New Roman"/>
          <w:sz w:val="24"/>
          <w:szCs w:val="24"/>
        </w:rPr>
        <w:t xml:space="preserve">Galland de </w:t>
      </w:r>
      <w:r w:rsidRPr="00551FBE">
        <w:rPr>
          <w:rFonts w:ascii="Times New Roman" w:eastAsia="Times New Roman" w:hAnsi="Times New Roman" w:cs="Times New Roman"/>
          <w:sz w:val="24"/>
          <w:szCs w:val="24"/>
        </w:rPr>
        <w:t xml:space="preserve">Mira </w:t>
      </w:r>
      <w:r w:rsidR="001D7C6E" w:rsidRPr="00551FBE">
        <w:rPr>
          <w:rFonts w:ascii="Times New Roman" w:eastAsia="Times New Roman" w:hAnsi="Times New Roman" w:cs="Times New Roman"/>
          <w:sz w:val="24"/>
          <w:szCs w:val="24"/>
        </w:rPr>
        <w:t xml:space="preserve">expôs </w:t>
      </w:r>
      <w:r w:rsidRPr="00551FBE">
        <w:rPr>
          <w:rFonts w:ascii="Times New Roman" w:eastAsia="Times New Roman" w:hAnsi="Times New Roman" w:cs="Times New Roman"/>
          <w:sz w:val="24"/>
          <w:szCs w:val="24"/>
        </w:rPr>
        <w:t>sobre a fidedignidade do PMK na identificação dos traços de personalidade, considerando-se a influência do examinador na interpretação dos resultados</w:t>
      </w:r>
      <w:r w:rsidR="00551FBE" w:rsidRPr="00551FBE">
        <w:rPr>
          <w:rFonts w:ascii="Times New Roman" w:eastAsia="Times New Roman" w:hAnsi="Times New Roman" w:cs="Times New Roman"/>
          <w:sz w:val="24"/>
          <w:szCs w:val="24"/>
        </w:rPr>
        <w:t xml:space="preserve">, bem como sobre </w:t>
      </w:r>
      <w:r w:rsidRPr="00551FBE">
        <w:rPr>
          <w:rFonts w:ascii="Times New Roman" w:eastAsia="Times New Roman" w:hAnsi="Times New Roman" w:cs="Times New Roman"/>
          <w:sz w:val="24"/>
          <w:szCs w:val="24"/>
        </w:rPr>
        <w:t xml:space="preserve">a padronização do PMK para um grupo de adolescentes, realizada por sua equipe de técnicos da Seção do PMK. </w:t>
      </w:r>
      <w:r w:rsidRPr="00EA5229">
        <w:rPr>
          <w:rFonts w:ascii="Times New Roman" w:eastAsia="Times New Roman" w:hAnsi="Times New Roman" w:cs="Times New Roman"/>
          <w:sz w:val="24"/>
          <w:szCs w:val="24"/>
        </w:rPr>
        <w:t xml:space="preserve">No Instituto Henri </w:t>
      </w:r>
      <w:proofErr w:type="spellStart"/>
      <w:r w:rsidRPr="00EA5229">
        <w:rPr>
          <w:rFonts w:ascii="Times New Roman" w:eastAsia="Times New Roman" w:hAnsi="Times New Roman" w:cs="Times New Roman"/>
          <w:sz w:val="24"/>
          <w:szCs w:val="24"/>
        </w:rPr>
        <w:t>Piéron</w:t>
      </w:r>
      <w:proofErr w:type="spellEnd"/>
      <w:r w:rsidRPr="00EA5229">
        <w:rPr>
          <w:rFonts w:ascii="Times New Roman" w:eastAsia="Times New Roman" w:hAnsi="Times New Roman" w:cs="Times New Roman"/>
          <w:sz w:val="24"/>
          <w:szCs w:val="24"/>
        </w:rPr>
        <w:t xml:space="preserve">, centro de Psicologia Aplicada em São Paulo, também foram realizados estudos com o PMK no âmbito da avaliação profissional. Ana Maria </w:t>
      </w:r>
      <w:proofErr w:type="spellStart"/>
      <w:r w:rsidRPr="00EA5229">
        <w:rPr>
          <w:rFonts w:ascii="Times New Roman" w:eastAsia="Times New Roman" w:hAnsi="Times New Roman" w:cs="Times New Roman"/>
          <w:sz w:val="24"/>
          <w:szCs w:val="24"/>
        </w:rPr>
        <w:t>Pavesi</w:t>
      </w:r>
      <w:proofErr w:type="spellEnd"/>
      <w:r w:rsidRPr="00EA5229">
        <w:rPr>
          <w:rFonts w:ascii="Times New Roman" w:eastAsia="Times New Roman" w:hAnsi="Times New Roman" w:cs="Times New Roman"/>
          <w:sz w:val="24"/>
          <w:szCs w:val="24"/>
        </w:rPr>
        <w:t xml:space="preserve">, </w:t>
      </w:r>
      <w:proofErr w:type="spellStart"/>
      <w:r w:rsidRPr="00EA5229">
        <w:rPr>
          <w:rFonts w:ascii="Times New Roman" w:eastAsia="Times New Roman" w:hAnsi="Times New Roman" w:cs="Times New Roman"/>
          <w:sz w:val="24"/>
          <w:szCs w:val="24"/>
        </w:rPr>
        <w:t>Cilly</w:t>
      </w:r>
      <w:proofErr w:type="spellEnd"/>
      <w:r w:rsidRPr="00EA5229">
        <w:rPr>
          <w:rFonts w:ascii="Times New Roman" w:eastAsia="Times New Roman" w:hAnsi="Times New Roman" w:cs="Times New Roman"/>
          <w:sz w:val="24"/>
          <w:szCs w:val="24"/>
        </w:rPr>
        <w:t xml:space="preserve"> de Almeida e Fernando de </w:t>
      </w:r>
      <w:proofErr w:type="spellStart"/>
      <w:r w:rsidRPr="00EA5229">
        <w:rPr>
          <w:rFonts w:ascii="Times New Roman" w:eastAsia="Times New Roman" w:hAnsi="Times New Roman" w:cs="Times New Roman"/>
          <w:sz w:val="24"/>
          <w:szCs w:val="24"/>
        </w:rPr>
        <w:t>Villemor</w:t>
      </w:r>
      <w:proofErr w:type="spellEnd"/>
      <w:r w:rsidRPr="00EA5229">
        <w:rPr>
          <w:rFonts w:ascii="Times New Roman" w:eastAsia="Times New Roman" w:hAnsi="Times New Roman" w:cs="Times New Roman"/>
          <w:sz w:val="24"/>
          <w:szCs w:val="24"/>
        </w:rPr>
        <w:t xml:space="preserve"> Amaral (1920-1980) </w:t>
      </w:r>
      <w:r w:rsidR="00B4223B" w:rsidRPr="00EA5229">
        <w:rPr>
          <w:rFonts w:ascii="Times New Roman" w:eastAsia="Times New Roman" w:hAnsi="Times New Roman" w:cs="Times New Roman"/>
          <w:sz w:val="24"/>
          <w:szCs w:val="24"/>
        </w:rPr>
        <w:t xml:space="preserve">apresentaram </w:t>
      </w:r>
      <w:r w:rsidRPr="00EA5229">
        <w:rPr>
          <w:rFonts w:ascii="Times New Roman" w:eastAsia="Times New Roman" w:hAnsi="Times New Roman" w:cs="Times New Roman"/>
          <w:sz w:val="24"/>
          <w:szCs w:val="24"/>
        </w:rPr>
        <w:t>um estudo comparativo entre dois testes de expressão gráfica: o Teste da Figura Complexa</w:t>
      </w:r>
      <w:r w:rsidR="00B4223B" w:rsidRPr="00EA5229">
        <w:rPr>
          <w:rFonts w:ascii="Times New Roman" w:eastAsia="Times New Roman" w:hAnsi="Times New Roman" w:cs="Times New Roman"/>
          <w:sz w:val="24"/>
          <w:szCs w:val="24"/>
        </w:rPr>
        <w:t xml:space="preserve">, </w:t>
      </w:r>
      <w:r w:rsidRPr="00EA5229">
        <w:rPr>
          <w:rFonts w:ascii="Times New Roman" w:eastAsia="Times New Roman" w:hAnsi="Times New Roman" w:cs="Times New Roman"/>
          <w:sz w:val="24"/>
          <w:szCs w:val="24"/>
        </w:rPr>
        <w:t>de André Rey</w:t>
      </w:r>
      <w:r w:rsidR="00F12EBD" w:rsidRPr="00EA5229">
        <w:rPr>
          <w:rFonts w:ascii="Times New Roman" w:eastAsia="Times New Roman" w:hAnsi="Times New Roman" w:cs="Times New Roman"/>
          <w:sz w:val="24"/>
          <w:szCs w:val="24"/>
        </w:rPr>
        <w:t xml:space="preserve"> (1906-1965) </w:t>
      </w:r>
      <w:r w:rsidRPr="00EA5229">
        <w:rPr>
          <w:rFonts w:ascii="Times New Roman" w:eastAsia="Times New Roman" w:hAnsi="Times New Roman" w:cs="Times New Roman"/>
          <w:sz w:val="24"/>
          <w:szCs w:val="24"/>
        </w:rPr>
        <w:t xml:space="preserve">e </w:t>
      </w:r>
      <w:r w:rsidR="00B4223B" w:rsidRPr="00EA5229">
        <w:rPr>
          <w:rFonts w:ascii="Times New Roman" w:eastAsia="Times New Roman" w:hAnsi="Times New Roman" w:cs="Times New Roman"/>
          <w:sz w:val="24"/>
          <w:szCs w:val="24"/>
        </w:rPr>
        <w:t xml:space="preserve">o </w:t>
      </w:r>
      <w:r w:rsidRPr="00EA5229">
        <w:rPr>
          <w:rFonts w:ascii="Times New Roman" w:eastAsia="Times New Roman" w:hAnsi="Times New Roman" w:cs="Times New Roman"/>
          <w:sz w:val="24"/>
          <w:szCs w:val="24"/>
        </w:rPr>
        <w:t>PMK de Mira y López. Como resultado</w:t>
      </w:r>
      <w:r w:rsidR="00B4223B" w:rsidRPr="00EA5229">
        <w:rPr>
          <w:rFonts w:ascii="Times New Roman" w:eastAsia="Times New Roman" w:hAnsi="Times New Roman" w:cs="Times New Roman"/>
          <w:sz w:val="24"/>
          <w:szCs w:val="24"/>
        </w:rPr>
        <w:t xml:space="preserve">, </w:t>
      </w:r>
      <w:r w:rsidRPr="00EA5229">
        <w:rPr>
          <w:rFonts w:ascii="Times New Roman" w:eastAsia="Times New Roman" w:hAnsi="Times New Roman" w:cs="Times New Roman"/>
          <w:sz w:val="24"/>
          <w:szCs w:val="24"/>
        </w:rPr>
        <w:t xml:space="preserve">os autores concluíram que o Teste da Figura Complexa poderia ser utilizado não só para verificar o nível mental, mas também como uma técnica projetiva de avaliação da personalidade, pois os resultados coincidiam com os traços de personalidade indicados pelo PMK na mesma amostra de sujeitos. Faz-se necessário apontar que Fernando de </w:t>
      </w:r>
      <w:proofErr w:type="spellStart"/>
      <w:r w:rsidRPr="00EA5229">
        <w:rPr>
          <w:rFonts w:ascii="Times New Roman" w:eastAsia="Times New Roman" w:hAnsi="Times New Roman" w:cs="Times New Roman"/>
          <w:sz w:val="24"/>
          <w:szCs w:val="24"/>
        </w:rPr>
        <w:t>Villemor</w:t>
      </w:r>
      <w:proofErr w:type="spellEnd"/>
      <w:r w:rsidRPr="00EA5229">
        <w:rPr>
          <w:rFonts w:ascii="Times New Roman" w:eastAsia="Times New Roman" w:hAnsi="Times New Roman" w:cs="Times New Roman"/>
          <w:sz w:val="24"/>
          <w:szCs w:val="24"/>
        </w:rPr>
        <w:t xml:space="preserve"> Amaral foi um dos colaboradores de Mira y López no ISOP e posteriormente dirigiu o Instituto Henri </w:t>
      </w:r>
      <w:proofErr w:type="spellStart"/>
      <w:r w:rsidRPr="00EA5229">
        <w:rPr>
          <w:rFonts w:ascii="Times New Roman" w:eastAsia="Times New Roman" w:hAnsi="Times New Roman" w:cs="Times New Roman"/>
          <w:sz w:val="24"/>
          <w:szCs w:val="24"/>
        </w:rPr>
        <w:t>Piéron</w:t>
      </w:r>
      <w:proofErr w:type="spellEnd"/>
      <w:r w:rsidRPr="00EA5229">
        <w:rPr>
          <w:rFonts w:ascii="Times New Roman" w:eastAsia="Times New Roman" w:hAnsi="Times New Roman" w:cs="Times New Roman"/>
          <w:sz w:val="24"/>
          <w:szCs w:val="24"/>
        </w:rPr>
        <w:t xml:space="preserve"> (</w:t>
      </w:r>
      <w:proofErr w:type="spellStart"/>
      <w:r w:rsidRPr="00EA5229">
        <w:rPr>
          <w:rFonts w:ascii="Times New Roman" w:eastAsia="Times New Roman" w:hAnsi="Times New Roman" w:cs="Times New Roman"/>
          <w:sz w:val="24"/>
          <w:szCs w:val="24"/>
        </w:rPr>
        <w:t>Adrados</w:t>
      </w:r>
      <w:proofErr w:type="spellEnd"/>
      <w:r w:rsidRPr="00EA5229">
        <w:rPr>
          <w:rFonts w:ascii="Times New Roman" w:eastAsia="Times New Roman" w:hAnsi="Times New Roman" w:cs="Times New Roman"/>
          <w:sz w:val="24"/>
          <w:szCs w:val="24"/>
        </w:rPr>
        <w:t xml:space="preserve">, 1980). </w:t>
      </w:r>
    </w:p>
    <w:p w14:paraId="000001B1" w14:textId="67EAA272" w:rsidR="00CA2974" w:rsidRPr="00CC6345" w:rsidRDefault="0005249A" w:rsidP="00CC6345">
      <w:pPr>
        <w:spacing w:line="360" w:lineRule="auto"/>
        <w:ind w:firstLine="708"/>
        <w:jc w:val="both"/>
        <w:rPr>
          <w:rFonts w:ascii="Times New Roman" w:eastAsia="Times New Roman" w:hAnsi="Times New Roman" w:cs="Times New Roman"/>
          <w:sz w:val="24"/>
          <w:szCs w:val="24"/>
        </w:rPr>
      </w:pPr>
      <w:r w:rsidRPr="00EA5229">
        <w:rPr>
          <w:rFonts w:ascii="Times New Roman" w:eastAsia="Times New Roman" w:hAnsi="Times New Roman" w:cs="Times New Roman"/>
          <w:sz w:val="24"/>
          <w:szCs w:val="24"/>
        </w:rPr>
        <w:t xml:space="preserve">Outro tema </w:t>
      </w:r>
      <w:r w:rsidR="00F12EBD" w:rsidRPr="00EA5229">
        <w:rPr>
          <w:rFonts w:ascii="Times New Roman" w:eastAsia="Times New Roman" w:hAnsi="Times New Roman" w:cs="Times New Roman"/>
          <w:sz w:val="24"/>
          <w:szCs w:val="24"/>
        </w:rPr>
        <w:t xml:space="preserve">a </w:t>
      </w:r>
      <w:r w:rsidRPr="00EA5229">
        <w:rPr>
          <w:rFonts w:ascii="Times New Roman" w:eastAsia="Times New Roman" w:hAnsi="Times New Roman" w:cs="Times New Roman"/>
          <w:sz w:val="24"/>
          <w:szCs w:val="24"/>
        </w:rPr>
        <w:t xml:space="preserve">ser ressaltado é </w:t>
      </w:r>
      <w:r w:rsidR="00F12EBD" w:rsidRPr="00EA5229">
        <w:rPr>
          <w:rFonts w:ascii="Times New Roman" w:eastAsia="Times New Roman" w:hAnsi="Times New Roman" w:cs="Times New Roman"/>
          <w:sz w:val="24"/>
          <w:szCs w:val="24"/>
        </w:rPr>
        <w:t xml:space="preserve">a </w:t>
      </w:r>
      <w:r w:rsidRPr="00EA5229">
        <w:rPr>
          <w:rFonts w:ascii="Times New Roman" w:eastAsia="Times New Roman" w:hAnsi="Times New Roman" w:cs="Times New Roman"/>
          <w:sz w:val="24"/>
          <w:szCs w:val="24"/>
        </w:rPr>
        <w:t xml:space="preserve">apresentação de Helena </w:t>
      </w:r>
      <w:proofErr w:type="spellStart"/>
      <w:r w:rsidRPr="00EA5229">
        <w:rPr>
          <w:rFonts w:ascii="Times New Roman" w:eastAsia="Times New Roman" w:hAnsi="Times New Roman" w:cs="Times New Roman"/>
          <w:sz w:val="24"/>
          <w:szCs w:val="24"/>
        </w:rPr>
        <w:t>Antipoff</w:t>
      </w:r>
      <w:proofErr w:type="spellEnd"/>
      <w:r w:rsidRPr="00EA5229">
        <w:rPr>
          <w:rFonts w:ascii="Times New Roman" w:eastAsia="Times New Roman" w:hAnsi="Times New Roman" w:cs="Times New Roman"/>
          <w:sz w:val="24"/>
          <w:szCs w:val="24"/>
        </w:rPr>
        <w:t xml:space="preserve"> sobre um teste de redação que havia elaborado</w:t>
      </w:r>
      <w:r w:rsidR="00EA5229" w:rsidRPr="00EA5229">
        <w:rPr>
          <w:rFonts w:ascii="Times New Roman" w:eastAsia="Times New Roman" w:hAnsi="Times New Roman" w:cs="Times New Roman"/>
          <w:sz w:val="24"/>
          <w:szCs w:val="24"/>
        </w:rPr>
        <w:t>,</w:t>
      </w:r>
      <w:r w:rsidRPr="00EA5229">
        <w:rPr>
          <w:rFonts w:ascii="Times New Roman" w:eastAsia="Times New Roman" w:hAnsi="Times New Roman" w:cs="Times New Roman"/>
          <w:sz w:val="24"/>
          <w:szCs w:val="24"/>
        </w:rPr>
        <w:t xml:space="preserve"> intitulado: As minhas mãos ou Teste MM. Este instrumento já vinha sendo utilizado em diversas pesquisas desenvolvidas por ela e sua equipe, como demonstram os trabalhos de Jurema Lopes e A. P. Mascarenhas, no Laboratório de Psicologia “Edouard </w:t>
      </w:r>
      <w:proofErr w:type="spellStart"/>
      <w:r w:rsidRPr="00EA5229">
        <w:rPr>
          <w:rFonts w:ascii="Times New Roman" w:eastAsia="Times New Roman" w:hAnsi="Times New Roman" w:cs="Times New Roman"/>
          <w:sz w:val="24"/>
          <w:szCs w:val="24"/>
        </w:rPr>
        <w:t>Clapàrede</w:t>
      </w:r>
      <w:proofErr w:type="spellEnd"/>
      <w:r w:rsidRPr="00EA5229">
        <w:rPr>
          <w:rFonts w:ascii="Times New Roman" w:eastAsia="Times New Roman" w:hAnsi="Times New Roman" w:cs="Times New Roman"/>
          <w:sz w:val="24"/>
          <w:szCs w:val="24"/>
        </w:rPr>
        <w:t xml:space="preserve">” </w:t>
      </w:r>
      <w:r w:rsidR="00EA5229">
        <w:rPr>
          <w:rFonts w:ascii="Times New Roman" w:eastAsia="Times New Roman" w:hAnsi="Times New Roman" w:cs="Times New Roman"/>
          <w:sz w:val="24"/>
          <w:szCs w:val="24"/>
        </w:rPr>
        <w:t>d</w:t>
      </w:r>
      <w:r w:rsidRPr="00EA5229">
        <w:rPr>
          <w:rFonts w:ascii="Times New Roman" w:eastAsia="Times New Roman" w:hAnsi="Times New Roman" w:cs="Times New Roman"/>
          <w:sz w:val="24"/>
          <w:szCs w:val="24"/>
        </w:rPr>
        <w:t xml:space="preserve">o Instituto Superior de Educação Rural (ISER) em Minas Gerais. Este instrumento consistia na avaliação da personalidade por meio de uma redação com </w:t>
      </w:r>
      <w:r w:rsidRPr="00E34EB4">
        <w:rPr>
          <w:rFonts w:ascii="Times New Roman" w:eastAsia="Times New Roman" w:hAnsi="Times New Roman" w:cs="Times New Roman"/>
          <w:sz w:val="24"/>
          <w:szCs w:val="24"/>
        </w:rPr>
        <w:t>o tema “minhas mãos”. Embora</w:t>
      </w:r>
      <w:r w:rsidR="005F24D8" w:rsidRPr="00E34EB4">
        <w:rPr>
          <w:rFonts w:ascii="Times New Roman" w:eastAsia="Times New Roman" w:hAnsi="Times New Roman" w:cs="Times New Roman"/>
          <w:sz w:val="24"/>
          <w:szCs w:val="24"/>
        </w:rPr>
        <w:t xml:space="preserve"> haja </w:t>
      </w:r>
      <w:r w:rsidRPr="00E34EB4">
        <w:rPr>
          <w:rFonts w:ascii="Times New Roman" w:eastAsia="Times New Roman" w:hAnsi="Times New Roman" w:cs="Times New Roman"/>
          <w:sz w:val="24"/>
          <w:szCs w:val="24"/>
        </w:rPr>
        <w:t xml:space="preserve">relatos de que Daniel </w:t>
      </w:r>
      <w:proofErr w:type="spellStart"/>
      <w:r w:rsidRPr="00E34EB4">
        <w:rPr>
          <w:rFonts w:ascii="Times New Roman" w:eastAsia="Times New Roman" w:hAnsi="Times New Roman" w:cs="Times New Roman"/>
          <w:sz w:val="24"/>
          <w:szCs w:val="24"/>
        </w:rPr>
        <w:t>Antipoff</w:t>
      </w:r>
      <w:proofErr w:type="spellEnd"/>
      <w:r w:rsidRPr="00E34EB4">
        <w:rPr>
          <w:rFonts w:ascii="Times New Roman" w:eastAsia="Times New Roman" w:hAnsi="Times New Roman" w:cs="Times New Roman"/>
          <w:sz w:val="24"/>
          <w:szCs w:val="24"/>
        </w:rPr>
        <w:t xml:space="preserve"> posteriormente </w:t>
      </w:r>
      <w:r w:rsidR="005F24D8" w:rsidRPr="00E34EB4">
        <w:rPr>
          <w:rFonts w:ascii="Times New Roman" w:eastAsia="Times New Roman" w:hAnsi="Times New Roman" w:cs="Times New Roman"/>
          <w:sz w:val="24"/>
          <w:szCs w:val="24"/>
        </w:rPr>
        <w:t>contribu</w:t>
      </w:r>
      <w:r w:rsidR="00802F6F" w:rsidRPr="00E34EB4">
        <w:rPr>
          <w:rFonts w:ascii="Times New Roman" w:eastAsia="Times New Roman" w:hAnsi="Times New Roman" w:cs="Times New Roman"/>
          <w:sz w:val="24"/>
          <w:szCs w:val="24"/>
        </w:rPr>
        <w:t>iu</w:t>
      </w:r>
      <w:r w:rsidR="005F24D8" w:rsidRPr="00E34EB4">
        <w:rPr>
          <w:rFonts w:ascii="Times New Roman" w:eastAsia="Times New Roman" w:hAnsi="Times New Roman" w:cs="Times New Roman"/>
          <w:sz w:val="24"/>
          <w:szCs w:val="24"/>
        </w:rPr>
        <w:t xml:space="preserve"> </w:t>
      </w:r>
      <w:r w:rsidRPr="00E34EB4">
        <w:rPr>
          <w:rFonts w:ascii="Times New Roman" w:eastAsia="Times New Roman" w:hAnsi="Times New Roman" w:cs="Times New Roman"/>
          <w:sz w:val="24"/>
          <w:szCs w:val="24"/>
        </w:rPr>
        <w:t>com pesquisas sobre este instrumento (França &amp; Gonçalves, 2018)</w:t>
      </w:r>
      <w:r w:rsidR="005F24D8" w:rsidRPr="00E34EB4">
        <w:rPr>
          <w:rFonts w:ascii="Times New Roman" w:eastAsia="Times New Roman" w:hAnsi="Times New Roman" w:cs="Times New Roman"/>
          <w:sz w:val="24"/>
          <w:szCs w:val="24"/>
        </w:rPr>
        <w:t xml:space="preserve">, </w:t>
      </w:r>
      <w:r w:rsidRPr="00E34EB4">
        <w:rPr>
          <w:rFonts w:ascii="Times New Roman" w:eastAsia="Times New Roman" w:hAnsi="Times New Roman" w:cs="Times New Roman"/>
          <w:sz w:val="24"/>
          <w:szCs w:val="24"/>
        </w:rPr>
        <w:t>nos Anais</w:t>
      </w:r>
      <w:r w:rsidR="001B49B4">
        <w:rPr>
          <w:rFonts w:ascii="Times New Roman" w:eastAsia="Times New Roman" w:hAnsi="Times New Roman" w:cs="Times New Roman"/>
          <w:sz w:val="24"/>
          <w:szCs w:val="24"/>
        </w:rPr>
        <w:t>,</w:t>
      </w:r>
      <w:r w:rsidR="00802F6F" w:rsidRPr="00E34EB4">
        <w:rPr>
          <w:rFonts w:ascii="Times New Roman" w:eastAsia="Times New Roman" w:hAnsi="Times New Roman" w:cs="Times New Roman"/>
          <w:sz w:val="24"/>
          <w:szCs w:val="24"/>
        </w:rPr>
        <w:t xml:space="preserve"> seu trabalho refere-se a </w:t>
      </w:r>
      <w:r w:rsidRPr="00E34EB4">
        <w:rPr>
          <w:rFonts w:ascii="Times New Roman" w:eastAsia="Times New Roman" w:hAnsi="Times New Roman" w:cs="Times New Roman"/>
          <w:sz w:val="24"/>
          <w:szCs w:val="24"/>
        </w:rPr>
        <w:t>uma pesquisa com adolescentes e adultos da cidade de Belo Horizonte por meio da aplicação de um questionário para verificar seus interesses profissionais. Este questionário foi sugerido pelo psicólogo suíço e professor</w:t>
      </w:r>
      <w:r w:rsidR="00802F6F" w:rsidRPr="00E34EB4">
        <w:rPr>
          <w:rFonts w:ascii="Times New Roman" w:eastAsia="Times New Roman" w:hAnsi="Times New Roman" w:cs="Times New Roman"/>
          <w:sz w:val="24"/>
          <w:szCs w:val="24"/>
        </w:rPr>
        <w:t xml:space="preserve"> </w:t>
      </w:r>
      <w:r w:rsidRPr="00E34EB4">
        <w:rPr>
          <w:rFonts w:ascii="Times New Roman" w:eastAsia="Times New Roman" w:hAnsi="Times New Roman" w:cs="Times New Roman"/>
          <w:sz w:val="24"/>
          <w:szCs w:val="24"/>
        </w:rPr>
        <w:t>André Rey</w:t>
      </w:r>
      <w:r w:rsidR="00802F6F" w:rsidRPr="00E34EB4">
        <w:rPr>
          <w:rFonts w:ascii="Times New Roman" w:eastAsia="Times New Roman" w:hAnsi="Times New Roman" w:cs="Times New Roman"/>
          <w:sz w:val="24"/>
          <w:szCs w:val="24"/>
        </w:rPr>
        <w:t xml:space="preserve">, que esteve no Brasil, especificamente em Minas Gerais, em 1956, exercendo uma forte influência na institucionalização da psicologia neste estado. </w:t>
      </w:r>
      <w:r w:rsidRPr="00E34EB4">
        <w:rPr>
          <w:rFonts w:ascii="Times New Roman" w:eastAsia="Times New Roman" w:hAnsi="Times New Roman" w:cs="Times New Roman"/>
          <w:sz w:val="24"/>
          <w:szCs w:val="24"/>
        </w:rPr>
        <w:t xml:space="preserve">A questão da mensuração da inteligência foi tema tratado por Jurema Cunha que coordenou em Porto Alegre, no Rio Grande do Sul, estudos sobre o teste das Matrizes Progressivas de </w:t>
      </w:r>
      <w:proofErr w:type="spellStart"/>
      <w:r w:rsidRPr="00E34EB4">
        <w:rPr>
          <w:rFonts w:ascii="Times New Roman" w:eastAsia="Times New Roman" w:hAnsi="Times New Roman" w:cs="Times New Roman"/>
          <w:sz w:val="24"/>
          <w:szCs w:val="24"/>
        </w:rPr>
        <w:t>Raven</w:t>
      </w:r>
      <w:proofErr w:type="spellEnd"/>
      <w:r w:rsidRPr="00E34EB4">
        <w:rPr>
          <w:rFonts w:ascii="Times New Roman" w:eastAsia="Times New Roman" w:hAnsi="Times New Roman" w:cs="Times New Roman"/>
          <w:sz w:val="24"/>
          <w:szCs w:val="24"/>
        </w:rPr>
        <w:t xml:space="preserve"> a fim de verificar os indicadores de inteligência em alunos dos cursos ginasial e normal com idade entre 12 e 19 anos. Este estudo foi realizado em seis escolas gaúchas no período de 1952 a 1952 e os resultados foram comparados com um estudo argentino realizado em Córdoba no ano de 1953 pelo professor argentino R. S. </w:t>
      </w:r>
      <w:proofErr w:type="spellStart"/>
      <w:r w:rsidRPr="00E34EB4">
        <w:rPr>
          <w:rFonts w:ascii="Times New Roman" w:eastAsia="Times New Roman" w:hAnsi="Times New Roman" w:cs="Times New Roman"/>
          <w:sz w:val="24"/>
          <w:szCs w:val="24"/>
        </w:rPr>
        <w:t>Chuit</w:t>
      </w:r>
      <w:proofErr w:type="spellEnd"/>
      <w:r w:rsidRPr="00E34EB4">
        <w:rPr>
          <w:rFonts w:ascii="Times New Roman" w:eastAsia="Times New Roman" w:hAnsi="Times New Roman" w:cs="Times New Roman"/>
          <w:sz w:val="24"/>
          <w:szCs w:val="24"/>
        </w:rPr>
        <w:t>.</w:t>
      </w:r>
      <w:r w:rsidR="00CC6345" w:rsidRPr="00E34EB4">
        <w:rPr>
          <w:rFonts w:ascii="Times New Roman" w:eastAsia="Times New Roman" w:hAnsi="Times New Roman" w:cs="Times New Roman"/>
          <w:sz w:val="24"/>
          <w:szCs w:val="24"/>
        </w:rPr>
        <w:t xml:space="preserve"> </w:t>
      </w:r>
      <w:r w:rsidRPr="00E34EB4">
        <w:rPr>
          <w:rFonts w:ascii="Times New Roman" w:eastAsia="Times New Roman" w:hAnsi="Times New Roman" w:cs="Times New Roman"/>
          <w:sz w:val="24"/>
          <w:szCs w:val="24"/>
        </w:rPr>
        <w:t>Alice de Oliveira Costa (1911-1996), vice-diretora do recém criado Instituto de Orientação Vocacional (IDOV) da Universidade da Bahia</w:t>
      </w:r>
      <w:r w:rsidR="00CC6345" w:rsidRPr="00E34EB4">
        <w:rPr>
          <w:rFonts w:ascii="Times New Roman" w:eastAsia="Times New Roman" w:hAnsi="Times New Roman" w:cs="Times New Roman"/>
          <w:sz w:val="24"/>
          <w:szCs w:val="24"/>
        </w:rPr>
        <w:t xml:space="preserve">, apresentou </w:t>
      </w:r>
      <w:r w:rsidRPr="00E34EB4">
        <w:rPr>
          <w:rFonts w:ascii="Times New Roman" w:eastAsia="Times New Roman" w:hAnsi="Times New Roman" w:cs="Times New Roman"/>
          <w:sz w:val="24"/>
          <w:szCs w:val="24"/>
        </w:rPr>
        <w:t>estudos sobre a padronização de um teste de inteligência geral, abstrata e espacial em estudantes do nível médio. É importante ressaltar que o IDOV foi dirigido por Mira y López em 1958 a convite de Edgard Santos (1894-1962), médico e primeiro reitor da Universidade da Bahia (</w:t>
      </w:r>
      <w:proofErr w:type="spellStart"/>
      <w:r w:rsidRPr="00E34EB4">
        <w:rPr>
          <w:rFonts w:ascii="Times New Roman" w:eastAsia="Times New Roman" w:hAnsi="Times New Roman" w:cs="Times New Roman"/>
          <w:sz w:val="24"/>
          <w:szCs w:val="24"/>
        </w:rPr>
        <w:t>Rapold</w:t>
      </w:r>
      <w:proofErr w:type="spellEnd"/>
      <w:r w:rsidRPr="00E34EB4">
        <w:rPr>
          <w:rFonts w:ascii="Times New Roman" w:eastAsia="Times New Roman" w:hAnsi="Times New Roman" w:cs="Times New Roman"/>
          <w:sz w:val="24"/>
          <w:szCs w:val="24"/>
        </w:rPr>
        <w:t xml:space="preserve">, 2003) e Alice Costa assumiu sua direção posteriormente, no período de 1961 a 1966. </w:t>
      </w:r>
    </w:p>
    <w:p w14:paraId="44F1BA37" w14:textId="77777777" w:rsidR="002F7D80" w:rsidRDefault="002F7D80" w:rsidP="00F436E8">
      <w:pPr>
        <w:spacing w:line="240" w:lineRule="auto"/>
        <w:ind w:firstLine="709"/>
        <w:jc w:val="both"/>
        <w:rPr>
          <w:rFonts w:ascii="Times New Roman" w:eastAsia="Times New Roman" w:hAnsi="Times New Roman" w:cs="Times New Roman"/>
          <w:sz w:val="24"/>
          <w:szCs w:val="24"/>
        </w:rPr>
      </w:pPr>
    </w:p>
    <w:p w14:paraId="0881AFF8" w14:textId="002E04CC" w:rsidR="002F7D80" w:rsidRPr="002F7D80" w:rsidRDefault="002F7D80" w:rsidP="002F7D80">
      <w:pPr>
        <w:pBdr>
          <w:top w:val="nil"/>
          <w:left w:val="nil"/>
          <w:bottom w:val="nil"/>
          <w:right w:val="nil"/>
          <w:between w:val="nil"/>
        </w:pBd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Fatores Sociais da Higiene Mental</w:t>
      </w:r>
    </w:p>
    <w:p w14:paraId="047FEA56" w14:textId="6E8B0C64" w:rsidR="002F7D80" w:rsidRDefault="00D64517" w:rsidP="00A86EB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Higiene Mental era um tema muito presente na primeira metade do século XX. Mira y López, especificamente, havia atuado no movimento higienista. Assim, é compreensível encontrar </w:t>
      </w:r>
      <w:r w:rsidR="002F7D80">
        <w:rPr>
          <w:rFonts w:ascii="Times New Roman" w:eastAsia="Times New Roman" w:hAnsi="Times New Roman" w:cs="Times New Roman"/>
          <w:sz w:val="24"/>
          <w:szCs w:val="24"/>
        </w:rPr>
        <w:t xml:space="preserve">nessa </w:t>
      </w:r>
      <w:r w:rsidR="0005249A">
        <w:rPr>
          <w:rFonts w:ascii="Times New Roman" w:eastAsia="Times New Roman" w:hAnsi="Times New Roman" w:cs="Times New Roman"/>
          <w:sz w:val="24"/>
          <w:szCs w:val="24"/>
        </w:rPr>
        <w:t>seção</w:t>
      </w:r>
      <w:r w:rsidR="005F2F8C">
        <w:rPr>
          <w:rFonts w:ascii="Times New Roman" w:eastAsia="Times New Roman" w:hAnsi="Times New Roman" w:cs="Times New Roman"/>
          <w:sz w:val="24"/>
          <w:szCs w:val="24"/>
        </w:rPr>
        <w:t xml:space="preserve"> </w:t>
      </w:r>
      <w:r w:rsidR="0005249A">
        <w:rPr>
          <w:rFonts w:ascii="Times New Roman" w:eastAsia="Times New Roman" w:hAnsi="Times New Roman" w:cs="Times New Roman"/>
          <w:sz w:val="24"/>
          <w:szCs w:val="24"/>
        </w:rPr>
        <w:t xml:space="preserve">cinco trabalhos de autores brasileiros, entre </w:t>
      </w:r>
      <w:r w:rsidR="0005249A" w:rsidRPr="00A0227B">
        <w:rPr>
          <w:rFonts w:ascii="Times New Roman" w:eastAsia="Times New Roman" w:hAnsi="Times New Roman" w:cs="Times New Roman"/>
          <w:sz w:val="24"/>
          <w:szCs w:val="24"/>
          <w:highlight w:val="yellow"/>
        </w:rPr>
        <w:t>eles o</w:t>
      </w:r>
      <w:r w:rsidR="00E34EB4" w:rsidRPr="00A0227B">
        <w:rPr>
          <w:rFonts w:ascii="Times New Roman" w:eastAsia="Times New Roman" w:hAnsi="Times New Roman" w:cs="Times New Roman"/>
          <w:sz w:val="24"/>
          <w:szCs w:val="24"/>
          <w:highlight w:val="yellow"/>
        </w:rPr>
        <w:t xml:space="preserve"> sobre o</w:t>
      </w:r>
      <w:r w:rsidR="00E34EB4">
        <w:rPr>
          <w:rFonts w:ascii="Times New Roman" w:eastAsia="Times New Roman" w:hAnsi="Times New Roman" w:cs="Times New Roman"/>
          <w:sz w:val="24"/>
          <w:szCs w:val="24"/>
        </w:rPr>
        <w:t xml:space="preserve"> </w:t>
      </w:r>
      <w:r w:rsidR="0005249A">
        <w:rPr>
          <w:rFonts w:ascii="Times New Roman" w:eastAsia="Times New Roman" w:hAnsi="Times New Roman" w:cs="Times New Roman"/>
          <w:sz w:val="24"/>
          <w:szCs w:val="24"/>
        </w:rPr>
        <w:t>Centro de Orientação Juvenil (COJ), primeira clínica pública federal, criad</w:t>
      </w:r>
      <w:r w:rsidR="00274C7C">
        <w:rPr>
          <w:rFonts w:ascii="Times New Roman" w:eastAsia="Times New Roman" w:hAnsi="Times New Roman" w:cs="Times New Roman"/>
          <w:sz w:val="24"/>
          <w:szCs w:val="24"/>
        </w:rPr>
        <w:t>a</w:t>
      </w:r>
      <w:r w:rsidR="0005249A">
        <w:rPr>
          <w:rFonts w:ascii="Times New Roman" w:eastAsia="Times New Roman" w:hAnsi="Times New Roman" w:cs="Times New Roman"/>
          <w:sz w:val="24"/>
          <w:szCs w:val="24"/>
        </w:rPr>
        <w:t xml:space="preserve"> pelo Ministério da Educação e Saúde em 1946, que realizava atendimento psicológico de jovens de toda a América Latina, num modelo que hoje poderíamos chamar de “multidisciplinar” (Jacó-Vilela,</w:t>
      </w:r>
      <w:r w:rsidR="00284C5F">
        <w:rPr>
          <w:rFonts w:ascii="Times New Roman" w:eastAsia="Times New Roman" w:hAnsi="Times New Roman" w:cs="Times New Roman"/>
          <w:sz w:val="24"/>
          <w:szCs w:val="24"/>
        </w:rPr>
        <w:t xml:space="preserve"> Messias, </w:t>
      </w:r>
      <w:proofErr w:type="spellStart"/>
      <w:r w:rsidR="00284C5F">
        <w:rPr>
          <w:rFonts w:ascii="Times New Roman" w:eastAsia="Times New Roman" w:hAnsi="Times New Roman" w:cs="Times New Roman"/>
          <w:sz w:val="24"/>
          <w:szCs w:val="24"/>
        </w:rPr>
        <w:t>Degani</w:t>
      </w:r>
      <w:proofErr w:type="spellEnd"/>
      <w:r w:rsidR="00284C5F">
        <w:rPr>
          <w:rFonts w:ascii="Times New Roman" w:eastAsia="Times New Roman" w:hAnsi="Times New Roman" w:cs="Times New Roman"/>
          <w:sz w:val="24"/>
          <w:szCs w:val="24"/>
        </w:rPr>
        <w:t>-Carneiro, &amp; Oliveira,</w:t>
      </w:r>
      <w:r w:rsidR="0005249A">
        <w:rPr>
          <w:rFonts w:ascii="Times New Roman" w:eastAsia="Times New Roman" w:hAnsi="Times New Roman" w:cs="Times New Roman"/>
          <w:sz w:val="24"/>
          <w:szCs w:val="24"/>
        </w:rPr>
        <w:t xml:space="preserve"> 2017). </w:t>
      </w:r>
      <w:commentRangeStart w:id="18"/>
      <w:r w:rsidR="00274C7C">
        <w:rPr>
          <w:rFonts w:ascii="Times New Roman" w:eastAsia="Times New Roman" w:hAnsi="Times New Roman" w:cs="Times New Roman"/>
          <w:sz w:val="24"/>
          <w:szCs w:val="24"/>
        </w:rPr>
        <w:t>No</w:t>
      </w:r>
      <w:r w:rsidR="0005249A">
        <w:rPr>
          <w:rFonts w:ascii="Times New Roman" w:eastAsia="Times New Roman" w:hAnsi="Times New Roman" w:cs="Times New Roman"/>
          <w:sz w:val="24"/>
          <w:szCs w:val="24"/>
        </w:rPr>
        <w:t xml:space="preserve"> trabalho </w:t>
      </w:r>
      <w:commentRangeEnd w:id="18"/>
      <w:r w:rsidR="00A0227B">
        <w:rPr>
          <w:rStyle w:val="Refdecomentrio"/>
        </w:rPr>
        <w:commentReference w:id="18"/>
      </w:r>
      <w:r w:rsidR="0005249A">
        <w:rPr>
          <w:rFonts w:ascii="Times New Roman" w:eastAsia="Times New Roman" w:hAnsi="Times New Roman" w:cs="Times New Roman"/>
          <w:sz w:val="24"/>
          <w:szCs w:val="24"/>
        </w:rPr>
        <w:t xml:space="preserve">apresentado no congresso transparece este modelo, uma vez que acredita que a boa assistência ao jovem passa pela compreensão de seu ambiente (família e escola). Trata-se da segunda parte de uma pesquisa, </w:t>
      </w:r>
      <w:r w:rsidR="00274C7C">
        <w:rPr>
          <w:rFonts w:ascii="Times New Roman" w:eastAsia="Times New Roman" w:hAnsi="Times New Roman" w:cs="Times New Roman"/>
          <w:sz w:val="24"/>
          <w:szCs w:val="24"/>
        </w:rPr>
        <w:t xml:space="preserve">iniciada </w:t>
      </w:r>
      <w:r w:rsidR="0005249A">
        <w:rPr>
          <w:rFonts w:ascii="Times New Roman" w:eastAsia="Times New Roman" w:hAnsi="Times New Roman" w:cs="Times New Roman"/>
          <w:sz w:val="24"/>
          <w:szCs w:val="24"/>
        </w:rPr>
        <w:t>em 1957, para verificar o</w:t>
      </w:r>
      <w:r w:rsidR="005F2F8C">
        <w:rPr>
          <w:rFonts w:ascii="Times New Roman" w:eastAsia="Times New Roman" w:hAnsi="Times New Roman" w:cs="Times New Roman"/>
          <w:sz w:val="24"/>
          <w:szCs w:val="24"/>
        </w:rPr>
        <w:t xml:space="preserve"> resultado do</w:t>
      </w:r>
      <w:r w:rsidR="0005249A">
        <w:rPr>
          <w:rFonts w:ascii="Times New Roman" w:eastAsia="Times New Roman" w:hAnsi="Times New Roman" w:cs="Times New Roman"/>
          <w:sz w:val="24"/>
          <w:szCs w:val="24"/>
        </w:rPr>
        <w:t xml:space="preserve"> contato da instituição com as escolas a respeito da atitude e comportamento escolar, </w:t>
      </w:r>
      <w:r w:rsidR="005F2F8C">
        <w:rPr>
          <w:rFonts w:ascii="Times New Roman" w:eastAsia="Times New Roman" w:hAnsi="Times New Roman" w:cs="Times New Roman"/>
          <w:sz w:val="24"/>
          <w:szCs w:val="24"/>
        </w:rPr>
        <w:t xml:space="preserve">cujos resultados levaram a uma </w:t>
      </w:r>
      <w:r w:rsidR="0005249A">
        <w:rPr>
          <w:rFonts w:ascii="Times New Roman" w:eastAsia="Times New Roman" w:hAnsi="Times New Roman" w:cs="Times New Roman"/>
          <w:sz w:val="24"/>
          <w:szCs w:val="24"/>
        </w:rPr>
        <w:t>alteração nos termos até então utilizados.</w:t>
      </w:r>
      <w:r w:rsidR="00274C7C">
        <w:rPr>
          <w:rFonts w:ascii="Times New Roman" w:eastAsia="Times New Roman" w:hAnsi="Times New Roman" w:cs="Times New Roman"/>
          <w:sz w:val="24"/>
          <w:szCs w:val="24"/>
        </w:rPr>
        <w:t xml:space="preserve"> </w:t>
      </w:r>
    </w:p>
    <w:p w14:paraId="4B6A793A" w14:textId="77777777" w:rsidR="002F7D80" w:rsidRDefault="00274C7C" w:rsidP="00A86EB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o</w:t>
      </w:r>
      <w:r w:rsidR="0005249A">
        <w:rPr>
          <w:rFonts w:ascii="Times New Roman" w:eastAsia="Times New Roman" w:hAnsi="Times New Roman" w:cs="Times New Roman"/>
          <w:sz w:val="24"/>
          <w:szCs w:val="24"/>
        </w:rPr>
        <w:t xml:space="preserve"> trabalho “Contribuições da psicologia aplicada ao serviço social na comunidade” teve como relator Nelson Pitta Martins, diretor de divisão do Serviço Social da Indústria (SESI)</w:t>
      </w:r>
      <w:r w:rsidR="00FC69F0">
        <w:rPr>
          <w:rFonts w:ascii="Times New Roman" w:eastAsia="Times New Roman" w:hAnsi="Times New Roman" w:cs="Times New Roman"/>
          <w:sz w:val="24"/>
          <w:szCs w:val="24"/>
        </w:rPr>
        <w:t xml:space="preserve"> e apresent</w:t>
      </w:r>
      <w:r w:rsidR="005F2F8C">
        <w:rPr>
          <w:rFonts w:ascii="Times New Roman" w:eastAsia="Times New Roman" w:hAnsi="Times New Roman" w:cs="Times New Roman"/>
          <w:sz w:val="24"/>
          <w:szCs w:val="24"/>
        </w:rPr>
        <w:t>ou</w:t>
      </w:r>
      <w:r w:rsidR="00FC69F0">
        <w:rPr>
          <w:rFonts w:ascii="Times New Roman" w:eastAsia="Times New Roman" w:hAnsi="Times New Roman" w:cs="Times New Roman"/>
          <w:sz w:val="24"/>
          <w:szCs w:val="24"/>
        </w:rPr>
        <w:t xml:space="preserve"> </w:t>
      </w:r>
      <w:r w:rsidR="0005249A">
        <w:rPr>
          <w:rFonts w:ascii="Times New Roman" w:eastAsia="Times New Roman" w:hAnsi="Times New Roman" w:cs="Times New Roman"/>
          <w:sz w:val="24"/>
          <w:szCs w:val="24"/>
        </w:rPr>
        <w:t xml:space="preserve">as ações da Confederação Nacional da Indústria, por meio de suas entidades subordinadas: SESI e Serviço Nacional de Aprendizagem Industrial (SENAI), em especial o Curso de Noções de Psicologia e Serviço Social, aberto à comunidade e composto de 80 aulas, metade para cada área do conhecimento. O trabalho apresenta os números de alunos do curso por estado e por profissão, mostrando a diversidade de setores que a Psicologia conseguia atingir com a iniciativa. </w:t>
      </w:r>
      <w:r w:rsidR="00712356">
        <w:rPr>
          <w:rFonts w:ascii="Times New Roman" w:eastAsia="Times New Roman" w:hAnsi="Times New Roman" w:cs="Times New Roman"/>
          <w:sz w:val="24"/>
          <w:szCs w:val="24"/>
        </w:rPr>
        <w:t xml:space="preserve">Segundo o </w:t>
      </w:r>
      <w:r w:rsidR="0005249A">
        <w:rPr>
          <w:rFonts w:ascii="Times New Roman" w:eastAsia="Times New Roman" w:hAnsi="Times New Roman" w:cs="Times New Roman"/>
          <w:sz w:val="24"/>
          <w:szCs w:val="24"/>
        </w:rPr>
        <w:t xml:space="preserve">relator, </w:t>
      </w:r>
      <w:r w:rsidR="00712356">
        <w:rPr>
          <w:rFonts w:ascii="Times New Roman" w:eastAsia="Times New Roman" w:hAnsi="Times New Roman" w:cs="Times New Roman"/>
          <w:sz w:val="24"/>
          <w:szCs w:val="24"/>
        </w:rPr>
        <w:t xml:space="preserve">o Brasil atingira </w:t>
      </w:r>
      <w:r w:rsidR="0005249A">
        <w:rPr>
          <w:rFonts w:ascii="Times New Roman" w:eastAsia="Times New Roman" w:hAnsi="Times New Roman" w:cs="Times New Roman"/>
          <w:sz w:val="24"/>
          <w:szCs w:val="24"/>
        </w:rPr>
        <w:t>grande desenvolvimento industrial nos últimos anos</w:t>
      </w:r>
      <w:r w:rsidR="00712356">
        <w:rPr>
          <w:rFonts w:ascii="Times New Roman" w:eastAsia="Times New Roman" w:hAnsi="Times New Roman" w:cs="Times New Roman"/>
          <w:sz w:val="24"/>
          <w:szCs w:val="24"/>
        </w:rPr>
        <w:t xml:space="preserve"> e </w:t>
      </w:r>
      <w:r w:rsidR="0005249A">
        <w:rPr>
          <w:rFonts w:ascii="Times New Roman" w:eastAsia="Times New Roman" w:hAnsi="Times New Roman" w:cs="Times New Roman"/>
          <w:sz w:val="24"/>
          <w:szCs w:val="24"/>
        </w:rPr>
        <w:t xml:space="preserve">necessitava de uma política de </w:t>
      </w:r>
      <w:r w:rsidR="008C0EDE">
        <w:rPr>
          <w:rFonts w:ascii="Times New Roman" w:eastAsia="Times New Roman" w:hAnsi="Times New Roman" w:cs="Times New Roman"/>
          <w:sz w:val="24"/>
          <w:szCs w:val="24"/>
        </w:rPr>
        <w:t>“</w:t>
      </w:r>
      <w:r w:rsidR="0005249A">
        <w:rPr>
          <w:rFonts w:ascii="Times New Roman" w:eastAsia="Times New Roman" w:hAnsi="Times New Roman" w:cs="Times New Roman"/>
          <w:sz w:val="24"/>
          <w:szCs w:val="24"/>
        </w:rPr>
        <w:t>fortalecimento da estrutura psicológica</w:t>
      </w:r>
      <w:r w:rsidR="008C0EDE">
        <w:rPr>
          <w:rFonts w:ascii="Times New Roman" w:eastAsia="Times New Roman" w:hAnsi="Times New Roman" w:cs="Times New Roman"/>
          <w:sz w:val="24"/>
          <w:szCs w:val="24"/>
        </w:rPr>
        <w:t>”</w:t>
      </w:r>
      <w:r w:rsidR="0005249A">
        <w:rPr>
          <w:rFonts w:ascii="Times New Roman" w:eastAsia="Times New Roman" w:hAnsi="Times New Roman" w:cs="Times New Roman"/>
          <w:sz w:val="24"/>
          <w:szCs w:val="24"/>
        </w:rPr>
        <w:t xml:space="preserve"> das massas operárias</w:t>
      </w:r>
      <w:r w:rsidR="008C0EDE">
        <w:rPr>
          <w:rFonts w:ascii="Times New Roman" w:eastAsia="Times New Roman" w:hAnsi="Times New Roman" w:cs="Times New Roman"/>
          <w:sz w:val="24"/>
          <w:szCs w:val="24"/>
        </w:rPr>
        <w:t xml:space="preserve">. Aponta que </w:t>
      </w:r>
      <w:r w:rsidR="0005249A">
        <w:rPr>
          <w:rFonts w:ascii="Times New Roman" w:eastAsia="Times New Roman" w:hAnsi="Times New Roman" w:cs="Times New Roman"/>
          <w:sz w:val="24"/>
          <w:szCs w:val="24"/>
        </w:rPr>
        <w:t>os resultados do curso já podiam ser observados nas relações entre patrões e empregados e também nas famílias.</w:t>
      </w:r>
      <w:r w:rsidR="008C0EDE">
        <w:rPr>
          <w:rFonts w:ascii="Times New Roman" w:eastAsia="Times New Roman" w:hAnsi="Times New Roman" w:cs="Times New Roman"/>
          <w:sz w:val="24"/>
          <w:szCs w:val="24"/>
        </w:rPr>
        <w:t xml:space="preserve"> Trata-se, sem dúvida, de um processo civilizatório do qual a Psicologia estava incumbida. </w:t>
      </w:r>
      <w:r w:rsidR="0005249A">
        <w:rPr>
          <w:rFonts w:ascii="Times New Roman" w:eastAsia="Times New Roman" w:hAnsi="Times New Roman" w:cs="Times New Roman"/>
          <w:sz w:val="24"/>
          <w:szCs w:val="24"/>
        </w:rPr>
        <w:t xml:space="preserve">Eliezer Schneider (1916-1998), </w:t>
      </w:r>
      <w:r w:rsidR="00584704">
        <w:rPr>
          <w:rFonts w:ascii="Times New Roman" w:eastAsia="Times New Roman" w:hAnsi="Times New Roman" w:cs="Times New Roman"/>
          <w:sz w:val="24"/>
          <w:szCs w:val="24"/>
        </w:rPr>
        <w:t xml:space="preserve">um dos </w:t>
      </w:r>
      <w:commentRangeStart w:id="19"/>
      <w:r w:rsidR="00584704">
        <w:rPr>
          <w:rFonts w:ascii="Times New Roman" w:eastAsia="Times New Roman" w:hAnsi="Times New Roman" w:cs="Times New Roman"/>
          <w:sz w:val="24"/>
          <w:szCs w:val="24"/>
        </w:rPr>
        <w:t xml:space="preserve">primeiros nomes </w:t>
      </w:r>
      <w:commentRangeEnd w:id="19"/>
      <w:r w:rsidR="00E20D17">
        <w:rPr>
          <w:rStyle w:val="Refdecomentrio"/>
        </w:rPr>
        <w:commentReference w:id="19"/>
      </w:r>
      <w:r w:rsidR="0005249A">
        <w:rPr>
          <w:rFonts w:ascii="Times New Roman" w:eastAsia="Times New Roman" w:hAnsi="Times New Roman" w:cs="Times New Roman"/>
          <w:sz w:val="24"/>
          <w:szCs w:val="24"/>
        </w:rPr>
        <w:t xml:space="preserve">da Psicologia </w:t>
      </w:r>
      <w:r w:rsidR="00584704">
        <w:rPr>
          <w:rFonts w:ascii="Times New Roman" w:eastAsia="Times New Roman" w:hAnsi="Times New Roman" w:cs="Times New Roman"/>
          <w:sz w:val="24"/>
          <w:szCs w:val="24"/>
        </w:rPr>
        <w:t xml:space="preserve">no Brasil, </w:t>
      </w:r>
      <w:r w:rsidR="0005249A">
        <w:rPr>
          <w:rFonts w:ascii="Times New Roman" w:eastAsia="Times New Roman" w:hAnsi="Times New Roman" w:cs="Times New Roman"/>
          <w:sz w:val="24"/>
          <w:szCs w:val="24"/>
        </w:rPr>
        <w:t>formado em Direito</w:t>
      </w:r>
      <w:r w:rsidR="00584704">
        <w:rPr>
          <w:rFonts w:ascii="Times New Roman" w:eastAsia="Times New Roman" w:hAnsi="Times New Roman" w:cs="Times New Roman"/>
          <w:sz w:val="24"/>
          <w:szCs w:val="24"/>
        </w:rPr>
        <w:t xml:space="preserve"> e </w:t>
      </w:r>
      <w:r w:rsidR="0005249A">
        <w:rPr>
          <w:rFonts w:ascii="Times New Roman" w:eastAsia="Times New Roman" w:hAnsi="Times New Roman" w:cs="Times New Roman"/>
          <w:sz w:val="24"/>
          <w:szCs w:val="24"/>
        </w:rPr>
        <w:t xml:space="preserve">conhecido por suas aproximações </w:t>
      </w:r>
      <w:r w:rsidR="00584704">
        <w:rPr>
          <w:rFonts w:ascii="Times New Roman" w:eastAsia="Times New Roman" w:hAnsi="Times New Roman" w:cs="Times New Roman"/>
          <w:sz w:val="24"/>
          <w:szCs w:val="24"/>
        </w:rPr>
        <w:t>entre diferentes campos, apres</w:t>
      </w:r>
      <w:r w:rsidR="0005249A">
        <w:rPr>
          <w:rFonts w:ascii="Times New Roman" w:eastAsia="Times New Roman" w:hAnsi="Times New Roman" w:cs="Times New Roman"/>
          <w:sz w:val="24"/>
          <w:szCs w:val="24"/>
        </w:rPr>
        <w:t>entou o trabalho “Fundamentos empíricos, lógicos e experimentais do conceito</w:t>
      </w:r>
      <w:r w:rsidR="001B49B4">
        <w:rPr>
          <w:rFonts w:ascii="Times New Roman" w:eastAsia="Times New Roman" w:hAnsi="Times New Roman" w:cs="Times New Roman"/>
          <w:sz w:val="24"/>
          <w:szCs w:val="24"/>
        </w:rPr>
        <w:t xml:space="preserve"> </w:t>
      </w:r>
      <w:r w:rsidR="0005249A">
        <w:rPr>
          <w:rFonts w:ascii="Times New Roman" w:eastAsia="Times New Roman" w:hAnsi="Times New Roman" w:cs="Times New Roman"/>
          <w:sz w:val="24"/>
          <w:szCs w:val="24"/>
        </w:rPr>
        <w:t>sociogênico de personalidade anormal”, no qual se debruça mais especificamente sobre a psicopatia, englobando os conceitos de incurabilidade e irrecuperabilidade de delinquentes.</w:t>
      </w:r>
      <w:r w:rsidR="00584704">
        <w:rPr>
          <w:rFonts w:ascii="Times New Roman" w:eastAsia="Times New Roman" w:hAnsi="Times New Roman" w:cs="Times New Roman"/>
          <w:sz w:val="24"/>
          <w:szCs w:val="24"/>
        </w:rPr>
        <w:t xml:space="preserve"> </w:t>
      </w:r>
    </w:p>
    <w:p w14:paraId="3C7B6A2E" w14:textId="7FD3AC92" w:rsidR="002F7D80" w:rsidRDefault="0005249A" w:rsidP="00A86EB8">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Os dois outros trabalhos do Brasil são de autoria feminina. Ofélia Boisson Cardoso (</w:t>
      </w:r>
      <w:r w:rsidR="001B49B4">
        <w:rPr>
          <w:rFonts w:ascii="Times New Roman" w:eastAsia="Times New Roman" w:hAnsi="Times New Roman" w:cs="Times New Roman"/>
          <w:sz w:val="24"/>
          <w:szCs w:val="24"/>
        </w:rPr>
        <w:t>1894</w:t>
      </w:r>
      <w:r>
        <w:rPr>
          <w:rFonts w:ascii="Times New Roman" w:eastAsia="Times New Roman" w:hAnsi="Times New Roman" w:cs="Times New Roman"/>
          <w:sz w:val="24"/>
          <w:szCs w:val="24"/>
        </w:rPr>
        <w:t xml:space="preserve">-1994), oriunda da área educacional, ex-chefe do </w:t>
      </w:r>
      <w:r>
        <w:rPr>
          <w:rFonts w:ascii="Times New Roman" w:eastAsia="Times New Roman" w:hAnsi="Times New Roman" w:cs="Times New Roman"/>
          <w:sz w:val="24"/>
          <w:szCs w:val="24"/>
          <w:highlight w:val="white"/>
        </w:rPr>
        <w:t xml:space="preserve">Serviço de Ortofrenia e Psicologia do Centro de Pesquisas Educacionais da Secretaria de Educação e Cultura da Prefeitura do Rio de Janeiro e da Seção de Pesquisas Pedagógico-Sociais do Serviço de Assistência a Menores </w:t>
      </w:r>
      <w:r w:rsidR="004C5AC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SAM</w:t>
      </w:r>
      <w:r w:rsidR="004C5AC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mostrou</w:t>
      </w:r>
      <w:r w:rsidR="004C5ACD">
        <w:rPr>
          <w:rFonts w:ascii="Times New Roman" w:eastAsia="Times New Roman" w:hAnsi="Times New Roman" w:cs="Times New Roman"/>
          <w:sz w:val="24"/>
          <w:szCs w:val="24"/>
          <w:highlight w:val="white"/>
        </w:rPr>
        <w:t xml:space="preserve"> em seu trabalho</w:t>
      </w:r>
      <w:r>
        <w:rPr>
          <w:rFonts w:ascii="Times New Roman" w:eastAsia="Times New Roman" w:hAnsi="Times New Roman" w:cs="Times New Roman"/>
          <w:sz w:val="24"/>
          <w:szCs w:val="24"/>
          <w:highlight w:val="white"/>
        </w:rPr>
        <w:t>, com a ajuda de casos clínicos, a influência dos sons altos e estridentes sobre o comportamento emocional de crianças.</w:t>
      </w:r>
      <w:r w:rsidR="005B2F3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O segundo trabalho</w:t>
      </w:r>
      <w:r w:rsidR="005B2F3B">
        <w:rPr>
          <w:rFonts w:ascii="Times New Roman" w:eastAsia="Times New Roman" w:hAnsi="Times New Roman" w:cs="Times New Roman"/>
          <w:sz w:val="24"/>
          <w:szCs w:val="24"/>
          <w:highlight w:val="white"/>
        </w:rPr>
        <w:t>, “Aspectos da participação da família e da escola num serviço de higiene mental”, considera o já citado COJ como um órgão de higiene mental – o que não aparece nas referências conhecidas – e investiga os fatores que influenciam os casos de abandono do acompanhamento psicológico lá realizado.</w:t>
      </w:r>
      <w:r w:rsidR="00515BA3">
        <w:rPr>
          <w:rFonts w:ascii="Times New Roman" w:eastAsia="Times New Roman" w:hAnsi="Times New Roman" w:cs="Times New Roman"/>
          <w:sz w:val="24"/>
          <w:szCs w:val="24"/>
        </w:rPr>
        <w:t xml:space="preserve"> Teve </w:t>
      </w:r>
      <w:r>
        <w:rPr>
          <w:rFonts w:ascii="Times New Roman" w:eastAsia="Times New Roman" w:hAnsi="Times New Roman" w:cs="Times New Roman"/>
          <w:sz w:val="24"/>
          <w:szCs w:val="24"/>
          <w:highlight w:val="white"/>
        </w:rPr>
        <w:t>autoria conjunta de Elisa Dias Velloso (1914-2002)</w:t>
      </w:r>
      <w:r w:rsidR="00515BA3">
        <w:rPr>
          <w:rFonts w:ascii="Times New Roman" w:eastAsia="Times New Roman" w:hAnsi="Times New Roman" w:cs="Times New Roman"/>
          <w:sz w:val="24"/>
          <w:szCs w:val="24"/>
          <w:highlight w:val="white"/>
        </w:rPr>
        <w:t xml:space="preserve"> – então diretora do </w:t>
      </w:r>
      <w:r w:rsidR="00515BA3" w:rsidRPr="00A86EB8">
        <w:rPr>
          <w:rFonts w:ascii="Times New Roman" w:eastAsia="Times New Roman" w:hAnsi="Times New Roman" w:cs="Times New Roman"/>
          <w:sz w:val="24"/>
          <w:szCs w:val="24"/>
          <w:highlight w:val="white"/>
        </w:rPr>
        <w:t xml:space="preserve">COJ </w:t>
      </w:r>
      <w:r w:rsidR="001B49B4">
        <w:rPr>
          <w:rFonts w:ascii="Times New Roman" w:eastAsia="Times New Roman" w:hAnsi="Times New Roman" w:cs="Times New Roman"/>
          <w:sz w:val="24"/>
          <w:szCs w:val="24"/>
          <w:highlight w:val="white"/>
        </w:rPr>
        <w:t>–</w:t>
      </w:r>
      <w:r w:rsidR="00515BA3" w:rsidRPr="00A86EB8">
        <w:rPr>
          <w:rFonts w:ascii="Times New Roman" w:eastAsia="Times New Roman" w:hAnsi="Times New Roman" w:cs="Times New Roman"/>
          <w:sz w:val="24"/>
          <w:szCs w:val="24"/>
          <w:highlight w:val="white"/>
        </w:rPr>
        <w:t>,</w:t>
      </w:r>
      <w:r w:rsidRPr="00A86EB8">
        <w:rPr>
          <w:rFonts w:ascii="Times New Roman" w:eastAsia="Times New Roman" w:hAnsi="Times New Roman" w:cs="Times New Roman"/>
          <w:sz w:val="24"/>
          <w:szCs w:val="24"/>
          <w:highlight w:val="white"/>
        </w:rPr>
        <w:t xml:space="preserve"> Maria A. Rocha e Silva, Lilian Sá e um terceiro autor nomeado como T. </w:t>
      </w:r>
      <w:proofErr w:type="spellStart"/>
      <w:r w:rsidRPr="00A86EB8">
        <w:rPr>
          <w:rFonts w:ascii="Times New Roman" w:eastAsia="Times New Roman" w:hAnsi="Times New Roman" w:cs="Times New Roman"/>
          <w:sz w:val="24"/>
          <w:szCs w:val="24"/>
          <w:highlight w:val="white"/>
        </w:rPr>
        <w:t>Braulio</w:t>
      </w:r>
      <w:proofErr w:type="spellEnd"/>
      <w:r w:rsidRPr="00A86EB8">
        <w:rPr>
          <w:rFonts w:ascii="Times New Roman" w:eastAsia="Times New Roman" w:hAnsi="Times New Roman" w:cs="Times New Roman"/>
          <w:sz w:val="24"/>
          <w:szCs w:val="24"/>
          <w:highlight w:val="white"/>
        </w:rPr>
        <w:t xml:space="preserve"> V. Castro, cujo primeiro nome não conseguimos identificar, mas que supomos </w:t>
      </w:r>
      <w:proofErr w:type="gramStart"/>
      <w:r w:rsidRPr="00A86EB8">
        <w:rPr>
          <w:rFonts w:ascii="Times New Roman" w:eastAsia="Times New Roman" w:hAnsi="Times New Roman" w:cs="Times New Roman"/>
          <w:sz w:val="24"/>
          <w:szCs w:val="24"/>
          <w:highlight w:val="white"/>
        </w:rPr>
        <w:t>se</w:t>
      </w:r>
      <w:proofErr w:type="gramEnd"/>
      <w:r w:rsidRPr="00A86EB8">
        <w:rPr>
          <w:rFonts w:ascii="Times New Roman" w:eastAsia="Times New Roman" w:hAnsi="Times New Roman" w:cs="Times New Roman"/>
          <w:sz w:val="24"/>
          <w:szCs w:val="24"/>
          <w:highlight w:val="white"/>
        </w:rPr>
        <w:t xml:space="preserve"> tratar de um homem</w:t>
      </w:r>
      <w:r w:rsidR="00381487" w:rsidRPr="00A86EB8">
        <w:rPr>
          <w:rFonts w:ascii="Times New Roman" w:eastAsia="Times New Roman" w:hAnsi="Times New Roman" w:cs="Times New Roman"/>
          <w:sz w:val="24"/>
          <w:szCs w:val="24"/>
          <w:highlight w:val="white"/>
        </w:rPr>
        <w:t xml:space="preserve">, </w:t>
      </w:r>
      <w:commentRangeStart w:id="20"/>
      <w:r w:rsidR="00381487" w:rsidRPr="00A86EB8">
        <w:rPr>
          <w:rFonts w:ascii="Times New Roman" w:eastAsia="Times New Roman" w:hAnsi="Times New Roman" w:cs="Times New Roman"/>
          <w:sz w:val="24"/>
          <w:szCs w:val="24"/>
          <w:highlight w:val="white"/>
        </w:rPr>
        <w:t>provavelmente psiquiatra</w:t>
      </w:r>
      <w:commentRangeEnd w:id="20"/>
      <w:r w:rsidR="00E20D17">
        <w:rPr>
          <w:rStyle w:val="Refdecomentrio"/>
        </w:rPr>
        <w:commentReference w:id="20"/>
      </w:r>
      <w:r w:rsidR="00381487" w:rsidRPr="00A86EB8">
        <w:rPr>
          <w:rFonts w:ascii="Times New Roman" w:eastAsia="Times New Roman" w:hAnsi="Times New Roman" w:cs="Times New Roman"/>
          <w:sz w:val="24"/>
          <w:szCs w:val="24"/>
          <w:highlight w:val="white"/>
        </w:rPr>
        <w:t>, corrobora</w:t>
      </w:r>
      <w:r w:rsidR="00515BA3" w:rsidRPr="00A86EB8">
        <w:rPr>
          <w:rFonts w:ascii="Times New Roman" w:eastAsia="Times New Roman" w:hAnsi="Times New Roman" w:cs="Times New Roman"/>
          <w:sz w:val="24"/>
          <w:szCs w:val="24"/>
          <w:highlight w:val="white"/>
        </w:rPr>
        <w:t xml:space="preserve">ndo a perspectiva multidisciplinar que afirmamos caracterizar o COJ. </w:t>
      </w:r>
      <w:r w:rsidRPr="00A86EB8">
        <w:rPr>
          <w:rFonts w:ascii="Times New Roman" w:eastAsia="Times New Roman" w:hAnsi="Times New Roman" w:cs="Times New Roman"/>
          <w:sz w:val="24"/>
          <w:szCs w:val="24"/>
          <w:highlight w:val="white"/>
        </w:rPr>
        <w:t xml:space="preserve">Os trabalhos estrangeiros desta seção são quatro. </w:t>
      </w:r>
    </w:p>
    <w:p w14:paraId="000001B7" w14:textId="65A540FF" w:rsidR="00CA2974" w:rsidRDefault="0005249A" w:rsidP="00A86EB8">
      <w:pPr>
        <w:spacing w:line="360" w:lineRule="auto"/>
        <w:ind w:firstLine="708"/>
        <w:jc w:val="both"/>
        <w:rPr>
          <w:rFonts w:ascii="Times New Roman" w:eastAsia="Times New Roman" w:hAnsi="Times New Roman" w:cs="Times New Roman"/>
          <w:sz w:val="24"/>
          <w:szCs w:val="24"/>
        </w:rPr>
      </w:pPr>
      <w:r w:rsidRPr="00A86EB8">
        <w:rPr>
          <w:rFonts w:ascii="Times New Roman" w:eastAsia="Times New Roman" w:hAnsi="Times New Roman" w:cs="Times New Roman"/>
          <w:sz w:val="24"/>
          <w:szCs w:val="24"/>
          <w:highlight w:val="white"/>
        </w:rPr>
        <w:t xml:space="preserve">As uruguaias Maria </w:t>
      </w:r>
      <w:proofErr w:type="spellStart"/>
      <w:r w:rsidRPr="00A86EB8">
        <w:rPr>
          <w:rFonts w:ascii="Times New Roman" w:eastAsia="Times New Roman" w:hAnsi="Times New Roman" w:cs="Times New Roman"/>
          <w:sz w:val="24"/>
          <w:szCs w:val="24"/>
          <w:highlight w:val="white"/>
        </w:rPr>
        <w:t>Carbonell</w:t>
      </w:r>
      <w:proofErr w:type="spellEnd"/>
      <w:r w:rsidRPr="00A86EB8">
        <w:rPr>
          <w:rFonts w:ascii="Times New Roman" w:eastAsia="Times New Roman" w:hAnsi="Times New Roman" w:cs="Times New Roman"/>
          <w:sz w:val="24"/>
          <w:szCs w:val="24"/>
          <w:highlight w:val="white"/>
        </w:rPr>
        <w:t xml:space="preserve"> de </w:t>
      </w:r>
      <w:proofErr w:type="spellStart"/>
      <w:r w:rsidRPr="00A86EB8">
        <w:rPr>
          <w:rFonts w:ascii="Times New Roman" w:eastAsia="Times New Roman" w:hAnsi="Times New Roman" w:cs="Times New Roman"/>
          <w:sz w:val="24"/>
          <w:szCs w:val="24"/>
          <w:highlight w:val="white"/>
        </w:rPr>
        <w:t>Grompone</w:t>
      </w:r>
      <w:proofErr w:type="spellEnd"/>
      <w:r w:rsidRPr="00A86EB8">
        <w:rPr>
          <w:rFonts w:ascii="Times New Roman" w:eastAsia="Times New Roman" w:hAnsi="Times New Roman" w:cs="Times New Roman"/>
          <w:sz w:val="24"/>
          <w:szCs w:val="24"/>
          <w:highlight w:val="white"/>
        </w:rPr>
        <w:t xml:space="preserve"> e Elida </w:t>
      </w:r>
      <w:proofErr w:type="spellStart"/>
      <w:r>
        <w:rPr>
          <w:rFonts w:ascii="Times New Roman" w:eastAsia="Times New Roman" w:hAnsi="Times New Roman" w:cs="Times New Roman"/>
          <w:sz w:val="24"/>
          <w:szCs w:val="24"/>
          <w:highlight w:val="white"/>
        </w:rPr>
        <w:t>Tuana</w:t>
      </w:r>
      <w:proofErr w:type="spellEnd"/>
      <w:r>
        <w:rPr>
          <w:rFonts w:ascii="Times New Roman" w:eastAsia="Times New Roman" w:hAnsi="Times New Roman" w:cs="Times New Roman"/>
          <w:sz w:val="24"/>
          <w:szCs w:val="24"/>
          <w:highlight w:val="white"/>
        </w:rPr>
        <w:t xml:space="preserve"> (1913-2015) </w:t>
      </w:r>
      <w:r w:rsidR="00A86EB8">
        <w:rPr>
          <w:rFonts w:ascii="Times New Roman" w:eastAsia="Times New Roman" w:hAnsi="Times New Roman" w:cs="Times New Roman"/>
          <w:sz w:val="24"/>
          <w:szCs w:val="24"/>
          <w:highlight w:val="white"/>
        </w:rPr>
        <w:t xml:space="preserve">dissertaram </w:t>
      </w:r>
      <w:r>
        <w:rPr>
          <w:rFonts w:ascii="Times New Roman" w:eastAsia="Times New Roman" w:hAnsi="Times New Roman" w:cs="Times New Roman"/>
          <w:sz w:val="24"/>
          <w:szCs w:val="24"/>
          <w:highlight w:val="white"/>
        </w:rPr>
        <w:t xml:space="preserve">sobre “El valor prognostico de </w:t>
      </w:r>
      <w:proofErr w:type="spellStart"/>
      <w:r>
        <w:rPr>
          <w:rFonts w:ascii="Times New Roman" w:eastAsia="Times New Roman" w:hAnsi="Times New Roman" w:cs="Times New Roman"/>
          <w:sz w:val="24"/>
          <w:szCs w:val="24"/>
          <w:highlight w:val="white"/>
        </w:rPr>
        <w:t>los</w:t>
      </w:r>
      <w:proofErr w:type="spellEnd"/>
      <w:r>
        <w:rPr>
          <w:rFonts w:ascii="Times New Roman" w:eastAsia="Times New Roman" w:hAnsi="Times New Roman" w:cs="Times New Roman"/>
          <w:sz w:val="24"/>
          <w:szCs w:val="24"/>
          <w:highlight w:val="white"/>
        </w:rPr>
        <w:t xml:space="preserve"> testes </w:t>
      </w:r>
      <w:proofErr w:type="spellStart"/>
      <w:r>
        <w:rPr>
          <w:rFonts w:ascii="Times New Roman" w:eastAsia="Times New Roman" w:hAnsi="Times New Roman" w:cs="Times New Roman"/>
          <w:sz w:val="24"/>
          <w:szCs w:val="24"/>
          <w:highlight w:val="white"/>
        </w:rPr>
        <w:t>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relacion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nivel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socio-cultural</w:t>
      </w:r>
      <w:proofErr w:type="spellEnd"/>
      <w:r>
        <w:rPr>
          <w:rFonts w:ascii="Times New Roman" w:eastAsia="Times New Roman" w:hAnsi="Times New Roman" w:cs="Times New Roman"/>
          <w:sz w:val="24"/>
          <w:szCs w:val="24"/>
          <w:highlight w:val="white"/>
        </w:rPr>
        <w:t xml:space="preserve"> de </w:t>
      </w:r>
      <w:proofErr w:type="spellStart"/>
      <w:r>
        <w:rPr>
          <w:rFonts w:ascii="Times New Roman" w:eastAsia="Times New Roman" w:hAnsi="Times New Roman" w:cs="Times New Roman"/>
          <w:sz w:val="24"/>
          <w:szCs w:val="24"/>
          <w:highlight w:val="white"/>
        </w:rPr>
        <w:t>los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sujetos</w:t>
      </w:r>
      <w:proofErr w:type="spellEnd"/>
      <w:r>
        <w:rPr>
          <w:rFonts w:ascii="Times New Roman" w:eastAsia="Times New Roman" w:hAnsi="Times New Roman" w:cs="Times New Roman"/>
          <w:sz w:val="24"/>
          <w:szCs w:val="24"/>
          <w:highlight w:val="white"/>
        </w:rPr>
        <w:t xml:space="preserve">”, enquanto os chilenos Bernardo </w:t>
      </w:r>
      <w:proofErr w:type="spellStart"/>
      <w:r>
        <w:rPr>
          <w:rFonts w:ascii="Times New Roman" w:eastAsia="Times New Roman" w:hAnsi="Times New Roman" w:cs="Times New Roman"/>
          <w:sz w:val="24"/>
          <w:szCs w:val="24"/>
          <w:highlight w:val="white"/>
        </w:rPr>
        <w:t>Arensburg</w:t>
      </w:r>
      <w:proofErr w:type="spellEnd"/>
      <w:r>
        <w:rPr>
          <w:rFonts w:ascii="Times New Roman" w:eastAsia="Times New Roman" w:hAnsi="Times New Roman" w:cs="Times New Roman"/>
          <w:sz w:val="24"/>
          <w:szCs w:val="24"/>
          <w:highlight w:val="white"/>
        </w:rPr>
        <w:t xml:space="preserve"> Ch., Nora </w:t>
      </w:r>
      <w:proofErr w:type="spellStart"/>
      <w:r>
        <w:rPr>
          <w:rFonts w:ascii="Times New Roman" w:eastAsia="Times New Roman" w:hAnsi="Times New Roman" w:cs="Times New Roman"/>
          <w:sz w:val="24"/>
          <w:szCs w:val="24"/>
          <w:highlight w:val="white"/>
        </w:rPr>
        <w:t>Schottlaender</w:t>
      </w:r>
      <w:proofErr w:type="spellEnd"/>
      <w:r>
        <w:rPr>
          <w:rFonts w:ascii="Times New Roman" w:eastAsia="Times New Roman" w:hAnsi="Times New Roman" w:cs="Times New Roman"/>
          <w:sz w:val="24"/>
          <w:szCs w:val="24"/>
          <w:highlight w:val="white"/>
        </w:rPr>
        <w:t xml:space="preserve"> H. e Loretta Simon M. apresentaram o trabalho intitulado “</w:t>
      </w:r>
      <w:proofErr w:type="spellStart"/>
      <w:r>
        <w:rPr>
          <w:rFonts w:ascii="Times New Roman" w:eastAsia="Times New Roman" w:hAnsi="Times New Roman" w:cs="Times New Roman"/>
          <w:sz w:val="24"/>
          <w:szCs w:val="24"/>
          <w:highlight w:val="white"/>
        </w:rPr>
        <w:t>Algunos</w:t>
      </w:r>
      <w:proofErr w:type="spellEnd"/>
      <w:r>
        <w:rPr>
          <w:rFonts w:ascii="Times New Roman" w:eastAsia="Times New Roman" w:hAnsi="Times New Roman" w:cs="Times New Roman"/>
          <w:sz w:val="24"/>
          <w:szCs w:val="24"/>
          <w:highlight w:val="white"/>
        </w:rPr>
        <w:t xml:space="preserve"> aspectos de </w:t>
      </w:r>
      <w:proofErr w:type="spellStart"/>
      <w:r>
        <w:rPr>
          <w:rFonts w:ascii="Times New Roman" w:eastAsia="Times New Roman" w:hAnsi="Times New Roman" w:cs="Times New Roman"/>
          <w:sz w:val="24"/>
          <w:szCs w:val="24"/>
          <w:highlight w:val="white"/>
        </w:rPr>
        <w:t>personalidad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niños</w:t>
      </w:r>
      <w:proofErr w:type="spellEnd"/>
      <w:r>
        <w:rPr>
          <w:rFonts w:ascii="Times New Roman" w:eastAsia="Times New Roman" w:hAnsi="Times New Roman" w:cs="Times New Roman"/>
          <w:sz w:val="24"/>
          <w:szCs w:val="24"/>
          <w:highlight w:val="white"/>
        </w:rPr>
        <w:t xml:space="preserve"> de alto y bajo status </w:t>
      </w:r>
      <w:proofErr w:type="spellStart"/>
      <w:r>
        <w:rPr>
          <w:rFonts w:ascii="Times New Roman" w:eastAsia="Times New Roman" w:hAnsi="Times New Roman" w:cs="Times New Roman"/>
          <w:sz w:val="24"/>
          <w:szCs w:val="24"/>
          <w:highlight w:val="white"/>
        </w:rPr>
        <w:t>sociometrico</w:t>
      </w:r>
      <w:proofErr w:type="spellEnd"/>
      <w:r>
        <w:rPr>
          <w:rFonts w:ascii="Times New Roman" w:eastAsia="Times New Roman" w:hAnsi="Times New Roman" w:cs="Times New Roman"/>
          <w:sz w:val="24"/>
          <w:szCs w:val="24"/>
          <w:highlight w:val="white"/>
        </w:rPr>
        <w:t xml:space="preserve">”. </w:t>
      </w:r>
      <w:r w:rsidRPr="002242CB">
        <w:rPr>
          <w:rFonts w:ascii="Times New Roman" w:eastAsia="Times New Roman" w:hAnsi="Times New Roman" w:cs="Times New Roman"/>
          <w:sz w:val="24"/>
          <w:szCs w:val="24"/>
          <w:highlight w:val="white"/>
        </w:rPr>
        <w:t xml:space="preserve">Dois trabalhos dos Estados Unidos fecham a seção: Karen </w:t>
      </w:r>
      <w:proofErr w:type="spellStart"/>
      <w:r w:rsidRPr="002242CB">
        <w:rPr>
          <w:rFonts w:ascii="Times New Roman" w:eastAsia="Times New Roman" w:hAnsi="Times New Roman" w:cs="Times New Roman"/>
          <w:sz w:val="24"/>
          <w:szCs w:val="24"/>
          <w:highlight w:val="white"/>
        </w:rPr>
        <w:t>Machover</w:t>
      </w:r>
      <w:proofErr w:type="spellEnd"/>
      <w:r w:rsidRPr="002242CB">
        <w:rPr>
          <w:rFonts w:ascii="Times New Roman" w:eastAsia="Times New Roman" w:hAnsi="Times New Roman" w:cs="Times New Roman"/>
          <w:sz w:val="24"/>
          <w:szCs w:val="24"/>
          <w:highlight w:val="white"/>
        </w:rPr>
        <w:t xml:space="preserve"> (1902-1996), </w:t>
      </w:r>
      <w:r w:rsidR="00B30687" w:rsidRPr="002242CB">
        <w:rPr>
          <w:rFonts w:ascii="Times New Roman" w:eastAsia="Times New Roman" w:hAnsi="Times New Roman" w:cs="Times New Roman"/>
          <w:sz w:val="24"/>
          <w:szCs w:val="24"/>
          <w:highlight w:val="white"/>
        </w:rPr>
        <w:t xml:space="preserve"> criadora do teste da Figura Humana</w:t>
      </w:r>
      <w:r w:rsidR="002242CB" w:rsidRPr="002242CB">
        <w:rPr>
          <w:rFonts w:ascii="Times New Roman" w:eastAsia="Times New Roman" w:hAnsi="Times New Roman" w:cs="Times New Roman"/>
          <w:sz w:val="24"/>
          <w:szCs w:val="24"/>
          <w:highlight w:val="white"/>
        </w:rPr>
        <w:t xml:space="preserve"> e que posterio</w:t>
      </w:r>
      <w:r w:rsidR="002242CB">
        <w:rPr>
          <w:rFonts w:ascii="Times New Roman" w:eastAsia="Times New Roman" w:hAnsi="Times New Roman" w:cs="Times New Roman"/>
          <w:sz w:val="24"/>
          <w:szCs w:val="24"/>
          <w:highlight w:val="white"/>
        </w:rPr>
        <w:t>rmente se tornou uma feminista ativa</w:t>
      </w:r>
      <w:r w:rsidR="00B30687" w:rsidRPr="002242CB">
        <w:rPr>
          <w:rFonts w:ascii="Times New Roman" w:eastAsia="Times New Roman" w:hAnsi="Times New Roman" w:cs="Times New Roman"/>
          <w:sz w:val="24"/>
          <w:szCs w:val="24"/>
          <w:highlight w:val="white"/>
        </w:rPr>
        <w:t>, falou sobre</w:t>
      </w:r>
      <w:r w:rsidR="001B49B4">
        <w:rPr>
          <w:rFonts w:ascii="Times New Roman" w:eastAsia="Times New Roman" w:hAnsi="Times New Roman" w:cs="Times New Roman"/>
          <w:sz w:val="24"/>
          <w:szCs w:val="24"/>
          <w:highlight w:val="white"/>
        </w:rPr>
        <w:t xml:space="preserve"> </w:t>
      </w:r>
      <w:r w:rsidRPr="002242CB">
        <w:rPr>
          <w:rFonts w:ascii="Times New Roman" w:eastAsia="Times New Roman" w:hAnsi="Times New Roman" w:cs="Times New Roman"/>
          <w:sz w:val="24"/>
          <w:szCs w:val="24"/>
          <w:highlight w:val="white"/>
        </w:rPr>
        <w:t xml:space="preserve">“Sex </w:t>
      </w:r>
      <w:proofErr w:type="spellStart"/>
      <w:r w:rsidRPr="002242CB">
        <w:rPr>
          <w:rFonts w:ascii="Times New Roman" w:eastAsia="Times New Roman" w:hAnsi="Times New Roman" w:cs="Times New Roman"/>
          <w:sz w:val="24"/>
          <w:szCs w:val="24"/>
          <w:highlight w:val="white"/>
        </w:rPr>
        <w:t>differences</w:t>
      </w:r>
      <w:proofErr w:type="spellEnd"/>
      <w:r w:rsidRPr="002242CB">
        <w:rPr>
          <w:rFonts w:ascii="Times New Roman" w:eastAsia="Times New Roman" w:hAnsi="Times New Roman" w:cs="Times New Roman"/>
          <w:sz w:val="24"/>
          <w:szCs w:val="24"/>
          <w:highlight w:val="white"/>
        </w:rPr>
        <w:t xml:space="preserve"> in </w:t>
      </w:r>
      <w:proofErr w:type="spellStart"/>
      <w:r w:rsidRPr="002242CB">
        <w:rPr>
          <w:rFonts w:ascii="Times New Roman" w:eastAsia="Times New Roman" w:hAnsi="Times New Roman" w:cs="Times New Roman"/>
          <w:sz w:val="24"/>
          <w:szCs w:val="24"/>
          <w:highlight w:val="white"/>
        </w:rPr>
        <w:t>the</w:t>
      </w:r>
      <w:proofErr w:type="spellEnd"/>
      <w:r w:rsidRPr="002242CB">
        <w:rPr>
          <w:rFonts w:ascii="Times New Roman" w:eastAsia="Times New Roman" w:hAnsi="Times New Roman" w:cs="Times New Roman"/>
          <w:sz w:val="24"/>
          <w:szCs w:val="24"/>
          <w:highlight w:val="white"/>
        </w:rPr>
        <w:t xml:space="preserve"> </w:t>
      </w:r>
      <w:proofErr w:type="spellStart"/>
      <w:r w:rsidRPr="002242CB">
        <w:rPr>
          <w:rFonts w:ascii="Times New Roman" w:eastAsia="Times New Roman" w:hAnsi="Times New Roman" w:cs="Times New Roman"/>
          <w:sz w:val="24"/>
          <w:szCs w:val="24"/>
          <w:highlight w:val="white"/>
        </w:rPr>
        <w:t>developmental</w:t>
      </w:r>
      <w:proofErr w:type="spellEnd"/>
      <w:r w:rsidRPr="002242CB">
        <w:rPr>
          <w:rFonts w:ascii="Times New Roman" w:eastAsia="Times New Roman" w:hAnsi="Times New Roman" w:cs="Times New Roman"/>
          <w:sz w:val="24"/>
          <w:szCs w:val="24"/>
          <w:highlight w:val="white"/>
        </w:rPr>
        <w:t xml:space="preserve"> </w:t>
      </w:r>
      <w:proofErr w:type="spellStart"/>
      <w:r w:rsidRPr="002242CB">
        <w:rPr>
          <w:rFonts w:ascii="Times New Roman" w:eastAsia="Times New Roman" w:hAnsi="Times New Roman" w:cs="Times New Roman"/>
          <w:sz w:val="24"/>
          <w:szCs w:val="24"/>
          <w:highlight w:val="white"/>
        </w:rPr>
        <w:t>patterns</w:t>
      </w:r>
      <w:proofErr w:type="spellEnd"/>
      <w:r w:rsidRPr="002242CB">
        <w:rPr>
          <w:rFonts w:ascii="Times New Roman" w:eastAsia="Times New Roman" w:hAnsi="Times New Roman" w:cs="Times New Roman"/>
          <w:sz w:val="24"/>
          <w:szCs w:val="24"/>
          <w:highlight w:val="white"/>
        </w:rPr>
        <w:t xml:space="preserve"> </w:t>
      </w:r>
      <w:proofErr w:type="spellStart"/>
      <w:r w:rsidRPr="002242CB">
        <w:rPr>
          <w:rFonts w:ascii="Times New Roman" w:eastAsia="Times New Roman" w:hAnsi="Times New Roman" w:cs="Times New Roman"/>
          <w:sz w:val="24"/>
          <w:szCs w:val="24"/>
          <w:highlight w:val="white"/>
        </w:rPr>
        <w:t>of</w:t>
      </w:r>
      <w:proofErr w:type="spellEnd"/>
      <w:r w:rsidRPr="002242CB">
        <w:rPr>
          <w:rFonts w:ascii="Times New Roman" w:eastAsia="Times New Roman" w:hAnsi="Times New Roman" w:cs="Times New Roman"/>
          <w:sz w:val="24"/>
          <w:szCs w:val="24"/>
          <w:highlight w:val="white"/>
        </w:rPr>
        <w:t xml:space="preserve"> </w:t>
      </w:r>
      <w:proofErr w:type="spellStart"/>
      <w:r w:rsidRPr="002242CB">
        <w:rPr>
          <w:rFonts w:ascii="Times New Roman" w:eastAsia="Times New Roman" w:hAnsi="Times New Roman" w:cs="Times New Roman"/>
          <w:sz w:val="24"/>
          <w:szCs w:val="24"/>
          <w:highlight w:val="white"/>
        </w:rPr>
        <w:t>prepuberal</w:t>
      </w:r>
      <w:proofErr w:type="spellEnd"/>
      <w:r w:rsidRPr="002242CB">
        <w:rPr>
          <w:rFonts w:ascii="Times New Roman" w:eastAsia="Times New Roman" w:hAnsi="Times New Roman" w:cs="Times New Roman"/>
          <w:sz w:val="24"/>
          <w:szCs w:val="24"/>
          <w:highlight w:val="white"/>
        </w:rPr>
        <w:t xml:space="preserve"> </w:t>
      </w:r>
      <w:proofErr w:type="spellStart"/>
      <w:r w:rsidRPr="002242CB">
        <w:rPr>
          <w:rFonts w:ascii="Times New Roman" w:eastAsia="Times New Roman" w:hAnsi="Times New Roman" w:cs="Times New Roman"/>
          <w:sz w:val="24"/>
          <w:szCs w:val="24"/>
          <w:highlight w:val="white"/>
        </w:rPr>
        <w:t>children</w:t>
      </w:r>
      <w:proofErr w:type="spellEnd"/>
      <w:r w:rsidRPr="002242CB">
        <w:rPr>
          <w:rFonts w:ascii="Times New Roman" w:eastAsia="Times New Roman" w:hAnsi="Times New Roman" w:cs="Times New Roman"/>
          <w:sz w:val="24"/>
          <w:szCs w:val="24"/>
          <w:highlight w:val="white"/>
        </w:rPr>
        <w:t xml:space="preserve"> </w:t>
      </w:r>
      <w:proofErr w:type="spellStart"/>
      <w:r w:rsidRPr="002242CB">
        <w:rPr>
          <w:rFonts w:ascii="Times New Roman" w:eastAsia="Times New Roman" w:hAnsi="Times New Roman" w:cs="Times New Roman"/>
          <w:sz w:val="24"/>
          <w:szCs w:val="24"/>
          <w:highlight w:val="white"/>
        </w:rPr>
        <w:t>reflected</w:t>
      </w:r>
      <w:proofErr w:type="spellEnd"/>
      <w:r w:rsidRPr="002242CB">
        <w:rPr>
          <w:rFonts w:ascii="Times New Roman" w:eastAsia="Times New Roman" w:hAnsi="Times New Roman" w:cs="Times New Roman"/>
          <w:sz w:val="24"/>
          <w:szCs w:val="24"/>
          <w:highlight w:val="white"/>
        </w:rPr>
        <w:t xml:space="preserve"> in </w:t>
      </w:r>
      <w:proofErr w:type="spellStart"/>
      <w:r w:rsidRPr="002242CB">
        <w:rPr>
          <w:rFonts w:ascii="Times New Roman" w:eastAsia="Times New Roman" w:hAnsi="Times New Roman" w:cs="Times New Roman"/>
          <w:sz w:val="24"/>
          <w:szCs w:val="24"/>
          <w:highlight w:val="white"/>
        </w:rPr>
        <w:t>human</w:t>
      </w:r>
      <w:proofErr w:type="spellEnd"/>
      <w:r w:rsidRPr="002242CB">
        <w:rPr>
          <w:rFonts w:ascii="Times New Roman" w:eastAsia="Times New Roman" w:hAnsi="Times New Roman" w:cs="Times New Roman"/>
          <w:sz w:val="24"/>
          <w:szCs w:val="24"/>
          <w:highlight w:val="white"/>
        </w:rPr>
        <w:t xml:space="preserve"> figure </w:t>
      </w:r>
      <w:proofErr w:type="spellStart"/>
      <w:r w:rsidRPr="002242CB">
        <w:rPr>
          <w:rFonts w:ascii="Times New Roman" w:eastAsia="Times New Roman" w:hAnsi="Times New Roman" w:cs="Times New Roman"/>
          <w:sz w:val="24"/>
          <w:szCs w:val="24"/>
          <w:highlight w:val="white"/>
        </w:rPr>
        <w:t>drawings</w:t>
      </w:r>
      <w:proofErr w:type="spellEnd"/>
      <w:r w:rsidRPr="002242CB">
        <w:rPr>
          <w:rFonts w:ascii="Times New Roman" w:eastAsia="Times New Roman" w:hAnsi="Times New Roman" w:cs="Times New Roman"/>
          <w:sz w:val="24"/>
          <w:szCs w:val="24"/>
          <w:highlight w:val="white"/>
        </w:rPr>
        <w:t>”</w:t>
      </w:r>
      <w:r w:rsidR="007B22FA">
        <w:rPr>
          <w:rFonts w:ascii="Times New Roman" w:eastAsia="Times New Roman" w:hAnsi="Times New Roman" w:cs="Times New Roman"/>
          <w:sz w:val="24"/>
          <w:szCs w:val="24"/>
          <w:highlight w:val="white"/>
        </w:rPr>
        <w:t xml:space="preserve">; </w:t>
      </w:r>
      <w:r w:rsidRPr="007B22FA">
        <w:rPr>
          <w:rFonts w:ascii="Times New Roman" w:eastAsia="Times New Roman" w:hAnsi="Times New Roman" w:cs="Times New Roman"/>
          <w:sz w:val="24"/>
          <w:szCs w:val="24"/>
          <w:highlight w:val="white"/>
        </w:rPr>
        <w:t xml:space="preserve"> Margaret E. </w:t>
      </w:r>
      <w:proofErr w:type="spellStart"/>
      <w:r w:rsidRPr="007B22FA">
        <w:rPr>
          <w:rFonts w:ascii="Times New Roman" w:eastAsia="Times New Roman" w:hAnsi="Times New Roman" w:cs="Times New Roman"/>
          <w:sz w:val="24"/>
          <w:szCs w:val="24"/>
          <w:highlight w:val="white"/>
        </w:rPr>
        <w:t>Condon</w:t>
      </w:r>
      <w:proofErr w:type="spellEnd"/>
      <w:r w:rsidRPr="007B22FA">
        <w:rPr>
          <w:rFonts w:ascii="Times New Roman" w:eastAsia="Times New Roman" w:hAnsi="Times New Roman" w:cs="Times New Roman"/>
          <w:sz w:val="24"/>
          <w:szCs w:val="24"/>
          <w:highlight w:val="white"/>
        </w:rPr>
        <w:t xml:space="preserve">, </w:t>
      </w:r>
      <w:r w:rsidR="007B22FA">
        <w:rPr>
          <w:rFonts w:ascii="Times New Roman" w:eastAsia="Times New Roman" w:hAnsi="Times New Roman" w:cs="Times New Roman"/>
          <w:sz w:val="24"/>
          <w:szCs w:val="24"/>
          <w:highlight w:val="white"/>
        </w:rPr>
        <w:t xml:space="preserve">por sua vez, dissertou sobre </w:t>
      </w:r>
      <w:r w:rsidRPr="007B22FA">
        <w:rPr>
          <w:rFonts w:ascii="Times New Roman" w:eastAsia="Times New Roman" w:hAnsi="Times New Roman" w:cs="Times New Roman"/>
          <w:sz w:val="24"/>
          <w:szCs w:val="24"/>
          <w:highlight w:val="white"/>
        </w:rPr>
        <w:t xml:space="preserve">“The </w:t>
      </w:r>
      <w:proofErr w:type="spellStart"/>
      <w:r w:rsidRPr="007B22FA">
        <w:rPr>
          <w:rFonts w:ascii="Times New Roman" w:eastAsia="Times New Roman" w:hAnsi="Times New Roman" w:cs="Times New Roman"/>
          <w:sz w:val="24"/>
          <w:szCs w:val="24"/>
          <w:highlight w:val="white"/>
        </w:rPr>
        <w:t>physically</w:t>
      </w:r>
      <w:proofErr w:type="spellEnd"/>
      <w:r w:rsidRPr="007B22FA">
        <w:rPr>
          <w:rFonts w:ascii="Times New Roman" w:eastAsia="Times New Roman" w:hAnsi="Times New Roman" w:cs="Times New Roman"/>
          <w:sz w:val="24"/>
          <w:szCs w:val="24"/>
          <w:highlight w:val="white"/>
        </w:rPr>
        <w:t xml:space="preserve"> </w:t>
      </w:r>
      <w:proofErr w:type="spellStart"/>
      <w:r w:rsidRPr="007B22FA">
        <w:rPr>
          <w:rFonts w:ascii="Times New Roman" w:eastAsia="Times New Roman" w:hAnsi="Times New Roman" w:cs="Times New Roman"/>
          <w:sz w:val="24"/>
          <w:szCs w:val="24"/>
          <w:highlight w:val="white"/>
        </w:rPr>
        <w:t>handicapped</w:t>
      </w:r>
      <w:proofErr w:type="spellEnd"/>
      <w:r w:rsidRPr="007B22FA">
        <w:rPr>
          <w:rFonts w:ascii="Times New Roman" w:eastAsia="Times New Roman" w:hAnsi="Times New Roman" w:cs="Times New Roman"/>
          <w:sz w:val="24"/>
          <w:szCs w:val="24"/>
          <w:highlight w:val="white"/>
        </w:rPr>
        <w:t xml:space="preserve"> </w:t>
      </w:r>
      <w:proofErr w:type="spellStart"/>
      <w:r w:rsidRPr="007B22FA">
        <w:rPr>
          <w:rFonts w:ascii="Times New Roman" w:eastAsia="Times New Roman" w:hAnsi="Times New Roman" w:cs="Times New Roman"/>
          <w:sz w:val="24"/>
          <w:szCs w:val="24"/>
          <w:highlight w:val="white"/>
        </w:rPr>
        <w:t>person</w:t>
      </w:r>
      <w:proofErr w:type="spellEnd"/>
      <w:r w:rsidRPr="007B22FA">
        <w:rPr>
          <w:rFonts w:ascii="Times New Roman" w:eastAsia="Times New Roman" w:hAnsi="Times New Roman" w:cs="Times New Roman"/>
          <w:sz w:val="24"/>
          <w:szCs w:val="24"/>
          <w:highlight w:val="white"/>
        </w:rPr>
        <w:t xml:space="preserve"> in a </w:t>
      </w:r>
      <w:proofErr w:type="spellStart"/>
      <w:r w:rsidRPr="007B22FA">
        <w:rPr>
          <w:rFonts w:ascii="Times New Roman" w:eastAsia="Times New Roman" w:hAnsi="Times New Roman" w:cs="Times New Roman"/>
          <w:sz w:val="24"/>
          <w:szCs w:val="24"/>
          <w:highlight w:val="white"/>
        </w:rPr>
        <w:t>mass</w:t>
      </w:r>
      <w:proofErr w:type="spellEnd"/>
      <w:r w:rsidRPr="007B22FA">
        <w:rPr>
          <w:rFonts w:ascii="Times New Roman" w:eastAsia="Times New Roman" w:hAnsi="Times New Roman" w:cs="Times New Roman"/>
          <w:sz w:val="24"/>
          <w:szCs w:val="24"/>
          <w:highlight w:val="white"/>
        </w:rPr>
        <w:t xml:space="preserve"> </w:t>
      </w:r>
      <w:proofErr w:type="spellStart"/>
      <w:r w:rsidRPr="007B22FA">
        <w:rPr>
          <w:rFonts w:ascii="Times New Roman" w:eastAsia="Times New Roman" w:hAnsi="Times New Roman" w:cs="Times New Roman"/>
          <w:sz w:val="24"/>
          <w:szCs w:val="24"/>
          <w:highlight w:val="white"/>
        </w:rPr>
        <w:t>society</w:t>
      </w:r>
      <w:proofErr w:type="spellEnd"/>
      <w:r w:rsidRPr="007B22FA">
        <w:rPr>
          <w:rFonts w:ascii="Times New Roman" w:eastAsia="Times New Roman" w:hAnsi="Times New Roman" w:cs="Times New Roman"/>
          <w:sz w:val="24"/>
          <w:szCs w:val="24"/>
          <w:highlight w:val="white"/>
        </w:rPr>
        <w:t>”</w:t>
      </w:r>
      <w:r w:rsidR="007B22FA">
        <w:rPr>
          <w:rFonts w:ascii="Times New Roman" w:eastAsia="Times New Roman" w:hAnsi="Times New Roman" w:cs="Times New Roman"/>
          <w:sz w:val="24"/>
          <w:szCs w:val="24"/>
          <w:highlight w:val="white"/>
        </w:rPr>
        <w:t>, ou seja, dois  trabalhos psicossociais</w:t>
      </w:r>
      <w:r w:rsidR="007B22FA">
        <w:rPr>
          <w:rFonts w:ascii="Times New Roman" w:eastAsia="Times New Roman" w:hAnsi="Times New Roman" w:cs="Times New Roman"/>
          <w:sz w:val="24"/>
          <w:szCs w:val="24"/>
        </w:rPr>
        <w:t xml:space="preserve"> também incluídos sob a temática higiene mental, o que nos faz supor uma larga abrangência </w:t>
      </w:r>
      <w:commentRangeStart w:id="21"/>
      <w:r w:rsidR="007B22FA">
        <w:rPr>
          <w:rFonts w:ascii="Times New Roman" w:eastAsia="Times New Roman" w:hAnsi="Times New Roman" w:cs="Times New Roman"/>
          <w:sz w:val="24"/>
          <w:szCs w:val="24"/>
        </w:rPr>
        <w:t>do tema.</w:t>
      </w:r>
      <w:commentRangeEnd w:id="21"/>
      <w:r w:rsidR="00E20D17">
        <w:rPr>
          <w:rStyle w:val="Refdecomentrio"/>
        </w:rPr>
        <w:commentReference w:id="21"/>
      </w:r>
    </w:p>
    <w:p w14:paraId="0FBB721F" w14:textId="2515CFED" w:rsidR="002F7D80" w:rsidRDefault="002F7D80" w:rsidP="00F436E8">
      <w:pPr>
        <w:spacing w:line="240" w:lineRule="auto"/>
        <w:ind w:firstLine="709"/>
        <w:jc w:val="both"/>
        <w:rPr>
          <w:rFonts w:ascii="Times New Roman" w:eastAsia="Times New Roman" w:hAnsi="Times New Roman" w:cs="Times New Roman"/>
          <w:sz w:val="24"/>
          <w:szCs w:val="24"/>
        </w:rPr>
      </w:pPr>
    </w:p>
    <w:p w14:paraId="50D68792" w14:textId="210660EF" w:rsidR="002F7D80" w:rsidRPr="007B22FA" w:rsidRDefault="002F7D80" w:rsidP="002F7D80">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Relações Humanas na Psicoterapia</w:t>
      </w:r>
    </w:p>
    <w:p w14:paraId="3258B6DA" w14:textId="77777777" w:rsidR="009402F1" w:rsidRDefault="002F7D80" w:rsidP="0093739B">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 sua vez, essa seção reuniu</w:t>
      </w:r>
      <w:r w:rsidR="0005249A">
        <w:rPr>
          <w:rFonts w:ascii="Times New Roman" w:eastAsia="Times New Roman" w:hAnsi="Times New Roman" w:cs="Times New Roman"/>
          <w:sz w:val="24"/>
          <w:szCs w:val="24"/>
          <w:highlight w:val="white"/>
        </w:rPr>
        <w:t xml:space="preserve"> sete trabalhos, sendo dois estadunidenses, um brasileiro, um argentino, um cubano, um uruguaio e um espanhol. O psiquiatra espanhol Manuel </w:t>
      </w:r>
      <w:proofErr w:type="spellStart"/>
      <w:r w:rsidR="0005249A">
        <w:rPr>
          <w:rFonts w:ascii="Times New Roman" w:eastAsia="Times New Roman" w:hAnsi="Times New Roman" w:cs="Times New Roman"/>
          <w:sz w:val="24"/>
          <w:szCs w:val="24"/>
          <w:highlight w:val="white"/>
        </w:rPr>
        <w:t>Cabaleiro</w:t>
      </w:r>
      <w:proofErr w:type="spellEnd"/>
      <w:r w:rsidR="0005249A">
        <w:rPr>
          <w:rFonts w:ascii="Times New Roman" w:eastAsia="Times New Roman" w:hAnsi="Times New Roman" w:cs="Times New Roman"/>
          <w:sz w:val="24"/>
          <w:szCs w:val="24"/>
          <w:highlight w:val="white"/>
        </w:rPr>
        <w:t xml:space="preserve"> </w:t>
      </w:r>
      <w:proofErr w:type="spellStart"/>
      <w:r w:rsidR="0005249A">
        <w:rPr>
          <w:rFonts w:ascii="Times New Roman" w:eastAsia="Times New Roman" w:hAnsi="Times New Roman" w:cs="Times New Roman"/>
          <w:sz w:val="24"/>
          <w:szCs w:val="24"/>
          <w:highlight w:val="white"/>
        </w:rPr>
        <w:t>Goas</w:t>
      </w:r>
      <w:proofErr w:type="spellEnd"/>
      <w:r w:rsidR="0005249A">
        <w:rPr>
          <w:rFonts w:ascii="Times New Roman" w:eastAsia="Times New Roman" w:hAnsi="Times New Roman" w:cs="Times New Roman"/>
          <w:sz w:val="24"/>
          <w:szCs w:val="24"/>
          <w:highlight w:val="white"/>
        </w:rPr>
        <w:t xml:space="preserve"> (19</w:t>
      </w:r>
      <w:r w:rsidR="000F11FB">
        <w:rPr>
          <w:rFonts w:ascii="Times New Roman" w:eastAsia="Times New Roman" w:hAnsi="Times New Roman" w:cs="Times New Roman"/>
          <w:sz w:val="24"/>
          <w:szCs w:val="24"/>
          <w:highlight w:val="white"/>
        </w:rPr>
        <w:t>18</w:t>
      </w:r>
      <w:r w:rsidR="0005249A">
        <w:rPr>
          <w:rFonts w:ascii="Times New Roman" w:eastAsia="Times New Roman" w:hAnsi="Times New Roman" w:cs="Times New Roman"/>
          <w:sz w:val="24"/>
          <w:szCs w:val="24"/>
          <w:highlight w:val="white"/>
        </w:rPr>
        <w:t xml:space="preserve">) tratou de questões sobre esquizofrenia e as relações interpessoais, uma vez que a maioria de seus estudos englobava a compreensão da dimensão psicopatológica. Especialista em técnicas projetivas, em especial o teste de </w:t>
      </w:r>
      <w:proofErr w:type="spellStart"/>
      <w:r w:rsidR="0005249A">
        <w:rPr>
          <w:rFonts w:ascii="Times New Roman" w:eastAsia="Times New Roman" w:hAnsi="Times New Roman" w:cs="Times New Roman"/>
          <w:sz w:val="24"/>
          <w:szCs w:val="24"/>
          <w:highlight w:val="white"/>
        </w:rPr>
        <w:t>Rorschach</w:t>
      </w:r>
      <w:proofErr w:type="spellEnd"/>
      <w:r w:rsidR="0005249A">
        <w:rPr>
          <w:rFonts w:ascii="Times New Roman" w:eastAsia="Times New Roman" w:hAnsi="Times New Roman" w:cs="Times New Roman"/>
          <w:sz w:val="24"/>
          <w:szCs w:val="24"/>
          <w:highlight w:val="white"/>
        </w:rPr>
        <w:t xml:space="preserve">, a brasileira Gloria </w:t>
      </w:r>
      <w:r w:rsidR="0005249A" w:rsidRPr="0093739B">
        <w:rPr>
          <w:rFonts w:ascii="Times New Roman" w:eastAsia="Times New Roman" w:hAnsi="Times New Roman" w:cs="Times New Roman"/>
          <w:sz w:val="24"/>
          <w:szCs w:val="24"/>
          <w:highlight w:val="white"/>
        </w:rPr>
        <w:t xml:space="preserve">Quintela </w:t>
      </w:r>
      <w:r w:rsidR="00722B5C" w:rsidRPr="0093739B">
        <w:rPr>
          <w:rFonts w:ascii="Times New Roman" w:eastAsia="Times New Roman" w:hAnsi="Times New Roman" w:cs="Times New Roman"/>
          <w:sz w:val="24"/>
          <w:szCs w:val="24"/>
          <w:highlight w:val="white"/>
        </w:rPr>
        <w:t>(</w:t>
      </w:r>
      <w:r w:rsidR="005A4D96" w:rsidRPr="0093739B">
        <w:rPr>
          <w:rFonts w:ascii="Times New Roman" w:eastAsia="Times New Roman" w:hAnsi="Times New Roman" w:cs="Times New Roman"/>
          <w:sz w:val="24"/>
          <w:szCs w:val="24"/>
          <w:highlight w:val="white"/>
        </w:rPr>
        <w:t>1899-</w:t>
      </w:r>
      <w:r w:rsidR="00722B5C" w:rsidRPr="0093739B">
        <w:rPr>
          <w:rFonts w:ascii="Times New Roman" w:eastAsia="Times New Roman" w:hAnsi="Times New Roman" w:cs="Times New Roman"/>
          <w:sz w:val="24"/>
          <w:szCs w:val="24"/>
          <w:highlight w:val="white"/>
        </w:rPr>
        <w:t>1989</w:t>
      </w:r>
      <w:r w:rsidR="005A4D96" w:rsidRPr="0093739B">
        <w:rPr>
          <w:rFonts w:ascii="Times New Roman" w:eastAsia="Times New Roman" w:hAnsi="Times New Roman" w:cs="Times New Roman"/>
          <w:sz w:val="24"/>
          <w:szCs w:val="24"/>
          <w:highlight w:val="white"/>
        </w:rPr>
        <w:t xml:space="preserve">) </w:t>
      </w:r>
      <w:r w:rsidR="0005249A" w:rsidRPr="0093739B">
        <w:rPr>
          <w:rFonts w:ascii="Times New Roman" w:eastAsia="Times New Roman" w:hAnsi="Times New Roman" w:cs="Times New Roman"/>
          <w:sz w:val="24"/>
          <w:szCs w:val="24"/>
          <w:highlight w:val="white"/>
        </w:rPr>
        <w:t xml:space="preserve">apresentou </w:t>
      </w:r>
      <w:r w:rsidR="0005249A">
        <w:rPr>
          <w:rFonts w:ascii="Times New Roman" w:eastAsia="Times New Roman" w:hAnsi="Times New Roman" w:cs="Times New Roman"/>
          <w:sz w:val="24"/>
          <w:szCs w:val="24"/>
          <w:highlight w:val="white"/>
        </w:rPr>
        <w:t>considerações sobre a expressão das relações afetivas com os pais nas respostas do teste aplicado no ISOP.</w:t>
      </w:r>
      <w:r w:rsidR="001B49B4">
        <w:rPr>
          <w:rFonts w:ascii="Times New Roman" w:eastAsia="Times New Roman" w:hAnsi="Times New Roman" w:cs="Times New Roman"/>
          <w:sz w:val="24"/>
          <w:szCs w:val="24"/>
          <w:highlight w:val="white"/>
        </w:rPr>
        <w:t xml:space="preserve"> </w:t>
      </w:r>
    </w:p>
    <w:p w14:paraId="000001BB" w14:textId="106BA416" w:rsidR="00CA2974" w:rsidRDefault="0005249A" w:rsidP="0093739B">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Quatro trabalhos </w:t>
      </w:r>
      <w:r w:rsidR="00E27367">
        <w:rPr>
          <w:rFonts w:ascii="Times New Roman" w:eastAsia="Times New Roman" w:hAnsi="Times New Roman" w:cs="Times New Roman"/>
          <w:sz w:val="24"/>
          <w:szCs w:val="24"/>
          <w:highlight w:val="white"/>
        </w:rPr>
        <w:t xml:space="preserve">foram exposições </w:t>
      </w:r>
      <w:r>
        <w:rPr>
          <w:rFonts w:ascii="Times New Roman" w:eastAsia="Times New Roman" w:hAnsi="Times New Roman" w:cs="Times New Roman"/>
          <w:sz w:val="24"/>
          <w:szCs w:val="24"/>
          <w:highlight w:val="white"/>
        </w:rPr>
        <w:t xml:space="preserve">sobre psicoterapia de grupo: </w:t>
      </w:r>
      <w:r w:rsidR="00E27367">
        <w:rPr>
          <w:rFonts w:ascii="Times New Roman" w:eastAsia="Times New Roman" w:hAnsi="Times New Roman" w:cs="Times New Roman"/>
          <w:sz w:val="24"/>
          <w:szCs w:val="24"/>
          <w:highlight w:val="white"/>
        </w:rPr>
        <w:t>d</w:t>
      </w:r>
      <w:r>
        <w:rPr>
          <w:rFonts w:ascii="Times New Roman" w:eastAsia="Times New Roman" w:hAnsi="Times New Roman" w:cs="Times New Roman"/>
          <w:sz w:val="24"/>
          <w:szCs w:val="24"/>
          <w:highlight w:val="white"/>
        </w:rPr>
        <w:t xml:space="preserve">os americanos </w:t>
      </w:r>
      <w:proofErr w:type="spellStart"/>
      <w:r>
        <w:rPr>
          <w:rFonts w:ascii="Times New Roman" w:eastAsia="Times New Roman" w:hAnsi="Times New Roman" w:cs="Times New Roman"/>
          <w:sz w:val="24"/>
          <w:szCs w:val="24"/>
          <w:highlight w:val="white"/>
        </w:rPr>
        <w:t>Asya</w:t>
      </w:r>
      <w:proofErr w:type="spellEnd"/>
      <w:r>
        <w:rPr>
          <w:rFonts w:ascii="Times New Roman" w:eastAsia="Times New Roman" w:hAnsi="Times New Roman" w:cs="Times New Roman"/>
          <w:sz w:val="24"/>
          <w:szCs w:val="24"/>
          <w:highlight w:val="white"/>
        </w:rPr>
        <w:t xml:space="preserve"> L. </w:t>
      </w:r>
      <w:proofErr w:type="spellStart"/>
      <w:r>
        <w:rPr>
          <w:rFonts w:ascii="Times New Roman" w:eastAsia="Times New Roman" w:hAnsi="Times New Roman" w:cs="Times New Roman"/>
          <w:sz w:val="24"/>
          <w:szCs w:val="24"/>
          <w:highlight w:val="white"/>
        </w:rPr>
        <w:t>Kadis</w:t>
      </w:r>
      <w:proofErr w:type="spellEnd"/>
      <w:r>
        <w:rPr>
          <w:rFonts w:ascii="Times New Roman" w:eastAsia="Times New Roman" w:hAnsi="Times New Roman" w:cs="Times New Roman"/>
          <w:sz w:val="24"/>
          <w:szCs w:val="24"/>
          <w:highlight w:val="white"/>
        </w:rPr>
        <w:t xml:space="preserve"> (“The </w:t>
      </w:r>
      <w:proofErr w:type="spellStart"/>
      <w:r>
        <w:rPr>
          <w:rFonts w:ascii="Times New Roman" w:eastAsia="Times New Roman" w:hAnsi="Times New Roman" w:cs="Times New Roman"/>
          <w:sz w:val="24"/>
          <w:szCs w:val="24"/>
          <w:highlight w:val="white"/>
        </w:rPr>
        <w:t>alternate</w:t>
      </w:r>
      <w:proofErr w:type="spellEnd"/>
      <w:r>
        <w:rPr>
          <w:rFonts w:ascii="Times New Roman" w:eastAsia="Times New Roman" w:hAnsi="Times New Roman" w:cs="Times New Roman"/>
          <w:sz w:val="24"/>
          <w:szCs w:val="24"/>
          <w:highlight w:val="white"/>
        </w:rPr>
        <w:t xml:space="preserve"> meeting in </w:t>
      </w:r>
      <w:proofErr w:type="spellStart"/>
      <w:r>
        <w:rPr>
          <w:rFonts w:ascii="Times New Roman" w:eastAsia="Times New Roman" w:hAnsi="Times New Roman" w:cs="Times New Roman"/>
          <w:sz w:val="24"/>
          <w:szCs w:val="24"/>
          <w:highlight w:val="white"/>
        </w:rPr>
        <w:t>group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psychotherapy</w:t>
      </w:r>
      <w:proofErr w:type="spellEnd"/>
      <w:r>
        <w:rPr>
          <w:rFonts w:ascii="Times New Roman" w:eastAsia="Times New Roman" w:hAnsi="Times New Roman" w:cs="Times New Roman"/>
          <w:sz w:val="24"/>
          <w:szCs w:val="24"/>
          <w:highlight w:val="white"/>
        </w:rPr>
        <w:t xml:space="preserve">”) e Max </w:t>
      </w:r>
      <w:proofErr w:type="spellStart"/>
      <w:proofErr w:type="gramStart"/>
      <w:r>
        <w:rPr>
          <w:rFonts w:ascii="Times New Roman" w:eastAsia="Times New Roman" w:hAnsi="Times New Roman" w:cs="Times New Roman"/>
          <w:sz w:val="24"/>
          <w:szCs w:val="24"/>
          <w:highlight w:val="white"/>
        </w:rPr>
        <w:t>Rosenbaum</w:t>
      </w:r>
      <w:proofErr w:type="spellEnd"/>
      <w:r>
        <w:rPr>
          <w:rFonts w:ascii="Times New Roman" w:eastAsia="Times New Roman" w:hAnsi="Times New Roman" w:cs="Times New Roman"/>
          <w:sz w:val="24"/>
          <w:szCs w:val="24"/>
          <w:highlight w:val="white"/>
        </w:rPr>
        <w:t xml:space="preserve"> </w:t>
      </w:r>
      <w:r w:rsidR="00E27367">
        <w:rPr>
          <w:rFonts w:ascii="Times New Roman" w:eastAsia="Times New Roman" w:hAnsi="Times New Roman" w:cs="Times New Roman"/>
          <w:sz w:val="24"/>
          <w:szCs w:val="24"/>
          <w:highlight w:val="white"/>
        </w:rPr>
        <w:t xml:space="preserve"> e</w:t>
      </w:r>
      <w:proofErr w:type="gramEnd"/>
      <w:r w:rsidR="00E27367">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Eugene </w:t>
      </w:r>
      <w:proofErr w:type="spellStart"/>
      <w:r>
        <w:rPr>
          <w:rFonts w:ascii="Times New Roman" w:eastAsia="Times New Roman" w:hAnsi="Times New Roman" w:cs="Times New Roman"/>
          <w:sz w:val="24"/>
          <w:szCs w:val="24"/>
          <w:highlight w:val="white"/>
        </w:rPr>
        <w:t>Hartley</w:t>
      </w:r>
      <w:proofErr w:type="spellEnd"/>
      <w:r>
        <w:rPr>
          <w:rFonts w:ascii="Times New Roman" w:eastAsia="Times New Roman" w:hAnsi="Times New Roman" w:cs="Times New Roman"/>
          <w:sz w:val="24"/>
          <w:szCs w:val="24"/>
          <w:highlight w:val="white"/>
        </w:rPr>
        <w:t xml:space="preserve"> (“Review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current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practices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92 </w:t>
      </w:r>
      <w:proofErr w:type="spellStart"/>
      <w:r>
        <w:rPr>
          <w:rFonts w:ascii="Times New Roman" w:eastAsia="Times New Roman" w:hAnsi="Times New Roman" w:cs="Times New Roman"/>
          <w:sz w:val="24"/>
          <w:szCs w:val="24"/>
          <w:highlight w:val="white"/>
        </w:rPr>
        <w:t>group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psychotherapists</w:t>
      </w:r>
      <w:proofErr w:type="spellEnd"/>
      <w:r>
        <w:rPr>
          <w:rFonts w:ascii="Times New Roman" w:eastAsia="Times New Roman" w:hAnsi="Times New Roman" w:cs="Times New Roman"/>
          <w:sz w:val="24"/>
          <w:szCs w:val="24"/>
          <w:highlight w:val="white"/>
        </w:rPr>
        <w:t xml:space="preserve">”), além do cubano José Angel Bustamante (“ </w:t>
      </w:r>
      <w:proofErr w:type="spellStart"/>
      <w:r>
        <w:rPr>
          <w:rFonts w:ascii="Times New Roman" w:eastAsia="Times New Roman" w:hAnsi="Times New Roman" w:cs="Times New Roman"/>
          <w:sz w:val="24"/>
          <w:szCs w:val="24"/>
          <w:highlight w:val="white"/>
        </w:rPr>
        <w:t>Importancia</w:t>
      </w:r>
      <w:proofErr w:type="spellEnd"/>
      <w:r>
        <w:rPr>
          <w:rFonts w:ascii="Times New Roman" w:eastAsia="Times New Roman" w:hAnsi="Times New Roman" w:cs="Times New Roman"/>
          <w:sz w:val="24"/>
          <w:szCs w:val="24"/>
          <w:highlight w:val="white"/>
        </w:rPr>
        <w:t xml:space="preserve"> de </w:t>
      </w:r>
      <w:proofErr w:type="spellStart"/>
      <w:r>
        <w:rPr>
          <w:rFonts w:ascii="Times New Roman" w:eastAsia="Times New Roman" w:hAnsi="Times New Roman" w:cs="Times New Roman"/>
          <w:sz w:val="24"/>
          <w:szCs w:val="24"/>
          <w:highlight w:val="white"/>
        </w:rPr>
        <w:t>los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patrones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culturales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w:t>
      </w:r>
      <w:proofErr w:type="spellEnd"/>
      <w:r>
        <w:rPr>
          <w:rFonts w:ascii="Times New Roman" w:eastAsia="Times New Roman" w:hAnsi="Times New Roman" w:cs="Times New Roman"/>
          <w:sz w:val="24"/>
          <w:szCs w:val="24"/>
          <w:highlight w:val="white"/>
        </w:rPr>
        <w:t xml:space="preserve"> psicoterapia y </w:t>
      </w:r>
      <w:proofErr w:type="spellStart"/>
      <w:r>
        <w:rPr>
          <w:rFonts w:ascii="Times New Roman" w:eastAsia="Times New Roman" w:hAnsi="Times New Roman" w:cs="Times New Roman"/>
          <w:sz w:val="24"/>
          <w:szCs w:val="24"/>
          <w:highlight w:val="white"/>
        </w:rPr>
        <w:t>en</w:t>
      </w:r>
      <w:proofErr w:type="spellEnd"/>
      <w:r>
        <w:rPr>
          <w:rFonts w:ascii="Times New Roman" w:eastAsia="Times New Roman" w:hAnsi="Times New Roman" w:cs="Times New Roman"/>
          <w:sz w:val="24"/>
          <w:szCs w:val="24"/>
          <w:highlight w:val="white"/>
        </w:rPr>
        <w:t xml:space="preserve"> especial </w:t>
      </w:r>
      <w:proofErr w:type="spellStart"/>
      <w:r>
        <w:rPr>
          <w:rFonts w:ascii="Times New Roman" w:eastAsia="Times New Roman" w:hAnsi="Times New Roman" w:cs="Times New Roman"/>
          <w:sz w:val="24"/>
          <w:szCs w:val="24"/>
          <w:highlight w:val="white"/>
        </w:rPr>
        <w:t>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w:t>
      </w:r>
      <w:proofErr w:type="spellEnd"/>
      <w:r>
        <w:rPr>
          <w:rFonts w:ascii="Times New Roman" w:eastAsia="Times New Roman" w:hAnsi="Times New Roman" w:cs="Times New Roman"/>
          <w:sz w:val="24"/>
          <w:szCs w:val="24"/>
          <w:highlight w:val="white"/>
        </w:rPr>
        <w:t xml:space="preserve"> psicoterapia de grupo”) e da uruguaia Eloísa García </w:t>
      </w:r>
      <w:proofErr w:type="spellStart"/>
      <w:r>
        <w:rPr>
          <w:rFonts w:ascii="Times New Roman" w:eastAsia="Times New Roman" w:hAnsi="Times New Roman" w:cs="Times New Roman"/>
          <w:sz w:val="24"/>
          <w:szCs w:val="24"/>
          <w:highlight w:val="white"/>
        </w:rPr>
        <w:t>Etchegoyen</w:t>
      </w:r>
      <w:proofErr w:type="spellEnd"/>
      <w:r>
        <w:rPr>
          <w:rFonts w:ascii="Times New Roman" w:eastAsia="Times New Roman" w:hAnsi="Times New Roman" w:cs="Times New Roman"/>
          <w:sz w:val="24"/>
          <w:szCs w:val="24"/>
          <w:highlight w:val="white"/>
        </w:rPr>
        <w:t xml:space="preserve"> de Lorenzo (“Terapia de grupo </w:t>
      </w:r>
      <w:proofErr w:type="spellStart"/>
      <w:r>
        <w:rPr>
          <w:rFonts w:ascii="Times New Roman" w:eastAsia="Times New Roman" w:hAnsi="Times New Roman" w:cs="Times New Roman"/>
          <w:sz w:val="24"/>
          <w:szCs w:val="24"/>
          <w:highlight w:val="white"/>
        </w:rPr>
        <w:t>con</w:t>
      </w:r>
      <w:proofErr w:type="spellEnd"/>
      <w:r>
        <w:rPr>
          <w:rFonts w:ascii="Times New Roman" w:eastAsia="Times New Roman" w:hAnsi="Times New Roman" w:cs="Times New Roman"/>
          <w:sz w:val="24"/>
          <w:szCs w:val="24"/>
          <w:highlight w:val="white"/>
        </w:rPr>
        <w:t xml:space="preserve"> madres de </w:t>
      </w:r>
      <w:proofErr w:type="spellStart"/>
      <w:r>
        <w:rPr>
          <w:rFonts w:ascii="Times New Roman" w:eastAsia="Times New Roman" w:hAnsi="Times New Roman" w:cs="Times New Roman"/>
          <w:sz w:val="24"/>
          <w:szCs w:val="24"/>
          <w:highlight w:val="white"/>
        </w:rPr>
        <w:t>niños</w:t>
      </w:r>
      <w:proofErr w:type="spellEnd"/>
      <w:r>
        <w:rPr>
          <w:rFonts w:ascii="Times New Roman" w:eastAsia="Times New Roman" w:hAnsi="Times New Roman" w:cs="Times New Roman"/>
          <w:sz w:val="24"/>
          <w:szCs w:val="24"/>
          <w:highlight w:val="white"/>
        </w:rPr>
        <w:t xml:space="preserve"> retardados </w:t>
      </w:r>
      <w:proofErr w:type="spellStart"/>
      <w:r>
        <w:rPr>
          <w:rFonts w:ascii="Times New Roman" w:eastAsia="Times New Roman" w:hAnsi="Times New Roman" w:cs="Times New Roman"/>
          <w:sz w:val="24"/>
          <w:szCs w:val="24"/>
          <w:highlight w:val="white"/>
        </w:rPr>
        <w:t>mentales</w:t>
      </w:r>
      <w:proofErr w:type="spellEnd"/>
      <w:r>
        <w:rPr>
          <w:rFonts w:ascii="Times New Roman" w:eastAsia="Times New Roman" w:hAnsi="Times New Roman" w:cs="Times New Roman"/>
          <w:sz w:val="24"/>
          <w:szCs w:val="24"/>
          <w:highlight w:val="white"/>
        </w:rPr>
        <w:t>”).</w:t>
      </w:r>
      <w:r w:rsidR="00971ABD">
        <w:rPr>
          <w:rFonts w:ascii="Times New Roman" w:eastAsia="Times New Roman" w:hAnsi="Times New Roman" w:cs="Times New Roman"/>
          <w:sz w:val="24"/>
          <w:szCs w:val="24"/>
          <w:highlight w:val="white"/>
        </w:rPr>
        <w:t xml:space="preserve"> Observa-se que os trabalhos americanos são mais voltados para teorização e prática da psicoterapia grupal enquanto </w:t>
      </w:r>
      <w:r w:rsidR="0093739B">
        <w:rPr>
          <w:rFonts w:ascii="Times New Roman" w:eastAsia="Times New Roman" w:hAnsi="Times New Roman" w:cs="Times New Roman"/>
          <w:sz w:val="24"/>
          <w:szCs w:val="24"/>
          <w:highlight w:val="white"/>
        </w:rPr>
        <w:t xml:space="preserve">os latinos referem-se a atuações contextualizadas. </w:t>
      </w:r>
      <w:r>
        <w:rPr>
          <w:rFonts w:ascii="Times New Roman" w:eastAsia="Times New Roman" w:hAnsi="Times New Roman" w:cs="Times New Roman"/>
          <w:sz w:val="24"/>
          <w:szCs w:val="24"/>
          <w:highlight w:val="white"/>
        </w:rPr>
        <w:t xml:space="preserve">Fechando a seção, o argentino Juan A. </w:t>
      </w:r>
      <w:proofErr w:type="spellStart"/>
      <w:r>
        <w:rPr>
          <w:rFonts w:ascii="Times New Roman" w:eastAsia="Times New Roman" w:hAnsi="Times New Roman" w:cs="Times New Roman"/>
          <w:sz w:val="24"/>
          <w:szCs w:val="24"/>
          <w:highlight w:val="white"/>
        </w:rPr>
        <w:t>Alesandri</w:t>
      </w:r>
      <w:proofErr w:type="spellEnd"/>
      <w:r>
        <w:rPr>
          <w:rFonts w:ascii="Times New Roman" w:eastAsia="Times New Roman" w:hAnsi="Times New Roman" w:cs="Times New Roman"/>
          <w:sz w:val="24"/>
          <w:szCs w:val="24"/>
          <w:highlight w:val="white"/>
        </w:rPr>
        <w:t xml:space="preserve"> apresentou um trabalho sobre implicações éticas na hipnose médica.</w:t>
      </w:r>
    </w:p>
    <w:p w14:paraId="0C82A022" w14:textId="0A45FE6A" w:rsidR="009402F1" w:rsidRDefault="009402F1" w:rsidP="00F436E8">
      <w:pPr>
        <w:spacing w:line="240" w:lineRule="auto"/>
        <w:ind w:firstLine="709"/>
        <w:jc w:val="both"/>
        <w:rPr>
          <w:rFonts w:ascii="Times New Roman" w:eastAsia="Times New Roman" w:hAnsi="Times New Roman" w:cs="Times New Roman"/>
          <w:sz w:val="24"/>
          <w:szCs w:val="24"/>
          <w:highlight w:val="white"/>
        </w:rPr>
      </w:pPr>
    </w:p>
    <w:p w14:paraId="7138CF35" w14:textId="3159CA09" w:rsidR="009402F1" w:rsidRPr="002F7D80" w:rsidRDefault="009402F1" w:rsidP="009402F1">
      <w:pPr>
        <w:pBdr>
          <w:top w:val="nil"/>
          <w:left w:val="nil"/>
          <w:bottom w:val="nil"/>
          <w:right w:val="nil"/>
          <w:between w:val="nil"/>
        </w:pBd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Fundamentos Experimentais das </w:t>
      </w:r>
      <w:r w:rsidRPr="002F7D80">
        <w:rPr>
          <w:rFonts w:ascii="Times New Roman" w:eastAsia="Times New Roman" w:hAnsi="Times New Roman" w:cs="Times New Roman"/>
          <w:i/>
          <w:iCs/>
          <w:sz w:val="24"/>
          <w:szCs w:val="24"/>
        </w:rPr>
        <w:t>Te</w:t>
      </w:r>
      <w:r>
        <w:rPr>
          <w:rFonts w:ascii="Times New Roman" w:eastAsia="Times New Roman" w:hAnsi="Times New Roman" w:cs="Times New Roman"/>
          <w:i/>
          <w:iCs/>
          <w:sz w:val="24"/>
          <w:szCs w:val="24"/>
        </w:rPr>
        <w:t>orias</w:t>
      </w:r>
      <w:r w:rsidRPr="002F7D80">
        <w:rPr>
          <w:rFonts w:ascii="Times New Roman" w:eastAsia="Times New Roman" w:hAnsi="Times New Roman" w:cs="Times New Roman"/>
          <w:i/>
          <w:iCs/>
          <w:sz w:val="24"/>
          <w:szCs w:val="24"/>
        </w:rPr>
        <w:t xml:space="preserve"> de </w:t>
      </w:r>
      <w:r>
        <w:rPr>
          <w:rFonts w:ascii="Times New Roman" w:eastAsia="Times New Roman" w:hAnsi="Times New Roman" w:cs="Times New Roman"/>
          <w:i/>
          <w:iCs/>
          <w:sz w:val="24"/>
          <w:szCs w:val="24"/>
        </w:rPr>
        <w:t>P</w:t>
      </w:r>
      <w:r w:rsidRPr="002F7D80">
        <w:rPr>
          <w:rFonts w:ascii="Times New Roman" w:eastAsia="Times New Roman" w:hAnsi="Times New Roman" w:cs="Times New Roman"/>
          <w:i/>
          <w:iCs/>
          <w:sz w:val="24"/>
          <w:szCs w:val="24"/>
        </w:rPr>
        <w:t xml:space="preserve">ersonalidade e </w:t>
      </w:r>
      <w:r>
        <w:rPr>
          <w:rFonts w:ascii="Times New Roman" w:eastAsia="Times New Roman" w:hAnsi="Times New Roman" w:cs="Times New Roman"/>
          <w:i/>
          <w:iCs/>
          <w:sz w:val="24"/>
          <w:szCs w:val="24"/>
        </w:rPr>
        <w:t>Comunicações Afins</w:t>
      </w:r>
    </w:p>
    <w:p w14:paraId="000001BD" w14:textId="1CA08D45" w:rsidR="00CA2974" w:rsidRDefault="009402F1" w:rsidP="0049246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Nessa </w:t>
      </w:r>
      <w:r w:rsidR="0005249A" w:rsidRPr="00A62BCD">
        <w:rPr>
          <w:rFonts w:ascii="Times New Roman" w:eastAsia="Times New Roman" w:hAnsi="Times New Roman" w:cs="Times New Roman"/>
          <w:sz w:val="24"/>
          <w:szCs w:val="24"/>
        </w:rPr>
        <w:t>seção</w:t>
      </w:r>
      <w:r>
        <w:rPr>
          <w:rFonts w:ascii="Times New Roman" w:eastAsia="Times New Roman" w:hAnsi="Times New Roman" w:cs="Times New Roman"/>
          <w:sz w:val="24"/>
          <w:szCs w:val="24"/>
        </w:rPr>
        <w:t xml:space="preserve">, </w:t>
      </w:r>
      <w:r w:rsidR="0005249A" w:rsidRPr="00A62BCD">
        <w:rPr>
          <w:rFonts w:ascii="Times New Roman" w:eastAsia="Times New Roman" w:hAnsi="Times New Roman" w:cs="Times New Roman"/>
          <w:sz w:val="24"/>
          <w:szCs w:val="24"/>
        </w:rPr>
        <w:t>temos trabalhos do Brasil (6), Argentina (2), EUA (2), Canadá (1), Chile (1), 1 EUA/México. Destac</w:t>
      </w:r>
      <w:r w:rsidR="00B86880" w:rsidRPr="00A62BCD">
        <w:rPr>
          <w:rFonts w:ascii="Times New Roman" w:eastAsia="Times New Roman" w:hAnsi="Times New Roman" w:cs="Times New Roman"/>
          <w:sz w:val="24"/>
          <w:szCs w:val="24"/>
        </w:rPr>
        <w:t xml:space="preserve">am-se </w:t>
      </w:r>
      <w:r w:rsidR="0005249A" w:rsidRPr="00A62BCD">
        <w:rPr>
          <w:rFonts w:ascii="Times New Roman" w:eastAsia="Times New Roman" w:hAnsi="Times New Roman" w:cs="Times New Roman"/>
          <w:sz w:val="24"/>
          <w:szCs w:val="24"/>
        </w:rPr>
        <w:t xml:space="preserve">aqui os trabalhos realizados no Brasil em torno do PMK, dentre eles o de Pedro Parafita de Bessa (1923-2002), que havia ocupado a cadeira de Psicologia Educacional na </w:t>
      </w:r>
      <w:r w:rsidR="00896D45" w:rsidRPr="00A62BCD">
        <w:rPr>
          <w:rFonts w:ascii="Times New Roman" w:eastAsia="Times New Roman" w:hAnsi="Times New Roman" w:cs="Times New Roman"/>
          <w:sz w:val="24"/>
          <w:szCs w:val="24"/>
        </w:rPr>
        <w:t xml:space="preserve">então </w:t>
      </w:r>
      <w:r w:rsidR="0005249A" w:rsidRPr="00A62BCD">
        <w:rPr>
          <w:rFonts w:ascii="Times New Roman" w:eastAsia="Times New Roman" w:hAnsi="Times New Roman" w:cs="Times New Roman"/>
          <w:sz w:val="24"/>
          <w:szCs w:val="24"/>
        </w:rPr>
        <w:t>Universidade de Minas Gerais (UMG)</w:t>
      </w:r>
      <w:r w:rsidR="00B86880" w:rsidRPr="00A62BCD">
        <w:rPr>
          <w:rFonts w:ascii="Times New Roman" w:eastAsia="Times New Roman" w:hAnsi="Times New Roman" w:cs="Times New Roman"/>
          <w:sz w:val="24"/>
          <w:szCs w:val="24"/>
        </w:rPr>
        <w:t xml:space="preserve"> em substituição a</w:t>
      </w:r>
      <w:r w:rsidR="0005249A" w:rsidRPr="00A62BCD">
        <w:rPr>
          <w:rFonts w:ascii="Times New Roman" w:eastAsia="Times New Roman" w:hAnsi="Times New Roman" w:cs="Times New Roman"/>
          <w:sz w:val="24"/>
          <w:szCs w:val="24"/>
        </w:rPr>
        <w:t xml:space="preserve"> Helena </w:t>
      </w:r>
      <w:proofErr w:type="spellStart"/>
      <w:r w:rsidR="0005249A" w:rsidRPr="00A62BCD">
        <w:rPr>
          <w:rFonts w:ascii="Times New Roman" w:eastAsia="Times New Roman" w:hAnsi="Times New Roman" w:cs="Times New Roman"/>
          <w:sz w:val="24"/>
          <w:szCs w:val="24"/>
        </w:rPr>
        <w:t>Antipoff</w:t>
      </w:r>
      <w:proofErr w:type="spellEnd"/>
      <w:r w:rsidR="00B86880" w:rsidRPr="00A62BCD">
        <w:rPr>
          <w:rFonts w:ascii="Times New Roman" w:eastAsia="Times New Roman" w:hAnsi="Times New Roman" w:cs="Times New Roman"/>
          <w:sz w:val="24"/>
          <w:szCs w:val="24"/>
        </w:rPr>
        <w:t xml:space="preserve">, quando esta </w:t>
      </w:r>
      <w:r w:rsidR="0005249A" w:rsidRPr="00A62BCD">
        <w:rPr>
          <w:rFonts w:ascii="Times New Roman" w:eastAsia="Times New Roman" w:hAnsi="Times New Roman" w:cs="Times New Roman"/>
          <w:sz w:val="24"/>
          <w:szCs w:val="24"/>
        </w:rPr>
        <w:t>se mudou para o Rio de Janeiro em 19</w:t>
      </w:r>
      <w:r w:rsidR="00896D45" w:rsidRPr="00A62BCD">
        <w:rPr>
          <w:rFonts w:ascii="Times New Roman" w:eastAsia="Times New Roman" w:hAnsi="Times New Roman" w:cs="Times New Roman"/>
          <w:sz w:val="24"/>
          <w:szCs w:val="24"/>
        </w:rPr>
        <w:t>44</w:t>
      </w:r>
      <w:r w:rsidR="0005249A" w:rsidRPr="00A62BCD">
        <w:rPr>
          <w:rFonts w:ascii="Times New Roman" w:eastAsia="Times New Roman" w:hAnsi="Times New Roman" w:cs="Times New Roman"/>
          <w:sz w:val="24"/>
          <w:szCs w:val="24"/>
        </w:rPr>
        <w:t xml:space="preserve"> (Feres, 1997). A pesquisa de Bessa (1960) foi realizada no Laboratório de Psicologia da Faculdade de Filosofia da UMG e tinha como objetivo o estudo dos movimentos motores dos traçados na realização do</w:t>
      </w:r>
      <w:r w:rsidR="0049303D" w:rsidRPr="00A62BCD">
        <w:rPr>
          <w:rFonts w:ascii="Times New Roman" w:eastAsia="Times New Roman" w:hAnsi="Times New Roman" w:cs="Times New Roman"/>
          <w:sz w:val="24"/>
          <w:szCs w:val="24"/>
        </w:rPr>
        <w:t xml:space="preserve"> PMK. </w:t>
      </w:r>
      <w:r w:rsidR="0005249A" w:rsidRPr="00A62BCD">
        <w:rPr>
          <w:rFonts w:ascii="Times New Roman" w:eastAsia="Times New Roman" w:hAnsi="Times New Roman" w:cs="Times New Roman"/>
          <w:sz w:val="24"/>
          <w:szCs w:val="24"/>
        </w:rPr>
        <w:t xml:space="preserve"> Já </w:t>
      </w:r>
      <w:r w:rsidR="0049303D" w:rsidRPr="00A62BCD">
        <w:rPr>
          <w:rFonts w:ascii="Times New Roman" w:eastAsia="Times New Roman" w:hAnsi="Times New Roman" w:cs="Times New Roman"/>
          <w:sz w:val="24"/>
          <w:szCs w:val="24"/>
        </w:rPr>
        <w:t xml:space="preserve">o outro trabalho foi </w:t>
      </w:r>
      <w:r w:rsidR="0005249A" w:rsidRPr="00A62BCD">
        <w:rPr>
          <w:rFonts w:ascii="Times New Roman" w:eastAsia="Times New Roman" w:hAnsi="Times New Roman" w:cs="Times New Roman"/>
          <w:sz w:val="24"/>
          <w:szCs w:val="24"/>
        </w:rPr>
        <w:t>nota prévia do Serviço de Ortofrenia e Psicologia (SOP) do Instituto de Pesquisas Educacionais, do Distrito Federal</w:t>
      </w:r>
      <w:r w:rsidR="00492462" w:rsidRPr="00A62BCD">
        <w:rPr>
          <w:rFonts w:ascii="Times New Roman" w:eastAsia="Times New Roman" w:hAnsi="Times New Roman" w:cs="Times New Roman"/>
          <w:sz w:val="24"/>
          <w:szCs w:val="24"/>
        </w:rPr>
        <w:t xml:space="preserve"> que apresentou </w:t>
      </w:r>
      <w:r w:rsidR="0005249A" w:rsidRPr="00A62BCD">
        <w:rPr>
          <w:rFonts w:ascii="Times New Roman" w:eastAsia="Times New Roman" w:hAnsi="Times New Roman" w:cs="Times New Roman"/>
          <w:sz w:val="24"/>
          <w:szCs w:val="24"/>
        </w:rPr>
        <w:t xml:space="preserve">os resultados obtidos </w:t>
      </w:r>
      <w:proofErr w:type="spellStart"/>
      <w:r w:rsidR="00492462" w:rsidRPr="00A62BCD">
        <w:rPr>
          <w:rFonts w:ascii="Times New Roman" w:eastAsia="Times New Roman" w:hAnsi="Times New Roman" w:cs="Times New Roman"/>
          <w:sz w:val="24"/>
          <w:szCs w:val="24"/>
        </w:rPr>
        <w:t>na</w:t>
      </w:r>
      <w:r w:rsidR="0005249A" w:rsidRPr="00A62BCD">
        <w:rPr>
          <w:rFonts w:ascii="Times New Roman" w:eastAsia="Times New Roman" w:hAnsi="Times New Roman" w:cs="Times New Roman"/>
          <w:sz w:val="24"/>
          <w:szCs w:val="24"/>
        </w:rPr>
        <w:t>a</w:t>
      </w:r>
      <w:proofErr w:type="spellEnd"/>
      <w:r w:rsidR="0005249A" w:rsidRPr="00A62BCD">
        <w:rPr>
          <w:rFonts w:ascii="Times New Roman" w:eastAsia="Times New Roman" w:hAnsi="Times New Roman" w:cs="Times New Roman"/>
          <w:sz w:val="24"/>
          <w:szCs w:val="24"/>
        </w:rPr>
        <w:t xml:space="preserve"> padronização do PMK para um grupo de crianças brasileiras.</w:t>
      </w:r>
      <w:r w:rsidR="00492462" w:rsidRPr="00A62BCD">
        <w:rPr>
          <w:rFonts w:ascii="Times New Roman" w:eastAsia="Times New Roman" w:hAnsi="Times New Roman" w:cs="Times New Roman"/>
          <w:sz w:val="24"/>
          <w:szCs w:val="24"/>
        </w:rPr>
        <w:t xml:space="preserve"> </w:t>
      </w:r>
      <w:r w:rsidR="0005249A" w:rsidRPr="00A62BCD">
        <w:rPr>
          <w:rFonts w:ascii="Times New Roman" w:eastAsia="Times New Roman" w:hAnsi="Times New Roman" w:cs="Times New Roman"/>
          <w:sz w:val="24"/>
          <w:szCs w:val="24"/>
        </w:rPr>
        <w:t xml:space="preserve">Ainda nesta seção, </w:t>
      </w:r>
      <w:proofErr w:type="spellStart"/>
      <w:r w:rsidR="0005249A" w:rsidRPr="00A62BCD">
        <w:rPr>
          <w:rFonts w:ascii="Times New Roman" w:eastAsia="Times New Roman" w:hAnsi="Times New Roman" w:cs="Times New Roman"/>
          <w:sz w:val="24"/>
          <w:szCs w:val="24"/>
        </w:rPr>
        <w:t>Aidyl</w:t>
      </w:r>
      <w:proofErr w:type="spellEnd"/>
      <w:r w:rsidR="0005249A" w:rsidRPr="00A62BCD">
        <w:rPr>
          <w:rFonts w:ascii="Times New Roman" w:eastAsia="Times New Roman" w:hAnsi="Times New Roman" w:cs="Times New Roman"/>
          <w:sz w:val="24"/>
          <w:szCs w:val="24"/>
        </w:rPr>
        <w:t xml:space="preserve"> Macedo de Queiroz Pérez-Ramos (1925), </w:t>
      </w:r>
      <w:r w:rsidR="00492462" w:rsidRPr="00A62BCD">
        <w:rPr>
          <w:rFonts w:ascii="Times New Roman" w:eastAsia="Times New Roman" w:hAnsi="Times New Roman" w:cs="Times New Roman"/>
          <w:sz w:val="24"/>
          <w:szCs w:val="24"/>
        </w:rPr>
        <w:t xml:space="preserve">também um </w:t>
      </w:r>
      <w:commentRangeStart w:id="22"/>
      <w:r w:rsidR="00492462" w:rsidRPr="00A62BCD">
        <w:rPr>
          <w:rFonts w:ascii="Times New Roman" w:eastAsia="Times New Roman" w:hAnsi="Times New Roman" w:cs="Times New Roman"/>
          <w:sz w:val="24"/>
          <w:szCs w:val="24"/>
        </w:rPr>
        <w:t xml:space="preserve">dos primeiros nomes </w:t>
      </w:r>
      <w:commentRangeEnd w:id="22"/>
      <w:r w:rsidR="00E20D17">
        <w:rPr>
          <w:rStyle w:val="Refdecomentrio"/>
        </w:rPr>
        <w:commentReference w:id="22"/>
      </w:r>
      <w:r w:rsidR="0005249A" w:rsidRPr="00A62BCD">
        <w:rPr>
          <w:rFonts w:ascii="Times New Roman" w:eastAsia="Times New Roman" w:hAnsi="Times New Roman" w:cs="Times New Roman"/>
          <w:sz w:val="24"/>
          <w:szCs w:val="24"/>
        </w:rPr>
        <w:t xml:space="preserve">da Psicologia no Brasil e uma das fundadoras da Academia Paulista de Psicologia, </w:t>
      </w:r>
      <w:r w:rsidR="00492462" w:rsidRPr="00A62BCD">
        <w:rPr>
          <w:rFonts w:ascii="Times New Roman" w:eastAsia="Times New Roman" w:hAnsi="Times New Roman" w:cs="Times New Roman"/>
          <w:sz w:val="24"/>
          <w:szCs w:val="24"/>
        </w:rPr>
        <w:t xml:space="preserve">expôs </w:t>
      </w:r>
      <w:r w:rsidR="0005249A" w:rsidRPr="00A62BCD">
        <w:rPr>
          <w:rFonts w:ascii="Times New Roman" w:eastAsia="Times New Roman" w:hAnsi="Times New Roman" w:cs="Times New Roman"/>
          <w:sz w:val="24"/>
          <w:szCs w:val="24"/>
        </w:rPr>
        <w:t>sobre o uso das técnicas projetivas</w:t>
      </w:r>
      <w:r w:rsidR="00492462" w:rsidRPr="00A62BCD">
        <w:rPr>
          <w:rFonts w:ascii="Times New Roman" w:eastAsia="Times New Roman" w:hAnsi="Times New Roman" w:cs="Times New Roman"/>
          <w:sz w:val="24"/>
          <w:szCs w:val="24"/>
        </w:rPr>
        <w:t>,</w:t>
      </w:r>
      <w:r w:rsidR="0005249A" w:rsidRPr="00A62BCD">
        <w:rPr>
          <w:rFonts w:ascii="Times New Roman" w:eastAsia="Times New Roman" w:hAnsi="Times New Roman" w:cs="Times New Roman"/>
          <w:sz w:val="24"/>
          <w:szCs w:val="24"/>
        </w:rPr>
        <w:t xml:space="preserve"> levantando as vantagens e desvantagens dos testes livres e dos testes dirigidos. Dentre outros trabalhos apresentados estão presentes temas relativos ao teste de </w:t>
      </w:r>
      <w:proofErr w:type="spellStart"/>
      <w:r w:rsidR="0005249A" w:rsidRPr="00A62BCD">
        <w:rPr>
          <w:rFonts w:ascii="Times New Roman" w:eastAsia="Times New Roman" w:hAnsi="Times New Roman" w:cs="Times New Roman"/>
          <w:sz w:val="24"/>
          <w:szCs w:val="24"/>
        </w:rPr>
        <w:t>Rorschach</w:t>
      </w:r>
      <w:proofErr w:type="spellEnd"/>
      <w:r w:rsidR="0005249A" w:rsidRPr="00A62BCD">
        <w:rPr>
          <w:rFonts w:ascii="Times New Roman" w:eastAsia="Times New Roman" w:hAnsi="Times New Roman" w:cs="Times New Roman"/>
          <w:sz w:val="24"/>
          <w:szCs w:val="24"/>
        </w:rPr>
        <w:t xml:space="preserve">, hipnose, personalidade dos afásicos, relação dos traços homossexuais e alcoolismo e até mesmo um estudo sobre a criatividade dos </w:t>
      </w:r>
      <w:commentRangeStart w:id="23"/>
      <w:r w:rsidR="0005249A" w:rsidRPr="00A62BCD">
        <w:rPr>
          <w:rFonts w:ascii="Times New Roman" w:eastAsia="Times New Roman" w:hAnsi="Times New Roman" w:cs="Times New Roman"/>
          <w:sz w:val="24"/>
          <w:szCs w:val="24"/>
        </w:rPr>
        <w:t>músicos</w:t>
      </w:r>
      <w:commentRangeEnd w:id="23"/>
      <w:r w:rsidR="005769CA">
        <w:rPr>
          <w:rStyle w:val="Refdecomentrio"/>
        </w:rPr>
        <w:commentReference w:id="23"/>
      </w:r>
      <w:r w:rsidR="0005249A" w:rsidRPr="00A62BCD">
        <w:rPr>
          <w:rFonts w:ascii="Times New Roman" w:eastAsia="Times New Roman" w:hAnsi="Times New Roman" w:cs="Times New Roman"/>
          <w:sz w:val="24"/>
          <w:szCs w:val="24"/>
        </w:rPr>
        <w:t xml:space="preserve">. </w:t>
      </w:r>
    </w:p>
    <w:p w14:paraId="565852E7" w14:textId="157142A9" w:rsidR="009402F1" w:rsidRDefault="009402F1" w:rsidP="00F436E8">
      <w:pPr>
        <w:spacing w:line="240" w:lineRule="auto"/>
        <w:ind w:firstLine="709"/>
        <w:jc w:val="both"/>
        <w:rPr>
          <w:rFonts w:ascii="Times New Roman" w:eastAsia="Times New Roman" w:hAnsi="Times New Roman" w:cs="Times New Roman"/>
          <w:sz w:val="24"/>
          <w:szCs w:val="24"/>
        </w:rPr>
      </w:pPr>
    </w:p>
    <w:p w14:paraId="4E585EE2" w14:textId="75DC6A5B" w:rsidR="009402F1" w:rsidRPr="002F7D80" w:rsidRDefault="009402F1" w:rsidP="009402F1">
      <w:pPr>
        <w:pBdr>
          <w:top w:val="nil"/>
          <w:left w:val="nil"/>
          <w:bottom w:val="nil"/>
          <w:right w:val="nil"/>
          <w:between w:val="nil"/>
        </w:pBd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Recentes avanços na gerontologia</w:t>
      </w:r>
    </w:p>
    <w:p w14:paraId="000001C1" w14:textId="601D075D" w:rsidR="00CA2974" w:rsidRPr="00A62BCD" w:rsidRDefault="009402F1" w:rsidP="00A62BC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sua vez, a</w:t>
      </w:r>
      <w:r w:rsidR="0005249A">
        <w:rPr>
          <w:rFonts w:ascii="Times New Roman" w:eastAsia="Times New Roman" w:hAnsi="Times New Roman" w:cs="Times New Roman"/>
          <w:sz w:val="24"/>
          <w:szCs w:val="24"/>
        </w:rPr>
        <w:t xml:space="preserve"> última seção</w:t>
      </w:r>
      <w:r>
        <w:rPr>
          <w:rFonts w:ascii="Times New Roman" w:eastAsia="Times New Roman" w:hAnsi="Times New Roman" w:cs="Times New Roman"/>
          <w:sz w:val="24"/>
          <w:szCs w:val="24"/>
        </w:rPr>
        <w:t xml:space="preserve"> </w:t>
      </w:r>
      <w:r w:rsidR="0005249A">
        <w:rPr>
          <w:rFonts w:ascii="Times New Roman" w:eastAsia="Times New Roman" w:hAnsi="Times New Roman" w:cs="Times New Roman"/>
          <w:sz w:val="24"/>
          <w:szCs w:val="24"/>
        </w:rPr>
        <w:t>traz um</w:t>
      </w:r>
      <w:r w:rsidR="001A7952">
        <w:rPr>
          <w:rFonts w:ascii="Times New Roman" w:eastAsia="Times New Roman" w:hAnsi="Times New Roman" w:cs="Times New Roman"/>
          <w:sz w:val="24"/>
          <w:szCs w:val="24"/>
        </w:rPr>
        <w:t xml:space="preserve"> único</w:t>
      </w:r>
      <w:r w:rsidR="0005249A">
        <w:rPr>
          <w:rFonts w:ascii="Times New Roman" w:eastAsia="Times New Roman" w:hAnsi="Times New Roman" w:cs="Times New Roman"/>
          <w:sz w:val="24"/>
          <w:szCs w:val="24"/>
        </w:rPr>
        <w:t xml:space="preserve"> trabalho</w:t>
      </w:r>
      <w:r w:rsidR="001A7952">
        <w:rPr>
          <w:rFonts w:ascii="Times New Roman" w:eastAsia="Times New Roman" w:hAnsi="Times New Roman" w:cs="Times New Roman"/>
          <w:sz w:val="24"/>
          <w:szCs w:val="24"/>
        </w:rPr>
        <w:t xml:space="preserve">, </w:t>
      </w:r>
      <w:r w:rsidR="0005249A">
        <w:rPr>
          <w:rFonts w:ascii="Times New Roman" w:eastAsia="Times New Roman" w:hAnsi="Times New Roman" w:cs="Times New Roman"/>
          <w:sz w:val="24"/>
          <w:szCs w:val="24"/>
        </w:rPr>
        <w:t>do estadunidense Harold H. Andersen, intitulado “</w:t>
      </w:r>
      <w:proofErr w:type="spellStart"/>
      <w:r w:rsidR="0005249A">
        <w:rPr>
          <w:rFonts w:ascii="Times New Roman" w:eastAsia="Times New Roman" w:hAnsi="Times New Roman" w:cs="Times New Roman"/>
          <w:sz w:val="24"/>
          <w:szCs w:val="24"/>
        </w:rPr>
        <w:t>Creativity</w:t>
      </w:r>
      <w:proofErr w:type="spellEnd"/>
      <w:r w:rsidR="0005249A">
        <w:rPr>
          <w:rFonts w:ascii="Times New Roman" w:eastAsia="Times New Roman" w:hAnsi="Times New Roman" w:cs="Times New Roman"/>
          <w:sz w:val="24"/>
          <w:szCs w:val="24"/>
        </w:rPr>
        <w:t xml:space="preserve"> </w:t>
      </w:r>
      <w:proofErr w:type="spellStart"/>
      <w:r w:rsidR="0005249A">
        <w:rPr>
          <w:rFonts w:ascii="Times New Roman" w:eastAsia="Times New Roman" w:hAnsi="Times New Roman" w:cs="Times New Roman"/>
          <w:sz w:val="24"/>
          <w:szCs w:val="24"/>
        </w:rPr>
        <w:t>and</w:t>
      </w:r>
      <w:proofErr w:type="spellEnd"/>
      <w:r w:rsidR="0005249A">
        <w:rPr>
          <w:rFonts w:ascii="Times New Roman" w:eastAsia="Times New Roman" w:hAnsi="Times New Roman" w:cs="Times New Roman"/>
          <w:sz w:val="24"/>
          <w:szCs w:val="24"/>
        </w:rPr>
        <w:t xml:space="preserve"> </w:t>
      </w:r>
      <w:proofErr w:type="spellStart"/>
      <w:r w:rsidR="0005249A">
        <w:rPr>
          <w:rFonts w:ascii="Times New Roman" w:eastAsia="Times New Roman" w:hAnsi="Times New Roman" w:cs="Times New Roman"/>
          <w:sz w:val="24"/>
          <w:szCs w:val="24"/>
        </w:rPr>
        <w:t>recreation</w:t>
      </w:r>
      <w:proofErr w:type="spellEnd"/>
      <w:r w:rsidR="0005249A">
        <w:rPr>
          <w:rFonts w:ascii="Times New Roman" w:eastAsia="Times New Roman" w:hAnsi="Times New Roman" w:cs="Times New Roman"/>
          <w:sz w:val="24"/>
          <w:szCs w:val="24"/>
        </w:rPr>
        <w:t xml:space="preserve"> in </w:t>
      </w:r>
      <w:proofErr w:type="spellStart"/>
      <w:r w:rsidR="0005249A">
        <w:rPr>
          <w:rFonts w:ascii="Times New Roman" w:eastAsia="Times New Roman" w:hAnsi="Times New Roman" w:cs="Times New Roman"/>
          <w:sz w:val="24"/>
          <w:szCs w:val="24"/>
        </w:rPr>
        <w:t>the</w:t>
      </w:r>
      <w:proofErr w:type="spellEnd"/>
      <w:r w:rsidR="0005249A">
        <w:rPr>
          <w:rFonts w:ascii="Times New Roman" w:eastAsia="Times New Roman" w:hAnsi="Times New Roman" w:cs="Times New Roman"/>
          <w:sz w:val="24"/>
          <w:szCs w:val="24"/>
        </w:rPr>
        <w:t xml:space="preserve"> </w:t>
      </w:r>
      <w:proofErr w:type="spellStart"/>
      <w:r w:rsidR="0005249A">
        <w:rPr>
          <w:rFonts w:ascii="Times New Roman" w:eastAsia="Times New Roman" w:hAnsi="Times New Roman" w:cs="Times New Roman"/>
          <w:sz w:val="24"/>
          <w:szCs w:val="24"/>
        </w:rPr>
        <w:t>process</w:t>
      </w:r>
      <w:proofErr w:type="spellEnd"/>
      <w:r w:rsidR="0005249A">
        <w:rPr>
          <w:rFonts w:ascii="Times New Roman" w:eastAsia="Times New Roman" w:hAnsi="Times New Roman" w:cs="Times New Roman"/>
          <w:sz w:val="24"/>
          <w:szCs w:val="24"/>
        </w:rPr>
        <w:t xml:space="preserve"> </w:t>
      </w:r>
      <w:proofErr w:type="spellStart"/>
      <w:r w:rsidR="0005249A">
        <w:rPr>
          <w:rFonts w:ascii="Times New Roman" w:eastAsia="Times New Roman" w:hAnsi="Times New Roman" w:cs="Times New Roman"/>
          <w:sz w:val="24"/>
          <w:szCs w:val="24"/>
        </w:rPr>
        <w:t>of</w:t>
      </w:r>
      <w:proofErr w:type="spellEnd"/>
      <w:r w:rsidR="0005249A">
        <w:rPr>
          <w:rFonts w:ascii="Times New Roman" w:eastAsia="Times New Roman" w:hAnsi="Times New Roman" w:cs="Times New Roman"/>
          <w:sz w:val="24"/>
          <w:szCs w:val="24"/>
        </w:rPr>
        <w:t xml:space="preserve"> </w:t>
      </w:r>
      <w:proofErr w:type="spellStart"/>
      <w:r w:rsidR="0005249A">
        <w:rPr>
          <w:rFonts w:ascii="Times New Roman" w:eastAsia="Times New Roman" w:hAnsi="Times New Roman" w:cs="Times New Roman"/>
          <w:sz w:val="24"/>
          <w:szCs w:val="24"/>
        </w:rPr>
        <w:t>aging</w:t>
      </w:r>
      <w:proofErr w:type="spellEnd"/>
      <w:r w:rsidR="0005249A">
        <w:rPr>
          <w:rFonts w:ascii="Times New Roman" w:eastAsia="Times New Roman" w:hAnsi="Times New Roman" w:cs="Times New Roman"/>
          <w:sz w:val="24"/>
          <w:szCs w:val="24"/>
        </w:rPr>
        <w:t>”, no qual o autor mostra os avanços da psicologia em seu país nos últimos cinquenta anos, justificando o título que reúne criatividade, recreação e envelhecimento.</w:t>
      </w:r>
    </w:p>
    <w:p w14:paraId="63B176DC" w14:textId="77777777" w:rsidR="00A62BCD" w:rsidRDefault="00A62BCD" w:rsidP="00F436E8">
      <w:pPr>
        <w:spacing w:line="240" w:lineRule="auto"/>
        <w:ind w:firstLine="709"/>
        <w:jc w:val="both"/>
        <w:rPr>
          <w:rFonts w:ascii="Times New Roman" w:eastAsia="Times New Roman" w:hAnsi="Times New Roman" w:cs="Times New Roman"/>
          <w:b/>
          <w:sz w:val="24"/>
          <w:szCs w:val="24"/>
        </w:rPr>
      </w:pPr>
    </w:p>
    <w:p w14:paraId="000001C3" w14:textId="41396F61" w:rsidR="00CA2974" w:rsidRDefault="0005249A" w:rsidP="00930B69">
      <w:pPr>
        <w:spacing w:line="360" w:lineRule="auto"/>
        <w:jc w:val="both"/>
        <w:rPr>
          <w:rFonts w:ascii="Times New Roman" w:eastAsia="Times New Roman" w:hAnsi="Times New Roman" w:cs="Times New Roman"/>
          <w:b/>
          <w:i/>
          <w:iCs/>
          <w:sz w:val="24"/>
          <w:szCs w:val="24"/>
        </w:rPr>
      </w:pPr>
      <w:r w:rsidRPr="00930B69">
        <w:rPr>
          <w:rFonts w:ascii="Times New Roman" w:eastAsia="Times New Roman" w:hAnsi="Times New Roman" w:cs="Times New Roman"/>
          <w:b/>
          <w:i/>
          <w:iCs/>
          <w:sz w:val="24"/>
          <w:szCs w:val="24"/>
        </w:rPr>
        <w:t>O VI CIP na imprensa carioca</w:t>
      </w:r>
    </w:p>
    <w:p w14:paraId="5372A8AA" w14:textId="77777777" w:rsidR="00635A93" w:rsidRPr="00930B69" w:rsidRDefault="00635A93" w:rsidP="00930B69">
      <w:pPr>
        <w:spacing w:line="360" w:lineRule="auto"/>
        <w:jc w:val="both"/>
        <w:rPr>
          <w:rFonts w:ascii="Times New Roman" w:eastAsia="Times New Roman" w:hAnsi="Times New Roman" w:cs="Times New Roman"/>
          <w:b/>
          <w:i/>
          <w:iCs/>
          <w:sz w:val="24"/>
          <w:szCs w:val="24"/>
        </w:rPr>
      </w:pPr>
    </w:p>
    <w:p w14:paraId="341B4EE5" w14:textId="59719B8C" w:rsidR="001B49B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documentação dos arquivos pessoais de Alice </w:t>
      </w:r>
      <w:r w:rsidR="001D7C6E">
        <w:rPr>
          <w:rFonts w:ascii="Times New Roman" w:eastAsia="Times New Roman" w:hAnsi="Times New Roman" w:cs="Times New Roman"/>
          <w:sz w:val="24"/>
          <w:szCs w:val="24"/>
        </w:rPr>
        <w:t xml:space="preserve">Galland de Mira </w:t>
      </w:r>
      <w:r>
        <w:rPr>
          <w:rFonts w:ascii="Times New Roman" w:eastAsia="Times New Roman" w:hAnsi="Times New Roman" w:cs="Times New Roman"/>
          <w:sz w:val="24"/>
          <w:szCs w:val="24"/>
        </w:rPr>
        <w:t xml:space="preserve">e Emilio Mira y López, foram localizados 56 documentos datados de 1959 relativos ao VI CIP. Consistem em sua quase totalidade de recortes de jornais noticiando a realização do Congresso e entrevistando participantes nacionais e estrangeiros durante </w:t>
      </w:r>
      <w:r w:rsidR="00AD5C4D">
        <w:rPr>
          <w:rFonts w:ascii="Times New Roman" w:eastAsia="Times New Roman" w:hAnsi="Times New Roman" w:cs="Times New Roman"/>
          <w:sz w:val="24"/>
          <w:szCs w:val="24"/>
        </w:rPr>
        <w:t>su</w:t>
      </w:r>
      <w:r>
        <w:rPr>
          <w:rFonts w:ascii="Times New Roman" w:eastAsia="Times New Roman" w:hAnsi="Times New Roman" w:cs="Times New Roman"/>
          <w:sz w:val="24"/>
          <w:szCs w:val="24"/>
        </w:rPr>
        <w:t xml:space="preserve">a realização, além de imagens do evento. Percebe-se em geral uma cobertura elogiosa </w:t>
      </w:r>
      <w:r w:rsidR="00AD5C4D">
        <w:rPr>
          <w:rFonts w:ascii="Times New Roman" w:eastAsia="Times New Roman" w:hAnsi="Times New Roman" w:cs="Times New Roman"/>
          <w:sz w:val="24"/>
          <w:szCs w:val="24"/>
        </w:rPr>
        <w:t xml:space="preserve">pelo fato </w:t>
      </w:r>
      <w:proofErr w:type="gramStart"/>
      <w:r w:rsidR="00AD5C4D" w:rsidRPr="00CB1446">
        <w:rPr>
          <w:rFonts w:ascii="Times New Roman" w:eastAsia="Times New Roman" w:hAnsi="Times New Roman" w:cs="Times New Roman"/>
          <w:sz w:val="24"/>
          <w:szCs w:val="24"/>
          <w:highlight w:val="yellow"/>
        </w:rPr>
        <w:t>do</w:t>
      </w:r>
      <w:proofErr w:type="gramEnd"/>
      <w:r w:rsidR="00AD5C4D">
        <w:rPr>
          <w:rFonts w:ascii="Times New Roman" w:eastAsia="Times New Roman" w:hAnsi="Times New Roman" w:cs="Times New Roman"/>
          <w:sz w:val="24"/>
          <w:szCs w:val="24"/>
        </w:rPr>
        <w:t xml:space="preserve"> país estar recebendo </w:t>
      </w:r>
      <w:r>
        <w:rPr>
          <w:rFonts w:ascii="Times New Roman" w:eastAsia="Times New Roman" w:hAnsi="Times New Roman" w:cs="Times New Roman"/>
          <w:sz w:val="24"/>
          <w:szCs w:val="24"/>
        </w:rPr>
        <w:t>psicólogos profissionais provenientes do exterior, ao mesmo tempo em que se exalta</w:t>
      </w:r>
      <w:r w:rsidR="00AD5C4D">
        <w:rPr>
          <w:rFonts w:ascii="Times New Roman" w:eastAsia="Times New Roman" w:hAnsi="Times New Roman" w:cs="Times New Roman"/>
          <w:sz w:val="24"/>
          <w:szCs w:val="24"/>
        </w:rPr>
        <w:t xml:space="preserve"> ser</w:t>
      </w:r>
      <w:r>
        <w:rPr>
          <w:rFonts w:ascii="Times New Roman" w:eastAsia="Times New Roman" w:hAnsi="Times New Roman" w:cs="Times New Roman"/>
          <w:sz w:val="24"/>
          <w:szCs w:val="24"/>
        </w:rPr>
        <w:t xml:space="preserve"> a primeira vez que o CIP se realizava na América do Sul</w:t>
      </w:r>
      <w:r w:rsidR="00B33A03">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rPr>
        <w:t xml:space="preserve">que expressava, como mencionamos, um entusiasmo com o pan-americanismo, a união entre países </w:t>
      </w:r>
      <w:proofErr w:type="spellStart"/>
      <w:r>
        <w:rPr>
          <w:rFonts w:ascii="Times New Roman" w:eastAsia="Times New Roman" w:hAnsi="Times New Roman" w:cs="Times New Roman"/>
          <w:sz w:val="24"/>
          <w:szCs w:val="24"/>
        </w:rPr>
        <w:t>latinoamericanos</w:t>
      </w:r>
      <w:proofErr w:type="spellEnd"/>
      <w:r>
        <w:rPr>
          <w:rFonts w:ascii="Times New Roman" w:eastAsia="Times New Roman" w:hAnsi="Times New Roman" w:cs="Times New Roman"/>
          <w:sz w:val="24"/>
          <w:szCs w:val="24"/>
        </w:rPr>
        <w:t>, da qual entendia-se ser o CIP um marco significativo para esta integração, bem como para o desenvolvimento da Psicologia no país.</w:t>
      </w:r>
    </w:p>
    <w:p w14:paraId="000001C4" w14:textId="08AFC051"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 cobertura da programação, destaca-se o relevo dado à Conferência de Abertura proferida por Otto </w:t>
      </w:r>
      <w:proofErr w:type="spellStart"/>
      <w:r>
        <w:rPr>
          <w:rFonts w:ascii="Times New Roman" w:eastAsia="Times New Roman" w:hAnsi="Times New Roman" w:cs="Times New Roman"/>
          <w:sz w:val="24"/>
          <w:szCs w:val="24"/>
        </w:rPr>
        <w:t>Klineberg</w:t>
      </w:r>
      <w:proofErr w:type="spellEnd"/>
      <w:r>
        <w:rPr>
          <w:rFonts w:ascii="Times New Roman" w:eastAsia="Times New Roman" w:hAnsi="Times New Roman" w:cs="Times New Roman"/>
          <w:sz w:val="24"/>
          <w:szCs w:val="24"/>
        </w:rPr>
        <w:t xml:space="preserve"> (1899-1992), da Universidade de Columbia, então Presidente Passado da SIP. </w:t>
      </w:r>
      <w:proofErr w:type="spellStart"/>
      <w:r>
        <w:rPr>
          <w:rFonts w:ascii="Times New Roman" w:eastAsia="Times New Roman" w:hAnsi="Times New Roman" w:cs="Times New Roman"/>
          <w:sz w:val="24"/>
          <w:szCs w:val="24"/>
        </w:rPr>
        <w:t>Klineberg</w:t>
      </w:r>
      <w:proofErr w:type="spellEnd"/>
      <w:r>
        <w:rPr>
          <w:rFonts w:ascii="Times New Roman" w:eastAsia="Times New Roman" w:hAnsi="Times New Roman" w:cs="Times New Roman"/>
          <w:sz w:val="24"/>
          <w:szCs w:val="24"/>
        </w:rPr>
        <w:t xml:space="preserve"> já possuía fortes relações com a psicologia brasileira, tendo sido professor visitante na cadeira de Psicologia da Universidade de São Paulo (1945-47) e</w:t>
      </w:r>
      <w:r w:rsidR="00B33A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sua conferência, expressou admiração pelo Brasil e surpresa “pelo número imenso de psicólogos que aqui tinha encontrado (“Inaugurado o Sexto Congresso”, 1959).</w:t>
      </w:r>
    </w:p>
    <w:p w14:paraId="000001C5" w14:textId="77777777"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fato, várias autoridades do Congresso expressaram que o objetivo era conectar psicólogos da América do Norte (estadunidenses e mexicanos) com os sul-americanos, conforme expressou a secretária da SIP Sara Margarida </w:t>
      </w:r>
      <w:proofErr w:type="spellStart"/>
      <w:r>
        <w:rPr>
          <w:rFonts w:ascii="Times New Roman" w:eastAsia="Times New Roman" w:hAnsi="Times New Roman" w:cs="Times New Roman"/>
          <w:sz w:val="24"/>
          <w:szCs w:val="24"/>
        </w:rPr>
        <w:t>Zendejas</w:t>
      </w:r>
      <w:proofErr w:type="spellEnd"/>
      <w:r>
        <w:rPr>
          <w:rFonts w:ascii="Times New Roman" w:eastAsia="Times New Roman" w:hAnsi="Times New Roman" w:cs="Times New Roman"/>
          <w:sz w:val="24"/>
          <w:szCs w:val="24"/>
        </w:rPr>
        <w:t xml:space="preserve">: </w:t>
      </w:r>
    </w:p>
    <w:p w14:paraId="000001C6" w14:textId="009E28FB" w:rsidR="00CA2974" w:rsidRDefault="0005249A">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realizamos cinco congressos – disse.</w:t>
      </w:r>
      <w:r w:rsidR="00627E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Em São Domingos, na Cidade do México, no Texas, em Porto Rico e novamente na capital mexicana. E sempre os trabalhos dos psicólogos norte-americanos superavam os dos americanos do sul. Agora conseguimos o que queríamos. Os brasileiros e outros povos latino-americanos apresentaram-se muito mais ativos”. </w:t>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 aposentadoria </w:t>
      </w:r>
      <w:commentRangeStart w:id="24"/>
      <w:r w:rsidR="001F4E4A">
        <w:rPr>
          <w:rFonts w:ascii="Times New Roman" w:eastAsia="Times New Roman" w:hAnsi="Times New Roman" w:cs="Times New Roman"/>
          <w:sz w:val="24"/>
          <w:szCs w:val="24"/>
        </w:rPr>
        <w:t>gradual</w:t>
      </w:r>
      <w:commentRangeEnd w:id="24"/>
      <w:r w:rsidR="008D5509">
        <w:rPr>
          <w:rStyle w:val="Refdecomentrio"/>
        </w:rPr>
        <w:commentReference w:id="24"/>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1959)</w:t>
      </w:r>
    </w:p>
    <w:p w14:paraId="05A7FF78" w14:textId="77777777" w:rsidR="00254314" w:rsidRDefault="00254314" w:rsidP="00F436E8">
      <w:pPr>
        <w:spacing w:line="240" w:lineRule="auto"/>
        <w:ind w:firstLine="709"/>
        <w:jc w:val="both"/>
        <w:rPr>
          <w:rFonts w:ascii="Times New Roman" w:eastAsia="Times New Roman" w:hAnsi="Times New Roman" w:cs="Times New Roman"/>
          <w:sz w:val="24"/>
          <w:szCs w:val="24"/>
        </w:rPr>
      </w:pPr>
    </w:p>
    <w:p w14:paraId="3FBEC059" w14:textId="0A61CFD3" w:rsidR="00AF47DB" w:rsidRDefault="0005249A" w:rsidP="00AF47D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maciça participação de psicólogos brasileiros transmitiu, como expressado em manchete do Jornal O Globo, a sensação de que o Brasil se encontrava “na liderança da psicologia no continente”. </w:t>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O Brasil na </w:t>
      </w:r>
      <w:r w:rsidR="001F4E4A">
        <w:rPr>
          <w:rFonts w:ascii="Times New Roman" w:eastAsia="Times New Roman" w:hAnsi="Times New Roman" w:cs="Times New Roman"/>
          <w:sz w:val="24"/>
          <w:szCs w:val="24"/>
        </w:rPr>
        <w:t>liderança”</w:t>
      </w:r>
      <w:r>
        <w:rPr>
          <w:rFonts w:ascii="Times New Roman" w:eastAsia="Times New Roman" w:hAnsi="Times New Roman" w:cs="Times New Roman"/>
          <w:sz w:val="24"/>
          <w:szCs w:val="24"/>
        </w:rPr>
        <w:t>, 1959). Havia o entendimento de que a psicologia seria uma ferramenta primordial para a melhoria da vida nos países americanos, sendo aplicada, àquela época, aos mais diversos contextos, como indústria, educação, publicidade, profilaxia de crimes, porém sem a falsa pretensão de que</w:t>
      </w:r>
      <w:r w:rsidR="001747AE">
        <w:rPr>
          <w:rFonts w:ascii="Times New Roman" w:eastAsia="Times New Roman" w:hAnsi="Times New Roman" w:cs="Times New Roman"/>
          <w:sz w:val="24"/>
          <w:szCs w:val="24"/>
        </w:rPr>
        <w:t xml:space="preserve"> corrigisse</w:t>
      </w:r>
      <w:r>
        <w:rPr>
          <w:rFonts w:ascii="Times New Roman" w:eastAsia="Times New Roman" w:hAnsi="Times New Roman" w:cs="Times New Roman"/>
          <w:sz w:val="24"/>
          <w:szCs w:val="24"/>
        </w:rPr>
        <w:t xml:space="preserve">, por si só, os males sociais. Nesse sentido, </w:t>
      </w:r>
      <w:r w:rsidR="001747AE">
        <w:rPr>
          <w:rFonts w:ascii="Times New Roman" w:eastAsia="Times New Roman" w:hAnsi="Times New Roman" w:cs="Times New Roman"/>
          <w:sz w:val="24"/>
          <w:szCs w:val="24"/>
        </w:rPr>
        <w:t xml:space="preserve">são enfatizados </w:t>
      </w:r>
      <w:r>
        <w:rPr>
          <w:rFonts w:ascii="Times New Roman" w:eastAsia="Times New Roman" w:hAnsi="Times New Roman" w:cs="Times New Roman"/>
          <w:sz w:val="24"/>
          <w:szCs w:val="24"/>
        </w:rPr>
        <w:t xml:space="preserve">os movimentos de regulamentação das atividades do psicólogo, sustentando o esforço em torná-la útil ao desenvolvimento das nações nas Américas.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Chama atenção também a fala do educador Anísio Teixeira (1900-1971), secretário executivo da CAPES, agência do Ministério da Educação para a pós-graduação, quando do encerramento dos trabalhos, por seu conteúdo</w:t>
      </w:r>
      <w:r w:rsidR="00973FE8">
        <w:rPr>
          <w:rFonts w:ascii="Times New Roman" w:eastAsia="Times New Roman" w:hAnsi="Times New Roman" w:cs="Times New Roman"/>
          <w:sz w:val="24"/>
          <w:szCs w:val="24"/>
        </w:rPr>
        <w:t xml:space="preserve"> esperançoso na ciência e, dentre elas, na psicologia</w:t>
      </w:r>
      <w:r>
        <w:rPr>
          <w:rFonts w:ascii="Times New Roman" w:eastAsia="Times New Roman" w:hAnsi="Times New Roman" w:cs="Times New Roman"/>
          <w:sz w:val="24"/>
          <w:szCs w:val="24"/>
        </w:rPr>
        <w:t xml:space="preserve">: </w:t>
      </w:r>
    </w:p>
    <w:p w14:paraId="000001C9" w14:textId="08ACAF0E" w:rsidR="00CA2974" w:rsidRDefault="0005249A" w:rsidP="00973FE8">
      <w:pPr>
        <w:spacing w:line="36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Depois de conquistados os três bens maiores da humanidade – alimento, casa e roupa – cabe à Psicologia ajudar o homem a encontrar um mundo de solidariedade e compreensão. Se a ciência nos ensinou já a dominar o mundo exterior, também ela nos ensinará a dominar a natureza humana. E dominar é conhecer-lhe as leis. Será a psicologia que </w:t>
      </w:r>
      <w:proofErr w:type="spellStart"/>
      <w:r>
        <w:rPr>
          <w:rFonts w:ascii="Times New Roman" w:eastAsia="Times New Roman" w:hAnsi="Times New Roman" w:cs="Times New Roman"/>
          <w:sz w:val="24"/>
          <w:szCs w:val="24"/>
        </w:rPr>
        <w:t>nô-las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desvenderá</w:t>
      </w:r>
      <w:proofErr w:type="spellEnd"/>
      <w:r>
        <w:rPr>
          <w:rFonts w:ascii="Times New Roman" w:eastAsia="Times New Roman" w:hAnsi="Times New Roman" w:cs="Times New Roman"/>
          <w:sz w:val="24"/>
          <w:szCs w:val="24"/>
        </w:rPr>
        <w:t xml:space="preserve"> e abrirá, afinal, para o mundo, a fase de fraternidade humana, de que este Congresso foi, mais do que o símbolo, o sinal promissor. </w:t>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Deve a Psicologia </w:t>
      </w:r>
      <w:commentRangeStart w:id="25"/>
      <w:r w:rsidR="001F4E4A">
        <w:rPr>
          <w:rFonts w:ascii="Times New Roman" w:eastAsia="Times New Roman" w:hAnsi="Times New Roman" w:cs="Times New Roman"/>
          <w:sz w:val="24"/>
          <w:szCs w:val="24"/>
        </w:rPr>
        <w:t>contribuir</w:t>
      </w:r>
      <w:commentRangeEnd w:id="25"/>
      <w:r w:rsidR="008D5509">
        <w:rPr>
          <w:rStyle w:val="Refdecomentrio"/>
        </w:rPr>
        <w:commentReference w:id="25"/>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1959)</w:t>
      </w:r>
    </w:p>
    <w:p w14:paraId="14846FCE" w14:textId="77777777" w:rsidR="00973FE8" w:rsidRDefault="00973FE8" w:rsidP="00F436E8">
      <w:pPr>
        <w:spacing w:line="240" w:lineRule="auto"/>
        <w:ind w:firstLine="709"/>
        <w:jc w:val="both"/>
        <w:rPr>
          <w:rFonts w:ascii="Times New Roman" w:eastAsia="Times New Roman" w:hAnsi="Times New Roman" w:cs="Times New Roman"/>
          <w:sz w:val="24"/>
          <w:szCs w:val="24"/>
        </w:rPr>
      </w:pPr>
    </w:p>
    <w:p w14:paraId="000001CA" w14:textId="134E0C77" w:rsidR="00CA2974" w:rsidRDefault="0005249A" w:rsidP="00973FE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na conferência de encerramento, destaca-se a leitura de uma carta dirigida em nome da SIP à Organização dos Estados Americanos (OEA) e à Operação Panamericana (OPA) para que fizesse apelo aos líderes das nações-membro para criação de cursos de formação de psicólogos em 21 países latino-americanos, evidenciando que naquele momento a formação e </w:t>
      </w:r>
      <w:r w:rsidR="007D0B4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profissionalização da Psicologia eram encarados como desafios prementes, ao mesmo tempo que esta profissão era vista como fundamental e estratégica para o desenvolvimento regional. </w:t>
      </w:r>
    </w:p>
    <w:p w14:paraId="000001CB" w14:textId="5E7BBB42"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a maciça participação de brasileiros no VI CIP possibilitou maior aproximação com a SIP. Foi criado o cargo de Vice-presidente para América do Sul na diretoria da Sociedade, tendo sido eleito Mira y López.</w:t>
      </w:r>
    </w:p>
    <w:p w14:paraId="000001CC" w14:textId="77777777" w:rsidR="00CA2974" w:rsidRDefault="00CA2974" w:rsidP="00635A93">
      <w:pPr>
        <w:spacing w:line="360" w:lineRule="auto"/>
        <w:ind w:firstLine="709"/>
        <w:jc w:val="both"/>
        <w:rPr>
          <w:rFonts w:ascii="Times New Roman" w:eastAsia="Times New Roman" w:hAnsi="Times New Roman" w:cs="Times New Roman"/>
          <w:sz w:val="24"/>
          <w:szCs w:val="24"/>
        </w:rPr>
      </w:pPr>
    </w:p>
    <w:p w14:paraId="000001CE" w14:textId="658BC41E" w:rsidR="00CA2974" w:rsidRDefault="0005249A" w:rsidP="00635A9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3DEFACBB" w14:textId="77777777" w:rsidR="00635A93" w:rsidRPr="00CC461D" w:rsidRDefault="00635A93" w:rsidP="00CC461D">
      <w:pPr>
        <w:spacing w:line="360" w:lineRule="auto"/>
        <w:jc w:val="center"/>
        <w:rPr>
          <w:rFonts w:ascii="Times New Roman" w:eastAsia="Times New Roman" w:hAnsi="Times New Roman" w:cs="Times New Roman"/>
          <w:b/>
          <w:sz w:val="24"/>
          <w:szCs w:val="24"/>
        </w:rPr>
      </w:pPr>
    </w:p>
    <w:p w14:paraId="000001CF" w14:textId="2EC2691C"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realização do VI CIP</w:t>
      </w:r>
      <w:r w:rsidR="00CE040D">
        <w:rPr>
          <w:rFonts w:ascii="Times New Roman" w:eastAsia="Times New Roman" w:hAnsi="Times New Roman" w:cs="Times New Roman"/>
          <w:sz w:val="24"/>
          <w:szCs w:val="24"/>
        </w:rPr>
        <w:t xml:space="preserve"> representou um impulso à</w:t>
      </w:r>
      <w:r>
        <w:rPr>
          <w:rFonts w:ascii="Times New Roman" w:eastAsia="Times New Roman" w:hAnsi="Times New Roman" w:cs="Times New Roman"/>
          <w:sz w:val="24"/>
          <w:szCs w:val="24"/>
        </w:rPr>
        <w:t xml:space="preserve"> Psicologia enquanto profissão emergente no Brasil, ao mesmo tempo que a repercussão pública do evento contribuiu tanto para a visibilidade desta ciência no meio interno, quanto para a divulgação da produção psicológica brasileira a nível continental.</w:t>
      </w:r>
    </w:p>
    <w:p w14:paraId="000001D0" w14:textId="7E4C0AD4" w:rsidR="00CA2974" w:rsidRDefault="00FA5D68" w:rsidP="00DB58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Sua contribuição para a SIP foi inestimável, como</w:t>
      </w:r>
      <w:r w:rsidR="003D32F4">
        <w:rPr>
          <w:rFonts w:ascii="Times New Roman" w:eastAsia="Times New Roman" w:hAnsi="Times New Roman" w:cs="Times New Roman"/>
          <w:sz w:val="24"/>
          <w:szCs w:val="24"/>
        </w:rPr>
        <w:t xml:space="preserve"> demonstra</w:t>
      </w:r>
      <w:r>
        <w:rPr>
          <w:rFonts w:ascii="Times New Roman" w:eastAsia="Times New Roman" w:hAnsi="Times New Roman" w:cs="Times New Roman"/>
          <w:sz w:val="24"/>
          <w:szCs w:val="24"/>
        </w:rPr>
        <w:t xml:space="preserve"> a declaração da então Secretária sobre a </w:t>
      </w:r>
      <w:r w:rsidR="00254314">
        <w:rPr>
          <w:rFonts w:ascii="Times New Roman" w:eastAsia="Times New Roman" w:hAnsi="Times New Roman" w:cs="Times New Roman"/>
          <w:sz w:val="24"/>
          <w:szCs w:val="24"/>
        </w:rPr>
        <w:t xml:space="preserve">forte presença dos sul-americanos no congresso, iniciando uma nova trajetória da associação em que a hegemonia estadunidense deixa de ser inconteste. </w:t>
      </w:r>
      <w:r w:rsidR="00A85AD8">
        <w:rPr>
          <w:rFonts w:ascii="Times New Roman" w:eastAsia="Times New Roman" w:hAnsi="Times New Roman" w:cs="Times New Roman"/>
          <w:sz w:val="24"/>
          <w:szCs w:val="24"/>
        </w:rPr>
        <w:t xml:space="preserve">Por outro lado, destaca-se o grande papel deste CIP na luta pela regulamentação da profissão de psicólogo nos diferentes países </w:t>
      </w:r>
      <w:r w:rsidR="003D32F4">
        <w:rPr>
          <w:rFonts w:ascii="Times New Roman" w:eastAsia="Times New Roman" w:hAnsi="Times New Roman" w:cs="Times New Roman"/>
          <w:sz w:val="24"/>
          <w:szCs w:val="24"/>
        </w:rPr>
        <w:t xml:space="preserve">latinos. </w:t>
      </w:r>
      <w:r w:rsidR="00DB5866">
        <w:rPr>
          <w:rFonts w:ascii="Times New Roman" w:eastAsia="Times New Roman" w:hAnsi="Times New Roman" w:cs="Times New Roman"/>
          <w:sz w:val="24"/>
          <w:szCs w:val="24"/>
        </w:rPr>
        <w:t xml:space="preserve">Especificamente em relação à regulamentação, no caso brasileiro ela aconteceu poucos anos depois, em 1962. </w:t>
      </w:r>
      <w:r w:rsidR="003D32F4">
        <w:rPr>
          <w:rFonts w:ascii="Times New Roman" w:eastAsia="Times New Roman" w:hAnsi="Times New Roman" w:cs="Times New Roman"/>
          <w:sz w:val="24"/>
          <w:szCs w:val="24"/>
        </w:rPr>
        <w:t>Observe-se</w:t>
      </w:r>
      <w:r w:rsidR="00710CA7">
        <w:rPr>
          <w:rFonts w:ascii="Times New Roman" w:eastAsia="Times New Roman" w:hAnsi="Times New Roman" w:cs="Times New Roman"/>
          <w:sz w:val="24"/>
          <w:szCs w:val="24"/>
        </w:rPr>
        <w:t>, contudo,</w:t>
      </w:r>
      <w:r w:rsidR="003D32F4">
        <w:rPr>
          <w:rFonts w:ascii="Times New Roman" w:eastAsia="Times New Roman" w:hAnsi="Times New Roman" w:cs="Times New Roman"/>
          <w:sz w:val="24"/>
          <w:szCs w:val="24"/>
        </w:rPr>
        <w:t xml:space="preserve"> que aqui se fala em países “latinos”, ou seja, explicitamente os 21 paí</w:t>
      </w:r>
      <w:r w:rsidR="00D517CB">
        <w:rPr>
          <w:rFonts w:ascii="Times New Roman" w:eastAsia="Times New Roman" w:hAnsi="Times New Roman" w:cs="Times New Roman"/>
          <w:sz w:val="24"/>
          <w:szCs w:val="24"/>
        </w:rPr>
        <w:t>ses que são englobados em função do predomínio dos idiomas português e espanhol</w:t>
      </w:r>
      <w:r w:rsidR="00CE040D">
        <w:rPr>
          <w:rFonts w:ascii="Times New Roman" w:eastAsia="Times New Roman" w:hAnsi="Times New Roman" w:cs="Times New Roman"/>
          <w:sz w:val="24"/>
          <w:szCs w:val="24"/>
        </w:rPr>
        <w:t xml:space="preserve">, </w:t>
      </w:r>
      <w:r w:rsidR="00DB5866">
        <w:rPr>
          <w:rFonts w:ascii="Times New Roman" w:eastAsia="Times New Roman" w:hAnsi="Times New Roman" w:cs="Times New Roman"/>
          <w:sz w:val="24"/>
          <w:szCs w:val="24"/>
        </w:rPr>
        <w:t>uma das marcas de sua colonização. Assim, parece que uma das vertentes do “pan-americanismo” de então é um sentido de latinidade.</w:t>
      </w:r>
    </w:p>
    <w:p w14:paraId="4969D76E" w14:textId="153A4622" w:rsidR="00F1490B" w:rsidRPr="003D32F4" w:rsidRDefault="00F1490B" w:rsidP="00DB58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conteúdo das apresentações realizadas no CIP</w:t>
      </w:r>
      <w:r w:rsidR="00853050">
        <w:rPr>
          <w:rFonts w:ascii="Times New Roman" w:eastAsia="Times New Roman" w:hAnsi="Times New Roman" w:cs="Times New Roman"/>
          <w:sz w:val="24"/>
          <w:szCs w:val="24"/>
        </w:rPr>
        <w:t xml:space="preserve"> aponta a hegemonia da psicotécnica e da utilização de testes psicológicos para a avaliação das diferentes esferas da ação humana</w:t>
      </w:r>
      <w:r w:rsidR="00710CA7">
        <w:rPr>
          <w:rFonts w:ascii="Times New Roman" w:eastAsia="Times New Roman" w:hAnsi="Times New Roman" w:cs="Times New Roman"/>
          <w:sz w:val="24"/>
          <w:szCs w:val="24"/>
        </w:rPr>
        <w:t xml:space="preserve"> – e, no caso brasileiro, o grande destaque ao PMK, cor</w:t>
      </w:r>
      <w:r w:rsidR="00146FB2">
        <w:rPr>
          <w:rFonts w:ascii="Times New Roman" w:eastAsia="Times New Roman" w:hAnsi="Times New Roman" w:cs="Times New Roman"/>
          <w:sz w:val="24"/>
          <w:szCs w:val="24"/>
        </w:rPr>
        <w:t xml:space="preserve">roborando nossa perspectiva </w:t>
      </w:r>
      <w:r w:rsidR="00892FFE">
        <w:rPr>
          <w:rFonts w:ascii="Times New Roman" w:eastAsia="Times New Roman" w:hAnsi="Times New Roman" w:cs="Times New Roman"/>
          <w:sz w:val="24"/>
          <w:szCs w:val="24"/>
        </w:rPr>
        <w:t xml:space="preserve">sobre o </w:t>
      </w:r>
      <w:r w:rsidR="00146FB2">
        <w:rPr>
          <w:rFonts w:ascii="Times New Roman" w:eastAsia="Times New Roman" w:hAnsi="Times New Roman" w:cs="Times New Roman"/>
          <w:sz w:val="24"/>
          <w:szCs w:val="24"/>
        </w:rPr>
        <w:t xml:space="preserve">papel fundamental de Emilio Mira y López na psicologia </w:t>
      </w:r>
      <w:r w:rsidR="00892FFE">
        <w:rPr>
          <w:rFonts w:ascii="Times New Roman" w:eastAsia="Times New Roman" w:hAnsi="Times New Roman" w:cs="Times New Roman"/>
          <w:sz w:val="24"/>
          <w:szCs w:val="24"/>
        </w:rPr>
        <w:t xml:space="preserve">de então </w:t>
      </w:r>
      <w:r w:rsidR="00146FB2">
        <w:rPr>
          <w:rFonts w:ascii="Times New Roman" w:eastAsia="Times New Roman" w:hAnsi="Times New Roman" w:cs="Times New Roman"/>
          <w:sz w:val="24"/>
          <w:szCs w:val="24"/>
        </w:rPr>
        <w:t>no Brasil. Entretanto,</w:t>
      </w:r>
      <w:r w:rsidR="00627EDB">
        <w:rPr>
          <w:rFonts w:ascii="Times New Roman" w:eastAsia="Times New Roman" w:hAnsi="Times New Roman" w:cs="Times New Roman"/>
          <w:sz w:val="24"/>
          <w:szCs w:val="24"/>
        </w:rPr>
        <w:t xml:space="preserve"> o</w:t>
      </w:r>
      <w:r w:rsidR="00146FB2">
        <w:rPr>
          <w:rFonts w:ascii="Times New Roman" w:eastAsia="Times New Roman" w:hAnsi="Times New Roman" w:cs="Times New Roman"/>
          <w:sz w:val="24"/>
          <w:szCs w:val="24"/>
        </w:rPr>
        <w:t xml:space="preserve"> CIP também mostra que</w:t>
      </w:r>
      <w:r w:rsidR="00892FFE">
        <w:rPr>
          <w:rFonts w:ascii="Times New Roman" w:eastAsia="Times New Roman" w:hAnsi="Times New Roman" w:cs="Times New Roman"/>
          <w:sz w:val="24"/>
          <w:szCs w:val="24"/>
        </w:rPr>
        <w:t>,</w:t>
      </w:r>
      <w:r w:rsidR="00146FB2">
        <w:rPr>
          <w:rFonts w:ascii="Times New Roman" w:eastAsia="Times New Roman" w:hAnsi="Times New Roman" w:cs="Times New Roman"/>
          <w:sz w:val="24"/>
          <w:szCs w:val="24"/>
        </w:rPr>
        <w:t xml:space="preserve"> </w:t>
      </w:r>
      <w:r w:rsidR="00853050">
        <w:rPr>
          <w:rFonts w:ascii="Times New Roman" w:eastAsia="Times New Roman" w:hAnsi="Times New Roman" w:cs="Times New Roman"/>
          <w:sz w:val="24"/>
          <w:szCs w:val="24"/>
        </w:rPr>
        <w:t>naquele momento</w:t>
      </w:r>
      <w:r w:rsidR="00892FFE">
        <w:rPr>
          <w:rFonts w:ascii="Times New Roman" w:eastAsia="Times New Roman" w:hAnsi="Times New Roman" w:cs="Times New Roman"/>
          <w:sz w:val="24"/>
          <w:szCs w:val="24"/>
        </w:rPr>
        <w:t>,</w:t>
      </w:r>
      <w:r w:rsidR="00853050">
        <w:rPr>
          <w:rFonts w:ascii="Times New Roman" w:eastAsia="Times New Roman" w:hAnsi="Times New Roman" w:cs="Times New Roman"/>
          <w:sz w:val="24"/>
          <w:szCs w:val="24"/>
        </w:rPr>
        <w:t xml:space="preserve"> já </w:t>
      </w:r>
      <w:r w:rsidR="00146FB2">
        <w:rPr>
          <w:rFonts w:ascii="Times New Roman" w:eastAsia="Times New Roman" w:hAnsi="Times New Roman" w:cs="Times New Roman"/>
          <w:sz w:val="24"/>
          <w:szCs w:val="24"/>
        </w:rPr>
        <w:t xml:space="preserve">estavam </w:t>
      </w:r>
      <w:r w:rsidR="00710CA7">
        <w:rPr>
          <w:rFonts w:ascii="Times New Roman" w:eastAsia="Times New Roman" w:hAnsi="Times New Roman" w:cs="Times New Roman"/>
          <w:sz w:val="24"/>
          <w:szCs w:val="24"/>
        </w:rPr>
        <w:t>presentes algumas outras abordagens em Psicologia</w:t>
      </w:r>
      <w:r w:rsidR="00E43D0B">
        <w:rPr>
          <w:rFonts w:ascii="Times New Roman" w:eastAsia="Times New Roman" w:hAnsi="Times New Roman" w:cs="Times New Roman"/>
          <w:sz w:val="24"/>
          <w:szCs w:val="24"/>
        </w:rPr>
        <w:t xml:space="preserve">, críticas a este modelo, </w:t>
      </w:r>
      <w:r w:rsidR="00710CA7">
        <w:rPr>
          <w:rFonts w:ascii="Times New Roman" w:eastAsia="Times New Roman" w:hAnsi="Times New Roman" w:cs="Times New Roman"/>
          <w:sz w:val="24"/>
          <w:szCs w:val="24"/>
        </w:rPr>
        <w:t>que farão parte d</w:t>
      </w:r>
      <w:r w:rsidR="00E43D0B">
        <w:rPr>
          <w:rFonts w:ascii="Times New Roman" w:eastAsia="Times New Roman" w:hAnsi="Times New Roman" w:cs="Times New Roman"/>
          <w:sz w:val="24"/>
          <w:szCs w:val="24"/>
        </w:rPr>
        <w:t xml:space="preserve">a grande reviravolta em nossas teorias </w:t>
      </w:r>
      <w:proofErr w:type="gramStart"/>
      <w:r w:rsidR="00E43D0B">
        <w:rPr>
          <w:rFonts w:ascii="Times New Roman" w:eastAsia="Times New Roman" w:hAnsi="Times New Roman" w:cs="Times New Roman"/>
          <w:sz w:val="24"/>
          <w:szCs w:val="24"/>
        </w:rPr>
        <w:t xml:space="preserve">e </w:t>
      </w:r>
      <w:r w:rsidR="00892FFE">
        <w:rPr>
          <w:rFonts w:ascii="Times New Roman" w:eastAsia="Times New Roman" w:hAnsi="Times New Roman" w:cs="Times New Roman"/>
          <w:sz w:val="24"/>
          <w:szCs w:val="24"/>
        </w:rPr>
        <w:t xml:space="preserve"> </w:t>
      </w:r>
      <w:r w:rsidR="0016266A">
        <w:rPr>
          <w:rFonts w:ascii="Times New Roman" w:eastAsia="Times New Roman" w:hAnsi="Times New Roman" w:cs="Times New Roman"/>
          <w:sz w:val="24"/>
          <w:szCs w:val="24"/>
        </w:rPr>
        <w:t>técnicas</w:t>
      </w:r>
      <w:proofErr w:type="gramEnd"/>
      <w:r w:rsidR="0016266A">
        <w:rPr>
          <w:rFonts w:ascii="Times New Roman" w:eastAsia="Times New Roman" w:hAnsi="Times New Roman" w:cs="Times New Roman"/>
          <w:sz w:val="24"/>
          <w:szCs w:val="24"/>
        </w:rPr>
        <w:t xml:space="preserve"> </w:t>
      </w:r>
      <w:r w:rsidR="00E43D0B">
        <w:rPr>
          <w:rFonts w:ascii="Times New Roman" w:eastAsia="Times New Roman" w:hAnsi="Times New Roman" w:cs="Times New Roman"/>
          <w:sz w:val="24"/>
          <w:szCs w:val="24"/>
        </w:rPr>
        <w:t>a partir dos anos 1960/1970.</w:t>
      </w:r>
      <w:r w:rsidR="002B7EF2">
        <w:rPr>
          <w:rFonts w:ascii="Times New Roman" w:eastAsia="Times New Roman" w:hAnsi="Times New Roman" w:cs="Times New Roman"/>
          <w:sz w:val="24"/>
          <w:szCs w:val="24"/>
        </w:rPr>
        <w:t xml:space="preserve"> Assim, consideramos que o CIP demonstrou a existência de uma associação plural, aberta, que </w:t>
      </w:r>
      <w:commentRangeStart w:id="26"/>
      <w:r w:rsidR="002B7EF2">
        <w:rPr>
          <w:rFonts w:ascii="Times New Roman" w:eastAsia="Times New Roman" w:hAnsi="Times New Roman" w:cs="Times New Roman"/>
          <w:sz w:val="24"/>
          <w:szCs w:val="24"/>
        </w:rPr>
        <w:t>mantém</w:t>
      </w:r>
      <w:commentRangeEnd w:id="26"/>
      <w:r w:rsidR="00C1271F">
        <w:rPr>
          <w:rStyle w:val="Refdecomentrio"/>
        </w:rPr>
        <w:commentReference w:id="26"/>
      </w:r>
      <w:r w:rsidR="002B7EF2">
        <w:rPr>
          <w:rFonts w:ascii="Times New Roman" w:eastAsia="Times New Roman" w:hAnsi="Times New Roman" w:cs="Times New Roman"/>
          <w:sz w:val="24"/>
          <w:szCs w:val="24"/>
        </w:rPr>
        <w:t xml:space="preserve"> </w:t>
      </w:r>
      <w:r w:rsidR="007E6DEE">
        <w:rPr>
          <w:rFonts w:ascii="Times New Roman" w:eastAsia="Times New Roman" w:hAnsi="Times New Roman" w:cs="Times New Roman"/>
          <w:sz w:val="24"/>
          <w:szCs w:val="24"/>
        </w:rPr>
        <w:t xml:space="preserve">aquilo que já está consolidado na ciência e na prática psicológicas, mas que, ao mesmo tempo, </w:t>
      </w:r>
      <w:commentRangeStart w:id="27"/>
      <w:r w:rsidR="007E6DEE">
        <w:rPr>
          <w:rFonts w:ascii="Times New Roman" w:eastAsia="Times New Roman" w:hAnsi="Times New Roman" w:cs="Times New Roman"/>
          <w:sz w:val="24"/>
          <w:szCs w:val="24"/>
        </w:rPr>
        <w:t xml:space="preserve">se abre </w:t>
      </w:r>
      <w:commentRangeEnd w:id="27"/>
      <w:r w:rsidR="00C1271F">
        <w:rPr>
          <w:rStyle w:val="Refdecomentrio"/>
        </w:rPr>
        <w:commentReference w:id="27"/>
      </w:r>
      <w:r w:rsidR="007E6DEE">
        <w:rPr>
          <w:rFonts w:ascii="Times New Roman" w:eastAsia="Times New Roman" w:hAnsi="Times New Roman" w:cs="Times New Roman"/>
          <w:sz w:val="24"/>
          <w:szCs w:val="24"/>
        </w:rPr>
        <w:t xml:space="preserve">para novas perspectivas. É sem dúvida por este caráter de aceitação da diversidade que a SIP chega aos seus 70 anos com pujança e respeito. </w:t>
      </w:r>
    </w:p>
    <w:p w14:paraId="000001D1" w14:textId="70BD6616" w:rsidR="00635A93" w:rsidRDefault="00635A93">
      <w:pPr>
        <w:rPr>
          <w:sz w:val="20"/>
          <w:szCs w:val="24"/>
        </w:rPr>
      </w:pPr>
      <w:r>
        <w:rPr>
          <w:sz w:val="20"/>
          <w:szCs w:val="24"/>
        </w:rPr>
        <w:br w:type="page"/>
      </w:r>
    </w:p>
    <w:p w14:paraId="000001D3" w14:textId="4EED7AA2" w:rsidR="00CA2974" w:rsidRDefault="0005249A" w:rsidP="00CC461D">
      <w:pPr>
        <w:spacing w:line="360" w:lineRule="auto"/>
        <w:jc w:val="center"/>
        <w:rPr>
          <w:rFonts w:ascii="Times New Roman" w:eastAsia="Times New Roman" w:hAnsi="Times New Roman" w:cs="Times New Roman"/>
          <w:b/>
          <w:sz w:val="24"/>
          <w:szCs w:val="24"/>
        </w:rPr>
      </w:pPr>
      <w:commentRangeStart w:id="28"/>
      <w:r>
        <w:rPr>
          <w:rFonts w:ascii="Times New Roman" w:eastAsia="Times New Roman" w:hAnsi="Times New Roman" w:cs="Times New Roman"/>
          <w:b/>
          <w:sz w:val="24"/>
          <w:szCs w:val="24"/>
        </w:rPr>
        <w:t>Referências</w:t>
      </w:r>
      <w:commentRangeEnd w:id="28"/>
      <w:r w:rsidR="008D5509">
        <w:rPr>
          <w:rStyle w:val="Refdecomentrio"/>
        </w:rPr>
        <w:commentReference w:id="28"/>
      </w:r>
    </w:p>
    <w:p w14:paraId="078684E7" w14:textId="77777777" w:rsidR="00635A93" w:rsidRDefault="00635A93" w:rsidP="00CC461D">
      <w:pPr>
        <w:spacing w:line="360" w:lineRule="auto"/>
        <w:jc w:val="center"/>
        <w:rPr>
          <w:rFonts w:ascii="Times New Roman" w:eastAsia="Times New Roman" w:hAnsi="Times New Roman" w:cs="Times New Roman"/>
          <w:b/>
          <w:sz w:val="24"/>
          <w:szCs w:val="24"/>
        </w:rPr>
      </w:pPr>
    </w:p>
    <w:p w14:paraId="000001D4" w14:textId="7D4F0A50"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013400">
        <w:rPr>
          <w:rFonts w:ascii="Times New Roman" w:eastAsia="Times New Roman" w:hAnsi="Times New Roman" w:cs="Times New Roman"/>
          <w:sz w:val="24"/>
          <w:szCs w:val="24"/>
        </w:rPr>
        <w:t>A aposentadoria gradual evita choques psíquicos</w:t>
      </w:r>
      <w:r w:rsidR="00013400">
        <w:rPr>
          <w:rFonts w:ascii="Times New Roman" w:eastAsia="Times New Roman" w:hAnsi="Times New Roman" w:cs="Times New Roman"/>
          <w:sz w:val="24"/>
          <w:szCs w:val="24"/>
        </w:rPr>
        <w:t>.</w:t>
      </w:r>
      <w:r w:rsidRPr="00013400">
        <w:rPr>
          <w:rFonts w:ascii="Times New Roman" w:eastAsia="Times New Roman" w:hAnsi="Times New Roman" w:cs="Times New Roman"/>
          <w:sz w:val="24"/>
          <w:szCs w:val="24"/>
        </w:rPr>
        <w:t xml:space="preserve"> (1959, </w:t>
      </w:r>
      <w:r w:rsidR="00700DA9" w:rsidRPr="00F436E8">
        <w:rPr>
          <w:rFonts w:ascii="Times New Roman" w:eastAsia="Times New Roman" w:hAnsi="Times New Roman" w:cs="Times New Roman"/>
          <w:sz w:val="24"/>
          <w:szCs w:val="24"/>
        </w:rPr>
        <w:t>agosto</w:t>
      </w:r>
      <w:r w:rsidR="00D24601" w:rsidRPr="00F436E8">
        <w:rPr>
          <w:rFonts w:ascii="Times New Roman" w:eastAsia="Times New Roman" w:hAnsi="Times New Roman" w:cs="Times New Roman"/>
          <w:sz w:val="24"/>
          <w:szCs w:val="24"/>
        </w:rPr>
        <w:t xml:space="preserve"> 20</w:t>
      </w:r>
      <w:r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i/>
          <w:sz w:val="24"/>
          <w:szCs w:val="24"/>
        </w:rPr>
        <w:t>O Globo</w:t>
      </w:r>
      <w:r w:rsidR="00013400" w:rsidRPr="00F436E8">
        <w:rPr>
          <w:rFonts w:ascii="Times New Roman" w:eastAsia="Times New Roman" w:hAnsi="Times New Roman" w:cs="Times New Roman"/>
          <w:i/>
          <w:sz w:val="24"/>
          <w:szCs w:val="24"/>
        </w:rPr>
        <w:t>,</w:t>
      </w:r>
      <w:r w:rsidR="00013400"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sz w:val="24"/>
          <w:szCs w:val="24"/>
        </w:rPr>
        <w:t>[</w:t>
      </w:r>
      <w:proofErr w:type="spellStart"/>
      <w:r w:rsidRPr="00013400">
        <w:rPr>
          <w:rFonts w:ascii="Times New Roman" w:eastAsia="Times New Roman" w:hAnsi="Times New Roman" w:cs="Times New Roman"/>
          <w:sz w:val="24"/>
          <w:szCs w:val="24"/>
        </w:rPr>
        <w:t>s.</w:t>
      </w:r>
      <w:r w:rsidR="00013400">
        <w:rPr>
          <w:rFonts w:ascii="Times New Roman" w:eastAsia="Times New Roman" w:hAnsi="Times New Roman" w:cs="Times New Roman"/>
          <w:sz w:val="24"/>
          <w:szCs w:val="24"/>
        </w:rPr>
        <w:t>p</w:t>
      </w:r>
      <w:r w:rsidRPr="00013400">
        <w:rPr>
          <w:rFonts w:ascii="Times New Roman" w:eastAsia="Times New Roman" w:hAnsi="Times New Roman" w:cs="Times New Roman"/>
          <w:sz w:val="24"/>
          <w:szCs w:val="24"/>
        </w:rPr>
        <w:t>.</w:t>
      </w:r>
      <w:proofErr w:type="spellEnd"/>
      <w:r w:rsidRPr="00013400">
        <w:rPr>
          <w:rFonts w:ascii="Times New Roman" w:eastAsia="Times New Roman" w:hAnsi="Times New Roman" w:cs="Times New Roman"/>
          <w:sz w:val="24"/>
          <w:szCs w:val="24"/>
        </w:rPr>
        <w:t>]</w:t>
      </w:r>
      <w:r w:rsidR="00013400">
        <w:rPr>
          <w:rFonts w:ascii="Times New Roman" w:eastAsia="Times New Roman" w:hAnsi="Times New Roman" w:cs="Times New Roman"/>
          <w:sz w:val="24"/>
          <w:szCs w:val="24"/>
        </w:rPr>
        <w:t>.</w:t>
      </w:r>
    </w:p>
    <w:p w14:paraId="000001D5" w14:textId="4D008F48" w:rsidR="00CA2974" w:rsidRPr="00635A93" w:rsidRDefault="0005249A" w:rsidP="00635A93">
      <w:pPr>
        <w:spacing w:line="240" w:lineRule="auto"/>
        <w:ind w:left="720" w:hanging="720"/>
        <w:jc w:val="both"/>
        <w:rPr>
          <w:rFonts w:ascii="Times New Roman" w:eastAsia="Times New Roman" w:hAnsi="Times New Roman" w:cs="Times New Roman"/>
          <w:sz w:val="24"/>
          <w:szCs w:val="24"/>
        </w:rPr>
      </w:pPr>
      <w:proofErr w:type="spellStart"/>
      <w:r w:rsidRPr="00F436E8">
        <w:rPr>
          <w:rFonts w:ascii="Times New Roman" w:eastAsia="Times New Roman" w:hAnsi="Times New Roman" w:cs="Times New Roman"/>
          <w:sz w:val="24"/>
          <w:szCs w:val="24"/>
        </w:rPr>
        <w:t>Adrados</w:t>
      </w:r>
      <w:proofErr w:type="spellEnd"/>
      <w:r w:rsidRPr="00F436E8">
        <w:rPr>
          <w:rFonts w:ascii="Times New Roman" w:eastAsia="Times New Roman" w:hAnsi="Times New Roman" w:cs="Times New Roman"/>
          <w:sz w:val="24"/>
          <w:szCs w:val="24"/>
        </w:rPr>
        <w:t xml:space="preserve">, I. (1980). Necrológico: Fernando de </w:t>
      </w:r>
      <w:proofErr w:type="spellStart"/>
      <w:r w:rsidRPr="00F436E8">
        <w:rPr>
          <w:rFonts w:ascii="Times New Roman" w:eastAsia="Times New Roman" w:hAnsi="Times New Roman" w:cs="Times New Roman"/>
          <w:sz w:val="24"/>
          <w:szCs w:val="24"/>
        </w:rPr>
        <w:t>Villemor</w:t>
      </w:r>
      <w:proofErr w:type="spellEnd"/>
      <w:r w:rsidRPr="00F436E8">
        <w:rPr>
          <w:rFonts w:ascii="Times New Roman" w:eastAsia="Times New Roman" w:hAnsi="Times New Roman" w:cs="Times New Roman"/>
          <w:sz w:val="24"/>
          <w:szCs w:val="24"/>
        </w:rPr>
        <w:t xml:space="preserve"> Amaral (1920-1980). </w:t>
      </w:r>
      <w:r w:rsidR="00A5407A" w:rsidRPr="00635A93">
        <w:rPr>
          <w:rFonts w:ascii="Times New Roman" w:eastAsia="Times New Roman" w:hAnsi="Times New Roman" w:cs="Times New Roman"/>
          <w:i/>
          <w:sz w:val="24"/>
          <w:szCs w:val="24"/>
        </w:rPr>
        <w:t>Arquivos Brasileiros de Psicologia,</w:t>
      </w:r>
      <w:r w:rsidRPr="00635A93">
        <w:rPr>
          <w:rFonts w:ascii="Times New Roman" w:eastAsia="Times New Roman" w:hAnsi="Times New Roman" w:cs="Times New Roman"/>
          <w:i/>
          <w:sz w:val="24"/>
          <w:szCs w:val="24"/>
        </w:rPr>
        <w:t xml:space="preserve"> 32</w:t>
      </w:r>
      <w:r w:rsidRPr="00635A93">
        <w:rPr>
          <w:rFonts w:ascii="Times New Roman" w:eastAsia="Times New Roman" w:hAnsi="Times New Roman" w:cs="Times New Roman"/>
          <w:sz w:val="24"/>
          <w:szCs w:val="24"/>
        </w:rPr>
        <w:t>(4), 139-140.</w:t>
      </w:r>
      <w:r w:rsidR="00A5407A" w:rsidRPr="00635A93">
        <w:rPr>
          <w:rFonts w:ascii="Times New Roman" w:eastAsia="Times New Roman" w:hAnsi="Times New Roman" w:cs="Times New Roman"/>
          <w:sz w:val="24"/>
          <w:szCs w:val="24"/>
        </w:rPr>
        <w:t xml:space="preserve"> </w:t>
      </w:r>
    </w:p>
    <w:p w14:paraId="000001D6" w14:textId="046F407C"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proofErr w:type="spellStart"/>
      <w:r w:rsidRPr="00CC461D">
        <w:rPr>
          <w:rFonts w:ascii="Times New Roman" w:eastAsia="Times New Roman" w:hAnsi="Times New Roman" w:cs="Times New Roman"/>
          <w:sz w:val="24"/>
          <w:szCs w:val="24"/>
          <w:lang w:val="en-GB"/>
        </w:rPr>
        <w:t>Carpintero</w:t>
      </w:r>
      <w:proofErr w:type="spellEnd"/>
      <w:r w:rsidRPr="00CC461D">
        <w:rPr>
          <w:rFonts w:ascii="Times New Roman" w:eastAsia="Times New Roman" w:hAnsi="Times New Roman" w:cs="Times New Roman"/>
          <w:sz w:val="24"/>
          <w:szCs w:val="24"/>
          <w:lang w:val="en-GB"/>
        </w:rPr>
        <w:t xml:space="preserve">, H. (2020). The Congresses Between the Two World Wars (1921-1934). In H. </w:t>
      </w:r>
      <w:proofErr w:type="spellStart"/>
      <w:r w:rsidRPr="00CC461D">
        <w:rPr>
          <w:rFonts w:ascii="Times New Roman" w:eastAsia="Times New Roman" w:hAnsi="Times New Roman" w:cs="Times New Roman"/>
          <w:sz w:val="24"/>
          <w:szCs w:val="24"/>
          <w:lang w:val="en-GB"/>
        </w:rPr>
        <w:t>Carpintero</w:t>
      </w:r>
      <w:proofErr w:type="spellEnd"/>
      <w:r w:rsidRPr="00CC461D">
        <w:rPr>
          <w:rFonts w:ascii="Times New Roman" w:eastAsia="Times New Roman" w:hAnsi="Times New Roman" w:cs="Times New Roman"/>
          <w:sz w:val="24"/>
          <w:szCs w:val="24"/>
          <w:lang w:val="en-GB"/>
        </w:rPr>
        <w:t xml:space="preserve">, R. Ardila, </w:t>
      </w:r>
      <w:r w:rsidR="00A5407A">
        <w:rPr>
          <w:rFonts w:ascii="Times New Roman" w:eastAsia="Times New Roman" w:hAnsi="Times New Roman" w:cs="Times New Roman"/>
          <w:sz w:val="24"/>
          <w:szCs w:val="24"/>
          <w:lang w:val="en-GB"/>
        </w:rPr>
        <w:t xml:space="preserve">&amp; </w:t>
      </w:r>
      <w:r w:rsidRPr="00CC461D">
        <w:rPr>
          <w:rFonts w:ascii="Times New Roman" w:eastAsia="Times New Roman" w:hAnsi="Times New Roman" w:cs="Times New Roman"/>
          <w:sz w:val="24"/>
          <w:szCs w:val="24"/>
          <w:lang w:val="en-GB"/>
        </w:rPr>
        <w:t xml:space="preserve">A. M. </w:t>
      </w:r>
      <w:proofErr w:type="spellStart"/>
      <w:r w:rsidRPr="00CC461D">
        <w:rPr>
          <w:rFonts w:ascii="Times New Roman" w:eastAsia="Times New Roman" w:hAnsi="Times New Roman" w:cs="Times New Roman"/>
          <w:sz w:val="24"/>
          <w:szCs w:val="24"/>
          <w:lang w:val="en-GB"/>
        </w:rPr>
        <w:t>Jacó</w:t>
      </w:r>
      <w:proofErr w:type="spellEnd"/>
      <w:r w:rsidRPr="00CC461D">
        <w:rPr>
          <w:rFonts w:ascii="Times New Roman" w:eastAsia="Times New Roman" w:hAnsi="Times New Roman" w:cs="Times New Roman"/>
          <w:sz w:val="24"/>
          <w:szCs w:val="24"/>
          <w:lang w:val="en-GB"/>
        </w:rPr>
        <w:t>-Vilela (Ed</w:t>
      </w:r>
      <w:r w:rsidR="00A5407A">
        <w:rPr>
          <w:rFonts w:ascii="Times New Roman" w:eastAsia="Times New Roman" w:hAnsi="Times New Roman" w:cs="Times New Roman"/>
          <w:sz w:val="24"/>
          <w:szCs w:val="24"/>
          <w:lang w:val="en-GB"/>
        </w:rPr>
        <w:t>s</w:t>
      </w:r>
      <w:r w:rsidRPr="00CC461D">
        <w:rPr>
          <w:rFonts w:ascii="Times New Roman" w:eastAsia="Times New Roman" w:hAnsi="Times New Roman" w:cs="Times New Roman"/>
          <w:sz w:val="24"/>
          <w:szCs w:val="24"/>
          <w:lang w:val="en-GB"/>
        </w:rPr>
        <w:t xml:space="preserve">.), </w:t>
      </w:r>
      <w:r w:rsidRPr="00CC461D">
        <w:rPr>
          <w:rFonts w:ascii="Times New Roman" w:eastAsia="Times New Roman" w:hAnsi="Times New Roman" w:cs="Times New Roman"/>
          <w:i/>
          <w:sz w:val="24"/>
          <w:szCs w:val="24"/>
          <w:lang w:val="en-GB"/>
        </w:rPr>
        <w:t>International Association of Applied Psychology</w:t>
      </w:r>
      <w:r w:rsidR="00A5407A">
        <w:rPr>
          <w:rFonts w:ascii="Times New Roman" w:eastAsia="Times New Roman" w:hAnsi="Times New Roman" w:cs="Times New Roman"/>
          <w:i/>
          <w:sz w:val="24"/>
          <w:szCs w:val="24"/>
          <w:lang w:val="en-GB"/>
        </w:rPr>
        <w:t>:</w:t>
      </w:r>
      <w:r w:rsidRPr="00CC461D">
        <w:rPr>
          <w:rFonts w:ascii="Times New Roman" w:eastAsia="Times New Roman" w:hAnsi="Times New Roman" w:cs="Times New Roman"/>
          <w:i/>
          <w:sz w:val="24"/>
          <w:szCs w:val="24"/>
          <w:lang w:val="en-GB"/>
        </w:rPr>
        <w:t xml:space="preserve"> </w:t>
      </w:r>
      <w:r w:rsidR="00A5407A">
        <w:rPr>
          <w:rFonts w:ascii="Times New Roman" w:eastAsia="Times New Roman" w:hAnsi="Times New Roman" w:cs="Times New Roman"/>
          <w:i/>
          <w:sz w:val="24"/>
          <w:szCs w:val="24"/>
          <w:lang w:val="en-GB"/>
        </w:rPr>
        <w:t>A</w:t>
      </w:r>
      <w:r w:rsidRPr="00CC461D">
        <w:rPr>
          <w:rFonts w:ascii="Times New Roman" w:eastAsia="Times New Roman" w:hAnsi="Times New Roman" w:cs="Times New Roman"/>
          <w:i/>
          <w:sz w:val="24"/>
          <w:szCs w:val="24"/>
          <w:lang w:val="en-GB"/>
        </w:rPr>
        <w:t xml:space="preserve"> centennial history 1920-2020</w:t>
      </w:r>
      <w:r w:rsidRPr="00CC461D">
        <w:rPr>
          <w:rFonts w:ascii="Times New Roman" w:eastAsia="Times New Roman" w:hAnsi="Times New Roman" w:cs="Times New Roman"/>
          <w:sz w:val="24"/>
          <w:szCs w:val="24"/>
          <w:lang w:val="en-GB"/>
        </w:rPr>
        <w:t xml:space="preserve"> (pp. 41-65). </w:t>
      </w:r>
      <w:r w:rsidR="00A5407A" w:rsidRPr="00F436E8">
        <w:rPr>
          <w:rFonts w:ascii="Times New Roman" w:eastAsia="Times New Roman" w:hAnsi="Times New Roman" w:cs="Times New Roman"/>
          <w:sz w:val="24"/>
          <w:szCs w:val="24"/>
        </w:rPr>
        <w:t xml:space="preserve">Oxford: </w:t>
      </w:r>
      <w:proofErr w:type="spellStart"/>
      <w:r w:rsidRPr="00CC461D">
        <w:rPr>
          <w:rFonts w:ascii="Times New Roman" w:eastAsia="Times New Roman" w:hAnsi="Times New Roman" w:cs="Times New Roman"/>
          <w:sz w:val="24"/>
          <w:szCs w:val="24"/>
        </w:rPr>
        <w:t>Wiley</w:t>
      </w:r>
      <w:proofErr w:type="spellEnd"/>
      <w:r w:rsidRPr="00CC461D">
        <w:rPr>
          <w:rFonts w:ascii="Times New Roman" w:eastAsia="Times New Roman" w:hAnsi="Times New Roman" w:cs="Times New Roman"/>
          <w:sz w:val="24"/>
          <w:szCs w:val="24"/>
        </w:rPr>
        <w:t xml:space="preserve"> </w:t>
      </w:r>
      <w:proofErr w:type="spellStart"/>
      <w:r w:rsidRPr="00CC461D">
        <w:rPr>
          <w:rFonts w:ascii="Times New Roman" w:eastAsia="Times New Roman" w:hAnsi="Times New Roman" w:cs="Times New Roman"/>
          <w:sz w:val="24"/>
          <w:szCs w:val="24"/>
        </w:rPr>
        <w:t>Blackwell</w:t>
      </w:r>
      <w:proofErr w:type="spellEnd"/>
      <w:r w:rsidRPr="00CC461D">
        <w:rPr>
          <w:rFonts w:ascii="Times New Roman" w:eastAsia="Times New Roman" w:hAnsi="Times New Roman" w:cs="Times New Roman"/>
          <w:sz w:val="24"/>
          <w:szCs w:val="24"/>
        </w:rPr>
        <w:t xml:space="preserve">. </w:t>
      </w:r>
      <w:hyperlink r:id="rId16">
        <w:r w:rsidR="00A5407A" w:rsidRPr="00F436E8">
          <w:rPr>
            <w:rFonts w:ascii="Times New Roman" w:eastAsia="Times New Roman" w:hAnsi="Times New Roman" w:cs="Times New Roman"/>
            <w:sz w:val="24"/>
            <w:szCs w:val="24"/>
          </w:rPr>
          <w:t>doi:10.1002/9781119680673</w:t>
        </w:r>
      </w:hyperlink>
      <w:r w:rsidRPr="00A5407A">
        <w:rPr>
          <w:rFonts w:ascii="Times New Roman" w:eastAsia="Times New Roman" w:hAnsi="Times New Roman" w:cs="Times New Roman"/>
          <w:sz w:val="24"/>
          <w:szCs w:val="24"/>
        </w:rPr>
        <w:t xml:space="preserve"> </w:t>
      </w:r>
    </w:p>
    <w:p w14:paraId="000001D7" w14:textId="428F0AD6"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013400">
        <w:rPr>
          <w:rFonts w:ascii="Times New Roman" w:eastAsia="Times New Roman" w:hAnsi="Times New Roman" w:cs="Times New Roman"/>
          <w:sz w:val="24"/>
          <w:szCs w:val="24"/>
        </w:rPr>
        <w:t xml:space="preserve">Deve a Psicologia contribuir para um mundo de solidariedade e compreensão. (1959, </w:t>
      </w:r>
      <w:proofErr w:type="gramStart"/>
      <w:r w:rsidR="00013400" w:rsidRPr="00F436E8">
        <w:rPr>
          <w:rFonts w:ascii="Times New Roman" w:eastAsia="Times New Roman" w:hAnsi="Times New Roman" w:cs="Times New Roman"/>
          <w:sz w:val="24"/>
          <w:szCs w:val="24"/>
        </w:rPr>
        <w:t>A</w:t>
      </w:r>
      <w:r w:rsidRPr="00013400">
        <w:rPr>
          <w:rFonts w:ascii="Times New Roman" w:eastAsia="Times New Roman" w:hAnsi="Times New Roman" w:cs="Times New Roman"/>
          <w:sz w:val="24"/>
          <w:szCs w:val="24"/>
        </w:rPr>
        <w:t>gosto</w:t>
      </w:r>
      <w:proofErr w:type="gramEnd"/>
      <w:r w:rsidR="00013400" w:rsidRPr="00F436E8">
        <w:rPr>
          <w:rFonts w:ascii="Times New Roman" w:eastAsia="Times New Roman" w:hAnsi="Times New Roman" w:cs="Times New Roman"/>
          <w:sz w:val="24"/>
          <w:szCs w:val="24"/>
        </w:rPr>
        <w:t xml:space="preserve"> 22</w:t>
      </w:r>
      <w:r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i/>
          <w:sz w:val="24"/>
          <w:szCs w:val="24"/>
        </w:rPr>
        <w:t>Diário de Notícias</w:t>
      </w:r>
      <w:r w:rsidR="00013400" w:rsidRPr="00F436E8">
        <w:rPr>
          <w:rFonts w:ascii="Times New Roman" w:eastAsia="Times New Roman" w:hAnsi="Times New Roman" w:cs="Times New Roman"/>
          <w:i/>
          <w:sz w:val="24"/>
          <w:szCs w:val="24"/>
        </w:rPr>
        <w:t>,</w:t>
      </w:r>
      <w:r w:rsidRPr="00013400">
        <w:rPr>
          <w:rFonts w:ascii="Times New Roman" w:eastAsia="Times New Roman" w:hAnsi="Times New Roman" w:cs="Times New Roman"/>
          <w:i/>
          <w:sz w:val="24"/>
          <w:szCs w:val="24"/>
        </w:rPr>
        <w:t xml:space="preserve"> </w:t>
      </w:r>
      <w:r w:rsidRPr="00013400">
        <w:rPr>
          <w:rFonts w:ascii="Times New Roman" w:eastAsia="Times New Roman" w:hAnsi="Times New Roman" w:cs="Times New Roman"/>
          <w:sz w:val="24"/>
          <w:szCs w:val="24"/>
        </w:rPr>
        <w:t>[</w:t>
      </w:r>
      <w:proofErr w:type="spellStart"/>
      <w:r w:rsidRPr="00013400">
        <w:rPr>
          <w:rFonts w:ascii="Times New Roman" w:eastAsia="Times New Roman" w:hAnsi="Times New Roman" w:cs="Times New Roman"/>
          <w:sz w:val="24"/>
          <w:szCs w:val="24"/>
        </w:rPr>
        <w:t>s.</w:t>
      </w:r>
      <w:r w:rsidR="00013400">
        <w:rPr>
          <w:rFonts w:ascii="Times New Roman" w:eastAsia="Times New Roman" w:hAnsi="Times New Roman" w:cs="Times New Roman"/>
          <w:sz w:val="24"/>
          <w:szCs w:val="24"/>
        </w:rPr>
        <w:t>p</w:t>
      </w:r>
      <w:r w:rsidRPr="00013400">
        <w:rPr>
          <w:rFonts w:ascii="Times New Roman" w:eastAsia="Times New Roman" w:hAnsi="Times New Roman" w:cs="Times New Roman"/>
          <w:sz w:val="24"/>
          <w:szCs w:val="24"/>
        </w:rPr>
        <w:t>.</w:t>
      </w:r>
      <w:proofErr w:type="spellEnd"/>
      <w:r w:rsidRPr="00013400">
        <w:rPr>
          <w:rFonts w:ascii="Times New Roman" w:eastAsia="Times New Roman" w:hAnsi="Times New Roman" w:cs="Times New Roman"/>
          <w:sz w:val="24"/>
          <w:szCs w:val="24"/>
        </w:rPr>
        <w:t>]</w:t>
      </w:r>
      <w:r w:rsidR="00013400" w:rsidRPr="00013400">
        <w:rPr>
          <w:rFonts w:ascii="Times New Roman" w:eastAsia="Times New Roman" w:hAnsi="Times New Roman" w:cs="Times New Roman"/>
          <w:sz w:val="24"/>
          <w:szCs w:val="24"/>
        </w:rPr>
        <w:t>.</w:t>
      </w:r>
    </w:p>
    <w:p w14:paraId="000001D8" w14:textId="5BF6C00E"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 xml:space="preserve">Dias, A. P., Silva, F. J., </w:t>
      </w:r>
      <w:proofErr w:type="spellStart"/>
      <w:r w:rsidRPr="00CC461D">
        <w:rPr>
          <w:rFonts w:ascii="Times New Roman" w:eastAsia="Times New Roman" w:hAnsi="Times New Roman" w:cs="Times New Roman"/>
          <w:sz w:val="24"/>
          <w:szCs w:val="24"/>
        </w:rPr>
        <w:t>Chalegre</w:t>
      </w:r>
      <w:proofErr w:type="spellEnd"/>
      <w:r w:rsidRPr="00CC461D">
        <w:rPr>
          <w:rFonts w:ascii="Times New Roman" w:eastAsia="Times New Roman" w:hAnsi="Times New Roman" w:cs="Times New Roman"/>
          <w:sz w:val="24"/>
          <w:szCs w:val="24"/>
        </w:rPr>
        <w:t>, R. F., Sá, C. P.</w:t>
      </w:r>
      <w:r w:rsidR="00A5407A">
        <w:rPr>
          <w:rFonts w:ascii="Times New Roman" w:eastAsia="Times New Roman" w:hAnsi="Times New Roman" w:cs="Times New Roman"/>
          <w:sz w:val="24"/>
          <w:szCs w:val="24"/>
        </w:rPr>
        <w:t>,</w:t>
      </w:r>
      <w:r w:rsidRPr="00CC461D">
        <w:rPr>
          <w:rFonts w:ascii="Times New Roman" w:eastAsia="Times New Roman" w:hAnsi="Times New Roman" w:cs="Times New Roman"/>
          <w:sz w:val="24"/>
          <w:szCs w:val="24"/>
        </w:rPr>
        <w:t xml:space="preserve"> &amp; </w:t>
      </w:r>
      <w:proofErr w:type="spellStart"/>
      <w:r w:rsidRPr="00CC461D">
        <w:rPr>
          <w:rFonts w:ascii="Times New Roman" w:eastAsia="Times New Roman" w:hAnsi="Times New Roman" w:cs="Times New Roman"/>
          <w:sz w:val="24"/>
          <w:szCs w:val="24"/>
        </w:rPr>
        <w:t>Wolter</w:t>
      </w:r>
      <w:proofErr w:type="spellEnd"/>
      <w:r w:rsidRPr="00CC461D">
        <w:rPr>
          <w:rFonts w:ascii="Times New Roman" w:eastAsia="Times New Roman" w:hAnsi="Times New Roman" w:cs="Times New Roman"/>
          <w:sz w:val="24"/>
          <w:szCs w:val="24"/>
        </w:rPr>
        <w:t xml:space="preserve">, R. P. (2011). Sobre a memória social dos "Anos Dourados": Fusca, Copa do Mundo, Bossa Nova e Miss Brasil. </w:t>
      </w:r>
      <w:r w:rsidRPr="00CC461D">
        <w:rPr>
          <w:rFonts w:ascii="Times New Roman" w:eastAsia="Times New Roman" w:hAnsi="Times New Roman" w:cs="Times New Roman"/>
          <w:i/>
          <w:sz w:val="24"/>
          <w:szCs w:val="24"/>
        </w:rPr>
        <w:t>Psicologia: Teoria e Prática, 13</w:t>
      </w:r>
      <w:r w:rsidRPr="00CC461D">
        <w:rPr>
          <w:rFonts w:ascii="Times New Roman" w:eastAsia="Times New Roman" w:hAnsi="Times New Roman" w:cs="Times New Roman"/>
          <w:sz w:val="24"/>
          <w:szCs w:val="24"/>
        </w:rPr>
        <w:t xml:space="preserve">(3), 110-123. </w:t>
      </w:r>
      <w:r w:rsidR="00A5407A">
        <w:rPr>
          <w:rFonts w:ascii="Times New Roman" w:eastAsia="Times New Roman" w:hAnsi="Times New Roman" w:cs="Times New Roman"/>
          <w:sz w:val="24"/>
          <w:szCs w:val="24"/>
        </w:rPr>
        <w:t xml:space="preserve">Recuperado de </w:t>
      </w:r>
      <w:r w:rsidR="00B63005" w:rsidRPr="00B63005">
        <w:rPr>
          <w:rFonts w:ascii="Times New Roman" w:eastAsia="Times New Roman" w:hAnsi="Times New Roman" w:cs="Times New Roman"/>
          <w:sz w:val="24"/>
          <w:szCs w:val="24"/>
        </w:rPr>
        <w:t>https://is.gd/mZenBd</w:t>
      </w:r>
    </w:p>
    <w:p w14:paraId="000001D9" w14:textId="0B2F0481" w:rsidR="00CA2974" w:rsidRPr="00F436E8" w:rsidRDefault="0005249A" w:rsidP="00635A93">
      <w:pPr>
        <w:spacing w:line="240" w:lineRule="auto"/>
        <w:ind w:left="720" w:hanging="720"/>
        <w:jc w:val="both"/>
        <w:rPr>
          <w:rFonts w:ascii="Times New Roman" w:eastAsia="Times New Roman" w:hAnsi="Times New Roman" w:cs="Times New Roman"/>
          <w:sz w:val="24"/>
          <w:szCs w:val="24"/>
        </w:rPr>
      </w:pPr>
      <w:r w:rsidRPr="00F436E8">
        <w:rPr>
          <w:rFonts w:ascii="Times New Roman" w:eastAsia="Times New Roman" w:hAnsi="Times New Roman" w:cs="Times New Roman"/>
          <w:sz w:val="24"/>
          <w:szCs w:val="24"/>
        </w:rPr>
        <w:t xml:space="preserve">Feres, N. R. (1997). Biografia: Pedro Parafita Bessa. </w:t>
      </w:r>
      <w:r w:rsidRPr="00F436E8">
        <w:rPr>
          <w:rFonts w:ascii="Times New Roman" w:eastAsia="Times New Roman" w:hAnsi="Times New Roman" w:cs="Times New Roman"/>
          <w:i/>
          <w:sz w:val="24"/>
          <w:szCs w:val="24"/>
        </w:rPr>
        <w:t>Psicol</w:t>
      </w:r>
      <w:r w:rsidR="00A5407A" w:rsidRPr="00F436E8">
        <w:rPr>
          <w:rFonts w:ascii="Times New Roman" w:eastAsia="Times New Roman" w:hAnsi="Times New Roman" w:cs="Times New Roman"/>
          <w:i/>
          <w:sz w:val="24"/>
          <w:szCs w:val="24"/>
        </w:rPr>
        <w:t>ogia: C</w:t>
      </w:r>
      <w:r w:rsidRPr="00F436E8">
        <w:rPr>
          <w:rFonts w:ascii="Times New Roman" w:eastAsia="Times New Roman" w:hAnsi="Times New Roman" w:cs="Times New Roman"/>
          <w:i/>
          <w:sz w:val="24"/>
          <w:szCs w:val="24"/>
        </w:rPr>
        <w:t>i</w:t>
      </w:r>
      <w:r w:rsidR="00A5407A" w:rsidRPr="00F436E8">
        <w:rPr>
          <w:rFonts w:ascii="Times New Roman" w:eastAsia="Times New Roman" w:hAnsi="Times New Roman" w:cs="Times New Roman"/>
          <w:i/>
          <w:sz w:val="24"/>
          <w:szCs w:val="24"/>
        </w:rPr>
        <w:t>ê</w:t>
      </w:r>
      <w:r w:rsidRPr="00F436E8">
        <w:rPr>
          <w:rFonts w:ascii="Times New Roman" w:eastAsia="Times New Roman" w:hAnsi="Times New Roman" w:cs="Times New Roman"/>
          <w:i/>
          <w:sz w:val="24"/>
          <w:szCs w:val="24"/>
        </w:rPr>
        <w:t>nc</w:t>
      </w:r>
      <w:r w:rsidR="00A5407A" w:rsidRPr="00F436E8">
        <w:rPr>
          <w:rFonts w:ascii="Times New Roman" w:eastAsia="Times New Roman" w:hAnsi="Times New Roman" w:cs="Times New Roman"/>
          <w:i/>
          <w:sz w:val="24"/>
          <w:szCs w:val="24"/>
        </w:rPr>
        <w:t>ia e Profissão,</w:t>
      </w:r>
      <w:r w:rsidRPr="00F436E8">
        <w:rPr>
          <w:rFonts w:ascii="Times New Roman" w:eastAsia="Times New Roman" w:hAnsi="Times New Roman" w:cs="Times New Roman"/>
          <w:i/>
          <w:sz w:val="24"/>
          <w:szCs w:val="24"/>
        </w:rPr>
        <w:t xml:space="preserve"> 17</w:t>
      </w:r>
      <w:r w:rsidRPr="00F436E8">
        <w:rPr>
          <w:rFonts w:ascii="Times New Roman" w:eastAsia="Times New Roman" w:hAnsi="Times New Roman" w:cs="Times New Roman"/>
          <w:sz w:val="24"/>
          <w:szCs w:val="24"/>
        </w:rPr>
        <w:t>(2)</w:t>
      </w:r>
      <w:r w:rsidR="00A5407A" w:rsidRPr="00F436E8">
        <w:rPr>
          <w:rFonts w:ascii="Times New Roman" w:eastAsia="Times New Roman" w:hAnsi="Times New Roman" w:cs="Times New Roman"/>
          <w:sz w:val="24"/>
          <w:szCs w:val="24"/>
        </w:rPr>
        <w:t>, 49. doi:</w:t>
      </w:r>
      <w:r w:rsidR="00A5407A" w:rsidRPr="00A5407A">
        <w:rPr>
          <w:rFonts w:ascii="Times New Roman" w:eastAsia="Times New Roman" w:hAnsi="Times New Roman" w:cs="Times New Roman"/>
          <w:sz w:val="24"/>
          <w:szCs w:val="24"/>
        </w:rPr>
        <w:t>10.1590/S1414-98931997000200008</w:t>
      </w:r>
    </w:p>
    <w:p w14:paraId="000001DA" w14:textId="0CC9B8ED"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013400">
        <w:rPr>
          <w:rFonts w:ascii="Times New Roman" w:eastAsia="Times New Roman" w:hAnsi="Times New Roman" w:cs="Times New Roman"/>
          <w:sz w:val="24"/>
          <w:szCs w:val="24"/>
        </w:rPr>
        <w:t>Fundação Getúlio Vargas</w:t>
      </w:r>
      <w:r w:rsidR="00A5407A" w:rsidRPr="00013400">
        <w:rPr>
          <w:rFonts w:ascii="Times New Roman" w:eastAsia="Times New Roman" w:hAnsi="Times New Roman" w:cs="Times New Roman"/>
          <w:sz w:val="24"/>
          <w:szCs w:val="24"/>
        </w:rPr>
        <w:t>.</w:t>
      </w:r>
      <w:r w:rsidRPr="00013400">
        <w:rPr>
          <w:rFonts w:ascii="Times New Roman" w:eastAsia="Times New Roman" w:hAnsi="Times New Roman" w:cs="Times New Roman"/>
          <w:sz w:val="24"/>
          <w:szCs w:val="24"/>
        </w:rPr>
        <w:t xml:space="preserve"> (1960). </w:t>
      </w:r>
      <w:r w:rsidRPr="00013400">
        <w:rPr>
          <w:rFonts w:ascii="Times New Roman" w:eastAsia="Times New Roman" w:hAnsi="Times New Roman" w:cs="Times New Roman"/>
          <w:i/>
          <w:sz w:val="24"/>
          <w:szCs w:val="24"/>
        </w:rPr>
        <w:t>Anais do VI Congresso Interamericano de Psicologia</w:t>
      </w:r>
      <w:r w:rsidRPr="00013400">
        <w:rPr>
          <w:rFonts w:ascii="Times New Roman" w:eastAsia="Times New Roman" w:hAnsi="Times New Roman" w:cs="Times New Roman"/>
          <w:sz w:val="24"/>
          <w:szCs w:val="24"/>
        </w:rPr>
        <w:t>.</w:t>
      </w:r>
      <w:r w:rsidR="00013400" w:rsidRPr="00013400">
        <w:rPr>
          <w:rFonts w:ascii="Times New Roman" w:eastAsia="Times New Roman" w:hAnsi="Times New Roman" w:cs="Times New Roman"/>
          <w:sz w:val="24"/>
          <w:szCs w:val="24"/>
        </w:rPr>
        <w:t xml:space="preserve"> Rio de Janeiro: FGV.</w:t>
      </w:r>
    </w:p>
    <w:p w14:paraId="000001DB" w14:textId="0AC3E4B3" w:rsidR="00CA2974" w:rsidRPr="00CC461D" w:rsidRDefault="0005249A" w:rsidP="00635A93">
      <w:pPr>
        <w:spacing w:line="240" w:lineRule="auto"/>
        <w:ind w:left="720" w:hanging="720"/>
        <w:jc w:val="both"/>
        <w:rPr>
          <w:rFonts w:ascii="Times New Roman" w:eastAsia="Times New Roman" w:hAnsi="Times New Roman" w:cs="Times New Roman"/>
          <w:sz w:val="24"/>
          <w:szCs w:val="24"/>
          <w:highlight w:val="white"/>
        </w:rPr>
      </w:pPr>
      <w:r w:rsidRPr="00CC461D">
        <w:rPr>
          <w:rFonts w:ascii="Times New Roman" w:eastAsia="Times New Roman" w:hAnsi="Times New Roman" w:cs="Times New Roman"/>
          <w:sz w:val="24"/>
          <w:szCs w:val="24"/>
          <w:highlight w:val="white"/>
        </w:rPr>
        <w:t>França, A. R.</w:t>
      </w:r>
      <w:r w:rsidR="003B0BC8">
        <w:rPr>
          <w:rFonts w:ascii="Times New Roman" w:eastAsia="Times New Roman" w:hAnsi="Times New Roman" w:cs="Times New Roman"/>
          <w:sz w:val="24"/>
          <w:szCs w:val="24"/>
          <w:highlight w:val="white"/>
        </w:rPr>
        <w:t xml:space="preserve">, &amp; </w:t>
      </w:r>
      <w:r w:rsidRPr="00CC461D">
        <w:rPr>
          <w:rFonts w:ascii="Times New Roman" w:eastAsia="Times New Roman" w:hAnsi="Times New Roman" w:cs="Times New Roman"/>
          <w:sz w:val="24"/>
          <w:szCs w:val="24"/>
          <w:highlight w:val="white"/>
        </w:rPr>
        <w:t xml:space="preserve">Gonçalves, L. G. (2018). Helena </w:t>
      </w:r>
      <w:proofErr w:type="spellStart"/>
      <w:r w:rsidRPr="00CC461D">
        <w:rPr>
          <w:rFonts w:ascii="Times New Roman" w:eastAsia="Times New Roman" w:hAnsi="Times New Roman" w:cs="Times New Roman"/>
          <w:sz w:val="24"/>
          <w:szCs w:val="24"/>
          <w:highlight w:val="white"/>
        </w:rPr>
        <w:t>Antipoff</w:t>
      </w:r>
      <w:proofErr w:type="spellEnd"/>
      <w:r w:rsidRPr="00CC461D">
        <w:rPr>
          <w:rFonts w:ascii="Times New Roman" w:eastAsia="Times New Roman" w:hAnsi="Times New Roman" w:cs="Times New Roman"/>
          <w:sz w:val="24"/>
          <w:szCs w:val="24"/>
          <w:highlight w:val="white"/>
        </w:rPr>
        <w:t xml:space="preserve">: </w:t>
      </w:r>
      <w:r w:rsidR="003B0BC8">
        <w:rPr>
          <w:rFonts w:ascii="Times New Roman" w:eastAsia="Times New Roman" w:hAnsi="Times New Roman" w:cs="Times New Roman"/>
          <w:sz w:val="24"/>
          <w:szCs w:val="24"/>
          <w:highlight w:val="white"/>
        </w:rPr>
        <w:t>C</w:t>
      </w:r>
      <w:r w:rsidR="003B0BC8" w:rsidRPr="00CC461D">
        <w:rPr>
          <w:rFonts w:ascii="Times New Roman" w:eastAsia="Times New Roman" w:hAnsi="Times New Roman" w:cs="Times New Roman"/>
          <w:sz w:val="24"/>
          <w:szCs w:val="24"/>
          <w:highlight w:val="white"/>
        </w:rPr>
        <w:t>iência</w:t>
      </w:r>
      <w:r w:rsidRPr="00CC461D">
        <w:rPr>
          <w:rFonts w:ascii="Times New Roman" w:eastAsia="Times New Roman" w:hAnsi="Times New Roman" w:cs="Times New Roman"/>
          <w:sz w:val="24"/>
          <w:szCs w:val="24"/>
          <w:highlight w:val="white"/>
        </w:rPr>
        <w:t xml:space="preserve">, compromisso social e solidariedade sem fronteiras. </w:t>
      </w:r>
      <w:r w:rsidRPr="00CC461D">
        <w:rPr>
          <w:rFonts w:ascii="Times New Roman" w:eastAsia="Times New Roman" w:hAnsi="Times New Roman" w:cs="Times New Roman"/>
          <w:i/>
          <w:sz w:val="24"/>
          <w:szCs w:val="24"/>
          <w:highlight w:val="white"/>
        </w:rPr>
        <w:t>Revista Cocar</w:t>
      </w:r>
      <w:r w:rsidR="003B0BC8">
        <w:rPr>
          <w:rFonts w:ascii="Times New Roman" w:eastAsia="Times New Roman" w:hAnsi="Times New Roman" w:cs="Times New Roman"/>
          <w:i/>
          <w:sz w:val="24"/>
          <w:szCs w:val="24"/>
          <w:highlight w:val="white"/>
        </w:rPr>
        <w:t>,</w:t>
      </w:r>
      <w:r w:rsidR="003B0BC8" w:rsidRPr="00CC461D">
        <w:rPr>
          <w:rFonts w:ascii="Times New Roman" w:eastAsia="Times New Roman" w:hAnsi="Times New Roman" w:cs="Times New Roman"/>
          <w:i/>
          <w:sz w:val="24"/>
          <w:szCs w:val="24"/>
          <w:highlight w:val="white"/>
        </w:rPr>
        <w:t xml:space="preserve"> </w:t>
      </w:r>
      <w:r w:rsidRPr="00CC461D">
        <w:rPr>
          <w:rFonts w:ascii="Times New Roman" w:eastAsia="Times New Roman" w:hAnsi="Times New Roman" w:cs="Times New Roman"/>
          <w:i/>
          <w:sz w:val="24"/>
          <w:szCs w:val="24"/>
          <w:highlight w:val="white"/>
        </w:rPr>
        <w:t>12</w:t>
      </w:r>
      <w:r w:rsidRPr="00CC461D">
        <w:rPr>
          <w:rFonts w:ascii="Times New Roman" w:eastAsia="Times New Roman" w:hAnsi="Times New Roman" w:cs="Times New Roman"/>
          <w:sz w:val="24"/>
          <w:szCs w:val="24"/>
          <w:highlight w:val="white"/>
        </w:rPr>
        <w:t xml:space="preserve">(24), 121-143. </w:t>
      </w:r>
      <w:r w:rsidR="003B0BC8">
        <w:rPr>
          <w:rFonts w:ascii="Times New Roman" w:eastAsia="Times New Roman" w:hAnsi="Times New Roman" w:cs="Times New Roman"/>
          <w:sz w:val="24"/>
          <w:szCs w:val="24"/>
          <w:highlight w:val="white"/>
        </w:rPr>
        <w:t xml:space="preserve">Recuperado de </w:t>
      </w:r>
      <w:r w:rsidR="003B0BC8" w:rsidRPr="003B0BC8">
        <w:rPr>
          <w:rFonts w:ascii="Times New Roman" w:eastAsia="Times New Roman" w:hAnsi="Times New Roman" w:cs="Times New Roman"/>
          <w:sz w:val="24"/>
          <w:szCs w:val="24"/>
        </w:rPr>
        <w:t>https://periodicos.uepa.br/index.php/cocar/article/view/1895</w:t>
      </w:r>
    </w:p>
    <w:p w14:paraId="000001DC" w14:textId="6A2CB04F"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013400">
        <w:rPr>
          <w:rFonts w:ascii="Times New Roman" w:eastAsia="Times New Roman" w:hAnsi="Times New Roman" w:cs="Times New Roman"/>
          <w:sz w:val="24"/>
          <w:szCs w:val="24"/>
        </w:rPr>
        <w:t>Inaugurado o Sexto Congresso Interamericano de Psicologia</w:t>
      </w:r>
      <w:r w:rsidR="00013400" w:rsidRPr="00F436E8">
        <w:rPr>
          <w:rFonts w:ascii="Times New Roman" w:eastAsia="Times New Roman" w:hAnsi="Times New Roman" w:cs="Times New Roman"/>
          <w:sz w:val="24"/>
          <w:szCs w:val="24"/>
        </w:rPr>
        <w:t>.</w:t>
      </w:r>
      <w:r w:rsidRPr="00013400">
        <w:rPr>
          <w:rFonts w:ascii="Times New Roman" w:eastAsia="Times New Roman" w:hAnsi="Times New Roman" w:cs="Times New Roman"/>
          <w:sz w:val="24"/>
          <w:szCs w:val="24"/>
        </w:rPr>
        <w:t xml:space="preserve"> (1959, </w:t>
      </w:r>
      <w:proofErr w:type="gramStart"/>
      <w:r w:rsidR="00013400" w:rsidRPr="00F436E8">
        <w:rPr>
          <w:rFonts w:ascii="Times New Roman" w:eastAsia="Times New Roman" w:hAnsi="Times New Roman" w:cs="Times New Roman"/>
          <w:sz w:val="24"/>
          <w:szCs w:val="24"/>
        </w:rPr>
        <w:t>A</w:t>
      </w:r>
      <w:r w:rsidRPr="00013400">
        <w:rPr>
          <w:rFonts w:ascii="Times New Roman" w:eastAsia="Times New Roman" w:hAnsi="Times New Roman" w:cs="Times New Roman"/>
          <w:sz w:val="24"/>
          <w:szCs w:val="24"/>
        </w:rPr>
        <w:t>gosto</w:t>
      </w:r>
      <w:proofErr w:type="gramEnd"/>
      <w:r w:rsidR="00013400" w:rsidRPr="00F436E8">
        <w:rPr>
          <w:rFonts w:ascii="Times New Roman" w:eastAsia="Times New Roman" w:hAnsi="Times New Roman" w:cs="Times New Roman"/>
          <w:sz w:val="24"/>
          <w:szCs w:val="24"/>
        </w:rPr>
        <w:t xml:space="preserve"> 18</w:t>
      </w:r>
      <w:r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i/>
          <w:sz w:val="24"/>
          <w:szCs w:val="24"/>
        </w:rPr>
        <w:t>O Globo</w:t>
      </w:r>
      <w:r w:rsidR="00013400" w:rsidRPr="00F436E8">
        <w:rPr>
          <w:rFonts w:ascii="Times New Roman" w:eastAsia="Times New Roman" w:hAnsi="Times New Roman" w:cs="Times New Roman"/>
          <w:i/>
          <w:sz w:val="24"/>
          <w:szCs w:val="24"/>
        </w:rPr>
        <w:t>,</w:t>
      </w:r>
      <w:r w:rsidR="00013400"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sz w:val="24"/>
          <w:szCs w:val="24"/>
        </w:rPr>
        <w:t>[</w:t>
      </w:r>
      <w:proofErr w:type="spellStart"/>
      <w:r w:rsidRPr="00013400">
        <w:rPr>
          <w:rFonts w:ascii="Times New Roman" w:eastAsia="Times New Roman" w:hAnsi="Times New Roman" w:cs="Times New Roman"/>
          <w:sz w:val="24"/>
          <w:szCs w:val="24"/>
        </w:rPr>
        <w:t>s.p.</w:t>
      </w:r>
      <w:proofErr w:type="spellEnd"/>
      <w:r w:rsidRPr="00013400">
        <w:rPr>
          <w:rFonts w:ascii="Times New Roman" w:eastAsia="Times New Roman" w:hAnsi="Times New Roman" w:cs="Times New Roman"/>
          <w:sz w:val="24"/>
          <w:szCs w:val="24"/>
        </w:rPr>
        <w:t>]</w:t>
      </w:r>
      <w:r w:rsidR="00013400" w:rsidRPr="00013400">
        <w:rPr>
          <w:rFonts w:ascii="Times New Roman" w:eastAsia="Times New Roman" w:hAnsi="Times New Roman" w:cs="Times New Roman"/>
          <w:sz w:val="24"/>
          <w:szCs w:val="24"/>
        </w:rPr>
        <w:t>.</w:t>
      </w:r>
    </w:p>
    <w:p w14:paraId="000001DD" w14:textId="2213C2A1"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Jacó-Vilela, A. M.</w:t>
      </w:r>
      <w:r w:rsidR="003B0BC8">
        <w:rPr>
          <w:rFonts w:ascii="Times New Roman" w:eastAsia="Times New Roman" w:hAnsi="Times New Roman" w:cs="Times New Roman"/>
          <w:sz w:val="24"/>
          <w:szCs w:val="24"/>
        </w:rPr>
        <w:t>,</w:t>
      </w:r>
      <w:r w:rsidRPr="00CC461D">
        <w:rPr>
          <w:rFonts w:ascii="Times New Roman" w:eastAsia="Times New Roman" w:hAnsi="Times New Roman" w:cs="Times New Roman"/>
          <w:sz w:val="24"/>
          <w:szCs w:val="24"/>
        </w:rPr>
        <w:t xml:space="preserve"> &amp; Rodrigues, I. T. (2014). Emilio Mira y López: </w:t>
      </w:r>
      <w:r w:rsidR="003B0BC8">
        <w:rPr>
          <w:rFonts w:ascii="Times New Roman" w:eastAsia="Times New Roman" w:hAnsi="Times New Roman" w:cs="Times New Roman"/>
          <w:sz w:val="24"/>
          <w:szCs w:val="24"/>
        </w:rPr>
        <w:t>U</w:t>
      </w:r>
      <w:r w:rsidR="003B0BC8" w:rsidRPr="00CC461D">
        <w:rPr>
          <w:rFonts w:ascii="Times New Roman" w:eastAsia="Times New Roman" w:hAnsi="Times New Roman" w:cs="Times New Roman"/>
          <w:sz w:val="24"/>
          <w:szCs w:val="24"/>
        </w:rPr>
        <w:t xml:space="preserve">ma </w:t>
      </w:r>
      <w:r w:rsidRPr="00CC461D">
        <w:rPr>
          <w:rFonts w:ascii="Times New Roman" w:eastAsia="Times New Roman" w:hAnsi="Times New Roman" w:cs="Times New Roman"/>
          <w:sz w:val="24"/>
          <w:szCs w:val="24"/>
        </w:rPr>
        <w:t xml:space="preserve">ciência para além da academia. </w:t>
      </w:r>
      <w:r w:rsidRPr="00CC461D">
        <w:rPr>
          <w:rFonts w:ascii="Times New Roman" w:eastAsia="Times New Roman" w:hAnsi="Times New Roman" w:cs="Times New Roman"/>
          <w:i/>
          <w:sz w:val="24"/>
          <w:szCs w:val="24"/>
        </w:rPr>
        <w:t>Arquivos Brasileiros de Psicologia</w:t>
      </w:r>
      <w:r w:rsidRPr="00CC461D">
        <w:rPr>
          <w:rFonts w:ascii="Times New Roman" w:eastAsia="Times New Roman" w:hAnsi="Times New Roman" w:cs="Times New Roman"/>
          <w:sz w:val="24"/>
          <w:szCs w:val="24"/>
        </w:rPr>
        <w:t xml:space="preserve">, </w:t>
      </w:r>
      <w:r w:rsidRPr="00F436E8">
        <w:rPr>
          <w:rFonts w:ascii="Times New Roman" w:eastAsia="Times New Roman" w:hAnsi="Times New Roman" w:cs="Times New Roman"/>
          <w:i/>
          <w:sz w:val="24"/>
          <w:szCs w:val="24"/>
        </w:rPr>
        <w:t>66</w:t>
      </w:r>
      <w:r w:rsidRPr="00CC461D">
        <w:rPr>
          <w:rFonts w:ascii="Times New Roman" w:eastAsia="Times New Roman" w:hAnsi="Times New Roman" w:cs="Times New Roman"/>
          <w:sz w:val="24"/>
          <w:szCs w:val="24"/>
        </w:rPr>
        <w:t xml:space="preserve">(3), 148-159. Recuperado de </w:t>
      </w:r>
      <w:r w:rsidR="00B63005" w:rsidRPr="00B63005">
        <w:rPr>
          <w:rFonts w:ascii="Times New Roman" w:eastAsia="Times New Roman" w:hAnsi="Times New Roman" w:cs="Times New Roman"/>
          <w:sz w:val="24"/>
          <w:szCs w:val="24"/>
        </w:rPr>
        <w:t>https://is.gd/XsQqds</w:t>
      </w:r>
      <w:r w:rsidR="00B63005" w:rsidRPr="00B63005" w:rsidDel="00B63005">
        <w:rPr>
          <w:rFonts w:ascii="Times New Roman" w:eastAsia="Times New Roman" w:hAnsi="Times New Roman" w:cs="Times New Roman"/>
          <w:sz w:val="24"/>
          <w:szCs w:val="24"/>
        </w:rPr>
        <w:t xml:space="preserve"> </w:t>
      </w:r>
    </w:p>
    <w:p w14:paraId="000001DE" w14:textId="08A6E01B"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 xml:space="preserve">Jacó-Vilela, A. M., Messias, M. C. N., </w:t>
      </w:r>
      <w:proofErr w:type="spellStart"/>
      <w:r w:rsidRPr="00CC461D">
        <w:rPr>
          <w:rFonts w:ascii="Times New Roman" w:eastAsia="Times New Roman" w:hAnsi="Times New Roman" w:cs="Times New Roman"/>
          <w:sz w:val="24"/>
          <w:szCs w:val="24"/>
        </w:rPr>
        <w:t>Degani</w:t>
      </w:r>
      <w:proofErr w:type="spellEnd"/>
      <w:r w:rsidRPr="00CC461D">
        <w:rPr>
          <w:rFonts w:ascii="Times New Roman" w:eastAsia="Times New Roman" w:hAnsi="Times New Roman" w:cs="Times New Roman"/>
          <w:sz w:val="24"/>
          <w:szCs w:val="24"/>
        </w:rPr>
        <w:t xml:space="preserve">-Carneiro, F., &amp; Oliveira, C. F. B. (2017). Clínicas de orientação: </w:t>
      </w:r>
      <w:r w:rsidR="003B0BC8">
        <w:rPr>
          <w:rFonts w:ascii="Times New Roman" w:eastAsia="Times New Roman" w:hAnsi="Times New Roman" w:cs="Times New Roman"/>
          <w:sz w:val="24"/>
          <w:szCs w:val="24"/>
        </w:rPr>
        <w:t>C</w:t>
      </w:r>
      <w:r w:rsidR="003B0BC8" w:rsidRPr="00CC461D">
        <w:rPr>
          <w:rFonts w:ascii="Times New Roman" w:eastAsia="Times New Roman" w:hAnsi="Times New Roman" w:cs="Times New Roman"/>
          <w:sz w:val="24"/>
          <w:szCs w:val="24"/>
        </w:rPr>
        <w:t xml:space="preserve">uidado </w:t>
      </w:r>
      <w:r w:rsidRPr="00CC461D">
        <w:rPr>
          <w:rFonts w:ascii="Times New Roman" w:eastAsia="Times New Roman" w:hAnsi="Times New Roman" w:cs="Times New Roman"/>
          <w:sz w:val="24"/>
          <w:szCs w:val="24"/>
        </w:rPr>
        <w:t xml:space="preserve">infanto-juvenil e participação feminina na constituição do campo </w:t>
      </w:r>
      <w:proofErr w:type="spellStart"/>
      <w:r w:rsidRPr="00CC461D">
        <w:rPr>
          <w:rFonts w:ascii="Times New Roman" w:eastAsia="Times New Roman" w:hAnsi="Times New Roman" w:cs="Times New Roman"/>
          <w:sz w:val="24"/>
          <w:szCs w:val="24"/>
        </w:rPr>
        <w:t>Psi</w:t>
      </w:r>
      <w:proofErr w:type="spellEnd"/>
      <w:r w:rsidRPr="00CC461D">
        <w:rPr>
          <w:rFonts w:ascii="Times New Roman" w:eastAsia="Times New Roman" w:hAnsi="Times New Roman" w:cs="Times New Roman"/>
          <w:sz w:val="24"/>
          <w:szCs w:val="24"/>
        </w:rPr>
        <w:t xml:space="preserve">. </w:t>
      </w:r>
      <w:r w:rsidRPr="00CC461D">
        <w:rPr>
          <w:rFonts w:ascii="Times New Roman" w:eastAsia="Times New Roman" w:hAnsi="Times New Roman" w:cs="Times New Roman"/>
          <w:i/>
          <w:sz w:val="24"/>
          <w:szCs w:val="24"/>
        </w:rPr>
        <w:t>Revista Psicologia e Saúde, 9</w:t>
      </w:r>
      <w:r w:rsidRPr="00CC461D">
        <w:rPr>
          <w:rFonts w:ascii="Times New Roman" w:eastAsia="Times New Roman" w:hAnsi="Times New Roman" w:cs="Times New Roman"/>
          <w:sz w:val="24"/>
          <w:szCs w:val="24"/>
        </w:rPr>
        <w:t xml:space="preserve">(2), 91-105. </w:t>
      </w:r>
      <w:hyperlink r:id="rId17">
        <w:r w:rsidR="003B0BC8" w:rsidRPr="00F436E8">
          <w:rPr>
            <w:rFonts w:ascii="Times New Roman" w:eastAsia="Times New Roman" w:hAnsi="Times New Roman" w:cs="Times New Roman"/>
            <w:sz w:val="24"/>
            <w:szCs w:val="24"/>
          </w:rPr>
          <w:t>doi:10.20435/</w:t>
        </w:r>
        <w:proofErr w:type="gramStart"/>
        <w:r w:rsidR="003B0BC8" w:rsidRPr="00F436E8">
          <w:rPr>
            <w:rFonts w:ascii="Times New Roman" w:eastAsia="Times New Roman" w:hAnsi="Times New Roman" w:cs="Times New Roman"/>
            <w:sz w:val="24"/>
            <w:szCs w:val="24"/>
          </w:rPr>
          <w:t>pssa.v</w:t>
        </w:r>
        <w:proofErr w:type="gramEnd"/>
        <w:r w:rsidR="003B0BC8" w:rsidRPr="00F436E8">
          <w:rPr>
            <w:rFonts w:ascii="Times New Roman" w:eastAsia="Times New Roman" w:hAnsi="Times New Roman" w:cs="Times New Roman"/>
            <w:sz w:val="24"/>
            <w:szCs w:val="24"/>
          </w:rPr>
          <w:t>9i2.527</w:t>
        </w:r>
      </w:hyperlink>
      <w:r w:rsidRPr="003B0BC8">
        <w:rPr>
          <w:rFonts w:ascii="Times New Roman" w:eastAsia="Times New Roman" w:hAnsi="Times New Roman" w:cs="Times New Roman"/>
          <w:sz w:val="24"/>
          <w:szCs w:val="24"/>
        </w:rPr>
        <w:t xml:space="preserve"> </w:t>
      </w:r>
    </w:p>
    <w:p w14:paraId="76D2C184" w14:textId="77777777" w:rsidR="00370784" w:rsidRPr="00DD08D2" w:rsidRDefault="00370784" w:rsidP="00635A93">
      <w:pPr>
        <w:spacing w:line="240" w:lineRule="auto"/>
        <w:ind w:left="720" w:hanging="720"/>
        <w:jc w:val="both"/>
        <w:rPr>
          <w:rFonts w:ascii="Times New Roman" w:eastAsia="Times New Roman" w:hAnsi="Times New Roman" w:cs="Times New Roman"/>
          <w:sz w:val="24"/>
          <w:szCs w:val="24"/>
        </w:rPr>
      </w:pPr>
      <w:r w:rsidRPr="00DD08D2">
        <w:rPr>
          <w:rFonts w:ascii="Times New Roman" w:eastAsia="Times New Roman" w:hAnsi="Times New Roman" w:cs="Times New Roman"/>
          <w:sz w:val="24"/>
          <w:szCs w:val="24"/>
        </w:rPr>
        <w:t xml:space="preserve">Le Goff, J. (2001). </w:t>
      </w:r>
      <w:r w:rsidRPr="00F436E8">
        <w:rPr>
          <w:rFonts w:ascii="Times New Roman" w:eastAsia="Times New Roman" w:hAnsi="Times New Roman" w:cs="Times New Roman"/>
          <w:i/>
          <w:sz w:val="24"/>
          <w:szCs w:val="24"/>
        </w:rPr>
        <w:t>São Francisco de Assis</w:t>
      </w:r>
      <w:r w:rsidRPr="00DD08D2">
        <w:rPr>
          <w:rFonts w:ascii="Times New Roman" w:eastAsia="Times New Roman" w:hAnsi="Times New Roman" w:cs="Times New Roman"/>
          <w:sz w:val="24"/>
          <w:szCs w:val="24"/>
        </w:rPr>
        <w:t>. São Paulo: Record.</w:t>
      </w:r>
    </w:p>
    <w:p w14:paraId="000001DF" w14:textId="3D8F172E" w:rsidR="00CA2974" w:rsidRPr="00DD08D2" w:rsidRDefault="0005249A" w:rsidP="00635A93">
      <w:pPr>
        <w:spacing w:line="240" w:lineRule="auto"/>
        <w:ind w:left="720" w:hanging="720"/>
        <w:jc w:val="both"/>
        <w:rPr>
          <w:rFonts w:ascii="Times New Roman" w:eastAsia="Times New Roman" w:hAnsi="Times New Roman" w:cs="Times New Roman"/>
          <w:sz w:val="24"/>
          <w:szCs w:val="24"/>
        </w:rPr>
      </w:pPr>
      <w:r w:rsidRPr="00DD08D2">
        <w:rPr>
          <w:rFonts w:ascii="Times New Roman" w:eastAsia="Times New Roman" w:hAnsi="Times New Roman" w:cs="Times New Roman"/>
          <w:sz w:val="24"/>
          <w:szCs w:val="24"/>
        </w:rPr>
        <w:t>Lourenço Filho, M. B. (1960). Introdução</w:t>
      </w:r>
      <w:r w:rsidR="00013400" w:rsidRPr="00F436E8">
        <w:rPr>
          <w:rFonts w:ascii="Times New Roman" w:eastAsia="Times New Roman" w:hAnsi="Times New Roman" w:cs="Times New Roman"/>
          <w:sz w:val="24"/>
          <w:szCs w:val="24"/>
        </w:rPr>
        <w:t>.</w:t>
      </w:r>
      <w:r w:rsidRPr="00DD08D2">
        <w:rPr>
          <w:rFonts w:ascii="Times New Roman" w:eastAsia="Times New Roman" w:hAnsi="Times New Roman" w:cs="Times New Roman"/>
          <w:sz w:val="24"/>
          <w:szCs w:val="24"/>
        </w:rPr>
        <w:t xml:space="preserve"> </w:t>
      </w:r>
      <w:r w:rsidR="00013400" w:rsidRPr="00F436E8">
        <w:rPr>
          <w:rFonts w:ascii="Times New Roman" w:eastAsia="Times New Roman" w:hAnsi="Times New Roman" w:cs="Times New Roman"/>
          <w:sz w:val="24"/>
          <w:szCs w:val="24"/>
        </w:rPr>
        <w:t>In</w:t>
      </w:r>
      <w:r w:rsidR="00DD08D2" w:rsidRPr="00F436E8">
        <w:rPr>
          <w:rFonts w:ascii="Times New Roman" w:eastAsia="Times New Roman" w:hAnsi="Times New Roman" w:cs="Times New Roman"/>
          <w:sz w:val="24"/>
          <w:szCs w:val="24"/>
        </w:rPr>
        <w:t xml:space="preserve"> Fundação Getúlio Vargas,</w:t>
      </w:r>
      <w:r w:rsidR="00013400" w:rsidRPr="00F436E8">
        <w:rPr>
          <w:rFonts w:ascii="Times New Roman" w:eastAsia="Times New Roman" w:hAnsi="Times New Roman" w:cs="Times New Roman"/>
          <w:sz w:val="24"/>
          <w:szCs w:val="24"/>
        </w:rPr>
        <w:t xml:space="preserve"> </w:t>
      </w:r>
      <w:r w:rsidRPr="00DD08D2">
        <w:rPr>
          <w:rFonts w:ascii="Times New Roman" w:eastAsia="Times New Roman" w:hAnsi="Times New Roman" w:cs="Times New Roman"/>
          <w:i/>
          <w:sz w:val="24"/>
          <w:szCs w:val="24"/>
        </w:rPr>
        <w:t>Anais do VI Congresso Interamericano de Psicologia</w:t>
      </w:r>
      <w:r w:rsidR="00013400" w:rsidRPr="00F436E8">
        <w:rPr>
          <w:rFonts w:ascii="Times New Roman" w:eastAsia="Times New Roman" w:hAnsi="Times New Roman" w:cs="Times New Roman"/>
          <w:i/>
          <w:sz w:val="24"/>
          <w:szCs w:val="24"/>
        </w:rPr>
        <w:t xml:space="preserve"> </w:t>
      </w:r>
      <w:r w:rsidR="00013400" w:rsidRPr="00F436E8">
        <w:rPr>
          <w:rFonts w:ascii="Times New Roman" w:eastAsia="Times New Roman" w:hAnsi="Times New Roman" w:cs="Times New Roman"/>
          <w:sz w:val="24"/>
          <w:szCs w:val="24"/>
        </w:rPr>
        <w:t>(pp. 3-5). Rio de Janeiro:</w:t>
      </w:r>
      <w:r w:rsidRPr="00DD08D2">
        <w:rPr>
          <w:rFonts w:ascii="Times New Roman" w:eastAsia="Times New Roman" w:hAnsi="Times New Roman" w:cs="Times New Roman"/>
          <w:sz w:val="24"/>
          <w:szCs w:val="24"/>
        </w:rPr>
        <w:t xml:space="preserve"> FGV. </w:t>
      </w:r>
    </w:p>
    <w:p w14:paraId="000001E0" w14:textId="7FE79E23"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proofErr w:type="spellStart"/>
      <w:r w:rsidRPr="00DD08D2">
        <w:rPr>
          <w:rFonts w:ascii="Times New Roman" w:eastAsia="Times New Roman" w:hAnsi="Times New Roman" w:cs="Times New Roman"/>
          <w:sz w:val="24"/>
          <w:szCs w:val="24"/>
        </w:rPr>
        <w:t>Lourenção</w:t>
      </w:r>
      <w:proofErr w:type="spellEnd"/>
      <w:r w:rsidRPr="00DD08D2">
        <w:rPr>
          <w:rFonts w:ascii="Times New Roman" w:eastAsia="Times New Roman" w:hAnsi="Times New Roman" w:cs="Times New Roman"/>
          <w:sz w:val="24"/>
          <w:szCs w:val="24"/>
        </w:rPr>
        <w:t xml:space="preserve">, O. (1960). A seleção da polícia feminina e seus problemas psicológicos. </w:t>
      </w:r>
      <w:r w:rsidR="00DD08D2" w:rsidRPr="00F436E8">
        <w:rPr>
          <w:rFonts w:ascii="Times New Roman" w:eastAsia="Times New Roman" w:hAnsi="Times New Roman" w:cs="Times New Roman"/>
          <w:sz w:val="24"/>
          <w:szCs w:val="24"/>
        </w:rPr>
        <w:t>In Fundação Getúlio Vargas,</w:t>
      </w:r>
      <w:r w:rsidRPr="00DD08D2">
        <w:rPr>
          <w:rFonts w:ascii="Times New Roman" w:eastAsia="Times New Roman" w:hAnsi="Times New Roman" w:cs="Times New Roman"/>
          <w:sz w:val="24"/>
          <w:szCs w:val="24"/>
        </w:rPr>
        <w:t xml:space="preserve"> </w:t>
      </w:r>
      <w:r w:rsidRPr="00DD08D2">
        <w:rPr>
          <w:rFonts w:ascii="Times New Roman" w:eastAsia="Times New Roman" w:hAnsi="Times New Roman" w:cs="Times New Roman"/>
          <w:i/>
          <w:sz w:val="24"/>
          <w:szCs w:val="24"/>
        </w:rPr>
        <w:t>Anais do VI Congresso Interamericano de Psicologia</w:t>
      </w:r>
      <w:r w:rsidR="00DD08D2" w:rsidRPr="00F436E8">
        <w:rPr>
          <w:rFonts w:ascii="Times New Roman" w:eastAsia="Times New Roman" w:hAnsi="Times New Roman" w:cs="Times New Roman"/>
          <w:i/>
          <w:sz w:val="24"/>
          <w:szCs w:val="24"/>
        </w:rPr>
        <w:t xml:space="preserve"> </w:t>
      </w:r>
      <w:r w:rsidR="00DD08D2" w:rsidRPr="00F436E8">
        <w:rPr>
          <w:rFonts w:ascii="Times New Roman" w:eastAsia="Times New Roman" w:hAnsi="Times New Roman" w:cs="Times New Roman"/>
          <w:sz w:val="24"/>
          <w:szCs w:val="24"/>
        </w:rPr>
        <w:t>(pp. 129-132). Rio de Janeiro:</w:t>
      </w:r>
      <w:r w:rsidRPr="00DD08D2">
        <w:rPr>
          <w:rFonts w:ascii="Times New Roman" w:eastAsia="Times New Roman" w:hAnsi="Times New Roman" w:cs="Times New Roman"/>
          <w:sz w:val="24"/>
          <w:szCs w:val="24"/>
        </w:rPr>
        <w:t xml:space="preserve"> FGV.</w:t>
      </w:r>
    </w:p>
    <w:p w14:paraId="000001E1" w14:textId="73AA9062"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 xml:space="preserve">Maio, M. C. (1999). O Projeto Unesco e a agenda das ciências sociais no Brasil dos anos 40 e 50. </w:t>
      </w:r>
      <w:r w:rsidRPr="00CC461D">
        <w:rPr>
          <w:rFonts w:ascii="Times New Roman" w:eastAsia="Times New Roman" w:hAnsi="Times New Roman" w:cs="Times New Roman"/>
          <w:i/>
          <w:sz w:val="24"/>
          <w:szCs w:val="24"/>
        </w:rPr>
        <w:t>Revista Brasileira de Ciências Sociais</w:t>
      </w:r>
      <w:r w:rsidRPr="00CC461D">
        <w:rPr>
          <w:rFonts w:ascii="Times New Roman" w:eastAsia="Times New Roman" w:hAnsi="Times New Roman" w:cs="Times New Roman"/>
          <w:sz w:val="24"/>
          <w:szCs w:val="24"/>
        </w:rPr>
        <w:t xml:space="preserve">, </w:t>
      </w:r>
      <w:r w:rsidRPr="00CC461D">
        <w:rPr>
          <w:rFonts w:ascii="Times New Roman" w:eastAsia="Times New Roman" w:hAnsi="Times New Roman" w:cs="Times New Roman"/>
          <w:i/>
          <w:sz w:val="24"/>
          <w:szCs w:val="24"/>
        </w:rPr>
        <w:t>14</w:t>
      </w:r>
      <w:r w:rsidRPr="00CC461D">
        <w:rPr>
          <w:rFonts w:ascii="Times New Roman" w:eastAsia="Times New Roman" w:hAnsi="Times New Roman" w:cs="Times New Roman"/>
          <w:sz w:val="24"/>
          <w:szCs w:val="24"/>
        </w:rPr>
        <w:t xml:space="preserve">(41), 141-158. </w:t>
      </w:r>
      <w:hyperlink r:id="rId18">
        <w:r w:rsidR="003B0BC8" w:rsidRPr="00F436E8">
          <w:rPr>
            <w:rFonts w:ascii="Times New Roman" w:eastAsia="Times New Roman" w:hAnsi="Times New Roman" w:cs="Times New Roman"/>
            <w:sz w:val="24"/>
            <w:szCs w:val="24"/>
          </w:rPr>
          <w:t>doi:10.1590/S0102-69091999000300009</w:t>
        </w:r>
      </w:hyperlink>
    </w:p>
    <w:p w14:paraId="000001E2" w14:textId="41A67E78"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 xml:space="preserve">Martins, H. V. (2014). Uma história da psicologia em revista: </w:t>
      </w:r>
      <w:r w:rsidR="003B0BC8">
        <w:rPr>
          <w:rFonts w:ascii="Times New Roman" w:eastAsia="Times New Roman" w:hAnsi="Times New Roman" w:cs="Times New Roman"/>
          <w:sz w:val="24"/>
          <w:szCs w:val="24"/>
        </w:rPr>
        <w:t>R</w:t>
      </w:r>
      <w:r w:rsidR="003B0BC8" w:rsidRPr="00CC461D">
        <w:rPr>
          <w:rFonts w:ascii="Times New Roman" w:eastAsia="Times New Roman" w:hAnsi="Times New Roman" w:cs="Times New Roman"/>
          <w:sz w:val="24"/>
          <w:szCs w:val="24"/>
        </w:rPr>
        <w:t xml:space="preserve">etomando </w:t>
      </w:r>
      <w:r w:rsidRPr="00CC461D">
        <w:rPr>
          <w:rFonts w:ascii="Times New Roman" w:eastAsia="Times New Roman" w:hAnsi="Times New Roman" w:cs="Times New Roman"/>
          <w:sz w:val="24"/>
          <w:szCs w:val="24"/>
        </w:rPr>
        <w:t>Mira y López.</w:t>
      </w:r>
      <w:r w:rsidRPr="00CC461D">
        <w:rPr>
          <w:rFonts w:ascii="Times New Roman" w:eastAsia="Times New Roman" w:hAnsi="Times New Roman" w:cs="Times New Roman"/>
          <w:i/>
          <w:sz w:val="24"/>
          <w:szCs w:val="24"/>
        </w:rPr>
        <w:t xml:space="preserve"> Arquivos Brasileiros de Psicologia, 66</w:t>
      </w:r>
      <w:r w:rsidRPr="00CC461D">
        <w:rPr>
          <w:rFonts w:ascii="Times New Roman" w:eastAsia="Times New Roman" w:hAnsi="Times New Roman" w:cs="Times New Roman"/>
          <w:sz w:val="24"/>
          <w:szCs w:val="24"/>
        </w:rPr>
        <w:t xml:space="preserve">(3), 5-19. </w:t>
      </w:r>
      <w:r w:rsidR="003B0BC8">
        <w:rPr>
          <w:rFonts w:ascii="Times New Roman" w:eastAsia="Times New Roman" w:hAnsi="Times New Roman" w:cs="Times New Roman"/>
          <w:sz w:val="24"/>
          <w:szCs w:val="24"/>
        </w:rPr>
        <w:t xml:space="preserve">Recuperado de </w:t>
      </w:r>
      <w:r w:rsidR="00B63005" w:rsidRPr="00B63005">
        <w:rPr>
          <w:rFonts w:ascii="Times New Roman" w:eastAsia="Times New Roman" w:hAnsi="Times New Roman" w:cs="Times New Roman"/>
          <w:sz w:val="24"/>
          <w:szCs w:val="24"/>
        </w:rPr>
        <w:t>https://is.gd/IOmqxy</w:t>
      </w:r>
    </w:p>
    <w:p w14:paraId="000001E3" w14:textId="6D528B18"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013400">
        <w:rPr>
          <w:rFonts w:ascii="Times New Roman" w:eastAsia="Times New Roman" w:hAnsi="Times New Roman" w:cs="Times New Roman"/>
          <w:sz w:val="24"/>
          <w:szCs w:val="24"/>
        </w:rPr>
        <w:t xml:space="preserve">O Brasil na liderança da Psicologia no continente. (1959, </w:t>
      </w:r>
      <w:proofErr w:type="gramStart"/>
      <w:r w:rsidR="00013400" w:rsidRPr="00F436E8">
        <w:rPr>
          <w:rFonts w:ascii="Times New Roman" w:eastAsia="Times New Roman" w:hAnsi="Times New Roman" w:cs="Times New Roman"/>
          <w:sz w:val="24"/>
          <w:szCs w:val="24"/>
        </w:rPr>
        <w:t>A</w:t>
      </w:r>
      <w:r w:rsidRPr="00013400">
        <w:rPr>
          <w:rFonts w:ascii="Times New Roman" w:eastAsia="Times New Roman" w:hAnsi="Times New Roman" w:cs="Times New Roman"/>
          <w:sz w:val="24"/>
          <w:szCs w:val="24"/>
        </w:rPr>
        <w:t>gosto</w:t>
      </w:r>
      <w:proofErr w:type="gramEnd"/>
      <w:r w:rsidR="00013400" w:rsidRPr="00F436E8">
        <w:rPr>
          <w:rFonts w:ascii="Times New Roman" w:eastAsia="Times New Roman" w:hAnsi="Times New Roman" w:cs="Times New Roman"/>
          <w:sz w:val="24"/>
          <w:szCs w:val="24"/>
        </w:rPr>
        <w:t xml:space="preserve"> 24</w:t>
      </w:r>
      <w:r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i/>
          <w:sz w:val="24"/>
          <w:szCs w:val="24"/>
        </w:rPr>
        <w:t>O Globo</w:t>
      </w:r>
      <w:r w:rsidR="00013400" w:rsidRPr="00F436E8">
        <w:rPr>
          <w:rFonts w:ascii="Times New Roman" w:eastAsia="Times New Roman" w:hAnsi="Times New Roman" w:cs="Times New Roman"/>
          <w:i/>
          <w:sz w:val="24"/>
          <w:szCs w:val="24"/>
        </w:rPr>
        <w:t xml:space="preserve">, </w:t>
      </w:r>
      <w:r w:rsidRPr="00013400">
        <w:rPr>
          <w:rFonts w:ascii="Times New Roman" w:eastAsia="Times New Roman" w:hAnsi="Times New Roman" w:cs="Times New Roman"/>
          <w:sz w:val="24"/>
          <w:szCs w:val="24"/>
        </w:rPr>
        <w:t>[</w:t>
      </w:r>
      <w:proofErr w:type="spellStart"/>
      <w:r w:rsidRPr="00013400">
        <w:rPr>
          <w:rFonts w:ascii="Times New Roman" w:eastAsia="Times New Roman" w:hAnsi="Times New Roman" w:cs="Times New Roman"/>
          <w:sz w:val="24"/>
          <w:szCs w:val="24"/>
        </w:rPr>
        <w:t>s.p.</w:t>
      </w:r>
      <w:proofErr w:type="spellEnd"/>
      <w:r w:rsidRPr="00013400">
        <w:rPr>
          <w:rFonts w:ascii="Times New Roman" w:eastAsia="Times New Roman" w:hAnsi="Times New Roman" w:cs="Times New Roman"/>
          <w:sz w:val="24"/>
          <w:szCs w:val="24"/>
        </w:rPr>
        <w:t>]</w:t>
      </w:r>
      <w:r w:rsidR="00013400" w:rsidRPr="00013400">
        <w:rPr>
          <w:rFonts w:ascii="Times New Roman" w:eastAsia="Times New Roman" w:hAnsi="Times New Roman" w:cs="Times New Roman"/>
          <w:sz w:val="24"/>
          <w:szCs w:val="24"/>
        </w:rPr>
        <w:t>.</w:t>
      </w:r>
    </w:p>
    <w:p w14:paraId="000001E4" w14:textId="623F9A10" w:rsidR="00CA2974" w:rsidRPr="00CC461D" w:rsidRDefault="0005249A" w:rsidP="00635A93">
      <w:pPr>
        <w:spacing w:line="240" w:lineRule="auto"/>
        <w:ind w:left="720" w:hanging="720"/>
        <w:jc w:val="both"/>
        <w:rPr>
          <w:rFonts w:ascii="Times New Roman" w:eastAsia="Times New Roman" w:hAnsi="Times New Roman" w:cs="Times New Roman"/>
          <w:sz w:val="24"/>
          <w:szCs w:val="24"/>
          <w:highlight w:val="yellow"/>
        </w:rPr>
      </w:pPr>
      <w:proofErr w:type="spellStart"/>
      <w:r w:rsidRPr="00F436E8">
        <w:rPr>
          <w:rFonts w:ascii="Times New Roman" w:eastAsia="Times New Roman" w:hAnsi="Times New Roman" w:cs="Times New Roman"/>
          <w:sz w:val="24"/>
          <w:szCs w:val="24"/>
        </w:rPr>
        <w:t>Rapold</w:t>
      </w:r>
      <w:proofErr w:type="spellEnd"/>
      <w:r w:rsidRPr="00F436E8">
        <w:rPr>
          <w:rFonts w:ascii="Times New Roman" w:eastAsia="Times New Roman" w:hAnsi="Times New Roman" w:cs="Times New Roman"/>
          <w:sz w:val="24"/>
          <w:szCs w:val="24"/>
        </w:rPr>
        <w:t xml:space="preserve">, R. C. M. (2003). A Psicologia da Educação na Bahia: </w:t>
      </w:r>
      <w:r w:rsidR="003B0BC8" w:rsidRPr="00F436E8">
        <w:rPr>
          <w:rFonts w:ascii="Times New Roman" w:eastAsia="Times New Roman" w:hAnsi="Times New Roman" w:cs="Times New Roman"/>
          <w:sz w:val="24"/>
          <w:szCs w:val="24"/>
        </w:rPr>
        <w:t xml:space="preserve">A </w:t>
      </w:r>
      <w:r w:rsidRPr="00F436E8">
        <w:rPr>
          <w:rFonts w:ascii="Times New Roman" w:eastAsia="Times New Roman" w:hAnsi="Times New Roman" w:cs="Times New Roman"/>
          <w:sz w:val="24"/>
          <w:szCs w:val="24"/>
        </w:rPr>
        <w:t xml:space="preserve">história do Instituto de Orientação Vocacional - IDOV - pela memória de seus personagens. </w:t>
      </w:r>
      <w:r w:rsidR="003B0BC8" w:rsidRPr="00F436E8">
        <w:rPr>
          <w:rFonts w:ascii="Times New Roman" w:eastAsia="Times New Roman" w:hAnsi="Times New Roman" w:cs="Times New Roman"/>
          <w:i/>
          <w:sz w:val="24"/>
          <w:szCs w:val="24"/>
        </w:rPr>
        <w:t>Psicologia da Educação</w:t>
      </w:r>
      <w:r w:rsidRPr="00F436E8">
        <w:rPr>
          <w:rFonts w:ascii="Times New Roman" w:eastAsia="Times New Roman" w:hAnsi="Times New Roman" w:cs="Times New Roman"/>
          <w:i/>
          <w:sz w:val="24"/>
          <w:szCs w:val="24"/>
        </w:rPr>
        <w:t>, 17</w:t>
      </w:r>
      <w:r w:rsidRPr="00F436E8">
        <w:rPr>
          <w:rFonts w:ascii="Times New Roman" w:eastAsia="Times New Roman" w:hAnsi="Times New Roman" w:cs="Times New Roman"/>
          <w:sz w:val="24"/>
          <w:szCs w:val="24"/>
        </w:rPr>
        <w:t>(2), 95-118.</w:t>
      </w:r>
    </w:p>
    <w:p w14:paraId="000001E5" w14:textId="3D065398"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Rosa, A</w:t>
      </w:r>
      <w:r w:rsidR="003B0BC8" w:rsidRPr="00CC461D">
        <w:rPr>
          <w:rFonts w:ascii="Times New Roman" w:eastAsia="Times New Roman" w:hAnsi="Times New Roman" w:cs="Times New Roman"/>
          <w:sz w:val="24"/>
          <w:szCs w:val="24"/>
        </w:rPr>
        <w:t>.</w:t>
      </w:r>
      <w:r w:rsidR="003B0BC8">
        <w:rPr>
          <w:rFonts w:ascii="Times New Roman" w:eastAsia="Times New Roman" w:hAnsi="Times New Roman" w:cs="Times New Roman"/>
          <w:sz w:val="24"/>
          <w:szCs w:val="24"/>
        </w:rPr>
        <w:t>,</w:t>
      </w:r>
      <w:r w:rsidR="003B0BC8" w:rsidRPr="00CC461D">
        <w:rPr>
          <w:rFonts w:ascii="Times New Roman" w:eastAsia="Times New Roman" w:hAnsi="Times New Roman" w:cs="Times New Roman"/>
          <w:sz w:val="24"/>
          <w:szCs w:val="24"/>
        </w:rPr>
        <w:t xml:space="preserve"> </w:t>
      </w:r>
      <w:proofErr w:type="spellStart"/>
      <w:r w:rsidRPr="00CC461D">
        <w:rPr>
          <w:rFonts w:ascii="Times New Roman" w:eastAsia="Times New Roman" w:hAnsi="Times New Roman" w:cs="Times New Roman"/>
          <w:sz w:val="24"/>
          <w:szCs w:val="24"/>
        </w:rPr>
        <w:t>Huertas</w:t>
      </w:r>
      <w:proofErr w:type="spellEnd"/>
      <w:r w:rsidRPr="00CC461D">
        <w:rPr>
          <w:rFonts w:ascii="Times New Roman" w:eastAsia="Times New Roman" w:hAnsi="Times New Roman" w:cs="Times New Roman"/>
          <w:sz w:val="24"/>
          <w:szCs w:val="24"/>
        </w:rPr>
        <w:t>, J. A.</w:t>
      </w:r>
      <w:r w:rsidR="003B0BC8">
        <w:rPr>
          <w:rFonts w:ascii="Times New Roman" w:eastAsia="Times New Roman" w:hAnsi="Times New Roman" w:cs="Times New Roman"/>
          <w:sz w:val="24"/>
          <w:szCs w:val="24"/>
        </w:rPr>
        <w:t>,</w:t>
      </w:r>
      <w:r w:rsidRPr="00CC461D">
        <w:rPr>
          <w:rFonts w:ascii="Times New Roman" w:eastAsia="Times New Roman" w:hAnsi="Times New Roman" w:cs="Times New Roman"/>
          <w:sz w:val="24"/>
          <w:szCs w:val="24"/>
        </w:rPr>
        <w:t xml:space="preserve"> &amp; </w:t>
      </w:r>
      <w:proofErr w:type="spellStart"/>
      <w:r w:rsidRPr="00CC461D">
        <w:rPr>
          <w:rFonts w:ascii="Times New Roman" w:eastAsia="Times New Roman" w:hAnsi="Times New Roman" w:cs="Times New Roman"/>
          <w:sz w:val="24"/>
          <w:szCs w:val="24"/>
        </w:rPr>
        <w:t>Trejo</w:t>
      </w:r>
      <w:proofErr w:type="spellEnd"/>
      <w:r w:rsidRPr="00CC461D">
        <w:rPr>
          <w:rFonts w:ascii="Times New Roman" w:eastAsia="Times New Roman" w:hAnsi="Times New Roman" w:cs="Times New Roman"/>
          <w:sz w:val="24"/>
          <w:szCs w:val="24"/>
        </w:rPr>
        <w:t xml:space="preserve">, F. B. (1996). </w:t>
      </w:r>
      <w:r w:rsidRPr="00CC461D">
        <w:rPr>
          <w:rFonts w:ascii="Times New Roman" w:eastAsia="Times New Roman" w:hAnsi="Times New Roman" w:cs="Times New Roman"/>
          <w:i/>
          <w:sz w:val="24"/>
          <w:szCs w:val="24"/>
          <w:lang w:val="es-419"/>
        </w:rPr>
        <w:t>Metodología para la Historia de la Psicología</w:t>
      </w:r>
      <w:r w:rsidRPr="00CC461D">
        <w:rPr>
          <w:rFonts w:ascii="Times New Roman" w:eastAsia="Times New Roman" w:hAnsi="Times New Roman" w:cs="Times New Roman"/>
          <w:sz w:val="24"/>
          <w:szCs w:val="24"/>
          <w:lang w:val="es-419"/>
        </w:rPr>
        <w:t xml:space="preserve">. </w:t>
      </w:r>
      <w:r w:rsidR="003B0BC8" w:rsidRPr="00F436E8">
        <w:rPr>
          <w:rFonts w:ascii="Times New Roman" w:eastAsia="Times New Roman" w:hAnsi="Times New Roman" w:cs="Times New Roman"/>
          <w:sz w:val="24"/>
          <w:szCs w:val="24"/>
        </w:rPr>
        <w:t xml:space="preserve">Madrid: </w:t>
      </w:r>
      <w:r w:rsidRPr="00CC461D">
        <w:rPr>
          <w:rFonts w:ascii="Times New Roman" w:eastAsia="Times New Roman" w:hAnsi="Times New Roman" w:cs="Times New Roman"/>
          <w:sz w:val="24"/>
          <w:szCs w:val="24"/>
        </w:rPr>
        <w:t xml:space="preserve">Alianza Editorial. </w:t>
      </w:r>
    </w:p>
    <w:p w14:paraId="000001E6" w14:textId="2A01C746" w:rsidR="00CA2974" w:rsidRPr="00F436E8" w:rsidRDefault="0005249A" w:rsidP="00635A93">
      <w:pPr>
        <w:spacing w:line="240" w:lineRule="auto"/>
        <w:ind w:left="720" w:hanging="720"/>
        <w:jc w:val="both"/>
        <w:rPr>
          <w:rFonts w:ascii="Times New Roman" w:eastAsia="Times New Roman" w:hAnsi="Times New Roman" w:cs="Times New Roman"/>
          <w:sz w:val="24"/>
          <w:szCs w:val="24"/>
          <w:highlight w:val="yellow"/>
        </w:rPr>
      </w:pPr>
      <w:r w:rsidRPr="00F436E8">
        <w:rPr>
          <w:rFonts w:ascii="Times New Roman" w:eastAsia="Times New Roman" w:hAnsi="Times New Roman" w:cs="Times New Roman"/>
          <w:sz w:val="24"/>
          <w:szCs w:val="24"/>
        </w:rPr>
        <w:t xml:space="preserve">Rodrigues, A. (1997). Obituário: Jacobo A. Varela. </w:t>
      </w:r>
      <w:r w:rsidRPr="00F436E8">
        <w:rPr>
          <w:rFonts w:ascii="Times New Roman" w:hAnsi="Times New Roman" w:cs="Times New Roman"/>
          <w:color w:val="A7A49E"/>
          <w:sz w:val="24"/>
          <w:szCs w:val="24"/>
        </w:rPr>
        <w:t xml:space="preserve"> </w:t>
      </w:r>
      <w:r w:rsidRPr="00F436E8">
        <w:rPr>
          <w:rFonts w:ascii="Times New Roman" w:eastAsia="Times New Roman" w:hAnsi="Times New Roman" w:cs="Times New Roman"/>
          <w:i/>
          <w:sz w:val="24"/>
          <w:szCs w:val="24"/>
        </w:rPr>
        <w:t>Psicol</w:t>
      </w:r>
      <w:r w:rsidR="003B0BC8" w:rsidRPr="00F436E8">
        <w:rPr>
          <w:rFonts w:ascii="Times New Roman" w:eastAsia="Times New Roman" w:hAnsi="Times New Roman" w:cs="Times New Roman"/>
          <w:i/>
          <w:sz w:val="24"/>
          <w:szCs w:val="24"/>
        </w:rPr>
        <w:t xml:space="preserve">ogia: </w:t>
      </w:r>
      <w:r w:rsidRPr="00F436E8">
        <w:rPr>
          <w:rFonts w:ascii="Times New Roman" w:eastAsia="Times New Roman" w:hAnsi="Times New Roman" w:cs="Times New Roman"/>
          <w:i/>
          <w:sz w:val="24"/>
          <w:szCs w:val="24"/>
        </w:rPr>
        <w:t>Reflex</w:t>
      </w:r>
      <w:r w:rsidR="003B0BC8" w:rsidRPr="00F436E8">
        <w:rPr>
          <w:rFonts w:ascii="Times New Roman" w:eastAsia="Times New Roman" w:hAnsi="Times New Roman" w:cs="Times New Roman"/>
          <w:i/>
          <w:sz w:val="24"/>
          <w:szCs w:val="24"/>
        </w:rPr>
        <w:t xml:space="preserve">ão e </w:t>
      </w:r>
      <w:r w:rsidRPr="00F436E8">
        <w:rPr>
          <w:rFonts w:ascii="Times New Roman" w:eastAsia="Times New Roman" w:hAnsi="Times New Roman" w:cs="Times New Roman"/>
          <w:i/>
          <w:sz w:val="24"/>
          <w:szCs w:val="24"/>
        </w:rPr>
        <w:t>Cr</w:t>
      </w:r>
      <w:r w:rsidR="003B0BC8" w:rsidRPr="00F436E8">
        <w:rPr>
          <w:rFonts w:ascii="Times New Roman" w:eastAsia="Times New Roman" w:hAnsi="Times New Roman" w:cs="Times New Roman"/>
          <w:i/>
          <w:sz w:val="24"/>
          <w:szCs w:val="24"/>
        </w:rPr>
        <w:t>í</w:t>
      </w:r>
      <w:r w:rsidRPr="00F436E8">
        <w:rPr>
          <w:rFonts w:ascii="Times New Roman" w:eastAsia="Times New Roman" w:hAnsi="Times New Roman" w:cs="Times New Roman"/>
          <w:i/>
          <w:sz w:val="24"/>
          <w:szCs w:val="24"/>
        </w:rPr>
        <w:t>t</w:t>
      </w:r>
      <w:r w:rsidR="003B0BC8" w:rsidRPr="00F436E8">
        <w:rPr>
          <w:rFonts w:ascii="Times New Roman" w:eastAsia="Times New Roman" w:hAnsi="Times New Roman" w:cs="Times New Roman"/>
          <w:i/>
          <w:sz w:val="24"/>
          <w:szCs w:val="24"/>
        </w:rPr>
        <w:t>ica,</w:t>
      </w:r>
      <w:r w:rsidRPr="00F436E8">
        <w:rPr>
          <w:rFonts w:ascii="Times New Roman" w:eastAsia="Times New Roman" w:hAnsi="Times New Roman" w:cs="Times New Roman"/>
          <w:i/>
          <w:sz w:val="24"/>
          <w:szCs w:val="24"/>
        </w:rPr>
        <w:t xml:space="preserve"> 10</w:t>
      </w:r>
      <w:r w:rsidRPr="00F436E8">
        <w:rPr>
          <w:rFonts w:ascii="Times New Roman" w:eastAsia="Times New Roman" w:hAnsi="Times New Roman" w:cs="Times New Roman"/>
          <w:sz w:val="24"/>
          <w:szCs w:val="24"/>
        </w:rPr>
        <w:t>(2)</w:t>
      </w:r>
      <w:r w:rsidR="003B0BC8" w:rsidRPr="00F436E8">
        <w:rPr>
          <w:rFonts w:ascii="Times New Roman" w:eastAsia="Times New Roman" w:hAnsi="Times New Roman" w:cs="Times New Roman"/>
          <w:sz w:val="24"/>
          <w:szCs w:val="24"/>
        </w:rPr>
        <w:t>, 375-378</w:t>
      </w:r>
      <w:r w:rsidRPr="00F436E8">
        <w:rPr>
          <w:rFonts w:ascii="Times New Roman" w:eastAsia="Times New Roman" w:hAnsi="Times New Roman" w:cs="Times New Roman"/>
          <w:sz w:val="24"/>
          <w:szCs w:val="24"/>
        </w:rPr>
        <w:t>.</w:t>
      </w:r>
      <w:r w:rsidR="003B0BC8" w:rsidRPr="00F436E8">
        <w:rPr>
          <w:rFonts w:ascii="Times New Roman" w:eastAsia="Times New Roman" w:hAnsi="Times New Roman" w:cs="Times New Roman"/>
          <w:sz w:val="24"/>
          <w:szCs w:val="24"/>
        </w:rPr>
        <w:t xml:space="preserve"> doi:</w:t>
      </w:r>
      <w:r w:rsidR="003B0BC8" w:rsidRPr="003B0BC8">
        <w:rPr>
          <w:rFonts w:ascii="Times New Roman" w:eastAsia="Times New Roman" w:hAnsi="Times New Roman" w:cs="Times New Roman"/>
          <w:sz w:val="24"/>
          <w:szCs w:val="24"/>
        </w:rPr>
        <w:t>10.1590/S0102-79721997000200014</w:t>
      </w:r>
    </w:p>
    <w:p w14:paraId="000001E7" w14:textId="6BA31EEF" w:rsidR="00CA2974" w:rsidRPr="00CC461D" w:rsidRDefault="0005249A" w:rsidP="00635A93">
      <w:pPr>
        <w:spacing w:line="240" w:lineRule="auto"/>
        <w:ind w:left="720" w:hanging="720"/>
        <w:rPr>
          <w:rFonts w:ascii="Times New Roman" w:eastAsia="Times New Roman" w:hAnsi="Times New Roman" w:cs="Times New Roman"/>
          <w:color w:val="0000FF"/>
          <w:sz w:val="24"/>
          <w:szCs w:val="24"/>
          <w:u w:val="single"/>
          <w:lang w:val="es-419"/>
        </w:rPr>
      </w:pPr>
      <w:r w:rsidRPr="00CC461D">
        <w:rPr>
          <w:rFonts w:ascii="Times New Roman" w:eastAsia="Times New Roman" w:hAnsi="Times New Roman" w:cs="Times New Roman"/>
          <w:sz w:val="24"/>
          <w:szCs w:val="24"/>
        </w:rPr>
        <w:t xml:space="preserve">Sá, C. P., Oliveira, D. </w:t>
      </w:r>
      <w:r w:rsidRPr="00F436E8">
        <w:rPr>
          <w:rFonts w:ascii="Times New Roman" w:eastAsia="Times New Roman" w:hAnsi="Times New Roman" w:cs="Times New Roman"/>
          <w:sz w:val="24"/>
          <w:szCs w:val="24"/>
        </w:rPr>
        <w:t xml:space="preserve">C., </w:t>
      </w:r>
      <w:proofErr w:type="spellStart"/>
      <w:r w:rsidRPr="00F436E8">
        <w:rPr>
          <w:rFonts w:ascii="Times New Roman" w:eastAsia="Times New Roman" w:hAnsi="Times New Roman" w:cs="Times New Roman"/>
          <w:sz w:val="24"/>
          <w:szCs w:val="24"/>
        </w:rPr>
        <w:t>Wolter</w:t>
      </w:r>
      <w:proofErr w:type="spellEnd"/>
      <w:r w:rsidRPr="00F436E8">
        <w:rPr>
          <w:rFonts w:ascii="Times New Roman" w:eastAsia="Times New Roman" w:hAnsi="Times New Roman" w:cs="Times New Roman"/>
          <w:sz w:val="24"/>
          <w:szCs w:val="24"/>
        </w:rPr>
        <w:t xml:space="preserve">, R. M. C. </w:t>
      </w:r>
      <w:r w:rsidRPr="00CC461D">
        <w:rPr>
          <w:rFonts w:ascii="Times New Roman" w:eastAsia="Times New Roman" w:hAnsi="Times New Roman" w:cs="Times New Roman"/>
          <w:sz w:val="24"/>
          <w:szCs w:val="24"/>
        </w:rPr>
        <w:t>P.</w:t>
      </w:r>
      <w:r w:rsidR="003B0BC8">
        <w:rPr>
          <w:rFonts w:ascii="Times New Roman" w:eastAsia="Times New Roman" w:hAnsi="Times New Roman" w:cs="Times New Roman"/>
          <w:sz w:val="24"/>
          <w:szCs w:val="24"/>
        </w:rPr>
        <w:t>,</w:t>
      </w:r>
      <w:r w:rsidRPr="00CC461D">
        <w:rPr>
          <w:rFonts w:ascii="Times New Roman" w:eastAsia="Times New Roman" w:hAnsi="Times New Roman" w:cs="Times New Roman"/>
          <w:sz w:val="24"/>
          <w:szCs w:val="24"/>
        </w:rPr>
        <w:t xml:space="preserve"> &amp; Vetere, R. (2011). A memória histórica dos Anos Dourados no Rio de Janeiro: Juscelino Kubitschek e a construção de Brasília.</w:t>
      </w:r>
      <w:r w:rsidRPr="00CC461D">
        <w:rPr>
          <w:rFonts w:ascii="Times New Roman" w:eastAsia="Times New Roman" w:hAnsi="Times New Roman" w:cs="Times New Roman"/>
          <w:i/>
          <w:sz w:val="24"/>
          <w:szCs w:val="24"/>
        </w:rPr>
        <w:t xml:space="preserve"> </w:t>
      </w:r>
      <w:proofErr w:type="spellStart"/>
      <w:r w:rsidRPr="00CC461D">
        <w:rPr>
          <w:rFonts w:ascii="Times New Roman" w:eastAsia="Times New Roman" w:hAnsi="Times New Roman" w:cs="Times New Roman"/>
          <w:i/>
          <w:sz w:val="24"/>
          <w:szCs w:val="24"/>
          <w:lang w:val="es-419"/>
        </w:rPr>
        <w:t>Memorandum</w:t>
      </w:r>
      <w:proofErr w:type="spellEnd"/>
      <w:r w:rsidRPr="00CC461D">
        <w:rPr>
          <w:rFonts w:ascii="Times New Roman" w:eastAsia="Times New Roman" w:hAnsi="Times New Roman" w:cs="Times New Roman"/>
          <w:i/>
          <w:sz w:val="24"/>
          <w:szCs w:val="24"/>
          <w:lang w:val="es-419"/>
        </w:rPr>
        <w:t>, 21</w:t>
      </w:r>
      <w:r w:rsidRPr="00CC461D">
        <w:rPr>
          <w:rFonts w:ascii="Times New Roman" w:eastAsia="Times New Roman" w:hAnsi="Times New Roman" w:cs="Times New Roman"/>
          <w:sz w:val="24"/>
          <w:szCs w:val="24"/>
          <w:lang w:val="es-419"/>
        </w:rPr>
        <w:t xml:space="preserve">, 179-194. </w:t>
      </w:r>
      <w:r w:rsidR="003B0BC8">
        <w:rPr>
          <w:rFonts w:ascii="Times New Roman" w:eastAsia="Times New Roman" w:hAnsi="Times New Roman" w:cs="Times New Roman"/>
          <w:sz w:val="24"/>
          <w:szCs w:val="24"/>
          <w:lang w:val="es-419"/>
        </w:rPr>
        <w:t xml:space="preserve">Recuperado de </w:t>
      </w:r>
      <w:r w:rsidR="00B63005" w:rsidRPr="00B63005">
        <w:rPr>
          <w:rFonts w:ascii="Times New Roman" w:eastAsia="Times New Roman" w:hAnsi="Times New Roman" w:cs="Times New Roman"/>
          <w:sz w:val="24"/>
          <w:szCs w:val="24"/>
          <w:lang w:val="es-419"/>
        </w:rPr>
        <w:t>https://is.gd/pJWVuI</w:t>
      </w:r>
    </w:p>
    <w:p w14:paraId="000001E8" w14:textId="6BE6A14C"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lang w:val="es-419"/>
        </w:rPr>
        <w:t xml:space="preserve">Salas, G. (2014). El Informe Nassar (1955) sobre la formación de psicólogos en Chile. </w:t>
      </w:r>
      <w:r w:rsidRPr="00CC461D">
        <w:rPr>
          <w:rFonts w:ascii="Times New Roman" w:eastAsia="Times New Roman" w:hAnsi="Times New Roman" w:cs="Times New Roman"/>
          <w:i/>
          <w:sz w:val="24"/>
          <w:szCs w:val="24"/>
        </w:rPr>
        <w:t xml:space="preserve">Revista de </w:t>
      </w:r>
      <w:proofErr w:type="spellStart"/>
      <w:r w:rsidRPr="00CC461D">
        <w:rPr>
          <w:rFonts w:ascii="Times New Roman" w:eastAsia="Times New Roman" w:hAnsi="Times New Roman" w:cs="Times New Roman"/>
          <w:i/>
          <w:sz w:val="24"/>
          <w:szCs w:val="24"/>
        </w:rPr>
        <w:t>Psicología</w:t>
      </w:r>
      <w:proofErr w:type="spellEnd"/>
      <w:r w:rsidRPr="00CC461D">
        <w:rPr>
          <w:rFonts w:ascii="Times New Roman" w:eastAsia="Times New Roman" w:hAnsi="Times New Roman" w:cs="Times New Roman"/>
          <w:i/>
          <w:sz w:val="24"/>
          <w:szCs w:val="24"/>
        </w:rPr>
        <w:t>, 23</w:t>
      </w:r>
      <w:r w:rsidRPr="00CC461D">
        <w:rPr>
          <w:rFonts w:ascii="Times New Roman" w:eastAsia="Times New Roman" w:hAnsi="Times New Roman" w:cs="Times New Roman"/>
          <w:sz w:val="24"/>
          <w:szCs w:val="24"/>
        </w:rPr>
        <w:t>(1), 109-112</w:t>
      </w:r>
      <w:r w:rsidRPr="00D24601">
        <w:rPr>
          <w:rFonts w:ascii="Times New Roman" w:eastAsia="Times New Roman" w:hAnsi="Times New Roman" w:cs="Times New Roman"/>
          <w:sz w:val="24"/>
          <w:szCs w:val="24"/>
        </w:rPr>
        <w:t xml:space="preserve">. </w:t>
      </w:r>
      <w:hyperlink r:id="rId19">
        <w:r w:rsidR="00D24601" w:rsidRPr="00F436E8">
          <w:rPr>
            <w:rFonts w:ascii="Times New Roman" w:eastAsia="Times New Roman" w:hAnsi="Times New Roman" w:cs="Times New Roman"/>
            <w:sz w:val="24"/>
            <w:szCs w:val="24"/>
          </w:rPr>
          <w:t>doi:</w:t>
        </w:r>
      </w:hyperlink>
      <w:hyperlink r:id="rId20">
        <w:r w:rsidRPr="00F436E8">
          <w:rPr>
            <w:rFonts w:ascii="Times New Roman" w:eastAsia="Times New Roman" w:hAnsi="Times New Roman" w:cs="Times New Roman"/>
            <w:sz w:val="24"/>
            <w:szCs w:val="24"/>
            <w:highlight w:val="white"/>
          </w:rPr>
          <w:t>10.5354/0719-0581.2014.32879</w:t>
        </w:r>
      </w:hyperlink>
      <w:r w:rsidRPr="00D24601">
        <w:rPr>
          <w:rFonts w:ascii="Times New Roman" w:eastAsia="Times New Roman" w:hAnsi="Times New Roman" w:cs="Times New Roman"/>
          <w:sz w:val="24"/>
          <w:szCs w:val="24"/>
        </w:rPr>
        <w:t xml:space="preserve"> </w:t>
      </w:r>
    </w:p>
    <w:p w14:paraId="000001E9" w14:textId="09C6BECC" w:rsidR="00CA2974" w:rsidRPr="00F436E8" w:rsidRDefault="0005249A" w:rsidP="00635A93">
      <w:pPr>
        <w:spacing w:line="240" w:lineRule="auto"/>
        <w:ind w:left="720" w:hanging="720"/>
        <w:jc w:val="both"/>
        <w:rPr>
          <w:rFonts w:ascii="Times New Roman" w:eastAsia="Times New Roman" w:hAnsi="Times New Roman" w:cs="Times New Roman"/>
          <w:sz w:val="24"/>
          <w:szCs w:val="24"/>
        </w:rPr>
      </w:pPr>
      <w:proofErr w:type="spellStart"/>
      <w:r w:rsidRPr="00CC461D">
        <w:rPr>
          <w:rFonts w:ascii="Times New Roman" w:eastAsia="Times New Roman" w:hAnsi="Times New Roman" w:cs="Times New Roman"/>
          <w:sz w:val="24"/>
          <w:szCs w:val="24"/>
        </w:rPr>
        <w:t>Scheeffer</w:t>
      </w:r>
      <w:proofErr w:type="spellEnd"/>
      <w:r w:rsidRPr="00CC461D">
        <w:rPr>
          <w:rFonts w:ascii="Times New Roman" w:eastAsia="Times New Roman" w:hAnsi="Times New Roman" w:cs="Times New Roman"/>
          <w:sz w:val="24"/>
          <w:szCs w:val="24"/>
        </w:rPr>
        <w:t xml:space="preserve">, R. N. (1962). </w:t>
      </w:r>
      <w:r w:rsidRPr="00CC461D">
        <w:rPr>
          <w:rFonts w:ascii="Times New Roman" w:eastAsia="Times New Roman" w:hAnsi="Times New Roman" w:cs="Times New Roman"/>
          <w:i/>
          <w:sz w:val="24"/>
          <w:szCs w:val="24"/>
        </w:rPr>
        <w:t>Introdução aos testes psicológicos</w:t>
      </w:r>
      <w:r w:rsidRPr="00CC461D">
        <w:rPr>
          <w:rFonts w:ascii="Times New Roman" w:eastAsia="Times New Roman" w:hAnsi="Times New Roman" w:cs="Times New Roman"/>
          <w:sz w:val="24"/>
          <w:szCs w:val="24"/>
        </w:rPr>
        <w:t xml:space="preserve">. </w:t>
      </w:r>
      <w:r w:rsidR="00D24601" w:rsidRPr="00F436E8">
        <w:rPr>
          <w:rFonts w:ascii="Times New Roman" w:eastAsia="Times New Roman" w:hAnsi="Times New Roman" w:cs="Times New Roman"/>
          <w:sz w:val="24"/>
          <w:szCs w:val="24"/>
        </w:rPr>
        <w:t>Rio de Janeiro:</w:t>
      </w:r>
      <w:r w:rsidRPr="00F436E8">
        <w:rPr>
          <w:rFonts w:ascii="Times New Roman" w:eastAsia="Times New Roman" w:hAnsi="Times New Roman" w:cs="Times New Roman"/>
          <w:sz w:val="24"/>
          <w:szCs w:val="24"/>
        </w:rPr>
        <w:t xml:space="preserve"> FGV.</w:t>
      </w:r>
    </w:p>
    <w:p w14:paraId="000001EA" w14:textId="28925806"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proofErr w:type="spellStart"/>
      <w:r w:rsidRPr="00F436E8">
        <w:rPr>
          <w:rFonts w:ascii="Times New Roman" w:eastAsia="Times New Roman" w:hAnsi="Times New Roman" w:cs="Times New Roman"/>
          <w:sz w:val="24"/>
          <w:szCs w:val="24"/>
        </w:rPr>
        <w:t>Schwarcz</w:t>
      </w:r>
      <w:proofErr w:type="spellEnd"/>
      <w:r w:rsidRPr="00F436E8">
        <w:rPr>
          <w:rFonts w:ascii="Times New Roman" w:eastAsia="Times New Roman" w:hAnsi="Times New Roman" w:cs="Times New Roman"/>
          <w:sz w:val="24"/>
          <w:szCs w:val="24"/>
        </w:rPr>
        <w:t xml:space="preserve">, L. M., &amp; Starling, H. M. (2015). </w:t>
      </w:r>
      <w:r w:rsidRPr="00CC461D">
        <w:rPr>
          <w:rFonts w:ascii="Times New Roman" w:eastAsia="Times New Roman" w:hAnsi="Times New Roman" w:cs="Times New Roman"/>
          <w:i/>
          <w:sz w:val="24"/>
          <w:szCs w:val="24"/>
        </w:rPr>
        <w:t xml:space="preserve">Brasil: </w:t>
      </w:r>
      <w:r w:rsidR="00D24601">
        <w:rPr>
          <w:rFonts w:ascii="Times New Roman" w:eastAsia="Times New Roman" w:hAnsi="Times New Roman" w:cs="Times New Roman"/>
          <w:i/>
          <w:sz w:val="24"/>
          <w:szCs w:val="24"/>
        </w:rPr>
        <w:t>U</w:t>
      </w:r>
      <w:r w:rsidR="00D24601" w:rsidRPr="00CC461D">
        <w:rPr>
          <w:rFonts w:ascii="Times New Roman" w:eastAsia="Times New Roman" w:hAnsi="Times New Roman" w:cs="Times New Roman"/>
          <w:i/>
          <w:sz w:val="24"/>
          <w:szCs w:val="24"/>
        </w:rPr>
        <w:t xml:space="preserve">ma </w:t>
      </w:r>
      <w:r w:rsidRPr="00CC461D">
        <w:rPr>
          <w:rFonts w:ascii="Times New Roman" w:eastAsia="Times New Roman" w:hAnsi="Times New Roman" w:cs="Times New Roman"/>
          <w:i/>
          <w:sz w:val="24"/>
          <w:szCs w:val="24"/>
        </w:rPr>
        <w:t>biografia</w:t>
      </w:r>
      <w:r w:rsidRPr="00CC461D">
        <w:rPr>
          <w:rFonts w:ascii="Times New Roman" w:eastAsia="Times New Roman" w:hAnsi="Times New Roman" w:cs="Times New Roman"/>
          <w:sz w:val="24"/>
          <w:szCs w:val="24"/>
        </w:rPr>
        <w:t xml:space="preserve">. </w:t>
      </w:r>
      <w:r w:rsidR="00D24601">
        <w:rPr>
          <w:rFonts w:ascii="Times New Roman" w:eastAsia="Times New Roman" w:hAnsi="Times New Roman" w:cs="Times New Roman"/>
          <w:sz w:val="24"/>
          <w:szCs w:val="24"/>
        </w:rPr>
        <w:t xml:space="preserve">São Paulo: </w:t>
      </w:r>
      <w:r w:rsidRPr="00CC461D">
        <w:rPr>
          <w:rFonts w:ascii="Times New Roman" w:eastAsia="Times New Roman" w:hAnsi="Times New Roman" w:cs="Times New Roman"/>
          <w:sz w:val="24"/>
          <w:szCs w:val="24"/>
        </w:rPr>
        <w:t>Companhia das Letras.</w:t>
      </w:r>
    </w:p>
    <w:p w14:paraId="000001EB" w14:textId="07124D80" w:rsidR="00CA2974" w:rsidRPr="00635A93"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Silva, S. B.</w:t>
      </w:r>
      <w:r w:rsidR="00D24601">
        <w:rPr>
          <w:rFonts w:ascii="Times New Roman" w:eastAsia="Times New Roman" w:hAnsi="Times New Roman" w:cs="Times New Roman"/>
          <w:sz w:val="24"/>
          <w:szCs w:val="24"/>
        </w:rPr>
        <w:t>,</w:t>
      </w:r>
      <w:r w:rsidRPr="00CC461D">
        <w:rPr>
          <w:rFonts w:ascii="Times New Roman" w:eastAsia="Times New Roman" w:hAnsi="Times New Roman" w:cs="Times New Roman"/>
          <w:sz w:val="24"/>
          <w:szCs w:val="24"/>
        </w:rPr>
        <w:t xml:space="preserve"> &amp; Rosas, P. </w:t>
      </w:r>
      <w:r w:rsidR="00D24601" w:rsidRPr="00CC461D">
        <w:rPr>
          <w:rFonts w:ascii="Times New Roman" w:eastAsia="Times New Roman" w:hAnsi="Times New Roman" w:cs="Times New Roman"/>
          <w:sz w:val="24"/>
          <w:szCs w:val="24"/>
        </w:rPr>
        <w:t>(</w:t>
      </w:r>
      <w:proofErr w:type="spellStart"/>
      <w:r w:rsidR="00D24601" w:rsidRPr="00CC461D">
        <w:rPr>
          <w:rFonts w:ascii="Times New Roman" w:eastAsia="Times New Roman" w:hAnsi="Times New Roman" w:cs="Times New Roman"/>
          <w:sz w:val="24"/>
          <w:szCs w:val="24"/>
        </w:rPr>
        <w:t>Orgs</w:t>
      </w:r>
      <w:proofErr w:type="spellEnd"/>
      <w:r w:rsidR="00D24601" w:rsidRPr="00CC461D">
        <w:rPr>
          <w:rFonts w:ascii="Times New Roman" w:eastAsia="Times New Roman" w:hAnsi="Times New Roman" w:cs="Times New Roman"/>
          <w:sz w:val="24"/>
          <w:szCs w:val="24"/>
        </w:rPr>
        <w:t xml:space="preserve">.). </w:t>
      </w:r>
      <w:r w:rsidRPr="00CC461D">
        <w:rPr>
          <w:rFonts w:ascii="Times New Roman" w:eastAsia="Times New Roman" w:hAnsi="Times New Roman" w:cs="Times New Roman"/>
          <w:sz w:val="24"/>
          <w:szCs w:val="24"/>
        </w:rPr>
        <w:t xml:space="preserve">(1997). </w:t>
      </w:r>
      <w:r w:rsidRPr="00CC461D">
        <w:rPr>
          <w:rFonts w:ascii="Times New Roman" w:eastAsia="Times New Roman" w:hAnsi="Times New Roman" w:cs="Times New Roman"/>
          <w:i/>
          <w:sz w:val="24"/>
          <w:szCs w:val="24"/>
        </w:rPr>
        <w:t>Mira y López e a psicologia aplicada no Brasil</w:t>
      </w:r>
      <w:r w:rsidRPr="00CC461D">
        <w:rPr>
          <w:rFonts w:ascii="Times New Roman" w:eastAsia="Times New Roman" w:hAnsi="Times New Roman" w:cs="Times New Roman"/>
          <w:sz w:val="24"/>
          <w:szCs w:val="24"/>
        </w:rPr>
        <w:t xml:space="preserve">. </w:t>
      </w:r>
      <w:r w:rsidR="00D24601" w:rsidRPr="00635A93">
        <w:rPr>
          <w:rFonts w:ascii="Times New Roman" w:eastAsia="Times New Roman" w:hAnsi="Times New Roman" w:cs="Times New Roman"/>
          <w:sz w:val="24"/>
          <w:szCs w:val="24"/>
        </w:rPr>
        <w:t xml:space="preserve">Rio de Janeiro: </w:t>
      </w:r>
      <w:r w:rsidRPr="00635A93">
        <w:rPr>
          <w:rFonts w:ascii="Times New Roman" w:eastAsia="Times New Roman" w:hAnsi="Times New Roman" w:cs="Times New Roman"/>
          <w:sz w:val="24"/>
          <w:szCs w:val="24"/>
        </w:rPr>
        <w:t>FGV.</w:t>
      </w:r>
    </w:p>
    <w:p w14:paraId="000001EC" w14:textId="6433E730" w:rsidR="00CA2974" w:rsidRPr="00F436E8" w:rsidRDefault="0005249A" w:rsidP="00635A93">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roofErr w:type="spellStart"/>
      <w:r w:rsidRPr="00635A93">
        <w:rPr>
          <w:rFonts w:ascii="Times New Roman" w:eastAsia="Times New Roman" w:hAnsi="Times New Roman" w:cs="Times New Roman"/>
          <w:sz w:val="24"/>
          <w:szCs w:val="24"/>
        </w:rPr>
        <w:t>Taulbee</w:t>
      </w:r>
      <w:proofErr w:type="spellEnd"/>
      <w:r w:rsidRPr="00635A93">
        <w:rPr>
          <w:rFonts w:ascii="Times New Roman" w:eastAsia="Times New Roman" w:hAnsi="Times New Roman" w:cs="Times New Roman"/>
          <w:sz w:val="24"/>
          <w:szCs w:val="24"/>
        </w:rPr>
        <w:t xml:space="preserve">, E. S., &amp; </w:t>
      </w:r>
      <w:proofErr w:type="spellStart"/>
      <w:r w:rsidRPr="00635A93">
        <w:rPr>
          <w:rFonts w:ascii="Times New Roman" w:eastAsia="Times New Roman" w:hAnsi="Times New Roman" w:cs="Times New Roman"/>
          <w:sz w:val="24"/>
          <w:szCs w:val="24"/>
        </w:rPr>
        <w:t>Stenmark</w:t>
      </w:r>
      <w:proofErr w:type="spellEnd"/>
      <w:r w:rsidRPr="00635A93">
        <w:rPr>
          <w:rFonts w:ascii="Times New Roman" w:eastAsia="Times New Roman" w:hAnsi="Times New Roman" w:cs="Times New Roman"/>
          <w:sz w:val="24"/>
          <w:szCs w:val="24"/>
        </w:rPr>
        <w:t xml:space="preserve">, D. E. (1968). </w:t>
      </w:r>
      <w:r w:rsidRPr="00F436E8">
        <w:rPr>
          <w:rFonts w:ascii="Times New Roman" w:eastAsia="Times New Roman" w:hAnsi="Times New Roman" w:cs="Times New Roman"/>
          <w:sz w:val="24"/>
          <w:szCs w:val="24"/>
          <w:lang w:val="en-GB"/>
        </w:rPr>
        <w:t xml:space="preserve">The Blacky Pictures Test: A comprehensive annotated and indexed bibliography (1949-1967). </w:t>
      </w:r>
      <w:proofErr w:type="spellStart"/>
      <w:r w:rsidRPr="00F436E8">
        <w:rPr>
          <w:rFonts w:ascii="Times New Roman" w:eastAsia="Times New Roman" w:hAnsi="Times New Roman" w:cs="Times New Roman"/>
          <w:i/>
          <w:sz w:val="24"/>
          <w:szCs w:val="24"/>
        </w:rPr>
        <w:t>Journal</w:t>
      </w:r>
      <w:proofErr w:type="spellEnd"/>
      <w:r w:rsidRPr="00F436E8">
        <w:rPr>
          <w:rFonts w:ascii="Times New Roman" w:eastAsia="Times New Roman" w:hAnsi="Times New Roman" w:cs="Times New Roman"/>
          <w:i/>
          <w:sz w:val="24"/>
          <w:szCs w:val="24"/>
        </w:rPr>
        <w:t xml:space="preserve"> </w:t>
      </w:r>
      <w:proofErr w:type="spellStart"/>
      <w:r w:rsidRPr="00F436E8">
        <w:rPr>
          <w:rFonts w:ascii="Times New Roman" w:eastAsia="Times New Roman" w:hAnsi="Times New Roman" w:cs="Times New Roman"/>
          <w:i/>
          <w:sz w:val="24"/>
          <w:szCs w:val="24"/>
        </w:rPr>
        <w:t>of</w:t>
      </w:r>
      <w:proofErr w:type="spellEnd"/>
      <w:r w:rsidRPr="00F436E8">
        <w:rPr>
          <w:rFonts w:ascii="Times New Roman" w:eastAsia="Times New Roman" w:hAnsi="Times New Roman" w:cs="Times New Roman"/>
          <w:i/>
          <w:sz w:val="24"/>
          <w:szCs w:val="24"/>
        </w:rPr>
        <w:t xml:space="preserve"> </w:t>
      </w:r>
      <w:proofErr w:type="spellStart"/>
      <w:r w:rsidRPr="00F436E8">
        <w:rPr>
          <w:rFonts w:ascii="Times New Roman" w:eastAsia="Times New Roman" w:hAnsi="Times New Roman" w:cs="Times New Roman"/>
          <w:i/>
          <w:sz w:val="24"/>
          <w:szCs w:val="24"/>
        </w:rPr>
        <w:t>Projective</w:t>
      </w:r>
      <w:proofErr w:type="spellEnd"/>
      <w:r w:rsidRPr="00F436E8">
        <w:rPr>
          <w:rFonts w:ascii="Times New Roman" w:eastAsia="Times New Roman" w:hAnsi="Times New Roman" w:cs="Times New Roman"/>
          <w:i/>
          <w:sz w:val="24"/>
          <w:szCs w:val="24"/>
        </w:rPr>
        <w:t xml:space="preserve"> </w:t>
      </w:r>
      <w:proofErr w:type="spellStart"/>
      <w:r w:rsidRPr="00F436E8">
        <w:rPr>
          <w:rFonts w:ascii="Times New Roman" w:eastAsia="Times New Roman" w:hAnsi="Times New Roman" w:cs="Times New Roman"/>
          <w:i/>
          <w:sz w:val="24"/>
          <w:szCs w:val="24"/>
        </w:rPr>
        <w:t>Techniques</w:t>
      </w:r>
      <w:proofErr w:type="spellEnd"/>
      <w:r w:rsidRPr="00F436E8">
        <w:rPr>
          <w:rFonts w:ascii="Times New Roman" w:eastAsia="Times New Roman" w:hAnsi="Times New Roman" w:cs="Times New Roman"/>
          <w:i/>
          <w:sz w:val="24"/>
          <w:szCs w:val="24"/>
        </w:rPr>
        <w:t xml:space="preserve"> &amp; </w:t>
      </w:r>
      <w:proofErr w:type="spellStart"/>
      <w:r w:rsidRPr="00F436E8">
        <w:rPr>
          <w:rFonts w:ascii="Times New Roman" w:eastAsia="Times New Roman" w:hAnsi="Times New Roman" w:cs="Times New Roman"/>
          <w:i/>
          <w:sz w:val="24"/>
          <w:szCs w:val="24"/>
        </w:rPr>
        <w:t>Personality</w:t>
      </w:r>
      <w:proofErr w:type="spellEnd"/>
      <w:r w:rsidRPr="00F436E8">
        <w:rPr>
          <w:rFonts w:ascii="Times New Roman" w:eastAsia="Times New Roman" w:hAnsi="Times New Roman" w:cs="Times New Roman"/>
          <w:i/>
          <w:sz w:val="24"/>
          <w:szCs w:val="24"/>
        </w:rPr>
        <w:t xml:space="preserve"> Assessment</w:t>
      </w:r>
      <w:r w:rsidRPr="00F436E8">
        <w:rPr>
          <w:rFonts w:ascii="Times New Roman" w:eastAsia="Times New Roman" w:hAnsi="Times New Roman" w:cs="Times New Roman"/>
          <w:sz w:val="24"/>
          <w:szCs w:val="24"/>
        </w:rPr>
        <w:t xml:space="preserve">, </w:t>
      </w:r>
      <w:r w:rsidRPr="00F436E8">
        <w:rPr>
          <w:rFonts w:ascii="Times New Roman" w:eastAsia="Times New Roman" w:hAnsi="Times New Roman" w:cs="Times New Roman"/>
          <w:i/>
          <w:sz w:val="24"/>
          <w:szCs w:val="24"/>
        </w:rPr>
        <w:t>32</w:t>
      </w:r>
      <w:r w:rsidRPr="00F436E8">
        <w:rPr>
          <w:rFonts w:ascii="Times New Roman" w:eastAsia="Times New Roman" w:hAnsi="Times New Roman" w:cs="Times New Roman"/>
          <w:sz w:val="24"/>
          <w:szCs w:val="24"/>
        </w:rPr>
        <w:t>(2), 102</w:t>
      </w:r>
      <w:r w:rsidR="00D24601" w:rsidRPr="00F436E8">
        <w:rPr>
          <w:rFonts w:ascii="Times New Roman" w:eastAsia="Times New Roman" w:hAnsi="Times New Roman" w:cs="Times New Roman"/>
          <w:sz w:val="24"/>
          <w:szCs w:val="24"/>
        </w:rPr>
        <w:t>-</w:t>
      </w:r>
      <w:r w:rsidRPr="00F436E8">
        <w:rPr>
          <w:rFonts w:ascii="Times New Roman" w:eastAsia="Times New Roman" w:hAnsi="Times New Roman" w:cs="Times New Roman"/>
          <w:sz w:val="24"/>
          <w:szCs w:val="24"/>
        </w:rPr>
        <w:t>137.</w:t>
      </w:r>
    </w:p>
    <w:p w14:paraId="000001ED" w14:textId="4D2B7F44"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Vidal, F.  (2013). “A mais útil de todas as ciências</w:t>
      </w:r>
      <w:r w:rsidR="00D24601" w:rsidRPr="00CC461D">
        <w:rPr>
          <w:rFonts w:ascii="Times New Roman" w:eastAsia="Times New Roman" w:hAnsi="Times New Roman" w:cs="Times New Roman"/>
          <w:sz w:val="24"/>
          <w:szCs w:val="24"/>
        </w:rPr>
        <w:t>”</w:t>
      </w:r>
      <w:r w:rsidR="00D24601">
        <w:rPr>
          <w:rFonts w:ascii="Times New Roman" w:eastAsia="Times New Roman" w:hAnsi="Times New Roman" w:cs="Times New Roman"/>
          <w:sz w:val="24"/>
          <w:szCs w:val="24"/>
        </w:rPr>
        <w:t>:</w:t>
      </w:r>
      <w:r w:rsidR="00D24601" w:rsidRPr="00CC461D">
        <w:rPr>
          <w:rFonts w:ascii="Times New Roman" w:eastAsia="Times New Roman" w:hAnsi="Times New Roman" w:cs="Times New Roman"/>
          <w:sz w:val="24"/>
          <w:szCs w:val="24"/>
        </w:rPr>
        <w:t xml:space="preserve"> </w:t>
      </w:r>
      <w:r w:rsidRPr="00CC461D">
        <w:rPr>
          <w:rFonts w:ascii="Times New Roman" w:eastAsia="Times New Roman" w:hAnsi="Times New Roman" w:cs="Times New Roman"/>
          <w:sz w:val="24"/>
          <w:szCs w:val="24"/>
        </w:rPr>
        <w:t>Configurações da psicologia desde o Renascimento até o fim do Iluminismo In A. M. Jacó-Vilela, A. A. L. Ferreira, F. T.  Portugal (</w:t>
      </w:r>
      <w:proofErr w:type="spellStart"/>
      <w:r w:rsidR="00D24601">
        <w:rPr>
          <w:rFonts w:ascii="Times New Roman" w:eastAsia="Times New Roman" w:hAnsi="Times New Roman" w:cs="Times New Roman"/>
          <w:sz w:val="24"/>
          <w:szCs w:val="24"/>
        </w:rPr>
        <w:t>O</w:t>
      </w:r>
      <w:r w:rsidR="00D24601" w:rsidRPr="00CC461D">
        <w:rPr>
          <w:rFonts w:ascii="Times New Roman" w:eastAsia="Times New Roman" w:hAnsi="Times New Roman" w:cs="Times New Roman"/>
          <w:sz w:val="24"/>
          <w:szCs w:val="24"/>
        </w:rPr>
        <w:t>rgs</w:t>
      </w:r>
      <w:proofErr w:type="spellEnd"/>
      <w:r w:rsidRPr="00CC461D">
        <w:rPr>
          <w:rFonts w:ascii="Times New Roman" w:eastAsia="Times New Roman" w:hAnsi="Times New Roman" w:cs="Times New Roman"/>
          <w:sz w:val="24"/>
          <w:szCs w:val="24"/>
        </w:rPr>
        <w:t xml:space="preserve">.), </w:t>
      </w:r>
      <w:r w:rsidRPr="00CC461D">
        <w:rPr>
          <w:rFonts w:ascii="Times New Roman" w:eastAsia="Times New Roman" w:hAnsi="Times New Roman" w:cs="Times New Roman"/>
          <w:i/>
          <w:sz w:val="24"/>
          <w:szCs w:val="24"/>
        </w:rPr>
        <w:t xml:space="preserve">História da Psicologia: </w:t>
      </w:r>
      <w:r w:rsidR="00D24601">
        <w:rPr>
          <w:rFonts w:ascii="Times New Roman" w:eastAsia="Times New Roman" w:hAnsi="Times New Roman" w:cs="Times New Roman"/>
          <w:i/>
          <w:sz w:val="24"/>
          <w:szCs w:val="24"/>
        </w:rPr>
        <w:t>R</w:t>
      </w:r>
      <w:r w:rsidR="00D24601" w:rsidRPr="00CC461D">
        <w:rPr>
          <w:rFonts w:ascii="Times New Roman" w:eastAsia="Times New Roman" w:hAnsi="Times New Roman" w:cs="Times New Roman"/>
          <w:i/>
          <w:sz w:val="24"/>
          <w:szCs w:val="24"/>
        </w:rPr>
        <w:t xml:space="preserve">umos </w:t>
      </w:r>
      <w:r w:rsidRPr="00CC461D">
        <w:rPr>
          <w:rFonts w:ascii="Times New Roman" w:eastAsia="Times New Roman" w:hAnsi="Times New Roman" w:cs="Times New Roman"/>
          <w:i/>
          <w:sz w:val="24"/>
          <w:szCs w:val="24"/>
        </w:rPr>
        <w:t>e percursos</w:t>
      </w:r>
      <w:r w:rsidRPr="00CC461D">
        <w:rPr>
          <w:rFonts w:ascii="Times New Roman" w:eastAsia="Times New Roman" w:hAnsi="Times New Roman" w:cs="Times New Roman"/>
          <w:sz w:val="24"/>
          <w:szCs w:val="24"/>
        </w:rPr>
        <w:t xml:space="preserve"> (</w:t>
      </w:r>
      <w:r w:rsidR="00D24601" w:rsidRPr="00CC461D">
        <w:rPr>
          <w:rFonts w:ascii="Times New Roman" w:eastAsia="Times New Roman" w:hAnsi="Times New Roman" w:cs="Times New Roman"/>
          <w:sz w:val="24"/>
          <w:szCs w:val="24"/>
        </w:rPr>
        <w:t>3</w:t>
      </w:r>
      <w:r w:rsidR="00D24601">
        <w:rPr>
          <w:rFonts w:ascii="Times New Roman" w:eastAsia="Times New Roman" w:hAnsi="Times New Roman" w:cs="Times New Roman"/>
          <w:sz w:val="24"/>
          <w:szCs w:val="24"/>
        </w:rPr>
        <w:t>a</w:t>
      </w:r>
      <w:r w:rsidR="00D24601" w:rsidRPr="00CC461D">
        <w:rPr>
          <w:rFonts w:ascii="Times New Roman" w:eastAsia="Times New Roman" w:hAnsi="Times New Roman" w:cs="Times New Roman"/>
          <w:sz w:val="24"/>
          <w:szCs w:val="24"/>
        </w:rPr>
        <w:t xml:space="preserve"> </w:t>
      </w:r>
      <w:r w:rsidRPr="00CC461D">
        <w:rPr>
          <w:rFonts w:ascii="Times New Roman" w:eastAsia="Times New Roman" w:hAnsi="Times New Roman" w:cs="Times New Roman"/>
          <w:sz w:val="24"/>
          <w:szCs w:val="24"/>
        </w:rPr>
        <w:t>ed.</w:t>
      </w:r>
      <w:r w:rsidR="00D24601">
        <w:rPr>
          <w:rFonts w:ascii="Times New Roman" w:eastAsia="Times New Roman" w:hAnsi="Times New Roman" w:cs="Times New Roman"/>
          <w:sz w:val="24"/>
          <w:szCs w:val="24"/>
        </w:rPr>
        <w:t xml:space="preserve">, </w:t>
      </w:r>
      <w:r w:rsidR="00D24601" w:rsidRPr="00CC461D">
        <w:rPr>
          <w:rFonts w:ascii="Times New Roman" w:eastAsia="Times New Roman" w:hAnsi="Times New Roman" w:cs="Times New Roman"/>
          <w:sz w:val="24"/>
          <w:szCs w:val="24"/>
        </w:rPr>
        <w:t>pp. 55-81</w:t>
      </w:r>
      <w:r w:rsidRPr="00CC461D">
        <w:rPr>
          <w:rFonts w:ascii="Times New Roman" w:eastAsia="Times New Roman" w:hAnsi="Times New Roman" w:cs="Times New Roman"/>
          <w:sz w:val="24"/>
          <w:szCs w:val="24"/>
        </w:rPr>
        <w:t xml:space="preserve">). </w:t>
      </w:r>
      <w:r w:rsidR="00D24601">
        <w:rPr>
          <w:rFonts w:ascii="Times New Roman" w:eastAsia="Times New Roman" w:hAnsi="Times New Roman" w:cs="Times New Roman"/>
          <w:sz w:val="24"/>
          <w:szCs w:val="24"/>
        </w:rPr>
        <w:t xml:space="preserve">Rio de Janeiro: </w:t>
      </w:r>
      <w:r w:rsidRPr="00CC461D">
        <w:rPr>
          <w:rFonts w:ascii="Times New Roman" w:eastAsia="Times New Roman" w:hAnsi="Times New Roman" w:cs="Times New Roman"/>
          <w:sz w:val="24"/>
          <w:szCs w:val="24"/>
        </w:rPr>
        <w:t>Nau</w:t>
      </w:r>
      <w:r w:rsidR="00D24601">
        <w:rPr>
          <w:rFonts w:ascii="Times New Roman" w:eastAsia="Times New Roman" w:hAnsi="Times New Roman" w:cs="Times New Roman"/>
          <w:sz w:val="24"/>
          <w:szCs w:val="24"/>
        </w:rPr>
        <w:t>.</w:t>
      </w:r>
    </w:p>
    <w:p w14:paraId="000001EE" w14:textId="7ED7598F"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 xml:space="preserve">Zweig, S. (1941). </w:t>
      </w:r>
      <w:r w:rsidRPr="00CC461D">
        <w:rPr>
          <w:rFonts w:ascii="Times New Roman" w:eastAsia="Times New Roman" w:hAnsi="Times New Roman" w:cs="Times New Roman"/>
          <w:i/>
          <w:sz w:val="24"/>
          <w:szCs w:val="24"/>
        </w:rPr>
        <w:t>Brasil, país do futuro</w:t>
      </w:r>
      <w:r w:rsidRPr="00CC461D">
        <w:rPr>
          <w:rFonts w:ascii="Times New Roman" w:eastAsia="Times New Roman" w:hAnsi="Times New Roman" w:cs="Times New Roman"/>
          <w:sz w:val="24"/>
          <w:szCs w:val="24"/>
        </w:rPr>
        <w:t xml:space="preserve">. </w:t>
      </w:r>
      <w:r w:rsidR="00D24601">
        <w:rPr>
          <w:rFonts w:ascii="Times New Roman" w:eastAsia="Times New Roman" w:hAnsi="Times New Roman" w:cs="Times New Roman"/>
          <w:sz w:val="24"/>
          <w:szCs w:val="24"/>
        </w:rPr>
        <w:t xml:space="preserve">Rio de Janeiro: </w:t>
      </w:r>
      <w:r w:rsidRPr="00CC461D">
        <w:rPr>
          <w:rFonts w:ascii="Times New Roman" w:eastAsia="Times New Roman" w:hAnsi="Times New Roman" w:cs="Times New Roman"/>
          <w:sz w:val="24"/>
          <w:szCs w:val="24"/>
        </w:rPr>
        <w:t>Guanabara.</w:t>
      </w:r>
    </w:p>
    <w:p w14:paraId="000001F3" w14:textId="78E2C1D3" w:rsidR="00CA2974" w:rsidRDefault="0005249A" w:rsidP="00635A93">
      <w:pPr>
        <w:spacing w:line="240" w:lineRule="auto"/>
        <w:ind w:left="720" w:hanging="720"/>
        <w:jc w:val="both"/>
        <w:rPr>
          <w:rFonts w:ascii="Times New Roman" w:eastAsia="Times New Roman" w:hAnsi="Times New Roman" w:cs="Times New Roman"/>
          <w:sz w:val="24"/>
          <w:szCs w:val="24"/>
        </w:rPr>
      </w:pPr>
      <w:proofErr w:type="spellStart"/>
      <w:r w:rsidRPr="00F436E8">
        <w:rPr>
          <w:rFonts w:ascii="Times New Roman" w:eastAsia="Times New Roman" w:hAnsi="Times New Roman" w:cs="Times New Roman"/>
          <w:sz w:val="24"/>
          <w:szCs w:val="24"/>
        </w:rPr>
        <w:t>Weil</w:t>
      </w:r>
      <w:proofErr w:type="spellEnd"/>
      <w:r w:rsidRPr="00F436E8">
        <w:rPr>
          <w:rFonts w:ascii="Times New Roman" w:eastAsia="Times New Roman" w:hAnsi="Times New Roman" w:cs="Times New Roman"/>
          <w:sz w:val="24"/>
          <w:szCs w:val="24"/>
        </w:rPr>
        <w:t>, P. (2005). Homenageado.</w:t>
      </w:r>
      <w:r w:rsidRPr="00F436E8">
        <w:rPr>
          <w:rFonts w:ascii="Times New Roman" w:eastAsia="Times New Roman" w:hAnsi="Times New Roman" w:cs="Times New Roman"/>
          <w:i/>
          <w:sz w:val="24"/>
          <w:szCs w:val="24"/>
        </w:rPr>
        <w:t xml:space="preserve"> Psicol</w:t>
      </w:r>
      <w:r w:rsidR="00D24601" w:rsidRPr="00F436E8">
        <w:rPr>
          <w:rFonts w:ascii="Times New Roman" w:eastAsia="Times New Roman" w:hAnsi="Times New Roman" w:cs="Times New Roman"/>
          <w:i/>
          <w:sz w:val="24"/>
          <w:szCs w:val="24"/>
        </w:rPr>
        <w:t>ogia: C</w:t>
      </w:r>
      <w:r w:rsidRPr="00F436E8">
        <w:rPr>
          <w:rFonts w:ascii="Times New Roman" w:eastAsia="Times New Roman" w:hAnsi="Times New Roman" w:cs="Times New Roman"/>
          <w:i/>
          <w:sz w:val="24"/>
          <w:szCs w:val="24"/>
        </w:rPr>
        <w:t>i</w:t>
      </w:r>
      <w:r w:rsidR="00D24601" w:rsidRPr="00F436E8">
        <w:rPr>
          <w:rFonts w:ascii="Times New Roman" w:eastAsia="Times New Roman" w:hAnsi="Times New Roman" w:cs="Times New Roman"/>
          <w:i/>
          <w:sz w:val="24"/>
          <w:szCs w:val="24"/>
        </w:rPr>
        <w:t>ê</w:t>
      </w:r>
      <w:r w:rsidRPr="00F436E8">
        <w:rPr>
          <w:rFonts w:ascii="Times New Roman" w:eastAsia="Times New Roman" w:hAnsi="Times New Roman" w:cs="Times New Roman"/>
          <w:i/>
          <w:sz w:val="24"/>
          <w:szCs w:val="24"/>
        </w:rPr>
        <w:t>nc</w:t>
      </w:r>
      <w:r w:rsidR="00D24601" w:rsidRPr="00F436E8">
        <w:rPr>
          <w:rFonts w:ascii="Times New Roman" w:eastAsia="Times New Roman" w:hAnsi="Times New Roman" w:cs="Times New Roman"/>
          <w:i/>
          <w:sz w:val="24"/>
          <w:szCs w:val="24"/>
        </w:rPr>
        <w:t>ia e</w:t>
      </w:r>
      <w:r w:rsidRPr="00F436E8">
        <w:rPr>
          <w:rFonts w:ascii="Times New Roman" w:eastAsia="Times New Roman" w:hAnsi="Times New Roman" w:cs="Times New Roman"/>
          <w:i/>
          <w:sz w:val="24"/>
          <w:szCs w:val="24"/>
        </w:rPr>
        <w:t xml:space="preserve"> prof</w:t>
      </w:r>
      <w:r w:rsidR="00D24601" w:rsidRPr="00F436E8">
        <w:rPr>
          <w:rFonts w:ascii="Times New Roman" w:eastAsia="Times New Roman" w:hAnsi="Times New Roman" w:cs="Times New Roman"/>
          <w:i/>
          <w:sz w:val="24"/>
          <w:szCs w:val="24"/>
        </w:rPr>
        <w:t xml:space="preserve">issão, </w:t>
      </w:r>
      <w:r w:rsidRPr="00F436E8">
        <w:rPr>
          <w:rFonts w:ascii="Times New Roman" w:eastAsia="Times New Roman" w:hAnsi="Times New Roman" w:cs="Times New Roman"/>
          <w:i/>
          <w:sz w:val="24"/>
          <w:szCs w:val="24"/>
        </w:rPr>
        <w:t>25</w:t>
      </w:r>
      <w:r w:rsidRPr="00F436E8">
        <w:rPr>
          <w:rFonts w:ascii="Times New Roman" w:eastAsia="Times New Roman" w:hAnsi="Times New Roman" w:cs="Times New Roman"/>
          <w:sz w:val="24"/>
          <w:szCs w:val="24"/>
        </w:rPr>
        <w:t>(4)</w:t>
      </w:r>
      <w:r w:rsidR="00D24601" w:rsidRPr="00F436E8">
        <w:rPr>
          <w:rFonts w:ascii="Times New Roman" w:eastAsia="Times New Roman" w:hAnsi="Times New Roman" w:cs="Times New Roman"/>
          <w:sz w:val="24"/>
          <w:szCs w:val="24"/>
        </w:rPr>
        <w:t>, 660. doi:</w:t>
      </w:r>
      <w:r w:rsidR="00D24601" w:rsidRPr="00D24601">
        <w:rPr>
          <w:rFonts w:ascii="Times New Roman" w:eastAsia="Times New Roman" w:hAnsi="Times New Roman" w:cs="Times New Roman"/>
          <w:sz w:val="24"/>
          <w:szCs w:val="24"/>
        </w:rPr>
        <w:t>10.1590/S1414-98932005000400013</w:t>
      </w:r>
    </w:p>
    <w:sectPr w:rsidR="00CA2974">
      <w:footerReference w:type="default" r:id="rId21"/>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470F83CA" w14:textId="04C96415" w:rsidR="009E0D08" w:rsidRDefault="009E0D08">
      <w:pPr>
        <w:pStyle w:val="Textodecomentrio"/>
      </w:pPr>
      <w:r>
        <w:rPr>
          <w:rStyle w:val="Refdecomentrio"/>
        </w:rPr>
        <w:annotationRef/>
      </w:r>
      <w:r>
        <w:t>Vários anteprojetos foram apresentados no período, sugiro rever</w:t>
      </w:r>
    </w:p>
  </w:comment>
  <w:comment w:id="1" w:author="Autor" w:initials="A">
    <w:p w14:paraId="1B007EBA" w14:textId="1F5CDA82" w:rsidR="00506027" w:rsidRDefault="00506027">
      <w:pPr>
        <w:pStyle w:val="Textodecomentrio"/>
      </w:pPr>
      <w:r>
        <w:rPr>
          <w:rStyle w:val="Refdecomentrio"/>
        </w:rPr>
        <w:annotationRef/>
      </w:r>
      <w:r>
        <w:t>Indicar caso haja autores que respaldam as afirmativas</w:t>
      </w:r>
    </w:p>
  </w:comment>
  <w:comment w:id="2" w:author="Autor" w:initials="A">
    <w:p w14:paraId="16E82D6B" w14:textId="013E275B" w:rsidR="0083789B" w:rsidRDefault="0083789B">
      <w:pPr>
        <w:pStyle w:val="Textodecomentrio"/>
      </w:pPr>
      <w:r>
        <w:rPr>
          <w:rStyle w:val="Refdecomentrio"/>
        </w:rPr>
        <w:annotationRef/>
      </w:r>
      <w:r>
        <w:t xml:space="preserve">Dentre outras, não? Em cursos outros também, como no direito, medicina, farmácia, seminários etc... </w:t>
      </w:r>
    </w:p>
  </w:comment>
  <w:comment w:id="3" w:author="Autor" w:initials="A">
    <w:p w14:paraId="2D63954A" w14:textId="72F0B1F6" w:rsidR="0083789B" w:rsidRDefault="0083789B">
      <w:pPr>
        <w:pStyle w:val="Textodecomentrio"/>
      </w:pPr>
      <w:r>
        <w:rPr>
          <w:rStyle w:val="Refdecomentrio"/>
        </w:rPr>
        <w:annotationRef/>
      </w:r>
      <w:r>
        <w:t>Vale nota de rodapé explicativa.</w:t>
      </w:r>
    </w:p>
  </w:comment>
  <w:comment w:id="4" w:author="Autor" w:initials="A">
    <w:p w14:paraId="0DD7CA79" w14:textId="1AC9C535" w:rsidR="00771580" w:rsidRDefault="00771580">
      <w:pPr>
        <w:pStyle w:val="Textodecomentrio"/>
      </w:pPr>
      <w:r>
        <w:rPr>
          <w:rStyle w:val="Refdecomentrio"/>
        </w:rPr>
        <w:annotationRef/>
      </w:r>
      <w:r>
        <w:t>Quando? Interessante apontar o ano de criação das instituições evidenciadas.</w:t>
      </w:r>
    </w:p>
  </w:comment>
  <w:comment w:id="5" w:author="Autor" w:initials="A">
    <w:p w14:paraId="4586D4D0" w14:textId="1E48FD39" w:rsidR="00506027" w:rsidRDefault="00506027">
      <w:pPr>
        <w:pStyle w:val="Textodecomentrio"/>
      </w:pPr>
      <w:r>
        <w:rPr>
          <w:rStyle w:val="Refdecomentrio"/>
        </w:rPr>
        <w:annotationRef/>
      </w:r>
      <w:r>
        <w:t>Fonte?</w:t>
      </w:r>
    </w:p>
  </w:comment>
  <w:comment w:id="6" w:author="Autor" w:initials="A">
    <w:p w14:paraId="62852C2F" w14:textId="5F345700" w:rsidR="00DC5216" w:rsidRDefault="00DC5216">
      <w:pPr>
        <w:pStyle w:val="Textodecomentrio"/>
      </w:pPr>
      <w:r>
        <w:rPr>
          <w:rStyle w:val="Refdecomentrio"/>
        </w:rPr>
        <w:annotationRef/>
      </w:r>
      <w:r>
        <w:t>Disciplina ou profissão ou formação??? Disciplina já era desde meados do século XIX...</w:t>
      </w:r>
    </w:p>
  </w:comment>
  <w:comment w:id="7" w:author="Autor" w:initials="A">
    <w:p w14:paraId="28A60CCF" w14:textId="73FD3CFF" w:rsidR="004A44C9" w:rsidRDefault="004A44C9">
      <w:pPr>
        <w:pStyle w:val="Textodecomentrio"/>
      </w:pPr>
      <w:r>
        <w:rPr>
          <w:rStyle w:val="Refdecomentrio"/>
        </w:rPr>
        <w:annotationRef/>
      </w:r>
      <w:r>
        <w:t>Fonte?</w:t>
      </w:r>
    </w:p>
  </w:comment>
  <w:comment w:id="8" w:author="Autor" w:initials="A">
    <w:p w14:paraId="5519E684" w14:textId="72D2399E" w:rsidR="004A44C9" w:rsidRDefault="004A44C9">
      <w:pPr>
        <w:pStyle w:val="Textodecomentrio"/>
      </w:pPr>
      <w:r>
        <w:rPr>
          <w:rStyle w:val="Refdecomentrio"/>
        </w:rPr>
        <w:annotationRef/>
      </w:r>
      <w:r>
        <w:t>Fonte?</w:t>
      </w:r>
    </w:p>
  </w:comment>
  <w:comment w:id="9" w:author="Autor" w:initials="A">
    <w:p w14:paraId="05F95412" w14:textId="40D422F5" w:rsidR="004A44C9" w:rsidRDefault="004A44C9">
      <w:pPr>
        <w:pStyle w:val="Textodecomentrio"/>
      </w:pPr>
      <w:r>
        <w:rPr>
          <w:rStyle w:val="Refdecomentrio"/>
        </w:rPr>
        <w:annotationRef/>
      </w:r>
      <w:r>
        <w:t>Itálico??</w:t>
      </w:r>
    </w:p>
  </w:comment>
  <w:comment w:id="10" w:author="Autor" w:initials="A">
    <w:p w14:paraId="35DF4978" w14:textId="026581A8" w:rsidR="0019578F" w:rsidRDefault="0019578F">
      <w:pPr>
        <w:pStyle w:val="Textodecomentrio"/>
      </w:pPr>
      <w:r>
        <w:rPr>
          <w:rStyle w:val="Refdecomentrio"/>
        </w:rPr>
        <w:annotationRef/>
      </w:r>
      <w:r>
        <w:t>São mencionadas os anos de nascimento e falecimento e alguns dos citados, sugere-se que o mesmo seja feito para todos os citados ao longo do texto. Em caso de falta de dados sugere-se utilizar uma interrogação.</w:t>
      </w:r>
    </w:p>
  </w:comment>
  <w:comment w:id="11" w:author="Autor" w:initials="A">
    <w:p w14:paraId="0B6B7F99" w14:textId="4A8C51BF" w:rsidR="0019578F" w:rsidRDefault="0019578F">
      <w:pPr>
        <w:pStyle w:val="Textodecomentrio"/>
      </w:pPr>
      <w:r>
        <w:rPr>
          <w:rStyle w:val="Refdecomentrio"/>
        </w:rPr>
        <w:annotationRef/>
      </w:r>
      <w:r>
        <w:t xml:space="preserve">Era? Tinha? Rever adequação </w:t>
      </w:r>
      <w:r w:rsidR="00A61DD1">
        <w:t>em concordância e ao tempo passado.</w:t>
      </w:r>
    </w:p>
  </w:comment>
  <w:comment w:id="12" w:author="Autor" w:initials="A">
    <w:p w14:paraId="798E3ACD" w14:textId="713AD45F" w:rsidR="00A61DD1" w:rsidRDefault="00A61DD1">
      <w:pPr>
        <w:pStyle w:val="Textodecomentrio"/>
      </w:pPr>
      <w:r>
        <w:rPr>
          <w:rStyle w:val="Refdecomentrio"/>
        </w:rPr>
        <w:annotationRef/>
      </w:r>
      <w:r w:rsidR="00506027">
        <w:t>rever</w:t>
      </w:r>
    </w:p>
  </w:comment>
  <w:comment w:id="13" w:author="Autor" w:initials="A">
    <w:p w14:paraId="63855A1A" w14:textId="49D94FA0" w:rsidR="00506027" w:rsidRDefault="00506027">
      <w:pPr>
        <w:pStyle w:val="Textodecomentrio"/>
      </w:pPr>
      <w:r>
        <w:rPr>
          <w:rStyle w:val="Refdecomentrio"/>
        </w:rPr>
        <w:annotationRef/>
      </w:r>
      <w:r>
        <w:t>sugiro rever a frase... não coaduna com o indicado na citação... ou falta informações para a afirmativa...</w:t>
      </w:r>
    </w:p>
  </w:comment>
  <w:comment w:id="14" w:author="Autor" w:initials="A">
    <w:p w14:paraId="0AA03967" w14:textId="7A027016" w:rsidR="004A44C9" w:rsidRDefault="004A44C9">
      <w:pPr>
        <w:pStyle w:val="Textodecomentrio"/>
      </w:pPr>
      <w:r>
        <w:rPr>
          <w:rStyle w:val="Refdecomentrio"/>
        </w:rPr>
        <w:annotationRef/>
      </w:r>
      <w:r>
        <w:t>sugiro nota</w:t>
      </w:r>
    </w:p>
  </w:comment>
  <w:comment w:id="15" w:author="Autor" w:initials="A">
    <w:p w14:paraId="25EA03CB" w14:textId="6BBFCE28" w:rsidR="004A44C9" w:rsidRDefault="004A44C9">
      <w:pPr>
        <w:pStyle w:val="Textodecomentrio"/>
      </w:pPr>
      <w:r>
        <w:rPr>
          <w:rStyle w:val="Refdecomentrio"/>
        </w:rPr>
        <w:annotationRef/>
      </w:r>
      <w:r>
        <w:t>Sugiro nota</w:t>
      </w:r>
    </w:p>
  </w:comment>
  <w:comment w:id="16" w:author="Autor" w:initials="A">
    <w:p w14:paraId="15334C05" w14:textId="746370C4" w:rsidR="00506027" w:rsidRDefault="00506027">
      <w:pPr>
        <w:pStyle w:val="Textodecomentrio"/>
      </w:pPr>
      <w:r>
        <w:rPr>
          <w:rStyle w:val="Refdecomentrio"/>
        </w:rPr>
        <w:annotationRef/>
      </w:r>
      <w:r>
        <w:t xml:space="preserve">Sugiro indicar </w:t>
      </w:r>
      <w:r w:rsidR="004A44C9">
        <w:t>fonte</w:t>
      </w:r>
    </w:p>
  </w:comment>
  <w:comment w:id="17" w:author="Autor" w:initials="A">
    <w:p w14:paraId="3854D209" w14:textId="32836AD2" w:rsidR="004A44C9" w:rsidRDefault="004A44C9">
      <w:pPr>
        <w:pStyle w:val="Textodecomentrio"/>
      </w:pPr>
      <w:r>
        <w:rPr>
          <w:rStyle w:val="Refdecomentrio"/>
        </w:rPr>
        <w:annotationRef/>
      </w:r>
      <w:r>
        <w:t>aproximasse</w:t>
      </w:r>
    </w:p>
  </w:comment>
  <w:comment w:id="18" w:author="Autor" w:initials="A">
    <w:p w14:paraId="43D20A82" w14:textId="5D76A8CC" w:rsidR="00A0227B" w:rsidRDefault="00A0227B">
      <w:pPr>
        <w:pStyle w:val="Textodecomentrio"/>
      </w:pPr>
      <w:r>
        <w:rPr>
          <w:rStyle w:val="Refdecomentrio"/>
        </w:rPr>
        <w:annotationRef/>
      </w:r>
      <w:r>
        <w:t>quem apresentou? Seria interessante apontar, já que nos demais tópicos foram apontados os autores.</w:t>
      </w:r>
    </w:p>
  </w:comment>
  <w:comment w:id="19" w:author="Autor" w:initials="A">
    <w:p w14:paraId="66619445" w14:textId="6147E0AD" w:rsidR="00E20D17" w:rsidRDefault="00E20D17">
      <w:pPr>
        <w:pStyle w:val="Textodecomentrio"/>
      </w:pPr>
      <w:r>
        <w:rPr>
          <w:rStyle w:val="Refdecomentrio"/>
        </w:rPr>
        <w:annotationRef/>
      </w:r>
      <w:r>
        <w:t>O uso do termo é inadequado, pois outros tantos existiram antes do mesmo.</w:t>
      </w:r>
    </w:p>
  </w:comment>
  <w:comment w:id="20" w:author="Autor" w:initials="A">
    <w:p w14:paraId="4E05CC4A" w14:textId="4D915C42" w:rsidR="00E20D17" w:rsidRDefault="00E20D17">
      <w:pPr>
        <w:pStyle w:val="Textodecomentrio"/>
      </w:pPr>
      <w:r>
        <w:rPr>
          <w:rStyle w:val="Refdecomentrio"/>
        </w:rPr>
        <w:annotationRef/>
      </w:r>
      <w:r>
        <w:t>Não há dados suficientes para este apontamento, melhor suprimir a indicação</w:t>
      </w:r>
    </w:p>
  </w:comment>
  <w:comment w:id="21" w:author="Autor" w:initials="A">
    <w:p w14:paraId="5C8D3AE6" w14:textId="7C5802F0" w:rsidR="00E20D17" w:rsidRDefault="00E20D17">
      <w:pPr>
        <w:pStyle w:val="Textodecomentrio"/>
      </w:pPr>
      <w:r>
        <w:rPr>
          <w:rStyle w:val="Refdecomentrio"/>
        </w:rPr>
        <w:annotationRef/>
      </w:r>
      <w:r>
        <w:t>Do congresso?</w:t>
      </w:r>
    </w:p>
  </w:comment>
  <w:comment w:id="22" w:author="Autor" w:initials="A">
    <w:p w14:paraId="41BCC414" w14:textId="566E0595" w:rsidR="00E20D17" w:rsidRDefault="00E20D17">
      <w:pPr>
        <w:pStyle w:val="Textodecomentrio"/>
      </w:pPr>
      <w:r>
        <w:rPr>
          <w:rStyle w:val="Refdecomentrio"/>
        </w:rPr>
        <w:annotationRef/>
      </w:r>
      <w:r>
        <w:t xml:space="preserve">Idem como no caso de </w:t>
      </w:r>
      <w:r w:rsidR="005769CA">
        <w:t>Eliezer Schneider</w:t>
      </w:r>
    </w:p>
  </w:comment>
  <w:comment w:id="23" w:author="Autor" w:initials="A">
    <w:p w14:paraId="55D907BC" w14:textId="6C500FAB" w:rsidR="005769CA" w:rsidRDefault="005769CA">
      <w:pPr>
        <w:pStyle w:val="Textodecomentrio"/>
      </w:pPr>
      <w:r>
        <w:rPr>
          <w:rStyle w:val="Refdecomentrio"/>
        </w:rPr>
        <w:annotationRef/>
      </w:r>
      <w:r>
        <w:t>Importante apontar o nome dos autores pelo menos entre parênteses, caso não haja espaço para discussão dos mesmos.</w:t>
      </w:r>
    </w:p>
  </w:comment>
  <w:comment w:id="24" w:author="Autor" w:initials="A">
    <w:p w14:paraId="532AD184" w14:textId="47BFFC37" w:rsidR="008D5509" w:rsidRDefault="008D5509">
      <w:pPr>
        <w:pStyle w:val="Textodecomentrio"/>
      </w:pPr>
      <w:r>
        <w:rPr>
          <w:rStyle w:val="Refdecomentrio"/>
        </w:rPr>
        <w:annotationRef/>
      </w:r>
      <w:r>
        <w:t xml:space="preserve">Verificar normas APA </w:t>
      </w:r>
    </w:p>
  </w:comment>
  <w:comment w:id="25" w:author="Autor" w:initials="A">
    <w:p w14:paraId="695E0B40" w14:textId="12B9278D" w:rsidR="008D5509" w:rsidRDefault="008D5509">
      <w:pPr>
        <w:pStyle w:val="Textodecomentrio"/>
      </w:pPr>
      <w:r>
        <w:rPr>
          <w:rStyle w:val="Refdecomentrio"/>
        </w:rPr>
        <w:annotationRef/>
      </w:r>
      <w:r>
        <w:t>Verificar normas APA</w:t>
      </w:r>
    </w:p>
  </w:comment>
  <w:comment w:id="26" w:author="Autor" w:initials="A">
    <w:p w14:paraId="7728E088" w14:textId="59BD27CD" w:rsidR="00C1271F" w:rsidRDefault="00C1271F">
      <w:pPr>
        <w:pStyle w:val="Textodecomentrio"/>
      </w:pPr>
      <w:r>
        <w:rPr>
          <w:rStyle w:val="Refdecomentrio"/>
        </w:rPr>
        <w:annotationRef/>
      </w:r>
      <w:r>
        <w:t>Usar aqui e nos demais verbos do texto, quando adequado, o tempo passado.</w:t>
      </w:r>
    </w:p>
  </w:comment>
  <w:comment w:id="27" w:author="Autor" w:initials="A">
    <w:p w14:paraId="48ACD105" w14:textId="7AEA6B3E" w:rsidR="00C1271F" w:rsidRDefault="00C1271F">
      <w:pPr>
        <w:pStyle w:val="Textodecomentrio"/>
      </w:pPr>
      <w:r>
        <w:rPr>
          <w:rStyle w:val="Refdecomentrio"/>
        </w:rPr>
        <w:annotationRef/>
      </w:r>
      <w:r>
        <w:t>idem</w:t>
      </w:r>
    </w:p>
  </w:comment>
  <w:comment w:id="28" w:author="Autor" w:initials="A">
    <w:p w14:paraId="19A77D3E" w14:textId="51DA8095" w:rsidR="008D5509" w:rsidRDefault="008D5509">
      <w:pPr>
        <w:pStyle w:val="Textodecomentrio"/>
      </w:pPr>
      <w:r>
        <w:rPr>
          <w:rStyle w:val="Refdecomentrio"/>
        </w:rPr>
        <w:annotationRef/>
      </w:r>
      <w:r>
        <w:t>rever normas APA e citar apenas os autores apresentados ao longo do texto.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0F83CA" w15:done="0"/>
  <w15:commentEx w15:paraId="1B007EBA" w15:done="0"/>
  <w15:commentEx w15:paraId="16E82D6B" w15:done="0"/>
  <w15:commentEx w15:paraId="2D63954A" w15:done="0"/>
  <w15:commentEx w15:paraId="0DD7CA79" w15:done="0"/>
  <w15:commentEx w15:paraId="4586D4D0" w15:done="0"/>
  <w15:commentEx w15:paraId="62852C2F" w15:done="0"/>
  <w15:commentEx w15:paraId="28A60CCF" w15:done="0"/>
  <w15:commentEx w15:paraId="5519E684" w15:done="0"/>
  <w15:commentEx w15:paraId="05F95412" w15:done="0"/>
  <w15:commentEx w15:paraId="35DF4978" w15:done="0"/>
  <w15:commentEx w15:paraId="0B6B7F99" w15:done="0"/>
  <w15:commentEx w15:paraId="798E3ACD" w15:done="0"/>
  <w15:commentEx w15:paraId="63855A1A" w15:done="0"/>
  <w15:commentEx w15:paraId="0AA03967" w15:done="0"/>
  <w15:commentEx w15:paraId="25EA03CB" w15:done="0"/>
  <w15:commentEx w15:paraId="15334C05" w15:done="0"/>
  <w15:commentEx w15:paraId="3854D209" w15:done="0"/>
  <w15:commentEx w15:paraId="43D20A82" w15:done="0"/>
  <w15:commentEx w15:paraId="66619445" w15:done="0"/>
  <w15:commentEx w15:paraId="4E05CC4A" w15:done="0"/>
  <w15:commentEx w15:paraId="5C8D3AE6" w15:done="0"/>
  <w15:commentEx w15:paraId="41BCC414" w15:done="0"/>
  <w15:commentEx w15:paraId="55D907BC" w15:done="0"/>
  <w15:commentEx w15:paraId="532AD184" w15:done="0"/>
  <w15:commentEx w15:paraId="695E0B40" w15:done="0"/>
  <w15:commentEx w15:paraId="7728E088" w15:done="0"/>
  <w15:commentEx w15:paraId="48ACD105" w15:done="0"/>
  <w15:commentEx w15:paraId="19A77D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0F83CA" w16cid:durableId="25045DD9"/>
  <w16cid:commentId w16cid:paraId="1B007EBA" w16cid:durableId="25046DD1"/>
  <w16cid:commentId w16cid:paraId="16E82D6B" w16cid:durableId="250461D1"/>
  <w16cid:commentId w16cid:paraId="2D63954A" w16cid:durableId="25046128"/>
  <w16cid:commentId w16cid:paraId="0DD7CA79" w16cid:durableId="2504627C"/>
  <w16cid:commentId w16cid:paraId="4586D4D0" w16cid:durableId="25046E15"/>
  <w16cid:commentId w16cid:paraId="62852C2F" w16cid:durableId="2504651B"/>
  <w16cid:commentId w16cid:paraId="28A60CCF" w16cid:durableId="25046E42"/>
  <w16cid:commentId w16cid:paraId="5519E684" w16cid:durableId="25046E5A"/>
  <w16cid:commentId w16cid:paraId="05F95412" w16cid:durableId="25046F1E"/>
  <w16cid:commentId w16cid:paraId="35DF4978" w16cid:durableId="25046858"/>
  <w16cid:commentId w16cid:paraId="0B6B7F99" w16cid:durableId="25046943"/>
  <w16cid:commentId w16cid:paraId="798E3ACD" w16cid:durableId="250469C2"/>
  <w16cid:commentId w16cid:paraId="63855A1A" w16cid:durableId="25046CEB"/>
  <w16cid:commentId w16cid:paraId="0AA03967" w16cid:durableId="25046FA0"/>
  <w16cid:commentId w16cid:paraId="25EA03CB" w16cid:durableId="25046F72"/>
  <w16cid:commentId w16cid:paraId="15334C05" w16cid:durableId="25046D9A"/>
  <w16cid:commentId w16cid:paraId="3854D209" w16cid:durableId="25046FE7"/>
  <w16cid:commentId w16cid:paraId="43D20A82" w16cid:durableId="250472B1"/>
  <w16cid:commentId w16cid:paraId="66619445" w16cid:durableId="25047307"/>
  <w16cid:commentId w16cid:paraId="4E05CC4A" w16cid:durableId="2504741D"/>
  <w16cid:commentId w16cid:paraId="5C8D3AE6" w16cid:durableId="25047459"/>
  <w16cid:commentId w16cid:paraId="41BCC414" w16cid:durableId="25047524"/>
  <w16cid:commentId w16cid:paraId="55D907BC" w16cid:durableId="25047590"/>
  <w16cid:commentId w16cid:paraId="532AD184" w16cid:durableId="2504787C"/>
  <w16cid:commentId w16cid:paraId="695E0B40" w16cid:durableId="25047885"/>
  <w16cid:commentId w16cid:paraId="7728E088" w16cid:durableId="2504772D"/>
  <w16cid:commentId w16cid:paraId="48ACD105" w16cid:durableId="25047758"/>
  <w16cid:commentId w16cid:paraId="19A77D3E" w16cid:durableId="250478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D039F" w14:textId="77777777" w:rsidR="00382A16" w:rsidRDefault="00382A16">
      <w:pPr>
        <w:spacing w:line="240" w:lineRule="auto"/>
      </w:pPr>
      <w:r>
        <w:separator/>
      </w:r>
    </w:p>
  </w:endnote>
  <w:endnote w:type="continuationSeparator" w:id="0">
    <w:p w14:paraId="7EBCFE9A" w14:textId="77777777" w:rsidR="00382A16" w:rsidRDefault="00382A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6" w14:textId="5A482317" w:rsidR="00A5407A" w:rsidRDefault="00A5407A">
    <w:pPr>
      <w:pBdr>
        <w:top w:val="nil"/>
        <w:left w:val="nil"/>
        <w:bottom w:val="nil"/>
        <w:right w:val="nil"/>
        <w:between w:val="nil"/>
      </w:pBdr>
      <w:tabs>
        <w:tab w:val="center" w:pos="4252"/>
        <w:tab w:val="right" w:pos="8504"/>
      </w:tabs>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60FD9">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00001F7" w14:textId="77777777" w:rsidR="00A5407A" w:rsidRDefault="00A5407A">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9A3FF" w14:textId="77777777" w:rsidR="00382A16" w:rsidRDefault="00382A16">
      <w:pPr>
        <w:spacing w:line="240" w:lineRule="auto"/>
      </w:pPr>
      <w:r>
        <w:separator/>
      </w:r>
    </w:p>
  </w:footnote>
  <w:footnote w:type="continuationSeparator" w:id="0">
    <w:p w14:paraId="3F994350" w14:textId="77777777" w:rsidR="00382A16" w:rsidRDefault="00382A16">
      <w:pPr>
        <w:spacing w:line="240" w:lineRule="auto"/>
      </w:pPr>
      <w:r>
        <w:continuationSeparator/>
      </w:r>
    </w:p>
  </w:footnote>
  <w:footnote w:id="1">
    <w:p w14:paraId="000001F4" w14:textId="2E32A60D" w:rsidR="00A5407A" w:rsidRDefault="00A5407A" w:rsidP="00971D2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Luís Inácio Lula da Silva, presidente da República de 2003 a 2010, foi torneiro mecânico nas Indústrias Villares, em São Bernardo do Campo. Ali dirigiu uma grande greve em 1979 e criou o Partido dos Trabalhadores (PT) em 1980.  </w:t>
      </w:r>
    </w:p>
  </w:footnote>
  <w:footnote w:id="2">
    <w:p w14:paraId="000001F5" w14:textId="084306F7" w:rsidR="00A5407A" w:rsidRPr="00AB634C" w:rsidRDefault="00A5407A">
      <w:pPr>
        <w:spacing w:line="240" w:lineRule="auto"/>
        <w:rPr>
          <w:rFonts w:ascii="Times New Roman" w:eastAsia="Times New Roman" w:hAnsi="Times New Roman" w:cs="Times New Roman"/>
          <w:sz w:val="20"/>
          <w:szCs w:val="20"/>
        </w:rPr>
      </w:pPr>
      <w:r w:rsidRPr="00AB634C">
        <w:rPr>
          <w:rFonts w:ascii="Times New Roman" w:hAnsi="Times New Roman" w:cs="Times New Roman"/>
          <w:vertAlign w:val="superscript"/>
        </w:rPr>
        <w:footnoteRef/>
      </w:r>
      <w:r w:rsidRPr="00AB634C">
        <w:rPr>
          <w:rFonts w:ascii="Times New Roman" w:hAnsi="Times New Roman" w:cs="Times New Roman"/>
          <w:sz w:val="20"/>
          <w:szCs w:val="20"/>
        </w:rPr>
        <w:t xml:space="preserve"> No site da </w:t>
      </w:r>
      <w:proofErr w:type="spellStart"/>
      <w:r w:rsidRPr="00AB634C">
        <w:rPr>
          <w:rFonts w:ascii="Times New Roman" w:hAnsi="Times New Roman" w:cs="Times New Roman"/>
          <w:sz w:val="20"/>
          <w:szCs w:val="20"/>
        </w:rPr>
        <w:t>Sip</w:t>
      </w:r>
      <w:proofErr w:type="spellEnd"/>
      <w:r w:rsidRPr="00AB634C">
        <w:rPr>
          <w:rFonts w:ascii="Times New Roman" w:hAnsi="Times New Roman" w:cs="Times New Roman"/>
          <w:sz w:val="20"/>
          <w:szCs w:val="20"/>
        </w:rPr>
        <w:t xml:space="preserve">, </w:t>
      </w:r>
      <w:r w:rsidRPr="00AB634C">
        <w:rPr>
          <w:rFonts w:ascii="Times New Roman" w:eastAsia="Times New Roman" w:hAnsi="Times New Roman" w:cs="Times New Roman"/>
          <w:sz w:val="20"/>
          <w:szCs w:val="20"/>
        </w:rPr>
        <w:t>o número registrado de participantes é 399, o que contradiz a informação encontrada nos Anais do VI CIP: 40</w:t>
      </w:r>
      <w:r>
        <w:rPr>
          <w:rFonts w:ascii="Times New Roman" w:eastAsia="Times New Roman" w:hAnsi="Times New Roman" w:cs="Times New Roman"/>
          <w:sz w:val="20"/>
          <w:szCs w:val="20"/>
        </w:rPr>
        <w:t>9</w:t>
      </w:r>
      <w:r w:rsidRPr="00AB634C">
        <w:rPr>
          <w:rFonts w:ascii="Times New Roman" w:eastAsia="Times New Roman" w:hAnsi="Times New Roman" w:cs="Times New Roman"/>
          <w:sz w:val="20"/>
          <w:szCs w:val="20"/>
        </w:rPr>
        <w:t xml:space="preserve"> participantes.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C2B55"/>
    <w:multiLevelType w:val="hybridMultilevel"/>
    <w:tmpl w:val="A614CC7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974"/>
    <w:rsid w:val="000018BD"/>
    <w:rsid w:val="000104F3"/>
    <w:rsid w:val="00013400"/>
    <w:rsid w:val="00022BFF"/>
    <w:rsid w:val="00036872"/>
    <w:rsid w:val="0005249A"/>
    <w:rsid w:val="00052771"/>
    <w:rsid w:val="00077D93"/>
    <w:rsid w:val="000A3C6F"/>
    <w:rsid w:val="000A559C"/>
    <w:rsid w:val="000B123C"/>
    <w:rsid w:val="000F11FB"/>
    <w:rsid w:val="000F3578"/>
    <w:rsid w:val="001055F0"/>
    <w:rsid w:val="00116E1D"/>
    <w:rsid w:val="00133F14"/>
    <w:rsid w:val="00146FB2"/>
    <w:rsid w:val="00160FD9"/>
    <w:rsid w:val="0016266A"/>
    <w:rsid w:val="001747AE"/>
    <w:rsid w:val="00175801"/>
    <w:rsid w:val="0019578F"/>
    <w:rsid w:val="001A7952"/>
    <w:rsid w:val="001B49B4"/>
    <w:rsid w:val="001C4DD3"/>
    <w:rsid w:val="001D7C6E"/>
    <w:rsid w:val="001E6620"/>
    <w:rsid w:val="001F4E4A"/>
    <w:rsid w:val="002242CB"/>
    <w:rsid w:val="00244B86"/>
    <w:rsid w:val="002456DB"/>
    <w:rsid w:val="00246E73"/>
    <w:rsid w:val="00252848"/>
    <w:rsid w:val="00254314"/>
    <w:rsid w:val="00274C7C"/>
    <w:rsid w:val="00284C5F"/>
    <w:rsid w:val="002B7EF2"/>
    <w:rsid w:val="002D6F29"/>
    <w:rsid w:val="002F18E8"/>
    <w:rsid w:val="002F693E"/>
    <w:rsid w:val="002F7D80"/>
    <w:rsid w:val="00300FAA"/>
    <w:rsid w:val="0031627E"/>
    <w:rsid w:val="00370784"/>
    <w:rsid w:val="00381487"/>
    <w:rsid w:val="00382A16"/>
    <w:rsid w:val="00383E05"/>
    <w:rsid w:val="003A7C37"/>
    <w:rsid w:val="003B0BC8"/>
    <w:rsid w:val="003C5A8F"/>
    <w:rsid w:val="003D0E8D"/>
    <w:rsid w:val="003D32F4"/>
    <w:rsid w:val="00403F15"/>
    <w:rsid w:val="004257BE"/>
    <w:rsid w:val="00435038"/>
    <w:rsid w:val="00480907"/>
    <w:rsid w:val="00492462"/>
    <w:rsid w:val="0049303D"/>
    <w:rsid w:val="00496269"/>
    <w:rsid w:val="004A44C9"/>
    <w:rsid w:val="004C5ACD"/>
    <w:rsid w:val="00506027"/>
    <w:rsid w:val="00515BA3"/>
    <w:rsid w:val="0052488E"/>
    <w:rsid w:val="00536C47"/>
    <w:rsid w:val="00551FBE"/>
    <w:rsid w:val="00570859"/>
    <w:rsid w:val="00572AC6"/>
    <w:rsid w:val="005769CA"/>
    <w:rsid w:val="00584704"/>
    <w:rsid w:val="005A4D96"/>
    <w:rsid w:val="005B209A"/>
    <w:rsid w:val="005B2F3B"/>
    <w:rsid w:val="005F24D8"/>
    <w:rsid w:val="005F2F8C"/>
    <w:rsid w:val="00603B04"/>
    <w:rsid w:val="00605D30"/>
    <w:rsid w:val="00627EDB"/>
    <w:rsid w:val="0063022A"/>
    <w:rsid w:val="00631C25"/>
    <w:rsid w:val="00635A93"/>
    <w:rsid w:val="00700DA9"/>
    <w:rsid w:val="00705281"/>
    <w:rsid w:val="00710CA7"/>
    <w:rsid w:val="00712356"/>
    <w:rsid w:val="00720FEF"/>
    <w:rsid w:val="007218C5"/>
    <w:rsid w:val="00722B5C"/>
    <w:rsid w:val="00771563"/>
    <w:rsid w:val="00771580"/>
    <w:rsid w:val="007726ED"/>
    <w:rsid w:val="007A3318"/>
    <w:rsid w:val="007B22FA"/>
    <w:rsid w:val="007D0B47"/>
    <w:rsid w:val="007E2655"/>
    <w:rsid w:val="007E6DEE"/>
    <w:rsid w:val="00802F6F"/>
    <w:rsid w:val="0083789B"/>
    <w:rsid w:val="00853050"/>
    <w:rsid w:val="008609BF"/>
    <w:rsid w:val="00892FFE"/>
    <w:rsid w:val="00896D45"/>
    <w:rsid w:val="008C0EDE"/>
    <w:rsid w:val="008C225B"/>
    <w:rsid w:val="008D5509"/>
    <w:rsid w:val="00905074"/>
    <w:rsid w:val="00930B69"/>
    <w:rsid w:val="00931779"/>
    <w:rsid w:val="0093739B"/>
    <w:rsid w:val="009402F1"/>
    <w:rsid w:val="00971ABD"/>
    <w:rsid w:val="00971D23"/>
    <w:rsid w:val="00973FE8"/>
    <w:rsid w:val="009C04C4"/>
    <w:rsid w:val="009C79B4"/>
    <w:rsid w:val="009E0D08"/>
    <w:rsid w:val="00A0227B"/>
    <w:rsid w:val="00A214DB"/>
    <w:rsid w:val="00A42B25"/>
    <w:rsid w:val="00A464EB"/>
    <w:rsid w:val="00A47297"/>
    <w:rsid w:val="00A5407A"/>
    <w:rsid w:val="00A56314"/>
    <w:rsid w:val="00A61DD1"/>
    <w:rsid w:val="00A62BCD"/>
    <w:rsid w:val="00A85AD8"/>
    <w:rsid w:val="00A86EB8"/>
    <w:rsid w:val="00AB634C"/>
    <w:rsid w:val="00AD5C4D"/>
    <w:rsid w:val="00AF47DB"/>
    <w:rsid w:val="00B006AA"/>
    <w:rsid w:val="00B027DC"/>
    <w:rsid w:val="00B30687"/>
    <w:rsid w:val="00B33A03"/>
    <w:rsid w:val="00B4223B"/>
    <w:rsid w:val="00B63005"/>
    <w:rsid w:val="00B71429"/>
    <w:rsid w:val="00B86880"/>
    <w:rsid w:val="00BF60C0"/>
    <w:rsid w:val="00C1271F"/>
    <w:rsid w:val="00C239A1"/>
    <w:rsid w:val="00C3370B"/>
    <w:rsid w:val="00C4143C"/>
    <w:rsid w:val="00CA2974"/>
    <w:rsid w:val="00CB1446"/>
    <w:rsid w:val="00CB7315"/>
    <w:rsid w:val="00CB75C7"/>
    <w:rsid w:val="00CC461D"/>
    <w:rsid w:val="00CC6345"/>
    <w:rsid w:val="00CC6E47"/>
    <w:rsid w:val="00CE040D"/>
    <w:rsid w:val="00D11AD6"/>
    <w:rsid w:val="00D24601"/>
    <w:rsid w:val="00D517CB"/>
    <w:rsid w:val="00D64517"/>
    <w:rsid w:val="00D66CBA"/>
    <w:rsid w:val="00D761E4"/>
    <w:rsid w:val="00DB0C46"/>
    <w:rsid w:val="00DB5866"/>
    <w:rsid w:val="00DB6379"/>
    <w:rsid w:val="00DC5216"/>
    <w:rsid w:val="00DC6313"/>
    <w:rsid w:val="00DD08D2"/>
    <w:rsid w:val="00DE1128"/>
    <w:rsid w:val="00DE3794"/>
    <w:rsid w:val="00E00419"/>
    <w:rsid w:val="00E20D17"/>
    <w:rsid w:val="00E26D2D"/>
    <w:rsid w:val="00E26D44"/>
    <w:rsid w:val="00E27367"/>
    <w:rsid w:val="00E273E2"/>
    <w:rsid w:val="00E31B99"/>
    <w:rsid w:val="00E32F8D"/>
    <w:rsid w:val="00E34EB4"/>
    <w:rsid w:val="00E43D0B"/>
    <w:rsid w:val="00E86521"/>
    <w:rsid w:val="00E92441"/>
    <w:rsid w:val="00EA5229"/>
    <w:rsid w:val="00F048B6"/>
    <w:rsid w:val="00F12EBD"/>
    <w:rsid w:val="00F1490B"/>
    <w:rsid w:val="00F436E8"/>
    <w:rsid w:val="00F94D8B"/>
    <w:rsid w:val="00F95B61"/>
    <w:rsid w:val="00FA5D68"/>
    <w:rsid w:val="00FC69F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es-419"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70" w:type="dxa"/>
        <w:right w:w="70" w:type="dxa"/>
      </w:tblCellMar>
    </w:tblPr>
    <w:tcPr>
      <w:shd w:val="clear" w:color="auto" w:fill="FFFFFF"/>
    </w:tcPr>
  </w:style>
  <w:style w:type="table" w:customStyle="1" w:styleId="a0">
    <w:basedOn w:val="TableNormal"/>
    <w:tblPr>
      <w:tblStyleRowBandSize w:val="1"/>
      <w:tblStyleColBandSize w:val="1"/>
      <w:tblCellMar>
        <w:left w:w="70" w:type="dxa"/>
        <w:right w:w="70" w:type="dxa"/>
      </w:tblCellMar>
    </w:tblPr>
    <w:tcPr>
      <w:shd w:val="clear" w:color="auto" w:fill="FFFFFF"/>
    </w:tcPr>
  </w:style>
  <w:style w:type="table" w:customStyle="1" w:styleId="a1">
    <w:basedOn w:val="TableNormal"/>
    <w:tblPr>
      <w:tblStyleRowBandSize w:val="1"/>
      <w:tblStyleColBandSize w:val="1"/>
      <w:tblCellMar>
        <w:left w:w="70" w:type="dxa"/>
        <w:right w:w="70" w:type="dxa"/>
      </w:tblCellMar>
    </w:tblPr>
    <w:tcPr>
      <w:shd w:val="clear" w:color="auto" w:fill="FFFFFF"/>
    </w:tc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PargrafodaLista">
    <w:name w:val="List Paragraph"/>
    <w:basedOn w:val="Normal"/>
    <w:uiPriority w:val="34"/>
    <w:qFormat/>
    <w:rsid w:val="00D66CBA"/>
    <w:pPr>
      <w:ind w:left="720"/>
      <w:contextualSpacing/>
    </w:pPr>
  </w:style>
  <w:style w:type="paragraph" w:styleId="Assuntodocomentrio">
    <w:name w:val="annotation subject"/>
    <w:basedOn w:val="Textodecomentrio"/>
    <w:next w:val="Textodecomentrio"/>
    <w:link w:val="AssuntodocomentrioChar"/>
    <w:uiPriority w:val="99"/>
    <w:semiHidden/>
    <w:unhideWhenUsed/>
    <w:rsid w:val="00DE3794"/>
    <w:rPr>
      <w:b/>
      <w:bCs/>
    </w:rPr>
  </w:style>
  <w:style w:type="character" w:customStyle="1" w:styleId="AssuntodocomentrioChar">
    <w:name w:val="Assunto do comentário Char"/>
    <w:basedOn w:val="TextodecomentrioChar"/>
    <w:link w:val="Assuntodocomentrio"/>
    <w:uiPriority w:val="99"/>
    <w:semiHidden/>
    <w:rsid w:val="00DE37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pepsic.bvsalud.org/scielo.php?script=sci_serial&amp;pid=1809-5267&amp;lng=pt" TargetMode="External"/><Relationship Id="rId18" Type="http://schemas.openxmlformats.org/officeDocument/2006/relationships/hyperlink" Target="https://doi.org/10.1590/S0102-6909199900030000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www.psicologiasp.org.br/boletim/index.htm" TargetMode="External"/><Relationship Id="rId17" Type="http://schemas.openxmlformats.org/officeDocument/2006/relationships/hyperlink" Target="https://dx.doi.org/10.20435/pssa.v9i2.527" TargetMode="External"/><Relationship Id="rId2" Type="http://schemas.openxmlformats.org/officeDocument/2006/relationships/styles" Target="styles.xml"/><Relationship Id="rId16" Type="http://schemas.openxmlformats.org/officeDocument/2006/relationships/hyperlink" Target="https://doi.org/10.1002/9781119680673" TargetMode="External"/><Relationship Id="rId20" Type="http://schemas.openxmlformats.org/officeDocument/2006/relationships/hyperlink" Target="https://revistapsicologia.uchile.cl/index.php/RDP/article/view/328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sicologiasp.org.br/" TargetMode="External"/><Relationship Id="rId5" Type="http://schemas.openxmlformats.org/officeDocument/2006/relationships/footnotes" Target="footnotes.xml"/><Relationship Id="rId15" Type="http://schemas.openxmlformats.org/officeDocument/2006/relationships/hyperlink" Target="https://sipsych.org/congressos/congresso-interamericano/?lang=pt-br" TargetMode="External"/><Relationship Id="rId23" Type="http://schemas.openxmlformats.org/officeDocument/2006/relationships/theme" Target="theme/theme1.xml"/><Relationship Id="rId10" Type="http://schemas.openxmlformats.org/officeDocument/2006/relationships/hyperlink" Target="http://www.psicologiasp.org.br/" TargetMode="External"/><Relationship Id="rId19" Type="http://schemas.openxmlformats.org/officeDocument/2006/relationships/hyperlink" Target="https://revistapsicologia.uchile.cl/index.php/RDP/article/view/3287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newpsi.bvs-psi.org.br/ebooks2010/pt/MiraLopez.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9500</Words>
  <Characters>51303</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2021-10-03T19:49:00Z</dcterms:created>
  <dcterms:modified xsi:type="dcterms:W3CDTF">2021-10-03T21:47:00Z</dcterms:modified>
</cp:coreProperties>
</file>