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18CF" w14:textId="77777777" w:rsidR="003339C8" w:rsidRPr="009A5CCB" w:rsidRDefault="003339C8" w:rsidP="009A5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,</w:t>
      </w:r>
    </w:p>
    <w:p w14:paraId="7ABC0464" w14:textId="7639D2ED" w:rsidR="003339C8" w:rsidRPr="009A5CCB" w:rsidRDefault="003339C8" w:rsidP="009A5C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r w:rsidR="00CA66B2" w:rsidRPr="009A5CC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Confirmatory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BehavioirBehaviour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: a short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03C60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C60" w:rsidRPr="009A5CCB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="00503C60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C60"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The Self-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(EAP)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confirmatory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are some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:</w:t>
      </w:r>
    </w:p>
    <w:p w14:paraId="41083F88" w14:textId="77777777" w:rsidR="003339C8" w:rsidRPr="009A5CCB" w:rsidRDefault="003339C8" w:rsidP="009A5C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0838932" w14:textId="47CDC6B0" w:rsidR="005444C9" w:rsidRPr="009A5CCB" w:rsidRDefault="003339C8" w:rsidP="009A5CCB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9A5CCB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="005444C9"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  <w:proofErr w:type="spellStart"/>
      <w:r w:rsidR="005444C9" w:rsidRPr="009A5CC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5444C9"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444C9" w:rsidRPr="009A5CCB">
        <w:rPr>
          <w:rFonts w:ascii="Times New Roman" w:hAnsi="Times New Roman" w:cs="Times New Roman"/>
          <w:b/>
          <w:bCs/>
          <w:sz w:val="24"/>
          <w:szCs w:val="24"/>
        </w:rPr>
        <w:t>resumen</w:t>
      </w:r>
      <w:proofErr w:type="spellEnd"/>
      <w:r w:rsidR="005444C9" w:rsidRPr="009A5CCB">
        <w:rPr>
          <w:rFonts w:ascii="Times New Roman" w:hAnsi="Times New Roman" w:cs="Times New Roman"/>
          <w:sz w:val="24"/>
          <w:szCs w:val="24"/>
        </w:rPr>
        <w:t xml:space="preserve"> </w:t>
      </w:r>
      <w:r w:rsidRPr="009A5CCB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.</w:t>
      </w:r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, I note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Behavioir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E7BB7" w:rsidRPr="009A5CC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0E7BB7" w:rsidRPr="009A5CCB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AA2C975" w14:textId="77777777" w:rsidR="005444C9" w:rsidRPr="009A5CCB" w:rsidRDefault="005444C9" w:rsidP="009A5CCB">
      <w:pPr>
        <w:pStyle w:val="PargrafodaLista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F8ED0" w14:textId="5FAF207B" w:rsidR="005444C9" w:rsidRPr="009A5CCB" w:rsidRDefault="003339C8" w:rsidP="009A5CCB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</w:p>
    <w:p w14:paraId="4A44629D" w14:textId="77777777" w:rsidR="00C12B3E" w:rsidRPr="009A5CCB" w:rsidRDefault="005444C9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I invite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7th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APA’s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Manual. </w:t>
      </w:r>
      <w:r w:rsidR="00991A5B" w:rsidRPr="009A5CC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 as “(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Sprang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, Ford, 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Kerig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, &amp; Bride, 2019)” 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 be “(</w:t>
      </w:r>
      <w:proofErr w:type="spellStart"/>
      <w:r w:rsidR="00991A5B" w:rsidRPr="009A5CCB">
        <w:rPr>
          <w:rFonts w:ascii="Times New Roman" w:hAnsi="Times New Roman" w:cs="Times New Roman"/>
          <w:sz w:val="24"/>
          <w:szCs w:val="24"/>
        </w:rPr>
        <w:t>Sprang</w:t>
      </w:r>
      <w:proofErr w:type="spellEnd"/>
      <w:r w:rsidR="00991A5B" w:rsidRPr="009A5CCB">
        <w:rPr>
          <w:rFonts w:ascii="Times New Roman" w:hAnsi="Times New Roman" w:cs="Times New Roman"/>
          <w:sz w:val="24"/>
          <w:szCs w:val="24"/>
        </w:rPr>
        <w:t xml:space="preserve"> et al., 2019)”</w:t>
      </w:r>
      <w:r w:rsidR="00386781" w:rsidRPr="009A5CCB">
        <w:rPr>
          <w:rFonts w:ascii="Times New Roman" w:hAnsi="Times New Roman" w:cs="Times New Roman"/>
          <w:sz w:val="24"/>
          <w:szCs w:val="24"/>
        </w:rPr>
        <w:t>.</w:t>
      </w:r>
    </w:p>
    <w:p w14:paraId="41BBF435" w14:textId="2678F0A4" w:rsidR="00991A5B" w:rsidRPr="009A5CCB" w:rsidRDefault="00991A5B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psychotherapists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susceptible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stress as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presenting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Norcross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&amp; Guy, 2007)".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take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r w:rsidR="00FF61F2">
        <w:rPr>
          <w:rFonts w:ascii="Times New Roman" w:hAnsi="Times New Roman" w:cs="Times New Roman"/>
          <w:sz w:val="24"/>
          <w:szCs w:val="24"/>
        </w:rPr>
        <w:t>C</w:t>
      </w:r>
      <w:r w:rsidRPr="009A5CCB">
        <w:rPr>
          <w:rFonts w:ascii="Times New Roman" w:hAnsi="Times New Roman" w:cs="Times New Roman"/>
          <w:sz w:val="24"/>
          <w:szCs w:val="24"/>
        </w:rPr>
        <w:t xml:space="preserve">ovid-19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?  It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C232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322" w:rsidRPr="009A5CCB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4C232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322" w:rsidRPr="009A5C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stress,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vicarious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trauma,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fatigue.</w:t>
      </w:r>
      <w:r w:rsidR="00386781" w:rsidRPr="009A5CC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86781" w:rsidRPr="009A5CCB">
        <w:rPr>
          <w:rFonts w:ascii="Times New Roman" w:hAnsi="Times New Roman" w:cs="Times New Roman"/>
          <w:sz w:val="24"/>
          <w:szCs w:val="24"/>
        </w:rPr>
        <w:t>sugest</w:t>
      </w:r>
      <w:proofErr w:type="spellEnd"/>
      <w:r w:rsidR="0038678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81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678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81" w:rsidRPr="009A5CCB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="00386781" w:rsidRPr="009A5CCB">
        <w:rPr>
          <w:rFonts w:ascii="Times New Roman" w:hAnsi="Times New Roman" w:cs="Times New Roman"/>
          <w:sz w:val="24"/>
          <w:szCs w:val="24"/>
        </w:rPr>
        <w:t>:</w:t>
      </w:r>
    </w:p>
    <w:p w14:paraId="0439BC80" w14:textId="36013F36" w:rsidR="00386781" w:rsidRPr="009A5CCB" w:rsidRDefault="00386781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E2C3BF" w14:textId="1A838011" w:rsidR="00386781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Aafjes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-van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Doorn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Békés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Prout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T. A., &amp; Hoffman, L. (2020).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Psychotherapists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vicarious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traumatization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Trauma: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12(S1), S148–S150. </w:t>
      </w:r>
      <w:hyperlink r:id="rId5" w:history="1">
        <w:r w:rsidRPr="009A5C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https://doi.org/10.1037/tra0000868</w:t>
        </w:r>
      </w:hyperlink>
    </w:p>
    <w:p w14:paraId="281A4C16" w14:textId="4652E64B" w:rsidR="00046B0C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5995A6" w14:textId="6E1F83AC" w:rsidR="00046B0C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O’Shea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Brown, G. (2021).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Vicarious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Trauma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Professional Self-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Trauma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Clinician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Posttraumatic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Series. Springer,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Cham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9A5C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https://doi.org/10.1007/978-3-030-61416-4_11</w:t>
        </w:r>
      </w:hyperlink>
    </w:p>
    <w:p w14:paraId="30B185E6" w14:textId="4C1C5BCC" w:rsidR="00046B0C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FA71BB" w14:textId="700BBF4B" w:rsidR="00046B0C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lastRenderedPageBreak/>
        <w:t>Alharbi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J., Jackson, D., &amp; Usher, K. (2020). The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for COVID-19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fatigue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nurses. </w:t>
      </w:r>
      <w:proofErr w:type="spellStart"/>
      <w:r w:rsidRPr="009A5CCB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i/>
          <w:iCs/>
          <w:sz w:val="24"/>
          <w:szCs w:val="24"/>
        </w:rPr>
        <w:t>clinical</w:t>
      </w:r>
      <w:proofErr w:type="spellEnd"/>
      <w:r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i/>
          <w:iCs/>
          <w:sz w:val="24"/>
          <w:szCs w:val="24"/>
        </w:rPr>
        <w:t>nursing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, </w:t>
      </w:r>
      <w:r w:rsidRPr="009A5CCB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9A5CCB">
        <w:rPr>
          <w:rFonts w:ascii="Times New Roman" w:hAnsi="Times New Roman" w:cs="Times New Roman"/>
          <w:sz w:val="24"/>
          <w:szCs w:val="24"/>
        </w:rPr>
        <w:t xml:space="preserve">(15-16), 2762–2764. </w:t>
      </w:r>
      <w:hyperlink r:id="rId7" w:history="1">
        <w:r w:rsidRPr="009A5C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https://doi.org/10.1111/jocn.15314</w:t>
        </w:r>
      </w:hyperlink>
    </w:p>
    <w:p w14:paraId="0DB6828E" w14:textId="77777777" w:rsidR="00046B0C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BB63CC" w14:textId="56BA8F62" w:rsidR="00046B0C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Labrague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L. J., &amp; de Los Santos, J. A. A. (2021).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mediator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fatigue, nurses'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. </w:t>
      </w:r>
      <w:r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Applied </w:t>
      </w:r>
      <w:proofErr w:type="spellStart"/>
      <w:r w:rsidRPr="009A5CCB">
        <w:rPr>
          <w:rFonts w:ascii="Times New Roman" w:hAnsi="Times New Roman" w:cs="Times New Roman"/>
          <w:i/>
          <w:iCs/>
          <w:sz w:val="24"/>
          <w:szCs w:val="24"/>
        </w:rPr>
        <w:t>Nursing</w:t>
      </w:r>
      <w:proofErr w:type="spellEnd"/>
      <w:r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, </w:t>
      </w:r>
      <w:r w:rsidRPr="009A5CCB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9A5CCB">
        <w:rPr>
          <w:rFonts w:ascii="Times New Roman" w:hAnsi="Times New Roman" w:cs="Times New Roman"/>
          <w:sz w:val="24"/>
          <w:szCs w:val="24"/>
        </w:rPr>
        <w:t>, 151476.</w:t>
      </w:r>
    </w:p>
    <w:p w14:paraId="4E1B7BD7" w14:textId="0F6ACDC3" w:rsidR="00046B0C" w:rsidRPr="009A5CCB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3125CC" w14:textId="23A883E6" w:rsidR="00C12B3E" w:rsidRDefault="00046B0C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Sun, Y., Song, H., Liu, H., Mao, F., Sun, X., &amp; Cao, F. (2021).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stress, mental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cross-sectional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67(6), 737–746. </w:t>
      </w:r>
      <w:hyperlink r:id="rId8" w:history="1">
        <w:r w:rsidRPr="009A5C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https://doi.org/10.1177/0020764020972131</w:t>
        </w:r>
      </w:hyperlink>
    </w:p>
    <w:p w14:paraId="12D8C747" w14:textId="77777777" w:rsidR="009A5CCB" w:rsidRPr="009A5CCB" w:rsidRDefault="009A5CCB" w:rsidP="009A5CCB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67943F" w14:textId="77777777" w:rsidR="00C12B3E" w:rsidRPr="009A5CCB" w:rsidRDefault="00204A6F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70%)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recente -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recommendation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2021. For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b/>
          <w:bCs/>
          <w:sz w:val="24"/>
          <w:szCs w:val="24"/>
        </w:rPr>
        <w:t>recent</w:t>
      </w:r>
      <w:proofErr w:type="spellEnd"/>
      <w:r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b/>
          <w:bCs/>
          <w:sz w:val="24"/>
          <w:szCs w:val="24"/>
        </w:rPr>
        <w:t>studies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two-factor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distinct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domains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Gelister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2021; Guerra,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Mújica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Nahamias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&amp; Rojas 2011). A 2011’s </w:t>
      </w:r>
      <w:proofErr w:type="spellStart"/>
      <w:r w:rsidR="004C2322" w:rsidRPr="009A5C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”. I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newest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selfcare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assessment. </w:t>
      </w:r>
    </w:p>
    <w:p w14:paraId="1F8D8FAB" w14:textId="5E466F1A" w:rsidR="004C2322" w:rsidRDefault="004C2322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“As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seeks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disseminate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EAP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compare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unifactorial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b/>
          <w:bCs/>
          <w:sz w:val="24"/>
          <w:szCs w:val="24"/>
        </w:rPr>
        <w:t>bifactorial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terminology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bifactor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two-factor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r w:rsidR="003A0709" w:rsidRPr="009A5C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bifactor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hypothesizes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a general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a series (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more)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orthogonal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uncorrelated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in: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Gibbons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R. (2014)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Bi-factor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Michalos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A.C. (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. Springer, Dordrecht. </w:t>
      </w:r>
      <w:hyperlink r:id="rId9" w:history="1">
        <w:r w:rsidR="003A0709" w:rsidRPr="009A5C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https://doi.org/10.1007/978-94-007-0753-5_207</w:t>
        </w:r>
      </w:hyperlink>
      <w:r w:rsidR="003A0709"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bifactor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models in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709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A0709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B3E" w:rsidRPr="009A5CCB">
        <w:rPr>
          <w:rFonts w:ascii="Times New Roman" w:hAnsi="Times New Roman" w:cs="Times New Roman"/>
          <w:sz w:val="24"/>
          <w:szCs w:val="24"/>
        </w:rPr>
        <w:t>Dorociak</w:t>
      </w:r>
      <w:proofErr w:type="spellEnd"/>
      <w:r w:rsidR="00C12B3E" w:rsidRPr="009A5CCB">
        <w:rPr>
          <w:rFonts w:ascii="Times New Roman" w:hAnsi="Times New Roman" w:cs="Times New Roman"/>
          <w:sz w:val="24"/>
          <w:szCs w:val="24"/>
        </w:rPr>
        <w:t xml:space="preserve">, K. E., Rupert, P. A., Bryant, F. B., &amp; </w:t>
      </w:r>
      <w:proofErr w:type="spellStart"/>
      <w:r w:rsidR="00C12B3E" w:rsidRPr="009A5CCB">
        <w:rPr>
          <w:rFonts w:ascii="Times New Roman" w:hAnsi="Times New Roman" w:cs="Times New Roman"/>
          <w:sz w:val="24"/>
          <w:szCs w:val="24"/>
        </w:rPr>
        <w:t>Zahniser</w:t>
      </w:r>
      <w:proofErr w:type="spellEnd"/>
      <w:r w:rsidR="00C12B3E" w:rsidRPr="009A5CCB">
        <w:rPr>
          <w:rFonts w:ascii="Times New Roman" w:hAnsi="Times New Roman" w:cs="Times New Roman"/>
          <w:sz w:val="24"/>
          <w:szCs w:val="24"/>
        </w:rPr>
        <w:t xml:space="preserve">, E. (2017). </w:t>
      </w:r>
      <w:proofErr w:type="spellStart"/>
      <w:r w:rsidR="00C12B3E" w:rsidRPr="009A5CC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C12B3E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B3E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12B3E" w:rsidRPr="009A5CCB">
        <w:rPr>
          <w:rFonts w:ascii="Times New Roman" w:hAnsi="Times New Roman" w:cs="Times New Roman"/>
          <w:sz w:val="24"/>
          <w:szCs w:val="24"/>
        </w:rPr>
        <w:t xml:space="preserve"> a Self-</w:t>
      </w:r>
      <w:proofErr w:type="spellStart"/>
      <w:r w:rsidR="00C12B3E" w:rsidRPr="009A5CC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C12B3E" w:rsidRPr="009A5CCB">
        <w:rPr>
          <w:rFonts w:ascii="Times New Roman" w:hAnsi="Times New Roman" w:cs="Times New Roman"/>
          <w:sz w:val="24"/>
          <w:szCs w:val="24"/>
        </w:rPr>
        <w:t xml:space="preserve"> Assessment for </w:t>
      </w:r>
      <w:proofErr w:type="spellStart"/>
      <w:r w:rsidR="00C12B3E" w:rsidRPr="009A5CCB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="00C12B3E" w:rsidRPr="009A5CCB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>Counseling</w:t>
      </w:r>
      <w:proofErr w:type="spellEnd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="00C12B3E" w:rsidRPr="009A5CCB">
        <w:rPr>
          <w:rFonts w:ascii="Times New Roman" w:hAnsi="Times New Roman" w:cs="Times New Roman"/>
          <w:i/>
          <w:iCs/>
          <w:sz w:val="24"/>
          <w:szCs w:val="24"/>
        </w:rPr>
        <w:t>, 64</w:t>
      </w:r>
      <w:r w:rsidR="00C12B3E" w:rsidRPr="009A5CCB">
        <w:rPr>
          <w:rFonts w:ascii="Times New Roman" w:hAnsi="Times New Roman" w:cs="Times New Roman"/>
          <w:sz w:val="24"/>
          <w:szCs w:val="24"/>
        </w:rPr>
        <w:t xml:space="preserve">(3), 325-334. </w:t>
      </w:r>
      <w:hyperlink r:id="rId10" w:history="1">
        <w:r w:rsidR="009A5CCB" w:rsidRPr="001C1F65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http://dx.doi.org/10.1037/cou0000206</w:t>
        </w:r>
      </w:hyperlink>
    </w:p>
    <w:p w14:paraId="3C7DC181" w14:textId="77777777" w:rsidR="009A5CCB" w:rsidRPr="009A5CCB" w:rsidRDefault="009A5CCB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62D0BA87" w14:textId="77777777" w:rsidR="003244F8" w:rsidRPr="009A5CCB" w:rsidRDefault="00D45C7F" w:rsidP="009A5CCB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Method</w:t>
      </w:r>
      <w:proofErr w:type="spellEnd"/>
    </w:p>
    <w:p w14:paraId="057CA2D3" w14:textId="54C8957F" w:rsidR="003244F8" w:rsidRPr="009A5CCB" w:rsidRDefault="003244F8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disseminate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EPA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1ECB" w:rsidRPr="009A5CCB">
        <w:rPr>
          <w:rFonts w:ascii="Times New Roman" w:hAnsi="Times New Roman" w:cs="Times New Roman"/>
          <w:sz w:val="24"/>
          <w:szCs w:val="24"/>
        </w:rPr>
        <w:t>B</w:t>
      </w:r>
      <w:r w:rsidRPr="009A5CC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 </w:t>
      </w:r>
      <w:r w:rsidR="00561ECB" w:rsidRPr="009A5CCB">
        <w:rPr>
          <w:rFonts w:ascii="Times New Roman" w:hAnsi="Times New Roman" w:cs="Times New Roman"/>
          <w:sz w:val="24"/>
          <w:szCs w:val="24"/>
        </w:rPr>
        <w:t>C</w:t>
      </w:r>
      <w:r w:rsidRPr="009A5CCB">
        <w:rPr>
          <w:rFonts w:ascii="Times New Roman" w:hAnsi="Times New Roman" w:cs="Times New Roman"/>
          <w:sz w:val="24"/>
          <w:szCs w:val="24"/>
        </w:rPr>
        <w:t xml:space="preserve">hile. It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unclear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bilingual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Spanish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fluent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90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4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0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4F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="0090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4F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="0090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4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90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4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0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34F">
        <w:rPr>
          <w:rFonts w:ascii="Times New Roman" w:hAnsi="Times New Roman" w:cs="Times New Roman"/>
          <w:sz w:val="24"/>
          <w:szCs w:val="24"/>
        </w:rPr>
        <w:t>fluent</w:t>
      </w:r>
      <w:proofErr w:type="spellEnd"/>
      <w:r w:rsidR="0090734F">
        <w:rPr>
          <w:rFonts w:ascii="Times New Roman" w:hAnsi="Times New Roman" w:cs="Times New Roman"/>
          <w:sz w:val="24"/>
          <w:szCs w:val="24"/>
        </w:rPr>
        <w:t xml:space="preserve"> in Spanish) </w:t>
      </w:r>
      <w:r w:rsidRPr="009A5CCB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561ECB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ECB" w:rsidRPr="009A5CCB">
        <w:rPr>
          <w:rFonts w:ascii="Times New Roman" w:hAnsi="Times New Roman" w:cs="Times New Roman"/>
          <w:sz w:val="24"/>
          <w:szCs w:val="24"/>
        </w:rPr>
        <w:t>translated</w:t>
      </w:r>
      <w:proofErr w:type="spellEnd"/>
      <w:r w:rsidR="00561ECB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ECB"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adapted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.</w:t>
      </w:r>
      <w:r w:rsidR="00561ECB" w:rsidRPr="009A5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BEFA1" w14:textId="07E3A60A" w:rsidR="0078233E" w:rsidRDefault="0015134C" w:rsidP="009F6A76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estimator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indexes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CFA.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F6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7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compare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estimators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MLR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for non-normal samples,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WLSMV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DWLS in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B37" w:rsidRPr="004A2B3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4A2B37" w:rsidRPr="004A2B37">
        <w:rPr>
          <w:rFonts w:ascii="Times New Roman" w:hAnsi="Times New Roman" w:cs="Times New Roman"/>
          <w:sz w:val="24"/>
          <w:szCs w:val="24"/>
        </w:rPr>
        <w:t>.</w:t>
      </w:r>
      <w:r w:rsidR="009F6A76">
        <w:rPr>
          <w:rFonts w:ascii="Times New Roman" w:hAnsi="Times New Roman" w:cs="Times New Roman"/>
          <w:sz w:val="24"/>
          <w:szCs w:val="24"/>
        </w:rPr>
        <w:t xml:space="preserve"> I</w:t>
      </w:r>
      <w:r w:rsidR="00407695" w:rsidRPr="009A5CCB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estimators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categorical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data)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695" w:rsidRPr="009A5CC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407695" w:rsidRPr="009A5CCB">
        <w:rPr>
          <w:rFonts w:ascii="Times New Roman" w:hAnsi="Times New Roman" w:cs="Times New Roman"/>
          <w:sz w:val="24"/>
          <w:szCs w:val="24"/>
        </w:rPr>
        <w:t xml:space="preserve">. </w:t>
      </w:r>
      <w:r w:rsidR="00FB5804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FB5804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FB5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804">
        <w:rPr>
          <w:rFonts w:ascii="Times New Roman" w:hAnsi="Times New Roman" w:cs="Times New Roman"/>
          <w:sz w:val="24"/>
          <w:szCs w:val="24"/>
        </w:rPr>
        <w:t>y</w:t>
      </w:r>
      <w:r w:rsidR="009F6A76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9F6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76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9F6A76">
        <w:rPr>
          <w:rFonts w:ascii="Times New Roman" w:hAnsi="Times New Roman" w:cs="Times New Roman"/>
          <w:sz w:val="24"/>
          <w:szCs w:val="24"/>
        </w:rPr>
        <w:t xml:space="preserve"> take a look</w:t>
      </w:r>
      <w:r w:rsid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FB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BA5FB1">
        <w:rPr>
          <w:rFonts w:ascii="Times New Roman" w:hAnsi="Times New Roman" w:cs="Times New Roman"/>
          <w:sz w:val="24"/>
          <w:szCs w:val="24"/>
        </w:rPr>
        <w:t xml:space="preserve">: </w:t>
      </w:r>
      <w:r w:rsidR="00407695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Xia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, Y., Yang, Y. RMSEA, CFI,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TLI in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ordered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categorical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data: The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estimation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742A" w:rsidRPr="00BA5FB1">
        <w:rPr>
          <w:rFonts w:ascii="Times New Roman" w:hAnsi="Times New Roman" w:cs="Times New Roman"/>
          <w:sz w:val="24"/>
          <w:szCs w:val="24"/>
        </w:rPr>
        <w:t>Behav</w:t>
      </w:r>
      <w:proofErr w:type="spellEnd"/>
      <w:r w:rsidR="002A742A" w:rsidRPr="00BA5FB1">
        <w:rPr>
          <w:rFonts w:ascii="Times New Roman" w:hAnsi="Times New Roman" w:cs="Times New Roman"/>
          <w:sz w:val="24"/>
          <w:szCs w:val="24"/>
        </w:rPr>
        <w:t xml:space="preserve"> Res 51, 409–428 (2019). </w:t>
      </w:r>
      <w:hyperlink r:id="rId11" w:history="1">
        <w:r w:rsidR="0078233E" w:rsidRPr="001C1F6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https://doi.org/10.3758/s13428-018-1055-2</w:t>
        </w:r>
      </w:hyperlink>
      <w:r w:rsidR="00407695" w:rsidRPr="005A1F50">
        <w:rPr>
          <w:rFonts w:ascii="Times New Roman" w:hAnsi="Times New Roman" w:cs="Times New Roman"/>
          <w:sz w:val="24"/>
          <w:szCs w:val="24"/>
        </w:rPr>
        <w:t>.</w:t>
      </w:r>
      <w:r w:rsidR="00407695" w:rsidRPr="009A5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67796" w14:textId="6F7C2A77" w:rsidR="00407695" w:rsidRPr="009A5CCB" w:rsidRDefault="00407695" w:rsidP="009F6A76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estimator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series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="00A15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C0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A15C0D">
        <w:rPr>
          <w:rFonts w:ascii="Times New Roman" w:hAnsi="Times New Roman" w:cs="Times New Roman"/>
          <w:sz w:val="24"/>
          <w:szCs w:val="24"/>
        </w:rPr>
        <w:t xml:space="preserve"> as </w:t>
      </w:r>
      <w:r w:rsidRPr="009A5CCB">
        <w:rPr>
          <w:rFonts w:ascii="Times New Roman" w:hAnsi="Times New Roman" w:cs="Times New Roman"/>
          <w:sz w:val="24"/>
          <w:szCs w:val="24"/>
        </w:rPr>
        <w:t xml:space="preserve">sample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points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A15C0D">
        <w:rPr>
          <w:rFonts w:ascii="Times New Roman" w:hAnsi="Times New Roman" w:cs="Times New Roman"/>
          <w:sz w:val="24"/>
          <w:szCs w:val="24"/>
        </w:rPr>
        <w:t xml:space="preserve">. </w:t>
      </w:r>
      <w:r w:rsidRPr="009A5CCB">
        <w:rPr>
          <w:rFonts w:ascii="Times New Roman" w:hAnsi="Times New Roman" w:cs="Times New Roman"/>
          <w:sz w:val="24"/>
          <w:szCs w:val="24"/>
        </w:rPr>
        <w:t xml:space="preserve">For a sample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5-point response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DWLS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MLR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 cases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7 points,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for 5 points,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samples (&gt;500). It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worth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arguing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MLR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estimators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.</w:t>
      </w:r>
      <w:r w:rsidR="003F10BE" w:rsidRPr="009A5CCB">
        <w:rPr>
          <w:rFonts w:ascii="Times New Roman" w:hAnsi="Times New Roman" w:cs="Times New Roman"/>
          <w:sz w:val="24"/>
          <w:szCs w:val="24"/>
        </w:rPr>
        <w:t xml:space="preserve"> Again, MLR </w:t>
      </w:r>
      <w:proofErr w:type="spellStart"/>
      <w:r w:rsidR="003F10BE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F10BE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0BE" w:rsidRPr="009A5CCB">
        <w:rPr>
          <w:rFonts w:ascii="Times New Roman" w:hAnsi="Times New Roman" w:cs="Times New Roman"/>
          <w:sz w:val="24"/>
          <w:szCs w:val="24"/>
        </w:rPr>
        <w:t>acceptable</w:t>
      </w:r>
      <w:proofErr w:type="spellEnd"/>
      <w:r w:rsidR="003F10BE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10BE" w:rsidRPr="009A5C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3F10BE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0BE"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3F10BE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0BE" w:rsidRPr="009A5CCB">
        <w:rPr>
          <w:rFonts w:ascii="Times New Roman" w:hAnsi="Times New Roman" w:cs="Times New Roman"/>
          <w:sz w:val="24"/>
          <w:szCs w:val="24"/>
        </w:rPr>
        <w:t>recommended</w:t>
      </w:r>
      <w:proofErr w:type="spellEnd"/>
    </w:p>
    <w:p w14:paraId="06F0E1AB" w14:textId="51B36F94" w:rsidR="003F10BE" w:rsidRDefault="003F10BE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CFA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-off points. The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cutoff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points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permissive</w:t>
      </w:r>
      <w:proofErr w:type="spellEnd"/>
      <w:r w:rsidR="00C43BC1">
        <w:rPr>
          <w:rFonts w:ascii="Times New Roman" w:hAnsi="Times New Roman" w:cs="Times New Roman"/>
          <w:sz w:val="24"/>
          <w:szCs w:val="24"/>
        </w:rPr>
        <w:t>.</w:t>
      </w:r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918">
        <w:rPr>
          <w:rFonts w:ascii="Times New Roman" w:hAnsi="Times New Roman" w:cs="Times New Roman"/>
          <w:sz w:val="24"/>
          <w:szCs w:val="24"/>
        </w:rPr>
        <w:t>V</w:t>
      </w:r>
      <w:r w:rsidR="00EF3AA7">
        <w:rPr>
          <w:rFonts w:ascii="Times New Roman" w:hAnsi="Times New Roman" w:cs="Times New Roman"/>
          <w:sz w:val="24"/>
          <w:szCs w:val="24"/>
        </w:rPr>
        <w:t>alues</w:t>
      </w:r>
      <w:proofErr w:type="spellEnd"/>
      <w:r w:rsidR="0082491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24918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824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91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24918">
        <w:rPr>
          <w:rFonts w:ascii="Times New Roman" w:hAnsi="Times New Roman" w:cs="Times New Roman"/>
          <w:sz w:val="24"/>
          <w:szCs w:val="24"/>
        </w:rPr>
        <w:t xml:space="preserve"> Hu </w:t>
      </w:r>
      <w:proofErr w:type="spellStart"/>
      <w:r w:rsidR="008249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24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918">
        <w:rPr>
          <w:rFonts w:ascii="Times New Roman" w:hAnsi="Times New Roman" w:cs="Times New Roman"/>
          <w:sz w:val="24"/>
          <w:szCs w:val="24"/>
        </w:rPr>
        <w:t>Bent</w:t>
      </w:r>
      <w:r w:rsidR="001D2EB3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824918">
        <w:rPr>
          <w:rFonts w:ascii="Times New Roman" w:hAnsi="Times New Roman" w:cs="Times New Roman"/>
          <w:sz w:val="24"/>
          <w:szCs w:val="24"/>
        </w:rPr>
        <w:t xml:space="preserve"> (199</w:t>
      </w:r>
      <w:r w:rsidR="001D2EB3">
        <w:rPr>
          <w:rFonts w:ascii="Times New Roman" w:hAnsi="Times New Roman" w:cs="Times New Roman"/>
          <w:sz w:val="24"/>
          <w:szCs w:val="24"/>
        </w:rPr>
        <w:t>9</w:t>
      </w:r>
      <w:r w:rsidR="00824918">
        <w:rPr>
          <w:rFonts w:ascii="Times New Roman" w:hAnsi="Times New Roman" w:cs="Times New Roman"/>
          <w:sz w:val="24"/>
          <w:szCs w:val="24"/>
        </w:rPr>
        <w:t>)</w:t>
      </w:r>
      <w:r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CCB">
        <w:rPr>
          <w:rFonts w:ascii="Times New Roman" w:hAnsi="Times New Roman" w:cs="Times New Roman"/>
          <w:sz w:val="24"/>
          <w:szCs w:val="24"/>
        </w:rPr>
        <w:t xml:space="preserve">are more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standard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The RMSEA must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≤ 0.06. RMSEA ≤ .08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borderline</w:t>
      </w:r>
      <w:r w:rsidR="00B15ECE">
        <w:rPr>
          <w:rFonts w:ascii="Times New Roman" w:hAnsi="Times New Roman" w:cs="Times New Roman"/>
          <w:sz w:val="24"/>
          <w:szCs w:val="24"/>
        </w:rPr>
        <w:t>.</w:t>
      </w:r>
      <w:r w:rsidRPr="009A5CCB">
        <w:rPr>
          <w:rFonts w:ascii="Times New Roman" w:hAnsi="Times New Roman" w:cs="Times New Roman"/>
          <w:sz w:val="24"/>
          <w:szCs w:val="24"/>
        </w:rPr>
        <w:t xml:space="preserve"> CFI ≥ .90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TLI ≥ .90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acceptable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permissive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-off </w:t>
      </w:r>
      <w:r w:rsidRPr="00B15ECE">
        <w:rPr>
          <w:rFonts w:ascii="Times New Roman" w:hAnsi="Times New Roman" w:cs="Times New Roman"/>
          <w:sz w:val="24"/>
          <w:szCs w:val="24"/>
        </w:rPr>
        <w:t>points.</w:t>
      </w:r>
      <w:r w:rsidRPr="009A5CC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≥ .95.</w:t>
      </w:r>
    </w:p>
    <w:p w14:paraId="6D2AA35C" w14:textId="77777777" w:rsidR="00B15ECE" w:rsidRDefault="00B15ECE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45F35457" w14:textId="66DC0EF7" w:rsidR="00B15ECE" w:rsidRDefault="00B15ECE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B15ECE">
        <w:rPr>
          <w:rFonts w:ascii="Times New Roman" w:hAnsi="Times New Roman" w:cs="Times New Roman"/>
          <w:sz w:val="24"/>
          <w:szCs w:val="24"/>
        </w:rPr>
        <w:t xml:space="preserve">Hu L,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Bentler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PM: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Cutoff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indexes in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covariance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versus new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CE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B15ECE">
        <w:rPr>
          <w:rFonts w:ascii="Times New Roman" w:hAnsi="Times New Roman" w:cs="Times New Roman"/>
          <w:sz w:val="24"/>
          <w:szCs w:val="24"/>
        </w:rPr>
        <w:t>. 1999, 6: 1-55. 10.1080/10705519909540118.</w:t>
      </w:r>
    </w:p>
    <w:p w14:paraId="3A6758CE" w14:textId="77777777" w:rsidR="00B15ECE" w:rsidRPr="009A5CCB" w:rsidRDefault="00B15ECE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5CAFE652" w14:textId="5BA13F83" w:rsidR="009212FB" w:rsidRDefault="009212FB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Cronbach's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alpha as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index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as it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index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sensitive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lastRenderedPageBreak/>
        <w:t>many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as data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normality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sample </w:t>
      </w:r>
      <w:proofErr w:type="spellStart"/>
      <w:proofErr w:type="gramStart"/>
      <w:r w:rsidRPr="009A5CCB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, etc.</w:t>
      </w:r>
      <w:proofErr w:type="gram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r w:rsidR="009F3DE2" w:rsidRPr="009A5CCB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cronbach's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alpha as it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violates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r w:rsidR="009F3DE2" w:rsidRPr="00061010">
        <w:rPr>
          <w:rFonts w:ascii="Times New Roman" w:hAnsi="Times New Roman" w:cs="Times New Roman"/>
          <w:sz w:val="24"/>
          <w:szCs w:val="24"/>
        </w:rPr>
        <w:t xml:space="preserve">tau </w:t>
      </w:r>
      <w:proofErr w:type="spellStart"/>
      <w:r w:rsidR="009F3DE2" w:rsidRPr="00061010">
        <w:rPr>
          <w:rFonts w:ascii="Times New Roman" w:hAnsi="Times New Roman" w:cs="Times New Roman"/>
          <w:sz w:val="24"/>
          <w:szCs w:val="24"/>
        </w:rPr>
        <w:t>equivalence</w:t>
      </w:r>
      <w:proofErr w:type="spellEnd"/>
      <w:r w:rsidR="009F3DE2" w:rsidRPr="00061010">
        <w:rPr>
          <w:rFonts w:ascii="Times New Roman" w:hAnsi="Times New Roman" w:cs="Times New Roman"/>
          <w:sz w:val="24"/>
          <w:szCs w:val="24"/>
        </w:rPr>
        <w:t xml:space="preserve"> </w:t>
      </w:r>
      <w:r w:rsidR="00064BE0" w:rsidRPr="000610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0A0C" w:rsidRPr="00061010">
        <w:rPr>
          <w:rFonts w:ascii="Times New Roman" w:hAnsi="Times New Roman" w:cs="Times New Roman"/>
          <w:sz w:val="24"/>
          <w:szCs w:val="24"/>
        </w:rPr>
        <w:t>Trizano</w:t>
      </w:r>
      <w:r w:rsidR="004C0A0C">
        <w:rPr>
          <w:rFonts w:ascii="Times New Roman" w:hAnsi="Times New Roman" w:cs="Times New Roman"/>
          <w:sz w:val="24"/>
          <w:szCs w:val="24"/>
        </w:rPr>
        <w:t>-Hermosilla</w:t>
      </w:r>
      <w:proofErr w:type="spellEnd"/>
      <w:r w:rsidR="004C0A0C">
        <w:rPr>
          <w:rFonts w:ascii="Times New Roman" w:hAnsi="Times New Roman" w:cs="Times New Roman"/>
          <w:sz w:val="24"/>
          <w:szCs w:val="24"/>
        </w:rPr>
        <w:t xml:space="preserve"> &amp; Alvarado, 2016).</w:t>
      </w:r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r w:rsidRPr="009A5CC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look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for more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.</w:t>
      </w:r>
    </w:p>
    <w:p w14:paraId="5B563AD0" w14:textId="77777777" w:rsidR="00061010" w:rsidRDefault="00061010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2CDB685C" w14:textId="41E13693" w:rsidR="00061010" w:rsidRPr="009A5CCB" w:rsidRDefault="00061010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061010">
        <w:rPr>
          <w:rFonts w:ascii="Times New Roman" w:hAnsi="Times New Roman" w:cs="Times New Roman"/>
          <w:sz w:val="24"/>
          <w:szCs w:val="24"/>
        </w:rPr>
        <w:t>Trizano-Hermosilla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, I., &amp; Alvarado, J. M. (2016). Best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Cronbach's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alpha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realistic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congeneric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asymmetrical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61010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61010">
        <w:rPr>
          <w:rFonts w:ascii="Times New Roman" w:hAnsi="Times New Roman" w:cs="Times New Roman"/>
          <w:sz w:val="24"/>
          <w:szCs w:val="24"/>
        </w:rPr>
        <w:t>, 7, 769.</w:t>
      </w:r>
    </w:p>
    <w:p w14:paraId="031617AA" w14:textId="01968C22" w:rsidR="009212FB" w:rsidRPr="009A5CCB" w:rsidRDefault="009212FB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078AB0C0" w14:textId="19A56A28" w:rsidR="009212FB" w:rsidRPr="009A5CCB" w:rsidRDefault="009212FB" w:rsidP="009A5CCB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Results</w:t>
      </w:r>
      <w:proofErr w:type="spellEnd"/>
    </w:p>
    <w:p w14:paraId="552446E9" w14:textId="7773E9CB" w:rsidR="000F17F2" w:rsidRPr="009A5CCB" w:rsidRDefault="000F17F2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absolutely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must,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mandatorily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processes: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assessment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judges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expertise 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judges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pilot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5CC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, etc.</w:t>
      </w:r>
      <w:proofErr w:type="gramEnd"/>
      <w:r w:rsidRPr="009A5CC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look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ITC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Test Commission. (2017).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doesn't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64E9A" w14:textId="5A3A5BA9" w:rsidR="00A853BA" w:rsidRPr="009A5CCB" w:rsidRDefault="000F17F2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>, i</w:t>
      </w:r>
      <w:r w:rsidR="00A853BA" w:rsidRPr="009A5CCB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interval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RMSEA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o</w:t>
      </w:r>
      <w:r w:rsidRPr="009A5CCB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b</w:t>
      </w:r>
      <w:r w:rsidRPr="009A5CCB">
        <w:rPr>
          <w:rFonts w:ascii="Times New Roman" w:hAnsi="Times New Roman" w:cs="Times New Roman"/>
          <w:sz w:val="24"/>
          <w:szCs w:val="24"/>
        </w:rPr>
        <w:t>o</w:t>
      </w:r>
      <w:r w:rsidR="00A853BA" w:rsidRPr="009A5CCB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models. The RMSEA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-off point ≤ .08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acceptable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interval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. The CFI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acceptable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boderline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TLI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-off point.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2-factor model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exactly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good-fitted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discussing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A" w:rsidRPr="009A5CCB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="00A853BA" w:rsidRPr="009A5CCB">
        <w:rPr>
          <w:rFonts w:ascii="Times New Roman" w:hAnsi="Times New Roman" w:cs="Times New Roman"/>
          <w:sz w:val="24"/>
          <w:szCs w:val="24"/>
        </w:rPr>
        <w:t>.</w:t>
      </w:r>
      <w:r w:rsidR="009F3DE2" w:rsidRPr="009A5CC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model are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DE2" w:rsidRPr="009A5CCB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9F3DE2" w:rsidRPr="009A5CCB">
        <w:rPr>
          <w:rFonts w:ascii="Times New Roman" w:hAnsi="Times New Roman" w:cs="Times New Roman"/>
          <w:sz w:val="24"/>
          <w:szCs w:val="24"/>
        </w:rPr>
        <w:t>.</w:t>
      </w:r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models.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a model, for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two-factor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model, as it stands,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A1" w:rsidRPr="009A5CCB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="005B53A1" w:rsidRPr="009A5CCB">
        <w:rPr>
          <w:rFonts w:ascii="Times New Roman" w:hAnsi="Times New Roman" w:cs="Times New Roman"/>
          <w:sz w:val="24"/>
          <w:szCs w:val="24"/>
        </w:rPr>
        <w:t>.</w:t>
      </w:r>
    </w:p>
    <w:p w14:paraId="0BDB402C" w14:textId="0FA0C141" w:rsidR="00351E26" w:rsidRDefault="00351E26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r w:rsidR="00426C05" w:rsidRPr="009A5CCB">
        <w:rPr>
          <w:rFonts w:ascii="Times New Roman" w:hAnsi="Times New Roman" w:cs="Times New Roman"/>
          <w:sz w:val="24"/>
          <w:szCs w:val="24"/>
        </w:rPr>
        <w:t>2</w:t>
      </w:r>
      <w:r w:rsidR="00426C05">
        <w:rPr>
          <w:rFonts w:ascii="Times New Roman" w:hAnsi="Times New Roman" w:cs="Times New Roman"/>
          <w:sz w:val="24"/>
          <w:szCs w:val="24"/>
        </w:rPr>
        <w:t xml:space="preserve"> </w:t>
      </w:r>
      <w:r w:rsidR="00426C05" w:rsidRPr="009A5CCB">
        <w:rPr>
          <w:rFonts w:ascii="Times New Roman" w:hAnsi="Times New Roman" w:cs="Times New Roman"/>
          <w:sz w:val="24"/>
          <w:szCs w:val="24"/>
        </w:rPr>
        <w:t>its</w:t>
      </w:r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item-total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924402" w14:textId="77777777" w:rsidR="009A5CCB" w:rsidRPr="009A5CCB" w:rsidRDefault="009A5CCB" w:rsidP="009A5CCB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244185B7" w14:textId="2E1C00CE" w:rsidR="00BB4EDF" w:rsidRDefault="000F17F2" w:rsidP="009A5CCB">
      <w:pPr>
        <w:pStyle w:val="PargrafodaLista"/>
        <w:numPr>
          <w:ilvl w:val="0"/>
          <w:numId w:val="1"/>
        </w:numPr>
        <w:spacing w:after="0"/>
        <w:rPr>
          <w:rStyle w:val="fontstyle01"/>
          <w:b/>
          <w:bCs/>
          <w:sz w:val="24"/>
          <w:szCs w:val="24"/>
        </w:rPr>
      </w:pPr>
      <w:proofErr w:type="spellStart"/>
      <w:r w:rsidRPr="009A5CCB">
        <w:rPr>
          <w:rStyle w:val="fontstyle01"/>
          <w:b/>
          <w:bCs/>
          <w:sz w:val="24"/>
          <w:szCs w:val="24"/>
        </w:rPr>
        <w:t>Discussion</w:t>
      </w:r>
      <w:proofErr w:type="spellEnd"/>
      <w:r w:rsidRPr="009A5CCB">
        <w:rPr>
          <w:rStyle w:val="fontstyle01"/>
          <w:b/>
          <w:bCs/>
          <w:sz w:val="24"/>
          <w:szCs w:val="24"/>
        </w:rPr>
        <w:t xml:space="preserve"> </w:t>
      </w:r>
    </w:p>
    <w:p w14:paraId="0357A63F" w14:textId="77777777" w:rsidR="0090734F" w:rsidRDefault="0090734F" w:rsidP="0090734F">
      <w:pPr>
        <w:spacing w:after="0"/>
        <w:ind w:left="360"/>
        <w:rPr>
          <w:rStyle w:val="fontstyle01"/>
          <w:b/>
          <w:bCs/>
          <w:sz w:val="24"/>
          <w:szCs w:val="24"/>
        </w:rPr>
      </w:pPr>
    </w:p>
    <w:p w14:paraId="0ED05843" w14:textId="58B9CFEA" w:rsidR="002C6F2D" w:rsidRPr="00680C50" w:rsidRDefault="0076536C" w:rsidP="00680C50">
      <w:pPr>
        <w:spacing w:after="0" w:line="360" w:lineRule="auto"/>
        <w:rPr>
          <w:rStyle w:val="fontstyle01"/>
          <w:sz w:val="24"/>
          <w:szCs w:val="24"/>
        </w:rPr>
      </w:pPr>
      <w:proofErr w:type="spellStart"/>
      <w:r w:rsidRPr="00680C50">
        <w:rPr>
          <w:rStyle w:val="fontstyle01"/>
          <w:sz w:val="24"/>
          <w:szCs w:val="24"/>
        </w:rPr>
        <w:t>Your</w:t>
      </w:r>
      <w:proofErr w:type="spellEnd"/>
      <w:r w:rsidRPr="00680C50">
        <w:rPr>
          <w:rStyle w:val="fontstyle01"/>
          <w:sz w:val="24"/>
          <w:szCs w:val="24"/>
        </w:rPr>
        <w:t xml:space="preserve"> </w:t>
      </w:r>
      <w:proofErr w:type="spellStart"/>
      <w:r w:rsidRPr="00680C50">
        <w:rPr>
          <w:rStyle w:val="fontstyle01"/>
          <w:sz w:val="24"/>
          <w:szCs w:val="24"/>
        </w:rPr>
        <w:t>discussion</w:t>
      </w:r>
      <w:proofErr w:type="spellEnd"/>
      <w:r w:rsidRPr="00680C50">
        <w:rPr>
          <w:rStyle w:val="fontstyle01"/>
          <w:sz w:val="24"/>
          <w:szCs w:val="24"/>
        </w:rPr>
        <w:t xml:space="preserve"> </w:t>
      </w:r>
      <w:r w:rsidR="00764D48" w:rsidRPr="00680C50">
        <w:rPr>
          <w:rStyle w:val="fontstyle01"/>
          <w:sz w:val="24"/>
          <w:szCs w:val="24"/>
        </w:rPr>
        <w:t xml:space="preserve">envolves </w:t>
      </w:r>
      <w:proofErr w:type="spellStart"/>
      <w:r w:rsidR="00764D48" w:rsidRPr="00680C50">
        <w:rPr>
          <w:rStyle w:val="fontstyle01"/>
          <w:sz w:val="24"/>
          <w:szCs w:val="24"/>
        </w:rPr>
        <w:t>justifying</w:t>
      </w:r>
      <w:proofErr w:type="spellEnd"/>
      <w:r w:rsidR="00764D48" w:rsidRPr="00680C50">
        <w:rPr>
          <w:rStyle w:val="fontstyle01"/>
          <w:sz w:val="24"/>
          <w:szCs w:val="24"/>
        </w:rPr>
        <w:t xml:space="preserve"> </w:t>
      </w:r>
      <w:proofErr w:type="spellStart"/>
      <w:r w:rsidR="00764D48" w:rsidRPr="00680C50">
        <w:rPr>
          <w:rStyle w:val="fontstyle01"/>
          <w:sz w:val="24"/>
          <w:szCs w:val="24"/>
        </w:rPr>
        <w:t>the</w:t>
      </w:r>
      <w:proofErr w:type="spellEnd"/>
      <w:r w:rsidR="00764D48" w:rsidRPr="00680C50">
        <w:rPr>
          <w:rStyle w:val="fontstyle01"/>
          <w:sz w:val="24"/>
          <w:szCs w:val="24"/>
        </w:rPr>
        <w:t xml:space="preserve"> model </w:t>
      </w:r>
      <w:proofErr w:type="spellStart"/>
      <w:r w:rsidRPr="00680C50">
        <w:rPr>
          <w:rStyle w:val="fontstyle01"/>
          <w:sz w:val="24"/>
          <w:szCs w:val="24"/>
        </w:rPr>
        <w:t>because</w:t>
      </w:r>
      <w:proofErr w:type="spellEnd"/>
      <w:r w:rsidRPr="00680C50">
        <w:rPr>
          <w:rStyle w:val="fontstyle01"/>
          <w:sz w:val="24"/>
          <w:szCs w:val="24"/>
        </w:rPr>
        <w:t xml:space="preserve"> </w:t>
      </w:r>
      <w:proofErr w:type="spellStart"/>
      <w:r w:rsidRPr="00680C50">
        <w:rPr>
          <w:rStyle w:val="fontstyle01"/>
          <w:sz w:val="24"/>
          <w:szCs w:val="24"/>
        </w:rPr>
        <w:t>the</w:t>
      </w:r>
      <w:proofErr w:type="spellEnd"/>
      <w:r w:rsidRPr="00680C50">
        <w:rPr>
          <w:rStyle w:val="fontstyle01"/>
          <w:sz w:val="24"/>
          <w:szCs w:val="24"/>
        </w:rPr>
        <w:t xml:space="preserve"> RMSEA, CFI </w:t>
      </w:r>
      <w:proofErr w:type="spellStart"/>
      <w:r w:rsidRPr="00680C50">
        <w:rPr>
          <w:rStyle w:val="fontstyle01"/>
          <w:sz w:val="24"/>
          <w:szCs w:val="24"/>
        </w:rPr>
        <w:t>and</w:t>
      </w:r>
      <w:proofErr w:type="spellEnd"/>
      <w:r w:rsidRPr="00680C50">
        <w:rPr>
          <w:rStyle w:val="fontstyle01"/>
          <w:sz w:val="24"/>
          <w:szCs w:val="24"/>
        </w:rPr>
        <w:t xml:space="preserve"> TLI </w:t>
      </w:r>
      <w:proofErr w:type="spellStart"/>
      <w:r w:rsidRPr="00680C50">
        <w:rPr>
          <w:rStyle w:val="fontstyle01"/>
          <w:sz w:val="24"/>
          <w:szCs w:val="24"/>
        </w:rPr>
        <w:t>values</w:t>
      </w:r>
      <w:proofErr w:type="spellEnd"/>
      <w:r w:rsidRPr="00680C50">
        <w:rPr>
          <w:rStyle w:val="fontstyle01"/>
          <w:sz w:val="24"/>
          <w:szCs w:val="24"/>
        </w:rPr>
        <w:t xml:space="preserve"> ​​</w:t>
      </w:r>
      <w:proofErr w:type="spellStart"/>
      <w:r w:rsidRPr="00680C50">
        <w:rPr>
          <w:rStyle w:val="fontstyle01"/>
          <w:sz w:val="24"/>
          <w:szCs w:val="24"/>
        </w:rPr>
        <w:t>suggest</w:t>
      </w:r>
      <w:proofErr w:type="spellEnd"/>
      <w:r w:rsidRPr="00680C50">
        <w:rPr>
          <w:rStyle w:val="fontstyle01"/>
          <w:sz w:val="24"/>
          <w:szCs w:val="24"/>
        </w:rPr>
        <w:t xml:space="preserve"> a </w:t>
      </w:r>
      <w:proofErr w:type="spellStart"/>
      <w:r w:rsidRPr="00680C50">
        <w:rPr>
          <w:rStyle w:val="fontstyle01"/>
          <w:sz w:val="24"/>
          <w:szCs w:val="24"/>
        </w:rPr>
        <w:t>good</w:t>
      </w:r>
      <w:proofErr w:type="spellEnd"/>
      <w:r w:rsidRPr="00680C50">
        <w:rPr>
          <w:rStyle w:val="fontstyle01"/>
          <w:sz w:val="24"/>
          <w:szCs w:val="24"/>
        </w:rPr>
        <w:t xml:space="preserve"> </w:t>
      </w:r>
      <w:proofErr w:type="spellStart"/>
      <w:r w:rsidRPr="00680C50">
        <w:rPr>
          <w:rStyle w:val="fontstyle01"/>
          <w:sz w:val="24"/>
          <w:szCs w:val="24"/>
        </w:rPr>
        <w:t>fit</w:t>
      </w:r>
      <w:proofErr w:type="spellEnd"/>
      <w:r w:rsidR="00764D48" w:rsidRPr="00680C50">
        <w:rPr>
          <w:rStyle w:val="fontstyle01"/>
          <w:sz w:val="24"/>
          <w:szCs w:val="24"/>
        </w:rPr>
        <w:t xml:space="preserve">. </w:t>
      </w:r>
      <w:proofErr w:type="spellStart"/>
      <w:r w:rsidR="00764D48" w:rsidRPr="00680C50">
        <w:rPr>
          <w:rStyle w:val="fontstyle01"/>
          <w:sz w:val="24"/>
          <w:szCs w:val="24"/>
        </w:rPr>
        <w:t>This</w:t>
      </w:r>
      <w:proofErr w:type="spellEnd"/>
      <w:r w:rsidR="00764D48" w:rsidRPr="00680C50">
        <w:rPr>
          <w:rStyle w:val="fontstyle01"/>
          <w:sz w:val="24"/>
          <w:szCs w:val="24"/>
        </w:rPr>
        <w:t xml:space="preserve"> </w:t>
      </w:r>
      <w:proofErr w:type="spellStart"/>
      <w:r w:rsidRPr="00680C50">
        <w:rPr>
          <w:rStyle w:val="fontstyle01"/>
          <w:sz w:val="24"/>
          <w:szCs w:val="24"/>
        </w:rPr>
        <w:t>is</w:t>
      </w:r>
      <w:proofErr w:type="spellEnd"/>
      <w:r w:rsidRPr="00680C50">
        <w:rPr>
          <w:rStyle w:val="fontstyle01"/>
          <w:sz w:val="24"/>
          <w:szCs w:val="24"/>
        </w:rPr>
        <w:t xml:space="preserve"> </w:t>
      </w:r>
      <w:proofErr w:type="spellStart"/>
      <w:r w:rsidRPr="00680C50">
        <w:rPr>
          <w:rStyle w:val="fontstyle01"/>
          <w:sz w:val="24"/>
          <w:szCs w:val="24"/>
        </w:rPr>
        <w:t>not</w:t>
      </w:r>
      <w:proofErr w:type="spellEnd"/>
      <w:r w:rsidRPr="00680C50">
        <w:rPr>
          <w:rStyle w:val="fontstyle01"/>
          <w:sz w:val="24"/>
          <w:szCs w:val="24"/>
        </w:rPr>
        <w:t xml:space="preserve"> </w:t>
      </w:r>
      <w:proofErr w:type="spellStart"/>
      <w:r w:rsidR="00764D48" w:rsidRPr="00680C50">
        <w:rPr>
          <w:rStyle w:val="fontstyle01"/>
          <w:sz w:val="24"/>
          <w:szCs w:val="24"/>
        </w:rPr>
        <w:t>suficient</w:t>
      </w:r>
      <w:proofErr w:type="spellEnd"/>
      <w:r w:rsidR="00764D48" w:rsidRPr="00680C50">
        <w:rPr>
          <w:rStyle w:val="fontstyle01"/>
          <w:sz w:val="24"/>
          <w:szCs w:val="24"/>
        </w:rPr>
        <w:t xml:space="preserve">, </w:t>
      </w:r>
      <w:proofErr w:type="spellStart"/>
      <w:r w:rsidR="00764D48" w:rsidRPr="00680C50">
        <w:rPr>
          <w:rStyle w:val="fontstyle01"/>
          <w:sz w:val="24"/>
          <w:szCs w:val="24"/>
        </w:rPr>
        <w:t>you</w:t>
      </w:r>
      <w:proofErr w:type="spellEnd"/>
      <w:r w:rsidR="00764D48" w:rsidRPr="00680C50">
        <w:rPr>
          <w:rStyle w:val="fontstyle01"/>
          <w:sz w:val="24"/>
          <w:szCs w:val="24"/>
        </w:rPr>
        <w:t xml:space="preserve"> </w:t>
      </w:r>
      <w:proofErr w:type="spellStart"/>
      <w:r w:rsidR="00764D48" w:rsidRPr="00680C50">
        <w:rPr>
          <w:rStyle w:val="fontstyle01"/>
          <w:sz w:val="24"/>
          <w:szCs w:val="24"/>
        </w:rPr>
        <w:t>need</w:t>
      </w:r>
      <w:proofErr w:type="spellEnd"/>
      <w:r w:rsidR="00764D48" w:rsidRPr="00680C50">
        <w:rPr>
          <w:rStyle w:val="fontstyle01"/>
          <w:sz w:val="24"/>
          <w:szCs w:val="24"/>
        </w:rPr>
        <w:t xml:space="preserve"> </w:t>
      </w:r>
      <w:proofErr w:type="spellStart"/>
      <w:r w:rsidR="00764D48" w:rsidRPr="00680C50">
        <w:rPr>
          <w:rStyle w:val="fontstyle01"/>
          <w:sz w:val="24"/>
          <w:szCs w:val="24"/>
        </w:rPr>
        <w:t>to</w:t>
      </w:r>
      <w:proofErr w:type="spellEnd"/>
      <w:r w:rsidR="00764D48" w:rsidRPr="00680C50">
        <w:rPr>
          <w:rStyle w:val="fontstyle01"/>
          <w:sz w:val="24"/>
          <w:szCs w:val="24"/>
        </w:rPr>
        <w:t xml:space="preserve"> </w:t>
      </w:r>
      <w:proofErr w:type="spellStart"/>
      <w:r w:rsidR="00764D48" w:rsidRPr="00680C50">
        <w:rPr>
          <w:rStyle w:val="fontstyle01"/>
          <w:sz w:val="24"/>
          <w:szCs w:val="24"/>
        </w:rPr>
        <w:t>discuss</w:t>
      </w:r>
      <w:proofErr w:type="spellEnd"/>
      <w:r w:rsidR="00764D48" w:rsidRPr="00680C50">
        <w:rPr>
          <w:rStyle w:val="fontstyle01"/>
          <w:sz w:val="24"/>
          <w:szCs w:val="24"/>
        </w:rPr>
        <w:t xml:space="preserve"> </w:t>
      </w:r>
      <w:proofErr w:type="spellStart"/>
      <w:r w:rsidR="00764D48" w:rsidRPr="00680C50">
        <w:rPr>
          <w:rStyle w:val="fontstyle01"/>
          <w:sz w:val="24"/>
          <w:szCs w:val="24"/>
        </w:rPr>
        <w:t>why</w:t>
      </w:r>
      <w:proofErr w:type="spellEnd"/>
      <w:r w:rsidR="00A03D4D" w:rsidRPr="00680C50">
        <w:rPr>
          <w:rStyle w:val="fontstyle01"/>
          <w:sz w:val="24"/>
          <w:szCs w:val="24"/>
        </w:rPr>
        <w:t xml:space="preserve"> </w:t>
      </w:r>
      <w:proofErr w:type="spellStart"/>
      <w:r w:rsidR="00A03D4D" w:rsidRPr="00680C50">
        <w:rPr>
          <w:rStyle w:val="fontstyle01"/>
          <w:sz w:val="24"/>
          <w:szCs w:val="24"/>
        </w:rPr>
        <w:t>is</w:t>
      </w:r>
      <w:proofErr w:type="spellEnd"/>
      <w:r w:rsidR="00A03D4D" w:rsidRPr="00680C50">
        <w:rPr>
          <w:rStyle w:val="fontstyle01"/>
          <w:sz w:val="24"/>
          <w:szCs w:val="24"/>
        </w:rPr>
        <w:t xml:space="preserve"> </w:t>
      </w:r>
      <w:proofErr w:type="spellStart"/>
      <w:r w:rsidR="00A03D4D" w:rsidRPr="00680C50">
        <w:rPr>
          <w:rStyle w:val="fontstyle01"/>
          <w:sz w:val="24"/>
          <w:szCs w:val="24"/>
        </w:rPr>
        <w:t>that</w:t>
      </w:r>
      <w:proofErr w:type="spellEnd"/>
      <w:r w:rsidR="00A03D4D" w:rsidRPr="00680C50">
        <w:rPr>
          <w:rStyle w:val="fontstyle01"/>
          <w:sz w:val="24"/>
          <w:szCs w:val="24"/>
        </w:rPr>
        <w:t xml:space="preserve">. </w:t>
      </w:r>
      <w:proofErr w:type="spellStart"/>
      <w:r w:rsidR="00A03D4D" w:rsidRPr="00680C50">
        <w:rPr>
          <w:rStyle w:val="fontstyle01"/>
          <w:sz w:val="24"/>
          <w:szCs w:val="24"/>
        </w:rPr>
        <w:t>Those</w:t>
      </w:r>
      <w:proofErr w:type="spellEnd"/>
      <w:r w:rsidR="00A03D4D" w:rsidRPr="00680C50">
        <w:rPr>
          <w:rStyle w:val="fontstyle01"/>
          <w:sz w:val="24"/>
          <w:szCs w:val="24"/>
        </w:rPr>
        <w:t xml:space="preserve"> </w:t>
      </w:r>
      <w:proofErr w:type="spellStart"/>
      <w:r w:rsidR="00A03D4D" w:rsidRPr="00680C50">
        <w:rPr>
          <w:rStyle w:val="fontstyle01"/>
          <w:sz w:val="24"/>
          <w:szCs w:val="24"/>
        </w:rPr>
        <w:t>values</w:t>
      </w:r>
      <w:proofErr w:type="spellEnd"/>
      <w:r w:rsidR="00A03D4D" w:rsidRPr="00680C50">
        <w:rPr>
          <w:rStyle w:val="fontstyle01"/>
          <w:sz w:val="24"/>
          <w:szCs w:val="24"/>
        </w:rPr>
        <w:t xml:space="preserve"> are </w:t>
      </w:r>
      <w:proofErr w:type="spellStart"/>
      <w:r w:rsidR="00A03D4D" w:rsidRPr="00680C50">
        <w:rPr>
          <w:rStyle w:val="fontstyle01"/>
          <w:sz w:val="24"/>
          <w:szCs w:val="24"/>
        </w:rPr>
        <w:t>just</w:t>
      </w:r>
      <w:proofErr w:type="spellEnd"/>
      <w:r w:rsidR="00A03D4D" w:rsidRPr="00680C50">
        <w:rPr>
          <w:rStyle w:val="fontstyle01"/>
          <w:sz w:val="24"/>
          <w:szCs w:val="24"/>
        </w:rPr>
        <w:t xml:space="preserve"> </w:t>
      </w:r>
      <w:proofErr w:type="spellStart"/>
      <w:r w:rsidR="00F72C89" w:rsidRPr="00680C50">
        <w:rPr>
          <w:rStyle w:val="fontstyle01"/>
          <w:sz w:val="24"/>
          <w:szCs w:val="24"/>
        </w:rPr>
        <w:t>markers</w:t>
      </w:r>
      <w:proofErr w:type="spellEnd"/>
      <w:r w:rsidR="00F72C89" w:rsidRPr="00680C50">
        <w:rPr>
          <w:rStyle w:val="fontstyle01"/>
          <w:sz w:val="24"/>
          <w:szCs w:val="24"/>
        </w:rPr>
        <w:t xml:space="preserve">, </w:t>
      </w:r>
      <w:proofErr w:type="spellStart"/>
      <w:r w:rsidR="00F72C89" w:rsidRPr="00680C50">
        <w:rPr>
          <w:rStyle w:val="fontstyle01"/>
          <w:sz w:val="24"/>
          <w:szCs w:val="24"/>
        </w:rPr>
        <w:t>you</w:t>
      </w:r>
      <w:proofErr w:type="spellEnd"/>
      <w:r w:rsidR="00F72C89" w:rsidRPr="00680C50">
        <w:rPr>
          <w:rStyle w:val="fontstyle01"/>
          <w:sz w:val="24"/>
          <w:szCs w:val="24"/>
        </w:rPr>
        <w:t xml:space="preserve"> </w:t>
      </w:r>
      <w:proofErr w:type="spellStart"/>
      <w:r w:rsidR="00F72C89" w:rsidRPr="00680C50">
        <w:rPr>
          <w:rStyle w:val="fontstyle01"/>
          <w:sz w:val="24"/>
          <w:szCs w:val="24"/>
        </w:rPr>
        <w:t>need</w:t>
      </w:r>
      <w:proofErr w:type="spellEnd"/>
      <w:r w:rsidR="00F72C89" w:rsidRPr="00680C50">
        <w:rPr>
          <w:rStyle w:val="fontstyle01"/>
          <w:sz w:val="24"/>
          <w:szCs w:val="24"/>
        </w:rPr>
        <w:t xml:space="preserve"> </w:t>
      </w:r>
      <w:proofErr w:type="spellStart"/>
      <w:r w:rsidR="00F72C89" w:rsidRPr="00680C50">
        <w:rPr>
          <w:rStyle w:val="fontstyle01"/>
          <w:sz w:val="24"/>
          <w:szCs w:val="24"/>
        </w:rPr>
        <w:t>to</w:t>
      </w:r>
      <w:proofErr w:type="spellEnd"/>
      <w:r w:rsidR="00F72C89" w:rsidRPr="00680C50">
        <w:rPr>
          <w:rStyle w:val="fontstyle01"/>
          <w:sz w:val="24"/>
          <w:szCs w:val="24"/>
        </w:rPr>
        <w:t xml:space="preserve"> </w:t>
      </w:r>
      <w:proofErr w:type="spellStart"/>
      <w:r w:rsidR="00F72C89" w:rsidRPr="00680C50">
        <w:rPr>
          <w:rStyle w:val="fontstyle01"/>
          <w:sz w:val="24"/>
          <w:szCs w:val="24"/>
        </w:rPr>
        <w:t>explain</w:t>
      </w:r>
      <w:proofErr w:type="spellEnd"/>
      <w:r w:rsidR="00B72D0E" w:rsidRPr="00680C50">
        <w:rPr>
          <w:rStyle w:val="fontstyle01"/>
          <w:sz w:val="24"/>
          <w:szCs w:val="24"/>
        </w:rPr>
        <w:t xml:space="preserve"> </w:t>
      </w:r>
      <w:proofErr w:type="spellStart"/>
      <w:r w:rsidR="00B72D0E" w:rsidRPr="00680C50">
        <w:rPr>
          <w:rStyle w:val="fontstyle01"/>
          <w:sz w:val="24"/>
          <w:szCs w:val="24"/>
        </w:rPr>
        <w:t>if</w:t>
      </w:r>
      <w:proofErr w:type="spellEnd"/>
      <w:r w:rsidR="00B72D0E" w:rsidRPr="00680C50">
        <w:rPr>
          <w:rStyle w:val="fontstyle01"/>
          <w:sz w:val="24"/>
          <w:szCs w:val="24"/>
        </w:rPr>
        <w:t xml:space="preserve"> </w:t>
      </w:r>
      <w:proofErr w:type="spellStart"/>
      <w:r w:rsidR="00B72D0E" w:rsidRPr="00680C50">
        <w:rPr>
          <w:rStyle w:val="fontstyle01"/>
          <w:sz w:val="24"/>
          <w:szCs w:val="24"/>
        </w:rPr>
        <w:t>there</w:t>
      </w:r>
      <w:proofErr w:type="spellEnd"/>
      <w:r w:rsidR="00B72D0E" w:rsidRPr="00680C50">
        <w:rPr>
          <w:rStyle w:val="fontstyle01"/>
          <w:sz w:val="24"/>
          <w:szCs w:val="24"/>
        </w:rPr>
        <w:t xml:space="preserve"> are </w:t>
      </w:r>
      <w:proofErr w:type="spellStart"/>
      <w:r w:rsidR="00B72D0E" w:rsidRPr="00680C50">
        <w:rPr>
          <w:rStyle w:val="fontstyle01"/>
          <w:sz w:val="24"/>
          <w:szCs w:val="24"/>
        </w:rPr>
        <w:t>any</w:t>
      </w:r>
      <w:proofErr w:type="spellEnd"/>
      <w:r w:rsidR="00B72D0E" w:rsidRPr="00680C50">
        <w:rPr>
          <w:rStyle w:val="fontstyle01"/>
          <w:sz w:val="24"/>
          <w:szCs w:val="24"/>
        </w:rPr>
        <w:t xml:space="preserve"> </w:t>
      </w:r>
      <w:proofErr w:type="spellStart"/>
      <w:r w:rsidR="00B72D0E" w:rsidRPr="00680C50">
        <w:rPr>
          <w:rStyle w:val="fontstyle01"/>
          <w:sz w:val="24"/>
          <w:szCs w:val="24"/>
        </w:rPr>
        <w:t>options</w:t>
      </w:r>
      <w:proofErr w:type="spellEnd"/>
      <w:r w:rsidR="00B72D0E" w:rsidRPr="00680C50">
        <w:rPr>
          <w:rStyle w:val="fontstyle01"/>
          <w:sz w:val="24"/>
          <w:szCs w:val="24"/>
        </w:rPr>
        <w:t xml:space="preserve"> </w:t>
      </w:r>
      <w:proofErr w:type="spellStart"/>
      <w:r w:rsidR="00B72D0E" w:rsidRPr="00680C50">
        <w:rPr>
          <w:rStyle w:val="fontstyle01"/>
          <w:sz w:val="24"/>
          <w:szCs w:val="24"/>
        </w:rPr>
        <w:t>to</w:t>
      </w:r>
      <w:proofErr w:type="spellEnd"/>
      <w:r w:rsidR="00B72D0E" w:rsidRPr="00680C50">
        <w:rPr>
          <w:rStyle w:val="fontstyle01"/>
          <w:sz w:val="24"/>
          <w:szCs w:val="24"/>
        </w:rPr>
        <w:t xml:space="preserve"> improve </w:t>
      </w:r>
      <w:proofErr w:type="spellStart"/>
      <w:r w:rsidR="00B72D0E" w:rsidRPr="00680C50">
        <w:rPr>
          <w:rStyle w:val="fontstyle01"/>
          <w:sz w:val="24"/>
          <w:szCs w:val="24"/>
        </w:rPr>
        <w:t>the</w:t>
      </w:r>
      <w:proofErr w:type="spellEnd"/>
      <w:r w:rsidR="00B72D0E" w:rsidRPr="00680C50">
        <w:rPr>
          <w:rStyle w:val="fontstyle01"/>
          <w:sz w:val="24"/>
          <w:szCs w:val="24"/>
        </w:rPr>
        <w:t xml:space="preserve"> model</w:t>
      </w:r>
      <w:r w:rsidR="00614C3E" w:rsidRPr="00680C50">
        <w:rPr>
          <w:rStyle w:val="fontstyle01"/>
          <w:sz w:val="24"/>
          <w:szCs w:val="24"/>
        </w:rPr>
        <w:t xml:space="preserve"> </w:t>
      </w:r>
      <w:proofErr w:type="spellStart"/>
      <w:r w:rsidR="00614C3E" w:rsidRPr="00680C50">
        <w:rPr>
          <w:rStyle w:val="fontstyle01"/>
          <w:sz w:val="24"/>
          <w:szCs w:val="24"/>
        </w:rPr>
        <w:t>and</w:t>
      </w:r>
      <w:proofErr w:type="spellEnd"/>
      <w:r w:rsidR="00614C3E" w:rsidRPr="00680C50">
        <w:rPr>
          <w:rStyle w:val="fontstyle01"/>
          <w:sz w:val="24"/>
          <w:szCs w:val="24"/>
        </w:rPr>
        <w:t xml:space="preserve"> </w:t>
      </w:r>
      <w:proofErr w:type="spellStart"/>
      <w:r w:rsidR="00614C3E" w:rsidRPr="00680C50">
        <w:rPr>
          <w:rStyle w:val="fontstyle01"/>
          <w:sz w:val="24"/>
          <w:szCs w:val="24"/>
        </w:rPr>
        <w:t>what</w:t>
      </w:r>
      <w:proofErr w:type="spellEnd"/>
      <w:r w:rsidR="00614C3E" w:rsidRPr="00680C50">
        <w:rPr>
          <w:rStyle w:val="fontstyle01"/>
          <w:sz w:val="24"/>
          <w:szCs w:val="24"/>
        </w:rPr>
        <w:t xml:space="preserve"> are </w:t>
      </w:r>
      <w:proofErr w:type="spellStart"/>
      <w:r w:rsidR="00614C3E" w:rsidRPr="00680C50">
        <w:rPr>
          <w:rStyle w:val="fontstyle01"/>
          <w:sz w:val="24"/>
          <w:szCs w:val="24"/>
        </w:rPr>
        <w:t>the</w:t>
      </w:r>
      <w:proofErr w:type="spellEnd"/>
      <w:r w:rsidR="00614C3E" w:rsidRPr="00680C50">
        <w:rPr>
          <w:rStyle w:val="fontstyle01"/>
          <w:sz w:val="24"/>
          <w:szCs w:val="24"/>
        </w:rPr>
        <w:t xml:space="preserve"> </w:t>
      </w:r>
      <w:proofErr w:type="spellStart"/>
      <w:r w:rsidR="00614C3E" w:rsidRPr="00680C50">
        <w:rPr>
          <w:rStyle w:val="fontstyle01"/>
          <w:sz w:val="24"/>
          <w:szCs w:val="24"/>
        </w:rPr>
        <w:t>cientific</w:t>
      </w:r>
      <w:proofErr w:type="spellEnd"/>
      <w:r w:rsidR="00614C3E" w:rsidRPr="00680C50">
        <w:rPr>
          <w:rStyle w:val="fontstyle01"/>
          <w:sz w:val="24"/>
          <w:szCs w:val="24"/>
        </w:rPr>
        <w:t xml:space="preserve"> </w:t>
      </w:r>
      <w:proofErr w:type="spellStart"/>
      <w:r w:rsidR="00614C3E" w:rsidRPr="00680C50">
        <w:rPr>
          <w:rStyle w:val="fontstyle01"/>
          <w:sz w:val="24"/>
          <w:szCs w:val="24"/>
        </w:rPr>
        <w:t>consequences</w:t>
      </w:r>
      <w:proofErr w:type="spellEnd"/>
      <w:r w:rsidR="00614C3E" w:rsidRPr="00680C50">
        <w:rPr>
          <w:rStyle w:val="fontstyle01"/>
          <w:sz w:val="24"/>
          <w:szCs w:val="24"/>
        </w:rPr>
        <w:t xml:space="preserve"> </w:t>
      </w:r>
      <w:r w:rsidR="00680C50" w:rsidRPr="00680C50">
        <w:rPr>
          <w:rStyle w:val="fontstyle01"/>
          <w:sz w:val="24"/>
          <w:szCs w:val="24"/>
        </w:rPr>
        <w:t xml:space="preserve">for </w:t>
      </w:r>
      <w:proofErr w:type="spellStart"/>
      <w:r w:rsidR="00680C50" w:rsidRPr="00680C50">
        <w:rPr>
          <w:rStyle w:val="fontstyle01"/>
          <w:sz w:val="24"/>
          <w:szCs w:val="24"/>
        </w:rPr>
        <w:t>using</w:t>
      </w:r>
      <w:proofErr w:type="spellEnd"/>
      <w:r w:rsidR="00680C50" w:rsidRPr="00680C50">
        <w:rPr>
          <w:rStyle w:val="fontstyle01"/>
          <w:sz w:val="24"/>
          <w:szCs w:val="24"/>
        </w:rPr>
        <w:t xml:space="preserve"> </w:t>
      </w:r>
      <w:proofErr w:type="spellStart"/>
      <w:r w:rsidR="00680C50" w:rsidRPr="00680C50">
        <w:rPr>
          <w:rStyle w:val="fontstyle01"/>
          <w:sz w:val="24"/>
          <w:szCs w:val="24"/>
        </w:rPr>
        <w:t>this</w:t>
      </w:r>
      <w:proofErr w:type="spellEnd"/>
      <w:r w:rsidR="00680C50" w:rsidRPr="00680C50">
        <w:rPr>
          <w:rStyle w:val="fontstyle01"/>
          <w:sz w:val="24"/>
          <w:szCs w:val="24"/>
        </w:rPr>
        <w:t xml:space="preserve"> model. </w:t>
      </w:r>
    </w:p>
    <w:p w14:paraId="5794F7F8" w14:textId="77777777" w:rsidR="0076536C" w:rsidRDefault="0076536C" w:rsidP="0090734F">
      <w:pPr>
        <w:spacing w:after="0"/>
        <w:ind w:left="360"/>
        <w:rPr>
          <w:rStyle w:val="fontstyle01"/>
          <w:b/>
          <w:bCs/>
          <w:sz w:val="24"/>
          <w:szCs w:val="24"/>
        </w:rPr>
      </w:pPr>
    </w:p>
    <w:p w14:paraId="75234D84" w14:textId="436A09B2" w:rsidR="00A30379" w:rsidRPr="009A5CCB" w:rsidRDefault="00351E26" w:rsidP="009A5CC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in prior </w:t>
      </w:r>
      <w:proofErr w:type="spellStart"/>
      <w:r w:rsidRPr="009A5CCB">
        <w:rPr>
          <w:rFonts w:ascii="Times New Roman" w:hAnsi="Times New Roman" w:cs="Times New Roman"/>
          <w:sz w:val="24"/>
          <w:szCs w:val="24"/>
          <w:u w:val="single"/>
        </w:rPr>
        <w:t>studies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(Guerra et al, 2008)" I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"in prior </w:t>
      </w:r>
      <w:proofErr w:type="spellStart"/>
      <w:r w:rsidRPr="009A5CCB">
        <w:rPr>
          <w:rFonts w:ascii="Times New Roman" w:hAnsi="Times New Roman" w:cs="Times New Roman"/>
          <w:sz w:val="24"/>
          <w:szCs w:val="24"/>
          <w:u w:val="single"/>
        </w:rPr>
        <w:t>study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1AD53D5E" w14:textId="46DEFCBB" w:rsidR="00351E26" w:rsidRPr="009A5CCB" w:rsidRDefault="00351E26" w:rsidP="009A5CCB">
      <w:pPr>
        <w:pStyle w:val="Textodecomentrio"/>
        <w:spacing w:after="0" w:line="360" w:lineRule="auto"/>
        <w:ind w:firstLine="360"/>
        <w:rPr>
          <w:color w:val="000000"/>
          <w:sz w:val="24"/>
          <w:szCs w:val="24"/>
          <w:lang w:val="es-CL"/>
        </w:rPr>
      </w:pPr>
      <w:r w:rsidRPr="009A5CCB">
        <w:rPr>
          <w:color w:val="000000"/>
          <w:sz w:val="24"/>
          <w:szCs w:val="24"/>
          <w:lang w:val="es-CL"/>
        </w:rPr>
        <w:t>“</w:t>
      </w:r>
      <w:proofErr w:type="spellStart"/>
      <w:r w:rsidRPr="009A5CCB">
        <w:rPr>
          <w:color w:val="000000"/>
          <w:sz w:val="24"/>
          <w:szCs w:val="24"/>
          <w:lang w:val="es-CL"/>
        </w:rPr>
        <w:t>the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results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lend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support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to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the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findings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of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recent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studies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, </w:t>
      </w:r>
      <w:proofErr w:type="spellStart"/>
      <w:r w:rsidRPr="009A5CCB">
        <w:rPr>
          <w:color w:val="000000"/>
          <w:sz w:val="24"/>
          <w:szCs w:val="24"/>
          <w:lang w:val="es-CL"/>
        </w:rPr>
        <w:t>indicating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that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self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-care </w:t>
      </w:r>
      <w:proofErr w:type="spellStart"/>
      <w:r w:rsidRPr="009A5CCB">
        <w:rPr>
          <w:color w:val="000000"/>
          <w:sz w:val="24"/>
          <w:szCs w:val="24"/>
          <w:lang w:val="es-CL"/>
        </w:rPr>
        <w:t>is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reflected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by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two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distinct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domains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of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Pr="009A5CCB">
        <w:rPr>
          <w:color w:val="000000"/>
          <w:sz w:val="24"/>
          <w:szCs w:val="24"/>
          <w:lang w:val="es-CL"/>
        </w:rPr>
        <w:t>professional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 and personal </w:t>
      </w:r>
      <w:proofErr w:type="spellStart"/>
      <w:r w:rsidRPr="009A5CCB">
        <w:rPr>
          <w:color w:val="000000"/>
          <w:sz w:val="24"/>
          <w:szCs w:val="24"/>
          <w:lang w:val="es-CL"/>
        </w:rPr>
        <w:t>self</w:t>
      </w:r>
      <w:proofErr w:type="spellEnd"/>
      <w:r w:rsidRPr="009A5CCB">
        <w:rPr>
          <w:color w:val="000000"/>
          <w:sz w:val="24"/>
          <w:szCs w:val="24"/>
          <w:lang w:val="es-CL"/>
        </w:rPr>
        <w:t>-care (</w:t>
      </w:r>
      <w:proofErr w:type="spellStart"/>
      <w:r w:rsidRPr="009A5CCB">
        <w:rPr>
          <w:color w:val="000000"/>
          <w:sz w:val="24"/>
          <w:szCs w:val="24"/>
          <w:lang w:val="es-CL"/>
        </w:rPr>
        <w:t>Gelister</w:t>
      </w:r>
      <w:proofErr w:type="spellEnd"/>
      <w:r w:rsidRPr="009A5CCB">
        <w:rPr>
          <w:color w:val="000000"/>
          <w:sz w:val="24"/>
          <w:szCs w:val="24"/>
          <w:lang w:val="es-CL"/>
        </w:rPr>
        <w:t xml:space="preserve">, 2021; Guerra et al., 2011)”.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It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would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be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interesting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to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compare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fit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indices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of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previous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studies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and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possible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reasons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for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values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presented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,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considering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that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model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did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not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have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a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good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fit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. I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believe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results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are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some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evidence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,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not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best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evidence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to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support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two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-factor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model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.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This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also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needs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to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be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discussed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to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some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 xml:space="preserve"> </w:t>
      </w:r>
      <w:proofErr w:type="spellStart"/>
      <w:r w:rsidR="00EB5BCE" w:rsidRPr="009A5CCB">
        <w:rPr>
          <w:color w:val="000000"/>
          <w:sz w:val="24"/>
          <w:szCs w:val="24"/>
          <w:lang w:val="es-CL"/>
        </w:rPr>
        <w:t>extent</w:t>
      </w:r>
      <w:proofErr w:type="spellEnd"/>
      <w:r w:rsidR="00EB5BCE" w:rsidRPr="009A5CCB">
        <w:rPr>
          <w:color w:val="000000"/>
          <w:sz w:val="24"/>
          <w:szCs w:val="24"/>
          <w:lang w:val="es-CL"/>
        </w:rPr>
        <w:t>.</w:t>
      </w:r>
    </w:p>
    <w:p w14:paraId="739273DD" w14:textId="7B65BD6C" w:rsidR="00EB5BCE" w:rsidRPr="009A5CCB" w:rsidRDefault="00EB5BCE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  <w:proofErr w:type="spellStart"/>
      <w:r w:rsidRPr="009A5CCB">
        <w:rPr>
          <w:rStyle w:val="fontstyle01"/>
          <w:sz w:val="24"/>
          <w:szCs w:val="24"/>
        </w:rPr>
        <w:t>One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reasons</w:t>
      </w:r>
      <w:proofErr w:type="spellEnd"/>
      <w:r w:rsidRPr="009A5CCB">
        <w:rPr>
          <w:rStyle w:val="fontstyle01"/>
          <w:sz w:val="24"/>
          <w:szCs w:val="24"/>
        </w:rPr>
        <w:t xml:space="preserve"> for </w:t>
      </w:r>
      <w:proofErr w:type="spellStart"/>
      <w:r w:rsidRPr="009A5CCB">
        <w:rPr>
          <w:rStyle w:val="fontstyle01"/>
          <w:sz w:val="24"/>
          <w:szCs w:val="24"/>
        </w:rPr>
        <w:t>testing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other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internal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consistency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indices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phrase</w:t>
      </w:r>
      <w:proofErr w:type="spellEnd"/>
      <w:r w:rsidRPr="009A5CCB">
        <w:rPr>
          <w:rStyle w:val="fontstyle01"/>
          <w:sz w:val="24"/>
          <w:szCs w:val="24"/>
        </w:rPr>
        <w:t xml:space="preserve"> "a </w:t>
      </w:r>
      <w:proofErr w:type="spellStart"/>
      <w:r w:rsidRPr="009A5CCB">
        <w:rPr>
          <w:rStyle w:val="fontstyle01"/>
          <w:sz w:val="24"/>
          <w:szCs w:val="24"/>
        </w:rPr>
        <w:t>lower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number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items</w:t>
      </w:r>
      <w:proofErr w:type="spellEnd"/>
      <w:r w:rsidRPr="009A5CCB">
        <w:rPr>
          <w:rStyle w:val="fontstyle01"/>
          <w:sz w:val="24"/>
          <w:szCs w:val="24"/>
        </w:rPr>
        <w:t xml:space="preserve"> per </w:t>
      </w:r>
      <w:proofErr w:type="spellStart"/>
      <w:r w:rsidRPr="009A5CCB">
        <w:rPr>
          <w:rStyle w:val="fontstyle01"/>
          <w:sz w:val="24"/>
          <w:szCs w:val="24"/>
        </w:rPr>
        <w:t>factor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may</w:t>
      </w:r>
      <w:proofErr w:type="spellEnd"/>
      <w:r w:rsidRPr="009A5CCB">
        <w:rPr>
          <w:rStyle w:val="fontstyle01"/>
          <w:sz w:val="24"/>
          <w:szCs w:val="24"/>
        </w:rPr>
        <w:t xml:space="preserve"> make it </w:t>
      </w:r>
      <w:proofErr w:type="spellStart"/>
      <w:r w:rsidRPr="009A5CCB">
        <w:rPr>
          <w:rStyle w:val="fontstyle01"/>
          <w:sz w:val="24"/>
          <w:szCs w:val="24"/>
        </w:rPr>
        <w:t>difficult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obtain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higher</w:t>
      </w:r>
      <w:proofErr w:type="spellEnd"/>
      <w:r w:rsidRPr="009A5CCB">
        <w:rPr>
          <w:rStyle w:val="fontstyle01"/>
          <w:sz w:val="24"/>
          <w:szCs w:val="24"/>
        </w:rPr>
        <w:t xml:space="preserve"> alpha </w:t>
      </w:r>
      <w:proofErr w:type="spellStart"/>
      <w:r w:rsidRPr="009A5CCB">
        <w:rPr>
          <w:rStyle w:val="fontstyle01"/>
          <w:sz w:val="24"/>
          <w:szCs w:val="24"/>
        </w:rPr>
        <w:t>coefficients</w:t>
      </w:r>
      <w:proofErr w:type="spellEnd"/>
      <w:r w:rsidRPr="009A5CCB">
        <w:rPr>
          <w:rStyle w:val="fontstyle01"/>
          <w:sz w:val="24"/>
          <w:szCs w:val="24"/>
        </w:rPr>
        <w:t xml:space="preserve">". As </w:t>
      </w:r>
      <w:proofErr w:type="spellStart"/>
      <w:r w:rsidRPr="009A5CCB">
        <w:rPr>
          <w:rStyle w:val="fontstyle01"/>
          <w:sz w:val="24"/>
          <w:szCs w:val="24"/>
        </w:rPr>
        <w:t>stated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earlier</w:t>
      </w:r>
      <w:proofErr w:type="spellEnd"/>
      <w:r w:rsidRPr="009A5CCB">
        <w:rPr>
          <w:rStyle w:val="fontstyle01"/>
          <w:sz w:val="24"/>
          <w:szCs w:val="24"/>
        </w:rPr>
        <w:t xml:space="preserve">, alpha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quite </w:t>
      </w:r>
      <w:proofErr w:type="spellStart"/>
      <w:r w:rsidRPr="009A5CCB">
        <w:rPr>
          <w:rStyle w:val="fontstyle01"/>
          <w:sz w:val="24"/>
          <w:szCs w:val="24"/>
        </w:rPr>
        <w:t>unstable</w:t>
      </w:r>
      <w:proofErr w:type="spellEnd"/>
      <w:r w:rsidRPr="009A5CCB">
        <w:rPr>
          <w:rStyle w:val="fontstyle01"/>
          <w:sz w:val="24"/>
          <w:szCs w:val="24"/>
        </w:rPr>
        <w:t xml:space="preserve">. it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necessary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argue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choice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Cronbach's</w:t>
      </w:r>
      <w:proofErr w:type="spellEnd"/>
      <w:r w:rsidRPr="009A5CCB">
        <w:rPr>
          <w:rStyle w:val="fontstyle01"/>
          <w:sz w:val="24"/>
          <w:szCs w:val="24"/>
        </w:rPr>
        <w:t xml:space="preserve"> alpha </w:t>
      </w:r>
      <w:proofErr w:type="spellStart"/>
      <w:r w:rsidRPr="009A5CCB">
        <w:rPr>
          <w:rStyle w:val="fontstyle01"/>
          <w:sz w:val="24"/>
          <w:szCs w:val="24"/>
        </w:rPr>
        <w:t>or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use </w:t>
      </w:r>
      <w:proofErr w:type="spellStart"/>
      <w:r w:rsidRPr="009A5CCB">
        <w:rPr>
          <w:rStyle w:val="fontstyle01"/>
          <w:sz w:val="24"/>
          <w:szCs w:val="24"/>
        </w:rPr>
        <w:t>another</w:t>
      </w:r>
      <w:proofErr w:type="spellEnd"/>
      <w:r w:rsidRPr="009A5CCB">
        <w:rPr>
          <w:rStyle w:val="fontstyle01"/>
          <w:sz w:val="24"/>
          <w:szCs w:val="24"/>
        </w:rPr>
        <w:t xml:space="preserve"> index.</w:t>
      </w:r>
    </w:p>
    <w:p w14:paraId="746A44E9" w14:textId="7CC9458A" w:rsidR="00351E26" w:rsidRPr="009A5CCB" w:rsidRDefault="006E13FF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  <w:r w:rsidRPr="009A5CCB">
        <w:rPr>
          <w:rStyle w:val="fontstyle01"/>
          <w:sz w:val="24"/>
          <w:szCs w:val="24"/>
        </w:rPr>
        <w:t xml:space="preserve">“In </w:t>
      </w:r>
      <w:proofErr w:type="spellStart"/>
      <w:r w:rsidRPr="009A5CCB">
        <w:rPr>
          <w:rStyle w:val="fontstyle01"/>
          <w:sz w:val="24"/>
          <w:szCs w:val="24"/>
        </w:rPr>
        <w:t>addition</w:t>
      </w:r>
      <w:proofErr w:type="spellEnd"/>
      <w:r w:rsidRPr="009A5CCB">
        <w:rPr>
          <w:rStyle w:val="fontstyle01"/>
          <w:sz w:val="24"/>
          <w:szCs w:val="24"/>
        </w:rPr>
        <w:t xml:space="preserve">,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bifactorial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solution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was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retained</w:t>
      </w:r>
      <w:proofErr w:type="spellEnd"/>
      <w:r w:rsidRPr="009A5CCB">
        <w:rPr>
          <w:rStyle w:val="fontstyle01"/>
          <w:sz w:val="24"/>
          <w:szCs w:val="24"/>
        </w:rPr>
        <w:t xml:space="preserve">” </w:t>
      </w:r>
      <w:r w:rsidR="0090734F">
        <w:rPr>
          <w:rStyle w:val="fontstyle01"/>
          <w:sz w:val="24"/>
          <w:szCs w:val="24"/>
        </w:rPr>
        <w:t xml:space="preserve">note </w:t>
      </w:r>
      <w:proofErr w:type="spellStart"/>
      <w:r w:rsidR="0090734F">
        <w:rPr>
          <w:rStyle w:val="fontstyle01"/>
          <w:sz w:val="24"/>
          <w:szCs w:val="24"/>
        </w:rPr>
        <w:t>that</w:t>
      </w:r>
      <w:proofErr w:type="spellEnd"/>
      <w:r w:rsidR="0090734F">
        <w:rPr>
          <w:rStyle w:val="fontstyle01"/>
          <w:sz w:val="24"/>
          <w:szCs w:val="24"/>
        </w:rPr>
        <w:t xml:space="preserve"> “</w:t>
      </w:r>
      <w:proofErr w:type="spellStart"/>
      <w:r w:rsidRPr="009A5CCB">
        <w:rPr>
          <w:rStyle w:val="fontstyle01"/>
          <w:sz w:val="24"/>
          <w:szCs w:val="24"/>
        </w:rPr>
        <w:t>bifactorial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solution</w:t>
      </w:r>
      <w:proofErr w:type="spellEnd"/>
      <w:r w:rsidR="0090734F">
        <w:rPr>
          <w:rStyle w:val="fontstyle01"/>
          <w:sz w:val="24"/>
          <w:szCs w:val="24"/>
        </w:rPr>
        <w:t>”</w:t>
      </w:r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not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right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terminology</w:t>
      </w:r>
      <w:proofErr w:type="spellEnd"/>
      <w:r w:rsidRPr="009A5CCB">
        <w:rPr>
          <w:rStyle w:val="fontstyle01"/>
          <w:sz w:val="24"/>
          <w:szCs w:val="24"/>
        </w:rPr>
        <w:t xml:space="preserve">. </w:t>
      </w:r>
    </w:p>
    <w:p w14:paraId="2F2E4F80" w14:textId="373E7F40" w:rsidR="00B519A1" w:rsidRPr="009A5CCB" w:rsidRDefault="00B519A1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  <w:r w:rsidRPr="009A5CCB">
        <w:rPr>
          <w:rStyle w:val="fontstyle01"/>
          <w:sz w:val="24"/>
          <w:szCs w:val="24"/>
        </w:rPr>
        <w:t xml:space="preserve">"The </w:t>
      </w:r>
      <w:proofErr w:type="spellStart"/>
      <w:r w:rsidRPr="009A5CCB">
        <w:rPr>
          <w:rStyle w:val="fontstyle01"/>
          <w:sz w:val="24"/>
          <w:szCs w:val="24"/>
        </w:rPr>
        <w:t>bifactorial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solution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allows</w:t>
      </w:r>
      <w:proofErr w:type="spellEnd"/>
      <w:r w:rsidRPr="009A5CCB">
        <w:rPr>
          <w:rStyle w:val="fontstyle01"/>
          <w:sz w:val="24"/>
          <w:szCs w:val="24"/>
        </w:rPr>
        <w:t xml:space="preserve"> for a more </w:t>
      </w:r>
      <w:proofErr w:type="spellStart"/>
      <w:r w:rsidRPr="009A5CCB">
        <w:rPr>
          <w:rStyle w:val="fontstyle01"/>
          <w:sz w:val="24"/>
          <w:szCs w:val="24"/>
        </w:rPr>
        <w:t>comprehensive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examination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assessment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self-</w:t>
      </w:r>
      <w:proofErr w:type="spellStart"/>
      <w:r w:rsidRPr="009A5CCB">
        <w:rPr>
          <w:rStyle w:val="fontstyle01"/>
          <w:sz w:val="24"/>
          <w:szCs w:val="24"/>
        </w:rPr>
        <w:t>care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behaviors</w:t>
      </w:r>
      <w:proofErr w:type="spellEnd"/>
      <w:r w:rsidRPr="009A5CCB">
        <w:rPr>
          <w:rStyle w:val="fontstyle01"/>
          <w:sz w:val="24"/>
          <w:szCs w:val="24"/>
        </w:rPr>
        <w:t xml:space="preserve">.". </w:t>
      </w:r>
      <w:proofErr w:type="spellStart"/>
      <w:r w:rsidRPr="009A5CCB">
        <w:rPr>
          <w:rStyle w:val="fontstyle01"/>
          <w:sz w:val="24"/>
          <w:szCs w:val="24"/>
        </w:rPr>
        <w:t>Why</w:t>
      </w:r>
      <w:proofErr w:type="spellEnd"/>
      <w:r w:rsidRPr="009A5CCB">
        <w:rPr>
          <w:rStyle w:val="fontstyle01"/>
          <w:sz w:val="24"/>
          <w:szCs w:val="24"/>
        </w:rPr>
        <w:t xml:space="preserve"> does a </w:t>
      </w:r>
      <w:proofErr w:type="spellStart"/>
      <w:r w:rsidRPr="009A5CCB">
        <w:rPr>
          <w:rStyle w:val="fontstyle01"/>
          <w:sz w:val="24"/>
          <w:szCs w:val="24"/>
        </w:rPr>
        <w:t>two-factor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solution</w:t>
      </w:r>
      <w:proofErr w:type="spellEnd"/>
      <w:r w:rsidRPr="009A5CCB">
        <w:rPr>
          <w:rStyle w:val="fontstyle01"/>
          <w:sz w:val="24"/>
          <w:szCs w:val="24"/>
        </w:rPr>
        <w:t xml:space="preserve"> help in </w:t>
      </w:r>
      <w:proofErr w:type="spellStart"/>
      <w:r w:rsidRPr="009A5CCB">
        <w:rPr>
          <w:rStyle w:val="fontstyle01"/>
          <w:sz w:val="24"/>
          <w:szCs w:val="24"/>
        </w:rPr>
        <w:t>understanding</w:t>
      </w:r>
      <w:proofErr w:type="spellEnd"/>
      <w:r w:rsidRPr="009A5CCB">
        <w:rPr>
          <w:rStyle w:val="fontstyle01"/>
          <w:sz w:val="24"/>
          <w:szCs w:val="24"/>
        </w:rPr>
        <w:t xml:space="preserve"> self-</w:t>
      </w:r>
      <w:proofErr w:type="spellStart"/>
      <w:r w:rsidRPr="009A5CCB">
        <w:rPr>
          <w:rStyle w:val="fontstyle01"/>
          <w:sz w:val="24"/>
          <w:szCs w:val="24"/>
        </w:rPr>
        <w:t>care</w:t>
      </w:r>
      <w:proofErr w:type="spellEnd"/>
      <w:r w:rsidRPr="009A5CCB">
        <w:rPr>
          <w:rStyle w:val="fontstyle01"/>
          <w:sz w:val="24"/>
          <w:szCs w:val="24"/>
        </w:rPr>
        <w:t xml:space="preserve">? </w:t>
      </w:r>
      <w:proofErr w:type="spellStart"/>
      <w:r w:rsidRPr="009A5CCB">
        <w:rPr>
          <w:rStyle w:val="fontstyle01"/>
          <w:sz w:val="24"/>
          <w:szCs w:val="24"/>
        </w:rPr>
        <w:t>What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missing</w:t>
      </w:r>
      <w:proofErr w:type="spellEnd"/>
      <w:r w:rsidRPr="009A5CCB">
        <w:rPr>
          <w:rStyle w:val="fontstyle01"/>
          <w:sz w:val="24"/>
          <w:szCs w:val="24"/>
        </w:rPr>
        <w:t xml:space="preserve"> in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solution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one-factor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that</w:t>
      </w:r>
      <w:proofErr w:type="spellEnd"/>
      <w:r w:rsidRPr="009A5CCB">
        <w:rPr>
          <w:rStyle w:val="fontstyle01"/>
          <w:sz w:val="24"/>
          <w:szCs w:val="24"/>
        </w:rPr>
        <w:t xml:space="preserve"> makes it </w:t>
      </w:r>
      <w:proofErr w:type="spellStart"/>
      <w:r w:rsidRPr="009A5CCB">
        <w:rPr>
          <w:rStyle w:val="fontstyle01"/>
          <w:sz w:val="24"/>
          <w:szCs w:val="24"/>
        </w:rPr>
        <w:t>difficult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understand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variable</w:t>
      </w:r>
      <w:proofErr w:type="spellEnd"/>
      <w:r w:rsidRPr="009A5CCB">
        <w:rPr>
          <w:rStyle w:val="fontstyle01"/>
          <w:sz w:val="24"/>
          <w:szCs w:val="24"/>
        </w:rPr>
        <w:t xml:space="preserve">? </w:t>
      </w:r>
    </w:p>
    <w:p w14:paraId="73A486AD" w14:textId="5B75D6E1" w:rsidR="00B519A1" w:rsidRPr="009A5CCB" w:rsidRDefault="00B519A1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  <w:r w:rsidRPr="009A5CCB">
        <w:rPr>
          <w:rStyle w:val="fontstyle01"/>
          <w:sz w:val="24"/>
          <w:szCs w:val="24"/>
        </w:rPr>
        <w:t xml:space="preserve">The </w:t>
      </w:r>
      <w:proofErr w:type="spellStart"/>
      <w:r w:rsidRPr="009A5CCB">
        <w:rPr>
          <w:rStyle w:val="fontstyle01"/>
          <w:sz w:val="24"/>
          <w:szCs w:val="24"/>
        </w:rPr>
        <w:t>following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idea</w:t>
      </w:r>
      <w:proofErr w:type="spellEnd"/>
      <w:r w:rsidRPr="009A5CCB">
        <w:rPr>
          <w:rStyle w:val="fontstyle01"/>
          <w:sz w:val="24"/>
          <w:szCs w:val="24"/>
        </w:rPr>
        <w:t xml:space="preserve"> "</w:t>
      </w:r>
      <w:proofErr w:type="spellStart"/>
      <w:r w:rsidRPr="009A5CCB">
        <w:rPr>
          <w:rStyle w:val="fontstyle01"/>
          <w:sz w:val="24"/>
          <w:szCs w:val="24"/>
        </w:rPr>
        <w:t>This</w:t>
      </w:r>
      <w:proofErr w:type="spellEnd"/>
      <w:r w:rsidRPr="009A5CCB">
        <w:rPr>
          <w:rStyle w:val="fontstyle01"/>
          <w:sz w:val="24"/>
          <w:szCs w:val="24"/>
        </w:rPr>
        <w:t xml:space="preserve">, in </w:t>
      </w:r>
      <w:proofErr w:type="spellStart"/>
      <w:r w:rsidRPr="009A5CCB">
        <w:rPr>
          <w:rStyle w:val="fontstyle01"/>
          <w:sz w:val="24"/>
          <w:szCs w:val="24"/>
        </w:rPr>
        <w:t>turn</w:t>
      </w:r>
      <w:proofErr w:type="spellEnd"/>
      <w:r w:rsidRPr="009A5CCB">
        <w:rPr>
          <w:rStyle w:val="fontstyle01"/>
          <w:sz w:val="24"/>
          <w:szCs w:val="24"/>
        </w:rPr>
        <w:t xml:space="preserve">, </w:t>
      </w:r>
      <w:proofErr w:type="spellStart"/>
      <w:r w:rsidRPr="009A5CCB">
        <w:rPr>
          <w:rStyle w:val="fontstyle01"/>
          <w:sz w:val="24"/>
          <w:szCs w:val="24"/>
        </w:rPr>
        <w:t>will</w:t>
      </w:r>
      <w:proofErr w:type="spellEnd"/>
      <w:r w:rsidRPr="009A5CCB">
        <w:rPr>
          <w:rStyle w:val="fontstyle01"/>
          <w:sz w:val="24"/>
          <w:szCs w:val="24"/>
        </w:rPr>
        <w:t xml:space="preserve"> prove </w:t>
      </w:r>
      <w:proofErr w:type="spellStart"/>
      <w:r w:rsidRPr="009A5CCB">
        <w:rPr>
          <w:rStyle w:val="fontstyle01"/>
          <w:sz w:val="24"/>
          <w:szCs w:val="24"/>
        </w:rPr>
        <w:t>useful</w:t>
      </w:r>
      <w:proofErr w:type="spellEnd"/>
      <w:r w:rsidRPr="009A5CCB">
        <w:rPr>
          <w:rStyle w:val="fontstyle01"/>
          <w:sz w:val="24"/>
          <w:szCs w:val="24"/>
        </w:rPr>
        <w:t xml:space="preserve"> for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identification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application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self-</w:t>
      </w:r>
      <w:proofErr w:type="spellStart"/>
      <w:r w:rsidRPr="009A5CCB">
        <w:rPr>
          <w:rStyle w:val="fontstyle01"/>
          <w:sz w:val="24"/>
          <w:szCs w:val="24"/>
        </w:rPr>
        <w:t>care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behaviors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practical</w:t>
      </w:r>
      <w:proofErr w:type="spellEnd"/>
      <w:r w:rsidRPr="009A5CCB">
        <w:rPr>
          <w:rStyle w:val="fontstyle01"/>
          <w:sz w:val="24"/>
          <w:szCs w:val="24"/>
        </w:rPr>
        <w:t xml:space="preserve"> settings,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could</w:t>
      </w:r>
      <w:proofErr w:type="spellEnd"/>
      <w:r w:rsidRPr="009A5CCB">
        <w:rPr>
          <w:rStyle w:val="fontstyle01"/>
          <w:sz w:val="24"/>
          <w:szCs w:val="24"/>
        </w:rPr>
        <w:t xml:space="preserve"> help </w:t>
      </w:r>
      <w:proofErr w:type="spellStart"/>
      <w:r w:rsidRPr="009A5CCB">
        <w:rPr>
          <w:rStyle w:val="fontstyle01"/>
          <w:sz w:val="24"/>
          <w:szCs w:val="24"/>
        </w:rPr>
        <w:t>inform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design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self-</w:t>
      </w:r>
      <w:proofErr w:type="spellStart"/>
      <w:r w:rsidRPr="009A5CCB">
        <w:rPr>
          <w:rStyle w:val="fontstyle01"/>
          <w:sz w:val="24"/>
          <w:szCs w:val="24"/>
        </w:rPr>
        <w:t>care</w:t>
      </w:r>
      <w:proofErr w:type="spellEnd"/>
      <w:r w:rsidRPr="009A5CCB">
        <w:rPr>
          <w:rStyle w:val="fontstyle01"/>
          <w:sz w:val="24"/>
          <w:szCs w:val="24"/>
        </w:rPr>
        <w:t xml:space="preserve"> training </w:t>
      </w:r>
      <w:proofErr w:type="spellStart"/>
      <w:r w:rsidRPr="009A5CCB">
        <w:rPr>
          <w:rStyle w:val="fontstyle01"/>
          <w:sz w:val="24"/>
          <w:szCs w:val="24"/>
        </w:rPr>
        <w:t>resources</w:t>
      </w:r>
      <w:proofErr w:type="spellEnd"/>
      <w:r w:rsidRPr="009A5CCB">
        <w:rPr>
          <w:rStyle w:val="fontstyle01"/>
          <w:sz w:val="24"/>
          <w:szCs w:val="24"/>
        </w:rPr>
        <w:t xml:space="preserve"> for </w:t>
      </w:r>
      <w:proofErr w:type="spellStart"/>
      <w:r w:rsidRPr="009A5CCB">
        <w:rPr>
          <w:rStyle w:val="fontstyle01"/>
          <w:sz w:val="24"/>
          <w:szCs w:val="24"/>
        </w:rPr>
        <w:t>professionals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with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varying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needs</w:t>
      </w:r>
      <w:proofErr w:type="spellEnd"/>
      <w:r w:rsidRPr="009A5CCB">
        <w:rPr>
          <w:rStyle w:val="fontstyle01"/>
          <w:sz w:val="24"/>
          <w:szCs w:val="24"/>
        </w:rPr>
        <w:t xml:space="preserve"> (Guerra, </w:t>
      </w:r>
      <w:proofErr w:type="spellStart"/>
      <w:r w:rsidRPr="009A5CCB">
        <w:rPr>
          <w:rStyle w:val="fontstyle01"/>
          <w:sz w:val="24"/>
          <w:szCs w:val="24"/>
        </w:rPr>
        <w:t>Fuenzalida</w:t>
      </w:r>
      <w:proofErr w:type="spellEnd"/>
      <w:r w:rsidRPr="009A5CCB">
        <w:rPr>
          <w:rStyle w:val="fontstyle01"/>
          <w:sz w:val="24"/>
          <w:szCs w:val="24"/>
        </w:rPr>
        <w:t xml:space="preserve">, &amp; Hernández, 2009)." </w:t>
      </w:r>
      <w:proofErr w:type="spellStart"/>
      <w:r w:rsidRPr="009A5CCB">
        <w:rPr>
          <w:rStyle w:val="fontstyle01"/>
          <w:sz w:val="24"/>
          <w:szCs w:val="24"/>
        </w:rPr>
        <w:t>could</w:t>
      </w:r>
      <w:proofErr w:type="spellEnd"/>
      <w:r w:rsidRPr="009A5CCB">
        <w:rPr>
          <w:rStyle w:val="fontstyle01"/>
          <w:sz w:val="24"/>
          <w:szCs w:val="24"/>
        </w:rPr>
        <w:t xml:space="preserve"> include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current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context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self-</w:t>
      </w:r>
      <w:proofErr w:type="spellStart"/>
      <w:r w:rsidRPr="009A5CCB">
        <w:rPr>
          <w:rStyle w:val="fontstyle01"/>
          <w:sz w:val="24"/>
          <w:szCs w:val="24"/>
        </w:rPr>
        <w:t>care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professionals</w:t>
      </w:r>
      <w:proofErr w:type="spellEnd"/>
      <w:r w:rsidRPr="009A5CCB">
        <w:rPr>
          <w:rStyle w:val="fontstyle01"/>
          <w:sz w:val="24"/>
          <w:szCs w:val="24"/>
        </w:rPr>
        <w:t xml:space="preserve">, </w:t>
      </w:r>
      <w:proofErr w:type="spellStart"/>
      <w:r w:rsidRPr="009A5CCB">
        <w:rPr>
          <w:rStyle w:val="fontstyle01"/>
          <w:sz w:val="24"/>
          <w:szCs w:val="24"/>
        </w:rPr>
        <w:t>given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that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pandemic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period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has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been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exhausting</w:t>
      </w:r>
      <w:proofErr w:type="spellEnd"/>
      <w:r w:rsidRPr="009A5CCB">
        <w:rPr>
          <w:rStyle w:val="fontstyle01"/>
          <w:sz w:val="24"/>
          <w:szCs w:val="24"/>
        </w:rPr>
        <w:t>.</w:t>
      </w:r>
    </w:p>
    <w:p w14:paraId="52C14BFB" w14:textId="4081E616" w:rsidR="001C562A" w:rsidRPr="009A5CCB" w:rsidRDefault="001C562A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  <w:proofErr w:type="spellStart"/>
      <w:r w:rsidRPr="009A5CCB">
        <w:rPr>
          <w:rStyle w:val="fontstyle01"/>
          <w:sz w:val="24"/>
          <w:szCs w:val="24"/>
        </w:rPr>
        <w:t>An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essential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aspect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discussion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not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present</w:t>
      </w:r>
      <w:proofErr w:type="spellEnd"/>
      <w:r w:rsidRPr="009A5CCB">
        <w:rPr>
          <w:rStyle w:val="fontstyle01"/>
          <w:sz w:val="24"/>
          <w:szCs w:val="24"/>
        </w:rPr>
        <w:t xml:space="preserve">. </w:t>
      </w:r>
      <w:proofErr w:type="spellStart"/>
      <w:r w:rsidRPr="009A5CCB">
        <w:rPr>
          <w:rStyle w:val="fontstyle01"/>
          <w:sz w:val="24"/>
          <w:szCs w:val="24"/>
        </w:rPr>
        <w:t>If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purpose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scale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used</w:t>
      </w:r>
      <w:proofErr w:type="spellEnd"/>
      <w:r w:rsidRPr="009A5CCB">
        <w:rPr>
          <w:rStyle w:val="fontstyle01"/>
          <w:sz w:val="24"/>
          <w:szCs w:val="24"/>
        </w:rPr>
        <w:t xml:space="preserve"> in </w:t>
      </w:r>
      <w:proofErr w:type="spellStart"/>
      <w:r w:rsidRPr="009A5CCB">
        <w:rPr>
          <w:rStyle w:val="fontstyle01"/>
          <w:sz w:val="24"/>
          <w:szCs w:val="24"/>
        </w:rPr>
        <w:t>other</w:t>
      </w:r>
      <w:proofErr w:type="spellEnd"/>
      <w:r w:rsidRPr="009A5CCB">
        <w:rPr>
          <w:rStyle w:val="fontstyle01"/>
          <w:sz w:val="24"/>
          <w:szCs w:val="24"/>
        </w:rPr>
        <w:t xml:space="preserve"> countries, </w:t>
      </w:r>
      <w:proofErr w:type="spellStart"/>
      <w:r w:rsidRPr="009A5CCB">
        <w:rPr>
          <w:rStyle w:val="fontstyle01"/>
          <w:sz w:val="24"/>
          <w:szCs w:val="24"/>
        </w:rPr>
        <w:t>why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was</w:t>
      </w:r>
      <w:proofErr w:type="spellEnd"/>
      <w:r w:rsidRPr="009A5CCB">
        <w:rPr>
          <w:rStyle w:val="fontstyle01"/>
          <w:sz w:val="24"/>
          <w:szCs w:val="24"/>
        </w:rPr>
        <w:t xml:space="preserve"> it </w:t>
      </w:r>
      <w:proofErr w:type="spellStart"/>
      <w:r w:rsidRPr="009A5CCB">
        <w:rPr>
          <w:rStyle w:val="fontstyle01"/>
          <w:sz w:val="24"/>
          <w:szCs w:val="24"/>
        </w:rPr>
        <w:t>translated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adapted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English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with</w:t>
      </w:r>
      <w:proofErr w:type="spellEnd"/>
      <w:r w:rsidRPr="009A5CCB">
        <w:rPr>
          <w:rStyle w:val="fontstyle01"/>
          <w:sz w:val="24"/>
          <w:szCs w:val="24"/>
        </w:rPr>
        <w:t xml:space="preserve"> a sample </w:t>
      </w:r>
      <w:proofErr w:type="spellStart"/>
      <w:r w:rsidRPr="009A5CCB">
        <w:rPr>
          <w:rStyle w:val="fontstyle01"/>
          <w:sz w:val="24"/>
          <w:szCs w:val="24"/>
        </w:rPr>
        <w:t>from</w:t>
      </w:r>
      <w:proofErr w:type="spellEnd"/>
      <w:r w:rsidRPr="009A5CCB">
        <w:rPr>
          <w:rStyle w:val="fontstyle01"/>
          <w:sz w:val="24"/>
          <w:szCs w:val="24"/>
        </w:rPr>
        <w:t xml:space="preserve"> Chile? Will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instrument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used</w:t>
      </w:r>
      <w:proofErr w:type="spellEnd"/>
      <w:r w:rsidRPr="009A5CCB">
        <w:rPr>
          <w:rStyle w:val="fontstyle01"/>
          <w:sz w:val="24"/>
          <w:szCs w:val="24"/>
        </w:rPr>
        <w:t xml:space="preserve"> in </w:t>
      </w:r>
      <w:proofErr w:type="spellStart"/>
      <w:r w:rsidRPr="009A5CCB">
        <w:rPr>
          <w:rStyle w:val="fontstyle01"/>
          <w:sz w:val="24"/>
          <w:szCs w:val="24"/>
        </w:rPr>
        <w:t>that</w:t>
      </w:r>
      <w:proofErr w:type="spellEnd"/>
      <w:r w:rsidRPr="009A5CCB">
        <w:rPr>
          <w:rStyle w:val="fontstyle01"/>
          <w:sz w:val="24"/>
          <w:szCs w:val="24"/>
        </w:rPr>
        <w:t xml:space="preserve"> country?</w:t>
      </w:r>
      <w:r w:rsidR="0090734F">
        <w:rPr>
          <w:rStyle w:val="fontstyle01"/>
          <w:sz w:val="24"/>
          <w:szCs w:val="24"/>
        </w:rPr>
        <w:t xml:space="preserve"> It </w:t>
      </w:r>
      <w:proofErr w:type="spellStart"/>
      <w:r w:rsidR="0090734F">
        <w:rPr>
          <w:rStyle w:val="fontstyle01"/>
          <w:sz w:val="24"/>
          <w:szCs w:val="24"/>
        </w:rPr>
        <w:t>is</w:t>
      </w:r>
      <w:proofErr w:type="spellEnd"/>
      <w:r w:rsidR="0090734F">
        <w:rPr>
          <w:rStyle w:val="fontstyle01"/>
          <w:sz w:val="24"/>
          <w:szCs w:val="24"/>
        </w:rPr>
        <w:t xml:space="preserve"> </w:t>
      </w:r>
      <w:proofErr w:type="spellStart"/>
      <w:r w:rsidR="0090734F">
        <w:rPr>
          <w:rStyle w:val="fontstyle01"/>
          <w:sz w:val="24"/>
          <w:szCs w:val="24"/>
        </w:rPr>
        <w:t>useful</w:t>
      </w:r>
      <w:proofErr w:type="spellEnd"/>
      <w:r w:rsidR="0090734F">
        <w:rPr>
          <w:rStyle w:val="fontstyle01"/>
          <w:sz w:val="24"/>
          <w:szCs w:val="24"/>
        </w:rPr>
        <w:t xml:space="preserve"> </w:t>
      </w:r>
      <w:proofErr w:type="spellStart"/>
      <w:r w:rsidR="0090734F">
        <w:rPr>
          <w:rStyle w:val="fontstyle01"/>
          <w:sz w:val="24"/>
          <w:szCs w:val="24"/>
        </w:rPr>
        <w:t>somehow</w:t>
      </w:r>
      <w:proofErr w:type="spellEnd"/>
      <w:r w:rsidR="0090734F">
        <w:rPr>
          <w:rStyle w:val="fontstyle01"/>
          <w:sz w:val="24"/>
          <w:szCs w:val="24"/>
        </w:rPr>
        <w:t xml:space="preserve"> in </w:t>
      </w:r>
      <w:proofErr w:type="spellStart"/>
      <w:r w:rsidR="0090734F">
        <w:rPr>
          <w:rStyle w:val="fontstyle01"/>
          <w:sz w:val="24"/>
          <w:szCs w:val="24"/>
        </w:rPr>
        <w:t>that</w:t>
      </w:r>
      <w:proofErr w:type="spellEnd"/>
      <w:r w:rsidR="0090734F">
        <w:rPr>
          <w:rStyle w:val="fontstyle01"/>
          <w:sz w:val="24"/>
          <w:szCs w:val="24"/>
        </w:rPr>
        <w:t xml:space="preserve"> social reality?</w:t>
      </w:r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="0090734F">
        <w:rPr>
          <w:rStyle w:val="fontstyle01"/>
          <w:sz w:val="24"/>
          <w:szCs w:val="24"/>
        </w:rPr>
        <w:t>I</w:t>
      </w:r>
      <w:r w:rsidRPr="009A5CCB">
        <w:rPr>
          <w:rStyle w:val="fontstyle01"/>
          <w:sz w:val="24"/>
          <w:szCs w:val="24"/>
        </w:rPr>
        <w:t>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not</w:t>
      </w:r>
      <w:proofErr w:type="spellEnd"/>
      <w:r w:rsidRPr="009A5CCB">
        <w:rPr>
          <w:rStyle w:val="fontstyle01"/>
          <w:sz w:val="24"/>
          <w:szCs w:val="24"/>
        </w:rPr>
        <w:t xml:space="preserve">, I </w:t>
      </w:r>
      <w:proofErr w:type="spellStart"/>
      <w:r w:rsidRPr="009A5CCB">
        <w:rPr>
          <w:rStyle w:val="fontstyle01"/>
          <w:sz w:val="24"/>
          <w:szCs w:val="24"/>
        </w:rPr>
        <w:t>find</w:t>
      </w:r>
      <w:proofErr w:type="spellEnd"/>
      <w:r w:rsidRPr="009A5CCB">
        <w:rPr>
          <w:rStyle w:val="fontstyle01"/>
          <w:sz w:val="24"/>
          <w:szCs w:val="24"/>
        </w:rPr>
        <w:t xml:space="preserve"> it hard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believe</w:t>
      </w:r>
      <w:proofErr w:type="spellEnd"/>
      <w:r w:rsidRPr="009A5CCB">
        <w:rPr>
          <w:rStyle w:val="fontstyle01"/>
          <w:sz w:val="24"/>
          <w:szCs w:val="24"/>
        </w:rPr>
        <w:t xml:space="preserve"> in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validity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reliability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instrument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that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has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been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translated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adapted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with</w:t>
      </w:r>
      <w:proofErr w:type="spellEnd"/>
      <w:r w:rsidRPr="009A5CCB">
        <w:rPr>
          <w:rStyle w:val="fontstyle01"/>
          <w:sz w:val="24"/>
          <w:szCs w:val="24"/>
        </w:rPr>
        <w:t xml:space="preserve"> a sample </w:t>
      </w:r>
      <w:proofErr w:type="spellStart"/>
      <w:r w:rsidRPr="009A5CCB">
        <w:rPr>
          <w:rStyle w:val="fontstyle01"/>
          <w:sz w:val="24"/>
          <w:szCs w:val="24"/>
        </w:rPr>
        <w:t>that</w:t>
      </w:r>
      <w:proofErr w:type="spellEnd"/>
      <w:r w:rsidRPr="009A5CCB">
        <w:rPr>
          <w:rStyle w:val="fontstyle01"/>
          <w:sz w:val="24"/>
          <w:szCs w:val="24"/>
        </w:rPr>
        <w:t xml:space="preserve"> does </w:t>
      </w:r>
      <w:proofErr w:type="spellStart"/>
      <w:r w:rsidRPr="009A5CCB">
        <w:rPr>
          <w:rStyle w:val="fontstyle01"/>
          <w:sz w:val="24"/>
          <w:szCs w:val="24"/>
        </w:rPr>
        <w:t>not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speak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language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items</w:t>
      </w:r>
      <w:proofErr w:type="spellEnd"/>
      <w:r w:rsidRPr="009A5CCB">
        <w:rPr>
          <w:rStyle w:val="fontstyle01"/>
          <w:sz w:val="24"/>
          <w:szCs w:val="24"/>
        </w:rPr>
        <w:t xml:space="preserve">. </w:t>
      </w:r>
      <w:proofErr w:type="spellStart"/>
      <w:r w:rsidRPr="009A5CCB">
        <w:rPr>
          <w:rStyle w:val="fontstyle01"/>
          <w:sz w:val="24"/>
          <w:szCs w:val="24"/>
        </w:rPr>
        <w:t>What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were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reasons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that</w:t>
      </w:r>
      <w:proofErr w:type="spellEnd"/>
      <w:r w:rsidRPr="009A5CCB">
        <w:rPr>
          <w:rStyle w:val="fontstyle01"/>
          <w:sz w:val="24"/>
          <w:szCs w:val="24"/>
        </w:rPr>
        <w:t xml:space="preserve"> led </w:t>
      </w:r>
      <w:proofErr w:type="spellStart"/>
      <w:r w:rsidRPr="009A5CCB">
        <w:rPr>
          <w:rStyle w:val="fontstyle01"/>
          <w:sz w:val="24"/>
          <w:szCs w:val="24"/>
        </w:rPr>
        <w:t>you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make </w:t>
      </w:r>
      <w:proofErr w:type="spellStart"/>
      <w:r w:rsidRPr="009A5CCB">
        <w:rPr>
          <w:rStyle w:val="fontstyle01"/>
          <w:sz w:val="24"/>
          <w:szCs w:val="24"/>
        </w:rPr>
        <w:t>this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decision</w:t>
      </w:r>
      <w:proofErr w:type="spellEnd"/>
      <w:r w:rsidRPr="009A5CCB">
        <w:rPr>
          <w:rStyle w:val="fontstyle01"/>
          <w:sz w:val="24"/>
          <w:szCs w:val="24"/>
        </w:rPr>
        <w:t xml:space="preserve">? I </w:t>
      </w:r>
      <w:proofErr w:type="spellStart"/>
      <w:r w:rsidRPr="009A5CCB">
        <w:rPr>
          <w:rStyle w:val="fontstyle01"/>
          <w:sz w:val="24"/>
          <w:szCs w:val="24"/>
        </w:rPr>
        <w:t>believe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instrument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="00402F95">
        <w:rPr>
          <w:rStyle w:val="fontstyle01"/>
          <w:sz w:val="24"/>
          <w:szCs w:val="24"/>
        </w:rPr>
        <w:t>would</w:t>
      </w:r>
      <w:proofErr w:type="spellEnd"/>
      <w:r w:rsidR="00402F95">
        <w:rPr>
          <w:rStyle w:val="fontstyle01"/>
          <w:sz w:val="24"/>
          <w:szCs w:val="24"/>
        </w:rPr>
        <w:t xml:space="preserve"> </w:t>
      </w:r>
      <w:proofErr w:type="spellStart"/>
      <w:r w:rsidR="00402F95">
        <w:rPr>
          <w:rStyle w:val="fontstyle01"/>
          <w:sz w:val="24"/>
          <w:szCs w:val="24"/>
        </w:rPr>
        <w:t>be</w:t>
      </w:r>
      <w:proofErr w:type="spellEnd"/>
      <w:r w:rsidR="00402F95">
        <w:rPr>
          <w:rStyle w:val="fontstyle01"/>
          <w:sz w:val="24"/>
          <w:szCs w:val="24"/>
        </w:rPr>
        <w:t xml:space="preserve"> </w:t>
      </w:r>
      <w:proofErr w:type="spellStart"/>
      <w:r w:rsidR="00402F95">
        <w:rPr>
          <w:rStyle w:val="fontstyle01"/>
          <w:sz w:val="24"/>
          <w:szCs w:val="24"/>
        </w:rPr>
        <w:t>very</w:t>
      </w:r>
      <w:proofErr w:type="spellEnd"/>
      <w:r w:rsidR="00402F95">
        <w:rPr>
          <w:rStyle w:val="fontstyle01"/>
          <w:sz w:val="24"/>
          <w:szCs w:val="24"/>
        </w:rPr>
        <w:t xml:space="preserve"> </w:t>
      </w:r>
      <w:proofErr w:type="spellStart"/>
      <w:r w:rsidR="00402F95">
        <w:rPr>
          <w:rStyle w:val="fontstyle01"/>
          <w:sz w:val="24"/>
          <w:szCs w:val="24"/>
        </w:rPr>
        <w:t>useful</w:t>
      </w:r>
      <w:proofErr w:type="spellEnd"/>
      <w:r w:rsidR="00402F95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promote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quality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life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well-being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professionals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around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world, </w:t>
      </w:r>
      <w:proofErr w:type="spellStart"/>
      <w:r w:rsidRPr="009A5CCB">
        <w:rPr>
          <w:rStyle w:val="fontstyle01"/>
          <w:sz w:val="24"/>
          <w:szCs w:val="24"/>
        </w:rPr>
        <w:t>especially</w:t>
      </w:r>
      <w:proofErr w:type="spellEnd"/>
      <w:r w:rsidRPr="009A5CCB">
        <w:rPr>
          <w:rStyle w:val="fontstyle01"/>
          <w:sz w:val="24"/>
          <w:szCs w:val="24"/>
        </w:rPr>
        <w:t xml:space="preserve"> in a time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increased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incidence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anxious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depressive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symptoms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such</w:t>
      </w:r>
      <w:proofErr w:type="spellEnd"/>
      <w:r w:rsidRPr="009A5CCB">
        <w:rPr>
          <w:rStyle w:val="fontstyle01"/>
          <w:sz w:val="24"/>
          <w:szCs w:val="24"/>
        </w:rPr>
        <w:t xml:space="preserve"> as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last</w:t>
      </w:r>
      <w:proofErr w:type="spellEnd"/>
      <w:r w:rsidRPr="009A5CCB">
        <w:rPr>
          <w:rStyle w:val="fontstyle01"/>
          <w:sz w:val="24"/>
          <w:szCs w:val="24"/>
        </w:rPr>
        <w:t xml:space="preserve"> 2 </w:t>
      </w:r>
      <w:proofErr w:type="spellStart"/>
      <w:r w:rsidRPr="009A5CCB">
        <w:rPr>
          <w:rStyle w:val="fontstyle01"/>
          <w:sz w:val="24"/>
          <w:szCs w:val="24"/>
        </w:rPr>
        <w:t>years</w:t>
      </w:r>
      <w:proofErr w:type="spellEnd"/>
      <w:r w:rsidRPr="009A5CCB">
        <w:rPr>
          <w:rStyle w:val="fontstyle01"/>
          <w:sz w:val="24"/>
          <w:szCs w:val="24"/>
        </w:rPr>
        <w:t xml:space="preserve">. </w:t>
      </w:r>
      <w:proofErr w:type="spellStart"/>
      <w:r w:rsidR="00402F95">
        <w:rPr>
          <w:rStyle w:val="fontstyle01"/>
          <w:sz w:val="24"/>
          <w:szCs w:val="24"/>
        </w:rPr>
        <w:t>B</w:t>
      </w:r>
      <w:r w:rsidRPr="009A5CCB">
        <w:rPr>
          <w:rStyle w:val="fontstyle01"/>
          <w:sz w:val="24"/>
          <w:szCs w:val="24"/>
        </w:rPr>
        <w:t>ut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procedures </w:t>
      </w:r>
      <w:proofErr w:type="spellStart"/>
      <w:r w:rsidRPr="009A5CCB">
        <w:rPr>
          <w:rStyle w:val="fontstyle01"/>
          <w:sz w:val="24"/>
          <w:szCs w:val="24"/>
        </w:rPr>
        <w:t>lack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details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justifications</w:t>
      </w:r>
      <w:proofErr w:type="spellEnd"/>
      <w:r w:rsidRPr="009A5CCB">
        <w:rPr>
          <w:rStyle w:val="fontstyle01"/>
          <w:sz w:val="24"/>
          <w:szCs w:val="24"/>
        </w:rPr>
        <w:t>.</w:t>
      </w:r>
    </w:p>
    <w:p w14:paraId="7B45B10D" w14:textId="5346D32E" w:rsidR="004C4DE7" w:rsidRPr="009A5CCB" w:rsidRDefault="004C4DE7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  <w:r w:rsidRPr="009A5CCB">
        <w:rPr>
          <w:rStyle w:val="fontstyle01"/>
          <w:sz w:val="24"/>
          <w:szCs w:val="24"/>
        </w:rPr>
        <w:lastRenderedPageBreak/>
        <w:t xml:space="preserve">As </w:t>
      </w:r>
      <w:proofErr w:type="spellStart"/>
      <w:r w:rsidRPr="009A5CCB">
        <w:rPr>
          <w:rStyle w:val="fontstyle01"/>
          <w:sz w:val="24"/>
          <w:szCs w:val="24"/>
        </w:rPr>
        <w:t>limitations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study</w:t>
      </w:r>
      <w:proofErr w:type="spellEnd"/>
      <w:r w:rsidRPr="009A5CCB">
        <w:rPr>
          <w:rStyle w:val="fontstyle01"/>
          <w:sz w:val="24"/>
          <w:szCs w:val="24"/>
        </w:rPr>
        <w:t xml:space="preserve">, I do </w:t>
      </w:r>
      <w:proofErr w:type="spellStart"/>
      <w:r w:rsidRPr="009A5CCB">
        <w:rPr>
          <w:rStyle w:val="fontstyle01"/>
          <w:sz w:val="24"/>
          <w:szCs w:val="24"/>
        </w:rPr>
        <w:t>not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think</w:t>
      </w:r>
      <w:proofErr w:type="spellEnd"/>
      <w:r w:rsidRPr="009A5CCB">
        <w:rPr>
          <w:rStyle w:val="fontstyle01"/>
          <w:sz w:val="24"/>
          <w:szCs w:val="24"/>
        </w:rPr>
        <w:t xml:space="preserve"> it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appropriate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mention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size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and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characteristics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sample as a </w:t>
      </w:r>
      <w:proofErr w:type="spellStart"/>
      <w:r w:rsidRPr="009A5CCB">
        <w:rPr>
          <w:rStyle w:val="fontstyle01"/>
          <w:sz w:val="24"/>
          <w:szCs w:val="24"/>
        </w:rPr>
        <w:t>problem</w:t>
      </w:r>
      <w:proofErr w:type="spellEnd"/>
      <w:r w:rsidRPr="009A5CCB">
        <w:rPr>
          <w:rStyle w:val="fontstyle01"/>
          <w:sz w:val="24"/>
          <w:szCs w:val="24"/>
        </w:rPr>
        <w:t xml:space="preserve">, </w:t>
      </w:r>
      <w:proofErr w:type="spellStart"/>
      <w:r w:rsidRPr="009A5CCB">
        <w:rPr>
          <w:rStyle w:val="fontstyle01"/>
          <w:sz w:val="24"/>
          <w:szCs w:val="24"/>
        </w:rPr>
        <w:t>because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this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is</w:t>
      </w:r>
      <w:proofErr w:type="spellEnd"/>
      <w:r w:rsidRPr="009A5CCB">
        <w:rPr>
          <w:rStyle w:val="fontstyle01"/>
          <w:sz w:val="24"/>
          <w:szCs w:val="24"/>
        </w:rPr>
        <w:t xml:space="preserve"> in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total </w:t>
      </w:r>
      <w:proofErr w:type="spellStart"/>
      <w:r w:rsidRPr="009A5CCB">
        <w:rPr>
          <w:rStyle w:val="fontstyle01"/>
          <w:sz w:val="24"/>
          <w:szCs w:val="24"/>
        </w:rPr>
        <w:t>control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who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conducts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research</w:t>
      </w:r>
      <w:proofErr w:type="spellEnd"/>
      <w:r w:rsidRPr="009A5CCB">
        <w:rPr>
          <w:rStyle w:val="fontstyle01"/>
          <w:sz w:val="24"/>
          <w:szCs w:val="24"/>
        </w:rPr>
        <w:t>.</w:t>
      </w:r>
      <w:r w:rsidR="00426C05">
        <w:rPr>
          <w:rStyle w:val="fontstyle01"/>
          <w:sz w:val="24"/>
          <w:szCs w:val="24"/>
        </w:rPr>
        <w:t xml:space="preserve"> </w:t>
      </w:r>
      <w:proofErr w:type="spellStart"/>
      <w:r w:rsidR="00402F95">
        <w:rPr>
          <w:rStyle w:val="fontstyle01"/>
          <w:sz w:val="24"/>
          <w:szCs w:val="24"/>
        </w:rPr>
        <w:t>I</w:t>
      </w:r>
      <w:r w:rsidR="00402F95" w:rsidRPr="00402F95">
        <w:rPr>
          <w:rStyle w:val="fontstyle01"/>
          <w:sz w:val="24"/>
          <w:szCs w:val="24"/>
        </w:rPr>
        <w:t>f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the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sample </w:t>
      </w:r>
      <w:proofErr w:type="spellStart"/>
      <w:r w:rsidR="00402F95" w:rsidRPr="00402F95">
        <w:rPr>
          <w:rStyle w:val="fontstyle01"/>
          <w:sz w:val="24"/>
          <w:szCs w:val="24"/>
        </w:rPr>
        <w:t>is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considered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small</w:t>
      </w:r>
      <w:proofErr w:type="spellEnd"/>
      <w:r w:rsidR="00402F95" w:rsidRPr="00402F95">
        <w:rPr>
          <w:rStyle w:val="fontstyle01"/>
          <w:sz w:val="24"/>
          <w:szCs w:val="24"/>
        </w:rPr>
        <w:t xml:space="preserve">, more data </w:t>
      </w:r>
      <w:proofErr w:type="spellStart"/>
      <w:r w:rsidR="00402F95" w:rsidRPr="00402F95">
        <w:rPr>
          <w:rStyle w:val="fontstyle01"/>
          <w:sz w:val="24"/>
          <w:szCs w:val="24"/>
        </w:rPr>
        <w:t>can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be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collected</w:t>
      </w:r>
      <w:proofErr w:type="spellEnd"/>
      <w:r w:rsidR="00402F95" w:rsidRPr="00402F95">
        <w:rPr>
          <w:rStyle w:val="fontstyle01"/>
          <w:sz w:val="24"/>
          <w:szCs w:val="24"/>
        </w:rPr>
        <w:t xml:space="preserve">. </w:t>
      </w:r>
      <w:proofErr w:type="spellStart"/>
      <w:r w:rsidR="00402F95">
        <w:rPr>
          <w:rStyle w:val="fontstyle01"/>
          <w:sz w:val="24"/>
          <w:szCs w:val="24"/>
        </w:rPr>
        <w:t>I</w:t>
      </w:r>
      <w:r w:rsidR="00402F95" w:rsidRPr="00402F95">
        <w:rPr>
          <w:rStyle w:val="fontstyle01"/>
          <w:sz w:val="24"/>
          <w:szCs w:val="24"/>
        </w:rPr>
        <w:t>f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the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characteristics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of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the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sample do </w:t>
      </w:r>
      <w:proofErr w:type="spellStart"/>
      <w:r w:rsidR="00402F95" w:rsidRPr="00402F95">
        <w:rPr>
          <w:rStyle w:val="fontstyle01"/>
          <w:sz w:val="24"/>
          <w:szCs w:val="24"/>
        </w:rPr>
        <w:t>not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indicate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variability</w:t>
      </w:r>
      <w:proofErr w:type="spellEnd"/>
      <w:r w:rsidR="00402F95" w:rsidRPr="00402F95">
        <w:rPr>
          <w:rStyle w:val="fontstyle01"/>
          <w:sz w:val="24"/>
          <w:szCs w:val="24"/>
        </w:rPr>
        <w:t xml:space="preserve">, </w:t>
      </w:r>
      <w:proofErr w:type="spellStart"/>
      <w:r w:rsidR="00402F95" w:rsidRPr="00402F95">
        <w:rPr>
          <w:rStyle w:val="fontstyle01"/>
          <w:sz w:val="24"/>
          <w:szCs w:val="24"/>
        </w:rPr>
        <w:t>the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sampling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technique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can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be</w:t>
      </w:r>
      <w:proofErr w:type="spellEnd"/>
      <w:r w:rsidR="00402F95" w:rsidRPr="00402F95">
        <w:rPr>
          <w:rStyle w:val="fontstyle01"/>
          <w:sz w:val="24"/>
          <w:szCs w:val="24"/>
        </w:rPr>
        <w:t xml:space="preserve"> </w:t>
      </w:r>
      <w:proofErr w:type="spellStart"/>
      <w:r w:rsidR="00402F95" w:rsidRPr="00402F95">
        <w:rPr>
          <w:rStyle w:val="fontstyle01"/>
          <w:sz w:val="24"/>
          <w:szCs w:val="24"/>
        </w:rPr>
        <w:t>changed</w:t>
      </w:r>
      <w:proofErr w:type="spellEnd"/>
      <w:r w:rsidR="00402F95" w:rsidRPr="00402F95">
        <w:rPr>
          <w:rStyle w:val="fontstyle01"/>
          <w:sz w:val="24"/>
          <w:szCs w:val="24"/>
        </w:rPr>
        <w:t>.</w:t>
      </w:r>
      <w:r w:rsidR="00402F95">
        <w:rPr>
          <w:rStyle w:val="fontstyle01"/>
          <w:sz w:val="24"/>
          <w:szCs w:val="24"/>
        </w:rPr>
        <w:t xml:space="preserve"> </w:t>
      </w:r>
      <w:r w:rsidR="00426C05">
        <w:rPr>
          <w:rStyle w:val="fontstyle01"/>
          <w:sz w:val="24"/>
          <w:szCs w:val="24"/>
        </w:rPr>
        <w:t>A</w:t>
      </w:r>
      <w:r w:rsidR="00426C05" w:rsidRPr="00426C05">
        <w:rPr>
          <w:rStyle w:val="fontstyle01"/>
          <w:sz w:val="24"/>
          <w:szCs w:val="24"/>
        </w:rPr>
        <w:t xml:space="preserve"> major </w:t>
      </w:r>
      <w:proofErr w:type="spellStart"/>
      <w:r w:rsidR="00426C05" w:rsidRPr="00426C05">
        <w:rPr>
          <w:rStyle w:val="fontstyle01"/>
          <w:sz w:val="24"/>
          <w:szCs w:val="24"/>
        </w:rPr>
        <w:t>limitation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</w:t>
      </w:r>
      <w:proofErr w:type="spellStart"/>
      <w:r w:rsidR="00426C05" w:rsidRPr="00426C05">
        <w:rPr>
          <w:rStyle w:val="fontstyle01"/>
          <w:sz w:val="24"/>
          <w:szCs w:val="24"/>
        </w:rPr>
        <w:t>is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</w:t>
      </w:r>
      <w:proofErr w:type="spellStart"/>
      <w:r w:rsidR="00426C05" w:rsidRPr="00426C05">
        <w:rPr>
          <w:rStyle w:val="fontstyle01"/>
          <w:sz w:val="24"/>
          <w:szCs w:val="24"/>
        </w:rPr>
        <w:t>the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</w:t>
      </w:r>
      <w:proofErr w:type="spellStart"/>
      <w:r w:rsidR="00426C05" w:rsidRPr="00426C05">
        <w:rPr>
          <w:rStyle w:val="fontstyle01"/>
          <w:sz w:val="24"/>
          <w:szCs w:val="24"/>
        </w:rPr>
        <w:t>participation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</w:t>
      </w:r>
      <w:proofErr w:type="spellStart"/>
      <w:r w:rsidR="00426C05" w:rsidRPr="00426C05">
        <w:rPr>
          <w:rStyle w:val="fontstyle01"/>
          <w:sz w:val="24"/>
          <w:szCs w:val="24"/>
        </w:rPr>
        <w:t>of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</w:t>
      </w:r>
      <w:proofErr w:type="spellStart"/>
      <w:r w:rsidR="00426C05" w:rsidRPr="00426C05">
        <w:rPr>
          <w:rStyle w:val="fontstyle01"/>
          <w:sz w:val="24"/>
          <w:szCs w:val="24"/>
        </w:rPr>
        <w:t>native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</w:t>
      </w:r>
      <w:proofErr w:type="spellStart"/>
      <w:r w:rsidR="00426C05" w:rsidRPr="00426C05">
        <w:rPr>
          <w:rStyle w:val="fontstyle01"/>
          <w:sz w:val="24"/>
          <w:szCs w:val="24"/>
        </w:rPr>
        <w:t>Chileans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as a sample for </w:t>
      </w:r>
      <w:proofErr w:type="spellStart"/>
      <w:r w:rsidR="00426C05" w:rsidRPr="00426C05">
        <w:rPr>
          <w:rStyle w:val="fontstyle01"/>
          <w:sz w:val="24"/>
          <w:szCs w:val="24"/>
        </w:rPr>
        <w:t>an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</w:t>
      </w:r>
      <w:proofErr w:type="spellStart"/>
      <w:r w:rsidR="00426C05" w:rsidRPr="00426C05">
        <w:rPr>
          <w:rStyle w:val="fontstyle01"/>
          <w:sz w:val="24"/>
          <w:szCs w:val="24"/>
        </w:rPr>
        <w:t>instrument</w:t>
      </w:r>
      <w:proofErr w:type="spellEnd"/>
      <w:r w:rsidR="00426C05" w:rsidRPr="00426C05">
        <w:rPr>
          <w:rStyle w:val="fontstyle01"/>
          <w:sz w:val="24"/>
          <w:szCs w:val="24"/>
        </w:rPr>
        <w:t xml:space="preserve"> in </w:t>
      </w:r>
      <w:proofErr w:type="spellStart"/>
      <w:r w:rsidR="00426C05" w:rsidRPr="00426C05">
        <w:rPr>
          <w:rStyle w:val="fontstyle01"/>
          <w:sz w:val="24"/>
          <w:szCs w:val="24"/>
        </w:rPr>
        <w:t>English</w:t>
      </w:r>
      <w:proofErr w:type="spellEnd"/>
      <w:r w:rsidR="00426C05" w:rsidRPr="00426C05">
        <w:rPr>
          <w:rStyle w:val="fontstyle01"/>
          <w:sz w:val="24"/>
          <w:szCs w:val="24"/>
        </w:rPr>
        <w:t>.</w:t>
      </w:r>
    </w:p>
    <w:p w14:paraId="55A8B884" w14:textId="25228CD1" w:rsidR="004C4DE7" w:rsidRDefault="004C4DE7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  <w:r w:rsidRPr="009A5CCB">
        <w:rPr>
          <w:rStyle w:val="fontstyle01"/>
          <w:sz w:val="24"/>
          <w:szCs w:val="24"/>
        </w:rPr>
        <w:t xml:space="preserve">"in </w:t>
      </w:r>
      <w:proofErr w:type="spellStart"/>
      <w:r w:rsidRPr="009A5CCB">
        <w:rPr>
          <w:rStyle w:val="fontstyle01"/>
          <w:sz w:val="24"/>
          <w:szCs w:val="24"/>
        </w:rPr>
        <w:t>order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have</w:t>
      </w:r>
      <w:proofErr w:type="spellEnd"/>
      <w:r w:rsidRPr="009A5CCB">
        <w:rPr>
          <w:rStyle w:val="fontstyle01"/>
          <w:sz w:val="24"/>
          <w:szCs w:val="24"/>
        </w:rPr>
        <w:t xml:space="preserve"> more </w:t>
      </w:r>
      <w:proofErr w:type="spellStart"/>
      <w:r w:rsidRPr="009A5CCB">
        <w:rPr>
          <w:rStyle w:val="fontstyle01"/>
          <w:sz w:val="24"/>
          <w:szCs w:val="24"/>
        </w:rPr>
        <w:t>generalizable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results</w:t>
      </w:r>
      <w:proofErr w:type="spellEnd"/>
      <w:r w:rsidRPr="009A5CCB">
        <w:rPr>
          <w:rStyle w:val="fontstyle01"/>
          <w:sz w:val="24"/>
          <w:szCs w:val="24"/>
        </w:rPr>
        <w:t xml:space="preserve">" in </w:t>
      </w:r>
      <w:proofErr w:type="spellStart"/>
      <w:r w:rsidRPr="009A5CCB">
        <w:rPr>
          <w:rStyle w:val="fontstyle01"/>
          <w:sz w:val="24"/>
          <w:szCs w:val="24"/>
        </w:rPr>
        <w:t>fact</w:t>
      </w:r>
      <w:proofErr w:type="spellEnd"/>
      <w:r w:rsidRPr="009A5CCB">
        <w:rPr>
          <w:rStyle w:val="fontstyle01"/>
          <w:sz w:val="24"/>
          <w:szCs w:val="24"/>
        </w:rPr>
        <w:t xml:space="preserve">, </w:t>
      </w:r>
      <w:proofErr w:type="spellStart"/>
      <w:r w:rsidRPr="009A5CCB">
        <w:rPr>
          <w:rStyle w:val="fontstyle01"/>
          <w:sz w:val="24"/>
          <w:szCs w:val="24"/>
        </w:rPr>
        <w:t>given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results</w:t>
      </w:r>
      <w:proofErr w:type="spellEnd"/>
      <w:r w:rsidRPr="009A5CCB">
        <w:rPr>
          <w:rStyle w:val="fontstyle01"/>
          <w:sz w:val="24"/>
          <w:szCs w:val="24"/>
        </w:rPr>
        <w:t xml:space="preserve">, </w:t>
      </w:r>
      <w:proofErr w:type="spellStart"/>
      <w:r w:rsidRPr="009A5CCB">
        <w:rPr>
          <w:rStyle w:val="fontstyle01"/>
          <w:sz w:val="24"/>
          <w:szCs w:val="24"/>
        </w:rPr>
        <w:t>further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studies</w:t>
      </w:r>
      <w:proofErr w:type="spellEnd"/>
      <w:r w:rsidRPr="009A5CCB">
        <w:rPr>
          <w:rStyle w:val="fontstyle01"/>
          <w:sz w:val="24"/>
          <w:szCs w:val="24"/>
        </w:rPr>
        <w:t xml:space="preserve"> are </w:t>
      </w:r>
      <w:proofErr w:type="spellStart"/>
      <w:r w:rsidRPr="009A5CCB">
        <w:rPr>
          <w:rStyle w:val="fontstyle01"/>
          <w:sz w:val="24"/>
          <w:szCs w:val="24"/>
        </w:rPr>
        <w:t>needed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to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generate</w:t>
      </w:r>
      <w:proofErr w:type="spellEnd"/>
      <w:r w:rsidRPr="009A5CCB">
        <w:rPr>
          <w:rStyle w:val="fontstyle01"/>
          <w:sz w:val="24"/>
          <w:szCs w:val="24"/>
        </w:rPr>
        <w:t xml:space="preserve"> more </w:t>
      </w:r>
      <w:proofErr w:type="spellStart"/>
      <w:r w:rsidRPr="009A5CCB">
        <w:rPr>
          <w:rStyle w:val="fontstyle01"/>
          <w:sz w:val="24"/>
          <w:szCs w:val="24"/>
        </w:rPr>
        <w:t>evidence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a </w:t>
      </w:r>
      <w:proofErr w:type="spellStart"/>
      <w:r w:rsidRPr="009A5CCB">
        <w:rPr>
          <w:rStyle w:val="fontstyle01"/>
          <w:sz w:val="24"/>
          <w:szCs w:val="24"/>
        </w:rPr>
        <w:t>two-factor</w:t>
      </w:r>
      <w:proofErr w:type="spellEnd"/>
      <w:r w:rsidRPr="009A5CCB">
        <w:rPr>
          <w:rStyle w:val="fontstyle01"/>
          <w:sz w:val="24"/>
          <w:szCs w:val="24"/>
        </w:rPr>
        <w:t xml:space="preserve"> model for EAP. For </w:t>
      </w:r>
      <w:proofErr w:type="spellStart"/>
      <w:r w:rsidRPr="009A5CCB">
        <w:rPr>
          <w:rStyle w:val="fontstyle01"/>
          <w:sz w:val="24"/>
          <w:szCs w:val="24"/>
        </w:rPr>
        <w:t>generalizable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results</w:t>
      </w:r>
      <w:proofErr w:type="spellEnd"/>
      <w:r w:rsidRPr="009A5CCB">
        <w:rPr>
          <w:rStyle w:val="fontstyle01"/>
          <w:sz w:val="24"/>
          <w:szCs w:val="24"/>
        </w:rPr>
        <w:t xml:space="preserve">, a body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evidence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on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factor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structure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of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the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scale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would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be</w:t>
      </w:r>
      <w:proofErr w:type="spellEnd"/>
      <w:r w:rsidRPr="009A5CCB">
        <w:rPr>
          <w:rStyle w:val="fontstyle01"/>
          <w:sz w:val="24"/>
          <w:szCs w:val="24"/>
        </w:rPr>
        <w:t xml:space="preserve"> </w:t>
      </w:r>
      <w:proofErr w:type="spellStart"/>
      <w:r w:rsidRPr="009A5CCB">
        <w:rPr>
          <w:rStyle w:val="fontstyle01"/>
          <w:sz w:val="24"/>
          <w:szCs w:val="24"/>
        </w:rPr>
        <w:t>needed</w:t>
      </w:r>
      <w:proofErr w:type="spellEnd"/>
      <w:r w:rsidRPr="009A5CCB">
        <w:rPr>
          <w:rStyle w:val="fontstyle01"/>
          <w:sz w:val="24"/>
          <w:szCs w:val="24"/>
        </w:rPr>
        <w:t>.</w:t>
      </w:r>
    </w:p>
    <w:p w14:paraId="3980FC3A" w14:textId="77777777" w:rsidR="00426C05" w:rsidRPr="009A5CCB" w:rsidRDefault="00426C05" w:rsidP="009A5CCB">
      <w:pPr>
        <w:pStyle w:val="Textodecomentrio"/>
        <w:spacing w:after="0" w:line="360" w:lineRule="auto"/>
        <w:ind w:firstLine="360"/>
        <w:rPr>
          <w:rStyle w:val="fontstyle01"/>
          <w:sz w:val="24"/>
          <w:szCs w:val="24"/>
        </w:rPr>
      </w:pPr>
    </w:p>
    <w:p w14:paraId="60B8369A" w14:textId="77777777" w:rsidR="00387688" w:rsidRPr="009A5CCB" w:rsidRDefault="00387688" w:rsidP="009A5CCB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proofErr w:type="spellStart"/>
      <w:r w:rsidRPr="009A5CCB">
        <w:rPr>
          <w:rFonts w:ascii="Times New Roman" w:hAnsi="Times New Roman" w:cs="Times New Roman"/>
          <w:b/>
          <w:bCs/>
          <w:sz w:val="24"/>
          <w:szCs w:val="24"/>
        </w:rPr>
        <w:t>issues</w:t>
      </w:r>
      <w:proofErr w:type="spellEnd"/>
      <w:r w:rsidRPr="009A5C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2CFD8B6" w14:textId="547CF226" w:rsidR="009A5CCB" w:rsidRPr="009A5CCB" w:rsidRDefault="009A5CCB" w:rsidP="009A5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Review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bifactor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two-factor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". They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interchangeable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CE514" w14:textId="1ADF65F4" w:rsidR="009A5CCB" w:rsidRPr="009A5CCB" w:rsidRDefault="009A5CCB" w:rsidP="009A5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Review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citations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match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APA 7th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A39D3D" w14:textId="761066FE" w:rsidR="005444C9" w:rsidRPr="009A5CCB" w:rsidRDefault="009A5CCB" w:rsidP="009A5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5CC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replacing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some more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. Only 7 (out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) are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CCB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9A5CCB">
        <w:rPr>
          <w:rFonts w:ascii="Times New Roman" w:hAnsi="Times New Roman" w:cs="Times New Roman"/>
          <w:sz w:val="24"/>
          <w:szCs w:val="24"/>
        </w:rPr>
        <w:t xml:space="preserve"> 2021).</w:t>
      </w:r>
    </w:p>
    <w:p w14:paraId="27D6CE58" w14:textId="065998BB" w:rsidR="005444C9" w:rsidRPr="00402F95" w:rsidRDefault="00426C05" w:rsidP="00426C0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2F95">
        <w:rPr>
          <w:rFonts w:ascii="Times New Roman" w:hAnsi="Times New Roman" w:cs="Times New Roman"/>
          <w:b/>
          <w:bCs/>
          <w:sz w:val="24"/>
          <w:szCs w:val="24"/>
        </w:rPr>
        <w:t>Final assessment</w:t>
      </w:r>
    </w:p>
    <w:p w14:paraId="5BE72ACF" w14:textId="583E8A76" w:rsidR="00F530BB" w:rsidRDefault="005444C9" w:rsidP="00F530BB">
      <w:pPr>
        <w:pStyle w:val="NormalWeb"/>
        <w:shd w:val="clear" w:color="auto" w:fill="FFFFFF"/>
      </w:pPr>
      <w:proofErr w:type="spellStart"/>
      <w:r w:rsidRPr="00426C05">
        <w:rPr>
          <w:b/>
          <w:bCs/>
        </w:rPr>
        <w:t>Originality</w:t>
      </w:r>
      <w:proofErr w:type="spellEnd"/>
      <w:r w:rsidRPr="00426C05">
        <w:rPr>
          <w:b/>
          <w:bCs/>
        </w:rPr>
        <w:t xml:space="preserve">. </w:t>
      </w:r>
      <w:r w:rsidRPr="00F530BB">
        <w:t xml:space="preserve">The </w:t>
      </w:r>
      <w:proofErr w:type="spellStart"/>
      <w:r w:rsidRPr="00F530BB">
        <w:t>manuscript</w:t>
      </w:r>
      <w:proofErr w:type="spellEnd"/>
      <w:r w:rsidRPr="00F530BB">
        <w:t xml:space="preserve"> </w:t>
      </w:r>
      <w:proofErr w:type="spellStart"/>
      <w:r w:rsidRPr="00F530BB">
        <w:t>offers</w:t>
      </w:r>
      <w:proofErr w:type="spellEnd"/>
      <w:r w:rsidRPr="00F530BB">
        <w:t xml:space="preserve"> a </w:t>
      </w:r>
      <w:proofErr w:type="spellStart"/>
      <w:r w:rsidRPr="00F530BB">
        <w:t>timely</w:t>
      </w:r>
      <w:proofErr w:type="spellEnd"/>
      <w:r w:rsidRPr="00F530BB">
        <w:t xml:space="preserve">, new </w:t>
      </w:r>
      <w:proofErr w:type="spellStart"/>
      <w:r w:rsidRPr="00F530BB">
        <w:t>and</w:t>
      </w:r>
      <w:proofErr w:type="spellEnd"/>
      <w:r w:rsidRPr="00F530BB">
        <w:t xml:space="preserve"> </w:t>
      </w:r>
      <w:proofErr w:type="spellStart"/>
      <w:r w:rsidRPr="00F530BB">
        <w:t>significant</w:t>
      </w:r>
      <w:proofErr w:type="spellEnd"/>
      <w:r w:rsidRPr="00F530BB">
        <w:t xml:space="preserve"> </w:t>
      </w:r>
      <w:proofErr w:type="spellStart"/>
      <w:r w:rsidRPr="00F530BB">
        <w:t>contribution</w:t>
      </w:r>
      <w:proofErr w:type="spellEnd"/>
      <w:r w:rsidRPr="00F530BB">
        <w:t xml:space="preserve"> </w:t>
      </w:r>
      <w:proofErr w:type="spellStart"/>
      <w:r w:rsidRPr="00F530BB">
        <w:t>to</w:t>
      </w:r>
      <w:proofErr w:type="spellEnd"/>
      <w:r w:rsidRPr="00F530BB">
        <w:t xml:space="preserve"> </w:t>
      </w:r>
      <w:proofErr w:type="spellStart"/>
      <w:r w:rsidRPr="00F530BB">
        <w:t>Interamerican</w:t>
      </w:r>
      <w:proofErr w:type="spellEnd"/>
      <w:r w:rsidRPr="00F530BB">
        <w:t xml:space="preserve"> </w:t>
      </w:r>
      <w:proofErr w:type="spellStart"/>
      <w:r w:rsidRPr="00F530BB">
        <w:t>psychology</w:t>
      </w:r>
      <w:proofErr w:type="spellEnd"/>
      <w:r w:rsidRPr="00426C05">
        <w:t>.</w:t>
      </w:r>
      <w:r w:rsidR="00426C05">
        <w:t xml:space="preserve"> </w:t>
      </w:r>
      <w:r w:rsidRPr="00426C05">
        <w:t xml:space="preserve">The </w:t>
      </w:r>
      <w:proofErr w:type="spellStart"/>
      <w:r w:rsidRPr="00426C05">
        <w:t>manuscript</w:t>
      </w:r>
      <w:proofErr w:type="spellEnd"/>
      <w:r w:rsidRPr="00426C05">
        <w:t xml:space="preserve"> </w:t>
      </w:r>
      <w:proofErr w:type="spellStart"/>
      <w:r w:rsidRPr="00426C05">
        <w:t>expands</w:t>
      </w:r>
      <w:proofErr w:type="spellEnd"/>
      <w:r w:rsidRPr="00426C05">
        <w:t xml:space="preserve"> </w:t>
      </w:r>
      <w:proofErr w:type="spellStart"/>
      <w:r w:rsidRPr="00426C05">
        <w:t>the</w:t>
      </w:r>
      <w:proofErr w:type="spellEnd"/>
      <w:r w:rsidRPr="00426C05">
        <w:t xml:space="preserve"> </w:t>
      </w:r>
      <w:proofErr w:type="spellStart"/>
      <w:r w:rsidRPr="00426C05">
        <w:t>theoretical</w:t>
      </w:r>
      <w:proofErr w:type="spellEnd"/>
      <w:r w:rsidRPr="00426C05">
        <w:t xml:space="preserve">, </w:t>
      </w:r>
      <w:proofErr w:type="spellStart"/>
      <w:r w:rsidRPr="00426C05">
        <w:t>empirical</w:t>
      </w:r>
      <w:proofErr w:type="spellEnd"/>
      <w:r w:rsidRPr="00426C05">
        <w:t xml:space="preserve">, </w:t>
      </w:r>
      <w:proofErr w:type="spellStart"/>
      <w:r w:rsidRPr="00426C05">
        <w:t>and</w:t>
      </w:r>
      <w:proofErr w:type="spellEnd"/>
      <w:r w:rsidRPr="00426C05">
        <w:t xml:space="preserve"> </w:t>
      </w:r>
      <w:proofErr w:type="spellStart"/>
      <w:r w:rsidRPr="00426C05">
        <w:t>practical</w:t>
      </w:r>
      <w:proofErr w:type="spellEnd"/>
      <w:r w:rsidRPr="00426C05">
        <w:t xml:space="preserve"> </w:t>
      </w:r>
      <w:proofErr w:type="spellStart"/>
      <w:r w:rsidRPr="00426C05">
        <w:t>understanding</w:t>
      </w:r>
      <w:proofErr w:type="spellEnd"/>
      <w:r w:rsidRPr="00426C05">
        <w:t xml:space="preserve"> </w:t>
      </w:r>
      <w:proofErr w:type="spellStart"/>
      <w:r w:rsidRPr="00426C05">
        <w:t>of</w:t>
      </w:r>
      <w:proofErr w:type="spellEnd"/>
      <w:r w:rsidRPr="00426C05">
        <w:t xml:space="preserve"> </w:t>
      </w:r>
      <w:proofErr w:type="spellStart"/>
      <w:r w:rsidRPr="00426C05">
        <w:t>the</w:t>
      </w:r>
      <w:proofErr w:type="spellEnd"/>
      <w:r w:rsidRPr="00426C05">
        <w:t xml:space="preserve"> </w:t>
      </w:r>
      <w:proofErr w:type="spellStart"/>
      <w:r w:rsidRPr="00426C05">
        <w:t>topic</w:t>
      </w:r>
      <w:proofErr w:type="spellEnd"/>
      <w:r w:rsidRPr="00426C05">
        <w:t>.</w:t>
      </w:r>
      <w:r w:rsidR="00426C05">
        <w:t xml:space="preserve"> </w:t>
      </w:r>
      <w:r w:rsidR="00F530BB">
        <w:t xml:space="preserve"> </w:t>
      </w:r>
    </w:p>
    <w:p w14:paraId="000F8C3E" w14:textId="00365642" w:rsidR="00FF61F2" w:rsidRDefault="00FF61F2" w:rsidP="00FF61F2">
      <w:pPr>
        <w:pStyle w:val="NormalWeb"/>
        <w:shd w:val="clear" w:color="auto" w:fill="FFFFFF"/>
      </w:pPr>
      <w:proofErr w:type="gramStart"/>
      <w:r>
        <w:t>( x</w:t>
      </w:r>
      <w:proofErr w:type="gramEnd"/>
      <w:r>
        <w:t xml:space="preserve"> )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(  ) </w:t>
      </w:r>
      <w:proofErr w:type="spellStart"/>
      <w:r>
        <w:t>Enough</w:t>
      </w:r>
      <w:proofErr w:type="spellEnd"/>
      <w:r>
        <w:t xml:space="preserve"> (  ) </w:t>
      </w:r>
      <w:proofErr w:type="spellStart"/>
      <w:r>
        <w:t>I</w:t>
      </w:r>
      <w:r w:rsidRPr="00FF61F2">
        <w:t>nsufficient</w:t>
      </w:r>
      <w:proofErr w:type="spellEnd"/>
    </w:p>
    <w:p w14:paraId="2FA08E7C" w14:textId="4FD1BAC1" w:rsidR="005444C9" w:rsidRDefault="00FF61F2" w:rsidP="00FF61F2">
      <w:pPr>
        <w:pStyle w:val="NormalWeb"/>
        <w:shd w:val="clear" w:color="auto" w:fill="FFFFFF"/>
      </w:pPr>
      <w:r w:rsidRPr="00F530BB">
        <w:rPr>
          <w:b/>
          <w:bCs/>
        </w:rPr>
        <w:t xml:space="preserve"> </w:t>
      </w:r>
      <w:proofErr w:type="spellStart"/>
      <w:r w:rsidR="005444C9" w:rsidRPr="00F530BB">
        <w:rPr>
          <w:b/>
          <w:bCs/>
        </w:rPr>
        <w:t>Research</w:t>
      </w:r>
      <w:proofErr w:type="spellEnd"/>
      <w:r w:rsidR="005444C9" w:rsidRPr="00F530BB">
        <w:rPr>
          <w:b/>
          <w:bCs/>
        </w:rPr>
        <w:t xml:space="preserve">.  </w:t>
      </w:r>
      <w:proofErr w:type="spellStart"/>
      <w:r w:rsidR="005444C9" w:rsidRPr="00F530BB">
        <w:t>If</w:t>
      </w:r>
      <w:proofErr w:type="spellEnd"/>
      <w:r w:rsidR="005444C9" w:rsidRPr="00F530BB">
        <w:t xml:space="preserve"> </w:t>
      </w:r>
      <w:proofErr w:type="spellStart"/>
      <w:r w:rsidR="005444C9" w:rsidRPr="00F530BB">
        <w:t>the</w:t>
      </w:r>
      <w:proofErr w:type="spellEnd"/>
      <w:r w:rsidR="005444C9" w:rsidRPr="00F530BB">
        <w:t xml:space="preserve"> </w:t>
      </w:r>
      <w:proofErr w:type="spellStart"/>
      <w:r w:rsidR="005444C9" w:rsidRPr="00F530BB">
        <w:t>manuscript</w:t>
      </w:r>
      <w:proofErr w:type="spellEnd"/>
      <w:r w:rsidR="005444C9" w:rsidRPr="00F530BB">
        <w:t xml:space="preserve"> </w:t>
      </w:r>
      <w:proofErr w:type="spellStart"/>
      <w:r w:rsidR="005444C9" w:rsidRPr="00F530BB">
        <w:t>is</w:t>
      </w:r>
      <w:proofErr w:type="spellEnd"/>
      <w:r w:rsidR="005444C9" w:rsidRPr="00F530BB">
        <w:t xml:space="preserve"> </w:t>
      </w:r>
      <w:proofErr w:type="spellStart"/>
      <w:r w:rsidR="005444C9" w:rsidRPr="00F530BB">
        <w:t>based</w:t>
      </w:r>
      <w:proofErr w:type="spellEnd"/>
      <w:r w:rsidR="005444C9" w:rsidRPr="00F530BB">
        <w:t xml:space="preserve"> </w:t>
      </w:r>
      <w:proofErr w:type="spellStart"/>
      <w:r w:rsidR="005444C9" w:rsidRPr="00F530BB">
        <w:t>on</w:t>
      </w:r>
      <w:proofErr w:type="spellEnd"/>
      <w:r w:rsidR="005444C9" w:rsidRPr="00F530BB">
        <w:t xml:space="preserve"> </w:t>
      </w:r>
      <w:proofErr w:type="spellStart"/>
      <w:r w:rsidR="005444C9" w:rsidRPr="00F530BB">
        <w:t>empirical</w:t>
      </w:r>
      <w:proofErr w:type="spellEnd"/>
      <w:r w:rsidR="005444C9" w:rsidRPr="00F530BB">
        <w:t xml:space="preserve"> </w:t>
      </w:r>
      <w:proofErr w:type="spellStart"/>
      <w:r w:rsidR="005444C9" w:rsidRPr="00F530BB">
        <w:t>evidence</w:t>
      </w:r>
      <w:proofErr w:type="spellEnd"/>
      <w:r w:rsidR="005444C9" w:rsidRPr="00F530BB">
        <w:t xml:space="preserve">, does </w:t>
      </w:r>
      <w:proofErr w:type="spellStart"/>
      <w:r w:rsidR="005444C9" w:rsidRPr="00F530BB">
        <w:t>the</w:t>
      </w:r>
      <w:proofErr w:type="spellEnd"/>
      <w:r w:rsidR="005444C9" w:rsidRPr="00F530BB">
        <w:t xml:space="preserve"> </w:t>
      </w:r>
      <w:proofErr w:type="spellStart"/>
      <w:r w:rsidR="005444C9" w:rsidRPr="00F530BB">
        <w:t>quantitative</w:t>
      </w:r>
      <w:proofErr w:type="spellEnd"/>
      <w:r w:rsidR="005444C9" w:rsidRPr="00F530BB">
        <w:t xml:space="preserve"> </w:t>
      </w:r>
      <w:proofErr w:type="spellStart"/>
      <w:r w:rsidR="005444C9" w:rsidRPr="00F530BB">
        <w:t>or</w:t>
      </w:r>
      <w:proofErr w:type="spellEnd"/>
      <w:r w:rsidR="005444C9" w:rsidRPr="00F530BB">
        <w:t xml:space="preserve"> </w:t>
      </w:r>
      <w:proofErr w:type="spellStart"/>
      <w:r w:rsidR="005444C9" w:rsidRPr="00F530BB">
        <w:t>qualitative</w:t>
      </w:r>
      <w:proofErr w:type="spellEnd"/>
      <w:r w:rsidR="005444C9" w:rsidRPr="00F530BB">
        <w:t xml:space="preserve"> </w:t>
      </w:r>
      <w:proofErr w:type="spellStart"/>
      <w:r w:rsidR="005444C9" w:rsidRPr="00F530BB">
        <w:t>methodology</w:t>
      </w:r>
      <w:proofErr w:type="spellEnd"/>
      <w:r w:rsidR="005444C9" w:rsidRPr="00F530BB">
        <w:t xml:space="preserve"> </w:t>
      </w:r>
      <w:proofErr w:type="spellStart"/>
      <w:r w:rsidR="005444C9" w:rsidRPr="00F530BB">
        <w:t>fit</w:t>
      </w:r>
      <w:proofErr w:type="spellEnd"/>
      <w:r w:rsidR="005444C9" w:rsidRPr="00F530BB">
        <w:t xml:space="preserve"> </w:t>
      </w:r>
      <w:proofErr w:type="spellStart"/>
      <w:r w:rsidR="005444C9" w:rsidRPr="00F530BB">
        <w:t>the</w:t>
      </w:r>
      <w:proofErr w:type="spellEnd"/>
      <w:r w:rsidR="005444C9" w:rsidRPr="00F530BB">
        <w:t xml:space="preserve"> </w:t>
      </w:r>
      <w:proofErr w:type="spellStart"/>
      <w:r w:rsidR="005444C9" w:rsidRPr="00F530BB">
        <w:t>research</w:t>
      </w:r>
      <w:proofErr w:type="spellEnd"/>
      <w:r w:rsidR="005444C9" w:rsidRPr="00F530BB">
        <w:t xml:space="preserve"> </w:t>
      </w:r>
      <w:proofErr w:type="spellStart"/>
      <w:r w:rsidR="005444C9" w:rsidRPr="00F530BB">
        <w:t>question</w:t>
      </w:r>
      <w:proofErr w:type="spellEnd"/>
      <w:r w:rsidR="005444C9" w:rsidRPr="00F530BB">
        <w:t>(s)?</w:t>
      </w:r>
      <w:r w:rsidR="005444C9" w:rsidRPr="00426C05">
        <w:t xml:space="preserve"> Are </w:t>
      </w:r>
      <w:proofErr w:type="spellStart"/>
      <w:r w:rsidR="005444C9" w:rsidRPr="00426C05">
        <w:t>the</w:t>
      </w:r>
      <w:proofErr w:type="spellEnd"/>
      <w:r w:rsidR="005444C9" w:rsidRPr="00426C05">
        <w:t xml:space="preserve"> </w:t>
      </w:r>
      <w:proofErr w:type="spellStart"/>
      <w:r w:rsidR="005444C9" w:rsidRPr="00426C05">
        <w:t>sampling</w:t>
      </w:r>
      <w:proofErr w:type="spellEnd"/>
      <w:r w:rsidR="005444C9" w:rsidRPr="00426C05">
        <w:t xml:space="preserve"> </w:t>
      </w:r>
      <w:proofErr w:type="spellStart"/>
      <w:r w:rsidR="005444C9" w:rsidRPr="00426C05">
        <w:t>techniques</w:t>
      </w:r>
      <w:proofErr w:type="spellEnd"/>
      <w:r w:rsidR="005444C9" w:rsidRPr="00426C05">
        <w:t xml:space="preserve">, </w:t>
      </w:r>
      <w:proofErr w:type="spellStart"/>
      <w:r w:rsidR="005444C9" w:rsidRPr="00426C05">
        <w:t>systematic</w:t>
      </w:r>
      <w:proofErr w:type="spellEnd"/>
      <w:r w:rsidR="005444C9" w:rsidRPr="00426C05">
        <w:t xml:space="preserve"> data </w:t>
      </w:r>
      <w:proofErr w:type="spellStart"/>
      <w:r w:rsidR="005444C9" w:rsidRPr="00426C05">
        <w:t>collection</w:t>
      </w:r>
      <w:proofErr w:type="spellEnd"/>
      <w:r w:rsidR="005444C9" w:rsidRPr="00426C05">
        <w:t xml:space="preserve">, </w:t>
      </w:r>
      <w:proofErr w:type="spellStart"/>
      <w:r w:rsidR="005444C9" w:rsidRPr="00426C05">
        <w:t>and</w:t>
      </w:r>
      <w:proofErr w:type="spellEnd"/>
      <w:r w:rsidR="005444C9" w:rsidRPr="00426C05">
        <w:t xml:space="preserve"> data </w:t>
      </w:r>
      <w:proofErr w:type="spellStart"/>
      <w:r w:rsidR="005444C9" w:rsidRPr="00426C05">
        <w:t>analysis</w:t>
      </w:r>
      <w:proofErr w:type="spellEnd"/>
      <w:r w:rsidR="005444C9" w:rsidRPr="00426C05">
        <w:t xml:space="preserve"> </w:t>
      </w:r>
      <w:proofErr w:type="spellStart"/>
      <w:r w:rsidR="005444C9" w:rsidRPr="00426C05">
        <w:t>appropriate</w:t>
      </w:r>
      <w:proofErr w:type="spellEnd"/>
      <w:r w:rsidR="005444C9" w:rsidRPr="00426C05">
        <w:t xml:space="preserve"> for </w:t>
      </w:r>
      <w:proofErr w:type="spellStart"/>
      <w:r w:rsidR="005444C9" w:rsidRPr="00426C05">
        <w:t>the</w:t>
      </w:r>
      <w:proofErr w:type="spellEnd"/>
      <w:r w:rsidR="005444C9" w:rsidRPr="00426C05">
        <w:t xml:space="preserve"> </w:t>
      </w:r>
      <w:proofErr w:type="spellStart"/>
      <w:r w:rsidR="005444C9" w:rsidRPr="00426C05">
        <w:t>study</w:t>
      </w:r>
      <w:proofErr w:type="spellEnd"/>
      <w:r w:rsidR="005444C9" w:rsidRPr="00426C05">
        <w:t xml:space="preserve">? Do </w:t>
      </w:r>
      <w:proofErr w:type="spellStart"/>
      <w:r w:rsidR="005444C9" w:rsidRPr="00426C05">
        <w:t>the</w:t>
      </w:r>
      <w:proofErr w:type="spellEnd"/>
      <w:r w:rsidR="005444C9" w:rsidRPr="00426C05">
        <w:t xml:space="preserve"> data </w:t>
      </w:r>
      <w:proofErr w:type="spellStart"/>
      <w:r w:rsidR="005444C9" w:rsidRPr="00426C05">
        <w:t>support</w:t>
      </w:r>
      <w:proofErr w:type="spellEnd"/>
      <w:r w:rsidR="005444C9" w:rsidRPr="00426C05">
        <w:t xml:space="preserve"> </w:t>
      </w:r>
      <w:proofErr w:type="spellStart"/>
      <w:r w:rsidR="005444C9" w:rsidRPr="00426C05">
        <w:t>the</w:t>
      </w:r>
      <w:proofErr w:type="spellEnd"/>
      <w:r w:rsidR="005444C9" w:rsidRPr="00426C05">
        <w:t xml:space="preserve"> </w:t>
      </w:r>
      <w:proofErr w:type="spellStart"/>
      <w:r w:rsidR="005444C9" w:rsidRPr="00426C05">
        <w:t>findings</w:t>
      </w:r>
      <w:proofErr w:type="spellEnd"/>
      <w:r w:rsidR="005444C9" w:rsidRPr="00426C05">
        <w:t xml:space="preserve">? Are </w:t>
      </w:r>
      <w:proofErr w:type="spellStart"/>
      <w:r w:rsidR="005444C9" w:rsidRPr="00426C05">
        <w:t>findings</w:t>
      </w:r>
      <w:proofErr w:type="spellEnd"/>
      <w:r w:rsidR="005444C9" w:rsidRPr="00426C05">
        <w:t xml:space="preserve"> </w:t>
      </w:r>
      <w:proofErr w:type="spellStart"/>
      <w:r w:rsidR="005444C9" w:rsidRPr="00426C05">
        <w:t>contextualized</w:t>
      </w:r>
      <w:proofErr w:type="spellEnd"/>
      <w:r w:rsidR="005444C9" w:rsidRPr="00426C05">
        <w:t xml:space="preserve"> in light </w:t>
      </w:r>
      <w:proofErr w:type="spellStart"/>
      <w:r w:rsidR="005444C9" w:rsidRPr="00426C05">
        <w:t>of</w:t>
      </w:r>
      <w:proofErr w:type="spellEnd"/>
      <w:r w:rsidR="005444C9" w:rsidRPr="00426C05">
        <w:t xml:space="preserve"> </w:t>
      </w:r>
      <w:proofErr w:type="spellStart"/>
      <w:r w:rsidR="005444C9" w:rsidRPr="00426C05">
        <w:t>previous</w:t>
      </w:r>
      <w:proofErr w:type="spellEnd"/>
      <w:r w:rsidR="005444C9" w:rsidRPr="00426C05">
        <w:t xml:space="preserve"> </w:t>
      </w:r>
      <w:proofErr w:type="spellStart"/>
      <w:r w:rsidR="005444C9" w:rsidRPr="00426C05">
        <w:t>literature</w:t>
      </w:r>
      <w:proofErr w:type="spellEnd"/>
      <w:r w:rsidR="005444C9" w:rsidRPr="00426C05">
        <w:t>?</w:t>
      </w:r>
      <w:r w:rsidR="00F530BB">
        <w:t xml:space="preserve"> </w:t>
      </w:r>
    </w:p>
    <w:p w14:paraId="252E2D58" w14:textId="74D9DE54" w:rsidR="00FF61F2" w:rsidRDefault="00FF61F2" w:rsidP="00FF61F2">
      <w:pPr>
        <w:pStyle w:val="NormalWeb"/>
        <w:shd w:val="clear" w:color="auto" w:fill="FFFFFF"/>
      </w:pPr>
      <w:proofErr w:type="gramStart"/>
      <w:r>
        <w:t>(  )</w:t>
      </w:r>
      <w:proofErr w:type="gram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(  ) </w:t>
      </w:r>
      <w:proofErr w:type="spellStart"/>
      <w:r>
        <w:t>Enough</w:t>
      </w:r>
      <w:proofErr w:type="spellEnd"/>
      <w:r>
        <w:t xml:space="preserve"> ( x ) </w:t>
      </w:r>
      <w:proofErr w:type="spellStart"/>
      <w:r>
        <w:t>I</w:t>
      </w:r>
      <w:r w:rsidRPr="00FF61F2">
        <w:t>nsufficient</w:t>
      </w:r>
      <w:proofErr w:type="spellEnd"/>
    </w:p>
    <w:p w14:paraId="3D870629" w14:textId="5AEF47CC" w:rsidR="005444C9" w:rsidRDefault="005444C9" w:rsidP="005444C9">
      <w:pPr>
        <w:pStyle w:val="NormalWeb"/>
        <w:shd w:val="clear" w:color="auto" w:fill="FFFFFF"/>
      </w:pPr>
      <w:proofErr w:type="spellStart"/>
      <w:r w:rsidRPr="00FF61F2">
        <w:rPr>
          <w:b/>
          <w:bCs/>
        </w:rPr>
        <w:t>Theory</w:t>
      </w:r>
      <w:proofErr w:type="spellEnd"/>
      <w:r w:rsidRPr="00426C05">
        <w:t xml:space="preserve">. The </w:t>
      </w:r>
      <w:proofErr w:type="spellStart"/>
      <w:r w:rsidRPr="00426C05">
        <w:t>manuscript</w:t>
      </w:r>
      <w:proofErr w:type="spellEnd"/>
      <w:r w:rsidRPr="00426C05">
        <w:t xml:space="preserve"> </w:t>
      </w:r>
      <w:proofErr w:type="spellStart"/>
      <w:r w:rsidRPr="00426C05">
        <w:t>is</w:t>
      </w:r>
      <w:proofErr w:type="spellEnd"/>
      <w:r w:rsidRPr="00426C05">
        <w:t xml:space="preserve"> </w:t>
      </w:r>
      <w:proofErr w:type="spellStart"/>
      <w:r w:rsidRPr="00426C05">
        <w:t>based</w:t>
      </w:r>
      <w:proofErr w:type="spellEnd"/>
      <w:r w:rsidRPr="00426C05">
        <w:t xml:space="preserve"> </w:t>
      </w:r>
      <w:proofErr w:type="spellStart"/>
      <w:r w:rsidRPr="00426C05">
        <w:t>upon</w:t>
      </w:r>
      <w:proofErr w:type="spellEnd"/>
      <w:r w:rsidRPr="00426C05">
        <w:t xml:space="preserve"> a </w:t>
      </w:r>
      <w:proofErr w:type="spellStart"/>
      <w:r w:rsidRPr="00426C05">
        <w:t>systematic</w:t>
      </w:r>
      <w:proofErr w:type="spellEnd"/>
      <w:r w:rsidRPr="00426C05">
        <w:t xml:space="preserve"> </w:t>
      </w:r>
      <w:proofErr w:type="spellStart"/>
      <w:r w:rsidRPr="00426C05">
        <w:t>and</w:t>
      </w:r>
      <w:proofErr w:type="spellEnd"/>
      <w:r w:rsidRPr="00426C05">
        <w:t xml:space="preserve"> </w:t>
      </w:r>
      <w:proofErr w:type="spellStart"/>
      <w:r w:rsidRPr="00426C05">
        <w:t>reflective</w:t>
      </w:r>
      <w:proofErr w:type="spellEnd"/>
      <w:r w:rsidRPr="00426C05">
        <w:t xml:space="preserve"> </w:t>
      </w:r>
      <w:proofErr w:type="spellStart"/>
      <w:r w:rsidRPr="00426C05">
        <w:t>examination</w:t>
      </w:r>
      <w:proofErr w:type="spellEnd"/>
      <w:r w:rsidRPr="00426C05">
        <w:t xml:space="preserve"> </w:t>
      </w:r>
      <w:proofErr w:type="spellStart"/>
      <w:r w:rsidRPr="00426C05">
        <w:t>of</w:t>
      </w:r>
      <w:proofErr w:type="spellEnd"/>
      <w:r w:rsidRPr="00426C05">
        <w:t xml:space="preserve"> </w:t>
      </w:r>
      <w:proofErr w:type="spellStart"/>
      <w:r w:rsidRPr="00426C05">
        <w:t>one</w:t>
      </w:r>
      <w:proofErr w:type="spellEnd"/>
      <w:r w:rsidRPr="00426C05">
        <w:t xml:space="preserve"> </w:t>
      </w:r>
      <w:proofErr w:type="spellStart"/>
      <w:r w:rsidRPr="00426C05">
        <w:t>or</w:t>
      </w:r>
      <w:proofErr w:type="spellEnd"/>
      <w:r w:rsidRPr="00426C05">
        <w:t xml:space="preserve"> more </w:t>
      </w:r>
      <w:proofErr w:type="spellStart"/>
      <w:r w:rsidRPr="00426C05">
        <w:t>literature</w:t>
      </w:r>
      <w:proofErr w:type="spellEnd"/>
      <w:r w:rsidRPr="00426C05">
        <w:t xml:space="preserve"> </w:t>
      </w:r>
      <w:proofErr w:type="spellStart"/>
      <w:r w:rsidRPr="00426C05">
        <w:t>of</w:t>
      </w:r>
      <w:proofErr w:type="spellEnd"/>
      <w:r w:rsidRPr="00426C05">
        <w:t xml:space="preserve"> </w:t>
      </w:r>
      <w:proofErr w:type="spellStart"/>
      <w:r w:rsidRPr="00426C05">
        <w:t>theoretical</w:t>
      </w:r>
      <w:proofErr w:type="spellEnd"/>
      <w:r w:rsidRPr="00426C05">
        <w:t xml:space="preserve"> </w:t>
      </w:r>
      <w:proofErr w:type="spellStart"/>
      <w:r w:rsidRPr="00426C05">
        <w:t>or</w:t>
      </w:r>
      <w:proofErr w:type="spellEnd"/>
      <w:r w:rsidRPr="00426C05">
        <w:t xml:space="preserve"> conceptual perspectives.</w:t>
      </w:r>
    </w:p>
    <w:p w14:paraId="778E468F" w14:textId="48716701" w:rsidR="00FF61F2" w:rsidRDefault="00FF61F2" w:rsidP="00FF61F2">
      <w:pPr>
        <w:pStyle w:val="NormalWeb"/>
        <w:shd w:val="clear" w:color="auto" w:fill="FFFFFF"/>
      </w:pPr>
      <w:proofErr w:type="gramStart"/>
      <w:r>
        <w:t>(  )</w:t>
      </w:r>
      <w:proofErr w:type="gram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( x ) </w:t>
      </w:r>
      <w:proofErr w:type="spellStart"/>
      <w:r>
        <w:t>Enough</w:t>
      </w:r>
      <w:proofErr w:type="spellEnd"/>
      <w:r>
        <w:t xml:space="preserve"> (  ) </w:t>
      </w:r>
      <w:proofErr w:type="spellStart"/>
      <w:r>
        <w:t>I</w:t>
      </w:r>
      <w:r w:rsidRPr="00FF61F2">
        <w:t>nsufficient</w:t>
      </w:r>
      <w:proofErr w:type="spellEnd"/>
    </w:p>
    <w:p w14:paraId="3A7D023F" w14:textId="4AC680AE" w:rsidR="005444C9" w:rsidRDefault="005444C9" w:rsidP="005444C9">
      <w:pPr>
        <w:pStyle w:val="NormalWeb"/>
        <w:shd w:val="clear" w:color="auto" w:fill="FFFFFF"/>
      </w:pPr>
      <w:proofErr w:type="spellStart"/>
      <w:r w:rsidRPr="00FF61F2">
        <w:rPr>
          <w:b/>
          <w:bCs/>
        </w:rPr>
        <w:t>Literature</w:t>
      </w:r>
      <w:proofErr w:type="spellEnd"/>
      <w:r w:rsidRPr="00FF61F2">
        <w:rPr>
          <w:b/>
          <w:bCs/>
        </w:rPr>
        <w:t xml:space="preserve"> Review</w:t>
      </w:r>
      <w:r w:rsidRPr="00426C05">
        <w:t>. </w:t>
      </w:r>
      <w:proofErr w:type="spellStart"/>
      <w:r w:rsidRPr="00426C05">
        <w:t>Author</w:t>
      </w:r>
      <w:proofErr w:type="spellEnd"/>
      <w:r w:rsidRPr="00426C05">
        <w:t xml:space="preserve">(s) </w:t>
      </w:r>
      <w:proofErr w:type="spellStart"/>
      <w:r w:rsidRPr="00426C05">
        <w:t>critically</w:t>
      </w:r>
      <w:proofErr w:type="spellEnd"/>
      <w:r w:rsidRPr="00426C05">
        <w:t xml:space="preserve"> review </w:t>
      </w:r>
      <w:proofErr w:type="spellStart"/>
      <w:r w:rsidRPr="00426C05">
        <w:t>relevant</w:t>
      </w:r>
      <w:proofErr w:type="spellEnd"/>
      <w:r w:rsidRPr="00426C05">
        <w:t xml:space="preserve"> </w:t>
      </w:r>
      <w:proofErr w:type="spellStart"/>
      <w:r w:rsidRPr="00426C05">
        <w:t>literature</w:t>
      </w:r>
      <w:proofErr w:type="spellEnd"/>
      <w:r w:rsidRPr="00426C05">
        <w:t xml:space="preserve"> </w:t>
      </w:r>
      <w:proofErr w:type="spellStart"/>
      <w:r w:rsidRPr="00426C05">
        <w:t>and</w:t>
      </w:r>
      <w:proofErr w:type="spellEnd"/>
      <w:r w:rsidRPr="00426C05">
        <w:t xml:space="preserve"> </w:t>
      </w:r>
      <w:proofErr w:type="spellStart"/>
      <w:r w:rsidRPr="00426C05">
        <w:t>demonstrate</w:t>
      </w:r>
      <w:proofErr w:type="spellEnd"/>
      <w:r w:rsidRPr="00426C05">
        <w:t xml:space="preserve"> </w:t>
      </w:r>
      <w:proofErr w:type="spellStart"/>
      <w:r w:rsidRPr="00426C05">
        <w:t>an</w:t>
      </w:r>
      <w:proofErr w:type="spellEnd"/>
      <w:r w:rsidRPr="00426C05">
        <w:t xml:space="preserve"> </w:t>
      </w:r>
      <w:proofErr w:type="spellStart"/>
      <w:r w:rsidRPr="00426C05">
        <w:t>understanding</w:t>
      </w:r>
      <w:proofErr w:type="spellEnd"/>
      <w:r w:rsidRPr="00426C05">
        <w:t xml:space="preserve"> </w:t>
      </w:r>
      <w:proofErr w:type="spellStart"/>
      <w:r w:rsidRPr="00426C05">
        <w:t>of</w:t>
      </w:r>
      <w:proofErr w:type="spellEnd"/>
      <w:r w:rsidRPr="00426C05">
        <w:t xml:space="preserve"> </w:t>
      </w:r>
      <w:proofErr w:type="spellStart"/>
      <w:r w:rsidRPr="00426C05">
        <w:t>current</w:t>
      </w:r>
      <w:proofErr w:type="spellEnd"/>
      <w:r w:rsidRPr="00426C05">
        <w:t xml:space="preserve"> </w:t>
      </w:r>
      <w:proofErr w:type="spellStart"/>
      <w:r w:rsidRPr="00426C05">
        <w:t>knowledge</w:t>
      </w:r>
      <w:proofErr w:type="spellEnd"/>
      <w:r w:rsidRPr="00426C05">
        <w:t xml:space="preserve"> </w:t>
      </w:r>
      <w:proofErr w:type="spellStart"/>
      <w:r w:rsidRPr="00426C05">
        <w:t>related</w:t>
      </w:r>
      <w:proofErr w:type="spellEnd"/>
      <w:r w:rsidRPr="00426C05">
        <w:t xml:space="preserve"> </w:t>
      </w:r>
      <w:proofErr w:type="spellStart"/>
      <w:r w:rsidRPr="00426C05">
        <w:t>to</w:t>
      </w:r>
      <w:proofErr w:type="spellEnd"/>
      <w:r w:rsidRPr="00426C05">
        <w:t xml:space="preserve"> </w:t>
      </w:r>
      <w:proofErr w:type="spellStart"/>
      <w:r w:rsidRPr="00426C05">
        <w:t>the</w:t>
      </w:r>
      <w:proofErr w:type="spellEnd"/>
      <w:r w:rsidRPr="00426C05">
        <w:t xml:space="preserve"> </w:t>
      </w:r>
      <w:proofErr w:type="spellStart"/>
      <w:r w:rsidRPr="00426C05">
        <w:t>topic</w:t>
      </w:r>
      <w:proofErr w:type="spellEnd"/>
      <w:r w:rsidRPr="00426C05">
        <w:t xml:space="preserve">. </w:t>
      </w:r>
      <w:proofErr w:type="spellStart"/>
      <w:r w:rsidRPr="00426C05">
        <w:t>Author</w:t>
      </w:r>
      <w:proofErr w:type="spellEnd"/>
      <w:r w:rsidRPr="00426C05">
        <w:t xml:space="preserve">(s) build </w:t>
      </w:r>
      <w:proofErr w:type="spellStart"/>
      <w:r w:rsidRPr="00426C05">
        <w:t>on</w:t>
      </w:r>
      <w:proofErr w:type="spellEnd"/>
      <w:r w:rsidRPr="00426C05">
        <w:t xml:space="preserve"> </w:t>
      </w:r>
      <w:proofErr w:type="spellStart"/>
      <w:r w:rsidRPr="00426C05">
        <w:t>existing</w:t>
      </w:r>
      <w:proofErr w:type="spellEnd"/>
      <w:r w:rsidRPr="00426C05">
        <w:t xml:space="preserve"> </w:t>
      </w:r>
      <w:proofErr w:type="spellStart"/>
      <w:r w:rsidRPr="00426C05">
        <w:t>literature</w:t>
      </w:r>
      <w:proofErr w:type="spellEnd"/>
      <w:r w:rsidRPr="00426C05">
        <w:t xml:space="preserve"> in </w:t>
      </w:r>
      <w:proofErr w:type="spellStart"/>
      <w:r w:rsidRPr="00426C05">
        <w:t>formulating</w:t>
      </w:r>
      <w:proofErr w:type="spellEnd"/>
      <w:r w:rsidRPr="00426C05">
        <w:t xml:space="preserve"> </w:t>
      </w:r>
      <w:proofErr w:type="spellStart"/>
      <w:r w:rsidRPr="00426C05">
        <w:t>ideas</w:t>
      </w:r>
      <w:proofErr w:type="spellEnd"/>
      <w:r w:rsidRPr="00426C05">
        <w:t xml:space="preserve"> for </w:t>
      </w:r>
      <w:proofErr w:type="spellStart"/>
      <w:r w:rsidRPr="00426C05">
        <w:t>this</w:t>
      </w:r>
      <w:proofErr w:type="spellEnd"/>
      <w:r w:rsidRPr="00426C05">
        <w:t xml:space="preserve"> </w:t>
      </w:r>
      <w:proofErr w:type="spellStart"/>
      <w:r w:rsidRPr="00426C05">
        <w:t>submission</w:t>
      </w:r>
      <w:proofErr w:type="spellEnd"/>
      <w:r w:rsidRPr="00426C05">
        <w:t>.</w:t>
      </w:r>
    </w:p>
    <w:p w14:paraId="2835C1A1" w14:textId="5E18752E" w:rsidR="00FF61F2" w:rsidRDefault="00FF61F2" w:rsidP="00FF61F2">
      <w:pPr>
        <w:pStyle w:val="NormalWeb"/>
        <w:shd w:val="clear" w:color="auto" w:fill="FFFFFF"/>
      </w:pPr>
      <w:proofErr w:type="gramStart"/>
      <w:r>
        <w:t>(  )</w:t>
      </w:r>
      <w:proofErr w:type="gram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( x ) </w:t>
      </w:r>
      <w:proofErr w:type="spellStart"/>
      <w:r>
        <w:t>Enough</w:t>
      </w:r>
      <w:proofErr w:type="spellEnd"/>
      <w:r>
        <w:t xml:space="preserve"> (  ) </w:t>
      </w:r>
      <w:proofErr w:type="spellStart"/>
      <w:r>
        <w:t>I</w:t>
      </w:r>
      <w:r w:rsidRPr="00FF61F2">
        <w:t>nsufficient</w:t>
      </w:r>
      <w:proofErr w:type="spellEnd"/>
    </w:p>
    <w:p w14:paraId="68CBFF7B" w14:textId="19781DDF" w:rsidR="005444C9" w:rsidRDefault="005444C9" w:rsidP="005444C9">
      <w:pPr>
        <w:pStyle w:val="NormalWeb"/>
        <w:shd w:val="clear" w:color="auto" w:fill="FFFFFF"/>
      </w:pPr>
      <w:proofErr w:type="spellStart"/>
      <w:r w:rsidRPr="00FF61F2">
        <w:rPr>
          <w:b/>
          <w:bCs/>
        </w:rPr>
        <w:lastRenderedPageBreak/>
        <w:t>Writing</w:t>
      </w:r>
      <w:proofErr w:type="spellEnd"/>
      <w:r w:rsidRPr="00426C05">
        <w:t xml:space="preserve">. </w:t>
      </w:r>
      <w:proofErr w:type="spellStart"/>
      <w:r w:rsidRPr="00426C05">
        <w:t>Is</w:t>
      </w:r>
      <w:proofErr w:type="spellEnd"/>
      <w:r w:rsidRPr="00426C05">
        <w:t xml:space="preserve"> </w:t>
      </w:r>
      <w:proofErr w:type="spellStart"/>
      <w:r w:rsidRPr="00426C05">
        <w:t>the</w:t>
      </w:r>
      <w:proofErr w:type="spellEnd"/>
      <w:r w:rsidRPr="00426C05">
        <w:t xml:space="preserve"> </w:t>
      </w:r>
      <w:proofErr w:type="spellStart"/>
      <w:r w:rsidRPr="00426C05">
        <w:t>manuscript</w:t>
      </w:r>
      <w:proofErr w:type="spellEnd"/>
      <w:r w:rsidRPr="00426C05">
        <w:t xml:space="preserve"> </w:t>
      </w:r>
      <w:proofErr w:type="spellStart"/>
      <w:r w:rsidRPr="00426C05">
        <w:t>well</w:t>
      </w:r>
      <w:proofErr w:type="spellEnd"/>
      <w:r w:rsidRPr="00426C05">
        <w:t xml:space="preserve"> </w:t>
      </w:r>
      <w:proofErr w:type="spellStart"/>
      <w:r w:rsidRPr="00426C05">
        <w:t>written</w:t>
      </w:r>
      <w:proofErr w:type="spellEnd"/>
      <w:r w:rsidRPr="00426C05">
        <w:t xml:space="preserve">, </w:t>
      </w:r>
      <w:proofErr w:type="spellStart"/>
      <w:r w:rsidRPr="00426C05">
        <w:t>grammatically</w:t>
      </w:r>
      <w:proofErr w:type="spellEnd"/>
      <w:r w:rsidRPr="00426C05">
        <w:t xml:space="preserve"> </w:t>
      </w:r>
      <w:proofErr w:type="spellStart"/>
      <w:r w:rsidRPr="00426C05">
        <w:t>correct</w:t>
      </w:r>
      <w:proofErr w:type="spellEnd"/>
      <w:r w:rsidRPr="00426C05">
        <w:t xml:space="preserve">, </w:t>
      </w:r>
      <w:proofErr w:type="spellStart"/>
      <w:r w:rsidRPr="00426C05">
        <w:t>free</w:t>
      </w:r>
      <w:proofErr w:type="spellEnd"/>
      <w:r w:rsidRPr="00426C05">
        <w:t xml:space="preserve"> </w:t>
      </w:r>
      <w:proofErr w:type="spellStart"/>
      <w:r w:rsidRPr="00426C05">
        <w:t>of</w:t>
      </w:r>
      <w:proofErr w:type="spellEnd"/>
      <w:r w:rsidRPr="00426C05">
        <w:t xml:space="preserve"> </w:t>
      </w:r>
      <w:proofErr w:type="spellStart"/>
      <w:r w:rsidRPr="00426C05">
        <w:t>spelling</w:t>
      </w:r>
      <w:proofErr w:type="spellEnd"/>
      <w:r w:rsidRPr="00426C05">
        <w:t xml:space="preserve"> </w:t>
      </w:r>
      <w:proofErr w:type="spellStart"/>
      <w:r w:rsidRPr="00426C05">
        <w:t>errors</w:t>
      </w:r>
      <w:proofErr w:type="spellEnd"/>
      <w:r w:rsidRPr="00426C05">
        <w:t xml:space="preserve">, </w:t>
      </w:r>
      <w:proofErr w:type="spellStart"/>
      <w:r w:rsidRPr="00426C05">
        <w:t>cohesive</w:t>
      </w:r>
      <w:proofErr w:type="spellEnd"/>
      <w:r w:rsidRPr="00426C05">
        <w:t xml:space="preserve">, </w:t>
      </w:r>
      <w:proofErr w:type="spellStart"/>
      <w:r w:rsidRPr="00426C05">
        <w:t>and</w:t>
      </w:r>
      <w:proofErr w:type="spellEnd"/>
      <w:r w:rsidRPr="00426C05">
        <w:t xml:space="preserve"> </w:t>
      </w:r>
      <w:proofErr w:type="spellStart"/>
      <w:r w:rsidRPr="00426C05">
        <w:t>logically</w:t>
      </w:r>
      <w:proofErr w:type="spellEnd"/>
      <w:r w:rsidRPr="00426C05">
        <w:t xml:space="preserve"> </w:t>
      </w:r>
      <w:proofErr w:type="spellStart"/>
      <w:r w:rsidRPr="00426C05">
        <w:t>organized</w:t>
      </w:r>
      <w:proofErr w:type="spellEnd"/>
      <w:r w:rsidRPr="00426C05">
        <w:t xml:space="preserve">? Are </w:t>
      </w:r>
      <w:proofErr w:type="spellStart"/>
      <w:r w:rsidRPr="00426C05">
        <w:t>conclusions</w:t>
      </w:r>
      <w:proofErr w:type="spellEnd"/>
      <w:r w:rsidRPr="00426C05">
        <w:t xml:space="preserve"> </w:t>
      </w:r>
      <w:proofErr w:type="spellStart"/>
      <w:r w:rsidRPr="00426C05">
        <w:t>stated</w:t>
      </w:r>
      <w:proofErr w:type="spellEnd"/>
      <w:r w:rsidRPr="00426C05">
        <w:t xml:space="preserve"> </w:t>
      </w:r>
      <w:proofErr w:type="spellStart"/>
      <w:r w:rsidRPr="00426C05">
        <w:t>clearly</w:t>
      </w:r>
      <w:proofErr w:type="spellEnd"/>
      <w:r w:rsidRPr="00426C05">
        <w:t xml:space="preserve">? Do </w:t>
      </w:r>
      <w:proofErr w:type="spellStart"/>
      <w:r w:rsidRPr="00426C05">
        <w:t>the</w:t>
      </w:r>
      <w:proofErr w:type="spellEnd"/>
      <w:r w:rsidRPr="00426C05">
        <w:t xml:space="preserve"> </w:t>
      </w:r>
      <w:proofErr w:type="spellStart"/>
      <w:r w:rsidRPr="00426C05">
        <w:t>author</w:t>
      </w:r>
      <w:proofErr w:type="spellEnd"/>
      <w:r w:rsidRPr="00426C05">
        <w:t xml:space="preserve">(s) </w:t>
      </w:r>
      <w:proofErr w:type="spellStart"/>
      <w:r w:rsidRPr="00426C05">
        <w:t>appropriately</w:t>
      </w:r>
      <w:proofErr w:type="spellEnd"/>
      <w:r w:rsidRPr="00426C05">
        <w:t xml:space="preserve"> </w:t>
      </w:r>
      <w:proofErr w:type="spellStart"/>
      <w:r w:rsidRPr="00426C05">
        <w:t>reference</w:t>
      </w:r>
      <w:proofErr w:type="spellEnd"/>
      <w:r w:rsidRPr="00426C05">
        <w:t xml:space="preserve"> </w:t>
      </w:r>
      <w:proofErr w:type="spellStart"/>
      <w:r w:rsidRPr="00426C05">
        <w:t>primary</w:t>
      </w:r>
      <w:proofErr w:type="spellEnd"/>
      <w:r w:rsidRPr="00426C05">
        <w:t xml:space="preserve"> </w:t>
      </w:r>
      <w:proofErr w:type="spellStart"/>
      <w:r w:rsidRPr="00426C05">
        <w:t>and</w:t>
      </w:r>
      <w:proofErr w:type="spellEnd"/>
      <w:r w:rsidRPr="00426C05">
        <w:t xml:space="preserve"> </w:t>
      </w:r>
      <w:proofErr w:type="spellStart"/>
      <w:r w:rsidRPr="00426C05">
        <w:t>secondary</w:t>
      </w:r>
      <w:proofErr w:type="spellEnd"/>
      <w:r w:rsidRPr="00426C05">
        <w:t xml:space="preserve"> </w:t>
      </w:r>
      <w:proofErr w:type="spellStart"/>
      <w:r w:rsidRPr="00426C05">
        <w:t>sources</w:t>
      </w:r>
      <w:proofErr w:type="spellEnd"/>
      <w:r w:rsidRPr="00426C05">
        <w:t xml:space="preserve">, </w:t>
      </w:r>
      <w:proofErr w:type="spellStart"/>
      <w:r w:rsidRPr="00426C05">
        <w:t>and</w:t>
      </w:r>
      <w:proofErr w:type="spellEnd"/>
      <w:r w:rsidRPr="00426C05">
        <w:t xml:space="preserve"> </w:t>
      </w:r>
      <w:proofErr w:type="spellStart"/>
      <w:r w:rsidRPr="00426C05">
        <w:t>indicate</w:t>
      </w:r>
      <w:proofErr w:type="spellEnd"/>
      <w:r w:rsidRPr="00426C05">
        <w:t xml:space="preserve"> </w:t>
      </w:r>
      <w:proofErr w:type="spellStart"/>
      <w:r w:rsidRPr="00426C05">
        <w:t>any</w:t>
      </w:r>
      <w:proofErr w:type="spellEnd"/>
      <w:r w:rsidRPr="00426C05">
        <w:t xml:space="preserve"> </w:t>
      </w:r>
      <w:proofErr w:type="spellStart"/>
      <w:r w:rsidRPr="00426C05">
        <w:t>headings</w:t>
      </w:r>
      <w:proofErr w:type="spellEnd"/>
      <w:r w:rsidRPr="00426C05">
        <w:t xml:space="preserve"> </w:t>
      </w:r>
      <w:proofErr w:type="spellStart"/>
      <w:r w:rsidRPr="00426C05">
        <w:t>and</w:t>
      </w:r>
      <w:proofErr w:type="spellEnd"/>
      <w:r w:rsidRPr="00426C05">
        <w:t xml:space="preserve"> </w:t>
      </w:r>
      <w:proofErr w:type="spellStart"/>
      <w:r w:rsidRPr="00426C05">
        <w:t>sub-headings</w:t>
      </w:r>
      <w:proofErr w:type="spellEnd"/>
      <w:r w:rsidRPr="00426C05">
        <w:t xml:space="preserve">, </w:t>
      </w:r>
      <w:proofErr w:type="spellStart"/>
      <w:r w:rsidRPr="00426C05">
        <w:t>using</w:t>
      </w:r>
      <w:proofErr w:type="spellEnd"/>
      <w:r w:rsidRPr="00426C05">
        <w:t xml:space="preserve"> </w:t>
      </w:r>
      <w:proofErr w:type="spellStart"/>
      <w:r w:rsidRPr="00426C05">
        <w:t>the</w:t>
      </w:r>
      <w:proofErr w:type="spellEnd"/>
      <w:r w:rsidRPr="00426C05">
        <w:t xml:space="preserve"> </w:t>
      </w:r>
      <w:proofErr w:type="spellStart"/>
      <w:r w:rsidRPr="00426C05">
        <w:t>style</w:t>
      </w:r>
      <w:proofErr w:type="spellEnd"/>
      <w:r w:rsidRPr="00426C05">
        <w:t xml:space="preserve"> </w:t>
      </w:r>
      <w:proofErr w:type="spellStart"/>
      <w:r w:rsidRPr="00426C05">
        <w:t>of</w:t>
      </w:r>
      <w:proofErr w:type="spellEnd"/>
      <w:r w:rsidRPr="00426C05">
        <w:t xml:space="preserve"> </w:t>
      </w:r>
      <w:proofErr w:type="spellStart"/>
      <w:r w:rsidRPr="00426C05">
        <w:t>the</w:t>
      </w:r>
      <w:proofErr w:type="spellEnd"/>
      <w:r w:rsidRPr="00426C05">
        <w:t xml:space="preserve"> </w:t>
      </w:r>
      <w:proofErr w:type="spellStart"/>
      <w:r w:rsidRPr="00426C05">
        <w:t>current</w:t>
      </w:r>
      <w:proofErr w:type="spellEnd"/>
      <w:r w:rsidRPr="00426C05">
        <w:t xml:space="preserve"> APA </w:t>
      </w:r>
      <w:proofErr w:type="spellStart"/>
      <w:r w:rsidRPr="00426C05">
        <w:t>publication</w:t>
      </w:r>
      <w:proofErr w:type="spellEnd"/>
      <w:r w:rsidRPr="00426C05">
        <w:t xml:space="preserve"> manual</w:t>
      </w:r>
      <w:r w:rsidR="00FF61F2">
        <w:t>*</w:t>
      </w:r>
      <w:r w:rsidRPr="00426C05">
        <w:t xml:space="preserve">? </w:t>
      </w:r>
    </w:p>
    <w:p w14:paraId="6E175DFE" w14:textId="035CC82D" w:rsidR="00FF61F2" w:rsidRDefault="00FF61F2" w:rsidP="00FF61F2">
      <w:pPr>
        <w:pStyle w:val="NormalWeb"/>
        <w:shd w:val="clear" w:color="auto" w:fill="FFFFFF"/>
      </w:pPr>
      <w:proofErr w:type="gramStart"/>
      <w:r>
        <w:t>(  )</w:t>
      </w:r>
      <w:proofErr w:type="gram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( x ) </w:t>
      </w:r>
      <w:proofErr w:type="spellStart"/>
      <w:r>
        <w:t>Enough</w:t>
      </w:r>
      <w:proofErr w:type="spellEnd"/>
      <w:r>
        <w:t xml:space="preserve"> ( x ) </w:t>
      </w:r>
      <w:proofErr w:type="spellStart"/>
      <w:r>
        <w:t>I</w:t>
      </w:r>
      <w:r w:rsidRPr="00FF61F2">
        <w:t>nsufficient</w:t>
      </w:r>
      <w:proofErr w:type="spellEnd"/>
      <w:r>
        <w:t>*</w:t>
      </w:r>
    </w:p>
    <w:p w14:paraId="5DB83C45" w14:textId="77777777" w:rsidR="005444C9" w:rsidRPr="00426C05" w:rsidRDefault="005444C9" w:rsidP="0056648C">
      <w:pPr>
        <w:rPr>
          <w:rFonts w:ascii="Times New Roman" w:hAnsi="Times New Roman" w:cs="Times New Roman"/>
          <w:sz w:val="24"/>
          <w:szCs w:val="24"/>
        </w:rPr>
      </w:pPr>
    </w:p>
    <w:sectPr w:rsidR="005444C9" w:rsidRPr="00426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B5CEA"/>
    <w:multiLevelType w:val="hybridMultilevel"/>
    <w:tmpl w:val="D6145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5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B0"/>
    <w:rsid w:val="00046B0C"/>
    <w:rsid w:val="00061010"/>
    <w:rsid w:val="00064BE0"/>
    <w:rsid w:val="000C703D"/>
    <w:rsid w:val="000E7BB7"/>
    <w:rsid w:val="000F17F2"/>
    <w:rsid w:val="0015134C"/>
    <w:rsid w:val="00161441"/>
    <w:rsid w:val="00184FF8"/>
    <w:rsid w:val="00193707"/>
    <w:rsid w:val="001B7CCB"/>
    <w:rsid w:val="001C562A"/>
    <w:rsid w:val="001D2EB3"/>
    <w:rsid w:val="00204A6F"/>
    <w:rsid w:val="002A742A"/>
    <w:rsid w:val="002C6F2D"/>
    <w:rsid w:val="002D1508"/>
    <w:rsid w:val="003142B3"/>
    <w:rsid w:val="003175DF"/>
    <w:rsid w:val="003244F8"/>
    <w:rsid w:val="003339C8"/>
    <w:rsid w:val="00351E26"/>
    <w:rsid w:val="00386781"/>
    <w:rsid w:val="00387688"/>
    <w:rsid w:val="003A0709"/>
    <w:rsid w:val="003B12CF"/>
    <w:rsid w:val="003E3215"/>
    <w:rsid w:val="003F10BE"/>
    <w:rsid w:val="00402F95"/>
    <w:rsid w:val="00407695"/>
    <w:rsid w:val="00426C05"/>
    <w:rsid w:val="004A2B37"/>
    <w:rsid w:val="004C0A0C"/>
    <w:rsid w:val="004C2322"/>
    <w:rsid w:val="004C3F4A"/>
    <w:rsid w:val="004C4DE7"/>
    <w:rsid w:val="00503C60"/>
    <w:rsid w:val="005410BA"/>
    <w:rsid w:val="005444C9"/>
    <w:rsid w:val="00561ECB"/>
    <w:rsid w:val="0056648C"/>
    <w:rsid w:val="005A1F50"/>
    <w:rsid w:val="005B0710"/>
    <w:rsid w:val="005B53A1"/>
    <w:rsid w:val="00611135"/>
    <w:rsid w:val="00614C3E"/>
    <w:rsid w:val="00680C50"/>
    <w:rsid w:val="00691C1E"/>
    <w:rsid w:val="006B5D70"/>
    <w:rsid w:val="006E13FF"/>
    <w:rsid w:val="006E2052"/>
    <w:rsid w:val="006E5145"/>
    <w:rsid w:val="00764D48"/>
    <w:rsid w:val="0076536C"/>
    <w:rsid w:val="00775368"/>
    <w:rsid w:val="0078233E"/>
    <w:rsid w:val="007B1349"/>
    <w:rsid w:val="007E1FFC"/>
    <w:rsid w:val="0082268B"/>
    <w:rsid w:val="00824918"/>
    <w:rsid w:val="0090734F"/>
    <w:rsid w:val="009212FB"/>
    <w:rsid w:val="009271EA"/>
    <w:rsid w:val="0093458D"/>
    <w:rsid w:val="0096011D"/>
    <w:rsid w:val="009701F8"/>
    <w:rsid w:val="00991A5B"/>
    <w:rsid w:val="0099459E"/>
    <w:rsid w:val="009A5CCB"/>
    <w:rsid w:val="009C6749"/>
    <w:rsid w:val="009F3DE2"/>
    <w:rsid w:val="009F6A76"/>
    <w:rsid w:val="00A03D4D"/>
    <w:rsid w:val="00A04DB4"/>
    <w:rsid w:val="00A15C0D"/>
    <w:rsid w:val="00A30379"/>
    <w:rsid w:val="00A853BA"/>
    <w:rsid w:val="00AD11FD"/>
    <w:rsid w:val="00AF20DE"/>
    <w:rsid w:val="00B15ECE"/>
    <w:rsid w:val="00B519A1"/>
    <w:rsid w:val="00B52689"/>
    <w:rsid w:val="00B72D0E"/>
    <w:rsid w:val="00BA5FB1"/>
    <w:rsid w:val="00BB4EDF"/>
    <w:rsid w:val="00C12B3E"/>
    <w:rsid w:val="00C43BC1"/>
    <w:rsid w:val="00C5038D"/>
    <w:rsid w:val="00C6757E"/>
    <w:rsid w:val="00CA66B2"/>
    <w:rsid w:val="00CC3DF3"/>
    <w:rsid w:val="00CD0793"/>
    <w:rsid w:val="00CD10B0"/>
    <w:rsid w:val="00D45C7F"/>
    <w:rsid w:val="00DA10DA"/>
    <w:rsid w:val="00E47677"/>
    <w:rsid w:val="00EB5BCE"/>
    <w:rsid w:val="00ED4EC6"/>
    <w:rsid w:val="00EE227A"/>
    <w:rsid w:val="00EF3AA7"/>
    <w:rsid w:val="00EF66FD"/>
    <w:rsid w:val="00F22628"/>
    <w:rsid w:val="00F530BB"/>
    <w:rsid w:val="00F72C89"/>
    <w:rsid w:val="00FB040C"/>
    <w:rsid w:val="00FB5804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F4E9"/>
  <w15:chartTrackingRefBased/>
  <w15:docId w15:val="{E125AA21-69D9-47B1-B480-8ABB6041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C3DF3"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707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707"/>
    <w:rPr>
      <w:rFonts w:ascii="Times New Roman" w:eastAsia="Calibri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A66B2"/>
    <w:rPr>
      <w:sz w:val="16"/>
      <w:szCs w:val="16"/>
    </w:rPr>
  </w:style>
  <w:style w:type="character" w:customStyle="1" w:styleId="fontstyle01">
    <w:name w:val="fontstyle01"/>
    <w:basedOn w:val="Fontepargpadro"/>
    <w:rsid w:val="006E514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7B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6B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6B0C"/>
    <w:rPr>
      <w:color w:val="605E5C"/>
      <w:shd w:val="clear" w:color="auto" w:fill="E1DFDD"/>
    </w:rPr>
  </w:style>
  <w:style w:type="paragraph" w:customStyle="1" w:styleId="Correspondencedetails">
    <w:name w:val="Correspondence details"/>
    <w:basedOn w:val="Normal"/>
    <w:qFormat/>
    <w:rsid w:val="005410BA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9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207640209721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ocn.153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978-3-030-61416-4_11" TargetMode="External"/><Relationship Id="rId11" Type="http://schemas.openxmlformats.org/officeDocument/2006/relationships/hyperlink" Target="https://doi.org/10.3758/s13428-018-1055-2" TargetMode="External"/><Relationship Id="rId5" Type="http://schemas.openxmlformats.org/officeDocument/2006/relationships/hyperlink" Target="https://doi.org/10.1037/tra0000868" TargetMode="External"/><Relationship Id="rId10" Type="http://schemas.openxmlformats.org/officeDocument/2006/relationships/hyperlink" Target="http://dx.doi.org/10.1037/cou0000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94-007-0753-5_20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7</Pages>
  <Words>2147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Damiao Soares</dc:creator>
  <cp:keywords/>
  <dc:description/>
  <cp:lastModifiedBy>quesia cataldo</cp:lastModifiedBy>
  <cp:revision>35</cp:revision>
  <dcterms:created xsi:type="dcterms:W3CDTF">2022-04-28T15:42:00Z</dcterms:created>
  <dcterms:modified xsi:type="dcterms:W3CDTF">2022-05-10T01:13:00Z</dcterms:modified>
</cp:coreProperties>
</file>