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F164" w14:textId="77777777" w:rsidR="00477422" w:rsidRPr="00D7312E" w:rsidRDefault="00477422" w:rsidP="00D7312E">
      <w:pPr>
        <w:widowControl w:val="0"/>
        <w:pBdr>
          <w:top w:val="nil"/>
          <w:left w:val="nil"/>
          <w:bottom w:val="nil"/>
          <w:right w:val="nil"/>
          <w:between w:val="nil"/>
        </w:pBdr>
        <w:spacing w:after="0" w:line="276" w:lineRule="auto"/>
      </w:pPr>
    </w:p>
    <w:p w14:paraId="5C063CBA" w14:textId="77777777" w:rsidR="00477422" w:rsidRPr="00D7312E" w:rsidRDefault="00477422" w:rsidP="00D7312E">
      <w:pPr>
        <w:spacing w:line="276" w:lineRule="auto"/>
        <w:jc w:val="center"/>
        <w:rPr>
          <w:rFonts w:ascii="Times New Roman" w:eastAsia="Times New Roman" w:hAnsi="Times New Roman" w:cs="Times New Roman"/>
          <w:b/>
        </w:rPr>
      </w:pPr>
    </w:p>
    <w:p w14:paraId="76549CA2" w14:textId="77777777" w:rsidR="00477422" w:rsidRPr="00D7312E" w:rsidRDefault="00477422" w:rsidP="00D7312E">
      <w:pPr>
        <w:spacing w:line="276" w:lineRule="auto"/>
        <w:jc w:val="center"/>
        <w:rPr>
          <w:rFonts w:ascii="Times New Roman" w:eastAsia="Times New Roman" w:hAnsi="Times New Roman" w:cs="Times New Roman"/>
          <w:b/>
        </w:rPr>
      </w:pPr>
    </w:p>
    <w:p w14:paraId="2709F6BA" w14:textId="77777777" w:rsidR="00477422" w:rsidRPr="00D7312E" w:rsidRDefault="00477422" w:rsidP="00D7312E">
      <w:pPr>
        <w:spacing w:line="276" w:lineRule="auto"/>
        <w:jc w:val="center"/>
        <w:rPr>
          <w:rFonts w:ascii="Times New Roman" w:eastAsia="Times New Roman" w:hAnsi="Times New Roman" w:cs="Times New Roman"/>
          <w:b/>
        </w:rPr>
      </w:pPr>
    </w:p>
    <w:p w14:paraId="444B0B6C" w14:textId="77777777" w:rsidR="00477422" w:rsidRPr="00D7312E" w:rsidRDefault="00477422" w:rsidP="00D7312E">
      <w:pPr>
        <w:spacing w:line="276" w:lineRule="auto"/>
        <w:jc w:val="center"/>
        <w:rPr>
          <w:rFonts w:ascii="Times New Roman" w:eastAsia="Times New Roman" w:hAnsi="Times New Roman" w:cs="Times New Roman"/>
          <w:b/>
        </w:rPr>
      </w:pPr>
    </w:p>
    <w:p w14:paraId="0E01FD83"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7D6744CE"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7DC79834"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6D270F61" w14:textId="77777777" w:rsidR="00477422" w:rsidRPr="00D34BDA" w:rsidRDefault="00443C06" w:rsidP="00D34BDA">
      <w:pPr>
        <w:spacing w:line="360" w:lineRule="auto"/>
        <w:jc w:val="center"/>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Inteligencia emocional y violencia escolar en adolescentes: un mapeo sistemático</w:t>
      </w:r>
    </w:p>
    <w:p w14:paraId="0E85EC42" w14:textId="77777777" w:rsidR="00477422" w:rsidRPr="00D34BDA" w:rsidRDefault="00443C06" w:rsidP="00D34BDA">
      <w:pPr>
        <w:pBdr>
          <w:top w:val="nil"/>
          <w:left w:val="nil"/>
          <w:bottom w:val="nil"/>
          <w:right w:val="nil"/>
          <w:between w:val="nil"/>
        </w:pBdr>
        <w:spacing w:before="240" w:after="240" w:line="360" w:lineRule="auto"/>
        <w:jc w:val="center"/>
        <w:rPr>
          <w:rFonts w:ascii="Times New Roman" w:eastAsia="Times New Roman" w:hAnsi="Times New Roman" w:cs="Times New Roman"/>
          <w:color w:val="000000"/>
          <w:sz w:val="24"/>
          <w:szCs w:val="24"/>
        </w:rPr>
      </w:pPr>
      <w:r w:rsidRPr="00D34BDA">
        <w:rPr>
          <w:rFonts w:ascii="Times New Roman" w:eastAsia="Times New Roman" w:hAnsi="Times New Roman" w:cs="Times New Roman"/>
          <w:b/>
          <w:color w:val="000000"/>
          <w:sz w:val="24"/>
          <w:szCs w:val="24"/>
          <w:highlight w:val="white"/>
        </w:rPr>
        <w:t>AUTORES</w:t>
      </w:r>
    </w:p>
    <w:p w14:paraId="42C568BB" w14:textId="77777777" w:rsidR="00477422" w:rsidRPr="00D34BDA" w:rsidRDefault="00443C06" w:rsidP="00D34BDA">
      <w:pPr>
        <w:pBdr>
          <w:top w:val="nil"/>
          <w:left w:val="nil"/>
          <w:bottom w:val="nil"/>
          <w:right w:val="nil"/>
          <w:between w:val="nil"/>
        </w:pBdr>
        <w:spacing w:before="240" w:after="240" w:line="360" w:lineRule="auto"/>
        <w:jc w:val="center"/>
        <w:rPr>
          <w:rFonts w:ascii="Times New Roman" w:eastAsia="Times New Roman" w:hAnsi="Times New Roman" w:cs="Times New Roman"/>
          <w:color w:val="000000"/>
          <w:sz w:val="24"/>
          <w:szCs w:val="24"/>
        </w:rPr>
      </w:pPr>
      <w:r w:rsidRPr="00D34BDA">
        <w:rPr>
          <w:rFonts w:ascii="Times New Roman" w:eastAsia="Times New Roman" w:hAnsi="Times New Roman" w:cs="Times New Roman"/>
          <w:color w:val="000000"/>
          <w:sz w:val="24"/>
          <w:szCs w:val="24"/>
          <w:highlight w:val="white"/>
        </w:rPr>
        <w:t>Serrano Montaño, Geraldin Elizabeth (</w:t>
      </w:r>
      <w:hyperlink r:id="rId7">
        <w:r w:rsidRPr="00D34BDA">
          <w:rPr>
            <w:rFonts w:ascii="Times New Roman" w:eastAsia="Times New Roman" w:hAnsi="Times New Roman" w:cs="Times New Roman"/>
            <w:color w:val="000000"/>
            <w:sz w:val="24"/>
            <w:szCs w:val="24"/>
            <w:highlight w:val="white"/>
          </w:rPr>
          <w:t>0000-0002-7758-0088</w:t>
        </w:r>
      </w:hyperlink>
      <w:r w:rsidRPr="00D34BDA">
        <w:rPr>
          <w:rFonts w:ascii="Times New Roman" w:eastAsia="Times New Roman" w:hAnsi="Times New Roman" w:cs="Times New Roman"/>
          <w:color w:val="000000"/>
          <w:sz w:val="24"/>
          <w:szCs w:val="24"/>
          <w:highlight w:val="white"/>
        </w:rPr>
        <w:t>)</w:t>
      </w:r>
    </w:p>
    <w:p w14:paraId="2A4FB616" w14:textId="77777777" w:rsidR="00477422" w:rsidRPr="00D34BDA" w:rsidRDefault="00443C06" w:rsidP="00D34BDA">
      <w:pPr>
        <w:pBdr>
          <w:top w:val="nil"/>
          <w:left w:val="nil"/>
          <w:bottom w:val="nil"/>
          <w:right w:val="nil"/>
          <w:between w:val="nil"/>
        </w:pBdr>
        <w:spacing w:before="280" w:after="280" w:line="360" w:lineRule="auto"/>
        <w:ind w:left="1416"/>
        <w:rPr>
          <w:rFonts w:ascii="Times New Roman" w:eastAsia="Times New Roman" w:hAnsi="Times New Roman" w:cs="Times New Roman"/>
          <w:color w:val="000000"/>
          <w:sz w:val="24"/>
          <w:szCs w:val="24"/>
          <w:highlight w:val="white"/>
        </w:rPr>
      </w:pPr>
      <w:r w:rsidRPr="00D34BDA">
        <w:rPr>
          <w:rFonts w:ascii="Times New Roman" w:eastAsia="Times New Roman" w:hAnsi="Times New Roman" w:cs="Times New Roman"/>
          <w:color w:val="000000"/>
          <w:sz w:val="24"/>
          <w:szCs w:val="24"/>
          <w:highlight w:val="white"/>
        </w:rPr>
        <w:t xml:space="preserve">   Silva Castro, Milagros del Pilar (</w:t>
      </w:r>
      <w:hyperlink r:id="rId8">
        <w:r w:rsidRPr="00D34BDA">
          <w:rPr>
            <w:rFonts w:ascii="Times New Roman" w:eastAsia="Times New Roman" w:hAnsi="Times New Roman" w:cs="Times New Roman"/>
            <w:color w:val="000000"/>
            <w:sz w:val="24"/>
            <w:szCs w:val="24"/>
            <w:highlight w:val="white"/>
          </w:rPr>
          <w:t>0000-0002-5030-7663</w:t>
        </w:r>
      </w:hyperlink>
      <w:r w:rsidRPr="00D34BDA">
        <w:rPr>
          <w:rFonts w:ascii="Times New Roman" w:eastAsia="Times New Roman" w:hAnsi="Times New Roman" w:cs="Times New Roman"/>
          <w:color w:val="000000"/>
          <w:sz w:val="24"/>
          <w:szCs w:val="24"/>
          <w:highlight w:val="white"/>
        </w:rPr>
        <w:t>)</w:t>
      </w:r>
    </w:p>
    <w:p w14:paraId="4F092FE6" w14:textId="008FF19D" w:rsidR="00477422" w:rsidRPr="00D34BDA" w:rsidRDefault="00443C06" w:rsidP="00D34BDA">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highlight w:val="white"/>
        </w:rPr>
      </w:pPr>
      <w:r w:rsidRPr="00D34BDA">
        <w:rPr>
          <w:rFonts w:ascii="Times New Roman" w:eastAsia="Times New Roman" w:hAnsi="Times New Roman" w:cs="Times New Roman"/>
          <w:color w:val="000000"/>
          <w:sz w:val="24"/>
          <w:szCs w:val="24"/>
          <w:highlight w:val="white"/>
        </w:rPr>
        <w:tab/>
      </w:r>
      <w:r w:rsidRPr="00D34BDA">
        <w:rPr>
          <w:rFonts w:ascii="Times New Roman" w:eastAsia="Times New Roman" w:hAnsi="Times New Roman" w:cs="Times New Roman"/>
          <w:color w:val="000000"/>
          <w:sz w:val="24"/>
          <w:szCs w:val="24"/>
          <w:highlight w:val="white"/>
        </w:rPr>
        <w:tab/>
      </w:r>
      <w:r w:rsidRPr="00D34BDA">
        <w:rPr>
          <w:rFonts w:ascii="Times New Roman" w:eastAsia="Times New Roman" w:hAnsi="Times New Roman" w:cs="Times New Roman"/>
          <w:color w:val="000000"/>
          <w:sz w:val="24"/>
          <w:szCs w:val="24"/>
          <w:highlight w:val="white"/>
        </w:rPr>
        <w:tab/>
      </w:r>
    </w:p>
    <w:p w14:paraId="2E7F7674" w14:textId="77777777" w:rsidR="00477422" w:rsidRPr="00D34BDA" w:rsidRDefault="00443C06" w:rsidP="00D34BDA">
      <w:pPr>
        <w:pBdr>
          <w:top w:val="nil"/>
          <w:left w:val="nil"/>
          <w:bottom w:val="nil"/>
          <w:right w:val="nil"/>
          <w:between w:val="nil"/>
        </w:pBdr>
        <w:spacing w:before="280" w:after="280" w:line="360" w:lineRule="auto"/>
        <w:jc w:val="center"/>
        <w:rPr>
          <w:rFonts w:ascii="Times New Roman" w:eastAsia="Times New Roman" w:hAnsi="Times New Roman" w:cs="Times New Roman"/>
          <w:i/>
          <w:color w:val="000000"/>
          <w:sz w:val="24"/>
          <w:szCs w:val="24"/>
          <w:highlight w:val="white"/>
        </w:rPr>
      </w:pPr>
      <w:r w:rsidRPr="00D34BDA">
        <w:rPr>
          <w:rFonts w:ascii="Times New Roman" w:eastAsia="Times New Roman" w:hAnsi="Times New Roman" w:cs="Times New Roman"/>
          <w:i/>
          <w:color w:val="000000"/>
          <w:sz w:val="24"/>
          <w:szCs w:val="24"/>
          <w:highlight w:val="white"/>
        </w:rPr>
        <w:t>Universidad césar vallejo, Perú</w:t>
      </w:r>
    </w:p>
    <w:p w14:paraId="6AF00932" w14:textId="77777777" w:rsidR="00477422" w:rsidRPr="00D34BDA" w:rsidRDefault="00443C06" w:rsidP="00D34BDA">
      <w:pPr>
        <w:spacing w:line="360" w:lineRule="auto"/>
        <w:rPr>
          <w:rFonts w:ascii="Times New Roman" w:eastAsia="Times New Roman" w:hAnsi="Times New Roman" w:cs="Times New Roman"/>
          <w:color w:val="000000"/>
          <w:sz w:val="24"/>
          <w:szCs w:val="24"/>
          <w:highlight w:val="white"/>
        </w:rPr>
      </w:pPr>
      <w:r w:rsidRPr="00D34BDA">
        <w:rPr>
          <w:rFonts w:ascii="Times New Roman" w:hAnsi="Times New Roman" w:cs="Times New Roman"/>
          <w:sz w:val="24"/>
          <w:szCs w:val="24"/>
        </w:rPr>
        <w:br w:type="page"/>
      </w:r>
    </w:p>
    <w:p w14:paraId="159DA0D4" w14:textId="77777777" w:rsidR="00477422" w:rsidRPr="00D34BDA" w:rsidRDefault="00477422" w:rsidP="00D34BDA">
      <w:pPr>
        <w:pBdr>
          <w:top w:val="nil"/>
          <w:left w:val="nil"/>
          <w:bottom w:val="nil"/>
          <w:right w:val="nil"/>
          <w:between w:val="nil"/>
        </w:pBdr>
        <w:spacing w:before="280" w:after="280" w:line="360" w:lineRule="auto"/>
        <w:jc w:val="center"/>
        <w:rPr>
          <w:rFonts w:ascii="Times New Roman" w:eastAsia="Times New Roman" w:hAnsi="Times New Roman" w:cs="Times New Roman"/>
          <w:color w:val="000000"/>
          <w:sz w:val="24"/>
          <w:szCs w:val="24"/>
        </w:rPr>
      </w:pPr>
    </w:p>
    <w:p w14:paraId="5B2F9A97"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4C4A67D3"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5F9B1E01" w14:textId="77777777" w:rsidR="00477422" w:rsidRPr="00D34BDA" w:rsidRDefault="00477422" w:rsidP="00D34BDA">
      <w:pPr>
        <w:spacing w:line="360" w:lineRule="auto"/>
        <w:rPr>
          <w:rFonts w:ascii="Times New Roman" w:eastAsia="Times New Roman" w:hAnsi="Times New Roman" w:cs="Times New Roman"/>
          <w:b/>
          <w:sz w:val="24"/>
          <w:szCs w:val="24"/>
        </w:rPr>
      </w:pPr>
    </w:p>
    <w:p w14:paraId="5CDAF782"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57562CB0"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1FFD3C73" w14:textId="77777777" w:rsidR="00477422" w:rsidRPr="00D34BDA" w:rsidRDefault="00443C06" w:rsidP="00D34BDA">
      <w:pPr>
        <w:spacing w:line="360" w:lineRule="auto"/>
        <w:ind w:left="2832"/>
        <w:jc w:val="center"/>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Agradecimiento</w:t>
      </w:r>
    </w:p>
    <w:p w14:paraId="0FE6D529" w14:textId="66D772EA" w:rsidR="00477422" w:rsidRPr="00D34BDA" w:rsidRDefault="00443C06" w:rsidP="00D34BDA">
      <w:pPr>
        <w:spacing w:line="360" w:lineRule="auto"/>
        <w:ind w:left="4956"/>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 A nuestros amados padres, quienes estuvieron siempre para nosotros siendo nuestros mayores pilares, sin ustedes y Dios de nuestro lado no habría sido posible lograrlo. A nuestros amigos y compañeros de vida, quienes confiaron en nuestras capacidades y fueron animadores constantes para nosotros. Y un especial reconocimiento a nuestro asesor, por su paciencia y compromiso para con nuestro aprendizaje.</w:t>
      </w:r>
    </w:p>
    <w:p w14:paraId="72607151" w14:textId="78E8295B"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7D878EDA" w14:textId="548038B4"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560C46CD" w14:textId="30051884"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4E8A44F6" w14:textId="2984765F"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59BDEEA8" w14:textId="66797C32"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5D9E69D9" w14:textId="214F81F3"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02391223" w14:textId="6279676F"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6681F94C" w14:textId="2345BFA3" w:rsidR="007F4CD9" w:rsidRPr="00D34BDA" w:rsidRDefault="007F4CD9" w:rsidP="00D34BDA">
      <w:pPr>
        <w:spacing w:line="360" w:lineRule="auto"/>
        <w:ind w:left="4956"/>
        <w:jc w:val="both"/>
        <w:rPr>
          <w:rFonts w:ascii="Times New Roman" w:eastAsia="Times New Roman" w:hAnsi="Times New Roman" w:cs="Times New Roman"/>
          <w:sz w:val="24"/>
          <w:szCs w:val="24"/>
        </w:rPr>
      </w:pPr>
    </w:p>
    <w:p w14:paraId="1F2030DE" w14:textId="77777777" w:rsidR="007F4CD9" w:rsidRPr="00D34BDA" w:rsidRDefault="007F4CD9" w:rsidP="002D293B">
      <w:pPr>
        <w:spacing w:line="360" w:lineRule="auto"/>
        <w:jc w:val="both"/>
        <w:rPr>
          <w:rFonts w:ascii="Times New Roman" w:eastAsia="Times New Roman" w:hAnsi="Times New Roman" w:cs="Times New Roman"/>
          <w:b/>
          <w:sz w:val="24"/>
          <w:szCs w:val="24"/>
        </w:rPr>
      </w:pPr>
    </w:p>
    <w:p w14:paraId="258C3015" w14:textId="77777777" w:rsidR="00477422" w:rsidRPr="00D34BDA" w:rsidRDefault="00443C06" w:rsidP="00D34BDA">
      <w:pPr>
        <w:spacing w:line="360" w:lineRule="auto"/>
        <w:jc w:val="center"/>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lastRenderedPageBreak/>
        <w:t>Inteligencia emocional y violencia escolar en adolescentes: un mapeo sistemático</w:t>
      </w:r>
    </w:p>
    <w:p w14:paraId="0E1D5339"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160E7106" w14:textId="77777777" w:rsidR="00477422" w:rsidRPr="00D34BDA" w:rsidRDefault="00443C06" w:rsidP="00D34BDA">
      <w:pPr>
        <w:spacing w:line="360" w:lineRule="auto"/>
        <w:jc w:val="center"/>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 xml:space="preserve">Serrano Montaño, Geraldin Elizabeth </w:t>
      </w:r>
      <w:r w:rsidRPr="00D34BDA">
        <w:rPr>
          <w:rFonts w:ascii="Times New Roman" w:eastAsia="Times New Roman" w:hAnsi="Times New Roman" w:cs="Times New Roman"/>
          <w:b/>
          <w:sz w:val="24"/>
          <w:szCs w:val="24"/>
        </w:rPr>
        <w:tab/>
      </w:r>
      <w:r w:rsidRPr="00D34BDA">
        <w:rPr>
          <w:rFonts w:ascii="Times New Roman" w:eastAsia="Times New Roman" w:hAnsi="Times New Roman" w:cs="Times New Roman"/>
          <w:b/>
          <w:sz w:val="24"/>
          <w:szCs w:val="24"/>
        </w:rPr>
        <w:tab/>
        <w:t>Silva Castro Milagros del pilar</w:t>
      </w:r>
    </w:p>
    <w:p w14:paraId="405C0C80" w14:textId="77777777" w:rsidR="00477422" w:rsidRPr="00D34BDA" w:rsidRDefault="00477422" w:rsidP="00D34BDA">
      <w:pPr>
        <w:spacing w:line="360" w:lineRule="auto"/>
        <w:jc w:val="center"/>
        <w:rPr>
          <w:rFonts w:ascii="Times New Roman" w:eastAsia="Times New Roman" w:hAnsi="Times New Roman" w:cs="Times New Roman"/>
          <w:b/>
          <w:sz w:val="24"/>
          <w:szCs w:val="24"/>
        </w:rPr>
      </w:pPr>
    </w:p>
    <w:p w14:paraId="26586D8F" w14:textId="77777777" w:rsidR="00477422" w:rsidRPr="00D34BDA" w:rsidRDefault="00443C06" w:rsidP="00D34BDA">
      <w:pPr>
        <w:spacing w:line="360" w:lineRule="auto"/>
        <w:jc w:val="center"/>
        <w:rPr>
          <w:rFonts w:ascii="Times New Roman" w:eastAsia="Times New Roman" w:hAnsi="Times New Roman" w:cs="Times New Roman"/>
          <w:i/>
          <w:sz w:val="24"/>
          <w:szCs w:val="24"/>
        </w:rPr>
      </w:pPr>
      <w:r w:rsidRPr="00D34BDA">
        <w:rPr>
          <w:rFonts w:ascii="Times New Roman" w:eastAsia="Times New Roman" w:hAnsi="Times New Roman" w:cs="Times New Roman"/>
          <w:i/>
          <w:sz w:val="24"/>
          <w:szCs w:val="24"/>
        </w:rPr>
        <w:t>Universidad César Vallejo, Perú</w:t>
      </w:r>
    </w:p>
    <w:p w14:paraId="296FBF5F"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 xml:space="preserve">RESUMEN </w:t>
      </w:r>
    </w:p>
    <w:p w14:paraId="3F0D70BC" w14:textId="77777777" w:rsidR="00477422" w:rsidRPr="00D34BDA" w:rsidRDefault="00443C06" w:rsidP="00D34BDA">
      <w:pPr>
        <w:spacing w:line="360" w:lineRule="auto"/>
        <w:jc w:val="both"/>
        <w:rPr>
          <w:rFonts w:ascii="Times New Roman" w:eastAsia="Times New Roman" w:hAnsi="Times New Roman" w:cs="Times New Roman"/>
          <w:sz w:val="24"/>
          <w:szCs w:val="24"/>
        </w:rPr>
      </w:pPr>
      <w:bookmarkStart w:id="0" w:name="_heading=h.gjdgxs" w:colFirst="0" w:colLast="0"/>
      <w:bookmarkEnd w:id="0"/>
      <w:r w:rsidRPr="00D34BDA">
        <w:rPr>
          <w:rFonts w:ascii="Times New Roman" w:eastAsia="Times New Roman" w:hAnsi="Times New Roman" w:cs="Times New Roman"/>
          <w:sz w:val="24"/>
          <w:szCs w:val="24"/>
        </w:rPr>
        <w:t xml:space="preserve">El objetivo de este estudio fue analizar artículos publicados de 2015 a la actualidad, que aborda la inteligencia emocional y la violencia escolar en adolescentes. Se llevó a cabo una búsqueda bibliográfica en las bases de datos </w:t>
      </w:r>
      <w:proofErr w:type="spellStart"/>
      <w:r w:rsidRPr="00D34BDA">
        <w:rPr>
          <w:rFonts w:ascii="Times New Roman" w:eastAsia="Times New Roman" w:hAnsi="Times New Roman" w:cs="Times New Roman"/>
          <w:sz w:val="24"/>
          <w:szCs w:val="24"/>
        </w:rPr>
        <w:t>Proquest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Scopus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Doaj</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Ebsco</w:t>
      </w:r>
      <w:proofErr w:type="spellEnd"/>
      <w:r w:rsidRPr="00D34BDA">
        <w:rPr>
          <w:rFonts w:ascii="Times New Roman" w:eastAsia="Times New Roman" w:hAnsi="Times New Roman" w:cs="Times New Roman"/>
          <w:sz w:val="24"/>
          <w:szCs w:val="24"/>
        </w:rPr>
        <w:t xml:space="preserve">, Latindex, Scielo y Redalyc. Los criterios de inclusión abarcaron investigaciones en adolescente ya sea relacionados con la variable inteligencia emocional o violencia escolar, estudios que reportan hallazgos investigativos independientemente de la metodología empleada en el contexto escolar. Para la revisión sistemática se seleccionaron un total de 46 artículos luego de aplicar los criterios de inclusión y exclusión. Los resultados exponen estudios de las variables por separado y en forma conjunta. En conclusión, se evidencia escasa investigación que relacionan ambas variables, sin embargo, se puede comprobar que la inteligencia emocional influye de manera negativa en la violencia escolar, es decir, a mayor inteligencia emocional menor violencia escolar.  </w:t>
      </w:r>
    </w:p>
    <w:p w14:paraId="01AAB23E" w14:textId="77777777"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b/>
          <w:sz w:val="24"/>
          <w:szCs w:val="24"/>
        </w:rPr>
        <w:t>Palabras clave:</w:t>
      </w:r>
      <w:r w:rsidRPr="00D34BDA">
        <w:rPr>
          <w:rFonts w:ascii="Times New Roman" w:eastAsia="Times New Roman" w:hAnsi="Times New Roman" w:cs="Times New Roman"/>
          <w:sz w:val="24"/>
          <w:szCs w:val="24"/>
        </w:rPr>
        <w:t xml:space="preserve"> inteligencia emocional, violencia escolar, </w:t>
      </w:r>
      <w:proofErr w:type="spellStart"/>
      <w:r w:rsidRPr="00D34BDA">
        <w:rPr>
          <w:rFonts w:ascii="Times New Roman" w:eastAsia="Times New Roman" w:hAnsi="Times New Roman" w:cs="Times New Roman"/>
          <w:sz w:val="24"/>
          <w:szCs w:val="24"/>
        </w:rPr>
        <w:t>bullying</w:t>
      </w:r>
      <w:proofErr w:type="spellEnd"/>
      <w:r w:rsidRPr="00D34BDA">
        <w:rPr>
          <w:rFonts w:ascii="Times New Roman" w:eastAsia="Times New Roman" w:hAnsi="Times New Roman" w:cs="Times New Roman"/>
          <w:sz w:val="24"/>
          <w:szCs w:val="24"/>
        </w:rPr>
        <w:t>, adolescentes, agresividad.</w:t>
      </w:r>
    </w:p>
    <w:p w14:paraId="5A24E30A" w14:textId="77777777" w:rsidR="00477422" w:rsidRPr="00D34BDA" w:rsidRDefault="00443C06" w:rsidP="00D34BDA">
      <w:pPr>
        <w:spacing w:line="360" w:lineRule="auto"/>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ABSTRACT</w:t>
      </w:r>
    </w:p>
    <w:p w14:paraId="74A1735E" w14:textId="692943B7" w:rsidR="00477422" w:rsidRPr="002D293B"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The </w:t>
      </w:r>
      <w:proofErr w:type="spellStart"/>
      <w:r w:rsidRPr="00D34BDA">
        <w:rPr>
          <w:rFonts w:ascii="Times New Roman" w:eastAsia="Times New Roman" w:hAnsi="Times New Roman" w:cs="Times New Roman"/>
          <w:sz w:val="24"/>
          <w:szCs w:val="24"/>
        </w:rPr>
        <w:t>aim</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of</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this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study</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was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to</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analyze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research</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published</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between</w:t>
      </w:r>
      <w:proofErr w:type="spellEnd"/>
      <w:r w:rsidRPr="00D34BDA">
        <w:rPr>
          <w:rFonts w:ascii="Times New Roman" w:eastAsia="Times New Roman" w:hAnsi="Times New Roman" w:cs="Times New Roman"/>
          <w:sz w:val="24"/>
          <w:szCs w:val="24"/>
        </w:rPr>
        <w:t xml:space="preserve"> 2015 and 2021 </w:t>
      </w:r>
      <w:proofErr w:type="spellStart"/>
      <w:r w:rsidRPr="00D34BDA">
        <w:rPr>
          <w:rFonts w:ascii="Times New Roman" w:eastAsia="Times New Roman" w:hAnsi="Times New Roman" w:cs="Times New Roman"/>
          <w:sz w:val="24"/>
          <w:szCs w:val="24"/>
        </w:rPr>
        <w:t>on</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emotional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intelligence</w:t>
      </w:r>
      <w:proofErr w:type="spellEnd"/>
      <w:r w:rsidRPr="00D34BDA">
        <w:rPr>
          <w:rFonts w:ascii="Times New Roman" w:eastAsia="Times New Roman" w:hAnsi="Times New Roman" w:cs="Times New Roman"/>
          <w:sz w:val="24"/>
          <w:szCs w:val="24"/>
        </w:rPr>
        <w:t xml:space="preserve"> and </w:t>
      </w:r>
      <w:proofErr w:type="spellStart"/>
      <w:r w:rsidRPr="00D34BDA">
        <w:rPr>
          <w:rFonts w:ascii="Times New Roman" w:eastAsia="Times New Roman" w:hAnsi="Times New Roman" w:cs="Times New Roman"/>
          <w:sz w:val="24"/>
          <w:szCs w:val="24"/>
        </w:rPr>
        <w:t>school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violence</w:t>
      </w:r>
      <w:proofErr w:type="spellEnd"/>
      <w:r w:rsidRPr="00D34BDA">
        <w:rPr>
          <w:rFonts w:ascii="Times New Roman" w:eastAsia="Times New Roman" w:hAnsi="Times New Roman" w:cs="Times New Roman"/>
          <w:sz w:val="24"/>
          <w:szCs w:val="24"/>
        </w:rPr>
        <w:t xml:space="preserve"> in </w:t>
      </w:r>
      <w:proofErr w:type="spellStart"/>
      <w:r w:rsidRPr="00D34BDA">
        <w:rPr>
          <w:rFonts w:ascii="Times New Roman" w:eastAsia="Times New Roman" w:hAnsi="Times New Roman" w:cs="Times New Roman"/>
          <w:sz w:val="24"/>
          <w:szCs w:val="24"/>
        </w:rPr>
        <w:t>adolescents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Its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searches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were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conducted</w:t>
      </w:r>
      <w:proofErr w:type="spellEnd"/>
      <w:r w:rsidRPr="00D34BDA">
        <w:rPr>
          <w:rFonts w:ascii="Times New Roman" w:eastAsia="Times New Roman" w:hAnsi="Times New Roman" w:cs="Times New Roman"/>
          <w:sz w:val="24"/>
          <w:szCs w:val="24"/>
        </w:rPr>
        <w:t xml:space="preserve"> in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databases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Proquest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Scopus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Doaj</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Ebsco</w:t>
      </w:r>
      <w:proofErr w:type="spellEnd"/>
      <w:r w:rsidRPr="00D34BDA">
        <w:rPr>
          <w:rFonts w:ascii="Times New Roman" w:eastAsia="Times New Roman" w:hAnsi="Times New Roman" w:cs="Times New Roman"/>
          <w:sz w:val="24"/>
          <w:szCs w:val="24"/>
        </w:rPr>
        <w:t xml:space="preserve">, Latindex, Scielo and Redalyc. </w:t>
      </w:r>
      <w:proofErr w:type="spellStart"/>
      <w:r w:rsidRPr="00D34BDA">
        <w:rPr>
          <w:rFonts w:ascii="Times New Roman" w:eastAsia="Times New Roman" w:hAnsi="Times New Roman" w:cs="Times New Roman"/>
          <w:sz w:val="24"/>
          <w:szCs w:val="24"/>
        </w:rPr>
        <w:t>Eligibility</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criteria</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considered</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studies</w:t>
      </w:r>
      <w:proofErr w:type="spellEnd"/>
      <w:r w:rsidRPr="00D34BDA">
        <w:rPr>
          <w:rFonts w:ascii="Times New Roman" w:eastAsia="Times New Roman" w:hAnsi="Times New Roman" w:cs="Times New Roman"/>
          <w:sz w:val="24"/>
          <w:szCs w:val="24"/>
        </w:rPr>
        <w:t xml:space="preserve"> in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adolescent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population</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that</w:t>
      </w:r>
      <w:proofErr w:type="spellEnd"/>
      <w:r w:rsidRPr="00D34BDA">
        <w:rPr>
          <w:rFonts w:ascii="Times New Roman" w:eastAsia="Times New Roman" w:hAnsi="Times New Roman" w:cs="Times New Roman"/>
          <w:sz w:val="24"/>
          <w:szCs w:val="24"/>
        </w:rPr>
        <w:t xml:space="preserve"> at </w:t>
      </w:r>
      <w:proofErr w:type="spellStart"/>
      <w:r w:rsidRPr="00D34BDA">
        <w:rPr>
          <w:rFonts w:ascii="Times New Roman" w:eastAsia="Times New Roman" w:hAnsi="Times New Roman" w:cs="Times New Roman"/>
          <w:sz w:val="24"/>
          <w:szCs w:val="24"/>
        </w:rPr>
        <w:t>least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addressed</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one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of</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variables, </w:t>
      </w:r>
      <w:proofErr w:type="spellStart"/>
      <w:r w:rsidRPr="00D34BDA">
        <w:rPr>
          <w:rFonts w:ascii="Times New Roman" w:eastAsia="Times New Roman" w:hAnsi="Times New Roman" w:cs="Times New Roman"/>
          <w:sz w:val="24"/>
          <w:szCs w:val="24"/>
        </w:rPr>
        <w:t>regardless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of</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methodology</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used</w:t>
      </w:r>
      <w:proofErr w:type="spellEnd"/>
      <w:r w:rsidRPr="00D34BDA">
        <w:rPr>
          <w:rFonts w:ascii="Times New Roman" w:eastAsia="Times New Roman" w:hAnsi="Times New Roman" w:cs="Times New Roman"/>
          <w:sz w:val="24"/>
          <w:szCs w:val="24"/>
        </w:rPr>
        <w:t xml:space="preserve">. A total </w:t>
      </w:r>
      <w:proofErr w:type="spellStart"/>
      <w:r w:rsidRPr="00D34BDA">
        <w:rPr>
          <w:rFonts w:ascii="Times New Roman" w:eastAsia="Times New Roman" w:hAnsi="Times New Roman" w:cs="Times New Roman"/>
          <w:sz w:val="24"/>
          <w:szCs w:val="24"/>
        </w:rPr>
        <w:t>of</w:t>
      </w:r>
      <w:proofErr w:type="spellEnd"/>
      <w:r w:rsidRPr="00D34BDA">
        <w:rPr>
          <w:rFonts w:ascii="Times New Roman" w:eastAsia="Times New Roman" w:hAnsi="Times New Roman" w:cs="Times New Roman"/>
          <w:sz w:val="24"/>
          <w:szCs w:val="24"/>
        </w:rPr>
        <w:t xml:space="preserve"> 46 </w:t>
      </w:r>
      <w:proofErr w:type="spellStart"/>
      <w:r w:rsidRPr="00D34BDA">
        <w:rPr>
          <w:rFonts w:ascii="Times New Roman" w:eastAsia="Times New Roman" w:hAnsi="Times New Roman" w:cs="Times New Roman"/>
          <w:sz w:val="24"/>
          <w:szCs w:val="24"/>
        </w:rPr>
        <w:t>articles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were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selected</w:t>
      </w:r>
      <w:proofErr w:type="spellEnd"/>
      <w:r w:rsidRPr="00D34BDA">
        <w:rPr>
          <w:rFonts w:ascii="Times New Roman" w:eastAsia="Times New Roman" w:hAnsi="Times New Roman" w:cs="Times New Roman"/>
          <w:sz w:val="24"/>
          <w:szCs w:val="24"/>
        </w:rPr>
        <w:t xml:space="preserve">, after </w:t>
      </w:r>
      <w:proofErr w:type="spellStart"/>
      <w:r w:rsidRPr="00D34BDA">
        <w:rPr>
          <w:rFonts w:ascii="Times New Roman" w:eastAsia="Times New Roman" w:hAnsi="Times New Roman" w:cs="Times New Roman"/>
          <w:sz w:val="24"/>
          <w:szCs w:val="24"/>
        </w:rPr>
        <w:t>applying</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inclusion</w:t>
      </w:r>
      <w:proofErr w:type="spellEnd"/>
      <w:r w:rsidRPr="00D34BDA">
        <w:rPr>
          <w:rFonts w:ascii="Times New Roman" w:eastAsia="Times New Roman" w:hAnsi="Times New Roman" w:cs="Times New Roman"/>
          <w:sz w:val="24"/>
          <w:szCs w:val="24"/>
        </w:rPr>
        <w:t xml:space="preserve"> and </w:t>
      </w:r>
      <w:proofErr w:type="spellStart"/>
      <w:r w:rsidRPr="00D34BDA">
        <w:rPr>
          <w:rFonts w:ascii="Times New Roman" w:eastAsia="Times New Roman" w:hAnsi="Times New Roman" w:cs="Times New Roman"/>
          <w:sz w:val="24"/>
          <w:szCs w:val="24"/>
        </w:rPr>
        <w:t>exclusion</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criteria</w:t>
      </w:r>
      <w:proofErr w:type="spellEnd"/>
      <w:r w:rsidRPr="00D34BDA">
        <w:rPr>
          <w:rFonts w:ascii="Times New Roman" w:eastAsia="Times New Roman" w:hAnsi="Times New Roman" w:cs="Times New Roman"/>
          <w:sz w:val="24"/>
          <w:szCs w:val="24"/>
        </w:rPr>
        <w:t xml:space="preserve">. The </w:t>
      </w:r>
      <w:proofErr w:type="spellStart"/>
      <w:r w:rsidRPr="00D34BDA">
        <w:rPr>
          <w:rFonts w:ascii="Times New Roman" w:eastAsia="Times New Roman" w:hAnsi="Times New Roman" w:cs="Times New Roman"/>
          <w:sz w:val="24"/>
          <w:szCs w:val="24"/>
        </w:rPr>
        <w:t>results</w:t>
      </w:r>
      <w:proofErr w:type="spellEnd"/>
      <w:r w:rsidRPr="00D34BDA">
        <w:rPr>
          <w:rFonts w:ascii="Times New Roman" w:eastAsia="Times New Roman" w:hAnsi="Times New Roman" w:cs="Times New Roman"/>
          <w:sz w:val="24"/>
          <w:szCs w:val="24"/>
        </w:rPr>
        <w:t xml:space="preserve"> show </w:t>
      </w:r>
      <w:proofErr w:type="spellStart"/>
      <w:r w:rsidRPr="00D34BDA">
        <w:rPr>
          <w:rFonts w:ascii="Times New Roman" w:eastAsia="Times New Roman" w:hAnsi="Times New Roman" w:cs="Times New Roman"/>
          <w:sz w:val="24"/>
          <w:szCs w:val="24"/>
        </w:rPr>
        <w:t>studies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that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address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study</w:t>
      </w:r>
      <w:proofErr w:type="spellEnd"/>
      <w:r w:rsidRPr="00D34BDA">
        <w:rPr>
          <w:rFonts w:ascii="Times New Roman" w:eastAsia="Times New Roman" w:hAnsi="Times New Roman" w:cs="Times New Roman"/>
          <w:sz w:val="24"/>
          <w:szCs w:val="24"/>
        </w:rPr>
        <w:t xml:space="preserve"> variable </w:t>
      </w:r>
      <w:proofErr w:type="spellStart"/>
      <w:r w:rsidRPr="00D34BDA">
        <w:rPr>
          <w:rFonts w:ascii="Times New Roman" w:eastAsia="Times New Roman" w:hAnsi="Times New Roman" w:cs="Times New Roman"/>
          <w:sz w:val="24"/>
          <w:szCs w:val="24"/>
        </w:rPr>
        <w:t>for</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separate</w:t>
      </w:r>
      <w:proofErr w:type="spellEnd"/>
      <w:r w:rsidRPr="00D34BDA">
        <w:rPr>
          <w:rFonts w:ascii="Times New Roman" w:eastAsia="Times New Roman" w:hAnsi="Times New Roman" w:cs="Times New Roman"/>
          <w:sz w:val="24"/>
          <w:szCs w:val="24"/>
        </w:rPr>
        <w:t xml:space="preserve"> and </w:t>
      </w:r>
      <w:proofErr w:type="spellStart"/>
      <w:r w:rsidRPr="00D34BDA">
        <w:rPr>
          <w:rFonts w:ascii="Times New Roman" w:eastAsia="Times New Roman" w:hAnsi="Times New Roman" w:cs="Times New Roman"/>
          <w:sz w:val="24"/>
          <w:szCs w:val="24"/>
        </w:rPr>
        <w:t>together</w:t>
      </w:r>
      <w:proofErr w:type="spellEnd"/>
      <w:r w:rsidRPr="00D34BDA">
        <w:rPr>
          <w:rFonts w:ascii="Times New Roman" w:eastAsia="Times New Roman" w:hAnsi="Times New Roman" w:cs="Times New Roman"/>
          <w:sz w:val="24"/>
          <w:szCs w:val="24"/>
        </w:rPr>
        <w:t xml:space="preserve">. In </w:t>
      </w:r>
      <w:proofErr w:type="spellStart"/>
      <w:r w:rsidRPr="00D34BDA">
        <w:rPr>
          <w:rFonts w:ascii="Times New Roman" w:eastAsia="Times New Roman" w:hAnsi="Times New Roman" w:cs="Times New Roman"/>
          <w:sz w:val="24"/>
          <w:szCs w:val="24"/>
        </w:rPr>
        <w:t>conclusion</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there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little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research</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that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correlates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both</w:t>
      </w:r>
      <w:proofErr w:type="spellEnd"/>
      <w:r w:rsidRPr="00D34BDA">
        <w:rPr>
          <w:rFonts w:ascii="Times New Roman" w:eastAsia="Times New Roman" w:hAnsi="Times New Roman" w:cs="Times New Roman"/>
          <w:sz w:val="24"/>
          <w:szCs w:val="24"/>
        </w:rPr>
        <w:t xml:space="preserve"> variables; </w:t>
      </w:r>
      <w:proofErr w:type="spellStart"/>
      <w:r w:rsidRPr="00D34BDA">
        <w:rPr>
          <w:rFonts w:ascii="Times New Roman" w:eastAsia="Times New Roman" w:hAnsi="Times New Roman" w:cs="Times New Roman"/>
          <w:sz w:val="24"/>
          <w:szCs w:val="24"/>
        </w:rPr>
        <w:t>however</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it</w:t>
      </w:r>
      <w:proofErr w:type="spellEnd"/>
      <w:r w:rsidRPr="00D34BDA">
        <w:rPr>
          <w:rFonts w:ascii="Times New Roman" w:eastAsia="Times New Roman" w:hAnsi="Times New Roman" w:cs="Times New Roman"/>
          <w:sz w:val="24"/>
          <w:szCs w:val="24"/>
        </w:rPr>
        <w:t xml:space="preserve"> can be </w:t>
      </w:r>
      <w:proofErr w:type="spellStart"/>
      <w:r w:rsidRPr="00D34BDA">
        <w:rPr>
          <w:rFonts w:ascii="Times New Roman" w:eastAsia="Times New Roman" w:hAnsi="Times New Roman" w:cs="Times New Roman"/>
          <w:sz w:val="24"/>
          <w:szCs w:val="24"/>
        </w:rPr>
        <w:t>proved</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that</w:t>
      </w:r>
      <w:proofErr w:type="spellEnd"/>
      <w:r w:rsidRPr="00D34BDA">
        <w:rPr>
          <w:rFonts w:ascii="Times New Roman" w:eastAsia="Times New Roman" w:hAnsi="Times New Roman" w:cs="Times New Roman"/>
          <w:sz w:val="24"/>
          <w:szCs w:val="24"/>
        </w:rPr>
        <w:t xml:space="preserve"> EI has </w:t>
      </w:r>
      <w:proofErr w:type="spellStart"/>
      <w:r w:rsidRPr="00D34BDA">
        <w:rPr>
          <w:rFonts w:ascii="Times New Roman" w:eastAsia="Times New Roman" w:hAnsi="Times New Roman" w:cs="Times New Roman"/>
          <w:sz w:val="24"/>
          <w:szCs w:val="24"/>
        </w:rPr>
        <w:t>an</w:t>
      </w:r>
      <w:proofErr w:type="spellEnd"/>
      <w:r w:rsidRPr="00D34BDA">
        <w:rPr>
          <w:rFonts w:ascii="Times New Roman" w:eastAsia="Times New Roman" w:hAnsi="Times New Roman" w:cs="Times New Roman"/>
          <w:sz w:val="24"/>
          <w:szCs w:val="24"/>
        </w:rPr>
        <w:t xml:space="preserve"> inverse and </w:t>
      </w:r>
      <w:proofErr w:type="spellStart"/>
      <w:r w:rsidRPr="00D34BDA">
        <w:rPr>
          <w:rFonts w:ascii="Times New Roman" w:eastAsia="Times New Roman" w:hAnsi="Times New Roman" w:cs="Times New Roman"/>
          <w:sz w:val="24"/>
          <w:szCs w:val="24"/>
        </w:rPr>
        <w:t>significant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influence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on</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school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violence</w:t>
      </w:r>
      <w:proofErr w:type="spellEnd"/>
      <w:r w:rsidRPr="00D34BDA">
        <w:rPr>
          <w:rFonts w:ascii="Times New Roman" w:eastAsia="Times New Roman" w:hAnsi="Times New Roman" w:cs="Times New Roman"/>
          <w:sz w:val="24"/>
          <w:szCs w:val="24"/>
        </w:rPr>
        <w:t xml:space="preserve">, i.e.,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higher</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level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of</w:t>
      </w:r>
      <w:proofErr w:type="spellEnd"/>
      <w:r w:rsidRPr="00D34BDA">
        <w:rPr>
          <w:rFonts w:ascii="Times New Roman" w:eastAsia="Times New Roman" w:hAnsi="Times New Roman" w:cs="Times New Roman"/>
          <w:sz w:val="24"/>
          <w:szCs w:val="24"/>
        </w:rPr>
        <w:t xml:space="preserve"> EI,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lower</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the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rate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of</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school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violence</w:t>
      </w:r>
      <w:proofErr w:type="spellEnd"/>
      <w:r w:rsidRPr="00D34BDA">
        <w:rPr>
          <w:rFonts w:ascii="Times New Roman" w:eastAsia="Times New Roman" w:hAnsi="Times New Roman" w:cs="Times New Roman"/>
          <w:sz w:val="24"/>
          <w:szCs w:val="24"/>
        </w:rPr>
        <w:t xml:space="preserve">.  </w:t>
      </w:r>
    </w:p>
    <w:p w14:paraId="22172FC0" w14:textId="587E15AD" w:rsidR="007F4CD9" w:rsidRDefault="00443C06" w:rsidP="00D34BDA">
      <w:pPr>
        <w:spacing w:line="360" w:lineRule="auto"/>
        <w:jc w:val="both"/>
        <w:rPr>
          <w:rFonts w:ascii="Times New Roman" w:eastAsia="Times New Roman" w:hAnsi="Times New Roman" w:cs="Times New Roman"/>
          <w:sz w:val="24"/>
          <w:szCs w:val="24"/>
        </w:rPr>
      </w:pPr>
      <w:proofErr w:type="spellStart"/>
      <w:r w:rsidRPr="00D34BDA">
        <w:rPr>
          <w:rFonts w:ascii="Times New Roman" w:eastAsia="Times New Roman" w:hAnsi="Times New Roman" w:cs="Times New Roman"/>
          <w:b/>
          <w:sz w:val="24"/>
          <w:szCs w:val="24"/>
        </w:rPr>
        <w:t>Keywords</w:t>
      </w:r>
      <w:proofErr w:type="spellEnd"/>
      <w:r w:rsidRPr="00D34BDA">
        <w:rPr>
          <w:rFonts w:ascii="Times New Roman" w:eastAsia="Times New Roman" w:hAnsi="Times New Roman" w:cs="Times New Roman"/>
          <w:b/>
          <w:sz w:val="24"/>
          <w:szCs w:val="24"/>
        </w:rPr>
        <w:t>:</w:t>
      </w:r>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emotional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intelligence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school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violence</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bullying</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adolescents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aggressiveness</w:t>
      </w:r>
      <w:proofErr w:type="spellEnd"/>
      <w:r w:rsidRPr="00D34BDA">
        <w:rPr>
          <w:rFonts w:ascii="Times New Roman" w:eastAsia="Times New Roman" w:hAnsi="Times New Roman" w:cs="Times New Roman"/>
          <w:sz w:val="24"/>
          <w:szCs w:val="24"/>
        </w:rPr>
        <w:t>.</w:t>
      </w:r>
    </w:p>
    <w:p w14:paraId="78128462" w14:textId="77777777" w:rsidR="002D293B" w:rsidRPr="002D293B" w:rsidRDefault="002D293B" w:rsidP="00D34BDA">
      <w:pPr>
        <w:spacing w:line="360" w:lineRule="auto"/>
        <w:jc w:val="both"/>
        <w:rPr>
          <w:rFonts w:ascii="Times New Roman" w:eastAsia="Times New Roman" w:hAnsi="Times New Roman" w:cs="Times New Roman"/>
          <w:sz w:val="24"/>
          <w:szCs w:val="24"/>
        </w:rPr>
      </w:pPr>
    </w:p>
    <w:p w14:paraId="0833763A" w14:textId="77777777" w:rsidR="00477422" w:rsidRPr="00D34BDA" w:rsidRDefault="00443C06" w:rsidP="00D34BDA">
      <w:pPr>
        <w:spacing w:line="360" w:lineRule="auto"/>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lastRenderedPageBreak/>
        <w:t xml:space="preserve">INTRODUCCIÓN </w:t>
      </w:r>
    </w:p>
    <w:p w14:paraId="394B3882" w14:textId="7AF47D34"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La adolescencia es un periodo de vulnerabilidad, una etapa de cambios físicos y psicológicos, así como cambios en las expectativas sociales y en el comportamiento, en el que aumentan los desafíos y se pone en riesgo el bienestar (Quintana et al., 2021). A nivel mundial, la violencia entre adolescentes constituye un problema grave que puede llevar a muertes prematuras, lesiones y discapacidades (Sharma et al., 2020). Entre las diferentes formas de violencia, la violencia escolar tiene importantes consecuencias negativas para la salud física y psicológica de los individuos implicados (Segura et al., 2020).</w:t>
      </w:r>
    </w:p>
    <w:p w14:paraId="15C397DD" w14:textId="34B81C04" w:rsidR="00477422" w:rsidRPr="00D34BDA" w:rsidRDefault="00443C06" w:rsidP="00D34BDA">
      <w:pPr>
        <w:spacing w:line="360" w:lineRule="auto"/>
        <w:ind w:firstLine="708"/>
        <w:jc w:val="both"/>
        <w:rPr>
          <w:rFonts w:ascii="Times New Roman" w:eastAsia="Times New Roman" w:hAnsi="Times New Roman" w:cs="Times New Roman"/>
          <w:sz w:val="24"/>
          <w:szCs w:val="24"/>
        </w:rPr>
      </w:pPr>
      <w:bookmarkStart w:id="1" w:name="_heading=h.30j0zll" w:colFirst="0" w:colLast="0"/>
      <w:bookmarkEnd w:id="1"/>
      <w:r w:rsidRPr="00D34BDA">
        <w:rPr>
          <w:rFonts w:ascii="Times New Roman" w:eastAsia="Times New Roman" w:hAnsi="Times New Roman" w:cs="Times New Roman"/>
          <w:sz w:val="24"/>
          <w:szCs w:val="24"/>
        </w:rPr>
        <w:t>La violencia escolar es un fenómeno que adquiere diversas formas de maltrato, en donde sus participantes no son solo estudiantes, también pueden estar implicados profesores, personal escolar, padres de familia y personas ajenas al ámbito educativo (Cedeño, 2021). Según Jordán et al (2021), la violencia escolar es percibida por quienes la viven como algo natural, por lo que muchas veces, no se denuncian ni registran (Cedeño, 2021). Tal vez, esa sea la razón de las escasas investigaciones que aborden ambas variables en población adolescente.</w:t>
      </w:r>
    </w:p>
    <w:p w14:paraId="0BA5BB73"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bookmarkStart w:id="2" w:name="_heading=h.1fob9te" w:colFirst="0" w:colLast="0"/>
      <w:bookmarkEnd w:id="2"/>
      <w:r w:rsidRPr="00D34BDA">
        <w:rPr>
          <w:rFonts w:ascii="Times New Roman" w:eastAsia="Times New Roman" w:hAnsi="Times New Roman" w:cs="Times New Roman"/>
          <w:sz w:val="24"/>
          <w:szCs w:val="24"/>
        </w:rPr>
        <w:t>Respecto a los actos violentos en los colegios, Estévez et al (2019) consideran que el manejo emocional es importante para prevenirla y tratarla adecuadamente. La pobre regulación de las propias emociones está detrás de la conducta agresiva en escolares (Estévez y Jiménez, 2017), por lo que, desarrollar habilidades emocionales evita el comportamiento violento y aumenta la resolución asertiva de conflictos sociales en este grupo (Chamizo et al, 2020). La inteligencia emocional (IE), es entonces una habilidad positiva que permite regular las emociones y mantener niveles bajos de agresión verbal, física y emocional (</w:t>
      </w:r>
      <w:proofErr w:type="spellStart"/>
      <w:r w:rsidRPr="00D34BDA">
        <w:rPr>
          <w:rFonts w:ascii="Times New Roman" w:eastAsia="Times New Roman" w:hAnsi="Times New Roman" w:cs="Times New Roman"/>
          <w:sz w:val="24"/>
          <w:szCs w:val="24"/>
        </w:rPr>
        <w:t>Tsabedze</w:t>
      </w:r>
      <w:proofErr w:type="spellEnd"/>
      <w:r w:rsidRPr="00D34BDA">
        <w:rPr>
          <w:rFonts w:ascii="Times New Roman" w:eastAsia="Times New Roman" w:hAnsi="Times New Roman" w:cs="Times New Roman"/>
          <w:sz w:val="24"/>
          <w:szCs w:val="24"/>
        </w:rPr>
        <w:t xml:space="preserve"> et al, 2020), convirtiéndose en un potencial mecanismo de protección frente a eventos de violencia (Quintana et al, 2021).</w:t>
      </w:r>
    </w:p>
    <w:p w14:paraId="6DDB3B8C" w14:textId="34C99FA5" w:rsidR="00477422" w:rsidRPr="00D34BDA" w:rsidRDefault="00443C06" w:rsidP="002D293B">
      <w:pPr>
        <w:spacing w:line="360" w:lineRule="auto"/>
        <w:ind w:firstLine="708"/>
        <w:jc w:val="both"/>
        <w:rPr>
          <w:rFonts w:ascii="Times New Roman" w:eastAsia="Times New Roman" w:hAnsi="Times New Roman" w:cs="Times New Roman"/>
          <w:sz w:val="24"/>
          <w:szCs w:val="24"/>
        </w:rPr>
      </w:pPr>
      <w:bookmarkStart w:id="3" w:name="_heading=h.3znysh7" w:colFirst="0" w:colLast="0"/>
      <w:bookmarkEnd w:id="3"/>
      <w:r w:rsidRPr="00D34BDA">
        <w:rPr>
          <w:rFonts w:ascii="Times New Roman" w:eastAsia="Times New Roman" w:hAnsi="Times New Roman" w:cs="Times New Roman"/>
          <w:sz w:val="24"/>
          <w:szCs w:val="24"/>
        </w:rPr>
        <w:t>La IE es una habilidad que permite regular emociones de uno mismo y los demás, de discriminarlas y de utilizar la información emocional para guiar el pensamiento y las acciones, que puede aprenderse y enseñarse (</w:t>
      </w:r>
      <w:proofErr w:type="spellStart"/>
      <w:r w:rsidRPr="00D34BDA">
        <w:rPr>
          <w:rFonts w:ascii="Times New Roman" w:eastAsia="Times New Roman" w:hAnsi="Times New Roman" w:cs="Times New Roman"/>
          <w:sz w:val="24"/>
          <w:szCs w:val="24"/>
        </w:rPr>
        <w:t>Carissoli</w:t>
      </w:r>
      <w:proofErr w:type="spellEnd"/>
      <w:r w:rsidRPr="00D34BDA">
        <w:rPr>
          <w:rFonts w:ascii="Times New Roman" w:eastAsia="Times New Roman" w:hAnsi="Times New Roman" w:cs="Times New Roman"/>
          <w:sz w:val="24"/>
          <w:szCs w:val="24"/>
        </w:rPr>
        <w:t xml:space="preserve"> &amp; </w:t>
      </w:r>
      <w:proofErr w:type="spellStart"/>
      <w:r w:rsidRPr="00D34BDA">
        <w:rPr>
          <w:rFonts w:ascii="Times New Roman" w:eastAsia="Times New Roman" w:hAnsi="Times New Roman" w:cs="Times New Roman"/>
          <w:sz w:val="24"/>
          <w:szCs w:val="24"/>
        </w:rPr>
        <w:t>Villani</w:t>
      </w:r>
      <w:proofErr w:type="spellEnd"/>
      <w:r w:rsidRPr="00D34BDA">
        <w:rPr>
          <w:rFonts w:ascii="Times New Roman" w:eastAsia="Times New Roman" w:hAnsi="Times New Roman" w:cs="Times New Roman"/>
          <w:sz w:val="24"/>
          <w:szCs w:val="24"/>
        </w:rPr>
        <w:t xml:space="preserve">, 2019). El modelo de habilidad de Mayer y Salovey supone que una persona con mayor IE es más perceptiva, reconoce y controla las emociones, manteniendo un comportamiento saludable en la relación con sus compañeros (Trigueros et al., 2020). La capacidad de percepción, comprensión y regulación emocional que abarca la IE, promueve la salud física y emocional de los adolescentes en los centros educativos (Valiente et al., 2020). En ese sentido, la revisión sistemática se justifica, y tiene por objetivo </w:t>
      </w:r>
      <w:r w:rsidRPr="00D34BDA">
        <w:rPr>
          <w:rFonts w:ascii="Times New Roman" w:eastAsia="Times New Roman" w:hAnsi="Times New Roman" w:cs="Times New Roman"/>
          <w:sz w:val="24"/>
          <w:szCs w:val="24"/>
        </w:rPr>
        <w:lastRenderedPageBreak/>
        <w:t>analizar artículos publicados de 2015 a la actualidad, que aborda la inteligencia emocional y la violencia escolar en adolescentes.</w:t>
      </w:r>
      <w:bookmarkStart w:id="4" w:name="_heading=h.4c6f8u6desmi" w:colFirst="0" w:colLast="0"/>
      <w:bookmarkEnd w:id="4"/>
    </w:p>
    <w:p w14:paraId="0E885B3B"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MÉTODO</w:t>
      </w:r>
    </w:p>
    <w:p w14:paraId="2020932B" w14:textId="63C5A103"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En este trabajo se ha llevado a cabo una revisión sistemática de la literatura científica publicada sobre la inteligencia emocional y la violencia escolar en adolescentes entre los años 2015-2021. Para su elaboración, se han seguido las directrices del método PRISMA, para la correcta realización de revisiones sistemáticas. </w:t>
      </w:r>
    </w:p>
    <w:p w14:paraId="1CBA9CF5"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 xml:space="preserve">Búsqueda </w:t>
      </w:r>
    </w:p>
    <w:p w14:paraId="3E242FA8"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Se llevó a cabo una búsqueda bibliográfica en las bases de datos </w:t>
      </w:r>
      <w:proofErr w:type="spellStart"/>
      <w:r w:rsidRPr="00D34BDA">
        <w:rPr>
          <w:rFonts w:ascii="Times New Roman" w:eastAsia="Times New Roman" w:hAnsi="Times New Roman" w:cs="Times New Roman"/>
          <w:sz w:val="24"/>
          <w:szCs w:val="24"/>
        </w:rPr>
        <w:t>Proquest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Scopus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Doaj</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Ebsco</w:t>
      </w:r>
      <w:proofErr w:type="spellEnd"/>
      <w:r w:rsidRPr="00D34BDA">
        <w:rPr>
          <w:rFonts w:ascii="Times New Roman" w:eastAsia="Times New Roman" w:hAnsi="Times New Roman" w:cs="Times New Roman"/>
          <w:sz w:val="24"/>
          <w:szCs w:val="24"/>
        </w:rPr>
        <w:t xml:space="preserve">, Latindex, Scielo y Redalyc. Para elaborar la fórmula de búsqueda se emplearon los conceptos clave inteligencia emocional, violencia escolar, </w:t>
      </w:r>
      <w:proofErr w:type="spellStart"/>
      <w:r w:rsidRPr="00D34BDA">
        <w:rPr>
          <w:rFonts w:ascii="Times New Roman" w:eastAsia="Times New Roman" w:hAnsi="Times New Roman" w:cs="Times New Roman"/>
          <w:sz w:val="24"/>
          <w:szCs w:val="24"/>
        </w:rPr>
        <w:t>bullying</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teens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adolescents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teenagers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school</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violence</w:t>
      </w:r>
      <w:proofErr w:type="spellEnd"/>
      <w:r w:rsidRPr="00D34BDA">
        <w:rPr>
          <w:rFonts w:ascii="Times New Roman" w:eastAsia="Times New Roman" w:hAnsi="Times New Roman" w:cs="Times New Roman"/>
          <w:sz w:val="24"/>
          <w:szCs w:val="24"/>
        </w:rPr>
        <w:t>; usando los operadores booleanos “AND”, “OR” y AND NOT (</w:t>
      </w:r>
      <w:proofErr w:type="spellStart"/>
      <w:r w:rsidRPr="00D34BDA">
        <w:rPr>
          <w:rFonts w:ascii="Times New Roman" w:eastAsia="Times New Roman" w:hAnsi="Times New Roman" w:cs="Times New Roman"/>
          <w:sz w:val="24"/>
          <w:szCs w:val="24"/>
        </w:rPr>
        <w:t>children</w:t>
      </w:r>
      <w:proofErr w:type="spellEnd"/>
      <w:r w:rsidRPr="00D34BDA">
        <w:rPr>
          <w:rFonts w:ascii="Times New Roman" w:eastAsia="Times New Roman" w:hAnsi="Times New Roman" w:cs="Times New Roman"/>
          <w:sz w:val="24"/>
          <w:szCs w:val="24"/>
        </w:rPr>
        <w:t>). Cabe precisar que la fórmula ha sido modificada atendiendo a los criterios de búsqueda de cada base de datos. Asimismo, se filtraron aquellos artículos que fueron publicados entre los años 2015-2021.</w:t>
      </w:r>
    </w:p>
    <w:p w14:paraId="0D4512E8" w14:textId="77777777" w:rsidR="00477422" w:rsidRPr="00D34BDA" w:rsidRDefault="00477422" w:rsidP="00D34BDA">
      <w:pPr>
        <w:spacing w:line="360" w:lineRule="auto"/>
        <w:jc w:val="both"/>
        <w:rPr>
          <w:rFonts w:ascii="Times New Roman" w:eastAsia="Times New Roman" w:hAnsi="Times New Roman" w:cs="Times New Roman"/>
          <w:b/>
          <w:sz w:val="24"/>
          <w:szCs w:val="24"/>
        </w:rPr>
      </w:pPr>
    </w:p>
    <w:p w14:paraId="2DF2FDB6" w14:textId="77777777" w:rsidR="00477422" w:rsidRPr="00D34BDA" w:rsidRDefault="00443C06" w:rsidP="00D34BDA">
      <w:pPr>
        <w:spacing w:line="360" w:lineRule="auto"/>
        <w:jc w:val="both"/>
        <w:rPr>
          <w:rFonts w:ascii="Times New Roman" w:eastAsia="Times New Roman" w:hAnsi="Times New Roman" w:cs="Times New Roman"/>
          <w:b/>
          <w:i/>
          <w:iCs/>
          <w:sz w:val="24"/>
          <w:szCs w:val="24"/>
        </w:rPr>
      </w:pPr>
      <w:r w:rsidRPr="00D34BDA">
        <w:rPr>
          <w:rFonts w:ascii="Times New Roman" w:eastAsia="Times New Roman" w:hAnsi="Times New Roman" w:cs="Times New Roman"/>
          <w:b/>
          <w:i/>
          <w:iCs/>
          <w:sz w:val="24"/>
          <w:szCs w:val="24"/>
        </w:rPr>
        <w:t xml:space="preserve">Depuración y aplicación de criterios de inclusión </w:t>
      </w:r>
    </w:p>
    <w:p w14:paraId="5DFC0821" w14:textId="35FE458C" w:rsidR="00477422"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Los artículos recabados fueron importados a una matriz de Microsoft Excel, para luego identificar aquellos artículos duplicados en la matriz. En cuanto a los criterios de inclusión, se seleccionaron los artículos que cumplieran con los siguientes requerimientos: estudios que reportan hallazgos investigativos independientemente de la metodología empleada, el estudio debería abordar al menos una de las variables en población adolescente y el estudio debe abarcar el contexto escolar. Los artículos de teóricos y de reflexión fueron excluidos. </w:t>
      </w:r>
    </w:p>
    <w:p w14:paraId="76BEE612" w14:textId="148D350E" w:rsidR="002D293B" w:rsidRDefault="002D293B" w:rsidP="00D34BDA">
      <w:pPr>
        <w:spacing w:line="360" w:lineRule="auto"/>
        <w:ind w:firstLine="708"/>
        <w:jc w:val="both"/>
        <w:rPr>
          <w:rFonts w:ascii="Times New Roman" w:eastAsia="Times New Roman" w:hAnsi="Times New Roman" w:cs="Times New Roman"/>
          <w:sz w:val="24"/>
          <w:szCs w:val="24"/>
        </w:rPr>
      </w:pPr>
    </w:p>
    <w:p w14:paraId="08391EF3" w14:textId="126500FC" w:rsidR="002D293B" w:rsidRDefault="002D293B" w:rsidP="00D34BDA">
      <w:pPr>
        <w:spacing w:line="360" w:lineRule="auto"/>
        <w:ind w:firstLine="708"/>
        <w:jc w:val="both"/>
        <w:rPr>
          <w:rFonts w:ascii="Times New Roman" w:eastAsia="Times New Roman" w:hAnsi="Times New Roman" w:cs="Times New Roman"/>
          <w:sz w:val="24"/>
          <w:szCs w:val="24"/>
        </w:rPr>
      </w:pPr>
    </w:p>
    <w:p w14:paraId="47E37992" w14:textId="7CBBAE73" w:rsidR="002D293B" w:rsidRDefault="002D293B" w:rsidP="00D34BDA">
      <w:pPr>
        <w:spacing w:line="360" w:lineRule="auto"/>
        <w:ind w:firstLine="708"/>
        <w:jc w:val="both"/>
        <w:rPr>
          <w:rFonts w:ascii="Times New Roman" w:eastAsia="Times New Roman" w:hAnsi="Times New Roman" w:cs="Times New Roman"/>
          <w:sz w:val="24"/>
          <w:szCs w:val="24"/>
        </w:rPr>
      </w:pPr>
    </w:p>
    <w:p w14:paraId="47207EDE" w14:textId="44AFE5B0" w:rsidR="002D293B" w:rsidRDefault="002D293B" w:rsidP="00D34BDA">
      <w:pPr>
        <w:spacing w:line="360" w:lineRule="auto"/>
        <w:ind w:firstLine="708"/>
        <w:jc w:val="both"/>
        <w:rPr>
          <w:rFonts w:ascii="Times New Roman" w:eastAsia="Times New Roman" w:hAnsi="Times New Roman" w:cs="Times New Roman"/>
          <w:sz w:val="24"/>
          <w:szCs w:val="24"/>
        </w:rPr>
      </w:pPr>
    </w:p>
    <w:p w14:paraId="2B0B5F04" w14:textId="77777777" w:rsidR="002D293B" w:rsidRPr="00D34BDA" w:rsidRDefault="002D293B" w:rsidP="00D34BDA">
      <w:pPr>
        <w:spacing w:line="360" w:lineRule="auto"/>
        <w:ind w:firstLine="708"/>
        <w:jc w:val="both"/>
        <w:rPr>
          <w:rFonts w:ascii="Times New Roman" w:eastAsia="Times New Roman" w:hAnsi="Times New Roman" w:cs="Times New Roman"/>
          <w:sz w:val="24"/>
          <w:szCs w:val="24"/>
        </w:rPr>
      </w:pPr>
    </w:p>
    <w:p w14:paraId="13E69178" w14:textId="77777777" w:rsidR="00321784" w:rsidRPr="00D34BDA" w:rsidRDefault="00321784" w:rsidP="00D34BDA">
      <w:pPr>
        <w:spacing w:line="360" w:lineRule="auto"/>
        <w:jc w:val="both"/>
        <w:rPr>
          <w:rFonts w:ascii="Times New Roman" w:eastAsia="Times New Roman" w:hAnsi="Times New Roman" w:cs="Times New Roman"/>
          <w:sz w:val="24"/>
          <w:szCs w:val="24"/>
        </w:rPr>
      </w:pPr>
    </w:p>
    <w:p w14:paraId="6E18E970" w14:textId="77777777"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hidden="0" allowOverlap="1" wp14:anchorId="4D38292B" wp14:editId="793DE9FC">
                <wp:simplePos x="0" y="0"/>
                <wp:positionH relativeFrom="column">
                  <wp:posOffset>986155</wp:posOffset>
                </wp:positionH>
                <wp:positionV relativeFrom="paragraph">
                  <wp:posOffset>31496</wp:posOffset>
                </wp:positionV>
                <wp:extent cx="2362200" cy="585470"/>
                <wp:effectExtent l="0" t="0" r="0" b="0"/>
                <wp:wrapNone/>
                <wp:docPr id="8" name="Rectángulo: esquinas redondeadas 8"/>
                <wp:cNvGraphicFramePr/>
                <a:graphic xmlns:a="http://schemas.openxmlformats.org/drawingml/2006/main">
                  <a:graphicData uri="http://schemas.microsoft.com/office/word/2010/wordprocessingShape">
                    <wps:wsp>
                      <wps:cNvSpPr/>
                      <wps:spPr>
                        <a:xfrm>
                          <a:off x="0" y="0"/>
                          <a:ext cx="2362200" cy="58547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5A52C5D" w14:textId="77777777" w:rsidR="00477422" w:rsidRDefault="00443C06">
                            <w:pPr>
                              <w:spacing w:line="258" w:lineRule="auto"/>
                              <w:jc w:val="center"/>
                              <w:textDirection w:val="btLr"/>
                            </w:pPr>
                            <w:r>
                              <w:rPr>
                                <w:color w:val="000000"/>
                              </w:rPr>
                              <w:t>Artículos obtenidos en la búsqueda   n=106</w:t>
                            </w:r>
                          </w:p>
                        </w:txbxContent>
                      </wps:txbx>
                      <wps:bodyPr spcFirstLastPara="1" wrap="square" lIns="114300" tIns="0" rIns="114300" bIns="0" anchor="t" anchorCtr="0">
                        <a:noAutofit/>
                      </wps:bodyPr>
                    </wps:wsp>
                  </a:graphicData>
                </a:graphic>
              </wp:anchor>
            </w:drawing>
          </mc:Choice>
          <mc:Fallback>
            <w:pict>
              <v:roundrect w14:anchorId="4D38292B" id="Rectángulo: esquinas redondeadas 8" o:spid="_x0000_s1026" style="position:absolute;left:0;text-align:left;margin-left:77.65pt;margin-top:2.5pt;width:186pt;height:46.1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">
                <v:stroke startarrowwidth="narrow" startarrowlength="short" endarrowwidth="narrow" endarrowlength="short"/>
                <v:textbox inset="9pt,0,9pt,0">
                  <w:txbxContent>
                    <w:p w14:paraId="75A52C5D" w14:textId="77777777" w:rsidR="00477422" w:rsidRDefault="00443C06">
                      <w:pPr>
                        <w:spacing w:line="258" w:lineRule="auto"/>
                        <w:jc w:val="center"/>
                        <w:textDirection w:val="btLr"/>
                      </w:pPr>
                      <w:r>
                        <w:rPr>
                          <w:color w:val="000000"/>
                        </w:rPr>
                        <w:t>Artículos obtenidos en la búsqueda   n=106</w:t>
                      </w:r>
                    </w:p>
                  </w:txbxContent>
                </v:textbox>
              </v:roundrect>
            </w:pict>
          </mc:Fallback>
        </mc:AlternateContent>
      </w:r>
    </w:p>
    <w:p w14:paraId="4CC05E28" w14:textId="40478E34" w:rsidR="00477422" w:rsidRPr="00D34BDA" w:rsidRDefault="00477422" w:rsidP="00D34BDA">
      <w:pPr>
        <w:spacing w:line="360" w:lineRule="auto"/>
        <w:jc w:val="both"/>
        <w:rPr>
          <w:rFonts w:ascii="Times New Roman" w:eastAsia="Times New Roman" w:hAnsi="Times New Roman" w:cs="Times New Roman"/>
          <w:sz w:val="24"/>
          <w:szCs w:val="24"/>
        </w:rPr>
      </w:pPr>
    </w:p>
    <w:p w14:paraId="0AE8F0BD" w14:textId="6A77B78F" w:rsidR="00477422" w:rsidRPr="00D34BDA" w:rsidRDefault="00321784" w:rsidP="00D34BDA">
      <w:pPr>
        <w:spacing w:line="360" w:lineRule="auto"/>
        <w:jc w:val="both"/>
        <w:rPr>
          <w:rFonts w:ascii="Times New Roman" w:eastAsia="Times New Roman" w:hAnsi="Times New Roman" w:cs="Times New Roman"/>
          <w:sz w:val="24"/>
          <w:szCs w:val="24"/>
        </w:rPr>
      </w:pPr>
      <w:r w:rsidRPr="00D34BD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5F0D5550" wp14:editId="4A132A17">
                <wp:simplePos x="0" y="0"/>
                <wp:positionH relativeFrom="column">
                  <wp:posOffset>2146348</wp:posOffset>
                </wp:positionH>
                <wp:positionV relativeFrom="paragraph">
                  <wp:posOffset>35218</wp:posOffset>
                </wp:positionV>
                <wp:extent cx="45719" cy="1852246"/>
                <wp:effectExtent l="76200" t="0" r="31115" b="53340"/>
                <wp:wrapNone/>
                <wp:docPr id="4" name="Forma libre: forma 4"/>
                <wp:cNvGraphicFramePr/>
                <a:graphic xmlns:a="http://schemas.openxmlformats.org/drawingml/2006/main">
                  <a:graphicData uri="http://schemas.microsoft.com/office/word/2010/wordprocessingShape">
                    <wps:wsp>
                      <wps:cNvSpPr/>
                      <wps:spPr>
                        <a:xfrm>
                          <a:off x="0" y="0"/>
                          <a:ext cx="45719" cy="1852246"/>
                        </a:xfrm>
                        <a:custGeom>
                          <a:avLst/>
                          <a:gdLst/>
                          <a:ahLst/>
                          <a:cxnLst/>
                          <a:rect l="l" t="t" r="r" b="b"/>
                          <a:pathLst>
                            <a:path w="1" h="1247140" extrusionOk="0">
                              <a:moveTo>
                                <a:pt x="0" y="0"/>
                              </a:moveTo>
                              <a:lnTo>
                                <a:pt x="0" y="124714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252E1" id="Forma libre: forma 4" o:spid="_x0000_s1026" style="position:absolute;margin-left:169pt;margin-top:2.75pt;width:3.6pt;height:14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4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" path="m,l,1247140e" strokeweight="1pt">
                <v:stroke startarrowwidth="narrow" startarrowlength="short" endarrow="block"/>
                <v:path arrowok="t" o:extrusionok="f"/>
              </v:shape>
            </w:pict>
          </mc:Fallback>
        </mc:AlternateContent>
      </w:r>
      <w:r w:rsidR="00443C06" w:rsidRPr="00D34BD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7B44202F" wp14:editId="0ADC28A9">
                <wp:simplePos x="0" y="0"/>
                <wp:positionH relativeFrom="column">
                  <wp:posOffset>2451100</wp:posOffset>
                </wp:positionH>
                <wp:positionV relativeFrom="paragraph">
                  <wp:posOffset>266700</wp:posOffset>
                </wp:positionV>
                <wp:extent cx="2362200" cy="342265"/>
                <wp:effectExtent l="0" t="0" r="0" b="0"/>
                <wp:wrapNone/>
                <wp:docPr id="6" name="Rectángulo: esquinas redondeadas 6"/>
                <wp:cNvGraphicFramePr/>
                <a:graphic xmlns:a="http://schemas.openxmlformats.org/drawingml/2006/main">
                  <a:graphicData uri="http://schemas.microsoft.com/office/word/2010/wordprocessingShape">
                    <wps:wsp>
                      <wps:cNvSpPr/>
                      <wps:spPr>
                        <a:xfrm>
                          <a:off x="4169663" y="3613630"/>
                          <a:ext cx="2352675" cy="33274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842136B" w14:textId="77777777" w:rsidR="00477422" w:rsidRDefault="00443C06">
                            <w:pPr>
                              <w:spacing w:line="258" w:lineRule="auto"/>
                              <w:jc w:val="center"/>
                              <w:textDirection w:val="btLr"/>
                            </w:pPr>
                            <w:r>
                              <w:rPr>
                                <w:color w:val="000000"/>
                              </w:rPr>
                              <w:t>Artículos duplicados   n=10</w:t>
                            </w:r>
                          </w:p>
                        </w:txbxContent>
                      </wps:txbx>
                      <wps:bodyPr spcFirstLastPara="1" wrap="square" lIns="114300" tIns="0" rIns="114300" bIns="0" anchor="t" anchorCtr="0">
                        <a:noAutofit/>
                      </wps:bodyPr>
                    </wps:wsp>
                  </a:graphicData>
                </a:graphic>
              </wp:anchor>
            </w:drawing>
          </mc:Choice>
          <mc:Fallback>
            <w:pict>
              <v:roundrect w14:anchorId="7B44202F" id="Rectángulo: esquinas redondeadas 6" o:spid="_x0000_s1027" style="position:absolute;left:0;text-align:left;margin-left:193pt;margin-top:21pt;width:186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">
                <v:stroke startarrowwidth="narrow" startarrowlength="short" endarrowwidth="narrow" endarrowlength="short"/>
                <v:textbox inset="9pt,0,9pt,0">
                  <w:txbxContent>
                    <w:p w14:paraId="1842136B" w14:textId="77777777" w:rsidR="00477422" w:rsidRDefault="00443C06">
                      <w:pPr>
                        <w:spacing w:line="258" w:lineRule="auto"/>
                        <w:jc w:val="center"/>
                        <w:textDirection w:val="btLr"/>
                      </w:pPr>
                      <w:r>
                        <w:rPr>
                          <w:color w:val="000000"/>
                        </w:rPr>
                        <w:t>Artículos duplicados   n=10</w:t>
                      </w:r>
                    </w:p>
                  </w:txbxContent>
                </v:textbox>
              </v:roundrect>
            </w:pict>
          </mc:Fallback>
        </mc:AlternateContent>
      </w:r>
    </w:p>
    <w:p w14:paraId="25682BB9" w14:textId="009424F3"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0BE37489" wp14:editId="24325596">
                <wp:simplePos x="0" y="0"/>
                <wp:positionH relativeFrom="column">
                  <wp:posOffset>2159000</wp:posOffset>
                </wp:positionH>
                <wp:positionV relativeFrom="paragraph">
                  <wp:posOffset>114300</wp:posOffset>
                </wp:positionV>
                <wp:extent cx="307975" cy="25400"/>
                <wp:effectExtent l="0" t="0" r="0" b="0"/>
                <wp:wrapNone/>
                <wp:docPr id="3" name="Forma libre: forma 3"/>
                <wp:cNvGraphicFramePr/>
                <a:graphic xmlns:a="http://schemas.openxmlformats.org/drawingml/2006/main">
                  <a:graphicData uri="http://schemas.microsoft.com/office/word/2010/wordprocessingShape">
                    <wps:wsp>
                      <wps:cNvSpPr/>
                      <wps:spPr>
                        <a:xfrm>
                          <a:off x="5192013" y="3780000"/>
                          <a:ext cx="307975" cy="0"/>
                        </a:xfrm>
                        <a:custGeom>
                          <a:avLst/>
                          <a:gdLst/>
                          <a:ahLst/>
                          <a:cxnLst/>
                          <a:rect l="l" t="t" r="r" b="b"/>
                          <a:pathLst>
                            <a:path w="307975" h="1" extrusionOk="0">
                              <a:moveTo>
                                <a:pt x="0" y="0"/>
                              </a:moveTo>
                              <a:lnTo>
                                <a:pt x="307975"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22C52994" id="Forma libre: forma 3" o:spid="_x0000_s1026" style="position:absolute;margin-left:170pt;margin-top:9pt;width:24.25pt;height: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07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" path="m,l307975,e" strokeweight="1pt">
                <v:stroke startarrowwidth="narrow" startarrowlength="short" endarrow="block"/>
                <v:path arrowok="t" o:extrusionok="f"/>
              </v:shape>
            </w:pict>
          </mc:Fallback>
        </mc:AlternateContent>
      </w:r>
    </w:p>
    <w:p w14:paraId="2862205D" w14:textId="4AF4C5DF" w:rsidR="00477422" w:rsidRPr="00D34BDA" w:rsidRDefault="00D7312E" w:rsidP="00D34BDA">
      <w:pPr>
        <w:spacing w:line="360" w:lineRule="auto"/>
        <w:jc w:val="both"/>
        <w:rPr>
          <w:rFonts w:ascii="Times New Roman" w:eastAsia="Times New Roman" w:hAnsi="Times New Roman" w:cs="Times New Roman"/>
          <w:sz w:val="24"/>
          <w:szCs w:val="24"/>
        </w:rPr>
      </w:pPr>
      <w:r w:rsidRPr="00D34BD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33A33FDF" wp14:editId="56384738">
                <wp:simplePos x="0" y="0"/>
                <wp:positionH relativeFrom="column">
                  <wp:posOffset>2522855</wp:posOffset>
                </wp:positionH>
                <wp:positionV relativeFrom="paragraph">
                  <wp:posOffset>128397</wp:posOffset>
                </wp:positionV>
                <wp:extent cx="2362200" cy="365760"/>
                <wp:effectExtent l="0" t="0" r="19050" b="15240"/>
                <wp:wrapNone/>
                <wp:docPr id="9" name="Rectángulo: esquinas redondeadas 9"/>
                <wp:cNvGraphicFramePr/>
                <a:graphic xmlns:a="http://schemas.openxmlformats.org/drawingml/2006/main">
                  <a:graphicData uri="http://schemas.microsoft.com/office/word/2010/wordprocessingShape">
                    <wps:wsp>
                      <wps:cNvSpPr/>
                      <wps:spPr>
                        <a:xfrm>
                          <a:off x="0" y="0"/>
                          <a:ext cx="2362200" cy="36576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A3D74CA" w14:textId="77777777" w:rsidR="00477422" w:rsidRDefault="00443C06">
                            <w:pPr>
                              <w:spacing w:line="258" w:lineRule="auto"/>
                              <w:jc w:val="center"/>
                              <w:textDirection w:val="btLr"/>
                            </w:pPr>
                            <w:r>
                              <w:rPr>
                                <w:color w:val="000000"/>
                              </w:rPr>
                              <w:t>Artículos eliminados por criterios de inclusión    n= 50</w:t>
                            </w:r>
                          </w:p>
                        </w:txbxContent>
                      </wps:txbx>
                      <wps:bodyPr spcFirstLastPara="1" wrap="square" lIns="114300" tIns="0" rIns="114300" bIns="0" anchor="t" anchorCtr="0">
                        <a:noAutofit/>
                      </wps:bodyPr>
                    </wps:wsp>
                  </a:graphicData>
                </a:graphic>
                <wp14:sizeRelV relativeFrom="margin">
                  <wp14:pctHeight>0</wp14:pctHeight>
                </wp14:sizeRelV>
              </wp:anchor>
            </w:drawing>
          </mc:Choice>
          <mc:Fallback>
            <w:pict>
              <v:roundrect w14:anchorId="33A33FDF" id="Rectángulo: esquinas redondeadas 9" o:spid="_x0000_s1028" style="position:absolute;left:0;text-align:left;margin-left:198.65pt;margin-top:10.1pt;width:186pt;height:28.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">
                <v:stroke startarrowwidth="narrow" startarrowlength="short" endarrowwidth="narrow" endarrowlength="short"/>
                <v:textbox inset="9pt,0,9pt,0">
                  <w:txbxContent>
                    <w:p w14:paraId="3A3D74CA" w14:textId="77777777" w:rsidR="00477422" w:rsidRDefault="00443C06">
                      <w:pPr>
                        <w:spacing w:line="258" w:lineRule="auto"/>
                        <w:jc w:val="center"/>
                        <w:textDirection w:val="btLr"/>
                      </w:pPr>
                      <w:r>
                        <w:rPr>
                          <w:color w:val="000000"/>
                        </w:rPr>
                        <w:t>Artículos eliminados por criterios de inclusión    n= 50</w:t>
                      </w:r>
                    </w:p>
                  </w:txbxContent>
                </v:textbox>
              </v:roundrect>
            </w:pict>
          </mc:Fallback>
        </mc:AlternateContent>
      </w:r>
    </w:p>
    <w:p w14:paraId="5780668D" w14:textId="2B57CE49" w:rsidR="00477422" w:rsidRPr="00D34BDA" w:rsidRDefault="00D7312E" w:rsidP="00D34BDA">
      <w:pPr>
        <w:spacing w:line="360" w:lineRule="auto"/>
        <w:jc w:val="both"/>
        <w:rPr>
          <w:rFonts w:ascii="Times New Roman" w:eastAsia="Times New Roman" w:hAnsi="Times New Roman" w:cs="Times New Roman"/>
          <w:sz w:val="24"/>
          <w:szCs w:val="24"/>
        </w:rPr>
      </w:pPr>
      <w:r w:rsidRPr="00D34BD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668518C0" wp14:editId="3AC96B10">
                <wp:simplePos x="0" y="0"/>
                <wp:positionH relativeFrom="column">
                  <wp:posOffset>2133600</wp:posOffset>
                </wp:positionH>
                <wp:positionV relativeFrom="paragraph">
                  <wp:posOffset>9525</wp:posOffset>
                </wp:positionV>
                <wp:extent cx="311150" cy="25400"/>
                <wp:effectExtent l="0" t="0" r="0" b="0"/>
                <wp:wrapNone/>
                <wp:docPr id="5" name="Forma libre: forma 5"/>
                <wp:cNvGraphicFramePr/>
                <a:graphic xmlns:a="http://schemas.openxmlformats.org/drawingml/2006/main">
                  <a:graphicData uri="http://schemas.microsoft.com/office/word/2010/wordprocessingShape">
                    <wps:wsp>
                      <wps:cNvSpPr/>
                      <wps:spPr>
                        <a:xfrm>
                          <a:off x="0" y="0"/>
                          <a:ext cx="311150" cy="25400"/>
                        </a:xfrm>
                        <a:custGeom>
                          <a:avLst/>
                          <a:gdLst/>
                          <a:ahLst/>
                          <a:cxnLst/>
                          <a:rect l="l" t="t" r="r" b="b"/>
                          <a:pathLst>
                            <a:path w="311150" h="10160" extrusionOk="0">
                              <a:moveTo>
                                <a:pt x="0" y="0"/>
                              </a:moveTo>
                              <a:lnTo>
                                <a:pt x="311150" y="1016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726B1AE1" id="Forma libre: forma 5" o:spid="_x0000_s1026" style="position:absolute;margin-left:168pt;margin-top:.75pt;width:24.5pt;height:2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115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" path="m,l311150,10160e" strokeweight="1pt">
                <v:stroke startarrowwidth="narrow" startarrowlength="short" endarrow="block"/>
                <v:path arrowok="t" o:extrusionok="f"/>
              </v:shape>
            </w:pict>
          </mc:Fallback>
        </mc:AlternateContent>
      </w:r>
      <w:r w:rsidR="00443C06" w:rsidRPr="00D34BDA">
        <w:rPr>
          <w:rFonts w:ascii="Times New Roman" w:eastAsia="Times New Roman" w:hAnsi="Times New Roman" w:cs="Times New Roman"/>
          <w:sz w:val="24"/>
          <w:szCs w:val="24"/>
        </w:rPr>
        <w:t xml:space="preserve"> </w:t>
      </w:r>
    </w:p>
    <w:p w14:paraId="73EB1619" w14:textId="1851931A" w:rsidR="00477422" w:rsidRPr="00D34BDA" w:rsidRDefault="00D7312E" w:rsidP="00D34BDA">
      <w:pPr>
        <w:spacing w:line="360" w:lineRule="auto"/>
        <w:jc w:val="both"/>
        <w:rPr>
          <w:rFonts w:ascii="Times New Roman" w:eastAsia="Times New Roman" w:hAnsi="Times New Roman" w:cs="Times New Roman"/>
          <w:sz w:val="24"/>
          <w:szCs w:val="24"/>
        </w:rPr>
      </w:pPr>
      <w:r w:rsidRPr="00D34BD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537DE636" wp14:editId="47D86946">
                <wp:simplePos x="0" y="0"/>
                <wp:positionH relativeFrom="column">
                  <wp:posOffset>990600</wp:posOffset>
                </wp:positionH>
                <wp:positionV relativeFrom="paragraph">
                  <wp:posOffset>65532</wp:posOffset>
                </wp:positionV>
                <wp:extent cx="2362200" cy="585470"/>
                <wp:effectExtent l="0" t="0" r="0" b="0"/>
                <wp:wrapNone/>
                <wp:docPr id="7" name="Rectángulo: esquinas redondeadas 7"/>
                <wp:cNvGraphicFramePr/>
                <a:graphic xmlns:a="http://schemas.openxmlformats.org/drawingml/2006/main">
                  <a:graphicData uri="http://schemas.microsoft.com/office/word/2010/wordprocessingShape">
                    <wps:wsp>
                      <wps:cNvSpPr/>
                      <wps:spPr>
                        <a:xfrm>
                          <a:off x="0" y="0"/>
                          <a:ext cx="2362200" cy="58547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260B45C" w14:textId="77777777" w:rsidR="00477422" w:rsidRDefault="00443C06">
                            <w:pPr>
                              <w:spacing w:line="258" w:lineRule="auto"/>
                              <w:jc w:val="center"/>
                              <w:textDirection w:val="btLr"/>
                            </w:pPr>
                            <w:r>
                              <w:rPr>
                                <w:color w:val="000000"/>
                              </w:rPr>
                              <w:t>Artículos incluidos en la revisión sistemática   n= 46</w:t>
                            </w:r>
                          </w:p>
                        </w:txbxContent>
                      </wps:txbx>
                      <wps:bodyPr spcFirstLastPara="1" wrap="square" lIns="114300" tIns="0" rIns="114300" bIns="0" anchor="t" anchorCtr="0">
                        <a:noAutofit/>
                      </wps:bodyPr>
                    </wps:wsp>
                  </a:graphicData>
                </a:graphic>
              </wp:anchor>
            </w:drawing>
          </mc:Choice>
          <mc:Fallback>
            <w:pict>
              <v:roundrect w14:anchorId="537DE636" id="Rectángulo: esquinas redondeadas 7" o:spid="_x0000_s1029" style="position:absolute;left:0;text-align:left;margin-left:78pt;margin-top:5.15pt;width:186pt;height:46.1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">
                <v:stroke startarrowwidth="narrow" startarrowlength="short" endarrowwidth="narrow" endarrowlength="short"/>
                <v:textbox inset="9pt,0,9pt,0">
                  <w:txbxContent>
                    <w:p w14:paraId="0260B45C" w14:textId="77777777" w:rsidR="00477422" w:rsidRDefault="00443C06">
                      <w:pPr>
                        <w:spacing w:line="258" w:lineRule="auto"/>
                        <w:jc w:val="center"/>
                        <w:textDirection w:val="btLr"/>
                      </w:pPr>
                      <w:r>
                        <w:rPr>
                          <w:color w:val="000000"/>
                        </w:rPr>
                        <w:t>Artículos incluidos en la revisión sistemática   n= 46</w:t>
                      </w:r>
                    </w:p>
                  </w:txbxContent>
                </v:textbox>
              </v:roundrect>
            </w:pict>
          </mc:Fallback>
        </mc:AlternateContent>
      </w:r>
    </w:p>
    <w:p w14:paraId="65DB7369" w14:textId="7364C971" w:rsidR="00477422" w:rsidRPr="00D34BDA" w:rsidRDefault="00477422" w:rsidP="00D34BDA">
      <w:pPr>
        <w:spacing w:line="360" w:lineRule="auto"/>
        <w:jc w:val="both"/>
        <w:rPr>
          <w:rFonts w:ascii="Times New Roman" w:eastAsia="Times New Roman" w:hAnsi="Times New Roman" w:cs="Times New Roman"/>
          <w:sz w:val="24"/>
          <w:szCs w:val="24"/>
        </w:rPr>
      </w:pPr>
    </w:p>
    <w:p w14:paraId="7C90D84D" w14:textId="77777777" w:rsidR="00D7312E" w:rsidRPr="00D34BDA" w:rsidRDefault="00D7312E" w:rsidP="00D34BDA">
      <w:pPr>
        <w:spacing w:line="360" w:lineRule="auto"/>
        <w:jc w:val="both"/>
        <w:rPr>
          <w:rFonts w:ascii="Times New Roman" w:eastAsia="Times New Roman" w:hAnsi="Times New Roman" w:cs="Times New Roman"/>
          <w:sz w:val="24"/>
          <w:szCs w:val="24"/>
        </w:rPr>
      </w:pPr>
    </w:p>
    <w:p w14:paraId="0CF0690F" w14:textId="2A2DC1CB" w:rsidR="009F2C03" w:rsidRPr="00D34BDA" w:rsidRDefault="00443C06" w:rsidP="00D34BDA">
      <w:pPr>
        <w:widowControl w:val="0"/>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i/>
          <w:color w:val="000000"/>
          <w:sz w:val="24"/>
          <w:szCs w:val="24"/>
        </w:rPr>
        <w:t xml:space="preserve">Figura 1. </w:t>
      </w:r>
      <w:r w:rsidRPr="00D34BDA">
        <w:rPr>
          <w:rFonts w:ascii="Times New Roman" w:eastAsia="Times New Roman" w:hAnsi="Times New Roman" w:cs="Times New Roman"/>
          <w:color w:val="000000"/>
          <w:sz w:val="24"/>
          <w:szCs w:val="24"/>
        </w:rPr>
        <w:t>Diagrama de búsqueda y selección de las fuentes analizadas.</w:t>
      </w:r>
    </w:p>
    <w:p w14:paraId="4EFEE415"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Sistematización de información</w:t>
      </w:r>
    </w:p>
    <w:p w14:paraId="595DE089" w14:textId="18C7E252" w:rsidR="009F2C03"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Los artículos contenidos en la matriz de Excel, fueron revisados bajo criterios de inclusión y exclusión para seleccionar aquellos que serán parte de la revisión sistemática.</w:t>
      </w:r>
    </w:p>
    <w:p w14:paraId="1EC20557"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bookmarkStart w:id="5" w:name="_heading=h.2et92p0" w:colFirst="0" w:colLast="0"/>
      <w:bookmarkEnd w:id="5"/>
      <w:r w:rsidRPr="00D34BDA">
        <w:rPr>
          <w:rFonts w:ascii="Times New Roman" w:eastAsia="Times New Roman" w:hAnsi="Times New Roman" w:cs="Times New Roman"/>
          <w:b/>
          <w:i/>
          <w:color w:val="000000"/>
          <w:sz w:val="24"/>
          <w:szCs w:val="24"/>
        </w:rPr>
        <w:t xml:space="preserve">Tabla 1 </w:t>
      </w:r>
    </w:p>
    <w:p w14:paraId="14539487"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D34BDA">
        <w:rPr>
          <w:rFonts w:ascii="Times New Roman" w:eastAsia="Times New Roman" w:hAnsi="Times New Roman" w:cs="Times New Roman"/>
          <w:i/>
          <w:color w:val="000000"/>
          <w:sz w:val="24"/>
          <w:szCs w:val="24"/>
        </w:rPr>
        <w:t>Base de artículos seleccionados después de los criterios de Inclusión y Exclusión</w:t>
      </w:r>
    </w:p>
    <w:tbl>
      <w:tblPr>
        <w:tblStyle w:val="a"/>
        <w:tblW w:w="9039"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91"/>
        <w:gridCol w:w="1165"/>
        <w:gridCol w:w="1389"/>
        <w:gridCol w:w="1276"/>
        <w:gridCol w:w="2591"/>
        <w:gridCol w:w="1418"/>
        <w:gridCol w:w="709"/>
      </w:tblGrid>
      <w:tr w:rsidR="00477422" w:rsidRPr="00D34BDA" w14:paraId="2DF8EEAF" w14:textId="77777777">
        <w:trPr>
          <w:trHeight w:val="188"/>
        </w:trPr>
        <w:tc>
          <w:tcPr>
            <w:tcW w:w="491" w:type="dxa"/>
            <w:tcBorders>
              <w:top w:val="nil"/>
              <w:left w:val="nil"/>
              <w:bottom w:val="single" w:sz="4" w:space="0" w:color="000000"/>
              <w:right w:val="nil"/>
            </w:tcBorders>
            <w:shd w:val="clear" w:color="auto" w:fill="auto"/>
            <w:vAlign w:val="center"/>
          </w:tcPr>
          <w:p w14:paraId="6575C22D" w14:textId="77777777" w:rsidR="00477422" w:rsidRPr="00D34BDA" w:rsidRDefault="00443C06" w:rsidP="00D34BDA">
            <w:pPr>
              <w:spacing w:line="360" w:lineRule="auto"/>
              <w:jc w:val="center"/>
              <w:rPr>
                <w:b/>
                <w:sz w:val="24"/>
                <w:szCs w:val="24"/>
              </w:rPr>
            </w:pPr>
            <w:r w:rsidRPr="00D34BDA">
              <w:rPr>
                <w:b/>
                <w:sz w:val="24"/>
                <w:szCs w:val="24"/>
              </w:rPr>
              <w:t>N°</w:t>
            </w:r>
          </w:p>
        </w:tc>
        <w:tc>
          <w:tcPr>
            <w:tcW w:w="1165" w:type="dxa"/>
            <w:tcBorders>
              <w:top w:val="nil"/>
              <w:left w:val="nil"/>
              <w:bottom w:val="single" w:sz="4" w:space="0" w:color="000000"/>
              <w:right w:val="nil"/>
            </w:tcBorders>
            <w:shd w:val="clear" w:color="auto" w:fill="auto"/>
          </w:tcPr>
          <w:p w14:paraId="71A72EF5" w14:textId="77777777" w:rsidR="00477422" w:rsidRPr="00D34BDA" w:rsidRDefault="00443C06" w:rsidP="00D34BDA">
            <w:pPr>
              <w:spacing w:line="360" w:lineRule="auto"/>
              <w:jc w:val="center"/>
              <w:rPr>
                <w:b/>
                <w:sz w:val="24"/>
                <w:szCs w:val="24"/>
              </w:rPr>
            </w:pPr>
            <w:r w:rsidRPr="00D34BDA">
              <w:rPr>
                <w:b/>
                <w:sz w:val="24"/>
                <w:szCs w:val="24"/>
              </w:rPr>
              <w:t>Base de datos</w:t>
            </w:r>
          </w:p>
        </w:tc>
        <w:tc>
          <w:tcPr>
            <w:tcW w:w="1389" w:type="dxa"/>
            <w:tcBorders>
              <w:top w:val="nil"/>
              <w:left w:val="nil"/>
              <w:bottom w:val="single" w:sz="4" w:space="0" w:color="000000"/>
              <w:right w:val="nil"/>
            </w:tcBorders>
            <w:shd w:val="clear" w:color="auto" w:fill="auto"/>
            <w:vAlign w:val="center"/>
          </w:tcPr>
          <w:p w14:paraId="35C15B73" w14:textId="77777777" w:rsidR="00477422" w:rsidRPr="00D34BDA" w:rsidRDefault="00477422" w:rsidP="00D34BDA">
            <w:pPr>
              <w:spacing w:line="360" w:lineRule="auto"/>
              <w:jc w:val="center"/>
              <w:rPr>
                <w:b/>
                <w:sz w:val="24"/>
                <w:szCs w:val="24"/>
              </w:rPr>
            </w:pPr>
          </w:p>
          <w:p w14:paraId="55DE1ABA" w14:textId="77777777" w:rsidR="00477422" w:rsidRPr="00D34BDA" w:rsidRDefault="00443C06" w:rsidP="00D34BDA">
            <w:pPr>
              <w:spacing w:line="360" w:lineRule="auto"/>
              <w:jc w:val="center"/>
              <w:rPr>
                <w:b/>
                <w:sz w:val="24"/>
                <w:szCs w:val="24"/>
              </w:rPr>
            </w:pPr>
            <w:r w:rsidRPr="00D34BDA">
              <w:rPr>
                <w:b/>
                <w:sz w:val="24"/>
                <w:szCs w:val="24"/>
              </w:rPr>
              <w:t>Revista</w:t>
            </w:r>
          </w:p>
        </w:tc>
        <w:tc>
          <w:tcPr>
            <w:tcW w:w="1276" w:type="dxa"/>
            <w:tcBorders>
              <w:top w:val="nil"/>
              <w:left w:val="nil"/>
              <w:bottom w:val="single" w:sz="4" w:space="0" w:color="000000"/>
              <w:right w:val="nil"/>
            </w:tcBorders>
            <w:shd w:val="clear" w:color="auto" w:fill="auto"/>
          </w:tcPr>
          <w:p w14:paraId="44B42424" w14:textId="77777777" w:rsidR="00477422" w:rsidRPr="00D34BDA" w:rsidRDefault="00477422" w:rsidP="00D34BDA">
            <w:pPr>
              <w:spacing w:line="360" w:lineRule="auto"/>
              <w:jc w:val="center"/>
              <w:rPr>
                <w:b/>
                <w:sz w:val="24"/>
                <w:szCs w:val="24"/>
              </w:rPr>
            </w:pPr>
          </w:p>
          <w:p w14:paraId="4DDB595C" w14:textId="77777777" w:rsidR="00477422" w:rsidRPr="00D34BDA" w:rsidRDefault="00443C06" w:rsidP="00D34BDA">
            <w:pPr>
              <w:spacing w:line="360" w:lineRule="auto"/>
              <w:jc w:val="center"/>
              <w:rPr>
                <w:b/>
                <w:sz w:val="24"/>
                <w:szCs w:val="24"/>
              </w:rPr>
            </w:pPr>
            <w:r w:rsidRPr="00D34BDA">
              <w:rPr>
                <w:b/>
                <w:sz w:val="24"/>
                <w:szCs w:val="24"/>
              </w:rPr>
              <w:t>Autor</w:t>
            </w:r>
          </w:p>
        </w:tc>
        <w:tc>
          <w:tcPr>
            <w:tcW w:w="2591" w:type="dxa"/>
            <w:tcBorders>
              <w:top w:val="nil"/>
              <w:left w:val="nil"/>
              <w:bottom w:val="single" w:sz="4" w:space="0" w:color="000000"/>
              <w:right w:val="nil"/>
            </w:tcBorders>
            <w:shd w:val="clear" w:color="auto" w:fill="auto"/>
            <w:vAlign w:val="center"/>
          </w:tcPr>
          <w:p w14:paraId="730007EB" w14:textId="77777777" w:rsidR="00477422" w:rsidRPr="00D34BDA" w:rsidRDefault="00477422" w:rsidP="00D34BDA">
            <w:pPr>
              <w:spacing w:line="360" w:lineRule="auto"/>
              <w:jc w:val="center"/>
              <w:rPr>
                <w:b/>
                <w:sz w:val="24"/>
                <w:szCs w:val="24"/>
              </w:rPr>
            </w:pPr>
          </w:p>
          <w:p w14:paraId="633CB8FB" w14:textId="77777777" w:rsidR="00477422" w:rsidRPr="00D34BDA" w:rsidRDefault="00443C06" w:rsidP="00D34BDA">
            <w:pPr>
              <w:spacing w:line="360" w:lineRule="auto"/>
              <w:jc w:val="center"/>
              <w:rPr>
                <w:b/>
                <w:sz w:val="24"/>
                <w:szCs w:val="24"/>
              </w:rPr>
            </w:pPr>
            <w:r w:rsidRPr="00D34BDA">
              <w:rPr>
                <w:b/>
                <w:sz w:val="24"/>
                <w:szCs w:val="24"/>
              </w:rPr>
              <w:t>Título</w:t>
            </w:r>
          </w:p>
        </w:tc>
        <w:tc>
          <w:tcPr>
            <w:tcW w:w="1418" w:type="dxa"/>
            <w:tcBorders>
              <w:top w:val="nil"/>
              <w:left w:val="nil"/>
              <w:bottom w:val="single" w:sz="4" w:space="0" w:color="000000"/>
              <w:right w:val="nil"/>
            </w:tcBorders>
            <w:shd w:val="clear" w:color="auto" w:fill="auto"/>
            <w:vAlign w:val="center"/>
          </w:tcPr>
          <w:p w14:paraId="2B9163B4" w14:textId="77777777" w:rsidR="00477422" w:rsidRPr="00D34BDA" w:rsidRDefault="00443C06" w:rsidP="00D34BDA">
            <w:pPr>
              <w:spacing w:line="360" w:lineRule="auto"/>
              <w:jc w:val="center"/>
              <w:rPr>
                <w:b/>
                <w:sz w:val="24"/>
                <w:szCs w:val="24"/>
              </w:rPr>
            </w:pPr>
            <w:r w:rsidRPr="00D34BDA">
              <w:rPr>
                <w:b/>
                <w:sz w:val="24"/>
                <w:szCs w:val="24"/>
              </w:rPr>
              <w:t>País de publicación</w:t>
            </w:r>
          </w:p>
        </w:tc>
        <w:tc>
          <w:tcPr>
            <w:tcW w:w="709" w:type="dxa"/>
            <w:tcBorders>
              <w:top w:val="nil"/>
              <w:left w:val="nil"/>
              <w:bottom w:val="single" w:sz="4" w:space="0" w:color="000000"/>
              <w:right w:val="nil"/>
            </w:tcBorders>
            <w:shd w:val="clear" w:color="auto" w:fill="auto"/>
          </w:tcPr>
          <w:p w14:paraId="03AAC729" w14:textId="77777777" w:rsidR="00477422" w:rsidRPr="00D34BDA" w:rsidRDefault="00477422" w:rsidP="00D34BDA">
            <w:pPr>
              <w:spacing w:line="360" w:lineRule="auto"/>
              <w:jc w:val="center"/>
              <w:rPr>
                <w:b/>
                <w:sz w:val="24"/>
                <w:szCs w:val="24"/>
              </w:rPr>
            </w:pPr>
          </w:p>
          <w:p w14:paraId="49A73068" w14:textId="77777777" w:rsidR="00477422" w:rsidRPr="00D34BDA" w:rsidRDefault="00443C06" w:rsidP="00D34BDA">
            <w:pPr>
              <w:spacing w:line="360" w:lineRule="auto"/>
              <w:jc w:val="center"/>
              <w:rPr>
                <w:b/>
                <w:sz w:val="24"/>
                <w:szCs w:val="24"/>
              </w:rPr>
            </w:pPr>
            <w:r w:rsidRPr="00D34BDA">
              <w:rPr>
                <w:b/>
                <w:sz w:val="24"/>
                <w:szCs w:val="24"/>
              </w:rPr>
              <w:t>Año</w:t>
            </w:r>
          </w:p>
        </w:tc>
      </w:tr>
      <w:tr w:rsidR="00477422" w:rsidRPr="00D34BDA" w14:paraId="7474FCC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1E96E70" w14:textId="77777777" w:rsidR="00477422" w:rsidRPr="00D34BDA" w:rsidRDefault="00443C06" w:rsidP="00D34BDA">
            <w:pPr>
              <w:spacing w:line="360" w:lineRule="auto"/>
              <w:rPr>
                <w:sz w:val="24"/>
                <w:szCs w:val="24"/>
              </w:rPr>
            </w:pPr>
            <w:r w:rsidRPr="00D34BDA">
              <w:rPr>
                <w:sz w:val="24"/>
                <w:szCs w:val="24"/>
              </w:rPr>
              <w:t>1</w:t>
            </w:r>
          </w:p>
        </w:tc>
        <w:tc>
          <w:tcPr>
            <w:tcW w:w="1165" w:type="dxa"/>
            <w:tcBorders>
              <w:top w:val="single" w:sz="4" w:space="0" w:color="000000"/>
              <w:left w:val="nil"/>
              <w:bottom w:val="single" w:sz="4" w:space="0" w:color="000000"/>
              <w:right w:val="nil"/>
            </w:tcBorders>
            <w:shd w:val="clear" w:color="auto" w:fill="auto"/>
          </w:tcPr>
          <w:p w14:paraId="333EA7BD"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r w:rsidRPr="00D34BDA">
              <w:rPr>
                <w:sz w:val="24"/>
                <w:szCs w:val="24"/>
              </w:rPr>
              <w:t xml:space="preserve"> </w:t>
            </w:r>
          </w:p>
        </w:tc>
        <w:tc>
          <w:tcPr>
            <w:tcW w:w="1389" w:type="dxa"/>
            <w:tcBorders>
              <w:top w:val="single" w:sz="4" w:space="0" w:color="000000"/>
              <w:left w:val="nil"/>
              <w:bottom w:val="single" w:sz="4" w:space="0" w:color="000000"/>
              <w:right w:val="nil"/>
            </w:tcBorders>
            <w:shd w:val="clear" w:color="auto" w:fill="auto"/>
          </w:tcPr>
          <w:p w14:paraId="05B5CA77" w14:textId="77777777" w:rsidR="00477422" w:rsidRPr="00D34BDA" w:rsidRDefault="00443C06" w:rsidP="00D34BDA">
            <w:pPr>
              <w:spacing w:line="360" w:lineRule="auto"/>
              <w:jc w:val="both"/>
              <w:rPr>
                <w:sz w:val="24"/>
                <w:szCs w:val="24"/>
              </w:rPr>
            </w:pPr>
            <w:proofErr w:type="spellStart"/>
            <w:r w:rsidRPr="00D34BDA">
              <w:rPr>
                <w:sz w:val="24"/>
                <w:szCs w:val="24"/>
              </w:rPr>
              <w:t>European</w:t>
            </w:r>
            <w:proofErr w:type="spellEnd"/>
            <w:r w:rsidRPr="00D34BDA">
              <w:rPr>
                <w:sz w:val="24"/>
                <w:szCs w:val="24"/>
              </w:rPr>
              <w:t xml:space="preserve">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investigation</w:t>
            </w:r>
            <w:proofErr w:type="spellEnd"/>
            <w:r w:rsidRPr="00D34BDA">
              <w:rPr>
                <w:sz w:val="24"/>
                <w:szCs w:val="24"/>
              </w:rPr>
              <w:t xml:space="preserve"> in </w:t>
            </w:r>
            <w:proofErr w:type="spellStart"/>
            <w:r w:rsidRPr="00D34BDA">
              <w:rPr>
                <w:sz w:val="24"/>
                <w:szCs w:val="24"/>
              </w:rPr>
              <w:t>health</w:t>
            </w:r>
            <w:proofErr w:type="spellEnd"/>
            <w:r w:rsidRPr="00D34BDA">
              <w:rPr>
                <w:sz w:val="24"/>
                <w:szCs w:val="24"/>
              </w:rPr>
              <w:t xml:space="preserve">, </w:t>
            </w:r>
            <w:proofErr w:type="spellStart"/>
            <w:r w:rsidRPr="00D34BDA">
              <w:rPr>
                <w:sz w:val="24"/>
                <w:szCs w:val="24"/>
              </w:rPr>
              <w:t>psychology</w:t>
            </w:r>
            <w:proofErr w:type="spellEnd"/>
            <w:r w:rsidRPr="00D34BDA">
              <w:rPr>
                <w:sz w:val="24"/>
                <w:szCs w:val="24"/>
              </w:rPr>
              <w:t xml:space="preserve"> and </w:t>
            </w:r>
            <w:proofErr w:type="spellStart"/>
            <w:r w:rsidRPr="00D34BDA">
              <w:rPr>
                <w:sz w:val="24"/>
                <w:szCs w:val="24"/>
              </w:rPr>
              <w:t>education</w:t>
            </w:r>
            <w:proofErr w:type="spellEnd"/>
          </w:p>
        </w:tc>
        <w:tc>
          <w:tcPr>
            <w:tcW w:w="1276" w:type="dxa"/>
            <w:tcBorders>
              <w:top w:val="single" w:sz="4" w:space="0" w:color="000000"/>
              <w:left w:val="nil"/>
              <w:bottom w:val="single" w:sz="4" w:space="0" w:color="000000"/>
              <w:right w:val="nil"/>
            </w:tcBorders>
            <w:shd w:val="clear" w:color="auto" w:fill="auto"/>
          </w:tcPr>
          <w:p w14:paraId="2A24F1AD" w14:textId="77777777" w:rsidR="00477422" w:rsidRPr="00D34BDA" w:rsidRDefault="00443C06" w:rsidP="00D34BDA">
            <w:pPr>
              <w:spacing w:line="360" w:lineRule="auto"/>
              <w:jc w:val="both"/>
              <w:rPr>
                <w:sz w:val="24"/>
                <w:szCs w:val="24"/>
              </w:rPr>
            </w:pPr>
            <w:r w:rsidRPr="00D34BDA">
              <w:rPr>
                <w:sz w:val="24"/>
                <w:szCs w:val="24"/>
              </w:rPr>
              <w:t>Quintana, Mérida, Rey &amp; Extremera</w:t>
            </w:r>
          </w:p>
        </w:tc>
        <w:tc>
          <w:tcPr>
            <w:tcW w:w="2591" w:type="dxa"/>
            <w:tcBorders>
              <w:top w:val="single" w:sz="4" w:space="0" w:color="000000"/>
              <w:left w:val="nil"/>
              <w:bottom w:val="single" w:sz="4" w:space="0" w:color="000000"/>
              <w:right w:val="nil"/>
            </w:tcBorders>
            <w:shd w:val="clear" w:color="auto" w:fill="auto"/>
          </w:tcPr>
          <w:p w14:paraId="66584765" w14:textId="77777777" w:rsidR="00477422" w:rsidRPr="00D34BDA" w:rsidRDefault="00443C06" w:rsidP="00D34BDA">
            <w:pPr>
              <w:spacing w:line="360" w:lineRule="auto"/>
              <w:jc w:val="both"/>
              <w:rPr>
                <w:sz w:val="24"/>
                <w:szCs w:val="24"/>
              </w:rPr>
            </w:pPr>
            <w:r w:rsidRPr="00D34BDA">
              <w:rPr>
                <w:sz w:val="24"/>
                <w:szCs w:val="24"/>
              </w:rPr>
              <w:t xml:space="preserve">A </w:t>
            </w:r>
            <w:proofErr w:type="spellStart"/>
            <w:r w:rsidRPr="00D34BDA">
              <w:rPr>
                <w:sz w:val="24"/>
                <w:szCs w:val="24"/>
              </w:rPr>
              <w:t>closer</w:t>
            </w:r>
            <w:proofErr w:type="spellEnd"/>
            <w:r w:rsidRPr="00D34BDA">
              <w:rPr>
                <w:sz w:val="24"/>
                <w:szCs w:val="24"/>
              </w:rPr>
              <w:t xml:space="preserve"> look at </w:t>
            </w:r>
            <w:proofErr w:type="spellStart"/>
            <w:r w:rsidRPr="00D34BDA">
              <w:rPr>
                <w:sz w:val="24"/>
                <w:szCs w:val="24"/>
              </w:rPr>
              <w:t>the</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construct</w:t>
            </w:r>
            <w:proofErr w:type="spellEnd"/>
            <w:r w:rsidRPr="00D34BDA">
              <w:rPr>
                <w:sz w:val="24"/>
                <w:szCs w:val="24"/>
              </w:rPr>
              <w:t xml:space="preserve">: </w:t>
            </w:r>
            <w:proofErr w:type="spellStart"/>
            <w:r w:rsidRPr="00D34BDA">
              <w:rPr>
                <w:sz w:val="24"/>
                <w:szCs w:val="24"/>
              </w:rPr>
              <w:t>How</w:t>
            </w:r>
            <w:proofErr w:type="spellEnd"/>
            <w:r w:rsidRPr="00D34BDA">
              <w:rPr>
                <w:sz w:val="24"/>
                <w:szCs w:val="24"/>
              </w:rPr>
              <w:t xml:space="preserve"> do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facets</w:t>
            </w:r>
            <w:proofErr w:type="spellEnd"/>
            <w:r w:rsidRPr="00D34BDA">
              <w:rPr>
                <w:sz w:val="24"/>
                <w:szCs w:val="24"/>
              </w:rPr>
              <w:t xml:space="preserve"> relate </w:t>
            </w:r>
            <w:proofErr w:type="spellStart"/>
            <w:r w:rsidRPr="00D34BDA">
              <w:rPr>
                <w:sz w:val="24"/>
                <w:szCs w:val="24"/>
              </w:rPr>
              <w:t>to</w:t>
            </w:r>
            <w:proofErr w:type="spellEnd"/>
            <w:r w:rsidRPr="00D34BDA">
              <w:rPr>
                <w:sz w:val="24"/>
                <w:szCs w:val="24"/>
              </w:rPr>
              <w:t xml:space="preserve"> </w:t>
            </w:r>
            <w:proofErr w:type="spellStart"/>
            <w:r w:rsidRPr="00D34BDA">
              <w:rPr>
                <w:sz w:val="24"/>
                <w:szCs w:val="24"/>
              </w:rPr>
              <w:t>life</w:t>
            </w:r>
            <w:proofErr w:type="spellEnd"/>
            <w:r w:rsidRPr="00D34BDA">
              <w:rPr>
                <w:sz w:val="24"/>
                <w:szCs w:val="24"/>
              </w:rPr>
              <w:t xml:space="preserve"> </w:t>
            </w:r>
            <w:proofErr w:type="spellStart"/>
            <w:r w:rsidRPr="00D34BDA">
              <w:rPr>
                <w:sz w:val="24"/>
                <w:szCs w:val="24"/>
              </w:rPr>
              <w:t>satisfaction</w:t>
            </w:r>
            <w:proofErr w:type="spellEnd"/>
            <w:r w:rsidRPr="00D34BDA">
              <w:rPr>
                <w:sz w:val="24"/>
                <w:szCs w:val="24"/>
              </w:rPr>
              <w:t xml:space="preserve"> in </w:t>
            </w:r>
            <w:proofErr w:type="spellStart"/>
            <w:r w:rsidRPr="00D34BDA">
              <w:rPr>
                <w:sz w:val="24"/>
                <w:szCs w:val="24"/>
              </w:rPr>
              <w:t>students</w:t>
            </w:r>
            <w:proofErr w:type="spellEnd"/>
            <w:r w:rsidRPr="00D34BDA">
              <w:rPr>
                <w:sz w:val="24"/>
                <w:szCs w:val="24"/>
              </w:rPr>
              <w:t xml:space="preserve"> </w:t>
            </w:r>
            <w:proofErr w:type="spellStart"/>
            <w:r w:rsidRPr="00D34BDA">
              <w:rPr>
                <w:sz w:val="24"/>
                <w:szCs w:val="24"/>
              </w:rPr>
              <w:t>involved</w:t>
            </w:r>
            <w:proofErr w:type="spellEnd"/>
            <w:r w:rsidRPr="00D34BDA">
              <w:rPr>
                <w:sz w:val="24"/>
                <w:szCs w:val="24"/>
              </w:rPr>
              <w:t xml:space="preserve"> in </w:t>
            </w:r>
            <w:proofErr w:type="spellStart"/>
            <w:r w:rsidRPr="00D34BDA">
              <w:rPr>
                <w:sz w:val="24"/>
                <w:szCs w:val="24"/>
              </w:rPr>
              <w:t>bullying</w:t>
            </w:r>
            <w:proofErr w:type="spellEnd"/>
            <w:r w:rsidRPr="00D34BDA">
              <w:rPr>
                <w:sz w:val="24"/>
                <w:szCs w:val="24"/>
              </w:rPr>
              <w:t xml:space="preserve"> and </w:t>
            </w:r>
            <w:proofErr w:type="spellStart"/>
            <w:r w:rsidRPr="00D34BDA">
              <w:rPr>
                <w:sz w:val="24"/>
                <w:szCs w:val="24"/>
              </w:rPr>
              <w:t>cyberbullying</w:t>
            </w:r>
            <w:proofErr w:type="spellEnd"/>
          </w:p>
        </w:tc>
        <w:tc>
          <w:tcPr>
            <w:tcW w:w="1418" w:type="dxa"/>
            <w:tcBorders>
              <w:top w:val="single" w:sz="4" w:space="0" w:color="000000"/>
              <w:left w:val="nil"/>
              <w:bottom w:val="single" w:sz="4" w:space="0" w:color="000000"/>
              <w:right w:val="nil"/>
            </w:tcBorders>
            <w:shd w:val="clear" w:color="auto" w:fill="auto"/>
          </w:tcPr>
          <w:p w14:paraId="63B7EDD1"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222B5BFF" w14:textId="77777777" w:rsidR="00477422" w:rsidRPr="00D34BDA" w:rsidRDefault="00443C06" w:rsidP="00D34BDA">
            <w:pPr>
              <w:spacing w:line="360" w:lineRule="auto"/>
              <w:rPr>
                <w:sz w:val="24"/>
                <w:szCs w:val="24"/>
              </w:rPr>
            </w:pPr>
            <w:r w:rsidRPr="00D34BDA">
              <w:rPr>
                <w:sz w:val="24"/>
                <w:szCs w:val="24"/>
              </w:rPr>
              <w:t>2021</w:t>
            </w:r>
          </w:p>
        </w:tc>
      </w:tr>
      <w:tr w:rsidR="00477422" w:rsidRPr="00D34BDA" w14:paraId="2646000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71278DF" w14:textId="77777777" w:rsidR="00477422" w:rsidRPr="00D34BDA" w:rsidRDefault="00443C06" w:rsidP="00D34BDA">
            <w:pPr>
              <w:spacing w:line="360" w:lineRule="auto"/>
              <w:rPr>
                <w:sz w:val="24"/>
                <w:szCs w:val="24"/>
              </w:rPr>
            </w:pPr>
            <w:bookmarkStart w:id="6" w:name="_heading=h.tyjcwt" w:colFirst="0" w:colLast="0"/>
            <w:bookmarkEnd w:id="6"/>
            <w:r w:rsidRPr="00D34BDA">
              <w:rPr>
                <w:sz w:val="24"/>
                <w:szCs w:val="24"/>
              </w:rPr>
              <w:t>2</w:t>
            </w:r>
          </w:p>
        </w:tc>
        <w:tc>
          <w:tcPr>
            <w:tcW w:w="1165" w:type="dxa"/>
            <w:tcBorders>
              <w:top w:val="single" w:sz="4" w:space="0" w:color="000000"/>
              <w:left w:val="nil"/>
              <w:bottom w:val="single" w:sz="4" w:space="0" w:color="000000"/>
              <w:right w:val="nil"/>
            </w:tcBorders>
            <w:shd w:val="clear" w:color="auto" w:fill="auto"/>
          </w:tcPr>
          <w:p w14:paraId="2AB3D25D"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4F99FAF9" w14:textId="77777777" w:rsidR="00477422" w:rsidRPr="00D34BDA" w:rsidRDefault="00443C06" w:rsidP="00D34BDA">
            <w:pPr>
              <w:spacing w:line="360" w:lineRule="auto"/>
              <w:jc w:val="both"/>
              <w:rPr>
                <w:sz w:val="24"/>
                <w:szCs w:val="24"/>
              </w:rPr>
            </w:pP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Sport and </w:t>
            </w:r>
            <w:proofErr w:type="spellStart"/>
            <w:r w:rsidRPr="00D34BDA">
              <w:rPr>
                <w:sz w:val="24"/>
                <w:szCs w:val="24"/>
              </w:rPr>
              <w:t>Health</w:t>
            </w:r>
            <w:proofErr w:type="spellEnd"/>
            <w:r w:rsidRPr="00D34BDA">
              <w:rPr>
                <w:sz w:val="24"/>
                <w:szCs w:val="24"/>
              </w:rPr>
              <w:t xml:space="preserve"> </w:t>
            </w:r>
            <w:proofErr w:type="spellStart"/>
            <w:r w:rsidRPr="00D34BDA">
              <w:rPr>
                <w:sz w:val="24"/>
                <w:szCs w:val="24"/>
              </w:rPr>
              <w:t>Research</w:t>
            </w:r>
            <w:proofErr w:type="spellEnd"/>
          </w:p>
        </w:tc>
        <w:tc>
          <w:tcPr>
            <w:tcW w:w="1276" w:type="dxa"/>
            <w:tcBorders>
              <w:top w:val="single" w:sz="4" w:space="0" w:color="000000"/>
              <w:left w:val="nil"/>
              <w:bottom w:val="single" w:sz="4" w:space="0" w:color="000000"/>
              <w:right w:val="nil"/>
            </w:tcBorders>
            <w:shd w:val="clear" w:color="auto" w:fill="auto"/>
          </w:tcPr>
          <w:p w14:paraId="613DFD58" w14:textId="77777777" w:rsidR="00477422" w:rsidRPr="00D34BDA" w:rsidRDefault="00443C06" w:rsidP="00D34BDA">
            <w:pPr>
              <w:spacing w:line="360" w:lineRule="auto"/>
              <w:jc w:val="both"/>
              <w:rPr>
                <w:sz w:val="24"/>
                <w:szCs w:val="24"/>
              </w:rPr>
            </w:pPr>
            <w:r w:rsidRPr="00D34BDA">
              <w:rPr>
                <w:sz w:val="24"/>
                <w:szCs w:val="24"/>
              </w:rPr>
              <w:t xml:space="preserve">Peña &amp; </w:t>
            </w:r>
            <w:proofErr w:type="spellStart"/>
            <w:r w:rsidRPr="00D34BDA">
              <w:rPr>
                <w:sz w:val="24"/>
                <w:szCs w:val="24"/>
              </w:rPr>
              <w:t>Aguaded</w:t>
            </w:r>
            <w:proofErr w:type="spellEnd"/>
          </w:p>
          <w:p w14:paraId="222CFF79" w14:textId="77777777" w:rsidR="00477422" w:rsidRPr="00D34BDA" w:rsidRDefault="00477422" w:rsidP="00D34BDA">
            <w:pPr>
              <w:spacing w:line="360" w:lineRule="auto"/>
              <w:rPr>
                <w:sz w:val="24"/>
                <w:szCs w:val="24"/>
              </w:rPr>
            </w:pPr>
          </w:p>
        </w:tc>
        <w:tc>
          <w:tcPr>
            <w:tcW w:w="2591" w:type="dxa"/>
            <w:tcBorders>
              <w:top w:val="single" w:sz="4" w:space="0" w:color="000000"/>
              <w:left w:val="nil"/>
              <w:bottom w:val="single" w:sz="4" w:space="0" w:color="000000"/>
              <w:right w:val="nil"/>
            </w:tcBorders>
            <w:shd w:val="clear" w:color="auto" w:fill="auto"/>
          </w:tcPr>
          <w:p w14:paraId="33518B04"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well-being</w:t>
            </w:r>
            <w:proofErr w:type="spellEnd"/>
            <w:r w:rsidRPr="00D34BDA">
              <w:rPr>
                <w:sz w:val="24"/>
                <w:szCs w:val="24"/>
              </w:rPr>
              <w:t xml:space="preserve"> and </w:t>
            </w:r>
            <w:proofErr w:type="spellStart"/>
            <w:r w:rsidRPr="00D34BDA">
              <w:rPr>
                <w:sz w:val="24"/>
                <w:szCs w:val="24"/>
              </w:rPr>
              <w:t>bullying</w:t>
            </w:r>
            <w:proofErr w:type="spellEnd"/>
            <w:r w:rsidRPr="00D34BDA">
              <w:rPr>
                <w:sz w:val="24"/>
                <w:szCs w:val="24"/>
              </w:rPr>
              <w:t xml:space="preserve"> in </w:t>
            </w:r>
            <w:proofErr w:type="spellStart"/>
            <w:r w:rsidRPr="00D34BDA">
              <w:rPr>
                <w:sz w:val="24"/>
                <w:szCs w:val="24"/>
              </w:rPr>
              <w:t>primary</w:t>
            </w:r>
            <w:proofErr w:type="spellEnd"/>
            <w:r w:rsidRPr="00D34BDA">
              <w:rPr>
                <w:sz w:val="24"/>
                <w:szCs w:val="24"/>
              </w:rPr>
              <w:t xml:space="preserve"> and </w:t>
            </w:r>
            <w:proofErr w:type="spellStart"/>
            <w:r w:rsidRPr="00D34BDA">
              <w:rPr>
                <w:sz w:val="24"/>
                <w:szCs w:val="24"/>
              </w:rPr>
              <w:lastRenderedPageBreak/>
              <w:t>secondary</w:t>
            </w:r>
            <w:proofErr w:type="spellEnd"/>
            <w:r w:rsidRPr="00D34BDA">
              <w:rPr>
                <w:sz w:val="24"/>
                <w:szCs w:val="24"/>
              </w:rPr>
              <w:t xml:space="preserve"> </w:t>
            </w:r>
            <w:proofErr w:type="spellStart"/>
            <w:r w:rsidRPr="00D34BDA">
              <w:rPr>
                <w:sz w:val="24"/>
                <w:szCs w:val="24"/>
              </w:rPr>
              <w:t>education</w:t>
            </w:r>
            <w:proofErr w:type="spellEnd"/>
            <w:r w:rsidRPr="00D34BDA">
              <w:rPr>
                <w:sz w:val="24"/>
                <w:szCs w:val="24"/>
              </w:rPr>
              <w:t xml:space="preserve"> </w:t>
            </w:r>
            <w:proofErr w:type="spellStart"/>
            <w:r w:rsidRPr="00D34BDA">
              <w:rPr>
                <w:sz w:val="24"/>
                <w:szCs w:val="24"/>
              </w:rPr>
              <w:t>students</w:t>
            </w:r>
            <w:proofErr w:type="spellEnd"/>
          </w:p>
        </w:tc>
        <w:tc>
          <w:tcPr>
            <w:tcW w:w="1418" w:type="dxa"/>
            <w:tcBorders>
              <w:top w:val="single" w:sz="4" w:space="0" w:color="000000"/>
              <w:left w:val="nil"/>
              <w:bottom w:val="single" w:sz="4" w:space="0" w:color="000000"/>
              <w:right w:val="nil"/>
            </w:tcBorders>
            <w:shd w:val="clear" w:color="auto" w:fill="auto"/>
          </w:tcPr>
          <w:p w14:paraId="5A4EEBEC" w14:textId="77777777" w:rsidR="00477422" w:rsidRPr="00D34BDA" w:rsidRDefault="00443C06" w:rsidP="00D34BDA">
            <w:pPr>
              <w:spacing w:line="360" w:lineRule="auto"/>
              <w:rPr>
                <w:sz w:val="24"/>
                <w:szCs w:val="24"/>
              </w:rPr>
            </w:pPr>
            <w:r w:rsidRPr="00D34BDA">
              <w:rPr>
                <w:sz w:val="24"/>
                <w:szCs w:val="24"/>
              </w:rPr>
              <w:lastRenderedPageBreak/>
              <w:t>España</w:t>
            </w:r>
          </w:p>
        </w:tc>
        <w:tc>
          <w:tcPr>
            <w:tcW w:w="709" w:type="dxa"/>
            <w:tcBorders>
              <w:top w:val="single" w:sz="4" w:space="0" w:color="000000"/>
              <w:left w:val="nil"/>
              <w:bottom w:val="single" w:sz="4" w:space="0" w:color="000000"/>
              <w:right w:val="nil"/>
            </w:tcBorders>
            <w:shd w:val="clear" w:color="auto" w:fill="auto"/>
          </w:tcPr>
          <w:p w14:paraId="20BDA3EA" w14:textId="77777777" w:rsidR="00477422" w:rsidRPr="00D34BDA" w:rsidRDefault="00443C06" w:rsidP="00D34BDA">
            <w:pPr>
              <w:spacing w:line="360" w:lineRule="auto"/>
              <w:rPr>
                <w:sz w:val="24"/>
                <w:szCs w:val="24"/>
              </w:rPr>
            </w:pPr>
            <w:r w:rsidRPr="00D34BDA">
              <w:rPr>
                <w:sz w:val="24"/>
                <w:szCs w:val="24"/>
              </w:rPr>
              <w:t>2021</w:t>
            </w:r>
          </w:p>
        </w:tc>
      </w:tr>
      <w:tr w:rsidR="00477422" w:rsidRPr="00D34BDA" w14:paraId="7E4F793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67CEDD4" w14:textId="77777777" w:rsidR="00477422" w:rsidRPr="00D34BDA" w:rsidRDefault="00443C06" w:rsidP="00D34BDA">
            <w:pPr>
              <w:spacing w:line="360" w:lineRule="auto"/>
              <w:rPr>
                <w:sz w:val="24"/>
                <w:szCs w:val="24"/>
              </w:rPr>
            </w:pPr>
            <w:r w:rsidRPr="00D34BDA">
              <w:rPr>
                <w:sz w:val="24"/>
                <w:szCs w:val="24"/>
              </w:rPr>
              <w:t>3</w:t>
            </w:r>
          </w:p>
        </w:tc>
        <w:tc>
          <w:tcPr>
            <w:tcW w:w="1165" w:type="dxa"/>
            <w:tcBorders>
              <w:top w:val="single" w:sz="4" w:space="0" w:color="000000"/>
              <w:left w:val="nil"/>
              <w:bottom w:val="single" w:sz="4" w:space="0" w:color="000000"/>
              <w:right w:val="nil"/>
            </w:tcBorders>
            <w:shd w:val="clear" w:color="auto" w:fill="auto"/>
          </w:tcPr>
          <w:p w14:paraId="61BCC890"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22672165" w14:textId="77777777" w:rsidR="00477422" w:rsidRPr="00D34BDA" w:rsidRDefault="00443C06" w:rsidP="00D34BDA">
            <w:pPr>
              <w:spacing w:line="360" w:lineRule="auto"/>
              <w:rPr>
                <w:sz w:val="24"/>
                <w:szCs w:val="24"/>
              </w:rPr>
            </w:pPr>
            <w:proofErr w:type="spellStart"/>
            <w:r w:rsidRPr="00D34BDA">
              <w:rPr>
                <w:sz w:val="24"/>
                <w:szCs w:val="24"/>
              </w:rPr>
              <w:t>Frontiers</w:t>
            </w:r>
            <w:proofErr w:type="spellEnd"/>
            <w:r w:rsidRPr="00D34BDA">
              <w:rPr>
                <w:sz w:val="24"/>
                <w:szCs w:val="24"/>
              </w:rPr>
              <w:t xml:space="preserve"> in </w:t>
            </w:r>
            <w:proofErr w:type="spellStart"/>
            <w:r w:rsidRPr="00D34BDA">
              <w:rPr>
                <w:sz w:val="24"/>
                <w:szCs w:val="24"/>
              </w:rPr>
              <w:t>Psychology</w:t>
            </w:r>
            <w:proofErr w:type="spellEnd"/>
          </w:p>
        </w:tc>
        <w:tc>
          <w:tcPr>
            <w:tcW w:w="1276" w:type="dxa"/>
            <w:tcBorders>
              <w:top w:val="single" w:sz="4" w:space="0" w:color="000000"/>
              <w:left w:val="nil"/>
              <w:bottom w:val="single" w:sz="4" w:space="0" w:color="000000"/>
              <w:right w:val="nil"/>
            </w:tcBorders>
            <w:shd w:val="clear" w:color="auto" w:fill="auto"/>
          </w:tcPr>
          <w:p w14:paraId="6978D470" w14:textId="77777777" w:rsidR="00477422" w:rsidRPr="00D34BDA" w:rsidRDefault="00443C06" w:rsidP="00D34BDA">
            <w:pPr>
              <w:spacing w:line="360" w:lineRule="auto"/>
              <w:jc w:val="both"/>
              <w:rPr>
                <w:sz w:val="24"/>
                <w:szCs w:val="24"/>
              </w:rPr>
            </w:pPr>
            <w:r w:rsidRPr="00D34BDA">
              <w:rPr>
                <w:sz w:val="24"/>
                <w:szCs w:val="24"/>
              </w:rPr>
              <w:t>Cañas, Estévez, Estévez &amp; Aparisi</w:t>
            </w:r>
          </w:p>
          <w:p w14:paraId="5B7AC818" w14:textId="77777777" w:rsidR="00477422" w:rsidRPr="00D34BDA" w:rsidRDefault="00477422" w:rsidP="00D34BDA">
            <w:pPr>
              <w:spacing w:line="360" w:lineRule="auto"/>
              <w:rPr>
                <w:sz w:val="24"/>
                <w:szCs w:val="24"/>
              </w:rPr>
            </w:pPr>
          </w:p>
        </w:tc>
        <w:tc>
          <w:tcPr>
            <w:tcW w:w="2591" w:type="dxa"/>
            <w:tcBorders>
              <w:top w:val="single" w:sz="4" w:space="0" w:color="000000"/>
              <w:left w:val="nil"/>
              <w:bottom w:val="single" w:sz="4" w:space="0" w:color="000000"/>
              <w:right w:val="nil"/>
            </w:tcBorders>
            <w:shd w:val="clear" w:color="auto" w:fill="auto"/>
          </w:tcPr>
          <w:p w14:paraId="105B20C8" w14:textId="77777777" w:rsidR="00477422" w:rsidRPr="00D34BDA" w:rsidRDefault="00443C06" w:rsidP="00D34BDA">
            <w:pPr>
              <w:spacing w:line="360" w:lineRule="auto"/>
              <w:jc w:val="both"/>
              <w:rPr>
                <w:sz w:val="24"/>
                <w:szCs w:val="24"/>
              </w:rPr>
            </w:pPr>
            <w:r w:rsidRPr="00D34BDA">
              <w:rPr>
                <w:sz w:val="24"/>
                <w:szCs w:val="24"/>
              </w:rPr>
              <w:t xml:space="preserve">The role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on</w:t>
            </w:r>
            <w:proofErr w:type="spellEnd"/>
            <w:r w:rsidRPr="00D34BDA">
              <w:rPr>
                <w:sz w:val="24"/>
                <w:szCs w:val="24"/>
              </w:rPr>
              <w:t xml:space="preserve"> </w:t>
            </w:r>
            <w:proofErr w:type="spellStart"/>
            <w:r w:rsidRPr="00D34BDA">
              <w:rPr>
                <w:sz w:val="24"/>
                <w:szCs w:val="24"/>
              </w:rPr>
              <w:t>psychological</w:t>
            </w:r>
            <w:proofErr w:type="spellEnd"/>
            <w:r w:rsidRPr="00D34BDA">
              <w:rPr>
                <w:sz w:val="24"/>
                <w:szCs w:val="24"/>
              </w:rPr>
              <w:t xml:space="preserve"> </w:t>
            </w:r>
            <w:proofErr w:type="spellStart"/>
            <w:r w:rsidRPr="00D34BDA">
              <w:rPr>
                <w:sz w:val="24"/>
                <w:szCs w:val="24"/>
              </w:rPr>
              <w:t>adjustment</w:t>
            </w:r>
            <w:proofErr w:type="spellEnd"/>
            <w:r w:rsidRPr="00D34BDA">
              <w:rPr>
                <w:sz w:val="24"/>
                <w:szCs w:val="24"/>
              </w:rPr>
              <w:t xml:space="preserve"> and peer </w:t>
            </w:r>
            <w:proofErr w:type="spellStart"/>
            <w:r w:rsidRPr="00D34BDA">
              <w:rPr>
                <w:sz w:val="24"/>
                <w:szCs w:val="24"/>
              </w:rPr>
              <w:t>victimization</w:t>
            </w:r>
            <w:proofErr w:type="spellEnd"/>
            <w:r w:rsidRPr="00D34BDA">
              <w:rPr>
                <w:sz w:val="24"/>
                <w:szCs w:val="24"/>
              </w:rPr>
              <w:t xml:space="preserve"> </w:t>
            </w:r>
          </w:p>
        </w:tc>
        <w:tc>
          <w:tcPr>
            <w:tcW w:w="1418" w:type="dxa"/>
            <w:tcBorders>
              <w:top w:val="single" w:sz="4" w:space="0" w:color="000000"/>
              <w:left w:val="nil"/>
              <w:bottom w:val="single" w:sz="4" w:space="0" w:color="000000"/>
              <w:right w:val="nil"/>
            </w:tcBorders>
            <w:shd w:val="clear" w:color="auto" w:fill="auto"/>
          </w:tcPr>
          <w:p w14:paraId="130546E4"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4C7D4F13"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74AF44DC"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9EA5A12" w14:textId="77777777" w:rsidR="00477422" w:rsidRPr="00D34BDA" w:rsidRDefault="00443C06" w:rsidP="00D34BDA">
            <w:pPr>
              <w:spacing w:line="360" w:lineRule="auto"/>
              <w:rPr>
                <w:sz w:val="24"/>
                <w:szCs w:val="24"/>
              </w:rPr>
            </w:pPr>
            <w:bookmarkStart w:id="7" w:name="_heading=h.3dy6vkm" w:colFirst="0" w:colLast="0"/>
            <w:bookmarkEnd w:id="7"/>
            <w:r w:rsidRPr="00D34BDA">
              <w:rPr>
                <w:sz w:val="24"/>
                <w:szCs w:val="24"/>
              </w:rPr>
              <w:t>4</w:t>
            </w:r>
          </w:p>
        </w:tc>
        <w:tc>
          <w:tcPr>
            <w:tcW w:w="1165" w:type="dxa"/>
            <w:tcBorders>
              <w:top w:val="single" w:sz="4" w:space="0" w:color="000000"/>
              <w:left w:val="nil"/>
              <w:bottom w:val="single" w:sz="4" w:space="0" w:color="000000"/>
              <w:right w:val="nil"/>
            </w:tcBorders>
            <w:shd w:val="clear" w:color="auto" w:fill="auto"/>
          </w:tcPr>
          <w:p w14:paraId="3E8E40C7"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7257DCC5" w14:textId="77777777" w:rsidR="00477422" w:rsidRPr="00D34BDA" w:rsidRDefault="00443C06" w:rsidP="00D34BDA">
            <w:pPr>
              <w:spacing w:line="360" w:lineRule="auto"/>
              <w:jc w:val="both"/>
              <w:rPr>
                <w:sz w:val="24"/>
                <w:szCs w:val="24"/>
              </w:rPr>
            </w:pPr>
            <w:r w:rsidRPr="00D34BDA">
              <w:rPr>
                <w:sz w:val="24"/>
                <w:szCs w:val="24"/>
              </w:rPr>
              <w:t>Revista científica de educación e investigación comunicar</w:t>
            </w:r>
          </w:p>
        </w:tc>
        <w:tc>
          <w:tcPr>
            <w:tcW w:w="1276" w:type="dxa"/>
            <w:tcBorders>
              <w:top w:val="single" w:sz="4" w:space="0" w:color="000000"/>
              <w:left w:val="nil"/>
              <w:bottom w:val="single" w:sz="4" w:space="0" w:color="000000"/>
              <w:right w:val="nil"/>
            </w:tcBorders>
            <w:shd w:val="clear" w:color="auto" w:fill="auto"/>
          </w:tcPr>
          <w:p w14:paraId="2FBD6089" w14:textId="77777777" w:rsidR="00477422" w:rsidRPr="00D34BDA" w:rsidRDefault="00443C06" w:rsidP="00D34BDA">
            <w:pPr>
              <w:spacing w:line="360" w:lineRule="auto"/>
              <w:jc w:val="both"/>
              <w:rPr>
                <w:sz w:val="24"/>
                <w:szCs w:val="24"/>
              </w:rPr>
            </w:pPr>
            <w:bookmarkStart w:id="8" w:name="_heading=h.1t3h5sf" w:colFirst="0" w:colLast="0"/>
            <w:bookmarkEnd w:id="8"/>
            <w:r w:rsidRPr="00D34BDA">
              <w:rPr>
                <w:sz w:val="24"/>
                <w:szCs w:val="24"/>
              </w:rPr>
              <w:t xml:space="preserve">Rey, Quintana, Mérida &amp; Extremera </w:t>
            </w:r>
          </w:p>
        </w:tc>
        <w:tc>
          <w:tcPr>
            <w:tcW w:w="2591" w:type="dxa"/>
            <w:tcBorders>
              <w:top w:val="single" w:sz="4" w:space="0" w:color="000000"/>
              <w:left w:val="nil"/>
              <w:bottom w:val="single" w:sz="4" w:space="0" w:color="000000"/>
              <w:right w:val="nil"/>
            </w:tcBorders>
            <w:shd w:val="clear" w:color="auto" w:fill="auto"/>
          </w:tcPr>
          <w:p w14:paraId="0F2D4210" w14:textId="77777777" w:rsidR="00477422" w:rsidRPr="00D34BDA" w:rsidRDefault="00443C06" w:rsidP="00D34BDA">
            <w:pPr>
              <w:spacing w:line="360" w:lineRule="auto"/>
              <w:jc w:val="both"/>
              <w:rPr>
                <w:sz w:val="24"/>
                <w:szCs w:val="24"/>
              </w:rPr>
            </w:pPr>
            <w:r w:rsidRPr="00D34BDA">
              <w:rPr>
                <w:sz w:val="24"/>
                <w:szCs w:val="24"/>
              </w:rPr>
              <w:t>Inteligencia emocional y ciber victimización en adolescentes</w:t>
            </w:r>
          </w:p>
        </w:tc>
        <w:tc>
          <w:tcPr>
            <w:tcW w:w="1418" w:type="dxa"/>
            <w:tcBorders>
              <w:top w:val="single" w:sz="4" w:space="0" w:color="000000"/>
              <w:left w:val="nil"/>
              <w:bottom w:val="single" w:sz="4" w:space="0" w:color="000000"/>
              <w:right w:val="nil"/>
            </w:tcBorders>
            <w:shd w:val="clear" w:color="auto" w:fill="auto"/>
          </w:tcPr>
          <w:p w14:paraId="564C0E91"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3ED7B7B4" w14:textId="77777777" w:rsidR="00477422" w:rsidRPr="00D34BDA" w:rsidRDefault="00443C06" w:rsidP="00D34BDA">
            <w:pPr>
              <w:spacing w:line="360" w:lineRule="auto"/>
              <w:rPr>
                <w:sz w:val="24"/>
                <w:szCs w:val="24"/>
              </w:rPr>
            </w:pPr>
            <w:r w:rsidRPr="00D34BDA">
              <w:rPr>
                <w:sz w:val="24"/>
                <w:szCs w:val="24"/>
              </w:rPr>
              <w:t>2018</w:t>
            </w:r>
          </w:p>
        </w:tc>
      </w:tr>
      <w:tr w:rsidR="00477422" w:rsidRPr="00D34BDA" w14:paraId="0A045027"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2F1AF46" w14:textId="77777777" w:rsidR="00477422" w:rsidRPr="00D34BDA" w:rsidRDefault="00443C06" w:rsidP="00D34BDA">
            <w:pPr>
              <w:spacing w:line="360" w:lineRule="auto"/>
              <w:rPr>
                <w:sz w:val="24"/>
                <w:szCs w:val="24"/>
              </w:rPr>
            </w:pPr>
            <w:r w:rsidRPr="00D34BDA">
              <w:rPr>
                <w:sz w:val="24"/>
                <w:szCs w:val="24"/>
              </w:rPr>
              <w:t>5</w:t>
            </w:r>
          </w:p>
        </w:tc>
        <w:tc>
          <w:tcPr>
            <w:tcW w:w="1165" w:type="dxa"/>
            <w:tcBorders>
              <w:top w:val="single" w:sz="4" w:space="0" w:color="000000"/>
              <w:left w:val="nil"/>
              <w:bottom w:val="single" w:sz="4" w:space="0" w:color="000000"/>
              <w:right w:val="nil"/>
            </w:tcBorders>
            <w:shd w:val="clear" w:color="auto" w:fill="auto"/>
          </w:tcPr>
          <w:p w14:paraId="0CDDD3F2"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35189148" w14:textId="77777777" w:rsidR="00477422" w:rsidRPr="00D34BDA" w:rsidRDefault="00443C06" w:rsidP="00D34BDA">
            <w:pPr>
              <w:spacing w:line="360" w:lineRule="auto"/>
              <w:jc w:val="both"/>
              <w:rPr>
                <w:sz w:val="24"/>
                <w:szCs w:val="24"/>
              </w:rPr>
            </w:pPr>
            <w:r w:rsidRPr="00D34BDA">
              <w:rPr>
                <w:sz w:val="24"/>
                <w:szCs w:val="24"/>
              </w:rPr>
              <w:t xml:space="preserve">Social </w:t>
            </w:r>
            <w:proofErr w:type="spellStart"/>
            <w:r w:rsidRPr="00D34BDA">
              <w:rPr>
                <w:sz w:val="24"/>
                <w:szCs w:val="24"/>
              </w:rPr>
              <w:t>Psychology</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Education</w:t>
            </w:r>
            <w:proofErr w:type="spellEnd"/>
          </w:p>
        </w:tc>
        <w:tc>
          <w:tcPr>
            <w:tcW w:w="1276" w:type="dxa"/>
            <w:tcBorders>
              <w:top w:val="single" w:sz="4" w:space="0" w:color="000000"/>
              <w:left w:val="nil"/>
              <w:bottom w:val="single" w:sz="4" w:space="0" w:color="000000"/>
              <w:right w:val="nil"/>
            </w:tcBorders>
            <w:shd w:val="clear" w:color="auto" w:fill="auto"/>
          </w:tcPr>
          <w:p w14:paraId="0A8A41A1" w14:textId="77777777" w:rsidR="00477422" w:rsidRPr="00D34BDA" w:rsidRDefault="00443C06" w:rsidP="00D34BDA">
            <w:pPr>
              <w:spacing w:line="360" w:lineRule="auto"/>
              <w:jc w:val="both"/>
              <w:rPr>
                <w:sz w:val="24"/>
                <w:szCs w:val="24"/>
              </w:rPr>
            </w:pPr>
            <w:r w:rsidRPr="00D34BDA">
              <w:rPr>
                <w:sz w:val="24"/>
                <w:szCs w:val="24"/>
              </w:rPr>
              <w:t>Cañas, Estévez, Martínez &amp; Delgado</w:t>
            </w:r>
          </w:p>
        </w:tc>
        <w:tc>
          <w:tcPr>
            <w:tcW w:w="2591" w:type="dxa"/>
            <w:tcBorders>
              <w:top w:val="single" w:sz="4" w:space="0" w:color="000000"/>
              <w:left w:val="nil"/>
              <w:bottom w:val="single" w:sz="4" w:space="0" w:color="000000"/>
              <w:right w:val="nil"/>
            </w:tcBorders>
            <w:shd w:val="clear" w:color="auto" w:fill="auto"/>
          </w:tcPr>
          <w:p w14:paraId="750476D8"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adjustment</w:t>
            </w:r>
            <w:proofErr w:type="spellEnd"/>
            <w:r w:rsidRPr="00D34BDA">
              <w:rPr>
                <w:sz w:val="24"/>
                <w:szCs w:val="24"/>
              </w:rPr>
              <w:t xml:space="preserve"> in </w:t>
            </w:r>
            <w:proofErr w:type="spellStart"/>
            <w:r w:rsidRPr="00D34BDA">
              <w:rPr>
                <w:sz w:val="24"/>
                <w:szCs w:val="24"/>
              </w:rPr>
              <w:t>victims</w:t>
            </w:r>
            <w:proofErr w:type="spellEnd"/>
            <w:r w:rsidRPr="00D34BDA">
              <w:rPr>
                <w:sz w:val="24"/>
                <w:szCs w:val="24"/>
              </w:rPr>
              <w:t xml:space="preserve"> and </w:t>
            </w:r>
            <w:proofErr w:type="spellStart"/>
            <w:r w:rsidRPr="00D34BDA">
              <w:rPr>
                <w:sz w:val="24"/>
                <w:szCs w:val="24"/>
              </w:rPr>
              <w:t>perpetrators</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cyberbullying</w:t>
            </w:r>
            <w:proofErr w:type="spellEnd"/>
            <w:r w:rsidRPr="00D34BDA">
              <w:rPr>
                <w:sz w:val="24"/>
                <w:szCs w:val="24"/>
              </w:rPr>
              <w:t xml:space="preserve"> and </w:t>
            </w:r>
            <w:proofErr w:type="spellStart"/>
            <w:r w:rsidRPr="00D34BDA">
              <w:rPr>
                <w:sz w:val="24"/>
                <w:szCs w:val="24"/>
              </w:rPr>
              <w:t>traditional</w:t>
            </w:r>
            <w:proofErr w:type="spellEnd"/>
            <w:r w:rsidRPr="00D34BDA">
              <w:rPr>
                <w:sz w:val="24"/>
                <w:szCs w:val="24"/>
              </w:rPr>
              <w:t xml:space="preserve"> </w:t>
            </w:r>
            <w:proofErr w:type="spellStart"/>
            <w:r w:rsidRPr="00D34BDA">
              <w:rPr>
                <w:sz w:val="24"/>
                <w:szCs w:val="24"/>
              </w:rPr>
              <w:t>bullying</w:t>
            </w:r>
            <w:proofErr w:type="spellEnd"/>
          </w:p>
        </w:tc>
        <w:tc>
          <w:tcPr>
            <w:tcW w:w="1418" w:type="dxa"/>
            <w:tcBorders>
              <w:top w:val="single" w:sz="4" w:space="0" w:color="000000"/>
              <w:left w:val="nil"/>
              <w:bottom w:val="single" w:sz="4" w:space="0" w:color="000000"/>
              <w:right w:val="nil"/>
            </w:tcBorders>
            <w:shd w:val="clear" w:color="auto" w:fill="auto"/>
          </w:tcPr>
          <w:p w14:paraId="47502B40"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69981256"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41C423B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28392A7" w14:textId="77777777" w:rsidR="00477422" w:rsidRPr="00D34BDA" w:rsidRDefault="00443C06" w:rsidP="00D34BDA">
            <w:pPr>
              <w:spacing w:line="360" w:lineRule="auto"/>
              <w:rPr>
                <w:sz w:val="24"/>
                <w:szCs w:val="24"/>
              </w:rPr>
            </w:pPr>
            <w:r w:rsidRPr="00D34BDA">
              <w:rPr>
                <w:sz w:val="24"/>
                <w:szCs w:val="24"/>
              </w:rPr>
              <w:t>6</w:t>
            </w:r>
          </w:p>
        </w:tc>
        <w:tc>
          <w:tcPr>
            <w:tcW w:w="1165" w:type="dxa"/>
            <w:tcBorders>
              <w:top w:val="single" w:sz="4" w:space="0" w:color="000000"/>
              <w:left w:val="nil"/>
              <w:bottom w:val="single" w:sz="4" w:space="0" w:color="000000"/>
              <w:right w:val="nil"/>
            </w:tcBorders>
            <w:shd w:val="clear" w:color="auto" w:fill="auto"/>
          </w:tcPr>
          <w:p w14:paraId="6C9DEA21"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012BEF8D" w14:textId="77777777" w:rsidR="00477422" w:rsidRPr="00D34BDA" w:rsidRDefault="00443C06" w:rsidP="00D34BDA">
            <w:pPr>
              <w:spacing w:line="360" w:lineRule="auto"/>
              <w:jc w:val="both"/>
              <w:rPr>
                <w:sz w:val="24"/>
                <w:szCs w:val="24"/>
              </w:rPr>
            </w:pPr>
            <w:r w:rsidRPr="00D34BDA">
              <w:rPr>
                <w:sz w:val="24"/>
                <w:szCs w:val="24"/>
              </w:rPr>
              <w:t xml:space="preserve">International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environmental</w:t>
            </w:r>
            <w:proofErr w:type="spellEnd"/>
            <w:r w:rsidRPr="00D34BDA">
              <w:rPr>
                <w:sz w:val="24"/>
                <w:szCs w:val="24"/>
              </w:rPr>
              <w:t xml:space="preserve"> </w:t>
            </w:r>
            <w:proofErr w:type="spellStart"/>
            <w:r w:rsidRPr="00D34BDA">
              <w:rPr>
                <w:sz w:val="24"/>
                <w:szCs w:val="24"/>
              </w:rPr>
              <w:t>research</w:t>
            </w:r>
            <w:proofErr w:type="spellEnd"/>
            <w:r w:rsidRPr="00D34BDA">
              <w:rPr>
                <w:sz w:val="24"/>
                <w:szCs w:val="24"/>
              </w:rPr>
              <w:t xml:space="preserve"> and </w:t>
            </w:r>
            <w:proofErr w:type="spellStart"/>
            <w:r w:rsidRPr="00D34BDA">
              <w:rPr>
                <w:sz w:val="24"/>
                <w:szCs w:val="24"/>
              </w:rPr>
              <w:t>public</w:t>
            </w:r>
            <w:proofErr w:type="spellEnd"/>
            <w:r w:rsidRPr="00D34BDA">
              <w:rPr>
                <w:sz w:val="24"/>
                <w:szCs w:val="24"/>
              </w:rPr>
              <w:t xml:space="preserve"> </w:t>
            </w:r>
            <w:proofErr w:type="spellStart"/>
            <w:r w:rsidRPr="00D34BDA">
              <w:rPr>
                <w:sz w:val="24"/>
                <w:szCs w:val="24"/>
              </w:rPr>
              <w:t>health</w:t>
            </w:r>
            <w:proofErr w:type="spellEnd"/>
          </w:p>
        </w:tc>
        <w:tc>
          <w:tcPr>
            <w:tcW w:w="1276" w:type="dxa"/>
            <w:tcBorders>
              <w:top w:val="single" w:sz="4" w:space="0" w:color="000000"/>
              <w:left w:val="nil"/>
              <w:bottom w:val="single" w:sz="4" w:space="0" w:color="000000"/>
              <w:right w:val="nil"/>
            </w:tcBorders>
            <w:shd w:val="clear" w:color="auto" w:fill="auto"/>
          </w:tcPr>
          <w:p w14:paraId="0D919592" w14:textId="77777777" w:rsidR="00477422" w:rsidRPr="00D34BDA" w:rsidRDefault="00443C06" w:rsidP="00D34BDA">
            <w:pPr>
              <w:spacing w:line="360" w:lineRule="auto"/>
              <w:jc w:val="both"/>
              <w:rPr>
                <w:sz w:val="24"/>
                <w:szCs w:val="24"/>
              </w:rPr>
            </w:pPr>
            <w:r w:rsidRPr="00D34BDA">
              <w:rPr>
                <w:sz w:val="24"/>
                <w:szCs w:val="24"/>
              </w:rPr>
              <w:t xml:space="preserve">Trigueros, Sánchez, Mercader, Aguilar, López, Morales, Fernández&amp; Rocamora </w:t>
            </w:r>
          </w:p>
        </w:tc>
        <w:tc>
          <w:tcPr>
            <w:tcW w:w="2591" w:type="dxa"/>
            <w:tcBorders>
              <w:top w:val="single" w:sz="4" w:space="0" w:color="000000"/>
              <w:left w:val="nil"/>
              <w:bottom w:val="single" w:sz="4" w:space="0" w:color="000000"/>
              <w:right w:val="nil"/>
            </w:tcBorders>
            <w:shd w:val="clear" w:color="auto" w:fill="auto"/>
          </w:tcPr>
          <w:p w14:paraId="2523AF00" w14:textId="77777777" w:rsidR="00477422" w:rsidRPr="00D34BDA" w:rsidRDefault="00443C06" w:rsidP="00D34BDA">
            <w:pPr>
              <w:spacing w:line="360" w:lineRule="auto"/>
              <w:jc w:val="both"/>
              <w:rPr>
                <w:sz w:val="24"/>
                <w:szCs w:val="24"/>
              </w:rPr>
            </w:pPr>
            <w:proofErr w:type="spellStart"/>
            <w:r w:rsidRPr="00D34BDA">
              <w:rPr>
                <w:sz w:val="24"/>
                <w:szCs w:val="24"/>
              </w:rPr>
              <w:t>Relationship</w:t>
            </w:r>
            <w:proofErr w:type="spellEnd"/>
            <w:r w:rsidRPr="00D34BDA">
              <w:rPr>
                <w:sz w:val="24"/>
                <w:szCs w:val="24"/>
              </w:rPr>
              <w:t xml:space="preserve"> </w:t>
            </w:r>
            <w:proofErr w:type="spellStart"/>
            <w:r w:rsidRPr="00D34BDA">
              <w:rPr>
                <w:sz w:val="24"/>
                <w:szCs w:val="24"/>
              </w:rPr>
              <w:t>between</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social </w:t>
            </w:r>
            <w:proofErr w:type="spellStart"/>
            <w:r w:rsidRPr="00D34BDA">
              <w:rPr>
                <w:sz w:val="24"/>
                <w:szCs w:val="24"/>
              </w:rPr>
              <w:t>skills</w:t>
            </w:r>
            <w:proofErr w:type="spellEnd"/>
            <w:r w:rsidRPr="00D34BDA">
              <w:rPr>
                <w:sz w:val="24"/>
                <w:szCs w:val="24"/>
              </w:rPr>
              <w:t xml:space="preserve"> and peer </w:t>
            </w:r>
            <w:proofErr w:type="spellStart"/>
            <w:r w:rsidRPr="00D34BDA">
              <w:rPr>
                <w:sz w:val="24"/>
                <w:szCs w:val="24"/>
              </w:rPr>
              <w:t>harassment</w:t>
            </w:r>
            <w:proofErr w:type="spellEnd"/>
            <w:r w:rsidRPr="00D34BDA">
              <w:rPr>
                <w:sz w:val="24"/>
                <w:szCs w:val="24"/>
              </w:rPr>
              <w:t xml:space="preserve"> </w:t>
            </w:r>
          </w:p>
        </w:tc>
        <w:tc>
          <w:tcPr>
            <w:tcW w:w="1418" w:type="dxa"/>
            <w:tcBorders>
              <w:top w:val="single" w:sz="4" w:space="0" w:color="000000"/>
              <w:left w:val="nil"/>
              <w:bottom w:val="single" w:sz="4" w:space="0" w:color="000000"/>
              <w:right w:val="nil"/>
            </w:tcBorders>
            <w:shd w:val="clear" w:color="auto" w:fill="auto"/>
          </w:tcPr>
          <w:p w14:paraId="64FD5160"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6527C52C"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7C5BA45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C9B118D" w14:textId="77777777" w:rsidR="00477422" w:rsidRPr="00D34BDA" w:rsidRDefault="00443C06" w:rsidP="00D34BDA">
            <w:pPr>
              <w:spacing w:line="360" w:lineRule="auto"/>
              <w:rPr>
                <w:sz w:val="24"/>
                <w:szCs w:val="24"/>
              </w:rPr>
            </w:pPr>
            <w:r w:rsidRPr="00D34BDA">
              <w:rPr>
                <w:sz w:val="24"/>
                <w:szCs w:val="24"/>
              </w:rPr>
              <w:t>7</w:t>
            </w:r>
          </w:p>
        </w:tc>
        <w:tc>
          <w:tcPr>
            <w:tcW w:w="1165" w:type="dxa"/>
            <w:tcBorders>
              <w:top w:val="single" w:sz="4" w:space="0" w:color="000000"/>
              <w:left w:val="nil"/>
              <w:bottom w:val="single" w:sz="4" w:space="0" w:color="000000"/>
              <w:right w:val="nil"/>
            </w:tcBorders>
            <w:shd w:val="clear" w:color="auto" w:fill="auto"/>
          </w:tcPr>
          <w:p w14:paraId="03FD218C"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20FCAABD" w14:textId="77777777" w:rsidR="00477422" w:rsidRPr="00D34BDA" w:rsidRDefault="00443C06" w:rsidP="00D34BDA">
            <w:pPr>
              <w:spacing w:line="360" w:lineRule="auto"/>
              <w:jc w:val="both"/>
              <w:rPr>
                <w:sz w:val="24"/>
                <w:szCs w:val="24"/>
              </w:rPr>
            </w:pPr>
            <w:r w:rsidRPr="00D34BDA">
              <w:rPr>
                <w:sz w:val="24"/>
                <w:szCs w:val="24"/>
              </w:rPr>
              <w:t xml:space="preserve">International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Environmental</w:t>
            </w:r>
            <w:proofErr w:type="spellEnd"/>
            <w:r w:rsidRPr="00D34BDA">
              <w:rPr>
                <w:sz w:val="24"/>
                <w:szCs w:val="24"/>
              </w:rPr>
              <w:t xml:space="preserve"> </w:t>
            </w:r>
            <w:proofErr w:type="spellStart"/>
            <w:r w:rsidRPr="00D34BDA">
              <w:rPr>
                <w:sz w:val="24"/>
                <w:szCs w:val="24"/>
              </w:rPr>
              <w:t>Research</w:t>
            </w:r>
            <w:proofErr w:type="spellEnd"/>
            <w:r w:rsidRPr="00D34BDA">
              <w:rPr>
                <w:sz w:val="24"/>
                <w:szCs w:val="24"/>
              </w:rPr>
              <w:t xml:space="preserve"> and </w:t>
            </w:r>
            <w:proofErr w:type="spellStart"/>
            <w:r w:rsidRPr="00D34BDA">
              <w:rPr>
                <w:sz w:val="24"/>
                <w:szCs w:val="24"/>
              </w:rPr>
              <w:t>Public</w:t>
            </w:r>
            <w:proofErr w:type="spellEnd"/>
            <w:r w:rsidRPr="00D34BDA">
              <w:rPr>
                <w:sz w:val="24"/>
                <w:szCs w:val="24"/>
              </w:rPr>
              <w:t xml:space="preserve"> </w:t>
            </w:r>
            <w:proofErr w:type="spellStart"/>
            <w:r w:rsidRPr="00D34BDA">
              <w:rPr>
                <w:sz w:val="24"/>
                <w:szCs w:val="24"/>
              </w:rPr>
              <w:t>HealthOpe</w:t>
            </w:r>
            <w:proofErr w:type="spellEnd"/>
          </w:p>
        </w:tc>
        <w:tc>
          <w:tcPr>
            <w:tcW w:w="1276" w:type="dxa"/>
            <w:tcBorders>
              <w:top w:val="single" w:sz="4" w:space="0" w:color="000000"/>
              <w:left w:val="nil"/>
              <w:bottom w:val="single" w:sz="4" w:space="0" w:color="000000"/>
              <w:right w:val="nil"/>
            </w:tcBorders>
            <w:shd w:val="clear" w:color="auto" w:fill="auto"/>
          </w:tcPr>
          <w:p w14:paraId="182ED4F4" w14:textId="77777777" w:rsidR="00477422" w:rsidRPr="00D34BDA" w:rsidRDefault="00443C06" w:rsidP="00D34BDA">
            <w:pPr>
              <w:spacing w:line="360" w:lineRule="auto"/>
              <w:jc w:val="both"/>
              <w:rPr>
                <w:sz w:val="24"/>
                <w:szCs w:val="24"/>
              </w:rPr>
            </w:pPr>
            <w:r w:rsidRPr="00D34BDA">
              <w:rPr>
                <w:sz w:val="24"/>
                <w:szCs w:val="24"/>
              </w:rPr>
              <w:t>Méndez, Jorquera, Ruiz, Martínez &amp; Fernández</w:t>
            </w:r>
          </w:p>
        </w:tc>
        <w:tc>
          <w:tcPr>
            <w:tcW w:w="2591" w:type="dxa"/>
            <w:tcBorders>
              <w:top w:val="single" w:sz="4" w:space="0" w:color="000000"/>
              <w:left w:val="nil"/>
              <w:bottom w:val="single" w:sz="4" w:space="0" w:color="000000"/>
              <w:right w:val="nil"/>
            </w:tcBorders>
            <w:shd w:val="clear" w:color="auto" w:fill="auto"/>
          </w:tcPr>
          <w:p w14:paraId="57AC4245"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bullying</w:t>
            </w:r>
            <w:proofErr w:type="spellEnd"/>
            <w:r w:rsidRPr="00D34BDA">
              <w:rPr>
                <w:sz w:val="24"/>
                <w:szCs w:val="24"/>
              </w:rPr>
              <w:t xml:space="preserve"> and </w:t>
            </w:r>
            <w:proofErr w:type="spellStart"/>
            <w:r w:rsidRPr="00D34BDA">
              <w:rPr>
                <w:sz w:val="24"/>
                <w:szCs w:val="24"/>
              </w:rPr>
              <w:t>cyberbullying</w:t>
            </w:r>
            <w:proofErr w:type="spellEnd"/>
            <w:r w:rsidRPr="00D34BDA">
              <w:rPr>
                <w:sz w:val="24"/>
                <w:szCs w:val="24"/>
              </w:rPr>
              <w:t xml:space="preserve"> in </w:t>
            </w:r>
            <w:proofErr w:type="spellStart"/>
            <w:r w:rsidRPr="00D34BDA">
              <w:rPr>
                <w:sz w:val="24"/>
                <w:szCs w:val="24"/>
              </w:rPr>
              <w:t>adolescents</w:t>
            </w:r>
            <w:proofErr w:type="spellEnd"/>
          </w:p>
        </w:tc>
        <w:tc>
          <w:tcPr>
            <w:tcW w:w="1418" w:type="dxa"/>
            <w:tcBorders>
              <w:top w:val="single" w:sz="4" w:space="0" w:color="000000"/>
              <w:left w:val="nil"/>
              <w:bottom w:val="single" w:sz="4" w:space="0" w:color="000000"/>
              <w:right w:val="nil"/>
            </w:tcBorders>
            <w:shd w:val="clear" w:color="auto" w:fill="auto"/>
          </w:tcPr>
          <w:p w14:paraId="067742A9"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28450EF5"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78A81317"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2BDA268" w14:textId="77777777" w:rsidR="00477422" w:rsidRPr="00D34BDA" w:rsidRDefault="00443C06" w:rsidP="00D34BDA">
            <w:pPr>
              <w:spacing w:line="360" w:lineRule="auto"/>
              <w:rPr>
                <w:sz w:val="24"/>
                <w:szCs w:val="24"/>
              </w:rPr>
            </w:pPr>
            <w:r w:rsidRPr="00D34BDA">
              <w:rPr>
                <w:sz w:val="24"/>
                <w:szCs w:val="24"/>
              </w:rPr>
              <w:lastRenderedPageBreak/>
              <w:t>8</w:t>
            </w:r>
          </w:p>
        </w:tc>
        <w:tc>
          <w:tcPr>
            <w:tcW w:w="1165" w:type="dxa"/>
            <w:tcBorders>
              <w:top w:val="single" w:sz="4" w:space="0" w:color="000000"/>
              <w:left w:val="nil"/>
              <w:bottom w:val="single" w:sz="4" w:space="0" w:color="000000"/>
              <w:right w:val="nil"/>
            </w:tcBorders>
            <w:shd w:val="clear" w:color="auto" w:fill="auto"/>
          </w:tcPr>
          <w:p w14:paraId="200C5E27"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1584C700" w14:textId="77777777" w:rsidR="00477422" w:rsidRPr="00D34BDA" w:rsidRDefault="00443C06" w:rsidP="00D34BDA">
            <w:pPr>
              <w:spacing w:line="360" w:lineRule="auto"/>
              <w:jc w:val="both"/>
              <w:rPr>
                <w:sz w:val="24"/>
                <w:szCs w:val="24"/>
              </w:rPr>
            </w:pP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Educational</w:t>
            </w:r>
            <w:proofErr w:type="spellEnd"/>
            <w:r w:rsidRPr="00D34BDA">
              <w:rPr>
                <w:sz w:val="24"/>
                <w:szCs w:val="24"/>
              </w:rPr>
              <w:t xml:space="preserve"> </w:t>
            </w:r>
            <w:proofErr w:type="spellStart"/>
            <w:r w:rsidRPr="00D34BDA">
              <w:rPr>
                <w:sz w:val="24"/>
                <w:szCs w:val="24"/>
              </w:rPr>
              <w:t>Psychology</w:t>
            </w:r>
            <w:proofErr w:type="spellEnd"/>
          </w:p>
        </w:tc>
        <w:tc>
          <w:tcPr>
            <w:tcW w:w="1276" w:type="dxa"/>
            <w:tcBorders>
              <w:top w:val="single" w:sz="4" w:space="0" w:color="000000"/>
              <w:left w:val="nil"/>
              <w:bottom w:val="single" w:sz="4" w:space="0" w:color="000000"/>
              <w:right w:val="nil"/>
            </w:tcBorders>
            <w:shd w:val="clear" w:color="auto" w:fill="auto"/>
          </w:tcPr>
          <w:p w14:paraId="21D313C2" w14:textId="77777777" w:rsidR="00477422" w:rsidRPr="00D34BDA" w:rsidRDefault="00443C06" w:rsidP="00D34BDA">
            <w:pPr>
              <w:spacing w:line="360" w:lineRule="auto"/>
              <w:jc w:val="both"/>
              <w:rPr>
                <w:sz w:val="24"/>
                <w:szCs w:val="24"/>
              </w:rPr>
            </w:pPr>
            <w:r w:rsidRPr="00D34BDA">
              <w:rPr>
                <w:sz w:val="24"/>
                <w:szCs w:val="24"/>
              </w:rPr>
              <w:t xml:space="preserve">Estévez, Jiménez &amp; Segura </w:t>
            </w:r>
          </w:p>
        </w:tc>
        <w:tc>
          <w:tcPr>
            <w:tcW w:w="2591" w:type="dxa"/>
            <w:tcBorders>
              <w:top w:val="single" w:sz="4" w:space="0" w:color="000000"/>
              <w:left w:val="nil"/>
              <w:bottom w:val="single" w:sz="4" w:space="0" w:color="000000"/>
              <w:right w:val="nil"/>
            </w:tcBorders>
            <w:shd w:val="clear" w:color="auto" w:fill="auto"/>
          </w:tcPr>
          <w:p w14:paraId="39A9BB44"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and </w:t>
            </w:r>
            <w:proofErr w:type="spellStart"/>
            <w:r w:rsidRPr="00D34BDA">
              <w:rPr>
                <w:sz w:val="24"/>
                <w:szCs w:val="24"/>
              </w:rPr>
              <w:t>empathy</w:t>
            </w:r>
            <w:proofErr w:type="spellEnd"/>
            <w:r w:rsidRPr="00D34BDA">
              <w:rPr>
                <w:sz w:val="24"/>
                <w:szCs w:val="24"/>
              </w:rPr>
              <w:t xml:space="preserve"> in </w:t>
            </w:r>
            <w:proofErr w:type="spellStart"/>
            <w:r w:rsidRPr="00D34BDA">
              <w:rPr>
                <w:sz w:val="24"/>
                <w:szCs w:val="24"/>
              </w:rPr>
              <w:t>aggressors</w:t>
            </w:r>
            <w:proofErr w:type="spellEnd"/>
            <w:r w:rsidRPr="00D34BDA">
              <w:rPr>
                <w:sz w:val="24"/>
                <w:szCs w:val="24"/>
              </w:rPr>
              <w:t xml:space="preserve"> and </w:t>
            </w:r>
            <w:proofErr w:type="spellStart"/>
            <w:r w:rsidRPr="00D34BDA">
              <w:rPr>
                <w:sz w:val="24"/>
                <w:szCs w:val="24"/>
              </w:rPr>
              <w:t>victims</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violence</w:t>
            </w:r>
            <w:proofErr w:type="spellEnd"/>
          </w:p>
        </w:tc>
        <w:tc>
          <w:tcPr>
            <w:tcW w:w="1418" w:type="dxa"/>
            <w:tcBorders>
              <w:top w:val="single" w:sz="4" w:space="0" w:color="000000"/>
              <w:left w:val="nil"/>
              <w:bottom w:val="single" w:sz="4" w:space="0" w:color="000000"/>
              <w:right w:val="nil"/>
            </w:tcBorders>
            <w:shd w:val="clear" w:color="auto" w:fill="auto"/>
          </w:tcPr>
          <w:p w14:paraId="3F81E59D"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75527D91"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7D0A19C4"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2F15D74" w14:textId="77777777" w:rsidR="00477422" w:rsidRPr="00D34BDA" w:rsidRDefault="00443C06" w:rsidP="00D34BDA">
            <w:pPr>
              <w:spacing w:line="360" w:lineRule="auto"/>
              <w:rPr>
                <w:sz w:val="24"/>
                <w:szCs w:val="24"/>
              </w:rPr>
            </w:pPr>
            <w:r w:rsidRPr="00D34BDA">
              <w:rPr>
                <w:sz w:val="24"/>
                <w:szCs w:val="24"/>
              </w:rPr>
              <w:t>9</w:t>
            </w:r>
          </w:p>
        </w:tc>
        <w:tc>
          <w:tcPr>
            <w:tcW w:w="1165" w:type="dxa"/>
            <w:tcBorders>
              <w:top w:val="single" w:sz="4" w:space="0" w:color="000000"/>
              <w:left w:val="nil"/>
              <w:bottom w:val="single" w:sz="4" w:space="0" w:color="000000"/>
              <w:right w:val="nil"/>
            </w:tcBorders>
            <w:shd w:val="clear" w:color="auto" w:fill="auto"/>
          </w:tcPr>
          <w:p w14:paraId="609B0DF8"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3773D356" w14:textId="77777777" w:rsidR="00477422" w:rsidRPr="00D34BDA" w:rsidRDefault="00443C06" w:rsidP="00D34BDA">
            <w:pPr>
              <w:spacing w:line="360" w:lineRule="auto"/>
              <w:jc w:val="both"/>
              <w:rPr>
                <w:sz w:val="24"/>
                <w:szCs w:val="24"/>
              </w:rPr>
            </w:pPr>
            <w:proofErr w:type="spellStart"/>
            <w:r w:rsidRPr="00D34BDA">
              <w:rPr>
                <w:sz w:val="24"/>
                <w:szCs w:val="24"/>
              </w:rPr>
              <w:t>Frontiers</w:t>
            </w:r>
            <w:proofErr w:type="spellEnd"/>
            <w:r w:rsidRPr="00D34BDA">
              <w:rPr>
                <w:sz w:val="24"/>
                <w:szCs w:val="24"/>
              </w:rPr>
              <w:t xml:space="preserve"> in </w:t>
            </w:r>
            <w:proofErr w:type="spellStart"/>
            <w:r w:rsidRPr="00D34BDA">
              <w:rPr>
                <w:sz w:val="24"/>
                <w:szCs w:val="24"/>
              </w:rPr>
              <w:t>Psychology</w:t>
            </w:r>
            <w:proofErr w:type="spellEnd"/>
          </w:p>
        </w:tc>
        <w:tc>
          <w:tcPr>
            <w:tcW w:w="1276" w:type="dxa"/>
            <w:tcBorders>
              <w:top w:val="single" w:sz="4" w:space="0" w:color="000000"/>
              <w:left w:val="nil"/>
              <w:bottom w:val="single" w:sz="4" w:space="0" w:color="000000"/>
              <w:right w:val="nil"/>
            </w:tcBorders>
            <w:shd w:val="clear" w:color="auto" w:fill="auto"/>
          </w:tcPr>
          <w:p w14:paraId="717F67D3" w14:textId="77777777" w:rsidR="00477422" w:rsidRPr="00D34BDA" w:rsidRDefault="00443C06" w:rsidP="00D34BDA">
            <w:pPr>
              <w:spacing w:line="360" w:lineRule="auto"/>
              <w:jc w:val="both"/>
              <w:rPr>
                <w:sz w:val="24"/>
                <w:szCs w:val="24"/>
              </w:rPr>
            </w:pPr>
            <w:r w:rsidRPr="00D34BDA">
              <w:rPr>
                <w:sz w:val="24"/>
                <w:szCs w:val="24"/>
              </w:rPr>
              <w:t>Garaigordobil &amp; Peña</w:t>
            </w:r>
          </w:p>
          <w:p w14:paraId="3FBF04D6" w14:textId="77777777" w:rsidR="00477422" w:rsidRPr="00D34BDA" w:rsidRDefault="00477422" w:rsidP="00D34BDA">
            <w:pPr>
              <w:spacing w:line="360" w:lineRule="auto"/>
              <w:jc w:val="both"/>
              <w:rPr>
                <w:sz w:val="24"/>
                <w:szCs w:val="24"/>
              </w:rPr>
            </w:pPr>
          </w:p>
        </w:tc>
        <w:tc>
          <w:tcPr>
            <w:tcW w:w="2591" w:type="dxa"/>
            <w:tcBorders>
              <w:top w:val="single" w:sz="4" w:space="0" w:color="000000"/>
              <w:left w:val="nil"/>
              <w:bottom w:val="single" w:sz="4" w:space="0" w:color="000000"/>
              <w:right w:val="nil"/>
            </w:tcBorders>
            <w:shd w:val="clear" w:color="auto" w:fill="auto"/>
          </w:tcPr>
          <w:p w14:paraId="1E2950E6" w14:textId="77777777" w:rsidR="00477422" w:rsidRPr="00D34BDA" w:rsidRDefault="00443C06" w:rsidP="00D34BDA">
            <w:pPr>
              <w:spacing w:line="360" w:lineRule="auto"/>
              <w:jc w:val="both"/>
              <w:rPr>
                <w:sz w:val="24"/>
                <w:szCs w:val="24"/>
              </w:rPr>
            </w:pPr>
            <w:proofErr w:type="spellStart"/>
            <w:r w:rsidRPr="00D34BDA">
              <w:rPr>
                <w:sz w:val="24"/>
                <w:szCs w:val="24"/>
              </w:rPr>
              <w:t>Effects</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an</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program</w:t>
            </w:r>
            <w:proofErr w:type="spellEnd"/>
            <w:r w:rsidRPr="00D34BDA">
              <w:rPr>
                <w:sz w:val="24"/>
                <w:szCs w:val="24"/>
              </w:rPr>
              <w:t xml:space="preserve"> in variables </w:t>
            </w:r>
            <w:proofErr w:type="spellStart"/>
            <w:r w:rsidRPr="00D34BDA">
              <w:rPr>
                <w:sz w:val="24"/>
                <w:szCs w:val="24"/>
              </w:rPr>
              <w:t>related</w:t>
            </w:r>
            <w:proofErr w:type="spellEnd"/>
            <w:r w:rsidRPr="00D34BDA">
              <w:rPr>
                <w:sz w:val="24"/>
                <w:szCs w:val="24"/>
              </w:rPr>
              <w:t xml:space="preserve"> </w:t>
            </w:r>
            <w:proofErr w:type="spellStart"/>
            <w:r w:rsidRPr="00D34BDA">
              <w:rPr>
                <w:sz w:val="24"/>
                <w:szCs w:val="24"/>
              </w:rPr>
              <w:t>to</w:t>
            </w:r>
            <w:proofErr w:type="spellEnd"/>
            <w:r w:rsidRPr="00D34BDA">
              <w:rPr>
                <w:sz w:val="24"/>
                <w:szCs w:val="24"/>
              </w:rPr>
              <w:t xml:space="preserve"> </w:t>
            </w:r>
            <w:proofErr w:type="spellStart"/>
            <w:r w:rsidRPr="00D34BDA">
              <w:rPr>
                <w:sz w:val="24"/>
                <w:szCs w:val="24"/>
              </w:rPr>
              <w:t>the</w:t>
            </w:r>
            <w:proofErr w:type="spellEnd"/>
            <w:r w:rsidRPr="00D34BDA">
              <w:rPr>
                <w:sz w:val="24"/>
                <w:szCs w:val="24"/>
              </w:rPr>
              <w:t xml:space="preserve"> </w:t>
            </w:r>
            <w:proofErr w:type="spellStart"/>
            <w:r w:rsidRPr="00D34BDA">
              <w:rPr>
                <w:sz w:val="24"/>
                <w:szCs w:val="24"/>
              </w:rPr>
              <w:t>prevention</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violence</w:t>
            </w:r>
            <w:proofErr w:type="spellEnd"/>
          </w:p>
        </w:tc>
        <w:tc>
          <w:tcPr>
            <w:tcW w:w="1418" w:type="dxa"/>
            <w:tcBorders>
              <w:top w:val="single" w:sz="4" w:space="0" w:color="000000"/>
              <w:left w:val="nil"/>
              <w:bottom w:val="single" w:sz="4" w:space="0" w:color="000000"/>
              <w:right w:val="nil"/>
            </w:tcBorders>
            <w:shd w:val="clear" w:color="auto" w:fill="auto"/>
          </w:tcPr>
          <w:p w14:paraId="32114226"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5B23874A" w14:textId="77777777" w:rsidR="00477422" w:rsidRPr="00D34BDA" w:rsidRDefault="00443C06" w:rsidP="00D34BDA">
            <w:pPr>
              <w:spacing w:line="360" w:lineRule="auto"/>
              <w:rPr>
                <w:sz w:val="24"/>
                <w:szCs w:val="24"/>
              </w:rPr>
            </w:pPr>
            <w:r w:rsidRPr="00D34BDA">
              <w:rPr>
                <w:sz w:val="24"/>
                <w:szCs w:val="24"/>
              </w:rPr>
              <w:t>2015</w:t>
            </w:r>
          </w:p>
        </w:tc>
      </w:tr>
      <w:tr w:rsidR="00477422" w:rsidRPr="00D34BDA" w14:paraId="5AC8777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78B6606" w14:textId="77777777" w:rsidR="00477422" w:rsidRPr="00D34BDA" w:rsidRDefault="00443C06" w:rsidP="00D34BDA">
            <w:pPr>
              <w:spacing w:line="360" w:lineRule="auto"/>
              <w:rPr>
                <w:sz w:val="24"/>
                <w:szCs w:val="24"/>
              </w:rPr>
            </w:pPr>
            <w:r w:rsidRPr="00D34BDA">
              <w:rPr>
                <w:sz w:val="24"/>
                <w:szCs w:val="24"/>
              </w:rPr>
              <w:t>10</w:t>
            </w:r>
          </w:p>
        </w:tc>
        <w:tc>
          <w:tcPr>
            <w:tcW w:w="1165" w:type="dxa"/>
            <w:tcBorders>
              <w:top w:val="single" w:sz="4" w:space="0" w:color="000000"/>
              <w:left w:val="nil"/>
              <w:bottom w:val="single" w:sz="4" w:space="0" w:color="000000"/>
              <w:right w:val="nil"/>
            </w:tcBorders>
            <w:shd w:val="clear" w:color="auto" w:fill="auto"/>
          </w:tcPr>
          <w:p w14:paraId="09D5A45D"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640F2F64" w14:textId="77777777" w:rsidR="00477422" w:rsidRPr="00D34BDA" w:rsidRDefault="00443C06" w:rsidP="00D34BDA">
            <w:pPr>
              <w:spacing w:line="360" w:lineRule="auto"/>
              <w:jc w:val="both"/>
              <w:rPr>
                <w:sz w:val="24"/>
                <w:szCs w:val="24"/>
              </w:rPr>
            </w:pP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Psychology</w:t>
            </w:r>
            <w:proofErr w:type="spellEnd"/>
            <w:r w:rsidRPr="00D34BDA">
              <w:rPr>
                <w:sz w:val="24"/>
                <w:szCs w:val="24"/>
              </w:rPr>
              <w:t xml:space="preserve"> in </w:t>
            </w:r>
            <w:proofErr w:type="spellStart"/>
            <w:r w:rsidRPr="00D34BDA">
              <w:rPr>
                <w:sz w:val="24"/>
                <w:szCs w:val="24"/>
              </w:rPr>
              <w:t>Africa</w:t>
            </w:r>
            <w:proofErr w:type="spellEnd"/>
          </w:p>
        </w:tc>
        <w:tc>
          <w:tcPr>
            <w:tcW w:w="1276" w:type="dxa"/>
            <w:tcBorders>
              <w:top w:val="single" w:sz="4" w:space="0" w:color="000000"/>
              <w:left w:val="nil"/>
              <w:bottom w:val="single" w:sz="4" w:space="0" w:color="000000"/>
              <w:right w:val="nil"/>
            </w:tcBorders>
            <w:shd w:val="clear" w:color="auto" w:fill="auto"/>
          </w:tcPr>
          <w:p w14:paraId="359A0498" w14:textId="77777777" w:rsidR="00477422" w:rsidRPr="00D34BDA" w:rsidRDefault="00443C06" w:rsidP="00D34BDA">
            <w:pPr>
              <w:spacing w:line="360" w:lineRule="auto"/>
              <w:jc w:val="both"/>
              <w:rPr>
                <w:sz w:val="24"/>
                <w:szCs w:val="24"/>
              </w:rPr>
            </w:pPr>
            <w:proofErr w:type="spellStart"/>
            <w:r w:rsidRPr="00D34BDA">
              <w:rPr>
                <w:sz w:val="24"/>
                <w:szCs w:val="24"/>
              </w:rPr>
              <w:t>Tsabedze</w:t>
            </w:r>
            <w:proofErr w:type="spellEnd"/>
            <w:r w:rsidRPr="00D34BDA">
              <w:rPr>
                <w:sz w:val="24"/>
                <w:szCs w:val="24"/>
              </w:rPr>
              <w:t xml:space="preserve">, Lawal, </w:t>
            </w:r>
            <w:proofErr w:type="spellStart"/>
            <w:r w:rsidRPr="00D34BDA">
              <w:rPr>
                <w:sz w:val="24"/>
                <w:szCs w:val="24"/>
              </w:rPr>
              <w:t>Maepa</w:t>
            </w:r>
            <w:proofErr w:type="spellEnd"/>
            <w:r w:rsidRPr="00D34BDA">
              <w:rPr>
                <w:sz w:val="24"/>
                <w:szCs w:val="24"/>
              </w:rPr>
              <w:t xml:space="preserve"> &amp; Pila </w:t>
            </w:r>
          </w:p>
          <w:p w14:paraId="70AEF8F5" w14:textId="77777777" w:rsidR="00477422" w:rsidRPr="00D34BDA" w:rsidRDefault="00477422" w:rsidP="00D34BDA">
            <w:pPr>
              <w:spacing w:line="360" w:lineRule="auto"/>
              <w:jc w:val="both"/>
              <w:rPr>
                <w:sz w:val="24"/>
                <w:szCs w:val="24"/>
              </w:rPr>
            </w:pPr>
          </w:p>
        </w:tc>
        <w:tc>
          <w:tcPr>
            <w:tcW w:w="2591" w:type="dxa"/>
            <w:tcBorders>
              <w:top w:val="single" w:sz="4" w:space="0" w:color="000000"/>
              <w:left w:val="nil"/>
              <w:bottom w:val="single" w:sz="4" w:space="0" w:color="000000"/>
              <w:right w:val="nil"/>
            </w:tcBorders>
            <w:shd w:val="clear" w:color="auto" w:fill="auto"/>
          </w:tcPr>
          <w:p w14:paraId="0391C29F"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dimensions</w:t>
            </w:r>
            <w:proofErr w:type="spellEnd"/>
            <w:r w:rsidRPr="00D34BDA">
              <w:rPr>
                <w:sz w:val="24"/>
                <w:szCs w:val="24"/>
              </w:rPr>
              <w:t xml:space="preserve"> in </w:t>
            </w:r>
            <w:proofErr w:type="spellStart"/>
            <w:r w:rsidRPr="00D34BDA">
              <w:rPr>
                <w:sz w:val="24"/>
                <w:szCs w:val="24"/>
              </w:rPr>
              <w:t>facets</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aggressive</w:t>
            </w:r>
            <w:proofErr w:type="spellEnd"/>
            <w:r w:rsidRPr="00D34BDA">
              <w:rPr>
                <w:sz w:val="24"/>
                <w:szCs w:val="24"/>
              </w:rPr>
              <w:t xml:space="preserve"> </w:t>
            </w:r>
            <w:proofErr w:type="spellStart"/>
            <w:r w:rsidRPr="00D34BDA">
              <w:rPr>
                <w:sz w:val="24"/>
                <w:szCs w:val="24"/>
              </w:rPr>
              <w:t>behavior</w:t>
            </w:r>
            <w:proofErr w:type="spellEnd"/>
            <w:r w:rsidRPr="00D34BDA">
              <w:rPr>
                <w:sz w:val="24"/>
                <w:szCs w:val="24"/>
              </w:rPr>
              <w:t xml:space="preserve"> </w:t>
            </w:r>
            <w:proofErr w:type="spellStart"/>
            <w:r w:rsidRPr="00D34BDA">
              <w:rPr>
                <w:sz w:val="24"/>
                <w:szCs w:val="24"/>
              </w:rPr>
              <w:t>among</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adolescents</w:t>
            </w:r>
            <w:proofErr w:type="spellEnd"/>
          </w:p>
        </w:tc>
        <w:tc>
          <w:tcPr>
            <w:tcW w:w="1418" w:type="dxa"/>
            <w:tcBorders>
              <w:top w:val="single" w:sz="4" w:space="0" w:color="000000"/>
              <w:left w:val="nil"/>
              <w:bottom w:val="single" w:sz="4" w:space="0" w:color="000000"/>
              <w:right w:val="nil"/>
            </w:tcBorders>
            <w:shd w:val="clear" w:color="auto" w:fill="auto"/>
          </w:tcPr>
          <w:p w14:paraId="09E40BBB" w14:textId="77777777" w:rsidR="00477422" w:rsidRPr="00D34BDA" w:rsidRDefault="00443C06" w:rsidP="00D34BDA">
            <w:pPr>
              <w:spacing w:line="360" w:lineRule="auto"/>
              <w:rPr>
                <w:sz w:val="24"/>
                <w:szCs w:val="24"/>
              </w:rPr>
            </w:pPr>
            <w:r w:rsidRPr="00D34BDA">
              <w:rPr>
                <w:sz w:val="24"/>
                <w:szCs w:val="24"/>
              </w:rPr>
              <w:t xml:space="preserve">Nigeria </w:t>
            </w:r>
          </w:p>
        </w:tc>
        <w:tc>
          <w:tcPr>
            <w:tcW w:w="709" w:type="dxa"/>
            <w:tcBorders>
              <w:top w:val="single" w:sz="4" w:space="0" w:color="000000"/>
              <w:left w:val="nil"/>
              <w:bottom w:val="single" w:sz="4" w:space="0" w:color="000000"/>
              <w:right w:val="nil"/>
            </w:tcBorders>
            <w:shd w:val="clear" w:color="auto" w:fill="auto"/>
          </w:tcPr>
          <w:p w14:paraId="0CA2C0BB"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1FA44097"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79BC62D" w14:textId="77777777" w:rsidR="00477422" w:rsidRPr="00D34BDA" w:rsidRDefault="00443C06" w:rsidP="00D34BDA">
            <w:pPr>
              <w:spacing w:line="360" w:lineRule="auto"/>
              <w:rPr>
                <w:sz w:val="24"/>
                <w:szCs w:val="24"/>
              </w:rPr>
            </w:pPr>
            <w:bookmarkStart w:id="9" w:name="_heading=h.4d34og8" w:colFirst="0" w:colLast="0"/>
            <w:bookmarkEnd w:id="9"/>
            <w:r w:rsidRPr="00D34BDA">
              <w:rPr>
                <w:sz w:val="24"/>
                <w:szCs w:val="24"/>
              </w:rPr>
              <w:t>11</w:t>
            </w:r>
          </w:p>
        </w:tc>
        <w:tc>
          <w:tcPr>
            <w:tcW w:w="1165" w:type="dxa"/>
            <w:tcBorders>
              <w:top w:val="single" w:sz="4" w:space="0" w:color="000000"/>
              <w:left w:val="nil"/>
              <w:bottom w:val="single" w:sz="4" w:space="0" w:color="000000"/>
              <w:right w:val="nil"/>
            </w:tcBorders>
            <w:shd w:val="clear" w:color="auto" w:fill="auto"/>
          </w:tcPr>
          <w:p w14:paraId="0E0EA429"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r w:rsidRPr="00D34BDA">
              <w:rPr>
                <w:sz w:val="24"/>
                <w:szCs w:val="24"/>
              </w:rPr>
              <w:t xml:space="preserve"> </w:t>
            </w:r>
          </w:p>
        </w:tc>
        <w:tc>
          <w:tcPr>
            <w:tcW w:w="1389" w:type="dxa"/>
            <w:tcBorders>
              <w:top w:val="single" w:sz="4" w:space="0" w:color="000000"/>
              <w:left w:val="nil"/>
              <w:bottom w:val="single" w:sz="4" w:space="0" w:color="000000"/>
              <w:right w:val="nil"/>
            </w:tcBorders>
            <w:shd w:val="clear" w:color="auto" w:fill="auto"/>
          </w:tcPr>
          <w:p w14:paraId="62BC7D61" w14:textId="77777777" w:rsidR="00477422" w:rsidRPr="00D34BDA" w:rsidRDefault="00443C06" w:rsidP="00D34BDA">
            <w:pPr>
              <w:spacing w:line="360" w:lineRule="auto"/>
              <w:jc w:val="both"/>
              <w:rPr>
                <w:sz w:val="24"/>
                <w:szCs w:val="24"/>
              </w:rPr>
            </w:pPr>
            <w:proofErr w:type="spellStart"/>
            <w:r w:rsidRPr="00D34BDA">
              <w:rPr>
                <w:sz w:val="24"/>
                <w:szCs w:val="24"/>
              </w:rPr>
              <w:t>Psychosocial</w:t>
            </w:r>
            <w:proofErr w:type="spellEnd"/>
            <w:r w:rsidRPr="00D34BDA">
              <w:rPr>
                <w:sz w:val="24"/>
                <w:szCs w:val="24"/>
              </w:rPr>
              <w:t xml:space="preserve"> </w:t>
            </w:r>
            <w:proofErr w:type="spellStart"/>
            <w:r w:rsidRPr="00D34BDA">
              <w:rPr>
                <w:sz w:val="24"/>
                <w:szCs w:val="24"/>
              </w:rPr>
              <w:t>Intervention</w:t>
            </w:r>
            <w:proofErr w:type="spellEnd"/>
          </w:p>
        </w:tc>
        <w:tc>
          <w:tcPr>
            <w:tcW w:w="1276" w:type="dxa"/>
            <w:tcBorders>
              <w:top w:val="single" w:sz="4" w:space="0" w:color="000000"/>
              <w:left w:val="nil"/>
              <w:bottom w:val="single" w:sz="4" w:space="0" w:color="000000"/>
              <w:right w:val="nil"/>
            </w:tcBorders>
            <w:shd w:val="clear" w:color="auto" w:fill="auto"/>
          </w:tcPr>
          <w:p w14:paraId="7422CCD3" w14:textId="77777777" w:rsidR="00477422" w:rsidRPr="00D34BDA" w:rsidRDefault="00443C06" w:rsidP="00D34BDA">
            <w:pPr>
              <w:spacing w:line="360" w:lineRule="auto"/>
              <w:jc w:val="both"/>
              <w:rPr>
                <w:sz w:val="24"/>
                <w:szCs w:val="24"/>
              </w:rPr>
            </w:pPr>
            <w:r w:rsidRPr="00D34BDA">
              <w:rPr>
                <w:sz w:val="24"/>
                <w:szCs w:val="24"/>
              </w:rPr>
              <w:t>Quintana, Rey &amp; Neto</w:t>
            </w:r>
          </w:p>
        </w:tc>
        <w:tc>
          <w:tcPr>
            <w:tcW w:w="2591" w:type="dxa"/>
            <w:tcBorders>
              <w:top w:val="single" w:sz="4" w:space="0" w:color="000000"/>
              <w:left w:val="nil"/>
              <w:bottom w:val="single" w:sz="4" w:space="0" w:color="000000"/>
              <w:right w:val="nil"/>
            </w:tcBorders>
            <w:shd w:val="clear" w:color="auto" w:fill="auto"/>
          </w:tcPr>
          <w:p w14:paraId="7618ABA4" w14:textId="77777777" w:rsidR="00477422" w:rsidRPr="00D34BDA" w:rsidRDefault="00443C06" w:rsidP="00D34BDA">
            <w:pPr>
              <w:spacing w:line="360" w:lineRule="auto"/>
              <w:jc w:val="both"/>
              <w:rPr>
                <w:sz w:val="24"/>
                <w:szCs w:val="24"/>
              </w:rPr>
            </w:pPr>
            <w:r w:rsidRPr="00D34BDA">
              <w:rPr>
                <w:sz w:val="24"/>
                <w:szCs w:val="24"/>
              </w:rPr>
              <w:t xml:space="preserve">Are </w:t>
            </w:r>
            <w:proofErr w:type="spellStart"/>
            <w:r w:rsidRPr="00D34BDA">
              <w:rPr>
                <w:sz w:val="24"/>
                <w:szCs w:val="24"/>
              </w:rPr>
              <w:t>loneliness</w:t>
            </w:r>
            <w:proofErr w:type="spellEnd"/>
            <w:r w:rsidRPr="00D34BDA">
              <w:rPr>
                <w:sz w:val="24"/>
                <w:szCs w:val="24"/>
              </w:rPr>
              <w:t xml:space="preserve"> and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important</w:t>
            </w:r>
            <w:proofErr w:type="spellEnd"/>
            <w:r w:rsidRPr="00D34BDA">
              <w:rPr>
                <w:sz w:val="24"/>
                <w:szCs w:val="24"/>
              </w:rPr>
              <w:t xml:space="preserve"> </w:t>
            </w:r>
            <w:proofErr w:type="spellStart"/>
            <w:r w:rsidRPr="00D34BDA">
              <w:rPr>
                <w:sz w:val="24"/>
                <w:szCs w:val="24"/>
              </w:rPr>
              <w:t>factors</w:t>
            </w:r>
            <w:proofErr w:type="spellEnd"/>
            <w:r w:rsidRPr="00D34BDA">
              <w:rPr>
                <w:sz w:val="24"/>
                <w:szCs w:val="24"/>
              </w:rPr>
              <w:t xml:space="preserve"> </w:t>
            </w:r>
            <w:proofErr w:type="spellStart"/>
            <w:r w:rsidRPr="00D34BDA">
              <w:rPr>
                <w:sz w:val="24"/>
                <w:szCs w:val="24"/>
              </w:rPr>
              <w:t>for</w:t>
            </w:r>
            <w:proofErr w:type="spellEnd"/>
            <w:r w:rsidRPr="00D34BDA">
              <w:rPr>
                <w:sz w:val="24"/>
                <w:szCs w:val="24"/>
              </w:rPr>
              <w:t xml:space="preserve"> </w:t>
            </w:r>
            <w:proofErr w:type="spellStart"/>
            <w:r w:rsidRPr="00D34BDA">
              <w:rPr>
                <w:sz w:val="24"/>
                <w:szCs w:val="24"/>
              </w:rPr>
              <w:t>adolescents</w:t>
            </w:r>
            <w:proofErr w:type="spellEnd"/>
            <w:r w:rsidRPr="00D34BDA">
              <w:rPr>
                <w:sz w:val="24"/>
                <w:szCs w:val="24"/>
              </w:rPr>
              <w:t xml:space="preserve">? </w:t>
            </w:r>
          </w:p>
        </w:tc>
        <w:tc>
          <w:tcPr>
            <w:tcW w:w="1418" w:type="dxa"/>
            <w:tcBorders>
              <w:top w:val="single" w:sz="4" w:space="0" w:color="000000"/>
              <w:left w:val="nil"/>
              <w:bottom w:val="single" w:sz="4" w:space="0" w:color="000000"/>
              <w:right w:val="nil"/>
            </w:tcBorders>
            <w:shd w:val="clear" w:color="auto" w:fill="auto"/>
          </w:tcPr>
          <w:p w14:paraId="2B7DAF7C"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0FC1FA19" w14:textId="77777777" w:rsidR="00477422" w:rsidRPr="00D34BDA" w:rsidRDefault="00443C06" w:rsidP="00D34BDA">
            <w:pPr>
              <w:spacing w:line="360" w:lineRule="auto"/>
              <w:rPr>
                <w:sz w:val="24"/>
                <w:szCs w:val="24"/>
              </w:rPr>
            </w:pPr>
            <w:r w:rsidRPr="00D34BDA">
              <w:rPr>
                <w:sz w:val="24"/>
                <w:szCs w:val="24"/>
              </w:rPr>
              <w:t>2021</w:t>
            </w:r>
          </w:p>
        </w:tc>
      </w:tr>
      <w:tr w:rsidR="00477422" w:rsidRPr="00D34BDA" w14:paraId="77F460F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B4E9A79" w14:textId="77777777" w:rsidR="00477422" w:rsidRPr="00D34BDA" w:rsidRDefault="00443C06" w:rsidP="00D34BDA">
            <w:pPr>
              <w:spacing w:line="360" w:lineRule="auto"/>
              <w:rPr>
                <w:sz w:val="24"/>
                <w:szCs w:val="24"/>
              </w:rPr>
            </w:pPr>
            <w:r w:rsidRPr="00D34BDA">
              <w:rPr>
                <w:sz w:val="24"/>
                <w:szCs w:val="24"/>
              </w:rPr>
              <w:t>12</w:t>
            </w:r>
          </w:p>
        </w:tc>
        <w:tc>
          <w:tcPr>
            <w:tcW w:w="1165" w:type="dxa"/>
            <w:tcBorders>
              <w:top w:val="single" w:sz="4" w:space="0" w:color="000000"/>
              <w:left w:val="nil"/>
              <w:bottom w:val="single" w:sz="4" w:space="0" w:color="000000"/>
              <w:right w:val="nil"/>
            </w:tcBorders>
            <w:shd w:val="clear" w:color="auto" w:fill="auto"/>
          </w:tcPr>
          <w:p w14:paraId="118907F3"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5102AFA5" w14:textId="77777777" w:rsidR="00477422" w:rsidRPr="00D34BDA" w:rsidRDefault="00443C06" w:rsidP="00D34BDA">
            <w:pPr>
              <w:spacing w:line="360" w:lineRule="auto"/>
              <w:jc w:val="both"/>
              <w:rPr>
                <w:sz w:val="24"/>
                <w:szCs w:val="24"/>
              </w:rPr>
            </w:pP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Psychology</w:t>
            </w:r>
            <w:proofErr w:type="spellEnd"/>
            <w:r w:rsidRPr="00D34BDA">
              <w:rPr>
                <w:sz w:val="24"/>
                <w:szCs w:val="24"/>
              </w:rPr>
              <w:t xml:space="preserve"> in </w:t>
            </w:r>
            <w:proofErr w:type="spellStart"/>
            <w:r w:rsidRPr="00D34BDA">
              <w:rPr>
                <w:sz w:val="24"/>
                <w:szCs w:val="24"/>
              </w:rPr>
              <w:t>Africa</w:t>
            </w:r>
            <w:proofErr w:type="spellEnd"/>
          </w:p>
        </w:tc>
        <w:tc>
          <w:tcPr>
            <w:tcW w:w="1276" w:type="dxa"/>
            <w:tcBorders>
              <w:top w:val="single" w:sz="4" w:space="0" w:color="000000"/>
              <w:left w:val="nil"/>
              <w:bottom w:val="single" w:sz="4" w:space="0" w:color="000000"/>
              <w:right w:val="nil"/>
            </w:tcBorders>
            <w:shd w:val="clear" w:color="auto" w:fill="auto"/>
          </w:tcPr>
          <w:p w14:paraId="6F1939E2" w14:textId="77777777" w:rsidR="00477422" w:rsidRPr="00D34BDA" w:rsidRDefault="00443C06" w:rsidP="00D34BDA">
            <w:pPr>
              <w:spacing w:line="360" w:lineRule="auto"/>
              <w:jc w:val="both"/>
              <w:rPr>
                <w:sz w:val="24"/>
                <w:szCs w:val="24"/>
              </w:rPr>
            </w:pPr>
            <w:proofErr w:type="spellStart"/>
            <w:r w:rsidRPr="00D34BDA">
              <w:rPr>
                <w:sz w:val="24"/>
                <w:szCs w:val="24"/>
              </w:rPr>
              <w:t>Tsabedze</w:t>
            </w:r>
            <w:proofErr w:type="spellEnd"/>
            <w:r w:rsidRPr="00D34BDA">
              <w:rPr>
                <w:sz w:val="24"/>
                <w:szCs w:val="24"/>
              </w:rPr>
              <w:t xml:space="preserve">, </w:t>
            </w:r>
            <w:proofErr w:type="spellStart"/>
            <w:r w:rsidRPr="00D34BDA">
              <w:rPr>
                <w:sz w:val="24"/>
                <w:szCs w:val="24"/>
              </w:rPr>
              <w:t>Maepa</w:t>
            </w:r>
            <w:proofErr w:type="spellEnd"/>
            <w:r w:rsidRPr="00D34BDA">
              <w:rPr>
                <w:sz w:val="24"/>
                <w:szCs w:val="24"/>
              </w:rPr>
              <w:t xml:space="preserve"> &amp; Pila</w:t>
            </w:r>
          </w:p>
        </w:tc>
        <w:tc>
          <w:tcPr>
            <w:tcW w:w="2591" w:type="dxa"/>
            <w:tcBorders>
              <w:top w:val="single" w:sz="4" w:space="0" w:color="000000"/>
              <w:left w:val="nil"/>
              <w:bottom w:val="single" w:sz="4" w:space="0" w:color="000000"/>
              <w:right w:val="nil"/>
            </w:tcBorders>
            <w:shd w:val="clear" w:color="auto" w:fill="auto"/>
          </w:tcPr>
          <w:p w14:paraId="35CE975A"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and </w:t>
            </w:r>
            <w:proofErr w:type="spellStart"/>
            <w:r w:rsidRPr="00D34BDA">
              <w:rPr>
                <w:sz w:val="24"/>
                <w:szCs w:val="24"/>
              </w:rPr>
              <w:t>aggression</w:t>
            </w:r>
            <w:proofErr w:type="spellEnd"/>
            <w:r w:rsidRPr="00D34BDA">
              <w:rPr>
                <w:sz w:val="24"/>
                <w:szCs w:val="24"/>
              </w:rPr>
              <w:t xml:space="preserve"> </w:t>
            </w:r>
            <w:proofErr w:type="spellStart"/>
            <w:r w:rsidRPr="00D34BDA">
              <w:rPr>
                <w:sz w:val="24"/>
                <w:szCs w:val="24"/>
              </w:rPr>
              <w:t>among</w:t>
            </w:r>
            <w:proofErr w:type="spellEnd"/>
            <w:r w:rsidRPr="00D34BDA">
              <w:rPr>
                <w:sz w:val="24"/>
                <w:szCs w:val="24"/>
              </w:rPr>
              <w:t xml:space="preserve"> South </w:t>
            </w:r>
            <w:proofErr w:type="spellStart"/>
            <w:r w:rsidRPr="00D34BDA">
              <w:rPr>
                <w:sz w:val="24"/>
                <w:szCs w:val="24"/>
              </w:rPr>
              <w:t>African</w:t>
            </w:r>
            <w:proofErr w:type="spellEnd"/>
            <w:r w:rsidRPr="00D34BDA">
              <w:rPr>
                <w:sz w:val="24"/>
                <w:szCs w:val="24"/>
              </w:rPr>
              <w:t xml:space="preserve"> </w:t>
            </w:r>
            <w:proofErr w:type="spellStart"/>
            <w:r w:rsidRPr="00D34BDA">
              <w:rPr>
                <w:sz w:val="24"/>
                <w:szCs w:val="24"/>
              </w:rPr>
              <w:t>adolescents</w:t>
            </w:r>
            <w:proofErr w:type="spellEnd"/>
            <w:r w:rsidRPr="00D34BDA">
              <w:rPr>
                <w:sz w:val="24"/>
                <w:szCs w:val="24"/>
              </w:rPr>
              <w:t xml:space="preserve">: </w:t>
            </w:r>
            <w:proofErr w:type="spellStart"/>
            <w:r w:rsidRPr="00D34BDA">
              <w:rPr>
                <w:sz w:val="24"/>
                <w:szCs w:val="24"/>
              </w:rPr>
              <w:t>Preliminary</w:t>
            </w:r>
            <w:proofErr w:type="spellEnd"/>
            <w:r w:rsidRPr="00D34BDA">
              <w:rPr>
                <w:sz w:val="24"/>
                <w:szCs w:val="24"/>
              </w:rPr>
              <w:t xml:space="preserve"> </w:t>
            </w:r>
            <w:proofErr w:type="spellStart"/>
            <w:r w:rsidRPr="00D34BDA">
              <w:rPr>
                <w:sz w:val="24"/>
                <w:szCs w:val="24"/>
              </w:rPr>
              <w:t>evidence</w:t>
            </w:r>
            <w:proofErr w:type="spellEnd"/>
          </w:p>
        </w:tc>
        <w:tc>
          <w:tcPr>
            <w:tcW w:w="1418" w:type="dxa"/>
            <w:tcBorders>
              <w:top w:val="single" w:sz="4" w:space="0" w:color="000000"/>
              <w:left w:val="nil"/>
              <w:bottom w:val="single" w:sz="4" w:space="0" w:color="000000"/>
              <w:right w:val="nil"/>
            </w:tcBorders>
            <w:shd w:val="clear" w:color="auto" w:fill="auto"/>
          </w:tcPr>
          <w:p w14:paraId="51912219" w14:textId="77777777" w:rsidR="00477422" w:rsidRPr="00D34BDA" w:rsidRDefault="00443C06" w:rsidP="00D34BDA">
            <w:pPr>
              <w:spacing w:line="360" w:lineRule="auto"/>
              <w:rPr>
                <w:sz w:val="24"/>
                <w:szCs w:val="24"/>
              </w:rPr>
            </w:pPr>
            <w:r w:rsidRPr="00D34BDA">
              <w:rPr>
                <w:sz w:val="24"/>
                <w:szCs w:val="24"/>
              </w:rPr>
              <w:t xml:space="preserve">Sudáfrica </w:t>
            </w:r>
          </w:p>
        </w:tc>
        <w:tc>
          <w:tcPr>
            <w:tcW w:w="709" w:type="dxa"/>
            <w:tcBorders>
              <w:top w:val="single" w:sz="4" w:space="0" w:color="000000"/>
              <w:left w:val="nil"/>
              <w:bottom w:val="single" w:sz="4" w:space="0" w:color="000000"/>
              <w:right w:val="nil"/>
            </w:tcBorders>
            <w:shd w:val="clear" w:color="auto" w:fill="auto"/>
          </w:tcPr>
          <w:p w14:paraId="47D60115" w14:textId="77777777" w:rsidR="00477422" w:rsidRPr="00D34BDA" w:rsidRDefault="00443C06" w:rsidP="00D34BDA">
            <w:pPr>
              <w:spacing w:line="360" w:lineRule="auto"/>
              <w:rPr>
                <w:sz w:val="24"/>
                <w:szCs w:val="24"/>
              </w:rPr>
            </w:pPr>
            <w:r w:rsidRPr="00D34BDA">
              <w:rPr>
                <w:sz w:val="24"/>
                <w:szCs w:val="24"/>
              </w:rPr>
              <w:t>2018</w:t>
            </w:r>
          </w:p>
        </w:tc>
      </w:tr>
      <w:tr w:rsidR="00477422" w:rsidRPr="00D34BDA" w14:paraId="19F0F8E3"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538B181" w14:textId="77777777" w:rsidR="00477422" w:rsidRPr="00D34BDA" w:rsidRDefault="00443C06" w:rsidP="00D34BDA">
            <w:pPr>
              <w:spacing w:line="360" w:lineRule="auto"/>
              <w:rPr>
                <w:sz w:val="24"/>
                <w:szCs w:val="24"/>
              </w:rPr>
            </w:pPr>
            <w:bookmarkStart w:id="10" w:name="_heading=h.2s8eyo1" w:colFirst="0" w:colLast="0"/>
            <w:bookmarkEnd w:id="10"/>
            <w:r w:rsidRPr="00D34BDA">
              <w:rPr>
                <w:sz w:val="24"/>
                <w:szCs w:val="24"/>
              </w:rPr>
              <w:t>13</w:t>
            </w:r>
          </w:p>
        </w:tc>
        <w:tc>
          <w:tcPr>
            <w:tcW w:w="1165" w:type="dxa"/>
            <w:tcBorders>
              <w:top w:val="single" w:sz="4" w:space="0" w:color="000000"/>
              <w:left w:val="nil"/>
              <w:bottom w:val="single" w:sz="4" w:space="0" w:color="000000"/>
              <w:right w:val="nil"/>
            </w:tcBorders>
            <w:shd w:val="clear" w:color="auto" w:fill="auto"/>
          </w:tcPr>
          <w:p w14:paraId="1AFE90AF"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330155ED" w14:textId="77777777" w:rsidR="00477422" w:rsidRPr="00D34BDA" w:rsidRDefault="00443C06" w:rsidP="00D34BDA">
            <w:pPr>
              <w:spacing w:line="360" w:lineRule="auto"/>
              <w:rPr>
                <w:sz w:val="24"/>
                <w:szCs w:val="24"/>
              </w:rPr>
            </w:pPr>
            <w:r w:rsidRPr="00D34BDA">
              <w:rPr>
                <w:sz w:val="24"/>
                <w:szCs w:val="24"/>
              </w:rPr>
              <w:t>Acta Colombiana de Psicología</w:t>
            </w:r>
          </w:p>
        </w:tc>
        <w:tc>
          <w:tcPr>
            <w:tcW w:w="1276" w:type="dxa"/>
            <w:tcBorders>
              <w:top w:val="single" w:sz="4" w:space="0" w:color="000000"/>
              <w:left w:val="nil"/>
              <w:bottom w:val="single" w:sz="4" w:space="0" w:color="000000"/>
              <w:right w:val="nil"/>
            </w:tcBorders>
            <w:shd w:val="clear" w:color="auto" w:fill="auto"/>
          </w:tcPr>
          <w:p w14:paraId="554A4275" w14:textId="77777777" w:rsidR="00477422" w:rsidRPr="00D34BDA" w:rsidRDefault="00443C06" w:rsidP="00D34BDA">
            <w:pPr>
              <w:spacing w:line="360" w:lineRule="auto"/>
              <w:jc w:val="both"/>
              <w:rPr>
                <w:sz w:val="24"/>
                <w:szCs w:val="24"/>
              </w:rPr>
            </w:pPr>
            <w:r w:rsidRPr="00D34BDA">
              <w:rPr>
                <w:sz w:val="24"/>
                <w:szCs w:val="24"/>
              </w:rPr>
              <w:t>Ruiz &amp; Carranza</w:t>
            </w:r>
          </w:p>
        </w:tc>
        <w:tc>
          <w:tcPr>
            <w:tcW w:w="2591" w:type="dxa"/>
            <w:tcBorders>
              <w:top w:val="single" w:sz="4" w:space="0" w:color="000000"/>
              <w:left w:val="nil"/>
              <w:bottom w:val="single" w:sz="4" w:space="0" w:color="000000"/>
              <w:right w:val="nil"/>
            </w:tcBorders>
            <w:shd w:val="clear" w:color="auto" w:fill="auto"/>
          </w:tcPr>
          <w:p w14:paraId="1CE468C9"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gender</w:t>
            </w:r>
            <w:proofErr w:type="spellEnd"/>
            <w:r w:rsidRPr="00D34BDA">
              <w:rPr>
                <w:sz w:val="24"/>
                <w:szCs w:val="24"/>
              </w:rPr>
              <w:t xml:space="preserve"> and </w:t>
            </w:r>
            <w:proofErr w:type="spellStart"/>
            <w:r w:rsidRPr="00D34BDA">
              <w:rPr>
                <w:sz w:val="24"/>
                <w:szCs w:val="24"/>
              </w:rPr>
              <w:t>family</w:t>
            </w:r>
            <w:proofErr w:type="spellEnd"/>
            <w:r w:rsidRPr="00D34BDA">
              <w:rPr>
                <w:sz w:val="24"/>
                <w:szCs w:val="24"/>
              </w:rPr>
              <w:t xml:space="preserve"> </w:t>
            </w:r>
            <w:proofErr w:type="spellStart"/>
            <w:r w:rsidRPr="00D34BDA">
              <w:rPr>
                <w:sz w:val="24"/>
                <w:szCs w:val="24"/>
              </w:rPr>
              <w:t>environment</w:t>
            </w:r>
            <w:proofErr w:type="spellEnd"/>
            <w:r w:rsidRPr="00D34BDA">
              <w:rPr>
                <w:sz w:val="24"/>
                <w:szCs w:val="24"/>
              </w:rPr>
              <w:t xml:space="preserve"> in Peruvian </w:t>
            </w:r>
            <w:proofErr w:type="spellStart"/>
            <w:r w:rsidRPr="00D34BDA">
              <w:rPr>
                <w:sz w:val="24"/>
                <w:szCs w:val="24"/>
              </w:rPr>
              <w:t>adolescents</w:t>
            </w:r>
            <w:proofErr w:type="spellEnd"/>
          </w:p>
        </w:tc>
        <w:tc>
          <w:tcPr>
            <w:tcW w:w="1418" w:type="dxa"/>
            <w:tcBorders>
              <w:top w:val="single" w:sz="4" w:space="0" w:color="000000"/>
              <w:left w:val="nil"/>
              <w:bottom w:val="single" w:sz="4" w:space="0" w:color="000000"/>
              <w:right w:val="nil"/>
            </w:tcBorders>
            <w:shd w:val="clear" w:color="auto" w:fill="auto"/>
          </w:tcPr>
          <w:p w14:paraId="0194982D" w14:textId="77777777" w:rsidR="00477422" w:rsidRPr="00D34BDA" w:rsidRDefault="00443C06" w:rsidP="00D34BDA">
            <w:pPr>
              <w:spacing w:line="360" w:lineRule="auto"/>
              <w:rPr>
                <w:sz w:val="24"/>
                <w:szCs w:val="24"/>
              </w:rPr>
            </w:pPr>
            <w:r w:rsidRPr="00D34BDA">
              <w:rPr>
                <w:sz w:val="24"/>
                <w:szCs w:val="24"/>
              </w:rPr>
              <w:t>Perú</w:t>
            </w:r>
          </w:p>
        </w:tc>
        <w:tc>
          <w:tcPr>
            <w:tcW w:w="709" w:type="dxa"/>
            <w:tcBorders>
              <w:top w:val="single" w:sz="4" w:space="0" w:color="000000"/>
              <w:left w:val="nil"/>
              <w:bottom w:val="single" w:sz="4" w:space="0" w:color="000000"/>
              <w:right w:val="nil"/>
            </w:tcBorders>
            <w:shd w:val="clear" w:color="auto" w:fill="auto"/>
          </w:tcPr>
          <w:p w14:paraId="3C9EAFD1" w14:textId="77777777" w:rsidR="00477422" w:rsidRPr="00D34BDA" w:rsidRDefault="00443C06" w:rsidP="00D34BDA">
            <w:pPr>
              <w:spacing w:line="360" w:lineRule="auto"/>
              <w:rPr>
                <w:sz w:val="24"/>
                <w:szCs w:val="24"/>
              </w:rPr>
            </w:pPr>
            <w:r w:rsidRPr="00D34BDA">
              <w:rPr>
                <w:sz w:val="24"/>
                <w:szCs w:val="24"/>
              </w:rPr>
              <w:t>2018</w:t>
            </w:r>
          </w:p>
          <w:p w14:paraId="2ECBCAFB" w14:textId="77777777" w:rsidR="00477422" w:rsidRPr="00D34BDA" w:rsidRDefault="00477422" w:rsidP="00D34BDA">
            <w:pPr>
              <w:spacing w:line="360" w:lineRule="auto"/>
              <w:rPr>
                <w:sz w:val="24"/>
                <w:szCs w:val="24"/>
              </w:rPr>
            </w:pPr>
          </w:p>
          <w:p w14:paraId="5B36CD42" w14:textId="77777777" w:rsidR="00477422" w:rsidRPr="00D34BDA" w:rsidRDefault="00477422" w:rsidP="00D34BDA">
            <w:pPr>
              <w:spacing w:line="360" w:lineRule="auto"/>
              <w:rPr>
                <w:sz w:val="24"/>
                <w:szCs w:val="24"/>
              </w:rPr>
            </w:pPr>
          </w:p>
          <w:p w14:paraId="606D4127" w14:textId="77777777" w:rsidR="00477422" w:rsidRPr="00D34BDA" w:rsidRDefault="00477422" w:rsidP="00D34BDA">
            <w:pPr>
              <w:spacing w:line="360" w:lineRule="auto"/>
              <w:rPr>
                <w:sz w:val="24"/>
                <w:szCs w:val="24"/>
              </w:rPr>
            </w:pPr>
          </w:p>
          <w:p w14:paraId="5A696FC0" w14:textId="77777777" w:rsidR="00477422" w:rsidRPr="00D34BDA" w:rsidRDefault="00477422" w:rsidP="00D34BDA">
            <w:pPr>
              <w:spacing w:line="360" w:lineRule="auto"/>
              <w:rPr>
                <w:sz w:val="24"/>
                <w:szCs w:val="24"/>
              </w:rPr>
            </w:pPr>
          </w:p>
        </w:tc>
      </w:tr>
      <w:tr w:rsidR="00477422" w:rsidRPr="00D34BDA" w14:paraId="293D2469"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C88D1AA" w14:textId="77777777" w:rsidR="00477422" w:rsidRPr="00D34BDA" w:rsidRDefault="00443C06" w:rsidP="00D34BDA">
            <w:pPr>
              <w:spacing w:line="360" w:lineRule="auto"/>
              <w:rPr>
                <w:sz w:val="24"/>
                <w:szCs w:val="24"/>
              </w:rPr>
            </w:pPr>
            <w:bookmarkStart w:id="11" w:name="_heading=h.17dp8vu" w:colFirst="0" w:colLast="0"/>
            <w:bookmarkEnd w:id="11"/>
            <w:r w:rsidRPr="00D34BDA">
              <w:rPr>
                <w:sz w:val="24"/>
                <w:szCs w:val="24"/>
              </w:rPr>
              <w:t>14</w:t>
            </w:r>
          </w:p>
        </w:tc>
        <w:tc>
          <w:tcPr>
            <w:tcW w:w="1165" w:type="dxa"/>
            <w:tcBorders>
              <w:top w:val="single" w:sz="4" w:space="0" w:color="000000"/>
              <w:left w:val="nil"/>
              <w:bottom w:val="single" w:sz="4" w:space="0" w:color="000000"/>
              <w:right w:val="nil"/>
            </w:tcBorders>
            <w:shd w:val="clear" w:color="auto" w:fill="auto"/>
          </w:tcPr>
          <w:p w14:paraId="37E03F40"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30E74195" w14:textId="77777777" w:rsidR="00477422" w:rsidRPr="00D34BDA" w:rsidRDefault="00443C06" w:rsidP="00D34BDA">
            <w:pPr>
              <w:spacing w:line="360" w:lineRule="auto"/>
              <w:jc w:val="both"/>
              <w:rPr>
                <w:sz w:val="24"/>
                <w:szCs w:val="24"/>
              </w:rPr>
            </w:pPr>
            <w:r w:rsidRPr="00D34BDA">
              <w:rPr>
                <w:sz w:val="24"/>
                <w:szCs w:val="24"/>
              </w:rPr>
              <w:t>Anales de psicología</w:t>
            </w:r>
          </w:p>
        </w:tc>
        <w:tc>
          <w:tcPr>
            <w:tcW w:w="1276" w:type="dxa"/>
            <w:tcBorders>
              <w:top w:val="single" w:sz="4" w:space="0" w:color="000000"/>
              <w:left w:val="nil"/>
              <w:bottom w:val="single" w:sz="4" w:space="0" w:color="000000"/>
              <w:right w:val="nil"/>
            </w:tcBorders>
            <w:shd w:val="clear" w:color="auto" w:fill="auto"/>
          </w:tcPr>
          <w:p w14:paraId="32CBC7F9" w14:textId="77777777" w:rsidR="00477422" w:rsidRPr="00D34BDA" w:rsidRDefault="00443C06" w:rsidP="00D34BDA">
            <w:pPr>
              <w:spacing w:line="360" w:lineRule="auto"/>
              <w:jc w:val="both"/>
              <w:rPr>
                <w:sz w:val="24"/>
                <w:szCs w:val="24"/>
              </w:rPr>
            </w:pPr>
            <w:r w:rsidRPr="00D34BDA">
              <w:rPr>
                <w:sz w:val="24"/>
                <w:szCs w:val="24"/>
              </w:rPr>
              <w:t>Esnaola, Revuelta, Ros &amp; Sarasa</w:t>
            </w:r>
          </w:p>
        </w:tc>
        <w:tc>
          <w:tcPr>
            <w:tcW w:w="2591" w:type="dxa"/>
            <w:tcBorders>
              <w:top w:val="single" w:sz="4" w:space="0" w:color="000000"/>
              <w:left w:val="nil"/>
              <w:bottom w:val="single" w:sz="4" w:space="0" w:color="000000"/>
              <w:right w:val="nil"/>
            </w:tcBorders>
            <w:shd w:val="clear" w:color="auto" w:fill="auto"/>
          </w:tcPr>
          <w:p w14:paraId="4EC362F0" w14:textId="77777777" w:rsidR="00477422" w:rsidRPr="00D34BDA" w:rsidRDefault="00443C06" w:rsidP="00D34BDA">
            <w:pPr>
              <w:spacing w:line="360" w:lineRule="auto"/>
              <w:jc w:val="both"/>
              <w:rPr>
                <w:sz w:val="24"/>
                <w:szCs w:val="24"/>
              </w:rPr>
            </w:pPr>
            <w:r w:rsidRPr="00D34BDA">
              <w:rPr>
                <w:sz w:val="24"/>
                <w:szCs w:val="24"/>
              </w:rPr>
              <w:t xml:space="preserve">The </w:t>
            </w:r>
            <w:proofErr w:type="spellStart"/>
            <w:r w:rsidRPr="00D34BDA">
              <w:rPr>
                <w:sz w:val="24"/>
                <w:szCs w:val="24"/>
              </w:rPr>
              <w:t>development</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in </w:t>
            </w:r>
            <w:proofErr w:type="spellStart"/>
            <w:r w:rsidRPr="00D34BDA">
              <w:rPr>
                <w:sz w:val="24"/>
                <w:szCs w:val="24"/>
              </w:rPr>
              <w:t>adolescence</w:t>
            </w:r>
            <w:proofErr w:type="spellEnd"/>
          </w:p>
        </w:tc>
        <w:tc>
          <w:tcPr>
            <w:tcW w:w="1418" w:type="dxa"/>
            <w:tcBorders>
              <w:top w:val="single" w:sz="4" w:space="0" w:color="000000"/>
              <w:left w:val="nil"/>
              <w:bottom w:val="single" w:sz="4" w:space="0" w:color="000000"/>
              <w:right w:val="nil"/>
            </w:tcBorders>
            <w:shd w:val="clear" w:color="auto" w:fill="auto"/>
          </w:tcPr>
          <w:p w14:paraId="38B775F8"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71356A55" w14:textId="77777777" w:rsidR="00477422" w:rsidRPr="00D34BDA" w:rsidRDefault="00443C06" w:rsidP="00D34BDA">
            <w:pPr>
              <w:spacing w:line="360" w:lineRule="auto"/>
              <w:rPr>
                <w:sz w:val="24"/>
                <w:szCs w:val="24"/>
              </w:rPr>
            </w:pPr>
            <w:r w:rsidRPr="00D34BDA">
              <w:rPr>
                <w:sz w:val="24"/>
                <w:szCs w:val="24"/>
              </w:rPr>
              <w:t>2017</w:t>
            </w:r>
          </w:p>
        </w:tc>
      </w:tr>
      <w:tr w:rsidR="00477422" w:rsidRPr="00D34BDA" w14:paraId="6DF6458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9AA886B" w14:textId="77777777" w:rsidR="00477422" w:rsidRPr="00D34BDA" w:rsidRDefault="00443C06" w:rsidP="00D34BDA">
            <w:pPr>
              <w:spacing w:line="360" w:lineRule="auto"/>
              <w:rPr>
                <w:sz w:val="24"/>
                <w:szCs w:val="24"/>
              </w:rPr>
            </w:pPr>
            <w:r w:rsidRPr="00D34BDA">
              <w:rPr>
                <w:sz w:val="24"/>
                <w:szCs w:val="24"/>
              </w:rPr>
              <w:lastRenderedPageBreak/>
              <w:t>15</w:t>
            </w:r>
          </w:p>
        </w:tc>
        <w:tc>
          <w:tcPr>
            <w:tcW w:w="1165" w:type="dxa"/>
            <w:tcBorders>
              <w:top w:val="single" w:sz="4" w:space="0" w:color="000000"/>
              <w:left w:val="nil"/>
              <w:bottom w:val="single" w:sz="4" w:space="0" w:color="000000"/>
              <w:right w:val="nil"/>
            </w:tcBorders>
            <w:shd w:val="clear" w:color="auto" w:fill="auto"/>
          </w:tcPr>
          <w:p w14:paraId="0E403429"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501DC0B7" w14:textId="77777777" w:rsidR="00477422" w:rsidRPr="00D34BDA" w:rsidRDefault="00443C06" w:rsidP="00D34BDA">
            <w:pPr>
              <w:spacing w:line="360" w:lineRule="auto"/>
              <w:jc w:val="both"/>
              <w:rPr>
                <w:sz w:val="24"/>
                <w:szCs w:val="24"/>
              </w:rPr>
            </w:pPr>
            <w:proofErr w:type="spellStart"/>
            <w:r w:rsidRPr="00D34BDA">
              <w:rPr>
                <w:sz w:val="24"/>
                <w:szCs w:val="24"/>
              </w:rPr>
              <w:t>European</w:t>
            </w:r>
            <w:proofErr w:type="spellEnd"/>
            <w:r w:rsidRPr="00D34BDA">
              <w:rPr>
                <w:sz w:val="24"/>
                <w:szCs w:val="24"/>
              </w:rPr>
              <w:t xml:space="preserve">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Psychology</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Education</w:t>
            </w:r>
            <w:proofErr w:type="spellEnd"/>
          </w:p>
        </w:tc>
        <w:tc>
          <w:tcPr>
            <w:tcW w:w="1276" w:type="dxa"/>
            <w:tcBorders>
              <w:top w:val="single" w:sz="4" w:space="0" w:color="000000"/>
              <w:left w:val="nil"/>
              <w:bottom w:val="single" w:sz="4" w:space="0" w:color="000000"/>
              <w:right w:val="nil"/>
            </w:tcBorders>
            <w:shd w:val="clear" w:color="auto" w:fill="auto"/>
          </w:tcPr>
          <w:p w14:paraId="207712AF" w14:textId="77777777" w:rsidR="00477422" w:rsidRPr="00D34BDA" w:rsidRDefault="00443C06" w:rsidP="00D34BDA">
            <w:pPr>
              <w:spacing w:line="360" w:lineRule="auto"/>
              <w:jc w:val="both"/>
              <w:rPr>
                <w:sz w:val="24"/>
                <w:szCs w:val="24"/>
              </w:rPr>
            </w:pPr>
            <w:r w:rsidRPr="00D34BDA">
              <w:rPr>
                <w:sz w:val="24"/>
                <w:szCs w:val="24"/>
              </w:rPr>
              <w:t>Costa &amp; Faria</w:t>
            </w:r>
          </w:p>
        </w:tc>
        <w:tc>
          <w:tcPr>
            <w:tcW w:w="2591" w:type="dxa"/>
            <w:tcBorders>
              <w:top w:val="single" w:sz="4" w:space="0" w:color="000000"/>
              <w:left w:val="nil"/>
              <w:bottom w:val="single" w:sz="4" w:space="0" w:color="000000"/>
              <w:right w:val="nil"/>
            </w:tcBorders>
            <w:shd w:val="clear" w:color="auto" w:fill="auto"/>
          </w:tcPr>
          <w:p w14:paraId="13149420"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throughout</w:t>
            </w:r>
            <w:proofErr w:type="spellEnd"/>
            <w:r w:rsidRPr="00D34BDA">
              <w:rPr>
                <w:sz w:val="24"/>
                <w:szCs w:val="24"/>
              </w:rPr>
              <w:t xml:space="preserve"> Portuguese </w:t>
            </w:r>
            <w:proofErr w:type="spellStart"/>
            <w:r w:rsidRPr="00D34BDA">
              <w:rPr>
                <w:sz w:val="24"/>
                <w:szCs w:val="24"/>
              </w:rPr>
              <w:t>secondary</w:t>
            </w:r>
            <w:proofErr w:type="spellEnd"/>
            <w:r w:rsidRPr="00D34BDA">
              <w:rPr>
                <w:sz w:val="24"/>
                <w:szCs w:val="24"/>
              </w:rPr>
              <w:t> </w:t>
            </w:r>
            <w:proofErr w:type="spellStart"/>
            <w:r w:rsidRPr="00D34BDA">
              <w:rPr>
                <w:sz w:val="24"/>
                <w:szCs w:val="24"/>
              </w:rPr>
              <w:t>school</w:t>
            </w:r>
            <w:proofErr w:type="spellEnd"/>
          </w:p>
        </w:tc>
        <w:tc>
          <w:tcPr>
            <w:tcW w:w="1418" w:type="dxa"/>
            <w:tcBorders>
              <w:top w:val="single" w:sz="4" w:space="0" w:color="000000"/>
              <w:left w:val="nil"/>
              <w:bottom w:val="single" w:sz="4" w:space="0" w:color="000000"/>
              <w:right w:val="nil"/>
            </w:tcBorders>
            <w:shd w:val="clear" w:color="auto" w:fill="auto"/>
          </w:tcPr>
          <w:p w14:paraId="17834D38" w14:textId="77777777" w:rsidR="00477422" w:rsidRPr="00D34BDA" w:rsidRDefault="00443C06" w:rsidP="00D34BDA">
            <w:pPr>
              <w:spacing w:line="360" w:lineRule="auto"/>
              <w:rPr>
                <w:sz w:val="24"/>
                <w:szCs w:val="24"/>
              </w:rPr>
            </w:pPr>
            <w:r w:rsidRPr="00D34BDA">
              <w:rPr>
                <w:sz w:val="24"/>
                <w:szCs w:val="24"/>
              </w:rPr>
              <w:t>Portugal</w:t>
            </w:r>
          </w:p>
        </w:tc>
        <w:tc>
          <w:tcPr>
            <w:tcW w:w="709" w:type="dxa"/>
            <w:tcBorders>
              <w:top w:val="single" w:sz="4" w:space="0" w:color="000000"/>
              <w:left w:val="nil"/>
              <w:bottom w:val="single" w:sz="4" w:space="0" w:color="000000"/>
              <w:right w:val="nil"/>
            </w:tcBorders>
            <w:shd w:val="clear" w:color="auto" w:fill="auto"/>
          </w:tcPr>
          <w:p w14:paraId="23361CA9" w14:textId="77777777" w:rsidR="00477422" w:rsidRPr="00D34BDA" w:rsidRDefault="00443C06" w:rsidP="00D34BDA">
            <w:pPr>
              <w:spacing w:line="360" w:lineRule="auto"/>
              <w:rPr>
                <w:sz w:val="24"/>
                <w:szCs w:val="24"/>
              </w:rPr>
            </w:pPr>
            <w:r w:rsidRPr="00D34BDA">
              <w:rPr>
                <w:sz w:val="24"/>
                <w:szCs w:val="24"/>
              </w:rPr>
              <w:t>2016</w:t>
            </w:r>
          </w:p>
        </w:tc>
      </w:tr>
      <w:tr w:rsidR="00477422" w:rsidRPr="00D34BDA" w14:paraId="27601D82"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BD6267C" w14:textId="77777777" w:rsidR="00477422" w:rsidRPr="00D34BDA" w:rsidRDefault="00443C06" w:rsidP="00D34BDA">
            <w:pPr>
              <w:spacing w:line="360" w:lineRule="auto"/>
              <w:rPr>
                <w:sz w:val="24"/>
                <w:szCs w:val="24"/>
              </w:rPr>
            </w:pPr>
            <w:r w:rsidRPr="00D34BDA">
              <w:rPr>
                <w:sz w:val="24"/>
                <w:szCs w:val="24"/>
              </w:rPr>
              <w:t>16</w:t>
            </w:r>
          </w:p>
        </w:tc>
        <w:tc>
          <w:tcPr>
            <w:tcW w:w="1165" w:type="dxa"/>
            <w:tcBorders>
              <w:top w:val="single" w:sz="4" w:space="0" w:color="000000"/>
              <w:left w:val="nil"/>
              <w:bottom w:val="single" w:sz="4" w:space="0" w:color="000000"/>
              <w:right w:val="nil"/>
            </w:tcBorders>
            <w:shd w:val="clear" w:color="auto" w:fill="auto"/>
          </w:tcPr>
          <w:p w14:paraId="018F1FD1"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6AC45450" w14:textId="77777777" w:rsidR="00477422" w:rsidRPr="00D34BDA" w:rsidRDefault="00443C06" w:rsidP="00D34BDA">
            <w:pPr>
              <w:spacing w:line="360" w:lineRule="auto"/>
              <w:jc w:val="both"/>
              <w:rPr>
                <w:sz w:val="24"/>
                <w:szCs w:val="24"/>
              </w:rPr>
            </w:pPr>
            <w:proofErr w:type="spellStart"/>
            <w:r w:rsidRPr="00D34BDA">
              <w:rPr>
                <w:sz w:val="24"/>
                <w:szCs w:val="24"/>
              </w:rPr>
              <w:t>Interamerican</w:t>
            </w:r>
            <w:proofErr w:type="spellEnd"/>
            <w:r w:rsidRPr="00D34BDA">
              <w:rPr>
                <w:sz w:val="24"/>
                <w:szCs w:val="24"/>
              </w:rPr>
              <w:t xml:space="preserve">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Psychology</w:t>
            </w:r>
            <w:proofErr w:type="spellEnd"/>
          </w:p>
        </w:tc>
        <w:tc>
          <w:tcPr>
            <w:tcW w:w="1276" w:type="dxa"/>
            <w:tcBorders>
              <w:top w:val="single" w:sz="4" w:space="0" w:color="000000"/>
              <w:left w:val="nil"/>
              <w:bottom w:val="single" w:sz="4" w:space="0" w:color="000000"/>
              <w:right w:val="nil"/>
            </w:tcBorders>
            <w:shd w:val="clear" w:color="auto" w:fill="auto"/>
          </w:tcPr>
          <w:p w14:paraId="08E37488" w14:textId="77777777" w:rsidR="00477422" w:rsidRPr="00D34BDA" w:rsidRDefault="00443C06" w:rsidP="00D34BDA">
            <w:pPr>
              <w:spacing w:line="360" w:lineRule="auto"/>
              <w:jc w:val="both"/>
              <w:rPr>
                <w:sz w:val="24"/>
                <w:szCs w:val="24"/>
              </w:rPr>
            </w:pPr>
            <w:r w:rsidRPr="00D34BDA">
              <w:rPr>
                <w:sz w:val="24"/>
                <w:szCs w:val="24"/>
              </w:rPr>
              <w:t>Vázquez, Ángel, Colunga, Colunga, Pedroza &amp; Vázquez</w:t>
            </w:r>
          </w:p>
        </w:tc>
        <w:tc>
          <w:tcPr>
            <w:tcW w:w="2591" w:type="dxa"/>
            <w:tcBorders>
              <w:top w:val="single" w:sz="4" w:space="0" w:color="000000"/>
              <w:left w:val="nil"/>
              <w:bottom w:val="single" w:sz="4" w:space="0" w:color="000000"/>
              <w:right w:val="nil"/>
            </w:tcBorders>
            <w:shd w:val="clear" w:color="auto" w:fill="auto"/>
          </w:tcPr>
          <w:p w14:paraId="18FA40D4" w14:textId="77777777" w:rsidR="00477422" w:rsidRPr="00D34BDA" w:rsidRDefault="00443C06" w:rsidP="00D34BDA">
            <w:pPr>
              <w:spacing w:line="360" w:lineRule="auto"/>
              <w:jc w:val="both"/>
              <w:rPr>
                <w:sz w:val="24"/>
                <w:szCs w:val="24"/>
              </w:rPr>
            </w:pPr>
            <w:r w:rsidRPr="00D34BDA">
              <w:rPr>
                <w:sz w:val="24"/>
                <w:szCs w:val="24"/>
              </w:rPr>
              <w:t xml:space="preserve">School </w:t>
            </w:r>
            <w:proofErr w:type="spellStart"/>
            <w:r w:rsidRPr="00D34BDA">
              <w:rPr>
                <w:sz w:val="24"/>
                <w:szCs w:val="24"/>
              </w:rPr>
              <w:t>violence</w:t>
            </w:r>
            <w:proofErr w:type="spellEnd"/>
            <w:r w:rsidRPr="00D34BDA">
              <w:rPr>
                <w:sz w:val="24"/>
                <w:szCs w:val="24"/>
              </w:rPr>
              <w:t xml:space="preserve"> and </w:t>
            </w:r>
            <w:proofErr w:type="spellStart"/>
            <w:r w:rsidRPr="00D34BDA">
              <w:rPr>
                <w:sz w:val="24"/>
                <w:szCs w:val="24"/>
              </w:rPr>
              <w:t>substance</w:t>
            </w:r>
            <w:proofErr w:type="spellEnd"/>
            <w:r w:rsidRPr="00D34BDA">
              <w:rPr>
                <w:sz w:val="24"/>
                <w:szCs w:val="24"/>
              </w:rPr>
              <w:t xml:space="preserve"> use in </w:t>
            </w:r>
            <w:proofErr w:type="spellStart"/>
            <w:r w:rsidRPr="00D34BDA">
              <w:rPr>
                <w:sz w:val="24"/>
                <w:szCs w:val="24"/>
              </w:rPr>
              <w:t>middle</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Mexican</w:t>
            </w:r>
            <w:proofErr w:type="spellEnd"/>
            <w:r w:rsidRPr="00D34BDA">
              <w:rPr>
                <w:sz w:val="24"/>
                <w:szCs w:val="24"/>
              </w:rPr>
              <w:t xml:space="preserve"> </w:t>
            </w:r>
            <w:proofErr w:type="spellStart"/>
            <w:r w:rsidRPr="00D34BDA">
              <w:rPr>
                <w:sz w:val="24"/>
                <w:szCs w:val="24"/>
              </w:rPr>
              <w:t>students</w:t>
            </w:r>
            <w:proofErr w:type="spellEnd"/>
          </w:p>
        </w:tc>
        <w:tc>
          <w:tcPr>
            <w:tcW w:w="1418" w:type="dxa"/>
            <w:tcBorders>
              <w:top w:val="single" w:sz="4" w:space="0" w:color="000000"/>
              <w:left w:val="nil"/>
              <w:bottom w:val="single" w:sz="4" w:space="0" w:color="000000"/>
              <w:right w:val="nil"/>
            </w:tcBorders>
            <w:shd w:val="clear" w:color="auto" w:fill="auto"/>
          </w:tcPr>
          <w:p w14:paraId="5395BA10" w14:textId="77777777" w:rsidR="00477422" w:rsidRPr="00D34BDA" w:rsidRDefault="00443C06" w:rsidP="00D34BDA">
            <w:pPr>
              <w:spacing w:line="360" w:lineRule="auto"/>
              <w:rPr>
                <w:sz w:val="24"/>
                <w:szCs w:val="24"/>
              </w:rPr>
            </w:pPr>
            <w:r w:rsidRPr="00D34BDA">
              <w:rPr>
                <w:sz w:val="24"/>
                <w:szCs w:val="24"/>
              </w:rPr>
              <w:t xml:space="preserve">México </w:t>
            </w:r>
          </w:p>
        </w:tc>
        <w:tc>
          <w:tcPr>
            <w:tcW w:w="709" w:type="dxa"/>
            <w:tcBorders>
              <w:top w:val="single" w:sz="4" w:space="0" w:color="000000"/>
              <w:left w:val="nil"/>
              <w:bottom w:val="single" w:sz="4" w:space="0" w:color="000000"/>
              <w:right w:val="nil"/>
            </w:tcBorders>
            <w:shd w:val="clear" w:color="auto" w:fill="auto"/>
          </w:tcPr>
          <w:p w14:paraId="320FE8BB"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1731DDA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D58DA52" w14:textId="77777777" w:rsidR="00477422" w:rsidRPr="00D34BDA" w:rsidRDefault="00443C06" w:rsidP="00D34BDA">
            <w:pPr>
              <w:spacing w:line="360" w:lineRule="auto"/>
              <w:rPr>
                <w:sz w:val="24"/>
                <w:szCs w:val="24"/>
              </w:rPr>
            </w:pPr>
            <w:bookmarkStart w:id="12" w:name="_heading=h.3rdcrjn" w:colFirst="0" w:colLast="0"/>
            <w:bookmarkEnd w:id="12"/>
            <w:r w:rsidRPr="00D34BDA">
              <w:rPr>
                <w:sz w:val="24"/>
                <w:szCs w:val="24"/>
              </w:rPr>
              <w:t>17</w:t>
            </w:r>
          </w:p>
        </w:tc>
        <w:tc>
          <w:tcPr>
            <w:tcW w:w="1165" w:type="dxa"/>
            <w:tcBorders>
              <w:top w:val="single" w:sz="4" w:space="0" w:color="000000"/>
              <w:left w:val="nil"/>
              <w:bottom w:val="single" w:sz="4" w:space="0" w:color="000000"/>
              <w:right w:val="nil"/>
            </w:tcBorders>
            <w:shd w:val="clear" w:color="auto" w:fill="auto"/>
          </w:tcPr>
          <w:p w14:paraId="44BC4A50"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r w:rsidRPr="00D34BDA">
              <w:rPr>
                <w:sz w:val="24"/>
                <w:szCs w:val="24"/>
              </w:rPr>
              <w:t xml:space="preserve"> </w:t>
            </w:r>
          </w:p>
        </w:tc>
        <w:tc>
          <w:tcPr>
            <w:tcW w:w="1389" w:type="dxa"/>
            <w:tcBorders>
              <w:top w:val="single" w:sz="4" w:space="0" w:color="000000"/>
              <w:left w:val="nil"/>
              <w:bottom w:val="single" w:sz="4" w:space="0" w:color="000000"/>
              <w:right w:val="nil"/>
            </w:tcBorders>
            <w:shd w:val="clear" w:color="auto" w:fill="auto"/>
          </w:tcPr>
          <w:p w14:paraId="067BC6B1" w14:textId="77777777" w:rsidR="00477422" w:rsidRPr="00D34BDA" w:rsidRDefault="00443C06" w:rsidP="00D34BDA">
            <w:pPr>
              <w:spacing w:line="360" w:lineRule="auto"/>
              <w:jc w:val="both"/>
              <w:rPr>
                <w:sz w:val="24"/>
                <w:szCs w:val="24"/>
              </w:rPr>
            </w:pPr>
            <w:proofErr w:type="spellStart"/>
            <w:r w:rsidRPr="00D34BDA">
              <w:rPr>
                <w:sz w:val="24"/>
                <w:szCs w:val="24"/>
              </w:rPr>
              <w:t>Malaysian</w:t>
            </w:r>
            <w:proofErr w:type="spellEnd"/>
            <w:r w:rsidRPr="00D34BDA">
              <w:rPr>
                <w:sz w:val="24"/>
                <w:szCs w:val="24"/>
              </w:rPr>
              <w:t xml:space="preserve">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public</w:t>
            </w:r>
            <w:proofErr w:type="spellEnd"/>
            <w:r w:rsidRPr="00D34BDA">
              <w:rPr>
                <w:sz w:val="24"/>
                <w:szCs w:val="24"/>
              </w:rPr>
              <w:t xml:space="preserve"> </w:t>
            </w:r>
            <w:proofErr w:type="spellStart"/>
            <w:r w:rsidRPr="00D34BDA">
              <w:rPr>
                <w:sz w:val="24"/>
                <w:szCs w:val="24"/>
              </w:rPr>
              <w:t>health</w:t>
            </w:r>
            <w:proofErr w:type="spellEnd"/>
            <w:r w:rsidRPr="00D34BDA">
              <w:rPr>
                <w:sz w:val="24"/>
                <w:szCs w:val="24"/>
              </w:rPr>
              <w:t xml:space="preserve"> medicine</w:t>
            </w:r>
          </w:p>
        </w:tc>
        <w:tc>
          <w:tcPr>
            <w:tcW w:w="1276" w:type="dxa"/>
            <w:tcBorders>
              <w:top w:val="single" w:sz="4" w:space="0" w:color="000000"/>
              <w:left w:val="nil"/>
              <w:bottom w:val="single" w:sz="4" w:space="0" w:color="000000"/>
              <w:right w:val="nil"/>
            </w:tcBorders>
            <w:shd w:val="clear" w:color="auto" w:fill="auto"/>
          </w:tcPr>
          <w:p w14:paraId="55822FCB" w14:textId="77777777" w:rsidR="00477422" w:rsidRPr="00D34BDA" w:rsidRDefault="00443C06" w:rsidP="00D34BDA">
            <w:pPr>
              <w:spacing w:line="360" w:lineRule="auto"/>
              <w:jc w:val="both"/>
              <w:rPr>
                <w:sz w:val="24"/>
                <w:szCs w:val="24"/>
              </w:rPr>
            </w:pPr>
            <w:r w:rsidRPr="00D34BDA">
              <w:rPr>
                <w:sz w:val="24"/>
                <w:szCs w:val="24"/>
              </w:rPr>
              <w:t xml:space="preserve">Mat, </w:t>
            </w:r>
            <w:proofErr w:type="spellStart"/>
            <w:r w:rsidRPr="00D34BDA">
              <w:rPr>
                <w:sz w:val="24"/>
                <w:szCs w:val="24"/>
              </w:rPr>
              <w:t>Shah</w:t>
            </w:r>
            <w:proofErr w:type="spellEnd"/>
            <w:r w:rsidRPr="00D34BDA">
              <w:rPr>
                <w:sz w:val="24"/>
                <w:szCs w:val="24"/>
              </w:rPr>
              <w:t>, &amp; Lim</w:t>
            </w:r>
          </w:p>
        </w:tc>
        <w:tc>
          <w:tcPr>
            <w:tcW w:w="2591" w:type="dxa"/>
            <w:tcBorders>
              <w:top w:val="single" w:sz="4" w:space="0" w:color="000000"/>
              <w:left w:val="nil"/>
              <w:bottom w:val="single" w:sz="4" w:space="0" w:color="000000"/>
              <w:right w:val="nil"/>
            </w:tcBorders>
            <w:shd w:val="clear" w:color="auto" w:fill="auto"/>
          </w:tcPr>
          <w:p w14:paraId="7E706120" w14:textId="77777777" w:rsidR="00477422" w:rsidRPr="00D34BDA" w:rsidRDefault="00443C06" w:rsidP="00D34BDA">
            <w:pPr>
              <w:spacing w:line="360" w:lineRule="auto"/>
              <w:jc w:val="both"/>
              <w:rPr>
                <w:sz w:val="24"/>
                <w:szCs w:val="24"/>
              </w:rPr>
            </w:pPr>
            <w:proofErr w:type="spellStart"/>
            <w:r w:rsidRPr="00D34BDA">
              <w:rPr>
                <w:sz w:val="24"/>
                <w:szCs w:val="24"/>
              </w:rPr>
              <w:t>Violence</w:t>
            </w:r>
            <w:proofErr w:type="spellEnd"/>
            <w:r w:rsidRPr="00D34BDA">
              <w:rPr>
                <w:sz w:val="24"/>
                <w:szCs w:val="24"/>
              </w:rPr>
              <w:t xml:space="preserve"> </w:t>
            </w:r>
            <w:proofErr w:type="spellStart"/>
            <w:r w:rsidRPr="00D34BDA">
              <w:rPr>
                <w:sz w:val="24"/>
                <w:szCs w:val="24"/>
              </w:rPr>
              <w:t>related</w:t>
            </w:r>
            <w:proofErr w:type="spellEnd"/>
            <w:r w:rsidRPr="00D34BDA">
              <w:rPr>
                <w:sz w:val="24"/>
                <w:szCs w:val="24"/>
              </w:rPr>
              <w:t xml:space="preserve"> </w:t>
            </w:r>
            <w:proofErr w:type="spellStart"/>
            <w:r w:rsidRPr="00D34BDA">
              <w:rPr>
                <w:sz w:val="24"/>
                <w:szCs w:val="24"/>
              </w:rPr>
              <w:t>behaviors</w:t>
            </w:r>
            <w:proofErr w:type="spellEnd"/>
            <w:r w:rsidRPr="00D34BDA">
              <w:rPr>
                <w:sz w:val="24"/>
                <w:szCs w:val="24"/>
              </w:rPr>
              <w:t xml:space="preserve"> </w:t>
            </w:r>
            <w:proofErr w:type="spellStart"/>
            <w:r w:rsidRPr="00D34BDA">
              <w:rPr>
                <w:sz w:val="24"/>
                <w:szCs w:val="24"/>
              </w:rPr>
              <w:t>among</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going</w:t>
            </w:r>
            <w:proofErr w:type="spellEnd"/>
            <w:r w:rsidRPr="00D34BDA">
              <w:rPr>
                <w:sz w:val="24"/>
                <w:szCs w:val="24"/>
              </w:rPr>
              <w:t xml:space="preserve"> </w:t>
            </w:r>
            <w:proofErr w:type="spellStart"/>
            <w:r w:rsidRPr="00D34BDA">
              <w:rPr>
                <w:sz w:val="24"/>
                <w:szCs w:val="24"/>
              </w:rPr>
              <w:t>adolescents</w:t>
            </w:r>
            <w:proofErr w:type="spellEnd"/>
            <w:r w:rsidRPr="00D34BDA">
              <w:rPr>
                <w:sz w:val="24"/>
                <w:szCs w:val="24"/>
              </w:rPr>
              <w:t> in peninsular Malaysia</w:t>
            </w:r>
          </w:p>
        </w:tc>
        <w:tc>
          <w:tcPr>
            <w:tcW w:w="1418" w:type="dxa"/>
            <w:tcBorders>
              <w:top w:val="single" w:sz="4" w:space="0" w:color="000000"/>
              <w:left w:val="nil"/>
              <w:bottom w:val="single" w:sz="4" w:space="0" w:color="000000"/>
              <w:right w:val="nil"/>
            </w:tcBorders>
            <w:shd w:val="clear" w:color="auto" w:fill="auto"/>
          </w:tcPr>
          <w:p w14:paraId="384AF56C" w14:textId="77777777" w:rsidR="00477422" w:rsidRPr="00D34BDA" w:rsidRDefault="00443C06" w:rsidP="00D34BDA">
            <w:pPr>
              <w:spacing w:line="360" w:lineRule="auto"/>
              <w:rPr>
                <w:sz w:val="24"/>
                <w:szCs w:val="24"/>
              </w:rPr>
            </w:pPr>
            <w:r w:rsidRPr="00D34BDA">
              <w:rPr>
                <w:sz w:val="24"/>
                <w:szCs w:val="24"/>
              </w:rPr>
              <w:t>Malasia</w:t>
            </w:r>
          </w:p>
        </w:tc>
        <w:tc>
          <w:tcPr>
            <w:tcW w:w="709" w:type="dxa"/>
            <w:tcBorders>
              <w:top w:val="single" w:sz="4" w:space="0" w:color="000000"/>
              <w:left w:val="nil"/>
              <w:bottom w:val="single" w:sz="4" w:space="0" w:color="000000"/>
              <w:right w:val="nil"/>
            </w:tcBorders>
            <w:shd w:val="clear" w:color="auto" w:fill="auto"/>
          </w:tcPr>
          <w:p w14:paraId="2EB6002F"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5458F091"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F10E339" w14:textId="77777777" w:rsidR="00477422" w:rsidRPr="00D34BDA" w:rsidRDefault="00443C06" w:rsidP="00D34BDA">
            <w:pPr>
              <w:spacing w:line="360" w:lineRule="auto"/>
              <w:rPr>
                <w:sz w:val="24"/>
                <w:szCs w:val="24"/>
              </w:rPr>
            </w:pPr>
            <w:r w:rsidRPr="00D34BDA">
              <w:rPr>
                <w:sz w:val="24"/>
                <w:szCs w:val="24"/>
              </w:rPr>
              <w:t>18</w:t>
            </w:r>
          </w:p>
        </w:tc>
        <w:tc>
          <w:tcPr>
            <w:tcW w:w="1165" w:type="dxa"/>
            <w:tcBorders>
              <w:top w:val="single" w:sz="4" w:space="0" w:color="000000"/>
              <w:left w:val="nil"/>
              <w:bottom w:val="single" w:sz="4" w:space="0" w:color="000000"/>
              <w:right w:val="nil"/>
            </w:tcBorders>
            <w:shd w:val="clear" w:color="auto" w:fill="auto"/>
          </w:tcPr>
          <w:p w14:paraId="75E9EB34"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29F12081" w14:textId="77777777" w:rsidR="00477422" w:rsidRPr="00D34BDA" w:rsidRDefault="00443C06" w:rsidP="00D34BDA">
            <w:pPr>
              <w:spacing w:line="360" w:lineRule="auto"/>
              <w:jc w:val="both"/>
              <w:rPr>
                <w:sz w:val="24"/>
                <w:szCs w:val="24"/>
              </w:rPr>
            </w:pPr>
            <w:proofErr w:type="spellStart"/>
            <w:r w:rsidRPr="00D34BDA">
              <w:rPr>
                <w:sz w:val="24"/>
                <w:szCs w:val="24"/>
              </w:rPr>
              <w:t>Psicothema</w:t>
            </w:r>
            <w:proofErr w:type="spellEnd"/>
          </w:p>
        </w:tc>
        <w:tc>
          <w:tcPr>
            <w:tcW w:w="1276" w:type="dxa"/>
            <w:tcBorders>
              <w:top w:val="single" w:sz="4" w:space="0" w:color="000000"/>
              <w:left w:val="nil"/>
              <w:bottom w:val="single" w:sz="4" w:space="0" w:color="000000"/>
              <w:right w:val="nil"/>
            </w:tcBorders>
            <w:shd w:val="clear" w:color="auto" w:fill="auto"/>
          </w:tcPr>
          <w:p w14:paraId="2278BD05" w14:textId="77777777" w:rsidR="00477422" w:rsidRPr="00D34BDA" w:rsidRDefault="00443C06" w:rsidP="00D34BDA">
            <w:pPr>
              <w:spacing w:line="360" w:lineRule="auto"/>
              <w:jc w:val="both"/>
              <w:rPr>
                <w:sz w:val="24"/>
                <w:szCs w:val="24"/>
              </w:rPr>
            </w:pPr>
            <w:r w:rsidRPr="00D34BDA">
              <w:rPr>
                <w:sz w:val="24"/>
                <w:szCs w:val="24"/>
              </w:rPr>
              <w:t xml:space="preserve">López, García, Alonso &amp; </w:t>
            </w:r>
            <w:proofErr w:type="spellStart"/>
            <w:r w:rsidRPr="00D34BDA">
              <w:rPr>
                <w:sz w:val="24"/>
                <w:szCs w:val="24"/>
              </w:rPr>
              <w:t>Roales</w:t>
            </w:r>
            <w:proofErr w:type="spellEnd"/>
          </w:p>
        </w:tc>
        <w:tc>
          <w:tcPr>
            <w:tcW w:w="2591" w:type="dxa"/>
            <w:tcBorders>
              <w:top w:val="single" w:sz="4" w:space="0" w:color="000000"/>
              <w:left w:val="nil"/>
              <w:bottom w:val="single" w:sz="4" w:space="0" w:color="000000"/>
              <w:right w:val="nil"/>
            </w:tcBorders>
            <w:shd w:val="clear" w:color="auto" w:fill="auto"/>
          </w:tcPr>
          <w:p w14:paraId="0CF83F96" w14:textId="77777777" w:rsidR="00477422" w:rsidRPr="00D34BDA" w:rsidRDefault="00443C06" w:rsidP="00D34BDA">
            <w:pPr>
              <w:spacing w:line="360" w:lineRule="auto"/>
              <w:jc w:val="both"/>
              <w:rPr>
                <w:sz w:val="24"/>
                <w:szCs w:val="24"/>
              </w:rPr>
            </w:pPr>
            <w:proofErr w:type="spellStart"/>
            <w:r w:rsidRPr="00D34BDA">
              <w:rPr>
                <w:sz w:val="24"/>
                <w:szCs w:val="24"/>
              </w:rPr>
              <w:t>Expressions</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violence</w:t>
            </w:r>
            <w:proofErr w:type="spellEnd"/>
            <w:r w:rsidRPr="00D34BDA">
              <w:rPr>
                <w:sz w:val="24"/>
                <w:szCs w:val="24"/>
              </w:rPr>
              <w:t xml:space="preserve"> in </w:t>
            </w:r>
            <w:proofErr w:type="spellStart"/>
            <w:r w:rsidRPr="00D34BDA">
              <w:rPr>
                <w:sz w:val="24"/>
                <w:szCs w:val="24"/>
              </w:rPr>
              <w:t>adolescence</w:t>
            </w:r>
            <w:proofErr w:type="spellEnd"/>
          </w:p>
        </w:tc>
        <w:tc>
          <w:tcPr>
            <w:tcW w:w="1418" w:type="dxa"/>
            <w:tcBorders>
              <w:top w:val="single" w:sz="4" w:space="0" w:color="000000"/>
              <w:left w:val="nil"/>
              <w:bottom w:val="single" w:sz="4" w:space="0" w:color="000000"/>
              <w:right w:val="nil"/>
            </w:tcBorders>
            <w:shd w:val="clear" w:color="auto" w:fill="auto"/>
          </w:tcPr>
          <w:p w14:paraId="2AAC1E02"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2807F544" w14:textId="77777777" w:rsidR="00477422" w:rsidRPr="00D34BDA" w:rsidRDefault="00443C06" w:rsidP="00D34BDA">
            <w:pPr>
              <w:spacing w:line="360" w:lineRule="auto"/>
              <w:rPr>
                <w:sz w:val="24"/>
                <w:szCs w:val="24"/>
              </w:rPr>
            </w:pPr>
            <w:r w:rsidRPr="00D34BDA">
              <w:rPr>
                <w:sz w:val="24"/>
                <w:szCs w:val="24"/>
              </w:rPr>
              <w:t>2018</w:t>
            </w:r>
          </w:p>
        </w:tc>
      </w:tr>
      <w:tr w:rsidR="00477422" w:rsidRPr="00D34BDA" w14:paraId="79DE6A9A"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311D3B9" w14:textId="77777777" w:rsidR="00477422" w:rsidRPr="00D34BDA" w:rsidRDefault="00443C06" w:rsidP="00D34BDA">
            <w:pPr>
              <w:spacing w:line="360" w:lineRule="auto"/>
              <w:rPr>
                <w:sz w:val="24"/>
                <w:szCs w:val="24"/>
              </w:rPr>
            </w:pPr>
            <w:bookmarkStart w:id="13" w:name="_heading=h.26in1rg" w:colFirst="0" w:colLast="0"/>
            <w:bookmarkEnd w:id="13"/>
            <w:r w:rsidRPr="00D34BDA">
              <w:rPr>
                <w:sz w:val="24"/>
                <w:szCs w:val="24"/>
              </w:rPr>
              <w:t>19</w:t>
            </w:r>
          </w:p>
        </w:tc>
        <w:tc>
          <w:tcPr>
            <w:tcW w:w="1165" w:type="dxa"/>
            <w:tcBorders>
              <w:top w:val="single" w:sz="4" w:space="0" w:color="000000"/>
              <w:left w:val="nil"/>
              <w:bottom w:val="single" w:sz="4" w:space="0" w:color="000000"/>
              <w:right w:val="nil"/>
            </w:tcBorders>
            <w:shd w:val="clear" w:color="auto" w:fill="auto"/>
          </w:tcPr>
          <w:p w14:paraId="0DF45360"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712F4464" w14:textId="77777777" w:rsidR="00477422" w:rsidRPr="00D34BDA" w:rsidRDefault="00443C06" w:rsidP="00D34BDA">
            <w:pPr>
              <w:spacing w:line="360" w:lineRule="auto"/>
              <w:jc w:val="both"/>
              <w:rPr>
                <w:sz w:val="24"/>
                <w:szCs w:val="24"/>
              </w:rPr>
            </w:pPr>
            <w:r w:rsidRPr="00D34BDA">
              <w:rPr>
                <w:sz w:val="24"/>
                <w:szCs w:val="24"/>
              </w:rPr>
              <w:t xml:space="preserve">Revista </w:t>
            </w:r>
            <w:proofErr w:type="spellStart"/>
            <w:r w:rsidRPr="00D34BDA">
              <w:rPr>
                <w:sz w:val="24"/>
                <w:szCs w:val="24"/>
              </w:rPr>
              <w:t>Enfermagem</w:t>
            </w:r>
            <w:proofErr w:type="spellEnd"/>
          </w:p>
        </w:tc>
        <w:tc>
          <w:tcPr>
            <w:tcW w:w="1276" w:type="dxa"/>
            <w:tcBorders>
              <w:top w:val="single" w:sz="4" w:space="0" w:color="000000"/>
              <w:left w:val="nil"/>
              <w:bottom w:val="single" w:sz="4" w:space="0" w:color="000000"/>
              <w:right w:val="nil"/>
            </w:tcBorders>
            <w:shd w:val="clear" w:color="auto" w:fill="auto"/>
          </w:tcPr>
          <w:p w14:paraId="3D5FAB36" w14:textId="77777777" w:rsidR="00477422" w:rsidRPr="00D34BDA" w:rsidRDefault="00443C06" w:rsidP="00D34BDA">
            <w:pPr>
              <w:spacing w:line="360" w:lineRule="auto"/>
              <w:jc w:val="both"/>
              <w:rPr>
                <w:sz w:val="24"/>
                <w:szCs w:val="24"/>
              </w:rPr>
            </w:pPr>
            <w:proofErr w:type="spellStart"/>
            <w:r w:rsidRPr="00D34BDA">
              <w:rPr>
                <w:sz w:val="24"/>
                <w:szCs w:val="24"/>
              </w:rPr>
              <w:t>Baccarat</w:t>
            </w:r>
            <w:proofErr w:type="spellEnd"/>
            <w:r w:rsidRPr="00D34BDA">
              <w:rPr>
                <w:sz w:val="24"/>
                <w:szCs w:val="24"/>
              </w:rPr>
              <w:t>&amp; Da Silva</w:t>
            </w:r>
          </w:p>
        </w:tc>
        <w:tc>
          <w:tcPr>
            <w:tcW w:w="2591" w:type="dxa"/>
            <w:tcBorders>
              <w:top w:val="single" w:sz="4" w:space="0" w:color="000000"/>
              <w:left w:val="nil"/>
              <w:bottom w:val="single" w:sz="4" w:space="0" w:color="000000"/>
              <w:right w:val="nil"/>
            </w:tcBorders>
            <w:shd w:val="clear" w:color="auto" w:fill="auto"/>
          </w:tcPr>
          <w:p w14:paraId="1A380C43" w14:textId="77777777" w:rsidR="00477422" w:rsidRPr="00D34BDA" w:rsidRDefault="00443C06" w:rsidP="00D34BDA">
            <w:pPr>
              <w:spacing w:line="360" w:lineRule="auto"/>
              <w:jc w:val="both"/>
              <w:rPr>
                <w:sz w:val="24"/>
                <w:szCs w:val="24"/>
              </w:rPr>
            </w:pPr>
            <w:proofErr w:type="spellStart"/>
            <w:r w:rsidRPr="00D34BDA">
              <w:rPr>
                <w:sz w:val="24"/>
                <w:szCs w:val="24"/>
              </w:rPr>
              <w:t>Characteristics</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violence</w:t>
            </w:r>
            <w:proofErr w:type="spellEnd"/>
            <w:r w:rsidRPr="00D34BDA">
              <w:rPr>
                <w:sz w:val="24"/>
                <w:szCs w:val="24"/>
              </w:rPr>
              <w:t xml:space="preserve"> </w:t>
            </w:r>
            <w:proofErr w:type="spellStart"/>
            <w:r w:rsidRPr="00D34BDA">
              <w:rPr>
                <w:sz w:val="24"/>
                <w:szCs w:val="24"/>
              </w:rPr>
              <w:t>by</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teenagers</w:t>
            </w:r>
            <w:proofErr w:type="spellEnd"/>
          </w:p>
        </w:tc>
        <w:tc>
          <w:tcPr>
            <w:tcW w:w="1418" w:type="dxa"/>
            <w:tcBorders>
              <w:top w:val="single" w:sz="4" w:space="0" w:color="000000"/>
              <w:left w:val="nil"/>
              <w:bottom w:val="single" w:sz="4" w:space="0" w:color="000000"/>
              <w:right w:val="nil"/>
            </w:tcBorders>
            <w:shd w:val="clear" w:color="auto" w:fill="auto"/>
          </w:tcPr>
          <w:p w14:paraId="733B316A" w14:textId="77777777" w:rsidR="00477422" w:rsidRPr="00D34BDA" w:rsidRDefault="00443C06" w:rsidP="00D34BDA">
            <w:pPr>
              <w:spacing w:line="360" w:lineRule="auto"/>
              <w:rPr>
                <w:sz w:val="24"/>
                <w:szCs w:val="24"/>
              </w:rPr>
            </w:pPr>
            <w:r w:rsidRPr="00D34BDA">
              <w:rPr>
                <w:sz w:val="24"/>
                <w:szCs w:val="24"/>
              </w:rPr>
              <w:t xml:space="preserve">Brasil </w:t>
            </w:r>
          </w:p>
        </w:tc>
        <w:tc>
          <w:tcPr>
            <w:tcW w:w="709" w:type="dxa"/>
            <w:tcBorders>
              <w:top w:val="single" w:sz="4" w:space="0" w:color="000000"/>
              <w:left w:val="nil"/>
              <w:bottom w:val="single" w:sz="4" w:space="0" w:color="000000"/>
              <w:right w:val="nil"/>
            </w:tcBorders>
            <w:shd w:val="clear" w:color="auto" w:fill="auto"/>
          </w:tcPr>
          <w:p w14:paraId="40E3AFDC" w14:textId="77777777" w:rsidR="00477422" w:rsidRPr="00D34BDA" w:rsidRDefault="00443C06" w:rsidP="00D34BDA">
            <w:pPr>
              <w:spacing w:line="360" w:lineRule="auto"/>
              <w:rPr>
                <w:sz w:val="24"/>
                <w:szCs w:val="24"/>
              </w:rPr>
            </w:pPr>
            <w:r w:rsidRPr="00D34BDA">
              <w:rPr>
                <w:sz w:val="24"/>
                <w:szCs w:val="24"/>
              </w:rPr>
              <w:t>2016</w:t>
            </w:r>
          </w:p>
        </w:tc>
      </w:tr>
      <w:tr w:rsidR="00477422" w:rsidRPr="00D34BDA" w14:paraId="4905AF4B"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4AC946C" w14:textId="77777777" w:rsidR="00477422" w:rsidRPr="00D34BDA" w:rsidRDefault="00443C06" w:rsidP="00D34BDA">
            <w:pPr>
              <w:spacing w:line="360" w:lineRule="auto"/>
              <w:rPr>
                <w:sz w:val="24"/>
                <w:szCs w:val="24"/>
              </w:rPr>
            </w:pPr>
            <w:r w:rsidRPr="00D34BDA">
              <w:rPr>
                <w:sz w:val="24"/>
                <w:szCs w:val="24"/>
              </w:rPr>
              <w:t>20</w:t>
            </w:r>
          </w:p>
        </w:tc>
        <w:tc>
          <w:tcPr>
            <w:tcW w:w="1165" w:type="dxa"/>
            <w:tcBorders>
              <w:top w:val="single" w:sz="4" w:space="0" w:color="000000"/>
              <w:left w:val="nil"/>
              <w:bottom w:val="single" w:sz="4" w:space="0" w:color="000000"/>
              <w:right w:val="nil"/>
            </w:tcBorders>
            <w:shd w:val="clear" w:color="auto" w:fill="auto"/>
          </w:tcPr>
          <w:p w14:paraId="4BC6E473"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2836FB3A" w14:textId="77777777" w:rsidR="00477422" w:rsidRPr="00D34BDA" w:rsidRDefault="00443C06" w:rsidP="00D34BDA">
            <w:pPr>
              <w:spacing w:line="360" w:lineRule="auto"/>
              <w:jc w:val="both"/>
              <w:rPr>
                <w:sz w:val="24"/>
                <w:szCs w:val="24"/>
              </w:rPr>
            </w:pPr>
            <w:r w:rsidRPr="00D34BDA">
              <w:rPr>
                <w:sz w:val="24"/>
                <w:szCs w:val="24"/>
              </w:rPr>
              <w:t>Revista Cubana de Enfermería</w:t>
            </w:r>
          </w:p>
        </w:tc>
        <w:tc>
          <w:tcPr>
            <w:tcW w:w="1276" w:type="dxa"/>
            <w:tcBorders>
              <w:top w:val="single" w:sz="4" w:space="0" w:color="000000"/>
              <w:left w:val="nil"/>
              <w:bottom w:val="single" w:sz="4" w:space="0" w:color="000000"/>
              <w:right w:val="nil"/>
            </w:tcBorders>
            <w:shd w:val="clear" w:color="auto" w:fill="auto"/>
          </w:tcPr>
          <w:p w14:paraId="6050A5AD" w14:textId="77777777" w:rsidR="00477422" w:rsidRPr="00D34BDA" w:rsidRDefault="00443C06" w:rsidP="00D34BDA">
            <w:pPr>
              <w:spacing w:line="360" w:lineRule="auto"/>
              <w:jc w:val="both"/>
              <w:rPr>
                <w:sz w:val="24"/>
                <w:szCs w:val="24"/>
              </w:rPr>
            </w:pPr>
            <w:r w:rsidRPr="00D34BDA">
              <w:rPr>
                <w:sz w:val="24"/>
                <w:szCs w:val="24"/>
              </w:rPr>
              <w:t xml:space="preserve">Rodríguez, Ramos, Rodríguez, Larrosa &amp; </w:t>
            </w:r>
            <w:proofErr w:type="spellStart"/>
            <w:r w:rsidRPr="00D34BDA">
              <w:rPr>
                <w:sz w:val="24"/>
                <w:szCs w:val="24"/>
              </w:rPr>
              <w:t>Ledón</w:t>
            </w:r>
            <w:proofErr w:type="spellEnd"/>
          </w:p>
        </w:tc>
        <w:tc>
          <w:tcPr>
            <w:tcW w:w="2591" w:type="dxa"/>
            <w:tcBorders>
              <w:top w:val="single" w:sz="4" w:space="0" w:color="000000"/>
              <w:left w:val="nil"/>
              <w:bottom w:val="single" w:sz="4" w:space="0" w:color="000000"/>
              <w:right w:val="nil"/>
            </w:tcBorders>
            <w:shd w:val="clear" w:color="auto" w:fill="auto"/>
          </w:tcPr>
          <w:p w14:paraId="10F0D43D" w14:textId="77777777" w:rsidR="00477422" w:rsidRPr="00D34BDA" w:rsidRDefault="00443C06" w:rsidP="00D34BDA">
            <w:pPr>
              <w:spacing w:line="360" w:lineRule="auto"/>
              <w:jc w:val="both"/>
              <w:rPr>
                <w:sz w:val="24"/>
                <w:szCs w:val="24"/>
              </w:rPr>
            </w:pPr>
            <w:r w:rsidRPr="00D34BDA">
              <w:rPr>
                <w:sz w:val="24"/>
                <w:szCs w:val="24"/>
              </w:rPr>
              <w:t xml:space="preserve">School </w:t>
            </w:r>
            <w:proofErr w:type="spellStart"/>
            <w:r w:rsidRPr="00D34BDA">
              <w:rPr>
                <w:sz w:val="24"/>
                <w:szCs w:val="24"/>
              </w:rPr>
              <w:t>violence</w:t>
            </w:r>
            <w:proofErr w:type="spellEnd"/>
            <w:r w:rsidRPr="00D34BDA">
              <w:rPr>
                <w:sz w:val="24"/>
                <w:szCs w:val="24"/>
              </w:rPr>
              <w:t xml:space="preserve"> in </w:t>
            </w:r>
            <w:proofErr w:type="spellStart"/>
            <w:r w:rsidRPr="00D34BDA">
              <w:rPr>
                <w:sz w:val="24"/>
                <w:szCs w:val="24"/>
              </w:rPr>
              <w:t>teenagers</w:t>
            </w:r>
            <w:proofErr w:type="spellEnd"/>
            <w:r w:rsidRPr="00D34BDA">
              <w:rPr>
                <w:sz w:val="24"/>
                <w:szCs w:val="24"/>
              </w:rPr>
              <w:t xml:space="preserve"> Schedule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educational</w:t>
            </w:r>
            <w:proofErr w:type="spellEnd"/>
            <w:r w:rsidRPr="00D34BDA">
              <w:rPr>
                <w:sz w:val="24"/>
                <w:szCs w:val="24"/>
              </w:rPr>
              <w:t xml:space="preserve"> </w:t>
            </w:r>
            <w:proofErr w:type="spellStart"/>
            <w:r w:rsidRPr="00D34BDA">
              <w:rPr>
                <w:sz w:val="24"/>
                <w:szCs w:val="24"/>
              </w:rPr>
              <w:t>involvement</w:t>
            </w:r>
            <w:proofErr w:type="spellEnd"/>
            <w:r w:rsidRPr="00D34BDA">
              <w:rPr>
                <w:sz w:val="24"/>
                <w:szCs w:val="24"/>
              </w:rPr>
              <w:t xml:space="preserve"> at </w:t>
            </w:r>
            <w:proofErr w:type="spellStart"/>
            <w:r w:rsidRPr="00D34BDA">
              <w:rPr>
                <w:sz w:val="24"/>
                <w:szCs w:val="24"/>
              </w:rPr>
              <w:t>high</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
        </w:tc>
        <w:tc>
          <w:tcPr>
            <w:tcW w:w="1418" w:type="dxa"/>
            <w:tcBorders>
              <w:top w:val="single" w:sz="4" w:space="0" w:color="000000"/>
              <w:left w:val="nil"/>
              <w:bottom w:val="single" w:sz="4" w:space="0" w:color="000000"/>
              <w:right w:val="nil"/>
            </w:tcBorders>
            <w:shd w:val="clear" w:color="auto" w:fill="auto"/>
          </w:tcPr>
          <w:p w14:paraId="020ADB57" w14:textId="77777777" w:rsidR="00477422" w:rsidRPr="00D34BDA" w:rsidRDefault="00443C06" w:rsidP="00D34BDA">
            <w:pPr>
              <w:spacing w:line="360" w:lineRule="auto"/>
              <w:rPr>
                <w:sz w:val="24"/>
                <w:szCs w:val="24"/>
              </w:rPr>
            </w:pPr>
            <w:r w:rsidRPr="00D34BDA">
              <w:rPr>
                <w:sz w:val="24"/>
                <w:szCs w:val="24"/>
              </w:rPr>
              <w:t xml:space="preserve">Cuba </w:t>
            </w:r>
          </w:p>
        </w:tc>
        <w:tc>
          <w:tcPr>
            <w:tcW w:w="709" w:type="dxa"/>
            <w:tcBorders>
              <w:top w:val="single" w:sz="4" w:space="0" w:color="000000"/>
              <w:left w:val="nil"/>
              <w:bottom w:val="single" w:sz="4" w:space="0" w:color="000000"/>
              <w:right w:val="nil"/>
            </w:tcBorders>
            <w:shd w:val="clear" w:color="auto" w:fill="auto"/>
          </w:tcPr>
          <w:p w14:paraId="758D4E67" w14:textId="77777777" w:rsidR="00477422" w:rsidRPr="00D34BDA" w:rsidRDefault="00443C06" w:rsidP="00D34BDA">
            <w:pPr>
              <w:spacing w:line="360" w:lineRule="auto"/>
              <w:rPr>
                <w:sz w:val="24"/>
                <w:szCs w:val="24"/>
              </w:rPr>
            </w:pPr>
            <w:r w:rsidRPr="00D34BDA">
              <w:rPr>
                <w:sz w:val="24"/>
                <w:szCs w:val="24"/>
              </w:rPr>
              <w:t>2015</w:t>
            </w:r>
          </w:p>
        </w:tc>
      </w:tr>
      <w:tr w:rsidR="00477422" w:rsidRPr="00D34BDA" w14:paraId="67269AF2"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A22B3F9" w14:textId="77777777" w:rsidR="00477422" w:rsidRPr="00D34BDA" w:rsidRDefault="00443C06" w:rsidP="00D34BDA">
            <w:pPr>
              <w:spacing w:line="360" w:lineRule="auto"/>
              <w:rPr>
                <w:sz w:val="24"/>
                <w:szCs w:val="24"/>
              </w:rPr>
            </w:pPr>
            <w:bookmarkStart w:id="14" w:name="_heading=h.lnxbz9" w:colFirst="0" w:colLast="0"/>
            <w:bookmarkEnd w:id="14"/>
            <w:r w:rsidRPr="00D34BDA">
              <w:rPr>
                <w:sz w:val="24"/>
                <w:szCs w:val="24"/>
              </w:rPr>
              <w:t>21</w:t>
            </w:r>
          </w:p>
        </w:tc>
        <w:tc>
          <w:tcPr>
            <w:tcW w:w="1165" w:type="dxa"/>
            <w:tcBorders>
              <w:top w:val="single" w:sz="4" w:space="0" w:color="000000"/>
              <w:left w:val="nil"/>
              <w:bottom w:val="single" w:sz="4" w:space="0" w:color="000000"/>
              <w:right w:val="nil"/>
            </w:tcBorders>
            <w:shd w:val="clear" w:color="auto" w:fill="auto"/>
          </w:tcPr>
          <w:p w14:paraId="205F4E98"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0356EFDE" w14:textId="77777777" w:rsidR="00477422" w:rsidRPr="00D34BDA" w:rsidRDefault="00443C06" w:rsidP="00D34BDA">
            <w:pPr>
              <w:spacing w:line="360" w:lineRule="auto"/>
              <w:jc w:val="both"/>
              <w:rPr>
                <w:sz w:val="24"/>
                <w:szCs w:val="24"/>
              </w:rPr>
            </w:pPr>
            <w:r w:rsidRPr="00D34BDA">
              <w:rPr>
                <w:sz w:val="24"/>
                <w:szCs w:val="24"/>
              </w:rPr>
              <w:t xml:space="preserve">International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clinical</w:t>
            </w:r>
            <w:proofErr w:type="spellEnd"/>
            <w:r w:rsidRPr="00D34BDA">
              <w:rPr>
                <w:sz w:val="24"/>
                <w:szCs w:val="24"/>
              </w:rPr>
              <w:t xml:space="preserve"> and </w:t>
            </w:r>
            <w:proofErr w:type="spellStart"/>
            <w:r w:rsidRPr="00D34BDA">
              <w:rPr>
                <w:sz w:val="24"/>
                <w:szCs w:val="24"/>
              </w:rPr>
              <w:t>health</w:t>
            </w:r>
            <w:proofErr w:type="spellEnd"/>
            <w:r w:rsidRPr="00D34BDA">
              <w:rPr>
                <w:sz w:val="24"/>
                <w:szCs w:val="24"/>
              </w:rPr>
              <w:t xml:space="preserve"> </w:t>
            </w:r>
            <w:proofErr w:type="spellStart"/>
            <w:r w:rsidRPr="00D34BDA">
              <w:rPr>
                <w:sz w:val="24"/>
                <w:szCs w:val="24"/>
              </w:rPr>
              <w:t>psychology</w:t>
            </w:r>
            <w:proofErr w:type="spellEnd"/>
          </w:p>
        </w:tc>
        <w:tc>
          <w:tcPr>
            <w:tcW w:w="1276" w:type="dxa"/>
            <w:tcBorders>
              <w:top w:val="single" w:sz="4" w:space="0" w:color="000000"/>
              <w:left w:val="nil"/>
              <w:bottom w:val="single" w:sz="4" w:space="0" w:color="000000"/>
              <w:right w:val="nil"/>
            </w:tcBorders>
            <w:shd w:val="clear" w:color="auto" w:fill="auto"/>
          </w:tcPr>
          <w:p w14:paraId="393CD889" w14:textId="77777777" w:rsidR="00477422" w:rsidRPr="00D34BDA" w:rsidRDefault="00443C06" w:rsidP="00D34BDA">
            <w:pPr>
              <w:spacing w:line="360" w:lineRule="auto"/>
              <w:jc w:val="both"/>
              <w:rPr>
                <w:sz w:val="24"/>
                <w:szCs w:val="24"/>
              </w:rPr>
            </w:pPr>
            <w:r w:rsidRPr="00D34BDA">
              <w:rPr>
                <w:sz w:val="24"/>
                <w:szCs w:val="24"/>
              </w:rPr>
              <w:t xml:space="preserve">Povedano, Cava, Monreal, Varela &amp; Musitu </w:t>
            </w:r>
          </w:p>
        </w:tc>
        <w:tc>
          <w:tcPr>
            <w:tcW w:w="2591" w:type="dxa"/>
            <w:tcBorders>
              <w:top w:val="single" w:sz="4" w:space="0" w:color="000000"/>
              <w:left w:val="nil"/>
              <w:bottom w:val="single" w:sz="4" w:space="0" w:color="000000"/>
              <w:right w:val="nil"/>
            </w:tcBorders>
            <w:shd w:val="clear" w:color="auto" w:fill="auto"/>
          </w:tcPr>
          <w:p w14:paraId="6E4BE525" w14:textId="77777777" w:rsidR="00477422" w:rsidRPr="00D34BDA" w:rsidRDefault="00443C06" w:rsidP="00D34BDA">
            <w:pPr>
              <w:spacing w:line="360" w:lineRule="auto"/>
              <w:jc w:val="both"/>
              <w:rPr>
                <w:sz w:val="24"/>
                <w:szCs w:val="24"/>
              </w:rPr>
            </w:pPr>
            <w:proofErr w:type="spellStart"/>
            <w:r w:rsidRPr="00D34BDA">
              <w:rPr>
                <w:sz w:val="24"/>
                <w:szCs w:val="24"/>
              </w:rPr>
              <w:t>Victimization</w:t>
            </w:r>
            <w:proofErr w:type="spellEnd"/>
            <w:r w:rsidRPr="00D34BDA">
              <w:rPr>
                <w:sz w:val="24"/>
                <w:szCs w:val="24"/>
              </w:rPr>
              <w:t xml:space="preserve">, </w:t>
            </w:r>
            <w:proofErr w:type="spellStart"/>
            <w:r w:rsidRPr="00D34BDA">
              <w:rPr>
                <w:sz w:val="24"/>
                <w:szCs w:val="24"/>
              </w:rPr>
              <w:t>loneliness</w:t>
            </w:r>
            <w:proofErr w:type="spellEnd"/>
            <w:r w:rsidRPr="00D34BDA">
              <w:rPr>
                <w:sz w:val="24"/>
                <w:szCs w:val="24"/>
              </w:rPr>
              <w:t xml:space="preserve">, </w:t>
            </w:r>
            <w:proofErr w:type="spellStart"/>
            <w:r w:rsidRPr="00D34BDA">
              <w:rPr>
                <w:sz w:val="24"/>
                <w:szCs w:val="24"/>
              </w:rPr>
              <w:t>overt</w:t>
            </w:r>
            <w:proofErr w:type="spellEnd"/>
            <w:r w:rsidRPr="00D34BDA">
              <w:rPr>
                <w:sz w:val="24"/>
                <w:szCs w:val="24"/>
              </w:rPr>
              <w:t xml:space="preserve"> and </w:t>
            </w:r>
            <w:proofErr w:type="spellStart"/>
            <w:r w:rsidRPr="00D34BDA">
              <w:rPr>
                <w:sz w:val="24"/>
                <w:szCs w:val="24"/>
              </w:rPr>
              <w:t>relational</w:t>
            </w:r>
            <w:proofErr w:type="spellEnd"/>
            <w:r w:rsidRPr="00D34BDA">
              <w:rPr>
                <w:sz w:val="24"/>
                <w:szCs w:val="24"/>
              </w:rPr>
              <w:t xml:space="preserve"> </w:t>
            </w:r>
            <w:proofErr w:type="spellStart"/>
            <w:r w:rsidRPr="00D34BDA">
              <w:rPr>
                <w:sz w:val="24"/>
                <w:szCs w:val="24"/>
              </w:rPr>
              <w:t>violence</w:t>
            </w:r>
            <w:proofErr w:type="spellEnd"/>
            <w:r w:rsidRPr="00D34BDA">
              <w:rPr>
                <w:sz w:val="24"/>
                <w:szCs w:val="24"/>
              </w:rPr>
              <w:t xml:space="preserve"> at </w:t>
            </w:r>
            <w:proofErr w:type="spellStart"/>
            <w:r w:rsidRPr="00D34BDA">
              <w:rPr>
                <w:sz w:val="24"/>
                <w:szCs w:val="24"/>
              </w:rPr>
              <w:t>the</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roofErr w:type="spellStart"/>
            <w:r w:rsidRPr="00D34BDA">
              <w:rPr>
                <w:sz w:val="24"/>
                <w:szCs w:val="24"/>
              </w:rPr>
              <w:t>from</w:t>
            </w:r>
            <w:proofErr w:type="spellEnd"/>
            <w:r w:rsidRPr="00D34BDA">
              <w:rPr>
                <w:sz w:val="24"/>
                <w:szCs w:val="24"/>
              </w:rPr>
              <w:t xml:space="preserve"> a </w:t>
            </w:r>
            <w:proofErr w:type="spellStart"/>
            <w:r w:rsidRPr="00D34BDA">
              <w:rPr>
                <w:sz w:val="24"/>
                <w:szCs w:val="24"/>
              </w:rPr>
              <w:t>gender</w:t>
            </w:r>
            <w:proofErr w:type="spellEnd"/>
            <w:r w:rsidRPr="00D34BDA">
              <w:rPr>
                <w:sz w:val="24"/>
                <w:szCs w:val="24"/>
              </w:rPr>
              <w:t xml:space="preserve"> </w:t>
            </w:r>
            <w:proofErr w:type="spellStart"/>
            <w:r w:rsidRPr="00D34BDA">
              <w:rPr>
                <w:sz w:val="24"/>
                <w:szCs w:val="24"/>
              </w:rPr>
              <w:t>perspective</w:t>
            </w:r>
            <w:proofErr w:type="spellEnd"/>
          </w:p>
        </w:tc>
        <w:tc>
          <w:tcPr>
            <w:tcW w:w="1418" w:type="dxa"/>
            <w:tcBorders>
              <w:top w:val="single" w:sz="4" w:space="0" w:color="000000"/>
              <w:left w:val="nil"/>
              <w:bottom w:val="single" w:sz="4" w:space="0" w:color="000000"/>
              <w:right w:val="nil"/>
            </w:tcBorders>
            <w:shd w:val="clear" w:color="auto" w:fill="auto"/>
          </w:tcPr>
          <w:p w14:paraId="70A2B36D"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2CCA4786" w14:textId="77777777" w:rsidR="00477422" w:rsidRPr="00D34BDA" w:rsidRDefault="00443C06" w:rsidP="00D34BDA">
            <w:pPr>
              <w:spacing w:line="360" w:lineRule="auto"/>
              <w:rPr>
                <w:sz w:val="24"/>
                <w:szCs w:val="24"/>
              </w:rPr>
            </w:pPr>
            <w:r w:rsidRPr="00D34BDA">
              <w:rPr>
                <w:sz w:val="24"/>
                <w:szCs w:val="24"/>
              </w:rPr>
              <w:t>2015</w:t>
            </w:r>
          </w:p>
        </w:tc>
      </w:tr>
      <w:tr w:rsidR="00477422" w:rsidRPr="00D34BDA" w14:paraId="4368BBC2"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F1329C1" w14:textId="77777777" w:rsidR="00477422" w:rsidRPr="00D34BDA" w:rsidRDefault="00443C06" w:rsidP="00D34BDA">
            <w:pPr>
              <w:spacing w:line="360" w:lineRule="auto"/>
              <w:rPr>
                <w:sz w:val="24"/>
                <w:szCs w:val="24"/>
              </w:rPr>
            </w:pPr>
            <w:bookmarkStart w:id="15" w:name="_heading=h.35nkun2" w:colFirst="0" w:colLast="0"/>
            <w:bookmarkEnd w:id="15"/>
            <w:r w:rsidRPr="00D34BDA">
              <w:rPr>
                <w:sz w:val="24"/>
                <w:szCs w:val="24"/>
              </w:rPr>
              <w:lastRenderedPageBreak/>
              <w:t>22</w:t>
            </w:r>
          </w:p>
        </w:tc>
        <w:tc>
          <w:tcPr>
            <w:tcW w:w="1165" w:type="dxa"/>
            <w:tcBorders>
              <w:top w:val="single" w:sz="4" w:space="0" w:color="000000"/>
              <w:left w:val="nil"/>
              <w:bottom w:val="single" w:sz="4" w:space="0" w:color="000000"/>
              <w:right w:val="nil"/>
            </w:tcBorders>
            <w:shd w:val="clear" w:color="auto" w:fill="auto"/>
          </w:tcPr>
          <w:p w14:paraId="2D35A3E9" w14:textId="77777777" w:rsidR="00477422" w:rsidRPr="00D34BDA" w:rsidRDefault="00443C06" w:rsidP="00D34BDA">
            <w:pPr>
              <w:spacing w:line="360" w:lineRule="auto"/>
              <w:rPr>
                <w:sz w:val="24"/>
                <w:szCs w:val="24"/>
              </w:rPr>
            </w:pPr>
            <w:proofErr w:type="spellStart"/>
            <w:r w:rsidRPr="00D34BDA">
              <w:rPr>
                <w:sz w:val="24"/>
                <w:szCs w:val="24"/>
              </w:rPr>
              <w:t>Scopus</w:t>
            </w:r>
            <w:proofErr w:type="spellEnd"/>
          </w:p>
        </w:tc>
        <w:tc>
          <w:tcPr>
            <w:tcW w:w="1389" w:type="dxa"/>
            <w:tcBorders>
              <w:top w:val="single" w:sz="4" w:space="0" w:color="000000"/>
              <w:left w:val="nil"/>
              <w:bottom w:val="single" w:sz="4" w:space="0" w:color="000000"/>
              <w:right w:val="nil"/>
            </w:tcBorders>
            <w:shd w:val="clear" w:color="auto" w:fill="auto"/>
          </w:tcPr>
          <w:p w14:paraId="7DDDF077" w14:textId="77777777" w:rsidR="00477422" w:rsidRPr="00D34BDA" w:rsidRDefault="00443C06" w:rsidP="00D34BDA">
            <w:pPr>
              <w:spacing w:line="360" w:lineRule="auto"/>
              <w:jc w:val="both"/>
              <w:rPr>
                <w:sz w:val="24"/>
                <w:szCs w:val="24"/>
              </w:rPr>
            </w:pPr>
            <w:r w:rsidRPr="00D34BDA">
              <w:rPr>
                <w:sz w:val="24"/>
                <w:szCs w:val="24"/>
              </w:rPr>
              <w:t>Revista iberoamericana de psicología del ejercicio y el deporte</w:t>
            </w:r>
          </w:p>
        </w:tc>
        <w:tc>
          <w:tcPr>
            <w:tcW w:w="1276" w:type="dxa"/>
            <w:tcBorders>
              <w:top w:val="single" w:sz="4" w:space="0" w:color="000000"/>
              <w:left w:val="nil"/>
              <w:bottom w:val="single" w:sz="4" w:space="0" w:color="000000"/>
              <w:right w:val="nil"/>
            </w:tcBorders>
            <w:shd w:val="clear" w:color="auto" w:fill="auto"/>
          </w:tcPr>
          <w:p w14:paraId="465F08BB" w14:textId="77777777" w:rsidR="00477422" w:rsidRPr="00D34BDA" w:rsidRDefault="00443C06" w:rsidP="00D34BDA">
            <w:pPr>
              <w:spacing w:line="360" w:lineRule="auto"/>
              <w:jc w:val="both"/>
              <w:rPr>
                <w:sz w:val="24"/>
                <w:szCs w:val="24"/>
              </w:rPr>
            </w:pPr>
            <w:r w:rsidRPr="00D34BDA">
              <w:rPr>
                <w:sz w:val="24"/>
                <w:szCs w:val="24"/>
              </w:rPr>
              <w:t xml:space="preserve">Figueroa &amp; Salazar </w:t>
            </w:r>
          </w:p>
        </w:tc>
        <w:tc>
          <w:tcPr>
            <w:tcW w:w="2591" w:type="dxa"/>
            <w:tcBorders>
              <w:top w:val="single" w:sz="4" w:space="0" w:color="000000"/>
              <w:left w:val="nil"/>
              <w:bottom w:val="single" w:sz="4" w:space="0" w:color="000000"/>
              <w:right w:val="nil"/>
            </w:tcBorders>
            <w:shd w:val="clear" w:color="auto" w:fill="auto"/>
          </w:tcPr>
          <w:p w14:paraId="46DEBF61" w14:textId="77777777" w:rsidR="00477422" w:rsidRPr="00D34BDA" w:rsidRDefault="00443C06" w:rsidP="00D34BDA">
            <w:pPr>
              <w:spacing w:line="360" w:lineRule="auto"/>
              <w:jc w:val="both"/>
              <w:rPr>
                <w:sz w:val="24"/>
                <w:szCs w:val="24"/>
              </w:rPr>
            </w:pPr>
            <w:r w:rsidRPr="00D34BDA">
              <w:rPr>
                <w:sz w:val="24"/>
                <w:szCs w:val="24"/>
              </w:rPr>
              <w:t xml:space="preserve">School </w:t>
            </w:r>
            <w:proofErr w:type="spellStart"/>
            <w:r w:rsidRPr="00D34BDA">
              <w:rPr>
                <w:sz w:val="24"/>
                <w:szCs w:val="24"/>
              </w:rPr>
              <w:t>violence</w:t>
            </w:r>
            <w:proofErr w:type="spellEnd"/>
            <w:r w:rsidRPr="00D34BDA">
              <w:rPr>
                <w:sz w:val="24"/>
                <w:szCs w:val="24"/>
              </w:rPr>
              <w:t> </w:t>
            </w:r>
            <w:proofErr w:type="spellStart"/>
            <w:r w:rsidRPr="00D34BDA">
              <w:rPr>
                <w:sz w:val="24"/>
                <w:szCs w:val="24"/>
              </w:rPr>
              <w:t>detection</w:t>
            </w:r>
            <w:proofErr w:type="spellEnd"/>
            <w:r w:rsidRPr="00D34BDA">
              <w:rPr>
                <w:sz w:val="24"/>
                <w:szCs w:val="24"/>
              </w:rPr>
              <w:t xml:space="preserve"> in </w:t>
            </w:r>
            <w:proofErr w:type="spellStart"/>
            <w:r w:rsidRPr="00D34BDA">
              <w:rPr>
                <w:sz w:val="24"/>
                <w:szCs w:val="24"/>
              </w:rPr>
              <w:t>adolescents</w:t>
            </w:r>
            <w:proofErr w:type="spellEnd"/>
            <w:r w:rsidRPr="00D34BDA">
              <w:rPr>
                <w:sz w:val="24"/>
                <w:szCs w:val="24"/>
              </w:rPr>
              <w:t xml:space="preserve"> in </w:t>
            </w:r>
            <w:proofErr w:type="spellStart"/>
            <w:r w:rsidRPr="00D34BDA">
              <w:rPr>
                <w:sz w:val="24"/>
                <w:szCs w:val="24"/>
              </w:rPr>
              <w:t>physical</w:t>
            </w:r>
            <w:proofErr w:type="spellEnd"/>
            <w:r w:rsidRPr="00D34BDA">
              <w:rPr>
                <w:sz w:val="24"/>
                <w:szCs w:val="24"/>
              </w:rPr>
              <w:t xml:space="preserve"> </w:t>
            </w:r>
            <w:proofErr w:type="spellStart"/>
            <w:r w:rsidRPr="00D34BDA">
              <w:rPr>
                <w:sz w:val="24"/>
                <w:szCs w:val="24"/>
              </w:rPr>
              <w:t>education</w:t>
            </w:r>
            <w:proofErr w:type="spellEnd"/>
            <w:r w:rsidRPr="00D34BDA">
              <w:rPr>
                <w:sz w:val="24"/>
                <w:szCs w:val="24"/>
              </w:rPr>
              <w:t xml:space="preserve"> </w:t>
            </w:r>
            <w:proofErr w:type="spellStart"/>
            <w:r w:rsidRPr="00D34BDA">
              <w:rPr>
                <w:sz w:val="24"/>
                <w:szCs w:val="24"/>
              </w:rPr>
              <w:t>class</w:t>
            </w:r>
            <w:proofErr w:type="spellEnd"/>
          </w:p>
        </w:tc>
        <w:tc>
          <w:tcPr>
            <w:tcW w:w="1418" w:type="dxa"/>
            <w:tcBorders>
              <w:top w:val="single" w:sz="4" w:space="0" w:color="000000"/>
              <w:left w:val="nil"/>
              <w:bottom w:val="single" w:sz="4" w:space="0" w:color="000000"/>
              <w:right w:val="nil"/>
            </w:tcBorders>
            <w:shd w:val="clear" w:color="auto" w:fill="auto"/>
          </w:tcPr>
          <w:p w14:paraId="6A60D715" w14:textId="77777777" w:rsidR="00477422" w:rsidRPr="00D34BDA" w:rsidRDefault="00443C06" w:rsidP="00D34BDA">
            <w:pPr>
              <w:spacing w:line="360" w:lineRule="auto"/>
              <w:rPr>
                <w:sz w:val="24"/>
                <w:szCs w:val="24"/>
              </w:rPr>
            </w:pPr>
            <w:r w:rsidRPr="00D34BDA">
              <w:rPr>
                <w:sz w:val="24"/>
                <w:szCs w:val="24"/>
              </w:rPr>
              <w:t xml:space="preserve">México </w:t>
            </w:r>
          </w:p>
        </w:tc>
        <w:tc>
          <w:tcPr>
            <w:tcW w:w="709" w:type="dxa"/>
            <w:tcBorders>
              <w:top w:val="single" w:sz="4" w:space="0" w:color="000000"/>
              <w:left w:val="nil"/>
              <w:bottom w:val="single" w:sz="4" w:space="0" w:color="000000"/>
              <w:right w:val="nil"/>
            </w:tcBorders>
            <w:shd w:val="clear" w:color="auto" w:fill="auto"/>
          </w:tcPr>
          <w:p w14:paraId="20284195" w14:textId="77777777" w:rsidR="00477422" w:rsidRPr="00D34BDA" w:rsidRDefault="00443C06" w:rsidP="00D34BDA">
            <w:pPr>
              <w:spacing w:line="360" w:lineRule="auto"/>
              <w:rPr>
                <w:sz w:val="24"/>
                <w:szCs w:val="24"/>
              </w:rPr>
            </w:pPr>
            <w:r w:rsidRPr="00D34BDA">
              <w:rPr>
                <w:sz w:val="24"/>
                <w:szCs w:val="24"/>
              </w:rPr>
              <w:t>2015</w:t>
            </w:r>
          </w:p>
        </w:tc>
      </w:tr>
      <w:tr w:rsidR="00477422" w:rsidRPr="00D34BDA" w14:paraId="0B6248C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3F7D805" w14:textId="77777777" w:rsidR="00477422" w:rsidRPr="00D34BDA" w:rsidRDefault="00443C06" w:rsidP="00D34BDA">
            <w:pPr>
              <w:spacing w:line="360" w:lineRule="auto"/>
              <w:rPr>
                <w:sz w:val="24"/>
                <w:szCs w:val="24"/>
              </w:rPr>
            </w:pPr>
            <w:r w:rsidRPr="00D34BDA">
              <w:rPr>
                <w:sz w:val="24"/>
                <w:szCs w:val="24"/>
              </w:rPr>
              <w:t>23</w:t>
            </w:r>
          </w:p>
        </w:tc>
        <w:tc>
          <w:tcPr>
            <w:tcW w:w="1165" w:type="dxa"/>
            <w:tcBorders>
              <w:top w:val="single" w:sz="4" w:space="0" w:color="000000"/>
              <w:left w:val="nil"/>
              <w:bottom w:val="single" w:sz="4" w:space="0" w:color="000000"/>
              <w:right w:val="nil"/>
            </w:tcBorders>
            <w:shd w:val="clear" w:color="auto" w:fill="auto"/>
          </w:tcPr>
          <w:p w14:paraId="762709C9"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52AF5948" w14:textId="77777777" w:rsidR="00477422" w:rsidRPr="00D34BDA" w:rsidRDefault="00443C06" w:rsidP="00D34BDA">
            <w:pPr>
              <w:spacing w:line="360" w:lineRule="auto"/>
              <w:jc w:val="both"/>
              <w:rPr>
                <w:sz w:val="24"/>
                <w:szCs w:val="24"/>
              </w:rPr>
            </w:pPr>
            <w:r w:rsidRPr="00D34BDA">
              <w:rPr>
                <w:sz w:val="24"/>
                <w:szCs w:val="24"/>
              </w:rPr>
              <w:t>Ciencia y Tecnología,</w:t>
            </w:r>
          </w:p>
        </w:tc>
        <w:tc>
          <w:tcPr>
            <w:tcW w:w="1276" w:type="dxa"/>
            <w:tcBorders>
              <w:top w:val="single" w:sz="4" w:space="0" w:color="000000"/>
              <w:left w:val="nil"/>
              <w:bottom w:val="single" w:sz="4" w:space="0" w:color="000000"/>
              <w:right w:val="nil"/>
            </w:tcBorders>
            <w:shd w:val="clear" w:color="auto" w:fill="auto"/>
          </w:tcPr>
          <w:p w14:paraId="2C010356" w14:textId="77777777" w:rsidR="00477422" w:rsidRPr="00D34BDA" w:rsidRDefault="00443C06" w:rsidP="00D34BDA">
            <w:pPr>
              <w:spacing w:line="360" w:lineRule="auto"/>
              <w:jc w:val="both"/>
              <w:rPr>
                <w:sz w:val="24"/>
                <w:szCs w:val="24"/>
              </w:rPr>
            </w:pPr>
            <w:r w:rsidRPr="00D34BDA">
              <w:rPr>
                <w:sz w:val="24"/>
                <w:szCs w:val="24"/>
              </w:rPr>
              <w:t>Cuenca, Lorenzo &amp; Charry</w:t>
            </w:r>
          </w:p>
        </w:tc>
        <w:tc>
          <w:tcPr>
            <w:tcW w:w="2591" w:type="dxa"/>
            <w:tcBorders>
              <w:top w:val="single" w:sz="4" w:space="0" w:color="000000"/>
              <w:left w:val="nil"/>
              <w:bottom w:val="single" w:sz="4" w:space="0" w:color="000000"/>
              <w:right w:val="nil"/>
            </w:tcBorders>
            <w:shd w:val="clear" w:color="auto" w:fill="auto"/>
          </w:tcPr>
          <w:p w14:paraId="3DE9CE76" w14:textId="77777777" w:rsidR="00477422" w:rsidRPr="00D34BDA" w:rsidRDefault="00443C06" w:rsidP="00D34BDA">
            <w:pPr>
              <w:spacing w:line="360" w:lineRule="auto"/>
              <w:jc w:val="both"/>
              <w:rPr>
                <w:sz w:val="24"/>
                <w:szCs w:val="24"/>
              </w:rPr>
            </w:pPr>
            <w:r w:rsidRPr="00D34BDA">
              <w:rPr>
                <w:sz w:val="24"/>
                <w:szCs w:val="24"/>
              </w:rPr>
              <w:t xml:space="preserve">Inteligencia emocional y actitud hacia la conducta violenta en estudiantes </w:t>
            </w:r>
          </w:p>
        </w:tc>
        <w:tc>
          <w:tcPr>
            <w:tcW w:w="1418" w:type="dxa"/>
            <w:tcBorders>
              <w:top w:val="single" w:sz="4" w:space="0" w:color="000000"/>
              <w:left w:val="nil"/>
              <w:bottom w:val="single" w:sz="4" w:space="0" w:color="000000"/>
              <w:right w:val="nil"/>
            </w:tcBorders>
            <w:shd w:val="clear" w:color="auto" w:fill="auto"/>
          </w:tcPr>
          <w:p w14:paraId="4DA26500" w14:textId="77777777" w:rsidR="00477422" w:rsidRPr="00D34BDA" w:rsidRDefault="00443C06" w:rsidP="00D34BDA">
            <w:pPr>
              <w:spacing w:line="360" w:lineRule="auto"/>
              <w:jc w:val="both"/>
              <w:rPr>
                <w:sz w:val="24"/>
                <w:szCs w:val="24"/>
              </w:rPr>
            </w:pPr>
            <w:r w:rsidRPr="00D34BDA">
              <w:rPr>
                <w:sz w:val="24"/>
                <w:szCs w:val="24"/>
              </w:rPr>
              <w:t>Perú</w:t>
            </w:r>
          </w:p>
        </w:tc>
        <w:tc>
          <w:tcPr>
            <w:tcW w:w="709" w:type="dxa"/>
            <w:tcBorders>
              <w:top w:val="single" w:sz="4" w:space="0" w:color="000000"/>
              <w:left w:val="nil"/>
              <w:bottom w:val="single" w:sz="4" w:space="0" w:color="000000"/>
              <w:right w:val="nil"/>
            </w:tcBorders>
            <w:shd w:val="clear" w:color="auto" w:fill="auto"/>
          </w:tcPr>
          <w:p w14:paraId="6A098C8F" w14:textId="77777777" w:rsidR="00477422" w:rsidRPr="00D34BDA" w:rsidRDefault="00443C06" w:rsidP="00D34BDA">
            <w:pPr>
              <w:spacing w:line="360" w:lineRule="auto"/>
              <w:rPr>
                <w:sz w:val="24"/>
                <w:szCs w:val="24"/>
              </w:rPr>
            </w:pPr>
            <w:r w:rsidRPr="00D34BDA">
              <w:rPr>
                <w:sz w:val="24"/>
                <w:szCs w:val="24"/>
              </w:rPr>
              <w:t>2017</w:t>
            </w:r>
          </w:p>
        </w:tc>
      </w:tr>
      <w:tr w:rsidR="00477422" w:rsidRPr="00D34BDA" w14:paraId="512AF2C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48FCE2B" w14:textId="77777777" w:rsidR="00477422" w:rsidRPr="00D34BDA" w:rsidRDefault="00443C06" w:rsidP="00D34BDA">
            <w:pPr>
              <w:spacing w:line="360" w:lineRule="auto"/>
              <w:rPr>
                <w:sz w:val="24"/>
                <w:szCs w:val="24"/>
              </w:rPr>
            </w:pPr>
            <w:r w:rsidRPr="00D34BDA">
              <w:rPr>
                <w:sz w:val="24"/>
                <w:szCs w:val="24"/>
              </w:rPr>
              <w:t>24</w:t>
            </w:r>
          </w:p>
        </w:tc>
        <w:tc>
          <w:tcPr>
            <w:tcW w:w="1165" w:type="dxa"/>
            <w:tcBorders>
              <w:top w:val="single" w:sz="4" w:space="0" w:color="000000"/>
              <w:left w:val="nil"/>
              <w:bottom w:val="single" w:sz="4" w:space="0" w:color="000000"/>
              <w:right w:val="nil"/>
            </w:tcBorders>
            <w:shd w:val="clear" w:color="auto" w:fill="auto"/>
          </w:tcPr>
          <w:p w14:paraId="2BE51E77"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0FCE82B7" w14:textId="77777777" w:rsidR="00477422" w:rsidRPr="00D34BDA" w:rsidRDefault="00443C06" w:rsidP="00D34BDA">
            <w:pPr>
              <w:spacing w:line="360" w:lineRule="auto"/>
              <w:jc w:val="both"/>
              <w:rPr>
                <w:sz w:val="24"/>
                <w:szCs w:val="24"/>
              </w:rPr>
            </w:pPr>
            <w:r w:rsidRPr="00D34BDA">
              <w:rPr>
                <w:sz w:val="24"/>
                <w:szCs w:val="24"/>
              </w:rPr>
              <w:t>Conrado</w:t>
            </w:r>
          </w:p>
        </w:tc>
        <w:tc>
          <w:tcPr>
            <w:tcW w:w="1276" w:type="dxa"/>
            <w:tcBorders>
              <w:top w:val="single" w:sz="4" w:space="0" w:color="000000"/>
              <w:left w:val="nil"/>
              <w:bottom w:val="single" w:sz="4" w:space="0" w:color="000000"/>
              <w:right w:val="nil"/>
            </w:tcBorders>
            <w:shd w:val="clear" w:color="auto" w:fill="auto"/>
          </w:tcPr>
          <w:p w14:paraId="007964E6" w14:textId="77777777" w:rsidR="00477422" w:rsidRPr="00D34BDA" w:rsidRDefault="00443C06" w:rsidP="00D34BDA">
            <w:pPr>
              <w:spacing w:line="360" w:lineRule="auto"/>
              <w:jc w:val="both"/>
              <w:rPr>
                <w:sz w:val="24"/>
                <w:szCs w:val="24"/>
              </w:rPr>
            </w:pPr>
            <w:r w:rsidRPr="00D34BDA">
              <w:rPr>
                <w:sz w:val="24"/>
                <w:szCs w:val="24"/>
              </w:rPr>
              <w:t>Cáceres, García &amp; García</w:t>
            </w:r>
          </w:p>
        </w:tc>
        <w:tc>
          <w:tcPr>
            <w:tcW w:w="2591" w:type="dxa"/>
            <w:tcBorders>
              <w:top w:val="single" w:sz="4" w:space="0" w:color="000000"/>
              <w:left w:val="nil"/>
              <w:bottom w:val="single" w:sz="4" w:space="0" w:color="000000"/>
              <w:right w:val="nil"/>
            </w:tcBorders>
            <w:shd w:val="clear" w:color="auto" w:fill="auto"/>
          </w:tcPr>
          <w:p w14:paraId="4C208ACB" w14:textId="77777777" w:rsidR="00477422" w:rsidRPr="00D34BDA" w:rsidRDefault="00443C06" w:rsidP="00D34BDA">
            <w:pPr>
              <w:spacing w:line="360" w:lineRule="auto"/>
              <w:jc w:val="both"/>
              <w:rPr>
                <w:sz w:val="24"/>
                <w:szCs w:val="24"/>
              </w:rPr>
            </w:pPr>
            <w:r w:rsidRPr="00D34BDA">
              <w:rPr>
                <w:sz w:val="24"/>
                <w:szCs w:val="24"/>
              </w:rPr>
              <w:t>El manejo de la inteligencia emocional en estudiantes de secundaria</w:t>
            </w:r>
          </w:p>
        </w:tc>
        <w:tc>
          <w:tcPr>
            <w:tcW w:w="1418" w:type="dxa"/>
            <w:tcBorders>
              <w:top w:val="single" w:sz="4" w:space="0" w:color="000000"/>
              <w:left w:val="nil"/>
              <w:bottom w:val="single" w:sz="4" w:space="0" w:color="000000"/>
              <w:right w:val="nil"/>
            </w:tcBorders>
            <w:shd w:val="clear" w:color="auto" w:fill="auto"/>
          </w:tcPr>
          <w:p w14:paraId="17797347" w14:textId="77777777" w:rsidR="00477422" w:rsidRPr="00D34BDA" w:rsidRDefault="00443C06" w:rsidP="00D34BDA">
            <w:pPr>
              <w:spacing w:line="360" w:lineRule="auto"/>
              <w:jc w:val="both"/>
              <w:rPr>
                <w:sz w:val="24"/>
                <w:szCs w:val="24"/>
              </w:rPr>
            </w:pPr>
            <w:r w:rsidRPr="00D34BDA">
              <w:rPr>
                <w:sz w:val="24"/>
                <w:szCs w:val="24"/>
              </w:rPr>
              <w:t xml:space="preserve">México </w:t>
            </w:r>
          </w:p>
        </w:tc>
        <w:tc>
          <w:tcPr>
            <w:tcW w:w="709" w:type="dxa"/>
            <w:tcBorders>
              <w:top w:val="single" w:sz="4" w:space="0" w:color="000000"/>
              <w:left w:val="nil"/>
              <w:bottom w:val="single" w:sz="4" w:space="0" w:color="000000"/>
              <w:right w:val="nil"/>
            </w:tcBorders>
            <w:shd w:val="clear" w:color="auto" w:fill="auto"/>
          </w:tcPr>
          <w:p w14:paraId="29482E74"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4E1A726D"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7B19A6E" w14:textId="77777777" w:rsidR="00477422" w:rsidRPr="00D34BDA" w:rsidRDefault="00443C06" w:rsidP="00D34BDA">
            <w:pPr>
              <w:spacing w:line="360" w:lineRule="auto"/>
              <w:rPr>
                <w:sz w:val="24"/>
                <w:szCs w:val="24"/>
              </w:rPr>
            </w:pPr>
            <w:r w:rsidRPr="00D34BDA">
              <w:rPr>
                <w:sz w:val="24"/>
                <w:szCs w:val="24"/>
              </w:rPr>
              <w:t>25</w:t>
            </w:r>
          </w:p>
        </w:tc>
        <w:tc>
          <w:tcPr>
            <w:tcW w:w="1165" w:type="dxa"/>
            <w:tcBorders>
              <w:top w:val="single" w:sz="4" w:space="0" w:color="000000"/>
              <w:left w:val="nil"/>
              <w:bottom w:val="single" w:sz="4" w:space="0" w:color="000000"/>
              <w:right w:val="nil"/>
            </w:tcBorders>
            <w:shd w:val="clear" w:color="auto" w:fill="auto"/>
          </w:tcPr>
          <w:p w14:paraId="737E66BE"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53387FBB" w14:textId="77777777" w:rsidR="00477422" w:rsidRPr="00D34BDA" w:rsidRDefault="00443C06" w:rsidP="00D34BDA">
            <w:pPr>
              <w:spacing w:line="360" w:lineRule="auto"/>
              <w:jc w:val="both"/>
              <w:rPr>
                <w:sz w:val="24"/>
                <w:szCs w:val="24"/>
              </w:rPr>
            </w:pPr>
            <w:r w:rsidRPr="00D34BDA">
              <w:rPr>
                <w:sz w:val="24"/>
                <w:szCs w:val="24"/>
              </w:rPr>
              <w:t>Anales de Psicología</w:t>
            </w:r>
          </w:p>
        </w:tc>
        <w:tc>
          <w:tcPr>
            <w:tcW w:w="1276" w:type="dxa"/>
            <w:tcBorders>
              <w:top w:val="single" w:sz="4" w:space="0" w:color="000000"/>
              <w:left w:val="nil"/>
              <w:bottom w:val="single" w:sz="4" w:space="0" w:color="000000"/>
              <w:right w:val="nil"/>
            </w:tcBorders>
            <w:shd w:val="clear" w:color="auto" w:fill="auto"/>
          </w:tcPr>
          <w:p w14:paraId="39891AC0" w14:textId="77777777" w:rsidR="00477422" w:rsidRPr="00D34BDA" w:rsidRDefault="00443C06" w:rsidP="00D34BDA">
            <w:pPr>
              <w:spacing w:line="360" w:lineRule="auto"/>
              <w:jc w:val="both"/>
              <w:rPr>
                <w:sz w:val="24"/>
                <w:szCs w:val="24"/>
              </w:rPr>
            </w:pPr>
            <w:r w:rsidRPr="00D34BDA">
              <w:rPr>
                <w:sz w:val="24"/>
                <w:szCs w:val="24"/>
              </w:rPr>
              <w:t xml:space="preserve">Cobos, </w:t>
            </w:r>
            <w:proofErr w:type="spellStart"/>
            <w:r w:rsidRPr="00D34BDA">
              <w:rPr>
                <w:sz w:val="24"/>
                <w:szCs w:val="24"/>
              </w:rPr>
              <w:t>Flujas</w:t>
            </w:r>
            <w:proofErr w:type="spellEnd"/>
            <w:r w:rsidRPr="00D34BDA">
              <w:rPr>
                <w:sz w:val="24"/>
                <w:szCs w:val="24"/>
              </w:rPr>
              <w:t xml:space="preserve"> &amp; Gómez</w:t>
            </w:r>
          </w:p>
        </w:tc>
        <w:tc>
          <w:tcPr>
            <w:tcW w:w="2591" w:type="dxa"/>
            <w:tcBorders>
              <w:top w:val="single" w:sz="4" w:space="0" w:color="000000"/>
              <w:left w:val="nil"/>
              <w:bottom w:val="single" w:sz="4" w:space="0" w:color="000000"/>
              <w:right w:val="nil"/>
            </w:tcBorders>
            <w:shd w:val="clear" w:color="auto" w:fill="auto"/>
          </w:tcPr>
          <w:p w14:paraId="5BD40E37" w14:textId="77777777" w:rsidR="00477422" w:rsidRPr="00D34BDA" w:rsidRDefault="00443C06" w:rsidP="00D34BDA">
            <w:pPr>
              <w:spacing w:line="360" w:lineRule="auto"/>
              <w:jc w:val="both"/>
              <w:rPr>
                <w:sz w:val="24"/>
                <w:szCs w:val="24"/>
              </w:rPr>
            </w:pPr>
            <w:r w:rsidRPr="00D34BDA">
              <w:rPr>
                <w:sz w:val="24"/>
                <w:szCs w:val="24"/>
              </w:rPr>
              <w:t xml:space="preserve">The role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in </w:t>
            </w:r>
            <w:proofErr w:type="spellStart"/>
            <w:r w:rsidRPr="00D34BDA">
              <w:rPr>
                <w:sz w:val="24"/>
                <w:szCs w:val="24"/>
              </w:rPr>
              <w:t>psychological</w:t>
            </w:r>
            <w:proofErr w:type="spellEnd"/>
            <w:r w:rsidRPr="00D34BDA">
              <w:rPr>
                <w:sz w:val="24"/>
                <w:szCs w:val="24"/>
              </w:rPr>
              <w:t xml:space="preserve"> </w:t>
            </w:r>
            <w:proofErr w:type="spellStart"/>
            <w:r w:rsidRPr="00D34BDA">
              <w:rPr>
                <w:sz w:val="24"/>
                <w:szCs w:val="24"/>
              </w:rPr>
              <w:t>adjustment</w:t>
            </w:r>
            <w:proofErr w:type="spellEnd"/>
            <w:r w:rsidRPr="00D34BDA">
              <w:rPr>
                <w:sz w:val="24"/>
                <w:szCs w:val="24"/>
              </w:rPr>
              <w:t xml:space="preserve"> </w:t>
            </w:r>
            <w:proofErr w:type="spellStart"/>
            <w:r w:rsidRPr="00D34BDA">
              <w:rPr>
                <w:sz w:val="24"/>
                <w:szCs w:val="24"/>
              </w:rPr>
              <w:t>among</w:t>
            </w:r>
            <w:proofErr w:type="spellEnd"/>
            <w:r w:rsidRPr="00D34BDA">
              <w:rPr>
                <w:sz w:val="24"/>
                <w:szCs w:val="24"/>
              </w:rPr>
              <w:t xml:space="preserve"> </w:t>
            </w:r>
            <w:proofErr w:type="spellStart"/>
            <w:r w:rsidRPr="00D34BDA">
              <w:rPr>
                <w:sz w:val="24"/>
                <w:szCs w:val="24"/>
              </w:rPr>
              <w:t>adolescents</w:t>
            </w:r>
            <w:proofErr w:type="spellEnd"/>
          </w:p>
        </w:tc>
        <w:tc>
          <w:tcPr>
            <w:tcW w:w="1418" w:type="dxa"/>
            <w:tcBorders>
              <w:top w:val="single" w:sz="4" w:space="0" w:color="000000"/>
              <w:left w:val="nil"/>
              <w:bottom w:val="single" w:sz="4" w:space="0" w:color="000000"/>
              <w:right w:val="nil"/>
            </w:tcBorders>
            <w:shd w:val="clear" w:color="auto" w:fill="auto"/>
          </w:tcPr>
          <w:p w14:paraId="71324558" w14:textId="77777777" w:rsidR="00477422" w:rsidRPr="00D34BDA" w:rsidRDefault="00443C06" w:rsidP="00D34BDA">
            <w:pPr>
              <w:spacing w:line="360" w:lineRule="auto"/>
              <w:jc w:val="both"/>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309B3A5B" w14:textId="77777777" w:rsidR="00477422" w:rsidRPr="00D34BDA" w:rsidRDefault="00443C06" w:rsidP="00D34BDA">
            <w:pPr>
              <w:spacing w:line="360" w:lineRule="auto"/>
              <w:rPr>
                <w:sz w:val="24"/>
                <w:szCs w:val="24"/>
              </w:rPr>
            </w:pPr>
            <w:r w:rsidRPr="00D34BDA">
              <w:rPr>
                <w:sz w:val="24"/>
                <w:szCs w:val="24"/>
              </w:rPr>
              <w:t>2017</w:t>
            </w:r>
          </w:p>
        </w:tc>
      </w:tr>
      <w:tr w:rsidR="00477422" w:rsidRPr="00D34BDA" w14:paraId="536197E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7A4905E" w14:textId="77777777" w:rsidR="00477422" w:rsidRPr="00D34BDA" w:rsidRDefault="00443C06" w:rsidP="00D34BDA">
            <w:pPr>
              <w:spacing w:line="360" w:lineRule="auto"/>
              <w:rPr>
                <w:sz w:val="24"/>
                <w:szCs w:val="24"/>
              </w:rPr>
            </w:pPr>
            <w:r w:rsidRPr="00D34BDA">
              <w:rPr>
                <w:sz w:val="24"/>
                <w:szCs w:val="24"/>
              </w:rPr>
              <w:t>26</w:t>
            </w:r>
          </w:p>
        </w:tc>
        <w:tc>
          <w:tcPr>
            <w:tcW w:w="1165" w:type="dxa"/>
            <w:tcBorders>
              <w:top w:val="single" w:sz="4" w:space="0" w:color="000000"/>
              <w:left w:val="nil"/>
              <w:bottom w:val="single" w:sz="4" w:space="0" w:color="000000"/>
              <w:right w:val="nil"/>
            </w:tcBorders>
            <w:shd w:val="clear" w:color="auto" w:fill="auto"/>
          </w:tcPr>
          <w:p w14:paraId="2F435F02"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46A0A90A" w14:textId="77777777" w:rsidR="00477422" w:rsidRPr="00D34BDA" w:rsidRDefault="00443C06" w:rsidP="00D34BDA">
            <w:pPr>
              <w:spacing w:line="360" w:lineRule="auto"/>
              <w:jc w:val="both"/>
              <w:rPr>
                <w:sz w:val="24"/>
                <w:szCs w:val="24"/>
              </w:rPr>
            </w:pPr>
            <w:r w:rsidRPr="00D34BDA">
              <w:rPr>
                <w:sz w:val="24"/>
                <w:szCs w:val="24"/>
              </w:rPr>
              <w:t xml:space="preserve">Rev. Perú </w:t>
            </w:r>
            <w:proofErr w:type="spellStart"/>
            <w:r w:rsidRPr="00D34BDA">
              <w:rPr>
                <w:sz w:val="24"/>
                <w:szCs w:val="24"/>
              </w:rPr>
              <w:t>Med</w:t>
            </w:r>
            <w:proofErr w:type="spellEnd"/>
            <w:r w:rsidRPr="00D34BDA">
              <w:rPr>
                <w:sz w:val="24"/>
                <w:szCs w:val="24"/>
              </w:rPr>
              <w:t xml:space="preserve">. </w:t>
            </w:r>
            <w:proofErr w:type="spellStart"/>
            <w:r w:rsidRPr="00D34BDA">
              <w:rPr>
                <w:sz w:val="24"/>
                <w:szCs w:val="24"/>
              </w:rPr>
              <w:t>Exp</w:t>
            </w:r>
            <w:proofErr w:type="spellEnd"/>
            <w:r w:rsidRPr="00D34BDA">
              <w:rPr>
                <w:sz w:val="24"/>
                <w:szCs w:val="24"/>
              </w:rPr>
              <w:t>. Salud Publica</w:t>
            </w:r>
          </w:p>
        </w:tc>
        <w:tc>
          <w:tcPr>
            <w:tcW w:w="1276" w:type="dxa"/>
            <w:tcBorders>
              <w:top w:val="single" w:sz="4" w:space="0" w:color="000000"/>
              <w:left w:val="nil"/>
              <w:bottom w:val="single" w:sz="4" w:space="0" w:color="000000"/>
              <w:right w:val="nil"/>
            </w:tcBorders>
            <w:shd w:val="clear" w:color="auto" w:fill="auto"/>
          </w:tcPr>
          <w:p w14:paraId="1C81D241" w14:textId="77777777" w:rsidR="00477422" w:rsidRPr="00D34BDA" w:rsidRDefault="00443C06" w:rsidP="00D34BDA">
            <w:pPr>
              <w:spacing w:line="360" w:lineRule="auto"/>
              <w:jc w:val="both"/>
              <w:rPr>
                <w:sz w:val="24"/>
                <w:szCs w:val="24"/>
              </w:rPr>
            </w:pPr>
            <w:proofErr w:type="spellStart"/>
            <w:r w:rsidRPr="00D34BDA">
              <w:rPr>
                <w:sz w:val="24"/>
                <w:szCs w:val="24"/>
              </w:rPr>
              <w:t>Zeladita</w:t>
            </w:r>
            <w:proofErr w:type="spellEnd"/>
            <w:r w:rsidRPr="00D34BDA">
              <w:rPr>
                <w:sz w:val="24"/>
                <w:szCs w:val="24"/>
              </w:rPr>
              <w:t>, Montes, Moran, Zegarra, Cuba &amp; Aparco</w:t>
            </w:r>
          </w:p>
        </w:tc>
        <w:tc>
          <w:tcPr>
            <w:tcW w:w="2591" w:type="dxa"/>
            <w:tcBorders>
              <w:top w:val="single" w:sz="4" w:space="0" w:color="000000"/>
              <w:left w:val="nil"/>
              <w:bottom w:val="single" w:sz="4" w:space="0" w:color="000000"/>
              <w:right w:val="nil"/>
            </w:tcBorders>
            <w:shd w:val="clear" w:color="auto" w:fill="auto"/>
          </w:tcPr>
          <w:p w14:paraId="3B6BD77D" w14:textId="77777777" w:rsidR="00477422" w:rsidRPr="00D34BDA" w:rsidRDefault="00443C06" w:rsidP="00D34BDA">
            <w:pPr>
              <w:spacing w:line="360" w:lineRule="auto"/>
              <w:jc w:val="both"/>
              <w:rPr>
                <w:sz w:val="24"/>
                <w:szCs w:val="24"/>
              </w:rPr>
            </w:pPr>
            <w:r w:rsidRPr="00D34BDA">
              <w:rPr>
                <w:sz w:val="24"/>
                <w:szCs w:val="24"/>
              </w:rPr>
              <w:t xml:space="preserve">Factores asociados a las actitudes hacia la violencia en escolares </w:t>
            </w:r>
          </w:p>
        </w:tc>
        <w:tc>
          <w:tcPr>
            <w:tcW w:w="1418" w:type="dxa"/>
            <w:tcBorders>
              <w:top w:val="single" w:sz="4" w:space="0" w:color="000000"/>
              <w:left w:val="nil"/>
              <w:bottom w:val="single" w:sz="4" w:space="0" w:color="000000"/>
              <w:right w:val="nil"/>
            </w:tcBorders>
            <w:shd w:val="clear" w:color="auto" w:fill="auto"/>
          </w:tcPr>
          <w:p w14:paraId="3336A204" w14:textId="77777777" w:rsidR="00477422" w:rsidRPr="00D34BDA" w:rsidRDefault="00443C06" w:rsidP="00D34BDA">
            <w:pPr>
              <w:spacing w:line="360" w:lineRule="auto"/>
              <w:jc w:val="both"/>
              <w:rPr>
                <w:sz w:val="24"/>
                <w:szCs w:val="24"/>
              </w:rPr>
            </w:pPr>
            <w:r w:rsidRPr="00D34BDA">
              <w:rPr>
                <w:sz w:val="24"/>
                <w:szCs w:val="24"/>
              </w:rPr>
              <w:t>Perú</w:t>
            </w:r>
          </w:p>
        </w:tc>
        <w:tc>
          <w:tcPr>
            <w:tcW w:w="709" w:type="dxa"/>
            <w:tcBorders>
              <w:top w:val="single" w:sz="4" w:space="0" w:color="000000"/>
              <w:left w:val="nil"/>
              <w:bottom w:val="single" w:sz="4" w:space="0" w:color="000000"/>
              <w:right w:val="nil"/>
            </w:tcBorders>
            <w:shd w:val="clear" w:color="auto" w:fill="auto"/>
          </w:tcPr>
          <w:p w14:paraId="51F2317E"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154245EC"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20D2653" w14:textId="77777777" w:rsidR="00477422" w:rsidRPr="00D34BDA" w:rsidRDefault="00443C06" w:rsidP="00D34BDA">
            <w:pPr>
              <w:spacing w:line="360" w:lineRule="auto"/>
              <w:rPr>
                <w:sz w:val="24"/>
                <w:szCs w:val="24"/>
              </w:rPr>
            </w:pPr>
            <w:bookmarkStart w:id="16" w:name="_heading=h.1ksv4uv" w:colFirst="0" w:colLast="0"/>
            <w:bookmarkEnd w:id="16"/>
            <w:r w:rsidRPr="00D34BDA">
              <w:rPr>
                <w:sz w:val="24"/>
                <w:szCs w:val="24"/>
              </w:rPr>
              <w:t>27</w:t>
            </w:r>
          </w:p>
        </w:tc>
        <w:tc>
          <w:tcPr>
            <w:tcW w:w="1165" w:type="dxa"/>
            <w:tcBorders>
              <w:top w:val="single" w:sz="4" w:space="0" w:color="000000"/>
              <w:left w:val="nil"/>
              <w:bottom w:val="single" w:sz="4" w:space="0" w:color="000000"/>
              <w:right w:val="nil"/>
            </w:tcBorders>
            <w:shd w:val="clear" w:color="auto" w:fill="auto"/>
          </w:tcPr>
          <w:p w14:paraId="2D841AD7"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40067808" w14:textId="77777777" w:rsidR="00477422" w:rsidRPr="00D34BDA" w:rsidRDefault="00443C06" w:rsidP="00D34BDA">
            <w:pPr>
              <w:spacing w:line="360" w:lineRule="auto"/>
              <w:jc w:val="both"/>
              <w:rPr>
                <w:sz w:val="24"/>
                <w:szCs w:val="24"/>
              </w:rPr>
            </w:pPr>
            <w:r w:rsidRPr="00D34BDA">
              <w:rPr>
                <w:sz w:val="24"/>
                <w:szCs w:val="24"/>
              </w:rPr>
              <w:t>Revista Cuidarte</w:t>
            </w:r>
          </w:p>
        </w:tc>
        <w:tc>
          <w:tcPr>
            <w:tcW w:w="1276" w:type="dxa"/>
            <w:tcBorders>
              <w:top w:val="single" w:sz="4" w:space="0" w:color="000000"/>
              <w:left w:val="nil"/>
              <w:bottom w:val="single" w:sz="4" w:space="0" w:color="000000"/>
              <w:right w:val="nil"/>
            </w:tcBorders>
            <w:shd w:val="clear" w:color="auto" w:fill="auto"/>
          </w:tcPr>
          <w:p w14:paraId="5337A126" w14:textId="77777777" w:rsidR="00477422" w:rsidRPr="00D34BDA" w:rsidRDefault="00443C06" w:rsidP="00D34BDA">
            <w:pPr>
              <w:spacing w:line="360" w:lineRule="auto"/>
              <w:jc w:val="both"/>
              <w:rPr>
                <w:sz w:val="24"/>
                <w:szCs w:val="24"/>
              </w:rPr>
            </w:pPr>
            <w:r w:rsidRPr="00D34BDA">
              <w:rPr>
                <w:sz w:val="24"/>
                <w:szCs w:val="24"/>
              </w:rPr>
              <w:t>Esteban, Páez, Ramírez, Campos &amp; Vega</w:t>
            </w:r>
          </w:p>
        </w:tc>
        <w:tc>
          <w:tcPr>
            <w:tcW w:w="2591" w:type="dxa"/>
            <w:tcBorders>
              <w:top w:val="single" w:sz="4" w:space="0" w:color="000000"/>
              <w:left w:val="nil"/>
              <w:bottom w:val="single" w:sz="4" w:space="0" w:color="000000"/>
              <w:right w:val="nil"/>
            </w:tcBorders>
            <w:shd w:val="clear" w:color="auto" w:fill="auto"/>
          </w:tcPr>
          <w:p w14:paraId="182E0B45" w14:textId="77777777" w:rsidR="00477422" w:rsidRPr="00D34BDA" w:rsidRDefault="00443C06" w:rsidP="00D34BDA">
            <w:pPr>
              <w:spacing w:line="360" w:lineRule="auto"/>
              <w:jc w:val="both"/>
              <w:rPr>
                <w:sz w:val="24"/>
                <w:szCs w:val="24"/>
              </w:rPr>
            </w:pPr>
            <w:r w:rsidRPr="00D34BDA">
              <w:rPr>
                <w:sz w:val="24"/>
                <w:szCs w:val="24"/>
              </w:rPr>
              <w:t>Prevalencia y factores asociados al acoso escolar en adolescentes. </w:t>
            </w:r>
          </w:p>
        </w:tc>
        <w:tc>
          <w:tcPr>
            <w:tcW w:w="1418" w:type="dxa"/>
            <w:tcBorders>
              <w:top w:val="single" w:sz="4" w:space="0" w:color="000000"/>
              <w:left w:val="nil"/>
              <w:bottom w:val="single" w:sz="4" w:space="0" w:color="000000"/>
              <w:right w:val="nil"/>
            </w:tcBorders>
            <w:shd w:val="clear" w:color="auto" w:fill="auto"/>
          </w:tcPr>
          <w:p w14:paraId="39730F16" w14:textId="77777777" w:rsidR="00477422" w:rsidRPr="00D34BDA" w:rsidRDefault="00443C06" w:rsidP="00D34BDA">
            <w:pPr>
              <w:spacing w:line="360" w:lineRule="auto"/>
              <w:rPr>
                <w:sz w:val="24"/>
                <w:szCs w:val="24"/>
              </w:rPr>
            </w:pPr>
            <w:r w:rsidRPr="00D34BDA">
              <w:rPr>
                <w:sz w:val="24"/>
                <w:szCs w:val="24"/>
              </w:rPr>
              <w:t xml:space="preserve">Colombia </w:t>
            </w:r>
          </w:p>
        </w:tc>
        <w:tc>
          <w:tcPr>
            <w:tcW w:w="709" w:type="dxa"/>
            <w:tcBorders>
              <w:top w:val="single" w:sz="4" w:space="0" w:color="000000"/>
              <w:left w:val="nil"/>
              <w:bottom w:val="single" w:sz="4" w:space="0" w:color="000000"/>
              <w:right w:val="nil"/>
            </w:tcBorders>
            <w:shd w:val="clear" w:color="auto" w:fill="auto"/>
          </w:tcPr>
          <w:p w14:paraId="0E16A19A"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7B40E04D"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A813252" w14:textId="77777777" w:rsidR="00477422" w:rsidRPr="00D34BDA" w:rsidRDefault="00443C06" w:rsidP="00D34BDA">
            <w:pPr>
              <w:spacing w:line="360" w:lineRule="auto"/>
              <w:rPr>
                <w:sz w:val="24"/>
                <w:szCs w:val="24"/>
              </w:rPr>
            </w:pPr>
            <w:bookmarkStart w:id="17" w:name="_heading=h.44sinio" w:colFirst="0" w:colLast="0"/>
            <w:bookmarkEnd w:id="17"/>
            <w:r w:rsidRPr="00D34BDA">
              <w:rPr>
                <w:sz w:val="24"/>
                <w:szCs w:val="24"/>
              </w:rPr>
              <w:t>28</w:t>
            </w:r>
          </w:p>
        </w:tc>
        <w:tc>
          <w:tcPr>
            <w:tcW w:w="1165" w:type="dxa"/>
            <w:tcBorders>
              <w:top w:val="single" w:sz="4" w:space="0" w:color="000000"/>
              <w:left w:val="nil"/>
              <w:bottom w:val="single" w:sz="4" w:space="0" w:color="000000"/>
              <w:right w:val="nil"/>
            </w:tcBorders>
            <w:shd w:val="clear" w:color="auto" w:fill="auto"/>
          </w:tcPr>
          <w:p w14:paraId="3974477C"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3CE735C4" w14:textId="77777777" w:rsidR="00477422" w:rsidRPr="00D34BDA" w:rsidRDefault="00443C06" w:rsidP="00D34BDA">
            <w:pPr>
              <w:spacing w:line="360" w:lineRule="auto"/>
              <w:jc w:val="both"/>
              <w:rPr>
                <w:sz w:val="24"/>
                <w:szCs w:val="24"/>
              </w:rPr>
            </w:pPr>
            <w:r w:rsidRPr="00D34BDA">
              <w:rPr>
                <w:sz w:val="24"/>
                <w:szCs w:val="24"/>
              </w:rPr>
              <w:t xml:space="preserve">Revista de difusión cultural y científica </w:t>
            </w:r>
          </w:p>
        </w:tc>
        <w:tc>
          <w:tcPr>
            <w:tcW w:w="1276" w:type="dxa"/>
            <w:tcBorders>
              <w:top w:val="single" w:sz="4" w:space="0" w:color="000000"/>
              <w:left w:val="nil"/>
              <w:bottom w:val="single" w:sz="4" w:space="0" w:color="000000"/>
              <w:right w:val="nil"/>
            </w:tcBorders>
            <w:shd w:val="clear" w:color="auto" w:fill="auto"/>
          </w:tcPr>
          <w:p w14:paraId="0D067241" w14:textId="77777777" w:rsidR="00477422" w:rsidRPr="00D34BDA" w:rsidRDefault="00443C06" w:rsidP="00D34BDA">
            <w:pPr>
              <w:spacing w:line="360" w:lineRule="auto"/>
              <w:jc w:val="both"/>
              <w:rPr>
                <w:sz w:val="24"/>
                <w:szCs w:val="24"/>
              </w:rPr>
            </w:pPr>
            <w:r w:rsidRPr="00D34BDA">
              <w:rPr>
                <w:sz w:val="24"/>
                <w:szCs w:val="24"/>
              </w:rPr>
              <w:t xml:space="preserve">Bonilla, Rosario, Rivera, </w:t>
            </w:r>
            <w:r w:rsidRPr="00D34BDA">
              <w:rPr>
                <w:sz w:val="24"/>
                <w:szCs w:val="24"/>
              </w:rPr>
              <w:lastRenderedPageBreak/>
              <w:t xml:space="preserve">Muñoz &amp; Rivera </w:t>
            </w:r>
          </w:p>
        </w:tc>
        <w:tc>
          <w:tcPr>
            <w:tcW w:w="2591" w:type="dxa"/>
            <w:tcBorders>
              <w:top w:val="single" w:sz="4" w:space="0" w:color="000000"/>
              <w:left w:val="nil"/>
              <w:bottom w:val="single" w:sz="4" w:space="0" w:color="000000"/>
              <w:right w:val="nil"/>
            </w:tcBorders>
            <w:shd w:val="clear" w:color="auto" w:fill="auto"/>
          </w:tcPr>
          <w:p w14:paraId="4B59D71E" w14:textId="77777777" w:rsidR="00477422" w:rsidRPr="00D34BDA" w:rsidRDefault="00443C06" w:rsidP="00D34BDA">
            <w:pPr>
              <w:spacing w:line="360" w:lineRule="auto"/>
              <w:jc w:val="both"/>
              <w:rPr>
                <w:sz w:val="24"/>
                <w:szCs w:val="24"/>
              </w:rPr>
            </w:pPr>
            <w:r w:rsidRPr="00D34BDA">
              <w:rPr>
                <w:sz w:val="24"/>
                <w:szCs w:val="24"/>
              </w:rPr>
              <w:lastRenderedPageBreak/>
              <w:t xml:space="preserve">Construcción de una escala de actitud hacia la violencia escolar en adolescentes </w:t>
            </w:r>
          </w:p>
        </w:tc>
        <w:tc>
          <w:tcPr>
            <w:tcW w:w="1418" w:type="dxa"/>
            <w:tcBorders>
              <w:top w:val="single" w:sz="4" w:space="0" w:color="000000"/>
              <w:left w:val="nil"/>
              <w:bottom w:val="single" w:sz="4" w:space="0" w:color="000000"/>
              <w:right w:val="nil"/>
            </w:tcBorders>
            <w:shd w:val="clear" w:color="auto" w:fill="auto"/>
          </w:tcPr>
          <w:p w14:paraId="509E79E2" w14:textId="77777777" w:rsidR="00477422" w:rsidRPr="00D34BDA" w:rsidRDefault="00443C06" w:rsidP="00D34BDA">
            <w:pPr>
              <w:spacing w:line="360" w:lineRule="auto"/>
              <w:rPr>
                <w:sz w:val="24"/>
                <w:szCs w:val="24"/>
              </w:rPr>
            </w:pPr>
            <w:r w:rsidRPr="00D34BDA">
              <w:rPr>
                <w:sz w:val="24"/>
                <w:szCs w:val="24"/>
              </w:rPr>
              <w:t>Perú</w:t>
            </w:r>
          </w:p>
        </w:tc>
        <w:tc>
          <w:tcPr>
            <w:tcW w:w="709" w:type="dxa"/>
            <w:tcBorders>
              <w:top w:val="single" w:sz="4" w:space="0" w:color="000000"/>
              <w:left w:val="nil"/>
              <w:bottom w:val="single" w:sz="4" w:space="0" w:color="000000"/>
              <w:right w:val="nil"/>
            </w:tcBorders>
            <w:shd w:val="clear" w:color="auto" w:fill="auto"/>
          </w:tcPr>
          <w:p w14:paraId="6AB6A0BA" w14:textId="77777777" w:rsidR="00477422" w:rsidRPr="00D34BDA" w:rsidRDefault="00443C06" w:rsidP="00D34BDA">
            <w:pPr>
              <w:spacing w:line="360" w:lineRule="auto"/>
              <w:rPr>
                <w:sz w:val="24"/>
                <w:szCs w:val="24"/>
              </w:rPr>
            </w:pPr>
            <w:r w:rsidRPr="00D34BDA">
              <w:rPr>
                <w:sz w:val="24"/>
                <w:szCs w:val="24"/>
              </w:rPr>
              <w:t>2020</w:t>
            </w:r>
            <w:r w:rsidRPr="00D34BDA">
              <w:rPr>
                <w:sz w:val="24"/>
                <w:szCs w:val="24"/>
              </w:rPr>
              <w:tab/>
            </w:r>
          </w:p>
        </w:tc>
      </w:tr>
      <w:tr w:rsidR="00477422" w:rsidRPr="00D34BDA" w14:paraId="20337374"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2E9D6EC" w14:textId="77777777" w:rsidR="00477422" w:rsidRPr="00D34BDA" w:rsidRDefault="00443C06" w:rsidP="00D34BDA">
            <w:pPr>
              <w:spacing w:line="360" w:lineRule="auto"/>
              <w:rPr>
                <w:sz w:val="24"/>
                <w:szCs w:val="24"/>
              </w:rPr>
            </w:pPr>
            <w:bookmarkStart w:id="18" w:name="_heading=h.2jxsxqh" w:colFirst="0" w:colLast="0"/>
            <w:bookmarkEnd w:id="18"/>
            <w:r w:rsidRPr="00D34BDA">
              <w:rPr>
                <w:sz w:val="24"/>
                <w:szCs w:val="24"/>
              </w:rPr>
              <w:t>29</w:t>
            </w:r>
          </w:p>
        </w:tc>
        <w:tc>
          <w:tcPr>
            <w:tcW w:w="1165" w:type="dxa"/>
            <w:tcBorders>
              <w:top w:val="single" w:sz="4" w:space="0" w:color="000000"/>
              <w:left w:val="nil"/>
              <w:bottom w:val="single" w:sz="4" w:space="0" w:color="000000"/>
              <w:right w:val="nil"/>
            </w:tcBorders>
            <w:shd w:val="clear" w:color="auto" w:fill="auto"/>
          </w:tcPr>
          <w:p w14:paraId="5FE6D368"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3549150D" w14:textId="77777777" w:rsidR="00477422" w:rsidRPr="00D34BDA" w:rsidRDefault="00443C06" w:rsidP="00D34BDA">
            <w:pPr>
              <w:spacing w:line="360" w:lineRule="auto"/>
              <w:jc w:val="both"/>
              <w:rPr>
                <w:sz w:val="24"/>
                <w:szCs w:val="24"/>
              </w:rPr>
            </w:pPr>
            <w:r w:rsidRPr="00D34BDA">
              <w:rPr>
                <w:sz w:val="24"/>
                <w:szCs w:val="24"/>
              </w:rPr>
              <w:t xml:space="preserve">Rev. </w:t>
            </w:r>
            <w:proofErr w:type="spellStart"/>
            <w:r w:rsidRPr="00D34BDA">
              <w:rPr>
                <w:sz w:val="24"/>
                <w:szCs w:val="24"/>
              </w:rPr>
              <w:t>bras</w:t>
            </w:r>
            <w:proofErr w:type="spellEnd"/>
            <w:r w:rsidRPr="00D34BDA">
              <w:rPr>
                <w:sz w:val="24"/>
                <w:szCs w:val="24"/>
              </w:rPr>
              <w:t xml:space="preserve">. </w:t>
            </w:r>
            <w:proofErr w:type="spellStart"/>
            <w:r w:rsidRPr="00D34BDA">
              <w:rPr>
                <w:sz w:val="24"/>
                <w:szCs w:val="24"/>
              </w:rPr>
              <w:t>Epidemiol</w:t>
            </w:r>
            <w:proofErr w:type="spellEnd"/>
            <w:r w:rsidRPr="00D34BDA">
              <w:rPr>
                <w:sz w:val="24"/>
                <w:szCs w:val="24"/>
              </w:rPr>
              <w:t xml:space="preserve"> </w:t>
            </w:r>
          </w:p>
        </w:tc>
        <w:tc>
          <w:tcPr>
            <w:tcW w:w="1276" w:type="dxa"/>
            <w:tcBorders>
              <w:top w:val="single" w:sz="4" w:space="0" w:color="000000"/>
              <w:left w:val="nil"/>
              <w:bottom w:val="single" w:sz="4" w:space="0" w:color="000000"/>
              <w:right w:val="nil"/>
            </w:tcBorders>
            <w:shd w:val="clear" w:color="auto" w:fill="auto"/>
          </w:tcPr>
          <w:p w14:paraId="4FB95D27" w14:textId="77777777" w:rsidR="00477422" w:rsidRPr="00D34BDA" w:rsidRDefault="00443C06" w:rsidP="00D34BDA">
            <w:pPr>
              <w:spacing w:line="360" w:lineRule="auto"/>
              <w:jc w:val="both"/>
              <w:rPr>
                <w:sz w:val="24"/>
                <w:szCs w:val="24"/>
              </w:rPr>
            </w:pPr>
            <w:proofErr w:type="spellStart"/>
            <w:r w:rsidRPr="00D34BDA">
              <w:rPr>
                <w:sz w:val="24"/>
                <w:szCs w:val="24"/>
              </w:rPr>
              <w:t>Rodrigues</w:t>
            </w:r>
            <w:proofErr w:type="spellEnd"/>
            <w:r w:rsidRPr="00D34BDA">
              <w:rPr>
                <w:sz w:val="24"/>
                <w:szCs w:val="24"/>
              </w:rPr>
              <w:t xml:space="preserve">, Barbosa, </w:t>
            </w:r>
            <w:proofErr w:type="spellStart"/>
            <w:r w:rsidRPr="00D34BDA">
              <w:rPr>
                <w:sz w:val="24"/>
                <w:szCs w:val="24"/>
              </w:rPr>
              <w:t>Cronemberger</w:t>
            </w:r>
            <w:proofErr w:type="spellEnd"/>
            <w:r w:rsidRPr="00D34BDA">
              <w:rPr>
                <w:sz w:val="24"/>
                <w:szCs w:val="24"/>
              </w:rPr>
              <w:t xml:space="preserve">, </w:t>
            </w:r>
            <w:proofErr w:type="spellStart"/>
            <w:r w:rsidRPr="00D34BDA">
              <w:rPr>
                <w:sz w:val="24"/>
                <w:szCs w:val="24"/>
              </w:rPr>
              <w:t>Ximenes</w:t>
            </w:r>
            <w:proofErr w:type="spellEnd"/>
            <w:r w:rsidRPr="00D34BDA">
              <w:rPr>
                <w:sz w:val="24"/>
                <w:szCs w:val="24"/>
              </w:rPr>
              <w:t>, Soares &amp; Moreira</w:t>
            </w:r>
          </w:p>
        </w:tc>
        <w:tc>
          <w:tcPr>
            <w:tcW w:w="2591" w:type="dxa"/>
            <w:tcBorders>
              <w:top w:val="single" w:sz="4" w:space="0" w:color="000000"/>
              <w:left w:val="nil"/>
              <w:bottom w:val="single" w:sz="4" w:space="0" w:color="000000"/>
              <w:right w:val="nil"/>
            </w:tcBorders>
            <w:shd w:val="clear" w:color="auto" w:fill="auto"/>
          </w:tcPr>
          <w:p w14:paraId="15377B4F" w14:textId="77777777" w:rsidR="00477422" w:rsidRPr="00D34BDA" w:rsidRDefault="00443C06" w:rsidP="00D34BDA">
            <w:pPr>
              <w:spacing w:line="360" w:lineRule="auto"/>
              <w:jc w:val="both"/>
              <w:rPr>
                <w:sz w:val="24"/>
                <w:szCs w:val="24"/>
              </w:rPr>
            </w:pPr>
            <w:proofErr w:type="spellStart"/>
            <w:r w:rsidRPr="00D34BDA">
              <w:rPr>
                <w:sz w:val="24"/>
                <w:szCs w:val="24"/>
              </w:rPr>
              <w:t>Vitimização</w:t>
            </w:r>
            <w:proofErr w:type="spellEnd"/>
            <w:r w:rsidRPr="00D34BDA">
              <w:rPr>
                <w:sz w:val="24"/>
                <w:szCs w:val="24"/>
              </w:rPr>
              <w:t xml:space="preserve"> por </w:t>
            </w:r>
            <w:proofErr w:type="spellStart"/>
            <w:r w:rsidRPr="00D34BDA">
              <w:rPr>
                <w:sz w:val="24"/>
                <w:szCs w:val="24"/>
              </w:rPr>
              <w:t>bullying</w:t>
            </w:r>
            <w:proofErr w:type="spellEnd"/>
            <w:r w:rsidRPr="00D34BDA">
              <w:rPr>
                <w:sz w:val="24"/>
                <w:szCs w:val="24"/>
              </w:rPr>
              <w:t xml:space="preserve"> e fatores </w:t>
            </w:r>
            <w:proofErr w:type="spellStart"/>
            <w:r w:rsidRPr="00D34BDA">
              <w:rPr>
                <w:sz w:val="24"/>
                <w:szCs w:val="24"/>
              </w:rPr>
              <w:t>associados</w:t>
            </w:r>
            <w:proofErr w:type="spellEnd"/>
            <w:r w:rsidRPr="00D34BDA">
              <w:rPr>
                <w:sz w:val="24"/>
                <w:szCs w:val="24"/>
              </w:rPr>
              <w:t xml:space="preserve"> em </w:t>
            </w:r>
            <w:proofErr w:type="spellStart"/>
            <w:r w:rsidRPr="00D34BDA">
              <w:rPr>
                <w:sz w:val="24"/>
                <w:szCs w:val="24"/>
              </w:rPr>
              <w:t>estudantes</w:t>
            </w:r>
            <w:proofErr w:type="spellEnd"/>
            <w:r w:rsidRPr="00D34BDA">
              <w:rPr>
                <w:sz w:val="24"/>
                <w:szCs w:val="24"/>
              </w:rPr>
              <w:t xml:space="preserve"> brasileiros </w:t>
            </w:r>
            <w:proofErr w:type="spellStart"/>
            <w:r w:rsidRPr="00D34BDA">
              <w:rPr>
                <w:sz w:val="24"/>
                <w:szCs w:val="24"/>
              </w:rPr>
              <w:t>com</w:t>
            </w:r>
            <w:proofErr w:type="spellEnd"/>
            <w:r w:rsidRPr="00D34BDA">
              <w:rPr>
                <w:sz w:val="24"/>
                <w:szCs w:val="24"/>
              </w:rPr>
              <w:t xml:space="preserve"> </w:t>
            </w:r>
            <w:proofErr w:type="spellStart"/>
            <w:r w:rsidRPr="00D34BDA">
              <w:rPr>
                <w:sz w:val="24"/>
                <w:szCs w:val="24"/>
              </w:rPr>
              <w:t>idade</w:t>
            </w:r>
            <w:proofErr w:type="spellEnd"/>
            <w:r w:rsidRPr="00D34BDA">
              <w:rPr>
                <w:sz w:val="24"/>
                <w:szCs w:val="24"/>
              </w:rPr>
              <w:t xml:space="preserve"> de 13 a 17 años</w:t>
            </w:r>
            <w:r w:rsidRPr="00D34BDA">
              <w:rPr>
                <w:sz w:val="24"/>
                <w:szCs w:val="24"/>
              </w:rPr>
              <w:tab/>
            </w:r>
          </w:p>
        </w:tc>
        <w:tc>
          <w:tcPr>
            <w:tcW w:w="1418" w:type="dxa"/>
            <w:tcBorders>
              <w:top w:val="single" w:sz="4" w:space="0" w:color="000000"/>
              <w:left w:val="nil"/>
              <w:bottom w:val="single" w:sz="4" w:space="0" w:color="000000"/>
              <w:right w:val="nil"/>
            </w:tcBorders>
            <w:shd w:val="clear" w:color="auto" w:fill="auto"/>
          </w:tcPr>
          <w:p w14:paraId="0C824CE2" w14:textId="77777777" w:rsidR="00477422" w:rsidRPr="00D34BDA" w:rsidRDefault="00443C06" w:rsidP="00D34BDA">
            <w:pPr>
              <w:spacing w:line="360" w:lineRule="auto"/>
              <w:rPr>
                <w:sz w:val="24"/>
                <w:szCs w:val="24"/>
              </w:rPr>
            </w:pPr>
            <w:r w:rsidRPr="00D34BDA">
              <w:rPr>
                <w:sz w:val="24"/>
                <w:szCs w:val="24"/>
              </w:rPr>
              <w:t>Brasil</w:t>
            </w:r>
          </w:p>
        </w:tc>
        <w:tc>
          <w:tcPr>
            <w:tcW w:w="709" w:type="dxa"/>
            <w:tcBorders>
              <w:top w:val="single" w:sz="4" w:space="0" w:color="000000"/>
              <w:left w:val="nil"/>
              <w:bottom w:val="single" w:sz="4" w:space="0" w:color="000000"/>
              <w:right w:val="nil"/>
            </w:tcBorders>
            <w:shd w:val="clear" w:color="auto" w:fill="auto"/>
          </w:tcPr>
          <w:p w14:paraId="7DCC4301" w14:textId="77777777" w:rsidR="00477422" w:rsidRPr="00D34BDA" w:rsidRDefault="00443C06" w:rsidP="00D34BDA">
            <w:pPr>
              <w:spacing w:line="360" w:lineRule="auto"/>
              <w:rPr>
                <w:sz w:val="24"/>
                <w:szCs w:val="24"/>
              </w:rPr>
            </w:pPr>
            <w:r w:rsidRPr="00D34BDA">
              <w:rPr>
                <w:sz w:val="24"/>
                <w:szCs w:val="24"/>
              </w:rPr>
              <w:t>2020</w:t>
            </w:r>
          </w:p>
        </w:tc>
      </w:tr>
      <w:tr w:rsidR="00477422" w:rsidRPr="00D34BDA" w14:paraId="1538431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0E0E6CE" w14:textId="77777777" w:rsidR="00477422" w:rsidRPr="00D34BDA" w:rsidRDefault="00443C06" w:rsidP="00D34BDA">
            <w:pPr>
              <w:spacing w:line="360" w:lineRule="auto"/>
              <w:rPr>
                <w:sz w:val="24"/>
                <w:szCs w:val="24"/>
              </w:rPr>
            </w:pPr>
            <w:r w:rsidRPr="00D34BDA">
              <w:rPr>
                <w:sz w:val="24"/>
                <w:szCs w:val="24"/>
              </w:rPr>
              <w:t>30</w:t>
            </w:r>
          </w:p>
        </w:tc>
        <w:tc>
          <w:tcPr>
            <w:tcW w:w="1165" w:type="dxa"/>
            <w:tcBorders>
              <w:top w:val="single" w:sz="4" w:space="0" w:color="000000"/>
              <w:left w:val="nil"/>
              <w:bottom w:val="single" w:sz="4" w:space="0" w:color="000000"/>
              <w:right w:val="nil"/>
            </w:tcBorders>
            <w:shd w:val="clear" w:color="auto" w:fill="auto"/>
          </w:tcPr>
          <w:p w14:paraId="7F03597A"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3E8CAC35" w14:textId="77777777" w:rsidR="00477422" w:rsidRPr="00D34BDA" w:rsidRDefault="00443C06" w:rsidP="00D34BDA">
            <w:pPr>
              <w:spacing w:line="360" w:lineRule="auto"/>
              <w:rPr>
                <w:sz w:val="24"/>
                <w:szCs w:val="24"/>
              </w:rPr>
            </w:pPr>
            <w:r w:rsidRPr="00D34BDA">
              <w:rPr>
                <w:sz w:val="24"/>
                <w:szCs w:val="24"/>
              </w:rPr>
              <w:t>Anales de Psicología</w:t>
            </w:r>
          </w:p>
        </w:tc>
        <w:tc>
          <w:tcPr>
            <w:tcW w:w="1276" w:type="dxa"/>
            <w:tcBorders>
              <w:top w:val="single" w:sz="4" w:space="0" w:color="000000"/>
              <w:left w:val="nil"/>
              <w:bottom w:val="single" w:sz="4" w:space="0" w:color="000000"/>
              <w:right w:val="nil"/>
            </w:tcBorders>
            <w:shd w:val="clear" w:color="auto" w:fill="auto"/>
          </w:tcPr>
          <w:p w14:paraId="35B75614" w14:textId="77777777" w:rsidR="00477422" w:rsidRPr="00D34BDA" w:rsidRDefault="00443C06" w:rsidP="00D34BDA">
            <w:pPr>
              <w:spacing w:line="360" w:lineRule="auto"/>
              <w:jc w:val="both"/>
              <w:rPr>
                <w:sz w:val="24"/>
                <w:szCs w:val="24"/>
              </w:rPr>
            </w:pPr>
            <w:r w:rsidRPr="00D34BDA">
              <w:rPr>
                <w:sz w:val="24"/>
                <w:szCs w:val="24"/>
              </w:rPr>
              <w:t xml:space="preserve">Postigo, </w:t>
            </w:r>
            <w:proofErr w:type="spellStart"/>
            <w:r w:rsidRPr="00D34BDA">
              <w:rPr>
                <w:sz w:val="24"/>
                <w:szCs w:val="24"/>
              </w:rPr>
              <w:t>Schoeps</w:t>
            </w:r>
            <w:proofErr w:type="spellEnd"/>
            <w:r w:rsidRPr="00D34BDA">
              <w:rPr>
                <w:sz w:val="24"/>
                <w:szCs w:val="24"/>
              </w:rPr>
              <w:t>, Ordóñez &amp; Montoya</w:t>
            </w:r>
            <w:r w:rsidRPr="00D34BDA">
              <w:rPr>
                <w:sz w:val="24"/>
                <w:szCs w:val="24"/>
              </w:rPr>
              <w:tab/>
            </w:r>
          </w:p>
        </w:tc>
        <w:tc>
          <w:tcPr>
            <w:tcW w:w="2591" w:type="dxa"/>
            <w:tcBorders>
              <w:top w:val="single" w:sz="4" w:space="0" w:color="000000"/>
              <w:left w:val="nil"/>
              <w:bottom w:val="single" w:sz="4" w:space="0" w:color="000000"/>
              <w:right w:val="nil"/>
            </w:tcBorders>
            <w:shd w:val="clear" w:color="auto" w:fill="auto"/>
          </w:tcPr>
          <w:p w14:paraId="556E1B86" w14:textId="77777777" w:rsidR="00477422" w:rsidRPr="00D34BDA" w:rsidRDefault="00443C06" w:rsidP="00D34BDA">
            <w:pPr>
              <w:spacing w:line="360" w:lineRule="auto"/>
              <w:jc w:val="both"/>
              <w:rPr>
                <w:sz w:val="24"/>
                <w:szCs w:val="24"/>
              </w:rPr>
            </w:pPr>
            <w:proofErr w:type="spellStart"/>
            <w:r w:rsidRPr="00D34BDA">
              <w:rPr>
                <w:sz w:val="24"/>
                <w:szCs w:val="24"/>
              </w:rPr>
              <w:t>What</w:t>
            </w:r>
            <w:proofErr w:type="spellEnd"/>
            <w:r w:rsidRPr="00D34BDA">
              <w:rPr>
                <w:sz w:val="24"/>
                <w:szCs w:val="24"/>
              </w:rPr>
              <w:t xml:space="preserve"> do </w:t>
            </w:r>
            <w:proofErr w:type="spellStart"/>
            <w:r w:rsidRPr="00D34BDA">
              <w:rPr>
                <w:sz w:val="24"/>
                <w:szCs w:val="24"/>
              </w:rPr>
              <w:t>adolescents</w:t>
            </w:r>
            <w:proofErr w:type="spellEnd"/>
            <w:r w:rsidRPr="00D34BDA">
              <w:rPr>
                <w:sz w:val="24"/>
                <w:szCs w:val="24"/>
              </w:rPr>
              <w:t xml:space="preserve"> </w:t>
            </w:r>
            <w:proofErr w:type="spellStart"/>
            <w:r w:rsidRPr="00D34BDA">
              <w:rPr>
                <w:sz w:val="24"/>
                <w:szCs w:val="24"/>
              </w:rPr>
              <w:t>say</w:t>
            </w:r>
            <w:proofErr w:type="spellEnd"/>
            <w:r w:rsidRPr="00D34BDA">
              <w:rPr>
                <w:sz w:val="24"/>
                <w:szCs w:val="24"/>
              </w:rPr>
              <w:t xml:space="preserve"> </w:t>
            </w:r>
            <w:proofErr w:type="spellStart"/>
            <w:r w:rsidRPr="00D34BDA">
              <w:rPr>
                <w:sz w:val="24"/>
                <w:szCs w:val="24"/>
              </w:rPr>
              <w:t>about</w:t>
            </w:r>
            <w:proofErr w:type="spellEnd"/>
            <w:r w:rsidRPr="00D34BDA">
              <w:rPr>
                <w:sz w:val="24"/>
                <w:szCs w:val="24"/>
              </w:rPr>
              <w:t xml:space="preserve"> </w:t>
            </w:r>
            <w:proofErr w:type="spellStart"/>
            <w:r w:rsidRPr="00D34BDA">
              <w:rPr>
                <w:sz w:val="24"/>
                <w:szCs w:val="24"/>
              </w:rPr>
              <w:t>bullying</w:t>
            </w:r>
            <w:proofErr w:type="spellEnd"/>
            <w:r w:rsidRPr="00D34BDA">
              <w:rPr>
                <w:sz w:val="24"/>
                <w:szCs w:val="24"/>
              </w:rPr>
              <w:t>?</w:t>
            </w:r>
          </w:p>
        </w:tc>
        <w:tc>
          <w:tcPr>
            <w:tcW w:w="1418" w:type="dxa"/>
            <w:tcBorders>
              <w:top w:val="single" w:sz="4" w:space="0" w:color="000000"/>
              <w:left w:val="nil"/>
              <w:bottom w:val="single" w:sz="4" w:space="0" w:color="000000"/>
              <w:right w:val="nil"/>
            </w:tcBorders>
            <w:shd w:val="clear" w:color="auto" w:fill="auto"/>
          </w:tcPr>
          <w:p w14:paraId="7C22D0D9"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5EB3079F"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047B4ADB"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A72AB83" w14:textId="77777777" w:rsidR="00477422" w:rsidRPr="00D34BDA" w:rsidRDefault="00443C06" w:rsidP="00D34BDA">
            <w:pPr>
              <w:spacing w:line="360" w:lineRule="auto"/>
              <w:rPr>
                <w:sz w:val="24"/>
                <w:szCs w:val="24"/>
              </w:rPr>
            </w:pPr>
            <w:bookmarkStart w:id="19" w:name="_heading=h.z337ya" w:colFirst="0" w:colLast="0"/>
            <w:bookmarkEnd w:id="19"/>
            <w:r w:rsidRPr="00D34BDA">
              <w:rPr>
                <w:sz w:val="24"/>
                <w:szCs w:val="24"/>
              </w:rPr>
              <w:t>31</w:t>
            </w:r>
          </w:p>
        </w:tc>
        <w:tc>
          <w:tcPr>
            <w:tcW w:w="1165" w:type="dxa"/>
            <w:tcBorders>
              <w:top w:val="single" w:sz="4" w:space="0" w:color="000000"/>
              <w:left w:val="nil"/>
              <w:bottom w:val="single" w:sz="4" w:space="0" w:color="000000"/>
              <w:right w:val="nil"/>
            </w:tcBorders>
            <w:shd w:val="clear" w:color="auto" w:fill="auto"/>
          </w:tcPr>
          <w:p w14:paraId="0C2A987C"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592882FE" w14:textId="77777777" w:rsidR="00477422" w:rsidRPr="00D34BDA" w:rsidRDefault="00443C06" w:rsidP="00D34BDA">
            <w:pPr>
              <w:spacing w:line="360" w:lineRule="auto"/>
              <w:jc w:val="both"/>
              <w:rPr>
                <w:sz w:val="24"/>
                <w:szCs w:val="24"/>
              </w:rPr>
            </w:pPr>
            <w:r w:rsidRPr="00D34BDA">
              <w:rPr>
                <w:sz w:val="24"/>
                <w:szCs w:val="24"/>
              </w:rPr>
              <w:t xml:space="preserve">Rev. </w:t>
            </w:r>
            <w:proofErr w:type="spellStart"/>
            <w:r w:rsidRPr="00D34BDA">
              <w:rPr>
                <w:sz w:val="24"/>
                <w:szCs w:val="24"/>
              </w:rPr>
              <w:t>bras</w:t>
            </w:r>
            <w:proofErr w:type="spellEnd"/>
            <w:r w:rsidRPr="00D34BDA">
              <w:rPr>
                <w:sz w:val="24"/>
                <w:szCs w:val="24"/>
              </w:rPr>
              <w:t xml:space="preserve">. </w:t>
            </w:r>
            <w:proofErr w:type="spellStart"/>
            <w:r w:rsidRPr="00D34BDA">
              <w:rPr>
                <w:sz w:val="24"/>
                <w:szCs w:val="24"/>
              </w:rPr>
              <w:t>epidemiol</w:t>
            </w:r>
            <w:proofErr w:type="spellEnd"/>
            <w:r w:rsidRPr="00D34BDA">
              <w:rPr>
                <w:sz w:val="24"/>
                <w:szCs w:val="24"/>
              </w:rPr>
              <w:t>.</w:t>
            </w:r>
          </w:p>
          <w:p w14:paraId="02364216" w14:textId="77777777" w:rsidR="00477422" w:rsidRPr="00D34BDA" w:rsidRDefault="00477422" w:rsidP="00D34BDA">
            <w:pPr>
              <w:spacing w:line="360" w:lineRule="auto"/>
              <w:jc w:val="both"/>
              <w:rPr>
                <w:sz w:val="24"/>
                <w:szCs w:val="24"/>
              </w:rPr>
            </w:pPr>
          </w:p>
          <w:p w14:paraId="76920A79" w14:textId="77777777" w:rsidR="00477422" w:rsidRPr="00D34BDA" w:rsidRDefault="00477422" w:rsidP="00D34BDA">
            <w:pPr>
              <w:spacing w:line="360" w:lineRule="auto"/>
              <w:jc w:val="both"/>
              <w:rPr>
                <w:sz w:val="24"/>
                <w:szCs w:val="24"/>
              </w:rPr>
            </w:pPr>
          </w:p>
        </w:tc>
        <w:tc>
          <w:tcPr>
            <w:tcW w:w="1276" w:type="dxa"/>
            <w:tcBorders>
              <w:top w:val="single" w:sz="4" w:space="0" w:color="000000"/>
              <w:left w:val="nil"/>
              <w:bottom w:val="single" w:sz="4" w:space="0" w:color="000000"/>
              <w:right w:val="nil"/>
            </w:tcBorders>
            <w:shd w:val="clear" w:color="auto" w:fill="auto"/>
          </w:tcPr>
          <w:p w14:paraId="5BA8C4E9" w14:textId="77777777" w:rsidR="00477422" w:rsidRPr="00D34BDA" w:rsidRDefault="00443C06" w:rsidP="00D34BDA">
            <w:pPr>
              <w:spacing w:line="360" w:lineRule="auto"/>
              <w:jc w:val="both"/>
              <w:rPr>
                <w:sz w:val="24"/>
                <w:szCs w:val="24"/>
              </w:rPr>
            </w:pPr>
            <w:r w:rsidRPr="00D34BDA">
              <w:rPr>
                <w:sz w:val="24"/>
                <w:szCs w:val="24"/>
              </w:rPr>
              <w:t xml:space="preserve">Malta, Malta, </w:t>
            </w:r>
            <w:proofErr w:type="spellStart"/>
            <w:r w:rsidRPr="00D34BDA">
              <w:rPr>
                <w:sz w:val="24"/>
                <w:szCs w:val="24"/>
              </w:rPr>
              <w:t>Goreth</w:t>
            </w:r>
            <w:proofErr w:type="spellEnd"/>
            <w:r w:rsidRPr="00D34BDA">
              <w:rPr>
                <w:sz w:val="24"/>
                <w:szCs w:val="24"/>
              </w:rPr>
              <w:t xml:space="preserve">, Alves &amp; </w:t>
            </w:r>
            <w:proofErr w:type="spellStart"/>
            <w:r w:rsidRPr="00D34BDA">
              <w:rPr>
                <w:sz w:val="24"/>
                <w:szCs w:val="24"/>
              </w:rPr>
              <w:t>LIossi</w:t>
            </w:r>
            <w:proofErr w:type="spellEnd"/>
            <w:r w:rsidRPr="00D34BDA">
              <w:rPr>
                <w:sz w:val="24"/>
                <w:szCs w:val="24"/>
              </w:rPr>
              <w:tab/>
            </w:r>
            <w:r w:rsidRPr="00D34BDA">
              <w:rPr>
                <w:sz w:val="24"/>
                <w:szCs w:val="24"/>
              </w:rPr>
              <w:tab/>
            </w:r>
          </w:p>
        </w:tc>
        <w:tc>
          <w:tcPr>
            <w:tcW w:w="2591" w:type="dxa"/>
            <w:tcBorders>
              <w:top w:val="single" w:sz="4" w:space="0" w:color="000000"/>
              <w:left w:val="nil"/>
              <w:bottom w:val="single" w:sz="4" w:space="0" w:color="000000"/>
              <w:right w:val="nil"/>
            </w:tcBorders>
            <w:shd w:val="clear" w:color="auto" w:fill="auto"/>
          </w:tcPr>
          <w:p w14:paraId="74970046" w14:textId="77777777" w:rsidR="00477422" w:rsidRPr="00D34BDA" w:rsidRDefault="00443C06" w:rsidP="00D34BDA">
            <w:pPr>
              <w:spacing w:line="360" w:lineRule="auto"/>
              <w:jc w:val="both"/>
              <w:rPr>
                <w:sz w:val="24"/>
                <w:szCs w:val="24"/>
              </w:rPr>
            </w:pPr>
            <w:proofErr w:type="spellStart"/>
            <w:r w:rsidRPr="00D34BDA">
              <w:rPr>
                <w:sz w:val="24"/>
                <w:szCs w:val="24"/>
              </w:rPr>
              <w:t>Evolução</w:t>
            </w:r>
            <w:proofErr w:type="spellEnd"/>
            <w:r w:rsidRPr="00D34BDA">
              <w:rPr>
                <w:sz w:val="24"/>
                <w:szCs w:val="24"/>
              </w:rPr>
              <w:t xml:space="preserve"> do relato de </w:t>
            </w:r>
            <w:proofErr w:type="spellStart"/>
            <w:r w:rsidRPr="00D34BDA">
              <w:rPr>
                <w:sz w:val="24"/>
                <w:szCs w:val="24"/>
              </w:rPr>
              <w:t>sofrer</w:t>
            </w:r>
            <w:proofErr w:type="spellEnd"/>
            <w:r w:rsidRPr="00D34BDA">
              <w:rPr>
                <w:sz w:val="24"/>
                <w:szCs w:val="24"/>
              </w:rPr>
              <w:t xml:space="preserve"> </w:t>
            </w:r>
            <w:proofErr w:type="spellStart"/>
            <w:r w:rsidRPr="00D34BDA">
              <w:rPr>
                <w:sz w:val="24"/>
                <w:szCs w:val="24"/>
              </w:rPr>
              <w:t>bullying</w:t>
            </w:r>
            <w:proofErr w:type="spellEnd"/>
            <w:r w:rsidRPr="00D34BDA">
              <w:rPr>
                <w:sz w:val="24"/>
                <w:szCs w:val="24"/>
              </w:rPr>
              <w:t xml:space="preserve"> entre escolares brasileiros</w:t>
            </w:r>
          </w:p>
        </w:tc>
        <w:tc>
          <w:tcPr>
            <w:tcW w:w="1418" w:type="dxa"/>
            <w:tcBorders>
              <w:top w:val="single" w:sz="4" w:space="0" w:color="000000"/>
              <w:left w:val="nil"/>
              <w:bottom w:val="single" w:sz="4" w:space="0" w:color="000000"/>
              <w:right w:val="nil"/>
            </w:tcBorders>
            <w:shd w:val="clear" w:color="auto" w:fill="auto"/>
          </w:tcPr>
          <w:p w14:paraId="5FF27144" w14:textId="77777777" w:rsidR="00477422" w:rsidRPr="00D34BDA" w:rsidRDefault="00443C06" w:rsidP="00D34BDA">
            <w:pPr>
              <w:spacing w:line="360" w:lineRule="auto"/>
              <w:jc w:val="both"/>
              <w:rPr>
                <w:sz w:val="24"/>
                <w:szCs w:val="24"/>
              </w:rPr>
            </w:pPr>
            <w:r w:rsidRPr="00D34BDA">
              <w:rPr>
                <w:sz w:val="24"/>
                <w:szCs w:val="24"/>
              </w:rPr>
              <w:t>Brasil</w:t>
            </w:r>
          </w:p>
        </w:tc>
        <w:tc>
          <w:tcPr>
            <w:tcW w:w="709" w:type="dxa"/>
            <w:tcBorders>
              <w:top w:val="single" w:sz="4" w:space="0" w:color="000000"/>
              <w:left w:val="nil"/>
              <w:bottom w:val="single" w:sz="4" w:space="0" w:color="000000"/>
              <w:right w:val="nil"/>
            </w:tcBorders>
            <w:shd w:val="clear" w:color="auto" w:fill="auto"/>
          </w:tcPr>
          <w:p w14:paraId="72F03702" w14:textId="77777777" w:rsidR="00477422" w:rsidRPr="00D34BDA" w:rsidRDefault="00443C06" w:rsidP="00D34BDA">
            <w:pPr>
              <w:spacing w:line="360" w:lineRule="auto"/>
              <w:rPr>
                <w:sz w:val="24"/>
                <w:szCs w:val="24"/>
              </w:rPr>
            </w:pPr>
            <w:r w:rsidRPr="00D34BDA">
              <w:rPr>
                <w:sz w:val="24"/>
                <w:szCs w:val="24"/>
              </w:rPr>
              <w:t>2018</w:t>
            </w:r>
          </w:p>
        </w:tc>
      </w:tr>
      <w:tr w:rsidR="00477422" w:rsidRPr="00D34BDA" w14:paraId="6AEBE44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8F3623E" w14:textId="77777777" w:rsidR="00477422" w:rsidRPr="00D34BDA" w:rsidRDefault="00443C06" w:rsidP="00D34BDA">
            <w:pPr>
              <w:spacing w:line="360" w:lineRule="auto"/>
              <w:rPr>
                <w:sz w:val="24"/>
                <w:szCs w:val="24"/>
              </w:rPr>
            </w:pPr>
            <w:bookmarkStart w:id="20" w:name="_heading=h.3j2qqm3" w:colFirst="0" w:colLast="0"/>
            <w:bookmarkEnd w:id="20"/>
            <w:r w:rsidRPr="00D34BDA">
              <w:rPr>
                <w:sz w:val="24"/>
                <w:szCs w:val="24"/>
              </w:rPr>
              <w:t>32</w:t>
            </w:r>
          </w:p>
        </w:tc>
        <w:tc>
          <w:tcPr>
            <w:tcW w:w="1165" w:type="dxa"/>
            <w:tcBorders>
              <w:top w:val="single" w:sz="4" w:space="0" w:color="000000"/>
              <w:left w:val="nil"/>
              <w:bottom w:val="single" w:sz="4" w:space="0" w:color="000000"/>
              <w:right w:val="nil"/>
            </w:tcBorders>
            <w:shd w:val="clear" w:color="auto" w:fill="auto"/>
          </w:tcPr>
          <w:p w14:paraId="7C0C9E37"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0B1E9EF1" w14:textId="77777777" w:rsidR="00477422" w:rsidRPr="00D34BDA" w:rsidRDefault="00443C06" w:rsidP="00D34BDA">
            <w:pPr>
              <w:spacing w:line="360" w:lineRule="auto"/>
              <w:jc w:val="both"/>
              <w:rPr>
                <w:sz w:val="24"/>
                <w:szCs w:val="24"/>
              </w:rPr>
            </w:pPr>
            <w:r w:rsidRPr="00D34BDA">
              <w:rPr>
                <w:sz w:val="24"/>
                <w:szCs w:val="24"/>
              </w:rPr>
              <w:t>Psicología</w:t>
            </w:r>
          </w:p>
        </w:tc>
        <w:tc>
          <w:tcPr>
            <w:tcW w:w="1276" w:type="dxa"/>
            <w:tcBorders>
              <w:top w:val="single" w:sz="4" w:space="0" w:color="000000"/>
              <w:left w:val="nil"/>
              <w:bottom w:val="single" w:sz="4" w:space="0" w:color="000000"/>
              <w:right w:val="nil"/>
            </w:tcBorders>
            <w:shd w:val="clear" w:color="auto" w:fill="auto"/>
          </w:tcPr>
          <w:p w14:paraId="30C439E0" w14:textId="77777777" w:rsidR="00477422" w:rsidRPr="00D34BDA" w:rsidRDefault="00443C06" w:rsidP="00D34BDA">
            <w:pPr>
              <w:spacing w:line="360" w:lineRule="auto"/>
              <w:jc w:val="both"/>
              <w:rPr>
                <w:sz w:val="24"/>
                <w:szCs w:val="24"/>
              </w:rPr>
            </w:pPr>
            <w:r w:rsidRPr="00D34BDA">
              <w:rPr>
                <w:sz w:val="24"/>
                <w:szCs w:val="24"/>
              </w:rPr>
              <w:t>Gouveia, Leal &amp; Cardoso</w:t>
            </w:r>
          </w:p>
        </w:tc>
        <w:tc>
          <w:tcPr>
            <w:tcW w:w="2591" w:type="dxa"/>
            <w:tcBorders>
              <w:top w:val="single" w:sz="4" w:space="0" w:color="000000"/>
              <w:left w:val="nil"/>
              <w:bottom w:val="single" w:sz="4" w:space="0" w:color="000000"/>
              <w:right w:val="nil"/>
            </w:tcBorders>
            <w:shd w:val="clear" w:color="auto" w:fill="auto"/>
          </w:tcPr>
          <w:p w14:paraId="72ED144C" w14:textId="77777777" w:rsidR="00477422" w:rsidRPr="00D34BDA" w:rsidRDefault="00443C06" w:rsidP="00D34BDA">
            <w:pPr>
              <w:spacing w:line="360" w:lineRule="auto"/>
              <w:jc w:val="both"/>
              <w:rPr>
                <w:sz w:val="24"/>
                <w:szCs w:val="24"/>
              </w:rPr>
            </w:pPr>
            <w:proofErr w:type="spellStart"/>
            <w:r w:rsidRPr="00D34BDA">
              <w:rPr>
                <w:sz w:val="24"/>
                <w:szCs w:val="24"/>
              </w:rPr>
              <w:t>Bullying</w:t>
            </w:r>
            <w:proofErr w:type="spellEnd"/>
            <w:r w:rsidRPr="00D34BDA">
              <w:rPr>
                <w:sz w:val="24"/>
                <w:szCs w:val="24"/>
              </w:rPr>
              <w:t xml:space="preserve"> e </w:t>
            </w:r>
            <w:proofErr w:type="spellStart"/>
            <w:r w:rsidRPr="00D34BDA">
              <w:rPr>
                <w:sz w:val="24"/>
                <w:szCs w:val="24"/>
              </w:rPr>
              <w:t>agressão</w:t>
            </w:r>
            <w:proofErr w:type="spellEnd"/>
          </w:p>
        </w:tc>
        <w:tc>
          <w:tcPr>
            <w:tcW w:w="1418" w:type="dxa"/>
            <w:tcBorders>
              <w:top w:val="single" w:sz="4" w:space="0" w:color="000000"/>
              <w:left w:val="nil"/>
              <w:bottom w:val="single" w:sz="4" w:space="0" w:color="000000"/>
              <w:right w:val="nil"/>
            </w:tcBorders>
            <w:shd w:val="clear" w:color="auto" w:fill="auto"/>
          </w:tcPr>
          <w:p w14:paraId="0C30A438" w14:textId="77777777" w:rsidR="00477422" w:rsidRPr="00D34BDA" w:rsidRDefault="00443C06" w:rsidP="00D34BDA">
            <w:pPr>
              <w:spacing w:line="360" w:lineRule="auto"/>
              <w:jc w:val="both"/>
              <w:rPr>
                <w:sz w:val="24"/>
                <w:szCs w:val="24"/>
              </w:rPr>
            </w:pPr>
            <w:r w:rsidRPr="00D34BDA">
              <w:rPr>
                <w:sz w:val="24"/>
                <w:szCs w:val="24"/>
              </w:rPr>
              <w:t>Portugal</w:t>
            </w:r>
          </w:p>
        </w:tc>
        <w:tc>
          <w:tcPr>
            <w:tcW w:w="709" w:type="dxa"/>
            <w:tcBorders>
              <w:top w:val="single" w:sz="4" w:space="0" w:color="000000"/>
              <w:left w:val="nil"/>
              <w:bottom w:val="single" w:sz="4" w:space="0" w:color="000000"/>
              <w:right w:val="nil"/>
            </w:tcBorders>
            <w:shd w:val="clear" w:color="auto" w:fill="auto"/>
          </w:tcPr>
          <w:p w14:paraId="4118AE84" w14:textId="77777777" w:rsidR="00477422" w:rsidRPr="00D34BDA" w:rsidRDefault="00443C06" w:rsidP="00D34BDA">
            <w:pPr>
              <w:spacing w:line="360" w:lineRule="auto"/>
              <w:rPr>
                <w:sz w:val="24"/>
                <w:szCs w:val="24"/>
              </w:rPr>
            </w:pPr>
            <w:r w:rsidRPr="00D34BDA">
              <w:rPr>
                <w:sz w:val="24"/>
                <w:szCs w:val="24"/>
              </w:rPr>
              <w:t>2017</w:t>
            </w:r>
          </w:p>
        </w:tc>
      </w:tr>
      <w:tr w:rsidR="00477422" w:rsidRPr="00D34BDA" w14:paraId="5B61F83A"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6A262D1" w14:textId="77777777" w:rsidR="00477422" w:rsidRPr="00D34BDA" w:rsidRDefault="00443C06" w:rsidP="00D34BDA">
            <w:pPr>
              <w:spacing w:line="360" w:lineRule="auto"/>
              <w:rPr>
                <w:sz w:val="24"/>
                <w:szCs w:val="24"/>
              </w:rPr>
            </w:pPr>
            <w:bookmarkStart w:id="21" w:name="_heading=h.1y810tw" w:colFirst="0" w:colLast="0"/>
            <w:bookmarkEnd w:id="21"/>
            <w:r w:rsidRPr="00D34BDA">
              <w:rPr>
                <w:sz w:val="24"/>
                <w:szCs w:val="24"/>
              </w:rPr>
              <w:t>33</w:t>
            </w:r>
          </w:p>
        </w:tc>
        <w:tc>
          <w:tcPr>
            <w:tcW w:w="1165" w:type="dxa"/>
            <w:tcBorders>
              <w:top w:val="single" w:sz="4" w:space="0" w:color="000000"/>
              <w:left w:val="nil"/>
              <w:bottom w:val="single" w:sz="4" w:space="0" w:color="000000"/>
              <w:right w:val="nil"/>
            </w:tcBorders>
            <w:shd w:val="clear" w:color="auto" w:fill="auto"/>
          </w:tcPr>
          <w:p w14:paraId="4EB5EE13"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347B3C60" w14:textId="77777777" w:rsidR="00477422" w:rsidRPr="00D34BDA" w:rsidRDefault="00443C06" w:rsidP="00D34BDA">
            <w:pPr>
              <w:spacing w:line="360" w:lineRule="auto"/>
              <w:jc w:val="both"/>
              <w:rPr>
                <w:sz w:val="24"/>
                <w:szCs w:val="24"/>
              </w:rPr>
            </w:pPr>
            <w:r w:rsidRPr="00D34BDA">
              <w:rPr>
                <w:sz w:val="24"/>
                <w:szCs w:val="24"/>
              </w:rPr>
              <w:t xml:space="preserve">RIDE. Rev. </w:t>
            </w:r>
            <w:proofErr w:type="spellStart"/>
            <w:r w:rsidRPr="00D34BDA">
              <w:rPr>
                <w:sz w:val="24"/>
                <w:szCs w:val="24"/>
              </w:rPr>
              <w:t>Iberoam</w:t>
            </w:r>
            <w:proofErr w:type="spellEnd"/>
            <w:r w:rsidRPr="00D34BDA">
              <w:rPr>
                <w:sz w:val="24"/>
                <w:szCs w:val="24"/>
              </w:rPr>
              <w:t xml:space="preserve">. </w:t>
            </w:r>
            <w:proofErr w:type="spellStart"/>
            <w:r w:rsidRPr="00D34BDA">
              <w:rPr>
                <w:sz w:val="24"/>
                <w:szCs w:val="24"/>
              </w:rPr>
              <w:t>Investig</w:t>
            </w:r>
            <w:proofErr w:type="spellEnd"/>
            <w:r w:rsidRPr="00D34BDA">
              <w:rPr>
                <w:sz w:val="24"/>
                <w:szCs w:val="24"/>
              </w:rPr>
              <w:t xml:space="preserve">. </w:t>
            </w:r>
            <w:proofErr w:type="spellStart"/>
            <w:r w:rsidRPr="00D34BDA">
              <w:rPr>
                <w:sz w:val="24"/>
                <w:szCs w:val="24"/>
              </w:rPr>
              <w:t>Desarro</w:t>
            </w:r>
            <w:proofErr w:type="spellEnd"/>
            <w:r w:rsidRPr="00D34BDA">
              <w:rPr>
                <w:sz w:val="24"/>
                <w:szCs w:val="24"/>
              </w:rPr>
              <w:t>.</w:t>
            </w:r>
          </w:p>
        </w:tc>
        <w:tc>
          <w:tcPr>
            <w:tcW w:w="1276" w:type="dxa"/>
            <w:tcBorders>
              <w:top w:val="single" w:sz="4" w:space="0" w:color="000000"/>
              <w:left w:val="nil"/>
              <w:bottom w:val="single" w:sz="4" w:space="0" w:color="000000"/>
              <w:right w:val="nil"/>
            </w:tcBorders>
            <w:shd w:val="clear" w:color="auto" w:fill="auto"/>
          </w:tcPr>
          <w:p w14:paraId="76C7F0CF" w14:textId="77777777" w:rsidR="00477422" w:rsidRPr="00D34BDA" w:rsidRDefault="00443C06" w:rsidP="00D34BDA">
            <w:pPr>
              <w:spacing w:line="360" w:lineRule="auto"/>
              <w:jc w:val="both"/>
              <w:rPr>
                <w:sz w:val="24"/>
                <w:szCs w:val="24"/>
              </w:rPr>
            </w:pPr>
            <w:proofErr w:type="spellStart"/>
            <w:r w:rsidRPr="00D34BDA">
              <w:rPr>
                <w:sz w:val="24"/>
                <w:szCs w:val="24"/>
              </w:rPr>
              <w:t>Covarrubia</w:t>
            </w:r>
            <w:proofErr w:type="spellEnd"/>
            <w:r w:rsidRPr="00D34BDA">
              <w:rPr>
                <w:sz w:val="24"/>
                <w:szCs w:val="24"/>
              </w:rPr>
              <w:t>&amp; Caro</w:t>
            </w:r>
          </w:p>
        </w:tc>
        <w:tc>
          <w:tcPr>
            <w:tcW w:w="2591" w:type="dxa"/>
            <w:tcBorders>
              <w:top w:val="single" w:sz="4" w:space="0" w:color="000000"/>
              <w:left w:val="nil"/>
              <w:bottom w:val="single" w:sz="4" w:space="0" w:color="000000"/>
              <w:right w:val="nil"/>
            </w:tcBorders>
            <w:shd w:val="clear" w:color="auto" w:fill="auto"/>
          </w:tcPr>
          <w:p w14:paraId="6F6E2F68" w14:textId="77777777" w:rsidR="00477422" w:rsidRPr="00D34BDA" w:rsidRDefault="00443C06" w:rsidP="00D34BDA">
            <w:pPr>
              <w:spacing w:line="360" w:lineRule="auto"/>
              <w:jc w:val="both"/>
              <w:rPr>
                <w:sz w:val="24"/>
                <w:szCs w:val="24"/>
              </w:rPr>
            </w:pPr>
            <w:r w:rsidRPr="00D34BDA">
              <w:rPr>
                <w:sz w:val="24"/>
                <w:szCs w:val="24"/>
              </w:rPr>
              <w:t>Determinantes de la violencia entre pares en escuelas secundarias del Estado de México</w:t>
            </w:r>
            <w:r w:rsidRPr="00D34BDA">
              <w:rPr>
                <w:sz w:val="24"/>
                <w:szCs w:val="24"/>
              </w:rPr>
              <w:tab/>
            </w:r>
            <w:r w:rsidRPr="00D34BDA">
              <w:rPr>
                <w:sz w:val="24"/>
                <w:szCs w:val="24"/>
              </w:rPr>
              <w:tab/>
            </w:r>
          </w:p>
        </w:tc>
        <w:tc>
          <w:tcPr>
            <w:tcW w:w="1418" w:type="dxa"/>
            <w:tcBorders>
              <w:top w:val="single" w:sz="4" w:space="0" w:color="000000"/>
              <w:left w:val="nil"/>
              <w:bottom w:val="single" w:sz="4" w:space="0" w:color="000000"/>
              <w:right w:val="nil"/>
            </w:tcBorders>
            <w:shd w:val="clear" w:color="auto" w:fill="auto"/>
          </w:tcPr>
          <w:p w14:paraId="711D8C82" w14:textId="77777777" w:rsidR="00477422" w:rsidRPr="00D34BDA" w:rsidRDefault="00443C06" w:rsidP="00D34BDA">
            <w:pPr>
              <w:spacing w:line="360" w:lineRule="auto"/>
              <w:rPr>
                <w:sz w:val="24"/>
                <w:szCs w:val="24"/>
              </w:rPr>
            </w:pPr>
            <w:r w:rsidRPr="00D34BDA">
              <w:rPr>
                <w:sz w:val="24"/>
                <w:szCs w:val="24"/>
              </w:rPr>
              <w:t>México</w:t>
            </w:r>
          </w:p>
        </w:tc>
        <w:tc>
          <w:tcPr>
            <w:tcW w:w="709" w:type="dxa"/>
            <w:tcBorders>
              <w:top w:val="single" w:sz="4" w:space="0" w:color="000000"/>
              <w:left w:val="nil"/>
              <w:bottom w:val="single" w:sz="4" w:space="0" w:color="000000"/>
              <w:right w:val="nil"/>
            </w:tcBorders>
            <w:shd w:val="clear" w:color="auto" w:fill="auto"/>
          </w:tcPr>
          <w:p w14:paraId="15A44E71" w14:textId="77777777" w:rsidR="00477422" w:rsidRPr="00D34BDA" w:rsidRDefault="00443C06" w:rsidP="00D34BDA">
            <w:pPr>
              <w:spacing w:line="360" w:lineRule="auto"/>
              <w:rPr>
                <w:sz w:val="24"/>
                <w:szCs w:val="24"/>
              </w:rPr>
            </w:pPr>
            <w:r w:rsidRPr="00D34BDA">
              <w:rPr>
                <w:sz w:val="24"/>
                <w:szCs w:val="24"/>
              </w:rPr>
              <w:t>2017</w:t>
            </w:r>
          </w:p>
        </w:tc>
      </w:tr>
      <w:tr w:rsidR="00477422" w:rsidRPr="00D34BDA" w14:paraId="6ED84214"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87CA53B" w14:textId="77777777" w:rsidR="00477422" w:rsidRPr="00D34BDA" w:rsidRDefault="00443C06" w:rsidP="00D34BDA">
            <w:pPr>
              <w:spacing w:line="360" w:lineRule="auto"/>
              <w:rPr>
                <w:sz w:val="24"/>
                <w:szCs w:val="24"/>
              </w:rPr>
            </w:pPr>
            <w:r w:rsidRPr="00D34BDA">
              <w:rPr>
                <w:sz w:val="24"/>
                <w:szCs w:val="24"/>
              </w:rPr>
              <w:t>34</w:t>
            </w:r>
          </w:p>
        </w:tc>
        <w:tc>
          <w:tcPr>
            <w:tcW w:w="1165" w:type="dxa"/>
            <w:tcBorders>
              <w:top w:val="single" w:sz="4" w:space="0" w:color="000000"/>
              <w:left w:val="nil"/>
              <w:bottom w:val="single" w:sz="4" w:space="0" w:color="000000"/>
              <w:right w:val="nil"/>
            </w:tcBorders>
            <w:shd w:val="clear" w:color="auto" w:fill="auto"/>
          </w:tcPr>
          <w:p w14:paraId="40DBB24F"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47544D6D" w14:textId="77777777" w:rsidR="00477422" w:rsidRPr="00D34BDA" w:rsidRDefault="00443C06" w:rsidP="00D34BDA">
            <w:pPr>
              <w:spacing w:line="360" w:lineRule="auto"/>
              <w:jc w:val="both"/>
              <w:rPr>
                <w:sz w:val="24"/>
                <w:szCs w:val="24"/>
              </w:rPr>
            </w:pPr>
            <w:r w:rsidRPr="00D34BDA">
              <w:rPr>
                <w:sz w:val="24"/>
                <w:szCs w:val="24"/>
              </w:rPr>
              <w:t>Enfermería Global</w:t>
            </w:r>
          </w:p>
        </w:tc>
        <w:tc>
          <w:tcPr>
            <w:tcW w:w="1276" w:type="dxa"/>
            <w:tcBorders>
              <w:top w:val="single" w:sz="4" w:space="0" w:color="000000"/>
              <w:left w:val="nil"/>
              <w:bottom w:val="single" w:sz="4" w:space="0" w:color="000000"/>
              <w:right w:val="nil"/>
            </w:tcBorders>
            <w:shd w:val="clear" w:color="auto" w:fill="auto"/>
          </w:tcPr>
          <w:p w14:paraId="082B2871" w14:textId="77777777" w:rsidR="00477422" w:rsidRPr="00D34BDA" w:rsidRDefault="00443C06" w:rsidP="00D34BDA">
            <w:pPr>
              <w:spacing w:line="360" w:lineRule="auto"/>
              <w:jc w:val="both"/>
              <w:rPr>
                <w:sz w:val="24"/>
                <w:szCs w:val="24"/>
              </w:rPr>
            </w:pPr>
            <w:proofErr w:type="spellStart"/>
            <w:r w:rsidRPr="00D34BDA">
              <w:rPr>
                <w:sz w:val="24"/>
                <w:szCs w:val="24"/>
              </w:rPr>
              <w:t>Cleberson</w:t>
            </w:r>
            <w:proofErr w:type="spellEnd"/>
            <w:r w:rsidRPr="00D34BDA">
              <w:rPr>
                <w:sz w:val="24"/>
                <w:szCs w:val="24"/>
              </w:rPr>
              <w:t xml:space="preserve"> &amp; Christine</w:t>
            </w:r>
          </w:p>
        </w:tc>
        <w:tc>
          <w:tcPr>
            <w:tcW w:w="2591" w:type="dxa"/>
            <w:tcBorders>
              <w:top w:val="single" w:sz="4" w:space="0" w:color="000000"/>
              <w:left w:val="nil"/>
              <w:bottom w:val="single" w:sz="4" w:space="0" w:color="000000"/>
              <w:right w:val="nil"/>
            </w:tcBorders>
            <w:shd w:val="clear" w:color="auto" w:fill="auto"/>
          </w:tcPr>
          <w:p w14:paraId="7ABB225B" w14:textId="77777777" w:rsidR="00477422" w:rsidRPr="00D34BDA" w:rsidRDefault="00443C06" w:rsidP="00D34BDA">
            <w:pPr>
              <w:spacing w:line="360" w:lineRule="auto"/>
              <w:jc w:val="both"/>
              <w:rPr>
                <w:sz w:val="24"/>
                <w:szCs w:val="24"/>
              </w:rPr>
            </w:pPr>
            <w:r w:rsidRPr="00D34BDA">
              <w:rPr>
                <w:sz w:val="24"/>
                <w:szCs w:val="24"/>
              </w:rPr>
              <w:t>Violencia escolar entre adolescentes: condiciones de vulnerabilidad.</w:t>
            </w:r>
          </w:p>
        </w:tc>
        <w:tc>
          <w:tcPr>
            <w:tcW w:w="1418" w:type="dxa"/>
            <w:tcBorders>
              <w:top w:val="single" w:sz="4" w:space="0" w:color="000000"/>
              <w:left w:val="nil"/>
              <w:bottom w:val="single" w:sz="4" w:space="0" w:color="000000"/>
              <w:right w:val="nil"/>
            </w:tcBorders>
            <w:shd w:val="clear" w:color="auto" w:fill="auto"/>
          </w:tcPr>
          <w:p w14:paraId="7821FCCF" w14:textId="77777777" w:rsidR="00477422" w:rsidRPr="00D34BDA" w:rsidRDefault="00443C06" w:rsidP="00D34BDA">
            <w:pPr>
              <w:spacing w:line="360" w:lineRule="auto"/>
              <w:rPr>
                <w:sz w:val="24"/>
                <w:szCs w:val="24"/>
              </w:rPr>
            </w:pPr>
            <w:r w:rsidRPr="00D34BDA">
              <w:rPr>
                <w:sz w:val="24"/>
                <w:szCs w:val="24"/>
              </w:rPr>
              <w:t>Brasil</w:t>
            </w:r>
          </w:p>
        </w:tc>
        <w:tc>
          <w:tcPr>
            <w:tcW w:w="709" w:type="dxa"/>
            <w:tcBorders>
              <w:top w:val="single" w:sz="4" w:space="0" w:color="000000"/>
              <w:left w:val="nil"/>
              <w:bottom w:val="single" w:sz="4" w:space="0" w:color="000000"/>
              <w:right w:val="nil"/>
            </w:tcBorders>
            <w:shd w:val="clear" w:color="auto" w:fill="auto"/>
          </w:tcPr>
          <w:p w14:paraId="4AEC85DD" w14:textId="77777777" w:rsidR="00477422" w:rsidRPr="00D34BDA" w:rsidRDefault="00443C06" w:rsidP="00D34BDA">
            <w:pPr>
              <w:spacing w:line="360" w:lineRule="auto"/>
              <w:rPr>
                <w:sz w:val="24"/>
                <w:szCs w:val="24"/>
              </w:rPr>
            </w:pPr>
            <w:r w:rsidRPr="00D34BDA">
              <w:rPr>
                <w:sz w:val="24"/>
                <w:szCs w:val="24"/>
              </w:rPr>
              <w:t>2016</w:t>
            </w:r>
          </w:p>
        </w:tc>
      </w:tr>
      <w:tr w:rsidR="00477422" w:rsidRPr="00D34BDA" w14:paraId="442DA37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96BEE73" w14:textId="77777777" w:rsidR="00477422" w:rsidRPr="00D34BDA" w:rsidRDefault="00443C06" w:rsidP="00D34BDA">
            <w:pPr>
              <w:spacing w:line="360" w:lineRule="auto"/>
              <w:rPr>
                <w:sz w:val="24"/>
                <w:szCs w:val="24"/>
              </w:rPr>
            </w:pPr>
            <w:bookmarkStart w:id="22" w:name="_heading=h.4i7ojhp" w:colFirst="0" w:colLast="0"/>
            <w:bookmarkEnd w:id="22"/>
            <w:r w:rsidRPr="00D34BDA">
              <w:rPr>
                <w:sz w:val="24"/>
                <w:szCs w:val="24"/>
              </w:rPr>
              <w:lastRenderedPageBreak/>
              <w:t>35</w:t>
            </w:r>
          </w:p>
        </w:tc>
        <w:tc>
          <w:tcPr>
            <w:tcW w:w="1165" w:type="dxa"/>
            <w:tcBorders>
              <w:top w:val="single" w:sz="4" w:space="0" w:color="000000"/>
              <w:left w:val="nil"/>
              <w:bottom w:val="single" w:sz="4" w:space="0" w:color="000000"/>
              <w:right w:val="nil"/>
            </w:tcBorders>
            <w:shd w:val="clear" w:color="auto" w:fill="auto"/>
          </w:tcPr>
          <w:p w14:paraId="3CA7B547"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08E2363E" w14:textId="77777777" w:rsidR="00477422" w:rsidRPr="00D34BDA" w:rsidRDefault="00443C06" w:rsidP="00D34BDA">
            <w:pPr>
              <w:spacing w:line="360" w:lineRule="auto"/>
              <w:jc w:val="both"/>
              <w:rPr>
                <w:sz w:val="24"/>
                <w:szCs w:val="24"/>
              </w:rPr>
            </w:pPr>
            <w:proofErr w:type="spellStart"/>
            <w:r w:rsidRPr="00D34BDA">
              <w:rPr>
                <w:sz w:val="24"/>
                <w:szCs w:val="24"/>
              </w:rPr>
              <w:t>CienciaUAT</w:t>
            </w:r>
            <w:proofErr w:type="spellEnd"/>
          </w:p>
        </w:tc>
        <w:tc>
          <w:tcPr>
            <w:tcW w:w="1276" w:type="dxa"/>
            <w:tcBorders>
              <w:top w:val="single" w:sz="4" w:space="0" w:color="000000"/>
              <w:left w:val="nil"/>
              <w:bottom w:val="single" w:sz="4" w:space="0" w:color="000000"/>
              <w:right w:val="nil"/>
            </w:tcBorders>
            <w:shd w:val="clear" w:color="auto" w:fill="auto"/>
          </w:tcPr>
          <w:p w14:paraId="6947AD01" w14:textId="77777777" w:rsidR="00477422" w:rsidRPr="00D34BDA" w:rsidRDefault="00443C06" w:rsidP="00D34BDA">
            <w:pPr>
              <w:spacing w:line="360" w:lineRule="auto"/>
              <w:jc w:val="both"/>
              <w:rPr>
                <w:sz w:val="24"/>
                <w:szCs w:val="24"/>
              </w:rPr>
            </w:pPr>
            <w:r w:rsidRPr="00D34BDA">
              <w:rPr>
                <w:sz w:val="24"/>
                <w:szCs w:val="24"/>
              </w:rPr>
              <w:t>Mendoza, Cervantes, Pedroza &amp; Aguilera</w:t>
            </w:r>
          </w:p>
        </w:tc>
        <w:tc>
          <w:tcPr>
            <w:tcW w:w="2591" w:type="dxa"/>
            <w:tcBorders>
              <w:top w:val="single" w:sz="4" w:space="0" w:color="000000"/>
              <w:left w:val="nil"/>
              <w:bottom w:val="single" w:sz="4" w:space="0" w:color="000000"/>
              <w:right w:val="nil"/>
            </w:tcBorders>
            <w:shd w:val="clear" w:color="auto" w:fill="auto"/>
          </w:tcPr>
          <w:p w14:paraId="7DC50050" w14:textId="77777777" w:rsidR="00477422" w:rsidRPr="00D34BDA" w:rsidRDefault="00443C06" w:rsidP="00D34BDA">
            <w:pPr>
              <w:spacing w:line="360" w:lineRule="auto"/>
              <w:jc w:val="both"/>
              <w:rPr>
                <w:sz w:val="24"/>
                <w:szCs w:val="24"/>
              </w:rPr>
            </w:pPr>
            <w:r w:rsidRPr="00D34BDA">
              <w:rPr>
                <w:sz w:val="24"/>
                <w:szCs w:val="24"/>
              </w:rPr>
              <w:t xml:space="preserve">Estructura factorial y consistencia interna del cuestionario para medir </w:t>
            </w:r>
            <w:proofErr w:type="spellStart"/>
            <w:r w:rsidRPr="00D34BDA">
              <w:rPr>
                <w:sz w:val="24"/>
                <w:szCs w:val="24"/>
              </w:rPr>
              <w:t>bullying</w:t>
            </w:r>
            <w:proofErr w:type="spellEnd"/>
            <w:r w:rsidRPr="00D34BDA">
              <w:rPr>
                <w:sz w:val="24"/>
                <w:szCs w:val="24"/>
              </w:rPr>
              <w:t xml:space="preserve"> y violencia escolar</w:t>
            </w:r>
          </w:p>
        </w:tc>
        <w:tc>
          <w:tcPr>
            <w:tcW w:w="1418" w:type="dxa"/>
            <w:tcBorders>
              <w:top w:val="single" w:sz="4" w:space="0" w:color="000000"/>
              <w:left w:val="nil"/>
              <w:bottom w:val="single" w:sz="4" w:space="0" w:color="000000"/>
              <w:right w:val="nil"/>
            </w:tcBorders>
            <w:shd w:val="clear" w:color="auto" w:fill="auto"/>
          </w:tcPr>
          <w:p w14:paraId="09A9EE0F" w14:textId="77777777" w:rsidR="00477422" w:rsidRPr="00D34BDA" w:rsidRDefault="00443C06" w:rsidP="00D34BDA">
            <w:pPr>
              <w:spacing w:line="360" w:lineRule="auto"/>
              <w:rPr>
                <w:sz w:val="24"/>
                <w:szCs w:val="24"/>
              </w:rPr>
            </w:pPr>
            <w:r w:rsidRPr="00D34BDA">
              <w:rPr>
                <w:sz w:val="24"/>
                <w:szCs w:val="24"/>
              </w:rPr>
              <w:t>México</w:t>
            </w:r>
          </w:p>
        </w:tc>
        <w:tc>
          <w:tcPr>
            <w:tcW w:w="709" w:type="dxa"/>
            <w:tcBorders>
              <w:top w:val="single" w:sz="4" w:space="0" w:color="000000"/>
              <w:left w:val="nil"/>
              <w:bottom w:val="single" w:sz="4" w:space="0" w:color="000000"/>
              <w:right w:val="nil"/>
            </w:tcBorders>
            <w:shd w:val="clear" w:color="auto" w:fill="auto"/>
          </w:tcPr>
          <w:p w14:paraId="571E65A1" w14:textId="77777777" w:rsidR="00477422" w:rsidRPr="00D34BDA" w:rsidRDefault="00443C06" w:rsidP="00D34BDA">
            <w:pPr>
              <w:spacing w:line="360" w:lineRule="auto"/>
              <w:rPr>
                <w:sz w:val="24"/>
                <w:szCs w:val="24"/>
              </w:rPr>
            </w:pPr>
            <w:r w:rsidRPr="00D34BDA">
              <w:rPr>
                <w:sz w:val="24"/>
                <w:szCs w:val="24"/>
              </w:rPr>
              <w:t>2015</w:t>
            </w:r>
            <w:r w:rsidRPr="00D34BDA">
              <w:rPr>
                <w:sz w:val="24"/>
                <w:szCs w:val="24"/>
              </w:rPr>
              <w:tab/>
            </w:r>
          </w:p>
        </w:tc>
      </w:tr>
      <w:tr w:rsidR="00477422" w:rsidRPr="00D34BDA" w14:paraId="156C237C"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5E4B4C5" w14:textId="77777777" w:rsidR="00477422" w:rsidRPr="00D34BDA" w:rsidRDefault="00443C06" w:rsidP="00D34BDA">
            <w:pPr>
              <w:spacing w:line="360" w:lineRule="auto"/>
              <w:rPr>
                <w:sz w:val="24"/>
                <w:szCs w:val="24"/>
              </w:rPr>
            </w:pPr>
            <w:bookmarkStart w:id="23" w:name="_heading=h.2xcytpi" w:colFirst="0" w:colLast="0"/>
            <w:bookmarkEnd w:id="23"/>
            <w:r w:rsidRPr="00D34BDA">
              <w:rPr>
                <w:sz w:val="24"/>
                <w:szCs w:val="24"/>
              </w:rPr>
              <w:t>36</w:t>
            </w:r>
          </w:p>
        </w:tc>
        <w:tc>
          <w:tcPr>
            <w:tcW w:w="1165" w:type="dxa"/>
            <w:tcBorders>
              <w:top w:val="single" w:sz="4" w:space="0" w:color="000000"/>
              <w:left w:val="nil"/>
              <w:bottom w:val="single" w:sz="4" w:space="0" w:color="000000"/>
              <w:right w:val="nil"/>
            </w:tcBorders>
            <w:shd w:val="clear" w:color="auto" w:fill="auto"/>
          </w:tcPr>
          <w:p w14:paraId="51F7A74E"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24DA4EF4" w14:textId="77777777" w:rsidR="00477422" w:rsidRPr="00D34BDA" w:rsidRDefault="00443C06" w:rsidP="00D34BDA">
            <w:pPr>
              <w:spacing w:line="360" w:lineRule="auto"/>
              <w:jc w:val="both"/>
              <w:rPr>
                <w:sz w:val="24"/>
                <w:szCs w:val="24"/>
              </w:rPr>
            </w:pPr>
            <w:r w:rsidRPr="00D34BDA">
              <w:rPr>
                <w:sz w:val="24"/>
                <w:szCs w:val="24"/>
              </w:rPr>
              <w:t xml:space="preserve">Rev. Latino-Am. </w:t>
            </w:r>
            <w:proofErr w:type="spellStart"/>
            <w:r w:rsidRPr="00D34BDA">
              <w:rPr>
                <w:sz w:val="24"/>
                <w:szCs w:val="24"/>
              </w:rPr>
              <w:t>Enfermagem</w:t>
            </w:r>
            <w:proofErr w:type="spellEnd"/>
          </w:p>
        </w:tc>
        <w:tc>
          <w:tcPr>
            <w:tcW w:w="1276" w:type="dxa"/>
            <w:tcBorders>
              <w:top w:val="single" w:sz="4" w:space="0" w:color="000000"/>
              <w:left w:val="nil"/>
              <w:bottom w:val="single" w:sz="4" w:space="0" w:color="000000"/>
              <w:right w:val="nil"/>
            </w:tcBorders>
            <w:shd w:val="clear" w:color="auto" w:fill="auto"/>
          </w:tcPr>
          <w:p w14:paraId="6613A488" w14:textId="77777777" w:rsidR="00477422" w:rsidRPr="00D34BDA" w:rsidRDefault="00443C06" w:rsidP="00D34BDA">
            <w:pPr>
              <w:spacing w:line="360" w:lineRule="auto"/>
              <w:jc w:val="both"/>
              <w:rPr>
                <w:sz w:val="24"/>
                <w:szCs w:val="24"/>
              </w:rPr>
            </w:pPr>
            <w:bookmarkStart w:id="24" w:name="_heading=h.1ci93xb" w:colFirst="0" w:colLast="0"/>
            <w:bookmarkEnd w:id="24"/>
            <w:r w:rsidRPr="00D34BDA">
              <w:rPr>
                <w:sz w:val="24"/>
                <w:szCs w:val="24"/>
              </w:rPr>
              <w:t xml:space="preserve">De Oliveira, </w:t>
            </w:r>
            <w:proofErr w:type="spellStart"/>
            <w:r w:rsidRPr="00D34BDA">
              <w:rPr>
                <w:sz w:val="24"/>
                <w:szCs w:val="24"/>
              </w:rPr>
              <w:t>Lossi</w:t>
            </w:r>
            <w:proofErr w:type="spellEnd"/>
            <w:r w:rsidRPr="00D34BDA">
              <w:rPr>
                <w:sz w:val="24"/>
                <w:szCs w:val="24"/>
              </w:rPr>
              <w:t xml:space="preserve">, Malta, </w:t>
            </w:r>
            <w:proofErr w:type="spellStart"/>
            <w:r w:rsidRPr="00D34BDA">
              <w:rPr>
                <w:sz w:val="24"/>
                <w:szCs w:val="24"/>
              </w:rPr>
              <w:t>Lopes</w:t>
            </w:r>
            <w:proofErr w:type="spellEnd"/>
            <w:r w:rsidRPr="00D34BDA">
              <w:rPr>
                <w:sz w:val="24"/>
                <w:szCs w:val="24"/>
              </w:rPr>
              <w:t>, Mariano &amp; Carvalho</w:t>
            </w:r>
          </w:p>
        </w:tc>
        <w:tc>
          <w:tcPr>
            <w:tcW w:w="2591" w:type="dxa"/>
            <w:tcBorders>
              <w:top w:val="single" w:sz="4" w:space="0" w:color="000000"/>
              <w:left w:val="nil"/>
              <w:bottom w:val="single" w:sz="4" w:space="0" w:color="000000"/>
              <w:right w:val="nil"/>
            </w:tcBorders>
            <w:shd w:val="clear" w:color="auto" w:fill="auto"/>
          </w:tcPr>
          <w:p w14:paraId="1A9BD099" w14:textId="77777777" w:rsidR="00477422" w:rsidRPr="00D34BDA" w:rsidRDefault="00443C06" w:rsidP="00D34BDA">
            <w:pPr>
              <w:spacing w:line="360" w:lineRule="auto"/>
              <w:jc w:val="both"/>
              <w:rPr>
                <w:sz w:val="24"/>
                <w:szCs w:val="24"/>
              </w:rPr>
            </w:pPr>
            <w:r w:rsidRPr="00D34BDA">
              <w:rPr>
                <w:sz w:val="24"/>
                <w:szCs w:val="24"/>
              </w:rPr>
              <w:t xml:space="preserve">The causes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bullying</w:t>
            </w:r>
            <w:proofErr w:type="spellEnd"/>
            <w:r w:rsidRPr="00D34BDA">
              <w:rPr>
                <w:sz w:val="24"/>
                <w:szCs w:val="24"/>
              </w:rPr>
              <w:t xml:space="preserve"> </w:t>
            </w:r>
          </w:p>
        </w:tc>
        <w:tc>
          <w:tcPr>
            <w:tcW w:w="1418" w:type="dxa"/>
            <w:tcBorders>
              <w:top w:val="single" w:sz="4" w:space="0" w:color="000000"/>
              <w:left w:val="nil"/>
              <w:bottom w:val="single" w:sz="4" w:space="0" w:color="000000"/>
              <w:right w:val="nil"/>
            </w:tcBorders>
            <w:shd w:val="clear" w:color="auto" w:fill="auto"/>
          </w:tcPr>
          <w:p w14:paraId="669E333B" w14:textId="77777777" w:rsidR="00477422" w:rsidRPr="00D34BDA" w:rsidRDefault="00443C06" w:rsidP="00D34BDA">
            <w:pPr>
              <w:spacing w:line="360" w:lineRule="auto"/>
              <w:rPr>
                <w:sz w:val="24"/>
                <w:szCs w:val="24"/>
              </w:rPr>
            </w:pPr>
            <w:r w:rsidRPr="00D34BDA">
              <w:rPr>
                <w:sz w:val="24"/>
                <w:szCs w:val="24"/>
              </w:rPr>
              <w:t>Brasil</w:t>
            </w:r>
          </w:p>
        </w:tc>
        <w:tc>
          <w:tcPr>
            <w:tcW w:w="709" w:type="dxa"/>
            <w:tcBorders>
              <w:top w:val="single" w:sz="4" w:space="0" w:color="000000"/>
              <w:left w:val="nil"/>
              <w:bottom w:val="single" w:sz="4" w:space="0" w:color="000000"/>
              <w:right w:val="nil"/>
            </w:tcBorders>
            <w:shd w:val="clear" w:color="auto" w:fill="auto"/>
          </w:tcPr>
          <w:p w14:paraId="5E203A5E" w14:textId="77777777" w:rsidR="00477422" w:rsidRPr="00D34BDA" w:rsidRDefault="00443C06" w:rsidP="00D34BDA">
            <w:pPr>
              <w:spacing w:line="360" w:lineRule="auto"/>
              <w:rPr>
                <w:sz w:val="24"/>
                <w:szCs w:val="24"/>
              </w:rPr>
            </w:pPr>
            <w:r w:rsidRPr="00D34BDA">
              <w:rPr>
                <w:sz w:val="24"/>
                <w:szCs w:val="24"/>
              </w:rPr>
              <w:t>2015</w:t>
            </w:r>
            <w:r w:rsidRPr="00D34BDA">
              <w:rPr>
                <w:sz w:val="24"/>
                <w:szCs w:val="24"/>
              </w:rPr>
              <w:tab/>
            </w:r>
          </w:p>
        </w:tc>
      </w:tr>
      <w:tr w:rsidR="00477422" w:rsidRPr="00D34BDA" w14:paraId="66CFBC2A"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099FEC5" w14:textId="77777777" w:rsidR="00477422" w:rsidRPr="00D34BDA" w:rsidRDefault="00443C06" w:rsidP="00D34BDA">
            <w:pPr>
              <w:spacing w:line="360" w:lineRule="auto"/>
              <w:rPr>
                <w:sz w:val="24"/>
                <w:szCs w:val="24"/>
              </w:rPr>
            </w:pPr>
            <w:r w:rsidRPr="00D34BDA">
              <w:rPr>
                <w:sz w:val="24"/>
                <w:szCs w:val="24"/>
              </w:rPr>
              <w:t>37</w:t>
            </w:r>
          </w:p>
        </w:tc>
        <w:tc>
          <w:tcPr>
            <w:tcW w:w="1165" w:type="dxa"/>
            <w:tcBorders>
              <w:top w:val="single" w:sz="4" w:space="0" w:color="000000"/>
              <w:left w:val="nil"/>
              <w:bottom w:val="single" w:sz="4" w:space="0" w:color="000000"/>
              <w:right w:val="nil"/>
            </w:tcBorders>
            <w:shd w:val="clear" w:color="auto" w:fill="auto"/>
          </w:tcPr>
          <w:p w14:paraId="5ECFCAA5" w14:textId="77777777" w:rsidR="00477422" w:rsidRPr="00D34BDA" w:rsidRDefault="00443C06" w:rsidP="00D34BDA">
            <w:pPr>
              <w:spacing w:line="360" w:lineRule="auto"/>
              <w:rPr>
                <w:sz w:val="24"/>
                <w:szCs w:val="24"/>
              </w:rPr>
            </w:pPr>
            <w:r w:rsidRPr="00D34BDA">
              <w:rPr>
                <w:sz w:val="24"/>
                <w:szCs w:val="24"/>
              </w:rPr>
              <w:t>Scielo</w:t>
            </w:r>
          </w:p>
        </w:tc>
        <w:tc>
          <w:tcPr>
            <w:tcW w:w="1389" w:type="dxa"/>
            <w:tcBorders>
              <w:top w:val="single" w:sz="4" w:space="0" w:color="000000"/>
              <w:left w:val="nil"/>
              <w:bottom w:val="single" w:sz="4" w:space="0" w:color="000000"/>
              <w:right w:val="nil"/>
            </w:tcBorders>
            <w:shd w:val="clear" w:color="auto" w:fill="auto"/>
          </w:tcPr>
          <w:p w14:paraId="649DF82D" w14:textId="77777777" w:rsidR="00477422" w:rsidRPr="00D34BDA" w:rsidRDefault="00443C06" w:rsidP="00D34BDA">
            <w:pPr>
              <w:spacing w:line="360" w:lineRule="auto"/>
              <w:jc w:val="both"/>
              <w:rPr>
                <w:sz w:val="24"/>
                <w:szCs w:val="24"/>
              </w:rPr>
            </w:pPr>
            <w:proofErr w:type="spellStart"/>
            <w:r w:rsidRPr="00D34BDA">
              <w:rPr>
                <w:sz w:val="24"/>
                <w:szCs w:val="24"/>
              </w:rPr>
              <w:t>Rev</w:t>
            </w:r>
            <w:proofErr w:type="spellEnd"/>
            <w:r w:rsidRPr="00D34BDA">
              <w:rPr>
                <w:sz w:val="24"/>
                <w:szCs w:val="24"/>
              </w:rPr>
              <w:t xml:space="preserve"> cubana </w:t>
            </w:r>
            <w:proofErr w:type="spellStart"/>
            <w:r w:rsidRPr="00D34BDA">
              <w:rPr>
                <w:sz w:val="24"/>
                <w:szCs w:val="24"/>
              </w:rPr>
              <w:t>Enfermer</w:t>
            </w:r>
            <w:proofErr w:type="spellEnd"/>
          </w:p>
        </w:tc>
        <w:tc>
          <w:tcPr>
            <w:tcW w:w="1276" w:type="dxa"/>
            <w:tcBorders>
              <w:top w:val="single" w:sz="4" w:space="0" w:color="000000"/>
              <w:left w:val="nil"/>
              <w:bottom w:val="single" w:sz="4" w:space="0" w:color="000000"/>
              <w:right w:val="nil"/>
            </w:tcBorders>
            <w:shd w:val="clear" w:color="auto" w:fill="auto"/>
          </w:tcPr>
          <w:p w14:paraId="1B46C731" w14:textId="77777777" w:rsidR="00477422" w:rsidRPr="00D34BDA" w:rsidRDefault="00443C06" w:rsidP="00D34BDA">
            <w:pPr>
              <w:spacing w:line="360" w:lineRule="auto"/>
              <w:jc w:val="both"/>
              <w:rPr>
                <w:sz w:val="24"/>
                <w:szCs w:val="24"/>
              </w:rPr>
            </w:pPr>
            <w:r w:rsidRPr="00D34BDA">
              <w:rPr>
                <w:sz w:val="24"/>
                <w:szCs w:val="24"/>
              </w:rPr>
              <w:t xml:space="preserve">Rodríguez, Ramos, Rodríguez, Larrosa &amp; </w:t>
            </w:r>
            <w:proofErr w:type="spellStart"/>
            <w:r w:rsidRPr="00D34BDA">
              <w:rPr>
                <w:sz w:val="24"/>
                <w:szCs w:val="24"/>
              </w:rPr>
              <w:t>Ledón</w:t>
            </w:r>
            <w:proofErr w:type="spellEnd"/>
            <w:r w:rsidRPr="00D34BDA">
              <w:rPr>
                <w:sz w:val="24"/>
                <w:szCs w:val="24"/>
              </w:rPr>
              <w:tab/>
            </w:r>
            <w:r w:rsidRPr="00D34BDA">
              <w:rPr>
                <w:sz w:val="24"/>
                <w:szCs w:val="24"/>
              </w:rPr>
              <w:tab/>
            </w:r>
          </w:p>
        </w:tc>
        <w:tc>
          <w:tcPr>
            <w:tcW w:w="2591" w:type="dxa"/>
            <w:tcBorders>
              <w:top w:val="single" w:sz="4" w:space="0" w:color="000000"/>
              <w:left w:val="nil"/>
              <w:bottom w:val="single" w:sz="4" w:space="0" w:color="000000"/>
              <w:right w:val="nil"/>
            </w:tcBorders>
            <w:shd w:val="clear" w:color="auto" w:fill="auto"/>
          </w:tcPr>
          <w:p w14:paraId="05546B69" w14:textId="77777777" w:rsidR="00477422" w:rsidRPr="00D34BDA" w:rsidRDefault="00443C06" w:rsidP="00D34BDA">
            <w:pPr>
              <w:spacing w:line="360" w:lineRule="auto"/>
              <w:jc w:val="both"/>
              <w:rPr>
                <w:sz w:val="24"/>
                <w:szCs w:val="24"/>
              </w:rPr>
            </w:pPr>
            <w:r w:rsidRPr="00D34BDA">
              <w:rPr>
                <w:sz w:val="24"/>
                <w:szCs w:val="24"/>
              </w:rPr>
              <w:t xml:space="preserve">School </w:t>
            </w:r>
            <w:proofErr w:type="spellStart"/>
            <w:r w:rsidRPr="00D34BDA">
              <w:rPr>
                <w:sz w:val="24"/>
                <w:szCs w:val="24"/>
              </w:rPr>
              <w:t>violence</w:t>
            </w:r>
            <w:proofErr w:type="spellEnd"/>
            <w:r w:rsidRPr="00D34BDA">
              <w:rPr>
                <w:sz w:val="24"/>
                <w:szCs w:val="24"/>
              </w:rPr>
              <w:t xml:space="preserve"> in </w:t>
            </w:r>
            <w:proofErr w:type="spellStart"/>
            <w:r w:rsidRPr="00D34BDA">
              <w:rPr>
                <w:sz w:val="24"/>
                <w:szCs w:val="24"/>
              </w:rPr>
              <w:t>teenagers</w:t>
            </w:r>
            <w:proofErr w:type="spellEnd"/>
            <w:r w:rsidRPr="00D34BDA">
              <w:rPr>
                <w:sz w:val="24"/>
                <w:szCs w:val="24"/>
              </w:rPr>
              <w:t xml:space="preserve"> Schedule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educational</w:t>
            </w:r>
            <w:proofErr w:type="spellEnd"/>
            <w:r w:rsidRPr="00D34BDA">
              <w:rPr>
                <w:sz w:val="24"/>
                <w:szCs w:val="24"/>
              </w:rPr>
              <w:t xml:space="preserve"> </w:t>
            </w:r>
            <w:proofErr w:type="spellStart"/>
            <w:r w:rsidRPr="00D34BDA">
              <w:rPr>
                <w:sz w:val="24"/>
                <w:szCs w:val="24"/>
              </w:rPr>
              <w:t>involvement</w:t>
            </w:r>
            <w:proofErr w:type="spellEnd"/>
            <w:r w:rsidRPr="00D34BDA">
              <w:rPr>
                <w:sz w:val="24"/>
                <w:szCs w:val="24"/>
              </w:rPr>
              <w:t xml:space="preserve"> at </w:t>
            </w:r>
            <w:proofErr w:type="spellStart"/>
            <w:r w:rsidRPr="00D34BDA">
              <w:rPr>
                <w:sz w:val="24"/>
                <w:szCs w:val="24"/>
              </w:rPr>
              <w:t>high</w:t>
            </w:r>
            <w:proofErr w:type="spellEnd"/>
            <w:r w:rsidRPr="00D34BDA">
              <w:rPr>
                <w:sz w:val="24"/>
                <w:szCs w:val="24"/>
              </w:rPr>
              <w:t xml:space="preserve"> </w:t>
            </w:r>
            <w:proofErr w:type="spellStart"/>
            <w:r w:rsidRPr="00D34BDA">
              <w:rPr>
                <w:sz w:val="24"/>
                <w:szCs w:val="24"/>
              </w:rPr>
              <w:t>school</w:t>
            </w:r>
            <w:proofErr w:type="spellEnd"/>
            <w:r w:rsidRPr="00D34BDA">
              <w:rPr>
                <w:sz w:val="24"/>
                <w:szCs w:val="24"/>
              </w:rPr>
              <w:t xml:space="preserve"> </w:t>
            </w:r>
          </w:p>
        </w:tc>
        <w:tc>
          <w:tcPr>
            <w:tcW w:w="1418" w:type="dxa"/>
            <w:tcBorders>
              <w:top w:val="single" w:sz="4" w:space="0" w:color="000000"/>
              <w:left w:val="nil"/>
              <w:bottom w:val="single" w:sz="4" w:space="0" w:color="000000"/>
              <w:right w:val="nil"/>
            </w:tcBorders>
            <w:shd w:val="clear" w:color="auto" w:fill="auto"/>
          </w:tcPr>
          <w:p w14:paraId="12A94EFF" w14:textId="77777777" w:rsidR="00477422" w:rsidRPr="00D34BDA" w:rsidRDefault="00443C06" w:rsidP="00D34BDA">
            <w:pPr>
              <w:spacing w:line="360" w:lineRule="auto"/>
              <w:rPr>
                <w:sz w:val="24"/>
                <w:szCs w:val="24"/>
              </w:rPr>
            </w:pPr>
            <w:r w:rsidRPr="00D34BDA">
              <w:rPr>
                <w:sz w:val="24"/>
                <w:szCs w:val="24"/>
              </w:rPr>
              <w:t>Cuba</w:t>
            </w:r>
          </w:p>
        </w:tc>
        <w:tc>
          <w:tcPr>
            <w:tcW w:w="709" w:type="dxa"/>
            <w:tcBorders>
              <w:top w:val="single" w:sz="4" w:space="0" w:color="000000"/>
              <w:left w:val="nil"/>
              <w:bottom w:val="single" w:sz="4" w:space="0" w:color="000000"/>
              <w:right w:val="nil"/>
            </w:tcBorders>
            <w:shd w:val="clear" w:color="auto" w:fill="auto"/>
          </w:tcPr>
          <w:p w14:paraId="04485ACA" w14:textId="77777777" w:rsidR="00477422" w:rsidRPr="00D34BDA" w:rsidRDefault="00443C06" w:rsidP="00D34BDA">
            <w:pPr>
              <w:spacing w:line="360" w:lineRule="auto"/>
              <w:rPr>
                <w:sz w:val="24"/>
                <w:szCs w:val="24"/>
              </w:rPr>
            </w:pPr>
            <w:r w:rsidRPr="00D34BDA">
              <w:rPr>
                <w:sz w:val="24"/>
                <w:szCs w:val="24"/>
              </w:rPr>
              <w:t>2015</w:t>
            </w:r>
          </w:p>
        </w:tc>
      </w:tr>
      <w:tr w:rsidR="00477422" w:rsidRPr="00D34BDA" w14:paraId="3178B1BD"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A728DB8" w14:textId="77777777" w:rsidR="00477422" w:rsidRPr="00D34BDA" w:rsidRDefault="00443C06" w:rsidP="00D34BDA">
            <w:pPr>
              <w:spacing w:line="360" w:lineRule="auto"/>
              <w:rPr>
                <w:sz w:val="24"/>
                <w:szCs w:val="24"/>
              </w:rPr>
            </w:pPr>
            <w:r w:rsidRPr="00D34BDA">
              <w:rPr>
                <w:sz w:val="24"/>
                <w:szCs w:val="24"/>
              </w:rPr>
              <w:t>38</w:t>
            </w:r>
          </w:p>
        </w:tc>
        <w:tc>
          <w:tcPr>
            <w:tcW w:w="1165" w:type="dxa"/>
            <w:tcBorders>
              <w:top w:val="single" w:sz="4" w:space="0" w:color="000000"/>
              <w:left w:val="nil"/>
              <w:bottom w:val="single" w:sz="4" w:space="0" w:color="000000"/>
              <w:right w:val="nil"/>
            </w:tcBorders>
            <w:shd w:val="clear" w:color="auto" w:fill="auto"/>
          </w:tcPr>
          <w:p w14:paraId="27B3AC5A" w14:textId="77777777" w:rsidR="00477422" w:rsidRPr="00D34BDA" w:rsidRDefault="00443C06" w:rsidP="00D34BDA">
            <w:pPr>
              <w:spacing w:line="360" w:lineRule="auto"/>
              <w:rPr>
                <w:sz w:val="24"/>
                <w:szCs w:val="24"/>
              </w:rPr>
            </w:pPr>
            <w:r w:rsidRPr="00D34BDA">
              <w:rPr>
                <w:sz w:val="24"/>
                <w:szCs w:val="24"/>
              </w:rPr>
              <w:t>Latindex</w:t>
            </w:r>
          </w:p>
        </w:tc>
        <w:tc>
          <w:tcPr>
            <w:tcW w:w="1389" w:type="dxa"/>
            <w:tcBorders>
              <w:top w:val="single" w:sz="4" w:space="0" w:color="000000"/>
              <w:left w:val="nil"/>
              <w:bottom w:val="single" w:sz="4" w:space="0" w:color="000000"/>
              <w:right w:val="nil"/>
            </w:tcBorders>
            <w:shd w:val="clear" w:color="auto" w:fill="auto"/>
          </w:tcPr>
          <w:p w14:paraId="32E7D0BD" w14:textId="77777777" w:rsidR="00477422" w:rsidRPr="00D34BDA" w:rsidRDefault="00443C06" w:rsidP="00D34BDA">
            <w:pPr>
              <w:spacing w:line="360" w:lineRule="auto"/>
              <w:jc w:val="both"/>
              <w:rPr>
                <w:sz w:val="24"/>
                <w:szCs w:val="24"/>
              </w:rPr>
            </w:pPr>
            <w:bookmarkStart w:id="25" w:name="_heading=h.3whwml4" w:colFirst="0" w:colLast="0"/>
            <w:bookmarkEnd w:id="25"/>
            <w:r w:rsidRPr="00D34BDA">
              <w:rPr>
                <w:sz w:val="24"/>
                <w:szCs w:val="24"/>
              </w:rPr>
              <w:t xml:space="preserve">Revista de psicología y educación </w:t>
            </w:r>
          </w:p>
        </w:tc>
        <w:tc>
          <w:tcPr>
            <w:tcW w:w="1276" w:type="dxa"/>
            <w:tcBorders>
              <w:top w:val="single" w:sz="4" w:space="0" w:color="000000"/>
              <w:left w:val="nil"/>
              <w:bottom w:val="single" w:sz="4" w:space="0" w:color="000000"/>
              <w:right w:val="nil"/>
            </w:tcBorders>
            <w:shd w:val="clear" w:color="auto" w:fill="auto"/>
          </w:tcPr>
          <w:p w14:paraId="023FA68D" w14:textId="77777777" w:rsidR="00477422" w:rsidRPr="00D34BDA" w:rsidRDefault="00443C06" w:rsidP="00D34BDA">
            <w:pPr>
              <w:spacing w:line="360" w:lineRule="auto"/>
              <w:jc w:val="both"/>
              <w:rPr>
                <w:sz w:val="24"/>
                <w:szCs w:val="24"/>
              </w:rPr>
            </w:pPr>
            <w:r w:rsidRPr="00D34BDA">
              <w:rPr>
                <w:sz w:val="24"/>
                <w:szCs w:val="24"/>
              </w:rPr>
              <w:t>Díaz, Rubio &amp;</w:t>
            </w:r>
          </w:p>
          <w:p w14:paraId="5EE51210" w14:textId="77777777" w:rsidR="00477422" w:rsidRPr="00D34BDA" w:rsidRDefault="00443C06" w:rsidP="00D34BDA">
            <w:pPr>
              <w:spacing w:line="360" w:lineRule="auto"/>
              <w:jc w:val="both"/>
              <w:rPr>
                <w:sz w:val="24"/>
                <w:szCs w:val="24"/>
              </w:rPr>
            </w:pPr>
            <w:r w:rsidRPr="00D34BDA">
              <w:rPr>
                <w:sz w:val="24"/>
                <w:szCs w:val="24"/>
              </w:rPr>
              <w:t xml:space="preserve"> Carbonell</w:t>
            </w:r>
          </w:p>
        </w:tc>
        <w:tc>
          <w:tcPr>
            <w:tcW w:w="2591" w:type="dxa"/>
            <w:tcBorders>
              <w:top w:val="single" w:sz="4" w:space="0" w:color="000000"/>
              <w:left w:val="nil"/>
              <w:bottom w:val="single" w:sz="4" w:space="0" w:color="000000"/>
              <w:right w:val="nil"/>
            </w:tcBorders>
            <w:shd w:val="clear" w:color="auto" w:fill="auto"/>
          </w:tcPr>
          <w:p w14:paraId="14F2DB6A" w14:textId="77777777" w:rsidR="00477422" w:rsidRPr="00D34BDA" w:rsidRDefault="00443C06" w:rsidP="00D34BDA">
            <w:pPr>
              <w:spacing w:line="360" w:lineRule="auto"/>
              <w:jc w:val="both"/>
              <w:rPr>
                <w:sz w:val="24"/>
                <w:szCs w:val="24"/>
              </w:rPr>
            </w:pPr>
            <w:r w:rsidRPr="00D34BDA">
              <w:rPr>
                <w:sz w:val="24"/>
                <w:szCs w:val="24"/>
              </w:rPr>
              <w:t xml:space="preserve">Efectos de la aplicación de un programa de inteligencia emocional en la dinámica de </w:t>
            </w:r>
            <w:proofErr w:type="spellStart"/>
            <w:r w:rsidRPr="00D34BDA">
              <w:rPr>
                <w:sz w:val="24"/>
                <w:szCs w:val="24"/>
              </w:rPr>
              <w:t>bullying</w:t>
            </w:r>
            <w:proofErr w:type="spellEnd"/>
            <w:r w:rsidRPr="00D34BDA">
              <w:rPr>
                <w:sz w:val="24"/>
                <w:szCs w:val="24"/>
              </w:rPr>
              <w:t>.</w:t>
            </w:r>
          </w:p>
          <w:p w14:paraId="43D835B1" w14:textId="77777777" w:rsidR="00477422" w:rsidRPr="00D34BDA" w:rsidRDefault="00477422" w:rsidP="00D34BDA">
            <w:pPr>
              <w:spacing w:line="360" w:lineRule="auto"/>
              <w:jc w:val="both"/>
              <w:rPr>
                <w:sz w:val="24"/>
                <w:szCs w:val="24"/>
              </w:rPr>
            </w:pPr>
          </w:p>
        </w:tc>
        <w:tc>
          <w:tcPr>
            <w:tcW w:w="1418" w:type="dxa"/>
            <w:tcBorders>
              <w:top w:val="single" w:sz="4" w:space="0" w:color="000000"/>
              <w:left w:val="nil"/>
              <w:bottom w:val="single" w:sz="4" w:space="0" w:color="000000"/>
              <w:right w:val="nil"/>
            </w:tcBorders>
            <w:shd w:val="clear" w:color="auto" w:fill="auto"/>
          </w:tcPr>
          <w:p w14:paraId="5890AC61"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4131E05A"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22CCB82C"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E477FB7" w14:textId="77777777" w:rsidR="00477422" w:rsidRPr="00D34BDA" w:rsidRDefault="00443C06" w:rsidP="00D34BDA">
            <w:pPr>
              <w:spacing w:line="360" w:lineRule="auto"/>
              <w:rPr>
                <w:sz w:val="24"/>
                <w:szCs w:val="24"/>
              </w:rPr>
            </w:pPr>
            <w:bookmarkStart w:id="26" w:name="_heading=h.2bn6wsx" w:colFirst="0" w:colLast="0"/>
            <w:bookmarkEnd w:id="26"/>
            <w:r w:rsidRPr="00D34BDA">
              <w:rPr>
                <w:sz w:val="24"/>
                <w:szCs w:val="24"/>
              </w:rPr>
              <w:t>39</w:t>
            </w:r>
          </w:p>
        </w:tc>
        <w:tc>
          <w:tcPr>
            <w:tcW w:w="1165" w:type="dxa"/>
            <w:tcBorders>
              <w:top w:val="single" w:sz="4" w:space="0" w:color="000000"/>
              <w:left w:val="nil"/>
              <w:bottom w:val="single" w:sz="4" w:space="0" w:color="000000"/>
              <w:right w:val="nil"/>
            </w:tcBorders>
            <w:shd w:val="clear" w:color="auto" w:fill="auto"/>
          </w:tcPr>
          <w:p w14:paraId="17FB8A71" w14:textId="77777777" w:rsidR="00477422" w:rsidRPr="00D34BDA" w:rsidRDefault="00443C06" w:rsidP="00D34BDA">
            <w:pPr>
              <w:spacing w:line="360" w:lineRule="auto"/>
              <w:rPr>
                <w:sz w:val="24"/>
                <w:szCs w:val="24"/>
              </w:rPr>
            </w:pPr>
            <w:r w:rsidRPr="00D34BDA">
              <w:rPr>
                <w:sz w:val="24"/>
                <w:szCs w:val="24"/>
              </w:rPr>
              <w:t>Latindex</w:t>
            </w:r>
          </w:p>
        </w:tc>
        <w:tc>
          <w:tcPr>
            <w:tcW w:w="1389" w:type="dxa"/>
            <w:tcBorders>
              <w:top w:val="single" w:sz="4" w:space="0" w:color="000000"/>
              <w:left w:val="nil"/>
              <w:bottom w:val="single" w:sz="4" w:space="0" w:color="000000"/>
              <w:right w:val="nil"/>
            </w:tcBorders>
            <w:shd w:val="clear" w:color="auto" w:fill="auto"/>
          </w:tcPr>
          <w:p w14:paraId="27FAC760" w14:textId="77777777" w:rsidR="00477422" w:rsidRPr="00D34BDA" w:rsidRDefault="00443C06" w:rsidP="00D34BDA">
            <w:pPr>
              <w:spacing w:line="360" w:lineRule="auto"/>
              <w:jc w:val="both"/>
              <w:rPr>
                <w:sz w:val="24"/>
                <w:szCs w:val="24"/>
              </w:rPr>
            </w:pPr>
            <w:proofErr w:type="spellStart"/>
            <w:r w:rsidRPr="00D34BDA">
              <w:rPr>
                <w:sz w:val="24"/>
                <w:szCs w:val="24"/>
              </w:rPr>
              <w:t>Sapienza</w:t>
            </w:r>
            <w:proofErr w:type="spellEnd"/>
            <w:r w:rsidRPr="00D34BDA">
              <w:rPr>
                <w:sz w:val="24"/>
                <w:szCs w:val="24"/>
              </w:rPr>
              <w:t xml:space="preserve">: International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Interdisciplinary</w:t>
            </w:r>
            <w:proofErr w:type="spellEnd"/>
            <w:r w:rsidRPr="00D34BDA">
              <w:rPr>
                <w:sz w:val="24"/>
                <w:szCs w:val="24"/>
              </w:rPr>
              <w:t xml:space="preserve"> </w:t>
            </w:r>
            <w:proofErr w:type="spellStart"/>
            <w:r w:rsidRPr="00D34BDA">
              <w:rPr>
                <w:sz w:val="24"/>
                <w:szCs w:val="24"/>
              </w:rPr>
              <w:t>Studies</w:t>
            </w:r>
            <w:proofErr w:type="spellEnd"/>
          </w:p>
        </w:tc>
        <w:tc>
          <w:tcPr>
            <w:tcW w:w="1276" w:type="dxa"/>
            <w:tcBorders>
              <w:top w:val="single" w:sz="4" w:space="0" w:color="000000"/>
              <w:left w:val="nil"/>
              <w:bottom w:val="single" w:sz="4" w:space="0" w:color="000000"/>
              <w:right w:val="nil"/>
            </w:tcBorders>
            <w:shd w:val="clear" w:color="auto" w:fill="auto"/>
          </w:tcPr>
          <w:p w14:paraId="5ABF7BCD" w14:textId="77777777" w:rsidR="00477422" w:rsidRPr="00D34BDA" w:rsidRDefault="00443C06" w:rsidP="00D34BDA">
            <w:pPr>
              <w:spacing w:line="360" w:lineRule="auto"/>
              <w:jc w:val="both"/>
              <w:rPr>
                <w:sz w:val="24"/>
                <w:szCs w:val="24"/>
              </w:rPr>
            </w:pPr>
            <w:r w:rsidRPr="00D34BDA">
              <w:rPr>
                <w:sz w:val="24"/>
                <w:szCs w:val="24"/>
              </w:rPr>
              <w:t xml:space="preserve">Saavedra, Carrera &amp; López </w:t>
            </w:r>
          </w:p>
        </w:tc>
        <w:tc>
          <w:tcPr>
            <w:tcW w:w="2591" w:type="dxa"/>
            <w:tcBorders>
              <w:top w:val="single" w:sz="4" w:space="0" w:color="000000"/>
              <w:left w:val="nil"/>
              <w:bottom w:val="single" w:sz="4" w:space="0" w:color="000000"/>
              <w:right w:val="nil"/>
            </w:tcBorders>
            <w:shd w:val="clear" w:color="auto" w:fill="auto"/>
          </w:tcPr>
          <w:p w14:paraId="7EFD3DB6" w14:textId="77777777" w:rsidR="00477422" w:rsidRPr="00D34BDA" w:rsidRDefault="00443C06" w:rsidP="00D34BDA">
            <w:pPr>
              <w:spacing w:line="360" w:lineRule="auto"/>
              <w:jc w:val="both"/>
              <w:rPr>
                <w:sz w:val="24"/>
                <w:szCs w:val="24"/>
              </w:rPr>
            </w:pPr>
            <w:proofErr w:type="spellStart"/>
            <w:r w:rsidRPr="00D34BDA">
              <w:rPr>
                <w:sz w:val="24"/>
                <w:szCs w:val="24"/>
              </w:rPr>
              <w:t>Inteligência</w:t>
            </w:r>
            <w:proofErr w:type="spellEnd"/>
            <w:r w:rsidRPr="00D34BDA">
              <w:rPr>
                <w:sz w:val="24"/>
                <w:szCs w:val="24"/>
              </w:rPr>
              <w:t xml:space="preserve"> emocional e </w:t>
            </w:r>
            <w:proofErr w:type="spellStart"/>
            <w:r w:rsidRPr="00D34BDA">
              <w:rPr>
                <w:sz w:val="24"/>
                <w:szCs w:val="24"/>
              </w:rPr>
              <w:t>comportamentos</w:t>
            </w:r>
            <w:proofErr w:type="spellEnd"/>
            <w:r w:rsidRPr="00D34BDA">
              <w:rPr>
                <w:sz w:val="24"/>
                <w:szCs w:val="24"/>
              </w:rPr>
              <w:t xml:space="preserve"> </w:t>
            </w:r>
            <w:proofErr w:type="spellStart"/>
            <w:r w:rsidRPr="00D34BDA">
              <w:rPr>
                <w:sz w:val="24"/>
                <w:szCs w:val="24"/>
              </w:rPr>
              <w:t>agressivos</w:t>
            </w:r>
            <w:proofErr w:type="spellEnd"/>
            <w:r w:rsidRPr="00D34BDA">
              <w:rPr>
                <w:sz w:val="24"/>
                <w:szCs w:val="24"/>
              </w:rPr>
              <w:t xml:space="preserve"> em </w:t>
            </w:r>
            <w:proofErr w:type="spellStart"/>
            <w:r w:rsidRPr="00D34BDA">
              <w:rPr>
                <w:sz w:val="24"/>
                <w:szCs w:val="24"/>
              </w:rPr>
              <w:t>estudantes</w:t>
            </w:r>
            <w:proofErr w:type="spellEnd"/>
            <w:r w:rsidRPr="00D34BDA">
              <w:rPr>
                <w:sz w:val="24"/>
                <w:szCs w:val="24"/>
              </w:rPr>
              <w:t xml:space="preserve"> do </w:t>
            </w:r>
            <w:proofErr w:type="spellStart"/>
            <w:r w:rsidRPr="00D34BDA">
              <w:rPr>
                <w:sz w:val="24"/>
                <w:szCs w:val="24"/>
              </w:rPr>
              <w:t>ensino</w:t>
            </w:r>
            <w:proofErr w:type="spellEnd"/>
            <w:r w:rsidRPr="00D34BDA">
              <w:rPr>
                <w:sz w:val="24"/>
                <w:szCs w:val="24"/>
              </w:rPr>
              <w:t xml:space="preserve"> </w:t>
            </w:r>
            <w:proofErr w:type="spellStart"/>
            <w:r w:rsidRPr="00D34BDA">
              <w:rPr>
                <w:sz w:val="24"/>
                <w:szCs w:val="24"/>
              </w:rPr>
              <w:t>médio</w:t>
            </w:r>
            <w:proofErr w:type="spellEnd"/>
          </w:p>
        </w:tc>
        <w:tc>
          <w:tcPr>
            <w:tcW w:w="1418" w:type="dxa"/>
            <w:tcBorders>
              <w:top w:val="single" w:sz="4" w:space="0" w:color="000000"/>
              <w:left w:val="nil"/>
              <w:bottom w:val="single" w:sz="4" w:space="0" w:color="000000"/>
              <w:right w:val="nil"/>
            </w:tcBorders>
            <w:shd w:val="clear" w:color="auto" w:fill="auto"/>
          </w:tcPr>
          <w:p w14:paraId="543571F1" w14:textId="77777777" w:rsidR="00477422" w:rsidRPr="00D34BDA" w:rsidRDefault="00443C06" w:rsidP="00D34BDA">
            <w:pPr>
              <w:spacing w:line="360" w:lineRule="auto"/>
              <w:rPr>
                <w:sz w:val="24"/>
                <w:szCs w:val="24"/>
              </w:rPr>
            </w:pPr>
            <w:r w:rsidRPr="00D34BDA">
              <w:rPr>
                <w:sz w:val="24"/>
                <w:szCs w:val="24"/>
              </w:rPr>
              <w:t>Perú</w:t>
            </w:r>
          </w:p>
        </w:tc>
        <w:tc>
          <w:tcPr>
            <w:tcW w:w="709" w:type="dxa"/>
            <w:tcBorders>
              <w:top w:val="single" w:sz="4" w:space="0" w:color="000000"/>
              <w:left w:val="nil"/>
              <w:bottom w:val="single" w:sz="4" w:space="0" w:color="000000"/>
              <w:right w:val="nil"/>
            </w:tcBorders>
            <w:shd w:val="clear" w:color="auto" w:fill="auto"/>
          </w:tcPr>
          <w:p w14:paraId="21610A16" w14:textId="77777777" w:rsidR="00477422" w:rsidRPr="00D34BDA" w:rsidRDefault="00443C06" w:rsidP="00D34BDA">
            <w:pPr>
              <w:spacing w:line="360" w:lineRule="auto"/>
              <w:rPr>
                <w:sz w:val="24"/>
                <w:szCs w:val="24"/>
              </w:rPr>
            </w:pPr>
            <w:r w:rsidRPr="00D34BDA">
              <w:rPr>
                <w:sz w:val="24"/>
                <w:szCs w:val="24"/>
              </w:rPr>
              <w:t>2021</w:t>
            </w:r>
          </w:p>
        </w:tc>
      </w:tr>
      <w:tr w:rsidR="00477422" w:rsidRPr="00D34BDA" w14:paraId="003E2E0B"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2C24315" w14:textId="77777777" w:rsidR="00477422" w:rsidRPr="00D34BDA" w:rsidRDefault="00443C06" w:rsidP="00D34BDA">
            <w:pPr>
              <w:spacing w:line="360" w:lineRule="auto"/>
              <w:rPr>
                <w:sz w:val="24"/>
                <w:szCs w:val="24"/>
              </w:rPr>
            </w:pPr>
            <w:bookmarkStart w:id="27" w:name="_heading=h.qsh70q" w:colFirst="0" w:colLast="0"/>
            <w:bookmarkEnd w:id="27"/>
            <w:r w:rsidRPr="00D34BDA">
              <w:rPr>
                <w:sz w:val="24"/>
                <w:szCs w:val="24"/>
              </w:rPr>
              <w:t>40</w:t>
            </w:r>
          </w:p>
        </w:tc>
        <w:tc>
          <w:tcPr>
            <w:tcW w:w="1165" w:type="dxa"/>
            <w:tcBorders>
              <w:top w:val="single" w:sz="4" w:space="0" w:color="000000"/>
              <w:left w:val="nil"/>
              <w:bottom w:val="single" w:sz="4" w:space="0" w:color="000000"/>
              <w:right w:val="nil"/>
            </w:tcBorders>
            <w:shd w:val="clear" w:color="auto" w:fill="auto"/>
          </w:tcPr>
          <w:p w14:paraId="119440F7" w14:textId="77777777" w:rsidR="00477422" w:rsidRPr="00D34BDA" w:rsidRDefault="00443C06" w:rsidP="00D34BDA">
            <w:pPr>
              <w:spacing w:line="360" w:lineRule="auto"/>
              <w:rPr>
                <w:sz w:val="24"/>
                <w:szCs w:val="24"/>
              </w:rPr>
            </w:pPr>
            <w:proofErr w:type="spellStart"/>
            <w:r w:rsidRPr="00D34BDA">
              <w:rPr>
                <w:sz w:val="24"/>
                <w:szCs w:val="24"/>
              </w:rPr>
              <w:t>Proquest</w:t>
            </w:r>
            <w:proofErr w:type="spellEnd"/>
          </w:p>
        </w:tc>
        <w:tc>
          <w:tcPr>
            <w:tcW w:w="1389" w:type="dxa"/>
            <w:tcBorders>
              <w:top w:val="single" w:sz="4" w:space="0" w:color="000000"/>
              <w:left w:val="nil"/>
              <w:bottom w:val="single" w:sz="4" w:space="0" w:color="000000"/>
              <w:right w:val="nil"/>
            </w:tcBorders>
            <w:shd w:val="clear" w:color="auto" w:fill="auto"/>
          </w:tcPr>
          <w:p w14:paraId="7F8D1061" w14:textId="77777777" w:rsidR="00477422" w:rsidRPr="00D34BDA" w:rsidRDefault="00443C06" w:rsidP="00D34BDA">
            <w:pPr>
              <w:spacing w:line="360" w:lineRule="auto"/>
              <w:jc w:val="both"/>
              <w:rPr>
                <w:sz w:val="24"/>
                <w:szCs w:val="24"/>
              </w:rPr>
            </w:pPr>
            <w:r w:rsidRPr="00D34BDA">
              <w:rPr>
                <w:sz w:val="24"/>
                <w:szCs w:val="24"/>
              </w:rPr>
              <w:t>Acción Psicológica</w:t>
            </w:r>
          </w:p>
        </w:tc>
        <w:tc>
          <w:tcPr>
            <w:tcW w:w="1276" w:type="dxa"/>
            <w:tcBorders>
              <w:top w:val="single" w:sz="4" w:space="0" w:color="000000"/>
              <w:left w:val="nil"/>
              <w:bottom w:val="single" w:sz="4" w:space="0" w:color="000000"/>
              <w:right w:val="nil"/>
            </w:tcBorders>
            <w:shd w:val="clear" w:color="auto" w:fill="auto"/>
          </w:tcPr>
          <w:p w14:paraId="61BA5278" w14:textId="77777777" w:rsidR="00477422" w:rsidRPr="00D34BDA" w:rsidRDefault="00443C06" w:rsidP="00D34BDA">
            <w:pPr>
              <w:spacing w:line="360" w:lineRule="auto"/>
              <w:jc w:val="both"/>
              <w:rPr>
                <w:sz w:val="24"/>
                <w:szCs w:val="24"/>
              </w:rPr>
            </w:pPr>
            <w:r w:rsidRPr="00D34BDA">
              <w:rPr>
                <w:sz w:val="24"/>
                <w:szCs w:val="24"/>
              </w:rPr>
              <w:t>Nieves</w:t>
            </w:r>
          </w:p>
        </w:tc>
        <w:tc>
          <w:tcPr>
            <w:tcW w:w="2591" w:type="dxa"/>
            <w:tcBorders>
              <w:top w:val="single" w:sz="4" w:space="0" w:color="000000"/>
              <w:left w:val="nil"/>
              <w:bottom w:val="single" w:sz="4" w:space="0" w:color="000000"/>
              <w:right w:val="nil"/>
            </w:tcBorders>
            <w:shd w:val="clear" w:color="auto" w:fill="auto"/>
          </w:tcPr>
          <w:p w14:paraId="43FAC1E6" w14:textId="77777777" w:rsidR="00477422" w:rsidRPr="00D34BDA" w:rsidRDefault="00443C06" w:rsidP="00D34BDA">
            <w:pPr>
              <w:spacing w:line="360" w:lineRule="auto"/>
              <w:jc w:val="both"/>
              <w:rPr>
                <w:sz w:val="24"/>
                <w:szCs w:val="24"/>
              </w:rPr>
            </w:pPr>
            <w:r w:rsidRPr="00D34BDA">
              <w:rPr>
                <w:sz w:val="24"/>
                <w:szCs w:val="24"/>
              </w:rPr>
              <w:t>Repercusiones emocionales de la violencia escolar</w:t>
            </w:r>
            <w:r w:rsidRPr="00D34BDA">
              <w:rPr>
                <w:sz w:val="24"/>
                <w:szCs w:val="24"/>
              </w:rPr>
              <w:tab/>
            </w:r>
          </w:p>
        </w:tc>
        <w:tc>
          <w:tcPr>
            <w:tcW w:w="1418" w:type="dxa"/>
            <w:tcBorders>
              <w:top w:val="single" w:sz="4" w:space="0" w:color="000000"/>
              <w:left w:val="nil"/>
              <w:bottom w:val="single" w:sz="4" w:space="0" w:color="000000"/>
              <w:right w:val="nil"/>
            </w:tcBorders>
            <w:shd w:val="clear" w:color="auto" w:fill="auto"/>
          </w:tcPr>
          <w:p w14:paraId="05ED7B83" w14:textId="77777777" w:rsidR="00477422" w:rsidRPr="00D34BDA" w:rsidRDefault="00443C06" w:rsidP="00D34BDA">
            <w:pPr>
              <w:spacing w:line="360" w:lineRule="auto"/>
              <w:jc w:val="both"/>
              <w:rPr>
                <w:sz w:val="24"/>
                <w:szCs w:val="24"/>
              </w:rPr>
            </w:pPr>
            <w:r w:rsidRPr="00D34BDA">
              <w:rPr>
                <w:sz w:val="24"/>
                <w:szCs w:val="24"/>
              </w:rPr>
              <w:t xml:space="preserve">España </w:t>
            </w:r>
          </w:p>
        </w:tc>
        <w:tc>
          <w:tcPr>
            <w:tcW w:w="709" w:type="dxa"/>
            <w:tcBorders>
              <w:top w:val="single" w:sz="4" w:space="0" w:color="000000"/>
              <w:left w:val="nil"/>
              <w:bottom w:val="single" w:sz="4" w:space="0" w:color="000000"/>
              <w:right w:val="nil"/>
            </w:tcBorders>
            <w:shd w:val="clear" w:color="auto" w:fill="auto"/>
          </w:tcPr>
          <w:p w14:paraId="02A7F3BC"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3BFC8F25"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C791F0F" w14:textId="77777777" w:rsidR="00477422" w:rsidRPr="00D34BDA" w:rsidRDefault="00443C06" w:rsidP="00D34BDA">
            <w:pPr>
              <w:spacing w:line="360" w:lineRule="auto"/>
              <w:rPr>
                <w:sz w:val="24"/>
                <w:szCs w:val="24"/>
              </w:rPr>
            </w:pPr>
            <w:bookmarkStart w:id="28" w:name="_heading=h.3as4poj" w:colFirst="0" w:colLast="0"/>
            <w:bookmarkEnd w:id="28"/>
            <w:r w:rsidRPr="00D34BDA">
              <w:rPr>
                <w:sz w:val="24"/>
                <w:szCs w:val="24"/>
              </w:rPr>
              <w:lastRenderedPageBreak/>
              <w:t>41</w:t>
            </w:r>
          </w:p>
        </w:tc>
        <w:tc>
          <w:tcPr>
            <w:tcW w:w="1165" w:type="dxa"/>
            <w:tcBorders>
              <w:top w:val="single" w:sz="4" w:space="0" w:color="000000"/>
              <w:left w:val="nil"/>
              <w:bottom w:val="single" w:sz="4" w:space="0" w:color="000000"/>
              <w:right w:val="nil"/>
            </w:tcBorders>
            <w:shd w:val="clear" w:color="auto" w:fill="auto"/>
          </w:tcPr>
          <w:p w14:paraId="7DA962B9" w14:textId="77777777" w:rsidR="00477422" w:rsidRPr="00D34BDA" w:rsidRDefault="00443C06" w:rsidP="00D34BDA">
            <w:pPr>
              <w:spacing w:line="360" w:lineRule="auto"/>
              <w:rPr>
                <w:sz w:val="24"/>
                <w:szCs w:val="24"/>
              </w:rPr>
            </w:pPr>
            <w:proofErr w:type="spellStart"/>
            <w:r w:rsidRPr="00D34BDA">
              <w:rPr>
                <w:sz w:val="24"/>
                <w:szCs w:val="24"/>
              </w:rPr>
              <w:t>Proquest</w:t>
            </w:r>
            <w:proofErr w:type="spellEnd"/>
          </w:p>
        </w:tc>
        <w:tc>
          <w:tcPr>
            <w:tcW w:w="1389" w:type="dxa"/>
            <w:tcBorders>
              <w:top w:val="single" w:sz="4" w:space="0" w:color="000000"/>
              <w:left w:val="nil"/>
              <w:bottom w:val="single" w:sz="4" w:space="0" w:color="000000"/>
              <w:right w:val="nil"/>
            </w:tcBorders>
            <w:shd w:val="clear" w:color="auto" w:fill="auto"/>
          </w:tcPr>
          <w:p w14:paraId="663D52F5" w14:textId="77777777" w:rsidR="00477422" w:rsidRPr="00D34BDA" w:rsidRDefault="00443C06" w:rsidP="00D34BDA">
            <w:pPr>
              <w:spacing w:line="360" w:lineRule="auto"/>
              <w:jc w:val="both"/>
              <w:rPr>
                <w:sz w:val="24"/>
                <w:szCs w:val="24"/>
              </w:rPr>
            </w:pPr>
            <w:proofErr w:type="spellStart"/>
            <w:r w:rsidRPr="00D34BDA">
              <w:rPr>
                <w:sz w:val="24"/>
                <w:szCs w:val="24"/>
              </w:rPr>
              <w:t>Comunitania</w:t>
            </w:r>
            <w:proofErr w:type="spellEnd"/>
          </w:p>
        </w:tc>
        <w:tc>
          <w:tcPr>
            <w:tcW w:w="1276" w:type="dxa"/>
            <w:tcBorders>
              <w:top w:val="single" w:sz="4" w:space="0" w:color="000000"/>
              <w:left w:val="nil"/>
              <w:bottom w:val="single" w:sz="4" w:space="0" w:color="000000"/>
              <w:right w:val="nil"/>
            </w:tcBorders>
            <w:shd w:val="clear" w:color="auto" w:fill="auto"/>
          </w:tcPr>
          <w:p w14:paraId="59A475AA" w14:textId="77777777" w:rsidR="00477422" w:rsidRPr="00D34BDA" w:rsidRDefault="00443C06" w:rsidP="00D34BDA">
            <w:pPr>
              <w:spacing w:line="360" w:lineRule="auto"/>
              <w:jc w:val="both"/>
              <w:rPr>
                <w:sz w:val="24"/>
                <w:szCs w:val="24"/>
              </w:rPr>
            </w:pPr>
            <w:r w:rsidRPr="00D34BDA">
              <w:rPr>
                <w:sz w:val="24"/>
                <w:szCs w:val="24"/>
              </w:rPr>
              <w:t xml:space="preserve">Martínez, Gómez &amp; </w:t>
            </w:r>
            <w:proofErr w:type="spellStart"/>
            <w:r w:rsidRPr="00D34BDA">
              <w:rPr>
                <w:sz w:val="24"/>
                <w:szCs w:val="24"/>
              </w:rPr>
              <w:t>Goig</w:t>
            </w:r>
            <w:proofErr w:type="spellEnd"/>
            <w:r w:rsidRPr="00D34BDA">
              <w:rPr>
                <w:sz w:val="24"/>
                <w:szCs w:val="24"/>
              </w:rPr>
              <w:tab/>
            </w:r>
            <w:r w:rsidRPr="00D34BDA">
              <w:rPr>
                <w:sz w:val="24"/>
                <w:szCs w:val="24"/>
              </w:rPr>
              <w:tab/>
            </w:r>
          </w:p>
        </w:tc>
        <w:tc>
          <w:tcPr>
            <w:tcW w:w="2591" w:type="dxa"/>
            <w:tcBorders>
              <w:top w:val="single" w:sz="4" w:space="0" w:color="000000"/>
              <w:left w:val="nil"/>
              <w:bottom w:val="single" w:sz="4" w:space="0" w:color="000000"/>
              <w:right w:val="nil"/>
            </w:tcBorders>
            <w:shd w:val="clear" w:color="auto" w:fill="auto"/>
          </w:tcPr>
          <w:p w14:paraId="1542F3D8" w14:textId="77777777" w:rsidR="00477422" w:rsidRPr="00D34BDA" w:rsidRDefault="00443C06" w:rsidP="00D34BDA">
            <w:pPr>
              <w:spacing w:line="360" w:lineRule="auto"/>
              <w:jc w:val="both"/>
              <w:rPr>
                <w:sz w:val="24"/>
                <w:szCs w:val="24"/>
              </w:rPr>
            </w:pPr>
            <w:r w:rsidRPr="00D34BDA">
              <w:rPr>
                <w:sz w:val="24"/>
                <w:szCs w:val="24"/>
              </w:rPr>
              <w:t>El acoso escolar en educación secundaria</w:t>
            </w:r>
          </w:p>
        </w:tc>
        <w:tc>
          <w:tcPr>
            <w:tcW w:w="1418" w:type="dxa"/>
            <w:tcBorders>
              <w:top w:val="single" w:sz="4" w:space="0" w:color="000000"/>
              <w:left w:val="nil"/>
              <w:bottom w:val="single" w:sz="4" w:space="0" w:color="000000"/>
              <w:right w:val="nil"/>
            </w:tcBorders>
            <w:shd w:val="clear" w:color="auto" w:fill="auto"/>
          </w:tcPr>
          <w:p w14:paraId="44916D53"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1A1BEA69"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0B79AE5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30C3F7A" w14:textId="77777777" w:rsidR="00477422" w:rsidRPr="00D34BDA" w:rsidRDefault="00443C06" w:rsidP="00D34BDA">
            <w:pPr>
              <w:spacing w:line="360" w:lineRule="auto"/>
              <w:rPr>
                <w:sz w:val="24"/>
                <w:szCs w:val="24"/>
              </w:rPr>
            </w:pPr>
            <w:r w:rsidRPr="00D34BDA">
              <w:rPr>
                <w:sz w:val="24"/>
                <w:szCs w:val="24"/>
              </w:rPr>
              <w:t>42</w:t>
            </w:r>
          </w:p>
        </w:tc>
        <w:tc>
          <w:tcPr>
            <w:tcW w:w="1165" w:type="dxa"/>
            <w:tcBorders>
              <w:top w:val="single" w:sz="4" w:space="0" w:color="000000"/>
              <w:left w:val="nil"/>
              <w:bottom w:val="single" w:sz="4" w:space="0" w:color="000000"/>
              <w:right w:val="nil"/>
            </w:tcBorders>
            <w:shd w:val="clear" w:color="auto" w:fill="auto"/>
          </w:tcPr>
          <w:p w14:paraId="67EC1EA2" w14:textId="77777777" w:rsidR="00477422" w:rsidRPr="00D34BDA" w:rsidRDefault="00443C06" w:rsidP="00D34BDA">
            <w:pPr>
              <w:spacing w:line="360" w:lineRule="auto"/>
              <w:rPr>
                <w:sz w:val="24"/>
                <w:szCs w:val="24"/>
              </w:rPr>
            </w:pPr>
            <w:proofErr w:type="spellStart"/>
            <w:r w:rsidRPr="00D34BDA">
              <w:rPr>
                <w:sz w:val="24"/>
                <w:szCs w:val="24"/>
              </w:rPr>
              <w:t>Ebsco</w:t>
            </w:r>
            <w:proofErr w:type="spellEnd"/>
          </w:p>
        </w:tc>
        <w:tc>
          <w:tcPr>
            <w:tcW w:w="1389" w:type="dxa"/>
            <w:tcBorders>
              <w:top w:val="single" w:sz="4" w:space="0" w:color="000000"/>
              <w:left w:val="nil"/>
              <w:bottom w:val="single" w:sz="4" w:space="0" w:color="000000"/>
              <w:right w:val="nil"/>
            </w:tcBorders>
            <w:shd w:val="clear" w:color="auto" w:fill="auto"/>
          </w:tcPr>
          <w:p w14:paraId="68601B98" w14:textId="77777777" w:rsidR="00477422" w:rsidRPr="00D34BDA" w:rsidRDefault="00443C06" w:rsidP="00D34BDA">
            <w:pPr>
              <w:spacing w:line="360" w:lineRule="auto"/>
              <w:jc w:val="both"/>
              <w:rPr>
                <w:sz w:val="24"/>
                <w:szCs w:val="24"/>
              </w:rPr>
            </w:pPr>
            <w:proofErr w:type="spellStart"/>
            <w:r w:rsidRPr="00D34BDA">
              <w:rPr>
                <w:sz w:val="24"/>
                <w:szCs w:val="24"/>
              </w:rPr>
              <w:t>Psicothema</w:t>
            </w:r>
            <w:proofErr w:type="spellEnd"/>
          </w:p>
        </w:tc>
        <w:tc>
          <w:tcPr>
            <w:tcW w:w="1276" w:type="dxa"/>
            <w:tcBorders>
              <w:top w:val="single" w:sz="4" w:space="0" w:color="000000"/>
              <w:left w:val="nil"/>
              <w:bottom w:val="single" w:sz="4" w:space="0" w:color="000000"/>
              <w:right w:val="nil"/>
            </w:tcBorders>
            <w:shd w:val="clear" w:color="auto" w:fill="auto"/>
          </w:tcPr>
          <w:p w14:paraId="4A0F81E4" w14:textId="77777777" w:rsidR="00477422" w:rsidRPr="00D34BDA" w:rsidRDefault="00443C06" w:rsidP="00D34BDA">
            <w:pPr>
              <w:spacing w:line="360" w:lineRule="auto"/>
              <w:jc w:val="both"/>
              <w:rPr>
                <w:sz w:val="24"/>
                <w:szCs w:val="24"/>
              </w:rPr>
            </w:pPr>
            <w:r w:rsidRPr="00D34BDA">
              <w:rPr>
                <w:sz w:val="24"/>
                <w:szCs w:val="24"/>
              </w:rPr>
              <w:t xml:space="preserve">Prado, Villanueva &amp; </w:t>
            </w:r>
            <w:proofErr w:type="spellStart"/>
            <w:r w:rsidRPr="00D34BDA">
              <w:rPr>
                <w:sz w:val="24"/>
                <w:szCs w:val="24"/>
              </w:rPr>
              <w:t>Górriz</w:t>
            </w:r>
            <w:proofErr w:type="spellEnd"/>
          </w:p>
          <w:p w14:paraId="4FF6E257" w14:textId="77777777" w:rsidR="00477422" w:rsidRPr="00D34BDA" w:rsidRDefault="00443C06" w:rsidP="00D34BDA">
            <w:pPr>
              <w:spacing w:line="360" w:lineRule="auto"/>
              <w:jc w:val="both"/>
              <w:rPr>
                <w:sz w:val="24"/>
                <w:szCs w:val="24"/>
              </w:rPr>
            </w:pPr>
            <w:r w:rsidRPr="00D34BDA">
              <w:rPr>
                <w:sz w:val="24"/>
                <w:szCs w:val="24"/>
              </w:rPr>
              <w:tab/>
            </w:r>
          </w:p>
        </w:tc>
        <w:tc>
          <w:tcPr>
            <w:tcW w:w="2591" w:type="dxa"/>
            <w:tcBorders>
              <w:top w:val="single" w:sz="4" w:space="0" w:color="000000"/>
              <w:left w:val="nil"/>
              <w:bottom w:val="single" w:sz="4" w:space="0" w:color="000000"/>
              <w:right w:val="nil"/>
            </w:tcBorders>
            <w:shd w:val="clear" w:color="auto" w:fill="auto"/>
          </w:tcPr>
          <w:p w14:paraId="4D560DA1" w14:textId="77777777" w:rsidR="00477422" w:rsidRPr="00D34BDA" w:rsidRDefault="00443C06" w:rsidP="00D34BDA">
            <w:pPr>
              <w:spacing w:line="360" w:lineRule="auto"/>
              <w:jc w:val="both"/>
              <w:rPr>
                <w:sz w:val="24"/>
                <w:szCs w:val="24"/>
              </w:rPr>
            </w:pPr>
            <w:proofErr w:type="spellStart"/>
            <w:r w:rsidRPr="00D34BDA">
              <w:rPr>
                <w:sz w:val="24"/>
                <w:szCs w:val="24"/>
              </w:rPr>
              <w:t>Trait</w:t>
            </w:r>
            <w:proofErr w:type="spellEnd"/>
            <w:r w:rsidRPr="00D34BDA">
              <w:rPr>
                <w:sz w:val="24"/>
                <w:szCs w:val="24"/>
              </w:rPr>
              <w:t xml:space="preserve"> </w:t>
            </w: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and </w:t>
            </w:r>
            <w:proofErr w:type="spellStart"/>
            <w:r w:rsidRPr="00D34BDA">
              <w:rPr>
                <w:sz w:val="24"/>
                <w:szCs w:val="24"/>
              </w:rPr>
              <w:t>subjective</w:t>
            </w:r>
            <w:proofErr w:type="spellEnd"/>
            <w:r w:rsidRPr="00D34BDA">
              <w:rPr>
                <w:sz w:val="24"/>
                <w:szCs w:val="24"/>
              </w:rPr>
              <w:t xml:space="preserve"> </w:t>
            </w:r>
            <w:proofErr w:type="spellStart"/>
            <w:r w:rsidRPr="00D34BDA">
              <w:rPr>
                <w:sz w:val="24"/>
                <w:szCs w:val="24"/>
              </w:rPr>
              <w:t>well</w:t>
            </w:r>
            <w:proofErr w:type="spellEnd"/>
            <w:r w:rsidRPr="00D34BDA">
              <w:rPr>
                <w:sz w:val="24"/>
                <w:szCs w:val="24"/>
              </w:rPr>
              <w:t xml:space="preserve"> - </w:t>
            </w:r>
            <w:proofErr w:type="spellStart"/>
            <w:r w:rsidRPr="00D34BDA">
              <w:rPr>
                <w:sz w:val="24"/>
                <w:szCs w:val="24"/>
              </w:rPr>
              <w:t>being</w:t>
            </w:r>
            <w:proofErr w:type="spellEnd"/>
            <w:r w:rsidRPr="00D34BDA">
              <w:rPr>
                <w:sz w:val="24"/>
                <w:szCs w:val="24"/>
              </w:rPr>
              <w:t xml:space="preserve"> in </w:t>
            </w:r>
            <w:proofErr w:type="spellStart"/>
            <w:r w:rsidRPr="00D34BDA">
              <w:rPr>
                <w:sz w:val="24"/>
                <w:szCs w:val="24"/>
              </w:rPr>
              <w:t>adolescents</w:t>
            </w:r>
            <w:proofErr w:type="spellEnd"/>
          </w:p>
          <w:p w14:paraId="7955B426" w14:textId="77777777" w:rsidR="00477422" w:rsidRPr="00D34BDA" w:rsidRDefault="00477422" w:rsidP="00D34BDA">
            <w:pPr>
              <w:spacing w:line="360" w:lineRule="auto"/>
              <w:jc w:val="both"/>
              <w:rPr>
                <w:sz w:val="24"/>
                <w:szCs w:val="24"/>
              </w:rPr>
            </w:pPr>
          </w:p>
        </w:tc>
        <w:tc>
          <w:tcPr>
            <w:tcW w:w="1418" w:type="dxa"/>
            <w:tcBorders>
              <w:top w:val="single" w:sz="4" w:space="0" w:color="000000"/>
              <w:left w:val="nil"/>
              <w:bottom w:val="single" w:sz="4" w:space="0" w:color="000000"/>
              <w:right w:val="nil"/>
            </w:tcBorders>
            <w:shd w:val="clear" w:color="auto" w:fill="auto"/>
          </w:tcPr>
          <w:p w14:paraId="67ED0DC3"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0C35EAB4" w14:textId="77777777" w:rsidR="00477422" w:rsidRPr="00D34BDA" w:rsidRDefault="00443C06" w:rsidP="00D34BDA">
            <w:pPr>
              <w:spacing w:line="360" w:lineRule="auto"/>
              <w:rPr>
                <w:sz w:val="24"/>
                <w:szCs w:val="24"/>
              </w:rPr>
            </w:pPr>
            <w:r w:rsidRPr="00D34BDA">
              <w:rPr>
                <w:sz w:val="24"/>
                <w:szCs w:val="24"/>
              </w:rPr>
              <w:t>2018</w:t>
            </w:r>
          </w:p>
        </w:tc>
      </w:tr>
      <w:tr w:rsidR="00477422" w:rsidRPr="00D34BDA" w14:paraId="5A619CF9"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6222D39" w14:textId="77777777" w:rsidR="00477422" w:rsidRPr="00D34BDA" w:rsidRDefault="00443C06" w:rsidP="00D34BDA">
            <w:pPr>
              <w:spacing w:line="360" w:lineRule="auto"/>
              <w:rPr>
                <w:sz w:val="24"/>
                <w:szCs w:val="24"/>
              </w:rPr>
            </w:pPr>
            <w:r w:rsidRPr="00D34BDA">
              <w:rPr>
                <w:sz w:val="24"/>
                <w:szCs w:val="24"/>
              </w:rPr>
              <w:t>43</w:t>
            </w:r>
          </w:p>
        </w:tc>
        <w:tc>
          <w:tcPr>
            <w:tcW w:w="1165" w:type="dxa"/>
            <w:tcBorders>
              <w:top w:val="single" w:sz="4" w:space="0" w:color="000000"/>
              <w:left w:val="nil"/>
              <w:bottom w:val="single" w:sz="4" w:space="0" w:color="000000"/>
              <w:right w:val="nil"/>
            </w:tcBorders>
            <w:shd w:val="clear" w:color="auto" w:fill="auto"/>
          </w:tcPr>
          <w:p w14:paraId="782DD9F1" w14:textId="77777777" w:rsidR="00477422" w:rsidRPr="00D34BDA" w:rsidRDefault="00443C06" w:rsidP="00D34BDA">
            <w:pPr>
              <w:spacing w:line="360" w:lineRule="auto"/>
              <w:rPr>
                <w:sz w:val="24"/>
                <w:szCs w:val="24"/>
              </w:rPr>
            </w:pPr>
            <w:proofErr w:type="spellStart"/>
            <w:r w:rsidRPr="00D34BDA">
              <w:rPr>
                <w:sz w:val="24"/>
                <w:szCs w:val="24"/>
              </w:rPr>
              <w:t>Ebsco</w:t>
            </w:r>
            <w:proofErr w:type="spellEnd"/>
          </w:p>
        </w:tc>
        <w:tc>
          <w:tcPr>
            <w:tcW w:w="1389" w:type="dxa"/>
            <w:tcBorders>
              <w:top w:val="single" w:sz="4" w:space="0" w:color="000000"/>
              <w:left w:val="nil"/>
              <w:bottom w:val="single" w:sz="4" w:space="0" w:color="000000"/>
              <w:right w:val="nil"/>
            </w:tcBorders>
            <w:shd w:val="clear" w:color="auto" w:fill="auto"/>
          </w:tcPr>
          <w:p w14:paraId="120EE485" w14:textId="77777777" w:rsidR="00477422" w:rsidRPr="00D34BDA" w:rsidRDefault="00443C06" w:rsidP="00D34BDA">
            <w:pPr>
              <w:spacing w:line="360" w:lineRule="auto"/>
              <w:jc w:val="both"/>
              <w:rPr>
                <w:sz w:val="24"/>
                <w:szCs w:val="24"/>
              </w:rPr>
            </w:pPr>
            <w:proofErr w:type="spellStart"/>
            <w:r w:rsidRPr="00D34BDA">
              <w:rPr>
                <w:sz w:val="24"/>
                <w:szCs w:val="24"/>
              </w:rPr>
              <w:t>Universitas</w:t>
            </w:r>
            <w:proofErr w:type="spellEnd"/>
            <w:r w:rsidRPr="00D34BDA">
              <w:rPr>
                <w:sz w:val="24"/>
                <w:szCs w:val="24"/>
              </w:rPr>
              <w:t xml:space="preserve"> </w:t>
            </w:r>
            <w:proofErr w:type="spellStart"/>
            <w:r w:rsidRPr="00D34BDA">
              <w:rPr>
                <w:sz w:val="24"/>
                <w:szCs w:val="24"/>
              </w:rPr>
              <w:t>Psychologica</w:t>
            </w:r>
            <w:proofErr w:type="spellEnd"/>
            <w:r w:rsidRPr="00D34BDA">
              <w:rPr>
                <w:sz w:val="24"/>
                <w:szCs w:val="24"/>
              </w:rPr>
              <w:t xml:space="preserve"> </w:t>
            </w:r>
          </w:p>
        </w:tc>
        <w:tc>
          <w:tcPr>
            <w:tcW w:w="1276" w:type="dxa"/>
            <w:tcBorders>
              <w:top w:val="single" w:sz="4" w:space="0" w:color="000000"/>
              <w:left w:val="nil"/>
              <w:bottom w:val="single" w:sz="4" w:space="0" w:color="000000"/>
              <w:right w:val="nil"/>
            </w:tcBorders>
            <w:shd w:val="clear" w:color="auto" w:fill="auto"/>
          </w:tcPr>
          <w:p w14:paraId="6061806E" w14:textId="77777777" w:rsidR="00477422" w:rsidRPr="00D34BDA" w:rsidRDefault="00443C06" w:rsidP="00D34BDA">
            <w:pPr>
              <w:spacing w:line="360" w:lineRule="auto"/>
              <w:jc w:val="both"/>
              <w:rPr>
                <w:sz w:val="24"/>
                <w:szCs w:val="24"/>
              </w:rPr>
            </w:pPr>
            <w:r w:rsidRPr="00D34BDA">
              <w:rPr>
                <w:sz w:val="24"/>
                <w:szCs w:val="24"/>
              </w:rPr>
              <w:t xml:space="preserve">Sigüenza, </w:t>
            </w:r>
            <w:proofErr w:type="spellStart"/>
            <w:r w:rsidRPr="00D34BDA">
              <w:rPr>
                <w:sz w:val="24"/>
                <w:szCs w:val="24"/>
              </w:rPr>
              <w:t>Carballido,Pérez</w:t>
            </w:r>
            <w:proofErr w:type="spellEnd"/>
            <w:r w:rsidRPr="00D34BDA">
              <w:rPr>
                <w:sz w:val="24"/>
                <w:szCs w:val="24"/>
              </w:rPr>
              <w:t xml:space="preserve"> &amp; Fonseca</w:t>
            </w:r>
            <w:r w:rsidRPr="00D34BDA">
              <w:rPr>
                <w:sz w:val="24"/>
                <w:szCs w:val="24"/>
              </w:rPr>
              <w:tab/>
            </w:r>
          </w:p>
        </w:tc>
        <w:tc>
          <w:tcPr>
            <w:tcW w:w="2591" w:type="dxa"/>
            <w:tcBorders>
              <w:top w:val="single" w:sz="4" w:space="0" w:color="000000"/>
              <w:left w:val="nil"/>
              <w:bottom w:val="single" w:sz="4" w:space="0" w:color="000000"/>
              <w:right w:val="nil"/>
            </w:tcBorders>
            <w:shd w:val="clear" w:color="auto" w:fill="auto"/>
          </w:tcPr>
          <w:p w14:paraId="1788EC0E" w14:textId="77777777" w:rsidR="00477422" w:rsidRPr="00D34BDA" w:rsidRDefault="00443C06" w:rsidP="00D34BDA">
            <w:pPr>
              <w:spacing w:line="360" w:lineRule="auto"/>
              <w:jc w:val="both"/>
              <w:rPr>
                <w:sz w:val="24"/>
                <w:szCs w:val="24"/>
              </w:rPr>
            </w:pPr>
            <w:r w:rsidRPr="00D34BDA">
              <w:rPr>
                <w:sz w:val="24"/>
                <w:szCs w:val="24"/>
              </w:rPr>
              <w:t>Implementación y evaluación de un programa de inteligencia emocional en adolescentes</w:t>
            </w:r>
          </w:p>
        </w:tc>
        <w:tc>
          <w:tcPr>
            <w:tcW w:w="1418" w:type="dxa"/>
            <w:tcBorders>
              <w:top w:val="single" w:sz="4" w:space="0" w:color="000000"/>
              <w:left w:val="nil"/>
              <w:bottom w:val="single" w:sz="4" w:space="0" w:color="000000"/>
              <w:right w:val="nil"/>
            </w:tcBorders>
            <w:shd w:val="clear" w:color="auto" w:fill="auto"/>
          </w:tcPr>
          <w:p w14:paraId="7AD4A4BB"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4AC09D5C"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3A260890"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DCFF264" w14:textId="77777777" w:rsidR="00477422" w:rsidRPr="00D34BDA" w:rsidRDefault="00443C06" w:rsidP="00D34BDA">
            <w:pPr>
              <w:spacing w:line="360" w:lineRule="auto"/>
              <w:rPr>
                <w:sz w:val="24"/>
                <w:szCs w:val="24"/>
              </w:rPr>
            </w:pPr>
            <w:r w:rsidRPr="00D34BDA">
              <w:rPr>
                <w:sz w:val="24"/>
                <w:szCs w:val="24"/>
              </w:rPr>
              <w:t>44</w:t>
            </w:r>
          </w:p>
        </w:tc>
        <w:tc>
          <w:tcPr>
            <w:tcW w:w="1165" w:type="dxa"/>
            <w:tcBorders>
              <w:top w:val="single" w:sz="4" w:space="0" w:color="000000"/>
              <w:left w:val="nil"/>
              <w:bottom w:val="single" w:sz="4" w:space="0" w:color="000000"/>
              <w:right w:val="nil"/>
            </w:tcBorders>
            <w:shd w:val="clear" w:color="auto" w:fill="auto"/>
          </w:tcPr>
          <w:p w14:paraId="5D92E2C8" w14:textId="77777777" w:rsidR="00477422" w:rsidRPr="00D34BDA" w:rsidRDefault="00443C06" w:rsidP="00D34BDA">
            <w:pPr>
              <w:spacing w:line="360" w:lineRule="auto"/>
              <w:rPr>
                <w:sz w:val="24"/>
                <w:szCs w:val="24"/>
              </w:rPr>
            </w:pPr>
            <w:proofErr w:type="spellStart"/>
            <w:r w:rsidRPr="00D34BDA">
              <w:rPr>
                <w:sz w:val="24"/>
                <w:szCs w:val="24"/>
              </w:rPr>
              <w:t>Ebsco</w:t>
            </w:r>
            <w:proofErr w:type="spellEnd"/>
          </w:p>
        </w:tc>
        <w:tc>
          <w:tcPr>
            <w:tcW w:w="1389" w:type="dxa"/>
            <w:tcBorders>
              <w:top w:val="single" w:sz="4" w:space="0" w:color="000000"/>
              <w:left w:val="nil"/>
              <w:bottom w:val="single" w:sz="4" w:space="0" w:color="000000"/>
              <w:right w:val="nil"/>
            </w:tcBorders>
            <w:shd w:val="clear" w:color="auto" w:fill="auto"/>
          </w:tcPr>
          <w:p w14:paraId="6713079E" w14:textId="77777777" w:rsidR="00477422" w:rsidRPr="00D34BDA" w:rsidRDefault="00443C06" w:rsidP="00D34BDA">
            <w:pPr>
              <w:spacing w:line="360" w:lineRule="auto"/>
              <w:jc w:val="both"/>
              <w:rPr>
                <w:sz w:val="24"/>
                <w:szCs w:val="24"/>
              </w:rPr>
            </w:pPr>
            <w:r w:rsidRPr="00D34BDA">
              <w:rPr>
                <w:sz w:val="24"/>
                <w:szCs w:val="24"/>
              </w:rPr>
              <w:t>Revista interuniversitaria de formación del profesorado</w:t>
            </w:r>
          </w:p>
        </w:tc>
        <w:tc>
          <w:tcPr>
            <w:tcW w:w="1276" w:type="dxa"/>
            <w:tcBorders>
              <w:top w:val="single" w:sz="4" w:space="0" w:color="000000"/>
              <w:left w:val="nil"/>
              <w:bottom w:val="single" w:sz="4" w:space="0" w:color="000000"/>
              <w:right w:val="nil"/>
            </w:tcBorders>
            <w:shd w:val="clear" w:color="auto" w:fill="auto"/>
          </w:tcPr>
          <w:p w14:paraId="601826FE" w14:textId="77777777" w:rsidR="00477422" w:rsidRPr="00D34BDA" w:rsidRDefault="00443C06" w:rsidP="00D34BDA">
            <w:pPr>
              <w:spacing w:line="360" w:lineRule="auto"/>
              <w:jc w:val="both"/>
              <w:rPr>
                <w:sz w:val="24"/>
                <w:szCs w:val="24"/>
              </w:rPr>
            </w:pPr>
            <w:r w:rsidRPr="00D34BDA">
              <w:rPr>
                <w:sz w:val="24"/>
                <w:szCs w:val="24"/>
              </w:rPr>
              <w:t xml:space="preserve">Jiménez, </w:t>
            </w:r>
          </w:p>
          <w:p w14:paraId="199CBC03" w14:textId="77777777" w:rsidR="00477422" w:rsidRPr="00D34BDA" w:rsidRDefault="00443C06" w:rsidP="00D34BDA">
            <w:pPr>
              <w:spacing w:line="360" w:lineRule="auto"/>
              <w:jc w:val="both"/>
              <w:rPr>
                <w:sz w:val="24"/>
                <w:szCs w:val="24"/>
              </w:rPr>
            </w:pPr>
            <w:r w:rsidRPr="00D34BDA">
              <w:rPr>
                <w:sz w:val="24"/>
                <w:szCs w:val="24"/>
              </w:rPr>
              <w:t>Esnaola &amp; Axpe</w:t>
            </w:r>
          </w:p>
        </w:tc>
        <w:tc>
          <w:tcPr>
            <w:tcW w:w="2591" w:type="dxa"/>
            <w:tcBorders>
              <w:top w:val="single" w:sz="4" w:space="0" w:color="000000"/>
              <w:left w:val="nil"/>
              <w:bottom w:val="single" w:sz="4" w:space="0" w:color="000000"/>
              <w:right w:val="nil"/>
            </w:tcBorders>
            <w:shd w:val="clear" w:color="auto" w:fill="auto"/>
          </w:tcPr>
          <w:p w14:paraId="2CE57B7C" w14:textId="77777777" w:rsidR="00477422" w:rsidRPr="00D34BDA" w:rsidRDefault="00443C06" w:rsidP="00D34BDA">
            <w:pPr>
              <w:spacing w:line="360" w:lineRule="auto"/>
              <w:jc w:val="both"/>
              <w:rPr>
                <w:sz w:val="24"/>
                <w:szCs w:val="24"/>
              </w:rPr>
            </w:pPr>
            <w:r w:rsidRPr="00D34BDA">
              <w:rPr>
                <w:sz w:val="24"/>
                <w:szCs w:val="24"/>
              </w:rPr>
              <w:t>Capacidad predictiva de la inteligencia emocional en el bienestar subjetivo de los adolescentes</w:t>
            </w:r>
          </w:p>
        </w:tc>
        <w:tc>
          <w:tcPr>
            <w:tcW w:w="1418" w:type="dxa"/>
            <w:tcBorders>
              <w:top w:val="single" w:sz="4" w:space="0" w:color="000000"/>
              <w:left w:val="nil"/>
              <w:bottom w:val="single" w:sz="4" w:space="0" w:color="000000"/>
              <w:right w:val="nil"/>
            </w:tcBorders>
            <w:shd w:val="clear" w:color="auto" w:fill="auto"/>
          </w:tcPr>
          <w:p w14:paraId="7ABF06F4"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0D7AC6B7"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13CEAF4A"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60234AFC" w14:textId="77777777" w:rsidR="00477422" w:rsidRPr="00D34BDA" w:rsidRDefault="00443C06" w:rsidP="00D34BDA">
            <w:pPr>
              <w:spacing w:line="360" w:lineRule="auto"/>
              <w:rPr>
                <w:sz w:val="24"/>
                <w:szCs w:val="24"/>
              </w:rPr>
            </w:pPr>
            <w:bookmarkStart w:id="29" w:name="_heading=h.1pxezwc" w:colFirst="0" w:colLast="0"/>
            <w:bookmarkEnd w:id="29"/>
            <w:r w:rsidRPr="00D34BDA">
              <w:rPr>
                <w:sz w:val="24"/>
                <w:szCs w:val="24"/>
              </w:rPr>
              <w:t>45</w:t>
            </w:r>
          </w:p>
        </w:tc>
        <w:tc>
          <w:tcPr>
            <w:tcW w:w="1165" w:type="dxa"/>
            <w:tcBorders>
              <w:top w:val="single" w:sz="4" w:space="0" w:color="000000"/>
              <w:left w:val="nil"/>
              <w:bottom w:val="single" w:sz="4" w:space="0" w:color="000000"/>
              <w:right w:val="nil"/>
            </w:tcBorders>
            <w:shd w:val="clear" w:color="auto" w:fill="auto"/>
          </w:tcPr>
          <w:p w14:paraId="45009B1C" w14:textId="77777777" w:rsidR="00477422" w:rsidRPr="00D34BDA" w:rsidRDefault="00443C06" w:rsidP="00D34BDA">
            <w:pPr>
              <w:spacing w:line="360" w:lineRule="auto"/>
              <w:rPr>
                <w:sz w:val="24"/>
                <w:szCs w:val="24"/>
              </w:rPr>
            </w:pPr>
            <w:proofErr w:type="spellStart"/>
            <w:r w:rsidRPr="00D34BDA">
              <w:rPr>
                <w:sz w:val="24"/>
                <w:szCs w:val="24"/>
              </w:rPr>
              <w:t>Ebsco</w:t>
            </w:r>
            <w:proofErr w:type="spellEnd"/>
          </w:p>
        </w:tc>
        <w:tc>
          <w:tcPr>
            <w:tcW w:w="1389" w:type="dxa"/>
            <w:tcBorders>
              <w:top w:val="single" w:sz="4" w:space="0" w:color="000000"/>
              <w:left w:val="nil"/>
              <w:bottom w:val="single" w:sz="4" w:space="0" w:color="000000"/>
              <w:right w:val="nil"/>
            </w:tcBorders>
            <w:shd w:val="clear" w:color="auto" w:fill="auto"/>
          </w:tcPr>
          <w:p w14:paraId="434B5AC9" w14:textId="77777777" w:rsidR="00477422" w:rsidRPr="00D34BDA" w:rsidRDefault="00443C06" w:rsidP="00D34BDA">
            <w:pPr>
              <w:spacing w:line="360" w:lineRule="auto"/>
              <w:jc w:val="both"/>
              <w:rPr>
                <w:sz w:val="24"/>
                <w:szCs w:val="24"/>
              </w:rPr>
            </w:pPr>
            <w:r w:rsidRPr="00D34BDA">
              <w:rPr>
                <w:sz w:val="24"/>
                <w:szCs w:val="24"/>
              </w:rPr>
              <w:t xml:space="preserve">Revista de </w:t>
            </w:r>
            <w:proofErr w:type="spellStart"/>
            <w:r w:rsidRPr="00D34BDA">
              <w:rPr>
                <w:sz w:val="24"/>
                <w:szCs w:val="24"/>
              </w:rPr>
              <w:t>Psicodidáctica</w:t>
            </w:r>
            <w:proofErr w:type="spellEnd"/>
          </w:p>
        </w:tc>
        <w:tc>
          <w:tcPr>
            <w:tcW w:w="1276" w:type="dxa"/>
            <w:tcBorders>
              <w:top w:val="single" w:sz="4" w:space="0" w:color="000000"/>
              <w:left w:val="nil"/>
              <w:bottom w:val="single" w:sz="4" w:space="0" w:color="000000"/>
              <w:right w:val="nil"/>
            </w:tcBorders>
            <w:shd w:val="clear" w:color="auto" w:fill="auto"/>
          </w:tcPr>
          <w:p w14:paraId="3CE6B426" w14:textId="77777777" w:rsidR="00477422" w:rsidRPr="00D34BDA" w:rsidRDefault="00443C06" w:rsidP="00D34BDA">
            <w:pPr>
              <w:spacing w:line="360" w:lineRule="auto"/>
              <w:jc w:val="both"/>
              <w:rPr>
                <w:sz w:val="24"/>
                <w:szCs w:val="24"/>
              </w:rPr>
            </w:pPr>
            <w:bookmarkStart w:id="30" w:name="_heading=h.49x2ik5" w:colFirst="0" w:colLast="0"/>
            <w:bookmarkEnd w:id="30"/>
            <w:r w:rsidRPr="00D34BDA">
              <w:rPr>
                <w:sz w:val="24"/>
                <w:szCs w:val="24"/>
              </w:rPr>
              <w:t>León,</w:t>
            </w:r>
          </w:p>
          <w:p w14:paraId="7999FB8E" w14:textId="77777777" w:rsidR="00477422" w:rsidRPr="00D34BDA" w:rsidRDefault="00443C06" w:rsidP="00D34BDA">
            <w:pPr>
              <w:spacing w:line="360" w:lineRule="auto"/>
              <w:jc w:val="both"/>
              <w:rPr>
                <w:sz w:val="24"/>
                <w:szCs w:val="24"/>
              </w:rPr>
            </w:pPr>
            <w:r w:rsidRPr="00D34BDA">
              <w:rPr>
                <w:sz w:val="24"/>
                <w:szCs w:val="24"/>
              </w:rPr>
              <w:t xml:space="preserve">Martínez, </w:t>
            </w:r>
          </w:p>
          <w:p w14:paraId="23546A0D" w14:textId="77777777" w:rsidR="00477422" w:rsidRPr="00D34BDA" w:rsidRDefault="00443C06" w:rsidP="00D34BDA">
            <w:pPr>
              <w:spacing w:line="360" w:lineRule="auto"/>
              <w:jc w:val="both"/>
              <w:rPr>
                <w:sz w:val="24"/>
                <w:szCs w:val="24"/>
              </w:rPr>
            </w:pPr>
            <w:r w:rsidRPr="00D34BDA">
              <w:rPr>
                <w:sz w:val="24"/>
                <w:szCs w:val="24"/>
              </w:rPr>
              <w:t>Musitu &amp;</w:t>
            </w:r>
          </w:p>
          <w:p w14:paraId="78754B1D" w14:textId="77777777" w:rsidR="00477422" w:rsidRPr="00D34BDA" w:rsidRDefault="00443C06" w:rsidP="00D34BDA">
            <w:pPr>
              <w:spacing w:line="360" w:lineRule="auto"/>
              <w:jc w:val="both"/>
              <w:rPr>
                <w:sz w:val="24"/>
                <w:szCs w:val="24"/>
              </w:rPr>
            </w:pPr>
            <w:r w:rsidRPr="00D34BDA">
              <w:rPr>
                <w:sz w:val="24"/>
                <w:szCs w:val="24"/>
              </w:rPr>
              <w:t>Moreno</w:t>
            </w:r>
          </w:p>
        </w:tc>
        <w:tc>
          <w:tcPr>
            <w:tcW w:w="2591" w:type="dxa"/>
            <w:tcBorders>
              <w:top w:val="single" w:sz="4" w:space="0" w:color="000000"/>
              <w:left w:val="nil"/>
              <w:bottom w:val="single" w:sz="4" w:space="0" w:color="000000"/>
              <w:right w:val="nil"/>
            </w:tcBorders>
            <w:shd w:val="clear" w:color="auto" w:fill="auto"/>
          </w:tcPr>
          <w:p w14:paraId="46CF81EF" w14:textId="77777777" w:rsidR="00477422" w:rsidRPr="00D34BDA" w:rsidRDefault="00443C06" w:rsidP="00D34BDA">
            <w:pPr>
              <w:spacing w:line="360" w:lineRule="auto"/>
              <w:jc w:val="both"/>
              <w:rPr>
                <w:sz w:val="24"/>
                <w:szCs w:val="24"/>
              </w:rPr>
            </w:pPr>
            <w:r w:rsidRPr="00D34BDA">
              <w:rPr>
                <w:sz w:val="24"/>
                <w:szCs w:val="24"/>
              </w:rPr>
              <w:t>Victimización y violencia escolar</w:t>
            </w:r>
          </w:p>
        </w:tc>
        <w:tc>
          <w:tcPr>
            <w:tcW w:w="1418" w:type="dxa"/>
            <w:tcBorders>
              <w:top w:val="single" w:sz="4" w:space="0" w:color="000000"/>
              <w:left w:val="nil"/>
              <w:bottom w:val="single" w:sz="4" w:space="0" w:color="000000"/>
              <w:right w:val="nil"/>
            </w:tcBorders>
            <w:shd w:val="clear" w:color="auto" w:fill="auto"/>
          </w:tcPr>
          <w:p w14:paraId="21B884F8"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3ED1DB16" w14:textId="77777777" w:rsidR="00477422" w:rsidRPr="00D34BDA" w:rsidRDefault="00443C06" w:rsidP="00D34BDA">
            <w:pPr>
              <w:spacing w:line="360" w:lineRule="auto"/>
              <w:rPr>
                <w:sz w:val="24"/>
                <w:szCs w:val="24"/>
              </w:rPr>
            </w:pPr>
            <w:r w:rsidRPr="00D34BDA">
              <w:rPr>
                <w:sz w:val="24"/>
                <w:szCs w:val="24"/>
              </w:rPr>
              <w:t>2019</w:t>
            </w:r>
          </w:p>
        </w:tc>
      </w:tr>
      <w:tr w:rsidR="00477422" w:rsidRPr="00D34BDA" w14:paraId="32370C40"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B276A9E" w14:textId="77777777" w:rsidR="00477422" w:rsidRPr="00D34BDA" w:rsidRDefault="00443C06" w:rsidP="00D34BDA">
            <w:pPr>
              <w:spacing w:line="360" w:lineRule="auto"/>
              <w:rPr>
                <w:sz w:val="24"/>
                <w:szCs w:val="24"/>
              </w:rPr>
            </w:pPr>
            <w:r w:rsidRPr="00D34BDA">
              <w:rPr>
                <w:sz w:val="24"/>
                <w:szCs w:val="24"/>
              </w:rPr>
              <w:t>46</w:t>
            </w:r>
          </w:p>
        </w:tc>
        <w:tc>
          <w:tcPr>
            <w:tcW w:w="1165" w:type="dxa"/>
            <w:tcBorders>
              <w:top w:val="single" w:sz="4" w:space="0" w:color="000000"/>
              <w:left w:val="nil"/>
              <w:bottom w:val="single" w:sz="4" w:space="0" w:color="000000"/>
              <w:right w:val="nil"/>
            </w:tcBorders>
            <w:shd w:val="clear" w:color="auto" w:fill="auto"/>
          </w:tcPr>
          <w:p w14:paraId="32322D34" w14:textId="77777777" w:rsidR="00477422" w:rsidRPr="00D34BDA" w:rsidRDefault="00443C06" w:rsidP="00D34BDA">
            <w:pPr>
              <w:spacing w:line="360" w:lineRule="auto"/>
              <w:rPr>
                <w:sz w:val="24"/>
                <w:szCs w:val="24"/>
              </w:rPr>
            </w:pPr>
            <w:proofErr w:type="spellStart"/>
            <w:r w:rsidRPr="00D34BDA">
              <w:rPr>
                <w:sz w:val="24"/>
                <w:szCs w:val="24"/>
              </w:rPr>
              <w:t>Ebsco</w:t>
            </w:r>
            <w:proofErr w:type="spellEnd"/>
          </w:p>
        </w:tc>
        <w:tc>
          <w:tcPr>
            <w:tcW w:w="1389" w:type="dxa"/>
            <w:tcBorders>
              <w:top w:val="single" w:sz="4" w:space="0" w:color="000000"/>
              <w:left w:val="nil"/>
              <w:bottom w:val="single" w:sz="4" w:space="0" w:color="000000"/>
              <w:right w:val="nil"/>
            </w:tcBorders>
            <w:shd w:val="clear" w:color="auto" w:fill="auto"/>
          </w:tcPr>
          <w:p w14:paraId="49FCFCD5" w14:textId="77777777" w:rsidR="00477422" w:rsidRPr="00D34BDA" w:rsidRDefault="00443C06" w:rsidP="00D34BDA">
            <w:pPr>
              <w:spacing w:line="360" w:lineRule="auto"/>
              <w:jc w:val="both"/>
              <w:rPr>
                <w:sz w:val="24"/>
                <w:szCs w:val="24"/>
              </w:rPr>
            </w:pPr>
            <w:r w:rsidRPr="00D34BDA">
              <w:rPr>
                <w:sz w:val="24"/>
                <w:szCs w:val="24"/>
              </w:rPr>
              <w:t xml:space="preserve">International </w:t>
            </w:r>
            <w:proofErr w:type="spellStart"/>
            <w:r w:rsidRPr="00D34BDA">
              <w:rPr>
                <w:sz w:val="24"/>
                <w:szCs w:val="24"/>
              </w:rPr>
              <w:t>Journal</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Clinical</w:t>
            </w:r>
            <w:proofErr w:type="spellEnd"/>
            <w:r w:rsidRPr="00D34BDA">
              <w:rPr>
                <w:sz w:val="24"/>
                <w:szCs w:val="24"/>
              </w:rPr>
              <w:t xml:space="preserve"> and </w:t>
            </w:r>
            <w:proofErr w:type="spellStart"/>
            <w:r w:rsidRPr="00D34BDA">
              <w:rPr>
                <w:sz w:val="24"/>
                <w:szCs w:val="24"/>
              </w:rPr>
              <w:t>Health</w:t>
            </w:r>
            <w:proofErr w:type="spellEnd"/>
            <w:r w:rsidRPr="00D34BDA">
              <w:rPr>
                <w:sz w:val="24"/>
                <w:szCs w:val="24"/>
              </w:rPr>
              <w:t xml:space="preserve"> </w:t>
            </w:r>
            <w:proofErr w:type="spellStart"/>
            <w:r w:rsidRPr="00D34BDA">
              <w:rPr>
                <w:sz w:val="24"/>
                <w:szCs w:val="24"/>
              </w:rPr>
              <w:t>Psychology</w:t>
            </w:r>
            <w:proofErr w:type="spellEnd"/>
          </w:p>
        </w:tc>
        <w:tc>
          <w:tcPr>
            <w:tcW w:w="1276" w:type="dxa"/>
            <w:tcBorders>
              <w:top w:val="single" w:sz="4" w:space="0" w:color="000000"/>
              <w:left w:val="nil"/>
              <w:bottom w:val="single" w:sz="4" w:space="0" w:color="000000"/>
              <w:right w:val="nil"/>
            </w:tcBorders>
            <w:shd w:val="clear" w:color="auto" w:fill="auto"/>
          </w:tcPr>
          <w:p w14:paraId="097C4229" w14:textId="77777777" w:rsidR="00477422" w:rsidRPr="00D34BDA" w:rsidRDefault="00443C06" w:rsidP="00D34BDA">
            <w:pPr>
              <w:spacing w:line="360" w:lineRule="auto"/>
              <w:jc w:val="both"/>
              <w:rPr>
                <w:sz w:val="24"/>
                <w:szCs w:val="24"/>
              </w:rPr>
            </w:pPr>
            <w:r w:rsidRPr="00D34BDA">
              <w:rPr>
                <w:sz w:val="24"/>
                <w:szCs w:val="24"/>
              </w:rPr>
              <w:t>Jiménez &amp; Estévez</w:t>
            </w:r>
          </w:p>
        </w:tc>
        <w:tc>
          <w:tcPr>
            <w:tcW w:w="2591" w:type="dxa"/>
            <w:tcBorders>
              <w:top w:val="single" w:sz="4" w:space="0" w:color="000000"/>
              <w:left w:val="nil"/>
              <w:bottom w:val="single" w:sz="4" w:space="0" w:color="000000"/>
              <w:right w:val="nil"/>
            </w:tcBorders>
            <w:shd w:val="clear" w:color="auto" w:fill="auto"/>
          </w:tcPr>
          <w:p w14:paraId="7F02DD02" w14:textId="77777777" w:rsidR="00477422" w:rsidRPr="00D34BDA" w:rsidRDefault="00443C06" w:rsidP="00D34BDA">
            <w:pPr>
              <w:spacing w:line="360" w:lineRule="auto"/>
              <w:jc w:val="both"/>
              <w:rPr>
                <w:sz w:val="24"/>
                <w:szCs w:val="24"/>
              </w:rPr>
            </w:pPr>
            <w:r w:rsidRPr="00D34BDA">
              <w:rPr>
                <w:sz w:val="24"/>
                <w:szCs w:val="24"/>
              </w:rPr>
              <w:t xml:space="preserve">School </w:t>
            </w:r>
            <w:proofErr w:type="spellStart"/>
            <w:r w:rsidRPr="00D34BDA">
              <w:rPr>
                <w:sz w:val="24"/>
                <w:szCs w:val="24"/>
              </w:rPr>
              <w:t>aggression</w:t>
            </w:r>
            <w:proofErr w:type="spellEnd"/>
            <w:r w:rsidRPr="00D34BDA">
              <w:rPr>
                <w:sz w:val="24"/>
                <w:szCs w:val="24"/>
              </w:rPr>
              <w:t xml:space="preserve"> in </w:t>
            </w:r>
            <w:proofErr w:type="spellStart"/>
            <w:r w:rsidRPr="00D34BDA">
              <w:rPr>
                <w:sz w:val="24"/>
                <w:szCs w:val="24"/>
              </w:rPr>
              <w:t>adolescence</w:t>
            </w:r>
            <w:proofErr w:type="spellEnd"/>
          </w:p>
        </w:tc>
        <w:tc>
          <w:tcPr>
            <w:tcW w:w="1418" w:type="dxa"/>
            <w:tcBorders>
              <w:top w:val="single" w:sz="4" w:space="0" w:color="000000"/>
              <w:left w:val="nil"/>
              <w:bottom w:val="single" w:sz="4" w:space="0" w:color="000000"/>
              <w:right w:val="nil"/>
            </w:tcBorders>
            <w:shd w:val="clear" w:color="auto" w:fill="auto"/>
          </w:tcPr>
          <w:p w14:paraId="2BE585D2" w14:textId="77777777" w:rsidR="00477422" w:rsidRPr="00D34BDA" w:rsidRDefault="00443C06" w:rsidP="00D34BDA">
            <w:pPr>
              <w:spacing w:line="360" w:lineRule="auto"/>
              <w:rPr>
                <w:sz w:val="24"/>
                <w:szCs w:val="24"/>
              </w:rPr>
            </w:pPr>
            <w:r w:rsidRPr="00D34BDA">
              <w:rPr>
                <w:sz w:val="24"/>
                <w:szCs w:val="24"/>
              </w:rPr>
              <w:t>España</w:t>
            </w:r>
          </w:p>
        </w:tc>
        <w:tc>
          <w:tcPr>
            <w:tcW w:w="709" w:type="dxa"/>
            <w:tcBorders>
              <w:top w:val="single" w:sz="4" w:space="0" w:color="000000"/>
              <w:left w:val="nil"/>
              <w:bottom w:val="single" w:sz="4" w:space="0" w:color="000000"/>
              <w:right w:val="nil"/>
            </w:tcBorders>
            <w:shd w:val="clear" w:color="auto" w:fill="auto"/>
          </w:tcPr>
          <w:p w14:paraId="1F4B98F1" w14:textId="77777777" w:rsidR="00477422" w:rsidRPr="00D34BDA" w:rsidRDefault="00443C06" w:rsidP="00D34BDA">
            <w:pPr>
              <w:spacing w:line="360" w:lineRule="auto"/>
              <w:rPr>
                <w:sz w:val="24"/>
                <w:szCs w:val="24"/>
              </w:rPr>
            </w:pPr>
            <w:r w:rsidRPr="00D34BDA">
              <w:rPr>
                <w:sz w:val="24"/>
                <w:szCs w:val="24"/>
              </w:rPr>
              <w:t>2017</w:t>
            </w:r>
            <w:r w:rsidRPr="00D34BDA">
              <w:rPr>
                <w:sz w:val="24"/>
                <w:szCs w:val="24"/>
              </w:rPr>
              <w:tab/>
              <w:t>.</w:t>
            </w:r>
          </w:p>
        </w:tc>
      </w:tr>
    </w:tbl>
    <w:p w14:paraId="2D48AB48" w14:textId="6872F682" w:rsidR="00477422" w:rsidRPr="00D34BDA" w:rsidRDefault="00477422" w:rsidP="00D34BDA">
      <w:pPr>
        <w:spacing w:line="360" w:lineRule="auto"/>
        <w:jc w:val="both"/>
        <w:rPr>
          <w:rFonts w:ascii="Times New Roman" w:eastAsia="Times New Roman" w:hAnsi="Times New Roman" w:cs="Times New Roman"/>
          <w:sz w:val="24"/>
          <w:szCs w:val="24"/>
        </w:rPr>
      </w:pPr>
      <w:bookmarkStart w:id="31" w:name="_heading=h.2p2csry" w:colFirst="0" w:colLast="0"/>
      <w:bookmarkEnd w:id="31"/>
    </w:p>
    <w:p w14:paraId="1D67BC82" w14:textId="2FB7948E" w:rsidR="007F4CD9" w:rsidRPr="00D34BDA" w:rsidRDefault="007F4CD9" w:rsidP="00D34BDA">
      <w:pPr>
        <w:spacing w:line="360" w:lineRule="auto"/>
        <w:jc w:val="both"/>
        <w:rPr>
          <w:rFonts w:ascii="Times New Roman" w:eastAsia="Times New Roman" w:hAnsi="Times New Roman" w:cs="Times New Roman"/>
          <w:sz w:val="24"/>
          <w:szCs w:val="24"/>
        </w:rPr>
      </w:pPr>
    </w:p>
    <w:p w14:paraId="0CE1061F" w14:textId="77777777" w:rsidR="007F4CD9" w:rsidRPr="00D34BDA" w:rsidRDefault="007F4CD9" w:rsidP="00D34BDA">
      <w:pPr>
        <w:spacing w:line="360" w:lineRule="auto"/>
        <w:jc w:val="both"/>
        <w:rPr>
          <w:rFonts w:ascii="Times New Roman" w:eastAsia="Times New Roman" w:hAnsi="Times New Roman" w:cs="Times New Roman"/>
          <w:sz w:val="24"/>
          <w:szCs w:val="24"/>
        </w:rPr>
      </w:pPr>
    </w:p>
    <w:p w14:paraId="57DFB176"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lastRenderedPageBreak/>
        <w:t>RESULTADOS</w:t>
      </w:r>
    </w:p>
    <w:p w14:paraId="3BA7E092"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La búsqueda realizada en las diferentes bases de datos, brindó un total de 106 artículos del periodo 2015-2021, se identificaron como potenciales para la revisión sistemática. Bajo el criterio de duplicación, se excluyeron 7 artículos, quedando 99 artículos que fueron analizados para luego seleccionar en base a los criterios de inclusión y exclusión, los artículos que forman parte de la revisión. Los 47 artículos seleccionados, pertenecen a las siguientes bases de datos: 22 </w:t>
      </w:r>
      <w:proofErr w:type="spellStart"/>
      <w:r w:rsidRPr="00D34BDA">
        <w:rPr>
          <w:rFonts w:ascii="Times New Roman" w:eastAsia="Times New Roman" w:hAnsi="Times New Roman" w:cs="Times New Roman"/>
          <w:sz w:val="24"/>
          <w:szCs w:val="24"/>
        </w:rPr>
        <w:t>Scopus</w:t>
      </w:r>
      <w:proofErr w:type="spellEnd"/>
      <w:r w:rsidRPr="00D34BDA">
        <w:rPr>
          <w:rFonts w:ascii="Times New Roman" w:eastAsia="Times New Roman" w:hAnsi="Times New Roman" w:cs="Times New Roman"/>
          <w:sz w:val="24"/>
          <w:szCs w:val="24"/>
        </w:rPr>
        <w:t xml:space="preserve">, 15 Scielo, 2 Latindex, 2 </w:t>
      </w:r>
      <w:proofErr w:type="spellStart"/>
      <w:r w:rsidRPr="00D34BDA">
        <w:rPr>
          <w:rFonts w:ascii="Times New Roman" w:eastAsia="Times New Roman" w:hAnsi="Times New Roman" w:cs="Times New Roman"/>
          <w:sz w:val="24"/>
          <w:szCs w:val="24"/>
        </w:rPr>
        <w:t>Proquest</w:t>
      </w:r>
      <w:proofErr w:type="spellEnd"/>
      <w:r w:rsidRPr="00D34BDA">
        <w:rPr>
          <w:rFonts w:ascii="Times New Roman" w:eastAsia="Times New Roman" w:hAnsi="Times New Roman" w:cs="Times New Roman"/>
          <w:sz w:val="24"/>
          <w:szCs w:val="24"/>
        </w:rPr>
        <w:t xml:space="preserve"> y 5 </w:t>
      </w:r>
      <w:proofErr w:type="spellStart"/>
      <w:r w:rsidRPr="00D34BDA">
        <w:rPr>
          <w:rFonts w:ascii="Times New Roman" w:eastAsia="Times New Roman" w:hAnsi="Times New Roman" w:cs="Times New Roman"/>
          <w:sz w:val="24"/>
          <w:szCs w:val="24"/>
        </w:rPr>
        <w:t>Ebsco</w:t>
      </w:r>
      <w:proofErr w:type="spellEnd"/>
      <w:r w:rsidRPr="00D34BDA">
        <w:rPr>
          <w:rFonts w:ascii="Times New Roman" w:eastAsia="Times New Roman" w:hAnsi="Times New Roman" w:cs="Times New Roman"/>
          <w:sz w:val="24"/>
          <w:szCs w:val="24"/>
        </w:rPr>
        <w:t xml:space="preserve">.    </w:t>
      </w:r>
    </w:p>
    <w:p w14:paraId="325F1FAD" w14:textId="7525A5F1"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Estos estudios fueron escritos en los países de España (23), Nigeria (1), Sudáfrica (1), Perú (5), Portugal (2), México (5), Malasia (1), Brasil (5), Cuba (2) y Colombia (1). La mayor producción de artículos encontrados, se desarrollaron en España; y en relación a la producción anual, en los últimos dos años se han incrementado las publicaciones que abordan las variables de estudio. </w:t>
      </w:r>
    </w:p>
    <w:p w14:paraId="405BF43B" w14:textId="77777777" w:rsidR="00321784" w:rsidRPr="00D34BDA" w:rsidRDefault="00321784" w:rsidP="00D34BDA">
      <w:pPr>
        <w:spacing w:line="360" w:lineRule="auto"/>
        <w:ind w:firstLine="708"/>
        <w:jc w:val="both"/>
        <w:rPr>
          <w:rFonts w:ascii="Times New Roman" w:eastAsia="Times New Roman" w:hAnsi="Times New Roman" w:cs="Times New Roman"/>
          <w:sz w:val="24"/>
          <w:szCs w:val="24"/>
        </w:rPr>
      </w:pPr>
    </w:p>
    <w:p w14:paraId="064EF323"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Se puede acceder a esta base de datos en el siguiente enlace</w:t>
      </w:r>
    </w:p>
    <w:p w14:paraId="258F96F9" w14:textId="0A288022" w:rsidR="00477422" w:rsidRPr="00D34BDA" w:rsidRDefault="002D293B" w:rsidP="00D34BDA">
      <w:pPr>
        <w:spacing w:line="360" w:lineRule="auto"/>
        <w:jc w:val="both"/>
        <w:rPr>
          <w:rFonts w:ascii="Times New Roman" w:hAnsi="Times New Roman" w:cs="Times New Roman"/>
          <w:sz w:val="24"/>
          <w:szCs w:val="24"/>
        </w:rPr>
      </w:pPr>
      <w:hyperlink r:id="rId9">
        <w:r w:rsidR="00443C06" w:rsidRPr="00D34BDA">
          <w:rPr>
            <w:rFonts w:ascii="Times New Roman" w:eastAsia="Times New Roman" w:hAnsi="Times New Roman" w:cs="Times New Roman"/>
            <w:color w:val="0563C1"/>
            <w:sz w:val="24"/>
            <w:szCs w:val="24"/>
            <w:u w:val="single"/>
          </w:rPr>
          <w:t>https://doi.org/10.5281/zenodo.5639520</w:t>
        </w:r>
      </w:hyperlink>
    </w:p>
    <w:p w14:paraId="4EC85AF6" w14:textId="77777777" w:rsidR="009F2C03" w:rsidRPr="00D34BDA" w:rsidRDefault="009F2C03" w:rsidP="00D34BDA">
      <w:pPr>
        <w:spacing w:line="360" w:lineRule="auto"/>
        <w:rPr>
          <w:rFonts w:ascii="Times New Roman" w:eastAsia="Times New Roman" w:hAnsi="Times New Roman" w:cs="Times New Roman"/>
          <w:sz w:val="24"/>
          <w:szCs w:val="24"/>
        </w:rPr>
      </w:pPr>
    </w:p>
    <w:p w14:paraId="109F9F02" w14:textId="77777777"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noProof/>
          <w:sz w:val="24"/>
          <w:szCs w:val="24"/>
        </w:rPr>
        <w:drawing>
          <wp:inline distT="0" distB="0" distL="0" distR="0" wp14:anchorId="2A102731" wp14:editId="48BC5226">
            <wp:extent cx="5400040" cy="315023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A3CD51" w14:textId="77777777" w:rsidR="00477422" w:rsidRPr="00D34BDA" w:rsidRDefault="00443C06" w:rsidP="00D34BDA">
      <w:pPr>
        <w:spacing w:line="360" w:lineRule="auto"/>
        <w:rPr>
          <w:rFonts w:ascii="Times New Roman" w:eastAsia="Times New Roman" w:hAnsi="Times New Roman" w:cs="Times New Roman"/>
          <w:sz w:val="24"/>
          <w:szCs w:val="24"/>
        </w:rPr>
      </w:pPr>
      <w:r w:rsidRPr="00D34BDA">
        <w:rPr>
          <w:rFonts w:ascii="Times New Roman" w:eastAsia="Times New Roman" w:hAnsi="Times New Roman" w:cs="Times New Roman"/>
          <w:i/>
          <w:color w:val="000000"/>
          <w:sz w:val="24"/>
          <w:szCs w:val="24"/>
        </w:rPr>
        <w:t xml:space="preserve">Figura 2. </w:t>
      </w:r>
      <w:r w:rsidRPr="00D34BDA">
        <w:rPr>
          <w:rFonts w:ascii="Times New Roman" w:eastAsia="Times New Roman" w:hAnsi="Times New Roman" w:cs="Times New Roman"/>
          <w:color w:val="000000"/>
          <w:sz w:val="24"/>
          <w:szCs w:val="24"/>
        </w:rPr>
        <w:t xml:space="preserve">Número de artículos seleccionados por año </w:t>
      </w:r>
    </w:p>
    <w:p w14:paraId="1EE22AF8" w14:textId="22B541A5"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lastRenderedPageBreak/>
        <w:tab/>
        <w:t>Existe escasa literatura que aborde la inteligencia emocional y su relación con la violencia escolar en adolescentes, por ello, en esta revisión se ha considerado aquellos artículos que presentan las variables por separado y en conjunto en población adolescente.</w:t>
      </w:r>
    </w:p>
    <w:p w14:paraId="65972483"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Inteligencia Emocional (IE)</w:t>
      </w:r>
    </w:p>
    <w:p w14:paraId="7260AD2C"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La mayoría de estudios tuvieron una población de adolescentes entre las edades de 12 a 18 años, utilizaron como instrumentos la escala de Inteligencia Emocional Percibida (TMMS), la escala de IE de Wong y </w:t>
      </w:r>
      <w:proofErr w:type="spellStart"/>
      <w:r w:rsidRPr="00D34BDA">
        <w:rPr>
          <w:rFonts w:ascii="Times New Roman" w:eastAsia="Times New Roman" w:hAnsi="Times New Roman" w:cs="Times New Roman"/>
          <w:sz w:val="24"/>
          <w:szCs w:val="24"/>
        </w:rPr>
        <w:t>Law</w:t>
      </w:r>
      <w:proofErr w:type="spellEnd"/>
      <w:r w:rsidRPr="00D34BDA">
        <w:rPr>
          <w:rFonts w:ascii="Times New Roman" w:eastAsia="Times New Roman" w:hAnsi="Times New Roman" w:cs="Times New Roman"/>
          <w:sz w:val="24"/>
          <w:szCs w:val="24"/>
        </w:rPr>
        <w:t xml:space="preserve"> (WLEIS), </w:t>
      </w:r>
      <w:proofErr w:type="spellStart"/>
      <w:r w:rsidRPr="00D34BDA">
        <w:rPr>
          <w:rFonts w:ascii="Times New Roman" w:eastAsia="Times New Roman" w:hAnsi="Times New Roman" w:cs="Times New Roman"/>
          <w:sz w:val="24"/>
          <w:szCs w:val="24"/>
        </w:rPr>
        <w:t>Trait</w:t>
      </w:r>
      <w:proofErr w:type="spellEnd"/>
      <w:r w:rsidRPr="00D34BDA">
        <w:rPr>
          <w:rFonts w:ascii="Times New Roman" w:eastAsia="Times New Roman" w:hAnsi="Times New Roman" w:cs="Times New Roman"/>
          <w:sz w:val="24"/>
          <w:szCs w:val="24"/>
        </w:rPr>
        <w:t xml:space="preserve"> Meta-</w:t>
      </w:r>
      <w:proofErr w:type="spellStart"/>
      <w:r w:rsidRPr="00D34BDA">
        <w:rPr>
          <w:rFonts w:ascii="Times New Roman" w:eastAsia="Times New Roman" w:hAnsi="Times New Roman" w:cs="Times New Roman"/>
          <w:sz w:val="24"/>
          <w:szCs w:val="24"/>
        </w:rPr>
        <w:t>Mood</w:t>
      </w:r>
      <w:proofErr w:type="spellEnd"/>
      <w:r w:rsidRPr="00D34BDA">
        <w:rPr>
          <w:rFonts w:ascii="Times New Roman" w:eastAsia="Times New Roman" w:hAnsi="Times New Roman" w:cs="Times New Roman"/>
          <w:sz w:val="24"/>
          <w:szCs w:val="24"/>
        </w:rPr>
        <w:t xml:space="preserve"> Scale (TMMS-24), el cuestionario de inteligencia emocional (EIQ) y el inventario </w:t>
      </w:r>
      <w:proofErr w:type="spellStart"/>
      <w:r w:rsidRPr="00D34BDA">
        <w:rPr>
          <w:rFonts w:ascii="Times New Roman" w:eastAsia="Times New Roman" w:hAnsi="Times New Roman" w:cs="Times New Roman"/>
          <w:sz w:val="24"/>
          <w:szCs w:val="24"/>
        </w:rPr>
        <w:t>BarOn</w:t>
      </w:r>
      <w:proofErr w:type="spellEnd"/>
      <w:r w:rsidRPr="00D34BDA">
        <w:rPr>
          <w:rFonts w:ascii="Times New Roman" w:eastAsia="Times New Roman" w:hAnsi="Times New Roman" w:cs="Times New Roman"/>
          <w:sz w:val="24"/>
          <w:szCs w:val="24"/>
        </w:rPr>
        <w:t>.</w:t>
      </w:r>
    </w:p>
    <w:p w14:paraId="3170A8E1" w14:textId="63E70DA5" w:rsidR="009F2C03"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Los autores concuerdan que la IE mejora el autoconocimiento y disminuye las conductas agresivas en los adolescentes (Cáceres et al., 2020), influye en el autoconcepto y la satisfacción por la vida (Cañas et al., 2020), con diferencias de género en relación con el nivel de la IE y con cada dimensión de la misma (Rey et al., 2018). Asimismo, se evidencia que la relación con la familia influye en los niveles de IE (Ruiz &amp; Carranza, 2018).</w:t>
      </w:r>
    </w:p>
    <w:p w14:paraId="32036535" w14:textId="77777777" w:rsidR="008160F9" w:rsidRPr="00D34BDA" w:rsidRDefault="008160F9" w:rsidP="00D34BDA">
      <w:pPr>
        <w:spacing w:line="360" w:lineRule="auto"/>
        <w:jc w:val="both"/>
        <w:rPr>
          <w:rFonts w:ascii="Times New Roman" w:eastAsia="Times New Roman" w:hAnsi="Times New Roman" w:cs="Times New Roman"/>
          <w:sz w:val="24"/>
          <w:szCs w:val="24"/>
        </w:rPr>
      </w:pPr>
    </w:p>
    <w:p w14:paraId="055327E4"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sidRPr="00D34BDA">
        <w:rPr>
          <w:rFonts w:ascii="Times New Roman" w:eastAsia="Times New Roman" w:hAnsi="Times New Roman" w:cs="Times New Roman"/>
          <w:b/>
          <w:i/>
          <w:color w:val="000000"/>
          <w:sz w:val="24"/>
          <w:szCs w:val="24"/>
        </w:rPr>
        <w:t xml:space="preserve">Tabla 2 </w:t>
      </w:r>
    </w:p>
    <w:p w14:paraId="622E1032"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D34BDA">
        <w:rPr>
          <w:rFonts w:ascii="Times New Roman" w:eastAsia="Times New Roman" w:hAnsi="Times New Roman" w:cs="Times New Roman"/>
          <w:i/>
          <w:color w:val="000000"/>
          <w:sz w:val="24"/>
          <w:szCs w:val="24"/>
        </w:rPr>
        <w:t>Artículos sobre Inteligencia Emocional (IE)</w:t>
      </w:r>
    </w:p>
    <w:tbl>
      <w:tblPr>
        <w:tblStyle w:val="a0"/>
        <w:tblW w:w="9747"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91"/>
        <w:gridCol w:w="1177"/>
        <w:gridCol w:w="992"/>
        <w:gridCol w:w="1417"/>
        <w:gridCol w:w="1985"/>
        <w:gridCol w:w="3685"/>
      </w:tblGrid>
      <w:tr w:rsidR="00477422" w:rsidRPr="00D34BDA" w14:paraId="234D7101" w14:textId="77777777">
        <w:trPr>
          <w:trHeight w:val="188"/>
        </w:trPr>
        <w:tc>
          <w:tcPr>
            <w:tcW w:w="491" w:type="dxa"/>
            <w:tcBorders>
              <w:top w:val="nil"/>
              <w:left w:val="nil"/>
              <w:bottom w:val="single" w:sz="4" w:space="0" w:color="000000"/>
              <w:right w:val="nil"/>
            </w:tcBorders>
            <w:vAlign w:val="center"/>
          </w:tcPr>
          <w:p w14:paraId="1C303B1D" w14:textId="77777777" w:rsidR="00477422" w:rsidRPr="00D34BDA" w:rsidRDefault="00443C06" w:rsidP="00D34BDA">
            <w:pPr>
              <w:spacing w:line="360" w:lineRule="auto"/>
              <w:jc w:val="both"/>
              <w:rPr>
                <w:sz w:val="24"/>
                <w:szCs w:val="24"/>
              </w:rPr>
            </w:pPr>
            <w:r w:rsidRPr="00D34BDA">
              <w:rPr>
                <w:sz w:val="24"/>
                <w:szCs w:val="24"/>
              </w:rPr>
              <w:t>N°</w:t>
            </w:r>
          </w:p>
        </w:tc>
        <w:tc>
          <w:tcPr>
            <w:tcW w:w="1177" w:type="dxa"/>
            <w:tcBorders>
              <w:top w:val="nil"/>
              <w:left w:val="nil"/>
              <w:bottom w:val="single" w:sz="4" w:space="0" w:color="000000"/>
              <w:right w:val="nil"/>
            </w:tcBorders>
          </w:tcPr>
          <w:p w14:paraId="01587F10" w14:textId="77777777" w:rsidR="00477422" w:rsidRPr="00D34BDA" w:rsidRDefault="00443C06" w:rsidP="00D34BDA">
            <w:pPr>
              <w:spacing w:line="360" w:lineRule="auto"/>
              <w:jc w:val="both"/>
              <w:rPr>
                <w:sz w:val="24"/>
                <w:szCs w:val="24"/>
              </w:rPr>
            </w:pPr>
            <w:r w:rsidRPr="00D34BDA">
              <w:rPr>
                <w:sz w:val="24"/>
                <w:szCs w:val="24"/>
              </w:rPr>
              <w:t>Autor</w:t>
            </w:r>
          </w:p>
        </w:tc>
        <w:tc>
          <w:tcPr>
            <w:tcW w:w="992" w:type="dxa"/>
            <w:tcBorders>
              <w:top w:val="nil"/>
              <w:left w:val="nil"/>
              <w:bottom w:val="single" w:sz="4" w:space="0" w:color="000000"/>
              <w:right w:val="nil"/>
            </w:tcBorders>
          </w:tcPr>
          <w:p w14:paraId="3B0F2CC7" w14:textId="77777777" w:rsidR="00477422" w:rsidRPr="00D34BDA" w:rsidRDefault="00443C06" w:rsidP="00D34BDA">
            <w:pPr>
              <w:spacing w:line="360" w:lineRule="auto"/>
              <w:jc w:val="both"/>
              <w:rPr>
                <w:sz w:val="24"/>
                <w:szCs w:val="24"/>
              </w:rPr>
            </w:pPr>
            <w:r w:rsidRPr="00D34BDA">
              <w:rPr>
                <w:sz w:val="24"/>
                <w:szCs w:val="24"/>
              </w:rPr>
              <w:t>País</w:t>
            </w:r>
          </w:p>
        </w:tc>
        <w:tc>
          <w:tcPr>
            <w:tcW w:w="1417" w:type="dxa"/>
            <w:tcBorders>
              <w:top w:val="nil"/>
              <w:left w:val="nil"/>
              <w:bottom w:val="single" w:sz="4" w:space="0" w:color="000000"/>
              <w:right w:val="nil"/>
            </w:tcBorders>
          </w:tcPr>
          <w:p w14:paraId="5035AF53" w14:textId="77777777" w:rsidR="00477422" w:rsidRPr="00D34BDA" w:rsidRDefault="00443C06" w:rsidP="00D34BDA">
            <w:pPr>
              <w:spacing w:line="360" w:lineRule="auto"/>
              <w:jc w:val="both"/>
              <w:rPr>
                <w:sz w:val="24"/>
                <w:szCs w:val="24"/>
              </w:rPr>
            </w:pPr>
            <w:r w:rsidRPr="00D34BDA">
              <w:rPr>
                <w:sz w:val="24"/>
                <w:szCs w:val="24"/>
              </w:rPr>
              <w:t xml:space="preserve">Muestra </w:t>
            </w:r>
          </w:p>
        </w:tc>
        <w:tc>
          <w:tcPr>
            <w:tcW w:w="1985" w:type="dxa"/>
            <w:tcBorders>
              <w:top w:val="nil"/>
              <w:left w:val="nil"/>
              <w:bottom w:val="single" w:sz="4" w:space="0" w:color="000000"/>
              <w:right w:val="nil"/>
            </w:tcBorders>
          </w:tcPr>
          <w:p w14:paraId="3693F113" w14:textId="77777777" w:rsidR="00477422" w:rsidRPr="00D34BDA" w:rsidRDefault="00443C06" w:rsidP="00D34BDA">
            <w:pPr>
              <w:spacing w:line="360" w:lineRule="auto"/>
              <w:jc w:val="both"/>
              <w:rPr>
                <w:sz w:val="24"/>
                <w:szCs w:val="24"/>
              </w:rPr>
            </w:pPr>
            <w:r w:rsidRPr="00D34BDA">
              <w:rPr>
                <w:sz w:val="24"/>
                <w:szCs w:val="24"/>
              </w:rPr>
              <w:t xml:space="preserve">Instrumento </w:t>
            </w:r>
          </w:p>
        </w:tc>
        <w:tc>
          <w:tcPr>
            <w:tcW w:w="3685" w:type="dxa"/>
            <w:tcBorders>
              <w:top w:val="nil"/>
              <w:left w:val="nil"/>
              <w:bottom w:val="single" w:sz="4" w:space="0" w:color="000000"/>
              <w:right w:val="nil"/>
            </w:tcBorders>
          </w:tcPr>
          <w:p w14:paraId="64942B49" w14:textId="77777777" w:rsidR="00477422" w:rsidRPr="00D34BDA" w:rsidRDefault="00443C06" w:rsidP="00D34BDA">
            <w:pPr>
              <w:spacing w:line="360" w:lineRule="auto"/>
              <w:jc w:val="both"/>
              <w:rPr>
                <w:sz w:val="24"/>
                <w:szCs w:val="24"/>
              </w:rPr>
            </w:pPr>
            <w:r w:rsidRPr="00D34BDA">
              <w:rPr>
                <w:sz w:val="24"/>
                <w:szCs w:val="24"/>
              </w:rPr>
              <w:t xml:space="preserve">Resultados </w:t>
            </w:r>
          </w:p>
        </w:tc>
      </w:tr>
      <w:tr w:rsidR="00477422" w:rsidRPr="00D34BDA" w14:paraId="3B574DFC" w14:textId="77777777">
        <w:trPr>
          <w:trHeight w:val="383"/>
        </w:trPr>
        <w:tc>
          <w:tcPr>
            <w:tcW w:w="491" w:type="dxa"/>
            <w:tcBorders>
              <w:top w:val="single" w:sz="4" w:space="0" w:color="000000"/>
              <w:left w:val="nil"/>
              <w:bottom w:val="single" w:sz="4" w:space="0" w:color="000000"/>
              <w:right w:val="nil"/>
            </w:tcBorders>
            <w:shd w:val="clear" w:color="auto" w:fill="FFFFFF"/>
            <w:vAlign w:val="center"/>
          </w:tcPr>
          <w:p w14:paraId="6CF4F2E6" w14:textId="77777777" w:rsidR="00477422" w:rsidRPr="00D34BDA" w:rsidRDefault="00443C06" w:rsidP="00D34BDA">
            <w:pPr>
              <w:spacing w:line="360" w:lineRule="auto"/>
              <w:jc w:val="both"/>
              <w:rPr>
                <w:sz w:val="24"/>
                <w:szCs w:val="24"/>
              </w:rPr>
            </w:pPr>
            <w:r w:rsidRPr="00D34BDA">
              <w:rPr>
                <w:sz w:val="24"/>
                <w:szCs w:val="24"/>
              </w:rPr>
              <w:t>1</w:t>
            </w:r>
          </w:p>
        </w:tc>
        <w:tc>
          <w:tcPr>
            <w:tcW w:w="1177" w:type="dxa"/>
            <w:tcBorders>
              <w:top w:val="single" w:sz="4" w:space="0" w:color="000000"/>
              <w:left w:val="nil"/>
              <w:bottom w:val="single" w:sz="4" w:space="0" w:color="000000"/>
              <w:right w:val="nil"/>
            </w:tcBorders>
            <w:shd w:val="clear" w:color="auto" w:fill="FFFFFF"/>
          </w:tcPr>
          <w:p w14:paraId="0C1762F6" w14:textId="77777777" w:rsidR="00477422" w:rsidRPr="00D34BDA" w:rsidRDefault="00443C06" w:rsidP="00D34BDA">
            <w:pPr>
              <w:spacing w:line="360" w:lineRule="auto"/>
              <w:jc w:val="both"/>
              <w:rPr>
                <w:sz w:val="24"/>
                <w:szCs w:val="24"/>
              </w:rPr>
            </w:pPr>
            <w:r w:rsidRPr="00D34BDA">
              <w:rPr>
                <w:sz w:val="24"/>
                <w:szCs w:val="24"/>
              </w:rPr>
              <w:t>Cañas et al (2020)</w:t>
            </w:r>
          </w:p>
          <w:p w14:paraId="783C1F27" w14:textId="77777777" w:rsidR="00477422" w:rsidRPr="00D34BDA" w:rsidRDefault="00477422" w:rsidP="00D34BDA">
            <w:pPr>
              <w:spacing w:line="360" w:lineRule="auto"/>
              <w:jc w:val="both"/>
              <w:rPr>
                <w:sz w:val="24"/>
                <w:szCs w:val="24"/>
              </w:rPr>
            </w:pPr>
          </w:p>
        </w:tc>
        <w:tc>
          <w:tcPr>
            <w:tcW w:w="992" w:type="dxa"/>
            <w:tcBorders>
              <w:top w:val="single" w:sz="4" w:space="0" w:color="000000"/>
              <w:left w:val="nil"/>
              <w:bottom w:val="single" w:sz="4" w:space="0" w:color="000000"/>
              <w:right w:val="nil"/>
            </w:tcBorders>
            <w:shd w:val="clear" w:color="auto" w:fill="FFFFFF"/>
          </w:tcPr>
          <w:p w14:paraId="35840651"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FFFFFF"/>
          </w:tcPr>
          <w:p w14:paraId="24F321AD" w14:textId="77777777" w:rsidR="00477422" w:rsidRPr="00D34BDA" w:rsidRDefault="00443C06" w:rsidP="00D34BDA">
            <w:pPr>
              <w:spacing w:line="360" w:lineRule="auto"/>
              <w:rPr>
                <w:sz w:val="24"/>
                <w:szCs w:val="24"/>
              </w:rPr>
            </w:pPr>
            <w:r w:rsidRPr="00D34BDA">
              <w:rPr>
                <w:sz w:val="24"/>
                <w:szCs w:val="24"/>
              </w:rPr>
              <w:t xml:space="preserve">1.318 </w:t>
            </w:r>
          </w:p>
          <w:p w14:paraId="1E5FB1EE" w14:textId="77777777" w:rsidR="00477422" w:rsidRPr="00D34BDA" w:rsidRDefault="00443C06" w:rsidP="00D34BDA">
            <w:pPr>
              <w:spacing w:line="360" w:lineRule="auto"/>
              <w:rPr>
                <w:sz w:val="24"/>
                <w:szCs w:val="24"/>
              </w:rPr>
            </w:pPr>
            <w:r w:rsidRPr="00D34BDA">
              <w:rPr>
                <w:sz w:val="24"/>
                <w:szCs w:val="24"/>
              </w:rPr>
              <w:t xml:space="preserve">Adolescentes </w:t>
            </w:r>
          </w:p>
        </w:tc>
        <w:tc>
          <w:tcPr>
            <w:tcW w:w="1985" w:type="dxa"/>
            <w:tcBorders>
              <w:top w:val="single" w:sz="4" w:space="0" w:color="000000"/>
              <w:left w:val="nil"/>
              <w:bottom w:val="single" w:sz="4" w:space="0" w:color="000000"/>
              <w:right w:val="nil"/>
            </w:tcBorders>
            <w:shd w:val="clear" w:color="auto" w:fill="FFFFFF"/>
          </w:tcPr>
          <w:p w14:paraId="5839C742" w14:textId="77777777" w:rsidR="00477422" w:rsidRPr="00D34BDA" w:rsidRDefault="00443C06" w:rsidP="00D34BDA">
            <w:pPr>
              <w:spacing w:line="360" w:lineRule="auto"/>
              <w:jc w:val="both"/>
              <w:rPr>
                <w:sz w:val="24"/>
                <w:szCs w:val="24"/>
              </w:rPr>
            </w:pPr>
            <w:r w:rsidRPr="00D34BDA">
              <w:rPr>
                <w:sz w:val="24"/>
                <w:szCs w:val="24"/>
              </w:rPr>
              <w:t>TMMS</w:t>
            </w:r>
          </w:p>
        </w:tc>
        <w:tc>
          <w:tcPr>
            <w:tcW w:w="3685" w:type="dxa"/>
            <w:tcBorders>
              <w:top w:val="single" w:sz="4" w:space="0" w:color="000000"/>
              <w:left w:val="nil"/>
              <w:bottom w:val="single" w:sz="4" w:space="0" w:color="000000"/>
              <w:right w:val="nil"/>
            </w:tcBorders>
            <w:shd w:val="clear" w:color="auto" w:fill="FFFFFF"/>
          </w:tcPr>
          <w:p w14:paraId="3B9E19FA" w14:textId="77777777" w:rsidR="00477422" w:rsidRPr="00D34BDA" w:rsidRDefault="00443C06" w:rsidP="00D34BDA">
            <w:pPr>
              <w:spacing w:line="360" w:lineRule="auto"/>
              <w:jc w:val="both"/>
              <w:rPr>
                <w:sz w:val="24"/>
                <w:szCs w:val="24"/>
              </w:rPr>
            </w:pPr>
            <w:r w:rsidRPr="00D34BDA">
              <w:rPr>
                <w:sz w:val="24"/>
                <w:szCs w:val="24"/>
              </w:rPr>
              <w:t>La variable IE se relaciona directa positivamente con el autoconcepto (β=0,64, p&lt;0,01) y una relación directa con la satisfacción vital (β= 0,16, p&lt;0,01)</w:t>
            </w:r>
          </w:p>
        </w:tc>
      </w:tr>
      <w:tr w:rsidR="00477422" w:rsidRPr="00D34BDA" w14:paraId="6EA6F74F" w14:textId="77777777">
        <w:trPr>
          <w:trHeight w:val="383"/>
        </w:trPr>
        <w:tc>
          <w:tcPr>
            <w:tcW w:w="491" w:type="dxa"/>
            <w:tcBorders>
              <w:top w:val="single" w:sz="4" w:space="0" w:color="000000"/>
              <w:left w:val="nil"/>
              <w:bottom w:val="single" w:sz="4" w:space="0" w:color="000000"/>
              <w:right w:val="nil"/>
            </w:tcBorders>
            <w:shd w:val="clear" w:color="auto" w:fill="FFFFFF"/>
            <w:vAlign w:val="center"/>
          </w:tcPr>
          <w:p w14:paraId="1F577EF0" w14:textId="77777777" w:rsidR="00477422" w:rsidRPr="00D34BDA" w:rsidRDefault="00443C06" w:rsidP="00D34BDA">
            <w:pPr>
              <w:spacing w:line="360" w:lineRule="auto"/>
              <w:jc w:val="both"/>
              <w:rPr>
                <w:sz w:val="24"/>
                <w:szCs w:val="24"/>
              </w:rPr>
            </w:pPr>
            <w:r w:rsidRPr="00D34BDA">
              <w:rPr>
                <w:sz w:val="24"/>
                <w:szCs w:val="24"/>
              </w:rPr>
              <w:t>2</w:t>
            </w:r>
          </w:p>
        </w:tc>
        <w:tc>
          <w:tcPr>
            <w:tcW w:w="1177" w:type="dxa"/>
            <w:tcBorders>
              <w:top w:val="single" w:sz="4" w:space="0" w:color="000000"/>
              <w:left w:val="nil"/>
              <w:bottom w:val="single" w:sz="4" w:space="0" w:color="000000"/>
              <w:right w:val="nil"/>
            </w:tcBorders>
            <w:shd w:val="clear" w:color="auto" w:fill="FFFFFF"/>
          </w:tcPr>
          <w:p w14:paraId="7AAD6E1D" w14:textId="77777777" w:rsidR="00477422" w:rsidRPr="00D34BDA" w:rsidRDefault="00443C06" w:rsidP="00D34BDA">
            <w:pPr>
              <w:spacing w:line="360" w:lineRule="auto"/>
              <w:jc w:val="both"/>
              <w:rPr>
                <w:sz w:val="24"/>
                <w:szCs w:val="24"/>
              </w:rPr>
            </w:pPr>
            <w:r w:rsidRPr="00D34BDA">
              <w:rPr>
                <w:sz w:val="24"/>
                <w:szCs w:val="24"/>
              </w:rPr>
              <w:t xml:space="preserve">Rey et al (2018) </w:t>
            </w:r>
          </w:p>
        </w:tc>
        <w:tc>
          <w:tcPr>
            <w:tcW w:w="992" w:type="dxa"/>
            <w:tcBorders>
              <w:top w:val="single" w:sz="4" w:space="0" w:color="000000"/>
              <w:left w:val="nil"/>
              <w:bottom w:val="single" w:sz="4" w:space="0" w:color="000000"/>
              <w:right w:val="nil"/>
            </w:tcBorders>
            <w:shd w:val="clear" w:color="auto" w:fill="FFFFFF"/>
          </w:tcPr>
          <w:p w14:paraId="6A663FD3"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FFFFFF"/>
          </w:tcPr>
          <w:p w14:paraId="6FAB7411" w14:textId="77777777" w:rsidR="00477422" w:rsidRPr="00D34BDA" w:rsidRDefault="00443C06" w:rsidP="00D34BDA">
            <w:pPr>
              <w:spacing w:line="360" w:lineRule="auto"/>
              <w:jc w:val="both"/>
              <w:rPr>
                <w:sz w:val="24"/>
                <w:szCs w:val="24"/>
              </w:rPr>
            </w:pPr>
            <w:r w:rsidRPr="00D34BDA">
              <w:rPr>
                <w:sz w:val="24"/>
                <w:szCs w:val="24"/>
              </w:rPr>
              <w:t>1645 estudiantes de 12 a 18 años</w:t>
            </w:r>
          </w:p>
        </w:tc>
        <w:tc>
          <w:tcPr>
            <w:tcW w:w="1985" w:type="dxa"/>
            <w:tcBorders>
              <w:top w:val="single" w:sz="4" w:space="0" w:color="000000"/>
              <w:left w:val="nil"/>
              <w:bottom w:val="single" w:sz="4" w:space="0" w:color="000000"/>
              <w:right w:val="nil"/>
            </w:tcBorders>
            <w:shd w:val="clear" w:color="auto" w:fill="FFFFFF"/>
          </w:tcPr>
          <w:p w14:paraId="1F909807" w14:textId="77777777" w:rsidR="00477422" w:rsidRPr="00D34BDA" w:rsidRDefault="00443C06" w:rsidP="00D34BDA">
            <w:pPr>
              <w:spacing w:line="360" w:lineRule="auto"/>
              <w:jc w:val="both"/>
              <w:rPr>
                <w:sz w:val="24"/>
                <w:szCs w:val="24"/>
              </w:rPr>
            </w:pPr>
            <w:r w:rsidRPr="00D34BDA">
              <w:rPr>
                <w:sz w:val="24"/>
                <w:szCs w:val="24"/>
              </w:rPr>
              <w:t>Escala WLEIS</w:t>
            </w:r>
          </w:p>
        </w:tc>
        <w:tc>
          <w:tcPr>
            <w:tcW w:w="3685" w:type="dxa"/>
            <w:tcBorders>
              <w:top w:val="single" w:sz="4" w:space="0" w:color="000000"/>
              <w:left w:val="nil"/>
              <w:bottom w:val="single" w:sz="4" w:space="0" w:color="000000"/>
              <w:right w:val="nil"/>
            </w:tcBorders>
            <w:shd w:val="clear" w:color="auto" w:fill="FFFFFF"/>
          </w:tcPr>
          <w:p w14:paraId="09251518" w14:textId="77777777" w:rsidR="00477422" w:rsidRPr="00D34BDA" w:rsidRDefault="00443C06" w:rsidP="00D34BDA">
            <w:pPr>
              <w:spacing w:line="360" w:lineRule="auto"/>
              <w:jc w:val="both"/>
              <w:rPr>
                <w:sz w:val="24"/>
                <w:szCs w:val="24"/>
              </w:rPr>
            </w:pPr>
            <w:r w:rsidRPr="00D34BDA">
              <w:rPr>
                <w:sz w:val="24"/>
                <w:szCs w:val="24"/>
              </w:rPr>
              <w:t>La percepción intrapersonal, asimilación y regulación emocional es mayor en varones, y en las chicas es mayor la percepción interpersonal</w:t>
            </w:r>
          </w:p>
        </w:tc>
      </w:tr>
      <w:tr w:rsidR="00477422" w:rsidRPr="00D34BDA" w14:paraId="2731A9B2" w14:textId="77777777">
        <w:trPr>
          <w:trHeight w:val="383"/>
        </w:trPr>
        <w:tc>
          <w:tcPr>
            <w:tcW w:w="491" w:type="dxa"/>
            <w:tcBorders>
              <w:top w:val="single" w:sz="4" w:space="0" w:color="000000"/>
              <w:left w:val="nil"/>
              <w:bottom w:val="single" w:sz="4" w:space="0" w:color="000000"/>
              <w:right w:val="nil"/>
            </w:tcBorders>
            <w:shd w:val="clear" w:color="auto" w:fill="FFFFFF"/>
            <w:vAlign w:val="center"/>
          </w:tcPr>
          <w:p w14:paraId="166A7761" w14:textId="77777777" w:rsidR="00477422" w:rsidRPr="00D34BDA" w:rsidRDefault="00443C06" w:rsidP="00D34BDA">
            <w:pPr>
              <w:spacing w:line="360" w:lineRule="auto"/>
              <w:jc w:val="both"/>
              <w:rPr>
                <w:sz w:val="24"/>
                <w:szCs w:val="24"/>
              </w:rPr>
            </w:pPr>
            <w:r w:rsidRPr="00D34BDA">
              <w:rPr>
                <w:sz w:val="24"/>
                <w:szCs w:val="24"/>
              </w:rPr>
              <w:t>3</w:t>
            </w:r>
          </w:p>
        </w:tc>
        <w:tc>
          <w:tcPr>
            <w:tcW w:w="1177" w:type="dxa"/>
            <w:tcBorders>
              <w:top w:val="single" w:sz="4" w:space="0" w:color="000000"/>
              <w:left w:val="nil"/>
              <w:bottom w:val="single" w:sz="4" w:space="0" w:color="000000"/>
              <w:right w:val="nil"/>
            </w:tcBorders>
            <w:shd w:val="clear" w:color="auto" w:fill="FFFFFF"/>
          </w:tcPr>
          <w:p w14:paraId="0D728A73" w14:textId="77777777" w:rsidR="00477422" w:rsidRPr="00D34BDA" w:rsidRDefault="00443C06" w:rsidP="00D34BDA">
            <w:pPr>
              <w:spacing w:line="360" w:lineRule="auto"/>
              <w:jc w:val="both"/>
              <w:rPr>
                <w:sz w:val="24"/>
                <w:szCs w:val="24"/>
              </w:rPr>
            </w:pPr>
            <w:r w:rsidRPr="00D34BDA">
              <w:rPr>
                <w:sz w:val="24"/>
                <w:szCs w:val="24"/>
              </w:rPr>
              <w:t>Cañas et al (2020).</w:t>
            </w:r>
          </w:p>
          <w:p w14:paraId="7E3618D1" w14:textId="77777777" w:rsidR="00477422" w:rsidRPr="00D34BDA" w:rsidRDefault="00477422" w:rsidP="00D34BDA">
            <w:pPr>
              <w:spacing w:line="360" w:lineRule="auto"/>
              <w:jc w:val="both"/>
              <w:rPr>
                <w:sz w:val="24"/>
                <w:szCs w:val="24"/>
              </w:rPr>
            </w:pPr>
          </w:p>
        </w:tc>
        <w:tc>
          <w:tcPr>
            <w:tcW w:w="992" w:type="dxa"/>
            <w:tcBorders>
              <w:top w:val="single" w:sz="4" w:space="0" w:color="000000"/>
              <w:left w:val="nil"/>
              <w:bottom w:val="single" w:sz="4" w:space="0" w:color="000000"/>
              <w:right w:val="nil"/>
            </w:tcBorders>
            <w:shd w:val="clear" w:color="auto" w:fill="FFFFFF"/>
          </w:tcPr>
          <w:p w14:paraId="7C630F38"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FFFFFF"/>
          </w:tcPr>
          <w:p w14:paraId="7F4BDCF0" w14:textId="77777777" w:rsidR="00477422" w:rsidRPr="00D34BDA" w:rsidRDefault="00443C06" w:rsidP="00D34BDA">
            <w:pPr>
              <w:spacing w:line="360" w:lineRule="auto"/>
              <w:jc w:val="both"/>
              <w:rPr>
                <w:sz w:val="24"/>
                <w:szCs w:val="24"/>
              </w:rPr>
            </w:pPr>
            <w:r w:rsidRPr="00D34BDA">
              <w:rPr>
                <w:sz w:val="24"/>
                <w:szCs w:val="24"/>
              </w:rPr>
              <w:t xml:space="preserve">1318 adolescentes (47% varones), </w:t>
            </w:r>
            <w:r w:rsidRPr="00D34BDA">
              <w:rPr>
                <w:sz w:val="24"/>
                <w:szCs w:val="24"/>
              </w:rPr>
              <w:lastRenderedPageBreak/>
              <w:t>entre los 11 y los 17 años</w:t>
            </w:r>
          </w:p>
        </w:tc>
        <w:tc>
          <w:tcPr>
            <w:tcW w:w="1985" w:type="dxa"/>
            <w:tcBorders>
              <w:top w:val="single" w:sz="4" w:space="0" w:color="000000"/>
              <w:left w:val="nil"/>
              <w:bottom w:val="single" w:sz="4" w:space="0" w:color="000000"/>
              <w:right w:val="nil"/>
            </w:tcBorders>
            <w:shd w:val="clear" w:color="auto" w:fill="FFFFFF"/>
          </w:tcPr>
          <w:p w14:paraId="1C67DE4C" w14:textId="77777777" w:rsidR="00477422" w:rsidRPr="00D34BDA" w:rsidRDefault="00443C06" w:rsidP="00D34BDA">
            <w:pPr>
              <w:spacing w:line="360" w:lineRule="auto"/>
              <w:jc w:val="both"/>
              <w:rPr>
                <w:sz w:val="24"/>
                <w:szCs w:val="24"/>
              </w:rPr>
            </w:pPr>
            <w:r w:rsidRPr="00D34BDA">
              <w:rPr>
                <w:sz w:val="24"/>
                <w:szCs w:val="24"/>
              </w:rPr>
              <w:lastRenderedPageBreak/>
              <w:t xml:space="preserve">Escala de Inteligencia Emocional </w:t>
            </w:r>
            <w:r w:rsidRPr="00D34BDA">
              <w:rPr>
                <w:sz w:val="24"/>
                <w:szCs w:val="24"/>
              </w:rPr>
              <w:lastRenderedPageBreak/>
              <w:t>Percibida (TMMS)</w:t>
            </w:r>
          </w:p>
        </w:tc>
        <w:tc>
          <w:tcPr>
            <w:tcW w:w="3685" w:type="dxa"/>
            <w:tcBorders>
              <w:top w:val="single" w:sz="4" w:space="0" w:color="000000"/>
              <w:left w:val="nil"/>
              <w:bottom w:val="single" w:sz="4" w:space="0" w:color="000000"/>
              <w:right w:val="nil"/>
            </w:tcBorders>
            <w:shd w:val="clear" w:color="auto" w:fill="FFFFFF"/>
          </w:tcPr>
          <w:p w14:paraId="57C7CDDE" w14:textId="77777777" w:rsidR="00477422" w:rsidRPr="00D34BDA" w:rsidRDefault="00443C06" w:rsidP="00D34BDA">
            <w:pPr>
              <w:spacing w:line="360" w:lineRule="auto"/>
              <w:jc w:val="both"/>
              <w:rPr>
                <w:sz w:val="24"/>
                <w:szCs w:val="24"/>
              </w:rPr>
            </w:pPr>
            <w:r w:rsidRPr="00D34BDA">
              <w:rPr>
                <w:sz w:val="24"/>
                <w:szCs w:val="24"/>
              </w:rPr>
              <w:lastRenderedPageBreak/>
              <w:t xml:space="preserve">las chicas obtuvieron puntuaciones estadísticamente significativas en la dimensión de atención emocional, F (1,1304) =39.81, p&lt;.01). Los </w:t>
            </w:r>
            <w:r w:rsidRPr="00D34BDA">
              <w:rPr>
                <w:sz w:val="24"/>
                <w:szCs w:val="24"/>
              </w:rPr>
              <w:lastRenderedPageBreak/>
              <w:t>tamaños de los efectos de todas las diferencias fueron pequeñas.</w:t>
            </w:r>
          </w:p>
        </w:tc>
      </w:tr>
      <w:tr w:rsidR="00477422" w:rsidRPr="00D34BDA" w14:paraId="59AFA2FC" w14:textId="77777777">
        <w:trPr>
          <w:trHeight w:val="383"/>
        </w:trPr>
        <w:tc>
          <w:tcPr>
            <w:tcW w:w="491" w:type="dxa"/>
            <w:tcBorders>
              <w:top w:val="single" w:sz="4" w:space="0" w:color="000000"/>
              <w:left w:val="nil"/>
              <w:bottom w:val="single" w:sz="4" w:space="0" w:color="000000"/>
              <w:right w:val="nil"/>
            </w:tcBorders>
            <w:vAlign w:val="center"/>
          </w:tcPr>
          <w:p w14:paraId="3747E8A8" w14:textId="77777777" w:rsidR="00477422" w:rsidRPr="00D34BDA" w:rsidRDefault="00443C06" w:rsidP="00D34BDA">
            <w:pPr>
              <w:spacing w:line="360" w:lineRule="auto"/>
              <w:jc w:val="both"/>
              <w:rPr>
                <w:sz w:val="24"/>
                <w:szCs w:val="24"/>
              </w:rPr>
            </w:pPr>
            <w:r w:rsidRPr="00D34BDA">
              <w:rPr>
                <w:sz w:val="24"/>
                <w:szCs w:val="24"/>
              </w:rPr>
              <w:lastRenderedPageBreak/>
              <w:t>4</w:t>
            </w:r>
          </w:p>
        </w:tc>
        <w:tc>
          <w:tcPr>
            <w:tcW w:w="1177" w:type="dxa"/>
            <w:tcBorders>
              <w:top w:val="single" w:sz="4" w:space="0" w:color="000000"/>
              <w:left w:val="nil"/>
              <w:bottom w:val="single" w:sz="4" w:space="0" w:color="000000"/>
              <w:right w:val="nil"/>
            </w:tcBorders>
          </w:tcPr>
          <w:p w14:paraId="5CB54A73" w14:textId="77777777" w:rsidR="00477422" w:rsidRPr="00D34BDA" w:rsidRDefault="00443C06" w:rsidP="00D34BDA">
            <w:pPr>
              <w:spacing w:line="360" w:lineRule="auto"/>
              <w:jc w:val="both"/>
              <w:rPr>
                <w:sz w:val="24"/>
                <w:szCs w:val="24"/>
              </w:rPr>
            </w:pPr>
            <w:r w:rsidRPr="00D34BDA">
              <w:rPr>
                <w:sz w:val="24"/>
                <w:szCs w:val="24"/>
              </w:rPr>
              <w:t>Garaigordobil &amp; Peña (2015)</w:t>
            </w:r>
          </w:p>
          <w:p w14:paraId="31F5FA51" w14:textId="77777777" w:rsidR="00477422" w:rsidRPr="00D34BDA" w:rsidRDefault="00477422" w:rsidP="00D34BDA">
            <w:pPr>
              <w:spacing w:line="360" w:lineRule="auto"/>
              <w:jc w:val="both"/>
              <w:rPr>
                <w:sz w:val="24"/>
                <w:szCs w:val="24"/>
              </w:rPr>
            </w:pPr>
          </w:p>
        </w:tc>
        <w:tc>
          <w:tcPr>
            <w:tcW w:w="992" w:type="dxa"/>
            <w:tcBorders>
              <w:top w:val="single" w:sz="4" w:space="0" w:color="000000"/>
              <w:left w:val="nil"/>
              <w:bottom w:val="single" w:sz="4" w:space="0" w:color="000000"/>
              <w:right w:val="nil"/>
            </w:tcBorders>
          </w:tcPr>
          <w:p w14:paraId="4490B56A"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tcPr>
          <w:p w14:paraId="7E8C81FD" w14:textId="77777777" w:rsidR="00477422" w:rsidRPr="00D34BDA" w:rsidRDefault="00443C06" w:rsidP="00D34BDA">
            <w:pPr>
              <w:spacing w:line="360" w:lineRule="auto"/>
              <w:jc w:val="both"/>
              <w:rPr>
                <w:sz w:val="24"/>
                <w:szCs w:val="24"/>
              </w:rPr>
            </w:pPr>
            <w:r w:rsidRPr="00D34BDA">
              <w:rPr>
                <w:sz w:val="24"/>
                <w:szCs w:val="24"/>
              </w:rPr>
              <w:t>148 adolescentes de 13 a 16 años</w:t>
            </w:r>
          </w:p>
        </w:tc>
        <w:tc>
          <w:tcPr>
            <w:tcW w:w="1985" w:type="dxa"/>
            <w:tcBorders>
              <w:top w:val="single" w:sz="4" w:space="0" w:color="000000"/>
              <w:left w:val="nil"/>
              <w:bottom w:val="single" w:sz="4" w:space="0" w:color="000000"/>
              <w:right w:val="nil"/>
            </w:tcBorders>
          </w:tcPr>
          <w:p w14:paraId="6F63C8FC" w14:textId="77777777" w:rsidR="00477422" w:rsidRPr="00D34BDA" w:rsidRDefault="00443C06" w:rsidP="00D34BDA">
            <w:pPr>
              <w:spacing w:line="360" w:lineRule="auto"/>
              <w:jc w:val="both"/>
              <w:rPr>
                <w:sz w:val="24"/>
                <w:szCs w:val="24"/>
              </w:rPr>
            </w:pPr>
            <w:r w:rsidRPr="00D34BDA">
              <w:rPr>
                <w:sz w:val="24"/>
                <w:szCs w:val="24"/>
              </w:rPr>
              <w:t>TMMS - 24</w:t>
            </w:r>
          </w:p>
        </w:tc>
        <w:tc>
          <w:tcPr>
            <w:tcW w:w="3685" w:type="dxa"/>
            <w:tcBorders>
              <w:top w:val="single" w:sz="4" w:space="0" w:color="000000"/>
              <w:left w:val="nil"/>
              <w:bottom w:val="single" w:sz="4" w:space="0" w:color="000000"/>
              <w:right w:val="nil"/>
            </w:tcBorders>
          </w:tcPr>
          <w:p w14:paraId="622251F9" w14:textId="77777777" w:rsidR="00477422" w:rsidRPr="00D34BDA" w:rsidRDefault="00443C06" w:rsidP="00D34BDA">
            <w:pPr>
              <w:spacing w:line="360" w:lineRule="auto"/>
              <w:jc w:val="both"/>
              <w:rPr>
                <w:sz w:val="24"/>
                <w:szCs w:val="24"/>
              </w:rPr>
            </w:pPr>
            <w:r w:rsidRPr="00D34BDA">
              <w:rPr>
                <w:sz w:val="24"/>
                <w:szCs w:val="24"/>
              </w:rPr>
              <w:t>Un programa de IE mejora significativamente todas las dimensiones de la IE. Asimismo, aumenta significativamente las estrategias asertivas de resolución de conflictos sociales y disminuye el uso de estrategias agresivas de resolución de conflictos.</w:t>
            </w:r>
          </w:p>
        </w:tc>
      </w:tr>
      <w:tr w:rsidR="00477422" w:rsidRPr="00D34BDA" w14:paraId="74956AA4" w14:textId="77777777">
        <w:trPr>
          <w:trHeight w:val="383"/>
        </w:trPr>
        <w:tc>
          <w:tcPr>
            <w:tcW w:w="491" w:type="dxa"/>
            <w:tcBorders>
              <w:top w:val="single" w:sz="4" w:space="0" w:color="000000"/>
              <w:left w:val="nil"/>
              <w:bottom w:val="single" w:sz="4" w:space="0" w:color="000000"/>
              <w:right w:val="nil"/>
            </w:tcBorders>
            <w:vAlign w:val="center"/>
          </w:tcPr>
          <w:p w14:paraId="420C7C1B" w14:textId="77777777" w:rsidR="00477422" w:rsidRPr="00D34BDA" w:rsidRDefault="00443C06" w:rsidP="00D34BDA">
            <w:pPr>
              <w:spacing w:line="360" w:lineRule="auto"/>
              <w:jc w:val="both"/>
              <w:rPr>
                <w:sz w:val="24"/>
                <w:szCs w:val="24"/>
              </w:rPr>
            </w:pPr>
            <w:r w:rsidRPr="00D34BDA">
              <w:rPr>
                <w:sz w:val="24"/>
                <w:szCs w:val="24"/>
              </w:rPr>
              <w:t>5</w:t>
            </w:r>
          </w:p>
        </w:tc>
        <w:tc>
          <w:tcPr>
            <w:tcW w:w="1177" w:type="dxa"/>
            <w:tcBorders>
              <w:top w:val="single" w:sz="4" w:space="0" w:color="000000"/>
              <w:left w:val="nil"/>
              <w:bottom w:val="single" w:sz="4" w:space="0" w:color="000000"/>
              <w:right w:val="nil"/>
            </w:tcBorders>
          </w:tcPr>
          <w:p w14:paraId="7401FA7C" w14:textId="77777777" w:rsidR="00477422" w:rsidRPr="00D34BDA" w:rsidRDefault="00443C06" w:rsidP="00D34BDA">
            <w:pPr>
              <w:spacing w:line="360" w:lineRule="auto"/>
              <w:jc w:val="both"/>
              <w:rPr>
                <w:sz w:val="24"/>
                <w:szCs w:val="24"/>
              </w:rPr>
            </w:pPr>
            <w:r w:rsidRPr="00D34BDA">
              <w:rPr>
                <w:sz w:val="24"/>
                <w:szCs w:val="24"/>
              </w:rPr>
              <w:t>Quintana et al (2021)</w:t>
            </w:r>
          </w:p>
        </w:tc>
        <w:tc>
          <w:tcPr>
            <w:tcW w:w="992" w:type="dxa"/>
            <w:tcBorders>
              <w:top w:val="single" w:sz="4" w:space="0" w:color="000000"/>
              <w:left w:val="nil"/>
              <w:bottom w:val="single" w:sz="4" w:space="0" w:color="000000"/>
              <w:right w:val="nil"/>
            </w:tcBorders>
          </w:tcPr>
          <w:p w14:paraId="0AF36FB8" w14:textId="77777777" w:rsidR="00477422" w:rsidRPr="00D34BDA" w:rsidRDefault="00443C06" w:rsidP="00D34BDA">
            <w:pPr>
              <w:spacing w:line="360" w:lineRule="auto"/>
              <w:jc w:val="both"/>
              <w:rPr>
                <w:sz w:val="24"/>
                <w:szCs w:val="24"/>
              </w:rPr>
            </w:pPr>
            <w:r w:rsidRPr="00D34BDA">
              <w:rPr>
                <w:sz w:val="24"/>
                <w:szCs w:val="24"/>
              </w:rPr>
              <w:t xml:space="preserve">España </w:t>
            </w:r>
          </w:p>
        </w:tc>
        <w:tc>
          <w:tcPr>
            <w:tcW w:w="1417" w:type="dxa"/>
            <w:tcBorders>
              <w:top w:val="single" w:sz="4" w:space="0" w:color="000000"/>
              <w:left w:val="nil"/>
              <w:bottom w:val="single" w:sz="4" w:space="0" w:color="000000"/>
              <w:right w:val="nil"/>
            </w:tcBorders>
          </w:tcPr>
          <w:p w14:paraId="3811A54F" w14:textId="77777777" w:rsidR="00477422" w:rsidRPr="00D34BDA" w:rsidRDefault="00443C06" w:rsidP="00D34BDA">
            <w:pPr>
              <w:spacing w:line="360" w:lineRule="auto"/>
              <w:jc w:val="both"/>
              <w:rPr>
                <w:sz w:val="24"/>
                <w:szCs w:val="24"/>
              </w:rPr>
            </w:pPr>
            <w:r w:rsidRPr="00D34BDA">
              <w:rPr>
                <w:sz w:val="24"/>
                <w:szCs w:val="24"/>
              </w:rPr>
              <w:t>1.929 estudiantes</w:t>
            </w:r>
          </w:p>
        </w:tc>
        <w:tc>
          <w:tcPr>
            <w:tcW w:w="1985" w:type="dxa"/>
            <w:tcBorders>
              <w:top w:val="single" w:sz="4" w:space="0" w:color="000000"/>
              <w:left w:val="nil"/>
              <w:bottom w:val="single" w:sz="4" w:space="0" w:color="000000"/>
              <w:right w:val="nil"/>
            </w:tcBorders>
          </w:tcPr>
          <w:p w14:paraId="17FF9BC6" w14:textId="77777777" w:rsidR="00477422" w:rsidRPr="00D34BDA" w:rsidRDefault="00443C06" w:rsidP="00D34BDA">
            <w:pPr>
              <w:spacing w:line="360" w:lineRule="auto"/>
              <w:jc w:val="both"/>
              <w:rPr>
                <w:sz w:val="24"/>
                <w:szCs w:val="24"/>
              </w:rPr>
            </w:pPr>
            <w:r w:rsidRPr="00D34BDA">
              <w:rPr>
                <w:sz w:val="24"/>
                <w:szCs w:val="24"/>
              </w:rPr>
              <w:t xml:space="preserve">Escala de IE de Wong y </w:t>
            </w:r>
            <w:proofErr w:type="spellStart"/>
            <w:r w:rsidRPr="00D34BDA">
              <w:rPr>
                <w:sz w:val="24"/>
                <w:szCs w:val="24"/>
              </w:rPr>
              <w:t>Law</w:t>
            </w:r>
            <w:proofErr w:type="spellEnd"/>
            <w:r w:rsidRPr="00D34BDA">
              <w:rPr>
                <w:sz w:val="24"/>
                <w:szCs w:val="24"/>
              </w:rPr>
              <w:t xml:space="preserve"> (WLEIS)</w:t>
            </w:r>
          </w:p>
        </w:tc>
        <w:tc>
          <w:tcPr>
            <w:tcW w:w="3685" w:type="dxa"/>
            <w:tcBorders>
              <w:top w:val="single" w:sz="4" w:space="0" w:color="000000"/>
              <w:left w:val="nil"/>
              <w:bottom w:val="single" w:sz="4" w:space="0" w:color="000000"/>
              <w:right w:val="nil"/>
            </w:tcBorders>
          </w:tcPr>
          <w:p w14:paraId="4407A6C3" w14:textId="77777777" w:rsidR="00477422" w:rsidRPr="00D34BDA" w:rsidRDefault="00443C06" w:rsidP="00D34BDA">
            <w:pPr>
              <w:spacing w:line="360" w:lineRule="auto"/>
              <w:jc w:val="both"/>
              <w:rPr>
                <w:sz w:val="24"/>
                <w:szCs w:val="24"/>
              </w:rPr>
            </w:pPr>
            <w:r w:rsidRPr="00D34BDA">
              <w:rPr>
                <w:sz w:val="24"/>
                <w:szCs w:val="24"/>
              </w:rPr>
              <w:t xml:space="preserve">Mientras mayor sea el nivel de IE los efectos del </w:t>
            </w:r>
            <w:proofErr w:type="spellStart"/>
            <w:r w:rsidRPr="00D34BDA">
              <w:rPr>
                <w:sz w:val="24"/>
                <w:szCs w:val="24"/>
              </w:rPr>
              <w:t>bullying</w:t>
            </w:r>
            <w:proofErr w:type="spellEnd"/>
            <w:r w:rsidRPr="00D34BDA">
              <w:rPr>
                <w:sz w:val="24"/>
                <w:szCs w:val="24"/>
              </w:rPr>
              <w:t xml:space="preserve"> tradicional serán menos significativos en relación con las ideas suicidas</w:t>
            </w:r>
          </w:p>
        </w:tc>
      </w:tr>
      <w:tr w:rsidR="00477422" w:rsidRPr="00D34BDA" w14:paraId="062A87C5"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32913AF" w14:textId="77777777" w:rsidR="00477422" w:rsidRPr="00D34BDA" w:rsidRDefault="00443C06" w:rsidP="00D34BDA">
            <w:pPr>
              <w:spacing w:line="360" w:lineRule="auto"/>
              <w:jc w:val="both"/>
              <w:rPr>
                <w:sz w:val="24"/>
                <w:szCs w:val="24"/>
              </w:rPr>
            </w:pPr>
            <w:r w:rsidRPr="00D34BDA">
              <w:rPr>
                <w:sz w:val="24"/>
                <w:szCs w:val="24"/>
              </w:rPr>
              <w:t>6</w:t>
            </w:r>
          </w:p>
        </w:tc>
        <w:tc>
          <w:tcPr>
            <w:tcW w:w="1177" w:type="dxa"/>
            <w:tcBorders>
              <w:top w:val="single" w:sz="4" w:space="0" w:color="000000"/>
              <w:left w:val="nil"/>
              <w:bottom w:val="single" w:sz="4" w:space="0" w:color="000000"/>
              <w:right w:val="nil"/>
            </w:tcBorders>
            <w:shd w:val="clear" w:color="auto" w:fill="auto"/>
          </w:tcPr>
          <w:p w14:paraId="79E4EF05" w14:textId="77777777" w:rsidR="00477422" w:rsidRPr="00D34BDA" w:rsidRDefault="00443C06" w:rsidP="00D34BDA">
            <w:pPr>
              <w:spacing w:line="360" w:lineRule="auto"/>
              <w:jc w:val="both"/>
              <w:rPr>
                <w:sz w:val="24"/>
                <w:szCs w:val="24"/>
              </w:rPr>
            </w:pPr>
            <w:proofErr w:type="spellStart"/>
            <w:r w:rsidRPr="00D34BDA">
              <w:rPr>
                <w:sz w:val="24"/>
                <w:szCs w:val="24"/>
              </w:rPr>
              <w:t>Tsabedze</w:t>
            </w:r>
            <w:proofErr w:type="spellEnd"/>
            <w:r w:rsidRPr="00D34BDA">
              <w:rPr>
                <w:sz w:val="24"/>
                <w:szCs w:val="24"/>
              </w:rPr>
              <w:t xml:space="preserve"> et al (2018)</w:t>
            </w:r>
          </w:p>
        </w:tc>
        <w:tc>
          <w:tcPr>
            <w:tcW w:w="992" w:type="dxa"/>
            <w:tcBorders>
              <w:top w:val="single" w:sz="4" w:space="0" w:color="000000"/>
              <w:left w:val="nil"/>
              <w:bottom w:val="single" w:sz="4" w:space="0" w:color="000000"/>
              <w:right w:val="nil"/>
            </w:tcBorders>
            <w:shd w:val="clear" w:color="auto" w:fill="auto"/>
          </w:tcPr>
          <w:p w14:paraId="5EB299D6" w14:textId="77777777" w:rsidR="00477422" w:rsidRPr="00D34BDA" w:rsidRDefault="00443C06" w:rsidP="00D34BDA">
            <w:pPr>
              <w:spacing w:line="360" w:lineRule="auto"/>
              <w:jc w:val="both"/>
              <w:rPr>
                <w:sz w:val="24"/>
                <w:szCs w:val="24"/>
              </w:rPr>
            </w:pPr>
            <w:r w:rsidRPr="00D34BDA">
              <w:rPr>
                <w:sz w:val="24"/>
                <w:szCs w:val="24"/>
              </w:rPr>
              <w:t>Sudáfrica</w:t>
            </w:r>
          </w:p>
        </w:tc>
        <w:tc>
          <w:tcPr>
            <w:tcW w:w="1417" w:type="dxa"/>
            <w:tcBorders>
              <w:top w:val="single" w:sz="4" w:space="0" w:color="000000"/>
              <w:left w:val="nil"/>
              <w:bottom w:val="single" w:sz="4" w:space="0" w:color="000000"/>
              <w:right w:val="nil"/>
            </w:tcBorders>
          </w:tcPr>
          <w:p w14:paraId="04C48CE0" w14:textId="77777777" w:rsidR="00477422" w:rsidRPr="00D34BDA" w:rsidRDefault="00443C06" w:rsidP="00D34BDA">
            <w:pPr>
              <w:spacing w:line="360" w:lineRule="auto"/>
              <w:jc w:val="both"/>
              <w:rPr>
                <w:sz w:val="24"/>
                <w:szCs w:val="24"/>
              </w:rPr>
            </w:pPr>
            <w:r w:rsidRPr="00D34BDA">
              <w:rPr>
                <w:sz w:val="24"/>
                <w:szCs w:val="24"/>
              </w:rPr>
              <w:t>444 adolescentes (51,4% mujeres)</w:t>
            </w:r>
          </w:p>
        </w:tc>
        <w:tc>
          <w:tcPr>
            <w:tcW w:w="1985" w:type="dxa"/>
            <w:tcBorders>
              <w:top w:val="single" w:sz="4" w:space="0" w:color="000000"/>
              <w:left w:val="nil"/>
              <w:bottom w:val="single" w:sz="4" w:space="0" w:color="000000"/>
              <w:right w:val="nil"/>
            </w:tcBorders>
          </w:tcPr>
          <w:p w14:paraId="035D1098" w14:textId="77777777" w:rsidR="00477422" w:rsidRPr="00D34BDA" w:rsidRDefault="00443C06" w:rsidP="00D34BDA">
            <w:pPr>
              <w:spacing w:line="360" w:lineRule="auto"/>
              <w:jc w:val="both"/>
              <w:rPr>
                <w:sz w:val="24"/>
                <w:szCs w:val="24"/>
              </w:rPr>
            </w:pPr>
            <w:r w:rsidRPr="00D34BDA">
              <w:rPr>
                <w:sz w:val="24"/>
                <w:szCs w:val="24"/>
              </w:rPr>
              <w:t>Cuestionario de inteligencia emocional (EIQ)</w:t>
            </w:r>
          </w:p>
        </w:tc>
        <w:tc>
          <w:tcPr>
            <w:tcW w:w="3685" w:type="dxa"/>
            <w:tcBorders>
              <w:top w:val="single" w:sz="4" w:space="0" w:color="000000"/>
              <w:left w:val="nil"/>
              <w:bottom w:val="single" w:sz="4" w:space="0" w:color="000000"/>
              <w:right w:val="nil"/>
            </w:tcBorders>
          </w:tcPr>
          <w:p w14:paraId="245258EF" w14:textId="77777777" w:rsidR="00477422" w:rsidRPr="00D34BDA" w:rsidRDefault="00443C06" w:rsidP="00D34BDA">
            <w:pPr>
              <w:spacing w:line="360" w:lineRule="auto"/>
              <w:jc w:val="both"/>
              <w:rPr>
                <w:sz w:val="24"/>
                <w:szCs w:val="24"/>
              </w:rPr>
            </w:pPr>
            <w:r w:rsidRPr="00D34BDA">
              <w:rPr>
                <w:sz w:val="24"/>
                <w:szCs w:val="24"/>
              </w:rPr>
              <w:t>La prueba t de muestras independientes reveló que las mujeres puntuaban más alto en la percepción y gestión de las emociones (t = -1,402; p &lt; 0,01) que los hombres</w:t>
            </w:r>
          </w:p>
        </w:tc>
      </w:tr>
      <w:tr w:rsidR="00477422" w:rsidRPr="00D34BDA" w14:paraId="7F098B05" w14:textId="77777777">
        <w:trPr>
          <w:trHeight w:val="383"/>
        </w:trPr>
        <w:tc>
          <w:tcPr>
            <w:tcW w:w="491" w:type="dxa"/>
            <w:tcBorders>
              <w:top w:val="single" w:sz="4" w:space="0" w:color="000000"/>
              <w:left w:val="nil"/>
              <w:bottom w:val="single" w:sz="4" w:space="0" w:color="000000"/>
              <w:right w:val="nil"/>
            </w:tcBorders>
            <w:vAlign w:val="center"/>
          </w:tcPr>
          <w:p w14:paraId="28A733DC" w14:textId="77777777" w:rsidR="00477422" w:rsidRPr="00D34BDA" w:rsidRDefault="00443C06" w:rsidP="00D34BDA">
            <w:pPr>
              <w:spacing w:line="360" w:lineRule="auto"/>
              <w:jc w:val="both"/>
              <w:rPr>
                <w:sz w:val="24"/>
                <w:szCs w:val="24"/>
              </w:rPr>
            </w:pPr>
            <w:r w:rsidRPr="00D34BDA">
              <w:rPr>
                <w:sz w:val="24"/>
                <w:szCs w:val="24"/>
              </w:rPr>
              <w:t>7</w:t>
            </w:r>
          </w:p>
        </w:tc>
        <w:tc>
          <w:tcPr>
            <w:tcW w:w="1177" w:type="dxa"/>
            <w:tcBorders>
              <w:top w:val="single" w:sz="4" w:space="0" w:color="000000"/>
              <w:left w:val="nil"/>
              <w:bottom w:val="single" w:sz="4" w:space="0" w:color="000000"/>
              <w:right w:val="nil"/>
            </w:tcBorders>
          </w:tcPr>
          <w:p w14:paraId="317D479B" w14:textId="77777777" w:rsidR="00477422" w:rsidRPr="00D34BDA" w:rsidRDefault="00443C06" w:rsidP="00D34BDA">
            <w:pPr>
              <w:spacing w:line="360" w:lineRule="auto"/>
              <w:jc w:val="both"/>
              <w:rPr>
                <w:sz w:val="24"/>
                <w:szCs w:val="24"/>
              </w:rPr>
            </w:pPr>
            <w:r w:rsidRPr="00D34BDA">
              <w:rPr>
                <w:sz w:val="24"/>
                <w:szCs w:val="24"/>
              </w:rPr>
              <w:t>Ruiz &amp; Carranza (2018)</w:t>
            </w:r>
          </w:p>
        </w:tc>
        <w:tc>
          <w:tcPr>
            <w:tcW w:w="992" w:type="dxa"/>
            <w:tcBorders>
              <w:top w:val="single" w:sz="4" w:space="0" w:color="000000"/>
              <w:left w:val="nil"/>
              <w:bottom w:val="single" w:sz="4" w:space="0" w:color="000000"/>
              <w:right w:val="nil"/>
            </w:tcBorders>
          </w:tcPr>
          <w:p w14:paraId="2E30C021" w14:textId="77777777" w:rsidR="00477422" w:rsidRPr="00D34BDA" w:rsidRDefault="00443C06" w:rsidP="00D34BDA">
            <w:pPr>
              <w:spacing w:line="360" w:lineRule="auto"/>
              <w:jc w:val="both"/>
              <w:rPr>
                <w:sz w:val="24"/>
                <w:szCs w:val="24"/>
              </w:rPr>
            </w:pPr>
            <w:r w:rsidRPr="00D34BDA">
              <w:rPr>
                <w:sz w:val="24"/>
                <w:szCs w:val="24"/>
              </w:rPr>
              <w:t>Perú</w:t>
            </w:r>
          </w:p>
          <w:p w14:paraId="1F477C05" w14:textId="77777777" w:rsidR="00477422" w:rsidRPr="00D34BDA" w:rsidRDefault="00477422" w:rsidP="00D34BDA">
            <w:pPr>
              <w:spacing w:line="360" w:lineRule="auto"/>
              <w:jc w:val="both"/>
              <w:rPr>
                <w:sz w:val="24"/>
                <w:szCs w:val="24"/>
              </w:rPr>
            </w:pPr>
          </w:p>
          <w:p w14:paraId="146D90FA" w14:textId="77777777" w:rsidR="00477422" w:rsidRPr="00D34BDA" w:rsidRDefault="00477422" w:rsidP="00D34BDA">
            <w:pPr>
              <w:spacing w:line="360" w:lineRule="auto"/>
              <w:jc w:val="both"/>
              <w:rPr>
                <w:sz w:val="24"/>
                <w:szCs w:val="24"/>
              </w:rPr>
            </w:pPr>
          </w:p>
          <w:p w14:paraId="4A5F9366" w14:textId="77777777" w:rsidR="00477422" w:rsidRPr="00D34BDA" w:rsidRDefault="00477422" w:rsidP="00D34BDA">
            <w:pPr>
              <w:spacing w:line="360" w:lineRule="auto"/>
              <w:jc w:val="both"/>
              <w:rPr>
                <w:sz w:val="24"/>
                <w:szCs w:val="24"/>
              </w:rPr>
            </w:pPr>
          </w:p>
          <w:p w14:paraId="4FA67BF5" w14:textId="77777777" w:rsidR="00477422" w:rsidRPr="00D34BDA" w:rsidRDefault="00477422" w:rsidP="00D34BDA">
            <w:pPr>
              <w:spacing w:line="360" w:lineRule="auto"/>
              <w:jc w:val="both"/>
              <w:rPr>
                <w:sz w:val="24"/>
                <w:szCs w:val="24"/>
              </w:rPr>
            </w:pPr>
          </w:p>
        </w:tc>
        <w:tc>
          <w:tcPr>
            <w:tcW w:w="1417" w:type="dxa"/>
            <w:tcBorders>
              <w:top w:val="single" w:sz="4" w:space="0" w:color="000000"/>
              <w:left w:val="nil"/>
              <w:bottom w:val="single" w:sz="4" w:space="0" w:color="000000"/>
              <w:right w:val="nil"/>
            </w:tcBorders>
          </w:tcPr>
          <w:p w14:paraId="40EE3FEB" w14:textId="77777777" w:rsidR="00477422" w:rsidRPr="00D34BDA" w:rsidRDefault="00443C06" w:rsidP="00D34BDA">
            <w:pPr>
              <w:spacing w:line="360" w:lineRule="auto"/>
              <w:jc w:val="both"/>
              <w:rPr>
                <w:sz w:val="24"/>
                <w:szCs w:val="24"/>
              </w:rPr>
            </w:pPr>
            <w:r w:rsidRPr="00D34BDA">
              <w:rPr>
                <w:sz w:val="24"/>
                <w:szCs w:val="24"/>
              </w:rPr>
              <w:t>127 adolescentes</w:t>
            </w:r>
          </w:p>
        </w:tc>
        <w:tc>
          <w:tcPr>
            <w:tcW w:w="1985" w:type="dxa"/>
            <w:tcBorders>
              <w:top w:val="single" w:sz="4" w:space="0" w:color="000000"/>
              <w:left w:val="nil"/>
              <w:bottom w:val="single" w:sz="4" w:space="0" w:color="000000"/>
              <w:right w:val="nil"/>
            </w:tcBorders>
          </w:tcPr>
          <w:p w14:paraId="0F16F304" w14:textId="77777777" w:rsidR="00477422" w:rsidRPr="00D34BDA" w:rsidRDefault="00443C06" w:rsidP="00D34BDA">
            <w:pPr>
              <w:spacing w:line="360" w:lineRule="auto"/>
              <w:jc w:val="both"/>
              <w:rPr>
                <w:sz w:val="24"/>
                <w:szCs w:val="24"/>
              </w:rPr>
            </w:pPr>
            <w:r w:rsidRPr="00D34BDA">
              <w:rPr>
                <w:sz w:val="24"/>
                <w:szCs w:val="24"/>
              </w:rPr>
              <w:t>Test de inteligencia emocional de Chiriboga &amp; Franco (2001)</w:t>
            </w:r>
          </w:p>
        </w:tc>
        <w:tc>
          <w:tcPr>
            <w:tcW w:w="3685" w:type="dxa"/>
            <w:tcBorders>
              <w:top w:val="single" w:sz="4" w:space="0" w:color="000000"/>
              <w:left w:val="nil"/>
              <w:bottom w:val="single" w:sz="4" w:space="0" w:color="000000"/>
              <w:right w:val="nil"/>
            </w:tcBorders>
          </w:tcPr>
          <w:p w14:paraId="7E758F5B" w14:textId="77777777" w:rsidR="00477422" w:rsidRPr="00D34BDA" w:rsidRDefault="00443C06" w:rsidP="00D34BDA">
            <w:pPr>
              <w:spacing w:line="360" w:lineRule="auto"/>
              <w:jc w:val="both"/>
              <w:rPr>
                <w:sz w:val="24"/>
                <w:szCs w:val="24"/>
              </w:rPr>
            </w:pPr>
            <w:r w:rsidRPr="00D34BDA">
              <w:rPr>
                <w:sz w:val="24"/>
                <w:szCs w:val="24"/>
              </w:rPr>
              <w:t>El clima escolar se asocia directamente con la IE, y existen diferencias en las dimensiones autorregulación y automotivación en escolares con familia monoparental o nuclear</w:t>
            </w:r>
          </w:p>
        </w:tc>
      </w:tr>
      <w:tr w:rsidR="00477422" w:rsidRPr="00D34BDA" w14:paraId="5FE99E3D" w14:textId="77777777">
        <w:trPr>
          <w:trHeight w:val="383"/>
        </w:trPr>
        <w:tc>
          <w:tcPr>
            <w:tcW w:w="491" w:type="dxa"/>
            <w:tcBorders>
              <w:top w:val="single" w:sz="4" w:space="0" w:color="000000"/>
              <w:left w:val="nil"/>
              <w:bottom w:val="single" w:sz="4" w:space="0" w:color="000000"/>
              <w:right w:val="nil"/>
            </w:tcBorders>
            <w:vAlign w:val="center"/>
          </w:tcPr>
          <w:p w14:paraId="2C272D7D" w14:textId="77777777" w:rsidR="00477422" w:rsidRPr="00D34BDA" w:rsidRDefault="00443C06" w:rsidP="00D34BDA">
            <w:pPr>
              <w:spacing w:line="360" w:lineRule="auto"/>
              <w:jc w:val="both"/>
              <w:rPr>
                <w:sz w:val="24"/>
                <w:szCs w:val="24"/>
              </w:rPr>
            </w:pPr>
            <w:r w:rsidRPr="00D34BDA">
              <w:rPr>
                <w:sz w:val="24"/>
                <w:szCs w:val="24"/>
              </w:rPr>
              <w:t>8</w:t>
            </w:r>
          </w:p>
        </w:tc>
        <w:tc>
          <w:tcPr>
            <w:tcW w:w="1177" w:type="dxa"/>
            <w:tcBorders>
              <w:top w:val="single" w:sz="4" w:space="0" w:color="000000"/>
              <w:left w:val="nil"/>
              <w:bottom w:val="single" w:sz="4" w:space="0" w:color="000000"/>
              <w:right w:val="nil"/>
            </w:tcBorders>
          </w:tcPr>
          <w:p w14:paraId="7608D2D3" w14:textId="77777777" w:rsidR="00477422" w:rsidRPr="00D34BDA" w:rsidRDefault="00443C06" w:rsidP="00D34BDA">
            <w:pPr>
              <w:spacing w:line="360" w:lineRule="auto"/>
              <w:jc w:val="both"/>
              <w:rPr>
                <w:sz w:val="24"/>
                <w:szCs w:val="24"/>
              </w:rPr>
            </w:pPr>
            <w:r w:rsidRPr="00D34BDA">
              <w:rPr>
                <w:sz w:val="24"/>
                <w:szCs w:val="24"/>
              </w:rPr>
              <w:t>Esnaola et al (2017)</w:t>
            </w:r>
          </w:p>
        </w:tc>
        <w:tc>
          <w:tcPr>
            <w:tcW w:w="992" w:type="dxa"/>
            <w:tcBorders>
              <w:top w:val="single" w:sz="4" w:space="0" w:color="000000"/>
              <w:left w:val="nil"/>
              <w:bottom w:val="single" w:sz="4" w:space="0" w:color="000000"/>
              <w:right w:val="nil"/>
            </w:tcBorders>
          </w:tcPr>
          <w:p w14:paraId="4B8CCE41"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tcPr>
          <w:p w14:paraId="73D17923" w14:textId="77777777" w:rsidR="00477422" w:rsidRPr="00D34BDA" w:rsidRDefault="00443C06" w:rsidP="00D34BDA">
            <w:pPr>
              <w:spacing w:line="360" w:lineRule="auto"/>
              <w:jc w:val="both"/>
              <w:rPr>
                <w:sz w:val="24"/>
                <w:szCs w:val="24"/>
              </w:rPr>
            </w:pPr>
            <w:r w:rsidRPr="00D34BDA">
              <w:rPr>
                <w:sz w:val="24"/>
                <w:szCs w:val="24"/>
              </w:rPr>
              <w:t>484 adolescentes de ambos sexos</w:t>
            </w:r>
          </w:p>
        </w:tc>
        <w:tc>
          <w:tcPr>
            <w:tcW w:w="1985" w:type="dxa"/>
            <w:tcBorders>
              <w:top w:val="single" w:sz="4" w:space="0" w:color="000000"/>
              <w:left w:val="nil"/>
              <w:bottom w:val="single" w:sz="4" w:space="0" w:color="000000"/>
              <w:right w:val="nil"/>
            </w:tcBorders>
          </w:tcPr>
          <w:p w14:paraId="462138A3"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Quotient</w:t>
            </w:r>
            <w:proofErr w:type="spellEnd"/>
            <w:r w:rsidRPr="00D34BDA">
              <w:rPr>
                <w:sz w:val="24"/>
                <w:szCs w:val="24"/>
              </w:rPr>
              <w:t xml:space="preserve"> </w:t>
            </w:r>
            <w:proofErr w:type="spellStart"/>
            <w:r w:rsidRPr="00D34BDA">
              <w:rPr>
                <w:sz w:val="24"/>
                <w:szCs w:val="24"/>
              </w:rPr>
              <w:t>Inventory</w:t>
            </w:r>
            <w:proofErr w:type="spellEnd"/>
            <w:r w:rsidRPr="00D34BDA">
              <w:rPr>
                <w:sz w:val="24"/>
                <w:szCs w:val="24"/>
              </w:rPr>
              <w:t xml:space="preserve">: Young </w:t>
            </w:r>
            <w:proofErr w:type="spellStart"/>
            <w:r w:rsidRPr="00D34BDA">
              <w:rPr>
                <w:sz w:val="24"/>
                <w:szCs w:val="24"/>
              </w:rPr>
              <w:t>Version</w:t>
            </w:r>
            <w:proofErr w:type="spellEnd"/>
            <w:r w:rsidRPr="00D34BDA">
              <w:rPr>
                <w:sz w:val="24"/>
                <w:szCs w:val="24"/>
              </w:rPr>
              <w:t xml:space="preserve"> Short</w:t>
            </w:r>
          </w:p>
        </w:tc>
        <w:tc>
          <w:tcPr>
            <w:tcW w:w="3685" w:type="dxa"/>
            <w:tcBorders>
              <w:top w:val="single" w:sz="4" w:space="0" w:color="000000"/>
              <w:left w:val="nil"/>
              <w:bottom w:val="single" w:sz="4" w:space="0" w:color="000000"/>
              <w:right w:val="nil"/>
            </w:tcBorders>
          </w:tcPr>
          <w:p w14:paraId="0386A80D" w14:textId="77777777" w:rsidR="00477422" w:rsidRPr="00D34BDA" w:rsidRDefault="00443C06" w:rsidP="00D34BDA">
            <w:pPr>
              <w:spacing w:line="360" w:lineRule="auto"/>
              <w:jc w:val="both"/>
              <w:rPr>
                <w:sz w:val="24"/>
                <w:szCs w:val="24"/>
              </w:rPr>
            </w:pPr>
            <w:r w:rsidRPr="00D34BDA">
              <w:rPr>
                <w:sz w:val="24"/>
                <w:szCs w:val="24"/>
              </w:rPr>
              <w:t xml:space="preserve">Los niveles de IE entre las mujeres a lo largo de un curso escolar y en todos los grupos de edad son relativamente homogéneos o estables, con ligeros aumentos, </w:t>
            </w:r>
            <w:r w:rsidRPr="00D34BDA">
              <w:rPr>
                <w:sz w:val="24"/>
                <w:szCs w:val="24"/>
              </w:rPr>
              <w:lastRenderedPageBreak/>
              <w:t>descensos o mesetas según el elemento de la IE y el grupo de edad</w:t>
            </w:r>
          </w:p>
        </w:tc>
      </w:tr>
      <w:tr w:rsidR="00477422" w:rsidRPr="00D34BDA" w14:paraId="01DF27C1" w14:textId="77777777">
        <w:trPr>
          <w:trHeight w:val="383"/>
        </w:trPr>
        <w:tc>
          <w:tcPr>
            <w:tcW w:w="491" w:type="dxa"/>
            <w:tcBorders>
              <w:top w:val="single" w:sz="4" w:space="0" w:color="000000"/>
              <w:left w:val="nil"/>
              <w:bottom w:val="single" w:sz="4" w:space="0" w:color="000000"/>
              <w:right w:val="nil"/>
            </w:tcBorders>
            <w:vAlign w:val="center"/>
          </w:tcPr>
          <w:p w14:paraId="206867BF" w14:textId="77777777" w:rsidR="00477422" w:rsidRPr="00D34BDA" w:rsidRDefault="00443C06" w:rsidP="00D34BDA">
            <w:pPr>
              <w:spacing w:line="360" w:lineRule="auto"/>
              <w:jc w:val="both"/>
              <w:rPr>
                <w:sz w:val="24"/>
                <w:szCs w:val="24"/>
              </w:rPr>
            </w:pPr>
            <w:r w:rsidRPr="00D34BDA">
              <w:rPr>
                <w:sz w:val="24"/>
                <w:szCs w:val="24"/>
              </w:rPr>
              <w:lastRenderedPageBreak/>
              <w:t>9</w:t>
            </w:r>
          </w:p>
        </w:tc>
        <w:tc>
          <w:tcPr>
            <w:tcW w:w="1177" w:type="dxa"/>
            <w:tcBorders>
              <w:top w:val="single" w:sz="4" w:space="0" w:color="000000"/>
              <w:left w:val="nil"/>
              <w:bottom w:val="single" w:sz="4" w:space="0" w:color="000000"/>
              <w:right w:val="nil"/>
            </w:tcBorders>
          </w:tcPr>
          <w:p w14:paraId="6060DF34" w14:textId="77777777" w:rsidR="00477422" w:rsidRPr="00D34BDA" w:rsidRDefault="00443C06" w:rsidP="00D34BDA">
            <w:pPr>
              <w:spacing w:line="360" w:lineRule="auto"/>
              <w:jc w:val="both"/>
              <w:rPr>
                <w:sz w:val="24"/>
                <w:szCs w:val="24"/>
              </w:rPr>
            </w:pPr>
            <w:r w:rsidRPr="00D34BDA">
              <w:rPr>
                <w:sz w:val="24"/>
                <w:szCs w:val="24"/>
              </w:rPr>
              <w:t>Costa &amp; Faria (2016)</w:t>
            </w:r>
          </w:p>
        </w:tc>
        <w:tc>
          <w:tcPr>
            <w:tcW w:w="992" w:type="dxa"/>
            <w:tcBorders>
              <w:top w:val="single" w:sz="4" w:space="0" w:color="000000"/>
              <w:left w:val="nil"/>
              <w:bottom w:val="single" w:sz="4" w:space="0" w:color="000000"/>
              <w:right w:val="nil"/>
            </w:tcBorders>
          </w:tcPr>
          <w:p w14:paraId="7F5FBF67" w14:textId="77777777" w:rsidR="00477422" w:rsidRPr="00D34BDA" w:rsidRDefault="00443C06" w:rsidP="00D34BDA">
            <w:pPr>
              <w:spacing w:line="360" w:lineRule="auto"/>
              <w:jc w:val="both"/>
              <w:rPr>
                <w:sz w:val="24"/>
                <w:szCs w:val="24"/>
              </w:rPr>
            </w:pPr>
            <w:r w:rsidRPr="00D34BDA">
              <w:rPr>
                <w:sz w:val="24"/>
                <w:szCs w:val="24"/>
              </w:rPr>
              <w:t>Portugal</w:t>
            </w:r>
          </w:p>
        </w:tc>
        <w:tc>
          <w:tcPr>
            <w:tcW w:w="1417" w:type="dxa"/>
            <w:tcBorders>
              <w:top w:val="single" w:sz="4" w:space="0" w:color="000000"/>
              <w:left w:val="nil"/>
              <w:bottom w:val="single" w:sz="4" w:space="0" w:color="000000"/>
              <w:right w:val="nil"/>
            </w:tcBorders>
          </w:tcPr>
          <w:p w14:paraId="173ED9BE" w14:textId="77777777" w:rsidR="00477422" w:rsidRPr="00D34BDA" w:rsidRDefault="00443C06" w:rsidP="00D34BDA">
            <w:pPr>
              <w:spacing w:line="360" w:lineRule="auto"/>
              <w:jc w:val="both"/>
              <w:rPr>
                <w:sz w:val="24"/>
                <w:szCs w:val="24"/>
              </w:rPr>
            </w:pPr>
            <w:r w:rsidRPr="00D34BDA">
              <w:rPr>
                <w:sz w:val="24"/>
                <w:szCs w:val="24"/>
              </w:rPr>
              <w:t xml:space="preserve">395 estudiantes </w:t>
            </w:r>
          </w:p>
        </w:tc>
        <w:tc>
          <w:tcPr>
            <w:tcW w:w="1985" w:type="dxa"/>
            <w:tcBorders>
              <w:top w:val="single" w:sz="4" w:space="0" w:color="000000"/>
              <w:left w:val="nil"/>
              <w:bottom w:val="single" w:sz="4" w:space="0" w:color="000000"/>
              <w:right w:val="nil"/>
            </w:tcBorders>
          </w:tcPr>
          <w:p w14:paraId="6134034C" w14:textId="77777777" w:rsidR="00477422" w:rsidRPr="00D34BDA" w:rsidRDefault="00443C06" w:rsidP="00D34BDA">
            <w:pPr>
              <w:spacing w:line="360" w:lineRule="auto"/>
              <w:jc w:val="both"/>
              <w:rPr>
                <w:sz w:val="24"/>
                <w:szCs w:val="24"/>
              </w:rPr>
            </w:pPr>
            <w:r w:rsidRPr="00D34BDA">
              <w:rPr>
                <w:sz w:val="24"/>
                <w:szCs w:val="24"/>
              </w:rPr>
              <w:t xml:space="preserve">The </w:t>
            </w:r>
            <w:proofErr w:type="spellStart"/>
            <w:r w:rsidRPr="00D34BDA">
              <w:rPr>
                <w:sz w:val="24"/>
                <w:szCs w:val="24"/>
              </w:rPr>
              <w:t>Vocabulary</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Emotions</w:t>
            </w:r>
            <w:proofErr w:type="spellEnd"/>
            <w:r w:rsidRPr="00D34BDA">
              <w:rPr>
                <w:sz w:val="24"/>
                <w:szCs w:val="24"/>
              </w:rPr>
              <w:t xml:space="preserve"> Test (VET)</w:t>
            </w:r>
          </w:p>
        </w:tc>
        <w:tc>
          <w:tcPr>
            <w:tcW w:w="3685" w:type="dxa"/>
            <w:tcBorders>
              <w:top w:val="single" w:sz="4" w:space="0" w:color="000000"/>
              <w:left w:val="nil"/>
              <w:bottom w:val="single" w:sz="4" w:space="0" w:color="000000"/>
              <w:right w:val="nil"/>
            </w:tcBorders>
          </w:tcPr>
          <w:p w14:paraId="236F5A12" w14:textId="77777777" w:rsidR="00477422" w:rsidRPr="00D34BDA" w:rsidRDefault="00443C06" w:rsidP="00D34BDA">
            <w:pPr>
              <w:spacing w:line="360" w:lineRule="auto"/>
              <w:jc w:val="both"/>
              <w:rPr>
                <w:sz w:val="24"/>
                <w:szCs w:val="24"/>
              </w:rPr>
            </w:pPr>
            <w:r w:rsidRPr="00D34BDA">
              <w:rPr>
                <w:sz w:val="24"/>
                <w:szCs w:val="24"/>
              </w:rPr>
              <w:t xml:space="preserve">Se observa mayor nivel de IE en estudiantes de secundaria. Asimismo, los estudiantes con un nivel sociocultural bajo y menor estatus profesional, también tienen una puntuación significativamente mayor frente a los de mejor estatus </w:t>
            </w:r>
          </w:p>
        </w:tc>
      </w:tr>
      <w:tr w:rsidR="00477422" w:rsidRPr="00D34BDA" w14:paraId="08B0D213" w14:textId="77777777">
        <w:trPr>
          <w:trHeight w:val="383"/>
        </w:trPr>
        <w:tc>
          <w:tcPr>
            <w:tcW w:w="491" w:type="dxa"/>
            <w:tcBorders>
              <w:top w:val="single" w:sz="4" w:space="0" w:color="000000"/>
              <w:left w:val="nil"/>
              <w:bottom w:val="single" w:sz="4" w:space="0" w:color="000000"/>
              <w:right w:val="nil"/>
            </w:tcBorders>
            <w:vAlign w:val="center"/>
          </w:tcPr>
          <w:p w14:paraId="6904C7F7" w14:textId="77777777" w:rsidR="00477422" w:rsidRPr="00D34BDA" w:rsidRDefault="00443C06" w:rsidP="00D34BDA">
            <w:pPr>
              <w:spacing w:line="360" w:lineRule="auto"/>
              <w:jc w:val="both"/>
              <w:rPr>
                <w:sz w:val="24"/>
                <w:szCs w:val="24"/>
              </w:rPr>
            </w:pPr>
            <w:r w:rsidRPr="00D34BDA">
              <w:rPr>
                <w:sz w:val="24"/>
                <w:szCs w:val="24"/>
              </w:rPr>
              <w:t>10</w:t>
            </w:r>
          </w:p>
        </w:tc>
        <w:tc>
          <w:tcPr>
            <w:tcW w:w="1177" w:type="dxa"/>
            <w:tcBorders>
              <w:top w:val="single" w:sz="4" w:space="0" w:color="000000"/>
              <w:left w:val="nil"/>
              <w:bottom w:val="single" w:sz="4" w:space="0" w:color="000000"/>
              <w:right w:val="nil"/>
            </w:tcBorders>
          </w:tcPr>
          <w:p w14:paraId="7778390E" w14:textId="77777777" w:rsidR="00477422" w:rsidRPr="00D34BDA" w:rsidRDefault="00443C06" w:rsidP="00D34BDA">
            <w:pPr>
              <w:spacing w:line="360" w:lineRule="auto"/>
              <w:jc w:val="both"/>
              <w:rPr>
                <w:sz w:val="24"/>
                <w:szCs w:val="24"/>
              </w:rPr>
            </w:pPr>
            <w:r w:rsidRPr="00D34BDA">
              <w:rPr>
                <w:sz w:val="24"/>
                <w:szCs w:val="24"/>
              </w:rPr>
              <w:t>Cáceres et al (2020)</w:t>
            </w:r>
          </w:p>
        </w:tc>
        <w:tc>
          <w:tcPr>
            <w:tcW w:w="992" w:type="dxa"/>
            <w:tcBorders>
              <w:top w:val="single" w:sz="4" w:space="0" w:color="000000"/>
              <w:left w:val="nil"/>
              <w:bottom w:val="single" w:sz="4" w:space="0" w:color="000000"/>
              <w:right w:val="nil"/>
            </w:tcBorders>
          </w:tcPr>
          <w:p w14:paraId="5A31B543" w14:textId="77777777" w:rsidR="00477422" w:rsidRPr="00D34BDA" w:rsidRDefault="00443C06" w:rsidP="00D34BDA">
            <w:pPr>
              <w:spacing w:line="360" w:lineRule="auto"/>
              <w:jc w:val="both"/>
              <w:rPr>
                <w:sz w:val="24"/>
                <w:szCs w:val="24"/>
              </w:rPr>
            </w:pPr>
            <w:r w:rsidRPr="00D34BDA">
              <w:rPr>
                <w:sz w:val="24"/>
                <w:szCs w:val="24"/>
              </w:rPr>
              <w:t>México</w:t>
            </w:r>
          </w:p>
        </w:tc>
        <w:tc>
          <w:tcPr>
            <w:tcW w:w="1417" w:type="dxa"/>
            <w:tcBorders>
              <w:top w:val="single" w:sz="4" w:space="0" w:color="000000"/>
              <w:left w:val="nil"/>
              <w:bottom w:val="single" w:sz="4" w:space="0" w:color="000000"/>
              <w:right w:val="nil"/>
            </w:tcBorders>
          </w:tcPr>
          <w:p w14:paraId="4003A9D3" w14:textId="77777777" w:rsidR="00477422" w:rsidRPr="00D34BDA" w:rsidRDefault="00443C06" w:rsidP="00D34BDA">
            <w:pPr>
              <w:spacing w:line="360" w:lineRule="auto"/>
              <w:jc w:val="both"/>
              <w:rPr>
                <w:sz w:val="24"/>
                <w:szCs w:val="24"/>
              </w:rPr>
            </w:pPr>
            <w:r w:rsidRPr="00D34BDA">
              <w:rPr>
                <w:sz w:val="24"/>
                <w:szCs w:val="24"/>
              </w:rPr>
              <w:t>30 adolescentes de ambos sexos entre 12 a 15 años</w:t>
            </w:r>
          </w:p>
        </w:tc>
        <w:tc>
          <w:tcPr>
            <w:tcW w:w="1985" w:type="dxa"/>
            <w:tcBorders>
              <w:top w:val="single" w:sz="4" w:space="0" w:color="000000"/>
              <w:left w:val="nil"/>
              <w:bottom w:val="single" w:sz="4" w:space="0" w:color="000000"/>
              <w:right w:val="nil"/>
            </w:tcBorders>
          </w:tcPr>
          <w:p w14:paraId="6796DF5D" w14:textId="77777777" w:rsidR="00477422" w:rsidRPr="00D34BDA" w:rsidRDefault="00443C06" w:rsidP="00D34BDA">
            <w:pPr>
              <w:spacing w:line="360" w:lineRule="auto"/>
              <w:jc w:val="both"/>
              <w:rPr>
                <w:sz w:val="24"/>
                <w:szCs w:val="24"/>
              </w:rPr>
            </w:pPr>
            <w:r w:rsidRPr="00D34BDA">
              <w:rPr>
                <w:sz w:val="24"/>
                <w:szCs w:val="24"/>
              </w:rPr>
              <w:t xml:space="preserve">Cuestionario de inteligencia emocional </w:t>
            </w:r>
          </w:p>
        </w:tc>
        <w:tc>
          <w:tcPr>
            <w:tcW w:w="3685" w:type="dxa"/>
            <w:tcBorders>
              <w:top w:val="single" w:sz="4" w:space="0" w:color="000000"/>
              <w:left w:val="nil"/>
              <w:bottom w:val="single" w:sz="4" w:space="0" w:color="000000"/>
              <w:right w:val="nil"/>
            </w:tcBorders>
          </w:tcPr>
          <w:p w14:paraId="2203D937" w14:textId="77777777" w:rsidR="00477422" w:rsidRPr="00D34BDA" w:rsidRDefault="00443C06" w:rsidP="00D34BDA">
            <w:pPr>
              <w:spacing w:line="360" w:lineRule="auto"/>
              <w:jc w:val="both"/>
              <w:rPr>
                <w:sz w:val="24"/>
                <w:szCs w:val="24"/>
              </w:rPr>
            </w:pPr>
            <w:r w:rsidRPr="00D34BDA">
              <w:rPr>
                <w:sz w:val="24"/>
                <w:szCs w:val="24"/>
              </w:rPr>
              <w:t>Desde la dimensión intrapersonal, se evidencia una limitada capacidad de conocerse uno mismo y de tener confianza para solucionar problemas escolares, mientras que a nivel interpersonal existe limitación para entender a los compañeros y ser empáticos con ellos</w:t>
            </w:r>
          </w:p>
        </w:tc>
      </w:tr>
      <w:tr w:rsidR="00477422" w:rsidRPr="00D34BDA" w14:paraId="7C307155" w14:textId="77777777">
        <w:trPr>
          <w:trHeight w:val="383"/>
        </w:trPr>
        <w:tc>
          <w:tcPr>
            <w:tcW w:w="491" w:type="dxa"/>
            <w:tcBorders>
              <w:top w:val="single" w:sz="4" w:space="0" w:color="000000"/>
              <w:left w:val="nil"/>
              <w:bottom w:val="single" w:sz="4" w:space="0" w:color="000000"/>
              <w:right w:val="nil"/>
            </w:tcBorders>
            <w:vAlign w:val="center"/>
          </w:tcPr>
          <w:p w14:paraId="0277D422" w14:textId="77777777" w:rsidR="00477422" w:rsidRPr="00D34BDA" w:rsidRDefault="00443C06" w:rsidP="00D34BDA">
            <w:pPr>
              <w:spacing w:line="360" w:lineRule="auto"/>
              <w:jc w:val="both"/>
              <w:rPr>
                <w:sz w:val="24"/>
                <w:szCs w:val="24"/>
              </w:rPr>
            </w:pPr>
            <w:r w:rsidRPr="00D34BDA">
              <w:rPr>
                <w:sz w:val="24"/>
                <w:szCs w:val="24"/>
              </w:rPr>
              <w:t>11</w:t>
            </w:r>
          </w:p>
        </w:tc>
        <w:tc>
          <w:tcPr>
            <w:tcW w:w="1177" w:type="dxa"/>
            <w:tcBorders>
              <w:top w:val="single" w:sz="4" w:space="0" w:color="000000"/>
              <w:left w:val="nil"/>
              <w:bottom w:val="single" w:sz="4" w:space="0" w:color="000000"/>
              <w:right w:val="nil"/>
            </w:tcBorders>
          </w:tcPr>
          <w:p w14:paraId="4A11DCCA" w14:textId="77777777" w:rsidR="00477422" w:rsidRPr="00D34BDA" w:rsidRDefault="00443C06" w:rsidP="00D34BDA">
            <w:pPr>
              <w:spacing w:line="360" w:lineRule="auto"/>
              <w:jc w:val="both"/>
              <w:rPr>
                <w:sz w:val="24"/>
                <w:szCs w:val="24"/>
              </w:rPr>
            </w:pPr>
            <w:r w:rsidRPr="00D34BDA">
              <w:rPr>
                <w:sz w:val="24"/>
                <w:szCs w:val="24"/>
              </w:rPr>
              <w:t>Cobos et al (2017)</w:t>
            </w:r>
          </w:p>
        </w:tc>
        <w:tc>
          <w:tcPr>
            <w:tcW w:w="992" w:type="dxa"/>
            <w:tcBorders>
              <w:top w:val="single" w:sz="4" w:space="0" w:color="000000"/>
              <w:left w:val="nil"/>
              <w:bottom w:val="single" w:sz="4" w:space="0" w:color="000000"/>
              <w:right w:val="nil"/>
            </w:tcBorders>
          </w:tcPr>
          <w:p w14:paraId="2A501351"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tcPr>
          <w:p w14:paraId="5D01E46A" w14:textId="77777777" w:rsidR="00477422" w:rsidRPr="00D34BDA" w:rsidRDefault="00443C06" w:rsidP="00D34BDA">
            <w:pPr>
              <w:spacing w:line="360" w:lineRule="auto"/>
              <w:jc w:val="both"/>
              <w:rPr>
                <w:sz w:val="24"/>
                <w:szCs w:val="24"/>
              </w:rPr>
            </w:pPr>
            <w:r w:rsidRPr="00D34BDA">
              <w:rPr>
                <w:sz w:val="24"/>
                <w:szCs w:val="24"/>
              </w:rPr>
              <w:t xml:space="preserve">211 adolescentes </w:t>
            </w:r>
          </w:p>
        </w:tc>
        <w:tc>
          <w:tcPr>
            <w:tcW w:w="1985" w:type="dxa"/>
            <w:tcBorders>
              <w:top w:val="single" w:sz="4" w:space="0" w:color="000000"/>
              <w:left w:val="nil"/>
              <w:bottom w:val="single" w:sz="4" w:space="0" w:color="000000"/>
              <w:right w:val="nil"/>
            </w:tcBorders>
          </w:tcPr>
          <w:p w14:paraId="2CA4961E"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Intelligence</w:t>
            </w:r>
            <w:proofErr w:type="spellEnd"/>
            <w:r w:rsidRPr="00D34BDA">
              <w:rPr>
                <w:sz w:val="24"/>
                <w:szCs w:val="24"/>
              </w:rPr>
              <w:t xml:space="preserve"> </w:t>
            </w:r>
            <w:proofErr w:type="spellStart"/>
            <w:r w:rsidRPr="00D34BDA">
              <w:rPr>
                <w:sz w:val="24"/>
                <w:szCs w:val="24"/>
              </w:rPr>
              <w:t>Inventory</w:t>
            </w:r>
            <w:proofErr w:type="spellEnd"/>
            <w:r w:rsidRPr="00D34BDA">
              <w:rPr>
                <w:sz w:val="24"/>
                <w:szCs w:val="24"/>
              </w:rPr>
              <w:t xml:space="preserve">: Young </w:t>
            </w:r>
            <w:proofErr w:type="spellStart"/>
            <w:r w:rsidRPr="00D34BDA">
              <w:rPr>
                <w:sz w:val="24"/>
                <w:szCs w:val="24"/>
              </w:rPr>
              <w:t>Version</w:t>
            </w:r>
            <w:proofErr w:type="spellEnd"/>
            <w:r w:rsidRPr="00D34BDA">
              <w:rPr>
                <w:sz w:val="24"/>
                <w:szCs w:val="24"/>
              </w:rPr>
              <w:t xml:space="preserve"> de Bar-</w:t>
            </w:r>
            <w:proofErr w:type="spellStart"/>
            <w:r w:rsidRPr="00D34BDA">
              <w:rPr>
                <w:sz w:val="24"/>
                <w:szCs w:val="24"/>
              </w:rPr>
              <w:t>On</w:t>
            </w:r>
            <w:proofErr w:type="spellEnd"/>
            <w:r w:rsidRPr="00D34BDA">
              <w:rPr>
                <w:sz w:val="24"/>
                <w:szCs w:val="24"/>
              </w:rPr>
              <w:t xml:space="preserve"> (</w:t>
            </w:r>
            <w:proofErr w:type="spellStart"/>
            <w:r w:rsidRPr="00D34BDA">
              <w:rPr>
                <w:sz w:val="24"/>
                <w:szCs w:val="24"/>
              </w:rPr>
              <w:t>EQi:YV</w:t>
            </w:r>
            <w:proofErr w:type="spellEnd"/>
            <w:r w:rsidRPr="00D34BDA">
              <w:rPr>
                <w:sz w:val="24"/>
                <w:szCs w:val="24"/>
              </w:rPr>
              <w:t>)</w:t>
            </w:r>
          </w:p>
        </w:tc>
        <w:tc>
          <w:tcPr>
            <w:tcW w:w="3685" w:type="dxa"/>
            <w:tcBorders>
              <w:top w:val="single" w:sz="4" w:space="0" w:color="000000"/>
              <w:left w:val="nil"/>
              <w:bottom w:val="single" w:sz="4" w:space="0" w:color="000000"/>
              <w:right w:val="nil"/>
            </w:tcBorders>
          </w:tcPr>
          <w:p w14:paraId="411FCE0C" w14:textId="77777777" w:rsidR="00477422" w:rsidRPr="00D34BDA" w:rsidRDefault="00443C06" w:rsidP="00D34BDA">
            <w:pPr>
              <w:spacing w:line="360" w:lineRule="auto"/>
              <w:jc w:val="both"/>
              <w:rPr>
                <w:sz w:val="24"/>
                <w:szCs w:val="24"/>
              </w:rPr>
            </w:pPr>
            <w:r w:rsidRPr="00D34BDA">
              <w:rPr>
                <w:sz w:val="24"/>
                <w:szCs w:val="24"/>
              </w:rPr>
              <w:t>Se evidencio una IE media y baja. El estado de ánimo y la relación con los padres son factores que influyen en la IE</w:t>
            </w:r>
          </w:p>
        </w:tc>
      </w:tr>
      <w:tr w:rsidR="00477422" w:rsidRPr="00D34BDA" w14:paraId="7A857FF7" w14:textId="77777777">
        <w:trPr>
          <w:trHeight w:val="383"/>
        </w:trPr>
        <w:tc>
          <w:tcPr>
            <w:tcW w:w="491" w:type="dxa"/>
            <w:tcBorders>
              <w:top w:val="single" w:sz="4" w:space="0" w:color="000000"/>
              <w:left w:val="nil"/>
              <w:bottom w:val="single" w:sz="4" w:space="0" w:color="000000"/>
              <w:right w:val="nil"/>
            </w:tcBorders>
            <w:vAlign w:val="center"/>
          </w:tcPr>
          <w:p w14:paraId="6978B4F3" w14:textId="77777777" w:rsidR="00477422" w:rsidRPr="00D34BDA" w:rsidRDefault="00443C06" w:rsidP="00D34BDA">
            <w:pPr>
              <w:spacing w:line="360" w:lineRule="auto"/>
              <w:jc w:val="both"/>
              <w:rPr>
                <w:sz w:val="24"/>
                <w:szCs w:val="24"/>
              </w:rPr>
            </w:pPr>
            <w:r w:rsidRPr="00D34BDA">
              <w:rPr>
                <w:sz w:val="24"/>
                <w:szCs w:val="24"/>
              </w:rPr>
              <w:t>12</w:t>
            </w:r>
          </w:p>
        </w:tc>
        <w:tc>
          <w:tcPr>
            <w:tcW w:w="1177" w:type="dxa"/>
            <w:tcBorders>
              <w:top w:val="single" w:sz="4" w:space="0" w:color="000000"/>
              <w:left w:val="nil"/>
              <w:bottom w:val="single" w:sz="4" w:space="0" w:color="000000"/>
              <w:right w:val="nil"/>
            </w:tcBorders>
          </w:tcPr>
          <w:p w14:paraId="56C2BDD8" w14:textId="77777777" w:rsidR="00477422" w:rsidRPr="00D34BDA" w:rsidRDefault="00443C06" w:rsidP="00D34BDA">
            <w:pPr>
              <w:spacing w:line="360" w:lineRule="auto"/>
              <w:jc w:val="both"/>
              <w:rPr>
                <w:sz w:val="24"/>
                <w:szCs w:val="24"/>
              </w:rPr>
            </w:pPr>
            <w:r w:rsidRPr="00D34BDA">
              <w:rPr>
                <w:sz w:val="24"/>
                <w:szCs w:val="24"/>
              </w:rPr>
              <w:t>Prado et al (2018)</w:t>
            </w:r>
          </w:p>
          <w:p w14:paraId="07F9F312" w14:textId="77777777" w:rsidR="00477422" w:rsidRPr="00D34BDA" w:rsidRDefault="00443C06" w:rsidP="00D34BDA">
            <w:pPr>
              <w:spacing w:line="360" w:lineRule="auto"/>
              <w:jc w:val="both"/>
              <w:rPr>
                <w:sz w:val="24"/>
                <w:szCs w:val="24"/>
              </w:rPr>
            </w:pPr>
            <w:r w:rsidRPr="00D34BDA">
              <w:rPr>
                <w:sz w:val="24"/>
                <w:szCs w:val="24"/>
              </w:rPr>
              <w:tab/>
            </w:r>
          </w:p>
        </w:tc>
        <w:tc>
          <w:tcPr>
            <w:tcW w:w="992" w:type="dxa"/>
            <w:tcBorders>
              <w:top w:val="single" w:sz="4" w:space="0" w:color="000000"/>
              <w:left w:val="nil"/>
              <w:bottom w:val="single" w:sz="4" w:space="0" w:color="000000"/>
              <w:right w:val="nil"/>
            </w:tcBorders>
          </w:tcPr>
          <w:p w14:paraId="1AEEA6B9"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tcPr>
          <w:p w14:paraId="507ECEFD" w14:textId="77777777" w:rsidR="00477422" w:rsidRPr="00D34BDA" w:rsidRDefault="00443C06" w:rsidP="00D34BDA">
            <w:pPr>
              <w:spacing w:line="360" w:lineRule="auto"/>
              <w:jc w:val="both"/>
              <w:rPr>
                <w:sz w:val="24"/>
                <w:szCs w:val="24"/>
              </w:rPr>
            </w:pPr>
            <w:r w:rsidRPr="00D34BDA">
              <w:rPr>
                <w:sz w:val="24"/>
                <w:szCs w:val="24"/>
              </w:rPr>
              <w:t xml:space="preserve">1273 estudiantes de 12 a 16 años </w:t>
            </w:r>
          </w:p>
        </w:tc>
        <w:tc>
          <w:tcPr>
            <w:tcW w:w="1985" w:type="dxa"/>
            <w:tcBorders>
              <w:top w:val="single" w:sz="4" w:space="0" w:color="000000"/>
              <w:left w:val="nil"/>
              <w:bottom w:val="single" w:sz="4" w:space="0" w:color="000000"/>
              <w:right w:val="nil"/>
            </w:tcBorders>
          </w:tcPr>
          <w:p w14:paraId="2BD79A33" w14:textId="77777777" w:rsidR="00477422" w:rsidRPr="00D34BDA" w:rsidRDefault="00443C06" w:rsidP="00D34BDA">
            <w:pPr>
              <w:spacing w:line="360" w:lineRule="auto"/>
              <w:jc w:val="both"/>
              <w:rPr>
                <w:sz w:val="24"/>
                <w:szCs w:val="24"/>
              </w:rPr>
            </w:pPr>
            <w:r w:rsidRPr="00D34BDA">
              <w:rPr>
                <w:sz w:val="24"/>
                <w:szCs w:val="24"/>
              </w:rPr>
              <w:t>TMMS - 24</w:t>
            </w:r>
          </w:p>
        </w:tc>
        <w:tc>
          <w:tcPr>
            <w:tcW w:w="3685" w:type="dxa"/>
            <w:tcBorders>
              <w:top w:val="single" w:sz="4" w:space="0" w:color="000000"/>
              <w:left w:val="nil"/>
              <w:bottom w:val="single" w:sz="4" w:space="0" w:color="000000"/>
              <w:right w:val="nil"/>
            </w:tcBorders>
          </w:tcPr>
          <w:p w14:paraId="09436BA6" w14:textId="77777777" w:rsidR="00477422" w:rsidRPr="00D34BDA" w:rsidRDefault="00443C06" w:rsidP="00D34BDA">
            <w:pPr>
              <w:spacing w:line="360" w:lineRule="auto"/>
              <w:jc w:val="both"/>
              <w:rPr>
                <w:sz w:val="24"/>
                <w:szCs w:val="24"/>
              </w:rPr>
            </w:pPr>
            <w:r w:rsidRPr="00D34BDA">
              <w:rPr>
                <w:sz w:val="24"/>
                <w:szCs w:val="24"/>
              </w:rPr>
              <w:t>La variable IE se relaciona con los indicadores de bienestar, sobre todo las dimensiones atención y claridad</w:t>
            </w:r>
          </w:p>
        </w:tc>
      </w:tr>
      <w:tr w:rsidR="00477422" w:rsidRPr="00D34BDA" w14:paraId="32C673D7" w14:textId="77777777">
        <w:trPr>
          <w:trHeight w:val="383"/>
        </w:trPr>
        <w:tc>
          <w:tcPr>
            <w:tcW w:w="491" w:type="dxa"/>
            <w:tcBorders>
              <w:top w:val="single" w:sz="4" w:space="0" w:color="000000"/>
              <w:left w:val="nil"/>
              <w:bottom w:val="single" w:sz="4" w:space="0" w:color="000000"/>
              <w:right w:val="nil"/>
            </w:tcBorders>
            <w:vAlign w:val="center"/>
          </w:tcPr>
          <w:p w14:paraId="6E8B1D90" w14:textId="77777777" w:rsidR="00477422" w:rsidRPr="00D34BDA" w:rsidRDefault="00443C06" w:rsidP="00D34BDA">
            <w:pPr>
              <w:spacing w:line="360" w:lineRule="auto"/>
              <w:jc w:val="both"/>
              <w:rPr>
                <w:sz w:val="24"/>
                <w:szCs w:val="24"/>
              </w:rPr>
            </w:pPr>
            <w:r w:rsidRPr="00D34BDA">
              <w:rPr>
                <w:sz w:val="24"/>
                <w:szCs w:val="24"/>
              </w:rPr>
              <w:t>13</w:t>
            </w:r>
          </w:p>
        </w:tc>
        <w:tc>
          <w:tcPr>
            <w:tcW w:w="1177" w:type="dxa"/>
            <w:tcBorders>
              <w:top w:val="single" w:sz="4" w:space="0" w:color="000000"/>
              <w:left w:val="nil"/>
              <w:bottom w:val="single" w:sz="4" w:space="0" w:color="000000"/>
              <w:right w:val="nil"/>
            </w:tcBorders>
          </w:tcPr>
          <w:p w14:paraId="69FA20CF" w14:textId="77777777" w:rsidR="00477422" w:rsidRPr="00D34BDA" w:rsidRDefault="00443C06" w:rsidP="00D34BDA">
            <w:pPr>
              <w:spacing w:line="360" w:lineRule="auto"/>
              <w:jc w:val="both"/>
              <w:rPr>
                <w:sz w:val="24"/>
                <w:szCs w:val="24"/>
              </w:rPr>
            </w:pPr>
            <w:r w:rsidRPr="00D34BDA">
              <w:rPr>
                <w:sz w:val="24"/>
                <w:szCs w:val="24"/>
              </w:rPr>
              <w:t>Sigüenza et al (2019)</w:t>
            </w:r>
          </w:p>
          <w:p w14:paraId="3BC99D03" w14:textId="77777777" w:rsidR="00477422" w:rsidRPr="00D34BDA" w:rsidRDefault="00477422" w:rsidP="00D34BDA">
            <w:pPr>
              <w:spacing w:line="360" w:lineRule="auto"/>
              <w:jc w:val="both"/>
              <w:rPr>
                <w:sz w:val="24"/>
                <w:szCs w:val="24"/>
              </w:rPr>
            </w:pPr>
          </w:p>
        </w:tc>
        <w:tc>
          <w:tcPr>
            <w:tcW w:w="992" w:type="dxa"/>
            <w:tcBorders>
              <w:top w:val="single" w:sz="4" w:space="0" w:color="000000"/>
              <w:left w:val="nil"/>
              <w:bottom w:val="single" w:sz="4" w:space="0" w:color="000000"/>
              <w:right w:val="nil"/>
            </w:tcBorders>
          </w:tcPr>
          <w:p w14:paraId="40994093"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tcPr>
          <w:p w14:paraId="524F21FD" w14:textId="77777777" w:rsidR="00477422" w:rsidRPr="00D34BDA" w:rsidRDefault="00443C06" w:rsidP="00D34BDA">
            <w:pPr>
              <w:spacing w:line="360" w:lineRule="auto"/>
              <w:jc w:val="both"/>
              <w:rPr>
                <w:sz w:val="24"/>
                <w:szCs w:val="24"/>
              </w:rPr>
            </w:pPr>
            <w:r w:rsidRPr="00D34BDA">
              <w:rPr>
                <w:sz w:val="24"/>
                <w:szCs w:val="24"/>
              </w:rPr>
              <w:t>Un grupo experimental de 60 adolescentes y un grupo de comparació</w:t>
            </w:r>
            <w:r w:rsidRPr="00D34BDA">
              <w:rPr>
                <w:sz w:val="24"/>
                <w:szCs w:val="24"/>
              </w:rPr>
              <w:lastRenderedPageBreak/>
              <w:t>n de 44 adolescentes</w:t>
            </w:r>
          </w:p>
        </w:tc>
        <w:tc>
          <w:tcPr>
            <w:tcW w:w="1985" w:type="dxa"/>
            <w:tcBorders>
              <w:top w:val="single" w:sz="4" w:space="0" w:color="000000"/>
              <w:left w:val="nil"/>
              <w:bottom w:val="single" w:sz="4" w:space="0" w:color="000000"/>
              <w:right w:val="nil"/>
            </w:tcBorders>
          </w:tcPr>
          <w:p w14:paraId="40D7D7E7" w14:textId="77777777" w:rsidR="00477422" w:rsidRPr="00D34BDA" w:rsidRDefault="00443C06" w:rsidP="00D34BDA">
            <w:pPr>
              <w:spacing w:line="360" w:lineRule="auto"/>
              <w:jc w:val="both"/>
              <w:rPr>
                <w:sz w:val="24"/>
                <w:szCs w:val="24"/>
              </w:rPr>
            </w:pPr>
            <w:proofErr w:type="spellStart"/>
            <w:r w:rsidRPr="00D34BDA">
              <w:rPr>
                <w:sz w:val="24"/>
                <w:szCs w:val="24"/>
              </w:rPr>
              <w:lastRenderedPageBreak/>
              <w:t>Trait</w:t>
            </w:r>
            <w:proofErr w:type="spellEnd"/>
            <w:r w:rsidRPr="00D34BDA">
              <w:rPr>
                <w:sz w:val="24"/>
                <w:szCs w:val="24"/>
              </w:rPr>
              <w:t xml:space="preserve"> Meta-</w:t>
            </w:r>
            <w:proofErr w:type="spellStart"/>
            <w:r w:rsidRPr="00D34BDA">
              <w:rPr>
                <w:sz w:val="24"/>
                <w:szCs w:val="24"/>
              </w:rPr>
              <w:t>Mood</w:t>
            </w:r>
            <w:proofErr w:type="spellEnd"/>
            <w:r w:rsidRPr="00D34BDA">
              <w:rPr>
                <w:sz w:val="24"/>
                <w:szCs w:val="24"/>
              </w:rPr>
              <w:t xml:space="preserve"> Scale (TMMS-24)</w:t>
            </w:r>
          </w:p>
        </w:tc>
        <w:tc>
          <w:tcPr>
            <w:tcW w:w="3685" w:type="dxa"/>
            <w:tcBorders>
              <w:top w:val="single" w:sz="4" w:space="0" w:color="000000"/>
              <w:left w:val="nil"/>
              <w:bottom w:val="single" w:sz="4" w:space="0" w:color="000000"/>
              <w:right w:val="nil"/>
            </w:tcBorders>
          </w:tcPr>
          <w:p w14:paraId="33828F76" w14:textId="77777777" w:rsidR="00477422" w:rsidRPr="00D34BDA" w:rsidRDefault="00443C06" w:rsidP="00D34BDA">
            <w:pPr>
              <w:spacing w:line="360" w:lineRule="auto"/>
              <w:jc w:val="both"/>
              <w:rPr>
                <w:sz w:val="24"/>
                <w:szCs w:val="24"/>
              </w:rPr>
            </w:pPr>
            <w:r w:rsidRPr="00D34BDA">
              <w:rPr>
                <w:sz w:val="24"/>
                <w:szCs w:val="24"/>
              </w:rPr>
              <w:t>La aplicación del programa de IE no produjo efectos significativos en habilidades socio-emocionales de los adolescentes</w:t>
            </w:r>
          </w:p>
        </w:tc>
      </w:tr>
      <w:tr w:rsidR="00477422" w:rsidRPr="00D34BDA" w14:paraId="327B1CF2" w14:textId="77777777">
        <w:trPr>
          <w:trHeight w:val="383"/>
        </w:trPr>
        <w:tc>
          <w:tcPr>
            <w:tcW w:w="491" w:type="dxa"/>
            <w:tcBorders>
              <w:top w:val="single" w:sz="4" w:space="0" w:color="000000"/>
              <w:left w:val="nil"/>
              <w:bottom w:val="single" w:sz="4" w:space="0" w:color="000000"/>
              <w:right w:val="nil"/>
            </w:tcBorders>
            <w:vAlign w:val="center"/>
          </w:tcPr>
          <w:p w14:paraId="0256CE02" w14:textId="77777777" w:rsidR="00477422" w:rsidRPr="00D34BDA" w:rsidRDefault="00443C06" w:rsidP="00D34BDA">
            <w:pPr>
              <w:spacing w:line="360" w:lineRule="auto"/>
              <w:jc w:val="both"/>
              <w:rPr>
                <w:sz w:val="24"/>
                <w:szCs w:val="24"/>
              </w:rPr>
            </w:pPr>
            <w:r w:rsidRPr="00D34BDA">
              <w:rPr>
                <w:sz w:val="24"/>
                <w:szCs w:val="24"/>
              </w:rPr>
              <w:t>14</w:t>
            </w:r>
          </w:p>
        </w:tc>
        <w:tc>
          <w:tcPr>
            <w:tcW w:w="1177" w:type="dxa"/>
            <w:tcBorders>
              <w:top w:val="single" w:sz="4" w:space="0" w:color="000000"/>
              <w:left w:val="nil"/>
              <w:bottom w:val="single" w:sz="4" w:space="0" w:color="000000"/>
              <w:right w:val="nil"/>
            </w:tcBorders>
          </w:tcPr>
          <w:p w14:paraId="5729E077" w14:textId="77777777" w:rsidR="00477422" w:rsidRPr="00D34BDA" w:rsidRDefault="00443C06" w:rsidP="00D34BDA">
            <w:pPr>
              <w:spacing w:line="360" w:lineRule="auto"/>
              <w:jc w:val="both"/>
              <w:rPr>
                <w:sz w:val="24"/>
                <w:szCs w:val="24"/>
              </w:rPr>
            </w:pPr>
            <w:r w:rsidRPr="00D34BDA">
              <w:rPr>
                <w:sz w:val="24"/>
                <w:szCs w:val="24"/>
              </w:rPr>
              <w:t>Jiménez et al (2019)</w:t>
            </w:r>
          </w:p>
        </w:tc>
        <w:tc>
          <w:tcPr>
            <w:tcW w:w="992" w:type="dxa"/>
            <w:tcBorders>
              <w:top w:val="single" w:sz="4" w:space="0" w:color="000000"/>
              <w:left w:val="nil"/>
              <w:bottom w:val="single" w:sz="4" w:space="0" w:color="000000"/>
              <w:right w:val="nil"/>
            </w:tcBorders>
          </w:tcPr>
          <w:p w14:paraId="7C9528D8"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tcPr>
          <w:p w14:paraId="014CE1BB" w14:textId="77777777" w:rsidR="00477422" w:rsidRPr="00D34BDA" w:rsidRDefault="00443C06" w:rsidP="00D34BDA">
            <w:pPr>
              <w:spacing w:line="360" w:lineRule="auto"/>
              <w:jc w:val="both"/>
              <w:rPr>
                <w:sz w:val="24"/>
                <w:szCs w:val="24"/>
              </w:rPr>
            </w:pPr>
            <w:r w:rsidRPr="00D34BDA">
              <w:rPr>
                <w:sz w:val="24"/>
                <w:szCs w:val="24"/>
              </w:rPr>
              <w:t>1030 estudiantes de 11 a 19 años</w:t>
            </w:r>
          </w:p>
        </w:tc>
        <w:tc>
          <w:tcPr>
            <w:tcW w:w="1985" w:type="dxa"/>
            <w:tcBorders>
              <w:top w:val="single" w:sz="4" w:space="0" w:color="000000"/>
              <w:left w:val="nil"/>
              <w:bottom w:val="single" w:sz="4" w:space="0" w:color="000000"/>
              <w:right w:val="nil"/>
            </w:tcBorders>
          </w:tcPr>
          <w:p w14:paraId="7D7C6EC3" w14:textId="77777777" w:rsidR="00477422" w:rsidRPr="00D34BDA" w:rsidRDefault="00443C06" w:rsidP="00D34BDA">
            <w:pPr>
              <w:spacing w:line="360" w:lineRule="auto"/>
              <w:jc w:val="both"/>
              <w:rPr>
                <w:sz w:val="24"/>
                <w:szCs w:val="24"/>
              </w:rPr>
            </w:pPr>
            <w:r w:rsidRPr="00D34BDA">
              <w:rPr>
                <w:sz w:val="24"/>
                <w:szCs w:val="24"/>
              </w:rPr>
              <w:t xml:space="preserve">Escala de Inteligencia Emocional Percibida (TMMS), Escala de IE de Wong y </w:t>
            </w:r>
            <w:proofErr w:type="spellStart"/>
            <w:r w:rsidRPr="00D34BDA">
              <w:rPr>
                <w:sz w:val="24"/>
                <w:szCs w:val="24"/>
              </w:rPr>
              <w:t>Law</w:t>
            </w:r>
            <w:proofErr w:type="spellEnd"/>
            <w:r w:rsidRPr="00D34BDA">
              <w:rPr>
                <w:sz w:val="24"/>
                <w:szCs w:val="24"/>
              </w:rPr>
              <w:t xml:space="preserve"> (WLEIS) y </w:t>
            </w:r>
          </w:p>
          <w:p w14:paraId="29B23903" w14:textId="77777777" w:rsidR="00477422" w:rsidRPr="00D34BDA" w:rsidRDefault="00443C06" w:rsidP="00D34BDA">
            <w:pPr>
              <w:spacing w:line="360" w:lineRule="auto"/>
              <w:jc w:val="both"/>
              <w:rPr>
                <w:sz w:val="24"/>
                <w:szCs w:val="24"/>
              </w:rPr>
            </w:pPr>
            <w:proofErr w:type="spellStart"/>
            <w:r w:rsidRPr="00D34BDA">
              <w:rPr>
                <w:sz w:val="24"/>
                <w:szCs w:val="24"/>
              </w:rPr>
              <w:t>Emotional</w:t>
            </w:r>
            <w:proofErr w:type="spellEnd"/>
            <w:r w:rsidRPr="00D34BDA">
              <w:rPr>
                <w:sz w:val="24"/>
                <w:szCs w:val="24"/>
              </w:rPr>
              <w:t xml:space="preserve"> </w:t>
            </w:r>
            <w:proofErr w:type="spellStart"/>
            <w:r w:rsidRPr="00D34BDA">
              <w:rPr>
                <w:sz w:val="24"/>
                <w:szCs w:val="24"/>
              </w:rPr>
              <w:t>Quotient</w:t>
            </w:r>
            <w:proofErr w:type="spellEnd"/>
            <w:r w:rsidRPr="00D34BDA">
              <w:rPr>
                <w:sz w:val="24"/>
                <w:szCs w:val="24"/>
              </w:rPr>
              <w:t xml:space="preserve"> </w:t>
            </w:r>
            <w:proofErr w:type="spellStart"/>
            <w:r w:rsidRPr="00D34BDA">
              <w:rPr>
                <w:sz w:val="24"/>
                <w:szCs w:val="24"/>
              </w:rPr>
              <w:t>Inventory</w:t>
            </w:r>
            <w:proofErr w:type="spellEnd"/>
            <w:r w:rsidRPr="00D34BDA">
              <w:rPr>
                <w:sz w:val="24"/>
                <w:szCs w:val="24"/>
              </w:rPr>
              <w:t xml:space="preserve">: Young </w:t>
            </w:r>
            <w:proofErr w:type="spellStart"/>
            <w:r w:rsidRPr="00D34BDA">
              <w:rPr>
                <w:sz w:val="24"/>
                <w:szCs w:val="24"/>
              </w:rPr>
              <w:t>Version</w:t>
            </w:r>
            <w:proofErr w:type="spellEnd"/>
            <w:r w:rsidRPr="00D34BDA">
              <w:rPr>
                <w:sz w:val="24"/>
                <w:szCs w:val="24"/>
              </w:rPr>
              <w:t xml:space="preserve"> Short</w:t>
            </w:r>
          </w:p>
        </w:tc>
        <w:tc>
          <w:tcPr>
            <w:tcW w:w="3685" w:type="dxa"/>
            <w:tcBorders>
              <w:top w:val="single" w:sz="4" w:space="0" w:color="000000"/>
              <w:left w:val="nil"/>
              <w:bottom w:val="single" w:sz="4" w:space="0" w:color="000000"/>
              <w:right w:val="nil"/>
            </w:tcBorders>
          </w:tcPr>
          <w:p w14:paraId="3541E502" w14:textId="77777777" w:rsidR="00477422" w:rsidRPr="00D34BDA" w:rsidRDefault="00443C06" w:rsidP="00D34BDA">
            <w:pPr>
              <w:spacing w:line="360" w:lineRule="auto"/>
              <w:jc w:val="both"/>
              <w:rPr>
                <w:sz w:val="24"/>
                <w:szCs w:val="24"/>
              </w:rPr>
            </w:pPr>
            <w:r w:rsidRPr="00D34BDA">
              <w:rPr>
                <w:sz w:val="24"/>
                <w:szCs w:val="24"/>
              </w:rPr>
              <w:t xml:space="preserve">La IE predice el bienestar subjetivo significativamente mejor en mujeres que en varones, sin diferencias importantes según edad </w:t>
            </w:r>
          </w:p>
          <w:p w14:paraId="3BFB4B0E" w14:textId="77777777" w:rsidR="00477422" w:rsidRPr="00D34BDA" w:rsidRDefault="00477422" w:rsidP="00D34BDA">
            <w:pPr>
              <w:spacing w:line="360" w:lineRule="auto"/>
              <w:jc w:val="both"/>
              <w:rPr>
                <w:sz w:val="24"/>
                <w:szCs w:val="24"/>
              </w:rPr>
            </w:pPr>
          </w:p>
        </w:tc>
      </w:tr>
    </w:tbl>
    <w:p w14:paraId="3039E792" w14:textId="77777777" w:rsidR="00477422" w:rsidRPr="00D34BDA" w:rsidRDefault="00443C06" w:rsidP="00D34BDA">
      <w:pPr>
        <w:spacing w:line="360" w:lineRule="auto"/>
        <w:jc w:val="both"/>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 xml:space="preserve">Violencia Escolar </w:t>
      </w:r>
    </w:p>
    <w:p w14:paraId="3875A475"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Los instrumentos más utilizados para medir la violencia escolar son: la encuesta GSHS, el cuestionario CUVE, la escala de agresión escolar, el Little </w:t>
      </w:r>
      <w:proofErr w:type="spellStart"/>
      <w:r w:rsidRPr="00D34BDA">
        <w:rPr>
          <w:rFonts w:ascii="Times New Roman" w:eastAsia="Times New Roman" w:hAnsi="Times New Roman" w:cs="Times New Roman"/>
          <w:sz w:val="24"/>
          <w:szCs w:val="24"/>
        </w:rPr>
        <w:t>Aggression</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Inventory</w:t>
      </w:r>
      <w:proofErr w:type="spellEnd"/>
      <w:r w:rsidRPr="00D34BDA">
        <w:rPr>
          <w:rFonts w:ascii="Times New Roman" w:eastAsia="Times New Roman" w:hAnsi="Times New Roman" w:cs="Times New Roman"/>
          <w:sz w:val="24"/>
          <w:szCs w:val="24"/>
        </w:rPr>
        <w:t xml:space="preserve"> (LAI), el cuestionario CAHV 25 y la escala de victimización entre pares.</w:t>
      </w:r>
    </w:p>
    <w:p w14:paraId="1432DCDF" w14:textId="1ABB704D" w:rsidR="00477422"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ab/>
        <w:t>La violencia física es más prevalente entre los adolescentes (Vázquez et al., 2020), no obstante, otros autores coinciden en que existe predominio de violencia verbal con diferencias de género, expediente académico y curso escolar (Esteban et al., 202</w:t>
      </w:r>
      <w:r w:rsidR="008160F9" w:rsidRPr="00D34BDA">
        <w:rPr>
          <w:rFonts w:ascii="Times New Roman" w:eastAsia="Times New Roman" w:hAnsi="Times New Roman" w:cs="Times New Roman"/>
          <w:sz w:val="24"/>
          <w:szCs w:val="24"/>
        </w:rPr>
        <w:t>0</w:t>
      </w:r>
      <w:r w:rsidRPr="00D34BDA">
        <w:rPr>
          <w:rFonts w:ascii="Times New Roman" w:eastAsia="Times New Roman" w:hAnsi="Times New Roman" w:cs="Times New Roman"/>
          <w:sz w:val="24"/>
          <w:szCs w:val="24"/>
        </w:rPr>
        <w:t>). Una mejor relación con los padres, maestros y entre compañeros, disminuye la agresividad (Gouveia et al.,2017).</w:t>
      </w:r>
    </w:p>
    <w:p w14:paraId="7E500B9C" w14:textId="65C1A328" w:rsidR="00477422" w:rsidRDefault="00477422" w:rsidP="00D34BDA">
      <w:pPr>
        <w:spacing w:line="360" w:lineRule="auto"/>
        <w:jc w:val="both"/>
        <w:rPr>
          <w:rFonts w:ascii="Times New Roman" w:eastAsia="Times New Roman" w:hAnsi="Times New Roman" w:cs="Times New Roman"/>
          <w:sz w:val="24"/>
          <w:szCs w:val="24"/>
        </w:rPr>
      </w:pPr>
    </w:p>
    <w:p w14:paraId="509D198F" w14:textId="35EA6F99" w:rsidR="002D293B" w:rsidRDefault="002D293B" w:rsidP="00D34BDA">
      <w:pPr>
        <w:spacing w:line="360" w:lineRule="auto"/>
        <w:jc w:val="both"/>
        <w:rPr>
          <w:rFonts w:ascii="Times New Roman" w:eastAsia="Times New Roman" w:hAnsi="Times New Roman" w:cs="Times New Roman"/>
          <w:sz w:val="24"/>
          <w:szCs w:val="24"/>
        </w:rPr>
      </w:pPr>
    </w:p>
    <w:p w14:paraId="7DC80297" w14:textId="7D185C07" w:rsidR="002D293B" w:rsidRDefault="002D293B" w:rsidP="00D34BDA">
      <w:pPr>
        <w:spacing w:line="360" w:lineRule="auto"/>
        <w:jc w:val="both"/>
        <w:rPr>
          <w:rFonts w:ascii="Times New Roman" w:eastAsia="Times New Roman" w:hAnsi="Times New Roman" w:cs="Times New Roman"/>
          <w:sz w:val="24"/>
          <w:szCs w:val="24"/>
        </w:rPr>
      </w:pPr>
    </w:p>
    <w:p w14:paraId="2A8F7E71" w14:textId="5DF27F4E" w:rsidR="002D293B" w:rsidRDefault="002D293B" w:rsidP="00D34BDA">
      <w:pPr>
        <w:spacing w:line="360" w:lineRule="auto"/>
        <w:jc w:val="both"/>
        <w:rPr>
          <w:rFonts w:ascii="Times New Roman" w:eastAsia="Times New Roman" w:hAnsi="Times New Roman" w:cs="Times New Roman"/>
          <w:sz w:val="24"/>
          <w:szCs w:val="24"/>
        </w:rPr>
      </w:pPr>
    </w:p>
    <w:p w14:paraId="3B0AAD66" w14:textId="23AB08A2" w:rsidR="002D293B" w:rsidRDefault="002D293B" w:rsidP="00D34BDA">
      <w:pPr>
        <w:spacing w:line="360" w:lineRule="auto"/>
        <w:jc w:val="both"/>
        <w:rPr>
          <w:rFonts w:ascii="Times New Roman" w:eastAsia="Times New Roman" w:hAnsi="Times New Roman" w:cs="Times New Roman"/>
          <w:sz w:val="24"/>
          <w:szCs w:val="24"/>
        </w:rPr>
      </w:pPr>
    </w:p>
    <w:p w14:paraId="7376FBE0" w14:textId="36A9B617" w:rsidR="002D293B" w:rsidRDefault="002D293B" w:rsidP="00D34BDA">
      <w:pPr>
        <w:spacing w:line="360" w:lineRule="auto"/>
        <w:jc w:val="both"/>
        <w:rPr>
          <w:rFonts w:ascii="Times New Roman" w:eastAsia="Times New Roman" w:hAnsi="Times New Roman" w:cs="Times New Roman"/>
          <w:sz w:val="24"/>
          <w:szCs w:val="24"/>
        </w:rPr>
      </w:pPr>
    </w:p>
    <w:p w14:paraId="27BB519F" w14:textId="5836FC41" w:rsidR="002D293B" w:rsidRDefault="002D293B" w:rsidP="00D34BDA">
      <w:pPr>
        <w:spacing w:line="360" w:lineRule="auto"/>
        <w:jc w:val="both"/>
        <w:rPr>
          <w:rFonts w:ascii="Times New Roman" w:eastAsia="Times New Roman" w:hAnsi="Times New Roman" w:cs="Times New Roman"/>
          <w:sz w:val="24"/>
          <w:szCs w:val="24"/>
        </w:rPr>
      </w:pPr>
    </w:p>
    <w:p w14:paraId="50782BFE" w14:textId="2D3C9C12" w:rsidR="002D293B" w:rsidRDefault="002D293B" w:rsidP="00D34BDA">
      <w:pPr>
        <w:spacing w:line="360" w:lineRule="auto"/>
        <w:jc w:val="both"/>
        <w:rPr>
          <w:rFonts w:ascii="Times New Roman" w:eastAsia="Times New Roman" w:hAnsi="Times New Roman" w:cs="Times New Roman"/>
          <w:sz w:val="24"/>
          <w:szCs w:val="24"/>
        </w:rPr>
      </w:pPr>
    </w:p>
    <w:p w14:paraId="093C2E7E" w14:textId="77777777" w:rsidR="002D293B" w:rsidRPr="00D34BDA" w:rsidRDefault="002D293B" w:rsidP="00D34BDA">
      <w:pPr>
        <w:spacing w:line="360" w:lineRule="auto"/>
        <w:jc w:val="both"/>
        <w:rPr>
          <w:rFonts w:ascii="Times New Roman" w:eastAsia="Times New Roman" w:hAnsi="Times New Roman" w:cs="Times New Roman"/>
          <w:sz w:val="24"/>
          <w:szCs w:val="24"/>
        </w:rPr>
      </w:pPr>
    </w:p>
    <w:p w14:paraId="5FDA4D24"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sidRPr="00D34BDA">
        <w:rPr>
          <w:rFonts w:ascii="Times New Roman" w:eastAsia="Times New Roman" w:hAnsi="Times New Roman" w:cs="Times New Roman"/>
          <w:b/>
          <w:i/>
          <w:color w:val="000000"/>
          <w:sz w:val="24"/>
          <w:szCs w:val="24"/>
        </w:rPr>
        <w:t xml:space="preserve">Tabla 3 </w:t>
      </w:r>
    </w:p>
    <w:p w14:paraId="54CE4674"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D34BDA">
        <w:rPr>
          <w:rFonts w:ascii="Times New Roman" w:eastAsia="Times New Roman" w:hAnsi="Times New Roman" w:cs="Times New Roman"/>
          <w:i/>
          <w:color w:val="000000"/>
          <w:sz w:val="24"/>
          <w:szCs w:val="24"/>
        </w:rPr>
        <w:t>Artículos sobre Violencia Escolar</w:t>
      </w:r>
    </w:p>
    <w:tbl>
      <w:tblPr>
        <w:tblStyle w:val="a1"/>
        <w:tblW w:w="10031"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91"/>
        <w:gridCol w:w="1177"/>
        <w:gridCol w:w="992"/>
        <w:gridCol w:w="1417"/>
        <w:gridCol w:w="1985"/>
        <w:gridCol w:w="3969"/>
      </w:tblGrid>
      <w:tr w:rsidR="00477422" w:rsidRPr="00D34BDA" w14:paraId="6C7D53C3" w14:textId="77777777">
        <w:trPr>
          <w:trHeight w:val="188"/>
        </w:trPr>
        <w:tc>
          <w:tcPr>
            <w:tcW w:w="491" w:type="dxa"/>
            <w:tcBorders>
              <w:top w:val="nil"/>
              <w:left w:val="nil"/>
              <w:bottom w:val="single" w:sz="4" w:space="0" w:color="000000"/>
              <w:right w:val="nil"/>
            </w:tcBorders>
            <w:shd w:val="clear" w:color="auto" w:fill="auto"/>
            <w:vAlign w:val="center"/>
          </w:tcPr>
          <w:p w14:paraId="0871AAF5" w14:textId="77777777" w:rsidR="00477422" w:rsidRPr="00D34BDA" w:rsidRDefault="00443C06" w:rsidP="00D34BDA">
            <w:pPr>
              <w:spacing w:line="360" w:lineRule="auto"/>
              <w:jc w:val="center"/>
              <w:rPr>
                <w:b/>
                <w:sz w:val="24"/>
                <w:szCs w:val="24"/>
              </w:rPr>
            </w:pPr>
            <w:r w:rsidRPr="00D34BDA">
              <w:rPr>
                <w:b/>
                <w:sz w:val="24"/>
                <w:szCs w:val="24"/>
              </w:rPr>
              <w:t>N°</w:t>
            </w:r>
          </w:p>
        </w:tc>
        <w:tc>
          <w:tcPr>
            <w:tcW w:w="1177" w:type="dxa"/>
            <w:tcBorders>
              <w:top w:val="nil"/>
              <w:left w:val="nil"/>
              <w:bottom w:val="single" w:sz="4" w:space="0" w:color="000000"/>
              <w:right w:val="nil"/>
            </w:tcBorders>
            <w:shd w:val="clear" w:color="auto" w:fill="auto"/>
          </w:tcPr>
          <w:p w14:paraId="0BB8322D" w14:textId="77777777" w:rsidR="00477422" w:rsidRPr="00D34BDA" w:rsidRDefault="00443C06" w:rsidP="00D34BDA">
            <w:pPr>
              <w:spacing w:line="360" w:lineRule="auto"/>
              <w:jc w:val="center"/>
              <w:rPr>
                <w:b/>
                <w:sz w:val="24"/>
                <w:szCs w:val="24"/>
              </w:rPr>
            </w:pPr>
            <w:r w:rsidRPr="00D34BDA">
              <w:rPr>
                <w:b/>
                <w:sz w:val="24"/>
                <w:szCs w:val="24"/>
              </w:rPr>
              <w:t>Autor</w:t>
            </w:r>
          </w:p>
        </w:tc>
        <w:tc>
          <w:tcPr>
            <w:tcW w:w="992" w:type="dxa"/>
            <w:tcBorders>
              <w:top w:val="nil"/>
              <w:left w:val="nil"/>
              <w:bottom w:val="single" w:sz="4" w:space="0" w:color="000000"/>
              <w:right w:val="nil"/>
            </w:tcBorders>
            <w:shd w:val="clear" w:color="auto" w:fill="auto"/>
          </w:tcPr>
          <w:p w14:paraId="3469B287" w14:textId="77777777" w:rsidR="00477422" w:rsidRPr="00D34BDA" w:rsidRDefault="00443C06" w:rsidP="00D34BDA">
            <w:pPr>
              <w:spacing w:line="360" w:lineRule="auto"/>
              <w:jc w:val="center"/>
              <w:rPr>
                <w:b/>
                <w:sz w:val="24"/>
                <w:szCs w:val="24"/>
              </w:rPr>
            </w:pPr>
            <w:r w:rsidRPr="00D34BDA">
              <w:rPr>
                <w:b/>
                <w:sz w:val="24"/>
                <w:szCs w:val="24"/>
              </w:rPr>
              <w:t>País</w:t>
            </w:r>
          </w:p>
        </w:tc>
        <w:tc>
          <w:tcPr>
            <w:tcW w:w="1417" w:type="dxa"/>
            <w:tcBorders>
              <w:top w:val="nil"/>
              <w:left w:val="nil"/>
              <w:bottom w:val="single" w:sz="4" w:space="0" w:color="000000"/>
              <w:right w:val="nil"/>
            </w:tcBorders>
            <w:shd w:val="clear" w:color="auto" w:fill="auto"/>
          </w:tcPr>
          <w:p w14:paraId="55F2B823" w14:textId="77777777" w:rsidR="00477422" w:rsidRPr="00D34BDA" w:rsidRDefault="00443C06" w:rsidP="00D34BDA">
            <w:pPr>
              <w:spacing w:line="360" w:lineRule="auto"/>
              <w:jc w:val="center"/>
              <w:rPr>
                <w:b/>
                <w:sz w:val="24"/>
                <w:szCs w:val="24"/>
              </w:rPr>
            </w:pPr>
            <w:r w:rsidRPr="00D34BDA">
              <w:rPr>
                <w:b/>
                <w:sz w:val="24"/>
                <w:szCs w:val="24"/>
              </w:rPr>
              <w:t xml:space="preserve">Muestra </w:t>
            </w:r>
          </w:p>
        </w:tc>
        <w:tc>
          <w:tcPr>
            <w:tcW w:w="1985" w:type="dxa"/>
            <w:tcBorders>
              <w:top w:val="nil"/>
              <w:left w:val="nil"/>
              <w:bottom w:val="single" w:sz="4" w:space="0" w:color="000000"/>
              <w:right w:val="nil"/>
            </w:tcBorders>
            <w:shd w:val="clear" w:color="auto" w:fill="auto"/>
          </w:tcPr>
          <w:p w14:paraId="5B8F0169" w14:textId="77777777" w:rsidR="00477422" w:rsidRPr="00D34BDA" w:rsidRDefault="00443C06" w:rsidP="00D34BDA">
            <w:pPr>
              <w:spacing w:line="360" w:lineRule="auto"/>
              <w:jc w:val="center"/>
              <w:rPr>
                <w:b/>
                <w:sz w:val="24"/>
                <w:szCs w:val="24"/>
              </w:rPr>
            </w:pPr>
            <w:r w:rsidRPr="00D34BDA">
              <w:rPr>
                <w:b/>
                <w:sz w:val="24"/>
                <w:szCs w:val="24"/>
              </w:rPr>
              <w:t xml:space="preserve">Instrumento </w:t>
            </w:r>
          </w:p>
        </w:tc>
        <w:tc>
          <w:tcPr>
            <w:tcW w:w="3969" w:type="dxa"/>
            <w:tcBorders>
              <w:top w:val="nil"/>
              <w:left w:val="nil"/>
              <w:bottom w:val="single" w:sz="4" w:space="0" w:color="000000"/>
              <w:right w:val="nil"/>
            </w:tcBorders>
            <w:shd w:val="clear" w:color="auto" w:fill="auto"/>
          </w:tcPr>
          <w:p w14:paraId="18360C2A" w14:textId="77777777" w:rsidR="00477422" w:rsidRPr="00D34BDA" w:rsidRDefault="00443C06" w:rsidP="00D34BDA">
            <w:pPr>
              <w:spacing w:line="360" w:lineRule="auto"/>
              <w:jc w:val="center"/>
              <w:rPr>
                <w:b/>
                <w:sz w:val="24"/>
                <w:szCs w:val="24"/>
              </w:rPr>
            </w:pPr>
            <w:r w:rsidRPr="00D34BDA">
              <w:rPr>
                <w:b/>
                <w:sz w:val="24"/>
                <w:szCs w:val="24"/>
              </w:rPr>
              <w:t xml:space="preserve">Resultados </w:t>
            </w:r>
          </w:p>
        </w:tc>
      </w:tr>
      <w:tr w:rsidR="00477422" w:rsidRPr="00D34BDA" w14:paraId="6CF2D3B3"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F035C00" w14:textId="77777777" w:rsidR="00477422" w:rsidRPr="00D34BDA" w:rsidRDefault="00443C06" w:rsidP="00D34BDA">
            <w:pPr>
              <w:spacing w:line="360" w:lineRule="auto"/>
              <w:rPr>
                <w:sz w:val="24"/>
                <w:szCs w:val="24"/>
              </w:rPr>
            </w:pPr>
            <w:r w:rsidRPr="00D34BDA">
              <w:rPr>
                <w:sz w:val="24"/>
                <w:szCs w:val="24"/>
              </w:rPr>
              <w:t>1</w:t>
            </w:r>
          </w:p>
        </w:tc>
        <w:tc>
          <w:tcPr>
            <w:tcW w:w="1177" w:type="dxa"/>
            <w:tcBorders>
              <w:top w:val="single" w:sz="4" w:space="0" w:color="000000"/>
              <w:left w:val="nil"/>
              <w:bottom w:val="single" w:sz="4" w:space="0" w:color="000000"/>
              <w:right w:val="nil"/>
            </w:tcBorders>
            <w:shd w:val="clear" w:color="auto" w:fill="auto"/>
          </w:tcPr>
          <w:p w14:paraId="5EED1EBA" w14:textId="77777777" w:rsidR="00477422" w:rsidRPr="00D34BDA" w:rsidRDefault="00443C06" w:rsidP="00D34BDA">
            <w:pPr>
              <w:spacing w:line="360" w:lineRule="auto"/>
              <w:jc w:val="both"/>
              <w:rPr>
                <w:sz w:val="24"/>
                <w:szCs w:val="24"/>
              </w:rPr>
            </w:pPr>
            <w:r w:rsidRPr="00D34BDA">
              <w:rPr>
                <w:sz w:val="24"/>
                <w:szCs w:val="24"/>
              </w:rPr>
              <w:t>Vázquez et al (2020)</w:t>
            </w:r>
          </w:p>
        </w:tc>
        <w:tc>
          <w:tcPr>
            <w:tcW w:w="992" w:type="dxa"/>
            <w:tcBorders>
              <w:top w:val="single" w:sz="4" w:space="0" w:color="000000"/>
              <w:left w:val="nil"/>
              <w:bottom w:val="single" w:sz="4" w:space="0" w:color="000000"/>
              <w:right w:val="nil"/>
            </w:tcBorders>
            <w:shd w:val="clear" w:color="auto" w:fill="auto"/>
          </w:tcPr>
          <w:p w14:paraId="49C09E49" w14:textId="77777777" w:rsidR="00477422" w:rsidRPr="00D34BDA" w:rsidRDefault="00443C06" w:rsidP="00D34BDA">
            <w:pPr>
              <w:spacing w:line="360" w:lineRule="auto"/>
              <w:jc w:val="both"/>
              <w:rPr>
                <w:sz w:val="24"/>
                <w:szCs w:val="24"/>
              </w:rPr>
            </w:pPr>
            <w:r w:rsidRPr="00D34BDA">
              <w:rPr>
                <w:sz w:val="24"/>
                <w:szCs w:val="24"/>
              </w:rPr>
              <w:t>México</w:t>
            </w:r>
          </w:p>
        </w:tc>
        <w:tc>
          <w:tcPr>
            <w:tcW w:w="1417" w:type="dxa"/>
            <w:tcBorders>
              <w:top w:val="single" w:sz="4" w:space="0" w:color="000000"/>
              <w:left w:val="nil"/>
              <w:bottom w:val="single" w:sz="4" w:space="0" w:color="000000"/>
              <w:right w:val="nil"/>
            </w:tcBorders>
            <w:shd w:val="clear" w:color="auto" w:fill="auto"/>
          </w:tcPr>
          <w:p w14:paraId="7D8532C1" w14:textId="77777777" w:rsidR="00477422" w:rsidRPr="00D34BDA" w:rsidRDefault="00443C06" w:rsidP="00D34BDA">
            <w:pPr>
              <w:spacing w:line="360" w:lineRule="auto"/>
              <w:jc w:val="both"/>
              <w:rPr>
                <w:sz w:val="24"/>
                <w:szCs w:val="24"/>
              </w:rPr>
            </w:pPr>
            <w:r w:rsidRPr="00D34BDA">
              <w:rPr>
                <w:sz w:val="24"/>
                <w:szCs w:val="24"/>
              </w:rPr>
              <w:t>2211 adolescentes</w:t>
            </w:r>
          </w:p>
        </w:tc>
        <w:tc>
          <w:tcPr>
            <w:tcW w:w="1985" w:type="dxa"/>
            <w:tcBorders>
              <w:top w:val="single" w:sz="4" w:space="0" w:color="000000"/>
              <w:left w:val="nil"/>
              <w:bottom w:val="single" w:sz="4" w:space="0" w:color="000000"/>
              <w:right w:val="nil"/>
            </w:tcBorders>
            <w:shd w:val="clear" w:color="auto" w:fill="auto"/>
          </w:tcPr>
          <w:p w14:paraId="79F906F4" w14:textId="77777777" w:rsidR="00477422" w:rsidRPr="00D34BDA" w:rsidRDefault="00443C06" w:rsidP="00D34BDA">
            <w:pPr>
              <w:spacing w:line="360" w:lineRule="auto"/>
              <w:jc w:val="both"/>
              <w:rPr>
                <w:sz w:val="24"/>
                <w:szCs w:val="24"/>
              </w:rPr>
            </w:pPr>
            <w:r w:rsidRPr="00D34BDA">
              <w:rPr>
                <w:sz w:val="24"/>
                <w:szCs w:val="24"/>
              </w:rPr>
              <w:t>Seguridad en la escuela</w:t>
            </w:r>
          </w:p>
        </w:tc>
        <w:tc>
          <w:tcPr>
            <w:tcW w:w="3969" w:type="dxa"/>
            <w:tcBorders>
              <w:top w:val="single" w:sz="4" w:space="0" w:color="000000"/>
              <w:left w:val="nil"/>
              <w:bottom w:val="single" w:sz="4" w:space="0" w:color="000000"/>
              <w:right w:val="nil"/>
            </w:tcBorders>
            <w:shd w:val="clear" w:color="auto" w:fill="auto"/>
          </w:tcPr>
          <w:p w14:paraId="618CADC2" w14:textId="77777777" w:rsidR="00477422" w:rsidRPr="00D34BDA" w:rsidRDefault="00443C06" w:rsidP="00D34BDA">
            <w:pPr>
              <w:spacing w:line="360" w:lineRule="auto"/>
              <w:jc w:val="both"/>
              <w:rPr>
                <w:sz w:val="24"/>
                <w:szCs w:val="24"/>
              </w:rPr>
            </w:pPr>
            <w:r w:rsidRPr="00D34BDA">
              <w:rPr>
                <w:sz w:val="24"/>
                <w:szCs w:val="24"/>
              </w:rPr>
              <w:t xml:space="preserve">Las peleas son frecuentes entre los estudiantes. Portar armas, participar en violencia física, recibir amenazas o ser herido por armas en la escuela y pertenecer a una banda delincuencial es mayor en varones </w:t>
            </w:r>
          </w:p>
        </w:tc>
      </w:tr>
      <w:tr w:rsidR="00477422" w:rsidRPr="00D34BDA" w14:paraId="6D340E01"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3AB06D45" w14:textId="77777777" w:rsidR="00477422" w:rsidRPr="00D34BDA" w:rsidRDefault="00443C06" w:rsidP="00D34BDA">
            <w:pPr>
              <w:spacing w:line="360" w:lineRule="auto"/>
              <w:rPr>
                <w:sz w:val="24"/>
                <w:szCs w:val="24"/>
              </w:rPr>
            </w:pPr>
            <w:r w:rsidRPr="00D34BDA">
              <w:rPr>
                <w:sz w:val="24"/>
                <w:szCs w:val="24"/>
              </w:rPr>
              <w:t>2</w:t>
            </w:r>
          </w:p>
        </w:tc>
        <w:tc>
          <w:tcPr>
            <w:tcW w:w="1177" w:type="dxa"/>
            <w:tcBorders>
              <w:top w:val="single" w:sz="4" w:space="0" w:color="000000"/>
              <w:left w:val="nil"/>
              <w:bottom w:val="single" w:sz="4" w:space="0" w:color="000000"/>
              <w:right w:val="nil"/>
            </w:tcBorders>
            <w:shd w:val="clear" w:color="auto" w:fill="auto"/>
          </w:tcPr>
          <w:p w14:paraId="1D5CB1A2" w14:textId="77777777" w:rsidR="00477422" w:rsidRPr="00D34BDA" w:rsidRDefault="00443C06" w:rsidP="00D34BDA">
            <w:pPr>
              <w:spacing w:line="360" w:lineRule="auto"/>
              <w:jc w:val="both"/>
              <w:rPr>
                <w:sz w:val="24"/>
                <w:szCs w:val="24"/>
              </w:rPr>
            </w:pPr>
            <w:r w:rsidRPr="00D34BDA">
              <w:rPr>
                <w:sz w:val="24"/>
                <w:szCs w:val="24"/>
              </w:rPr>
              <w:t>Mat et al (2020)</w:t>
            </w:r>
          </w:p>
        </w:tc>
        <w:tc>
          <w:tcPr>
            <w:tcW w:w="992" w:type="dxa"/>
            <w:tcBorders>
              <w:top w:val="single" w:sz="4" w:space="0" w:color="000000"/>
              <w:left w:val="nil"/>
              <w:bottom w:val="single" w:sz="4" w:space="0" w:color="000000"/>
              <w:right w:val="nil"/>
            </w:tcBorders>
            <w:shd w:val="clear" w:color="auto" w:fill="auto"/>
          </w:tcPr>
          <w:p w14:paraId="081744DC" w14:textId="77777777" w:rsidR="00477422" w:rsidRPr="00D34BDA" w:rsidRDefault="00443C06" w:rsidP="00D34BDA">
            <w:pPr>
              <w:spacing w:line="360" w:lineRule="auto"/>
              <w:jc w:val="both"/>
              <w:rPr>
                <w:sz w:val="24"/>
                <w:szCs w:val="24"/>
              </w:rPr>
            </w:pPr>
            <w:r w:rsidRPr="00D34BDA">
              <w:rPr>
                <w:sz w:val="24"/>
                <w:szCs w:val="24"/>
              </w:rPr>
              <w:t xml:space="preserve">Malasia </w:t>
            </w:r>
          </w:p>
        </w:tc>
        <w:tc>
          <w:tcPr>
            <w:tcW w:w="1417" w:type="dxa"/>
            <w:tcBorders>
              <w:top w:val="single" w:sz="4" w:space="0" w:color="000000"/>
              <w:left w:val="nil"/>
              <w:bottom w:val="single" w:sz="4" w:space="0" w:color="000000"/>
              <w:right w:val="nil"/>
            </w:tcBorders>
            <w:shd w:val="clear" w:color="auto" w:fill="auto"/>
          </w:tcPr>
          <w:p w14:paraId="7FB95774" w14:textId="77777777" w:rsidR="00477422" w:rsidRPr="00D34BDA" w:rsidRDefault="00443C06" w:rsidP="00D34BDA">
            <w:pPr>
              <w:spacing w:line="360" w:lineRule="auto"/>
              <w:jc w:val="both"/>
              <w:rPr>
                <w:sz w:val="24"/>
                <w:szCs w:val="24"/>
              </w:rPr>
            </w:pPr>
            <w:r w:rsidRPr="00D34BDA">
              <w:rPr>
                <w:sz w:val="24"/>
                <w:szCs w:val="24"/>
              </w:rPr>
              <w:t xml:space="preserve">2991 adolescentes </w:t>
            </w:r>
          </w:p>
        </w:tc>
        <w:tc>
          <w:tcPr>
            <w:tcW w:w="1985" w:type="dxa"/>
            <w:tcBorders>
              <w:top w:val="single" w:sz="4" w:space="0" w:color="000000"/>
              <w:left w:val="nil"/>
              <w:bottom w:val="single" w:sz="4" w:space="0" w:color="000000"/>
              <w:right w:val="nil"/>
            </w:tcBorders>
            <w:shd w:val="clear" w:color="auto" w:fill="auto"/>
          </w:tcPr>
          <w:p w14:paraId="045CEB70" w14:textId="77777777" w:rsidR="00477422" w:rsidRPr="00D34BDA" w:rsidRDefault="00443C06" w:rsidP="00D34BDA">
            <w:pPr>
              <w:spacing w:line="360" w:lineRule="auto"/>
              <w:jc w:val="both"/>
              <w:rPr>
                <w:sz w:val="24"/>
                <w:szCs w:val="24"/>
              </w:rPr>
            </w:pPr>
            <w:r w:rsidRPr="00D34BDA">
              <w:rPr>
                <w:sz w:val="24"/>
                <w:szCs w:val="24"/>
              </w:rPr>
              <w:t>Encuesta Mundial sobre la Salud de los Estudiantes en la Escuela</w:t>
            </w:r>
          </w:p>
          <w:p w14:paraId="7BC0E98C" w14:textId="77777777" w:rsidR="00477422" w:rsidRPr="00D34BDA" w:rsidRDefault="00443C06" w:rsidP="00D34BDA">
            <w:pPr>
              <w:spacing w:line="360" w:lineRule="auto"/>
              <w:jc w:val="both"/>
              <w:rPr>
                <w:sz w:val="24"/>
                <w:szCs w:val="24"/>
              </w:rPr>
            </w:pPr>
            <w:r w:rsidRPr="00D34BDA">
              <w:rPr>
                <w:sz w:val="24"/>
                <w:szCs w:val="24"/>
              </w:rPr>
              <w:t>(GSHS) y Encuesta sobre Conductas de Riesgo de los Jóvenes (YRBS)</w:t>
            </w:r>
          </w:p>
        </w:tc>
        <w:tc>
          <w:tcPr>
            <w:tcW w:w="3969" w:type="dxa"/>
            <w:tcBorders>
              <w:top w:val="single" w:sz="4" w:space="0" w:color="000000"/>
              <w:left w:val="nil"/>
              <w:bottom w:val="single" w:sz="4" w:space="0" w:color="000000"/>
              <w:right w:val="nil"/>
            </w:tcBorders>
            <w:shd w:val="clear" w:color="auto" w:fill="auto"/>
          </w:tcPr>
          <w:p w14:paraId="32CC931A" w14:textId="77777777" w:rsidR="00477422" w:rsidRPr="00D34BDA" w:rsidRDefault="00443C06" w:rsidP="00D34BDA">
            <w:pPr>
              <w:spacing w:line="360" w:lineRule="auto"/>
              <w:jc w:val="both"/>
              <w:rPr>
                <w:sz w:val="24"/>
                <w:szCs w:val="24"/>
              </w:rPr>
            </w:pPr>
            <w:r w:rsidRPr="00D34BDA">
              <w:rPr>
                <w:sz w:val="24"/>
                <w:szCs w:val="24"/>
              </w:rPr>
              <w:t>La violencia fue del 22,4%, y fue mayor en varones que en mujeres (29,1% frente a 16,3%)</w:t>
            </w:r>
          </w:p>
        </w:tc>
      </w:tr>
      <w:tr w:rsidR="00477422" w:rsidRPr="00D34BDA" w14:paraId="58013AF4"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10A3A19" w14:textId="77777777" w:rsidR="00477422" w:rsidRPr="00D34BDA" w:rsidRDefault="00443C06" w:rsidP="00D34BDA">
            <w:pPr>
              <w:spacing w:line="360" w:lineRule="auto"/>
              <w:rPr>
                <w:sz w:val="24"/>
                <w:szCs w:val="24"/>
              </w:rPr>
            </w:pPr>
            <w:r w:rsidRPr="00D34BDA">
              <w:rPr>
                <w:sz w:val="24"/>
                <w:szCs w:val="24"/>
              </w:rPr>
              <w:t>3</w:t>
            </w:r>
          </w:p>
        </w:tc>
        <w:tc>
          <w:tcPr>
            <w:tcW w:w="1177" w:type="dxa"/>
            <w:tcBorders>
              <w:top w:val="single" w:sz="4" w:space="0" w:color="000000"/>
              <w:left w:val="nil"/>
              <w:bottom w:val="single" w:sz="4" w:space="0" w:color="000000"/>
              <w:right w:val="nil"/>
            </w:tcBorders>
            <w:shd w:val="clear" w:color="auto" w:fill="auto"/>
          </w:tcPr>
          <w:p w14:paraId="00637CC5" w14:textId="77777777" w:rsidR="00477422" w:rsidRPr="00D34BDA" w:rsidRDefault="00443C06" w:rsidP="00D34BDA">
            <w:pPr>
              <w:spacing w:line="360" w:lineRule="auto"/>
              <w:jc w:val="both"/>
              <w:rPr>
                <w:sz w:val="24"/>
                <w:szCs w:val="24"/>
              </w:rPr>
            </w:pPr>
            <w:r w:rsidRPr="00D34BDA">
              <w:rPr>
                <w:sz w:val="24"/>
                <w:szCs w:val="24"/>
              </w:rPr>
              <w:t>López et al (2018)</w:t>
            </w:r>
          </w:p>
        </w:tc>
        <w:tc>
          <w:tcPr>
            <w:tcW w:w="992" w:type="dxa"/>
            <w:tcBorders>
              <w:top w:val="single" w:sz="4" w:space="0" w:color="000000"/>
              <w:left w:val="nil"/>
              <w:bottom w:val="single" w:sz="4" w:space="0" w:color="000000"/>
              <w:right w:val="nil"/>
            </w:tcBorders>
            <w:shd w:val="clear" w:color="auto" w:fill="auto"/>
          </w:tcPr>
          <w:p w14:paraId="03B64113"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01EB3B07" w14:textId="77777777" w:rsidR="00477422" w:rsidRPr="00D34BDA" w:rsidRDefault="00443C06" w:rsidP="00D34BDA">
            <w:pPr>
              <w:spacing w:line="360" w:lineRule="auto"/>
              <w:jc w:val="both"/>
              <w:rPr>
                <w:sz w:val="24"/>
                <w:szCs w:val="24"/>
              </w:rPr>
            </w:pPr>
            <w:r w:rsidRPr="00D34BDA">
              <w:rPr>
                <w:sz w:val="24"/>
                <w:szCs w:val="24"/>
              </w:rPr>
              <w:t xml:space="preserve">4943 estudiantes </w:t>
            </w:r>
          </w:p>
        </w:tc>
        <w:tc>
          <w:tcPr>
            <w:tcW w:w="1985" w:type="dxa"/>
            <w:tcBorders>
              <w:top w:val="single" w:sz="4" w:space="0" w:color="000000"/>
              <w:left w:val="nil"/>
              <w:bottom w:val="single" w:sz="4" w:space="0" w:color="000000"/>
              <w:right w:val="nil"/>
            </w:tcBorders>
            <w:shd w:val="clear" w:color="auto" w:fill="auto"/>
          </w:tcPr>
          <w:p w14:paraId="38441D55" w14:textId="77777777" w:rsidR="00477422" w:rsidRPr="00D34BDA" w:rsidRDefault="00443C06" w:rsidP="00D34BDA">
            <w:pPr>
              <w:spacing w:line="360" w:lineRule="auto"/>
              <w:jc w:val="both"/>
              <w:rPr>
                <w:sz w:val="24"/>
                <w:szCs w:val="24"/>
              </w:rPr>
            </w:pPr>
            <w:r w:rsidRPr="00D34BDA">
              <w:rPr>
                <w:sz w:val="24"/>
                <w:szCs w:val="24"/>
              </w:rPr>
              <w:t>Cuestionario CUVE3-ESO</w:t>
            </w:r>
          </w:p>
        </w:tc>
        <w:tc>
          <w:tcPr>
            <w:tcW w:w="3969" w:type="dxa"/>
            <w:tcBorders>
              <w:top w:val="single" w:sz="4" w:space="0" w:color="000000"/>
              <w:left w:val="nil"/>
              <w:bottom w:val="single" w:sz="4" w:space="0" w:color="000000"/>
              <w:right w:val="nil"/>
            </w:tcBorders>
            <w:shd w:val="clear" w:color="auto" w:fill="auto"/>
          </w:tcPr>
          <w:p w14:paraId="28261505" w14:textId="77777777" w:rsidR="00477422" w:rsidRPr="00D34BDA" w:rsidRDefault="00443C06" w:rsidP="00D34BDA">
            <w:pPr>
              <w:spacing w:line="360" w:lineRule="auto"/>
              <w:jc w:val="both"/>
              <w:rPr>
                <w:sz w:val="24"/>
                <w:szCs w:val="24"/>
              </w:rPr>
            </w:pPr>
            <w:r w:rsidRPr="00D34BDA">
              <w:rPr>
                <w:sz w:val="24"/>
                <w:szCs w:val="24"/>
              </w:rPr>
              <w:t>Se evidenció predominio de violencia verbal entre estudiantes y el nivel de violencia percibido es diferente según género, expediente académico y curso escolar</w:t>
            </w:r>
          </w:p>
        </w:tc>
      </w:tr>
      <w:tr w:rsidR="00477422" w:rsidRPr="00D34BDA" w14:paraId="5B68489F"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23F9030" w14:textId="77777777" w:rsidR="00477422" w:rsidRPr="00D34BDA" w:rsidRDefault="00443C06" w:rsidP="00D34BDA">
            <w:pPr>
              <w:spacing w:line="360" w:lineRule="auto"/>
              <w:rPr>
                <w:sz w:val="24"/>
                <w:szCs w:val="24"/>
              </w:rPr>
            </w:pPr>
            <w:r w:rsidRPr="00D34BDA">
              <w:rPr>
                <w:sz w:val="24"/>
                <w:szCs w:val="24"/>
              </w:rPr>
              <w:t>4</w:t>
            </w:r>
          </w:p>
        </w:tc>
        <w:tc>
          <w:tcPr>
            <w:tcW w:w="1177" w:type="dxa"/>
            <w:tcBorders>
              <w:top w:val="single" w:sz="4" w:space="0" w:color="000000"/>
              <w:left w:val="nil"/>
              <w:bottom w:val="single" w:sz="4" w:space="0" w:color="000000"/>
              <w:right w:val="nil"/>
            </w:tcBorders>
            <w:shd w:val="clear" w:color="auto" w:fill="auto"/>
          </w:tcPr>
          <w:p w14:paraId="1B8B4A58" w14:textId="77777777" w:rsidR="00477422" w:rsidRPr="00D34BDA" w:rsidRDefault="00443C06" w:rsidP="00D34BDA">
            <w:pPr>
              <w:spacing w:line="360" w:lineRule="auto"/>
              <w:jc w:val="both"/>
              <w:rPr>
                <w:sz w:val="24"/>
                <w:szCs w:val="24"/>
              </w:rPr>
            </w:pPr>
            <w:proofErr w:type="spellStart"/>
            <w:r w:rsidRPr="00D34BDA">
              <w:rPr>
                <w:sz w:val="24"/>
                <w:szCs w:val="24"/>
              </w:rPr>
              <w:t>Baccarat</w:t>
            </w:r>
            <w:proofErr w:type="spellEnd"/>
            <w:r w:rsidRPr="00D34BDA">
              <w:rPr>
                <w:sz w:val="24"/>
                <w:szCs w:val="24"/>
              </w:rPr>
              <w:t xml:space="preserve"> &amp; Da Silva (2016)</w:t>
            </w:r>
          </w:p>
        </w:tc>
        <w:tc>
          <w:tcPr>
            <w:tcW w:w="992" w:type="dxa"/>
            <w:tcBorders>
              <w:top w:val="single" w:sz="4" w:space="0" w:color="000000"/>
              <w:left w:val="nil"/>
              <w:bottom w:val="single" w:sz="4" w:space="0" w:color="000000"/>
              <w:right w:val="nil"/>
            </w:tcBorders>
            <w:shd w:val="clear" w:color="auto" w:fill="auto"/>
          </w:tcPr>
          <w:p w14:paraId="49AFE1B1" w14:textId="77777777" w:rsidR="00477422" w:rsidRPr="00D34BDA" w:rsidRDefault="00443C06" w:rsidP="00D34BDA">
            <w:pPr>
              <w:spacing w:line="360" w:lineRule="auto"/>
              <w:jc w:val="both"/>
              <w:rPr>
                <w:sz w:val="24"/>
                <w:szCs w:val="24"/>
              </w:rPr>
            </w:pPr>
            <w:r w:rsidRPr="00D34BDA">
              <w:rPr>
                <w:sz w:val="24"/>
                <w:szCs w:val="24"/>
              </w:rPr>
              <w:t>Brasil</w:t>
            </w:r>
          </w:p>
        </w:tc>
        <w:tc>
          <w:tcPr>
            <w:tcW w:w="1417" w:type="dxa"/>
            <w:tcBorders>
              <w:top w:val="single" w:sz="4" w:space="0" w:color="000000"/>
              <w:left w:val="nil"/>
              <w:bottom w:val="single" w:sz="4" w:space="0" w:color="000000"/>
              <w:right w:val="nil"/>
            </w:tcBorders>
            <w:shd w:val="clear" w:color="auto" w:fill="auto"/>
          </w:tcPr>
          <w:p w14:paraId="7B722754" w14:textId="77777777" w:rsidR="00477422" w:rsidRPr="00D34BDA" w:rsidRDefault="00443C06" w:rsidP="00D34BDA">
            <w:pPr>
              <w:spacing w:line="360" w:lineRule="auto"/>
              <w:jc w:val="both"/>
              <w:rPr>
                <w:sz w:val="24"/>
                <w:szCs w:val="24"/>
              </w:rPr>
            </w:pPr>
            <w:r w:rsidRPr="00D34BDA">
              <w:rPr>
                <w:sz w:val="24"/>
                <w:szCs w:val="24"/>
              </w:rPr>
              <w:t xml:space="preserve">2786 estudiantes </w:t>
            </w:r>
          </w:p>
        </w:tc>
        <w:tc>
          <w:tcPr>
            <w:tcW w:w="1985" w:type="dxa"/>
            <w:tcBorders>
              <w:top w:val="single" w:sz="4" w:space="0" w:color="000000"/>
              <w:left w:val="nil"/>
              <w:bottom w:val="single" w:sz="4" w:space="0" w:color="000000"/>
              <w:right w:val="nil"/>
            </w:tcBorders>
            <w:shd w:val="clear" w:color="auto" w:fill="auto"/>
          </w:tcPr>
          <w:p w14:paraId="655BAE29" w14:textId="77777777" w:rsidR="00477422" w:rsidRPr="00D34BDA" w:rsidRDefault="00443C06" w:rsidP="00D34BDA">
            <w:pPr>
              <w:spacing w:line="360" w:lineRule="auto"/>
              <w:jc w:val="both"/>
              <w:rPr>
                <w:sz w:val="24"/>
                <w:szCs w:val="24"/>
              </w:rPr>
            </w:pPr>
            <w:r w:rsidRPr="00D34BDA">
              <w:rPr>
                <w:sz w:val="24"/>
                <w:szCs w:val="24"/>
              </w:rPr>
              <w:t>Cuestionario cerrado y autoadministrado</w:t>
            </w:r>
          </w:p>
        </w:tc>
        <w:tc>
          <w:tcPr>
            <w:tcW w:w="3969" w:type="dxa"/>
            <w:tcBorders>
              <w:top w:val="single" w:sz="4" w:space="0" w:color="000000"/>
              <w:left w:val="nil"/>
              <w:bottom w:val="single" w:sz="4" w:space="0" w:color="000000"/>
              <w:right w:val="nil"/>
            </w:tcBorders>
            <w:shd w:val="clear" w:color="auto" w:fill="auto"/>
          </w:tcPr>
          <w:p w14:paraId="0935436C" w14:textId="77777777" w:rsidR="00477422" w:rsidRPr="00D34BDA" w:rsidRDefault="00443C06" w:rsidP="00D34BDA">
            <w:pPr>
              <w:spacing w:line="360" w:lineRule="auto"/>
              <w:jc w:val="both"/>
              <w:rPr>
                <w:sz w:val="24"/>
                <w:szCs w:val="24"/>
              </w:rPr>
            </w:pPr>
            <w:r w:rsidRPr="00D34BDA">
              <w:rPr>
                <w:sz w:val="24"/>
                <w:szCs w:val="24"/>
              </w:rPr>
              <w:t>334 adolescentes utilizaron la violencia, 59,6% hombres, 57,5% tenían entre 16 a 17 años y 99,7% no especificó el tipo de violencia que utilizó. Ambos sexos ejercieron violencia más de dos años a sus compañeros y 49,5% dejó de hacerlo</w:t>
            </w:r>
          </w:p>
        </w:tc>
      </w:tr>
      <w:tr w:rsidR="00477422" w:rsidRPr="00D34BDA" w14:paraId="5D7E5EE7"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AB6D30E" w14:textId="77777777" w:rsidR="00477422" w:rsidRPr="00D34BDA" w:rsidRDefault="00443C06" w:rsidP="00D34BDA">
            <w:pPr>
              <w:spacing w:line="360" w:lineRule="auto"/>
              <w:rPr>
                <w:sz w:val="24"/>
                <w:szCs w:val="24"/>
              </w:rPr>
            </w:pPr>
            <w:r w:rsidRPr="00D34BDA">
              <w:rPr>
                <w:sz w:val="24"/>
                <w:szCs w:val="24"/>
              </w:rPr>
              <w:lastRenderedPageBreak/>
              <w:t>5</w:t>
            </w:r>
          </w:p>
        </w:tc>
        <w:tc>
          <w:tcPr>
            <w:tcW w:w="1177" w:type="dxa"/>
            <w:tcBorders>
              <w:top w:val="single" w:sz="4" w:space="0" w:color="000000"/>
              <w:left w:val="nil"/>
              <w:bottom w:val="single" w:sz="4" w:space="0" w:color="000000"/>
              <w:right w:val="nil"/>
            </w:tcBorders>
            <w:shd w:val="clear" w:color="auto" w:fill="auto"/>
          </w:tcPr>
          <w:p w14:paraId="62CB8B03" w14:textId="77777777" w:rsidR="00477422" w:rsidRPr="00D34BDA" w:rsidRDefault="00443C06" w:rsidP="00D34BDA">
            <w:pPr>
              <w:spacing w:line="360" w:lineRule="auto"/>
              <w:jc w:val="both"/>
              <w:rPr>
                <w:sz w:val="24"/>
                <w:szCs w:val="24"/>
              </w:rPr>
            </w:pPr>
            <w:r w:rsidRPr="00D34BDA">
              <w:rPr>
                <w:sz w:val="24"/>
                <w:szCs w:val="24"/>
              </w:rPr>
              <w:t>Rodríguez et al (2015)</w:t>
            </w:r>
          </w:p>
        </w:tc>
        <w:tc>
          <w:tcPr>
            <w:tcW w:w="992" w:type="dxa"/>
            <w:tcBorders>
              <w:top w:val="single" w:sz="4" w:space="0" w:color="000000"/>
              <w:left w:val="nil"/>
              <w:bottom w:val="single" w:sz="4" w:space="0" w:color="000000"/>
              <w:right w:val="nil"/>
            </w:tcBorders>
            <w:shd w:val="clear" w:color="auto" w:fill="auto"/>
          </w:tcPr>
          <w:p w14:paraId="35A0E482" w14:textId="77777777" w:rsidR="00477422" w:rsidRPr="00D34BDA" w:rsidRDefault="00443C06" w:rsidP="00D34BDA">
            <w:pPr>
              <w:spacing w:line="360" w:lineRule="auto"/>
              <w:jc w:val="both"/>
              <w:rPr>
                <w:sz w:val="24"/>
                <w:szCs w:val="24"/>
              </w:rPr>
            </w:pPr>
            <w:r w:rsidRPr="00D34BDA">
              <w:rPr>
                <w:sz w:val="24"/>
                <w:szCs w:val="24"/>
              </w:rPr>
              <w:t>Cuba</w:t>
            </w:r>
          </w:p>
        </w:tc>
        <w:tc>
          <w:tcPr>
            <w:tcW w:w="1417" w:type="dxa"/>
            <w:tcBorders>
              <w:top w:val="single" w:sz="4" w:space="0" w:color="000000"/>
              <w:left w:val="nil"/>
              <w:bottom w:val="single" w:sz="4" w:space="0" w:color="000000"/>
              <w:right w:val="nil"/>
            </w:tcBorders>
            <w:shd w:val="clear" w:color="auto" w:fill="auto"/>
          </w:tcPr>
          <w:p w14:paraId="786B10B6" w14:textId="77777777" w:rsidR="00477422" w:rsidRPr="00D34BDA" w:rsidRDefault="00443C06" w:rsidP="00D34BDA">
            <w:pPr>
              <w:spacing w:line="360" w:lineRule="auto"/>
              <w:jc w:val="both"/>
              <w:rPr>
                <w:sz w:val="24"/>
                <w:szCs w:val="24"/>
              </w:rPr>
            </w:pPr>
            <w:r w:rsidRPr="00D34BDA">
              <w:rPr>
                <w:sz w:val="24"/>
                <w:szCs w:val="24"/>
              </w:rPr>
              <w:t xml:space="preserve">53 estudiantes </w:t>
            </w:r>
          </w:p>
        </w:tc>
        <w:tc>
          <w:tcPr>
            <w:tcW w:w="1985" w:type="dxa"/>
            <w:tcBorders>
              <w:top w:val="single" w:sz="4" w:space="0" w:color="000000"/>
              <w:left w:val="nil"/>
              <w:bottom w:val="single" w:sz="4" w:space="0" w:color="000000"/>
              <w:right w:val="nil"/>
            </w:tcBorders>
            <w:shd w:val="clear" w:color="auto" w:fill="auto"/>
          </w:tcPr>
          <w:p w14:paraId="3E6D0CE1" w14:textId="77777777" w:rsidR="00477422" w:rsidRPr="00D34BDA" w:rsidRDefault="00443C06" w:rsidP="00D34BDA">
            <w:pPr>
              <w:spacing w:line="360" w:lineRule="auto"/>
              <w:jc w:val="both"/>
              <w:rPr>
                <w:sz w:val="24"/>
                <w:szCs w:val="24"/>
              </w:rPr>
            </w:pPr>
            <w:r w:rsidRPr="00D34BDA">
              <w:rPr>
                <w:sz w:val="24"/>
                <w:szCs w:val="24"/>
              </w:rPr>
              <w:t>Cuestionario de violencia escolar</w:t>
            </w:r>
          </w:p>
        </w:tc>
        <w:tc>
          <w:tcPr>
            <w:tcW w:w="3969" w:type="dxa"/>
            <w:tcBorders>
              <w:top w:val="single" w:sz="4" w:space="0" w:color="000000"/>
              <w:left w:val="nil"/>
              <w:bottom w:val="single" w:sz="4" w:space="0" w:color="000000"/>
              <w:right w:val="nil"/>
            </w:tcBorders>
            <w:shd w:val="clear" w:color="auto" w:fill="auto"/>
          </w:tcPr>
          <w:p w14:paraId="7893E9D4" w14:textId="77777777" w:rsidR="00477422" w:rsidRPr="00D34BDA" w:rsidRDefault="00443C06" w:rsidP="00D34BDA">
            <w:pPr>
              <w:spacing w:line="360" w:lineRule="auto"/>
              <w:jc w:val="both"/>
              <w:rPr>
                <w:sz w:val="24"/>
                <w:szCs w:val="24"/>
              </w:rPr>
            </w:pPr>
            <w:r w:rsidRPr="00D34BDA">
              <w:rPr>
                <w:sz w:val="24"/>
                <w:szCs w:val="24"/>
              </w:rPr>
              <w:t>Las conductas violentas se deben a padres alcohólicos (28,3%), problemas familiares y violencia familiar (25%), deterioro de la disciplina (75%) y de la relación entre compañeros (70,8%)</w:t>
            </w:r>
          </w:p>
        </w:tc>
      </w:tr>
      <w:tr w:rsidR="00477422" w:rsidRPr="00D34BDA" w14:paraId="55D72CC3"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40BAB8B" w14:textId="77777777" w:rsidR="00477422" w:rsidRPr="00D34BDA" w:rsidRDefault="00443C06" w:rsidP="00D34BDA">
            <w:pPr>
              <w:spacing w:line="360" w:lineRule="auto"/>
              <w:rPr>
                <w:sz w:val="24"/>
                <w:szCs w:val="24"/>
              </w:rPr>
            </w:pPr>
            <w:r w:rsidRPr="00D34BDA">
              <w:rPr>
                <w:sz w:val="24"/>
                <w:szCs w:val="24"/>
              </w:rPr>
              <w:t>6</w:t>
            </w:r>
          </w:p>
        </w:tc>
        <w:tc>
          <w:tcPr>
            <w:tcW w:w="1177" w:type="dxa"/>
            <w:tcBorders>
              <w:top w:val="single" w:sz="4" w:space="0" w:color="000000"/>
              <w:left w:val="nil"/>
              <w:bottom w:val="single" w:sz="4" w:space="0" w:color="000000"/>
              <w:right w:val="nil"/>
            </w:tcBorders>
            <w:shd w:val="clear" w:color="auto" w:fill="auto"/>
          </w:tcPr>
          <w:p w14:paraId="5EC0D55A" w14:textId="77777777" w:rsidR="00477422" w:rsidRPr="00D34BDA" w:rsidRDefault="00443C06" w:rsidP="00D34BDA">
            <w:pPr>
              <w:spacing w:line="360" w:lineRule="auto"/>
              <w:jc w:val="both"/>
              <w:rPr>
                <w:sz w:val="24"/>
                <w:szCs w:val="24"/>
              </w:rPr>
            </w:pPr>
            <w:r w:rsidRPr="00D34BDA">
              <w:rPr>
                <w:sz w:val="24"/>
                <w:szCs w:val="24"/>
              </w:rPr>
              <w:t>Povedano et al (2015)</w:t>
            </w:r>
          </w:p>
        </w:tc>
        <w:tc>
          <w:tcPr>
            <w:tcW w:w="992" w:type="dxa"/>
            <w:tcBorders>
              <w:top w:val="single" w:sz="4" w:space="0" w:color="000000"/>
              <w:left w:val="nil"/>
              <w:bottom w:val="single" w:sz="4" w:space="0" w:color="000000"/>
              <w:right w:val="nil"/>
            </w:tcBorders>
            <w:shd w:val="clear" w:color="auto" w:fill="auto"/>
          </w:tcPr>
          <w:p w14:paraId="26C5C014" w14:textId="77777777" w:rsidR="00477422" w:rsidRPr="00D34BDA" w:rsidRDefault="00443C06" w:rsidP="00D34BDA">
            <w:pPr>
              <w:spacing w:line="360" w:lineRule="auto"/>
              <w:jc w:val="both"/>
              <w:rPr>
                <w:sz w:val="24"/>
                <w:szCs w:val="24"/>
              </w:rPr>
            </w:pPr>
            <w:r w:rsidRPr="00D34BDA">
              <w:rPr>
                <w:sz w:val="24"/>
                <w:szCs w:val="24"/>
              </w:rPr>
              <w:t xml:space="preserve">España </w:t>
            </w:r>
          </w:p>
        </w:tc>
        <w:tc>
          <w:tcPr>
            <w:tcW w:w="1417" w:type="dxa"/>
            <w:tcBorders>
              <w:top w:val="single" w:sz="4" w:space="0" w:color="000000"/>
              <w:left w:val="nil"/>
              <w:bottom w:val="single" w:sz="4" w:space="0" w:color="000000"/>
              <w:right w:val="nil"/>
            </w:tcBorders>
            <w:shd w:val="clear" w:color="auto" w:fill="auto"/>
          </w:tcPr>
          <w:p w14:paraId="0B6685B4" w14:textId="77777777" w:rsidR="00477422" w:rsidRPr="00D34BDA" w:rsidRDefault="00443C06" w:rsidP="00D34BDA">
            <w:pPr>
              <w:spacing w:line="360" w:lineRule="auto"/>
              <w:jc w:val="both"/>
              <w:rPr>
                <w:sz w:val="24"/>
                <w:szCs w:val="24"/>
              </w:rPr>
            </w:pPr>
            <w:r w:rsidRPr="00D34BDA">
              <w:rPr>
                <w:sz w:val="24"/>
                <w:szCs w:val="24"/>
              </w:rPr>
              <w:t>1795 adolescentes de 11 a 18 años, 48% mujeres</w:t>
            </w:r>
          </w:p>
        </w:tc>
        <w:tc>
          <w:tcPr>
            <w:tcW w:w="1985" w:type="dxa"/>
            <w:tcBorders>
              <w:top w:val="single" w:sz="4" w:space="0" w:color="000000"/>
              <w:left w:val="nil"/>
              <w:bottom w:val="single" w:sz="4" w:space="0" w:color="000000"/>
              <w:right w:val="nil"/>
            </w:tcBorders>
            <w:shd w:val="clear" w:color="auto" w:fill="auto"/>
          </w:tcPr>
          <w:p w14:paraId="7723F3F9" w14:textId="77777777" w:rsidR="00477422" w:rsidRPr="00D34BDA" w:rsidRDefault="00443C06" w:rsidP="00D34BDA">
            <w:pPr>
              <w:spacing w:line="360" w:lineRule="auto"/>
              <w:jc w:val="both"/>
              <w:rPr>
                <w:sz w:val="24"/>
                <w:szCs w:val="24"/>
              </w:rPr>
            </w:pPr>
            <w:bookmarkStart w:id="32" w:name="_heading=h.147n2zr" w:colFirst="0" w:colLast="0"/>
            <w:bookmarkEnd w:id="32"/>
            <w:r w:rsidRPr="00D34BDA">
              <w:rPr>
                <w:sz w:val="24"/>
                <w:szCs w:val="24"/>
              </w:rPr>
              <w:t xml:space="preserve">Escala de violencia escolar y escala de victimización entre pares </w:t>
            </w:r>
          </w:p>
        </w:tc>
        <w:tc>
          <w:tcPr>
            <w:tcW w:w="3969" w:type="dxa"/>
            <w:tcBorders>
              <w:top w:val="single" w:sz="4" w:space="0" w:color="000000"/>
              <w:left w:val="nil"/>
              <w:bottom w:val="single" w:sz="4" w:space="0" w:color="000000"/>
              <w:right w:val="nil"/>
            </w:tcBorders>
            <w:shd w:val="clear" w:color="auto" w:fill="auto"/>
          </w:tcPr>
          <w:p w14:paraId="39539064" w14:textId="77777777" w:rsidR="00477422" w:rsidRPr="00D34BDA" w:rsidRDefault="00443C06" w:rsidP="00D34BDA">
            <w:pPr>
              <w:spacing w:line="360" w:lineRule="auto"/>
              <w:jc w:val="both"/>
              <w:rPr>
                <w:sz w:val="24"/>
                <w:szCs w:val="24"/>
              </w:rPr>
            </w:pPr>
            <w:r w:rsidRPr="00D34BDA">
              <w:rPr>
                <w:sz w:val="24"/>
                <w:szCs w:val="24"/>
              </w:rPr>
              <w:t>El clima escolar influye positivamente en la conducta agresiva y negativamente en la conducta agresiva exteriorizada</w:t>
            </w:r>
          </w:p>
        </w:tc>
      </w:tr>
      <w:tr w:rsidR="00477422" w:rsidRPr="00D34BDA" w14:paraId="0F46C4E9"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3ADD05EA" w14:textId="77777777" w:rsidR="00477422" w:rsidRPr="00D34BDA" w:rsidRDefault="00443C06" w:rsidP="00D34BDA">
            <w:pPr>
              <w:spacing w:line="360" w:lineRule="auto"/>
              <w:rPr>
                <w:sz w:val="24"/>
                <w:szCs w:val="24"/>
              </w:rPr>
            </w:pPr>
            <w:r w:rsidRPr="00D34BDA">
              <w:rPr>
                <w:sz w:val="24"/>
                <w:szCs w:val="24"/>
              </w:rPr>
              <w:t>7</w:t>
            </w:r>
          </w:p>
        </w:tc>
        <w:tc>
          <w:tcPr>
            <w:tcW w:w="1177" w:type="dxa"/>
            <w:tcBorders>
              <w:top w:val="single" w:sz="4" w:space="0" w:color="000000"/>
              <w:left w:val="nil"/>
              <w:bottom w:val="single" w:sz="4" w:space="0" w:color="000000"/>
              <w:right w:val="nil"/>
            </w:tcBorders>
            <w:shd w:val="clear" w:color="auto" w:fill="auto"/>
          </w:tcPr>
          <w:p w14:paraId="4C38AA03" w14:textId="77777777" w:rsidR="00477422" w:rsidRPr="00D34BDA" w:rsidRDefault="00443C06" w:rsidP="00D34BDA">
            <w:pPr>
              <w:spacing w:line="360" w:lineRule="auto"/>
              <w:jc w:val="both"/>
              <w:rPr>
                <w:sz w:val="24"/>
                <w:szCs w:val="24"/>
              </w:rPr>
            </w:pPr>
            <w:r w:rsidRPr="00D34BDA">
              <w:rPr>
                <w:sz w:val="24"/>
                <w:szCs w:val="24"/>
              </w:rPr>
              <w:t>Figueroa &amp; Salazar (2015)</w:t>
            </w:r>
          </w:p>
        </w:tc>
        <w:tc>
          <w:tcPr>
            <w:tcW w:w="992" w:type="dxa"/>
            <w:tcBorders>
              <w:top w:val="single" w:sz="4" w:space="0" w:color="000000"/>
              <w:left w:val="nil"/>
              <w:bottom w:val="single" w:sz="4" w:space="0" w:color="000000"/>
              <w:right w:val="nil"/>
            </w:tcBorders>
            <w:shd w:val="clear" w:color="auto" w:fill="auto"/>
          </w:tcPr>
          <w:p w14:paraId="34DF2449" w14:textId="77777777" w:rsidR="00477422" w:rsidRPr="00D34BDA" w:rsidRDefault="00443C06" w:rsidP="00D34BDA">
            <w:pPr>
              <w:spacing w:line="360" w:lineRule="auto"/>
              <w:jc w:val="both"/>
              <w:rPr>
                <w:sz w:val="24"/>
                <w:szCs w:val="24"/>
              </w:rPr>
            </w:pPr>
            <w:r w:rsidRPr="00D34BDA">
              <w:rPr>
                <w:sz w:val="24"/>
                <w:szCs w:val="24"/>
              </w:rPr>
              <w:t>México</w:t>
            </w:r>
          </w:p>
        </w:tc>
        <w:tc>
          <w:tcPr>
            <w:tcW w:w="1417" w:type="dxa"/>
            <w:tcBorders>
              <w:top w:val="single" w:sz="4" w:space="0" w:color="000000"/>
              <w:left w:val="nil"/>
              <w:bottom w:val="single" w:sz="4" w:space="0" w:color="000000"/>
              <w:right w:val="nil"/>
            </w:tcBorders>
            <w:shd w:val="clear" w:color="auto" w:fill="auto"/>
          </w:tcPr>
          <w:p w14:paraId="6F7FCD46" w14:textId="77777777" w:rsidR="00477422" w:rsidRPr="00D34BDA" w:rsidRDefault="00443C06" w:rsidP="00D34BDA">
            <w:pPr>
              <w:spacing w:line="360" w:lineRule="auto"/>
              <w:jc w:val="both"/>
              <w:rPr>
                <w:sz w:val="24"/>
                <w:szCs w:val="24"/>
              </w:rPr>
            </w:pPr>
            <w:r w:rsidRPr="00D34BDA">
              <w:rPr>
                <w:sz w:val="24"/>
                <w:szCs w:val="24"/>
              </w:rPr>
              <w:t xml:space="preserve">576 estudiantes </w:t>
            </w:r>
          </w:p>
        </w:tc>
        <w:tc>
          <w:tcPr>
            <w:tcW w:w="1985" w:type="dxa"/>
            <w:tcBorders>
              <w:top w:val="single" w:sz="4" w:space="0" w:color="000000"/>
              <w:left w:val="nil"/>
              <w:bottom w:val="single" w:sz="4" w:space="0" w:color="000000"/>
              <w:right w:val="nil"/>
            </w:tcBorders>
            <w:shd w:val="clear" w:color="auto" w:fill="auto"/>
          </w:tcPr>
          <w:p w14:paraId="14F2DE95" w14:textId="77777777" w:rsidR="00477422" w:rsidRPr="00D34BDA" w:rsidRDefault="00443C06" w:rsidP="00D34BDA">
            <w:pPr>
              <w:spacing w:line="360" w:lineRule="auto"/>
              <w:jc w:val="both"/>
              <w:rPr>
                <w:sz w:val="24"/>
                <w:szCs w:val="24"/>
              </w:rPr>
            </w:pPr>
            <w:proofErr w:type="spellStart"/>
            <w:r w:rsidRPr="00D34BDA">
              <w:rPr>
                <w:sz w:val="24"/>
                <w:szCs w:val="24"/>
              </w:rPr>
              <w:t>Agression</w:t>
            </w:r>
            <w:proofErr w:type="spellEnd"/>
            <w:r w:rsidRPr="00D34BDA">
              <w:rPr>
                <w:sz w:val="24"/>
                <w:szCs w:val="24"/>
              </w:rPr>
              <w:t xml:space="preserve"> </w:t>
            </w:r>
            <w:proofErr w:type="spellStart"/>
            <w:r w:rsidRPr="00D34BDA">
              <w:rPr>
                <w:sz w:val="24"/>
                <w:szCs w:val="24"/>
              </w:rPr>
              <w:t>Questionnaire</w:t>
            </w:r>
            <w:proofErr w:type="spellEnd"/>
          </w:p>
        </w:tc>
        <w:tc>
          <w:tcPr>
            <w:tcW w:w="3969" w:type="dxa"/>
            <w:tcBorders>
              <w:top w:val="single" w:sz="4" w:space="0" w:color="000000"/>
              <w:left w:val="nil"/>
              <w:bottom w:val="single" w:sz="4" w:space="0" w:color="000000"/>
              <w:right w:val="nil"/>
            </w:tcBorders>
            <w:shd w:val="clear" w:color="auto" w:fill="auto"/>
          </w:tcPr>
          <w:p w14:paraId="4451C030" w14:textId="77777777" w:rsidR="00477422" w:rsidRPr="00D34BDA" w:rsidRDefault="00443C06" w:rsidP="00D34BDA">
            <w:pPr>
              <w:spacing w:line="360" w:lineRule="auto"/>
              <w:jc w:val="both"/>
              <w:rPr>
                <w:sz w:val="24"/>
                <w:szCs w:val="24"/>
              </w:rPr>
            </w:pPr>
            <w:r w:rsidRPr="00D34BDA">
              <w:rPr>
                <w:sz w:val="24"/>
                <w:szCs w:val="24"/>
              </w:rPr>
              <w:t>Agresión verbal (nivel medio y bajo), agresión física (alto y medio), ira (medio y bajo), Hostilidad (alto medio y bajo)</w:t>
            </w:r>
          </w:p>
        </w:tc>
      </w:tr>
      <w:tr w:rsidR="00477422" w:rsidRPr="00D34BDA" w14:paraId="09C558C5"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8FCDF76" w14:textId="77777777" w:rsidR="00477422" w:rsidRPr="00D34BDA" w:rsidRDefault="00443C06" w:rsidP="00D34BDA">
            <w:pPr>
              <w:spacing w:line="360" w:lineRule="auto"/>
              <w:rPr>
                <w:sz w:val="24"/>
                <w:szCs w:val="24"/>
              </w:rPr>
            </w:pPr>
            <w:r w:rsidRPr="00D34BDA">
              <w:rPr>
                <w:sz w:val="24"/>
                <w:szCs w:val="24"/>
              </w:rPr>
              <w:t>8</w:t>
            </w:r>
          </w:p>
        </w:tc>
        <w:tc>
          <w:tcPr>
            <w:tcW w:w="1177" w:type="dxa"/>
            <w:tcBorders>
              <w:top w:val="single" w:sz="4" w:space="0" w:color="000000"/>
              <w:left w:val="nil"/>
              <w:bottom w:val="single" w:sz="4" w:space="0" w:color="000000"/>
              <w:right w:val="nil"/>
            </w:tcBorders>
            <w:shd w:val="clear" w:color="auto" w:fill="auto"/>
          </w:tcPr>
          <w:p w14:paraId="081569EB" w14:textId="77777777" w:rsidR="00477422" w:rsidRPr="00D34BDA" w:rsidRDefault="00443C06" w:rsidP="00D34BDA">
            <w:pPr>
              <w:spacing w:line="360" w:lineRule="auto"/>
              <w:jc w:val="both"/>
              <w:rPr>
                <w:sz w:val="24"/>
                <w:szCs w:val="24"/>
              </w:rPr>
            </w:pPr>
            <w:proofErr w:type="spellStart"/>
            <w:r w:rsidRPr="00D34BDA">
              <w:rPr>
                <w:sz w:val="24"/>
                <w:szCs w:val="24"/>
              </w:rPr>
              <w:t>Zeladita</w:t>
            </w:r>
            <w:proofErr w:type="spellEnd"/>
            <w:r w:rsidRPr="00D34BDA">
              <w:rPr>
                <w:sz w:val="24"/>
                <w:szCs w:val="24"/>
              </w:rPr>
              <w:t xml:space="preserve"> et al (2020)</w:t>
            </w:r>
          </w:p>
        </w:tc>
        <w:tc>
          <w:tcPr>
            <w:tcW w:w="992" w:type="dxa"/>
            <w:tcBorders>
              <w:top w:val="single" w:sz="4" w:space="0" w:color="000000"/>
              <w:left w:val="nil"/>
              <w:bottom w:val="single" w:sz="4" w:space="0" w:color="000000"/>
              <w:right w:val="nil"/>
            </w:tcBorders>
            <w:shd w:val="clear" w:color="auto" w:fill="auto"/>
          </w:tcPr>
          <w:p w14:paraId="388D0AC1" w14:textId="77777777" w:rsidR="00477422" w:rsidRPr="00D34BDA" w:rsidRDefault="00443C06" w:rsidP="00D34BDA">
            <w:pPr>
              <w:spacing w:line="360" w:lineRule="auto"/>
              <w:jc w:val="both"/>
              <w:rPr>
                <w:sz w:val="24"/>
                <w:szCs w:val="24"/>
              </w:rPr>
            </w:pPr>
            <w:r w:rsidRPr="00D34BDA">
              <w:rPr>
                <w:sz w:val="24"/>
                <w:szCs w:val="24"/>
              </w:rPr>
              <w:t>Perú</w:t>
            </w:r>
          </w:p>
        </w:tc>
        <w:tc>
          <w:tcPr>
            <w:tcW w:w="1417" w:type="dxa"/>
            <w:tcBorders>
              <w:top w:val="single" w:sz="4" w:space="0" w:color="000000"/>
              <w:left w:val="nil"/>
              <w:bottom w:val="single" w:sz="4" w:space="0" w:color="000000"/>
              <w:right w:val="nil"/>
            </w:tcBorders>
            <w:shd w:val="clear" w:color="auto" w:fill="auto"/>
          </w:tcPr>
          <w:p w14:paraId="15E2524D" w14:textId="77777777" w:rsidR="00477422" w:rsidRPr="00D34BDA" w:rsidRDefault="00443C06" w:rsidP="00D34BDA">
            <w:pPr>
              <w:spacing w:line="360" w:lineRule="auto"/>
              <w:jc w:val="both"/>
              <w:rPr>
                <w:sz w:val="24"/>
                <w:szCs w:val="24"/>
              </w:rPr>
            </w:pPr>
            <w:r w:rsidRPr="00D34BDA">
              <w:rPr>
                <w:sz w:val="24"/>
                <w:szCs w:val="24"/>
              </w:rPr>
              <w:t>702 estudiantes</w:t>
            </w:r>
          </w:p>
        </w:tc>
        <w:tc>
          <w:tcPr>
            <w:tcW w:w="1985" w:type="dxa"/>
            <w:tcBorders>
              <w:top w:val="single" w:sz="4" w:space="0" w:color="000000"/>
              <w:left w:val="nil"/>
              <w:bottom w:val="single" w:sz="4" w:space="0" w:color="000000"/>
              <w:right w:val="nil"/>
            </w:tcBorders>
            <w:shd w:val="clear" w:color="auto" w:fill="auto"/>
          </w:tcPr>
          <w:p w14:paraId="267C12B1" w14:textId="77777777" w:rsidR="00477422" w:rsidRPr="00D34BDA" w:rsidRDefault="00443C06" w:rsidP="00D34BDA">
            <w:pPr>
              <w:spacing w:line="360" w:lineRule="auto"/>
              <w:jc w:val="both"/>
              <w:rPr>
                <w:sz w:val="24"/>
                <w:szCs w:val="24"/>
              </w:rPr>
            </w:pPr>
            <w:r w:rsidRPr="00D34BDA">
              <w:rPr>
                <w:sz w:val="24"/>
                <w:szCs w:val="24"/>
              </w:rPr>
              <w:t>Cuestionario de actitudes hacia la violencia (CAHV25)</w:t>
            </w:r>
          </w:p>
        </w:tc>
        <w:tc>
          <w:tcPr>
            <w:tcW w:w="3969" w:type="dxa"/>
            <w:tcBorders>
              <w:top w:val="single" w:sz="4" w:space="0" w:color="000000"/>
              <w:left w:val="nil"/>
              <w:bottom w:val="single" w:sz="4" w:space="0" w:color="000000"/>
              <w:right w:val="nil"/>
            </w:tcBorders>
            <w:shd w:val="clear" w:color="auto" w:fill="auto"/>
          </w:tcPr>
          <w:p w14:paraId="00E5C50E" w14:textId="77777777" w:rsidR="00477422" w:rsidRPr="00D34BDA" w:rsidRDefault="00443C06" w:rsidP="00D34BDA">
            <w:pPr>
              <w:spacing w:line="360" w:lineRule="auto"/>
              <w:jc w:val="both"/>
              <w:rPr>
                <w:sz w:val="24"/>
                <w:szCs w:val="24"/>
              </w:rPr>
            </w:pPr>
            <w:r w:rsidRPr="00D34BDA">
              <w:rPr>
                <w:sz w:val="24"/>
                <w:szCs w:val="24"/>
              </w:rPr>
              <w:t>87,3% recibió información sobre violencia escolar. La violencia escolar tiene diferencias según sexo, grado de estudio y uso de redes sociales</w:t>
            </w:r>
          </w:p>
        </w:tc>
      </w:tr>
      <w:tr w:rsidR="00477422" w:rsidRPr="00D34BDA" w14:paraId="165A5035"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2EB3742" w14:textId="77777777" w:rsidR="00477422" w:rsidRPr="00D34BDA" w:rsidRDefault="00443C06" w:rsidP="00D34BDA">
            <w:pPr>
              <w:spacing w:line="360" w:lineRule="auto"/>
              <w:rPr>
                <w:sz w:val="24"/>
                <w:szCs w:val="24"/>
              </w:rPr>
            </w:pPr>
            <w:r w:rsidRPr="00D34BDA">
              <w:rPr>
                <w:sz w:val="24"/>
                <w:szCs w:val="24"/>
              </w:rPr>
              <w:t>9</w:t>
            </w:r>
          </w:p>
        </w:tc>
        <w:tc>
          <w:tcPr>
            <w:tcW w:w="1177" w:type="dxa"/>
            <w:tcBorders>
              <w:top w:val="single" w:sz="4" w:space="0" w:color="000000"/>
              <w:left w:val="nil"/>
              <w:bottom w:val="single" w:sz="4" w:space="0" w:color="000000"/>
              <w:right w:val="nil"/>
            </w:tcBorders>
            <w:shd w:val="clear" w:color="auto" w:fill="auto"/>
          </w:tcPr>
          <w:p w14:paraId="44B3E56F" w14:textId="77777777" w:rsidR="00477422" w:rsidRPr="00D34BDA" w:rsidRDefault="00443C06" w:rsidP="00D34BDA">
            <w:pPr>
              <w:spacing w:line="360" w:lineRule="auto"/>
              <w:jc w:val="both"/>
              <w:rPr>
                <w:sz w:val="24"/>
                <w:szCs w:val="24"/>
              </w:rPr>
            </w:pPr>
            <w:r w:rsidRPr="00D34BDA">
              <w:rPr>
                <w:sz w:val="24"/>
                <w:szCs w:val="24"/>
              </w:rPr>
              <w:t>Esteban et al (2020)</w:t>
            </w:r>
          </w:p>
        </w:tc>
        <w:tc>
          <w:tcPr>
            <w:tcW w:w="992" w:type="dxa"/>
            <w:tcBorders>
              <w:top w:val="single" w:sz="4" w:space="0" w:color="000000"/>
              <w:left w:val="nil"/>
              <w:bottom w:val="single" w:sz="4" w:space="0" w:color="000000"/>
              <w:right w:val="nil"/>
            </w:tcBorders>
            <w:shd w:val="clear" w:color="auto" w:fill="auto"/>
          </w:tcPr>
          <w:p w14:paraId="4475BEB2" w14:textId="77777777" w:rsidR="00477422" w:rsidRPr="00D34BDA" w:rsidRDefault="00443C06" w:rsidP="00D34BDA">
            <w:pPr>
              <w:spacing w:line="360" w:lineRule="auto"/>
              <w:jc w:val="both"/>
              <w:rPr>
                <w:sz w:val="24"/>
                <w:szCs w:val="24"/>
              </w:rPr>
            </w:pPr>
            <w:r w:rsidRPr="00D34BDA">
              <w:rPr>
                <w:sz w:val="24"/>
                <w:szCs w:val="24"/>
              </w:rPr>
              <w:t xml:space="preserve">Colombia </w:t>
            </w:r>
          </w:p>
        </w:tc>
        <w:tc>
          <w:tcPr>
            <w:tcW w:w="1417" w:type="dxa"/>
            <w:tcBorders>
              <w:top w:val="single" w:sz="4" w:space="0" w:color="000000"/>
              <w:left w:val="nil"/>
              <w:bottom w:val="single" w:sz="4" w:space="0" w:color="000000"/>
              <w:right w:val="nil"/>
            </w:tcBorders>
            <w:shd w:val="clear" w:color="auto" w:fill="auto"/>
          </w:tcPr>
          <w:p w14:paraId="742197AA" w14:textId="77777777" w:rsidR="00477422" w:rsidRPr="00D34BDA" w:rsidRDefault="00443C06" w:rsidP="00D34BDA">
            <w:pPr>
              <w:spacing w:line="360" w:lineRule="auto"/>
              <w:jc w:val="both"/>
              <w:rPr>
                <w:sz w:val="24"/>
                <w:szCs w:val="24"/>
              </w:rPr>
            </w:pPr>
            <w:r w:rsidRPr="00D34BDA">
              <w:rPr>
                <w:sz w:val="24"/>
                <w:szCs w:val="24"/>
              </w:rPr>
              <w:t xml:space="preserve">816 adolescentes </w:t>
            </w:r>
          </w:p>
        </w:tc>
        <w:tc>
          <w:tcPr>
            <w:tcW w:w="1985" w:type="dxa"/>
            <w:tcBorders>
              <w:top w:val="single" w:sz="4" w:space="0" w:color="000000"/>
              <w:left w:val="nil"/>
              <w:bottom w:val="single" w:sz="4" w:space="0" w:color="000000"/>
              <w:right w:val="nil"/>
            </w:tcBorders>
            <w:shd w:val="clear" w:color="auto" w:fill="auto"/>
          </w:tcPr>
          <w:p w14:paraId="47C44F44" w14:textId="77777777" w:rsidR="00477422" w:rsidRPr="00D34BDA" w:rsidRDefault="00443C06" w:rsidP="00D34BDA">
            <w:pPr>
              <w:spacing w:line="360" w:lineRule="auto"/>
              <w:jc w:val="both"/>
              <w:rPr>
                <w:sz w:val="24"/>
                <w:szCs w:val="24"/>
              </w:rPr>
            </w:pPr>
            <w:r w:rsidRPr="00D34BDA">
              <w:rPr>
                <w:sz w:val="24"/>
                <w:szCs w:val="24"/>
              </w:rPr>
              <w:t>Encuesta sobre la convivencia escolar</w:t>
            </w:r>
          </w:p>
        </w:tc>
        <w:tc>
          <w:tcPr>
            <w:tcW w:w="3969" w:type="dxa"/>
            <w:tcBorders>
              <w:top w:val="single" w:sz="4" w:space="0" w:color="000000"/>
              <w:left w:val="nil"/>
              <w:bottom w:val="single" w:sz="4" w:space="0" w:color="000000"/>
              <w:right w:val="nil"/>
            </w:tcBorders>
            <w:shd w:val="clear" w:color="auto" w:fill="auto"/>
          </w:tcPr>
          <w:p w14:paraId="5121BCF1" w14:textId="77777777" w:rsidR="00477422" w:rsidRPr="00D34BDA" w:rsidRDefault="00443C06" w:rsidP="00D34BDA">
            <w:pPr>
              <w:spacing w:line="360" w:lineRule="auto"/>
              <w:jc w:val="both"/>
              <w:rPr>
                <w:sz w:val="24"/>
                <w:szCs w:val="24"/>
              </w:rPr>
            </w:pPr>
            <w:r w:rsidRPr="00D34BDA">
              <w:rPr>
                <w:sz w:val="24"/>
                <w:szCs w:val="24"/>
              </w:rPr>
              <w:t>84,2% presenció alguna situación de violencia, 33,8% sufrió violencia y el 22% agredió a algún compañero. Predominó, la violencia verbal 80,1%, seguida de la violencia física 48% y en 37% la violencia psicológica</w:t>
            </w:r>
          </w:p>
        </w:tc>
      </w:tr>
      <w:tr w:rsidR="00477422" w:rsidRPr="00D34BDA" w14:paraId="66E862A9"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1C3AEE3" w14:textId="77777777" w:rsidR="00477422" w:rsidRPr="00D34BDA" w:rsidRDefault="00443C06" w:rsidP="00D34BDA">
            <w:pPr>
              <w:spacing w:line="360" w:lineRule="auto"/>
              <w:rPr>
                <w:sz w:val="24"/>
                <w:szCs w:val="24"/>
              </w:rPr>
            </w:pPr>
            <w:r w:rsidRPr="00D34BDA">
              <w:rPr>
                <w:sz w:val="24"/>
                <w:szCs w:val="24"/>
              </w:rPr>
              <w:t>10</w:t>
            </w:r>
          </w:p>
        </w:tc>
        <w:tc>
          <w:tcPr>
            <w:tcW w:w="1177" w:type="dxa"/>
            <w:tcBorders>
              <w:top w:val="single" w:sz="4" w:space="0" w:color="000000"/>
              <w:left w:val="nil"/>
              <w:bottom w:val="single" w:sz="4" w:space="0" w:color="000000"/>
              <w:right w:val="nil"/>
            </w:tcBorders>
            <w:shd w:val="clear" w:color="auto" w:fill="auto"/>
          </w:tcPr>
          <w:p w14:paraId="6B1905B1" w14:textId="77777777" w:rsidR="00477422" w:rsidRPr="00D34BDA" w:rsidRDefault="00443C06" w:rsidP="00D34BDA">
            <w:pPr>
              <w:spacing w:line="360" w:lineRule="auto"/>
              <w:jc w:val="both"/>
              <w:rPr>
                <w:sz w:val="24"/>
                <w:szCs w:val="24"/>
              </w:rPr>
            </w:pPr>
            <w:r w:rsidRPr="00D34BDA">
              <w:rPr>
                <w:sz w:val="24"/>
                <w:szCs w:val="24"/>
              </w:rPr>
              <w:t>Bonilla et al (2020)</w:t>
            </w:r>
          </w:p>
        </w:tc>
        <w:tc>
          <w:tcPr>
            <w:tcW w:w="992" w:type="dxa"/>
            <w:tcBorders>
              <w:top w:val="single" w:sz="4" w:space="0" w:color="000000"/>
              <w:left w:val="nil"/>
              <w:bottom w:val="single" w:sz="4" w:space="0" w:color="000000"/>
              <w:right w:val="nil"/>
            </w:tcBorders>
            <w:shd w:val="clear" w:color="auto" w:fill="auto"/>
          </w:tcPr>
          <w:p w14:paraId="39FC3F3A" w14:textId="77777777" w:rsidR="00477422" w:rsidRPr="00D34BDA" w:rsidRDefault="00443C06" w:rsidP="00D34BDA">
            <w:pPr>
              <w:spacing w:line="360" w:lineRule="auto"/>
              <w:jc w:val="both"/>
              <w:rPr>
                <w:sz w:val="24"/>
                <w:szCs w:val="24"/>
              </w:rPr>
            </w:pPr>
            <w:r w:rsidRPr="00D34BDA">
              <w:rPr>
                <w:sz w:val="24"/>
                <w:szCs w:val="24"/>
              </w:rPr>
              <w:t>Perú</w:t>
            </w:r>
          </w:p>
        </w:tc>
        <w:tc>
          <w:tcPr>
            <w:tcW w:w="1417" w:type="dxa"/>
            <w:tcBorders>
              <w:top w:val="single" w:sz="4" w:space="0" w:color="000000"/>
              <w:left w:val="nil"/>
              <w:bottom w:val="single" w:sz="4" w:space="0" w:color="000000"/>
              <w:right w:val="nil"/>
            </w:tcBorders>
            <w:shd w:val="clear" w:color="auto" w:fill="auto"/>
          </w:tcPr>
          <w:p w14:paraId="1D126B84" w14:textId="77777777" w:rsidR="00477422" w:rsidRPr="00D34BDA" w:rsidRDefault="00443C06" w:rsidP="00D34BDA">
            <w:pPr>
              <w:spacing w:line="360" w:lineRule="auto"/>
              <w:jc w:val="both"/>
              <w:rPr>
                <w:sz w:val="24"/>
                <w:szCs w:val="24"/>
              </w:rPr>
            </w:pPr>
            <w:r w:rsidRPr="00D34BDA">
              <w:rPr>
                <w:sz w:val="24"/>
                <w:szCs w:val="24"/>
              </w:rPr>
              <w:t xml:space="preserve">1001 estudiantes </w:t>
            </w:r>
          </w:p>
        </w:tc>
        <w:tc>
          <w:tcPr>
            <w:tcW w:w="1985" w:type="dxa"/>
            <w:tcBorders>
              <w:top w:val="single" w:sz="4" w:space="0" w:color="000000"/>
              <w:left w:val="nil"/>
              <w:bottom w:val="single" w:sz="4" w:space="0" w:color="000000"/>
              <w:right w:val="nil"/>
            </w:tcBorders>
            <w:shd w:val="clear" w:color="auto" w:fill="auto"/>
          </w:tcPr>
          <w:p w14:paraId="66B35974" w14:textId="77777777" w:rsidR="00477422" w:rsidRPr="00D34BDA" w:rsidRDefault="00443C06" w:rsidP="00D34BDA">
            <w:pPr>
              <w:spacing w:line="360" w:lineRule="auto"/>
              <w:jc w:val="both"/>
              <w:rPr>
                <w:sz w:val="24"/>
                <w:szCs w:val="24"/>
              </w:rPr>
            </w:pPr>
            <w:r w:rsidRPr="00D34BDA">
              <w:rPr>
                <w:sz w:val="24"/>
                <w:szCs w:val="24"/>
              </w:rPr>
              <w:t>Cuestionario AVE - E</w:t>
            </w:r>
          </w:p>
        </w:tc>
        <w:tc>
          <w:tcPr>
            <w:tcW w:w="3969" w:type="dxa"/>
            <w:tcBorders>
              <w:top w:val="single" w:sz="4" w:space="0" w:color="000000"/>
              <w:left w:val="nil"/>
              <w:bottom w:val="single" w:sz="4" w:space="0" w:color="000000"/>
              <w:right w:val="nil"/>
            </w:tcBorders>
            <w:shd w:val="clear" w:color="auto" w:fill="auto"/>
          </w:tcPr>
          <w:p w14:paraId="097BA151" w14:textId="77777777" w:rsidR="00477422" w:rsidRPr="00D34BDA" w:rsidRDefault="00443C06" w:rsidP="00D34BDA">
            <w:pPr>
              <w:spacing w:line="360" w:lineRule="auto"/>
              <w:jc w:val="both"/>
              <w:rPr>
                <w:sz w:val="24"/>
                <w:szCs w:val="24"/>
              </w:rPr>
            </w:pPr>
            <w:r w:rsidRPr="00D34BDA">
              <w:rPr>
                <w:sz w:val="24"/>
                <w:szCs w:val="24"/>
              </w:rPr>
              <w:t>Se construyó un instrumento para medir la violencia escolar. 51 ítems con una validez de contenido de coeficiente V de Aiken 0,87</w:t>
            </w:r>
          </w:p>
        </w:tc>
      </w:tr>
      <w:tr w:rsidR="00477422" w:rsidRPr="00D34BDA" w14:paraId="3FB518F2"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C1DDD1C" w14:textId="77777777" w:rsidR="00477422" w:rsidRPr="00D34BDA" w:rsidRDefault="00443C06" w:rsidP="00D34BDA">
            <w:pPr>
              <w:spacing w:line="360" w:lineRule="auto"/>
              <w:rPr>
                <w:sz w:val="24"/>
                <w:szCs w:val="24"/>
              </w:rPr>
            </w:pPr>
            <w:r w:rsidRPr="00D34BDA">
              <w:rPr>
                <w:sz w:val="24"/>
                <w:szCs w:val="24"/>
              </w:rPr>
              <w:t>11</w:t>
            </w:r>
          </w:p>
        </w:tc>
        <w:tc>
          <w:tcPr>
            <w:tcW w:w="1177" w:type="dxa"/>
            <w:tcBorders>
              <w:top w:val="single" w:sz="4" w:space="0" w:color="000000"/>
              <w:left w:val="nil"/>
              <w:bottom w:val="single" w:sz="4" w:space="0" w:color="000000"/>
              <w:right w:val="nil"/>
            </w:tcBorders>
            <w:shd w:val="clear" w:color="auto" w:fill="auto"/>
          </w:tcPr>
          <w:p w14:paraId="20B874B5" w14:textId="77777777" w:rsidR="00477422" w:rsidRPr="00D34BDA" w:rsidRDefault="00443C06" w:rsidP="00D34BDA">
            <w:pPr>
              <w:spacing w:line="360" w:lineRule="auto"/>
              <w:jc w:val="both"/>
              <w:rPr>
                <w:sz w:val="24"/>
                <w:szCs w:val="24"/>
              </w:rPr>
            </w:pPr>
            <w:proofErr w:type="spellStart"/>
            <w:r w:rsidRPr="00D34BDA">
              <w:rPr>
                <w:sz w:val="24"/>
                <w:szCs w:val="24"/>
              </w:rPr>
              <w:t>Rodrigues</w:t>
            </w:r>
            <w:proofErr w:type="spellEnd"/>
            <w:r w:rsidRPr="00D34BDA">
              <w:rPr>
                <w:sz w:val="24"/>
                <w:szCs w:val="24"/>
              </w:rPr>
              <w:t xml:space="preserve"> et al (2020)</w:t>
            </w:r>
            <w:r w:rsidRPr="00D34BDA">
              <w:rPr>
                <w:sz w:val="24"/>
                <w:szCs w:val="24"/>
              </w:rPr>
              <w:tab/>
            </w:r>
            <w:r w:rsidRPr="00D34BDA">
              <w:rPr>
                <w:sz w:val="24"/>
                <w:szCs w:val="24"/>
              </w:rPr>
              <w:tab/>
              <w:t>.</w:t>
            </w:r>
          </w:p>
        </w:tc>
        <w:tc>
          <w:tcPr>
            <w:tcW w:w="992" w:type="dxa"/>
            <w:tcBorders>
              <w:top w:val="single" w:sz="4" w:space="0" w:color="000000"/>
              <w:left w:val="nil"/>
              <w:bottom w:val="single" w:sz="4" w:space="0" w:color="000000"/>
              <w:right w:val="nil"/>
            </w:tcBorders>
            <w:shd w:val="clear" w:color="auto" w:fill="auto"/>
          </w:tcPr>
          <w:p w14:paraId="5F620F35" w14:textId="77777777" w:rsidR="00477422" w:rsidRPr="00D34BDA" w:rsidRDefault="00443C06" w:rsidP="00D34BDA">
            <w:pPr>
              <w:spacing w:line="360" w:lineRule="auto"/>
              <w:jc w:val="both"/>
              <w:rPr>
                <w:sz w:val="24"/>
                <w:szCs w:val="24"/>
              </w:rPr>
            </w:pPr>
            <w:r w:rsidRPr="00D34BDA">
              <w:rPr>
                <w:sz w:val="24"/>
                <w:szCs w:val="24"/>
              </w:rPr>
              <w:t>Brasil</w:t>
            </w:r>
          </w:p>
        </w:tc>
        <w:tc>
          <w:tcPr>
            <w:tcW w:w="1417" w:type="dxa"/>
            <w:tcBorders>
              <w:top w:val="single" w:sz="4" w:space="0" w:color="000000"/>
              <w:left w:val="nil"/>
              <w:bottom w:val="single" w:sz="4" w:space="0" w:color="000000"/>
              <w:right w:val="nil"/>
            </w:tcBorders>
            <w:shd w:val="clear" w:color="auto" w:fill="auto"/>
          </w:tcPr>
          <w:p w14:paraId="4FEE3AB8" w14:textId="77777777" w:rsidR="00477422" w:rsidRPr="00D34BDA" w:rsidRDefault="00443C06" w:rsidP="00D34BDA">
            <w:pPr>
              <w:spacing w:line="360" w:lineRule="auto"/>
              <w:jc w:val="both"/>
              <w:rPr>
                <w:sz w:val="24"/>
                <w:szCs w:val="24"/>
              </w:rPr>
            </w:pPr>
            <w:r w:rsidRPr="00D34BDA">
              <w:rPr>
                <w:sz w:val="24"/>
                <w:szCs w:val="24"/>
              </w:rPr>
              <w:t>10699 estudiantes</w:t>
            </w:r>
          </w:p>
        </w:tc>
        <w:tc>
          <w:tcPr>
            <w:tcW w:w="1985" w:type="dxa"/>
            <w:tcBorders>
              <w:top w:val="single" w:sz="4" w:space="0" w:color="000000"/>
              <w:left w:val="nil"/>
              <w:bottom w:val="single" w:sz="4" w:space="0" w:color="000000"/>
              <w:right w:val="nil"/>
            </w:tcBorders>
            <w:shd w:val="clear" w:color="auto" w:fill="auto"/>
          </w:tcPr>
          <w:p w14:paraId="014F9637" w14:textId="77777777" w:rsidR="00477422" w:rsidRPr="00D34BDA" w:rsidRDefault="00443C06" w:rsidP="00D34BDA">
            <w:pPr>
              <w:spacing w:line="360" w:lineRule="auto"/>
              <w:jc w:val="both"/>
              <w:rPr>
                <w:sz w:val="24"/>
                <w:szCs w:val="24"/>
              </w:rPr>
            </w:pPr>
            <w:proofErr w:type="spellStart"/>
            <w:r w:rsidRPr="00D34BDA">
              <w:rPr>
                <w:sz w:val="24"/>
                <w:szCs w:val="24"/>
              </w:rPr>
              <w:t>PeNSÉ</w:t>
            </w:r>
            <w:proofErr w:type="spellEnd"/>
          </w:p>
        </w:tc>
        <w:tc>
          <w:tcPr>
            <w:tcW w:w="3969" w:type="dxa"/>
            <w:tcBorders>
              <w:top w:val="single" w:sz="4" w:space="0" w:color="000000"/>
              <w:left w:val="nil"/>
              <w:bottom w:val="single" w:sz="4" w:space="0" w:color="000000"/>
              <w:right w:val="nil"/>
            </w:tcBorders>
            <w:shd w:val="clear" w:color="auto" w:fill="auto"/>
          </w:tcPr>
          <w:p w14:paraId="654268A3" w14:textId="77777777" w:rsidR="00477422" w:rsidRPr="00D34BDA" w:rsidRDefault="00443C06" w:rsidP="00D34BDA">
            <w:pPr>
              <w:spacing w:line="360" w:lineRule="auto"/>
              <w:jc w:val="both"/>
              <w:rPr>
                <w:sz w:val="24"/>
                <w:szCs w:val="24"/>
              </w:rPr>
            </w:pPr>
            <w:r w:rsidRPr="00D34BDA">
              <w:rPr>
                <w:sz w:val="24"/>
                <w:szCs w:val="24"/>
              </w:rPr>
              <w:t xml:space="preserve">Víctimas de </w:t>
            </w:r>
            <w:proofErr w:type="spellStart"/>
            <w:r w:rsidRPr="00D34BDA">
              <w:rPr>
                <w:sz w:val="24"/>
                <w:szCs w:val="24"/>
              </w:rPr>
              <w:t>bullying</w:t>
            </w:r>
            <w:proofErr w:type="spellEnd"/>
            <w:r w:rsidRPr="00D34BDA">
              <w:rPr>
                <w:sz w:val="24"/>
                <w:szCs w:val="24"/>
              </w:rPr>
              <w:t xml:space="preserve"> 6,2%, tienen más probabilidades de sufrir violencia escolar los adolescentes de 13 años que se consideran gordos y no son tratados bien por sus compañeros de escuela</w:t>
            </w:r>
          </w:p>
        </w:tc>
      </w:tr>
      <w:tr w:rsidR="00477422" w:rsidRPr="00D34BDA" w14:paraId="7BEBBD0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18AD827" w14:textId="77777777" w:rsidR="00477422" w:rsidRPr="00D34BDA" w:rsidRDefault="00443C06" w:rsidP="00D34BDA">
            <w:pPr>
              <w:spacing w:line="360" w:lineRule="auto"/>
              <w:rPr>
                <w:sz w:val="24"/>
                <w:szCs w:val="24"/>
              </w:rPr>
            </w:pPr>
            <w:r w:rsidRPr="00D34BDA">
              <w:rPr>
                <w:sz w:val="24"/>
                <w:szCs w:val="24"/>
              </w:rPr>
              <w:lastRenderedPageBreak/>
              <w:t>12</w:t>
            </w:r>
          </w:p>
        </w:tc>
        <w:tc>
          <w:tcPr>
            <w:tcW w:w="1177" w:type="dxa"/>
            <w:tcBorders>
              <w:top w:val="single" w:sz="4" w:space="0" w:color="000000"/>
              <w:left w:val="nil"/>
              <w:bottom w:val="single" w:sz="4" w:space="0" w:color="000000"/>
              <w:right w:val="nil"/>
            </w:tcBorders>
            <w:shd w:val="clear" w:color="auto" w:fill="auto"/>
          </w:tcPr>
          <w:p w14:paraId="66931AA5" w14:textId="77777777" w:rsidR="00477422" w:rsidRPr="00D34BDA" w:rsidRDefault="00443C06" w:rsidP="00D34BDA">
            <w:pPr>
              <w:spacing w:line="360" w:lineRule="auto"/>
              <w:jc w:val="both"/>
              <w:rPr>
                <w:sz w:val="24"/>
                <w:szCs w:val="24"/>
              </w:rPr>
            </w:pPr>
            <w:r w:rsidRPr="00D34BDA">
              <w:rPr>
                <w:sz w:val="24"/>
                <w:szCs w:val="24"/>
              </w:rPr>
              <w:t>Postigo et al (2019)</w:t>
            </w:r>
          </w:p>
        </w:tc>
        <w:tc>
          <w:tcPr>
            <w:tcW w:w="992" w:type="dxa"/>
            <w:tcBorders>
              <w:top w:val="single" w:sz="4" w:space="0" w:color="000000"/>
              <w:left w:val="nil"/>
              <w:bottom w:val="single" w:sz="4" w:space="0" w:color="000000"/>
              <w:right w:val="nil"/>
            </w:tcBorders>
            <w:shd w:val="clear" w:color="auto" w:fill="auto"/>
          </w:tcPr>
          <w:p w14:paraId="34721AE9"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187F36DC" w14:textId="77777777" w:rsidR="00477422" w:rsidRPr="00D34BDA" w:rsidRDefault="00443C06" w:rsidP="00D34BDA">
            <w:pPr>
              <w:spacing w:line="360" w:lineRule="auto"/>
              <w:jc w:val="both"/>
              <w:rPr>
                <w:sz w:val="24"/>
                <w:szCs w:val="24"/>
              </w:rPr>
            </w:pPr>
            <w:r w:rsidRPr="00D34BDA">
              <w:rPr>
                <w:sz w:val="24"/>
                <w:szCs w:val="24"/>
              </w:rPr>
              <w:t xml:space="preserve">406 estudiantes </w:t>
            </w:r>
          </w:p>
        </w:tc>
        <w:tc>
          <w:tcPr>
            <w:tcW w:w="1985" w:type="dxa"/>
            <w:tcBorders>
              <w:top w:val="single" w:sz="4" w:space="0" w:color="000000"/>
              <w:left w:val="nil"/>
              <w:bottom w:val="single" w:sz="4" w:space="0" w:color="000000"/>
              <w:right w:val="nil"/>
            </w:tcBorders>
            <w:shd w:val="clear" w:color="auto" w:fill="auto"/>
          </w:tcPr>
          <w:p w14:paraId="63686412" w14:textId="77777777" w:rsidR="00477422" w:rsidRPr="00D34BDA" w:rsidRDefault="00443C06" w:rsidP="00D34BDA">
            <w:pPr>
              <w:spacing w:line="360" w:lineRule="auto"/>
              <w:jc w:val="both"/>
              <w:rPr>
                <w:sz w:val="24"/>
                <w:szCs w:val="24"/>
              </w:rPr>
            </w:pPr>
            <w:proofErr w:type="spellStart"/>
            <w:r w:rsidRPr="00D34BDA">
              <w:rPr>
                <w:sz w:val="24"/>
                <w:szCs w:val="24"/>
              </w:rPr>
              <w:t>Sociometric</w:t>
            </w:r>
            <w:proofErr w:type="spellEnd"/>
            <w:r w:rsidRPr="00D34BDA">
              <w:rPr>
                <w:sz w:val="24"/>
                <w:szCs w:val="24"/>
              </w:rPr>
              <w:t xml:space="preserve"> </w:t>
            </w:r>
            <w:proofErr w:type="spellStart"/>
            <w:r w:rsidRPr="00D34BDA">
              <w:rPr>
                <w:sz w:val="24"/>
                <w:szCs w:val="24"/>
              </w:rPr>
              <w:t>questionnaire</w:t>
            </w:r>
            <w:proofErr w:type="spellEnd"/>
            <w:r w:rsidRPr="00D34BDA">
              <w:rPr>
                <w:sz w:val="24"/>
                <w:szCs w:val="24"/>
              </w:rPr>
              <w:t xml:space="preserve"> </w:t>
            </w:r>
            <w:proofErr w:type="spellStart"/>
            <w:r w:rsidRPr="00D34BDA">
              <w:rPr>
                <w:sz w:val="24"/>
                <w:szCs w:val="24"/>
              </w:rPr>
              <w:t>of</w:t>
            </w:r>
            <w:proofErr w:type="spellEnd"/>
            <w:r w:rsidRPr="00D34BDA">
              <w:rPr>
                <w:sz w:val="24"/>
                <w:szCs w:val="24"/>
              </w:rPr>
              <w:t xml:space="preserve"> </w:t>
            </w:r>
            <w:proofErr w:type="spellStart"/>
            <w:r w:rsidRPr="00D34BDA">
              <w:rPr>
                <w:sz w:val="24"/>
                <w:szCs w:val="24"/>
              </w:rPr>
              <w:t>bullying</w:t>
            </w:r>
            <w:proofErr w:type="spellEnd"/>
            <w:r w:rsidRPr="00D34BDA">
              <w:rPr>
                <w:sz w:val="24"/>
                <w:szCs w:val="24"/>
              </w:rPr>
              <w:t xml:space="preserve"> and social </w:t>
            </w:r>
            <w:proofErr w:type="spellStart"/>
            <w:r w:rsidRPr="00D34BDA">
              <w:rPr>
                <w:sz w:val="24"/>
                <w:szCs w:val="24"/>
              </w:rPr>
              <w:t>acceptance</w:t>
            </w:r>
            <w:proofErr w:type="spellEnd"/>
          </w:p>
        </w:tc>
        <w:tc>
          <w:tcPr>
            <w:tcW w:w="3969" w:type="dxa"/>
            <w:tcBorders>
              <w:top w:val="single" w:sz="4" w:space="0" w:color="000000"/>
              <w:left w:val="nil"/>
              <w:bottom w:val="single" w:sz="4" w:space="0" w:color="000000"/>
              <w:right w:val="nil"/>
            </w:tcBorders>
            <w:shd w:val="clear" w:color="auto" w:fill="auto"/>
          </w:tcPr>
          <w:p w14:paraId="36D3F1B0" w14:textId="77777777" w:rsidR="00477422" w:rsidRPr="00D34BDA" w:rsidRDefault="00443C06" w:rsidP="00D34BDA">
            <w:pPr>
              <w:spacing w:line="360" w:lineRule="auto"/>
              <w:jc w:val="both"/>
              <w:rPr>
                <w:sz w:val="24"/>
                <w:szCs w:val="24"/>
              </w:rPr>
            </w:pPr>
            <w:r w:rsidRPr="00D34BDA">
              <w:rPr>
                <w:sz w:val="24"/>
                <w:szCs w:val="24"/>
              </w:rPr>
              <w:t xml:space="preserve">Presencia de </w:t>
            </w:r>
            <w:proofErr w:type="spellStart"/>
            <w:r w:rsidRPr="00D34BDA">
              <w:rPr>
                <w:sz w:val="24"/>
                <w:szCs w:val="24"/>
              </w:rPr>
              <w:t>bullying</w:t>
            </w:r>
            <w:proofErr w:type="spellEnd"/>
            <w:r w:rsidRPr="00D34BDA">
              <w:rPr>
                <w:sz w:val="24"/>
                <w:szCs w:val="24"/>
              </w:rPr>
              <w:t xml:space="preserve"> 13,3%, 7,14% víctimas y 6,16% victimarios </w:t>
            </w:r>
          </w:p>
        </w:tc>
      </w:tr>
      <w:tr w:rsidR="00477422" w:rsidRPr="00D34BDA" w14:paraId="596F7E9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DBFE2C8" w14:textId="77777777" w:rsidR="00477422" w:rsidRPr="00D34BDA" w:rsidRDefault="00443C06" w:rsidP="00D34BDA">
            <w:pPr>
              <w:spacing w:line="360" w:lineRule="auto"/>
              <w:rPr>
                <w:sz w:val="24"/>
                <w:szCs w:val="24"/>
              </w:rPr>
            </w:pPr>
            <w:r w:rsidRPr="00D34BDA">
              <w:rPr>
                <w:sz w:val="24"/>
                <w:szCs w:val="24"/>
              </w:rPr>
              <w:t>13</w:t>
            </w:r>
          </w:p>
        </w:tc>
        <w:tc>
          <w:tcPr>
            <w:tcW w:w="1177" w:type="dxa"/>
            <w:tcBorders>
              <w:top w:val="single" w:sz="4" w:space="0" w:color="000000"/>
              <w:left w:val="nil"/>
              <w:bottom w:val="single" w:sz="4" w:space="0" w:color="000000"/>
              <w:right w:val="nil"/>
            </w:tcBorders>
            <w:shd w:val="clear" w:color="auto" w:fill="auto"/>
          </w:tcPr>
          <w:p w14:paraId="656BC455" w14:textId="77777777" w:rsidR="00477422" w:rsidRPr="00D34BDA" w:rsidRDefault="00443C06" w:rsidP="00D34BDA">
            <w:pPr>
              <w:spacing w:line="360" w:lineRule="auto"/>
              <w:jc w:val="both"/>
              <w:rPr>
                <w:sz w:val="24"/>
                <w:szCs w:val="24"/>
              </w:rPr>
            </w:pPr>
            <w:r w:rsidRPr="00D34BDA">
              <w:rPr>
                <w:sz w:val="24"/>
                <w:szCs w:val="24"/>
              </w:rPr>
              <w:t>Malta et al (2018)</w:t>
            </w:r>
          </w:p>
        </w:tc>
        <w:tc>
          <w:tcPr>
            <w:tcW w:w="992" w:type="dxa"/>
            <w:tcBorders>
              <w:top w:val="single" w:sz="4" w:space="0" w:color="000000"/>
              <w:left w:val="nil"/>
              <w:bottom w:val="single" w:sz="4" w:space="0" w:color="000000"/>
              <w:right w:val="nil"/>
            </w:tcBorders>
            <w:shd w:val="clear" w:color="auto" w:fill="auto"/>
          </w:tcPr>
          <w:p w14:paraId="7257DB20" w14:textId="77777777" w:rsidR="00477422" w:rsidRPr="00D34BDA" w:rsidRDefault="00443C06" w:rsidP="00D34BDA">
            <w:pPr>
              <w:spacing w:line="360" w:lineRule="auto"/>
              <w:jc w:val="both"/>
              <w:rPr>
                <w:sz w:val="24"/>
                <w:szCs w:val="24"/>
              </w:rPr>
            </w:pPr>
            <w:r w:rsidRPr="00D34BDA">
              <w:rPr>
                <w:sz w:val="24"/>
                <w:szCs w:val="24"/>
              </w:rPr>
              <w:t>Brasil</w:t>
            </w:r>
          </w:p>
        </w:tc>
        <w:tc>
          <w:tcPr>
            <w:tcW w:w="1417" w:type="dxa"/>
            <w:tcBorders>
              <w:top w:val="single" w:sz="4" w:space="0" w:color="000000"/>
              <w:left w:val="nil"/>
              <w:bottom w:val="single" w:sz="4" w:space="0" w:color="000000"/>
              <w:right w:val="nil"/>
            </w:tcBorders>
            <w:shd w:val="clear" w:color="auto" w:fill="auto"/>
          </w:tcPr>
          <w:p w14:paraId="2F7E4A32" w14:textId="77777777" w:rsidR="00477422" w:rsidRPr="00D34BDA" w:rsidRDefault="00443C06" w:rsidP="00D34BDA">
            <w:pPr>
              <w:spacing w:line="360" w:lineRule="auto"/>
              <w:jc w:val="both"/>
              <w:rPr>
                <w:sz w:val="24"/>
                <w:szCs w:val="24"/>
              </w:rPr>
            </w:pPr>
            <w:r w:rsidRPr="00D34BDA">
              <w:rPr>
                <w:sz w:val="24"/>
                <w:szCs w:val="24"/>
              </w:rPr>
              <w:t>128027 estudiantes de 13 a 17 años</w:t>
            </w:r>
          </w:p>
        </w:tc>
        <w:tc>
          <w:tcPr>
            <w:tcW w:w="1985" w:type="dxa"/>
            <w:tcBorders>
              <w:top w:val="single" w:sz="4" w:space="0" w:color="000000"/>
              <w:left w:val="nil"/>
              <w:bottom w:val="single" w:sz="4" w:space="0" w:color="000000"/>
              <w:right w:val="nil"/>
            </w:tcBorders>
            <w:shd w:val="clear" w:color="auto" w:fill="auto"/>
          </w:tcPr>
          <w:p w14:paraId="1AF1257A" w14:textId="77777777" w:rsidR="00477422" w:rsidRPr="00D34BDA" w:rsidRDefault="00443C06" w:rsidP="00D34BDA">
            <w:pPr>
              <w:spacing w:line="360" w:lineRule="auto"/>
              <w:jc w:val="both"/>
              <w:rPr>
                <w:sz w:val="24"/>
                <w:szCs w:val="24"/>
              </w:rPr>
            </w:pPr>
            <w:proofErr w:type="spellStart"/>
            <w:r w:rsidRPr="00D34BDA">
              <w:rPr>
                <w:sz w:val="24"/>
                <w:szCs w:val="24"/>
              </w:rPr>
              <w:t>PeNSÉ</w:t>
            </w:r>
            <w:proofErr w:type="spellEnd"/>
          </w:p>
        </w:tc>
        <w:tc>
          <w:tcPr>
            <w:tcW w:w="3969" w:type="dxa"/>
            <w:tcBorders>
              <w:top w:val="single" w:sz="4" w:space="0" w:color="000000"/>
              <w:left w:val="nil"/>
              <w:bottom w:val="single" w:sz="4" w:space="0" w:color="000000"/>
              <w:right w:val="nil"/>
            </w:tcBorders>
            <w:shd w:val="clear" w:color="auto" w:fill="auto"/>
          </w:tcPr>
          <w:p w14:paraId="30376D79" w14:textId="77777777" w:rsidR="00477422" w:rsidRPr="00D34BDA" w:rsidRDefault="00443C06" w:rsidP="00D34BDA">
            <w:pPr>
              <w:spacing w:line="360" w:lineRule="auto"/>
              <w:jc w:val="both"/>
              <w:rPr>
                <w:sz w:val="24"/>
                <w:szCs w:val="24"/>
              </w:rPr>
            </w:pPr>
            <w:r w:rsidRPr="00D34BDA">
              <w:rPr>
                <w:sz w:val="24"/>
                <w:szCs w:val="24"/>
              </w:rPr>
              <w:t xml:space="preserve">El </w:t>
            </w:r>
            <w:proofErr w:type="spellStart"/>
            <w:r w:rsidRPr="00D34BDA">
              <w:rPr>
                <w:sz w:val="24"/>
                <w:szCs w:val="24"/>
              </w:rPr>
              <w:t>bullying</w:t>
            </w:r>
            <w:proofErr w:type="spellEnd"/>
            <w:r w:rsidRPr="00D34BDA">
              <w:rPr>
                <w:sz w:val="24"/>
                <w:szCs w:val="24"/>
              </w:rPr>
              <w:t xml:space="preserve"> aumentó 5,4%, en 2009 y 7,2% en 2012 y 7,4% en 2015</w:t>
            </w:r>
          </w:p>
        </w:tc>
      </w:tr>
      <w:tr w:rsidR="00477422" w:rsidRPr="00D34BDA" w14:paraId="66E824A4"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5594E10" w14:textId="77777777" w:rsidR="00477422" w:rsidRPr="00D34BDA" w:rsidRDefault="00443C06" w:rsidP="00D34BDA">
            <w:pPr>
              <w:spacing w:line="360" w:lineRule="auto"/>
              <w:rPr>
                <w:sz w:val="24"/>
                <w:szCs w:val="24"/>
              </w:rPr>
            </w:pPr>
            <w:r w:rsidRPr="00D34BDA">
              <w:rPr>
                <w:sz w:val="24"/>
                <w:szCs w:val="24"/>
              </w:rPr>
              <w:t>14</w:t>
            </w:r>
          </w:p>
        </w:tc>
        <w:tc>
          <w:tcPr>
            <w:tcW w:w="1177" w:type="dxa"/>
            <w:tcBorders>
              <w:top w:val="single" w:sz="4" w:space="0" w:color="000000"/>
              <w:left w:val="nil"/>
              <w:bottom w:val="single" w:sz="4" w:space="0" w:color="000000"/>
              <w:right w:val="nil"/>
            </w:tcBorders>
            <w:shd w:val="clear" w:color="auto" w:fill="auto"/>
          </w:tcPr>
          <w:p w14:paraId="6E148D68" w14:textId="77777777" w:rsidR="00477422" w:rsidRPr="00D34BDA" w:rsidRDefault="00443C06" w:rsidP="00D34BDA">
            <w:pPr>
              <w:spacing w:line="360" w:lineRule="auto"/>
              <w:jc w:val="both"/>
              <w:rPr>
                <w:sz w:val="24"/>
                <w:szCs w:val="24"/>
              </w:rPr>
            </w:pPr>
            <w:r w:rsidRPr="00D34BDA">
              <w:rPr>
                <w:sz w:val="24"/>
                <w:szCs w:val="24"/>
              </w:rPr>
              <w:t>Gouveia et al (2017)</w:t>
            </w:r>
          </w:p>
        </w:tc>
        <w:tc>
          <w:tcPr>
            <w:tcW w:w="992" w:type="dxa"/>
            <w:tcBorders>
              <w:top w:val="single" w:sz="4" w:space="0" w:color="000000"/>
              <w:left w:val="nil"/>
              <w:bottom w:val="single" w:sz="4" w:space="0" w:color="000000"/>
              <w:right w:val="nil"/>
            </w:tcBorders>
            <w:shd w:val="clear" w:color="auto" w:fill="auto"/>
          </w:tcPr>
          <w:p w14:paraId="2581C791" w14:textId="77777777" w:rsidR="00477422" w:rsidRPr="00D34BDA" w:rsidRDefault="00443C06" w:rsidP="00D34BDA">
            <w:pPr>
              <w:spacing w:line="360" w:lineRule="auto"/>
              <w:jc w:val="both"/>
              <w:rPr>
                <w:sz w:val="24"/>
                <w:szCs w:val="24"/>
              </w:rPr>
            </w:pPr>
            <w:r w:rsidRPr="00D34BDA">
              <w:rPr>
                <w:sz w:val="24"/>
                <w:szCs w:val="24"/>
              </w:rPr>
              <w:t>Portugal</w:t>
            </w:r>
          </w:p>
        </w:tc>
        <w:tc>
          <w:tcPr>
            <w:tcW w:w="1417" w:type="dxa"/>
            <w:tcBorders>
              <w:top w:val="single" w:sz="4" w:space="0" w:color="000000"/>
              <w:left w:val="nil"/>
              <w:bottom w:val="single" w:sz="4" w:space="0" w:color="000000"/>
              <w:right w:val="nil"/>
            </w:tcBorders>
            <w:shd w:val="clear" w:color="auto" w:fill="auto"/>
          </w:tcPr>
          <w:p w14:paraId="7ED1D805" w14:textId="77777777" w:rsidR="00477422" w:rsidRPr="00D34BDA" w:rsidRDefault="00443C06" w:rsidP="00D34BDA">
            <w:pPr>
              <w:spacing w:line="360" w:lineRule="auto"/>
              <w:jc w:val="both"/>
              <w:rPr>
                <w:sz w:val="24"/>
                <w:szCs w:val="24"/>
              </w:rPr>
            </w:pPr>
            <w:r w:rsidRPr="00D34BDA">
              <w:rPr>
                <w:sz w:val="24"/>
                <w:szCs w:val="24"/>
              </w:rPr>
              <w:t xml:space="preserve">851 adolescentes </w:t>
            </w:r>
          </w:p>
        </w:tc>
        <w:tc>
          <w:tcPr>
            <w:tcW w:w="1985" w:type="dxa"/>
            <w:tcBorders>
              <w:top w:val="single" w:sz="4" w:space="0" w:color="000000"/>
              <w:left w:val="nil"/>
              <w:bottom w:val="single" w:sz="4" w:space="0" w:color="000000"/>
              <w:right w:val="nil"/>
            </w:tcBorders>
            <w:shd w:val="clear" w:color="auto" w:fill="auto"/>
          </w:tcPr>
          <w:p w14:paraId="5359298F" w14:textId="77777777" w:rsidR="00477422" w:rsidRPr="00D34BDA" w:rsidRDefault="00443C06" w:rsidP="00D34BDA">
            <w:pPr>
              <w:spacing w:line="360" w:lineRule="auto"/>
              <w:jc w:val="both"/>
              <w:rPr>
                <w:sz w:val="24"/>
                <w:szCs w:val="24"/>
              </w:rPr>
            </w:pPr>
            <w:bookmarkStart w:id="33" w:name="_heading=h.3o7alnk" w:colFirst="0" w:colLast="0"/>
            <w:bookmarkEnd w:id="33"/>
            <w:r w:rsidRPr="00D34BDA">
              <w:rPr>
                <w:sz w:val="24"/>
                <w:szCs w:val="24"/>
              </w:rPr>
              <w:t xml:space="preserve">Little </w:t>
            </w:r>
            <w:proofErr w:type="spellStart"/>
            <w:r w:rsidRPr="00D34BDA">
              <w:rPr>
                <w:sz w:val="24"/>
                <w:szCs w:val="24"/>
              </w:rPr>
              <w:t>Aggression</w:t>
            </w:r>
            <w:proofErr w:type="spellEnd"/>
            <w:r w:rsidRPr="00D34BDA">
              <w:rPr>
                <w:sz w:val="24"/>
                <w:szCs w:val="24"/>
              </w:rPr>
              <w:t xml:space="preserve"> </w:t>
            </w:r>
            <w:proofErr w:type="spellStart"/>
            <w:r w:rsidRPr="00D34BDA">
              <w:rPr>
                <w:sz w:val="24"/>
                <w:szCs w:val="24"/>
              </w:rPr>
              <w:t>Inventory</w:t>
            </w:r>
            <w:proofErr w:type="spellEnd"/>
            <w:r w:rsidRPr="00D34BDA">
              <w:rPr>
                <w:sz w:val="24"/>
                <w:szCs w:val="24"/>
              </w:rPr>
              <w:t xml:space="preserve"> (LAI)</w:t>
            </w:r>
          </w:p>
        </w:tc>
        <w:tc>
          <w:tcPr>
            <w:tcW w:w="3969" w:type="dxa"/>
            <w:tcBorders>
              <w:top w:val="single" w:sz="4" w:space="0" w:color="000000"/>
              <w:left w:val="nil"/>
              <w:bottom w:val="single" w:sz="4" w:space="0" w:color="000000"/>
              <w:right w:val="nil"/>
            </w:tcBorders>
            <w:shd w:val="clear" w:color="auto" w:fill="auto"/>
          </w:tcPr>
          <w:p w14:paraId="1E9C229A" w14:textId="77777777" w:rsidR="00477422" w:rsidRPr="00D34BDA" w:rsidRDefault="00443C06" w:rsidP="00D34BDA">
            <w:pPr>
              <w:spacing w:line="360" w:lineRule="auto"/>
              <w:jc w:val="both"/>
              <w:rPr>
                <w:sz w:val="24"/>
                <w:szCs w:val="24"/>
              </w:rPr>
            </w:pPr>
            <w:r w:rsidRPr="00D34BDA">
              <w:rPr>
                <w:sz w:val="24"/>
                <w:szCs w:val="24"/>
              </w:rPr>
              <w:t xml:space="preserve">El clima escolar y la relación con los padres, representan un riesgo para el </w:t>
            </w:r>
            <w:proofErr w:type="spellStart"/>
            <w:r w:rsidRPr="00D34BDA">
              <w:rPr>
                <w:sz w:val="24"/>
                <w:szCs w:val="24"/>
              </w:rPr>
              <w:t>bullying</w:t>
            </w:r>
            <w:proofErr w:type="spellEnd"/>
            <w:r w:rsidRPr="00D34BDA">
              <w:rPr>
                <w:sz w:val="24"/>
                <w:szCs w:val="24"/>
              </w:rPr>
              <w:t xml:space="preserve"> y agresión, pero también pueden ser un factor protector</w:t>
            </w:r>
          </w:p>
        </w:tc>
      </w:tr>
      <w:tr w:rsidR="00477422" w:rsidRPr="00D34BDA" w14:paraId="0AED4AF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2D29858" w14:textId="77777777" w:rsidR="00477422" w:rsidRPr="00D34BDA" w:rsidRDefault="00443C06" w:rsidP="00D34BDA">
            <w:pPr>
              <w:spacing w:line="360" w:lineRule="auto"/>
              <w:rPr>
                <w:sz w:val="24"/>
                <w:szCs w:val="24"/>
              </w:rPr>
            </w:pPr>
            <w:r w:rsidRPr="00D34BDA">
              <w:rPr>
                <w:sz w:val="24"/>
                <w:szCs w:val="24"/>
              </w:rPr>
              <w:t>15</w:t>
            </w:r>
          </w:p>
        </w:tc>
        <w:tc>
          <w:tcPr>
            <w:tcW w:w="1177" w:type="dxa"/>
            <w:tcBorders>
              <w:top w:val="single" w:sz="4" w:space="0" w:color="000000"/>
              <w:left w:val="nil"/>
              <w:bottom w:val="single" w:sz="4" w:space="0" w:color="000000"/>
              <w:right w:val="nil"/>
            </w:tcBorders>
            <w:shd w:val="clear" w:color="auto" w:fill="auto"/>
          </w:tcPr>
          <w:p w14:paraId="142B4FF9" w14:textId="77777777" w:rsidR="00477422" w:rsidRPr="00D34BDA" w:rsidRDefault="00443C06" w:rsidP="00D34BDA">
            <w:pPr>
              <w:spacing w:line="360" w:lineRule="auto"/>
              <w:jc w:val="both"/>
              <w:rPr>
                <w:sz w:val="24"/>
                <w:szCs w:val="24"/>
              </w:rPr>
            </w:pPr>
            <w:r w:rsidRPr="00D34BDA">
              <w:rPr>
                <w:sz w:val="24"/>
                <w:szCs w:val="24"/>
              </w:rPr>
              <w:t>Covarrubias &amp; Caro (2017)</w:t>
            </w:r>
          </w:p>
        </w:tc>
        <w:tc>
          <w:tcPr>
            <w:tcW w:w="992" w:type="dxa"/>
            <w:tcBorders>
              <w:top w:val="single" w:sz="4" w:space="0" w:color="000000"/>
              <w:left w:val="nil"/>
              <w:bottom w:val="single" w:sz="4" w:space="0" w:color="000000"/>
              <w:right w:val="nil"/>
            </w:tcBorders>
            <w:shd w:val="clear" w:color="auto" w:fill="auto"/>
          </w:tcPr>
          <w:p w14:paraId="5CA7BB6D" w14:textId="77777777" w:rsidR="00477422" w:rsidRPr="00D34BDA" w:rsidRDefault="00443C06" w:rsidP="00D34BDA">
            <w:pPr>
              <w:spacing w:line="360" w:lineRule="auto"/>
              <w:jc w:val="both"/>
              <w:rPr>
                <w:sz w:val="24"/>
                <w:szCs w:val="24"/>
              </w:rPr>
            </w:pPr>
            <w:r w:rsidRPr="00D34BDA">
              <w:rPr>
                <w:sz w:val="24"/>
                <w:szCs w:val="24"/>
              </w:rPr>
              <w:t>México</w:t>
            </w:r>
          </w:p>
        </w:tc>
        <w:tc>
          <w:tcPr>
            <w:tcW w:w="1417" w:type="dxa"/>
            <w:tcBorders>
              <w:top w:val="single" w:sz="4" w:space="0" w:color="000000"/>
              <w:left w:val="nil"/>
              <w:bottom w:val="single" w:sz="4" w:space="0" w:color="000000"/>
              <w:right w:val="nil"/>
            </w:tcBorders>
            <w:shd w:val="clear" w:color="auto" w:fill="auto"/>
          </w:tcPr>
          <w:p w14:paraId="29CE38BD" w14:textId="77777777" w:rsidR="00477422" w:rsidRPr="00D34BDA" w:rsidRDefault="00443C06" w:rsidP="00D34BDA">
            <w:pPr>
              <w:spacing w:line="360" w:lineRule="auto"/>
              <w:jc w:val="both"/>
              <w:rPr>
                <w:sz w:val="24"/>
                <w:szCs w:val="24"/>
              </w:rPr>
            </w:pPr>
            <w:r w:rsidRPr="00D34BDA">
              <w:rPr>
                <w:sz w:val="24"/>
                <w:szCs w:val="24"/>
              </w:rPr>
              <w:t xml:space="preserve">1217 adolescentes </w:t>
            </w:r>
          </w:p>
        </w:tc>
        <w:tc>
          <w:tcPr>
            <w:tcW w:w="1985" w:type="dxa"/>
            <w:tcBorders>
              <w:top w:val="single" w:sz="4" w:space="0" w:color="000000"/>
              <w:left w:val="nil"/>
              <w:bottom w:val="single" w:sz="4" w:space="0" w:color="000000"/>
              <w:right w:val="nil"/>
            </w:tcBorders>
            <w:shd w:val="clear" w:color="auto" w:fill="auto"/>
          </w:tcPr>
          <w:p w14:paraId="676372F7" w14:textId="77777777" w:rsidR="00477422" w:rsidRPr="00D34BDA" w:rsidRDefault="00443C06" w:rsidP="00D34BDA">
            <w:pPr>
              <w:spacing w:line="360" w:lineRule="auto"/>
              <w:jc w:val="both"/>
              <w:rPr>
                <w:sz w:val="24"/>
                <w:szCs w:val="24"/>
              </w:rPr>
            </w:pPr>
            <w:r w:rsidRPr="00D34BDA">
              <w:rPr>
                <w:sz w:val="24"/>
                <w:szCs w:val="24"/>
              </w:rPr>
              <w:t>Cuestionario elaborado</w:t>
            </w:r>
          </w:p>
        </w:tc>
        <w:tc>
          <w:tcPr>
            <w:tcW w:w="3969" w:type="dxa"/>
            <w:tcBorders>
              <w:top w:val="single" w:sz="4" w:space="0" w:color="000000"/>
              <w:left w:val="nil"/>
              <w:bottom w:val="single" w:sz="4" w:space="0" w:color="000000"/>
              <w:right w:val="nil"/>
            </w:tcBorders>
            <w:shd w:val="clear" w:color="auto" w:fill="auto"/>
          </w:tcPr>
          <w:p w14:paraId="6D3E526F" w14:textId="77777777" w:rsidR="00477422" w:rsidRPr="00D34BDA" w:rsidRDefault="00443C06" w:rsidP="00D34BDA">
            <w:pPr>
              <w:spacing w:line="360" w:lineRule="auto"/>
              <w:jc w:val="both"/>
              <w:rPr>
                <w:sz w:val="24"/>
                <w:szCs w:val="24"/>
              </w:rPr>
            </w:pPr>
            <w:r w:rsidRPr="00D34BDA">
              <w:rPr>
                <w:sz w:val="24"/>
                <w:szCs w:val="24"/>
              </w:rPr>
              <w:t>Una buena relación de estudiantes con padres y maestros, reduce la agresividad</w:t>
            </w:r>
          </w:p>
        </w:tc>
      </w:tr>
      <w:tr w:rsidR="00477422" w:rsidRPr="00D34BDA" w14:paraId="0610BFF5"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C6182BA" w14:textId="77777777" w:rsidR="00477422" w:rsidRPr="00D34BDA" w:rsidRDefault="00443C06" w:rsidP="00D34BDA">
            <w:pPr>
              <w:spacing w:line="360" w:lineRule="auto"/>
              <w:rPr>
                <w:sz w:val="24"/>
                <w:szCs w:val="24"/>
              </w:rPr>
            </w:pPr>
            <w:r w:rsidRPr="00D34BDA">
              <w:rPr>
                <w:sz w:val="24"/>
                <w:szCs w:val="24"/>
              </w:rPr>
              <w:t>16</w:t>
            </w:r>
          </w:p>
        </w:tc>
        <w:tc>
          <w:tcPr>
            <w:tcW w:w="1177" w:type="dxa"/>
            <w:tcBorders>
              <w:top w:val="single" w:sz="4" w:space="0" w:color="000000"/>
              <w:left w:val="nil"/>
              <w:bottom w:val="single" w:sz="4" w:space="0" w:color="000000"/>
              <w:right w:val="nil"/>
            </w:tcBorders>
            <w:shd w:val="clear" w:color="auto" w:fill="auto"/>
          </w:tcPr>
          <w:p w14:paraId="53E0FEB9" w14:textId="77777777" w:rsidR="00477422" w:rsidRPr="00D34BDA" w:rsidRDefault="00443C06" w:rsidP="00D34BDA">
            <w:pPr>
              <w:spacing w:line="360" w:lineRule="auto"/>
              <w:jc w:val="both"/>
              <w:rPr>
                <w:sz w:val="24"/>
                <w:szCs w:val="24"/>
              </w:rPr>
            </w:pPr>
            <w:proofErr w:type="spellStart"/>
            <w:r w:rsidRPr="00D34BDA">
              <w:rPr>
                <w:sz w:val="24"/>
                <w:szCs w:val="24"/>
              </w:rPr>
              <w:t>Cleberson</w:t>
            </w:r>
            <w:proofErr w:type="spellEnd"/>
            <w:r w:rsidRPr="00D34BDA">
              <w:rPr>
                <w:sz w:val="24"/>
                <w:szCs w:val="24"/>
              </w:rPr>
              <w:t>&amp; Christine (2016)</w:t>
            </w:r>
          </w:p>
        </w:tc>
        <w:tc>
          <w:tcPr>
            <w:tcW w:w="992" w:type="dxa"/>
            <w:tcBorders>
              <w:top w:val="single" w:sz="4" w:space="0" w:color="000000"/>
              <w:left w:val="nil"/>
              <w:bottom w:val="single" w:sz="4" w:space="0" w:color="000000"/>
              <w:right w:val="nil"/>
            </w:tcBorders>
            <w:shd w:val="clear" w:color="auto" w:fill="auto"/>
          </w:tcPr>
          <w:p w14:paraId="7998E149" w14:textId="77777777" w:rsidR="00477422" w:rsidRPr="00D34BDA" w:rsidRDefault="00443C06" w:rsidP="00D34BDA">
            <w:pPr>
              <w:spacing w:line="360" w:lineRule="auto"/>
              <w:jc w:val="both"/>
              <w:rPr>
                <w:sz w:val="24"/>
                <w:szCs w:val="24"/>
              </w:rPr>
            </w:pPr>
            <w:r w:rsidRPr="00D34BDA">
              <w:rPr>
                <w:sz w:val="24"/>
                <w:szCs w:val="24"/>
              </w:rPr>
              <w:t xml:space="preserve">Brasil </w:t>
            </w:r>
          </w:p>
        </w:tc>
        <w:tc>
          <w:tcPr>
            <w:tcW w:w="1417" w:type="dxa"/>
            <w:tcBorders>
              <w:top w:val="single" w:sz="4" w:space="0" w:color="000000"/>
              <w:left w:val="nil"/>
              <w:bottom w:val="single" w:sz="4" w:space="0" w:color="000000"/>
              <w:right w:val="nil"/>
            </w:tcBorders>
            <w:shd w:val="clear" w:color="auto" w:fill="auto"/>
          </w:tcPr>
          <w:p w14:paraId="7907A4CD" w14:textId="77777777" w:rsidR="00477422" w:rsidRPr="00D34BDA" w:rsidRDefault="00443C06" w:rsidP="00D34BDA">
            <w:pPr>
              <w:spacing w:line="360" w:lineRule="auto"/>
              <w:jc w:val="both"/>
              <w:rPr>
                <w:sz w:val="24"/>
                <w:szCs w:val="24"/>
              </w:rPr>
            </w:pPr>
            <w:r w:rsidRPr="00D34BDA">
              <w:rPr>
                <w:sz w:val="24"/>
                <w:szCs w:val="24"/>
              </w:rPr>
              <w:t xml:space="preserve">2786 estudiantes </w:t>
            </w:r>
          </w:p>
        </w:tc>
        <w:tc>
          <w:tcPr>
            <w:tcW w:w="1985" w:type="dxa"/>
            <w:tcBorders>
              <w:top w:val="single" w:sz="4" w:space="0" w:color="000000"/>
              <w:left w:val="nil"/>
              <w:bottom w:val="single" w:sz="4" w:space="0" w:color="000000"/>
              <w:right w:val="nil"/>
            </w:tcBorders>
            <w:shd w:val="clear" w:color="auto" w:fill="auto"/>
          </w:tcPr>
          <w:p w14:paraId="354A5345" w14:textId="77777777" w:rsidR="00477422" w:rsidRPr="00D34BDA" w:rsidRDefault="00443C06" w:rsidP="00D34BDA">
            <w:pPr>
              <w:spacing w:line="360" w:lineRule="auto"/>
              <w:jc w:val="both"/>
              <w:rPr>
                <w:sz w:val="24"/>
                <w:szCs w:val="24"/>
              </w:rPr>
            </w:pPr>
            <w:r w:rsidRPr="00D34BDA">
              <w:rPr>
                <w:sz w:val="24"/>
                <w:szCs w:val="24"/>
              </w:rPr>
              <w:t xml:space="preserve">Cuestionario cerrado auto aplicable </w:t>
            </w:r>
          </w:p>
        </w:tc>
        <w:tc>
          <w:tcPr>
            <w:tcW w:w="3969" w:type="dxa"/>
            <w:tcBorders>
              <w:top w:val="single" w:sz="4" w:space="0" w:color="000000"/>
              <w:left w:val="nil"/>
              <w:bottom w:val="single" w:sz="4" w:space="0" w:color="000000"/>
              <w:right w:val="nil"/>
            </w:tcBorders>
            <w:shd w:val="clear" w:color="auto" w:fill="auto"/>
          </w:tcPr>
          <w:p w14:paraId="7F694F36" w14:textId="77777777" w:rsidR="00477422" w:rsidRPr="00D34BDA" w:rsidRDefault="00443C06" w:rsidP="00D34BDA">
            <w:pPr>
              <w:spacing w:line="360" w:lineRule="auto"/>
              <w:jc w:val="both"/>
              <w:rPr>
                <w:sz w:val="24"/>
                <w:szCs w:val="24"/>
              </w:rPr>
            </w:pPr>
            <w:r w:rsidRPr="00D34BDA">
              <w:rPr>
                <w:sz w:val="24"/>
                <w:szCs w:val="24"/>
              </w:rPr>
              <w:t>44,4% estaba participando en casos de violencia, 16,4% víctimas, 12% agresores y 16% víctimas y agresores</w:t>
            </w:r>
          </w:p>
        </w:tc>
      </w:tr>
      <w:tr w:rsidR="00477422" w:rsidRPr="00D34BDA" w14:paraId="087C7D4C"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4BA0DEDD" w14:textId="77777777" w:rsidR="00477422" w:rsidRPr="00D34BDA" w:rsidRDefault="00443C06" w:rsidP="00D34BDA">
            <w:pPr>
              <w:spacing w:line="360" w:lineRule="auto"/>
              <w:rPr>
                <w:sz w:val="24"/>
                <w:szCs w:val="24"/>
              </w:rPr>
            </w:pPr>
            <w:r w:rsidRPr="00D34BDA">
              <w:rPr>
                <w:sz w:val="24"/>
                <w:szCs w:val="24"/>
              </w:rPr>
              <w:t>17</w:t>
            </w:r>
          </w:p>
        </w:tc>
        <w:tc>
          <w:tcPr>
            <w:tcW w:w="1177" w:type="dxa"/>
            <w:tcBorders>
              <w:top w:val="single" w:sz="4" w:space="0" w:color="000000"/>
              <w:left w:val="nil"/>
              <w:bottom w:val="single" w:sz="4" w:space="0" w:color="000000"/>
              <w:right w:val="nil"/>
            </w:tcBorders>
            <w:shd w:val="clear" w:color="auto" w:fill="auto"/>
          </w:tcPr>
          <w:p w14:paraId="75929B59" w14:textId="77777777" w:rsidR="00477422" w:rsidRPr="00D34BDA" w:rsidRDefault="00443C06" w:rsidP="00D34BDA">
            <w:pPr>
              <w:spacing w:line="360" w:lineRule="auto"/>
              <w:jc w:val="both"/>
              <w:rPr>
                <w:sz w:val="24"/>
                <w:szCs w:val="24"/>
              </w:rPr>
            </w:pPr>
            <w:r w:rsidRPr="00D34BDA">
              <w:rPr>
                <w:sz w:val="24"/>
                <w:szCs w:val="24"/>
              </w:rPr>
              <w:t>Mendoza et al (2015)</w:t>
            </w:r>
          </w:p>
        </w:tc>
        <w:tc>
          <w:tcPr>
            <w:tcW w:w="992" w:type="dxa"/>
            <w:tcBorders>
              <w:top w:val="single" w:sz="4" w:space="0" w:color="000000"/>
              <w:left w:val="nil"/>
              <w:bottom w:val="single" w:sz="4" w:space="0" w:color="000000"/>
              <w:right w:val="nil"/>
            </w:tcBorders>
            <w:shd w:val="clear" w:color="auto" w:fill="auto"/>
          </w:tcPr>
          <w:p w14:paraId="145EA816" w14:textId="77777777" w:rsidR="00477422" w:rsidRPr="00D34BDA" w:rsidRDefault="00443C06" w:rsidP="00D34BDA">
            <w:pPr>
              <w:spacing w:line="360" w:lineRule="auto"/>
              <w:jc w:val="both"/>
              <w:rPr>
                <w:sz w:val="24"/>
                <w:szCs w:val="24"/>
              </w:rPr>
            </w:pPr>
            <w:r w:rsidRPr="00D34BDA">
              <w:rPr>
                <w:sz w:val="24"/>
                <w:szCs w:val="24"/>
              </w:rPr>
              <w:t>México</w:t>
            </w:r>
          </w:p>
        </w:tc>
        <w:tc>
          <w:tcPr>
            <w:tcW w:w="1417" w:type="dxa"/>
            <w:tcBorders>
              <w:top w:val="single" w:sz="4" w:space="0" w:color="000000"/>
              <w:left w:val="nil"/>
              <w:bottom w:val="single" w:sz="4" w:space="0" w:color="000000"/>
              <w:right w:val="nil"/>
            </w:tcBorders>
            <w:shd w:val="clear" w:color="auto" w:fill="auto"/>
          </w:tcPr>
          <w:p w14:paraId="0E63061F" w14:textId="77777777" w:rsidR="00477422" w:rsidRPr="00D34BDA" w:rsidRDefault="00443C06" w:rsidP="00D34BDA">
            <w:pPr>
              <w:spacing w:line="360" w:lineRule="auto"/>
              <w:jc w:val="both"/>
              <w:rPr>
                <w:sz w:val="24"/>
                <w:szCs w:val="24"/>
              </w:rPr>
            </w:pPr>
            <w:r w:rsidRPr="00D34BDA">
              <w:rPr>
                <w:sz w:val="24"/>
                <w:szCs w:val="24"/>
              </w:rPr>
              <w:t>363 adolescentes de 12 a 17 años</w:t>
            </w:r>
          </w:p>
        </w:tc>
        <w:tc>
          <w:tcPr>
            <w:tcW w:w="1985" w:type="dxa"/>
            <w:tcBorders>
              <w:top w:val="single" w:sz="4" w:space="0" w:color="000000"/>
              <w:left w:val="nil"/>
              <w:bottom w:val="single" w:sz="4" w:space="0" w:color="000000"/>
              <w:right w:val="nil"/>
            </w:tcBorders>
            <w:shd w:val="clear" w:color="auto" w:fill="auto"/>
          </w:tcPr>
          <w:p w14:paraId="07EE9A99" w14:textId="77777777" w:rsidR="00477422" w:rsidRPr="00D34BDA" w:rsidRDefault="00443C06" w:rsidP="00D34BDA">
            <w:pPr>
              <w:spacing w:line="360" w:lineRule="auto"/>
              <w:jc w:val="both"/>
              <w:rPr>
                <w:sz w:val="24"/>
                <w:szCs w:val="24"/>
              </w:rPr>
            </w:pPr>
            <w:r w:rsidRPr="00D34BDA">
              <w:rPr>
                <w:sz w:val="24"/>
                <w:szCs w:val="24"/>
              </w:rPr>
              <w:t>Cuestionario CEVEO</w:t>
            </w:r>
          </w:p>
        </w:tc>
        <w:tc>
          <w:tcPr>
            <w:tcW w:w="3969" w:type="dxa"/>
            <w:tcBorders>
              <w:top w:val="single" w:sz="4" w:space="0" w:color="000000"/>
              <w:left w:val="nil"/>
              <w:bottom w:val="single" w:sz="4" w:space="0" w:color="000000"/>
              <w:right w:val="nil"/>
            </w:tcBorders>
            <w:shd w:val="clear" w:color="auto" w:fill="auto"/>
          </w:tcPr>
          <w:p w14:paraId="67AD900F" w14:textId="77777777" w:rsidR="00477422" w:rsidRPr="00D34BDA" w:rsidRDefault="00443C06" w:rsidP="00D34BDA">
            <w:pPr>
              <w:spacing w:line="360" w:lineRule="auto"/>
              <w:jc w:val="both"/>
              <w:rPr>
                <w:sz w:val="24"/>
                <w:szCs w:val="24"/>
              </w:rPr>
            </w:pPr>
            <w:r w:rsidRPr="00D34BDA">
              <w:rPr>
                <w:sz w:val="24"/>
                <w:szCs w:val="24"/>
              </w:rPr>
              <w:t>El índice de confiabilidad del cuestionario para medir violencia escolar en adolescentes, es de 0,90</w:t>
            </w:r>
          </w:p>
        </w:tc>
      </w:tr>
      <w:tr w:rsidR="00477422" w:rsidRPr="00D34BDA" w14:paraId="38FC00F2"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ADF8B07" w14:textId="77777777" w:rsidR="00477422" w:rsidRPr="00D34BDA" w:rsidRDefault="00443C06" w:rsidP="00D34BDA">
            <w:pPr>
              <w:spacing w:line="360" w:lineRule="auto"/>
              <w:rPr>
                <w:sz w:val="24"/>
                <w:szCs w:val="24"/>
              </w:rPr>
            </w:pPr>
            <w:r w:rsidRPr="00D34BDA">
              <w:rPr>
                <w:sz w:val="24"/>
                <w:szCs w:val="24"/>
              </w:rPr>
              <w:t>18</w:t>
            </w:r>
          </w:p>
        </w:tc>
        <w:tc>
          <w:tcPr>
            <w:tcW w:w="1177" w:type="dxa"/>
            <w:tcBorders>
              <w:top w:val="single" w:sz="4" w:space="0" w:color="000000"/>
              <w:left w:val="nil"/>
              <w:bottom w:val="single" w:sz="4" w:space="0" w:color="000000"/>
              <w:right w:val="nil"/>
            </w:tcBorders>
            <w:shd w:val="clear" w:color="auto" w:fill="auto"/>
          </w:tcPr>
          <w:p w14:paraId="5CE54AC8" w14:textId="77777777" w:rsidR="00477422" w:rsidRPr="00D34BDA" w:rsidRDefault="00443C06" w:rsidP="00D34BDA">
            <w:pPr>
              <w:spacing w:line="360" w:lineRule="auto"/>
              <w:jc w:val="both"/>
              <w:rPr>
                <w:sz w:val="24"/>
                <w:szCs w:val="24"/>
              </w:rPr>
            </w:pPr>
            <w:r w:rsidRPr="00D34BDA">
              <w:rPr>
                <w:sz w:val="24"/>
                <w:szCs w:val="24"/>
              </w:rPr>
              <w:t>De Oliveira et al (2015)</w:t>
            </w:r>
          </w:p>
        </w:tc>
        <w:tc>
          <w:tcPr>
            <w:tcW w:w="992" w:type="dxa"/>
            <w:tcBorders>
              <w:top w:val="single" w:sz="4" w:space="0" w:color="000000"/>
              <w:left w:val="nil"/>
              <w:bottom w:val="single" w:sz="4" w:space="0" w:color="000000"/>
              <w:right w:val="nil"/>
            </w:tcBorders>
            <w:shd w:val="clear" w:color="auto" w:fill="auto"/>
          </w:tcPr>
          <w:p w14:paraId="6372C02F" w14:textId="77777777" w:rsidR="00477422" w:rsidRPr="00D34BDA" w:rsidRDefault="00443C06" w:rsidP="00D34BDA">
            <w:pPr>
              <w:spacing w:line="360" w:lineRule="auto"/>
              <w:jc w:val="both"/>
              <w:rPr>
                <w:sz w:val="24"/>
                <w:szCs w:val="24"/>
              </w:rPr>
            </w:pPr>
            <w:r w:rsidRPr="00D34BDA">
              <w:rPr>
                <w:sz w:val="24"/>
                <w:szCs w:val="24"/>
              </w:rPr>
              <w:t xml:space="preserve">Brasil </w:t>
            </w:r>
          </w:p>
        </w:tc>
        <w:tc>
          <w:tcPr>
            <w:tcW w:w="1417" w:type="dxa"/>
            <w:tcBorders>
              <w:top w:val="single" w:sz="4" w:space="0" w:color="000000"/>
              <w:left w:val="nil"/>
              <w:bottom w:val="single" w:sz="4" w:space="0" w:color="000000"/>
              <w:right w:val="nil"/>
            </w:tcBorders>
            <w:shd w:val="clear" w:color="auto" w:fill="auto"/>
          </w:tcPr>
          <w:p w14:paraId="4443A9A2" w14:textId="77777777" w:rsidR="00477422" w:rsidRPr="00D34BDA" w:rsidRDefault="00443C06" w:rsidP="00D34BDA">
            <w:pPr>
              <w:spacing w:line="360" w:lineRule="auto"/>
              <w:jc w:val="both"/>
              <w:rPr>
                <w:sz w:val="24"/>
                <w:szCs w:val="24"/>
              </w:rPr>
            </w:pPr>
            <w:r w:rsidRPr="00D34BDA">
              <w:rPr>
                <w:sz w:val="24"/>
                <w:szCs w:val="24"/>
              </w:rPr>
              <w:t xml:space="preserve">109104 estudiantes </w:t>
            </w:r>
          </w:p>
        </w:tc>
        <w:tc>
          <w:tcPr>
            <w:tcW w:w="1985" w:type="dxa"/>
            <w:tcBorders>
              <w:top w:val="single" w:sz="4" w:space="0" w:color="000000"/>
              <w:left w:val="nil"/>
              <w:bottom w:val="single" w:sz="4" w:space="0" w:color="000000"/>
              <w:right w:val="nil"/>
            </w:tcBorders>
            <w:shd w:val="clear" w:color="auto" w:fill="auto"/>
          </w:tcPr>
          <w:p w14:paraId="72CF8E88" w14:textId="77777777" w:rsidR="00477422" w:rsidRPr="00D34BDA" w:rsidRDefault="00443C06" w:rsidP="00D34BDA">
            <w:pPr>
              <w:spacing w:line="360" w:lineRule="auto"/>
              <w:jc w:val="both"/>
              <w:rPr>
                <w:sz w:val="24"/>
                <w:szCs w:val="24"/>
              </w:rPr>
            </w:pPr>
            <w:proofErr w:type="spellStart"/>
            <w:r w:rsidRPr="00D34BDA">
              <w:rPr>
                <w:sz w:val="24"/>
                <w:szCs w:val="24"/>
              </w:rPr>
              <w:t>PeNSÉ</w:t>
            </w:r>
            <w:proofErr w:type="spellEnd"/>
            <w:r w:rsidRPr="00D34BDA">
              <w:rPr>
                <w:sz w:val="24"/>
                <w:szCs w:val="24"/>
              </w:rPr>
              <w:t xml:space="preserve"> </w:t>
            </w:r>
          </w:p>
        </w:tc>
        <w:tc>
          <w:tcPr>
            <w:tcW w:w="3969" w:type="dxa"/>
            <w:tcBorders>
              <w:top w:val="single" w:sz="4" w:space="0" w:color="000000"/>
              <w:left w:val="nil"/>
              <w:bottom w:val="single" w:sz="4" w:space="0" w:color="000000"/>
              <w:right w:val="nil"/>
            </w:tcBorders>
            <w:shd w:val="clear" w:color="auto" w:fill="auto"/>
          </w:tcPr>
          <w:p w14:paraId="1F9BD9B7" w14:textId="77777777" w:rsidR="00477422" w:rsidRPr="00D34BDA" w:rsidRDefault="00443C06" w:rsidP="00D34BDA">
            <w:pPr>
              <w:spacing w:line="360" w:lineRule="auto"/>
              <w:jc w:val="both"/>
              <w:rPr>
                <w:sz w:val="24"/>
                <w:szCs w:val="24"/>
              </w:rPr>
            </w:pPr>
            <w:r w:rsidRPr="00D34BDA">
              <w:rPr>
                <w:sz w:val="24"/>
                <w:szCs w:val="24"/>
              </w:rPr>
              <w:t xml:space="preserve">7,2% prevalencia de </w:t>
            </w:r>
            <w:proofErr w:type="spellStart"/>
            <w:r w:rsidRPr="00D34BDA">
              <w:rPr>
                <w:sz w:val="24"/>
                <w:szCs w:val="24"/>
              </w:rPr>
              <w:t>bullying</w:t>
            </w:r>
            <w:proofErr w:type="spellEnd"/>
            <w:r w:rsidRPr="00D34BDA">
              <w:rPr>
                <w:sz w:val="24"/>
                <w:szCs w:val="24"/>
              </w:rPr>
              <w:t>, más frecuencia en hombres, estudiantes jóvenes, negros e indígenas y con madres sin educación. Las víctimas se asocian a apariencia del cuerpo, de rostro, raza y color, orientación sexual, religión y región de origen</w:t>
            </w:r>
          </w:p>
        </w:tc>
      </w:tr>
      <w:tr w:rsidR="00477422" w:rsidRPr="00D34BDA" w14:paraId="4F3D345F"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36BD17FC" w14:textId="77777777" w:rsidR="00477422" w:rsidRPr="00D34BDA" w:rsidRDefault="00443C06" w:rsidP="00D34BDA">
            <w:pPr>
              <w:spacing w:line="360" w:lineRule="auto"/>
              <w:rPr>
                <w:sz w:val="24"/>
                <w:szCs w:val="24"/>
              </w:rPr>
            </w:pPr>
            <w:r w:rsidRPr="00D34BDA">
              <w:rPr>
                <w:sz w:val="24"/>
                <w:szCs w:val="24"/>
              </w:rPr>
              <w:lastRenderedPageBreak/>
              <w:t>19</w:t>
            </w:r>
          </w:p>
        </w:tc>
        <w:tc>
          <w:tcPr>
            <w:tcW w:w="1177" w:type="dxa"/>
            <w:tcBorders>
              <w:top w:val="single" w:sz="4" w:space="0" w:color="000000"/>
              <w:left w:val="nil"/>
              <w:bottom w:val="single" w:sz="4" w:space="0" w:color="000000"/>
              <w:right w:val="nil"/>
            </w:tcBorders>
            <w:shd w:val="clear" w:color="auto" w:fill="auto"/>
          </w:tcPr>
          <w:p w14:paraId="0F4DF0BF" w14:textId="77777777" w:rsidR="00477422" w:rsidRPr="00D34BDA" w:rsidRDefault="00443C06" w:rsidP="00D34BDA">
            <w:pPr>
              <w:spacing w:line="360" w:lineRule="auto"/>
              <w:jc w:val="both"/>
              <w:rPr>
                <w:sz w:val="24"/>
                <w:szCs w:val="24"/>
              </w:rPr>
            </w:pPr>
            <w:r w:rsidRPr="00D34BDA">
              <w:rPr>
                <w:sz w:val="24"/>
                <w:szCs w:val="24"/>
              </w:rPr>
              <w:t>Rodríguez et al (2015)</w:t>
            </w:r>
            <w:r w:rsidRPr="00D34BDA">
              <w:rPr>
                <w:sz w:val="24"/>
                <w:szCs w:val="24"/>
              </w:rPr>
              <w:tab/>
            </w:r>
            <w:r w:rsidRPr="00D34BDA">
              <w:rPr>
                <w:sz w:val="24"/>
                <w:szCs w:val="24"/>
              </w:rPr>
              <w:tab/>
            </w:r>
          </w:p>
        </w:tc>
        <w:tc>
          <w:tcPr>
            <w:tcW w:w="992" w:type="dxa"/>
            <w:tcBorders>
              <w:top w:val="single" w:sz="4" w:space="0" w:color="000000"/>
              <w:left w:val="nil"/>
              <w:bottom w:val="single" w:sz="4" w:space="0" w:color="000000"/>
              <w:right w:val="nil"/>
            </w:tcBorders>
            <w:shd w:val="clear" w:color="auto" w:fill="auto"/>
          </w:tcPr>
          <w:p w14:paraId="3C198CD4" w14:textId="77777777" w:rsidR="00477422" w:rsidRPr="00D34BDA" w:rsidRDefault="00443C06" w:rsidP="00D34BDA">
            <w:pPr>
              <w:spacing w:line="360" w:lineRule="auto"/>
              <w:jc w:val="both"/>
              <w:rPr>
                <w:sz w:val="24"/>
                <w:szCs w:val="24"/>
              </w:rPr>
            </w:pPr>
            <w:r w:rsidRPr="00D34BDA">
              <w:rPr>
                <w:sz w:val="24"/>
                <w:szCs w:val="24"/>
              </w:rPr>
              <w:t xml:space="preserve">Cuba </w:t>
            </w:r>
          </w:p>
        </w:tc>
        <w:tc>
          <w:tcPr>
            <w:tcW w:w="1417" w:type="dxa"/>
            <w:tcBorders>
              <w:top w:val="single" w:sz="4" w:space="0" w:color="000000"/>
              <w:left w:val="nil"/>
              <w:bottom w:val="single" w:sz="4" w:space="0" w:color="000000"/>
              <w:right w:val="nil"/>
            </w:tcBorders>
            <w:shd w:val="clear" w:color="auto" w:fill="auto"/>
          </w:tcPr>
          <w:p w14:paraId="3B3C78C2" w14:textId="77777777" w:rsidR="00477422" w:rsidRPr="00D34BDA" w:rsidRDefault="00443C06" w:rsidP="00D34BDA">
            <w:pPr>
              <w:spacing w:line="360" w:lineRule="auto"/>
              <w:jc w:val="both"/>
              <w:rPr>
                <w:sz w:val="24"/>
                <w:szCs w:val="24"/>
              </w:rPr>
            </w:pPr>
            <w:r w:rsidRPr="00D34BDA">
              <w:rPr>
                <w:sz w:val="24"/>
                <w:szCs w:val="24"/>
              </w:rPr>
              <w:t xml:space="preserve">53 estudiantes </w:t>
            </w:r>
          </w:p>
          <w:p w14:paraId="19F178DB" w14:textId="77777777" w:rsidR="00477422" w:rsidRPr="00D34BDA" w:rsidRDefault="00477422" w:rsidP="00D34BDA">
            <w:pPr>
              <w:spacing w:line="360" w:lineRule="auto"/>
              <w:jc w:val="both"/>
              <w:rPr>
                <w:sz w:val="24"/>
                <w:szCs w:val="24"/>
              </w:rPr>
            </w:pPr>
          </w:p>
        </w:tc>
        <w:tc>
          <w:tcPr>
            <w:tcW w:w="1985" w:type="dxa"/>
            <w:tcBorders>
              <w:top w:val="single" w:sz="4" w:space="0" w:color="000000"/>
              <w:left w:val="nil"/>
              <w:bottom w:val="single" w:sz="4" w:space="0" w:color="000000"/>
              <w:right w:val="nil"/>
            </w:tcBorders>
            <w:shd w:val="clear" w:color="auto" w:fill="auto"/>
          </w:tcPr>
          <w:p w14:paraId="5FB61CE2" w14:textId="77777777" w:rsidR="00477422" w:rsidRPr="00D34BDA" w:rsidRDefault="00443C06" w:rsidP="00D34BDA">
            <w:pPr>
              <w:spacing w:line="360" w:lineRule="auto"/>
              <w:rPr>
                <w:sz w:val="24"/>
                <w:szCs w:val="24"/>
              </w:rPr>
            </w:pPr>
            <w:r w:rsidRPr="00D34BDA">
              <w:rPr>
                <w:sz w:val="24"/>
                <w:szCs w:val="24"/>
              </w:rPr>
              <w:t xml:space="preserve">Cuestionario </w:t>
            </w:r>
          </w:p>
          <w:p w14:paraId="687EF433" w14:textId="77777777" w:rsidR="00477422" w:rsidRPr="00D34BDA" w:rsidRDefault="00443C06" w:rsidP="00D34BDA">
            <w:pPr>
              <w:spacing w:line="360" w:lineRule="auto"/>
              <w:rPr>
                <w:sz w:val="24"/>
                <w:szCs w:val="24"/>
              </w:rPr>
            </w:pPr>
            <w:r w:rsidRPr="00D34BDA">
              <w:rPr>
                <w:sz w:val="24"/>
                <w:szCs w:val="24"/>
              </w:rPr>
              <w:t>CUVE</w:t>
            </w:r>
          </w:p>
        </w:tc>
        <w:tc>
          <w:tcPr>
            <w:tcW w:w="3969" w:type="dxa"/>
            <w:tcBorders>
              <w:top w:val="single" w:sz="4" w:space="0" w:color="000000"/>
              <w:left w:val="nil"/>
              <w:bottom w:val="single" w:sz="4" w:space="0" w:color="000000"/>
              <w:right w:val="nil"/>
            </w:tcBorders>
            <w:shd w:val="clear" w:color="auto" w:fill="auto"/>
          </w:tcPr>
          <w:p w14:paraId="696B2A28" w14:textId="77777777" w:rsidR="00477422" w:rsidRPr="00D34BDA" w:rsidRDefault="00443C06" w:rsidP="00D34BDA">
            <w:pPr>
              <w:spacing w:line="360" w:lineRule="auto"/>
              <w:jc w:val="both"/>
              <w:rPr>
                <w:sz w:val="24"/>
                <w:szCs w:val="24"/>
              </w:rPr>
            </w:pPr>
            <w:r w:rsidRPr="00D34BDA">
              <w:rPr>
                <w:sz w:val="24"/>
                <w:szCs w:val="24"/>
              </w:rPr>
              <w:t>Pobre percepción de la violencia verbal y física, las cuales son frecuentes entre compañeros</w:t>
            </w:r>
          </w:p>
        </w:tc>
      </w:tr>
      <w:tr w:rsidR="00477422" w:rsidRPr="00D34BDA" w14:paraId="03AAFE05"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A0EF34E" w14:textId="77777777" w:rsidR="00477422" w:rsidRPr="00D34BDA" w:rsidRDefault="00443C06" w:rsidP="00D34BDA">
            <w:pPr>
              <w:spacing w:line="360" w:lineRule="auto"/>
              <w:rPr>
                <w:sz w:val="24"/>
                <w:szCs w:val="24"/>
              </w:rPr>
            </w:pPr>
            <w:r w:rsidRPr="00D34BDA">
              <w:rPr>
                <w:sz w:val="24"/>
                <w:szCs w:val="24"/>
              </w:rPr>
              <w:t>20</w:t>
            </w:r>
          </w:p>
        </w:tc>
        <w:tc>
          <w:tcPr>
            <w:tcW w:w="1177" w:type="dxa"/>
            <w:tcBorders>
              <w:top w:val="single" w:sz="4" w:space="0" w:color="000000"/>
              <w:left w:val="nil"/>
              <w:bottom w:val="single" w:sz="4" w:space="0" w:color="000000"/>
              <w:right w:val="nil"/>
            </w:tcBorders>
            <w:shd w:val="clear" w:color="auto" w:fill="auto"/>
          </w:tcPr>
          <w:p w14:paraId="2A98EC87" w14:textId="77777777" w:rsidR="00477422" w:rsidRPr="00D34BDA" w:rsidRDefault="00443C06" w:rsidP="00D34BDA">
            <w:pPr>
              <w:spacing w:line="360" w:lineRule="auto"/>
              <w:jc w:val="both"/>
              <w:rPr>
                <w:sz w:val="24"/>
                <w:szCs w:val="24"/>
              </w:rPr>
            </w:pPr>
            <w:r w:rsidRPr="00D34BDA">
              <w:rPr>
                <w:sz w:val="24"/>
                <w:szCs w:val="24"/>
              </w:rPr>
              <w:t>Martínez et al (2019)</w:t>
            </w:r>
            <w:r w:rsidRPr="00D34BDA">
              <w:rPr>
                <w:sz w:val="24"/>
                <w:szCs w:val="24"/>
              </w:rPr>
              <w:tab/>
            </w:r>
            <w:r w:rsidRPr="00D34BDA">
              <w:rPr>
                <w:sz w:val="24"/>
                <w:szCs w:val="24"/>
              </w:rPr>
              <w:tab/>
            </w:r>
          </w:p>
        </w:tc>
        <w:tc>
          <w:tcPr>
            <w:tcW w:w="992" w:type="dxa"/>
            <w:tcBorders>
              <w:top w:val="single" w:sz="4" w:space="0" w:color="000000"/>
              <w:left w:val="nil"/>
              <w:bottom w:val="single" w:sz="4" w:space="0" w:color="000000"/>
              <w:right w:val="nil"/>
            </w:tcBorders>
            <w:shd w:val="clear" w:color="auto" w:fill="auto"/>
          </w:tcPr>
          <w:p w14:paraId="47B6ADD1" w14:textId="77777777" w:rsidR="00477422" w:rsidRPr="00D34BDA" w:rsidRDefault="00443C06" w:rsidP="00D34BDA">
            <w:pPr>
              <w:spacing w:line="360" w:lineRule="auto"/>
              <w:jc w:val="both"/>
              <w:rPr>
                <w:sz w:val="24"/>
                <w:szCs w:val="24"/>
              </w:rPr>
            </w:pPr>
            <w:r w:rsidRPr="00D34BDA">
              <w:rPr>
                <w:sz w:val="24"/>
                <w:szCs w:val="24"/>
              </w:rPr>
              <w:t xml:space="preserve">España </w:t>
            </w:r>
          </w:p>
        </w:tc>
        <w:tc>
          <w:tcPr>
            <w:tcW w:w="1417" w:type="dxa"/>
            <w:tcBorders>
              <w:top w:val="single" w:sz="4" w:space="0" w:color="000000"/>
              <w:left w:val="nil"/>
              <w:bottom w:val="single" w:sz="4" w:space="0" w:color="000000"/>
              <w:right w:val="nil"/>
            </w:tcBorders>
            <w:shd w:val="clear" w:color="auto" w:fill="auto"/>
          </w:tcPr>
          <w:p w14:paraId="4636FC4C" w14:textId="77777777" w:rsidR="00477422" w:rsidRPr="00D34BDA" w:rsidRDefault="00443C06" w:rsidP="00D34BDA">
            <w:pPr>
              <w:spacing w:line="360" w:lineRule="auto"/>
              <w:jc w:val="both"/>
              <w:rPr>
                <w:sz w:val="24"/>
                <w:szCs w:val="24"/>
              </w:rPr>
            </w:pPr>
            <w:r w:rsidRPr="00D34BDA">
              <w:rPr>
                <w:sz w:val="24"/>
                <w:szCs w:val="24"/>
              </w:rPr>
              <w:t xml:space="preserve">51,6% mujeres adolescentes </w:t>
            </w:r>
          </w:p>
        </w:tc>
        <w:tc>
          <w:tcPr>
            <w:tcW w:w="1985" w:type="dxa"/>
            <w:tcBorders>
              <w:top w:val="single" w:sz="4" w:space="0" w:color="000000"/>
              <w:left w:val="nil"/>
              <w:bottom w:val="single" w:sz="4" w:space="0" w:color="000000"/>
              <w:right w:val="nil"/>
            </w:tcBorders>
            <w:shd w:val="clear" w:color="auto" w:fill="auto"/>
          </w:tcPr>
          <w:p w14:paraId="4679D37D" w14:textId="77777777" w:rsidR="00477422" w:rsidRPr="00D34BDA" w:rsidRDefault="00443C06" w:rsidP="00D34BDA">
            <w:pPr>
              <w:spacing w:line="360" w:lineRule="auto"/>
              <w:jc w:val="both"/>
              <w:rPr>
                <w:sz w:val="24"/>
                <w:szCs w:val="24"/>
              </w:rPr>
            </w:pPr>
            <w:r w:rsidRPr="00D34BDA">
              <w:rPr>
                <w:sz w:val="24"/>
                <w:szCs w:val="24"/>
              </w:rPr>
              <w:t>Cuestionario sobre el estado</w:t>
            </w:r>
          </w:p>
          <w:p w14:paraId="4AB3411F" w14:textId="77777777" w:rsidR="00477422" w:rsidRPr="00D34BDA" w:rsidRDefault="00443C06" w:rsidP="00D34BDA">
            <w:pPr>
              <w:spacing w:line="360" w:lineRule="auto"/>
              <w:jc w:val="both"/>
              <w:rPr>
                <w:sz w:val="24"/>
                <w:szCs w:val="24"/>
              </w:rPr>
            </w:pPr>
            <w:r w:rsidRPr="00D34BDA">
              <w:rPr>
                <w:sz w:val="24"/>
                <w:szCs w:val="24"/>
              </w:rPr>
              <w:t>inicial de la convivencia escolar y cuestionario CIMEI</w:t>
            </w:r>
          </w:p>
        </w:tc>
        <w:tc>
          <w:tcPr>
            <w:tcW w:w="3969" w:type="dxa"/>
            <w:tcBorders>
              <w:top w:val="single" w:sz="4" w:space="0" w:color="000000"/>
              <w:left w:val="nil"/>
              <w:bottom w:val="single" w:sz="4" w:space="0" w:color="000000"/>
              <w:right w:val="nil"/>
            </w:tcBorders>
            <w:shd w:val="clear" w:color="auto" w:fill="auto"/>
          </w:tcPr>
          <w:p w14:paraId="59D60C84" w14:textId="77777777" w:rsidR="00477422" w:rsidRPr="00D34BDA" w:rsidRDefault="00443C06" w:rsidP="00D34BDA">
            <w:pPr>
              <w:spacing w:line="360" w:lineRule="auto"/>
              <w:jc w:val="both"/>
              <w:rPr>
                <w:sz w:val="24"/>
                <w:szCs w:val="24"/>
              </w:rPr>
            </w:pPr>
            <w:r w:rsidRPr="00D34BDA">
              <w:rPr>
                <w:sz w:val="24"/>
                <w:szCs w:val="24"/>
              </w:rPr>
              <w:t>50,2% refiere que no intimida a nadie y 67,1% no lo ha hecho. Para el 46,4% lo común es poner apodos y ridiculizar a los compañeros</w:t>
            </w:r>
          </w:p>
        </w:tc>
      </w:tr>
      <w:tr w:rsidR="00477422" w:rsidRPr="00D34BDA" w14:paraId="34F7AAD4"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1DFC607" w14:textId="77777777" w:rsidR="00477422" w:rsidRPr="00D34BDA" w:rsidRDefault="00443C06" w:rsidP="00D34BDA">
            <w:pPr>
              <w:spacing w:line="360" w:lineRule="auto"/>
              <w:rPr>
                <w:sz w:val="24"/>
                <w:szCs w:val="24"/>
              </w:rPr>
            </w:pPr>
            <w:r w:rsidRPr="00D34BDA">
              <w:rPr>
                <w:sz w:val="24"/>
                <w:szCs w:val="24"/>
              </w:rPr>
              <w:t>21</w:t>
            </w:r>
          </w:p>
        </w:tc>
        <w:tc>
          <w:tcPr>
            <w:tcW w:w="1177" w:type="dxa"/>
            <w:tcBorders>
              <w:top w:val="single" w:sz="4" w:space="0" w:color="000000"/>
              <w:left w:val="nil"/>
              <w:bottom w:val="single" w:sz="4" w:space="0" w:color="000000"/>
              <w:right w:val="nil"/>
            </w:tcBorders>
            <w:shd w:val="clear" w:color="auto" w:fill="auto"/>
          </w:tcPr>
          <w:p w14:paraId="10BCEDF0" w14:textId="77777777" w:rsidR="00477422" w:rsidRPr="00D34BDA" w:rsidRDefault="00443C06" w:rsidP="00D34BDA">
            <w:pPr>
              <w:spacing w:line="360" w:lineRule="auto"/>
              <w:jc w:val="both"/>
              <w:rPr>
                <w:sz w:val="24"/>
                <w:szCs w:val="24"/>
              </w:rPr>
            </w:pPr>
            <w:r w:rsidRPr="00D34BDA">
              <w:rPr>
                <w:sz w:val="24"/>
                <w:szCs w:val="24"/>
              </w:rPr>
              <w:t>León et al (2019)</w:t>
            </w:r>
          </w:p>
        </w:tc>
        <w:tc>
          <w:tcPr>
            <w:tcW w:w="992" w:type="dxa"/>
            <w:tcBorders>
              <w:top w:val="single" w:sz="4" w:space="0" w:color="000000"/>
              <w:left w:val="nil"/>
              <w:bottom w:val="single" w:sz="4" w:space="0" w:color="000000"/>
              <w:right w:val="nil"/>
            </w:tcBorders>
            <w:shd w:val="clear" w:color="auto" w:fill="auto"/>
          </w:tcPr>
          <w:p w14:paraId="3B00B92D"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25CCB48A" w14:textId="77777777" w:rsidR="00477422" w:rsidRPr="00D34BDA" w:rsidRDefault="00443C06" w:rsidP="00D34BDA">
            <w:pPr>
              <w:spacing w:line="360" w:lineRule="auto"/>
              <w:jc w:val="both"/>
              <w:rPr>
                <w:sz w:val="24"/>
                <w:szCs w:val="24"/>
              </w:rPr>
            </w:pPr>
            <w:r w:rsidRPr="00D34BDA">
              <w:rPr>
                <w:sz w:val="24"/>
                <w:szCs w:val="24"/>
              </w:rPr>
              <w:t xml:space="preserve">671 escolares </w:t>
            </w:r>
          </w:p>
        </w:tc>
        <w:tc>
          <w:tcPr>
            <w:tcW w:w="1985" w:type="dxa"/>
            <w:tcBorders>
              <w:top w:val="single" w:sz="4" w:space="0" w:color="000000"/>
              <w:left w:val="nil"/>
              <w:bottom w:val="single" w:sz="4" w:space="0" w:color="000000"/>
              <w:right w:val="nil"/>
            </w:tcBorders>
            <w:shd w:val="clear" w:color="auto" w:fill="auto"/>
          </w:tcPr>
          <w:p w14:paraId="3936C6A9" w14:textId="77777777" w:rsidR="00477422" w:rsidRPr="00D34BDA" w:rsidRDefault="00443C06" w:rsidP="00D34BDA">
            <w:pPr>
              <w:spacing w:line="360" w:lineRule="auto"/>
              <w:jc w:val="both"/>
              <w:rPr>
                <w:sz w:val="24"/>
                <w:szCs w:val="24"/>
              </w:rPr>
            </w:pPr>
            <w:r w:rsidRPr="00D34BDA">
              <w:rPr>
                <w:sz w:val="24"/>
                <w:szCs w:val="24"/>
              </w:rPr>
              <w:t>Escala de Victimización Escolar y Escala de Violencia Escolar</w:t>
            </w:r>
          </w:p>
        </w:tc>
        <w:tc>
          <w:tcPr>
            <w:tcW w:w="3969" w:type="dxa"/>
            <w:tcBorders>
              <w:top w:val="single" w:sz="4" w:space="0" w:color="000000"/>
              <w:left w:val="nil"/>
              <w:bottom w:val="single" w:sz="4" w:space="0" w:color="000000"/>
              <w:right w:val="nil"/>
            </w:tcBorders>
            <w:shd w:val="clear" w:color="auto" w:fill="auto"/>
          </w:tcPr>
          <w:p w14:paraId="05700189" w14:textId="77777777" w:rsidR="00477422" w:rsidRPr="00D34BDA" w:rsidRDefault="00443C06" w:rsidP="00D34BDA">
            <w:pPr>
              <w:spacing w:line="360" w:lineRule="auto"/>
              <w:jc w:val="both"/>
              <w:rPr>
                <w:sz w:val="24"/>
                <w:szCs w:val="24"/>
              </w:rPr>
            </w:pPr>
            <w:r w:rsidRPr="00D34BDA">
              <w:rPr>
                <w:sz w:val="24"/>
                <w:szCs w:val="24"/>
              </w:rPr>
              <w:t>La victimización está asociada directa e indirectamente con la violencia en las escuelas</w:t>
            </w:r>
          </w:p>
        </w:tc>
      </w:tr>
      <w:tr w:rsidR="00477422" w:rsidRPr="00D34BDA" w14:paraId="40AF0400"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C615A7D" w14:textId="77777777" w:rsidR="00477422" w:rsidRPr="00D34BDA" w:rsidRDefault="00443C06" w:rsidP="00D34BDA">
            <w:pPr>
              <w:spacing w:line="360" w:lineRule="auto"/>
              <w:rPr>
                <w:sz w:val="24"/>
                <w:szCs w:val="24"/>
              </w:rPr>
            </w:pPr>
            <w:r w:rsidRPr="00D34BDA">
              <w:rPr>
                <w:sz w:val="24"/>
                <w:szCs w:val="24"/>
              </w:rPr>
              <w:t>22</w:t>
            </w:r>
          </w:p>
        </w:tc>
        <w:tc>
          <w:tcPr>
            <w:tcW w:w="1177" w:type="dxa"/>
            <w:tcBorders>
              <w:top w:val="single" w:sz="4" w:space="0" w:color="000000"/>
              <w:left w:val="nil"/>
              <w:bottom w:val="single" w:sz="4" w:space="0" w:color="000000"/>
              <w:right w:val="nil"/>
            </w:tcBorders>
            <w:shd w:val="clear" w:color="auto" w:fill="auto"/>
          </w:tcPr>
          <w:p w14:paraId="5DD92E39" w14:textId="77777777" w:rsidR="00477422" w:rsidRPr="00D34BDA" w:rsidRDefault="00443C06" w:rsidP="00D34BDA">
            <w:pPr>
              <w:spacing w:line="360" w:lineRule="auto"/>
              <w:jc w:val="both"/>
              <w:rPr>
                <w:sz w:val="24"/>
                <w:szCs w:val="24"/>
              </w:rPr>
            </w:pPr>
            <w:r w:rsidRPr="00D34BDA">
              <w:rPr>
                <w:sz w:val="24"/>
                <w:szCs w:val="24"/>
              </w:rPr>
              <w:t>Jiménez &amp;</w:t>
            </w:r>
          </w:p>
          <w:p w14:paraId="6FCF1F1D" w14:textId="77777777" w:rsidR="00477422" w:rsidRPr="00D34BDA" w:rsidRDefault="00443C06" w:rsidP="00D34BDA">
            <w:pPr>
              <w:spacing w:line="360" w:lineRule="auto"/>
              <w:jc w:val="both"/>
              <w:rPr>
                <w:sz w:val="24"/>
                <w:szCs w:val="24"/>
              </w:rPr>
            </w:pPr>
            <w:r w:rsidRPr="00D34BDA">
              <w:rPr>
                <w:sz w:val="24"/>
                <w:szCs w:val="24"/>
              </w:rPr>
              <w:t>Estévez (2017)</w:t>
            </w:r>
          </w:p>
        </w:tc>
        <w:tc>
          <w:tcPr>
            <w:tcW w:w="992" w:type="dxa"/>
            <w:tcBorders>
              <w:top w:val="single" w:sz="4" w:space="0" w:color="000000"/>
              <w:left w:val="nil"/>
              <w:bottom w:val="single" w:sz="4" w:space="0" w:color="000000"/>
              <w:right w:val="nil"/>
            </w:tcBorders>
            <w:shd w:val="clear" w:color="auto" w:fill="auto"/>
          </w:tcPr>
          <w:p w14:paraId="77E996A4" w14:textId="77777777" w:rsidR="00477422" w:rsidRPr="00D34BDA" w:rsidRDefault="00443C06" w:rsidP="00D34BDA">
            <w:pPr>
              <w:spacing w:line="360" w:lineRule="auto"/>
              <w:jc w:val="both"/>
              <w:rPr>
                <w:sz w:val="24"/>
                <w:szCs w:val="24"/>
              </w:rPr>
            </w:pPr>
            <w:r w:rsidRPr="00D34BDA">
              <w:rPr>
                <w:sz w:val="24"/>
                <w:szCs w:val="24"/>
              </w:rPr>
              <w:t>España</w:t>
            </w:r>
            <w:r w:rsidRPr="00D34BDA">
              <w:rPr>
                <w:sz w:val="24"/>
                <w:szCs w:val="24"/>
              </w:rPr>
              <w:tab/>
            </w:r>
          </w:p>
        </w:tc>
        <w:tc>
          <w:tcPr>
            <w:tcW w:w="1417" w:type="dxa"/>
            <w:tcBorders>
              <w:top w:val="single" w:sz="4" w:space="0" w:color="000000"/>
              <w:left w:val="nil"/>
              <w:bottom w:val="single" w:sz="4" w:space="0" w:color="000000"/>
              <w:right w:val="nil"/>
            </w:tcBorders>
            <w:shd w:val="clear" w:color="auto" w:fill="auto"/>
          </w:tcPr>
          <w:p w14:paraId="5744FC33" w14:textId="77777777" w:rsidR="00477422" w:rsidRPr="00D34BDA" w:rsidRDefault="00443C06" w:rsidP="00D34BDA">
            <w:pPr>
              <w:spacing w:line="360" w:lineRule="auto"/>
              <w:jc w:val="both"/>
              <w:rPr>
                <w:sz w:val="24"/>
                <w:szCs w:val="24"/>
              </w:rPr>
            </w:pPr>
            <w:r w:rsidRPr="00D34BDA">
              <w:rPr>
                <w:sz w:val="24"/>
                <w:szCs w:val="24"/>
              </w:rPr>
              <w:t xml:space="preserve">1494 estudiantes </w:t>
            </w:r>
          </w:p>
        </w:tc>
        <w:tc>
          <w:tcPr>
            <w:tcW w:w="1985" w:type="dxa"/>
            <w:tcBorders>
              <w:top w:val="single" w:sz="4" w:space="0" w:color="000000"/>
              <w:left w:val="nil"/>
              <w:bottom w:val="single" w:sz="4" w:space="0" w:color="000000"/>
              <w:right w:val="nil"/>
            </w:tcBorders>
            <w:shd w:val="clear" w:color="auto" w:fill="auto"/>
          </w:tcPr>
          <w:p w14:paraId="0C8C1CA7" w14:textId="77777777" w:rsidR="00477422" w:rsidRPr="00D34BDA" w:rsidRDefault="00443C06" w:rsidP="00D34BDA">
            <w:pPr>
              <w:spacing w:line="360" w:lineRule="auto"/>
              <w:jc w:val="both"/>
              <w:rPr>
                <w:sz w:val="24"/>
                <w:szCs w:val="24"/>
              </w:rPr>
            </w:pPr>
            <w:r w:rsidRPr="00D34BDA">
              <w:rPr>
                <w:sz w:val="24"/>
                <w:szCs w:val="24"/>
              </w:rPr>
              <w:t>Escala de agresión escolar</w:t>
            </w:r>
          </w:p>
        </w:tc>
        <w:tc>
          <w:tcPr>
            <w:tcW w:w="3969" w:type="dxa"/>
            <w:tcBorders>
              <w:top w:val="single" w:sz="4" w:space="0" w:color="000000"/>
              <w:left w:val="nil"/>
              <w:bottom w:val="single" w:sz="4" w:space="0" w:color="000000"/>
              <w:right w:val="nil"/>
            </w:tcBorders>
            <w:shd w:val="clear" w:color="auto" w:fill="auto"/>
          </w:tcPr>
          <w:p w14:paraId="7633EA43" w14:textId="77777777" w:rsidR="00477422" w:rsidRPr="00D34BDA" w:rsidRDefault="00443C06" w:rsidP="00D34BDA">
            <w:pPr>
              <w:spacing w:line="360" w:lineRule="auto"/>
              <w:jc w:val="both"/>
              <w:rPr>
                <w:sz w:val="24"/>
                <w:szCs w:val="24"/>
              </w:rPr>
            </w:pPr>
            <w:r w:rsidRPr="00D34BDA">
              <w:rPr>
                <w:sz w:val="24"/>
                <w:szCs w:val="24"/>
              </w:rPr>
              <w:t xml:space="preserve">La empatía, la reputación y la actitud median la percepción del entorno familiar con el comportamiento agresivo en aula.  </w:t>
            </w:r>
          </w:p>
        </w:tc>
      </w:tr>
    </w:tbl>
    <w:p w14:paraId="2C40C518" w14:textId="77777777" w:rsidR="00477422" w:rsidRPr="00D34BDA" w:rsidRDefault="00477422" w:rsidP="00D34BDA">
      <w:pPr>
        <w:spacing w:line="360" w:lineRule="auto"/>
        <w:rPr>
          <w:rFonts w:ascii="Times New Roman" w:eastAsia="Times New Roman" w:hAnsi="Times New Roman" w:cs="Times New Roman"/>
          <w:b/>
          <w:sz w:val="24"/>
          <w:szCs w:val="24"/>
        </w:rPr>
      </w:pPr>
    </w:p>
    <w:p w14:paraId="6731B1B9" w14:textId="6CFA74BE" w:rsidR="00477422" w:rsidRPr="00D34BDA" w:rsidRDefault="00443C06" w:rsidP="00D34BDA">
      <w:pPr>
        <w:spacing w:line="360" w:lineRule="auto"/>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 xml:space="preserve">Variable inteligencia emocional y variable Violencia Escolar </w:t>
      </w:r>
    </w:p>
    <w:p w14:paraId="43C4D8BB" w14:textId="225BF0D4"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Los estudios indican que la IE está relacionada negativamente con el </w:t>
      </w:r>
      <w:proofErr w:type="spellStart"/>
      <w:r w:rsidRPr="00D34BDA">
        <w:rPr>
          <w:rFonts w:ascii="Times New Roman" w:eastAsia="Times New Roman" w:hAnsi="Times New Roman" w:cs="Times New Roman"/>
          <w:sz w:val="24"/>
          <w:szCs w:val="24"/>
        </w:rPr>
        <w:t>bullying</w:t>
      </w:r>
      <w:proofErr w:type="spellEnd"/>
      <w:r w:rsidRPr="00D34BDA">
        <w:rPr>
          <w:rFonts w:ascii="Times New Roman" w:eastAsia="Times New Roman" w:hAnsi="Times New Roman" w:cs="Times New Roman"/>
          <w:sz w:val="24"/>
          <w:szCs w:val="24"/>
        </w:rPr>
        <w:t xml:space="preserve"> de forma significativa (Quintana et al., 2021), puesto que, a mayor inteligencia emocional menos conductas agresivas y violencia escolar en cualquiera de sus formas (Saavedra et al., 2021). La IE es el componente más importante para mejorar la vida escolar, modera las emociones negativas relacionadas con la agresividad y el enojo (Peña &amp; </w:t>
      </w:r>
      <w:proofErr w:type="spellStart"/>
      <w:r w:rsidRPr="00D34BDA">
        <w:rPr>
          <w:rFonts w:ascii="Times New Roman" w:eastAsia="Times New Roman" w:hAnsi="Times New Roman" w:cs="Times New Roman"/>
          <w:sz w:val="24"/>
          <w:szCs w:val="24"/>
        </w:rPr>
        <w:t>Aguaded</w:t>
      </w:r>
      <w:proofErr w:type="spellEnd"/>
      <w:r w:rsidRPr="00D34BDA">
        <w:rPr>
          <w:rFonts w:ascii="Times New Roman" w:eastAsia="Times New Roman" w:hAnsi="Times New Roman" w:cs="Times New Roman"/>
          <w:sz w:val="24"/>
          <w:szCs w:val="24"/>
        </w:rPr>
        <w:t>, 2021); por lo que, estar involucrado en situaciones de violencia escolar, como víctima o atacante, afecta negativamente los niveles de IE (Nieves, 2019).</w:t>
      </w:r>
    </w:p>
    <w:p w14:paraId="3C32BCCC" w14:textId="0181B867"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688BF62C" w14:textId="5C6FDD03"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4A7E9807" w14:textId="759B1982"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5A2E8FAE" w14:textId="474ADF00"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1E59E635" w14:textId="79E1459C"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52386104" w14:textId="57EEAD4B"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7A7B0416" w14:textId="5C58CB22"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5575BD07" w14:textId="20E1A20B"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0B123413" w14:textId="77777777" w:rsidR="007F4CD9" w:rsidRPr="00D34BDA" w:rsidRDefault="007F4CD9" w:rsidP="00D34BDA">
      <w:pPr>
        <w:spacing w:line="360" w:lineRule="auto"/>
        <w:ind w:firstLine="708"/>
        <w:jc w:val="both"/>
        <w:rPr>
          <w:rFonts w:ascii="Times New Roman" w:eastAsia="Times New Roman" w:hAnsi="Times New Roman" w:cs="Times New Roman"/>
          <w:sz w:val="24"/>
          <w:szCs w:val="24"/>
        </w:rPr>
      </w:pPr>
    </w:p>
    <w:p w14:paraId="71BB47E3" w14:textId="77777777" w:rsidR="00477422" w:rsidRPr="00D34BDA" w:rsidRDefault="00443C06" w:rsidP="00D34BD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sidRPr="00D34BDA">
        <w:rPr>
          <w:rFonts w:ascii="Times New Roman" w:eastAsia="Times New Roman" w:hAnsi="Times New Roman" w:cs="Times New Roman"/>
          <w:b/>
          <w:i/>
          <w:color w:val="000000"/>
          <w:sz w:val="24"/>
          <w:szCs w:val="24"/>
        </w:rPr>
        <w:t xml:space="preserve">Tabla 4 </w:t>
      </w:r>
    </w:p>
    <w:p w14:paraId="38C1B405" w14:textId="77777777" w:rsidR="00477422" w:rsidRPr="00D34BDA" w:rsidRDefault="00443C06" w:rsidP="00D34BDA">
      <w:pPr>
        <w:spacing w:line="360" w:lineRule="auto"/>
        <w:jc w:val="both"/>
        <w:rPr>
          <w:rFonts w:ascii="Times New Roman" w:eastAsia="Times New Roman" w:hAnsi="Times New Roman" w:cs="Times New Roman"/>
          <w:i/>
          <w:sz w:val="24"/>
          <w:szCs w:val="24"/>
        </w:rPr>
      </w:pPr>
      <w:bookmarkStart w:id="34" w:name="_heading=h.23ckvvd" w:colFirst="0" w:colLast="0"/>
      <w:bookmarkEnd w:id="34"/>
      <w:r w:rsidRPr="00D34BDA">
        <w:rPr>
          <w:rFonts w:ascii="Times New Roman" w:eastAsia="Times New Roman" w:hAnsi="Times New Roman" w:cs="Times New Roman"/>
          <w:i/>
          <w:sz w:val="24"/>
          <w:szCs w:val="24"/>
        </w:rPr>
        <w:t xml:space="preserve">Estudios seleccionados sobre la variable IE y la variable Violencia Escolar en población adolescentes </w:t>
      </w:r>
    </w:p>
    <w:tbl>
      <w:tblPr>
        <w:tblStyle w:val="a2"/>
        <w:tblW w:w="9747"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91"/>
        <w:gridCol w:w="1177"/>
        <w:gridCol w:w="992"/>
        <w:gridCol w:w="1417"/>
        <w:gridCol w:w="2268"/>
        <w:gridCol w:w="3402"/>
      </w:tblGrid>
      <w:tr w:rsidR="00477422" w:rsidRPr="00D34BDA" w14:paraId="5B3EE9DB" w14:textId="77777777">
        <w:trPr>
          <w:trHeight w:val="188"/>
        </w:trPr>
        <w:tc>
          <w:tcPr>
            <w:tcW w:w="491" w:type="dxa"/>
            <w:tcBorders>
              <w:top w:val="nil"/>
              <w:left w:val="nil"/>
              <w:bottom w:val="single" w:sz="4" w:space="0" w:color="000000"/>
              <w:right w:val="nil"/>
            </w:tcBorders>
            <w:shd w:val="clear" w:color="auto" w:fill="auto"/>
            <w:vAlign w:val="center"/>
          </w:tcPr>
          <w:p w14:paraId="7A23F4A9" w14:textId="77777777" w:rsidR="00477422" w:rsidRPr="00D34BDA" w:rsidRDefault="00443C06" w:rsidP="00D34BDA">
            <w:pPr>
              <w:spacing w:line="360" w:lineRule="auto"/>
              <w:jc w:val="center"/>
              <w:rPr>
                <w:b/>
                <w:sz w:val="24"/>
                <w:szCs w:val="24"/>
              </w:rPr>
            </w:pPr>
            <w:r w:rsidRPr="00D34BDA">
              <w:rPr>
                <w:b/>
                <w:sz w:val="24"/>
                <w:szCs w:val="24"/>
              </w:rPr>
              <w:t>N°</w:t>
            </w:r>
          </w:p>
        </w:tc>
        <w:tc>
          <w:tcPr>
            <w:tcW w:w="1177" w:type="dxa"/>
            <w:tcBorders>
              <w:top w:val="nil"/>
              <w:left w:val="nil"/>
              <w:bottom w:val="single" w:sz="4" w:space="0" w:color="000000"/>
              <w:right w:val="nil"/>
            </w:tcBorders>
            <w:shd w:val="clear" w:color="auto" w:fill="auto"/>
          </w:tcPr>
          <w:p w14:paraId="506DF739" w14:textId="77777777" w:rsidR="00477422" w:rsidRPr="00D34BDA" w:rsidRDefault="00443C06" w:rsidP="00D34BDA">
            <w:pPr>
              <w:spacing w:line="360" w:lineRule="auto"/>
              <w:jc w:val="center"/>
              <w:rPr>
                <w:b/>
                <w:sz w:val="24"/>
                <w:szCs w:val="24"/>
              </w:rPr>
            </w:pPr>
            <w:r w:rsidRPr="00D34BDA">
              <w:rPr>
                <w:b/>
                <w:sz w:val="24"/>
                <w:szCs w:val="24"/>
              </w:rPr>
              <w:t>Autor</w:t>
            </w:r>
          </w:p>
        </w:tc>
        <w:tc>
          <w:tcPr>
            <w:tcW w:w="992" w:type="dxa"/>
            <w:tcBorders>
              <w:top w:val="nil"/>
              <w:left w:val="nil"/>
              <w:bottom w:val="single" w:sz="4" w:space="0" w:color="000000"/>
              <w:right w:val="nil"/>
            </w:tcBorders>
            <w:shd w:val="clear" w:color="auto" w:fill="auto"/>
          </w:tcPr>
          <w:p w14:paraId="25B21B0D" w14:textId="77777777" w:rsidR="00477422" w:rsidRPr="00D34BDA" w:rsidRDefault="00443C06" w:rsidP="00D34BDA">
            <w:pPr>
              <w:spacing w:line="360" w:lineRule="auto"/>
              <w:jc w:val="center"/>
              <w:rPr>
                <w:b/>
                <w:sz w:val="24"/>
                <w:szCs w:val="24"/>
              </w:rPr>
            </w:pPr>
            <w:r w:rsidRPr="00D34BDA">
              <w:rPr>
                <w:b/>
                <w:sz w:val="24"/>
                <w:szCs w:val="24"/>
              </w:rPr>
              <w:t>País</w:t>
            </w:r>
          </w:p>
        </w:tc>
        <w:tc>
          <w:tcPr>
            <w:tcW w:w="1417" w:type="dxa"/>
            <w:tcBorders>
              <w:top w:val="nil"/>
              <w:left w:val="nil"/>
              <w:bottom w:val="single" w:sz="4" w:space="0" w:color="000000"/>
              <w:right w:val="nil"/>
            </w:tcBorders>
            <w:shd w:val="clear" w:color="auto" w:fill="auto"/>
          </w:tcPr>
          <w:p w14:paraId="3CC4974B" w14:textId="77777777" w:rsidR="00477422" w:rsidRPr="00D34BDA" w:rsidRDefault="00443C06" w:rsidP="00D34BDA">
            <w:pPr>
              <w:spacing w:line="360" w:lineRule="auto"/>
              <w:jc w:val="center"/>
              <w:rPr>
                <w:b/>
                <w:sz w:val="24"/>
                <w:szCs w:val="24"/>
              </w:rPr>
            </w:pPr>
            <w:r w:rsidRPr="00D34BDA">
              <w:rPr>
                <w:b/>
                <w:sz w:val="24"/>
                <w:szCs w:val="24"/>
              </w:rPr>
              <w:t xml:space="preserve">Muestra </w:t>
            </w:r>
          </w:p>
        </w:tc>
        <w:tc>
          <w:tcPr>
            <w:tcW w:w="2268" w:type="dxa"/>
            <w:tcBorders>
              <w:top w:val="nil"/>
              <w:left w:val="nil"/>
              <w:bottom w:val="single" w:sz="4" w:space="0" w:color="000000"/>
              <w:right w:val="nil"/>
            </w:tcBorders>
            <w:shd w:val="clear" w:color="auto" w:fill="auto"/>
          </w:tcPr>
          <w:p w14:paraId="5CECDC5B" w14:textId="77777777" w:rsidR="00477422" w:rsidRPr="00D34BDA" w:rsidRDefault="00443C06" w:rsidP="00D34BDA">
            <w:pPr>
              <w:spacing w:line="360" w:lineRule="auto"/>
              <w:jc w:val="center"/>
              <w:rPr>
                <w:b/>
                <w:sz w:val="24"/>
                <w:szCs w:val="24"/>
              </w:rPr>
            </w:pPr>
            <w:r w:rsidRPr="00D34BDA">
              <w:rPr>
                <w:b/>
                <w:sz w:val="24"/>
                <w:szCs w:val="24"/>
              </w:rPr>
              <w:t xml:space="preserve">Instrumento </w:t>
            </w:r>
          </w:p>
        </w:tc>
        <w:tc>
          <w:tcPr>
            <w:tcW w:w="3402" w:type="dxa"/>
            <w:tcBorders>
              <w:top w:val="nil"/>
              <w:left w:val="nil"/>
              <w:bottom w:val="single" w:sz="4" w:space="0" w:color="000000"/>
              <w:right w:val="nil"/>
            </w:tcBorders>
            <w:shd w:val="clear" w:color="auto" w:fill="auto"/>
          </w:tcPr>
          <w:p w14:paraId="05CE6D2C" w14:textId="77777777" w:rsidR="00477422" w:rsidRPr="00D34BDA" w:rsidRDefault="00443C06" w:rsidP="00D34BDA">
            <w:pPr>
              <w:spacing w:line="360" w:lineRule="auto"/>
              <w:jc w:val="center"/>
              <w:rPr>
                <w:b/>
                <w:sz w:val="24"/>
                <w:szCs w:val="24"/>
              </w:rPr>
            </w:pPr>
            <w:r w:rsidRPr="00D34BDA">
              <w:rPr>
                <w:b/>
                <w:sz w:val="24"/>
                <w:szCs w:val="24"/>
              </w:rPr>
              <w:t xml:space="preserve">Resultados </w:t>
            </w:r>
          </w:p>
        </w:tc>
      </w:tr>
      <w:tr w:rsidR="00477422" w:rsidRPr="00D34BDA" w14:paraId="7C01F78C"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79E4B3B" w14:textId="77777777" w:rsidR="00477422" w:rsidRPr="00D34BDA" w:rsidRDefault="00443C06" w:rsidP="00D34BDA">
            <w:pPr>
              <w:spacing w:line="360" w:lineRule="auto"/>
              <w:rPr>
                <w:sz w:val="24"/>
                <w:szCs w:val="24"/>
              </w:rPr>
            </w:pPr>
            <w:r w:rsidRPr="00D34BDA">
              <w:rPr>
                <w:sz w:val="24"/>
                <w:szCs w:val="24"/>
              </w:rPr>
              <w:t>1</w:t>
            </w:r>
          </w:p>
        </w:tc>
        <w:tc>
          <w:tcPr>
            <w:tcW w:w="1177" w:type="dxa"/>
            <w:tcBorders>
              <w:top w:val="single" w:sz="4" w:space="0" w:color="000000"/>
              <w:left w:val="nil"/>
              <w:bottom w:val="single" w:sz="4" w:space="0" w:color="000000"/>
              <w:right w:val="nil"/>
            </w:tcBorders>
            <w:shd w:val="clear" w:color="auto" w:fill="auto"/>
          </w:tcPr>
          <w:p w14:paraId="2EB8D3A7" w14:textId="77777777" w:rsidR="00477422" w:rsidRPr="00D34BDA" w:rsidRDefault="00443C06" w:rsidP="00D34BDA">
            <w:pPr>
              <w:spacing w:line="360" w:lineRule="auto"/>
              <w:jc w:val="both"/>
              <w:rPr>
                <w:sz w:val="24"/>
                <w:szCs w:val="24"/>
              </w:rPr>
            </w:pPr>
            <w:r w:rsidRPr="00D34BDA">
              <w:rPr>
                <w:sz w:val="24"/>
                <w:szCs w:val="24"/>
              </w:rPr>
              <w:t>Quintana et al (2021)</w:t>
            </w:r>
          </w:p>
        </w:tc>
        <w:tc>
          <w:tcPr>
            <w:tcW w:w="992" w:type="dxa"/>
            <w:tcBorders>
              <w:top w:val="single" w:sz="4" w:space="0" w:color="000000"/>
              <w:left w:val="nil"/>
              <w:bottom w:val="single" w:sz="4" w:space="0" w:color="000000"/>
              <w:right w:val="nil"/>
            </w:tcBorders>
            <w:shd w:val="clear" w:color="auto" w:fill="auto"/>
          </w:tcPr>
          <w:p w14:paraId="039C7082"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2394DF9A" w14:textId="77777777" w:rsidR="00477422" w:rsidRPr="00D34BDA" w:rsidRDefault="00443C06" w:rsidP="00D34BDA">
            <w:pPr>
              <w:spacing w:line="360" w:lineRule="auto"/>
              <w:jc w:val="both"/>
              <w:rPr>
                <w:sz w:val="24"/>
                <w:szCs w:val="24"/>
              </w:rPr>
            </w:pPr>
            <w:r w:rsidRPr="00D34BDA">
              <w:rPr>
                <w:sz w:val="24"/>
                <w:szCs w:val="24"/>
              </w:rPr>
              <w:t>3520 estudiantes de 12 a 18 años</w:t>
            </w:r>
          </w:p>
        </w:tc>
        <w:tc>
          <w:tcPr>
            <w:tcW w:w="2268" w:type="dxa"/>
            <w:tcBorders>
              <w:top w:val="single" w:sz="4" w:space="0" w:color="000000"/>
              <w:left w:val="nil"/>
              <w:bottom w:val="single" w:sz="4" w:space="0" w:color="000000"/>
              <w:right w:val="nil"/>
            </w:tcBorders>
            <w:shd w:val="clear" w:color="auto" w:fill="auto"/>
          </w:tcPr>
          <w:p w14:paraId="2152EF83" w14:textId="77777777" w:rsidR="00477422" w:rsidRPr="00D34BDA" w:rsidRDefault="00443C06" w:rsidP="00D34BDA">
            <w:pPr>
              <w:spacing w:line="360" w:lineRule="auto"/>
              <w:jc w:val="both"/>
              <w:rPr>
                <w:sz w:val="24"/>
                <w:szCs w:val="24"/>
              </w:rPr>
            </w:pPr>
            <w:r w:rsidRPr="00D34BDA">
              <w:rPr>
                <w:sz w:val="24"/>
                <w:szCs w:val="24"/>
              </w:rPr>
              <w:t xml:space="preserve">Escala de Inteligencia Emocional de Wong and </w:t>
            </w:r>
            <w:proofErr w:type="spellStart"/>
            <w:r w:rsidRPr="00D34BDA">
              <w:rPr>
                <w:sz w:val="24"/>
                <w:szCs w:val="24"/>
              </w:rPr>
              <w:t>Law</w:t>
            </w:r>
            <w:proofErr w:type="spellEnd"/>
            <w:r w:rsidRPr="00D34BDA">
              <w:rPr>
                <w:sz w:val="24"/>
                <w:szCs w:val="24"/>
              </w:rPr>
              <w:t xml:space="preserve"> (WLEIS) y The </w:t>
            </w:r>
            <w:proofErr w:type="spellStart"/>
            <w:r w:rsidRPr="00D34BDA">
              <w:rPr>
                <w:sz w:val="24"/>
                <w:szCs w:val="24"/>
              </w:rPr>
              <w:t>European</w:t>
            </w:r>
            <w:proofErr w:type="spellEnd"/>
            <w:r w:rsidRPr="00D34BDA">
              <w:rPr>
                <w:sz w:val="24"/>
                <w:szCs w:val="24"/>
              </w:rPr>
              <w:t xml:space="preserve"> </w:t>
            </w:r>
            <w:proofErr w:type="spellStart"/>
            <w:r w:rsidRPr="00D34BDA">
              <w:rPr>
                <w:sz w:val="24"/>
                <w:szCs w:val="24"/>
              </w:rPr>
              <w:t>Bullying</w:t>
            </w:r>
            <w:proofErr w:type="spellEnd"/>
            <w:r w:rsidRPr="00D34BDA">
              <w:rPr>
                <w:sz w:val="24"/>
                <w:szCs w:val="24"/>
              </w:rPr>
              <w:t xml:space="preserve"> </w:t>
            </w:r>
            <w:proofErr w:type="spellStart"/>
            <w:r w:rsidRPr="00D34BDA">
              <w:rPr>
                <w:sz w:val="24"/>
                <w:szCs w:val="24"/>
              </w:rPr>
              <w:t>Intervention</w:t>
            </w:r>
            <w:proofErr w:type="spellEnd"/>
            <w:r w:rsidRPr="00D34BDA">
              <w:rPr>
                <w:sz w:val="24"/>
                <w:szCs w:val="24"/>
              </w:rPr>
              <w:t xml:space="preserve"> Project </w:t>
            </w:r>
            <w:proofErr w:type="spellStart"/>
            <w:r w:rsidRPr="00D34BDA">
              <w:rPr>
                <w:sz w:val="24"/>
                <w:szCs w:val="24"/>
              </w:rPr>
              <w:t>Questionnaire</w:t>
            </w:r>
            <w:proofErr w:type="spellEnd"/>
            <w:r w:rsidRPr="00D34BDA">
              <w:rPr>
                <w:sz w:val="24"/>
                <w:szCs w:val="24"/>
              </w:rPr>
              <w:t xml:space="preserve"> (EBIPQ</w:t>
            </w:r>
          </w:p>
        </w:tc>
        <w:tc>
          <w:tcPr>
            <w:tcW w:w="3402" w:type="dxa"/>
            <w:tcBorders>
              <w:top w:val="single" w:sz="4" w:space="0" w:color="000000"/>
              <w:left w:val="nil"/>
              <w:bottom w:val="single" w:sz="4" w:space="0" w:color="000000"/>
              <w:right w:val="nil"/>
            </w:tcBorders>
            <w:shd w:val="clear" w:color="auto" w:fill="auto"/>
          </w:tcPr>
          <w:p w14:paraId="05BB42E5" w14:textId="77777777" w:rsidR="00477422" w:rsidRPr="00D34BDA" w:rsidRDefault="00443C06" w:rsidP="00D34BDA">
            <w:pPr>
              <w:spacing w:line="360" w:lineRule="auto"/>
              <w:jc w:val="both"/>
              <w:rPr>
                <w:sz w:val="24"/>
                <w:szCs w:val="24"/>
              </w:rPr>
            </w:pPr>
            <w:r w:rsidRPr="00D34BDA">
              <w:rPr>
                <w:sz w:val="24"/>
                <w:szCs w:val="24"/>
              </w:rPr>
              <w:t xml:space="preserve">La IE está relacionada negativamente con el </w:t>
            </w:r>
            <w:proofErr w:type="spellStart"/>
            <w:r w:rsidRPr="00D34BDA">
              <w:rPr>
                <w:sz w:val="24"/>
                <w:szCs w:val="24"/>
              </w:rPr>
              <w:t>bullying</w:t>
            </w:r>
            <w:proofErr w:type="spellEnd"/>
            <w:r w:rsidRPr="00D34BDA">
              <w:rPr>
                <w:sz w:val="24"/>
                <w:szCs w:val="24"/>
              </w:rPr>
              <w:t>. Además, a IE global y las facetas independientes de la IE se correlacionaron positivamente con la satisfacción con la vida</w:t>
            </w:r>
          </w:p>
        </w:tc>
      </w:tr>
      <w:tr w:rsidR="00477422" w:rsidRPr="00D34BDA" w14:paraId="53D93D4F"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282A413" w14:textId="77777777" w:rsidR="00477422" w:rsidRPr="00D34BDA" w:rsidRDefault="00443C06" w:rsidP="00D34BDA">
            <w:pPr>
              <w:spacing w:line="360" w:lineRule="auto"/>
              <w:rPr>
                <w:sz w:val="24"/>
                <w:szCs w:val="24"/>
              </w:rPr>
            </w:pPr>
            <w:r w:rsidRPr="00D34BDA">
              <w:rPr>
                <w:sz w:val="24"/>
                <w:szCs w:val="24"/>
              </w:rPr>
              <w:t>2</w:t>
            </w:r>
          </w:p>
        </w:tc>
        <w:tc>
          <w:tcPr>
            <w:tcW w:w="1177" w:type="dxa"/>
            <w:tcBorders>
              <w:top w:val="single" w:sz="4" w:space="0" w:color="000000"/>
              <w:left w:val="nil"/>
              <w:bottom w:val="single" w:sz="4" w:space="0" w:color="000000"/>
              <w:right w:val="nil"/>
            </w:tcBorders>
            <w:shd w:val="clear" w:color="auto" w:fill="auto"/>
          </w:tcPr>
          <w:p w14:paraId="18DD749A" w14:textId="77777777" w:rsidR="00477422" w:rsidRPr="00D34BDA" w:rsidRDefault="00443C06" w:rsidP="00D34BDA">
            <w:pPr>
              <w:spacing w:line="360" w:lineRule="auto"/>
              <w:jc w:val="both"/>
              <w:rPr>
                <w:sz w:val="24"/>
                <w:szCs w:val="24"/>
              </w:rPr>
            </w:pPr>
            <w:r w:rsidRPr="00D34BDA">
              <w:rPr>
                <w:sz w:val="24"/>
                <w:szCs w:val="24"/>
              </w:rPr>
              <w:t xml:space="preserve">Peña &amp; </w:t>
            </w:r>
            <w:proofErr w:type="spellStart"/>
            <w:r w:rsidRPr="00D34BDA">
              <w:rPr>
                <w:sz w:val="24"/>
                <w:szCs w:val="24"/>
              </w:rPr>
              <w:t>Aguaded</w:t>
            </w:r>
            <w:proofErr w:type="spellEnd"/>
            <w:r w:rsidRPr="00D34BDA">
              <w:rPr>
                <w:sz w:val="24"/>
                <w:szCs w:val="24"/>
              </w:rPr>
              <w:t xml:space="preserve"> (2021)</w:t>
            </w:r>
          </w:p>
        </w:tc>
        <w:tc>
          <w:tcPr>
            <w:tcW w:w="992" w:type="dxa"/>
            <w:tcBorders>
              <w:top w:val="single" w:sz="4" w:space="0" w:color="000000"/>
              <w:left w:val="nil"/>
              <w:bottom w:val="single" w:sz="4" w:space="0" w:color="000000"/>
              <w:right w:val="nil"/>
            </w:tcBorders>
            <w:shd w:val="clear" w:color="auto" w:fill="auto"/>
          </w:tcPr>
          <w:p w14:paraId="02CEE9A0" w14:textId="77777777" w:rsidR="00477422" w:rsidRPr="00D34BDA" w:rsidRDefault="00443C06" w:rsidP="00D34BDA">
            <w:pPr>
              <w:spacing w:line="360" w:lineRule="auto"/>
              <w:jc w:val="both"/>
              <w:rPr>
                <w:sz w:val="24"/>
                <w:szCs w:val="24"/>
              </w:rPr>
            </w:pPr>
            <w:r w:rsidRPr="00D34BDA">
              <w:rPr>
                <w:sz w:val="24"/>
                <w:szCs w:val="24"/>
              </w:rPr>
              <w:t xml:space="preserve">España </w:t>
            </w:r>
          </w:p>
        </w:tc>
        <w:tc>
          <w:tcPr>
            <w:tcW w:w="1417" w:type="dxa"/>
            <w:tcBorders>
              <w:top w:val="single" w:sz="4" w:space="0" w:color="000000"/>
              <w:left w:val="nil"/>
              <w:bottom w:val="single" w:sz="4" w:space="0" w:color="000000"/>
              <w:right w:val="nil"/>
            </w:tcBorders>
            <w:shd w:val="clear" w:color="auto" w:fill="auto"/>
          </w:tcPr>
          <w:p w14:paraId="56E56302" w14:textId="77777777" w:rsidR="00477422" w:rsidRPr="00D34BDA" w:rsidRDefault="00443C06" w:rsidP="00D34BDA">
            <w:pPr>
              <w:spacing w:line="360" w:lineRule="auto"/>
              <w:jc w:val="both"/>
              <w:rPr>
                <w:sz w:val="24"/>
                <w:szCs w:val="24"/>
              </w:rPr>
            </w:pPr>
            <w:r w:rsidRPr="00D34BDA">
              <w:rPr>
                <w:sz w:val="24"/>
                <w:szCs w:val="24"/>
              </w:rPr>
              <w:t>263 estudiantes de secundaria</w:t>
            </w:r>
          </w:p>
        </w:tc>
        <w:tc>
          <w:tcPr>
            <w:tcW w:w="2268" w:type="dxa"/>
            <w:tcBorders>
              <w:top w:val="single" w:sz="4" w:space="0" w:color="000000"/>
              <w:left w:val="nil"/>
              <w:bottom w:val="single" w:sz="4" w:space="0" w:color="000000"/>
              <w:right w:val="nil"/>
            </w:tcBorders>
            <w:shd w:val="clear" w:color="auto" w:fill="auto"/>
          </w:tcPr>
          <w:p w14:paraId="3914334C" w14:textId="77777777" w:rsidR="00477422" w:rsidRPr="00D34BDA" w:rsidRDefault="00443C06" w:rsidP="00D34BDA">
            <w:pPr>
              <w:spacing w:line="360" w:lineRule="auto"/>
              <w:jc w:val="both"/>
              <w:rPr>
                <w:sz w:val="24"/>
                <w:szCs w:val="24"/>
              </w:rPr>
            </w:pPr>
            <w:r w:rsidRPr="00D34BDA">
              <w:rPr>
                <w:sz w:val="24"/>
                <w:szCs w:val="24"/>
              </w:rPr>
              <w:t xml:space="preserve">TMMS – 24 y </w:t>
            </w:r>
            <w:proofErr w:type="spellStart"/>
            <w:r w:rsidRPr="00D34BDA">
              <w:rPr>
                <w:sz w:val="24"/>
                <w:szCs w:val="24"/>
              </w:rPr>
              <w:t>Questionnaire</w:t>
            </w:r>
            <w:proofErr w:type="spellEnd"/>
            <w:r w:rsidRPr="00D34BDA">
              <w:rPr>
                <w:sz w:val="24"/>
                <w:szCs w:val="24"/>
              </w:rPr>
              <w:t xml:space="preserve"> </w:t>
            </w:r>
            <w:proofErr w:type="spellStart"/>
            <w:r w:rsidRPr="00D34BDA">
              <w:rPr>
                <w:sz w:val="24"/>
                <w:szCs w:val="24"/>
              </w:rPr>
              <w:t>on</w:t>
            </w:r>
            <w:proofErr w:type="spellEnd"/>
            <w:r w:rsidRPr="00D34BDA">
              <w:rPr>
                <w:sz w:val="24"/>
                <w:szCs w:val="24"/>
              </w:rPr>
              <w:t xml:space="preserve"> </w:t>
            </w:r>
            <w:proofErr w:type="spellStart"/>
            <w:r w:rsidRPr="00D34BDA">
              <w:rPr>
                <w:sz w:val="24"/>
                <w:szCs w:val="24"/>
              </w:rPr>
              <w:t>Intimidation</w:t>
            </w:r>
            <w:proofErr w:type="spellEnd"/>
            <w:r w:rsidRPr="00D34BDA">
              <w:rPr>
                <w:sz w:val="24"/>
                <w:szCs w:val="24"/>
              </w:rPr>
              <w:t xml:space="preserve"> and Abuse </w:t>
            </w:r>
            <w:proofErr w:type="spellStart"/>
            <w:r w:rsidRPr="00D34BDA">
              <w:rPr>
                <w:sz w:val="24"/>
                <w:szCs w:val="24"/>
              </w:rPr>
              <w:t>between</w:t>
            </w:r>
            <w:proofErr w:type="spellEnd"/>
            <w:r w:rsidRPr="00D34BDA">
              <w:rPr>
                <w:sz w:val="24"/>
                <w:szCs w:val="24"/>
              </w:rPr>
              <w:t xml:space="preserve"> </w:t>
            </w:r>
            <w:proofErr w:type="spellStart"/>
            <w:r w:rsidRPr="00D34BDA">
              <w:rPr>
                <w:sz w:val="24"/>
                <w:szCs w:val="24"/>
              </w:rPr>
              <w:t>Equals</w:t>
            </w:r>
            <w:proofErr w:type="spellEnd"/>
          </w:p>
        </w:tc>
        <w:tc>
          <w:tcPr>
            <w:tcW w:w="3402" w:type="dxa"/>
            <w:tcBorders>
              <w:top w:val="single" w:sz="4" w:space="0" w:color="000000"/>
              <w:left w:val="nil"/>
              <w:bottom w:val="single" w:sz="4" w:space="0" w:color="000000"/>
              <w:right w:val="nil"/>
            </w:tcBorders>
            <w:shd w:val="clear" w:color="auto" w:fill="auto"/>
          </w:tcPr>
          <w:p w14:paraId="5700C6D8" w14:textId="77777777" w:rsidR="00477422" w:rsidRPr="00D34BDA" w:rsidRDefault="00443C06" w:rsidP="00D34BDA">
            <w:pPr>
              <w:spacing w:line="360" w:lineRule="auto"/>
              <w:jc w:val="both"/>
              <w:rPr>
                <w:sz w:val="24"/>
                <w:szCs w:val="24"/>
              </w:rPr>
            </w:pPr>
            <w:r w:rsidRPr="00D34BDA">
              <w:rPr>
                <w:sz w:val="24"/>
                <w:szCs w:val="24"/>
              </w:rPr>
              <w:t xml:space="preserve">La IE y el </w:t>
            </w:r>
            <w:proofErr w:type="spellStart"/>
            <w:r w:rsidRPr="00D34BDA">
              <w:rPr>
                <w:sz w:val="24"/>
                <w:szCs w:val="24"/>
              </w:rPr>
              <w:t>bullying</w:t>
            </w:r>
            <w:proofErr w:type="spellEnd"/>
            <w:r w:rsidRPr="00D34BDA">
              <w:rPr>
                <w:sz w:val="24"/>
                <w:szCs w:val="24"/>
              </w:rPr>
              <w:t xml:space="preserve"> están significativamente asociados. Siendo la IE un componente psicológico importante para mejorar la vida escolar en el aula</w:t>
            </w:r>
          </w:p>
        </w:tc>
      </w:tr>
      <w:tr w:rsidR="00477422" w:rsidRPr="00D34BDA" w14:paraId="0FDF1248"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011EEAB" w14:textId="77777777" w:rsidR="00477422" w:rsidRPr="00D34BDA" w:rsidRDefault="00443C06" w:rsidP="00D34BDA">
            <w:pPr>
              <w:spacing w:line="360" w:lineRule="auto"/>
              <w:rPr>
                <w:sz w:val="24"/>
                <w:szCs w:val="24"/>
              </w:rPr>
            </w:pPr>
            <w:r w:rsidRPr="00D34BDA">
              <w:rPr>
                <w:sz w:val="24"/>
                <w:szCs w:val="24"/>
              </w:rPr>
              <w:t>3</w:t>
            </w:r>
          </w:p>
        </w:tc>
        <w:tc>
          <w:tcPr>
            <w:tcW w:w="1177" w:type="dxa"/>
            <w:tcBorders>
              <w:top w:val="single" w:sz="4" w:space="0" w:color="000000"/>
              <w:left w:val="nil"/>
              <w:bottom w:val="single" w:sz="4" w:space="0" w:color="000000"/>
              <w:right w:val="nil"/>
            </w:tcBorders>
            <w:shd w:val="clear" w:color="auto" w:fill="auto"/>
          </w:tcPr>
          <w:p w14:paraId="5AFDF055" w14:textId="77777777" w:rsidR="00477422" w:rsidRPr="00D34BDA" w:rsidRDefault="00443C06" w:rsidP="00D34BDA">
            <w:pPr>
              <w:spacing w:line="360" w:lineRule="auto"/>
              <w:jc w:val="both"/>
              <w:rPr>
                <w:sz w:val="24"/>
                <w:szCs w:val="24"/>
              </w:rPr>
            </w:pPr>
            <w:r w:rsidRPr="00D34BDA">
              <w:rPr>
                <w:sz w:val="24"/>
                <w:szCs w:val="24"/>
              </w:rPr>
              <w:t>Trigueros et al (2020)</w:t>
            </w:r>
          </w:p>
        </w:tc>
        <w:tc>
          <w:tcPr>
            <w:tcW w:w="992" w:type="dxa"/>
            <w:tcBorders>
              <w:top w:val="single" w:sz="4" w:space="0" w:color="000000"/>
              <w:left w:val="nil"/>
              <w:bottom w:val="single" w:sz="4" w:space="0" w:color="000000"/>
              <w:right w:val="nil"/>
            </w:tcBorders>
            <w:shd w:val="clear" w:color="auto" w:fill="auto"/>
          </w:tcPr>
          <w:p w14:paraId="5AF9E164"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3F48A47A" w14:textId="77777777" w:rsidR="00477422" w:rsidRPr="00D34BDA" w:rsidRDefault="00443C06" w:rsidP="00D34BDA">
            <w:pPr>
              <w:spacing w:line="360" w:lineRule="auto"/>
              <w:jc w:val="both"/>
              <w:rPr>
                <w:sz w:val="24"/>
                <w:szCs w:val="24"/>
              </w:rPr>
            </w:pPr>
            <w:r w:rsidRPr="00D34BDA">
              <w:rPr>
                <w:sz w:val="24"/>
                <w:szCs w:val="24"/>
              </w:rPr>
              <w:t>912 estudiantes de 14 a 16 años, 441 chicas y 471 chicos</w:t>
            </w:r>
          </w:p>
        </w:tc>
        <w:tc>
          <w:tcPr>
            <w:tcW w:w="2268" w:type="dxa"/>
            <w:tcBorders>
              <w:top w:val="single" w:sz="4" w:space="0" w:color="000000"/>
              <w:left w:val="nil"/>
              <w:bottom w:val="single" w:sz="4" w:space="0" w:color="000000"/>
              <w:right w:val="nil"/>
            </w:tcBorders>
            <w:shd w:val="clear" w:color="auto" w:fill="auto"/>
          </w:tcPr>
          <w:p w14:paraId="60DAAC6B" w14:textId="77777777" w:rsidR="00477422" w:rsidRPr="00D34BDA" w:rsidRDefault="00443C06" w:rsidP="00D34BDA">
            <w:pPr>
              <w:spacing w:line="360" w:lineRule="auto"/>
              <w:jc w:val="both"/>
              <w:rPr>
                <w:sz w:val="24"/>
                <w:szCs w:val="24"/>
              </w:rPr>
            </w:pPr>
            <w:r w:rsidRPr="00D34BDA">
              <w:rPr>
                <w:sz w:val="24"/>
                <w:szCs w:val="24"/>
              </w:rPr>
              <w:t xml:space="preserve">TMMS - 24 y Peer </w:t>
            </w:r>
            <w:proofErr w:type="spellStart"/>
            <w:r w:rsidRPr="00D34BDA">
              <w:rPr>
                <w:sz w:val="24"/>
                <w:szCs w:val="24"/>
              </w:rPr>
              <w:t>Harassment</w:t>
            </w:r>
            <w:proofErr w:type="spellEnd"/>
            <w:r w:rsidRPr="00D34BDA">
              <w:rPr>
                <w:sz w:val="24"/>
                <w:szCs w:val="24"/>
              </w:rPr>
              <w:t xml:space="preserve"> </w:t>
            </w:r>
            <w:proofErr w:type="spellStart"/>
            <w:r w:rsidRPr="00D34BDA">
              <w:rPr>
                <w:sz w:val="24"/>
                <w:szCs w:val="24"/>
              </w:rPr>
              <w:t>Questionnaire</w:t>
            </w:r>
            <w:proofErr w:type="spellEnd"/>
          </w:p>
        </w:tc>
        <w:tc>
          <w:tcPr>
            <w:tcW w:w="3402" w:type="dxa"/>
            <w:tcBorders>
              <w:top w:val="single" w:sz="4" w:space="0" w:color="000000"/>
              <w:left w:val="nil"/>
              <w:bottom w:val="single" w:sz="4" w:space="0" w:color="000000"/>
              <w:right w:val="nil"/>
            </w:tcBorders>
            <w:shd w:val="clear" w:color="auto" w:fill="auto"/>
          </w:tcPr>
          <w:p w14:paraId="40156561" w14:textId="77777777" w:rsidR="00477422" w:rsidRPr="00D34BDA" w:rsidRDefault="00443C06" w:rsidP="00D34BDA">
            <w:pPr>
              <w:spacing w:line="360" w:lineRule="auto"/>
              <w:jc w:val="both"/>
              <w:rPr>
                <w:sz w:val="24"/>
                <w:szCs w:val="24"/>
              </w:rPr>
            </w:pPr>
            <w:r w:rsidRPr="00D34BDA">
              <w:rPr>
                <w:sz w:val="24"/>
                <w:szCs w:val="24"/>
              </w:rPr>
              <w:t xml:space="preserve">En los adolescentes, la IE y el </w:t>
            </w:r>
            <w:proofErr w:type="spellStart"/>
            <w:r w:rsidRPr="00D34BDA">
              <w:rPr>
                <w:sz w:val="24"/>
                <w:szCs w:val="24"/>
              </w:rPr>
              <w:t>bullying</w:t>
            </w:r>
            <w:proofErr w:type="spellEnd"/>
            <w:r w:rsidRPr="00D34BDA">
              <w:rPr>
                <w:sz w:val="24"/>
                <w:szCs w:val="24"/>
              </w:rPr>
              <w:t xml:space="preserve"> se asocian negativamente (B=-0,56, p&lt;0,001)</w:t>
            </w:r>
          </w:p>
        </w:tc>
      </w:tr>
      <w:tr w:rsidR="00477422" w:rsidRPr="00D34BDA" w14:paraId="3997A043"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7BCD180A" w14:textId="77777777" w:rsidR="00477422" w:rsidRPr="00D34BDA" w:rsidRDefault="00443C06" w:rsidP="00D34BDA">
            <w:pPr>
              <w:spacing w:line="360" w:lineRule="auto"/>
              <w:rPr>
                <w:sz w:val="24"/>
                <w:szCs w:val="24"/>
              </w:rPr>
            </w:pPr>
            <w:r w:rsidRPr="00D34BDA">
              <w:rPr>
                <w:sz w:val="24"/>
                <w:szCs w:val="24"/>
              </w:rPr>
              <w:lastRenderedPageBreak/>
              <w:t>4</w:t>
            </w:r>
          </w:p>
        </w:tc>
        <w:tc>
          <w:tcPr>
            <w:tcW w:w="1177" w:type="dxa"/>
            <w:tcBorders>
              <w:top w:val="single" w:sz="4" w:space="0" w:color="000000"/>
              <w:left w:val="nil"/>
              <w:bottom w:val="single" w:sz="4" w:space="0" w:color="000000"/>
              <w:right w:val="nil"/>
            </w:tcBorders>
            <w:shd w:val="clear" w:color="auto" w:fill="auto"/>
          </w:tcPr>
          <w:p w14:paraId="06202734" w14:textId="77777777" w:rsidR="00477422" w:rsidRPr="00D34BDA" w:rsidRDefault="00443C06" w:rsidP="00D34BDA">
            <w:pPr>
              <w:spacing w:line="360" w:lineRule="auto"/>
              <w:jc w:val="both"/>
              <w:rPr>
                <w:sz w:val="24"/>
                <w:szCs w:val="24"/>
              </w:rPr>
            </w:pPr>
            <w:r w:rsidRPr="00D34BDA">
              <w:rPr>
                <w:sz w:val="24"/>
                <w:szCs w:val="24"/>
              </w:rPr>
              <w:t>Méndez et al (2019)</w:t>
            </w:r>
          </w:p>
        </w:tc>
        <w:tc>
          <w:tcPr>
            <w:tcW w:w="992" w:type="dxa"/>
            <w:tcBorders>
              <w:top w:val="single" w:sz="4" w:space="0" w:color="000000"/>
              <w:left w:val="nil"/>
              <w:bottom w:val="single" w:sz="4" w:space="0" w:color="000000"/>
              <w:right w:val="nil"/>
            </w:tcBorders>
            <w:shd w:val="clear" w:color="auto" w:fill="auto"/>
          </w:tcPr>
          <w:p w14:paraId="1A8CBB34"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23F66E0B" w14:textId="77777777" w:rsidR="00477422" w:rsidRPr="00D34BDA" w:rsidRDefault="00443C06" w:rsidP="00D34BDA">
            <w:pPr>
              <w:spacing w:line="360" w:lineRule="auto"/>
              <w:jc w:val="both"/>
              <w:rPr>
                <w:sz w:val="24"/>
                <w:szCs w:val="24"/>
              </w:rPr>
            </w:pPr>
            <w:r w:rsidRPr="00D34BDA">
              <w:rPr>
                <w:sz w:val="24"/>
                <w:szCs w:val="24"/>
              </w:rPr>
              <w:t>309 estudiantes, 53,1% mujeres</w:t>
            </w:r>
          </w:p>
        </w:tc>
        <w:tc>
          <w:tcPr>
            <w:tcW w:w="2268" w:type="dxa"/>
            <w:tcBorders>
              <w:top w:val="single" w:sz="4" w:space="0" w:color="000000"/>
              <w:left w:val="nil"/>
              <w:bottom w:val="single" w:sz="4" w:space="0" w:color="000000"/>
              <w:right w:val="nil"/>
            </w:tcBorders>
            <w:shd w:val="clear" w:color="auto" w:fill="auto"/>
          </w:tcPr>
          <w:p w14:paraId="3FE85FA8" w14:textId="77777777" w:rsidR="00477422" w:rsidRPr="00D34BDA" w:rsidRDefault="00443C06" w:rsidP="00D34BDA">
            <w:pPr>
              <w:spacing w:line="360" w:lineRule="auto"/>
              <w:jc w:val="both"/>
              <w:rPr>
                <w:sz w:val="24"/>
                <w:szCs w:val="24"/>
              </w:rPr>
            </w:pPr>
            <w:r w:rsidRPr="00D34BDA">
              <w:rPr>
                <w:sz w:val="24"/>
                <w:szCs w:val="24"/>
              </w:rPr>
              <w:t>Cuestionario sobre violencia escolar y el Cociente emocional-juventud (EQ-i: YV)</w:t>
            </w:r>
          </w:p>
        </w:tc>
        <w:tc>
          <w:tcPr>
            <w:tcW w:w="3402" w:type="dxa"/>
            <w:tcBorders>
              <w:top w:val="single" w:sz="4" w:space="0" w:color="000000"/>
              <w:left w:val="nil"/>
              <w:bottom w:val="single" w:sz="4" w:space="0" w:color="000000"/>
              <w:right w:val="nil"/>
            </w:tcBorders>
            <w:shd w:val="clear" w:color="auto" w:fill="auto"/>
          </w:tcPr>
          <w:p w14:paraId="50AA8AB2" w14:textId="77777777" w:rsidR="00477422" w:rsidRPr="00D34BDA" w:rsidRDefault="00443C06" w:rsidP="00D34BDA">
            <w:pPr>
              <w:spacing w:line="360" w:lineRule="auto"/>
              <w:jc w:val="both"/>
              <w:rPr>
                <w:sz w:val="24"/>
                <w:szCs w:val="24"/>
              </w:rPr>
            </w:pPr>
            <w:r w:rsidRPr="00D34BDA">
              <w:rPr>
                <w:sz w:val="24"/>
                <w:szCs w:val="24"/>
              </w:rPr>
              <w:t>La IE tiene un papel moderador en las emociones negativas relacionadas con la expresión de agresividad y enfado</w:t>
            </w:r>
          </w:p>
        </w:tc>
      </w:tr>
      <w:tr w:rsidR="00477422" w:rsidRPr="00D34BDA" w14:paraId="776AEB56"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8EBFCC4" w14:textId="77777777" w:rsidR="00477422" w:rsidRPr="00D34BDA" w:rsidRDefault="00443C06" w:rsidP="00D34BDA">
            <w:pPr>
              <w:spacing w:line="360" w:lineRule="auto"/>
              <w:rPr>
                <w:sz w:val="24"/>
                <w:szCs w:val="24"/>
              </w:rPr>
            </w:pPr>
            <w:r w:rsidRPr="00D34BDA">
              <w:rPr>
                <w:sz w:val="24"/>
                <w:szCs w:val="24"/>
              </w:rPr>
              <w:t>5</w:t>
            </w:r>
          </w:p>
        </w:tc>
        <w:tc>
          <w:tcPr>
            <w:tcW w:w="1177" w:type="dxa"/>
            <w:tcBorders>
              <w:top w:val="single" w:sz="4" w:space="0" w:color="000000"/>
              <w:left w:val="nil"/>
              <w:bottom w:val="single" w:sz="4" w:space="0" w:color="000000"/>
              <w:right w:val="nil"/>
            </w:tcBorders>
            <w:shd w:val="clear" w:color="auto" w:fill="auto"/>
          </w:tcPr>
          <w:p w14:paraId="604C972F" w14:textId="77777777" w:rsidR="00477422" w:rsidRPr="00D34BDA" w:rsidRDefault="00443C06" w:rsidP="00D34BDA">
            <w:pPr>
              <w:spacing w:line="360" w:lineRule="auto"/>
              <w:jc w:val="both"/>
              <w:rPr>
                <w:sz w:val="24"/>
                <w:szCs w:val="24"/>
              </w:rPr>
            </w:pPr>
            <w:r w:rsidRPr="00D34BDA">
              <w:rPr>
                <w:sz w:val="24"/>
                <w:szCs w:val="24"/>
              </w:rPr>
              <w:t>Estévez et al (2019)</w:t>
            </w:r>
          </w:p>
        </w:tc>
        <w:tc>
          <w:tcPr>
            <w:tcW w:w="992" w:type="dxa"/>
            <w:tcBorders>
              <w:top w:val="single" w:sz="4" w:space="0" w:color="000000"/>
              <w:left w:val="nil"/>
              <w:bottom w:val="single" w:sz="4" w:space="0" w:color="000000"/>
              <w:right w:val="nil"/>
            </w:tcBorders>
            <w:shd w:val="clear" w:color="auto" w:fill="auto"/>
          </w:tcPr>
          <w:p w14:paraId="7550D7D0"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39743C6D" w14:textId="77777777" w:rsidR="00477422" w:rsidRPr="00D34BDA" w:rsidRDefault="00443C06" w:rsidP="00D34BDA">
            <w:pPr>
              <w:spacing w:line="360" w:lineRule="auto"/>
              <w:jc w:val="both"/>
              <w:rPr>
                <w:sz w:val="24"/>
                <w:szCs w:val="24"/>
              </w:rPr>
            </w:pPr>
            <w:r w:rsidRPr="00D34BDA">
              <w:rPr>
                <w:sz w:val="24"/>
                <w:szCs w:val="24"/>
              </w:rPr>
              <w:t>1318 adolescentes entre 11 y 17 años, 47% varones</w:t>
            </w:r>
          </w:p>
        </w:tc>
        <w:tc>
          <w:tcPr>
            <w:tcW w:w="2268" w:type="dxa"/>
            <w:tcBorders>
              <w:top w:val="single" w:sz="4" w:space="0" w:color="000000"/>
              <w:left w:val="nil"/>
              <w:bottom w:val="single" w:sz="4" w:space="0" w:color="000000"/>
              <w:right w:val="nil"/>
            </w:tcBorders>
            <w:shd w:val="clear" w:color="auto" w:fill="auto"/>
          </w:tcPr>
          <w:p w14:paraId="3B3EF0CC" w14:textId="77777777" w:rsidR="00477422" w:rsidRPr="00D34BDA" w:rsidRDefault="00443C06" w:rsidP="00D34BDA">
            <w:pPr>
              <w:spacing w:line="360" w:lineRule="auto"/>
              <w:jc w:val="both"/>
              <w:rPr>
                <w:sz w:val="24"/>
                <w:szCs w:val="24"/>
              </w:rPr>
            </w:pPr>
            <w:r w:rsidRPr="00D34BDA">
              <w:rPr>
                <w:sz w:val="24"/>
                <w:szCs w:val="24"/>
              </w:rPr>
              <w:t>Escala de inteligencia emocional y escala de violencia escolar</w:t>
            </w:r>
          </w:p>
        </w:tc>
        <w:tc>
          <w:tcPr>
            <w:tcW w:w="3402" w:type="dxa"/>
            <w:tcBorders>
              <w:top w:val="single" w:sz="4" w:space="0" w:color="000000"/>
              <w:left w:val="nil"/>
              <w:bottom w:val="single" w:sz="4" w:space="0" w:color="000000"/>
              <w:right w:val="nil"/>
            </w:tcBorders>
            <w:shd w:val="clear" w:color="auto" w:fill="auto"/>
          </w:tcPr>
          <w:p w14:paraId="78A89BB8" w14:textId="77777777" w:rsidR="00477422" w:rsidRPr="00D34BDA" w:rsidRDefault="00443C06" w:rsidP="00D34BDA">
            <w:pPr>
              <w:spacing w:line="360" w:lineRule="auto"/>
              <w:jc w:val="both"/>
              <w:rPr>
                <w:sz w:val="24"/>
                <w:szCs w:val="24"/>
              </w:rPr>
            </w:pPr>
            <w:r w:rsidRPr="00D34BDA">
              <w:rPr>
                <w:sz w:val="24"/>
                <w:szCs w:val="24"/>
              </w:rPr>
              <w:t>En relación a la IE, las víctimas de violencia presentan elevados niveles de atención emocional y bajo claridad y regulación emocional. Por el contrario, los agresores solo presentaron niveles significativamente bajos en la dimensión regulación emocional</w:t>
            </w:r>
          </w:p>
        </w:tc>
      </w:tr>
      <w:tr w:rsidR="00477422" w:rsidRPr="00D34BDA" w14:paraId="328931EB"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BD32812" w14:textId="77777777" w:rsidR="00477422" w:rsidRPr="00D34BDA" w:rsidRDefault="00443C06" w:rsidP="00D34BDA">
            <w:pPr>
              <w:spacing w:line="360" w:lineRule="auto"/>
              <w:rPr>
                <w:sz w:val="24"/>
                <w:szCs w:val="24"/>
              </w:rPr>
            </w:pPr>
            <w:r w:rsidRPr="00D34BDA">
              <w:rPr>
                <w:sz w:val="24"/>
                <w:szCs w:val="24"/>
              </w:rPr>
              <w:t>6</w:t>
            </w:r>
          </w:p>
        </w:tc>
        <w:tc>
          <w:tcPr>
            <w:tcW w:w="1177" w:type="dxa"/>
            <w:tcBorders>
              <w:top w:val="single" w:sz="4" w:space="0" w:color="000000"/>
              <w:left w:val="nil"/>
              <w:bottom w:val="single" w:sz="4" w:space="0" w:color="000000"/>
              <w:right w:val="nil"/>
            </w:tcBorders>
            <w:shd w:val="clear" w:color="auto" w:fill="auto"/>
          </w:tcPr>
          <w:p w14:paraId="4EB50EAF" w14:textId="77777777" w:rsidR="00477422" w:rsidRPr="00D34BDA" w:rsidRDefault="00443C06" w:rsidP="00D34BDA">
            <w:pPr>
              <w:spacing w:line="360" w:lineRule="auto"/>
              <w:jc w:val="both"/>
              <w:rPr>
                <w:sz w:val="24"/>
                <w:szCs w:val="24"/>
              </w:rPr>
            </w:pPr>
            <w:proofErr w:type="spellStart"/>
            <w:r w:rsidRPr="00D34BDA">
              <w:rPr>
                <w:sz w:val="24"/>
                <w:szCs w:val="24"/>
              </w:rPr>
              <w:t>Tsabedze</w:t>
            </w:r>
            <w:proofErr w:type="spellEnd"/>
            <w:r w:rsidRPr="00D34BDA">
              <w:rPr>
                <w:sz w:val="24"/>
                <w:szCs w:val="24"/>
              </w:rPr>
              <w:t xml:space="preserve"> et al (2019)</w:t>
            </w:r>
          </w:p>
        </w:tc>
        <w:tc>
          <w:tcPr>
            <w:tcW w:w="992" w:type="dxa"/>
            <w:tcBorders>
              <w:top w:val="single" w:sz="4" w:space="0" w:color="000000"/>
              <w:left w:val="nil"/>
              <w:bottom w:val="single" w:sz="4" w:space="0" w:color="000000"/>
              <w:right w:val="nil"/>
            </w:tcBorders>
            <w:shd w:val="clear" w:color="auto" w:fill="auto"/>
          </w:tcPr>
          <w:p w14:paraId="130128BE" w14:textId="77777777" w:rsidR="00477422" w:rsidRPr="00D34BDA" w:rsidRDefault="00443C06" w:rsidP="00D34BDA">
            <w:pPr>
              <w:spacing w:line="360" w:lineRule="auto"/>
              <w:jc w:val="both"/>
              <w:rPr>
                <w:sz w:val="24"/>
                <w:szCs w:val="24"/>
              </w:rPr>
            </w:pPr>
            <w:r w:rsidRPr="00D34BDA">
              <w:rPr>
                <w:sz w:val="24"/>
                <w:szCs w:val="24"/>
              </w:rPr>
              <w:t xml:space="preserve">Sudáfrica </w:t>
            </w:r>
          </w:p>
        </w:tc>
        <w:tc>
          <w:tcPr>
            <w:tcW w:w="1417" w:type="dxa"/>
            <w:tcBorders>
              <w:top w:val="single" w:sz="4" w:space="0" w:color="000000"/>
              <w:left w:val="nil"/>
              <w:bottom w:val="single" w:sz="4" w:space="0" w:color="000000"/>
              <w:right w:val="nil"/>
            </w:tcBorders>
            <w:shd w:val="clear" w:color="auto" w:fill="auto"/>
          </w:tcPr>
          <w:p w14:paraId="2E84BA58" w14:textId="77777777" w:rsidR="00477422" w:rsidRPr="00D34BDA" w:rsidRDefault="00443C06" w:rsidP="00D34BDA">
            <w:pPr>
              <w:spacing w:line="360" w:lineRule="auto"/>
              <w:jc w:val="both"/>
              <w:rPr>
                <w:sz w:val="24"/>
                <w:szCs w:val="24"/>
              </w:rPr>
            </w:pPr>
            <w:r w:rsidRPr="00D34BDA">
              <w:rPr>
                <w:sz w:val="24"/>
                <w:szCs w:val="24"/>
              </w:rPr>
              <w:t xml:space="preserve">440 adolescentes, 49% varones </w:t>
            </w:r>
          </w:p>
        </w:tc>
        <w:tc>
          <w:tcPr>
            <w:tcW w:w="2268" w:type="dxa"/>
            <w:tcBorders>
              <w:top w:val="single" w:sz="4" w:space="0" w:color="000000"/>
              <w:left w:val="nil"/>
              <w:bottom w:val="single" w:sz="4" w:space="0" w:color="000000"/>
              <w:right w:val="nil"/>
            </w:tcBorders>
            <w:shd w:val="clear" w:color="auto" w:fill="auto"/>
          </w:tcPr>
          <w:p w14:paraId="34ED9A16" w14:textId="77777777" w:rsidR="00477422" w:rsidRPr="00D34BDA" w:rsidRDefault="00443C06" w:rsidP="00D34BDA">
            <w:pPr>
              <w:spacing w:line="360" w:lineRule="auto"/>
              <w:jc w:val="both"/>
              <w:rPr>
                <w:sz w:val="24"/>
                <w:szCs w:val="24"/>
              </w:rPr>
            </w:pPr>
            <w:r w:rsidRPr="00D34BDA">
              <w:rPr>
                <w:sz w:val="24"/>
                <w:szCs w:val="24"/>
              </w:rPr>
              <w:t>Cuestionario de inteligencia emocional (EIQ) y Cuestionario de comportamiento agresivo (AS)</w:t>
            </w:r>
          </w:p>
        </w:tc>
        <w:tc>
          <w:tcPr>
            <w:tcW w:w="3402" w:type="dxa"/>
            <w:tcBorders>
              <w:top w:val="single" w:sz="4" w:space="0" w:color="000000"/>
              <w:left w:val="nil"/>
              <w:bottom w:val="single" w:sz="4" w:space="0" w:color="000000"/>
              <w:right w:val="nil"/>
            </w:tcBorders>
            <w:shd w:val="clear" w:color="auto" w:fill="auto"/>
          </w:tcPr>
          <w:p w14:paraId="1A3D08D9" w14:textId="77777777" w:rsidR="00477422" w:rsidRPr="00D34BDA" w:rsidRDefault="00443C06" w:rsidP="00D34BDA">
            <w:pPr>
              <w:spacing w:line="360" w:lineRule="auto"/>
              <w:jc w:val="both"/>
              <w:rPr>
                <w:sz w:val="24"/>
                <w:szCs w:val="24"/>
              </w:rPr>
            </w:pPr>
            <w:r w:rsidRPr="00D34BDA">
              <w:rPr>
                <w:sz w:val="24"/>
                <w:szCs w:val="24"/>
              </w:rPr>
              <w:t>Los adolescentes con autopercepción positiva de las emociones presentan niveles más bajos de agresión verbal, física y emocional</w:t>
            </w:r>
          </w:p>
        </w:tc>
      </w:tr>
      <w:tr w:rsidR="00477422" w:rsidRPr="00D34BDA" w14:paraId="060BF1D2"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544CC9FB" w14:textId="77777777" w:rsidR="00477422" w:rsidRPr="00D34BDA" w:rsidRDefault="00443C06" w:rsidP="00D34BDA">
            <w:pPr>
              <w:spacing w:line="360" w:lineRule="auto"/>
              <w:rPr>
                <w:sz w:val="24"/>
                <w:szCs w:val="24"/>
              </w:rPr>
            </w:pPr>
            <w:r w:rsidRPr="00D34BDA">
              <w:rPr>
                <w:sz w:val="24"/>
                <w:szCs w:val="24"/>
              </w:rPr>
              <w:t>7</w:t>
            </w:r>
          </w:p>
        </w:tc>
        <w:tc>
          <w:tcPr>
            <w:tcW w:w="1177" w:type="dxa"/>
            <w:tcBorders>
              <w:top w:val="single" w:sz="4" w:space="0" w:color="000000"/>
              <w:left w:val="nil"/>
              <w:bottom w:val="single" w:sz="4" w:space="0" w:color="000000"/>
              <w:right w:val="nil"/>
            </w:tcBorders>
            <w:shd w:val="clear" w:color="auto" w:fill="auto"/>
          </w:tcPr>
          <w:p w14:paraId="20ED7236" w14:textId="77777777" w:rsidR="00477422" w:rsidRPr="00D34BDA" w:rsidRDefault="00443C06" w:rsidP="00D34BDA">
            <w:pPr>
              <w:spacing w:line="360" w:lineRule="auto"/>
              <w:jc w:val="both"/>
              <w:rPr>
                <w:sz w:val="24"/>
                <w:szCs w:val="24"/>
              </w:rPr>
            </w:pPr>
            <w:r w:rsidRPr="00D34BDA">
              <w:rPr>
                <w:sz w:val="24"/>
                <w:szCs w:val="24"/>
              </w:rPr>
              <w:t>Cuenca et al (2017)</w:t>
            </w:r>
          </w:p>
        </w:tc>
        <w:tc>
          <w:tcPr>
            <w:tcW w:w="992" w:type="dxa"/>
            <w:tcBorders>
              <w:top w:val="single" w:sz="4" w:space="0" w:color="000000"/>
              <w:left w:val="nil"/>
              <w:bottom w:val="single" w:sz="4" w:space="0" w:color="000000"/>
              <w:right w:val="nil"/>
            </w:tcBorders>
            <w:shd w:val="clear" w:color="auto" w:fill="auto"/>
          </w:tcPr>
          <w:p w14:paraId="504334CB" w14:textId="77777777" w:rsidR="00477422" w:rsidRPr="00D34BDA" w:rsidRDefault="00443C06" w:rsidP="00D34BDA">
            <w:pPr>
              <w:spacing w:line="360" w:lineRule="auto"/>
              <w:jc w:val="both"/>
              <w:rPr>
                <w:sz w:val="24"/>
                <w:szCs w:val="24"/>
              </w:rPr>
            </w:pPr>
            <w:r w:rsidRPr="00D34BDA">
              <w:rPr>
                <w:sz w:val="24"/>
                <w:szCs w:val="24"/>
              </w:rPr>
              <w:t>Perú</w:t>
            </w:r>
          </w:p>
        </w:tc>
        <w:tc>
          <w:tcPr>
            <w:tcW w:w="1417" w:type="dxa"/>
            <w:tcBorders>
              <w:top w:val="single" w:sz="4" w:space="0" w:color="000000"/>
              <w:left w:val="nil"/>
              <w:bottom w:val="single" w:sz="4" w:space="0" w:color="000000"/>
              <w:right w:val="nil"/>
            </w:tcBorders>
            <w:shd w:val="clear" w:color="auto" w:fill="auto"/>
          </w:tcPr>
          <w:p w14:paraId="3D4D2BE9" w14:textId="77777777" w:rsidR="00477422" w:rsidRPr="00D34BDA" w:rsidRDefault="00443C06" w:rsidP="00D34BDA">
            <w:pPr>
              <w:spacing w:line="360" w:lineRule="auto"/>
              <w:jc w:val="both"/>
              <w:rPr>
                <w:sz w:val="24"/>
                <w:szCs w:val="24"/>
              </w:rPr>
            </w:pPr>
            <w:r w:rsidRPr="00D34BDA">
              <w:rPr>
                <w:sz w:val="24"/>
                <w:szCs w:val="24"/>
              </w:rPr>
              <w:t>187 estudiantes de 11 a 17 años</w:t>
            </w:r>
          </w:p>
        </w:tc>
        <w:tc>
          <w:tcPr>
            <w:tcW w:w="2268" w:type="dxa"/>
            <w:tcBorders>
              <w:top w:val="single" w:sz="4" w:space="0" w:color="000000"/>
              <w:left w:val="nil"/>
              <w:bottom w:val="single" w:sz="4" w:space="0" w:color="000000"/>
              <w:right w:val="nil"/>
            </w:tcBorders>
            <w:shd w:val="clear" w:color="auto" w:fill="auto"/>
          </w:tcPr>
          <w:p w14:paraId="549A4D27" w14:textId="77777777" w:rsidR="00477422" w:rsidRPr="00D34BDA" w:rsidRDefault="00443C06" w:rsidP="00D34BDA">
            <w:pPr>
              <w:spacing w:line="360" w:lineRule="auto"/>
              <w:jc w:val="both"/>
              <w:rPr>
                <w:sz w:val="24"/>
                <w:szCs w:val="24"/>
              </w:rPr>
            </w:pPr>
            <w:proofErr w:type="spellStart"/>
            <w:r w:rsidRPr="00D34BDA">
              <w:rPr>
                <w:sz w:val="24"/>
                <w:szCs w:val="24"/>
              </w:rPr>
              <w:t>Attitudes</w:t>
            </w:r>
            <w:proofErr w:type="spellEnd"/>
            <w:r w:rsidRPr="00D34BDA">
              <w:rPr>
                <w:sz w:val="24"/>
                <w:szCs w:val="24"/>
              </w:rPr>
              <w:t xml:space="preserve"> </w:t>
            </w:r>
            <w:proofErr w:type="spellStart"/>
            <w:r w:rsidRPr="00D34BDA">
              <w:rPr>
                <w:sz w:val="24"/>
                <w:szCs w:val="24"/>
              </w:rPr>
              <w:t>towards</w:t>
            </w:r>
            <w:proofErr w:type="spellEnd"/>
            <w:r w:rsidRPr="00D34BDA">
              <w:rPr>
                <w:sz w:val="24"/>
                <w:szCs w:val="24"/>
              </w:rPr>
              <w:t xml:space="preserve"> School </w:t>
            </w:r>
            <w:proofErr w:type="spellStart"/>
            <w:r w:rsidRPr="00D34BDA">
              <w:rPr>
                <w:sz w:val="24"/>
                <w:szCs w:val="24"/>
              </w:rPr>
              <w:t>Violence</w:t>
            </w:r>
            <w:proofErr w:type="spellEnd"/>
            <w:r w:rsidRPr="00D34BDA">
              <w:rPr>
                <w:sz w:val="24"/>
                <w:szCs w:val="24"/>
              </w:rPr>
              <w:t xml:space="preserve"> </w:t>
            </w:r>
            <w:proofErr w:type="spellStart"/>
            <w:r w:rsidRPr="00D34BDA">
              <w:rPr>
                <w:sz w:val="24"/>
                <w:szCs w:val="24"/>
              </w:rPr>
              <w:t>Questionnaire</w:t>
            </w:r>
            <w:proofErr w:type="spellEnd"/>
            <w:r w:rsidRPr="00D34BDA">
              <w:rPr>
                <w:sz w:val="24"/>
                <w:szCs w:val="24"/>
              </w:rPr>
              <w:t xml:space="preserve"> y el inventario de </w:t>
            </w:r>
            <w:proofErr w:type="spellStart"/>
            <w:r w:rsidRPr="00D34BDA">
              <w:rPr>
                <w:sz w:val="24"/>
                <w:szCs w:val="24"/>
              </w:rPr>
              <w:t>BarOn</w:t>
            </w:r>
            <w:proofErr w:type="spellEnd"/>
          </w:p>
        </w:tc>
        <w:tc>
          <w:tcPr>
            <w:tcW w:w="3402" w:type="dxa"/>
            <w:tcBorders>
              <w:top w:val="single" w:sz="4" w:space="0" w:color="000000"/>
              <w:left w:val="nil"/>
              <w:bottom w:val="single" w:sz="4" w:space="0" w:color="000000"/>
              <w:right w:val="nil"/>
            </w:tcBorders>
            <w:shd w:val="clear" w:color="auto" w:fill="auto"/>
          </w:tcPr>
          <w:p w14:paraId="3E8EC442" w14:textId="77777777" w:rsidR="00477422" w:rsidRPr="00D34BDA" w:rsidRDefault="00443C06" w:rsidP="00D34BDA">
            <w:pPr>
              <w:spacing w:line="360" w:lineRule="auto"/>
              <w:jc w:val="both"/>
              <w:rPr>
                <w:sz w:val="24"/>
                <w:szCs w:val="24"/>
              </w:rPr>
            </w:pPr>
            <w:r w:rsidRPr="00D34BDA">
              <w:rPr>
                <w:sz w:val="24"/>
                <w:szCs w:val="24"/>
              </w:rPr>
              <w:t xml:space="preserve">A mayor IE menor disposición de presentar actitudes violentas. Existe una relación inversa entre la IE y las actitudes hacia la conducta violenta </w:t>
            </w:r>
          </w:p>
        </w:tc>
      </w:tr>
      <w:tr w:rsidR="00477422" w:rsidRPr="00D34BDA" w14:paraId="303F30D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1348B09A" w14:textId="77777777" w:rsidR="00477422" w:rsidRPr="00D34BDA" w:rsidRDefault="00443C06" w:rsidP="00D34BDA">
            <w:pPr>
              <w:spacing w:line="360" w:lineRule="auto"/>
              <w:rPr>
                <w:sz w:val="24"/>
                <w:szCs w:val="24"/>
              </w:rPr>
            </w:pPr>
            <w:r w:rsidRPr="00D34BDA">
              <w:rPr>
                <w:sz w:val="24"/>
                <w:szCs w:val="24"/>
              </w:rPr>
              <w:t>8</w:t>
            </w:r>
          </w:p>
        </w:tc>
        <w:tc>
          <w:tcPr>
            <w:tcW w:w="1177" w:type="dxa"/>
            <w:tcBorders>
              <w:top w:val="single" w:sz="4" w:space="0" w:color="000000"/>
              <w:left w:val="nil"/>
              <w:bottom w:val="single" w:sz="4" w:space="0" w:color="000000"/>
              <w:right w:val="nil"/>
            </w:tcBorders>
            <w:shd w:val="clear" w:color="auto" w:fill="auto"/>
          </w:tcPr>
          <w:p w14:paraId="66ABB6F8" w14:textId="77777777" w:rsidR="00477422" w:rsidRPr="00D34BDA" w:rsidRDefault="00443C06" w:rsidP="00D34BDA">
            <w:pPr>
              <w:spacing w:line="360" w:lineRule="auto"/>
              <w:jc w:val="both"/>
              <w:rPr>
                <w:sz w:val="24"/>
                <w:szCs w:val="24"/>
              </w:rPr>
            </w:pPr>
            <w:r w:rsidRPr="00D34BDA">
              <w:rPr>
                <w:sz w:val="24"/>
                <w:szCs w:val="24"/>
              </w:rPr>
              <w:t>Díaz et al (2019)</w:t>
            </w:r>
          </w:p>
        </w:tc>
        <w:tc>
          <w:tcPr>
            <w:tcW w:w="992" w:type="dxa"/>
            <w:tcBorders>
              <w:top w:val="single" w:sz="4" w:space="0" w:color="000000"/>
              <w:left w:val="nil"/>
              <w:bottom w:val="single" w:sz="4" w:space="0" w:color="000000"/>
              <w:right w:val="nil"/>
            </w:tcBorders>
            <w:shd w:val="clear" w:color="auto" w:fill="auto"/>
          </w:tcPr>
          <w:p w14:paraId="64973CAE"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18FFD154" w14:textId="77777777" w:rsidR="00477422" w:rsidRPr="00D34BDA" w:rsidRDefault="00443C06" w:rsidP="00D34BDA">
            <w:pPr>
              <w:spacing w:line="360" w:lineRule="auto"/>
              <w:jc w:val="both"/>
              <w:rPr>
                <w:sz w:val="24"/>
                <w:szCs w:val="24"/>
              </w:rPr>
            </w:pPr>
            <w:r w:rsidRPr="00D34BDA">
              <w:rPr>
                <w:sz w:val="24"/>
                <w:szCs w:val="24"/>
              </w:rPr>
              <w:t xml:space="preserve">27 estudiantes </w:t>
            </w:r>
          </w:p>
        </w:tc>
        <w:tc>
          <w:tcPr>
            <w:tcW w:w="2268" w:type="dxa"/>
            <w:tcBorders>
              <w:top w:val="single" w:sz="4" w:space="0" w:color="000000"/>
              <w:left w:val="nil"/>
              <w:bottom w:val="single" w:sz="4" w:space="0" w:color="000000"/>
              <w:right w:val="nil"/>
            </w:tcBorders>
            <w:shd w:val="clear" w:color="auto" w:fill="auto"/>
          </w:tcPr>
          <w:p w14:paraId="290E4F7F" w14:textId="77777777" w:rsidR="00477422" w:rsidRPr="00D34BDA" w:rsidRDefault="00443C06" w:rsidP="00D34BDA">
            <w:pPr>
              <w:spacing w:line="360" w:lineRule="auto"/>
              <w:jc w:val="both"/>
              <w:rPr>
                <w:sz w:val="24"/>
                <w:szCs w:val="24"/>
              </w:rPr>
            </w:pPr>
            <w:r w:rsidRPr="00D34BDA">
              <w:rPr>
                <w:sz w:val="24"/>
                <w:szCs w:val="24"/>
              </w:rPr>
              <w:t>Test de evaluación de la agresividad entre escolares y el cuestionario CIE</w:t>
            </w:r>
          </w:p>
          <w:p w14:paraId="250C75A8" w14:textId="77777777" w:rsidR="00477422" w:rsidRPr="00D34BDA" w:rsidRDefault="00477422" w:rsidP="00D34BDA">
            <w:pPr>
              <w:spacing w:line="360" w:lineRule="auto"/>
              <w:jc w:val="both"/>
              <w:rPr>
                <w:sz w:val="24"/>
                <w:szCs w:val="24"/>
              </w:rPr>
            </w:pPr>
          </w:p>
        </w:tc>
        <w:tc>
          <w:tcPr>
            <w:tcW w:w="3402" w:type="dxa"/>
            <w:tcBorders>
              <w:top w:val="single" w:sz="4" w:space="0" w:color="000000"/>
              <w:left w:val="nil"/>
              <w:bottom w:val="single" w:sz="4" w:space="0" w:color="000000"/>
              <w:right w:val="nil"/>
            </w:tcBorders>
            <w:shd w:val="clear" w:color="auto" w:fill="auto"/>
          </w:tcPr>
          <w:p w14:paraId="6A0A828C" w14:textId="77777777" w:rsidR="00477422" w:rsidRPr="00D34BDA" w:rsidRDefault="00443C06" w:rsidP="00D34BDA">
            <w:pPr>
              <w:spacing w:line="360" w:lineRule="auto"/>
              <w:jc w:val="both"/>
              <w:rPr>
                <w:sz w:val="24"/>
                <w:szCs w:val="24"/>
              </w:rPr>
            </w:pPr>
            <w:r w:rsidRPr="00D34BDA">
              <w:rPr>
                <w:sz w:val="24"/>
                <w:szCs w:val="24"/>
              </w:rPr>
              <w:t>La implementación de un programa de IE disminuye la frecuencia de agresiones, sensibiliza sobre la gravedad de la agresión en el aula, aumenta la motivación y la empatía en los estudiantes</w:t>
            </w:r>
          </w:p>
        </w:tc>
      </w:tr>
      <w:tr w:rsidR="00477422" w:rsidRPr="00D34BDA" w14:paraId="4E22A60E"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03427FBB" w14:textId="77777777" w:rsidR="00477422" w:rsidRPr="00D34BDA" w:rsidRDefault="00443C06" w:rsidP="00D34BDA">
            <w:pPr>
              <w:spacing w:line="360" w:lineRule="auto"/>
              <w:rPr>
                <w:sz w:val="24"/>
                <w:szCs w:val="24"/>
              </w:rPr>
            </w:pPr>
            <w:r w:rsidRPr="00D34BDA">
              <w:rPr>
                <w:sz w:val="24"/>
                <w:szCs w:val="24"/>
              </w:rPr>
              <w:lastRenderedPageBreak/>
              <w:t>9</w:t>
            </w:r>
          </w:p>
        </w:tc>
        <w:tc>
          <w:tcPr>
            <w:tcW w:w="1177" w:type="dxa"/>
            <w:tcBorders>
              <w:top w:val="single" w:sz="4" w:space="0" w:color="000000"/>
              <w:left w:val="nil"/>
              <w:bottom w:val="single" w:sz="4" w:space="0" w:color="000000"/>
              <w:right w:val="nil"/>
            </w:tcBorders>
            <w:shd w:val="clear" w:color="auto" w:fill="auto"/>
          </w:tcPr>
          <w:p w14:paraId="292ADC90" w14:textId="77777777" w:rsidR="00477422" w:rsidRPr="00D34BDA" w:rsidRDefault="00443C06" w:rsidP="00D34BDA">
            <w:pPr>
              <w:spacing w:line="360" w:lineRule="auto"/>
              <w:jc w:val="both"/>
              <w:rPr>
                <w:sz w:val="24"/>
                <w:szCs w:val="24"/>
              </w:rPr>
            </w:pPr>
            <w:r w:rsidRPr="00D34BDA">
              <w:rPr>
                <w:sz w:val="24"/>
                <w:szCs w:val="24"/>
              </w:rPr>
              <w:t xml:space="preserve">Saavedra et al (2021) </w:t>
            </w:r>
          </w:p>
        </w:tc>
        <w:tc>
          <w:tcPr>
            <w:tcW w:w="992" w:type="dxa"/>
            <w:tcBorders>
              <w:top w:val="single" w:sz="4" w:space="0" w:color="000000"/>
              <w:left w:val="nil"/>
              <w:bottom w:val="single" w:sz="4" w:space="0" w:color="000000"/>
              <w:right w:val="nil"/>
            </w:tcBorders>
            <w:shd w:val="clear" w:color="auto" w:fill="auto"/>
          </w:tcPr>
          <w:p w14:paraId="6C5C398F" w14:textId="77777777" w:rsidR="00477422" w:rsidRPr="00D34BDA" w:rsidRDefault="00443C06" w:rsidP="00D34BDA">
            <w:pPr>
              <w:spacing w:line="360" w:lineRule="auto"/>
              <w:jc w:val="both"/>
              <w:rPr>
                <w:sz w:val="24"/>
                <w:szCs w:val="24"/>
              </w:rPr>
            </w:pPr>
            <w:r w:rsidRPr="00D34BDA">
              <w:rPr>
                <w:sz w:val="24"/>
                <w:szCs w:val="24"/>
              </w:rPr>
              <w:t>Perú</w:t>
            </w:r>
          </w:p>
        </w:tc>
        <w:tc>
          <w:tcPr>
            <w:tcW w:w="1417" w:type="dxa"/>
            <w:tcBorders>
              <w:top w:val="single" w:sz="4" w:space="0" w:color="000000"/>
              <w:left w:val="nil"/>
              <w:bottom w:val="single" w:sz="4" w:space="0" w:color="000000"/>
              <w:right w:val="nil"/>
            </w:tcBorders>
            <w:shd w:val="clear" w:color="auto" w:fill="auto"/>
          </w:tcPr>
          <w:p w14:paraId="29190B1A" w14:textId="77777777" w:rsidR="00477422" w:rsidRPr="00D34BDA" w:rsidRDefault="00443C06" w:rsidP="00D34BDA">
            <w:pPr>
              <w:spacing w:line="360" w:lineRule="auto"/>
              <w:jc w:val="both"/>
              <w:rPr>
                <w:sz w:val="24"/>
                <w:szCs w:val="24"/>
              </w:rPr>
            </w:pPr>
            <w:r w:rsidRPr="00D34BDA">
              <w:rPr>
                <w:sz w:val="24"/>
                <w:szCs w:val="24"/>
              </w:rPr>
              <w:t>60 estudiantes de 4° de secundaria</w:t>
            </w:r>
          </w:p>
        </w:tc>
        <w:tc>
          <w:tcPr>
            <w:tcW w:w="2268" w:type="dxa"/>
            <w:tcBorders>
              <w:top w:val="single" w:sz="4" w:space="0" w:color="000000"/>
              <w:left w:val="nil"/>
              <w:bottom w:val="single" w:sz="4" w:space="0" w:color="000000"/>
              <w:right w:val="nil"/>
            </w:tcBorders>
            <w:shd w:val="clear" w:color="auto" w:fill="auto"/>
          </w:tcPr>
          <w:p w14:paraId="40CBAA81" w14:textId="77777777" w:rsidR="00477422" w:rsidRPr="00D34BDA" w:rsidRDefault="00443C06" w:rsidP="00D34BDA">
            <w:pPr>
              <w:spacing w:line="360" w:lineRule="auto"/>
              <w:jc w:val="both"/>
              <w:rPr>
                <w:sz w:val="24"/>
                <w:szCs w:val="24"/>
              </w:rPr>
            </w:pPr>
            <w:r w:rsidRPr="00D34BDA">
              <w:rPr>
                <w:sz w:val="24"/>
                <w:szCs w:val="24"/>
              </w:rPr>
              <w:t>Cuestionario de Inteligencia Emocional y el Cuestionario de Agresión de Buss y Perry</w:t>
            </w:r>
          </w:p>
        </w:tc>
        <w:tc>
          <w:tcPr>
            <w:tcW w:w="3402" w:type="dxa"/>
            <w:tcBorders>
              <w:top w:val="single" w:sz="4" w:space="0" w:color="000000"/>
              <w:left w:val="nil"/>
              <w:bottom w:val="single" w:sz="4" w:space="0" w:color="000000"/>
              <w:right w:val="nil"/>
            </w:tcBorders>
            <w:shd w:val="clear" w:color="auto" w:fill="auto"/>
          </w:tcPr>
          <w:p w14:paraId="6058EA55" w14:textId="77777777" w:rsidR="00477422" w:rsidRPr="00D34BDA" w:rsidRDefault="00443C06" w:rsidP="00D34BDA">
            <w:pPr>
              <w:spacing w:line="360" w:lineRule="auto"/>
              <w:jc w:val="both"/>
              <w:rPr>
                <w:sz w:val="24"/>
                <w:szCs w:val="24"/>
              </w:rPr>
            </w:pPr>
            <w:r w:rsidRPr="00D34BDA">
              <w:rPr>
                <w:sz w:val="24"/>
                <w:szCs w:val="24"/>
              </w:rPr>
              <w:t>A mayor IE menos conductas agresivas. Usando el coeficiente Pearson para verificar la correlación entre la IE y la agresión física, se obtuvo una correlación negativa débil rho=-0,268, p&lt;0,05; no se encontró correlación entre la IE y las conductas agresivas, agresión verbal, la ira y la hostilidad</w:t>
            </w:r>
          </w:p>
        </w:tc>
      </w:tr>
      <w:tr w:rsidR="00477422" w:rsidRPr="00D34BDA" w14:paraId="7B66594A" w14:textId="77777777">
        <w:trPr>
          <w:trHeight w:val="383"/>
        </w:trPr>
        <w:tc>
          <w:tcPr>
            <w:tcW w:w="491" w:type="dxa"/>
            <w:tcBorders>
              <w:top w:val="single" w:sz="4" w:space="0" w:color="000000"/>
              <w:left w:val="nil"/>
              <w:bottom w:val="single" w:sz="4" w:space="0" w:color="000000"/>
              <w:right w:val="nil"/>
            </w:tcBorders>
            <w:shd w:val="clear" w:color="auto" w:fill="auto"/>
            <w:vAlign w:val="center"/>
          </w:tcPr>
          <w:p w14:paraId="2249457F" w14:textId="77777777" w:rsidR="00477422" w:rsidRPr="00D34BDA" w:rsidRDefault="00443C06" w:rsidP="00D34BDA">
            <w:pPr>
              <w:spacing w:line="360" w:lineRule="auto"/>
              <w:rPr>
                <w:sz w:val="24"/>
                <w:szCs w:val="24"/>
              </w:rPr>
            </w:pPr>
            <w:r w:rsidRPr="00D34BDA">
              <w:rPr>
                <w:sz w:val="24"/>
                <w:szCs w:val="24"/>
              </w:rPr>
              <w:t>10</w:t>
            </w:r>
          </w:p>
        </w:tc>
        <w:tc>
          <w:tcPr>
            <w:tcW w:w="1177" w:type="dxa"/>
            <w:tcBorders>
              <w:top w:val="single" w:sz="4" w:space="0" w:color="000000"/>
              <w:left w:val="nil"/>
              <w:bottom w:val="single" w:sz="4" w:space="0" w:color="000000"/>
              <w:right w:val="nil"/>
            </w:tcBorders>
            <w:shd w:val="clear" w:color="auto" w:fill="auto"/>
          </w:tcPr>
          <w:p w14:paraId="6FFBEDE1" w14:textId="77777777" w:rsidR="00477422" w:rsidRPr="00D34BDA" w:rsidRDefault="00443C06" w:rsidP="00D34BDA">
            <w:pPr>
              <w:spacing w:line="360" w:lineRule="auto"/>
              <w:jc w:val="both"/>
              <w:rPr>
                <w:sz w:val="24"/>
                <w:szCs w:val="24"/>
              </w:rPr>
            </w:pPr>
            <w:r w:rsidRPr="00D34BDA">
              <w:rPr>
                <w:sz w:val="24"/>
                <w:szCs w:val="24"/>
              </w:rPr>
              <w:t>Nieves (2019)</w:t>
            </w:r>
          </w:p>
        </w:tc>
        <w:tc>
          <w:tcPr>
            <w:tcW w:w="992" w:type="dxa"/>
            <w:tcBorders>
              <w:top w:val="single" w:sz="4" w:space="0" w:color="000000"/>
              <w:left w:val="nil"/>
              <w:bottom w:val="single" w:sz="4" w:space="0" w:color="000000"/>
              <w:right w:val="nil"/>
            </w:tcBorders>
            <w:shd w:val="clear" w:color="auto" w:fill="auto"/>
          </w:tcPr>
          <w:p w14:paraId="2EE1BB4A" w14:textId="77777777" w:rsidR="00477422" w:rsidRPr="00D34BDA" w:rsidRDefault="00443C06" w:rsidP="00D34BDA">
            <w:pPr>
              <w:spacing w:line="360" w:lineRule="auto"/>
              <w:jc w:val="both"/>
              <w:rPr>
                <w:sz w:val="24"/>
                <w:szCs w:val="24"/>
              </w:rPr>
            </w:pPr>
            <w:r w:rsidRPr="00D34BDA">
              <w:rPr>
                <w:sz w:val="24"/>
                <w:szCs w:val="24"/>
              </w:rPr>
              <w:t>España</w:t>
            </w:r>
          </w:p>
        </w:tc>
        <w:tc>
          <w:tcPr>
            <w:tcW w:w="1417" w:type="dxa"/>
            <w:tcBorders>
              <w:top w:val="single" w:sz="4" w:space="0" w:color="000000"/>
              <w:left w:val="nil"/>
              <w:bottom w:val="single" w:sz="4" w:space="0" w:color="000000"/>
              <w:right w:val="nil"/>
            </w:tcBorders>
            <w:shd w:val="clear" w:color="auto" w:fill="auto"/>
          </w:tcPr>
          <w:p w14:paraId="24DAC4C0" w14:textId="77777777" w:rsidR="00477422" w:rsidRPr="00D34BDA" w:rsidRDefault="00443C06" w:rsidP="00D34BDA">
            <w:pPr>
              <w:spacing w:line="360" w:lineRule="auto"/>
              <w:jc w:val="both"/>
              <w:rPr>
                <w:sz w:val="24"/>
                <w:szCs w:val="24"/>
              </w:rPr>
            </w:pPr>
            <w:r w:rsidRPr="00D34BDA">
              <w:rPr>
                <w:sz w:val="24"/>
                <w:szCs w:val="24"/>
              </w:rPr>
              <w:t>175 estudiantes</w:t>
            </w:r>
          </w:p>
        </w:tc>
        <w:tc>
          <w:tcPr>
            <w:tcW w:w="2268" w:type="dxa"/>
            <w:tcBorders>
              <w:top w:val="single" w:sz="4" w:space="0" w:color="000000"/>
              <w:left w:val="nil"/>
              <w:bottom w:val="single" w:sz="4" w:space="0" w:color="000000"/>
              <w:right w:val="nil"/>
            </w:tcBorders>
            <w:shd w:val="clear" w:color="auto" w:fill="auto"/>
          </w:tcPr>
          <w:p w14:paraId="77BABC6F" w14:textId="77777777" w:rsidR="00477422" w:rsidRPr="00D34BDA" w:rsidRDefault="00443C06" w:rsidP="00D34BDA">
            <w:pPr>
              <w:spacing w:line="360" w:lineRule="auto"/>
              <w:jc w:val="both"/>
              <w:rPr>
                <w:sz w:val="24"/>
                <w:szCs w:val="24"/>
              </w:rPr>
            </w:pPr>
            <w:r w:rsidRPr="00D34BDA">
              <w:rPr>
                <w:sz w:val="24"/>
                <w:szCs w:val="24"/>
              </w:rPr>
              <w:t>TMMS - 24 y el cuestionario sobre maltrato entre iguales en la escuela</w:t>
            </w:r>
          </w:p>
        </w:tc>
        <w:tc>
          <w:tcPr>
            <w:tcW w:w="3402" w:type="dxa"/>
            <w:tcBorders>
              <w:top w:val="single" w:sz="4" w:space="0" w:color="000000"/>
              <w:left w:val="nil"/>
              <w:bottom w:val="single" w:sz="4" w:space="0" w:color="000000"/>
              <w:right w:val="nil"/>
            </w:tcBorders>
            <w:shd w:val="clear" w:color="auto" w:fill="auto"/>
          </w:tcPr>
          <w:p w14:paraId="51DBE17D" w14:textId="77777777" w:rsidR="00477422" w:rsidRPr="00D34BDA" w:rsidRDefault="00443C06" w:rsidP="00D34BDA">
            <w:pPr>
              <w:spacing w:line="360" w:lineRule="auto"/>
              <w:jc w:val="both"/>
              <w:rPr>
                <w:sz w:val="24"/>
                <w:szCs w:val="24"/>
              </w:rPr>
            </w:pPr>
            <w:r w:rsidRPr="00D34BDA">
              <w:rPr>
                <w:sz w:val="24"/>
                <w:szCs w:val="24"/>
              </w:rPr>
              <w:t>Los estudiantes no víctimas o no agresores presentan un nivel elevado en todas las dimensiones de. Por tanto, una conexión con episodios de violencia escolar tiene efectos negativos en los valores de la IE</w:t>
            </w:r>
          </w:p>
        </w:tc>
      </w:tr>
    </w:tbl>
    <w:p w14:paraId="5F7F42D8" w14:textId="77777777" w:rsidR="00477422" w:rsidRPr="00D34BDA" w:rsidRDefault="00477422" w:rsidP="00D34BDA">
      <w:pPr>
        <w:spacing w:line="360" w:lineRule="auto"/>
        <w:rPr>
          <w:rFonts w:ascii="Times New Roman" w:eastAsia="Times New Roman" w:hAnsi="Times New Roman" w:cs="Times New Roman"/>
          <w:b/>
          <w:sz w:val="24"/>
          <w:szCs w:val="24"/>
        </w:rPr>
      </w:pPr>
    </w:p>
    <w:p w14:paraId="303449E9" w14:textId="77777777" w:rsidR="00477422" w:rsidRPr="00D34BDA" w:rsidRDefault="00443C06" w:rsidP="00D34BDA">
      <w:pPr>
        <w:spacing w:line="360" w:lineRule="auto"/>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t>DISCUSIÓN</w:t>
      </w:r>
    </w:p>
    <w:p w14:paraId="610449A2" w14:textId="77777777" w:rsidR="00477422" w:rsidRPr="00D34BDA" w:rsidRDefault="00443C06" w:rsidP="00D34BDA">
      <w:pPr>
        <w:spacing w:line="360" w:lineRule="auto"/>
        <w:jc w:val="both"/>
        <w:rPr>
          <w:rFonts w:ascii="Times New Roman" w:eastAsia="Times New Roman" w:hAnsi="Times New Roman" w:cs="Times New Roman"/>
          <w:sz w:val="24"/>
          <w:szCs w:val="24"/>
        </w:rPr>
      </w:pPr>
      <w:bookmarkStart w:id="35" w:name="_heading=h.ihv636" w:colFirst="0" w:colLast="0"/>
      <w:bookmarkEnd w:id="35"/>
      <w:r w:rsidRPr="00D34BDA">
        <w:rPr>
          <w:rFonts w:ascii="Times New Roman" w:eastAsia="Times New Roman" w:hAnsi="Times New Roman" w:cs="Times New Roman"/>
          <w:sz w:val="24"/>
          <w:szCs w:val="24"/>
        </w:rPr>
        <w:t xml:space="preserve">El objetivo de la revisión sistemática fue analizar los estudios que abordan la variable IE y la variable violencia escolar en adolescentes, artículos publicados entre el 2015 al 2021 en bases de datos como </w:t>
      </w:r>
      <w:proofErr w:type="spellStart"/>
      <w:r w:rsidRPr="00D34BDA">
        <w:rPr>
          <w:rFonts w:ascii="Times New Roman" w:eastAsia="Times New Roman" w:hAnsi="Times New Roman" w:cs="Times New Roman"/>
          <w:sz w:val="24"/>
          <w:szCs w:val="24"/>
        </w:rPr>
        <w:t>Proquest</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Scopus</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Doaj</w:t>
      </w:r>
      <w:proofErr w:type="spellEnd"/>
      <w:r w:rsidRPr="00D34BDA">
        <w:rPr>
          <w:rFonts w:ascii="Times New Roman" w:eastAsia="Times New Roman" w:hAnsi="Times New Roman" w:cs="Times New Roman"/>
          <w:sz w:val="24"/>
          <w:szCs w:val="24"/>
        </w:rPr>
        <w:t xml:space="preserve">, </w:t>
      </w:r>
      <w:proofErr w:type="spellStart"/>
      <w:r w:rsidRPr="00D34BDA">
        <w:rPr>
          <w:rFonts w:ascii="Times New Roman" w:eastAsia="Times New Roman" w:hAnsi="Times New Roman" w:cs="Times New Roman"/>
          <w:sz w:val="24"/>
          <w:szCs w:val="24"/>
        </w:rPr>
        <w:t>Ebsco</w:t>
      </w:r>
      <w:proofErr w:type="spellEnd"/>
      <w:r w:rsidRPr="00D34BDA">
        <w:rPr>
          <w:rFonts w:ascii="Times New Roman" w:eastAsia="Times New Roman" w:hAnsi="Times New Roman" w:cs="Times New Roman"/>
          <w:sz w:val="24"/>
          <w:szCs w:val="24"/>
        </w:rPr>
        <w:t>, Latindex, Scielo y Redalyc. Los resultados nos muestran que existen escasas investigaciones que relacionan ambas variables, por lo que, se consideró artículos que por lo menos aborden una de ellas en población adolescente. Asimismo, se puede afirmar que la mayor parte de investigaciones sobre la problemática se desarrollan en Europa y Asia, siendo España el país con más investigaciones en relación a las variables de estudio bajo los criterios de inclusión establecidos.</w:t>
      </w:r>
    </w:p>
    <w:p w14:paraId="7C89AB75" w14:textId="5EB2B854"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En Latinoamérica son contadas las investigaciones que aborden ambas variables o que registren la efectividad de la implementación de programas que intervengan en las instituciones</w:t>
      </w:r>
      <w:r w:rsidR="009F2C03" w:rsidRPr="00D34BDA">
        <w:rPr>
          <w:rFonts w:ascii="Times New Roman" w:eastAsia="Times New Roman" w:hAnsi="Times New Roman" w:cs="Times New Roman"/>
          <w:sz w:val="24"/>
          <w:szCs w:val="24"/>
        </w:rPr>
        <w:t xml:space="preserve"> </w:t>
      </w:r>
      <w:r w:rsidRPr="00D34BDA">
        <w:rPr>
          <w:rFonts w:ascii="Times New Roman" w:eastAsia="Times New Roman" w:hAnsi="Times New Roman" w:cs="Times New Roman"/>
          <w:sz w:val="24"/>
          <w:szCs w:val="24"/>
        </w:rPr>
        <w:t xml:space="preserve">educativas para promover el aumento de la IE y reducir la violencia escolar en adolescentes. La falta de interés en la problemática, tal vez se deba como los describen Cedeño (2021) y </w:t>
      </w:r>
      <w:proofErr w:type="spellStart"/>
      <w:r w:rsidRPr="00D34BDA">
        <w:rPr>
          <w:rFonts w:ascii="Times New Roman" w:eastAsia="Times New Roman" w:hAnsi="Times New Roman" w:cs="Times New Roman"/>
          <w:sz w:val="24"/>
          <w:szCs w:val="24"/>
        </w:rPr>
        <w:t>Longobardi</w:t>
      </w:r>
      <w:proofErr w:type="spellEnd"/>
      <w:r w:rsidRPr="00D34BDA">
        <w:rPr>
          <w:rFonts w:ascii="Times New Roman" w:eastAsia="Times New Roman" w:hAnsi="Times New Roman" w:cs="Times New Roman"/>
          <w:sz w:val="24"/>
          <w:szCs w:val="24"/>
        </w:rPr>
        <w:t xml:space="preserve"> et al (2017) a que los casos de violencia escolar por lo general no son considerados un problema grave, la mayoría lo esconde y no existe un registro real de los conflictos que se </w:t>
      </w:r>
      <w:r w:rsidRPr="00D34BDA">
        <w:rPr>
          <w:rFonts w:ascii="Times New Roman" w:eastAsia="Times New Roman" w:hAnsi="Times New Roman" w:cs="Times New Roman"/>
          <w:sz w:val="24"/>
          <w:szCs w:val="24"/>
        </w:rPr>
        <w:lastRenderedPageBreak/>
        <w:t>generan en el ámbito educativo, puesto que, la violencia escolar se percibe como algo normal e irrelevante (Jordán et al., 2021). Muchos adolescentes no perciben como violencia los ataques físicos y las peleas comunes que se presentan en la convivencia escolar (Saavedra et al., 2021). En la educación secundaria la violencia escolar es más prevalente y se presenta de diferentes maneras (</w:t>
      </w:r>
      <w:proofErr w:type="spellStart"/>
      <w:r w:rsidRPr="00D34BDA">
        <w:rPr>
          <w:rFonts w:ascii="Times New Roman" w:eastAsia="Times New Roman" w:hAnsi="Times New Roman" w:cs="Times New Roman"/>
          <w:sz w:val="24"/>
          <w:szCs w:val="24"/>
        </w:rPr>
        <w:t>Tsabedze</w:t>
      </w:r>
      <w:proofErr w:type="spellEnd"/>
      <w:r w:rsidRPr="00D34BDA">
        <w:rPr>
          <w:rFonts w:ascii="Times New Roman" w:eastAsia="Times New Roman" w:hAnsi="Times New Roman" w:cs="Times New Roman"/>
          <w:sz w:val="24"/>
          <w:szCs w:val="24"/>
        </w:rPr>
        <w:t xml:space="preserve"> et al., 2019), que muchas veces ni se percibe como tal y se deja pasar por alto hasta que se agrava el problema.</w:t>
      </w:r>
    </w:p>
    <w:p w14:paraId="48839F04" w14:textId="37035A98"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La regulación de emociones en la etapa adolescente, es uno de las estrategias más eficaces para reducir o controlar las conductas violentas en este grupo de individuos (Estévez y Jiménez, 2017). La IE es una habilidad positiva que puede prevenir o hacerle frente de forma eficaz a los diversos eventos de violencia (Chamizo et al., 2020; </w:t>
      </w:r>
      <w:proofErr w:type="spellStart"/>
      <w:r w:rsidRPr="00D34BDA">
        <w:rPr>
          <w:rFonts w:ascii="Times New Roman" w:eastAsia="Times New Roman" w:hAnsi="Times New Roman" w:cs="Times New Roman"/>
          <w:sz w:val="24"/>
          <w:szCs w:val="24"/>
        </w:rPr>
        <w:t>Tsabedze</w:t>
      </w:r>
      <w:proofErr w:type="spellEnd"/>
      <w:r w:rsidRPr="00D34BDA">
        <w:rPr>
          <w:rFonts w:ascii="Times New Roman" w:eastAsia="Times New Roman" w:hAnsi="Times New Roman" w:cs="Times New Roman"/>
          <w:sz w:val="24"/>
          <w:szCs w:val="24"/>
        </w:rPr>
        <w:t xml:space="preserve"> et al, 2020). La IE permite no solo controlar las propias emociones, sino también la de los demás, lo que facilita una convivencia adecuada entre pares (</w:t>
      </w:r>
      <w:proofErr w:type="spellStart"/>
      <w:r w:rsidRPr="00D34BDA">
        <w:rPr>
          <w:rFonts w:ascii="Times New Roman" w:eastAsia="Times New Roman" w:hAnsi="Times New Roman" w:cs="Times New Roman"/>
          <w:sz w:val="24"/>
          <w:szCs w:val="24"/>
        </w:rPr>
        <w:t>Carissoli</w:t>
      </w:r>
      <w:proofErr w:type="spellEnd"/>
      <w:r w:rsidRPr="00D34BDA">
        <w:rPr>
          <w:rFonts w:ascii="Times New Roman" w:eastAsia="Times New Roman" w:hAnsi="Times New Roman" w:cs="Times New Roman"/>
          <w:sz w:val="24"/>
          <w:szCs w:val="24"/>
        </w:rPr>
        <w:t xml:space="preserve"> &amp; </w:t>
      </w:r>
      <w:proofErr w:type="spellStart"/>
      <w:r w:rsidRPr="00D34BDA">
        <w:rPr>
          <w:rFonts w:ascii="Times New Roman" w:eastAsia="Times New Roman" w:hAnsi="Times New Roman" w:cs="Times New Roman"/>
          <w:sz w:val="24"/>
          <w:szCs w:val="24"/>
        </w:rPr>
        <w:t>Villani</w:t>
      </w:r>
      <w:proofErr w:type="spellEnd"/>
      <w:r w:rsidRPr="00D34BDA">
        <w:rPr>
          <w:rFonts w:ascii="Times New Roman" w:eastAsia="Times New Roman" w:hAnsi="Times New Roman" w:cs="Times New Roman"/>
          <w:sz w:val="24"/>
          <w:szCs w:val="24"/>
        </w:rPr>
        <w:t>, 2019).</w:t>
      </w:r>
    </w:p>
    <w:p w14:paraId="7C782B80" w14:textId="77777777" w:rsidR="00477422" w:rsidRPr="00D34BDA" w:rsidRDefault="00443C06" w:rsidP="00D34BDA">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El dinamismo familiar, la capacidad de regulación emocional y mantener una interacción social saludable con los compañeros, maestros y demás personas cercanas, permitirá reducir cualquier tipo de violencia y mejorar la convivencia escolar para un desarrollo adecuado y el bienestar personal y emocional de los adolescentes. Aunque, la violencia entre compañeros es frecuente y requiere de intervención de programas preventivos para evitar sus consecuencias graves, estas intervenciones deben considerar según López et Ruiz &amp; Carranza (2018) la interacción con la familia, con los compañeros, características de género y la edad del adolescente, para que puedan generar un cambio y mejorar las habilidades cognitivas y emocionales con las que puedan socializarse de forma correcta. </w:t>
      </w:r>
    </w:p>
    <w:p w14:paraId="068C0762" w14:textId="554E941D" w:rsidR="00321784" w:rsidRPr="00D34BDA" w:rsidRDefault="00443C06" w:rsidP="00D34BDA">
      <w:pPr>
        <w:spacing w:line="360" w:lineRule="auto"/>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La IE se relaciona negativamente con la violencia escolar (Quintana et al., 2021), por lo que, para reducir las conductas violentas, tanto adolescentes mujeres como varones requieren desarrollar habilidades emocionales para crecer en un ambiente sin violencia o saber cómo enfrentarla asertivamente (Estévez &amp; Jiménez, 2017). La diversidad y el complejo manejo de la violencia escolar, requiere de investigaciones profundas e intervenciones de calidad para entender y mejorar los mecanismos de defensa en estudiantes (Jordán et al., 2021).</w:t>
      </w:r>
    </w:p>
    <w:p w14:paraId="44948EC2" w14:textId="42950549" w:rsidR="007F4CD9" w:rsidRDefault="007F4CD9" w:rsidP="00D34BDA">
      <w:pPr>
        <w:spacing w:line="360" w:lineRule="auto"/>
        <w:jc w:val="both"/>
        <w:rPr>
          <w:rFonts w:ascii="Times New Roman" w:eastAsia="Times New Roman" w:hAnsi="Times New Roman" w:cs="Times New Roman"/>
          <w:sz w:val="24"/>
          <w:szCs w:val="24"/>
        </w:rPr>
      </w:pPr>
    </w:p>
    <w:p w14:paraId="69F898CF" w14:textId="010B2E7F" w:rsidR="002D293B" w:rsidRDefault="002D293B" w:rsidP="00D34BDA">
      <w:pPr>
        <w:spacing w:line="360" w:lineRule="auto"/>
        <w:jc w:val="both"/>
        <w:rPr>
          <w:rFonts w:ascii="Times New Roman" w:eastAsia="Times New Roman" w:hAnsi="Times New Roman" w:cs="Times New Roman"/>
          <w:sz w:val="24"/>
          <w:szCs w:val="24"/>
        </w:rPr>
      </w:pPr>
    </w:p>
    <w:p w14:paraId="250363D4" w14:textId="0E197D82" w:rsidR="002D293B" w:rsidRDefault="002D293B" w:rsidP="00D34BDA">
      <w:pPr>
        <w:spacing w:line="360" w:lineRule="auto"/>
        <w:jc w:val="both"/>
        <w:rPr>
          <w:rFonts w:ascii="Times New Roman" w:eastAsia="Times New Roman" w:hAnsi="Times New Roman" w:cs="Times New Roman"/>
          <w:sz w:val="24"/>
          <w:szCs w:val="24"/>
        </w:rPr>
      </w:pPr>
    </w:p>
    <w:p w14:paraId="02F099C4" w14:textId="77777777" w:rsidR="002D293B" w:rsidRPr="00D34BDA" w:rsidRDefault="002D293B" w:rsidP="00D34BDA">
      <w:pPr>
        <w:spacing w:line="360" w:lineRule="auto"/>
        <w:jc w:val="both"/>
        <w:rPr>
          <w:rFonts w:ascii="Times New Roman" w:eastAsia="Times New Roman" w:hAnsi="Times New Roman" w:cs="Times New Roman"/>
          <w:sz w:val="24"/>
          <w:szCs w:val="24"/>
        </w:rPr>
      </w:pPr>
    </w:p>
    <w:p w14:paraId="17DA859C" w14:textId="77777777" w:rsidR="00477422" w:rsidRPr="00D34BDA" w:rsidRDefault="00443C06" w:rsidP="00D34BDA">
      <w:pPr>
        <w:spacing w:line="360" w:lineRule="auto"/>
        <w:rPr>
          <w:rFonts w:ascii="Times New Roman" w:eastAsia="Times New Roman" w:hAnsi="Times New Roman" w:cs="Times New Roman"/>
          <w:b/>
          <w:sz w:val="24"/>
          <w:szCs w:val="24"/>
        </w:rPr>
      </w:pPr>
      <w:r w:rsidRPr="00D34BDA">
        <w:rPr>
          <w:rFonts w:ascii="Times New Roman" w:eastAsia="Times New Roman" w:hAnsi="Times New Roman" w:cs="Times New Roman"/>
          <w:b/>
          <w:sz w:val="24"/>
          <w:szCs w:val="24"/>
        </w:rPr>
        <w:lastRenderedPageBreak/>
        <w:t>CONCLUSIONES</w:t>
      </w:r>
    </w:p>
    <w:p w14:paraId="29CF074C" w14:textId="79E5AEBC" w:rsidR="00D7312E" w:rsidRPr="002D293B" w:rsidRDefault="00443C06" w:rsidP="002D293B">
      <w:pPr>
        <w:spacing w:line="360" w:lineRule="auto"/>
        <w:ind w:firstLine="708"/>
        <w:jc w:val="both"/>
        <w:rPr>
          <w:rFonts w:ascii="Times New Roman" w:eastAsia="Times New Roman" w:hAnsi="Times New Roman" w:cs="Times New Roman"/>
          <w:sz w:val="24"/>
          <w:szCs w:val="24"/>
        </w:rPr>
      </w:pPr>
      <w:r w:rsidRPr="00D34BDA">
        <w:rPr>
          <w:rFonts w:ascii="Times New Roman" w:eastAsia="Times New Roman" w:hAnsi="Times New Roman" w:cs="Times New Roman"/>
          <w:sz w:val="24"/>
          <w:szCs w:val="24"/>
        </w:rPr>
        <w:t xml:space="preserve">La IE se relaciona negativa y significativamente con la violencia escolar, por lo que, los altos niveles de IE sirven como un mecanismo de defensa importante en adolescentes propensos a este tipo de violencia. El ser víctima o agresor se relaciona con la interacción compleja de diversos factores, no obstante, en ambos casos el desarrollo de las habilidades emocionales y cognitivas en el adolescente, puede generar comportamientos menos violentos y evitar las consecuencias graves producto de la violencia escolar. En ese sentido, los programas de desarrollo de habilidades son importantes, pero deben estar supervisados y rediseñados, de ser necesario para garantizar su eficacia; además, si bien la violencia escolar no está significativamente relacionada con el género, es necesario considerar el género, la edad y otras variables para fortalecer el desarrollo de habilidades y el bienestar en los adolescentes. En suma, se requieren de políticas y programas de calidad para garantizar adolescentes sociables y sanos tanto física como emocionalmente. </w:t>
      </w:r>
    </w:p>
    <w:p w14:paraId="42EF4719" w14:textId="77777777" w:rsidR="008160F9" w:rsidRPr="00D7312E" w:rsidRDefault="008160F9" w:rsidP="00D7312E">
      <w:pPr>
        <w:spacing w:line="276" w:lineRule="auto"/>
        <w:jc w:val="both"/>
        <w:rPr>
          <w:rFonts w:ascii="Times New Roman" w:eastAsia="Times New Roman" w:hAnsi="Times New Roman" w:cs="Times New Roman"/>
        </w:rPr>
      </w:pPr>
    </w:p>
    <w:p w14:paraId="02DA7B50" w14:textId="77777777" w:rsidR="00477422" w:rsidRPr="00D7312E" w:rsidRDefault="00443C06" w:rsidP="00D7312E">
      <w:pPr>
        <w:spacing w:line="276" w:lineRule="auto"/>
        <w:rPr>
          <w:rFonts w:ascii="Times New Roman" w:eastAsia="Times New Roman" w:hAnsi="Times New Roman" w:cs="Times New Roman"/>
          <w:b/>
        </w:rPr>
      </w:pPr>
      <w:r w:rsidRPr="00D7312E">
        <w:rPr>
          <w:rFonts w:ascii="Times New Roman" w:eastAsia="Times New Roman" w:hAnsi="Times New Roman" w:cs="Times New Roman"/>
          <w:b/>
        </w:rPr>
        <w:t>REFERENCIAS</w:t>
      </w:r>
    </w:p>
    <w:p w14:paraId="12B96876" w14:textId="77777777" w:rsidR="00477422" w:rsidRPr="00D7312E" w:rsidRDefault="00443C06" w:rsidP="00D7312E">
      <w:pPr>
        <w:spacing w:line="276" w:lineRule="auto"/>
        <w:ind w:left="709" w:hanging="709"/>
        <w:jc w:val="both"/>
        <w:rPr>
          <w:rFonts w:ascii="Times New Roman" w:eastAsia="Times New Roman" w:hAnsi="Times New Roman" w:cs="Times New Roman"/>
        </w:rPr>
      </w:pPr>
      <w:proofErr w:type="spellStart"/>
      <w:r w:rsidRPr="00D7312E">
        <w:rPr>
          <w:rFonts w:ascii="Times New Roman" w:eastAsia="Times New Roman" w:hAnsi="Times New Roman" w:cs="Times New Roman"/>
        </w:rPr>
        <w:t>Baccarat</w:t>
      </w:r>
      <w:proofErr w:type="spellEnd"/>
      <w:r w:rsidRPr="00D7312E">
        <w:rPr>
          <w:rFonts w:ascii="Times New Roman" w:eastAsia="Times New Roman" w:hAnsi="Times New Roman" w:cs="Times New Roman"/>
        </w:rPr>
        <w:t xml:space="preserve">, B., &amp; Da Silva, L.C. (2016). </w:t>
      </w:r>
      <w:proofErr w:type="spellStart"/>
      <w:r w:rsidRPr="00D7312E">
        <w:rPr>
          <w:rFonts w:ascii="Times New Roman" w:eastAsia="Times New Roman" w:hAnsi="Times New Roman" w:cs="Times New Roman"/>
        </w:rPr>
        <w:t>Characteristics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teenagers</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Revista </w:t>
      </w:r>
      <w:proofErr w:type="spellStart"/>
      <w:r w:rsidRPr="00D7312E">
        <w:rPr>
          <w:rFonts w:ascii="Times New Roman" w:eastAsia="Times New Roman" w:hAnsi="Times New Roman" w:cs="Times New Roman"/>
          <w:i/>
        </w:rPr>
        <w:t>Enfermagem</w:t>
      </w:r>
      <w:proofErr w:type="spellEnd"/>
      <w:r w:rsidRPr="00D7312E">
        <w:rPr>
          <w:rFonts w:ascii="Times New Roman" w:eastAsia="Times New Roman" w:hAnsi="Times New Roman" w:cs="Times New Roman"/>
          <w:i/>
        </w:rPr>
        <w:t>, 24</w:t>
      </w:r>
      <w:r w:rsidRPr="00D7312E">
        <w:rPr>
          <w:rFonts w:ascii="Times New Roman" w:eastAsia="Times New Roman" w:hAnsi="Times New Roman" w:cs="Times New Roman"/>
        </w:rPr>
        <w:t xml:space="preserve">(4), 1-6.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http://dx.doi.org/10.12957/reuerj.2016.11050</w:t>
      </w:r>
      <w:r w:rsidRPr="00D7312E">
        <w:rPr>
          <w:rFonts w:ascii="Times New Roman" w:eastAsia="Times New Roman" w:hAnsi="Times New Roman" w:cs="Times New Roman"/>
        </w:rPr>
        <w:t xml:space="preserve"> </w:t>
      </w:r>
    </w:p>
    <w:p w14:paraId="6DE92140"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Bonilla, C., Rosario, F.J., Rivera, O., Muñoz, H., &amp; Rivera, I.C. (2020). Construcción de una escala de actitud hacia la violencia escolar en adolescentes del Callao, Perú. </w:t>
      </w:r>
      <w:r w:rsidRPr="00D7312E">
        <w:rPr>
          <w:rFonts w:ascii="Times New Roman" w:eastAsia="Times New Roman" w:hAnsi="Times New Roman" w:cs="Times New Roman"/>
          <w:i/>
        </w:rPr>
        <w:t xml:space="preserve">Rev. </w:t>
      </w:r>
      <w:proofErr w:type="spellStart"/>
      <w:r w:rsidRPr="00D7312E">
        <w:rPr>
          <w:rFonts w:ascii="Times New Roman" w:eastAsia="Times New Roman" w:hAnsi="Times New Roman" w:cs="Times New Roman"/>
          <w:i/>
        </w:rPr>
        <w:t>bras</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Epidemiol</w:t>
      </w:r>
      <w:proofErr w:type="spellEnd"/>
      <w:r w:rsidRPr="00D7312E">
        <w:rPr>
          <w:rFonts w:ascii="Times New Roman" w:eastAsia="Times New Roman" w:hAnsi="Times New Roman" w:cs="Times New Roman"/>
          <w:i/>
        </w:rPr>
        <w:t>., 19</w:t>
      </w:r>
      <w:r w:rsidRPr="00D7312E">
        <w:rPr>
          <w:rFonts w:ascii="Times New Roman" w:eastAsia="Times New Roman" w:hAnsi="Times New Roman" w:cs="Times New Roman"/>
        </w:rPr>
        <w:t>(19), 49-76.</w:t>
      </w:r>
      <w:r w:rsidRPr="00D7312E">
        <w:rPr>
          <w:rFonts w:ascii="Times New Roman" w:eastAsia="Times New Roman" w:hAnsi="Times New Roman" w:cs="Times New Roman"/>
          <w:color w:val="000000"/>
        </w:rPr>
        <w:t xml:space="preserve"> http://www.scielo.org.bo/scielo.php?script=sci_arttext&amp;pid=S2071-081X2020000100004&amp;lng=es&amp;tlng=es</w:t>
      </w:r>
    </w:p>
    <w:p w14:paraId="23AD7655"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Cáceres, M.L., García, R., García, O. (2020). El manejo de la inteligencia emocional en los estudiantes de secundaria. </w:t>
      </w:r>
      <w:r w:rsidRPr="00D7312E">
        <w:rPr>
          <w:rFonts w:ascii="Times New Roman" w:eastAsia="Times New Roman" w:hAnsi="Times New Roman" w:cs="Times New Roman"/>
          <w:i/>
        </w:rPr>
        <w:t>Conrado, 16</w:t>
      </w:r>
      <w:r w:rsidRPr="00D7312E">
        <w:rPr>
          <w:rFonts w:ascii="Times New Roman" w:eastAsia="Times New Roman" w:hAnsi="Times New Roman" w:cs="Times New Roman"/>
        </w:rPr>
        <w:t xml:space="preserve">(74), 312-324. </w:t>
      </w:r>
      <w:r w:rsidRPr="00D7312E">
        <w:rPr>
          <w:rFonts w:ascii="Times New Roman" w:eastAsia="Times New Roman" w:hAnsi="Times New Roman" w:cs="Times New Roman"/>
          <w:color w:val="000000"/>
        </w:rPr>
        <w:t> http://scielo.sld.cu/scielo.php?script=sci_arttext&amp;pid=S1990-86442020000300312&amp;lng=es&amp;tlng=es</w:t>
      </w:r>
    </w:p>
    <w:p w14:paraId="50A16BE0"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Cañas, E., Estévez, E., Martínez, M.C., &amp; Delgado, B. (2020).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adjustment</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victims</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perpetrators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cyberbullying</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traditional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w:t>
      </w:r>
      <w:r w:rsidRPr="00D7312E">
        <w:rPr>
          <w:rFonts w:ascii="Times New Roman" w:eastAsia="Times New Roman" w:hAnsi="Times New Roman" w:cs="Times New Roman"/>
          <w:i/>
        </w:rPr>
        <w:t xml:space="preserve"> Social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Education</w:t>
      </w:r>
      <w:proofErr w:type="spellEnd"/>
      <w:r w:rsidRPr="00D7312E">
        <w:rPr>
          <w:rFonts w:ascii="Times New Roman" w:eastAsia="Times New Roman" w:hAnsi="Times New Roman" w:cs="Times New Roman"/>
          <w:i/>
        </w:rPr>
        <w:t>, 23,</w:t>
      </w:r>
      <w:r w:rsidRPr="00D7312E">
        <w:rPr>
          <w:rFonts w:ascii="Times New Roman" w:eastAsia="Times New Roman" w:hAnsi="Times New Roman" w:cs="Times New Roman"/>
        </w:rPr>
        <w:t xml:space="preserve"> 917-942.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10.1007/s11218-020-09565-z</w:t>
      </w:r>
    </w:p>
    <w:p w14:paraId="5BB457C6"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Cañas, E., Estévez, J.F., Estévez, E., &amp; Aparisi, D. (2020). The Role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Psychological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Adjustment</w:t>
      </w:r>
      <w:proofErr w:type="spellEnd"/>
      <w:r w:rsidRPr="00D7312E">
        <w:rPr>
          <w:rFonts w:ascii="Times New Roman" w:eastAsia="Times New Roman" w:hAnsi="Times New Roman" w:cs="Times New Roman"/>
        </w:rPr>
        <w:t xml:space="preserve"> and Peer </w:t>
      </w:r>
      <w:proofErr w:type="spellStart"/>
      <w:r w:rsidRPr="00D7312E">
        <w:rPr>
          <w:rFonts w:ascii="Times New Roman" w:eastAsia="Times New Roman" w:hAnsi="Times New Roman" w:cs="Times New Roman"/>
        </w:rPr>
        <w:t>Victimization</w:t>
      </w:r>
      <w:proofErr w:type="spellEnd"/>
      <w:r w:rsidRPr="00D7312E">
        <w:rPr>
          <w:rFonts w:ascii="Times New Roman" w:eastAsia="Times New Roman" w:hAnsi="Times New Roman" w:cs="Times New Roman"/>
        </w:rPr>
        <w:t xml:space="preserve"> in a </w:t>
      </w:r>
      <w:proofErr w:type="spellStart"/>
      <w:r w:rsidRPr="00D7312E">
        <w:rPr>
          <w:rFonts w:ascii="Times New Roman" w:eastAsia="Times New Roman" w:hAnsi="Times New Roman" w:cs="Times New Roman"/>
        </w:rPr>
        <w:t>Sample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Spanish</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w:t>
      </w:r>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Frontiers</w:t>
      </w:r>
      <w:proofErr w:type="spellEnd"/>
      <w:r w:rsidRPr="00D7312E">
        <w:rPr>
          <w:rFonts w:ascii="Times New Roman" w:eastAsia="Times New Roman" w:hAnsi="Times New Roman" w:cs="Times New Roman"/>
          <w:i/>
        </w:rPr>
        <w:t xml:space="preserve"> in Psychology,11,</w:t>
      </w:r>
      <w:r w:rsidRPr="00D7312E">
        <w:rPr>
          <w:rFonts w:ascii="Times New Roman" w:eastAsia="Times New Roman" w:hAnsi="Times New Roman" w:cs="Times New Roman"/>
        </w:rPr>
        <w:t xml:space="preserve"> 1-9.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10.3389/fpsyg.2020.600972</w:t>
      </w:r>
    </w:p>
    <w:p w14:paraId="30983A3F" w14:textId="77777777" w:rsidR="00477422" w:rsidRPr="00D7312E" w:rsidRDefault="00443C06" w:rsidP="00D7312E">
      <w:pPr>
        <w:spacing w:line="276" w:lineRule="auto"/>
        <w:ind w:left="709" w:hanging="709"/>
        <w:jc w:val="both"/>
        <w:rPr>
          <w:rFonts w:ascii="Times New Roman" w:eastAsia="Times New Roman" w:hAnsi="Times New Roman" w:cs="Times New Roman"/>
        </w:rPr>
      </w:pPr>
      <w:proofErr w:type="spellStart"/>
      <w:r w:rsidRPr="00D7312E">
        <w:rPr>
          <w:rFonts w:ascii="Times New Roman" w:eastAsia="Times New Roman" w:hAnsi="Times New Roman" w:cs="Times New Roman"/>
        </w:rPr>
        <w:t>Carissoli</w:t>
      </w:r>
      <w:proofErr w:type="spellEnd"/>
      <w:r w:rsidRPr="00D7312E">
        <w:rPr>
          <w:rFonts w:ascii="Times New Roman" w:eastAsia="Times New Roman" w:hAnsi="Times New Roman" w:cs="Times New Roman"/>
        </w:rPr>
        <w:t xml:space="preserve">, C., &amp; </w:t>
      </w:r>
      <w:proofErr w:type="spellStart"/>
      <w:r w:rsidRPr="00D7312E">
        <w:rPr>
          <w:rFonts w:ascii="Times New Roman" w:eastAsia="Times New Roman" w:hAnsi="Times New Roman" w:cs="Times New Roman"/>
        </w:rPr>
        <w:t>Villani</w:t>
      </w:r>
      <w:proofErr w:type="spellEnd"/>
      <w:r w:rsidRPr="00D7312E">
        <w:rPr>
          <w:rFonts w:ascii="Times New Roman" w:eastAsia="Times New Roman" w:hAnsi="Times New Roman" w:cs="Times New Roman"/>
        </w:rPr>
        <w:t xml:space="preserve">, D. (2019). Can </w:t>
      </w:r>
      <w:proofErr w:type="spellStart"/>
      <w:r w:rsidRPr="00D7312E">
        <w:rPr>
          <w:rFonts w:ascii="Times New Roman" w:eastAsia="Times New Roman" w:hAnsi="Times New Roman" w:cs="Times New Roman"/>
        </w:rPr>
        <w:t>Videogames</w:t>
      </w:r>
      <w:proofErr w:type="spellEnd"/>
      <w:r w:rsidRPr="00D7312E">
        <w:rPr>
          <w:rFonts w:ascii="Times New Roman" w:eastAsia="Times New Roman" w:hAnsi="Times New Roman" w:cs="Times New Roman"/>
        </w:rPr>
        <w:t xml:space="preserve"> Be Used </w:t>
      </w:r>
      <w:proofErr w:type="spellStart"/>
      <w:r w:rsidRPr="00D7312E">
        <w:rPr>
          <w:rFonts w:ascii="Times New Roman" w:eastAsia="Times New Roman" w:hAnsi="Times New Roman" w:cs="Times New Roman"/>
        </w:rPr>
        <w:t>to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Promote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Teenagers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Results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from</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EmotivaMente</w:t>
      </w:r>
      <w:proofErr w:type="spellEnd"/>
      <w:r w:rsidRPr="00D7312E">
        <w:rPr>
          <w:rFonts w:ascii="Times New Roman" w:eastAsia="Times New Roman" w:hAnsi="Times New Roman" w:cs="Times New Roman"/>
        </w:rPr>
        <w:t xml:space="preserve">, a School </w:t>
      </w:r>
      <w:proofErr w:type="spellStart"/>
      <w:r w:rsidRPr="00D7312E">
        <w:rPr>
          <w:rFonts w:ascii="Times New Roman" w:eastAsia="Times New Roman" w:hAnsi="Times New Roman" w:cs="Times New Roman"/>
        </w:rPr>
        <w:t>Program</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Games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Health</w:t>
      </w:r>
      <w:proofErr w:type="spellEnd"/>
      <w:r w:rsidRPr="00D7312E">
        <w:rPr>
          <w:rFonts w:ascii="Times New Roman" w:eastAsia="Times New Roman" w:hAnsi="Times New Roman" w:cs="Times New Roman"/>
        </w:rPr>
        <w:t xml:space="preserve"> J., 8(6), 407-413.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 xml:space="preserve">10.1089/g4h.2018.0148. </w:t>
      </w:r>
      <w:proofErr w:type="spellStart"/>
      <w:r w:rsidRPr="00D7312E">
        <w:rPr>
          <w:rFonts w:ascii="Times New Roman" w:eastAsia="Times New Roman" w:hAnsi="Times New Roman" w:cs="Times New Roman"/>
          <w:color w:val="0563C1"/>
          <w:u w:val="single"/>
        </w:rPr>
        <w:t>Epub</w:t>
      </w:r>
      <w:proofErr w:type="spellEnd"/>
      <w:r w:rsidRPr="00D7312E">
        <w:rPr>
          <w:rFonts w:ascii="Times New Roman" w:eastAsia="Times New Roman" w:hAnsi="Times New Roman" w:cs="Times New Roman"/>
          <w:color w:val="0563C1"/>
          <w:u w:val="single"/>
        </w:rPr>
        <w:t xml:space="preserve"> 2019 Jun 26. PMID: 31241356.</w:t>
      </w:r>
    </w:p>
    <w:p w14:paraId="5AFF4B44"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Cedeño, W. A. (2021). La violencia escolar una problemática compleja. </w:t>
      </w:r>
      <w:r w:rsidRPr="00D7312E">
        <w:rPr>
          <w:rFonts w:ascii="Times New Roman" w:eastAsia="Times New Roman" w:hAnsi="Times New Roman" w:cs="Times New Roman"/>
          <w:i/>
        </w:rPr>
        <w:t>Revista Universidad y Sociedad, 13</w:t>
      </w:r>
      <w:r w:rsidRPr="00D7312E">
        <w:rPr>
          <w:rFonts w:ascii="Times New Roman" w:eastAsia="Times New Roman" w:hAnsi="Times New Roman" w:cs="Times New Roman"/>
        </w:rPr>
        <w:t>(2), 504-511. https://rus.ucf.edu.cu/index.php/rus/article/view/1991/1982</w:t>
      </w:r>
    </w:p>
    <w:p w14:paraId="0EF75B61"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lastRenderedPageBreak/>
        <w:t xml:space="preserve">Chamizo, M. T., Rey, L., &amp; </w:t>
      </w:r>
      <w:proofErr w:type="spellStart"/>
      <w:r w:rsidRPr="00D7312E">
        <w:rPr>
          <w:rFonts w:ascii="Times New Roman" w:eastAsia="Times New Roman" w:hAnsi="Times New Roman" w:cs="Times New Roman"/>
        </w:rPr>
        <w:t>Pellitteri</w:t>
      </w:r>
      <w:proofErr w:type="spellEnd"/>
      <w:r w:rsidRPr="00D7312E">
        <w:rPr>
          <w:rFonts w:ascii="Times New Roman" w:eastAsia="Times New Roman" w:hAnsi="Times New Roman" w:cs="Times New Roman"/>
        </w:rPr>
        <w:t xml:space="preserve">, J. (2020). </w:t>
      </w:r>
      <w:proofErr w:type="spellStart"/>
      <w:r w:rsidRPr="00D7312E">
        <w:rPr>
          <w:rFonts w:ascii="Times New Roman" w:eastAsia="Times New Roman" w:hAnsi="Times New Roman" w:cs="Times New Roman"/>
        </w:rPr>
        <w:t>Gratitude</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as </w:t>
      </w:r>
      <w:proofErr w:type="spellStart"/>
      <w:r w:rsidRPr="00D7312E">
        <w:rPr>
          <w:rFonts w:ascii="Times New Roman" w:eastAsia="Times New Roman" w:hAnsi="Times New Roman" w:cs="Times New Roman"/>
        </w:rPr>
        <w:t>Protective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Factors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against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Cyber-Aggression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Analysis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a </w:t>
      </w:r>
      <w:proofErr w:type="spellStart"/>
      <w:r w:rsidRPr="00D7312E">
        <w:rPr>
          <w:rFonts w:ascii="Times New Roman" w:eastAsia="Times New Roman" w:hAnsi="Times New Roman" w:cs="Times New Roman"/>
        </w:rPr>
        <w:t>Mediation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Model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Int</w:t>
      </w:r>
      <w:proofErr w:type="spellEnd"/>
      <w:r w:rsidRPr="00D7312E">
        <w:rPr>
          <w:rFonts w:ascii="Times New Roman" w:eastAsia="Times New Roman" w:hAnsi="Times New Roman" w:cs="Times New Roman"/>
          <w:i/>
        </w:rPr>
        <w:t xml:space="preserve">. J. </w:t>
      </w:r>
      <w:proofErr w:type="spellStart"/>
      <w:r w:rsidRPr="00D7312E">
        <w:rPr>
          <w:rFonts w:ascii="Times New Roman" w:eastAsia="Times New Roman" w:hAnsi="Times New Roman" w:cs="Times New Roman"/>
          <w:i/>
        </w:rPr>
        <w:t>Environ</w:t>
      </w:r>
      <w:proofErr w:type="spellEnd"/>
      <w:r w:rsidRPr="00D7312E">
        <w:rPr>
          <w:rFonts w:ascii="Times New Roman" w:eastAsia="Times New Roman" w:hAnsi="Times New Roman" w:cs="Times New Roman"/>
          <w:i/>
        </w:rPr>
        <w:t xml:space="preserve">. Res. </w:t>
      </w:r>
      <w:proofErr w:type="spellStart"/>
      <w:r w:rsidRPr="00D7312E">
        <w:rPr>
          <w:rFonts w:ascii="Times New Roman" w:eastAsia="Times New Roman" w:hAnsi="Times New Roman" w:cs="Times New Roman"/>
          <w:i/>
        </w:rPr>
        <w:t>Public</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17</w:t>
      </w:r>
      <w:r w:rsidRPr="00D7312E">
        <w:rPr>
          <w:rFonts w:ascii="Times New Roman" w:eastAsia="Times New Roman" w:hAnsi="Times New Roman" w:cs="Times New Roman"/>
        </w:rPr>
        <w:t>, 1-10. doi:</w:t>
      </w:r>
      <w:r w:rsidRPr="00D7312E">
        <w:rPr>
          <w:rFonts w:ascii="Times New Roman" w:eastAsia="Times New Roman" w:hAnsi="Times New Roman" w:cs="Times New Roman"/>
          <w:color w:val="0563C1"/>
          <w:u w:val="single"/>
        </w:rPr>
        <w:t>10.3390/ijerph17124475</w:t>
      </w:r>
    </w:p>
    <w:p w14:paraId="42794C63" w14:textId="77777777" w:rsidR="00477422" w:rsidRPr="00D7312E" w:rsidRDefault="00443C06" w:rsidP="00D7312E">
      <w:pPr>
        <w:spacing w:line="276" w:lineRule="auto"/>
        <w:ind w:left="709" w:hanging="709"/>
        <w:jc w:val="both"/>
        <w:rPr>
          <w:rFonts w:ascii="Times New Roman" w:eastAsia="Times New Roman" w:hAnsi="Times New Roman" w:cs="Times New Roman"/>
        </w:rPr>
      </w:pPr>
      <w:proofErr w:type="spellStart"/>
      <w:r w:rsidRPr="00D7312E">
        <w:rPr>
          <w:rFonts w:ascii="Times New Roman" w:eastAsia="Times New Roman" w:hAnsi="Times New Roman" w:cs="Times New Roman"/>
        </w:rPr>
        <w:t>Cleberson</w:t>
      </w:r>
      <w:proofErr w:type="spellEnd"/>
      <w:r w:rsidRPr="00D7312E">
        <w:rPr>
          <w:rFonts w:ascii="Times New Roman" w:eastAsia="Times New Roman" w:hAnsi="Times New Roman" w:cs="Times New Roman"/>
        </w:rPr>
        <w:t xml:space="preserve">, F., &amp; Christine, M. (2015). Violencia escolar entre adolescentes: condiciones de vulnerabilidad. </w:t>
      </w:r>
      <w:r w:rsidRPr="00D7312E">
        <w:rPr>
          <w:rFonts w:ascii="Times New Roman" w:eastAsia="Times New Roman" w:hAnsi="Times New Roman" w:cs="Times New Roman"/>
          <w:i/>
        </w:rPr>
        <w:t>Enfermería Global, 15</w:t>
      </w:r>
      <w:r w:rsidRPr="00D7312E">
        <w:rPr>
          <w:rFonts w:ascii="Times New Roman" w:eastAsia="Times New Roman" w:hAnsi="Times New Roman" w:cs="Times New Roman"/>
        </w:rPr>
        <w:t>(42), 157-170. https://scielo.isciii.es/pdf/eg/v15n42/docencia2.pdf</w:t>
      </w:r>
    </w:p>
    <w:p w14:paraId="42745BFD"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Cobos, L., </w:t>
      </w:r>
      <w:proofErr w:type="spellStart"/>
      <w:r w:rsidRPr="00D7312E">
        <w:rPr>
          <w:rFonts w:ascii="Times New Roman" w:eastAsia="Times New Roman" w:hAnsi="Times New Roman" w:cs="Times New Roman"/>
        </w:rPr>
        <w:t>Flujas</w:t>
      </w:r>
      <w:proofErr w:type="spellEnd"/>
      <w:r w:rsidRPr="00D7312E">
        <w:rPr>
          <w:rFonts w:ascii="Times New Roman" w:eastAsia="Times New Roman" w:hAnsi="Times New Roman" w:cs="Times New Roman"/>
        </w:rPr>
        <w:t xml:space="preserve">, J.M., &amp; Gómez, I. (2017). The role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Psychological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Adjustment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among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Anales de Psicología, 33</w:t>
      </w:r>
      <w:r w:rsidRPr="00D7312E">
        <w:rPr>
          <w:rFonts w:ascii="Times New Roman" w:eastAsia="Times New Roman" w:hAnsi="Times New Roman" w:cs="Times New Roman"/>
        </w:rPr>
        <w:t>(1), 66-73. https://www.redalyc.org/pdf/167/16749090009.pdf</w:t>
      </w:r>
    </w:p>
    <w:p w14:paraId="04F9D394"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Costa, A., &amp; Faria, L. (2016).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throughout</w:t>
      </w:r>
      <w:proofErr w:type="spellEnd"/>
      <w:r w:rsidRPr="00D7312E">
        <w:rPr>
          <w:rFonts w:ascii="Times New Roman" w:eastAsia="Times New Roman" w:hAnsi="Times New Roman" w:cs="Times New Roman"/>
        </w:rPr>
        <w:t xml:space="preserve"> Portuguese </w:t>
      </w:r>
      <w:proofErr w:type="spellStart"/>
      <w:r w:rsidRPr="00D7312E">
        <w:rPr>
          <w:rFonts w:ascii="Times New Roman" w:eastAsia="Times New Roman" w:hAnsi="Times New Roman" w:cs="Times New Roman"/>
        </w:rPr>
        <w:t>secondary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a longitudinal </w:t>
      </w:r>
      <w:proofErr w:type="spellStart"/>
      <w:r w:rsidRPr="00D7312E">
        <w:rPr>
          <w:rFonts w:ascii="Times New Roman" w:eastAsia="Times New Roman" w:hAnsi="Times New Roman" w:cs="Times New Roman"/>
        </w:rPr>
        <w:t>study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comparing</w:t>
      </w:r>
      <w:proofErr w:type="spellEnd"/>
      <w:r w:rsidRPr="00D7312E">
        <w:rPr>
          <w:rFonts w:ascii="Times New Roman" w:eastAsia="Times New Roman" w:hAnsi="Times New Roman" w:cs="Times New Roman"/>
        </w:rPr>
        <w:t xml:space="preserve"> performance and </w:t>
      </w:r>
      <w:proofErr w:type="spellStart"/>
      <w:r w:rsidRPr="00D7312E">
        <w:rPr>
          <w:rFonts w:ascii="Times New Roman" w:eastAsia="Times New Roman" w:hAnsi="Times New Roman" w:cs="Times New Roman"/>
        </w:rPr>
        <w:t>self-report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measures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European</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Education</w:t>
      </w:r>
      <w:proofErr w:type="spellEnd"/>
      <w:r w:rsidRPr="00D7312E">
        <w:rPr>
          <w:rFonts w:ascii="Times New Roman" w:eastAsia="Times New Roman" w:hAnsi="Times New Roman" w:cs="Times New Roman"/>
          <w:i/>
        </w:rPr>
        <w:t>,</w:t>
      </w:r>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31</w:t>
      </w:r>
      <w:r w:rsidRPr="00D7312E">
        <w:rPr>
          <w:rFonts w:ascii="Times New Roman" w:eastAsia="Times New Roman" w:hAnsi="Times New Roman" w:cs="Times New Roman"/>
        </w:rPr>
        <w:t xml:space="preserve">(3), 419-437.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https://psycnet.apa.org/doi/10.1007/s10212-015-0274-5</w:t>
      </w:r>
    </w:p>
    <w:p w14:paraId="7F367FFF"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Covarrubias, A., &amp; Caro, N. R. (2017). Determinantes de la violencia entre pares en escuelas secundarias del Estado de México: calidad de relaciones con maestros y familiares. </w:t>
      </w:r>
      <w:r w:rsidRPr="00D7312E">
        <w:rPr>
          <w:rFonts w:ascii="Times New Roman" w:eastAsia="Times New Roman" w:hAnsi="Times New Roman" w:cs="Times New Roman"/>
        </w:rPr>
        <w:tab/>
      </w:r>
      <w:r w:rsidRPr="00D7312E">
        <w:rPr>
          <w:rFonts w:ascii="Times New Roman" w:eastAsia="Times New Roman" w:hAnsi="Times New Roman" w:cs="Times New Roman"/>
          <w:i/>
        </w:rPr>
        <w:t xml:space="preserve">RIDE. Rev. </w:t>
      </w:r>
      <w:proofErr w:type="spellStart"/>
      <w:r w:rsidRPr="00D7312E">
        <w:rPr>
          <w:rFonts w:ascii="Times New Roman" w:eastAsia="Times New Roman" w:hAnsi="Times New Roman" w:cs="Times New Roman"/>
          <w:i/>
        </w:rPr>
        <w:t>Iberoam</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Investig</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Desarro</w:t>
      </w:r>
      <w:proofErr w:type="spellEnd"/>
      <w:r w:rsidRPr="00D7312E">
        <w:rPr>
          <w:rFonts w:ascii="Times New Roman" w:eastAsia="Times New Roman" w:hAnsi="Times New Roman" w:cs="Times New Roman"/>
          <w:i/>
        </w:rPr>
        <w:t>., 7</w:t>
      </w:r>
      <w:r w:rsidRPr="00D7312E">
        <w:rPr>
          <w:rFonts w:ascii="Times New Roman" w:eastAsia="Times New Roman" w:hAnsi="Times New Roman" w:cs="Times New Roman"/>
        </w:rPr>
        <w:t>(13), 1-30. http://www.scielo.org.mx/pdf/ride/v7n13/2007-7467-ride-7-13-00220.pdf</w:t>
      </w:r>
    </w:p>
    <w:p w14:paraId="68D9526B"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Cuenca, N. E., Lorenzo, H., &amp; Charry, J.M. (2017). Inteligencia emocional y actitud hacia la conducta violenta en estudiantes de una institución educativa de Lima. </w:t>
      </w:r>
      <w:r w:rsidRPr="00D7312E">
        <w:rPr>
          <w:rFonts w:ascii="Times New Roman" w:eastAsia="Times New Roman" w:hAnsi="Times New Roman" w:cs="Times New Roman"/>
          <w:i/>
        </w:rPr>
        <w:t>Ciencia y Tecnología, 22</w:t>
      </w:r>
      <w:r w:rsidRPr="00D7312E">
        <w:rPr>
          <w:rFonts w:ascii="Times New Roman" w:eastAsia="Times New Roman" w:hAnsi="Times New Roman" w:cs="Times New Roman"/>
        </w:rPr>
        <w:t>(1), 41-52. http://revistas.unac.edu.pe/index.php/CYT/article/view/82/76#</w:t>
      </w:r>
    </w:p>
    <w:p w14:paraId="743BCB94"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De Oliveira, W. A., </w:t>
      </w:r>
      <w:proofErr w:type="spellStart"/>
      <w:r w:rsidRPr="00D7312E">
        <w:rPr>
          <w:rFonts w:ascii="Times New Roman" w:eastAsia="Times New Roman" w:hAnsi="Times New Roman" w:cs="Times New Roman"/>
        </w:rPr>
        <w:t>Lossi</w:t>
      </w:r>
      <w:proofErr w:type="spellEnd"/>
      <w:r w:rsidRPr="00D7312E">
        <w:rPr>
          <w:rFonts w:ascii="Times New Roman" w:eastAsia="Times New Roman" w:hAnsi="Times New Roman" w:cs="Times New Roman"/>
        </w:rPr>
        <w:t xml:space="preserve">, M.A., Malta, F. C., </w:t>
      </w:r>
      <w:proofErr w:type="spellStart"/>
      <w:r w:rsidRPr="00D7312E">
        <w:rPr>
          <w:rFonts w:ascii="Times New Roman" w:eastAsia="Times New Roman" w:hAnsi="Times New Roman" w:cs="Times New Roman"/>
        </w:rPr>
        <w:t>Lopes</w:t>
      </w:r>
      <w:proofErr w:type="spellEnd"/>
      <w:r w:rsidRPr="00D7312E">
        <w:rPr>
          <w:rFonts w:ascii="Times New Roman" w:eastAsia="Times New Roman" w:hAnsi="Times New Roman" w:cs="Times New Roman"/>
        </w:rPr>
        <w:t xml:space="preserve">, D., Mariano, A. C., &amp; Carvalho, D. (2015). The causes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results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from</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National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Survey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School </w:t>
      </w:r>
      <w:proofErr w:type="spellStart"/>
      <w:r w:rsidRPr="00D7312E">
        <w:rPr>
          <w:rFonts w:ascii="Times New Roman" w:eastAsia="Times New Roman" w:hAnsi="Times New Roman" w:cs="Times New Roman"/>
        </w:rPr>
        <w:t>Health</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PeNSE</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Rev. Latino-Am. </w:t>
      </w:r>
      <w:proofErr w:type="spellStart"/>
      <w:r w:rsidRPr="00D7312E">
        <w:rPr>
          <w:rFonts w:ascii="Times New Roman" w:eastAsia="Times New Roman" w:hAnsi="Times New Roman" w:cs="Times New Roman"/>
          <w:i/>
        </w:rPr>
        <w:t>Enfermagem</w:t>
      </w:r>
      <w:proofErr w:type="spellEnd"/>
      <w:r w:rsidRPr="00D7312E">
        <w:rPr>
          <w:rFonts w:ascii="Times New Roman" w:eastAsia="Times New Roman" w:hAnsi="Times New Roman" w:cs="Times New Roman"/>
          <w:i/>
        </w:rPr>
        <w:t>., 23</w:t>
      </w:r>
      <w:r w:rsidRPr="00D7312E">
        <w:rPr>
          <w:rFonts w:ascii="Times New Roman" w:eastAsia="Times New Roman" w:hAnsi="Times New Roman" w:cs="Times New Roman"/>
        </w:rPr>
        <w:t>(2), 275-282. https://www.scielo.br/j/rlae/a/kbysthNprHBwbVCSZpNb5vQ/?lang=en&amp;format=pdf</w:t>
      </w:r>
    </w:p>
    <w:p w14:paraId="34FDDE82"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Díaz, A., Rubio, F.J., &amp; Carbonell, N. (2019). Efectos de la aplicación de un programa de inteligencia emocional en la dinámica de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Un estudio piloto. </w:t>
      </w:r>
      <w:r w:rsidRPr="00D7312E">
        <w:rPr>
          <w:rFonts w:ascii="Times New Roman" w:eastAsia="Times New Roman" w:hAnsi="Times New Roman" w:cs="Times New Roman"/>
          <w:i/>
        </w:rPr>
        <w:t>Revista de Psicología y Educación, 14</w:t>
      </w:r>
      <w:r w:rsidRPr="00D7312E">
        <w:rPr>
          <w:rFonts w:ascii="Times New Roman" w:eastAsia="Times New Roman" w:hAnsi="Times New Roman" w:cs="Times New Roman"/>
        </w:rPr>
        <w:t xml:space="preserve">(2), 124-135.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https://doi.org/10.23923/rpye2019.02.177</w:t>
      </w:r>
    </w:p>
    <w:p w14:paraId="0A4DF0E1"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Esnaola, I., Revuelta, L., Ros, I., &amp; Sarasa, M. (2017) The </w:t>
      </w:r>
      <w:proofErr w:type="spellStart"/>
      <w:r w:rsidRPr="00D7312E">
        <w:rPr>
          <w:rFonts w:ascii="Times New Roman" w:eastAsia="Times New Roman" w:hAnsi="Times New Roman" w:cs="Times New Roman"/>
        </w:rPr>
        <w:t>development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adolescence</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Anales de </w:t>
      </w:r>
      <w:proofErr w:type="spellStart"/>
      <w:r w:rsidRPr="00D7312E">
        <w:rPr>
          <w:rFonts w:ascii="Times New Roman" w:eastAsia="Times New Roman" w:hAnsi="Times New Roman" w:cs="Times New Roman"/>
          <w:i/>
        </w:rPr>
        <w:t>Psicoogía</w:t>
      </w:r>
      <w:proofErr w:type="spellEnd"/>
      <w:r w:rsidRPr="00D7312E">
        <w:rPr>
          <w:rFonts w:ascii="Times New Roman" w:eastAsia="Times New Roman" w:hAnsi="Times New Roman" w:cs="Times New Roman"/>
          <w:i/>
        </w:rPr>
        <w:t>, 33</w:t>
      </w:r>
      <w:r w:rsidRPr="00D7312E">
        <w:rPr>
          <w:rFonts w:ascii="Times New Roman" w:eastAsia="Times New Roman" w:hAnsi="Times New Roman" w:cs="Times New Roman"/>
        </w:rPr>
        <w:t xml:space="preserve">(2), 327-333.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https://psycnet.apa.org/doi/10.6018/analesps.33.2.251831</w:t>
      </w:r>
    </w:p>
    <w:p w14:paraId="6B1E9E6F"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Esteban, A.N., Páez, M.A., Ramírez, M.S., Campos, L.M.D., &amp; Vega, A.U. (2020). Prevalencia y factores asociados con el acoso escolar en adolescentes. </w:t>
      </w:r>
      <w:r w:rsidRPr="00D7312E">
        <w:rPr>
          <w:rFonts w:ascii="Times New Roman" w:eastAsia="Times New Roman" w:hAnsi="Times New Roman" w:cs="Times New Roman"/>
          <w:i/>
        </w:rPr>
        <w:t>Revista Cuidarte, 11</w:t>
      </w:r>
      <w:r w:rsidRPr="00D7312E">
        <w:rPr>
          <w:rFonts w:ascii="Times New Roman" w:eastAsia="Times New Roman" w:hAnsi="Times New Roman" w:cs="Times New Roman"/>
        </w:rPr>
        <w:t xml:space="preserve">(3), 1-15.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http://dx.doi.org/10.15649/cuidarte.1000</w:t>
      </w:r>
    </w:p>
    <w:p w14:paraId="10B0F918"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Estévez, E., &amp; Jiménez, T. I. (2017).  Violencia en adolescentes y regulación emocional. </w:t>
      </w:r>
      <w:r w:rsidRPr="00D7312E">
        <w:rPr>
          <w:rFonts w:ascii="Times New Roman" w:eastAsia="Times New Roman" w:hAnsi="Times New Roman" w:cs="Times New Roman"/>
          <w:i/>
        </w:rPr>
        <w:t xml:space="preserve">International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Developmental</w:t>
      </w:r>
      <w:proofErr w:type="spellEnd"/>
      <w:r w:rsidRPr="00D7312E">
        <w:rPr>
          <w:rFonts w:ascii="Times New Roman" w:eastAsia="Times New Roman" w:hAnsi="Times New Roman" w:cs="Times New Roman"/>
          <w:i/>
        </w:rPr>
        <w:t xml:space="preserve"> and </w:t>
      </w:r>
      <w:proofErr w:type="spellStart"/>
      <w:r w:rsidRPr="00D7312E">
        <w:rPr>
          <w:rFonts w:ascii="Times New Roman" w:eastAsia="Times New Roman" w:hAnsi="Times New Roman" w:cs="Times New Roman"/>
          <w:i/>
        </w:rPr>
        <w:t>Educational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PsychologyINFAD</w:t>
      </w:r>
      <w:proofErr w:type="spellEnd"/>
      <w:r w:rsidRPr="00D7312E">
        <w:rPr>
          <w:rFonts w:ascii="Times New Roman" w:eastAsia="Times New Roman" w:hAnsi="Times New Roman" w:cs="Times New Roman"/>
          <w:i/>
        </w:rPr>
        <w:t xml:space="preserve"> Revista de Psicología, 1</w:t>
      </w:r>
      <w:r w:rsidRPr="00D7312E">
        <w:rPr>
          <w:rFonts w:ascii="Times New Roman" w:eastAsia="Times New Roman" w:hAnsi="Times New Roman" w:cs="Times New Roman"/>
        </w:rPr>
        <w:t xml:space="preserve">(1), 97-104.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11">
        <w:r w:rsidRPr="00D7312E">
          <w:rPr>
            <w:rFonts w:ascii="Times New Roman" w:eastAsia="Times New Roman" w:hAnsi="Times New Roman" w:cs="Times New Roman"/>
            <w:color w:val="0563C1"/>
            <w:u w:val="single"/>
          </w:rPr>
          <w:t>https://doi.org/10.17060/ijodaep.2017.n1.v2.922</w:t>
        </w:r>
      </w:hyperlink>
    </w:p>
    <w:p w14:paraId="7050CF6E"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Estévez, E., Jiménez, T. I., &amp; Segura, L. (2019).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empathy</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aggressors</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victims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w:t>
      </w:r>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Educational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111</w:t>
      </w:r>
      <w:r w:rsidRPr="00D7312E">
        <w:rPr>
          <w:rFonts w:ascii="Times New Roman" w:eastAsia="Times New Roman" w:hAnsi="Times New Roman" w:cs="Times New Roman"/>
        </w:rPr>
        <w:t xml:space="preserve">(3), 488–496. </w:t>
      </w:r>
      <w:hyperlink r:id="rId12">
        <w:r w:rsidRPr="00D7312E">
          <w:rPr>
            <w:rFonts w:ascii="Times New Roman" w:eastAsia="Times New Roman" w:hAnsi="Times New Roman" w:cs="Times New Roman"/>
            <w:color w:val="0563C1"/>
            <w:u w:val="single"/>
          </w:rPr>
          <w:t>https://doi.org/10.1037/edu0000292</w:t>
        </w:r>
      </w:hyperlink>
    </w:p>
    <w:p w14:paraId="67329443"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lastRenderedPageBreak/>
        <w:t xml:space="preserve">Figueroa J.A.G., &amp; Salazar C.M. (2015). School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detection</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physical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education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class</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Revista Iberoamericana de Psicología del Ejercicio y el Deporte, 10</w:t>
      </w:r>
      <w:r w:rsidRPr="00D7312E">
        <w:rPr>
          <w:rFonts w:ascii="Times New Roman" w:eastAsia="Times New Roman" w:hAnsi="Times New Roman" w:cs="Times New Roman"/>
        </w:rPr>
        <w:t>(1), 41-47. https://www.redalyc.org/pdf/3111/311132628005.pdf</w:t>
      </w:r>
    </w:p>
    <w:p w14:paraId="1A6EBE5C"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Garaigordobil, M., &amp; Peña, A. (2015). </w:t>
      </w:r>
      <w:proofErr w:type="spellStart"/>
      <w:r w:rsidRPr="00D7312E">
        <w:rPr>
          <w:rFonts w:ascii="Times New Roman" w:eastAsia="Times New Roman" w:hAnsi="Times New Roman" w:cs="Times New Roman"/>
        </w:rPr>
        <w:t>Effects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program</w:t>
      </w:r>
      <w:proofErr w:type="spellEnd"/>
      <w:r w:rsidRPr="00D7312E">
        <w:rPr>
          <w:rFonts w:ascii="Times New Roman" w:eastAsia="Times New Roman" w:hAnsi="Times New Roman" w:cs="Times New Roman"/>
        </w:rPr>
        <w:t xml:space="preserve"> in variables </w:t>
      </w:r>
      <w:proofErr w:type="spellStart"/>
      <w:r w:rsidRPr="00D7312E">
        <w:rPr>
          <w:rFonts w:ascii="Times New Roman" w:eastAsia="Times New Roman" w:hAnsi="Times New Roman" w:cs="Times New Roman"/>
        </w:rPr>
        <w:t>related</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prevention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Frontiers</w:t>
      </w:r>
      <w:proofErr w:type="spellEnd"/>
      <w:r w:rsidRPr="00D7312E">
        <w:rPr>
          <w:rFonts w:ascii="Times New Roman" w:eastAsia="Times New Roman" w:hAnsi="Times New Roman" w:cs="Times New Roman"/>
          <w:i/>
        </w:rPr>
        <w:t xml:space="preserve"> in </w:t>
      </w:r>
      <w:proofErr w:type="spellStart"/>
      <w:r w:rsidRPr="00D7312E">
        <w:rPr>
          <w:rFonts w:ascii="Times New Roman" w:eastAsia="Times New Roman" w:hAnsi="Times New Roman" w:cs="Times New Roman"/>
        </w:rPr>
        <w:t>Psychology</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6</w:t>
      </w:r>
      <w:r w:rsidRPr="00D7312E">
        <w:rPr>
          <w:rFonts w:ascii="Times New Roman" w:eastAsia="Times New Roman" w:hAnsi="Times New Roman" w:cs="Times New Roman"/>
        </w:rPr>
        <w:t>(743), 1-11. doi:</w:t>
      </w:r>
      <w:r w:rsidRPr="00D7312E">
        <w:rPr>
          <w:rFonts w:ascii="Times New Roman" w:eastAsia="Times New Roman" w:hAnsi="Times New Roman" w:cs="Times New Roman"/>
          <w:color w:val="0563C1"/>
          <w:u w:val="single"/>
        </w:rPr>
        <w:t>10.3389/fpsyg.2015.00743</w:t>
      </w:r>
    </w:p>
    <w:p w14:paraId="2589981B"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Gouveia, P., Leal, I., &amp; Cardoso, J. (2017).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e </w:t>
      </w:r>
      <w:proofErr w:type="spellStart"/>
      <w:r w:rsidRPr="00D7312E">
        <w:rPr>
          <w:rFonts w:ascii="Times New Roman" w:eastAsia="Times New Roman" w:hAnsi="Times New Roman" w:cs="Times New Roman"/>
        </w:rPr>
        <w:t>agressão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Estudo</w:t>
      </w:r>
      <w:proofErr w:type="spellEnd"/>
      <w:r w:rsidRPr="00D7312E">
        <w:rPr>
          <w:rFonts w:ascii="Times New Roman" w:eastAsia="Times New Roman" w:hAnsi="Times New Roman" w:cs="Times New Roman"/>
        </w:rPr>
        <w:t xml:space="preserve"> dos </w:t>
      </w:r>
      <w:proofErr w:type="spellStart"/>
      <w:r w:rsidRPr="00D7312E">
        <w:rPr>
          <w:rFonts w:ascii="Times New Roman" w:eastAsia="Times New Roman" w:hAnsi="Times New Roman" w:cs="Times New Roman"/>
        </w:rPr>
        <w:t>preditores</w:t>
      </w:r>
      <w:proofErr w:type="spellEnd"/>
      <w:r w:rsidRPr="00D7312E">
        <w:rPr>
          <w:rFonts w:ascii="Times New Roman" w:eastAsia="Times New Roman" w:hAnsi="Times New Roman" w:cs="Times New Roman"/>
        </w:rPr>
        <w:t xml:space="preserve"> no contexto de programa de </w:t>
      </w:r>
      <w:proofErr w:type="spellStart"/>
      <w:r w:rsidRPr="00D7312E">
        <w:rPr>
          <w:rFonts w:ascii="Times New Roman" w:eastAsia="Times New Roman" w:hAnsi="Times New Roman" w:cs="Times New Roman"/>
        </w:rPr>
        <w:t>intervenção</w:t>
      </w:r>
      <w:proofErr w:type="spellEnd"/>
      <w:r w:rsidRPr="00D7312E">
        <w:rPr>
          <w:rFonts w:ascii="Times New Roman" w:eastAsia="Times New Roman" w:hAnsi="Times New Roman" w:cs="Times New Roman"/>
        </w:rPr>
        <w:t xml:space="preserve"> da </w:t>
      </w:r>
      <w:proofErr w:type="spellStart"/>
      <w:r w:rsidRPr="00D7312E">
        <w:rPr>
          <w:rFonts w:ascii="Times New Roman" w:eastAsia="Times New Roman" w:hAnsi="Times New Roman" w:cs="Times New Roman"/>
        </w:rPr>
        <w:t>violência</w:t>
      </w:r>
      <w:proofErr w:type="spellEnd"/>
      <w:r w:rsidRPr="00D7312E">
        <w:rPr>
          <w:rFonts w:ascii="Times New Roman" w:eastAsia="Times New Roman" w:hAnsi="Times New Roman" w:cs="Times New Roman"/>
        </w:rPr>
        <w:t xml:space="preserve"> escolar. </w:t>
      </w:r>
      <w:r w:rsidRPr="00D7312E">
        <w:rPr>
          <w:rFonts w:ascii="Times New Roman" w:eastAsia="Times New Roman" w:hAnsi="Times New Roman" w:cs="Times New Roman"/>
          <w:i/>
        </w:rPr>
        <w:t>Psicología</w:t>
      </w:r>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31</w:t>
      </w:r>
      <w:r w:rsidRPr="00D7312E">
        <w:rPr>
          <w:rFonts w:ascii="Times New Roman" w:eastAsia="Times New Roman" w:hAnsi="Times New Roman" w:cs="Times New Roman"/>
        </w:rPr>
        <w:t xml:space="preserve">(2), 69-88.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10.17575/rpsicol.v31i2.1116</w:t>
      </w:r>
    </w:p>
    <w:p w14:paraId="2A9CFEA1"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Jiménez, T.I., &amp; Estévez, E. (2017). School </w:t>
      </w:r>
      <w:proofErr w:type="spellStart"/>
      <w:r w:rsidRPr="00D7312E">
        <w:rPr>
          <w:rFonts w:ascii="Times New Roman" w:eastAsia="Times New Roman" w:hAnsi="Times New Roman" w:cs="Times New Roman"/>
        </w:rPr>
        <w:t>aggression</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examining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role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individual, </w:t>
      </w:r>
      <w:proofErr w:type="spellStart"/>
      <w:r w:rsidRPr="00D7312E">
        <w:rPr>
          <w:rFonts w:ascii="Times New Roman" w:eastAsia="Times New Roman" w:hAnsi="Times New Roman" w:cs="Times New Roman"/>
        </w:rPr>
        <w:t>family</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variables. </w:t>
      </w:r>
      <w:r w:rsidRPr="00D7312E">
        <w:rPr>
          <w:rFonts w:ascii="Times New Roman" w:eastAsia="Times New Roman" w:hAnsi="Times New Roman" w:cs="Times New Roman"/>
          <w:i/>
        </w:rPr>
        <w:t xml:space="preserve">International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Clinical</w:t>
      </w:r>
      <w:proofErr w:type="spellEnd"/>
      <w:r w:rsidRPr="00D7312E">
        <w:rPr>
          <w:rFonts w:ascii="Times New Roman" w:eastAsia="Times New Roman" w:hAnsi="Times New Roman" w:cs="Times New Roman"/>
          <w:i/>
        </w:rPr>
        <w:t xml:space="preserve"> and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17</w:t>
      </w:r>
      <w:r w:rsidRPr="00D7312E">
        <w:rPr>
          <w:rFonts w:ascii="Times New Roman" w:eastAsia="Times New Roman" w:hAnsi="Times New Roman" w:cs="Times New Roman"/>
        </w:rPr>
        <w:t xml:space="preserve">(3), 251-260.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https://doi.org/10.1016/j.ijchp.2017.07.002</w:t>
      </w:r>
    </w:p>
    <w:p w14:paraId="63E13084"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Jiménez. M.N., Esnaola, I., &amp; Axpe, I. (2019). Capacidad predictiva de la inteligencia emocional en el bienestar subjetivo de los adolescentes. </w:t>
      </w:r>
      <w:r w:rsidRPr="00D7312E">
        <w:rPr>
          <w:rFonts w:ascii="Times New Roman" w:eastAsia="Times New Roman" w:hAnsi="Times New Roman" w:cs="Times New Roman"/>
          <w:i/>
        </w:rPr>
        <w:t>Revista Interuniversitaria de Formación del Profesorado, 33</w:t>
      </w:r>
      <w:r w:rsidRPr="00D7312E">
        <w:rPr>
          <w:rFonts w:ascii="Times New Roman" w:eastAsia="Times New Roman" w:hAnsi="Times New Roman" w:cs="Times New Roman"/>
        </w:rPr>
        <w:t xml:space="preserve">(2), 127-144. </w:t>
      </w:r>
      <w:hyperlink r:id="rId13">
        <w:r w:rsidRPr="00D7312E">
          <w:rPr>
            <w:rFonts w:ascii="Times New Roman" w:eastAsia="Times New Roman" w:hAnsi="Times New Roman" w:cs="Times New Roman"/>
            <w:color w:val="0563C1"/>
            <w:u w:val="single"/>
          </w:rPr>
          <w:t>https://www.redalyc.org/journal/274/27466853008/html/</w:t>
        </w:r>
      </w:hyperlink>
    </w:p>
    <w:p w14:paraId="510F2379"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Jordán, J. E., Jiménez, Á., &amp; López, M. A. (2021). Violencia y mediación escolar en adolescentes ecuatorianos. </w:t>
      </w:r>
      <w:r w:rsidRPr="00D7312E">
        <w:rPr>
          <w:rFonts w:ascii="Times New Roman" w:eastAsia="Times New Roman" w:hAnsi="Times New Roman" w:cs="Times New Roman"/>
          <w:i/>
        </w:rPr>
        <w:t>Dilemas contemporáneos: educación, política y valores, 8</w:t>
      </w:r>
      <w:r w:rsidRPr="00D7312E">
        <w:rPr>
          <w:rFonts w:ascii="Times New Roman" w:eastAsia="Times New Roman" w:hAnsi="Times New Roman" w:cs="Times New Roman"/>
        </w:rPr>
        <w:t xml:space="preserve">(3), 1-20.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14">
        <w:r w:rsidRPr="00D7312E">
          <w:rPr>
            <w:rFonts w:ascii="Times New Roman" w:eastAsia="Times New Roman" w:hAnsi="Times New Roman" w:cs="Times New Roman"/>
            <w:color w:val="0563C1"/>
            <w:u w:val="single"/>
          </w:rPr>
          <w:t>https://doi.org/10.46377/dilemas.v8i3.2656</w:t>
        </w:r>
      </w:hyperlink>
    </w:p>
    <w:p w14:paraId="4CD0CBE6"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 León, C., Martínez, B., Musitu, G., &amp; Moreno, D. (2019). Victimización y violencia escolar: el rol de la motivación de venganza, evitación y benevolencia en adolescentes. </w:t>
      </w:r>
      <w:r w:rsidRPr="00D7312E">
        <w:rPr>
          <w:rFonts w:ascii="Times New Roman" w:eastAsia="Times New Roman" w:hAnsi="Times New Roman" w:cs="Times New Roman"/>
          <w:i/>
        </w:rPr>
        <w:t xml:space="preserve">Revista de </w:t>
      </w:r>
      <w:proofErr w:type="spellStart"/>
      <w:r w:rsidRPr="00D7312E">
        <w:rPr>
          <w:rFonts w:ascii="Times New Roman" w:eastAsia="Times New Roman" w:hAnsi="Times New Roman" w:cs="Times New Roman"/>
          <w:i/>
        </w:rPr>
        <w:t>Psicodidáctica</w:t>
      </w:r>
      <w:proofErr w:type="spellEnd"/>
      <w:r w:rsidRPr="00D7312E">
        <w:rPr>
          <w:rFonts w:ascii="Times New Roman" w:eastAsia="Times New Roman" w:hAnsi="Times New Roman" w:cs="Times New Roman"/>
          <w:i/>
        </w:rPr>
        <w:t>, 24(</w:t>
      </w:r>
      <w:r w:rsidRPr="00D7312E">
        <w:rPr>
          <w:rFonts w:ascii="Times New Roman" w:eastAsia="Times New Roman" w:hAnsi="Times New Roman" w:cs="Times New Roman"/>
        </w:rPr>
        <w:t xml:space="preserve">2), 88-94.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10.1016/j.psicod.2018.12.001</w:t>
      </w:r>
    </w:p>
    <w:p w14:paraId="012B0276"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proofErr w:type="spellStart"/>
      <w:r w:rsidRPr="00D7312E">
        <w:rPr>
          <w:rFonts w:ascii="Times New Roman" w:eastAsia="Times New Roman" w:hAnsi="Times New Roman" w:cs="Times New Roman"/>
        </w:rPr>
        <w:t>Longobardi</w:t>
      </w:r>
      <w:proofErr w:type="spellEnd"/>
      <w:r w:rsidRPr="00D7312E">
        <w:rPr>
          <w:rFonts w:ascii="Times New Roman" w:eastAsia="Times New Roman" w:hAnsi="Times New Roman" w:cs="Times New Roman"/>
        </w:rPr>
        <w:t xml:space="preserve">, C., </w:t>
      </w:r>
      <w:proofErr w:type="spellStart"/>
      <w:r w:rsidRPr="00D7312E">
        <w:rPr>
          <w:rFonts w:ascii="Times New Roman" w:eastAsia="Times New Roman" w:hAnsi="Times New Roman" w:cs="Times New Roman"/>
        </w:rPr>
        <w:t>Prino</w:t>
      </w:r>
      <w:proofErr w:type="spellEnd"/>
      <w:r w:rsidRPr="00D7312E">
        <w:rPr>
          <w:rFonts w:ascii="Times New Roman" w:eastAsia="Times New Roman" w:hAnsi="Times New Roman" w:cs="Times New Roman"/>
        </w:rPr>
        <w:t xml:space="preserve">, L. E., Fabris, M. A., &amp; </w:t>
      </w:r>
      <w:proofErr w:type="spellStart"/>
      <w:r w:rsidRPr="00D7312E">
        <w:rPr>
          <w:rFonts w:ascii="Times New Roman" w:eastAsia="Times New Roman" w:hAnsi="Times New Roman" w:cs="Times New Roman"/>
        </w:rPr>
        <w:t>Settanni</w:t>
      </w:r>
      <w:proofErr w:type="spellEnd"/>
      <w:r w:rsidRPr="00D7312E">
        <w:rPr>
          <w:rFonts w:ascii="Times New Roman" w:eastAsia="Times New Roman" w:hAnsi="Times New Roman" w:cs="Times New Roman"/>
        </w:rPr>
        <w:t xml:space="preserve">, M. (2019).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investigation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physical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psychological</w:t>
      </w:r>
      <w:proofErr w:type="spellEnd"/>
      <w:r w:rsidRPr="00D7312E">
        <w:rPr>
          <w:rFonts w:ascii="Times New Roman" w:eastAsia="Times New Roman" w:hAnsi="Times New Roman" w:cs="Times New Roman"/>
        </w:rPr>
        <w:t xml:space="preserve">, and sexual </w:t>
      </w:r>
      <w:proofErr w:type="spellStart"/>
      <w:r w:rsidRPr="00D7312E">
        <w:rPr>
          <w:rFonts w:ascii="Times New Roman" w:eastAsia="Times New Roman" w:hAnsi="Times New Roman" w:cs="Times New Roman"/>
        </w:rPr>
        <w:t>victimization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reported</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Italian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School </w:t>
      </w:r>
      <w:proofErr w:type="spellStart"/>
      <w:r w:rsidRPr="00D7312E">
        <w:rPr>
          <w:rFonts w:ascii="Times New Roman" w:eastAsia="Times New Roman" w:hAnsi="Times New Roman" w:cs="Times New Roman"/>
          <w:i/>
        </w:rPr>
        <w:t>Violence</w:t>
      </w:r>
      <w:proofErr w:type="spellEnd"/>
      <w:r w:rsidRPr="00D7312E">
        <w:rPr>
          <w:rFonts w:ascii="Times New Roman" w:eastAsia="Times New Roman" w:hAnsi="Times New Roman" w:cs="Times New Roman"/>
        </w:rPr>
        <w:t>, 1–13. doi:</w:t>
      </w:r>
      <w:r w:rsidRPr="00D7312E">
        <w:rPr>
          <w:rFonts w:ascii="Times New Roman" w:eastAsia="Times New Roman" w:hAnsi="Times New Roman" w:cs="Times New Roman"/>
          <w:color w:val="0563C1"/>
          <w:u w:val="single"/>
        </w:rPr>
        <w:t>10.1080/15388220.2017.1387128</w:t>
      </w:r>
    </w:p>
    <w:p w14:paraId="6A0A1C6A"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López, A., García, D.A., Alonso, J.D., &amp; </w:t>
      </w:r>
      <w:proofErr w:type="spellStart"/>
      <w:r w:rsidRPr="00D7312E">
        <w:rPr>
          <w:rFonts w:ascii="Times New Roman" w:eastAsia="Times New Roman" w:hAnsi="Times New Roman" w:cs="Times New Roman"/>
        </w:rPr>
        <w:t>Roales</w:t>
      </w:r>
      <w:proofErr w:type="spellEnd"/>
      <w:r w:rsidRPr="00D7312E">
        <w:rPr>
          <w:rFonts w:ascii="Times New Roman" w:eastAsia="Times New Roman" w:hAnsi="Times New Roman" w:cs="Times New Roman"/>
        </w:rPr>
        <w:t xml:space="preserve">, E.A. (2018). </w:t>
      </w:r>
      <w:proofErr w:type="spellStart"/>
      <w:r w:rsidRPr="00D7312E">
        <w:rPr>
          <w:rFonts w:ascii="Times New Roman" w:eastAsia="Times New Roman" w:hAnsi="Times New Roman" w:cs="Times New Roman"/>
        </w:rPr>
        <w:t>Expressions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Psicothema</w:t>
      </w:r>
      <w:proofErr w:type="spellEnd"/>
      <w:r w:rsidRPr="00D7312E">
        <w:rPr>
          <w:rFonts w:ascii="Times New Roman" w:eastAsia="Times New Roman" w:hAnsi="Times New Roman" w:cs="Times New Roman"/>
          <w:i/>
        </w:rPr>
        <w:t>, 30</w:t>
      </w:r>
      <w:r w:rsidRPr="00D7312E">
        <w:rPr>
          <w:rFonts w:ascii="Times New Roman" w:eastAsia="Times New Roman" w:hAnsi="Times New Roman" w:cs="Times New Roman"/>
        </w:rPr>
        <w:t xml:space="preserve">(4), 395-400.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10.7334/psicothema2018.130</w:t>
      </w:r>
      <w:r w:rsidRPr="00D7312E">
        <w:rPr>
          <w:rFonts w:ascii="Times New Roman" w:eastAsia="Times New Roman" w:hAnsi="Times New Roman" w:cs="Times New Roman"/>
        </w:rPr>
        <w:t xml:space="preserve">    </w:t>
      </w:r>
    </w:p>
    <w:p w14:paraId="20F10D84"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Malta, F.C., Malta, D.C., </w:t>
      </w:r>
      <w:proofErr w:type="spellStart"/>
      <w:r w:rsidRPr="00D7312E">
        <w:rPr>
          <w:rFonts w:ascii="Times New Roman" w:eastAsia="Times New Roman" w:hAnsi="Times New Roman" w:cs="Times New Roman"/>
        </w:rPr>
        <w:t>Goreth</w:t>
      </w:r>
      <w:proofErr w:type="spellEnd"/>
      <w:r w:rsidRPr="00D7312E">
        <w:rPr>
          <w:rFonts w:ascii="Times New Roman" w:eastAsia="Times New Roman" w:hAnsi="Times New Roman" w:cs="Times New Roman"/>
        </w:rPr>
        <w:t xml:space="preserve">, M., Alves, M.M., &amp; </w:t>
      </w:r>
      <w:proofErr w:type="spellStart"/>
      <w:r w:rsidRPr="00D7312E">
        <w:rPr>
          <w:rFonts w:ascii="Times New Roman" w:eastAsia="Times New Roman" w:hAnsi="Times New Roman" w:cs="Times New Roman"/>
        </w:rPr>
        <w:t>LIossi</w:t>
      </w:r>
      <w:proofErr w:type="spellEnd"/>
      <w:r w:rsidRPr="00D7312E">
        <w:rPr>
          <w:rFonts w:ascii="Times New Roman" w:eastAsia="Times New Roman" w:hAnsi="Times New Roman" w:cs="Times New Roman"/>
        </w:rPr>
        <w:t xml:space="preserve">, M.A. (2018). </w:t>
      </w:r>
      <w:r w:rsidRPr="00D7312E">
        <w:rPr>
          <w:rFonts w:ascii="Times New Roman" w:eastAsia="Times New Roman" w:hAnsi="Times New Roman" w:cs="Times New Roman"/>
        </w:rPr>
        <w:tab/>
      </w:r>
      <w:proofErr w:type="spellStart"/>
      <w:r w:rsidRPr="00D7312E">
        <w:rPr>
          <w:rFonts w:ascii="Times New Roman" w:eastAsia="Times New Roman" w:hAnsi="Times New Roman" w:cs="Times New Roman"/>
        </w:rPr>
        <w:t>Evolução</w:t>
      </w:r>
      <w:proofErr w:type="spellEnd"/>
      <w:r w:rsidRPr="00D7312E">
        <w:rPr>
          <w:rFonts w:ascii="Times New Roman" w:eastAsia="Times New Roman" w:hAnsi="Times New Roman" w:cs="Times New Roman"/>
        </w:rPr>
        <w:t xml:space="preserve"> do relato de </w:t>
      </w:r>
      <w:proofErr w:type="spellStart"/>
      <w:r w:rsidRPr="00D7312E">
        <w:rPr>
          <w:rFonts w:ascii="Times New Roman" w:eastAsia="Times New Roman" w:hAnsi="Times New Roman" w:cs="Times New Roman"/>
        </w:rPr>
        <w:t>sofrer</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entre escolares brasileiros: Pesquisa Nacional de </w:t>
      </w:r>
      <w:proofErr w:type="spellStart"/>
      <w:r w:rsidRPr="00D7312E">
        <w:rPr>
          <w:rFonts w:ascii="Times New Roman" w:eastAsia="Times New Roman" w:hAnsi="Times New Roman" w:cs="Times New Roman"/>
        </w:rPr>
        <w:t>Saúde</w:t>
      </w:r>
      <w:proofErr w:type="spellEnd"/>
      <w:r w:rsidRPr="00D7312E">
        <w:rPr>
          <w:rFonts w:ascii="Times New Roman" w:eastAsia="Times New Roman" w:hAnsi="Times New Roman" w:cs="Times New Roman"/>
        </w:rPr>
        <w:t xml:space="preserve"> do Escolar - 2009 a 2015. </w:t>
      </w:r>
      <w:r w:rsidRPr="00D7312E">
        <w:rPr>
          <w:rFonts w:ascii="Times New Roman" w:eastAsia="Times New Roman" w:hAnsi="Times New Roman" w:cs="Times New Roman"/>
          <w:i/>
        </w:rPr>
        <w:t xml:space="preserve">Rev. </w:t>
      </w:r>
      <w:proofErr w:type="spellStart"/>
      <w:r w:rsidRPr="00D7312E">
        <w:rPr>
          <w:rFonts w:ascii="Times New Roman" w:eastAsia="Times New Roman" w:hAnsi="Times New Roman" w:cs="Times New Roman"/>
          <w:i/>
        </w:rPr>
        <w:t>bras</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epidemiol</w:t>
      </w:r>
      <w:proofErr w:type="spellEnd"/>
      <w:r w:rsidRPr="00D7312E">
        <w:rPr>
          <w:rFonts w:ascii="Times New Roman" w:eastAsia="Times New Roman" w:hAnsi="Times New Roman" w:cs="Times New Roman"/>
          <w:i/>
        </w:rPr>
        <w:t>., 21</w:t>
      </w:r>
      <w:r w:rsidRPr="00D7312E">
        <w:rPr>
          <w:rFonts w:ascii="Times New Roman" w:eastAsia="Times New Roman" w:hAnsi="Times New Roman" w:cs="Times New Roman"/>
        </w:rPr>
        <w:t xml:space="preserve">(1), 1-14.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10.1590/1980-549720180015.supl.1</w:t>
      </w:r>
    </w:p>
    <w:p w14:paraId="5AA03B52"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Martínez, I., Gómez, E.I., &amp; </w:t>
      </w:r>
      <w:proofErr w:type="spellStart"/>
      <w:r w:rsidRPr="00D7312E">
        <w:rPr>
          <w:rFonts w:ascii="Times New Roman" w:eastAsia="Times New Roman" w:hAnsi="Times New Roman" w:cs="Times New Roman"/>
        </w:rPr>
        <w:t>Goig</w:t>
      </w:r>
      <w:proofErr w:type="spellEnd"/>
      <w:r w:rsidRPr="00D7312E">
        <w:rPr>
          <w:rFonts w:ascii="Times New Roman" w:eastAsia="Times New Roman" w:hAnsi="Times New Roman" w:cs="Times New Roman"/>
        </w:rPr>
        <w:t xml:space="preserve">, R. (2019). El acoso escolar en educación secundaria: prevalencia y abordaje a través de un estudio de caso. </w:t>
      </w:r>
      <w:proofErr w:type="spellStart"/>
      <w:r w:rsidRPr="00D7312E">
        <w:rPr>
          <w:rFonts w:ascii="Times New Roman" w:eastAsia="Times New Roman" w:hAnsi="Times New Roman" w:cs="Times New Roman"/>
          <w:i/>
        </w:rPr>
        <w:t>Comunitania</w:t>
      </w:r>
      <w:proofErr w:type="spellEnd"/>
      <w:r w:rsidRPr="00D7312E">
        <w:rPr>
          <w:rFonts w:ascii="Times New Roman" w:eastAsia="Times New Roman" w:hAnsi="Times New Roman" w:cs="Times New Roman"/>
          <w:i/>
        </w:rPr>
        <w:t>,</w:t>
      </w:r>
      <w:r w:rsidRPr="00D7312E">
        <w:rPr>
          <w:rFonts w:ascii="Times New Roman" w:eastAsia="Times New Roman" w:hAnsi="Times New Roman" w:cs="Times New Roman"/>
        </w:rPr>
        <w:t xml:space="preserve"> 17, 70-93.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15">
        <w:r w:rsidRPr="00D7312E">
          <w:rPr>
            <w:rFonts w:ascii="Times New Roman" w:eastAsia="Times New Roman" w:hAnsi="Times New Roman" w:cs="Times New Roman"/>
            <w:color w:val="0563C1"/>
            <w:u w:val="single"/>
          </w:rPr>
          <w:t>https://doi.org/10.5944/comunitania.17.4</w:t>
        </w:r>
      </w:hyperlink>
    </w:p>
    <w:p w14:paraId="5010A5BC"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Mat, M. A., </w:t>
      </w:r>
      <w:proofErr w:type="spellStart"/>
      <w:r w:rsidRPr="00D7312E">
        <w:rPr>
          <w:rFonts w:ascii="Times New Roman" w:eastAsia="Times New Roman" w:hAnsi="Times New Roman" w:cs="Times New Roman"/>
        </w:rPr>
        <w:t>Shah</w:t>
      </w:r>
      <w:proofErr w:type="spellEnd"/>
      <w:r w:rsidRPr="00D7312E">
        <w:rPr>
          <w:rFonts w:ascii="Times New Roman" w:eastAsia="Times New Roman" w:hAnsi="Times New Roman" w:cs="Times New Roman"/>
        </w:rPr>
        <w:t xml:space="preserve">, S. A., &amp; Lim, K.H. (2020). </w:t>
      </w:r>
      <w:proofErr w:type="spellStart"/>
      <w:r w:rsidRPr="00D7312E">
        <w:rPr>
          <w:rFonts w:ascii="Times New Roman" w:eastAsia="Times New Roman" w:hAnsi="Times New Roman" w:cs="Times New Roman"/>
        </w:rPr>
        <w:t>Violence-Related</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Behaviors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Among</w:t>
      </w:r>
      <w:proofErr w:type="spellEnd"/>
      <w:r w:rsidRPr="00D7312E">
        <w:rPr>
          <w:rFonts w:ascii="Times New Roman" w:eastAsia="Times New Roman" w:hAnsi="Times New Roman" w:cs="Times New Roman"/>
        </w:rPr>
        <w:t xml:space="preserve"> School </w:t>
      </w:r>
      <w:proofErr w:type="spellStart"/>
      <w:r w:rsidRPr="00D7312E">
        <w:rPr>
          <w:rFonts w:ascii="Times New Roman" w:eastAsia="Times New Roman" w:hAnsi="Times New Roman" w:cs="Times New Roman"/>
        </w:rPr>
        <w:t>Going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in Peninsular Malaysia. </w:t>
      </w:r>
      <w:proofErr w:type="spellStart"/>
      <w:r w:rsidRPr="00D7312E">
        <w:rPr>
          <w:rFonts w:ascii="Times New Roman" w:eastAsia="Times New Roman" w:hAnsi="Times New Roman" w:cs="Times New Roman"/>
          <w:i/>
        </w:rPr>
        <w:t>Malaysian</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Public</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xml:space="preserve"> Medicine, 20</w:t>
      </w:r>
      <w:r w:rsidRPr="00D7312E">
        <w:rPr>
          <w:rFonts w:ascii="Times New Roman" w:eastAsia="Times New Roman" w:hAnsi="Times New Roman" w:cs="Times New Roman"/>
        </w:rPr>
        <w:t xml:space="preserve">(2), 65-73.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https://doi.org/10.37268/mjphm/vol.20/no.2/art.439</w:t>
      </w:r>
      <w:r w:rsidRPr="00D7312E">
        <w:rPr>
          <w:rFonts w:ascii="Times New Roman" w:eastAsia="Times New Roman" w:hAnsi="Times New Roman" w:cs="Times New Roman"/>
        </w:rPr>
        <w:t xml:space="preserve"> </w:t>
      </w:r>
    </w:p>
    <w:p w14:paraId="29B2FB2F"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Méndez, I., Jorquera, A. B., Ruiz, C., Martínez, J. P., &amp; Fernández, A. (2019).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cyberbullying</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International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Environmental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Research</w:t>
      </w:r>
      <w:proofErr w:type="spellEnd"/>
      <w:r w:rsidRPr="00D7312E">
        <w:rPr>
          <w:rFonts w:ascii="Times New Roman" w:eastAsia="Times New Roman" w:hAnsi="Times New Roman" w:cs="Times New Roman"/>
          <w:i/>
        </w:rPr>
        <w:t xml:space="preserve"> and </w:t>
      </w:r>
      <w:proofErr w:type="spellStart"/>
      <w:r w:rsidRPr="00D7312E">
        <w:rPr>
          <w:rFonts w:ascii="Times New Roman" w:eastAsia="Times New Roman" w:hAnsi="Times New Roman" w:cs="Times New Roman"/>
          <w:i/>
        </w:rPr>
        <w:t>Public</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16</w:t>
      </w:r>
      <w:r w:rsidRPr="00D7312E">
        <w:rPr>
          <w:rFonts w:ascii="Times New Roman" w:eastAsia="Times New Roman" w:hAnsi="Times New Roman" w:cs="Times New Roman"/>
        </w:rPr>
        <w:t>(23), 1-9. doi:</w:t>
      </w:r>
      <w:r w:rsidRPr="00D7312E">
        <w:rPr>
          <w:rFonts w:ascii="Times New Roman" w:eastAsia="Times New Roman" w:hAnsi="Times New Roman" w:cs="Times New Roman"/>
          <w:color w:val="0563C1"/>
          <w:u w:val="single"/>
        </w:rPr>
        <w:t>10.3390/ijerph16234837</w:t>
      </w:r>
    </w:p>
    <w:p w14:paraId="525B0467"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Mendoza, B., Cervantes, A., Pedroza, F.J., &amp; Aguilera, S.J. (2015). Estructura factorial y consistencia interna del cuestionario para medir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y violencia escolar. </w:t>
      </w:r>
      <w:proofErr w:type="spellStart"/>
      <w:r w:rsidRPr="00D7312E">
        <w:rPr>
          <w:rFonts w:ascii="Times New Roman" w:eastAsia="Times New Roman" w:hAnsi="Times New Roman" w:cs="Times New Roman"/>
          <w:i/>
        </w:rPr>
        <w:t>CienciaUAT</w:t>
      </w:r>
      <w:proofErr w:type="spellEnd"/>
      <w:r w:rsidRPr="00D7312E">
        <w:rPr>
          <w:rFonts w:ascii="Times New Roman" w:eastAsia="Times New Roman" w:hAnsi="Times New Roman" w:cs="Times New Roman"/>
          <w:i/>
        </w:rPr>
        <w:t>, 10</w:t>
      </w:r>
      <w:r w:rsidRPr="00D7312E">
        <w:rPr>
          <w:rFonts w:ascii="Times New Roman" w:eastAsia="Times New Roman" w:hAnsi="Times New Roman" w:cs="Times New Roman"/>
        </w:rPr>
        <w:t xml:space="preserve">(1), 6-16. http://www.scielo.org.mx/pdf/cuat/v10n1/2007-7858-cuat-10-01-00006.pdf </w:t>
      </w:r>
    </w:p>
    <w:p w14:paraId="08C4C474"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lastRenderedPageBreak/>
        <w:t xml:space="preserve">Nieves, A. (2019). Repercusiones emocionales de la violencia escolar: Influencia en la inteligencia emocional. Acción Psicológica, 16(1), 143-156.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DOI:</w:t>
      </w:r>
      <w:hyperlink r:id="rId16">
        <w:r w:rsidRPr="00D7312E">
          <w:rPr>
            <w:rFonts w:ascii="Times New Roman" w:eastAsia="Times New Roman" w:hAnsi="Times New Roman" w:cs="Times New Roman"/>
            <w:color w:val="0563C1"/>
            <w:u w:val="single"/>
          </w:rPr>
          <w:t>10.5944/ap.16.1.22555</w:t>
        </w:r>
      </w:hyperlink>
    </w:p>
    <w:p w14:paraId="7FB1523B"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Peña, M.J., &amp; </w:t>
      </w:r>
      <w:proofErr w:type="spellStart"/>
      <w:r w:rsidRPr="00D7312E">
        <w:rPr>
          <w:rFonts w:ascii="Times New Roman" w:eastAsia="Times New Roman" w:hAnsi="Times New Roman" w:cs="Times New Roman"/>
        </w:rPr>
        <w:t>Aguaded</w:t>
      </w:r>
      <w:proofErr w:type="spellEnd"/>
      <w:r w:rsidRPr="00D7312E">
        <w:rPr>
          <w:rFonts w:ascii="Times New Roman" w:eastAsia="Times New Roman" w:hAnsi="Times New Roman" w:cs="Times New Roman"/>
        </w:rPr>
        <w:t xml:space="preserve">, E. (2021).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well-being</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primary</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secondary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education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students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Sport &amp;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Research</w:t>
      </w:r>
      <w:proofErr w:type="spellEnd"/>
      <w:r w:rsidRPr="00D7312E">
        <w:rPr>
          <w:rFonts w:ascii="Times New Roman" w:eastAsia="Times New Roman" w:hAnsi="Times New Roman" w:cs="Times New Roman"/>
          <w:i/>
        </w:rPr>
        <w:t>, 13</w:t>
      </w:r>
      <w:r w:rsidRPr="00D7312E">
        <w:rPr>
          <w:rFonts w:ascii="Times New Roman" w:eastAsia="Times New Roman" w:hAnsi="Times New Roman" w:cs="Times New Roman"/>
        </w:rPr>
        <w:t xml:space="preserve">(1), 79-92. </w:t>
      </w:r>
    </w:p>
    <w:p w14:paraId="50AC9532"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Postigo, S., </w:t>
      </w:r>
      <w:proofErr w:type="spellStart"/>
      <w:r w:rsidRPr="00D7312E">
        <w:rPr>
          <w:rFonts w:ascii="Times New Roman" w:eastAsia="Times New Roman" w:hAnsi="Times New Roman" w:cs="Times New Roman"/>
        </w:rPr>
        <w:t>Schoeps</w:t>
      </w:r>
      <w:proofErr w:type="spellEnd"/>
      <w:r w:rsidRPr="00D7312E">
        <w:rPr>
          <w:rFonts w:ascii="Times New Roman" w:eastAsia="Times New Roman" w:hAnsi="Times New Roman" w:cs="Times New Roman"/>
        </w:rPr>
        <w:t xml:space="preserve">, K., Ordóñez, A., &amp; Montoya, I. (2019). </w:t>
      </w:r>
      <w:proofErr w:type="spellStart"/>
      <w:r w:rsidRPr="00D7312E">
        <w:rPr>
          <w:rFonts w:ascii="Times New Roman" w:eastAsia="Times New Roman" w:hAnsi="Times New Roman" w:cs="Times New Roman"/>
        </w:rPr>
        <w:t>What</w:t>
      </w:r>
      <w:proofErr w:type="spellEnd"/>
      <w:r w:rsidRPr="00D7312E">
        <w:rPr>
          <w:rFonts w:ascii="Times New Roman" w:eastAsia="Times New Roman" w:hAnsi="Times New Roman" w:cs="Times New Roman"/>
        </w:rPr>
        <w:t xml:space="preserve"> do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say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about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Anales de Psicología, 35</w:t>
      </w:r>
      <w:r w:rsidRPr="00D7312E">
        <w:rPr>
          <w:rFonts w:ascii="Times New Roman" w:eastAsia="Times New Roman" w:hAnsi="Times New Roman" w:cs="Times New Roman"/>
        </w:rPr>
        <w:t xml:space="preserve">(2), 251-258.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https://dx.doi.org/10.6018/analesps.35.2.301201</w:t>
      </w:r>
    </w:p>
    <w:p w14:paraId="07E4916F"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Povedano A., Cava M., Monreal M., Varela R., &amp; Musitu G. (2015). </w:t>
      </w:r>
      <w:proofErr w:type="spellStart"/>
      <w:r w:rsidRPr="00D7312E">
        <w:rPr>
          <w:rFonts w:ascii="Times New Roman" w:eastAsia="Times New Roman" w:hAnsi="Times New Roman" w:cs="Times New Roman"/>
        </w:rPr>
        <w:t>Victimization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loneliness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overt</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relational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at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from</w:t>
      </w:r>
      <w:proofErr w:type="spellEnd"/>
      <w:r w:rsidRPr="00D7312E">
        <w:rPr>
          <w:rFonts w:ascii="Times New Roman" w:eastAsia="Times New Roman" w:hAnsi="Times New Roman" w:cs="Times New Roman"/>
        </w:rPr>
        <w:t xml:space="preserve"> a </w:t>
      </w:r>
      <w:proofErr w:type="spellStart"/>
      <w:r w:rsidRPr="00D7312E">
        <w:rPr>
          <w:rFonts w:ascii="Times New Roman" w:eastAsia="Times New Roman" w:hAnsi="Times New Roman" w:cs="Times New Roman"/>
        </w:rPr>
        <w:t>gender</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perspective</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International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Clinical</w:t>
      </w:r>
      <w:proofErr w:type="spellEnd"/>
      <w:r w:rsidRPr="00D7312E">
        <w:rPr>
          <w:rFonts w:ascii="Times New Roman" w:eastAsia="Times New Roman" w:hAnsi="Times New Roman" w:cs="Times New Roman"/>
          <w:i/>
        </w:rPr>
        <w:t xml:space="preserve"> and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15</w:t>
      </w:r>
      <w:r w:rsidRPr="00D7312E">
        <w:rPr>
          <w:rFonts w:ascii="Times New Roman" w:eastAsia="Times New Roman" w:hAnsi="Times New Roman" w:cs="Times New Roman"/>
        </w:rPr>
        <w:t xml:space="preserve">(1), 44-51.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https://doi.org/10.1016/j.ijchp.2014.09.001</w:t>
      </w:r>
    </w:p>
    <w:p w14:paraId="66AC02DF"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Prado, V., Villanueva, L., &amp; </w:t>
      </w:r>
      <w:proofErr w:type="spellStart"/>
      <w:r w:rsidRPr="00D7312E">
        <w:rPr>
          <w:rFonts w:ascii="Times New Roman" w:eastAsia="Times New Roman" w:hAnsi="Times New Roman" w:cs="Times New Roman"/>
        </w:rPr>
        <w:t>Górriz</w:t>
      </w:r>
      <w:proofErr w:type="spellEnd"/>
      <w:r w:rsidRPr="00D7312E">
        <w:rPr>
          <w:rFonts w:ascii="Times New Roman" w:eastAsia="Times New Roman" w:hAnsi="Times New Roman" w:cs="Times New Roman"/>
        </w:rPr>
        <w:t xml:space="preserve">, A. (2018). </w:t>
      </w:r>
      <w:proofErr w:type="spellStart"/>
      <w:r w:rsidRPr="00D7312E">
        <w:rPr>
          <w:rFonts w:ascii="Times New Roman" w:eastAsia="Times New Roman" w:hAnsi="Times New Roman" w:cs="Times New Roman"/>
        </w:rPr>
        <w:t>Trait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subjective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well-being</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The </w:t>
      </w:r>
      <w:proofErr w:type="spellStart"/>
      <w:r w:rsidRPr="00D7312E">
        <w:rPr>
          <w:rFonts w:ascii="Times New Roman" w:eastAsia="Times New Roman" w:hAnsi="Times New Roman" w:cs="Times New Roman"/>
        </w:rPr>
        <w:t>moderating</w:t>
      </w:r>
      <w:proofErr w:type="spellEnd"/>
      <w:r w:rsidRPr="00D7312E">
        <w:rPr>
          <w:rFonts w:ascii="Times New Roman" w:eastAsia="Times New Roman" w:hAnsi="Times New Roman" w:cs="Times New Roman"/>
        </w:rPr>
        <w:t xml:space="preserve"> role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feelings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Psicothema</w:t>
      </w:r>
      <w:proofErr w:type="spellEnd"/>
      <w:r w:rsidRPr="00D7312E">
        <w:rPr>
          <w:rFonts w:ascii="Times New Roman" w:eastAsia="Times New Roman" w:hAnsi="Times New Roman" w:cs="Times New Roman"/>
          <w:i/>
        </w:rPr>
        <w:t>, 30</w:t>
      </w:r>
      <w:r w:rsidRPr="00D7312E">
        <w:rPr>
          <w:rFonts w:ascii="Times New Roman" w:eastAsia="Times New Roman" w:hAnsi="Times New Roman" w:cs="Times New Roman"/>
        </w:rPr>
        <w:t xml:space="preserve">(3), 310-315.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https://doi.org/10.7334/psicothema2017.232</w:t>
      </w:r>
    </w:p>
    <w:p w14:paraId="6FF72403"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Quintana, C., Mérida, S., Rey, L., &amp; Extremera, N. (2021). A </w:t>
      </w:r>
      <w:proofErr w:type="spellStart"/>
      <w:r w:rsidRPr="00D7312E">
        <w:rPr>
          <w:rFonts w:ascii="Times New Roman" w:eastAsia="Times New Roman" w:hAnsi="Times New Roman" w:cs="Times New Roman"/>
        </w:rPr>
        <w:t>Closer</w:t>
      </w:r>
      <w:proofErr w:type="spellEnd"/>
      <w:r w:rsidRPr="00D7312E">
        <w:rPr>
          <w:rFonts w:ascii="Times New Roman" w:eastAsia="Times New Roman" w:hAnsi="Times New Roman" w:cs="Times New Roman"/>
        </w:rPr>
        <w:t xml:space="preserve"> Look at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Construct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How</w:t>
      </w:r>
      <w:proofErr w:type="spellEnd"/>
      <w:r w:rsidRPr="00D7312E">
        <w:rPr>
          <w:rFonts w:ascii="Times New Roman" w:eastAsia="Times New Roman" w:hAnsi="Times New Roman" w:cs="Times New Roman"/>
        </w:rPr>
        <w:t xml:space="preserve"> Do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Facets</w:t>
      </w:r>
      <w:proofErr w:type="spellEnd"/>
      <w:r w:rsidRPr="00D7312E">
        <w:rPr>
          <w:rFonts w:ascii="Times New Roman" w:eastAsia="Times New Roman" w:hAnsi="Times New Roman" w:cs="Times New Roman"/>
        </w:rPr>
        <w:t xml:space="preserve"> Relate </w:t>
      </w:r>
      <w:proofErr w:type="spellStart"/>
      <w:r w:rsidRPr="00D7312E">
        <w:rPr>
          <w:rFonts w:ascii="Times New Roman" w:eastAsia="Times New Roman" w:hAnsi="Times New Roman" w:cs="Times New Roman"/>
        </w:rPr>
        <w:t>to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Life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Satisfaction</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Students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Involved</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Cyberbullying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Eur</w:t>
      </w:r>
      <w:proofErr w:type="spellEnd"/>
      <w:r w:rsidRPr="00D7312E">
        <w:rPr>
          <w:rFonts w:ascii="Times New Roman" w:eastAsia="Times New Roman" w:hAnsi="Times New Roman" w:cs="Times New Roman"/>
        </w:rPr>
        <w:t xml:space="preserve">. J. </w:t>
      </w:r>
      <w:proofErr w:type="spellStart"/>
      <w:r w:rsidRPr="00D7312E">
        <w:rPr>
          <w:rFonts w:ascii="Times New Roman" w:eastAsia="Times New Roman" w:hAnsi="Times New Roman" w:cs="Times New Roman"/>
        </w:rPr>
        <w:t>Investig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Educ</w:t>
      </w:r>
      <w:proofErr w:type="spellEnd"/>
      <w:r w:rsidRPr="00D7312E">
        <w:rPr>
          <w:rFonts w:ascii="Times New Roman" w:eastAsia="Times New Roman" w:hAnsi="Times New Roman" w:cs="Times New Roman"/>
          <w:i/>
        </w:rPr>
        <w:t>.,</w:t>
      </w:r>
      <w:r w:rsidRPr="00D7312E">
        <w:rPr>
          <w:rFonts w:ascii="Times New Roman" w:eastAsia="Times New Roman" w:hAnsi="Times New Roman" w:cs="Times New Roman"/>
        </w:rPr>
        <w:t xml:space="preserve"> 11, 711–725.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17">
        <w:r w:rsidRPr="00D7312E">
          <w:rPr>
            <w:rFonts w:ascii="Times New Roman" w:eastAsia="Times New Roman" w:hAnsi="Times New Roman" w:cs="Times New Roman"/>
            <w:color w:val="0563C1"/>
            <w:u w:val="single"/>
          </w:rPr>
          <w:t>https://doi.org/10.3390/ejihpe11030051</w:t>
        </w:r>
      </w:hyperlink>
    </w:p>
    <w:p w14:paraId="772D82B8"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Quintana, C., Rey, L., &amp; Neto, F. (2021). Are </w:t>
      </w:r>
      <w:proofErr w:type="spellStart"/>
      <w:r w:rsidRPr="00D7312E">
        <w:rPr>
          <w:rFonts w:ascii="Times New Roman" w:eastAsia="Times New Roman" w:hAnsi="Times New Roman" w:cs="Times New Roman"/>
        </w:rPr>
        <w:t>loneliness</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important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factors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for</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Understanding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influence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cyberbullying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victimization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suicidal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ideation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Psychosocial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Intervention</w:t>
      </w:r>
      <w:proofErr w:type="spellEnd"/>
      <w:r w:rsidRPr="00D7312E">
        <w:rPr>
          <w:rFonts w:ascii="Times New Roman" w:eastAsia="Times New Roman" w:hAnsi="Times New Roman" w:cs="Times New Roman"/>
          <w:i/>
        </w:rPr>
        <w:t>,</w:t>
      </w:r>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30</w:t>
      </w:r>
      <w:r w:rsidRPr="00D7312E">
        <w:rPr>
          <w:rFonts w:ascii="Times New Roman" w:eastAsia="Times New Roman" w:hAnsi="Times New Roman" w:cs="Times New Roman"/>
        </w:rPr>
        <w:t xml:space="preserve">(2), 67–74.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https://doi.org/10.5093/pi2020a18</w:t>
      </w:r>
    </w:p>
    <w:p w14:paraId="27FCC1F5"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Rey, L., Quintana, C., Mérida, S., &amp; Extremera, N. (2018). Inteligencia emocional y ciber victimización en adolescentes: El género como moderador. </w:t>
      </w:r>
      <w:r w:rsidRPr="00D7312E">
        <w:rPr>
          <w:rFonts w:ascii="Times New Roman" w:eastAsia="Times New Roman" w:hAnsi="Times New Roman" w:cs="Times New Roman"/>
          <w:i/>
        </w:rPr>
        <w:t>Comunicar, 56</w:t>
      </w:r>
      <w:r w:rsidRPr="00D7312E">
        <w:rPr>
          <w:rFonts w:ascii="Times New Roman" w:eastAsia="Times New Roman" w:hAnsi="Times New Roman" w:cs="Times New Roman"/>
        </w:rPr>
        <w:t xml:space="preserve">(26),9-18.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https://doi.org/10.3916/C56-2018-01</w:t>
      </w:r>
    </w:p>
    <w:p w14:paraId="26A9AA40" w14:textId="77777777" w:rsidR="00477422" w:rsidRPr="00D7312E" w:rsidRDefault="00443C06" w:rsidP="00D7312E">
      <w:pPr>
        <w:spacing w:line="276" w:lineRule="auto"/>
        <w:ind w:left="709" w:hanging="709"/>
        <w:jc w:val="both"/>
        <w:rPr>
          <w:rFonts w:ascii="Times New Roman" w:eastAsia="Times New Roman" w:hAnsi="Times New Roman" w:cs="Times New Roman"/>
        </w:rPr>
      </w:pPr>
      <w:proofErr w:type="spellStart"/>
      <w:r w:rsidRPr="00D7312E">
        <w:rPr>
          <w:rFonts w:ascii="Times New Roman" w:eastAsia="Times New Roman" w:hAnsi="Times New Roman" w:cs="Times New Roman"/>
        </w:rPr>
        <w:t>Rodrigues</w:t>
      </w:r>
      <w:proofErr w:type="spellEnd"/>
      <w:r w:rsidRPr="00D7312E">
        <w:rPr>
          <w:rFonts w:ascii="Times New Roman" w:eastAsia="Times New Roman" w:hAnsi="Times New Roman" w:cs="Times New Roman"/>
        </w:rPr>
        <w:t xml:space="preserve">, V., Barbosa, F., </w:t>
      </w:r>
      <w:proofErr w:type="spellStart"/>
      <w:r w:rsidRPr="00D7312E">
        <w:rPr>
          <w:rFonts w:ascii="Times New Roman" w:eastAsia="Times New Roman" w:hAnsi="Times New Roman" w:cs="Times New Roman"/>
        </w:rPr>
        <w:t>Cronemberger</w:t>
      </w:r>
      <w:proofErr w:type="spellEnd"/>
      <w:r w:rsidRPr="00D7312E">
        <w:rPr>
          <w:rFonts w:ascii="Times New Roman" w:eastAsia="Times New Roman" w:hAnsi="Times New Roman" w:cs="Times New Roman"/>
        </w:rPr>
        <w:t xml:space="preserve">, C., </w:t>
      </w:r>
      <w:proofErr w:type="spellStart"/>
      <w:r w:rsidRPr="00D7312E">
        <w:rPr>
          <w:rFonts w:ascii="Times New Roman" w:eastAsia="Times New Roman" w:hAnsi="Times New Roman" w:cs="Times New Roman"/>
        </w:rPr>
        <w:t>Ximenes</w:t>
      </w:r>
      <w:proofErr w:type="spellEnd"/>
      <w:r w:rsidRPr="00D7312E">
        <w:rPr>
          <w:rFonts w:ascii="Times New Roman" w:eastAsia="Times New Roman" w:hAnsi="Times New Roman" w:cs="Times New Roman"/>
        </w:rPr>
        <w:t xml:space="preserve">, J., Soares, C.E., &amp; Moreira, R.S. (2020). </w:t>
      </w:r>
      <w:proofErr w:type="spellStart"/>
      <w:r w:rsidRPr="00D7312E">
        <w:rPr>
          <w:rFonts w:ascii="Times New Roman" w:eastAsia="Times New Roman" w:hAnsi="Times New Roman" w:cs="Times New Roman"/>
        </w:rPr>
        <w:t>Vitimização</w:t>
      </w:r>
      <w:proofErr w:type="spellEnd"/>
      <w:r w:rsidRPr="00D7312E">
        <w:rPr>
          <w:rFonts w:ascii="Times New Roman" w:eastAsia="Times New Roman" w:hAnsi="Times New Roman" w:cs="Times New Roman"/>
        </w:rPr>
        <w:t xml:space="preserve"> por </w:t>
      </w:r>
      <w:proofErr w:type="spellStart"/>
      <w:r w:rsidRPr="00D7312E">
        <w:rPr>
          <w:rFonts w:ascii="Times New Roman" w:eastAsia="Times New Roman" w:hAnsi="Times New Roman" w:cs="Times New Roman"/>
        </w:rPr>
        <w:t>bullying</w:t>
      </w:r>
      <w:proofErr w:type="spellEnd"/>
      <w:r w:rsidRPr="00D7312E">
        <w:rPr>
          <w:rFonts w:ascii="Times New Roman" w:eastAsia="Times New Roman" w:hAnsi="Times New Roman" w:cs="Times New Roman"/>
        </w:rPr>
        <w:t xml:space="preserve"> e fatores </w:t>
      </w:r>
      <w:proofErr w:type="spellStart"/>
      <w:r w:rsidRPr="00D7312E">
        <w:rPr>
          <w:rFonts w:ascii="Times New Roman" w:eastAsia="Times New Roman" w:hAnsi="Times New Roman" w:cs="Times New Roman"/>
        </w:rPr>
        <w:t>associados</w:t>
      </w:r>
      <w:proofErr w:type="spellEnd"/>
      <w:r w:rsidRPr="00D7312E">
        <w:rPr>
          <w:rFonts w:ascii="Times New Roman" w:eastAsia="Times New Roman" w:hAnsi="Times New Roman" w:cs="Times New Roman"/>
        </w:rPr>
        <w:t xml:space="preserve"> em </w:t>
      </w:r>
      <w:proofErr w:type="spellStart"/>
      <w:r w:rsidRPr="00D7312E">
        <w:rPr>
          <w:rFonts w:ascii="Times New Roman" w:eastAsia="Times New Roman" w:hAnsi="Times New Roman" w:cs="Times New Roman"/>
        </w:rPr>
        <w:t>estudantes</w:t>
      </w:r>
      <w:proofErr w:type="spellEnd"/>
      <w:r w:rsidRPr="00D7312E">
        <w:rPr>
          <w:rFonts w:ascii="Times New Roman" w:eastAsia="Times New Roman" w:hAnsi="Times New Roman" w:cs="Times New Roman"/>
        </w:rPr>
        <w:t xml:space="preserve"> brasileiros </w:t>
      </w:r>
      <w:proofErr w:type="spellStart"/>
      <w:r w:rsidRPr="00D7312E">
        <w:rPr>
          <w:rFonts w:ascii="Times New Roman" w:eastAsia="Times New Roman" w:hAnsi="Times New Roman" w:cs="Times New Roman"/>
        </w:rPr>
        <w:t>com</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idade</w:t>
      </w:r>
      <w:proofErr w:type="spellEnd"/>
      <w:r w:rsidRPr="00D7312E">
        <w:rPr>
          <w:rFonts w:ascii="Times New Roman" w:eastAsia="Times New Roman" w:hAnsi="Times New Roman" w:cs="Times New Roman"/>
        </w:rPr>
        <w:t xml:space="preserve"> de 13 a 17 años: </w:t>
      </w:r>
      <w:proofErr w:type="spellStart"/>
      <w:r w:rsidRPr="00D7312E">
        <w:rPr>
          <w:rFonts w:ascii="Times New Roman" w:eastAsia="Times New Roman" w:hAnsi="Times New Roman" w:cs="Times New Roman"/>
        </w:rPr>
        <w:t>estudo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populacional</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Rev. </w:t>
      </w:r>
      <w:proofErr w:type="spellStart"/>
      <w:r w:rsidRPr="00D7312E">
        <w:rPr>
          <w:rFonts w:ascii="Times New Roman" w:eastAsia="Times New Roman" w:hAnsi="Times New Roman" w:cs="Times New Roman"/>
          <w:i/>
        </w:rPr>
        <w:t>bras</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Epidemiol</w:t>
      </w:r>
      <w:proofErr w:type="spellEnd"/>
      <w:r w:rsidRPr="00D7312E">
        <w:rPr>
          <w:rFonts w:ascii="Times New Roman" w:eastAsia="Times New Roman" w:hAnsi="Times New Roman" w:cs="Times New Roman"/>
          <w:i/>
        </w:rPr>
        <w:t>., 23</w:t>
      </w:r>
      <w:r w:rsidRPr="00D7312E">
        <w:rPr>
          <w:rFonts w:ascii="Times New Roman" w:eastAsia="Times New Roman" w:hAnsi="Times New Roman" w:cs="Times New Roman"/>
        </w:rPr>
        <w:t xml:space="preserve">,1-14.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0.1590/1980-549720200097</w:t>
      </w:r>
    </w:p>
    <w:p w14:paraId="55F50F59"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Rodríguez, T.N., Ramos, O., Rodríguez, A., Larrosa, A., &amp; </w:t>
      </w:r>
      <w:proofErr w:type="spellStart"/>
      <w:r w:rsidRPr="00D7312E">
        <w:rPr>
          <w:rFonts w:ascii="Times New Roman" w:eastAsia="Times New Roman" w:hAnsi="Times New Roman" w:cs="Times New Roman"/>
        </w:rPr>
        <w:t>Ledón</w:t>
      </w:r>
      <w:proofErr w:type="spellEnd"/>
      <w:r w:rsidRPr="00D7312E">
        <w:rPr>
          <w:rFonts w:ascii="Times New Roman" w:eastAsia="Times New Roman" w:hAnsi="Times New Roman" w:cs="Times New Roman"/>
        </w:rPr>
        <w:t xml:space="preserve">, M. (2015). School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teenagers</w:t>
      </w:r>
      <w:proofErr w:type="spellEnd"/>
      <w:r w:rsidRPr="00D7312E">
        <w:rPr>
          <w:rFonts w:ascii="Times New Roman" w:eastAsia="Times New Roman" w:hAnsi="Times New Roman" w:cs="Times New Roman"/>
        </w:rPr>
        <w:t xml:space="preserve"> Schedule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educational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involvement</w:t>
      </w:r>
      <w:proofErr w:type="spellEnd"/>
      <w:r w:rsidRPr="00D7312E">
        <w:rPr>
          <w:rFonts w:ascii="Times New Roman" w:eastAsia="Times New Roman" w:hAnsi="Times New Roman" w:cs="Times New Roman"/>
        </w:rPr>
        <w:t xml:space="preserve"> at </w:t>
      </w:r>
      <w:proofErr w:type="spellStart"/>
      <w:r w:rsidRPr="00D7312E">
        <w:rPr>
          <w:rFonts w:ascii="Times New Roman" w:eastAsia="Times New Roman" w:hAnsi="Times New Roman" w:cs="Times New Roman"/>
        </w:rPr>
        <w:t>high</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the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campsite</w:t>
      </w:r>
      <w:proofErr w:type="spellEnd"/>
      <w:r w:rsidRPr="00D7312E">
        <w:rPr>
          <w:rFonts w:ascii="Times New Roman" w:eastAsia="Times New Roman" w:hAnsi="Times New Roman" w:cs="Times New Roman"/>
        </w:rPr>
        <w:t xml:space="preserve">, 2014-2015. </w:t>
      </w:r>
      <w:r w:rsidRPr="00D7312E">
        <w:rPr>
          <w:rFonts w:ascii="Times New Roman" w:eastAsia="Times New Roman" w:hAnsi="Times New Roman" w:cs="Times New Roman"/>
          <w:i/>
        </w:rPr>
        <w:t>Revista cubana de Enfermería, 31(</w:t>
      </w:r>
      <w:r w:rsidRPr="00D7312E">
        <w:rPr>
          <w:rFonts w:ascii="Times New Roman" w:eastAsia="Times New Roman" w:hAnsi="Times New Roman" w:cs="Times New Roman"/>
        </w:rPr>
        <w:t xml:space="preserve">9), 1-13.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18">
        <w:r w:rsidRPr="00D7312E">
          <w:rPr>
            <w:rFonts w:ascii="Times New Roman" w:eastAsia="Times New Roman" w:hAnsi="Times New Roman" w:cs="Times New Roman"/>
            <w:color w:val="0563C1"/>
            <w:u w:val="single"/>
          </w:rPr>
          <w:t>https://doi.org/10.1590/S1980-220X2019026003625</w:t>
        </w:r>
      </w:hyperlink>
      <w:r w:rsidRPr="00D7312E">
        <w:rPr>
          <w:rFonts w:ascii="Arial" w:eastAsia="Arial" w:hAnsi="Arial" w:cs="Arial"/>
          <w:color w:val="A7A49E"/>
          <w:highlight w:val="white"/>
        </w:rPr>
        <w:t>  </w:t>
      </w:r>
    </w:p>
    <w:p w14:paraId="355AA8B7"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Ruiz, P., &amp; Carranza, R.F. (2018).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gender</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family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environment</w:t>
      </w:r>
      <w:proofErr w:type="spellEnd"/>
      <w:r w:rsidRPr="00D7312E">
        <w:rPr>
          <w:rFonts w:ascii="Times New Roman" w:eastAsia="Times New Roman" w:hAnsi="Times New Roman" w:cs="Times New Roman"/>
        </w:rPr>
        <w:t xml:space="preserve"> in Peruvian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Acta colombiana de Psicología</w:t>
      </w:r>
      <w:r w:rsidRPr="00D7312E">
        <w:rPr>
          <w:rFonts w:ascii="Times New Roman" w:eastAsia="Times New Roman" w:hAnsi="Times New Roman" w:cs="Times New Roman"/>
        </w:rPr>
        <w:t>,</w:t>
      </w:r>
      <w:r w:rsidRPr="00D7312E">
        <w:rPr>
          <w:rFonts w:ascii="Times New Roman" w:eastAsia="Times New Roman" w:hAnsi="Times New Roman" w:cs="Times New Roman"/>
          <w:i/>
        </w:rPr>
        <w:t xml:space="preserve"> 21</w:t>
      </w:r>
      <w:r w:rsidRPr="00D7312E">
        <w:rPr>
          <w:rFonts w:ascii="Times New Roman" w:eastAsia="Times New Roman" w:hAnsi="Times New Roman" w:cs="Times New Roman"/>
        </w:rPr>
        <w:t xml:space="preserve">(2), 188-199.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19">
        <w:r w:rsidRPr="00D7312E">
          <w:rPr>
            <w:rFonts w:ascii="Times New Roman" w:eastAsia="Times New Roman" w:hAnsi="Times New Roman" w:cs="Times New Roman"/>
            <w:color w:val="0563C1"/>
            <w:u w:val="single"/>
          </w:rPr>
          <w:t>https://doi.org/10.14718/acp.2018.21.2.9</w:t>
        </w:r>
      </w:hyperlink>
    </w:p>
    <w:p w14:paraId="72075715" w14:textId="348CAD8F"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Saavedra, J., Carrera, T. I., &amp; López, A. (2021). </w:t>
      </w:r>
      <w:proofErr w:type="spellStart"/>
      <w:r w:rsidRPr="00D7312E">
        <w:rPr>
          <w:rFonts w:ascii="Times New Roman" w:eastAsia="Times New Roman" w:hAnsi="Times New Roman" w:cs="Times New Roman"/>
        </w:rPr>
        <w:t>Inteligência</w:t>
      </w:r>
      <w:proofErr w:type="spellEnd"/>
      <w:r w:rsidRPr="00D7312E">
        <w:rPr>
          <w:rFonts w:ascii="Times New Roman" w:eastAsia="Times New Roman" w:hAnsi="Times New Roman" w:cs="Times New Roman"/>
        </w:rPr>
        <w:t xml:space="preserve"> emocional e </w:t>
      </w:r>
      <w:proofErr w:type="spellStart"/>
      <w:r w:rsidRPr="00D7312E">
        <w:rPr>
          <w:rFonts w:ascii="Times New Roman" w:eastAsia="Times New Roman" w:hAnsi="Times New Roman" w:cs="Times New Roman"/>
        </w:rPr>
        <w:t>comportamentos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agressivos</w:t>
      </w:r>
      <w:proofErr w:type="spellEnd"/>
      <w:r w:rsidRPr="00D7312E">
        <w:rPr>
          <w:rFonts w:ascii="Times New Roman" w:eastAsia="Times New Roman" w:hAnsi="Times New Roman" w:cs="Times New Roman"/>
        </w:rPr>
        <w:t xml:space="preserve"> em </w:t>
      </w:r>
      <w:proofErr w:type="spellStart"/>
      <w:r w:rsidRPr="00D7312E">
        <w:rPr>
          <w:rFonts w:ascii="Times New Roman" w:eastAsia="Times New Roman" w:hAnsi="Times New Roman" w:cs="Times New Roman"/>
        </w:rPr>
        <w:t>estudantes</w:t>
      </w:r>
      <w:proofErr w:type="spellEnd"/>
      <w:r w:rsidRPr="00D7312E">
        <w:rPr>
          <w:rFonts w:ascii="Times New Roman" w:eastAsia="Times New Roman" w:hAnsi="Times New Roman" w:cs="Times New Roman"/>
        </w:rPr>
        <w:t xml:space="preserve"> do </w:t>
      </w:r>
      <w:proofErr w:type="spellStart"/>
      <w:r w:rsidRPr="00D7312E">
        <w:rPr>
          <w:rFonts w:ascii="Times New Roman" w:eastAsia="Times New Roman" w:hAnsi="Times New Roman" w:cs="Times New Roman"/>
        </w:rPr>
        <w:t>ensino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médio</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um</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estudo</w:t>
      </w:r>
      <w:proofErr w:type="spellEnd"/>
      <w:r w:rsidRPr="00D7312E">
        <w:rPr>
          <w:rFonts w:ascii="Times New Roman" w:eastAsia="Times New Roman" w:hAnsi="Times New Roman" w:cs="Times New Roman"/>
        </w:rPr>
        <w:t xml:space="preserve"> de caso. </w:t>
      </w:r>
      <w:proofErr w:type="spellStart"/>
      <w:r w:rsidRPr="00D7312E">
        <w:rPr>
          <w:rFonts w:ascii="Times New Roman" w:eastAsia="Times New Roman" w:hAnsi="Times New Roman" w:cs="Times New Roman"/>
          <w:i/>
        </w:rPr>
        <w:t>Sapienza</w:t>
      </w:r>
      <w:proofErr w:type="spellEnd"/>
      <w:r w:rsidRPr="00D7312E">
        <w:rPr>
          <w:rFonts w:ascii="Times New Roman" w:eastAsia="Times New Roman" w:hAnsi="Times New Roman" w:cs="Times New Roman"/>
          <w:i/>
        </w:rPr>
        <w:t xml:space="preserve">: International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Interdisciplinary</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Studies</w:t>
      </w:r>
      <w:proofErr w:type="spellEnd"/>
      <w:r w:rsidRPr="00D7312E">
        <w:rPr>
          <w:rFonts w:ascii="Times New Roman" w:eastAsia="Times New Roman" w:hAnsi="Times New Roman" w:cs="Times New Roman"/>
          <w:i/>
        </w:rPr>
        <w:t>, 2</w:t>
      </w:r>
      <w:r w:rsidRPr="00D7312E">
        <w:rPr>
          <w:rFonts w:ascii="Times New Roman" w:eastAsia="Times New Roman" w:hAnsi="Times New Roman" w:cs="Times New Roman"/>
        </w:rPr>
        <w:t xml:space="preserve">(1), 140-150.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https://doi.org/10.51798/sijis.v2i1.26</w:t>
      </w:r>
    </w:p>
    <w:p w14:paraId="1EA4C255" w14:textId="7B58DC00"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Segura, L., Estévez, J., &amp; Estévez, E. (2020). </w:t>
      </w:r>
      <w:proofErr w:type="spellStart"/>
      <w:r w:rsidRPr="00D7312E">
        <w:rPr>
          <w:rFonts w:ascii="Times New Roman" w:eastAsia="Times New Roman" w:hAnsi="Times New Roman" w:cs="Times New Roman"/>
        </w:rPr>
        <w:t>Empathy</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Adolescent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Cyberaggressors</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Cybervictims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Int</w:t>
      </w:r>
      <w:proofErr w:type="spellEnd"/>
      <w:r w:rsidRPr="00D7312E">
        <w:rPr>
          <w:rFonts w:ascii="Times New Roman" w:eastAsia="Times New Roman" w:hAnsi="Times New Roman" w:cs="Times New Roman"/>
          <w:i/>
        </w:rPr>
        <w:t xml:space="preserve">. J. </w:t>
      </w:r>
      <w:proofErr w:type="spellStart"/>
      <w:r w:rsidRPr="00D7312E">
        <w:rPr>
          <w:rFonts w:ascii="Times New Roman" w:eastAsia="Times New Roman" w:hAnsi="Times New Roman" w:cs="Times New Roman"/>
          <w:i/>
        </w:rPr>
        <w:t>Environ</w:t>
      </w:r>
      <w:proofErr w:type="spellEnd"/>
      <w:r w:rsidRPr="00D7312E">
        <w:rPr>
          <w:rFonts w:ascii="Times New Roman" w:eastAsia="Times New Roman" w:hAnsi="Times New Roman" w:cs="Times New Roman"/>
          <w:i/>
        </w:rPr>
        <w:t xml:space="preserve">. Res. </w:t>
      </w:r>
      <w:proofErr w:type="spellStart"/>
      <w:r w:rsidRPr="00D7312E">
        <w:rPr>
          <w:rFonts w:ascii="Times New Roman" w:eastAsia="Times New Roman" w:hAnsi="Times New Roman" w:cs="Times New Roman"/>
          <w:i/>
        </w:rPr>
        <w:t>Public</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rPr>
        <w:t>, 17, 1-14. doi:</w:t>
      </w:r>
      <w:r w:rsidRPr="00D7312E">
        <w:rPr>
          <w:rFonts w:ascii="Times New Roman" w:eastAsia="Times New Roman" w:hAnsi="Times New Roman" w:cs="Times New Roman"/>
          <w:color w:val="0563C1"/>
          <w:u w:val="single"/>
        </w:rPr>
        <w:t>10.3390/ijerph17134681</w:t>
      </w:r>
    </w:p>
    <w:p w14:paraId="31BFFA8A" w14:textId="2C20AA23"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proofErr w:type="spellStart"/>
      <w:r w:rsidRPr="00D7312E">
        <w:rPr>
          <w:rFonts w:ascii="Times New Roman" w:eastAsia="Times New Roman" w:hAnsi="Times New Roman" w:cs="Times New Roman"/>
        </w:rPr>
        <w:t>Semahegn</w:t>
      </w:r>
      <w:proofErr w:type="spellEnd"/>
      <w:r w:rsidRPr="00D7312E">
        <w:rPr>
          <w:rFonts w:ascii="Times New Roman" w:eastAsia="Times New Roman" w:hAnsi="Times New Roman" w:cs="Times New Roman"/>
        </w:rPr>
        <w:t xml:space="preserve">, A., </w:t>
      </w:r>
      <w:proofErr w:type="spellStart"/>
      <w:r w:rsidRPr="00D7312E">
        <w:rPr>
          <w:rFonts w:ascii="Times New Roman" w:eastAsia="Times New Roman" w:hAnsi="Times New Roman" w:cs="Times New Roman"/>
        </w:rPr>
        <w:t>Dessie</w:t>
      </w:r>
      <w:proofErr w:type="spellEnd"/>
      <w:r w:rsidRPr="00D7312E">
        <w:rPr>
          <w:rFonts w:ascii="Times New Roman" w:eastAsia="Times New Roman" w:hAnsi="Times New Roman" w:cs="Times New Roman"/>
        </w:rPr>
        <w:t xml:space="preserve">, Y., </w:t>
      </w:r>
      <w:proofErr w:type="spellStart"/>
      <w:r w:rsidRPr="00D7312E">
        <w:rPr>
          <w:rFonts w:ascii="Times New Roman" w:eastAsia="Times New Roman" w:hAnsi="Times New Roman" w:cs="Times New Roman"/>
        </w:rPr>
        <w:t>Assefa</w:t>
      </w:r>
      <w:proofErr w:type="spellEnd"/>
      <w:r w:rsidRPr="00D7312E">
        <w:rPr>
          <w:rFonts w:ascii="Times New Roman" w:eastAsia="Times New Roman" w:hAnsi="Times New Roman" w:cs="Times New Roman"/>
        </w:rPr>
        <w:t xml:space="preserve">, N., </w:t>
      </w:r>
      <w:proofErr w:type="spellStart"/>
      <w:r w:rsidRPr="00D7312E">
        <w:rPr>
          <w:rFonts w:ascii="Times New Roman" w:eastAsia="Times New Roman" w:hAnsi="Times New Roman" w:cs="Times New Roman"/>
        </w:rPr>
        <w:t>Canavan</w:t>
      </w:r>
      <w:proofErr w:type="spellEnd"/>
      <w:r w:rsidRPr="00D7312E">
        <w:rPr>
          <w:rFonts w:ascii="Times New Roman" w:eastAsia="Times New Roman" w:hAnsi="Times New Roman" w:cs="Times New Roman"/>
        </w:rPr>
        <w:t xml:space="preserve">, C., Berhane, Y., &amp; </w:t>
      </w:r>
      <w:proofErr w:type="spellStart"/>
      <w:r w:rsidRPr="00D7312E">
        <w:rPr>
          <w:rFonts w:ascii="Times New Roman" w:eastAsia="Times New Roman" w:hAnsi="Times New Roman" w:cs="Times New Roman"/>
        </w:rPr>
        <w:t>Fawzi</w:t>
      </w:r>
      <w:proofErr w:type="spellEnd"/>
      <w:r w:rsidRPr="00D7312E">
        <w:rPr>
          <w:rFonts w:ascii="Times New Roman" w:eastAsia="Times New Roman" w:hAnsi="Times New Roman" w:cs="Times New Roman"/>
        </w:rPr>
        <w:t xml:space="preserve">, W. W. (2021). </w:t>
      </w:r>
      <w:proofErr w:type="spellStart"/>
      <w:r w:rsidRPr="00D7312E">
        <w:rPr>
          <w:rFonts w:ascii="Times New Roman" w:eastAsia="Times New Roman" w:hAnsi="Times New Roman" w:cs="Times New Roman"/>
        </w:rPr>
        <w:t>Physical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fighting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among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eastern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ethiopia</w:t>
      </w:r>
      <w:proofErr w:type="spellEnd"/>
      <w:r w:rsidRPr="00D7312E">
        <w:rPr>
          <w:rFonts w:ascii="Times New Roman" w:eastAsia="Times New Roman" w:hAnsi="Times New Roman" w:cs="Times New Roman"/>
        </w:rPr>
        <w:t xml:space="preserve">: A </w:t>
      </w:r>
      <w:proofErr w:type="spellStart"/>
      <w:r w:rsidRPr="00D7312E">
        <w:rPr>
          <w:rFonts w:ascii="Times New Roman" w:eastAsia="Times New Roman" w:hAnsi="Times New Roman" w:cs="Times New Roman"/>
        </w:rPr>
        <w:t>cross-sectional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study</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 xml:space="preserve">BMC </w:t>
      </w:r>
      <w:proofErr w:type="spellStart"/>
      <w:r w:rsidRPr="00D7312E">
        <w:rPr>
          <w:rFonts w:ascii="Times New Roman" w:eastAsia="Times New Roman" w:hAnsi="Times New Roman" w:cs="Times New Roman"/>
          <w:i/>
        </w:rPr>
        <w:t>Public</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i/>
        </w:rPr>
        <w:t>, 21</w:t>
      </w:r>
      <w:r w:rsidRPr="00D7312E">
        <w:rPr>
          <w:rFonts w:ascii="Times New Roman" w:eastAsia="Times New Roman" w:hAnsi="Times New Roman" w:cs="Times New Roman"/>
        </w:rPr>
        <w:t>(1), 1-9. doi:</w:t>
      </w:r>
      <w:r w:rsidRPr="00D7312E">
        <w:rPr>
          <w:rFonts w:ascii="Times New Roman" w:eastAsia="Times New Roman" w:hAnsi="Times New Roman" w:cs="Times New Roman"/>
          <w:color w:val="0563C1"/>
          <w:u w:val="single"/>
        </w:rPr>
        <w:t>10.1186/s12889-021-11766-w</w:t>
      </w:r>
    </w:p>
    <w:p w14:paraId="2CFB5ACC" w14:textId="4567EDD4"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lastRenderedPageBreak/>
        <w:t xml:space="preserve">Sharma, D., Mehari, K., </w:t>
      </w:r>
      <w:proofErr w:type="spellStart"/>
      <w:r w:rsidRPr="00D7312E">
        <w:rPr>
          <w:rFonts w:ascii="Times New Roman" w:eastAsia="Times New Roman" w:hAnsi="Times New Roman" w:cs="Times New Roman"/>
        </w:rPr>
        <w:t>Kishore</w:t>
      </w:r>
      <w:proofErr w:type="spellEnd"/>
      <w:r w:rsidRPr="00D7312E">
        <w:rPr>
          <w:rFonts w:ascii="Times New Roman" w:eastAsia="Times New Roman" w:hAnsi="Times New Roman" w:cs="Times New Roman"/>
        </w:rPr>
        <w:t xml:space="preserve">, J., Sharma, N., &amp; </w:t>
      </w:r>
      <w:proofErr w:type="spellStart"/>
      <w:r w:rsidRPr="00D7312E">
        <w:rPr>
          <w:rFonts w:ascii="Times New Roman" w:eastAsia="Times New Roman" w:hAnsi="Times New Roman" w:cs="Times New Roman"/>
        </w:rPr>
        <w:t>Duggal</w:t>
      </w:r>
      <w:proofErr w:type="spellEnd"/>
      <w:r w:rsidRPr="00D7312E">
        <w:rPr>
          <w:rFonts w:ascii="Times New Roman" w:eastAsia="Times New Roman" w:hAnsi="Times New Roman" w:cs="Times New Roman"/>
        </w:rPr>
        <w:t xml:space="preserve">, M. (2020). </w:t>
      </w:r>
      <w:proofErr w:type="spellStart"/>
      <w:r w:rsidRPr="00D7312E">
        <w:rPr>
          <w:rFonts w:ascii="Times New Roman" w:eastAsia="Times New Roman" w:hAnsi="Times New Roman" w:cs="Times New Roman"/>
        </w:rPr>
        <w:t>Pilot</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Evaluation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Setu</w:t>
      </w:r>
      <w:proofErr w:type="spellEnd"/>
      <w:r w:rsidRPr="00D7312E">
        <w:rPr>
          <w:rFonts w:ascii="Times New Roman" w:eastAsia="Times New Roman" w:hAnsi="Times New Roman" w:cs="Times New Roman"/>
        </w:rPr>
        <w:t>, a School-</w:t>
      </w:r>
      <w:proofErr w:type="spellStart"/>
      <w:r w:rsidRPr="00D7312E">
        <w:rPr>
          <w:rFonts w:ascii="Times New Roman" w:eastAsia="Times New Roman" w:hAnsi="Times New Roman" w:cs="Times New Roman"/>
        </w:rPr>
        <w:t>Based</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Prevention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Program</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Among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Indian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The </w:t>
      </w:r>
      <w:proofErr w:type="spellStart"/>
      <w:r w:rsidRPr="00D7312E">
        <w:rPr>
          <w:rFonts w:ascii="Times New Roman" w:eastAsia="Times New Roman" w:hAnsi="Times New Roman" w:cs="Times New Roman"/>
        </w:rPr>
        <w:t>Journal</w:t>
      </w:r>
      <w:proofErr w:type="spellEnd"/>
      <w:r w:rsidRPr="00D7312E">
        <w:rPr>
          <w:rFonts w:ascii="Times New Roman" w:eastAsia="Times New Roman" w:hAnsi="Times New Roman" w:cs="Times New Roman"/>
        </w:rPr>
        <w:t xml:space="preserve"> of </w:t>
      </w:r>
      <w:proofErr w:type="spellStart"/>
      <w:r w:rsidRPr="00D7312E">
        <w:rPr>
          <w:rFonts w:ascii="Times New Roman" w:eastAsia="Times New Roman" w:hAnsi="Times New Roman" w:cs="Times New Roman"/>
        </w:rPr>
        <w:t>Early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Adolescence</w:t>
      </w:r>
      <w:proofErr w:type="spellEnd"/>
      <w:r w:rsidRPr="00D7312E">
        <w:rPr>
          <w:rFonts w:ascii="Times New Roman" w:eastAsia="Times New Roman" w:hAnsi="Times New Roman" w:cs="Times New Roman"/>
        </w:rPr>
        <w:t>, 00(0), 1-25. doi:</w:t>
      </w:r>
      <w:r w:rsidRPr="00D7312E">
        <w:rPr>
          <w:rFonts w:ascii="Times New Roman" w:eastAsia="Times New Roman" w:hAnsi="Times New Roman" w:cs="Times New Roman"/>
          <w:color w:val="0563C1"/>
          <w:u w:val="single"/>
        </w:rPr>
        <w:t>10.1177/0272431619899480</w:t>
      </w:r>
    </w:p>
    <w:p w14:paraId="41D715B5"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r w:rsidRPr="00D7312E">
        <w:rPr>
          <w:rFonts w:ascii="Times New Roman" w:eastAsia="Times New Roman" w:hAnsi="Times New Roman" w:cs="Times New Roman"/>
        </w:rPr>
        <w:t xml:space="preserve">Sigüenza, V. S., Carballido, R., Pérez, A., &amp; Fonseca, E. (2019). Implementación y evaluación de un programa de inteligencia emocional en adolescentes, </w:t>
      </w:r>
      <w:proofErr w:type="spellStart"/>
      <w:r w:rsidRPr="00D7312E">
        <w:rPr>
          <w:rFonts w:ascii="Times New Roman" w:eastAsia="Times New Roman" w:hAnsi="Times New Roman" w:cs="Times New Roman"/>
          <w:i/>
        </w:rPr>
        <w:t>Universitas</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Psychologica</w:t>
      </w:r>
      <w:proofErr w:type="spellEnd"/>
      <w:r w:rsidRPr="00D7312E">
        <w:rPr>
          <w:rFonts w:ascii="Times New Roman" w:eastAsia="Times New Roman" w:hAnsi="Times New Roman" w:cs="Times New Roman"/>
          <w:i/>
        </w:rPr>
        <w:t>, 18</w:t>
      </w:r>
      <w:r w:rsidRPr="00D7312E">
        <w:rPr>
          <w:rFonts w:ascii="Times New Roman" w:eastAsia="Times New Roman" w:hAnsi="Times New Roman" w:cs="Times New Roman"/>
        </w:rPr>
        <w:t xml:space="preserve">(3), 1-13.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https://doi.org/10.11144/Javeriana.upsy18-3.iepi</w:t>
      </w:r>
    </w:p>
    <w:p w14:paraId="7368932C"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Trigueros, R., Sanchez, E., Mercader, I., &amp; Aguilar, J. M. (2020). </w:t>
      </w:r>
      <w:proofErr w:type="spellStart"/>
      <w:r w:rsidRPr="00D7312E">
        <w:rPr>
          <w:rFonts w:ascii="Times New Roman" w:eastAsia="Times New Roman" w:hAnsi="Times New Roman" w:cs="Times New Roman"/>
        </w:rPr>
        <w:t>Relationship</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between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Social </w:t>
      </w:r>
      <w:proofErr w:type="spellStart"/>
      <w:r w:rsidRPr="00D7312E">
        <w:rPr>
          <w:rFonts w:ascii="Times New Roman" w:eastAsia="Times New Roman" w:hAnsi="Times New Roman" w:cs="Times New Roman"/>
        </w:rPr>
        <w:t>Skills</w:t>
      </w:r>
      <w:proofErr w:type="spellEnd"/>
      <w:r w:rsidRPr="00D7312E">
        <w:rPr>
          <w:rFonts w:ascii="Times New Roman" w:eastAsia="Times New Roman" w:hAnsi="Times New Roman" w:cs="Times New Roman"/>
        </w:rPr>
        <w:t xml:space="preserve"> and Peer </w:t>
      </w:r>
      <w:proofErr w:type="spellStart"/>
      <w:r w:rsidRPr="00D7312E">
        <w:rPr>
          <w:rFonts w:ascii="Times New Roman" w:eastAsia="Times New Roman" w:hAnsi="Times New Roman" w:cs="Times New Roman"/>
        </w:rPr>
        <w:t>Harassment</w:t>
      </w:r>
      <w:proofErr w:type="spellEnd"/>
      <w:r w:rsidRPr="00D7312E">
        <w:rPr>
          <w:rFonts w:ascii="Times New Roman" w:eastAsia="Times New Roman" w:hAnsi="Times New Roman" w:cs="Times New Roman"/>
        </w:rPr>
        <w:t xml:space="preserve">. A </w:t>
      </w:r>
      <w:proofErr w:type="spellStart"/>
      <w:r w:rsidRPr="00D7312E">
        <w:rPr>
          <w:rFonts w:ascii="Times New Roman" w:eastAsia="Times New Roman" w:hAnsi="Times New Roman" w:cs="Times New Roman"/>
        </w:rPr>
        <w:t>Study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with</w:t>
      </w:r>
      <w:proofErr w:type="spellEnd"/>
      <w:r w:rsidRPr="00D7312E">
        <w:rPr>
          <w:rFonts w:ascii="Times New Roman" w:eastAsia="Times New Roman" w:hAnsi="Times New Roman" w:cs="Times New Roman"/>
        </w:rPr>
        <w:t xml:space="preserve"> High School </w:t>
      </w:r>
      <w:proofErr w:type="spellStart"/>
      <w:r w:rsidRPr="00D7312E">
        <w:rPr>
          <w:rFonts w:ascii="Times New Roman" w:eastAsia="Times New Roman" w:hAnsi="Times New Roman" w:cs="Times New Roman"/>
        </w:rPr>
        <w:t>Students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Int</w:t>
      </w:r>
      <w:proofErr w:type="spellEnd"/>
      <w:r w:rsidRPr="00D7312E">
        <w:rPr>
          <w:rFonts w:ascii="Times New Roman" w:eastAsia="Times New Roman" w:hAnsi="Times New Roman" w:cs="Times New Roman"/>
          <w:i/>
        </w:rPr>
        <w:t xml:space="preserve">. J. </w:t>
      </w:r>
      <w:proofErr w:type="spellStart"/>
      <w:r w:rsidRPr="00D7312E">
        <w:rPr>
          <w:rFonts w:ascii="Times New Roman" w:eastAsia="Times New Roman" w:hAnsi="Times New Roman" w:cs="Times New Roman"/>
          <w:i/>
        </w:rPr>
        <w:t>Environ</w:t>
      </w:r>
      <w:proofErr w:type="spellEnd"/>
      <w:r w:rsidRPr="00D7312E">
        <w:rPr>
          <w:rFonts w:ascii="Times New Roman" w:eastAsia="Times New Roman" w:hAnsi="Times New Roman" w:cs="Times New Roman"/>
          <w:i/>
        </w:rPr>
        <w:t xml:space="preserve">. Res. </w:t>
      </w:r>
      <w:proofErr w:type="spellStart"/>
      <w:r w:rsidRPr="00D7312E">
        <w:rPr>
          <w:rFonts w:ascii="Times New Roman" w:eastAsia="Times New Roman" w:hAnsi="Times New Roman" w:cs="Times New Roman"/>
          <w:i/>
        </w:rPr>
        <w:t>Public</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Health</w:t>
      </w:r>
      <w:proofErr w:type="spellEnd"/>
      <w:r w:rsidRPr="00D7312E">
        <w:rPr>
          <w:rFonts w:ascii="Times New Roman" w:eastAsia="Times New Roman" w:hAnsi="Times New Roman" w:cs="Times New Roman"/>
        </w:rPr>
        <w:t>, 17, 1-10. doi:</w:t>
      </w:r>
      <w:r w:rsidRPr="00D7312E">
        <w:rPr>
          <w:rFonts w:ascii="Times New Roman" w:eastAsia="Times New Roman" w:hAnsi="Times New Roman" w:cs="Times New Roman"/>
          <w:color w:val="0563C1"/>
          <w:u w:val="single"/>
        </w:rPr>
        <w:t>10.3390/ijerph17124208</w:t>
      </w:r>
    </w:p>
    <w:p w14:paraId="0DE2F7B2" w14:textId="77777777" w:rsidR="00477422" w:rsidRPr="00D7312E" w:rsidRDefault="00443C06" w:rsidP="00D7312E">
      <w:pPr>
        <w:spacing w:line="276" w:lineRule="auto"/>
        <w:ind w:left="709" w:hanging="709"/>
        <w:jc w:val="both"/>
        <w:rPr>
          <w:rFonts w:ascii="Times New Roman" w:eastAsia="Times New Roman" w:hAnsi="Times New Roman" w:cs="Times New Roman"/>
          <w:color w:val="0563C1"/>
          <w:u w:val="single"/>
        </w:rPr>
      </w:pPr>
      <w:proofErr w:type="spellStart"/>
      <w:r w:rsidRPr="00D7312E">
        <w:rPr>
          <w:rFonts w:ascii="Times New Roman" w:eastAsia="Times New Roman" w:hAnsi="Times New Roman" w:cs="Times New Roman"/>
        </w:rPr>
        <w:t>Tsabedze</w:t>
      </w:r>
      <w:proofErr w:type="spellEnd"/>
      <w:r w:rsidRPr="00D7312E">
        <w:rPr>
          <w:rFonts w:ascii="Times New Roman" w:eastAsia="Times New Roman" w:hAnsi="Times New Roman" w:cs="Times New Roman"/>
        </w:rPr>
        <w:t xml:space="preserve">, W. F., Lawal, A. M., </w:t>
      </w:r>
      <w:proofErr w:type="spellStart"/>
      <w:r w:rsidRPr="00D7312E">
        <w:rPr>
          <w:rFonts w:ascii="Times New Roman" w:eastAsia="Times New Roman" w:hAnsi="Times New Roman" w:cs="Times New Roman"/>
        </w:rPr>
        <w:t>Maepa</w:t>
      </w:r>
      <w:proofErr w:type="spellEnd"/>
      <w:r w:rsidRPr="00D7312E">
        <w:rPr>
          <w:rFonts w:ascii="Times New Roman" w:eastAsia="Times New Roman" w:hAnsi="Times New Roman" w:cs="Times New Roman"/>
        </w:rPr>
        <w:t xml:space="preserve">, M. P., &amp; Pila, R. G. (2019).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dimensions</w:t>
      </w:r>
      <w:proofErr w:type="spellEnd"/>
      <w:r w:rsidRPr="00D7312E">
        <w:rPr>
          <w:rFonts w:ascii="Times New Roman" w:eastAsia="Times New Roman" w:hAnsi="Times New Roman" w:cs="Times New Roman"/>
        </w:rPr>
        <w:t xml:space="preserve"> in </w:t>
      </w:r>
      <w:proofErr w:type="spellStart"/>
      <w:r w:rsidRPr="00D7312E">
        <w:rPr>
          <w:rFonts w:ascii="Times New Roman" w:eastAsia="Times New Roman" w:hAnsi="Times New Roman" w:cs="Times New Roman"/>
        </w:rPr>
        <w:t>facets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of</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aggressive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behaviour</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among</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xml:space="preserve"> in </w:t>
      </w:r>
      <w:proofErr w:type="spellStart"/>
      <w:r w:rsidRPr="00D7312E">
        <w:rPr>
          <w:rFonts w:ascii="Times New Roman" w:eastAsia="Times New Roman" w:hAnsi="Times New Roman" w:cs="Times New Roman"/>
          <w:i/>
        </w:rPr>
        <w:t>Africa</w:t>
      </w:r>
      <w:proofErr w:type="spellEnd"/>
      <w:r w:rsidRPr="00D7312E">
        <w:rPr>
          <w:rFonts w:ascii="Times New Roman" w:eastAsia="Times New Roman" w:hAnsi="Times New Roman" w:cs="Times New Roman"/>
          <w:i/>
        </w:rPr>
        <w:t>, 29</w:t>
      </w:r>
      <w:r w:rsidRPr="00D7312E">
        <w:rPr>
          <w:rFonts w:ascii="Times New Roman" w:eastAsia="Times New Roman" w:hAnsi="Times New Roman" w:cs="Times New Roman"/>
        </w:rPr>
        <w:t xml:space="preserve">(6), 625-629.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20">
        <w:r w:rsidRPr="00D7312E">
          <w:rPr>
            <w:rFonts w:ascii="Times New Roman" w:eastAsia="Times New Roman" w:hAnsi="Times New Roman" w:cs="Times New Roman"/>
            <w:color w:val="0563C1"/>
            <w:u w:val="single"/>
          </w:rPr>
          <w:t>https://doi.org/10.1080/14330237.2019.1689464</w:t>
        </w:r>
      </w:hyperlink>
    </w:p>
    <w:p w14:paraId="5745331E" w14:textId="1C24D329" w:rsidR="00477422" w:rsidRPr="00D7312E" w:rsidRDefault="00443C06" w:rsidP="00D7312E">
      <w:pPr>
        <w:spacing w:line="276" w:lineRule="auto"/>
        <w:ind w:left="709" w:hanging="709"/>
        <w:jc w:val="both"/>
        <w:rPr>
          <w:rFonts w:ascii="Times New Roman" w:eastAsia="Times New Roman" w:hAnsi="Times New Roman" w:cs="Times New Roman"/>
        </w:rPr>
      </w:pPr>
      <w:proofErr w:type="spellStart"/>
      <w:r w:rsidRPr="00D7312E">
        <w:rPr>
          <w:rFonts w:ascii="Times New Roman" w:eastAsia="Times New Roman" w:hAnsi="Times New Roman" w:cs="Times New Roman"/>
        </w:rPr>
        <w:t>Tsabedze</w:t>
      </w:r>
      <w:proofErr w:type="spellEnd"/>
      <w:r w:rsidRPr="00D7312E">
        <w:rPr>
          <w:rFonts w:ascii="Times New Roman" w:eastAsia="Times New Roman" w:hAnsi="Times New Roman" w:cs="Times New Roman"/>
        </w:rPr>
        <w:t xml:space="preserve">, W. F., </w:t>
      </w:r>
      <w:proofErr w:type="spellStart"/>
      <w:r w:rsidRPr="00D7312E">
        <w:rPr>
          <w:rFonts w:ascii="Times New Roman" w:eastAsia="Times New Roman" w:hAnsi="Times New Roman" w:cs="Times New Roman"/>
        </w:rPr>
        <w:t>Maepa</w:t>
      </w:r>
      <w:proofErr w:type="spellEnd"/>
      <w:r w:rsidRPr="00D7312E">
        <w:rPr>
          <w:rFonts w:ascii="Times New Roman" w:eastAsia="Times New Roman" w:hAnsi="Times New Roman" w:cs="Times New Roman"/>
        </w:rPr>
        <w:t xml:space="preserve">, M., &amp; Pila, R.. (2018). </w:t>
      </w:r>
      <w:proofErr w:type="spellStart"/>
      <w:r w:rsidRPr="00D7312E">
        <w:rPr>
          <w:rFonts w:ascii="Times New Roman" w:eastAsia="Times New Roman" w:hAnsi="Times New Roman" w:cs="Times New Roman"/>
        </w:rPr>
        <w:t>Emotional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intelligence</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aggression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among</w:t>
      </w:r>
      <w:proofErr w:type="spellEnd"/>
      <w:r w:rsidRPr="00D7312E">
        <w:rPr>
          <w:rFonts w:ascii="Times New Roman" w:eastAsia="Times New Roman" w:hAnsi="Times New Roman" w:cs="Times New Roman"/>
        </w:rPr>
        <w:t xml:space="preserve"> South </w:t>
      </w:r>
      <w:proofErr w:type="spellStart"/>
      <w:r w:rsidRPr="00D7312E">
        <w:rPr>
          <w:rFonts w:ascii="Times New Roman" w:eastAsia="Times New Roman" w:hAnsi="Times New Roman" w:cs="Times New Roman"/>
        </w:rPr>
        <w:t>African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adolescents</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Preliminary</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evidence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xml:space="preserve"> in </w:t>
      </w:r>
      <w:proofErr w:type="spellStart"/>
      <w:r w:rsidRPr="00D7312E">
        <w:rPr>
          <w:rFonts w:ascii="Times New Roman" w:eastAsia="Times New Roman" w:hAnsi="Times New Roman" w:cs="Times New Roman"/>
          <w:i/>
        </w:rPr>
        <w:t>Africa</w:t>
      </w:r>
      <w:proofErr w:type="spellEnd"/>
      <w:r w:rsidRPr="00D7312E">
        <w:rPr>
          <w:rFonts w:ascii="Times New Roman" w:eastAsia="Times New Roman" w:hAnsi="Times New Roman" w:cs="Times New Roman"/>
          <w:i/>
        </w:rPr>
        <w:t>, 28</w:t>
      </w:r>
      <w:r w:rsidRPr="00D7312E">
        <w:rPr>
          <w:rFonts w:ascii="Times New Roman" w:eastAsia="Times New Roman" w:hAnsi="Times New Roman" w:cs="Times New Roman"/>
        </w:rPr>
        <w:t xml:space="preserve">(3), 242-244.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color w:val="0563C1"/>
          <w:u w:val="single"/>
        </w:rPr>
        <w:t>https://doi.org/10.1080/14330237.2018.1475458</w:t>
      </w:r>
    </w:p>
    <w:p w14:paraId="14C6DC5E" w14:textId="77777777" w:rsidR="00477422" w:rsidRPr="00D7312E" w:rsidRDefault="00443C06" w:rsidP="00D7312E">
      <w:pPr>
        <w:spacing w:line="276" w:lineRule="auto"/>
        <w:ind w:left="709" w:hanging="709"/>
        <w:jc w:val="both"/>
        <w:rPr>
          <w:rFonts w:ascii="Times New Roman" w:eastAsia="Times New Roman" w:hAnsi="Times New Roman" w:cs="Times New Roman"/>
        </w:rPr>
      </w:pPr>
      <w:r w:rsidRPr="00D7312E">
        <w:rPr>
          <w:rFonts w:ascii="Times New Roman" w:eastAsia="Times New Roman" w:hAnsi="Times New Roman" w:cs="Times New Roman"/>
        </w:rPr>
        <w:t xml:space="preserve">Valiente, C., Marcos, R., Arguedas, M., &amp; Martínez, M. (2020). Fortaleza psicológica adolescente: relación con la inteligencia emocional y los valores. </w:t>
      </w:r>
      <w:r w:rsidRPr="00D7312E">
        <w:rPr>
          <w:rFonts w:ascii="Times New Roman" w:eastAsia="Times New Roman" w:hAnsi="Times New Roman" w:cs="Times New Roman"/>
          <w:i/>
        </w:rPr>
        <w:t>Aula Abierta, 49</w:t>
      </w:r>
      <w:r w:rsidRPr="00D7312E">
        <w:rPr>
          <w:rFonts w:ascii="Times New Roman" w:eastAsia="Times New Roman" w:hAnsi="Times New Roman" w:cs="Times New Roman"/>
        </w:rPr>
        <w:t xml:space="preserve"> (4), 385-394.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21">
        <w:r w:rsidRPr="00D7312E">
          <w:rPr>
            <w:rFonts w:ascii="Times New Roman" w:eastAsia="Times New Roman" w:hAnsi="Times New Roman" w:cs="Times New Roman"/>
            <w:color w:val="0563C1"/>
            <w:u w:val="single"/>
          </w:rPr>
          <w:t>https://doi.org/10.17811/rifie.49.3.2020</w:t>
        </w:r>
      </w:hyperlink>
    </w:p>
    <w:p w14:paraId="2C00CD27" w14:textId="77777777" w:rsidR="00477422" w:rsidRPr="00D7312E" w:rsidRDefault="00443C06" w:rsidP="00D7312E">
      <w:pPr>
        <w:spacing w:line="276" w:lineRule="auto"/>
        <w:ind w:left="709" w:hanging="709"/>
        <w:jc w:val="both"/>
        <w:rPr>
          <w:color w:val="0563C1"/>
          <w:u w:val="single"/>
        </w:rPr>
      </w:pPr>
      <w:r w:rsidRPr="00D7312E">
        <w:rPr>
          <w:rFonts w:ascii="Times New Roman" w:eastAsia="Times New Roman" w:hAnsi="Times New Roman" w:cs="Times New Roman"/>
        </w:rPr>
        <w:t xml:space="preserve">Vázquez, J.C., Ángel, M., Colunga, C., Colunga, B.A., Pedroza, F.J., &amp; Vázquez, C.L. (2020). School </w:t>
      </w:r>
      <w:proofErr w:type="spellStart"/>
      <w:r w:rsidRPr="00D7312E">
        <w:rPr>
          <w:rFonts w:ascii="Times New Roman" w:eastAsia="Times New Roman" w:hAnsi="Times New Roman" w:cs="Times New Roman"/>
        </w:rPr>
        <w:t>violence</w:t>
      </w:r>
      <w:proofErr w:type="spellEnd"/>
      <w:r w:rsidRPr="00D7312E">
        <w:rPr>
          <w:rFonts w:ascii="Times New Roman" w:eastAsia="Times New Roman" w:hAnsi="Times New Roman" w:cs="Times New Roman"/>
        </w:rPr>
        <w:t xml:space="preserve"> and </w:t>
      </w:r>
      <w:proofErr w:type="spellStart"/>
      <w:r w:rsidRPr="00D7312E">
        <w:rPr>
          <w:rFonts w:ascii="Times New Roman" w:eastAsia="Times New Roman" w:hAnsi="Times New Roman" w:cs="Times New Roman"/>
        </w:rPr>
        <w:t>substance</w:t>
      </w:r>
      <w:proofErr w:type="spellEnd"/>
      <w:r w:rsidRPr="00D7312E">
        <w:rPr>
          <w:rFonts w:ascii="Times New Roman" w:eastAsia="Times New Roman" w:hAnsi="Times New Roman" w:cs="Times New Roman"/>
        </w:rPr>
        <w:t xml:space="preserve"> use in </w:t>
      </w:r>
      <w:proofErr w:type="spellStart"/>
      <w:r w:rsidRPr="00D7312E">
        <w:rPr>
          <w:rFonts w:ascii="Times New Roman" w:eastAsia="Times New Roman" w:hAnsi="Times New Roman" w:cs="Times New Roman"/>
        </w:rPr>
        <w:t>middle</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school</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mexican</w:t>
      </w:r>
      <w:proofErr w:type="spellEnd"/>
      <w:r w:rsidRPr="00D7312E">
        <w:rPr>
          <w:rFonts w:ascii="Times New Roman" w:eastAsia="Times New Roman" w:hAnsi="Times New Roman" w:cs="Times New Roman"/>
        </w:rPr>
        <w:t xml:space="preserve"> </w:t>
      </w:r>
      <w:proofErr w:type="spellStart"/>
      <w:r w:rsidRPr="00D7312E">
        <w:rPr>
          <w:rFonts w:ascii="Times New Roman" w:eastAsia="Times New Roman" w:hAnsi="Times New Roman" w:cs="Times New Roman"/>
        </w:rPr>
        <w:t>students</w:t>
      </w:r>
      <w:proofErr w:type="spellEnd"/>
      <w:r w:rsidRPr="00D7312E">
        <w:rPr>
          <w:rFonts w:ascii="Times New Roman" w:eastAsia="Times New Roman" w:hAnsi="Times New Roman" w:cs="Times New Roman"/>
        </w:rPr>
        <w:t xml:space="preserve">. </w:t>
      </w:r>
      <w:r w:rsidRPr="00D7312E">
        <w:rPr>
          <w:rFonts w:ascii="Times New Roman" w:eastAsia="Times New Roman" w:hAnsi="Times New Roman" w:cs="Times New Roman"/>
          <w:i/>
        </w:rPr>
        <w:t>Revista Interamericana de Psicología/</w:t>
      </w:r>
      <w:proofErr w:type="spellStart"/>
      <w:r w:rsidRPr="00D7312E">
        <w:rPr>
          <w:rFonts w:ascii="Times New Roman" w:eastAsia="Times New Roman" w:hAnsi="Times New Roman" w:cs="Times New Roman"/>
          <w:i/>
        </w:rPr>
        <w:t>Interamerican</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Journal</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of</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Psychology</w:t>
      </w:r>
      <w:proofErr w:type="spellEnd"/>
      <w:r w:rsidRPr="00D7312E">
        <w:rPr>
          <w:rFonts w:ascii="Times New Roman" w:eastAsia="Times New Roman" w:hAnsi="Times New Roman" w:cs="Times New Roman"/>
          <w:i/>
        </w:rPr>
        <w:t>, 54</w:t>
      </w:r>
      <w:r w:rsidRPr="00D7312E">
        <w:rPr>
          <w:rFonts w:ascii="Times New Roman" w:eastAsia="Times New Roman" w:hAnsi="Times New Roman" w:cs="Times New Roman"/>
        </w:rPr>
        <w:t xml:space="preserve">(3), 1-16.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22">
        <w:r w:rsidRPr="00D7312E">
          <w:rPr>
            <w:rFonts w:ascii="Times New Roman" w:eastAsia="Times New Roman" w:hAnsi="Times New Roman" w:cs="Times New Roman"/>
            <w:color w:val="0563C1"/>
            <w:u w:val="single"/>
          </w:rPr>
          <w:t>https://doi.org/10.30849/ripijp.v54i3.930</w:t>
        </w:r>
      </w:hyperlink>
    </w:p>
    <w:p w14:paraId="35CB2431" w14:textId="77777777" w:rsidR="00477422" w:rsidRPr="00D7312E" w:rsidRDefault="00443C06" w:rsidP="00D7312E">
      <w:pPr>
        <w:spacing w:line="276" w:lineRule="auto"/>
        <w:jc w:val="both"/>
        <w:rPr>
          <w:rFonts w:ascii="Arial" w:eastAsia="Arial" w:hAnsi="Arial" w:cs="Arial"/>
        </w:rPr>
      </w:pPr>
      <w:proofErr w:type="spellStart"/>
      <w:r w:rsidRPr="00D7312E">
        <w:rPr>
          <w:rFonts w:ascii="Times New Roman" w:eastAsia="Times New Roman" w:hAnsi="Times New Roman" w:cs="Times New Roman"/>
        </w:rPr>
        <w:t>Zeladita</w:t>
      </w:r>
      <w:proofErr w:type="spellEnd"/>
      <w:r w:rsidRPr="00D7312E">
        <w:rPr>
          <w:rFonts w:ascii="Times New Roman" w:eastAsia="Times New Roman" w:hAnsi="Times New Roman" w:cs="Times New Roman"/>
        </w:rPr>
        <w:t xml:space="preserve"> J.A., Montes I., Moran G.I., Zegarra R., Cuba J.M., &amp; Aparco J.P. (2020). Factores asociados a las actitudes hacia la violencia en escolares de zonas urbano-marginales de Lima Metropolitana, 2019. </w:t>
      </w:r>
      <w:proofErr w:type="spellStart"/>
      <w:r w:rsidRPr="00D7312E">
        <w:rPr>
          <w:rFonts w:ascii="Times New Roman" w:eastAsia="Times New Roman" w:hAnsi="Times New Roman" w:cs="Times New Roman"/>
          <w:i/>
        </w:rPr>
        <w:t>Rev</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Peru</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Med</w:t>
      </w:r>
      <w:proofErr w:type="spellEnd"/>
      <w:r w:rsidRPr="00D7312E">
        <w:rPr>
          <w:rFonts w:ascii="Times New Roman" w:eastAsia="Times New Roman" w:hAnsi="Times New Roman" w:cs="Times New Roman"/>
          <w:i/>
        </w:rPr>
        <w:t xml:space="preserve"> </w:t>
      </w:r>
      <w:proofErr w:type="spellStart"/>
      <w:r w:rsidRPr="00D7312E">
        <w:rPr>
          <w:rFonts w:ascii="Times New Roman" w:eastAsia="Times New Roman" w:hAnsi="Times New Roman" w:cs="Times New Roman"/>
          <w:i/>
        </w:rPr>
        <w:t>Exp</w:t>
      </w:r>
      <w:proofErr w:type="spellEnd"/>
      <w:r w:rsidRPr="00D7312E">
        <w:rPr>
          <w:rFonts w:ascii="Times New Roman" w:eastAsia="Times New Roman" w:hAnsi="Times New Roman" w:cs="Times New Roman"/>
          <w:i/>
        </w:rPr>
        <w:t xml:space="preserve"> Salud Publica, 37</w:t>
      </w:r>
      <w:r w:rsidRPr="00D7312E">
        <w:rPr>
          <w:rFonts w:ascii="Times New Roman" w:eastAsia="Times New Roman" w:hAnsi="Times New Roman" w:cs="Times New Roman"/>
        </w:rPr>
        <w:t xml:space="preserve">(4), 62-35. </w:t>
      </w:r>
      <w:proofErr w:type="spellStart"/>
      <w:r w:rsidRPr="00D7312E">
        <w:rPr>
          <w:rFonts w:ascii="Times New Roman" w:eastAsia="Times New Roman" w:hAnsi="Times New Roman" w:cs="Times New Roman"/>
        </w:rPr>
        <w:t>doi</w:t>
      </w:r>
      <w:proofErr w:type="spellEnd"/>
      <w:r w:rsidRPr="00D7312E">
        <w:rPr>
          <w:rFonts w:ascii="Times New Roman" w:eastAsia="Times New Roman" w:hAnsi="Times New Roman" w:cs="Times New Roman"/>
        </w:rPr>
        <w:t xml:space="preserve">: </w:t>
      </w:r>
      <w:hyperlink r:id="rId23">
        <w:r w:rsidRPr="00D7312E">
          <w:rPr>
            <w:rFonts w:ascii="Times New Roman" w:eastAsia="Times New Roman" w:hAnsi="Times New Roman" w:cs="Times New Roman"/>
            <w:color w:val="0563C1"/>
            <w:u w:val="single"/>
          </w:rPr>
          <w:t>https://doi.org/10.17843/rpmesp.2020.374.5154</w:t>
        </w:r>
      </w:hyperlink>
    </w:p>
    <w:sectPr w:rsidR="00477422" w:rsidRPr="00D7312E">
      <w:headerReference w:type="default" r:id="rId24"/>
      <w:pgSz w:w="11906" w:h="16838"/>
      <w:pgMar w:top="1383" w:right="1383" w:bottom="1383" w:left="138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1004" w14:textId="77777777" w:rsidR="009970B9" w:rsidRDefault="009970B9">
      <w:pPr>
        <w:spacing w:after="0" w:line="240" w:lineRule="auto"/>
      </w:pPr>
      <w:r>
        <w:separator/>
      </w:r>
    </w:p>
  </w:endnote>
  <w:endnote w:type="continuationSeparator" w:id="0">
    <w:p w14:paraId="27B33128" w14:textId="77777777" w:rsidR="009970B9" w:rsidRDefault="0099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F90A" w14:textId="77777777" w:rsidR="009970B9" w:rsidRDefault="009970B9">
      <w:pPr>
        <w:spacing w:after="0" w:line="240" w:lineRule="auto"/>
      </w:pPr>
      <w:r>
        <w:separator/>
      </w:r>
    </w:p>
  </w:footnote>
  <w:footnote w:type="continuationSeparator" w:id="0">
    <w:p w14:paraId="3433470B" w14:textId="77777777" w:rsidR="009970B9" w:rsidRDefault="0099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9872" w14:textId="77777777" w:rsidR="00477422" w:rsidRDefault="00443C06">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5D9A">
      <w:rPr>
        <w:noProof/>
        <w:color w:val="000000"/>
      </w:rPr>
      <w:t>1</w:t>
    </w:r>
    <w:r>
      <w:rPr>
        <w:color w:val="000000"/>
      </w:rPr>
      <w:fldChar w:fldCharType="end"/>
    </w:r>
  </w:p>
  <w:p w14:paraId="201D34BE" w14:textId="77777777" w:rsidR="00477422" w:rsidRDefault="0047742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22"/>
    <w:rsid w:val="00042C80"/>
    <w:rsid w:val="00181FCB"/>
    <w:rsid w:val="002D293B"/>
    <w:rsid w:val="00321784"/>
    <w:rsid w:val="00443C06"/>
    <w:rsid w:val="00477422"/>
    <w:rsid w:val="004A219F"/>
    <w:rsid w:val="00572DFC"/>
    <w:rsid w:val="007F4CD9"/>
    <w:rsid w:val="008160F9"/>
    <w:rsid w:val="008906DA"/>
    <w:rsid w:val="00975D9A"/>
    <w:rsid w:val="009970B9"/>
    <w:rsid w:val="009F2C03"/>
    <w:rsid w:val="00D34BDA"/>
    <w:rsid w:val="00D37E84"/>
    <w:rsid w:val="00D731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53B"/>
  <w15:docId w15:val="{F2E12421-31DD-47FC-A2E7-C051244B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5632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4C0D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C5463C"/>
    <w:rPr>
      <w:color w:val="0563C1" w:themeColor="hyperlink"/>
      <w:u w:val="single"/>
    </w:rPr>
  </w:style>
  <w:style w:type="character" w:styleId="Mencinsinresolver">
    <w:name w:val="Unresolved Mention"/>
    <w:basedOn w:val="Fuentedeprrafopredeter"/>
    <w:uiPriority w:val="99"/>
    <w:semiHidden/>
    <w:unhideWhenUsed/>
    <w:rsid w:val="00C5463C"/>
    <w:rPr>
      <w:color w:val="605E5C"/>
      <w:shd w:val="clear" w:color="auto" w:fill="E1DFDD"/>
    </w:rPr>
  </w:style>
  <w:style w:type="character" w:customStyle="1" w:styleId="Ttulo2Car">
    <w:name w:val="Título 2 Car"/>
    <w:basedOn w:val="Fuentedeprrafopredeter"/>
    <w:link w:val="Ttulo2"/>
    <w:uiPriority w:val="9"/>
    <w:rsid w:val="005632F5"/>
    <w:rPr>
      <w:rFonts w:ascii="Times New Roman" w:eastAsia="Times New Roman" w:hAnsi="Times New Roman" w:cs="Times New Roman"/>
      <w:b/>
      <w:bCs/>
      <w:sz w:val="36"/>
      <w:szCs w:val="36"/>
    </w:rPr>
  </w:style>
  <w:style w:type="character" w:customStyle="1" w:styleId="highlight-module1p2so">
    <w:name w:val="highlight-module__1p2so"/>
    <w:basedOn w:val="Fuentedeprrafopredeter"/>
    <w:rsid w:val="005632F5"/>
  </w:style>
  <w:style w:type="character" w:customStyle="1" w:styleId="typography">
    <w:name w:val="typography"/>
    <w:basedOn w:val="Fuentedeprrafopredeter"/>
    <w:rsid w:val="005632F5"/>
  </w:style>
  <w:style w:type="character" w:customStyle="1" w:styleId="buttontext">
    <w:name w:val="button__text"/>
    <w:basedOn w:val="Fuentedeprrafopredeter"/>
    <w:rsid w:val="005632F5"/>
  </w:style>
  <w:style w:type="character" w:styleId="Hipervnculovisitado">
    <w:name w:val="FollowedHyperlink"/>
    <w:basedOn w:val="Fuentedeprrafopredeter"/>
    <w:uiPriority w:val="99"/>
    <w:semiHidden/>
    <w:unhideWhenUsed/>
    <w:rsid w:val="00D2031A"/>
    <w:rPr>
      <w:color w:val="954F72" w:themeColor="followedHyperlink"/>
      <w:u w:val="single"/>
    </w:rPr>
  </w:style>
  <w:style w:type="table" w:styleId="Tablaconcuadrcula">
    <w:name w:val="Table Grid"/>
    <w:basedOn w:val="Tablanormal"/>
    <w:uiPriority w:val="39"/>
    <w:rsid w:val="004B4341"/>
    <w:pPr>
      <w:spacing w:after="0" w:line="240" w:lineRule="auto"/>
    </w:pPr>
    <w:rPr>
      <w:rFonts w:ascii="Times New Roman" w:eastAsia="Times New Roman" w:hAnsi="Times New Roman"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B4341"/>
    <w:pPr>
      <w:widowControl w:val="0"/>
      <w:spacing w:after="200" w:line="240" w:lineRule="auto"/>
    </w:pPr>
    <w:rPr>
      <w:rFonts w:ascii="Times New Roman" w:eastAsia="Times New Roman" w:hAnsi="Times New Roman" w:cs="Times New Roman"/>
      <w:i/>
      <w:iCs/>
      <w:color w:val="44546A" w:themeColor="text2"/>
      <w:sz w:val="18"/>
      <w:szCs w:val="18"/>
      <w:lang w:val="es-ES"/>
    </w:rPr>
  </w:style>
  <w:style w:type="paragraph" w:styleId="Sinespaciado">
    <w:name w:val="No Spacing"/>
    <w:uiPriority w:val="1"/>
    <w:qFormat/>
    <w:rsid w:val="007E6B4F"/>
    <w:pPr>
      <w:spacing w:after="0" w:line="240" w:lineRule="auto"/>
    </w:pPr>
  </w:style>
  <w:style w:type="paragraph" w:styleId="Prrafodelista">
    <w:name w:val="List Paragraph"/>
    <w:basedOn w:val="Normal"/>
    <w:uiPriority w:val="34"/>
    <w:qFormat/>
    <w:rsid w:val="007147E7"/>
    <w:pPr>
      <w:ind w:left="720"/>
      <w:contextualSpacing/>
    </w:pPr>
  </w:style>
  <w:style w:type="character" w:styleId="Refdecomentario">
    <w:name w:val="annotation reference"/>
    <w:basedOn w:val="Fuentedeprrafopredeter"/>
    <w:uiPriority w:val="99"/>
    <w:semiHidden/>
    <w:unhideWhenUsed/>
    <w:rsid w:val="00691553"/>
    <w:rPr>
      <w:sz w:val="16"/>
      <w:szCs w:val="16"/>
    </w:rPr>
  </w:style>
  <w:style w:type="paragraph" w:styleId="Textocomentario">
    <w:name w:val="annotation text"/>
    <w:basedOn w:val="Normal"/>
    <w:link w:val="TextocomentarioCar"/>
    <w:uiPriority w:val="99"/>
    <w:semiHidden/>
    <w:unhideWhenUsed/>
    <w:rsid w:val="006915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1553"/>
    <w:rPr>
      <w:sz w:val="20"/>
      <w:szCs w:val="20"/>
    </w:rPr>
  </w:style>
  <w:style w:type="paragraph" w:styleId="Asuntodelcomentario">
    <w:name w:val="annotation subject"/>
    <w:basedOn w:val="Textocomentario"/>
    <w:next w:val="Textocomentario"/>
    <w:link w:val="AsuntodelcomentarioCar"/>
    <w:uiPriority w:val="99"/>
    <w:semiHidden/>
    <w:unhideWhenUsed/>
    <w:rsid w:val="00691553"/>
    <w:rPr>
      <w:b/>
      <w:bCs/>
    </w:rPr>
  </w:style>
  <w:style w:type="character" w:customStyle="1" w:styleId="AsuntodelcomentarioCar">
    <w:name w:val="Asunto del comentario Car"/>
    <w:basedOn w:val="TextocomentarioCar"/>
    <w:link w:val="Asuntodelcomentario"/>
    <w:uiPriority w:val="99"/>
    <w:semiHidden/>
    <w:rsid w:val="00691553"/>
    <w:rPr>
      <w:b/>
      <w:bCs/>
      <w:sz w:val="20"/>
      <w:szCs w:val="20"/>
    </w:rPr>
  </w:style>
  <w:style w:type="character" w:customStyle="1" w:styleId="Ttulo4Car">
    <w:name w:val="Título 4 Car"/>
    <w:basedOn w:val="Fuentedeprrafopredeter"/>
    <w:link w:val="Ttulo4"/>
    <w:uiPriority w:val="9"/>
    <w:semiHidden/>
    <w:rsid w:val="004C0D70"/>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9544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44EC"/>
  </w:style>
  <w:style w:type="paragraph" w:styleId="Piedepgina">
    <w:name w:val="footer"/>
    <w:basedOn w:val="Normal"/>
    <w:link w:val="PiedepginaCar"/>
    <w:uiPriority w:val="99"/>
    <w:unhideWhenUsed/>
    <w:rsid w:val="009544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44EC"/>
  </w:style>
  <w:style w:type="paragraph" w:styleId="NormalWeb">
    <w:name w:val="Normal (Web)"/>
    <w:basedOn w:val="Normal"/>
    <w:uiPriority w:val="99"/>
    <w:semiHidden/>
    <w:unhideWhenUsed/>
    <w:rsid w:val="005E6EF2"/>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5030-7663" TargetMode="External"/><Relationship Id="rId13" Type="http://schemas.openxmlformats.org/officeDocument/2006/relationships/hyperlink" Target="https://www.redalyc.org/journal/274/27466853008/html/" TargetMode="External"/><Relationship Id="rId18" Type="http://schemas.openxmlformats.org/officeDocument/2006/relationships/hyperlink" Target="https://doi.org/10.1590/S1980-220X201902600362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7811/rifie.49.3.2020" TargetMode="External"/><Relationship Id="rId7" Type="http://schemas.openxmlformats.org/officeDocument/2006/relationships/hyperlink" Target="https://orcid.org/0000-0002-7758-0088" TargetMode="External"/><Relationship Id="rId12" Type="http://schemas.openxmlformats.org/officeDocument/2006/relationships/hyperlink" Target="https://doi.org/10.1037/edu0000292" TargetMode="External"/><Relationship Id="rId17" Type="http://schemas.openxmlformats.org/officeDocument/2006/relationships/hyperlink" Target="https://doi.org/10.3390/ejihpe110300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5944/ap.16.1.22555" TargetMode="External"/><Relationship Id="rId20" Type="http://schemas.openxmlformats.org/officeDocument/2006/relationships/hyperlink" Target="https://doi.org/10.1080/14330237.2019.168946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7060/ijodaep.2017.n1.v2.92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5944/comunitania.17.4" TargetMode="External"/><Relationship Id="rId23" Type="http://schemas.openxmlformats.org/officeDocument/2006/relationships/hyperlink" Target="https://doi.org/10.17843/rpmesp.2020.374.5154" TargetMode="External"/><Relationship Id="rId10" Type="http://schemas.openxmlformats.org/officeDocument/2006/relationships/chart" Target="charts/chart1.xml"/><Relationship Id="rId19" Type="http://schemas.openxmlformats.org/officeDocument/2006/relationships/hyperlink" Target="https://doi.org/10.14718/acp.2018.21.2.9" TargetMode="External"/><Relationship Id="rId4" Type="http://schemas.openxmlformats.org/officeDocument/2006/relationships/webSettings" Target="webSettings.xml"/><Relationship Id="rId9" Type="http://schemas.openxmlformats.org/officeDocument/2006/relationships/hyperlink" Target="https://doi.org/10.5281/zenodo.5639520" TargetMode="External"/><Relationship Id="rId14" Type="http://schemas.openxmlformats.org/officeDocument/2006/relationships/hyperlink" Target="https://doi.org/10.46377/dilemas.v8i3.2656" TargetMode="External"/><Relationship Id="rId22" Type="http://schemas.openxmlformats.org/officeDocument/2006/relationships/hyperlink" Target="https://doi.org/10.30849/ripijp.v54i3.93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Número de Artículos Publicados en el periodo 2015-2021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E"/>
        </a:p>
      </c:txPr>
    </c:title>
    <c:autoTitleDeleted val="0"/>
    <c:plotArea>
      <c:layout/>
      <c:barChart>
        <c:barDir val="col"/>
        <c:grouping val="clustered"/>
        <c:varyColors val="0"/>
        <c:ser>
          <c:idx val="0"/>
          <c:order val="0"/>
          <c:tx>
            <c:strRef>
              <c:f>Hoja1!$B$1</c:f>
              <c:strCache>
                <c:ptCount val="1"/>
                <c:pt idx="0">
                  <c:v>N° de Artículos2</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c:f>
              <c:numCache>
                <c:formatCode>General</c:formatCode>
                <c:ptCount val="7"/>
                <c:pt idx="0">
                  <c:v>2015</c:v>
                </c:pt>
                <c:pt idx="1">
                  <c:v>2016</c:v>
                </c:pt>
                <c:pt idx="2">
                  <c:v>2017</c:v>
                </c:pt>
                <c:pt idx="3">
                  <c:v>2018</c:v>
                </c:pt>
                <c:pt idx="4">
                  <c:v>2019</c:v>
                </c:pt>
                <c:pt idx="5">
                  <c:v>2020</c:v>
                </c:pt>
                <c:pt idx="6">
                  <c:v>2021</c:v>
                </c:pt>
              </c:numCache>
            </c:numRef>
          </c:cat>
          <c:val>
            <c:numRef>
              <c:f>Hoja1!$B$2:$B$8</c:f>
              <c:numCache>
                <c:formatCode>General</c:formatCode>
                <c:ptCount val="7"/>
                <c:pt idx="0">
                  <c:v>7</c:v>
                </c:pt>
                <c:pt idx="1">
                  <c:v>3</c:v>
                </c:pt>
                <c:pt idx="2">
                  <c:v>7</c:v>
                </c:pt>
                <c:pt idx="3">
                  <c:v>6</c:v>
                </c:pt>
                <c:pt idx="4">
                  <c:v>9</c:v>
                </c:pt>
                <c:pt idx="5">
                  <c:v>10</c:v>
                </c:pt>
                <c:pt idx="6">
                  <c:v>4</c:v>
                </c:pt>
              </c:numCache>
            </c:numRef>
          </c:val>
          <c:extLst>
            <c:ext xmlns:c16="http://schemas.microsoft.com/office/drawing/2014/chart" uri="{C3380CC4-5D6E-409C-BE32-E72D297353CC}">
              <c16:uniqueId val="{00000000-4095-42A1-A93F-A02D9CE506FF}"/>
            </c:ext>
          </c:extLst>
        </c:ser>
        <c:dLbls>
          <c:showLegendKey val="0"/>
          <c:showVal val="0"/>
          <c:showCatName val="0"/>
          <c:showSerName val="0"/>
          <c:showPercent val="0"/>
          <c:showBubbleSize val="0"/>
        </c:dLbls>
        <c:gapWidth val="219"/>
        <c:overlap val="-27"/>
        <c:axId val="1313540048"/>
        <c:axId val="1313533808"/>
      </c:barChart>
      <c:catAx>
        <c:axId val="1313540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PE"/>
                  <a:t>Año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313533808"/>
        <c:crosses val="autoZero"/>
        <c:auto val="1"/>
        <c:lblAlgn val="ctr"/>
        <c:lblOffset val="100"/>
        <c:noMultiLvlLbl val="0"/>
      </c:catAx>
      <c:valAx>
        <c:axId val="131353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0" i="0" baseline="0">
                    <a:effectLst/>
                  </a:rPr>
                  <a:t>Número de Artículos Publicados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1313540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Q5BBjsR2ZtmUc9oQzg56HnyDPw==">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7709</Words>
  <Characters>42405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MOZVIL</dc:creator>
  <cp:lastModifiedBy>Geraldin Serrano</cp:lastModifiedBy>
  <cp:revision>7</cp:revision>
  <dcterms:created xsi:type="dcterms:W3CDTF">2021-12-04T02:14:00Z</dcterms:created>
  <dcterms:modified xsi:type="dcterms:W3CDTF">2022-04-06T02:03:00Z</dcterms:modified>
</cp:coreProperties>
</file>