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BC8CE" w14:textId="7D067FF1" w:rsidR="00742E4A" w:rsidRPr="001B27E9" w:rsidRDefault="004752F8" w:rsidP="00D45E43">
      <w:pPr>
        <w:pStyle w:val="Titulodeartculo"/>
        <w:rPr>
          <w:noProof w:val="0"/>
          <w:lang w:eastAsia="pt-BR"/>
        </w:rPr>
      </w:pPr>
      <w:r w:rsidRPr="001B27E9">
        <w:rPr>
          <w:noProof w:val="0"/>
        </w:rPr>
        <w:t xml:space="preserve">Martín-Baró </w:t>
      </w:r>
      <w:proofErr w:type="spellStart"/>
      <w:r w:rsidRPr="001B27E9">
        <w:rPr>
          <w:noProof w:val="0"/>
        </w:rPr>
        <w:t>and</w:t>
      </w:r>
      <w:proofErr w:type="spellEnd"/>
      <w:r w:rsidRPr="001B27E9">
        <w:rPr>
          <w:noProof w:val="0"/>
        </w:rPr>
        <w:t xml:space="preserve"> Paulo Freire: a </w:t>
      </w:r>
      <w:proofErr w:type="spellStart"/>
      <w:r w:rsidRPr="001B27E9">
        <w:rPr>
          <w:noProof w:val="0"/>
        </w:rPr>
        <w:t>constructive</w:t>
      </w:r>
      <w:proofErr w:type="spellEnd"/>
      <w:r w:rsidRPr="001B27E9">
        <w:rPr>
          <w:noProof w:val="0"/>
        </w:rPr>
        <w:t xml:space="preserve"> </w:t>
      </w:r>
      <w:proofErr w:type="spellStart"/>
      <w:r w:rsidRPr="001B27E9">
        <w:rPr>
          <w:noProof w:val="0"/>
        </w:rPr>
        <w:t>and</w:t>
      </w:r>
      <w:proofErr w:type="spellEnd"/>
      <w:r w:rsidRPr="001B27E9">
        <w:rPr>
          <w:noProof w:val="0"/>
        </w:rPr>
        <w:t xml:space="preserve"> </w:t>
      </w:r>
      <w:proofErr w:type="spellStart"/>
      <w:r w:rsidRPr="001B27E9">
        <w:rPr>
          <w:noProof w:val="0"/>
        </w:rPr>
        <w:t>transformative</w:t>
      </w:r>
      <w:proofErr w:type="spellEnd"/>
      <w:r w:rsidRPr="001B27E9">
        <w:rPr>
          <w:noProof w:val="0"/>
        </w:rPr>
        <w:t xml:space="preserve"> dialogue</w:t>
      </w:r>
    </w:p>
    <w:p w14:paraId="166E5255" w14:textId="2E8511A3" w:rsidR="00C413D4" w:rsidRPr="001B27E9" w:rsidRDefault="00C413D4" w:rsidP="00DE1119">
      <w:pPr>
        <w:rPr>
          <w:b/>
        </w:rPr>
      </w:pPr>
    </w:p>
    <w:p w14:paraId="6C942DCA" w14:textId="29A4A0D1" w:rsidR="00B845A1" w:rsidRPr="003556B3" w:rsidRDefault="000A1E1C" w:rsidP="00C413D4">
      <w:pPr>
        <w:rPr>
          <w:i/>
          <w:sz w:val="28"/>
          <w:szCs w:val="28"/>
        </w:rPr>
      </w:pPr>
      <w:r w:rsidRPr="003556B3">
        <w:rPr>
          <w:i/>
          <w:sz w:val="28"/>
          <w:szCs w:val="28"/>
        </w:rPr>
        <w:t>Martín-Baró e Paulo Freire: um diálogo construtivo e transformador</w:t>
      </w:r>
    </w:p>
    <w:p w14:paraId="0BAD9FA3" w14:textId="098C1666" w:rsidR="00C413D4" w:rsidRPr="001B27E9" w:rsidRDefault="00C413D4" w:rsidP="00C413D4">
      <w:pPr>
        <w:rPr>
          <w:rFonts w:ascii="Times" w:hAnsi="Times"/>
          <w:i/>
          <w:sz w:val="28"/>
          <w:szCs w:val="28"/>
        </w:rPr>
      </w:pPr>
      <w:r w:rsidRPr="001B27E9">
        <w:rPr>
          <w:noProof/>
          <w:lang w:eastAsia="es-ES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40A29C03" wp14:editId="61C057E6">
                <wp:simplePos x="0" y="0"/>
                <wp:positionH relativeFrom="column">
                  <wp:posOffset>0</wp:posOffset>
                </wp:positionH>
                <wp:positionV relativeFrom="paragraph">
                  <wp:posOffset>66674</wp:posOffset>
                </wp:positionV>
                <wp:extent cx="6172200" cy="0"/>
                <wp:effectExtent l="0" t="0" r="19050" b="1905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FA7680" id="Straight Connector 8" o:spid="_x0000_s1026" style="position:absolute;z-index:251657216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0,5.25pt" to="486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" strokecolor="windowText" strokeweight="2pt">
                <o:lock v:ext="edit" shapetype="f"/>
              </v:line>
            </w:pict>
          </mc:Fallback>
        </mc:AlternateContent>
      </w:r>
    </w:p>
    <w:p w14:paraId="1B312314" w14:textId="77777777" w:rsidR="00C413D4" w:rsidRPr="001B27E9" w:rsidRDefault="00C413D4" w:rsidP="00C413D4">
      <w:pPr>
        <w:rPr>
          <w:b/>
          <w:sz w:val="20"/>
          <w:szCs w:val="20"/>
        </w:rPr>
      </w:pPr>
    </w:p>
    <w:p w14:paraId="61F0B918" w14:textId="7AB7DCB9" w:rsidR="00C43335" w:rsidRPr="00343471" w:rsidRDefault="00C413D4" w:rsidP="004638BB">
      <w:pPr>
        <w:pStyle w:val="TtuloResumen"/>
        <w:rPr>
          <w:lang w:val="en-US"/>
        </w:rPr>
      </w:pPr>
      <w:r w:rsidRPr="00343471">
        <w:rPr>
          <w:lang w:val="en-US"/>
        </w:rPr>
        <w:t>Abstract</w:t>
      </w:r>
    </w:p>
    <w:p w14:paraId="0BF1C075" w14:textId="3ADE5555" w:rsidR="00C413D4" w:rsidRPr="00343471" w:rsidRDefault="00BC3345" w:rsidP="005B5614">
      <w:pPr>
        <w:jc w:val="both"/>
        <w:rPr>
          <w:sz w:val="20"/>
          <w:szCs w:val="20"/>
          <w:lang w:val="en-US"/>
        </w:rPr>
      </w:pPr>
      <w:proofErr w:type="spellStart"/>
      <w:r w:rsidRPr="00343471">
        <w:rPr>
          <w:sz w:val="20"/>
          <w:szCs w:val="20"/>
          <w:lang w:val="en-US"/>
        </w:rPr>
        <w:t>Ignácio</w:t>
      </w:r>
      <w:proofErr w:type="spellEnd"/>
      <w:r w:rsidRPr="00343471">
        <w:rPr>
          <w:sz w:val="20"/>
          <w:szCs w:val="20"/>
          <w:lang w:val="en-US"/>
        </w:rPr>
        <w:t xml:space="preserve"> Martín-Baró and Paulo Neves Freire are two </w:t>
      </w:r>
      <w:r w:rsidR="00D41E38" w:rsidRPr="00343471">
        <w:rPr>
          <w:sz w:val="20"/>
          <w:szCs w:val="20"/>
          <w:lang w:val="en-US"/>
        </w:rPr>
        <w:t>important figures</w:t>
      </w:r>
      <w:r w:rsidRPr="00343471">
        <w:rPr>
          <w:sz w:val="20"/>
          <w:szCs w:val="20"/>
          <w:lang w:val="en-US"/>
        </w:rPr>
        <w:t xml:space="preserve"> in Latin American history who share the same conjunctural analysis of </w:t>
      </w:r>
      <w:r w:rsidR="004D069D" w:rsidRPr="00343471">
        <w:rPr>
          <w:sz w:val="20"/>
          <w:szCs w:val="20"/>
          <w:lang w:val="en-US"/>
        </w:rPr>
        <w:t>this</w:t>
      </w:r>
      <w:r w:rsidR="00D41E38" w:rsidRPr="00343471">
        <w:rPr>
          <w:sz w:val="20"/>
          <w:szCs w:val="20"/>
          <w:lang w:val="en-US"/>
        </w:rPr>
        <w:t xml:space="preserve"> region of the world</w:t>
      </w:r>
      <w:r w:rsidRPr="00343471">
        <w:rPr>
          <w:sz w:val="20"/>
          <w:szCs w:val="20"/>
          <w:lang w:val="en-US"/>
        </w:rPr>
        <w:t xml:space="preserve">, focusing on elements related to domination, </w:t>
      </w:r>
      <w:r w:rsidR="004E7379" w:rsidRPr="00343471">
        <w:rPr>
          <w:sz w:val="20"/>
          <w:szCs w:val="20"/>
          <w:lang w:val="en-US"/>
        </w:rPr>
        <w:t>subjugation</w:t>
      </w:r>
      <w:r w:rsidRPr="00343471">
        <w:rPr>
          <w:sz w:val="20"/>
          <w:szCs w:val="20"/>
          <w:lang w:val="en-US"/>
        </w:rPr>
        <w:t xml:space="preserve"> and resistance, and as an ethical-political horizon</w:t>
      </w:r>
      <w:r w:rsidR="004E7379" w:rsidRPr="00343471">
        <w:rPr>
          <w:sz w:val="20"/>
          <w:szCs w:val="20"/>
          <w:lang w:val="en-US"/>
        </w:rPr>
        <w:t>,</w:t>
      </w:r>
      <w:r w:rsidRPr="00343471">
        <w:rPr>
          <w:sz w:val="20"/>
          <w:szCs w:val="20"/>
          <w:lang w:val="en-US"/>
        </w:rPr>
        <w:t xml:space="preserve"> the liberation of the popular majorities. With the </w:t>
      </w:r>
      <w:r w:rsidR="004E7379" w:rsidRPr="00343471">
        <w:rPr>
          <w:sz w:val="20"/>
          <w:szCs w:val="20"/>
          <w:lang w:val="en-US"/>
        </w:rPr>
        <w:t>aim</w:t>
      </w:r>
      <w:r w:rsidRPr="00343471">
        <w:rPr>
          <w:sz w:val="20"/>
          <w:szCs w:val="20"/>
          <w:lang w:val="en-US"/>
        </w:rPr>
        <w:t xml:space="preserve"> of analyzing Paulo Freire's contributions to the formulation of Martín-</w:t>
      </w:r>
      <w:proofErr w:type="spellStart"/>
      <w:r w:rsidRPr="00343471">
        <w:rPr>
          <w:sz w:val="20"/>
          <w:szCs w:val="20"/>
          <w:lang w:val="en-US"/>
        </w:rPr>
        <w:t>Baró's</w:t>
      </w:r>
      <w:proofErr w:type="spellEnd"/>
      <w:r w:rsidRPr="00343471">
        <w:rPr>
          <w:sz w:val="20"/>
          <w:szCs w:val="20"/>
          <w:lang w:val="en-US"/>
        </w:rPr>
        <w:t xml:space="preserve"> concepts of fatalism and conscientization, we</w:t>
      </w:r>
      <w:r w:rsidR="00A527F1" w:rsidRPr="00343471">
        <w:rPr>
          <w:sz w:val="20"/>
          <w:szCs w:val="20"/>
          <w:lang w:val="en-US"/>
        </w:rPr>
        <w:t xml:space="preserve"> have</w:t>
      </w:r>
      <w:r w:rsidRPr="00343471">
        <w:rPr>
          <w:sz w:val="20"/>
          <w:szCs w:val="20"/>
          <w:lang w:val="en-US"/>
        </w:rPr>
        <w:t xml:space="preserve"> carried out a theoretical study outlined by a narrative review of the literature, in which two of Martín-</w:t>
      </w:r>
      <w:proofErr w:type="spellStart"/>
      <w:r w:rsidRPr="00343471">
        <w:rPr>
          <w:sz w:val="20"/>
          <w:szCs w:val="20"/>
          <w:lang w:val="en-US"/>
        </w:rPr>
        <w:t>Baró's</w:t>
      </w:r>
      <w:proofErr w:type="spellEnd"/>
      <w:r w:rsidRPr="00343471">
        <w:rPr>
          <w:sz w:val="20"/>
          <w:szCs w:val="20"/>
          <w:lang w:val="en-US"/>
        </w:rPr>
        <w:t xml:space="preserve"> writings are analyzed: </w:t>
      </w:r>
      <w:r w:rsidR="00B6065E" w:rsidRPr="00343471">
        <w:rPr>
          <w:i/>
          <w:iCs/>
          <w:sz w:val="20"/>
          <w:szCs w:val="20"/>
          <w:lang w:val="en-US"/>
        </w:rPr>
        <w:t>The Indolent Latino</w:t>
      </w:r>
      <w:r w:rsidRPr="00343471">
        <w:rPr>
          <w:sz w:val="20"/>
          <w:szCs w:val="20"/>
          <w:lang w:val="en-US"/>
        </w:rPr>
        <w:t xml:space="preserve"> and </w:t>
      </w:r>
      <w:r w:rsidR="00367C6C" w:rsidRPr="00343471">
        <w:rPr>
          <w:i/>
          <w:iCs/>
          <w:sz w:val="20"/>
          <w:szCs w:val="20"/>
          <w:lang w:val="en-US"/>
        </w:rPr>
        <w:t>Writings from a Liberation Psychology</w:t>
      </w:r>
      <w:r w:rsidRPr="00343471">
        <w:rPr>
          <w:sz w:val="20"/>
          <w:szCs w:val="20"/>
          <w:lang w:val="en-US"/>
        </w:rPr>
        <w:t>. It was found that Martín-Baró read Paulo Freire</w:t>
      </w:r>
      <w:r w:rsidR="004638BB" w:rsidRPr="00343471">
        <w:rPr>
          <w:sz w:val="20"/>
          <w:szCs w:val="20"/>
          <w:lang w:val="en-US"/>
        </w:rPr>
        <w:t>’s books</w:t>
      </w:r>
      <w:r w:rsidRPr="00343471">
        <w:rPr>
          <w:sz w:val="20"/>
          <w:szCs w:val="20"/>
          <w:lang w:val="en-US"/>
        </w:rPr>
        <w:t xml:space="preserve"> to formulate the concepts of fatalism and conscientization, based on discussions </w:t>
      </w:r>
      <w:r w:rsidR="00AF3177" w:rsidRPr="00343471">
        <w:rPr>
          <w:sz w:val="20"/>
          <w:szCs w:val="20"/>
          <w:lang w:val="en-US"/>
        </w:rPr>
        <w:t>of</w:t>
      </w:r>
      <w:r w:rsidRPr="00343471">
        <w:rPr>
          <w:sz w:val="20"/>
          <w:szCs w:val="20"/>
          <w:lang w:val="en-US"/>
        </w:rPr>
        <w:t xml:space="preserve"> consciousness and the processes of domination in the</w:t>
      </w:r>
      <w:r w:rsidR="00AF3177" w:rsidRPr="00343471">
        <w:rPr>
          <w:sz w:val="20"/>
          <w:szCs w:val="20"/>
          <w:lang w:val="en-US"/>
        </w:rPr>
        <w:t xml:space="preserve"> relationship between</w:t>
      </w:r>
      <w:r w:rsidRPr="00343471">
        <w:rPr>
          <w:sz w:val="20"/>
          <w:szCs w:val="20"/>
          <w:lang w:val="en-US"/>
        </w:rPr>
        <w:t xml:space="preserve"> oppressor</w:t>
      </w:r>
      <w:r w:rsidR="00AF3177" w:rsidRPr="00343471">
        <w:rPr>
          <w:sz w:val="20"/>
          <w:szCs w:val="20"/>
          <w:lang w:val="en-US"/>
        </w:rPr>
        <w:t xml:space="preserve"> and </w:t>
      </w:r>
      <w:r w:rsidRPr="00343471">
        <w:rPr>
          <w:sz w:val="20"/>
          <w:szCs w:val="20"/>
          <w:lang w:val="en-US"/>
        </w:rPr>
        <w:t xml:space="preserve">oppressed. </w:t>
      </w:r>
      <w:r w:rsidR="00BE55E4" w:rsidRPr="00343471">
        <w:rPr>
          <w:sz w:val="20"/>
          <w:szCs w:val="20"/>
          <w:lang w:val="en-US"/>
        </w:rPr>
        <w:t>In this way</w:t>
      </w:r>
      <w:r w:rsidRPr="00343471">
        <w:rPr>
          <w:sz w:val="20"/>
          <w:szCs w:val="20"/>
          <w:lang w:val="en-US"/>
        </w:rPr>
        <w:t xml:space="preserve">, Freire's thought </w:t>
      </w:r>
      <w:r w:rsidR="00BE55E4" w:rsidRPr="00343471">
        <w:rPr>
          <w:sz w:val="20"/>
          <w:szCs w:val="20"/>
          <w:lang w:val="en-US"/>
        </w:rPr>
        <w:t>on</w:t>
      </w:r>
      <w:r w:rsidRPr="00343471">
        <w:rPr>
          <w:sz w:val="20"/>
          <w:szCs w:val="20"/>
          <w:lang w:val="en-US"/>
        </w:rPr>
        <w:t xml:space="preserve"> types of consciousness </w:t>
      </w:r>
      <w:r w:rsidR="00E32C1B" w:rsidRPr="00343471">
        <w:rPr>
          <w:sz w:val="20"/>
          <w:szCs w:val="20"/>
          <w:lang w:val="en-US"/>
        </w:rPr>
        <w:t>helped</w:t>
      </w:r>
      <w:r w:rsidRPr="00343471">
        <w:rPr>
          <w:sz w:val="20"/>
          <w:szCs w:val="20"/>
          <w:lang w:val="en-US"/>
        </w:rPr>
        <w:t xml:space="preserve"> Martín-Baró to develop the idea </w:t>
      </w:r>
      <w:r w:rsidR="000677BF" w:rsidRPr="00343471">
        <w:rPr>
          <w:sz w:val="20"/>
          <w:szCs w:val="20"/>
          <w:lang w:val="en-US"/>
        </w:rPr>
        <w:t>of</w:t>
      </w:r>
      <w:r w:rsidRPr="00343471">
        <w:rPr>
          <w:sz w:val="20"/>
          <w:szCs w:val="20"/>
          <w:lang w:val="en-US"/>
        </w:rPr>
        <w:t xml:space="preserve"> the </w:t>
      </w:r>
      <w:r w:rsidR="00E2754E" w:rsidRPr="00343471">
        <w:rPr>
          <w:sz w:val="20"/>
          <w:szCs w:val="20"/>
          <w:lang w:val="en-US"/>
        </w:rPr>
        <w:t xml:space="preserve">process of </w:t>
      </w:r>
      <w:r w:rsidRPr="00343471">
        <w:rPr>
          <w:sz w:val="20"/>
          <w:szCs w:val="20"/>
          <w:lang w:val="en-US"/>
        </w:rPr>
        <w:t xml:space="preserve">conscientization of the oppressed and the performance and role of the psychologist, the psychologist and psychology itself in the context of popular majorities and the contexts of social inequalities. </w:t>
      </w:r>
      <w:r w:rsidR="0088040D" w:rsidRPr="00343471">
        <w:rPr>
          <w:sz w:val="20"/>
          <w:szCs w:val="20"/>
          <w:lang w:val="en-US"/>
        </w:rPr>
        <w:t>Nevertheless</w:t>
      </w:r>
      <w:r w:rsidRPr="00343471">
        <w:rPr>
          <w:sz w:val="20"/>
          <w:szCs w:val="20"/>
          <w:lang w:val="en-US"/>
        </w:rPr>
        <w:t xml:space="preserve">, the discussions </w:t>
      </w:r>
      <w:r w:rsidR="00E87EB2" w:rsidRPr="00343471">
        <w:rPr>
          <w:sz w:val="20"/>
          <w:szCs w:val="20"/>
          <w:lang w:val="en-US"/>
        </w:rPr>
        <w:t>of</w:t>
      </w:r>
      <w:r w:rsidRPr="00343471">
        <w:rPr>
          <w:sz w:val="20"/>
          <w:szCs w:val="20"/>
          <w:lang w:val="en-US"/>
        </w:rPr>
        <w:t xml:space="preserve"> Paulo Freire, based on</w:t>
      </w:r>
      <w:r w:rsidR="00E87EB2" w:rsidRPr="00343471">
        <w:rPr>
          <w:sz w:val="20"/>
          <w:szCs w:val="20"/>
          <w:lang w:val="en-US"/>
        </w:rPr>
        <w:t xml:space="preserve"> the</w:t>
      </w:r>
      <w:r w:rsidRPr="00343471">
        <w:rPr>
          <w:sz w:val="20"/>
          <w:szCs w:val="20"/>
          <w:lang w:val="en-US"/>
        </w:rPr>
        <w:t xml:space="preserve"> readings </w:t>
      </w:r>
      <w:r w:rsidR="00EA6E4A" w:rsidRPr="00343471">
        <w:rPr>
          <w:sz w:val="20"/>
          <w:szCs w:val="20"/>
          <w:lang w:val="en-US"/>
        </w:rPr>
        <w:t>of</w:t>
      </w:r>
      <w:r w:rsidRPr="00343471">
        <w:rPr>
          <w:sz w:val="20"/>
          <w:szCs w:val="20"/>
          <w:lang w:val="en-US"/>
        </w:rPr>
        <w:t xml:space="preserve"> Frantz Fanon, </w:t>
      </w:r>
      <w:r w:rsidR="00BF2F5C" w:rsidRPr="00343471">
        <w:rPr>
          <w:sz w:val="20"/>
          <w:szCs w:val="20"/>
          <w:lang w:val="en-US"/>
        </w:rPr>
        <w:t>on</w:t>
      </w:r>
      <w:r w:rsidRPr="00343471">
        <w:rPr>
          <w:sz w:val="20"/>
          <w:szCs w:val="20"/>
          <w:lang w:val="en-US"/>
        </w:rPr>
        <w:t xml:space="preserve"> the processes of domination and</w:t>
      </w:r>
      <w:r w:rsidR="00970A0A" w:rsidRPr="00343471">
        <w:rPr>
          <w:sz w:val="20"/>
          <w:szCs w:val="20"/>
          <w:lang w:val="en-US"/>
        </w:rPr>
        <w:t xml:space="preserve"> the</w:t>
      </w:r>
      <w:r w:rsidRPr="00343471">
        <w:rPr>
          <w:sz w:val="20"/>
          <w:szCs w:val="20"/>
          <w:lang w:val="en-US"/>
        </w:rPr>
        <w:t xml:space="preserve"> internalization of domination, provide important elements for the definition of fatalism in Martín-Baró.</w:t>
      </w:r>
      <w:r w:rsidR="00CE0D36" w:rsidRPr="00343471" w:rsidDel="00CE0D36">
        <w:rPr>
          <w:sz w:val="20"/>
          <w:szCs w:val="20"/>
          <w:lang w:val="en-US"/>
        </w:rPr>
        <w:t xml:space="preserve"> </w:t>
      </w:r>
    </w:p>
    <w:p w14:paraId="547103FF" w14:textId="77777777" w:rsidR="00C413D4" w:rsidRPr="00343471" w:rsidRDefault="00C413D4" w:rsidP="001B27E9">
      <w:pPr>
        <w:jc w:val="both"/>
        <w:rPr>
          <w:sz w:val="20"/>
          <w:szCs w:val="20"/>
          <w:lang w:val="en-US"/>
        </w:rPr>
      </w:pPr>
    </w:p>
    <w:p w14:paraId="623F4FAA" w14:textId="3B1DB2A8" w:rsidR="00BC3345" w:rsidRPr="001B27E9" w:rsidRDefault="00C413D4" w:rsidP="001B27E9">
      <w:pPr>
        <w:rPr>
          <w:bCs/>
          <w:sz w:val="20"/>
          <w:szCs w:val="20"/>
        </w:rPr>
      </w:pPr>
      <w:r w:rsidRPr="001B27E9">
        <w:rPr>
          <w:b/>
          <w:sz w:val="20"/>
          <w:szCs w:val="20"/>
        </w:rPr>
        <w:t>Keywords</w:t>
      </w:r>
      <w:r w:rsidR="00BC3345" w:rsidRPr="001B27E9">
        <w:rPr>
          <w:b/>
          <w:sz w:val="20"/>
          <w:szCs w:val="20"/>
        </w:rPr>
        <w:t>:</w:t>
      </w:r>
      <w:r w:rsidR="00BC3345" w:rsidRPr="001B27E9">
        <w:rPr>
          <w:bCs/>
          <w:sz w:val="20"/>
          <w:szCs w:val="20"/>
        </w:rPr>
        <w:t xml:space="preserve"> Martín-Baró; Paulo Freire; </w:t>
      </w:r>
      <w:proofErr w:type="spellStart"/>
      <w:r w:rsidR="00BC3345" w:rsidRPr="001B27E9">
        <w:rPr>
          <w:bCs/>
          <w:sz w:val="20"/>
          <w:szCs w:val="20"/>
        </w:rPr>
        <w:t>fatalism</w:t>
      </w:r>
      <w:proofErr w:type="spellEnd"/>
      <w:r w:rsidR="00BC3345" w:rsidRPr="001B27E9">
        <w:rPr>
          <w:bCs/>
          <w:sz w:val="20"/>
          <w:szCs w:val="20"/>
        </w:rPr>
        <w:t xml:space="preserve">; </w:t>
      </w:r>
      <w:proofErr w:type="spellStart"/>
      <w:r w:rsidR="00BC3345" w:rsidRPr="001B27E9">
        <w:rPr>
          <w:bCs/>
          <w:sz w:val="20"/>
          <w:szCs w:val="20"/>
        </w:rPr>
        <w:t>conscientization</w:t>
      </w:r>
      <w:proofErr w:type="spellEnd"/>
      <w:r w:rsidR="00BC3345" w:rsidRPr="001B27E9">
        <w:rPr>
          <w:bCs/>
          <w:sz w:val="20"/>
          <w:szCs w:val="20"/>
        </w:rPr>
        <w:t xml:space="preserve">; </w:t>
      </w:r>
      <w:proofErr w:type="spellStart"/>
      <w:r w:rsidR="00970A0A" w:rsidRPr="001B27E9">
        <w:rPr>
          <w:bCs/>
          <w:sz w:val="20"/>
          <w:szCs w:val="20"/>
        </w:rPr>
        <w:t>transformative</w:t>
      </w:r>
      <w:proofErr w:type="spellEnd"/>
      <w:r w:rsidR="00BC3345" w:rsidRPr="001B27E9">
        <w:rPr>
          <w:bCs/>
          <w:sz w:val="20"/>
          <w:szCs w:val="20"/>
        </w:rPr>
        <w:t xml:space="preserve"> </w:t>
      </w:r>
      <w:proofErr w:type="spellStart"/>
      <w:r w:rsidR="00BC3345" w:rsidRPr="001B27E9">
        <w:rPr>
          <w:bCs/>
          <w:sz w:val="20"/>
          <w:szCs w:val="20"/>
        </w:rPr>
        <w:t>praxis</w:t>
      </w:r>
      <w:proofErr w:type="spellEnd"/>
      <w:r w:rsidR="00BC3345" w:rsidRPr="001B27E9">
        <w:rPr>
          <w:bCs/>
          <w:sz w:val="20"/>
          <w:szCs w:val="20"/>
        </w:rPr>
        <w:t>.</w:t>
      </w:r>
    </w:p>
    <w:p w14:paraId="3C2A8692" w14:textId="46796CA0" w:rsidR="00153DC5" w:rsidRPr="001B27E9" w:rsidRDefault="00153DC5" w:rsidP="00BC3345">
      <w:pPr>
        <w:rPr>
          <w:bCs/>
          <w:sz w:val="20"/>
          <w:szCs w:val="20"/>
        </w:rPr>
      </w:pPr>
    </w:p>
    <w:p w14:paraId="1D18B459" w14:textId="00D6C252" w:rsidR="009E37BF" w:rsidRPr="003556B3" w:rsidRDefault="009E37BF" w:rsidP="009E37BF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b/>
          <w:smallCaps/>
          <w:color w:val="000000"/>
          <w:sz w:val="20"/>
          <w:szCs w:val="20"/>
        </w:rPr>
      </w:pPr>
      <w:r w:rsidRPr="003556B3">
        <w:rPr>
          <w:b/>
          <w:smallCaps/>
          <w:color w:val="000000"/>
          <w:sz w:val="20"/>
          <w:szCs w:val="20"/>
        </w:rPr>
        <w:t>Resumo</w:t>
      </w:r>
    </w:p>
    <w:p w14:paraId="69B12427" w14:textId="0DFCD4A0" w:rsidR="00A153D3" w:rsidRPr="003556B3" w:rsidRDefault="00E12B3E" w:rsidP="00E12B3E">
      <w:pPr>
        <w:jc w:val="both"/>
        <w:rPr>
          <w:sz w:val="20"/>
          <w:szCs w:val="20"/>
        </w:rPr>
      </w:pPr>
      <w:r w:rsidRPr="003556B3">
        <w:rPr>
          <w:sz w:val="20"/>
          <w:szCs w:val="20"/>
        </w:rPr>
        <w:t xml:space="preserve">Ignácio Martín-Baró e Paulo Neves Freire são dois personagens da história latino-americana que </w:t>
      </w:r>
      <w:r w:rsidR="008F7A4A" w:rsidRPr="003556B3">
        <w:rPr>
          <w:sz w:val="20"/>
          <w:szCs w:val="20"/>
        </w:rPr>
        <w:t>com</w:t>
      </w:r>
      <w:r w:rsidR="005D5885" w:rsidRPr="003556B3">
        <w:rPr>
          <w:sz w:val="20"/>
          <w:szCs w:val="20"/>
        </w:rPr>
        <w:t xml:space="preserve">partilham </w:t>
      </w:r>
      <w:r w:rsidRPr="003556B3">
        <w:rPr>
          <w:sz w:val="20"/>
          <w:szCs w:val="20"/>
        </w:rPr>
        <w:t xml:space="preserve">uma mesma análise conjuntural da América Latina, </w:t>
      </w:r>
      <w:r w:rsidR="00124E9E" w:rsidRPr="003556B3">
        <w:rPr>
          <w:sz w:val="20"/>
          <w:szCs w:val="20"/>
        </w:rPr>
        <w:t>focando os</w:t>
      </w:r>
      <w:r w:rsidRPr="003556B3">
        <w:rPr>
          <w:sz w:val="20"/>
          <w:szCs w:val="20"/>
        </w:rPr>
        <w:t xml:space="preserve"> elementos relacionados à dominação,</w:t>
      </w:r>
      <w:r w:rsidR="00E933AA" w:rsidRPr="003556B3">
        <w:rPr>
          <w:sz w:val="20"/>
          <w:szCs w:val="20"/>
        </w:rPr>
        <w:t xml:space="preserve"> à</w:t>
      </w:r>
      <w:r w:rsidRPr="003556B3">
        <w:rPr>
          <w:sz w:val="20"/>
          <w:szCs w:val="20"/>
        </w:rPr>
        <w:t xml:space="preserve"> submissão e</w:t>
      </w:r>
      <w:r w:rsidR="00E933AA" w:rsidRPr="003556B3">
        <w:rPr>
          <w:sz w:val="20"/>
          <w:szCs w:val="20"/>
        </w:rPr>
        <w:t xml:space="preserve"> à</w:t>
      </w:r>
      <w:r w:rsidRPr="003556B3">
        <w:rPr>
          <w:sz w:val="20"/>
          <w:szCs w:val="20"/>
        </w:rPr>
        <w:t xml:space="preserve"> resistência, e como horizonte ético-político </w:t>
      </w:r>
      <w:r w:rsidR="00FA0E65" w:rsidRPr="003556B3">
        <w:rPr>
          <w:sz w:val="20"/>
          <w:szCs w:val="20"/>
        </w:rPr>
        <w:t xml:space="preserve">à </w:t>
      </w:r>
      <w:r w:rsidRPr="003556B3">
        <w:rPr>
          <w:sz w:val="20"/>
          <w:szCs w:val="20"/>
        </w:rPr>
        <w:t xml:space="preserve">libertação das maiorias populares. </w:t>
      </w:r>
      <w:r w:rsidR="00054A08" w:rsidRPr="003556B3">
        <w:rPr>
          <w:sz w:val="20"/>
          <w:szCs w:val="20"/>
        </w:rPr>
        <w:t>Com o objetivo de</w:t>
      </w:r>
      <w:r w:rsidR="000A1E1C" w:rsidRPr="003556B3">
        <w:rPr>
          <w:sz w:val="20"/>
          <w:szCs w:val="20"/>
        </w:rPr>
        <w:t xml:space="preserve"> </w:t>
      </w:r>
      <w:r w:rsidR="00137B99" w:rsidRPr="003556B3">
        <w:rPr>
          <w:sz w:val="20"/>
          <w:szCs w:val="20"/>
        </w:rPr>
        <w:t>analisar as contribuições de Paulo Freire para a formulação dos conceitos de fatalismo e conscientização de Martín-Baró</w:t>
      </w:r>
      <w:r w:rsidR="00054A08" w:rsidRPr="003556B3">
        <w:rPr>
          <w:sz w:val="20"/>
          <w:szCs w:val="20"/>
        </w:rPr>
        <w:t xml:space="preserve">, foi realizado </w:t>
      </w:r>
      <w:r w:rsidR="00230182" w:rsidRPr="003556B3">
        <w:rPr>
          <w:sz w:val="20"/>
          <w:szCs w:val="20"/>
        </w:rPr>
        <w:t>um estudo teórico delineado por uma revisão narrativa da literatura</w:t>
      </w:r>
      <w:r w:rsidR="00D313F7" w:rsidRPr="003556B3">
        <w:rPr>
          <w:sz w:val="20"/>
          <w:szCs w:val="20"/>
        </w:rPr>
        <w:t xml:space="preserve"> </w:t>
      </w:r>
      <w:r w:rsidRPr="003556B3">
        <w:rPr>
          <w:sz w:val="20"/>
          <w:szCs w:val="20"/>
        </w:rPr>
        <w:t xml:space="preserve">em que </w:t>
      </w:r>
      <w:r w:rsidR="00A92027" w:rsidRPr="003556B3">
        <w:rPr>
          <w:sz w:val="20"/>
          <w:szCs w:val="20"/>
        </w:rPr>
        <w:t>foram analisados</w:t>
      </w:r>
      <w:r w:rsidR="00196BFF" w:rsidRPr="003556B3">
        <w:rPr>
          <w:sz w:val="20"/>
          <w:szCs w:val="20"/>
        </w:rPr>
        <w:t xml:space="preserve"> dois escritos </w:t>
      </w:r>
      <w:r w:rsidRPr="003556B3">
        <w:rPr>
          <w:sz w:val="20"/>
          <w:szCs w:val="20"/>
        </w:rPr>
        <w:t xml:space="preserve">de </w:t>
      </w:r>
      <w:r w:rsidR="00196BFF" w:rsidRPr="003556B3">
        <w:rPr>
          <w:sz w:val="20"/>
          <w:szCs w:val="20"/>
        </w:rPr>
        <w:t>Martín-Baró</w:t>
      </w:r>
      <w:r w:rsidRPr="003556B3">
        <w:rPr>
          <w:sz w:val="20"/>
          <w:szCs w:val="20"/>
        </w:rPr>
        <w:t>:</w:t>
      </w:r>
      <w:r w:rsidR="00196BFF" w:rsidRPr="003556B3">
        <w:rPr>
          <w:sz w:val="20"/>
          <w:szCs w:val="20"/>
        </w:rPr>
        <w:t xml:space="preserve"> </w:t>
      </w:r>
      <w:r w:rsidR="00196BFF" w:rsidRPr="003556B3">
        <w:rPr>
          <w:i/>
          <w:iCs/>
          <w:sz w:val="20"/>
          <w:szCs w:val="20"/>
        </w:rPr>
        <w:t xml:space="preserve">O </w:t>
      </w:r>
      <w:r w:rsidR="001432DB" w:rsidRPr="003556B3">
        <w:rPr>
          <w:i/>
          <w:iCs/>
          <w:sz w:val="20"/>
          <w:szCs w:val="20"/>
        </w:rPr>
        <w:t>latino indolente</w:t>
      </w:r>
      <w:r w:rsidR="00196BFF" w:rsidRPr="003556B3">
        <w:rPr>
          <w:sz w:val="20"/>
          <w:szCs w:val="20"/>
        </w:rPr>
        <w:t xml:space="preserve"> e </w:t>
      </w:r>
      <w:r w:rsidR="00196BFF" w:rsidRPr="003556B3">
        <w:rPr>
          <w:i/>
          <w:iCs/>
          <w:sz w:val="20"/>
          <w:szCs w:val="20"/>
        </w:rPr>
        <w:t>O papel do psicólogo</w:t>
      </w:r>
      <w:r w:rsidR="00D313F7" w:rsidRPr="003556B3">
        <w:rPr>
          <w:sz w:val="20"/>
          <w:szCs w:val="20"/>
        </w:rPr>
        <w:t xml:space="preserve">. </w:t>
      </w:r>
      <w:r w:rsidR="00196BFF" w:rsidRPr="003556B3">
        <w:rPr>
          <w:sz w:val="20"/>
          <w:szCs w:val="20"/>
        </w:rPr>
        <w:t xml:space="preserve">Verificou-se que Martín-Baró realizou leituras </w:t>
      </w:r>
      <w:r w:rsidR="00356D93" w:rsidRPr="003556B3">
        <w:rPr>
          <w:sz w:val="20"/>
          <w:szCs w:val="20"/>
        </w:rPr>
        <w:t xml:space="preserve">de obras de </w:t>
      </w:r>
      <w:r w:rsidR="00196BFF" w:rsidRPr="003556B3">
        <w:rPr>
          <w:sz w:val="20"/>
          <w:szCs w:val="20"/>
        </w:rPr>
        <w:t xml:space="preserve">Paulo Freire para </w:t>
      </w:r>
      <w:r w:rsidR="00054A08" w:rsidRPr="003556B3">
        <w:rPr>
          <w:sz w:val="20"/>
          <w:szCs w:val="20"/>
        </w:rPr>
        <w:t>formular os</w:t>
      </w:r>
      <w:r w:rsidR="00196BFF" w:rsidRPr="003556B3">
        <w:rPr>
          <w:sz w:val="20"/>
          <w:szCs w:val="20"/>
        </w:rPr>
        <w:t xml:space="preserve"> conceitos de fatalismo e conscientização, apoiando</w:t>
      </w:r>
      <w:r w:rsidR="002053DB" w:rsidRPr="003556B3">
        <w:rPr>
          <w:sz w:val="20"/>
          <w:szCs w:val="20"/>
        </w:rPr>
        <w:t>-se</w:t>
      </w:r>
      <w:r w:rsidR="00196BFF" w:rsidRPr="003556B3">
        <w:rPr>
          <w:sz w:val="20"/>
          <w:szCs w:val="20"/>
        </w:rPr>
        <w:t xml:space="preserve"> nas discussões</w:t>
      </w:r>
      <w:r w:rsidR="00EB0020" w:rsidRPr="003556B3">
        <w:rPr>
          <w:sz w:val="20"/>
          <w:szCs w:val="20"/>
        </w:rPr>
        <w:t xml:space="preserve"> </w:t>
      </w:r>
      <w:r w:rsidR="00196BFF" w:rsidRPr="003556B3">
        <w:rPr>
          <w:sz w:val="20"/>
          <w:szCs w:val="20"/>
        </w:rPr>
        <w:t>sobre a consciência e os processos de dominação</w:t>
      </w:r>
      <w:r w:rsidRPr="003556B3">
        <w:rPr>
          <w:sz w:val="20"/>
          <w:szCs w:val="20"/>
        </w:rPr>
        <w:t xml:space="preserve"> na relação opressor-oprimido. Assim, o pensamento </w:t>
      </w:r>
      <w:r w:rsidR="009C327A" w:rsidRPr="003556B3">
        <w:rPr>
          <w:sz w:val="20"/>
          <w:szCs w:val="20"/>
        </w:rPr>
        <w:t>freiriano</w:t>
      </w:r>
      <w:r w:rsidRPr="003556B3">
        <w:rPr>
          <w:sz w:val="20"/>
          <w:szCs w:val="20"/>
        </w:rPr>
        <w:t xml:space="preserve"> acerca dos tipos de consciência </w:t>
      </w:r>
      <w:r w:rsidR="00A153D3" w:rsidRPr="003556B3">
        <w:rPr>
          <w:sz w:val="20"/>
          <w:szCs w:val="20"/>
        </w:rPr>
        <w:t>contribuiu</w:t>
      </w:r>
      <w:r w:rsidRPr="003556B3">
        <w:rPr>
          <w:sz w:val="20"/>
          <w:szCs w:val="20"/>
        </w:rPr>
        <w:t xml:space="preserve"> para Martín-Baró desenvolver a ideia sobre o processo de conscientização dos oprimidos</w:t>
      </w:r>
      <w:r w:rsidR="00A153D3" w:rsidRPr="003556B3">
        <w:rPr>
          <w:sz w:val="20"/>
          <w:szCs w:val="20"/>
        </w:rPr>
        <w:t xml:space="preserve"> e </w:t>
      </w:r>
      <w:r w:rsidRPr="003556B3">
        <w:rPr>
          <w:sz w:val="20"/>
          <w:szCs w:val="20"/>
        </w:rPr>
        <w:t xml:space="preserve">a atuação e </w:t>
      </w:r>
      <w:r w:rsidR="00A153D3" w:rsidRPr="003556B3">
        <w:rPr>
          <w:sz w:val="20"/>
          <w:szCs w:val="20"/>
        </w:rPr>
        <w:t>o</w:t>
      </w:r>
      <w:r w:rsidRPr="003556B3">
        <w:rPr>
          <w:sz w:val="20"/>
          <w:szCs w:val="20"/>
        </w:rPr>
        <w:t xml:space="preserve"> papel do psicólogo</w:t>
      </w:r>
      <w:r w:rsidR="00A02482" w:rsidRPr="003556B3">
        <w:rPr>
          <w:sz w:val="20"/>
          <w:szCs w:val="20"/>
        </w:rPr>
        <w:t xml:space="preserve">, </w:t>
      </w:r>
      <w:r w:rsidRPr="003556B3">
        <w:rPr>
          <w:sz w:val="20"/>
          <w:szCs w:val="20"/>
        </w:rPr>
        <w:t>da psicóloga</w:t>
      </w:r>
      <w:r w:rsidR="00A02482" w:rsidRPr="003556B3">
        <w:rPr>
          <w:sz w:val="20"/>
          <w:szCs w:val="20"/>
        </w:rPr>
        <w:t xml:space="preserve"> </w:t>
      </w:r>
      <w:r w:rsidRPr="003556B3">
        <w:rPr>
          <w:sz w:val="20"/>
          <w:szCs w:val="20"/>
        </w:rPr>
        <w:t xml:space="preserve">e da própria </w:t>
      </w:r>
      <w:r w:rsidR="007A626A" w:rsidRPr="003556B3">
        <w:rPr>
          <w:sz w:val="20"/>
          <w:szCs w:val="20"/>
        </w:rPr>
        <w:t>Psicologia</w:t>
      </w:r>
      <w:r w:rsidRPr="003556B3">
        <w:rPr>
          <w:sz w:val="20"/>
          <w:szCs w:val="20"/>
        </w:rPr>
        <w:t xml:space="preserve"> junto </w:t>
      </w:r>
      <w:r w:rsidR="00794BBF" w:rsidRPr="003556B3">
        <w:rPr>
          <w:sz w:val="20"/>
          <w:szCs w:val="20"/>
        </w:rPr>
        <w:t xml:space="preserve">às </w:t>
      </w:r>
      <w:r w:rsidRPr="003556B3">
        <w:rPr>
          <w:sz w:val="20"/>
          <w:szCs w:val="20"/>
        </w:rPr>
        <w:t xml:space="preserve">maiorias populares e </w:t>
      </w:r>
      <w:r w:rsidR="00DA2AD9" w:rsidRPr="003556B3">
        <w:rPr>
          <w:sz w:val="20"/>
          <w:szCs w:val="20"/>
        </w:rPr>
        <w:t>a</w:t>
      </w:r>
      <w:r w:rsidRPr="003556B3">
        <w:rPr>
          <w:sz w:val="20"/>
          <w:szCs w:val="20"/>
        </w:rPr>
        <w:t xml:space="preserve">os contextos de desigualdades sociais. </w:t>
      </w:r>
      <w:r w:rsidR="00FF746F" w:rsidRPr="003556B3">
        <w:rPr>
          <w:sz w:val="20"/>
          <w:szCs w:val="20"/>
        </w:rPr>
        <w:t>Além disso</w:t>
      </w:r>
      <w:r w:rsidRPr="003556B3">
        <w:rPr>
          <w:sz w:val="20"/>
          <w:szCs w:val="20"/>
        </w:rPr>
        <w:t xml:space="preserve">, </w:t>
      </w:r>
      <w:r w:rsidR="00A153D3" w:rsidRPr="003556B3">
        <w:rPr>
          <w:sz w:val="20"/>
          <w:szCs w:val="20"/>
        </w:rPr>
        <w:t xml:space="preserve">as discussões realizadas por Paulo Freire a partir de leituras de Frantz </w:t>
      </w:r>
      <w:proofErr w:type="spellStart"/>
      <w:r w:rsidR="00A153D3" w:rsidRPr="003556B3">
        <w:rPr>
          <w:sz w:val="20"/>
          <w:szCs w:val="20"/>
        </w:rPr>
        <w:t>Fanon</w:t>
      </w:r>
      <w:proofErr w:type="spellEnd"/>
      <w:r w:rsidR="00A153D3" w:rsidRPr="003556B3">
        <w:rPr>
          <w:sz w:val="20"/>
          <w:szCs w:val="20"/>
        </w:rPr>
        <w:t xml:space="preserve">, sobre os processos de dominação e internalização da dominação </w:t>
      </w:r>
      <w:r w:rsidR="007E164C" w:rsidRPr="003556B3">
        <w:rPr>
          <w:sz w:val="20"/>
          <w:szCs w:val="20"/>
        </w:rPr>
        <w:t xml:space="preserve">fornecem </w:t>
      </w:r>
      <w:r w:rsidR="00A153D3" w:rsidRPr="003556B3">
        <w:rPr>
          <w:sz w:val="20"/>
          <w:szCs w:val="20"/>
        </w:rPr>
        <w:t xml:space="preserve">elementos </w:t>
      </w:r>
      <w:r w:rsidR="00A02482" w:rsidRPr="003556B3">
        <w:rPr>
          <w:sz w:val="20"/>
          <w:szCs w:val="20"/>
        </w:rPr>
        <w:t xml:space="preserve">importantes </w:t>
      </w:r>
      <w:r w:rsidR="00A153D3" w:rsidRPr="003556B3">
        <w:rPr>
          <w:sz w:val="20"/>
          <w:szCs w:val="20"/>
        </w:rPr>
        <w:t>para a definição de fatalismo em Martín-Baró.</w:t>
      </w:r>
    </w:p>
    <w:p w14:paraId="5D5CA140" w14:textId="77777777" w:rsidR="00752602" w:rsidRPr="003556B3" w:rsidRDefault="00752602" w:rsidP="009E37BF">
      <w:pPr>
        <w:jc w:val="both"/>
        <w:rPr>
          <w:b/>
          <w:sz w:val="20"/>
          <w:szCs w:val="20"/>
        </w:rPr>
      </w:pPr>
    </w:p>
    <w:p w14:paraId="7189B82D" w14:textId="3775A384" w:rsidR="00E55124" w:rsidRPr="003556B3" w:rsidRDefault="009E37BF" w:rsidP="009E37BF">
      <w:pPr>
        <w:jc w:val="both"/>
        <w:rPr>
          <w:bCs/>
          <w:sz w:val="20"/>
          <w:szCs w:val="20"/>
        </w:rPr>
      </w:pPr>
      <w:r w:rsidRPr="003556B3">
        <w:rPr>
          <w:b/>
          <w:sz w:val="20"/>
          <w:szCs w:val="20"/>
        </w:rPr>
        <w:t>Palavras-chave</w:t>
      </w:r>
      <w:r w:rsidR="00157BF9" w:rsidRPr="003556B3">
        <w:rPr>
          <w:b/>
          <w:sz w:val="20"/>
          <w:szCs w:val="20"/>
        </w:rPr>
        <w:t>:</w:t>
      </w:r>
      <w:r w:rsidR="00157BF9" w:rsidRPr="003556B3">
        <w:rPr>
          <w:sz w:val="20"/>
          <w:szCs w:val="20"/>
        </w:rPr>
        <w:t xml:space="preserve"> </w:t>
      </w:r>
      <w:r w:rsidR="000A1E1C" w:rsidRPr="003556B3">
        <w:rPr>
          <w:sz w:val="20"/>
          <w:szCs w:val="20"/>
        </w:rPr>
        <w:t>Martín-Baró</w:t>
      </w:r>
      <w:r w:rsidRPr="003556B3">
        <w:rPr>
          <w:sz w:val="20"/>
          <w:szCs w:val="20"/>
        </w:rPr>
        <w:t xml:space="preserve">; </w:t>
      </w:r>
      <w:r w:rsidR="000A1E1C" w:rsidRPr="003556B3">
        <w:rPr>
          <w:sz w:val="20"/>
          <w:szCs w:val="20"/>
        </w:rPr>
        <w:t>Paulo Freire</w:t>
      </w:r>
      <w:r w:rsidRPr="003556B3">
        <w:rPr>
          <w:sz w:val="20"/>
          <w:szCs w:val="20"/>
        </w:rPr>
        <w:t xml:space="preserve">; </w:t>
      </w:r>
      <w:r w:rsidR="000A1E1C" w:rsidRPr="003556B3">
        <w:rPr>
          <w:sz w:val="20"/>
          <w:szCs w:val="20"/>
        </w:rPr>
        <w:t xml:space="preserve">fatalismo; conscientização; </w:t>
      </w:r>
      <w:r w:rsidR="000A1E1C" w:rsidRPr="001B27E9">
        <w:rPr>
          <w:sz w:val="20"/>
          <w:szCs w:val="20"/>
        </w:rPr>
        <w:t>práxis</w:t>
      </w:r>
      <w:r w:rsidR="000A1E1C" w:rsidRPr="003556B3">
        <w:rPr>
          <w:i/>
          <w:iCs/>
          <w:sz w:val="20"/>
          <w:szCs w:val="20"/>
        </w:rPr>
        <w:t xml:space="preserve"> </w:t>
      </w:r>
      <w:r w:rsidR="00E55124" w:rsidRPr="001B27E9">
        <w:rPr>
          <w:bCs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260AE470" wp14:editId="2AF90160">
            <wp:simplePos x="0" y="0"/>
            <wp:positionH relativeFrom="column">
              <wp:posOffset>5400675</wp:posOffset>
            </wp:positionH>
            <wp:positionV relativeFrom="page">
              <wp:posOffset>9181465</wp:posOffset>
            </wp:positionV>
            <wp:extent cx="396000" cy="259200"/>
            <wp:effectExtent l="0" t="0" r="0" b="0"/>
            <wp:wrapNone/>
            <wp:docPr id="3" name="Gráfico 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áfico 3">
                      <a:hlinkClick r:id="rId8"/>
                    </pic:cNvPr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000" cy="25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1E1C" w:rsidRPr="001B27E9">
        <w:rPr>
          <w:bCs/>
          <w:sz w:val="20"/>
          <w:szCs w:val="20"/>
        </w:rPr>
        <w:t>transformadora</w:t>
      </w:r>
      <w:r w:rsidR="00D90D0B" w:rsidRPr="003556B3">
        <w:rPr>
          <w:bCs/>
          <w:sz w:val="20"/>
          <w:szCs w:val="20"/>
        </w:rPr>
        <w:t>.</w:t>
      </w:r>
    </w:p>
    <w:p w14:paraId="3B35E00C" w14:textId="77777777" w:rsidR="00483D6B" w:rsidRPr="003556B3" w:rsidRDefault="00483D6B" w:rsidP="00B6522A">
      <w:pPr>
        <w:rPr>
          <w:b/>
        </w:rPr>
      </w:pPr>
    </w:p>
    <w:p w14:paraId="3F538DA7" w14:textId="5F56D6FB" w:rsidR="00153DC5" w:rsidRPr="003556B3" w:rsidRDefault="0059034C" w:rsidP="007A7CDC">
      <w:pPr>
        <w:pStyle w:val="Ttuloprincipiodeartculo"/>
      </w:pPr>
      <w:r w:rsidRPr="001B27E9">
        <w:br w:type="page"/>
      </w:r>
      <w:r w:rsidR="00B705F1" w:rsidRPr="003556B3">
        <w:lastRenderedPageBreak/>
        <w:t>Martín-Baró e Paulo Freire: um diálogo construtivo e transformador</w:t>
      </w:r>
    </w:p>
    <w:p w14:paraId="4FA726CB" w14:textId="5158F367" w:rsidR="006A1BA2" w:rsidRPr="003556B3" w:rsidRDefault="00B705F1" w:rsidP="00CE7D65">
      <w:pPr>
        <w:pStyle w:val="Ttulosinternos"/>
        <w:rPr>
          <w:bCs/>
          <w:lang w:val="pt-BR"/>
        </w:rPr>
      </w:pPr>
      <w:r w:rsidRPr="003556B3">
        <w:rPr>
          <w:lang w:val="pt-BR"/>
        </w:rPr>
        <w:t>Introdução</w:t>
      </w:r>
    </w:p>
    <w:p w14:paraId="766CD922" w14:textId="0AEF950A" w:rsidR="00B705F1" w:rsidRPr="003556B3" w:rsidRDefault="00FF70B8" w:rsidP="00367A04">
      <w:pPr>
        <w:spacing w:line="360" w:lineRule="auto"/>
        <w:ind w:firstLine="709"/>
        <w:contextualSpacing/>
        <w:jc w:val="both"/>
      </w:pPr>
      <w:r w:rsidRPr="003556B3">
        <w:t>Este</w:t>
      </w:r>
      <w:r w:rsidR="006012DA" w:rsidRPr="003556B3">
        <w:t xml:space="preserve"> artigo</w:t>
      </w:r>
      <w:r w:rsidR="00B705F1" w:rsidRPr="003556B3">
        <w:t xml:space="preserve"> tem como objetivo analisar </w:t>
      </w:r>
      <w:r w:rsidR="000D7501" w:rsidRPr="003556B3">
        <w:t>as contribuições de Paulo Neves Freire para a formulação dos conceitos de fatalismo e conscientização de Ignácio Martín-Baró. Sendo assim, são</w:t>
      </w:r>
      <w:r w:rsidR="00367A04" w:rsidRPr="003556B3">
        <w:t xml:space="preserve"> </w:t>
      </w:r>
      <w:r w:rsidR="002B38BD" w:rsidRPr="003556B3">
        <w:t xml:space="preserve">tomados </w:t>
      </w:r>
      <w:r w:rsidR="00367A04" w:rsidRPr="003556B3">
        <w:t xml:space="preserve">como </w:t>
      </w:r>
      <w:r w:rsidR="00784CEA" w:rsidRPr="003556B3">
        <w:t>fontes de análise</w:t>
      </w:r>
      <w:r w:rsidR="00367A04" w:rsidRPr="003556B3">
        <w:t xml:space="preserve"> dois escritos seminais de Martín-Baró</w:t>
      </w:r>
      <w:r w:rsidR="00784CEA" w:rsidRPr="003556B3">
        <w:t>:</w:t>
      </w:r>
      <w:r w:rsidR="00367A04" w:rsidRPr="003556B3">
        <w:t xml:space="preserve"> </w:t>
      </w:r>
      <w:r w:rsidR="00784CEA" w:rsidRPr="003556B3">
        <w:rPr>
          <w:i/>
          <w:iCs/>
        </w:rPr>
        <w:t xml:space="preserve">O </w:t>
      </w:r>
      <w:r w:rsidR="001432DB" w:rsidRPr="003556B3">
        <w:rPr>
          <w:i/>
          <w:iCs/>
        </w:rPr>
        <w:t>latino indolente</w:t>
      </w:r>
      <w:r w:rsidR="00784CEA" w:rsidRPr="003556B3">
        <w:t xml:space="preserve"> </w:t>
      </w:r>
      <w:r w:rsidR="00367A04" w:rsidRPr="003556B3">
        <w:t xml:space="preserve">e </w:t>
      </w:r>
      <w:r w:rsidR="00367A04" w:rsidRPr="003556B3">
        <w:rPr>
          <w:i/>
          <w:iCs/>
        </w:rPr>
        <w:t>O papel do psicólogo</w:t>
      </w:r>
      <w:r w:rsidR="00367A04" w:rsidRPr="003556B3">
        <w:t xml:space="preserve">. O </w:t>
      </w:r>
      <w:r w:rsidR="00B705F1" w:rsidRPr="003556B3">
        <w:t xml:space="preserve">ponto de partida é a hipótese de que as discussões e reflexões propostas por </w:t>
      </w:r>
      <w:r w:rsidR="002B38BD" w:rsidRPr="003556B3">
        <w:t xml:space="preserve">esses </w:t>
      </w:r>
      <w:r w:rsidR="00B705F1" w:rsidRPr="003556B3">
        <w:t xml:space="preserve">dois grandes personagens da história latino-americana se aproximam e dialogam </w:t>
      </w:r>
      <w:r w:rsidR="000E0323" w:rsidRPr="003556B3">
        <w:t>uns com os outros</w:t>
      </w:r>
      <w:r w:rsidR="00B705F1" w:rsidRPr="003556B3">
        <w:t xml:space="preserve">, sobretudo quando é considerado o contexto latino-americano e de seus povos </w:t>
      </w:r>
      <w:r w:rsidR="009835E3" w:rsidRPr="003556B3">
        <w:t>diante das</w:t>
      </w:r>
      <w:r w:rsidR="00B705F1" w:rsidRPr="003556B3">
        <w:t xml:space="preserve"> estruturas hegemônicas de dominação e opressão e os processos de mobilizações, lutas e resistências populares.</w:t>
      </w:r>
    </w:p>
    <w:p w14:paraId="76551FC7" w14:textId="791CA002" w:rsidR="00835E77" w:rsidRPr="003556B3" w:rsidRDefault="00B705F1" w:rsidP="00B705F1">
      <w:pPr>
        <w:spacing w:line="360" w:lineRule="auto"/>
        <w:ind w:firstLine="709"/>
        <w:contextualSpacing/>
        <w:jc w:val="both"/>
      </w:pPr>
      <w:r w:rsidRPr="003556B3">
        <w:t xml:space="preserve">Essas formulações teóricas mostram-se como importantes recursos para a leitura e </w:t>
      </w:r>
      <w:r w:rsidRPr="003556B3">
        <w:rPr>
          <w:color w:val="000000" w:themeColor="text1"/>
        </w:rPr>
        <w:t xml:space="preserve">compreensão do contexto atual, empobrecido e violento, </w:t>
      </w:r>
      <w:r w:rsidR="00120642" w:rsidRPr="003556B3">
        <w:rPr>
          <w:color w:val="000000" w:themeColor="text1"/>
        </w:rPr>
        <w:t>vivido pela</w:t>
      </w:r>
      <w:r w:rsidRPr="003556B3">
        <w:rPr>
          <w:color w:val="000000" w:themeColor="text1"/>
        </w:rPr>
        <w:t xml:space="preserve"> </w:t>
      </w:r>
      <w:r w:rsidR="00280030" w:rsidRPr="003556B3">
        <w:rPr>
          <w:color w:val="000000" w:themeColor="text1"/>
        </w:rPr>
        <w:t>América Latina</w:t>
      </w:r>
      <w:r w:rsidRPr="003556B3">
        <w:rPr>
          <w:color w:val="000000" w:themeColor="text1"/>
        </w:rPr>
        <w:t xml:space="preserve">, sobretudo o Brasil, </w:t>
      </w:r>
      <w:r w:rsidR="00277131" w:rsidRPr="003556B3">
        <w:rPr>
          <w:color w:val="000000" w:themeColor="text1"/>
        </w:rPr>
        <w:t xml:space="preserve">o qual </w:t>
      </w:r>
      <w:r w:rsidRPr="003556B3">
        <w:rPr>
          <w:color w:val="000000" w:themeColor="text1"/>
        </w:rPr>
        <w:t>não</w:t>
      </w:r>
      <w:r w:rsidR="00277131" w:rsidRPr="003556B3">
        <w:rPr>
          <w:color w:val="000000" w:themeColor="text1"/>
        </w:rPr>
        <w:t xml:space="preserve"> é</w:t>
      </w:r>
      <w:r w:rsidRPr="003556B3">
        <w:rPr>
          <w:color w:val="000000" w:themeColor="text1"/>
        </w:rPr>
        <w:t xml:space="preserve"> muito diferente da conjuntura na qual foram formuladas</w:t>
      </w:r>
      <w:r w:rsidR="00784CEA" w:rsidRPr="003556B3">
        <w:rPr>
          <w:color w:val="000000" w:themeColor="text1"/>
        </w:rPr>
        <w:t xml:space="preserve">, marcadas pelos autoritarismos das ditaduras </w:t>
      </w:r>
      <w:r w:rsidRPr="003556B3">
        <w:rPr>
          <w:color w:val="000000" w:themeColor="text1"/>
        </w:rPr>
        <w:t xml:space="preserve">e </w:t>
      </w:r>
      <w:r w:rsidR="00BA2F08" w:rsidRPr="003556B3">
        <w:rPr>
          <w:color w:val="000000" w:themeColor="text1"/>
        </w:rPr>
        <w:t xml:space="preserve">pela </w:t>
      </w:r>
      <w:r w:rsidRPr="003556B3">
        <w:rPr>
          <w:color w:val="000000" w:themeColor="text1"/>
        </w:rPr>
        <w:t xml:space="preserve">reprodução da dependência econômica que, historicamente, condiciona os países </w:t>
      </w:r>
      <w:r w:rsidRPr="003556B3">
        <w:t xml:space="preserve">da </w:t>
      </w:r>
      <w:r w:rsidR="00280030" w:rsidRPr="003556B3">
        <w:t>América Latina</w:t>
      </w:r>
      <w:r w:rsidRPr="003556B3">
        <w:t xml:space="preserve">. Assim, é possível demarcar que Martín-Baró e Paulo Freire compartilham uma mesma análise conjuntural do capitalismo dependente da </w:t>
      </w:r>
      <w:r w:rsidR="00280030" w:rsidRPr="003556B3">
        <w:t>América Latina</w:t>
      </w:r>
      <w:r w:rsidRPr="003556B3">
        <w:t xml:space="preserve">, </w:t>
      </w:r>
      <w:r w:rsidR="0026317C" w:rsidRPr="003556B3">
        <w:t>focando</w:t>
      </w:r>
      <w:r w:rsidRPr="003556B3">
        <w:t xml:space="preserve"> os elementos relacionados à dominação, </w:t>
      </w:r>
      <w:r w:rsidR="00E045B4" w:rsidRPr="003556B3">
        <w:t xml:space="preserve">à </w:t>
      </w:r>
      <w:r w:rsidRPr="003556B3">
        <w:t xml:space="preserve">submissão e </w:t>
      </w:r>
      <w:r w:rsidR="00E045B4" w:rsidRPr="003556B3">
        <w:t xml:space="preserve">à </w:t>
      </w:r>
      <w:r w:rsidRPr="003556B3">
        <w:t>resistência, e tendo como horizonte ético-político a libertação das maiorias populares.</w:t>
      </w:r>
      <w:r w:rsidR="00A5780B" w:rsidRPr="003556B3">
        <w:t xml:space="preserve"> </w:t>
      </w:r>
    </w:p>
    <w:p w14:paraId="48D2E17D" w14:textId="6D2ECBB6" w:rsidR="00B705F1" w:rsidRPr="003556B3" w:rsidRDefault="00A5780B" w:rsidP="00B705F1">
      <w:pPr>
        <w:spacing w:line="360" w:lineRule="auto"/>
        <w:ind w:firstLine="709"/>
        <w:contextualSpacing/>
        <w:jc w:val="both"/>
      </w:pPr>
      <w:r w:rsidRPr="003556B3">
        <w:t xml:space="preserve">Segundo Castelo, Ribeiro e </w:t>
      </w:r>
      <w:proofErr w:type="spellStart"/>
      <w:r w:rsidRPr="003556B3">
        <w:t>Rocamora</w:t>
      </w:r>
      <w:proofErr w:type="spellEnd"/>
      <w:r w:rsidRPr="003556B3">
        <w:t xml:space="preserve"> (2020), o capitalismo dependente data de meados do século XIX, a partir </w:t>
      </w:r>
      <w:r w:rsidR="007B2778" w:rsidRPr="003556B3">
        <w:t>do decurso de fatores internos e externos</w:t>
      </w:r>
      <w:r w:rsidR="00483C4D" w:rsidRPr="003556B3">
        <w:t xml:space="preserve"> dos países latino-americanos, tais como os processos específicos de exploração do trabalho </w:t>
      </w:r>
      <w:r w:rsidR="00036B51" w:rsidRPr="003556B3">
        <w:t>e</w:t>
      </w:r>
      <w:r w:rsidR="00483C4D" w:rsidRPr="003556B3">
        <w:t xml:space="preserve"> os processos de expropriação dos trabalhadores. Costa e Farias (2022, p. 334), retomando o pensamento de Martín-Baró, sinaliza</w:t>
      </w:r>
      <w:r w:rsidR="003576D0" w:rsidRPr="003556B3">
        <w:t>m</w:t>
      </w:r>
      <w:r w:rsidR="00483C4D" w:rsidRPr="003556B3">
        <w:t xml:space="preserve"> que </w:t>
      </w:r>
      <w:r w:rsidR="004D0B0F" w:rsidRPr="003556B3">
        <w:t xml:space="preserve">esse </w:t>
      </w:r>
      <w:r w:rsidR="00483C4D" w:rsidRPr="003556B3">
        <w:t>autor utiliza em seus escritos o termo “dependência colonial” para se referir a “uma condição dos países latino-americanos que, mesmo após a superação formal dos regimes coloniais, continuavam subordinados aos países e economias centrais do capitalismo, em especial aos Estados Unidos</w:t>
      </w:r>
      <w:r w:rsidR="00126D33">
        <w:t>”</w:t>
      </w:r>
      <w:r w:rsidR="00483C4D" w:rsidRPr="003556B3">
        <w:t>, evidenciando, assim, as características de um capitalismo dependente.</w:t>
      </w:r>
    </w:p>
    <w:p w14:paraId="5D21673A" w14:textId="1EF7ACC6" w:rsidR="00B705F1" w:rsidRPr="003556B3" w:rsidRDefault="007B2F0C" w:rsidP="00B705F1">
      <w:pPr>
        <w:spacing w:line="360" w:lineRule="auto"/>
        <w:ind w:firstLine="709"/>
        <w:contextualSpacing/>
        <w:jc w:val="both"/>
      </w:pPr>
      <w:r w:rsidRPr="003556B3">
        <w:t xml:space="preserve">Desse </w:t>
      </w:r>
      <w:r w:rsidR="00B705F1" w:rsidRPr="003556B3">
        <w:t xml:space="preserve">modo, é possível pensar a atuação e as ideias formuladas por </w:t>
      </w:r>
      <w:r w:rsidR="00B120BC" w:rsidRPr="003556B3">
        <w:t xml:space="preserve">esses </w:t>
      </w:r>
      <w:r w:rsidR="00B705F1" w:rsidRPr="003556B3">
        <w:t xml:space="preserve">importantes autores como indispensáveis para compreender e atuar </w:t>
      </w:r>
      <w:r w:rsidR="00B157EA" w:rsidRPr="003556B3">
        <w:t xml:space="preserve">em uma </w:t>
      </w:r>
      <w:r w:rsidR="00B705F1" w:rsidRPr="003556B3">
        <w:t xml:space="preserve">perspectiva libertária na </w:t>
      </w:r>
      <w:r w:rsidR="00280030" w:rsidRPr="003556B3">
        <w:t>América Latina</w:t>
      </w:r>
      <w:r w:rsidR="00B705F1" w:rsidRPr="003556B3">
        <w:t xml:space="preserve">, com vistas à emancipação humana e </w:t>
      </w:r>
      <w:r w:rsidR="00036B51" w:rsidRPr="003556B3">
        <w:t>à</w:t>
      </w:r>
      <w:r w:rsidR="00B705F1" w:rsidRPr="003556B3">
        <w:t xml:space="preserve"> justiça social com as populações historicamente marginalizadas e oprimidas no processo de sociabilidade capitalista. Concordantes com </w:t>
      </w:r>
      <w:r w:rsidR="00120A4A" w:rsidRPr="003556B3">
        <w:t xml:space="preserve">essa </w:t>
      </w:r>
      <w:r w:rsidR="00B705F1" w:rsidRPr="003556B3">
        <w:t xml:space="preserve">ideia, Costa e Mendes (2020) também apontam a necessidade e urgência de teorias que adotem como </w:t>
      </w:r>
      <w:r w:rsidR="00B705F1" w:rsidRPr="003556B3">
        <w:lastRenderedPageBreak/>
        <w:t>ponto de partida a realidade social na qual se inserem</w:t>
      </w:r>
      <w:r w:rsidR="00120A4A" w:rsidRPr="003556B3">
        <w:t>,</w:t>
      </w:r>
      <w:r w:rsidR="00B705F1" w:rsidRPr="003556B3">
        <w:t xml:space="preserve"> </w:t>
      </w:r>
      <w:r w:rsidR="00120A4A" w:rsidRPr="003556B3">
        <w:t>voltando-se</w:t>
      </w:r>
      <w:r w:rsidR="00B705F1" w:rsidRPr="003556B3">
        <w:t xml:space="preserve"> para ela, tanto para compreendê-la quanto para transformá-la.</w:t>
      </w:r>
    </w:p>
    <w:p w14:paraId="65820EB5" w14:textId="63112439" w:rsidR="00B705F1" w:rsidRPr="003556B3" w:rsidRDefault="00734ACB" w:rsidP="00B705F1">
      <w:pPr>
        <w:spacing w:line="360" w:lineRule="auto"/>
        <w:ind w:firstLine="709"/>
        <w:contextualSpacing/>
        <w:jc w:val="both"/>
        <w:rPr>
          <w:color w:val="000000" w:themeColor="text1"/>
        </w:rPr>
      </w:pPr>
      <w:r w:rsidRPr="003556B3">
        <w:t>Haja vista o exposto, a</w:t>
      </w:r>
      <w:r w:rsidR="00B705F1" w:rsidRPr="003556B3">
        <w:t xml:space="preserve">s obras de Martín-Baró e Paulo Freire </w:t>
      </w:r>
      <w:r w:rsidR="00EB620B" w:rsidRPr="003556B3">
        <w:t xml:space="preserve">têm </w:t>
      </w:r>
      <w:r w:rsidR="00B705F1" w:rsidRPr="003556B3">
        <w:t>pontos de convergência</w:t>
      </w:r>
      <w:r w:rsidR="005267D7" w:rsidRPr="003556B3">
        <w:t>. Todavia</w:t>
      </w:r>
      <w:r w:rsidR="00B705F1" w:rsidRPr="003556B3">
        <w:t xml:space="preserve">, como mencionado anteriormente, neste </w:t>
      </w:r>
      <w:r w:rsidR="00826317" w:rsidRPr="003556B3">
        <w:t>artigo</w:t>
      </w:r>
      <w:r w:rsidR="00B705F1" w:rsidRPr="003556B3">
        <w:t xml:space="preserve"> </w:t>
      </w:r>
      <w:r w:rsidR="000757B6" w:rsidRPr="003556B3">
        <w:t xml:space="preserve">serão </w:t>
      </w:r>
      <w:r w:rsidR="00B705F1" w:rsidRPr="003556B3">
        <w:t>utilizado</w:t>
      </w:r>
      <w:r w:rsidR="000757B6" w:rsidRPr="003556B3">
        <w:t>s,</w:t>
      </w:r>
      <w:r w:rsidR="00B705F1" w:rsidRPr="003556B3">
        <w:t xml:space="preserve"> como recorte</w:t>
      </w:r>
      <w:r w:rsidR="000757B6" w:rsidRPr="003556B3">
        <w:t>,</w:t>
      </w:r>
      <w:r w:rsidR="00B705F1" w:rsidRPr="003556B3">
        <w:t xml:space="preserve"> os conceitos de fatalismo e conscientização. O fatalismo</w:t>
      </w:r>
      <w:r w:rsidR="00367A04" w:rsidRPr="003556B3">
        <w:t xml:space="preserve"> é </w:t>
      </w:r>
      <w:r w:rsidR="00B705F1" w:rsidRPr="003556B3">
        <w:t>compreendido como um conformismo relacionado a uma ideia e/ou</w:t>
      </w:r>
      <w:r w:rsidR="00922189" w:rsidRPr="003556B3">
        <w:t xml:space="preserve"> a um</w:t>
      </w:r>
      <w:r w:rsidR="00B705F1" w:rsidRPr="003556B3">
        <w:t xml:space="preserve"> destino fatal</w:t>
      </w:r>
      <w:r w:rsidR="00D521EF" w:rsidRPr="003556B3">
        <w:t>,</w:t>
      </w:r>
      <w:r w:rsidR="00B705F1" w:rsidRPr="003556B3">
        <w:t xml:space="preserve"> resultante das relações sociais na</w:t>
      </w:r>
      <w:r w:rsidR="00F72CFB" w:rsidRPr="003556B3">
        <w:t>s</w:t>
      </w:r>
      <w:r w:rsidR="00B705F1" w:rsidRPr="003556B3">
        <w:t xml:space="preserve"> qua</w:t>
      </w:r>
      <w:r w:rsidR="00F72CFB" w:rsidRPr="003556B3">
        <w:t>is</w:t>
      </w:r>
      <w:r w:rsidR="00B705F1" w:rsidRPr="003556B3">
        <w:t xml:space="preserve"> os sujeitos se inserem</w:t>
      </w:r>
      <w:r w:rsidR="00367A04" w:rsidRPr="003556B3">
        <w:t xml:space="preserve">. Por sua vez, </w:t>
      </w:r>
      <w:r w:rsidR="00B705F1" w:rsidRPr="003556B3">
        <w:t xml:space="preserve">a conscientização é tida enquanto a tomada de posse da realidade pelo sujeito, isto é, a leitura e o olhar crítico sobre a realidade que o cerca. </w:t>
      </w:r>
    </w:p>
    <w:p w14:paraId="164D8FA1" w14:textId="23A797DE" w:rsidR="00B705F1" w:rsidRPr="003556B3" w:rsidRDefault="00B705F1" w:rsidP="00084220">
      <w:pPr>
        <w:spacing w:line="360" w:lineRule="auto"/>
        <w:ind w:firstLine="709"/>
        <w:contextualSpacing/>
        <w:jc w:val="both"/>
        <w:rPr>
          <w:color w:val="000000" w:themeColor="text1"/>
        </w:rPr>
      </w:pPr>
      <w:r w:rsidRPr="003556B3">
        <w:rPr>
          <w:color w:val="000000" w:themeColor="text1"/>
        </w:rPr>
        <w:t xml:space="preserve">Feitas as considerações iniciais, cumpre apresentar como este </w:t>
      </w:r>
      <w:r w:rsidR="00826317" w:rsidRPr="003556B3">
        <w:rPr>
          <w:color w:val="000000" w:themeColor="text1"/>
        </w:rPr>
        <w:t>artigo</w:t>
      </w:r>
      <w:r w:rsidRPr="003556B3">
        <w:rPr>
          <w:color w:val="000000" w:themeColor="text1"/>
        </w:rPr>
        <w:t xml:space="preserve"> se organiza. </w:t>
      </w:r>
      <w:r w:rsidR="00784CEA" w:rsidRPr="003556B3">
        <w:rPr>
          <w:color w:val="000000" w:themeColor="text1"/>
        </w:rPr>
        <w:t>A estrutura é composta por quatro grandes seções</w:t>
      </w:r>
      <w:r w:rsidR="00084220" w:rsidRPr="003556B3">
        <w:rPr>
          <w:color w:val="000000" w:themeColor="text1"/>
        </w:rPr>
        <w:t>: introdução, método, resultados e discussões e considerações finais</w:t>
      </w:r>
      <w:r w:rsidR="00784CEA" w:rsidRPr="003556B3">
        <w:rPr>
          <w:color w:val="000000" w:themeColor="text1"/>
        </w:rPr>
        <w:t xml:space="preserve">. A primeira, </w:t>
      </w:r>
      <w:r w:rsidR="00084220" w:rsidRPr="003556B3">
        <w:rPr>
          <w:i/>
          <w:iCs/>
          <w:color w:val="000000" w:themeColor="text1"/>
        </w:rPr>
        <w:t>I</w:t>
      </w:r>
      <w:r w:rsidR="00784CEA" w:rsidRPr="003556B3">
        <w:rPr>
          <w:i/>
          <w:iCs/>
          <w:color w:val="000000" w:themeColor="text1"/>
        </w:rPr>
        <w:t>ntrodução</w:t>
      </w:r>
      <w:r w:rsidR="00784CEA" w:rsidRPr="003556B3">
        <w:rPr>
          <w:color w:val="000000" w:themeColor="text1"/>
        </w:rPr>
        <w:t>,</w:t>
      </w:r>
      <w:r w:rsidR="00734ACB" w:rsidRPr="003556B3">
        <w:rPr>
          <w:color w:val="000000" w:themeColor="text1"/>
        </w:rPr>
        <w:t xml:space="preserve"> </w:t>
      </w:r>
      <w:r w:rsidR="00784CEA" w:rsidRPr="003556B3">
        <w:rPr>
          <w:color w:val="000000" w:themeColor="text1"/>
        </w:rPr>
        <w:t>s</w:t>
      </w:r>
      <w:r w:rsidR="00734ACB" w:rsidRPr="003556B3">
        <w:rPr>
          <w:color w:val="000000" w:themeColor="text1"/>
        </w:rPr>
        <w:t>e ocup</w:t>
      </w:r>
      <w:r w:rsidR="00784CEA" w:rsidRPr="003556B3">
        <w:rPr>
          <w:color w:val="000000" w:themeColor="text1"/>
        </w:rPr>
        <w:t>a</w:t>
      </w:r>
      <w:r w:rsidR="00734ACB" w:rsidRPr="003556B3">
        <w:rPr>
          <w:color w:val="000000" w:themeColor="text1"/>
        </w:rPr>
        <w:t xml:space="preserve"> em apresentar e contextualizar a problemática do estudo</w:t>
      </w:r>
      <w:r w:rsidR="00784CEA" w:rsidRPr="003556B3">
        <w:rPr>
          <w:color w:val="000000" w:themeColor="text1"/>
        </w:rPr>
        <w:t>. Ainda na seção introdutória, ela é subdividida no tópico</w:t>
      </w:r>
      <w:r w:rsidRPr="003556B3">
        <w:rPr>
          <w:color w:val="000000" w:themeColor="text1"/>
        </w:rPr>
        <w:t xml:space="preserve"> </w:t>
      </w:r>
      <w:r w:rsidRPr="003556B3">
        <w:rPr>
          <w:i/>
          <w:iCs/>
          <w:color w:val="000000" w:themeColor="text1"/>
        </w:rPr>
        <w:t>Martín-Baró e Paulo Freire: um pouco de história</w:t>
      </w:r>
      <w:r w:rsidRPr="003556B3">
        <w:rPr>
          <w:color w:val="000000" w:themeColor="text1"/>
        </w:rPr>
        <w:t xml:space="preserve">, </w:t>
      </w:r>
      <w:r w:rsidR="00784CEA" w:rsidRPr="003556B3">
        <w:rPr>
          <w:color w:val="000000" w:themeColor="text1"/>
        </w:rPr>
        <w:t xml:space="preserve">que </w:t>
      </w:r>
      <w:r w:rsidRPr="003556B3">
        <w:rPr>
          <w:color w:val="000000" w:themeColor="text1"/>
        </w:rPr>
        <w:t xml:space="preserve">se propõe a apresentar e contextualizar os autores em questão, ainda que brevemente, e </w:t>
      </w:r>
      <w:r w:rsidR="00784CEA" w:rsidRPr="003556B3">
        <w:rPr>
          <w:color w:val="000000" w:themeColor="text1"/>
        </w:rPr>
        <w:t xml:space="preserve">apontar </w:t>
      </w:r>
      <w:r w:rsidRPr="003556B3">
        <w:rPr>
          <w:color w:val="000000" w:themeColor="text1"/>
        </w:rPr>
        <w:t xml:space="preserve">algumas de suas formulações teóricas. </w:t>
      </w:r>
      <w:r w:rsidR="00084220" w:rsidRPr="003556B3">
        <w:rPr>
          <w:color w:val="000000" w:themeColor="text1"/>
        </w:rPr>
        <w:t xml:space="preserve">A segunda, </w:t>
      </w:r>
      <w:r w:rsidR="00084220" w:rsidRPr="003556B3">
        <w:rPr>
          <w:i/>
          <w:iCs/>
          <w:color w:val="000000" w:themeColor="text1"/>
        </w:rPr>
        <w:t>Método</w:t>
      </w:r>
      <w:r w:rsidR="00084220" w:rsidRPr="003556B3">
        <w:rPr>
          <w:color w:val="000000" w:themeColor="text1"/>
        </w:rPr>
        <w:t xml:space="preserve">, apresenta o delineamento da pesquisa e o percurso metodológico adotado. </w:t>
      </w:r>
      <w:r w:rsidR="00E10088" w:rsidRPr="003556B3">
        <w:rPr>
          <w:color w:val="000000" w:themeColor="text1"/>
        </w:rPr>
        <w:t xml:space="preserve">Essa </w:t>
      </w:r>
      <w:r w:rsidR="00084220" w:rsidRPr="003556B3">
        <w:rPr>
          <w:color w:val="000000" w:themeColor="text1"/>
        </w:rPr>
        <w:t xml:space="preserve">seção se subdivide no tópico </w:t>
      </w:r>
      <w:r w:rsidR="00084220" w:rsidRPr="003556B3">
        <w:rPr>
          <w:i/>
          <w:iCs/>
          <w:color w:val="000000" w:themeColor="text1"/>
        </w:rPr>
        <w:t>Apresentação das obras selecionadas</w:t>
      </w:r>
      <w:r w:rsidR="00C96DBA" w:rsidRPr="003556B3">
        <w:rPr>
          <w:color w:val="000000" w:themeColor="text1"/>
        </w:rPr>
        <w:t>,</w:t>
      </w:r>
      <w:r w:rsidR="00084220" w:rsidRPr="003556B3">
        <w:rPr>
          <w:color w:val="000000" w:themeColor="text1"/>
        </w:rPr>
        <w:t xml:space="preserve"> que tem como propósito apresentar brevemente quais obras compõem o </w:t>
      </w:r>
      <w:r w:rsidR="00084220" w:rsidRPr="003556B3">
        <w:rPr>
          <w:i/>
          <w:iCs/>
          <w:color w:val="000000" w:themeColor="text1"/>
        </w:rPr>
        <w:t>corpus</w:t>
      </w:r>
      <w:r w:rsidR="00084220" w:rsidRPr="003556B3">
        <w:rPr>
          <w:color w:val="000000" w:themeColor="text1"/>
        </w:rPr>
        <w:t xml:space="preserve"> de análise deste estudo. </w:t>
      </w:r>
      <w:r w:rsidR="00F57AAE" w:rsidRPr="003556B3">
        <w:rPr>
          <w:color w:val="000000" w:themeColor="text1"/>
        </w:rPr>
        <w:t>Na</w:t>
      </w:r>
      <w:r w:rsidR="00084220" w:rsidRPr="003556B3">
        <w:rPr>
          <w:color w:val="000000" w:themeColor="text1"/>
        </w:rPr>
        <w:t xml:space="preserve"> terceira, </w:t>
      </w:r>
      <w:r w:rsidR="00084220" w:rsidRPr="003556B3">
        <w:rPr>
          <w:i/>
          <w:iCs/>
          <w:color w:val="000000" w:themeColor="text1"/>
        </w:rPr>
        <w:t>Resultados e Discussões</w:t>
      </w:r>
      <w:r w:rsidR="00084220" w:rsidRPr="003556B3">
        <w:rPr>
          <w:color w:val="000000" w:themeColor="text1"/>
        </w:rPr>
        <w:t xml:space="preserve">, são apresentados e discutidos os resultados obtidos a partir da análise das obras selecionadas, demonstrando como Martín-Baró se apoiou nas ideias de Paulo Freire para escrever os conceitos de conscientização e fatalismo. Por último, a quarta seção se ocupa das </w:t>
      </w:r>
      <w:r w:rsidR="00084220" w:rsidRPr="003556B3">
        <w:rPr>
          <w:i/>
          <w:iCs/>
          <w:color w:val="000000" w:themeColor="text1"/>
        </w:rPr>
        <w:t>Considerações Finais</w:t>
      </w:r>
      <w:r w:rsidR="00084220" w:rsidRPr="003556B3">
        <w:rPr>
          <w:color w:val="000000" w:themeColor="text1"/>
        </w:rPr>
        <w:t xml:space="preserve"> deste artigo.</w:t>
      </w:r>
    </w:p>
    <w:p w14:paraId="388BC444" w14:textId="77777777" w:rsidR="00B705F1" w:rsidRPr="003556B3" w:rsidRDefault="00B705F1" w:rsidP="00B705F1">
      <w:pPr>
        <w:pStyle w:val="SubtituloInterno"/>
        <w:rPr>
          <w:lang w:val="pt-BR"/>
        </w:rPr>
      </w:pPr>
      <w:r w:rsidRPr="003556B3">
        <w:rPr>
          <w:lang w:val="pt-BR"/>
        </w:rPr>
        <w:t>Martín-Baró e Paulo Freire: um pouco de história</w:t>
      </w:r>
    </w:p>
    <w:p w14:paraId="64F5480E" w14:textId="67C7A1BF" w:rsidR="00B705F1" w:rsidRPr="003556B3" w:rsidRDefault="00B705F1" w:rsidP="00B705F1">
      <w:pPr>
        <w:spacing w:line="360" w:lineRule="auto"/>
        <w:ind w:firstLine="709"/>
        <w:contextualSpacing/>
        <w:jc w:val="both"/>
      </w:pPr>
      <w:r w:rsidRPr="003556B3">
        <w:t>Inicialmente</w:t>
      </w:r>
      <w:r w:rsidR="001E3717" w:rsidRPr="003556B3">
        <w:t>,</w:t>
      </w:r>
      <w:r w:rsidRPr="003556B3">
        <w:t xml:space="preserve"> faz</w:t>
      </w:r>
      <w:r w:rsidR="001E3717" w:rsidRPr="003556B3">
        <w:t>-se</w:t>
      </w:r>
      <w:r w:rsidRPr="003556B3">
        <w:t xml:space="preserve"> necessári</w:t>
      </w:r>
      <w:r w:rsidR="001E3717" w:rsidRPr="003556B3">
        <w:t>a</w:t>
      </w:r>
      <w:r w:rsidRPr="003556B3">
        <w:t xml:space="preserve"> uma breve contextualização a respeito dos autores</w:t>
      </w:r>
      <w:r w:rsidR="00D45628" w:rsidRPr="003556B3">
        <w:t>,</w:t>
      </w:r>
      <w:r w:rsidR="00826317" w:rsidRPr="003556B3">
        <w:t xml:space="preserve"> </w:t>
      </w:r>
      <w:r w:rsidRPr="003556B3">
        <w:t>para que possa auxiliar os leitores menos familiarizados com suas obras e cosmovisões a se localizarem nas discussões que seguem no</w:t>
      </w:r>
      <w:r w:rsidR="003576D0" w:rsidRPr="003556B3">
        <w:t>s</w:t>
      </w:r>
      <w:r w:rsidRPr="003556B3">
        <w:t xml:space="preserve"> próximo</w:t>
      </w:r>
      <w:r w:rsidR="003576D0" w:rsidRPr="003556B3">
        <w:t>s</w:t>
      </w:r>
      <w:r w:rsidRPr="003556B3">
        <w:t xml:space="preserve"> ite</w:t>
      </w:r>
      <w:r w:rsidR="003576D0" w:rsidRPr="003556B3">
        <w:t>ns</w:t>
      </w:r>
      <w:r w:rsidRPr="003556B3">
        <w:t xml:space="preserve">. </w:t>
      </w:r>
      <w:r w:rsidR="00835E77" w:rsidRPr="003556B3">
        <w:t xml:space="preserve">Sabe-se que a história </w:t>
      </w:r>
      <w:r w:rsidR="001D3A8D" w:rsidRPr="003556B3">
        <w:t xml:space="preserve">desses </w:t>
      </w:r>
      <w:r w:rsidR="00835E77" w:rsidRPr="003556B3">
        <w:t>autores é muito vasta</w:t>
      </w:r>
      <w:r w:rsidR="001D3A8D" w:rsidRPr="003556B3">
        <w:t>. Contudo</w:t>
      </w:r>
      <w:r w:rsidR="00835E77" w:rsidRPr="003556B3">
        <w:t>, dado</w:t>
      </w:r>
      <w:r w:rsidR="00524446" w:rsidRPr="003556B3">
        <w:t>s</w:t>
      </w:r>
      <w:r w:rsidR="00835E77" w:rsidRPr="003556B3">
        <w:t xml:space="preserve"> o objetivo desta produção e os limites próprios das linhas de um artigo, este tópico não se </w:t>
      </w:r>
      <w:r w:rsidRPr="003556B3">
        <w:t>debru</w:t>
      </w:r>
      <w:r w:rsidR="00835E77" w:rsidRPr="003556B3">
        <w:t>çará</w:t>
      </w:r>
      <w:r w:rsidRPr="003556B3">
        <w:t xml:space="preserve"> ostensivamente </w:t>
      </w:r>
      <w:r w:rsidR="00524446" w:rsidRPr="003556B3">
        <w:t>nas</w:t>
      </w:r>
      <w:r w:rsidRPr="003556B3">
        <w:t xml:space="preserve"> biografias</w:t>
      </w:r>
      <w:r w:rsidR="00524446" w:rsidRPr="003556B3">
        <w:t xml:space="preserve"> desses dois autores</w:t>
      </w:r>
      <w:r w:rsidR="00835E77" w:rsidRPr="003556B3">
        <w:t xml:space="preserve">. Mesmo assim, </w:t>
      </w:r>
      <w:r w:rsidRPr="003556B3">
        <w:t xml:space="preserve">tal contextualização torna-se relevante na medida em que apresenta o pensamento </w:t>
      </w:r>
      <w:r w:rsidR="0054100C" w:rsidRPr="003556B3">
        <w:t xml:space="preserve">desses </w:t>
      </w:r>
      <w:r w:rsidRPr="003556B3">
        <w:t>autores e os contextos nos quais se formaram.</w:t>
      </w:r>
    </w:p>
    <w:p w14:paraId="30DA3BBF" w14:textId="7007FD37" w:rsidR="00B705F1" w:rsidRPr="003556B3" w:rsidRDefault="00B705F1" w:rsidP="00B705F1">
      <w:pPr>
        <w:spacing w:line="360" w:lineRule="auto"/>
        <w:ind w:firstLine="709"/>
        <w:contextualSpacing/>
        <w:jc w:val="both"/>
      </w:pPr>
      <w:r w:rsidRPr="003556B3">
        <w:t xml:space="preserve">Dito isso, Martín-Baró foi um psicólogo, teólogo e padre jesuíta que nasceu em 7 de novembro de 1942, na cidade de Valladolid, Espanha, e veio para a </w:t>
      </w:r>
      <w:r w:rsidR="00280030" w:rsidRPr="003556B3">
        <w:t>América Latina</w:t>
      </w:r>
      <w:r w:rsidRPr="003556B3">
        <w:t xml:space="preserve"> (inicialmente</w:t>
      </w:r>
      <w:r w:rsidR="00FD25C7" w:rsidRPr="003556B3">
        <w:t>,</w:t>
      </w:r>
      <w:r w:rsidRPr="003556B3">
        <w:t xml:space="preserve"> </w:t>
      </w:r>
      <w:r w:rsidRPr="003556B3">
        <w:lastRenderedPageBreak/>
        <w:t xml:space="preserve">para a Colômbia) como padre jesuíta </w:t>
      </w:r>
      <w:r w:rsidR="00993F60" w:rsidRPr="003556B3">
        <w:t>para se juntar à</w:t>
      </w:r>
      <w:r w:rsidRPr="003556B3">
        <w:t xml:space="preserve"> Companhia de Jesus</w:t>
      </w:r>
      <w:r w:rsidR="0095024B" w:rsidRPr="003556B3">
        <w:t xml:space="preserve">. Contudo, </w:t>
      </w:r>
      <w:r w:rsidRPr="003556B3">
        <w:t>foi em El Salvador que se estabeleceu até o ano de 1989, quando foi brutalmente assassinado por forças paramilitares (</w:t>
      </w:r>
      <w:r w:rsidR="004E6414" w:rsidRPr="003556B3">
        <w:t>Lacerda Júnior</w:t>
      </w:r>
      <w:r w:rsidR="004E6414">
        <w:t xml:space="preserve"> &amp;</w:t>
      </w:r>
      <w:r w:rsidR="004E6414" w:rsidRPr="003556B3">
        <w:t xml:space="preserve"> Guzzo</w:t>
      </w:r>
      <w:r w:rsidRPr="003556B3">
        <w:t xml:space="preserve">, 2011). Como apontado por Lacerda Júnior (2017), antes mesmo de se formar como psicólogo, Martín-Baró já se preocupava com os processos de transformação social, isto é, a destruição e superação das estruturas sociais vigentes na </w:t>
      </w:r>
      <w:r w:rsidR="00280030" w:rsidRPr="003556B3">
        <w:t>América Latina</w:t>
      </w:r>
      <w:r w:rsidRPr="003556B3">
        <w:t>, marcadas pelas desigualdades e injustiças sociais e as ditaduras militares.</w:t>
      </w:r>
    </w:p>
    <w:p w14:paraId="3F32CF20" w14:textId="7F5D7E7F" w:rsidR="00B705F1" w:rsidRPr="003556B3" w:rsidRDefault="001E1C8D" w:rsidP="00B705F1">
      <w:pPr>
        <w:spacing w:line="360" w:lineRule="auto"/>
        <w:ind w:firstLine="709"/>
        <w:contextualSpacing/>
        <w:jc w:val="both"/>
      </w:pPr>
      <w:r w:rsidRPr="003556B3">
        <w:t>A</w:t>
      </w:r>
      <w:r w:rsidR="00B705F1" w:rsidRPr="003556B3">
        <w:t xml:space="preserve"> produção de Martín-Baró pode</w:t>
      </w:r>
      <w:r w:rsidR="002A7740" w:rsidRPr="003556B3">
        <w:t xml:space="preserve"> ser</w:t>
      </w:r>
      <w:r w:rsidR="00B705F1" w:rsidRPr="003556B3">
        <w:t xml:space="preserve"> dividida em dois grandes eixos temáticos. O primeiro refere-se aos estudos sobre a pobreza que surgiram durante os anos 1970 e</w:t>
      </w:r>
      <w:r w:rsidR="00370283" w:rsidRPr="003556B3">
        <w:t xml:space="preserve"> que</w:t>
      </w:r>
      <w:r w:rsidR="00B705F1" w:rsidRPr="003556B3">
        <w:t xml:space="preserve"> podem ser subdivididos em: “1. O estudo de problemas habitacionais, especialmente a aglomeração; 2. O machismo, a mulher e a família em El Salvador; 3. O fatalismo.” (</w:t>
      </w:r>
      <w:r w:rsidR="004E6414" w:rsidRPr="003556B3">
        <w:t>Lacerda Júnior</w:t>
      </w:r>
      <w:r w:rsidR="004E6414">
        <w:t xml:space="preserve"> &amp;</w:t>
      </w:r>
      <w:r w:rsidR="004E6414" w:rsidRPr="003556B3">
        <w:t xml:space="preserve"> Guzzo</w:t>
      </w:r>
      <w:r w:rsidRPr="003556B3">
        <w:t xml:space="preserve">, 2011, </w:t>
      </w:r>
      <w:r w:rsidR="00B705F1" w:rsidRPr="003556B3">
        <w:t>p. 22). O segundo, surgido durante os anos de 1980, refere-se aos estudos sobre a guerra, e podem ser subdivididos em: “1. Violência e guerra; 2. Religião e comportamento político; 3. Opinião pública” (</w:t>
      </w:r>
      <w:r w:rsidR="004E6414" w:rsidRPr="003556B3">
        <w:t>Lacerda Júnior</w:t>
      </w:r>
      <w:r w:rsidR="004E6414">
        <w:t xml:space="preserve"> &amp;</w:t>
      </w:r>
      <w:r w:rsidR="004E6414" w:rsidRPr="003556B3">
        <w:t xml:space="preserve"> Guzzo</w:t>
      </w:r>
      <w:r w:rsidRPr="003556B3">
        <w:t>, 2011, p</w:t>
      </w:r>
      <w:r w:rsidR="00B705F1" w:rsidRPr="003556B3">
        <w:t>. 23). Convém destacar que, conforme salientado pelos autores supracitados, Martín-Baró também se ocupou de várias outras problemáticas, como drogadição, processos grupais e racismo, e que podem não ser abarcadas explicitamente no recorte feito a partir dos dois eixos temáticos.</w:t>
      </w:r>
    </w:p>
    <w:p w14:paraId="2161230B" w14:textId="46E20133" w:rsidR="00B705F1" w:rsidRPr="003556B3" w:rsidRDefault="00B705F1" w:rsidP="00B705F1">
      <w:pPr>
        <w:spacing w:line="360" w:lineRule="auto"/>
        <w:ind w:firstLine="709"/>
        <w:contextualSpacing/>
        <w:jc w:val="both"/>
      </w:pPr>
      <w:r w:rsidRPr="003556B3">
        <w:t>Fundador da Psicologia da Libertação, uma psicologia crítica que tem como finalidade a promoção da libertação dos povos oprimidos</w:t>
      </w:r>
      <w:r w:rsidR="00D521EF" w:rsidRPr="003556B3">
        <w:t xml:space="preserve">, </w:t>
      </w:r>
      <w:r w:rsidRPr="003556B3">
        <w:t xml:space="preserve">por meio </w:t>
      </w:r>
      <w:r w:rsidR="001A2CFB" w:rsidRPr="003556B3">
        <w:t xml:space="preserve">de sua </w:t>
      </w:r>
      <w:r w:rsidRPr="003556B3">
        <w:t>conscientização e participação ativa (</w:t>
      </w:r>
      <w:r w:rsidR="004E6414" w:rsidRPr="003556B3">
        <w:t>Gonçalves &amp; Castro</w:t>
      </w:r>
      <w:r w:rsidRPr="003556B3">
        <w:t xml:space="preserve">, 2021), Martín-Baró questionava os esquemas teóricos e mitológicos da psicologia hegemônica, positivista, individualizante </w:t>
      </w:r>
      <w:r w:rsidR="003C1580" w:rsidRPr="003556B3">
        <w:t>e</w:t>
      </w:r>
      <w:r w:rsidRPr="003556B3">
        <w:t xml:space="preserve"> adaptadora dos sujeitos à realidade social.</w:t>
      </w:r>
      <w:r w:rsidR="00D521EF" w:rsidRPr="003556B3">
        <w:t xml:space="preserve"> </w:t>
      </w:r>
      <w:r w:rsidR="00C07862" w:rsidRPr="003556B3">
        <w:t>Sua</w:t>
      </w:r>
      <w:r w:rsidRPr="003556B3">
        <w:t xml:space="preserve"> teoria e reflexões partem não só da realidade salvadorenha, mas de toda a </w:t>
      </w:r>
      <w:r w:rsidR="00280030" w:rsidRPr="003556B3">
        <w:t>América Latina</w:t>
      </w:r>
      <w:r w:rsidRPr="003556B3">
        <w:t xml:space="preserve"> e </w:t>
      </w:r>
      <w:r w:rsidR="0072746C" w:rsidRPr="003556B3">
        <w:t>d</w:t>
      </w:r>
      <w:r w:rsidRPr="003556B3">
        <w:t xml:space="preserve">o modo de vida dos povos latino-americanos, </w:t>
      </w:r>
      <w:r w:rsidR="0072746C" w:rsidRPr="003556B3">
        <w:t xml:space="preserve">caracterizados </w:t>
      </w:r>
      <w:r w:rsidRPr="003556B3">
        <w:t xml:space="preserve">pela exclusão social, perda de direitos, empobrecimento, controle e poder, violência na construção da história da </w:t>
      </w:r>
      <w:r w:rsidR="00280030" w:rsidRPr="003556B3">
        <w:t>América Latina</w:t>
      </w:r>
      <w:r w:rsidRPr="003556B3">
        <w:t xml:space="preserve"> e sua dependência colonial (</w:t>
      </w:r>
      <w:r w:rsidR="004E6414" w:rsidRPr="003556B3">
        <w:t>Dias</w:t>
      </w:r>
      <w:r w:rsidRPr="003556B3">
        <w:t xml:space="preserve">, 2020). Em seu célebre texto </w:t>
      </w:r>
      <w:r w:rsidRPr="003556B3">
        <w:rPr>
          <w:i/>
          <w:iCs/>
        </w:rPr>
        <w:t>O papel do psicólogo</w:t>
      </w:r>
      <w:r w:rsidRPr="003556B3">
        <w:t>, Martín-Baró (1996) apresenta que a conjuntura centro-americana é caracterizada pela injustiça estrutural, pelas guerras (ou quase guerras) revolucionárias e pela perda da soberania nacional em função das investidas estadunidenses, que resulta</w:t>
      </w:r>
      <w:r w:rsidR="002860AC" w:rsidRPr="003556B3">
        <w:t>ra</w:t>
      </w:r>
      <w:r w:rsidRPr="003556B3">
        <w:t>m em problemas que</w:t>
      </w:r>
      <w:r w:rsidR="00572662" w:rsidRPr="003556B3">
        <w:t xml:space="preserve"> ainda</w:t>
      </w:r>
      <w:r w:rsidRPr="003556B3">
        <w:t xml:space="preserve"> afligem as maiorias populares.</w:t>
      </w:r>
    </w:p>
    <w:p w14:paraId="268A20CF" w14:textId="512FC75F" w:rsidR="00B705F1" w:rsidRPr="003556B3" w:rsidRDefault="00B705F1" w:rsidP="00B705F1">
      <w:pPr>
        <w:spacing w:line="360" w:lineRule="auto"/>
        <w:ind w:firstLine="709"/>
        <w:contextualSpacing/>
        <w:jc w:val="both"/>
      </w:pPr>
      <w:r w:rsidRPr="003556B3">
        <w:t>O pernambucano Paulo Freire, por sua vez, nasceu na cidade de Recife, em 19 de setembro de 1921</w:t>
      </w:r>
      <w:r w:rsidR="007B4EFA" w:rsidRPr="003556B3">
        <w:t>,</w:t>
      </w:r>
      <w:r w:rsidRPr="003556B3">
        <w:t xml:space="preserve"> e viveu até o ano de 1997. Suas ideias e pensamentos caracterizaram-no como um pensador e educador da libertação. </w:t>
      </w:r>
      <w:r w:rsidR="007B4EFA" w:rsidRPr="003556B3">
        <w:t>Seus</w:t>
      </w:r>
      <w:r w:rsidRPr="003556B3">
        <w:t xml:space="preserve"> trabalhos iniciaram-se entre os anos 1950 e 1960, </w:t>
      </w:r>
      <w:r w:rsidRPr="003556B3">
        <w:lastRenderedPageBreak/>
        <w:t>destacando-se, entre eles, a experiência de alfabetização de jovens e adultos na cidade de Angicos, Rio Grande do Norte, que ficou conhecida como “40 horas de Angicos” (</w:t>
      </w:r>
      <w:r w:rsidR="004E6414" w:rsidRPr="003556B3">
        <w:t>Silva</w:t>
      </w:r>
      <w:r w:rsidR="004E6414">
        <w:t xml:space="preserve"> &amp;</w:t>
      </w:r>
      <w:r w:rsidR="004E6414" w:rsidRPr="003556B3">
        <w:t xml:space="preserve"> Sampaio</w:t>
      </w:r>
      <w:r w:rsidRPr="003556B3">
        <w:t>, 2015).</w:t>
      </w:r>
    </w:p>
    <w:p w14:paraId="1C196770" w14:textId="10F83261" w:rsidR="00B705F1" w:rsidRPr="003556B3" w:rsidRDefault="00B705F1" w:rsidP="00B705F1">
      <w:pPr>
        <w:spacing w:line="360" w:lineRule="auto"/>
        <w:ind w:firstLine="709"/>
        <w:contextualSpacing/>
        <w:jc w:val="both"/>
      </w:pPr>
      <w:r w:rsidRPr="003556B3">
        <w:t>A educação popular de Paulo Freire, diferentemente de outros modelos existentes, era centrada na relação existente entre a conscientização e a libertação dos oprimidos, isto é, a “[</w:t>
      </w:r>
      <w:r w:rsidR="004C36A2" w:rsidRPr="003556B3">
        <w:t>…</w:t>
      </w:r>
      <w:r w:rsidRPr="003556B3">
        <w:t>] opressão das classes muito ricas sobre as muito pobres.” (</w:t>
      </w:r>
      <w:r w:rsidR="004E6414" w:rsidRPr="003556B3">
        <w:t>Freire</w:t>
      </w:r>
      <w:r w:rsidRPr="003556B3">
        <w:t>, 1975, p. 88). Dessa forma, a educação seria tanto um direito quanto um processo político e pedagógico de formação da consciência dos oprimidos sobre sua própria realidade (</w:t>
      </w:r>
      <w:r w:rsidR="004E6414" w:rsidRPr="003556B3">
        <w:t>Costa</w:t>
      </w:r>
      <w:r w:rsidRPr="003556B3">
        <w:t xml:space="preserve">, 2016). Segundo essa perspectiva </w:t>
      </w:r>
      <w:r w:rsidR="000702BC" w:rsidRPr="003556B3">
        <w:t>freiriana</w:t>
      </w:r>
      <w:r w:rsidRPr="003556B3">
        <w:t>, por meio da educação e a consequente politização as pessoas conheceriam o contexto histórico das questões que as afetam diretamente, ao mesmo tempo que formulariam respostas políticas para suas próprias indagações.</w:t>
      </w:r>
    </w:p>
    <w:p w14:paraId="15A1FD0C" w14:textId="1C7E8391" w:rsidR="00B705F1" w:rsidRPr="003556B3" w:rsidRDefault="00B705F1" w:rsidP="00B705F1">
      <w:pPr>
        <w:spacing w:line="360" w:lineRule="auto"/>
        <w:ind w:firstLine="709"/>
        <w:contextualSpacing/>
        <w:jc w:val="both"/>
      </w:pPr>
      <w:r w:rsidRPr="003556B3">
        <w:t>Nesse sentido, suas análises acerca da realidade brasileira,</w:t>
      </w:r>
      <w:r w:rsidR="00313EFA">
        <w:t xml:space="preserve"> com</w:t>
      </w:r>
      <w:r w:rsidR="009F5BDD" w:rsidRPr="003556B3">
        <w:t xml:space="preserve"> esta</w:t>
      </w:r>
      <w:r w:rsidRPr="003556B3">
        <w:t xml:space="preserve"> perpassada pelas graves desigualdades sociais, apresentam o analfabetismo como resultante da privação do direito à educação e da distância, socialmente construída, entre a escola e as classes populares. Como observado por Costa (2016), a perspectiva libertadora de Paulo Freire levaria essas classes populares a “[</w:t>
      </w:r>
      <w:r w:rsidR="004C36A2" w:rsidRPr="003556B3">
        <w:t>…</w:t>
      </w:r>
      <w:r w:rsidRPr="003556B3">
        <w:t>] procurar compreender criticamente as razões desse problema e assumir-se sujeito de sua transformação, ao invés de esperar que de fora venha a mudança.” (p. 99).</w:t>
      </w:r>
    </w:p>
    <w:p w14:paraId="48B96131" w14:textId="608EFB9C" w:rsidR="00575541" w:rsidRPr="003556B3" w:rsidRDefault="00B705F1" w:rsidP="00B705F1">
      <w:pPr>
        <w:spacing w:line="360" w:lineRule="auto"/>
        <w:ind w:firstLine="709"/>
        <w:contextualSpacing/>
        <w:jc w:val="both"/>
      </w:pPr>
      <w:r w:rsidRPr="003556B3">
        <w:t xml:space="preserve">Em linhas gerais, ambos os autores propõem uma </w:t>
      </w:r>
      <w:r w:rsidRPr="001B27E9">
        <w:t>práxis</w:t>
      </w:r>
      <w:r w:rsidRPr="003556B3">
        <w:t xml:space="preserve"> transformadora e análises críticas a partir de uma leitura teórica</w:t>
      </w:r>
      <w:r w:rsidR="00F13DF0" w:rsidRPr="003556B3">
        <w:t>,</w:t>
      </w:r>
      <w:r w:rsidRPr="003556B3">
        <w:t xml:space="preserve"> não academicista, do capitalismo dependente e dos processos ditatoriais e autoritários que se estabeleceram na </w:t>
      </w:r>
      <w:r w:rsidR="00280030" w:rsidRPr="003556B3">
        <w:t>América Latina</w:t>
      </w:r>
      <w:r w:rsidRPr="003556B3">
        <w:t xml:space="preserve">. Fonte de reflexão de Martín-Baró, o diálogo com Paulo Freire </w:t>
      </w:r>
      <w:r w:rsidR="00E455FC" w:rsidRPr="003556B3">
        <w:t xml:space="preserve">está </w:t>
      </w:r>
      <w:r w:rsidRPr="003556B3">
        <w:t>presente nas obras de Martín-Baró, o que sinaliza o caráter próximo entre suas formulações.</w:t>
      </w:r>
    </w:p>
    <w:p w14:paraId="2254AC27" w14:textId="0F5B2C65" w:rsidR="006F7E7E" w:rsidRPr="003556B3" w:rsidRDefault="001516ED" w:rsidP="001516ED">
      <w:pPr>
        <w:pStyle w:val="Ttulosinternos"/>
        <w:rPr>
          <w:lang w:val="pt-BR"/>
        </w:rPr>
      </w:pPr>
      <w:r w:rsidRPr="003556B3">
        <w:rPr>
          <w:lang w:val="pt-BR"/>
        </w:rPr>
        <w:t>M</w:t>
      </w:r>
      <w:r w:rsidR="0098693C" w:rsidRPr="003556B3">
        <w:rPr>
          <w:lang w:val="pt-BR"/>
        </w:rPr>
        <w:t>étodo</w:t>
      </w:r>
    </w:p>
    <w:p w14:paraId="19F0F2A7" w14:textId="5EEEE9EF" w:rsidR="009C1DDB" w:rsidRPr="003556B3" w:rsidRDefault="00B705F1" w:rsidP="004C1FD8">
      <w:pPr>
        <w:pStyle w:val="Prrafocomn"/>
        <w:rPr>
          <w:lang w:val="pt-BR"/>
        </w:rPr>
      </w:pPr>
      <w:r w:rsidRPr="003556B3">
        <w:rPr>
          <w:color w:val="000000" w:themeColor="text1"/>
          <w:lang w:val="pt-BR"/>
        </w:rPr>
        <w:t>Trata-se de um estudo teóric</w:t>
      </w:r>
      <w:r w:rsidR="00710498" w:rsidRPr="003556B3">
        <w:rPr>
          <w:color w:val="000000" w:themeColor="text1"/>
          <w:lang w:val="pt-BR"/>
        </w:rPr>
        <w:t xml:space="preserve">o, </w:t>
      </w:r>
      <w:r w:rsidRPr="003556B3">
        <w:rPr>
          <w:color w:val="000000" w:themeColor="text1"/>
          <w:lang w:val="pt-BR"/>
        </w:rPr>
        <w:t>delineado a partir de uma revisão</w:t>
      </w:r>
      <w:r w:rsidR="009C1DDB" w:rsidRPr="003556B3">
        <w:rPr>
          <w:color w:val="000000" w:themeColor="text1"/>
          <w:lang w:val="pt-BR"/>
        </w:rPr>
        <w:t xml:space="preserve"> narrativa</w:t>
      </w:r>
      <w:r w:rsidRPr="003556B3">
        <w:rPr>
          <w:color w:val="000000" w:themeColor="text1"/>
          <w:lang w:val="pt-BR"/>
        </w:rPr>
        <w:t xml:space="preserve"> de literatura em que </w:t>
      </w:r>
      <w:r w:rsidR="007A4F9B" w:rsidRPr="003556B3">
        <w:rPr>
          <w:color w:val="000000" w:themeColor="text1"/>
          <w:lang w:val="pt-BR"/>
        </w:rPr>
        <w:t>são analisados</w:t>
      </w:r>
      <w:r w:rsidR="00DE5FFA" w:rsidRPr="003556B3">
        <w:rPr>
          <w:color w:val="000000" w:themeColor="text1"/>
          <w:lang w:val="pt-BR"/>
        </w:rPr>
        <w:t xml:space="preserve">, especificamente, os </w:t>
      </w:r>
      <w:r w:rsidR="00710498" w:rsidRPr="003556B3">
        <w:rPr>
          <w:color w:val="000000" w:themeColor="text1"/>
          <w:lang w:val="pt-BR"/>
        </w:rPr>
        <w:t xml:space="preserve">textos </w:t>
      </w:r>
      <w:r w:rsidR="00155C5D" w:rsidRPr="003556B3">
        <w:rPr>
          <w:i/>
          <w:iCs/>
          <w:lang w:val="pt-BR"/>
        </w:rPr>
        <w:t>O latino indolente</w:t>
      </w:r>
      <w:r w:rsidR="00084220" w:rsidRPr="003556B3">
        <w:rPr>
          <w:i/>
          <w:iCs/>
          <w:lang w:val="pt-BR"/>
        </w:rPr>
        <w:t xml:space="preserve"> </w:t>
      </w:r>
      <w:r w:rsidR="000B27EE" w:rsidRPr="003556B3">
        <w:rPr>
          <w:color w:val="000000" w:themeColor="text1"/>
          <w:lang w:val="pt-BR"/>
        </w:rPr>
        <w:t>e</w:t>
      </w:r>
      <w:r w:rsidR="00710498" w:rsidRPr="003556B3">
        <w:rPr>
          <w:color w:val="000000" w:themeColor="text1"/>
          <w:lang w:val="pt-BR"/>
        </w:rPr>
        <w:t xml:space="preserve"> </w:t>
      </w:r>
      <w:r w:rsidR="00710498" w:rsidRPr="003556B3">
        <w:rPr>
          <w:i/>
          <w:iCs/>
          <w:color w:val="000000" w:themeColor="text1"/>
          <w:lang w:val="pt-BR"/>
        </w:rPr>
        <w:t>O papel do Psicólogo</w:t>
      </w:r>
      <w:r w:rsidR="00DE5FFA" w:rsidRPr="003556B3">
        <w:rPr>
          <w:i/>
          <w:iCs/>
          <w:color w:val="000000" w:themeColor="text1"/>
          <w:lang w:val="pt-BR"/>
        </w:rPr>
        <w:t xml:space="preserve">, </w:t>
      </w:r>
      <w:r w:rsidR="00DE5FFA" w:rsidRPr="003556B3">
        <w:rPr>
          <w:color w:val="000000" w:themeColor="text1"/>
          <w:lang w:val="pt-BR"/>
        </w:rPr>
        <w:t>escritos por Martín-Baró</w:t>
      </w:r>
      <w:r w:rsidRPr="003556B3">
        <w:rPr>
          <w:color w:val="000000" w:themeColor="text1"/>
          <w:lang w:val="pt-BR"/>
        </w:rPr>
        <w:t xml:space="preserve">. </w:t>
      </w:r>
      <w:r w:rsidR="009C1DDB" w:rsidRPr="003556B3">
        <w:rPr>
          <w:lang w:val="pt-BR"/>
        </w:rPr>
        <w:t>Destaca-se que essa modalidade de pesquisa possibilita um panorama geral sobre</w:t>
      </w:r>
      <w:r w:rsidR="003F4E01" w:rsidRPr="003556B3">
        <w:rPr>
          <w:lang w:val="pt-BR"/>
        </w:rPr>
        <w:t xml:space="preserve"> um assunto definido tanto sob o enfoque conceitual quanto teórico. Dessa forma, a revisão narrativa de literatura permite que uma temática ampla seja trabalhada, a qual pode conter fontes de pesquisa mais restritas</w:t>
      </w:r>
      <w:r w:rsidR="00D87110" w:rsidRPr="003556B3">
        <w:rPr>
          <w:lang w:val="pt-BR"/>
        </w:rPr>
        <w:t>. Comumente, as revisões narrativas não informam</w:t>
      </w:r>
      <w:r w:rsidR="00D43596" w:rsidRPr="003556B3">
        <w:rPr>
          <w:lang w:val="pt-BR"/>
        </w:rPr>
        <w:t xml:space="preserve"> quais foram as fontes utilizadas na pesquisa, a metodologia utilizada para a busca das referências, ou </w:t>
      </w:r>
      <w:r w:rsidR="00D43596" w:rsidRPr="003556B3">
        <w:rPr>
          <w:color w:val="000000" w:themeColor="text1"/>
          <w:lang w:val="pt-BR"/>
        </w:rPr>
        <w:t xml:space="preserve">mesmo quais foram os </w:t>
      </w:r>
      <w:r w:rsidR="00D43596" w:rsidRPr="003556B3">
        <w:rPr>
          <w:color w:val="000000" w:themeColor="text1"/>
          <w:lang w:val="pt-BR"/>
        </w:rPr>
        <w:lastRenderedPageBreak/>
        <w:t>critérios empregados</w:t>
      </w:r>
      <w:r w:rsidR="003F4E01" w:rsidRPr="003556B3">
        <w:rPr>
          <w:color w:val="000000" w:themeColor="text1"/>
          <w:lang w:val="pt-BR"/>
        </w:rPr>
        <w:t xml:space="preserve"> (</w:t>
      </w:r>
      <w:proofErr w:type="spellStart"/>
      <w:r w:rsidR="004E6414" w:rsidRPr="003556B3">
        <w:rPr>
          <w:color w:val="000000" w:themeColor="text1"/>
          <w:lang w:val="pt-BR"/>
        </w:rPr>
        <w:t>Rother</w:t>
      </w:r>
      <w:proofErr w:type="spellEnd"/>
      <w:r w:rsidR="003F4E01" w:rsidRPr="003556B3">
        <w:rPr>
          <w:color w:val="000000" w:themeColor="text1"/>
          <w:lang w:val="pt-BR"/>
        </w:rPr>
        <w:t>, 2017).</w:t>
      </w:r>
      <w:r w:rsidR="00D43596" w:rsidRPr="003556B3">
        <w:rPr>
          <w:color w:val="000000" w:themeColor="text1"/>
          <w:lang w:val="pt-BR"/>
        </w:rPr>
        <w:t xml:space="preserve"> </w:t>
      </w:r>
      <w:r w:rsidR="000B27EE" w:rsidRPr="003556B3">
        <w:rPr>
          <w:color w:val="000000" w:themeColor="text1"/>
          <w:lang w:val="pt-BR"/>
        </w:rPr>
        <w:t>Sendo assim, a</w:t>
      </w:r>
      <w:r w:rsidR="00D43596" w:rsidRPr="003556B3">
        <w:rPr>
          <w:color w:val="000000" w:themeColor="text1"/>
          <w:lang w:val="pt-BR"/>
        </w:rPr>
        <w:t xml:space="preserve"> operacionalização </w:t>
      </w:r>
      <w:r w:rsidR="00250842" w:rsidRPr="003556B3">
        <w:rPr>
          <w:color w:val="000000" w:themeColor="text1"/>
          <w:lang w:val="pt-BR"/>
        </w:rPr>
        <w:t>desta</w:t>
      </w:r>
      <w:r w:rsidR="00D43596" w:rsidRPr="003556B3">
        <w:rPr>
          <w:color w:val="000000" w:themeColor="text1"/>
          <w:lang w:val="pt-BR"/>
        </w:rPr>
        <w:t xml:space="preserve"> revisão seguiu, em parte, os passos preconizados por </w:t>
      </w:r>
      <w:r w:rsidR="0076236A" w:rsidRPr="003556B3">
        <w:rPr>
          <w:color w:val="000000" w:themeColor="text1"/>
          <w:lang w:val="pt-BR"/>
        </w:rPr>
        <w:t xml:space="preserve">Rolim </w:t>
      </w:r>
      <w:r w:rsidR="0076236A" w:rsidRPr="003556B3">
        <w:rPr>
          <w:i/>
          <w:iCs/>
          <w:color w:val="000000" w:themeColor="text1"/>
          <w:lang w:val="pt-BR"/>
        </w:rPr>
        <w:t xml:space="preserve">et al. </w:t>
      </w:r>
      <w:r w:rsidR="0076236A" w:rsidRPr="003556B3">
        <w:rPr>
          <w:color w:val="000000" w:themeColor="text1"/>
          <w:lang w:val="pt-BR"/>
        </w:rPr>
        <w:t xml:space="preserve">(2019) e </w:t>
      </w:r>
      <w:r w:rsidR="00D43596" w:rsidRPr="003556B3">
        <w:rPr>
          <w:color w:val="000000" w:themeColor="text1"/>
          <w:lang w:val="pt-BR"/>
        </w:rPr>
        <w:t>Euzébios Filho e Souza (2022)</w:t>
      </w:r>
      <w:r w:rsidR="00254286" w:rsidRPr="003556B3">
        <w:rPr>
          <w:color w:val="000000" w:themeColor="text1"/>
          <w:lang w:val="pt-BR"/>
        </w:rPr>
        <w:t>.</w:t>
      </w:r>
    </w:p>
    <w:p w14:paraId="6489B1FE" w14:textId="281823E1" w:rsidR="00DE5FFA" w:rsidRPr="003556B3" w:rsidRDefault="0098693C" w:rsidP="0076236A">
      <w:pPr>
        <w:pStyle w:val="Prrafocomn"/>
        <w:rPr>
          <w:lang w:val="pt-BR"/>
        </w:rPr>
      </w:pPr>
      <w:r w:rsidRPr="003556B3">
        <w:rPr>
          <w:lang w:val="pt-BR"/>
        </w:rPr>
        <w:t>Inicialmente</w:t>
      </w:r>
      <w:r w:rsidR="00D073F0" w:rsidRPr="003556B3">
        <w:rPr>
          <w:lang w:val="pt-BR"/>
        </w:rPr>
        <w:t>,</w:t>
      </w:r>
      <w:r w:rsidRPr="003556B3">
        <w:rPr>
          <w:lang w:val="pt-BR"/>
        </w:rPr>
        <w:t xml:space="preserve"> foi realizada a identificação da temática e </w:t>
      </w:r>
      <w:r w:rsidR="000B27EE" w:rsidRPr="003556B3">
        <w:rPr>
          <w:lang w:val="pt-BR"/>
        </w:rPr>
        <w:t xml:space="preserve">a </w:t>
      </w:r>
      <w:r w:rsidRPr="003556B3">
        <w:rPr>
          <w:lang w:val="pt-BR"/>
        </w:rPr>
        <w:t>formulação do problema de estudo norteador, que</w:t>
      </w:r>
      <w:r w:rsidR="00D073F0" w:rsidRPr="003556B3">
        <w:rPr>
          <w:lang w:val="pt-BR"/>
        </w:rPr>
        <w:t>,</w:t>
      </w:r>
      <w:r w:rsidRPr="003556B3">
        <w:rPr>
          <w:lang w:val="pt-BR"/>
        </w:rPr>
        <w:t xml:space="preserve"> </w:t>
      </w:r>
      <w:r w:rsidR="00D073F0" w:rsidRPr="003556B3">
        <w:rPr>
          <w:lang w:val="pt-BR"/>
        </w:rPr>
        <w:t xml:space="preserve">nesse </w:t>
      </w:r>
      <w:r w:rsidRPr="003556B3">
        <w:rPr>
          <w:lang w:val="pt-BR"/>
        </w:rPr>
        <w:t xml:space="preserve">caso, refere-se </w:t>
      </w:r>
      <w:r w:rsidR="00D16FD8" w:rsidRPr="003556B3">
        <w:rPr>
          <w:lang w:val="pt-BR"/>
        </w:rPr>
        <w:t>a como Martín-Baró se apoiou nos escritos de Paulo Freire</w:t>
      </w:r>
      <w:r w:rsidRPr="003556B3">
        <w:rPr>
          <w:lang w:val="pt-BR"/>
        </w:rPr>
        <w:t xml:space="preserve"> </w:t>
      </w:r>
      <w:r w:rsidR="000B27EE" w:rsidRPr="003556B3">
        <w:rPr>
          <w:lang w:val="pt-BR"/>
        </w:rPr>
        <w:t>para desenvolver os</w:t>
      </w:r>
      <w:r w:rsidRPr="003556B3">
        <w:rPr>
          <w:lang w:val="pt-BR"/>
        </w:rPr>
        <w:t xml:space="preserve"> conceitos de fatalismo e conscientização</w:t>
      </w:r>
      <w:r w:rsidR="00D550AA" w:rsidRPr="003556B3">
        <w:rPr>
          <w:lang w:val="pt-BR"/>
        </w:rPr>
        <w:t>.</w:t>
      </w:r>
      <w:r w:rsidR="00D16FD8" w:rsidRPr="003556B3">
        <w:rPr>
          <w:lang w:val="pt-BR"/>
        </w:rPr>
        <w:t xml:space="preserve"> </w:t>
      </w:r>
      <w:r w:rsidR="00D073F0" w:rsidRPr="003556B3">
        <w:rPr>
          <w:lang w:val="pt-BR"/>
        </w:rPr>
        <w:t>Depois</w:t>
      </w:r>
      <w:r w:rsidR="00D550AA" w:rsidRPr="003556B3">
        <w:rPr>
          <w:lang w:val="pt-BR"/>
        </w:rPr>
        <w:t xml:space="preserve">, </w:t>
      </w:r>
      <w:r w:rsidR="00B47B6E" w:rsidRPr="003556B3">
        <w:rPr>
          <w:lang w:val="pt-BR"/>
        </w:rPr>
        <w:t xml:space="preserve">foram definidas </w:t>
      </w:r>
      <w:r w:rsidR="00DE5FFA" w:rsidRPr="003556B3">
        <w:rPr>
          <w:lang w:val="pt-BR"/>
        </w:rPr>
        <w:t>como critério de inclusão</w:t>
      </w:r>
      <w:r w:rsidR="00605739" w:rsidRPr="003556B3">
        <w:rPr>
          <w:lang w:val="pt-BR"/>
        </w:rPr>
        <w:t xml:space="preserve"> </w:t>
      </w:r>
      <w:r w:rsidR="00D16FD8" w:rsidRPr="003556B3">
        <w:rPr>
          <w:lang w:val="pt-BR"/>
        </w:rPr>
        <w:t>as obras seminai</w:t>
      </w:r>
      <w:r w:rsidR="00F57AAE" w:rsidRPr="003556B3">
        <w:rPr>
          <w:lang w:val="pt-BR"/>
        </w:rPr>
        <w:t xml:space="preserve">s </w:t>
      </w:r>
      <w:r w:rsidR="00C00771" w:rsidRPr="003556B3">
        <w:rPr>
          <w:lang w:val="pt-BR"/>
        </w:rPr>
        <w:t>nas quais</w:t>
      </w:r>
      <w:r w:rsidR="00F57AAE" w:rsidRPr="003556B3">
        <w:rPr>
          <w:lang w:val="pt-BR"/>
        </w:rPr>
        <w:t xml:space="preserve"> Martín-Baró </w:t>
      </w:r>
      <w:r w:rsidR="00D16FD8" w:rsidRPr="003556B3">
        <w:rPr>
          <w:lang w:val="pt-BR"/>
        </w:rPr>
        <w:t>aborda</w:t>
      </w:r>
      <w:r w:rsidR="003D103F" w:rsidRPr="003556B3">
        <w:rPr>
          <w:lang w:val="pt-BR"/>
        </w:rPr>
        <w:t xml:space="preserve"> e discute</w:t>
      </w:r>
      <w:r w:rsidR="00B64E77" w:rsidRPr="003556B3">
        <w:rPr>
          <w:lang w:val="pt-BR"/>
        </w:rPr>
        <w:t xml:space="preserve"> os conceitos de fatalismo e conscientizaçã</w:t>
      </w:r>
      <w:r w:rsidR="00D16FD8" w:rsidRPr="003556B3">
        <w:rPr>
          <w:lang w:val="pt-BR"/>
        </w:rPr>
        <w:t>o</w:t>
      </w:r>
      <w:r w:rsidR="00B64E77" w:rsidRPr="003556B3">
        <w:rPr>
          <w:lang w:val="pt-BR"/>
        </w:rPr>
        <w:t xml:space="preserve">. </w:t>
      </w:r>
      <w:r w:rsidR="00254286" w:rsidRPr="003556B3">
        <w:rPr>
          <w:lang w:val="pt-BR"/>
        </w:rPr>
        <w:t xml:space="preserve">A escolha das obras mencionadas ocorreu a partir do conhecimento prévio dos autores do presente artigo de quais são os escritos em que Martín-Baró se ocupa </w:t>
      </w:r>
      <w:r w:rsidR="00590BA4" w:rsidRPr="003556B3">
        <w:rPr>
          <w:lang w:val="pt-BR"/>
        </w:rPr>
        <w:t>com o desenvolvimento d</w:t>
      </w:r>
      <w:r w:rsidR="00254286" w:rsidRPr="003556B3">
        <w:rPr>
          <w:lang w:val="pt-BR"/>
        </w:rPr>
        <w:t xml:space="preserve">os conceitos </w:t>
      </w:r>
      <w:r w:rsidR="003D103F" w:rsidRPr="003556B3">
        <w:rPr>
          <w:lang w:val="pt-BR"/>
        </w:rPr>
        <w:t>citados</w:t>
      </w:r>
      <w:r w:rsidR="00605739" w:rsidRPr="003556B3">
        <w:rPr>
          <w:lang w:val="pt-BR"/>
        </w:rPr>
        <w:t xml:space="preserve"> e </w:t>
      </w:r>
      <w:r w:rsidR="00F57AAE" w:rsidRPr="003556B3">
        <w:rPr>
          <w:lang w:val="pt-BR"/>
        </w:rPr>
        <w:t>dá indícios sobre</w:t>
      </w:r>
      <w:r w:rsidR="00605739" w:rsidRPr="003556B3">
        <w:rPr>
          <w:lang w:val="pt-BR"/>
        </w:rPr>
        <w:t xml:space="preserve"> a influência de Paulo Freire</w:t>
      </w:r>
      <w:r w:rsidR="00254286" w:rsidRPr="003556B3">
        <w:rPr>
          <w:lang w:val="pt-BR"/>
        </w:rPr>
        <w:t xml:space="preserve">. </w:t>
      </w:r>
      <w:r w:rsidR="00DE5FFA" w:rsidRPr="003556B3">
        <w:rPr>
          <w:lang w:val="pt-BR"/>
        </w:rPr>
        <w:t xml:space="preserve">De maneira complementar, </w:t>
      </w:r>
      <w:r w:rsidR="00137B99" w:rsidRPr="003556B3">
        <w:rPr>
          <w:lang w:val="pt-BR"/>
        </w:rPr>
        <w:t>o</w:t>
      </w:r>
      <w:r w:rsidR="0039285E" w:rsidRPr="003556B3">
        <w:rPr>
          <w:lang w:val="pt-BR"/>
        </w:rPr>
        <w:t>s</w:t>
      </w:r>
      <w:r w:rsidR="00137B99" w:rsidRPr="003556B3">
        <w:rPr>
          <w:lang w:val="pt-BR"/>
        </w:rPr>
        <w:t xml:space="preserve"> texto</w:t>
      </w:r>
      <w:r w:rsidR="0039285E" w:rsidRPr="003556B3">
        <w:rPr>
          <w:lang w:val="pt-BR"/>
        </w:rPr>
        <w:t>s</w:t>
      </w:r>
      <w:r w:rsidR="00137B99" w:rsidRPr="003556B3">
        <w:rPr>
          <w:lang w:val="pt-BR"/>
        </w:rPr>
        <w:t xml:space="preserve"> </w:t>
      </w:r>
      <w:r w:rsidR="00155C5D" w:rsidRPr="003556B3">
        <w:rPr>
          <w:i/>
          <w:iCs/>
          <w:lang w:val="pt-BR"/>
        </w:rPr>
        <w:t>Para uma psicologia da libertação</w:t>
      </w:r>
      <w:r w:rsidR="0039285E" w:rsidRPr="003556B3">
        <w:rPr>
          <w:i/>
          <w:iCs/>
          <w:lang w:val="pt-BR"/>
        </w:rPr>
        <w:t xml:space="preserve"> </w:t>
      </w:r>
      <w:r w:rsidR="0039285E" w:rsidRPr="003556B3">
        <w:rPr>
          <w:lang w:val="pt-BR"/>
        </w:rPr>
        <w:t xml:space="preserve">e </w:t>
      </w:r>
      <w:r w:rsidR="0039285E" w:rsidRPr="003556B3">
        <w:rPr>
          <w:i/>
          <w:iCs/>
          <w:lang w:val="pt-BR"/>
        </w:rPr>
        <w:t>P</w:t>
      </w:r>
      <w:r w:rsidR="00155C5D" w:rsidRPr="003556B3">
        <w:rPr>
          <w:i/>
          <w:iCs/>
          <w:lang w:val="pt-BR"/>
        </w:rPr>
        <w:t>ressupostos psicossociais de uma caracterologia para nossos países</w:t>
      </w:r>
      <w:r w:rsidR="00137B99" w:rsidRPr="003556B3">
        <w:rPr>
          <w:i/>
          <w:iCs/>
          <w:lang w:val="pt-BR"/>
        </w:rPr>
        <w:t xml:space="preserve">, </w:t>
      </w:r>
      <w:r w:rsidR="00137B99" w:rsidRPr="003556B3">
        <w:rPr>
          <w:lang w:val="pt-BR"/>
        </w:rPr>
        <w:t>de autoria de Martín-Baró, fo</w:t>
      </w:r>
      <w:r w:rsidR="0039285E" w:rsidRPr="003556B3">
        <w:rPr>
          <w:lang w:val="pt-BR"/>
        </w:rPr>
        <w:t>ram</w:t>
      </w:r>
      <w:r w:rsidR="00137B99" w:rsidRPr="003556B3">
        <w:rPr>
          <w:lang w:val="pt-BR"/>
        </w:rPr>
        <w:t xml:space="preserve"> </w:t>
      </w:r>
      <w:r w:rsidR="00DE5FFA" w:rsidRPr="003556B3">
        <w:rPr>
          <w:lang w:val="pt-BR"/>
        </w:rPr>
        <w:t>consultado</w:t>
      </w:r>
      <w:r w:rsidR="0039285E" w:rsidRPr="003556B3">
        <w:rPr>
          <w:lang w:val="pt-BR"/>
        </w:rPr>
        <w:t>s</w:t>
      </w:r>
      <w:r w:rsidR="00DE5FFA" w:rsidRPr="003556B3">
        <w:rPr>
          <w:lang w:val="pt-BR"/>
        </w:rPr>
        <w:t xml:space="preserve"> para subsidiar as discussões deste artigo</w:t>
      </w:r>
      <w:r w:rsidR="00605739" w:rsidRPr="003556B3">
        <w:rPr>
          <w:lang w:val="pt-BR"/>
        </w:rPr>
        <w:t>,</w:t>
      </w:r>
      <w:r w:rsidR="00137B99" w:rsidRPr="003556B3">
        <w:rPr>
          <w:lang w:val="pt-BR"/>
        </w:rPr>
        <w:t xml:space="preserve"> pois</w:t>
      </w:r>
      <w:r w:rsidR="003D103F" w:rsidRPr="003556B3">
        <w:rPr>
          <w:lang w:val="pt-BR"/>
        </w:rPr>
        <w:t xml:space="preserve"> mesmo não se debruçando sobre </w:t>
      </w:r>
      <w:r w:rsidR="0095024B" w:rsidRPr="003556B3">
        <w:rPr>
          <w:lang w:val="pt-BR"/>
        </w:rPr>
        <w:t>a formulação d</w:t>
      </w:r>
      <w:r w:rsidR="003D103F" w:rsidRPr="003556B3">
        <w:rPr>
          <w:lang w:val="pt-BR"/>
        </w:rPr>
        <w:t xml:space="preserve">os conceitos de fatalismo e conscientização, </w:t>
      </w:r>
      <w:r w:rsidR="00137B99" w:rsidRPr="003556B3">
        <w:rPr>
          <w:lang w:val="pt-BR"/>
        </w:rPr>
        <w:t>o autor faz menção</w:t>
      </w:r>
      <w:r w:rsidR="003D103F" w:rsidRPr="003556B3">
        <w:rPr>
          <w:lang w:val="pt-BR"/>
        </w:rPr>
        <w:t>, ainda que brevemente,</w:t>
      </w:r>
      <w:r w:rsidR="00137B99" w:rsidRPr="003556B3">
        <w:rPr>
          <w:lang w:val="pt-BR"/>
        </w:rPr>
        <w:t xml:space="preserve"> ao pensamento de Paulo Freire.</w:t>
      </w:r>
    </w:p>
    <w:p w14:paraId="336975B6" w14:textId="491CE3F6" w:rsidR="00076F0A" w:rsidRPr="003556B3" w:rsidRDefault="00B64E77" w:rsidP="0076236A">
      <w:pPr>
        <w:pStyle w:val="Prrafocomn"/>
        <w:rPr>
          <w:lang w:val="pt-BR"/>
        </w:rPr>
      </w:pPr>
      <w:r w:rsidRPr="003556B3">
        <w:rPr>
          <w:lang w:val="pt-BR"/>
        </w:rPr>
        <w:t>Por último, fo</w:t>
      </w:r>
      <w:r w:rsidR="008077B3" w:rsidRPr="003556B3">
        <w:rPr>
          <w:lang w:val="pt-BR"/>
        </w:rPr>
        <w:t>ram</w:t>
      </w:r>
      <w:r w:rsidRPr="003556B3">
        <w:rPr>
          <w:lang w:val="pt-BR"/>
        </w:rPr>
        <w:t xml:space="preserve"> realizada</w:t>
      </w:r>
      <w:r w:rsidR="008077B3" w:rsidRPr="003556B3">
        <w:rPr>
          <w:lang w:val="pt-BR"/>
        </w:rPr>
        <w:t>s</w:t>
      </w:r>
      <w:r w:rsidRPr="003556B3">
        <w:rPr>
          <w:lang w:val="pt-BR"/>
        </w:rPr>
        <w:t xml:space="preserve"> a </w:t>
      </w:r>
      <w:r w:rsidR="003D103F" w:rsidRPr="003556B3">
        <w:rPr>
          <w:lang w:val="pt-BR"/>
        </w:rPr>
        <w:t xml:space="preserve">leitura, </w:t>
      </w:r>
      <w:r w:rsidR="008077B3" w:rsidRPr="003556B3">
        <w:rPr>
          <w:lang w:val="pt-BR"/>
        </w:rPr>
        <w:t xml:space="preserve">a </w:t>
      </w:r>
      <w:r w:rsidRPr="003556B3">
        <w:rPr>
          <w:lang w:val="pt-BR"/>
        </w:rPr>
        <w:t xml:space="preserve">análise e </w:t>
      </w:r>
      <w:r w:rsidR="008077B3" w:rsidRPr="003556B3">
        <w:rPr>
          <w:lang w:val="pt-BR"/>
        </w:rPr>
        <w:t xml:space="preserve">a </w:t>
      </w:r>
      <w:r w:rsidRPr="003556B3">
        <w:rPr>
          <w:lang w:val="pt-BR"/>
        </w:rPr>
        <w:t>avaliação crítica dos escritos selecionados</w:t>
      </w:r>
      <w:r w:rsidR="00F12591" w:rsidRPr="003556B3">
        <w:rPr>
          <w:lang w:val="pt-BR"/>
        </w:rPr>
        <w:t>, buscando estabelecer diálogos e conexões entre as obras</w:t>
      </w:r>
      <w:r w:rsidR="00DE5FFA" w:rsidRPr="003556B3">
        <w:rPr>
          <w:lang w:val="pt-BR"/>
        </w:rPr>
        <w:t xml:space="preserve"> e as ideias de Paulo Freire. Para tanto, recorreu-se </w:t>
      </w:r>
      <w:r w:rsidR="00605739" w:rsidRPr="003556B3">
        <w:rPr>
          <w:lang w:val="pt-BR"/>
        </w:rPr>
        <w:t>às obras de Paulo Freire citadas nas referências dos textos consultados</w:t>
      </w:r>
      <w:r w:rsidR="00137B99" w:rsidRPr="003556B3">
        <w:rPr>
          <w:lang w:val="pt-BR"/>
        </w:rPr>
        <w:t xml:space="preserve"> de Martín-Baró</w:t>
      </w:r>
      <w:r w:rsidR="00605739" w:rsidRPr="003556B3">
        <w:rPr>
          <w:lang w:val="pt-BR"/>
        </w:rPr>
        <w:t xml:space="preserve">, sendo elas </w:t>
      </w:r>
      <w:r w:rsidR="000F6341" w:rsidRPr="003556B3">
        <w:rPr>
          <w:i/>
          <w:iCs/>
          <w:lang w:val="pt-BR"/>
        </w:rPr>
        <w:t>P</w:t>
      </w:r>
      <w:r w:rsidR="00DE5FFA" w:rsidRPr="003556B3">
        <w:rPr>
          <w:i/>
          <w:iCs/>
          <w:lang w:val="pt-BR"/>
        </w:rPr>
        <w:t xml:space="preserve">edagogia do oprimido </w:t>
      </w:r>
      <w:r w:rsidR="00DE5FFA" w:rsidRPr="003556B3">
        <w:rPr>
          <w:lang w:val="pt-BR"/>
        </w:rPr>
        <w:t xml:space="preserve">e </w:t>
      </w:r>
      <w:r w:rsidR="000F6341" w:rsidRPr="003556B3">
        <w:rPr>
          <w:i/>
          <w:iCs/>
          <w:lang w:val="pt-BR"/>
        </w:rPr>
        <w:t xml:space="preserve">Educação como </w:t>
      </w:r>
      <w:r w:rsidR="00F13DF0" w:rsidRPr="003556B3">
        <w:rPr>
          <w:i/>
          <w:iCs/>
          <w:lang w:val="pt-BR"/>
        </w:rPr>
        <w:t xml:space="preserve">prática </w:t>
      </w:r>
      <w:r w:rsidR="000F6341" w:rsidRPr="003556B3">
        <w:rPr>
          <w:i/>
          <w:iCs/>
          <w:lang w:val="pt-BR"/>
        </w:rPr>
        <w:t>da liberdade</w:t>
      </w:r>
      <w:r w:rsidR="000F6341" w:rsidRPr="003556B3">
        <w:rPr>
          <w:lang w:val="pt-BR"/>
        </w:rPr>
        <w:t xml:space="preserve"> a fim de buscar os elementos centrais de seu pensamento que denotem contribuições para a fundamentação das ideias de Martín-Baró</w:t>
      </w:r>
      <w:r w:rsidR="00605739" w:rsidRPr="003556B3">
        <w:rPr>
          <w:lang w:val="pt-BR"/>
        </w:rPr>
        <w:t xml:space="preserve"> sobre conscientização e fatalismo.</w:t>
      </w:r>
    </w:p>
    <w:p w14:paraId="108A7826" w14:textId="4AD609D8" w:rsidR="000B27EE" w:rsidRPr="003556B3" w:rsidRDefault="000B27EE" w:rsidP="000B27EE">
      <w:pPr>
        <w:pStyle w:val="SubtituloInterno"/>
        <w:rPr>
          <w:lang w:val="pt-BR"/>
        </w:rPr>
      </w:pPr>
      <w:r w:rsidRPr="003556B3">
        <w:rPr>
          <w:lang w:val="pt-BR"/>
        </w:rPr>
        <w:t>Apresentação das obras</w:t>
      </w:r>
      <w:r w:rsidR="00137B99" w:rsidRPr="003556B3">
        <w:rPr>
          <w:lang w:val="pt-BR"/>
        </w:rPr>
        <w:t xml:space="preserve"> selecionadas</w:t>
      </w:r>
    </w:p>
    <w:p w14:paraId="02241D8B" w14:textId="77777777" w:rsidR="0039285E" w:rsidRPr="003556B3" w:rsidRDefault="000F6341" w:rsidP="00A01FFC">
      <w:pPr>
        <w:pStyle w:val="Prrafocomn"/>
        <w:rPr>
          <w:lang w:val="pt-BR"/>
        </w:rPr>
      </w:pPr>
      <w:bookmarkStart w:id="0" w:name="_Hlk128212578"/>
      <w:r w:rsidRPr="003556B3">
        <w:rPr>
          <w:lang w:val="pt-BR"/>
        </w:rPr>
        <w:t>Antes de passar para a apresentação e discussão dos resultados, convém apresentar</w:t>
      </w:r>
      <w:r w:rsidR="00605739" w:rsidRPr="003556B3">
        <w:rPr>
          <w:lang w:val="pt-BR"/>
        </w:rPr>
        <w:t xml:space="preserve"> e contextualizar</w:t>
      </w:r>
      <w:r w:rsidRPr="003556B3">
        <w:rPr>
          <w:lang w:val="pt-BR"/>
        </w:rPr>
        <w:t xml:space="preserve"> brevemente as obras que compõem o </w:t>
      </w:r>
      <w:r w:rsidRPr="003556B3">
        <w:rPr>
          <w:i/>
          <w:iCs/>
          <w:lang w:val="pt-BR"/>
        </w:rPr>
        <w:t>corpus</w:t>
      </w:r>
      <w:r w:rsidRPr="003556B3">
        <w:rPr>
          <w:lang w:val="pt-BR"/>
        </w:rPr>
        <w:t xml:space="preserve"> de análise deste artigo.</w:t>
      </w:r>
    </w:p>
    <w:p w14:paraId="3BB08B84" w14:textId="7666F65B" w:rsidR="00F12591" w:rsidRPr="003556B3" w:rsidRDefault="00BD29F2" w:rsidP="00A01FFC">
      <w:pPr>
        <w:pStyle w:val="Prrafocomn"/>
        <w:rPr>
          <w:lang w:val="pt-BR"/>
        </w:rPr>
      </w:pPr>
      <w:r w:rsidRPr="003556B3">
        <w:rPr>
          <w:lang w:val="pt-BR"/>
        </w:rPr>
        <w:t>Tratando-se</w:t>
      </w:r>
      <w:r w:rsidR="0039285E" w:rsidRPr="003556B3">
        <w:rPr>
          <w:lang w:val="pt-BR"/>
        </w:rPr>
        <w:t xml:space="preserve"> das obras de Martín-Baró</w:t>
      </w:r>
      <w:r w:rsidR="00C742BC" w:rsidRPr="003556B3">
        <w:rPr>
          <w:lang w:val="pt-BR"/>
        </w:rPr>
        <w:t xml:space="preserve"> </w:t>
      </w:r>
      <w:r w:rsidR="00155C5D" w:rsidRPr="003556B3">
        <w:rPr>
          <w:lang w:val="pt-BR"/>
        </w:rPr>
        <w:t xml:space="preserve">tomadas como objeto primeiro de análise deste artigo, o texto </w:t>
      </w:r>
      <w:r w:rsidR="00155C5D" w:rsidRPr="003556B3">
        <w:rPr>
          <w:i/>
          <w:iCs/>
          <w:lang w:val="pt-BR"/>
        </w:rPr>
        <w:t>O latino indolente</w:t>
      </w:r>
      <w:r w:rsidR="00155C5D" w:rsidRPr="003556B3">
        <w:rPr>
          <w:lang w:val="pt-BR"/>
        </w:rPr>
        <w:t xml:space="preserve"> </w:t>
      </w:r>
      <w:r w:rsidR="00F57AAE" w:rsidRPr="003556B3">
        <w:rPr>
          <w:lang w:val="pt-BR"/>
        </w:rPr>
        <w:t xml:space="preserve">(Martín-Baró, 1987/2017a) </w:t>
      </w:r>
      <w:r w:rsidR="00155C5D" w:rsidRPr="003556B3">
        <w:rPr>
          <w:lang w:val="pt-BR"/>
        </w:rPr>
        <w:t xml:space="preserve">foi publicado pela primeira vez em 1987 no livro </w:t>
      </w:r>
      <w:r w:rsidR="00155C5D" w:rsidRPr="003556B3">
        <w:rPr>
          <w:i/>
          <w:iCs/>
          <w:lang w:val="pt-BR"/>
        </w:rPr>
        <w:t>Psicologia política latino-americana</w:t>
      </w:r>
      <w:r w:rsidR="00155C5D" w:rsidRPr="003556B3">
        <w:rPr>
          <w:lang w:val="pt-BR"/>
        </w:rPr>
        <w:t xml:space="preserve">, organizado por </w:t>
      </w:r>
      <w:proofErr w:type="spellStart"/>
      <w:r w:rsidR="00155C5D" w:rsidRPr="003556B3">
        <w:rPr>
          <w:lang w:val="pt-BR"/>
        </w:rPr>
        <w:t>Maritza</w:t>
      </w:r>
      <w:proofErr w:type="spellEnd"/>
      <w:r w:rsidR="00155C5D" w:rsidRPr="003556B3">
        <w:rPr>
          <w:lang w:val="pt-BR"/>
        </w:rPr>
        <w:t xml:space="preserve"> Montero. </w:t>
      </w:r>
      <w:r w:rsidR="0033101A" w:rsidRPr="003556B3">
        <w:rPr>
          <w:lang w:val="pt-BR"/>
        </w:rPr>
        <w:t xml:space="preserve">Nesse </w:t>
      </w:r>
      <w:r w:rsidR="00155C5D" w:rsidRPr="003556B3">
        <w:rPr>
          <w:lang w:val="pt-BR"/>
        </w:rPr>
        <w:t xml:space="preserve">texto, o autor apresenta e desenvolve minuciosamente o conceito de fatalismo e discute sua relação com os povos latino-americanos. Como categoria de análise importante em sua obra, o autor faz ressalvas quanto aos perigos da psicologização do fatalismo. Ademais, propõe possibilidades de rompimento com a perspectiva fatalista </w:t>
      </w:r>
      <w:r w:rsidR="00177278" w:rsidRPr="003556B3">
        <w:rPr>
          <w:lang w:val="pt-BR"/>
        </w:rPr>
        <w:t>diante da</w:t>
      </w:r>
      <w:r w:rsidR="00155C5D" w:rsidRPr="003556B3">
        <w:rPr>
          <w:lang w:val="pt-BR"/>
        </w:rPr>
        <w:t xml:space="preserve"> realidade.</w:t>
      </w:r>
    </w:p>
    <w:p w14:paraId="4C5959E8" w14:textId="7C4A4925" w:rsidR="00155C5D" w:rsidRPr="003556B3" w:rsidRDefault="00155C5D" w:rsidP="00155C5D">
      <w:pPr>
        <w:pStyle w:val="Prrafocomn"/>
        <w:rPr>
          <w:lang w:val="pt-BR"/>
        </w:rPr>
      </w:pPr>
      <w:r w:rsidRPr="003556B3">
        <w:rPr>
          <w:lang w:val="pt-BR"/>
        </w:rPr>
        <w:lastRenderedPageBreak/>
        <w:t xml:space="preserve">No texto </w:t>
      </w:r>
      <w:r w:rsidRPr="003556B3">
        <w:rPr>
          <w:i/>
          <w:iCs/>
          <w:lang w:val="pt-BR"/>
        </w:rPr>
        <w:t xml:space="preserve">O </w:t>
      </w:r>
      <w:r w:rsidR="004E6414">
        <w:rPr>
          <w:i/>
          <w:iCs/>
          <w:lang w:val="pt-BR"/>
        </w:rPr>
        <w:t>p</w:t>
      </w:r>
      <w:r w:rsidRPr="003556B3">
        <w:rPr>
          <w:i/>
          <w:iCs/>
          <w:lang w:val="pt-BR"/>
        </w:rPr>
        <w:t>apel do psicólogo</w:t>
      </w:r>
      <w:r w:rsidRPr="003556B3">
        <w:rPr>
          <w:lang w:val="pt-BR"/>
        </w:rPr>
        <w:t xml:space="preserve"> (Martín-Baró, 1985/1996), publicado originalmente em 1985, o autor discute o papel do psicólogo junto à população latino-americana, </w:t>
      </w:r>
      <w:r w:rsidR="006F3BFD" w:rsidRPr="003556B3">
        <w:rPr>
          <w:lang w:val="pt-BR"/>
        </w:rPr>
        <w:t>apontando</w:t>
      </w:r>
      <w:r w:rsidRPr="003556B3">
        <w:rPr>
          <w:lang w:val="pt-BR"/>
        </w:rPr>
        <w:t xml:space="preserve"> que o </w:t>
      </w:r>
      <w:r w:rsidRPr="003556B3">
        <w:rPr>
          <w:i/>
          <w:iCs/>
          <w:lang w:val="pt-BR"/>
        </w:rPr>
        <w:t xml:space="preserve">quefazer </w:t>
      </w:r>
      <w:r w:rsidR="00DE18C1" w:rsidRPr="003556B3">
        <w:rPr>
          <w:lang w:val="pt-BR"/>
        </w:rPr>
        <w:t xml:space="preserve">desse </w:t>
      </w:r>
      <w:r w:rsidRPr="003556B3">
        <w:rPr>
          <w:lang w:val="pt-BR"/>
        </w:rPr>
        <w:t xml:space="preserve">profissional deve ser definido com base nas circunstâncias concretas em que a população atendida vive. Para tanto, ele apresenta uma leitura sobre o contexto latino-americano e, a partir disso, tece uma análise crítica sobre o fazer profissional dos psicólogos, </w:t>
      </w:r>
      <w:r w:rsidR="00D03062" w:rsidRPr="003556B3">
        <w:rPr>
          <w:lang w:val="pt-BR"/>
        </w:rPr>
        <w:t>propondo</w:t>
      </w:r>
      <w:r w:rsidRPr="003556B3">
        <w:rPr>
          <w:lang w:val="pt-BR"/>
        </w:rPr>
        <w:t xml:space="preserve"> uma prática em que o horizonte do </w:t>
      </w:r>
      <w:r w:rsidRPr="003556B3">
        <w:rPr>
          <w:i/>
          <w:iCs/>
          <w:lang w:val="pt-BR"/>
        </w:rPr>
        <w:t xml:space="preserve">quefazer </w:t>
      </w:r>
      <w:r w:rsidRPr="003556B3">
        <w:rPr>
          <w:lang w:val="pt-BR"/>
        </w:rPr>
        <w:t>seja a conscientização.</w:t>
      </w:r>
    </w:p>
    <w:p w14:paraId="1B2BD3D8" w14:textId="47F6C972" w:rsidR="00167D79" w:rsidRPr="003556B3" w:rsidRDefault="0017331C" w:rsidP="001432DB">
      <w:pPr>
        <w:pStyle w:val="Prrafocomn"/>
        <w:rPr>
          <w:lang w:val="pt-BR"/>
        </w:rPr>
      </w:pPr>
      <w:r w:rsidRPr="003556B3">
        <w:rPr>
          <w:lang w:val="pt-BR"/>
        </w:rPr>
        <w:t>Em relação às</w:t>
      </w:r>
      <w:r w:rsidR="00155C5D" w:rsidRPr="003556B3">
        <w:rPr>
          <w:lang w:val="pt-BR"/>
        </w:rPr>
        <w:t xml:space="preserve"> obras complementares, </w:t>
      </w:r>
      <w:r w:rsidR="001432DB" w:rsidRPr="003556B3">
        <w:rPr>
          <w:lang w:val="pt-BR"/>
        </w:rPr>
        <w:t xml:space="preserve">no texto </w:t>
      </w:r>
      <w:r w:rsidR="001432DB" w:rsidRPr="003556B3">
        <w:rPr>
          <w:i/>
          <w:iCs/>
          <w:lang w:val="pt-BR"/>
        </w:rPr>
        <w:t xml:space="preserve">Para uma psicologia da libertação </w:t>
      </w:r>
      <w:r w:rsidR="001432DB" w:rsidRPr="003556B3">
        <w:rPr>
          <w:lang w:val="pt-BR"/>
        </w:rPr>
        <w:t xml:space="preserve">(Martín-Baró, 1986/2011), publicado originalmente em 1986, o autor se ocupa </w:t>
      </w:r>
      <w:r w:rsidR="003937B7" w:rsidRPr="003556B3">
        <w:rPr>
          <w:lang w:val="pt-BR"/>
        </w:rPr>
        <w:t>da discussão d</w:t>
      </w:r>
      <w:r w:rsidR="001432DB" w:rsidRPr="003556B3">
        <w:rPr>
          <w:lang w:val="pt-BR"/>
        </w:rPr>
        <w:t xml:space="preserve">a necessidade de uma psicologia relevante para as necessidades da maioria dos povos latino-americanos e as características necessárias para a contribuição social da psicologia na América Latina. </w:t>
      </w:r>
      <w:r w:rsidR="004A54E5" w:rsidRPr="003556B3">
        <w:rPr>
          <w:lang w:val="pt-BR"/>
        </w:rPr>
        <w:t xml:space="preserve">Esse </w:t>
      </w:r>
      <w:r w:rsidR="001432DB" w:rsidRPr="003556B3">
        <w:rPr>
          <w:lang w:val="pt-BR"/>
        </w:rPr>
        <w:t xml:space="preserve">texto também aborda as três tarefas urgentes enfrentadas pelos povos latino-americanos e que a psicologia deveria abordar: a recuperação da memória histórica, remoção das influências da ideologia do senso comum e das atividades cotidianas e o fortalecimento das virtudes comunitárias. E o </w:t>
      </w:r>
      <w:r w:rsidR="00155C5D" w:rsidRPr="003556B3">
        <w:rPr>
          <w:lang w:val="pt-BR"/>
        </w:rPr>
        <w:t xml:space="preserve">texto </w:t>
      </w:r>
      <w:r w:rsidR="00E2040B" w:rsidRPr="003556B3">
        <w:rPr>
          <w:lang w:val="pt-BR"/>
        </w:rPr>
        <w:t>“</w:t>
      </w:r>
      <w:r w:rsidR="00155C5D" w:rsidRPr="004E6414">
        <w:rPr>
          <w:i/>
          <w:iCs/>
          <w:lang w:val="pt-BR"/>
        </w:rPr>
        <w:t>Pressupostos psicossociais de uma caracterologia para nossos países</w:t>
      </w:r>
      <w:r w:rsidR="00E2040B" w:rsidRPr="003556B3">
        <w:rPr>
          <w:lang w:val="pt-BR"/>
        </w:rPr>
        <w:t>”</w:t>
      </w:r>
      <w:r w:rsidR="001432DB" w:rsidRPr="003556B3">
        <w:rPr>
          <w:lang w:val="pt-BR"/>
        </w:rPr>
        <w:t xml:space="preserve"> (Martín-Baró, 1972) foi </w:t>
      </w:r>
      <w:r w:rsidR="00670DB5" w:rsidRPr="003556B3">
        <w:rPr>
          <w:lang w:val="pt-BR"/>
        </w:rPr>
        <w:t xml:space="preserve">publicado pela primeira vez no ano de 1972 na revista </w:t>
      </w:r>
      <w:proofErr w:type="spellStart"/>
      <w:r w:rsidR="00670DB5" w:rsidRPr="004E6414">
        <w:rPr>
          <w:lang w:val="pt-BR"/>
        </w:rPr>
        <w:t>Estudios</w:t>
      </w:r>
      <w:proofErr w:type="spellEnd"/>
      <w:r w:rsidR="00670DB5" w:rsidRPr="004E6414">
        <w:rPr>
          <w:lang w:val="pt-BR"/>
        </w:rPr>
        <w:t xml:space="preserve"> </w:t>
      </w:r>
      <w:proofErr w:type="spellStart"/>
      <w:r w:rsidR="00670DB5" w:rsidRPr="004E6414">
        <w:rPr>
          <w:lang w:val="pt-BR"/>
        </w:rPr>
        <w:t>Centroamericanos</w:t>
      </w:r>
      <w:proofErr w:type="spellEnd"/>
      <w:r w:rsidR="001432DB" w:rsidRPr="003556B3">
        <w:rPr>
          <w:lang w:val="pt-BR"/>
        </w:rPr>
        <w:t xml:space="preserve">. </w:t>
      </w:r>
      <w:r w:rsidR="00670DB5" w:rsidRPr="003556B3">
        <w:rPr>
          <w:lang w:val="pt-BR"/>
        </w:rPr>
        <w:t xml:space="preserve">Trata-se de um dos primeiros trabalhos do autor no campo da Psicologia Social, tendo como enfoque a historicidade do comportamento humano. </w:t>
      </w:r>
    </w:p>
    <w:p w14:paraId="72B01F11" w14:textId="55CBB700" w:rsidR="00167D79" w:rsidRPr="003556B3" w:rsidRDefault="00836736" w:rsidP="00A01FFC">
      <w:pPr>
        <w:pStyle w:val="Prrafocomn"/>
        <w:rPr>
          <w:lang w:val="pt-BR"/>
        </w:rPr>
      </w:pPr>
      <w:r w:rsidRPr="003556B3">
        <w:rPr>
          <w:lang w:val="pt-BR"/>
        </w:rPr>
        <w:t>Em relação</w:t>
      </w:r>
      <w:r w:rsidR="003F12A1" w:rsidRPr="003556B3">
        <w:rPr>
          <w:lang w:val="pt-BR"/>
        </w:rPr>
        <w:t xml:space="preserve"> </w:t>
      </w:r>
      <w:r w:rsidRPr="003556B3">
        <w:rPr>
          <w:lang w:val="pt-BR"/>
        </w:rPr>
        <w:t xml:space="preserve">às </w:t>
      </w:r>
      <w:r w:rsidR="003F12A1" w:rsidRPr="003556B3">
        <w:rPr>
          <w:lang w:val="pt-BR"/>
        </w:rPr>
        <w:t xml:space="preserve">produções de Paulo Freire, </w:t>
      </w:r>
      <w:r w:rsidR="000F6341" w:rsidRPr="003556B3">
        <w:rPr>
          <w:lang w:val="pt-BR"/>
        </w:rPr>
        <w:t>o</w:t>
      </w:r>
      <w:r w:rsidR="009440D9" w:rsidRPr="003556B3">
        <w:rPr>
          <w:lang w:val="pt-BR"/>
        </w:rPr>
        <w:t xml:space="preserve"> livro </w:t>
      </w:r>
      <w:r w:rsidR="009440D9" w:rsidRPr="003556B3">
        <w:rPr>
          <w:i/>
          <w:iCs/>
          <w:lang w:val="pt-BR"/>
        </w:rPr>
        <w:t>Educação como prática d</w:t>
      </w:r>
      <w:r w:rsidR="000F6341" w:rsidRPr="003556B3">
        <w:rPr>
          <w:i/>
          <w:iCs/>
          <w:lang w:val="pt-BR"/>
        </w:rPr>
        <w:t>a</w:t>
      </w:r>
      <w:r w:rsidR="009440D9" w:rsidRPr="003556B3">
        <w:rPr>
          <w:i/>
          <w:iCs/>
          <w:lang w:val="pt-BR"/>
        </w:rPr>
        <w:t xml:space="preserve"> liberdade </w:t>
      </w:r>
      <w:r w:rsidR="009440D9" w:rsidRPr="003556B3">
        <w:rPr>
          <w:lang w:val="pt-BR"/>
        </w:rPr>
        <w:t xml:space="preserve">(1975), </w:t>
      </w:r>
      <w:r w:rsidR="005A10C6" w:rsidRPr="003556B3">
        <w:rPr>
          <w:lang w:val="pt-BR"/>
        </w:rPr>
        <w:t xml:space="preserve">foi </w:t>
      </w:r>
      <w:r w:rsidR="00DD60CA" w:rsidRPr="003556B3">
        <w:rPr>
          <w:lang w:val="pt-BR"/>
        </w:rPr>
        <w:t>originalmente escrito em 1965, durante seu exílio no Chile, e publicado em 1967.</w:t>
      </w:r>
      <w:r w:rsidR="009440D9" w:rsidRPr="003556B3">
        <w:rPr>
          <w:lang w:val="pt-BR"/>
        </w:rPr>
        <w:t xml:space="preserve"> </w:t>
      </w:r>
      <w:r w:rsidR="00DD60CA" w:rsidRPr="003556B3">
        <w:rPr>
          <w:lang w:val="pt-BR"/>
        </w:rPr>
        <w:t xml:space="preserve">O livro é dividido em quatro capítulos: </w:t>
      </w:r>
      <w:r w:rsidR="00574056" w:rsidRPr="003556B3">
        <w:rPr>
          <w:lang w:val="pt-BR"/>
        </w:rPr>
        <w:t>“</w:t>
      </w:r>
      <w:r w:rsidR="002716C6" w:rsidRPr="003556B3">
        <w:rPr>
          <w:lang w:val="pt-BR"/>
        </w:rPr>
        <w:t>A</w:t>
      </w:r>
      <w:r w:rsidR="00DD60CA" w:rsidRPr="003556B3">
        <w:rPr>
          <w:lang w:val="pt-BR"/>
        </w:rPr>
        <w:t xml:space="preserve"> sociedade </w:t>
      </w:r>
      <w:r w:rsidR="00574056" w:rsidRPr="003556B3">
        <w:rPr>
          <w:lang w:val="pt-BR"/>
        </w:rPr>
        <w:t xml:space="preserve">brasileira </w:t>
      </w:r>
      <w:r w:rsidR="00DD60CA" w:rsidRPr="003556B3">
        <w:rPr>
          <w:lang w:val="pt-BR"/>
        </w:rPr>
        <w:t>em transição</w:t>
      </w:r>
      <w:r w:rsidR="00574056" w:rsidRPr="003556B3">
        <w:rPr>
          <w:lang w:val="pt-BR"/>
        </w:rPr>
        <w:t>”</w:t>
      </w:r>
      <w:r w:rsidR="00DD60CA" w:rsidRPr="003556B3">
        <w:rPr>
          <w:lang w:val="pt-BR"/>
        </w:rPr>
        <w:t xml:space="preserve">, </w:t>
      </w:r>
      <w:r w:rsidR="00574056" w:rsidRPr="003556B3">
        <w:rPr>
          <w:lang w:val="pt-BR"/>
        </w:rPr>
        <w:t>“</w:t>
      </w:r>
      <w:r w:rsidR="002716C6" w:rsidRPr="003556B3">
        <w:rPr>
          <w:lang w:val="pt-BR"/>
        </w:rPr>
        <w:t>S</w:t>
      </w:r>
      <w:r w:rsidR="00DD60CA" w:rsidRPr="003556B3">
        <w:rPr>
          <w:lang w:val="pt-BR"/>
        </w:rPr>
        <w:t>ociedade fechada e inexperiência democrática</w:t>
      </w:r>
      <w:r w:rsidR="00574056" w:rsidRPr="003556B3">
        <w:rPr>
          <w:lang w:val="pt-BR"/>
        </w:rPr>
        <w:t>”, “</w:t>
      </w:r>
      <w:r w:rsidR="002716C6" w:rsidRPr="003556B3">
        <w:rPr>
          <w:lang w:val="pt-BR"/>
        </w:rPr>
        <w:t>E</w:t>
      </w:r>
      <w:r w:rsidR="00574056" w:rsidRPr="003556B3">
        <w:rPr>
          <w:lang w:val="pt-BR"/>
        </w:rPr>
        <w:t xml:space="preserve">ducação </w:t>
      </w:r>
      <w:r w:rsidR="00574056" w:rsidRPr="003556B3">
        <w:rPr>
          <w:i/>
          <w:iCs/>
          <w:lang w:val="pt-BR"/>
        </w:rPr>
        <w:t>versus</w:t>
      </w:r>
      <w:r w:rsidR="00574056" w:rsidRPr="003556B3">
        <w:rPr>
          <w:lang w:val="pt-BR"/>
        </w:rPr>
        <w:t xml:space="preserve"> massificação” e “</w:t>
      </w:r>
      <w:r w:rsidR="002716C6" w:rsidRPr="003556B3">
        <w:rPr>
          <w:lang w:val="pt-BR"/>
        </w:rPr>
        <w:t>E</w:t>
      </w:r>
      <w:r w:rsidR="00574056" w:rsidRPr="003556B3">
        <w:rPr>
          <w:lang w:val="pt-BR"/>
        </w:rPr>
        <w:t>ducação e conscientização”</w:t>
      </w:r>
      <w:r w:rsidR="009440D9" w:rsidRPr="003556B3">
        <w:rPr>
          <w:lang w:val="pt-BR"/>
        </w:rPr>
        <w:t>.</w:t>
      </w:r>
      <w:r w:rsidR="00574056" w:rsidRPr="003556B3">
        <w:rPr>
          <w:lang w:val="pt-BR"/>
        </w:rPr>
        <w:t xml:space="preserve"> No primeiro capítulo, o autor apresenta seu entendimento sobre as forças políticas em disputa pelo poder no Brasil no início dos anos 1960, tecendo esclarecimentos aprofundados sobre seus pressupostos filosóficos.</w:t>
      </w:r>
      <w:r w:rsidR="00CF3BBB" w:rsidRPr="003556B3">
        <w:rPr>
          <w:lang w:val="pt-BR"/>
        </w:rPr>
        <w:t xml:space="preserve"> No segundo capítulo, o autor resgata a história e as características do Brasil Colônia e Imperial, para compreender os </w:t>
      </w:r>
      <w:r w:rsidR="003A214D" w:rsidRPr="003556B3">
        <w:rPr>
          <w:lang w:val="pt-BR"/>
        </w:rPr>
        <w:t xml:space="preserve">reflexos da fase de transição. Já no terceiro capítulo, são feitas críticas ao modelo de educação tradicional – educação bancária </w:t>
      </w:r>
      <w:r w:rsidR="006614D9" w:rsidRPr="003556B3">
        <w:rPr>
          <w:lang w:val="pt-BR"/>
        </w:rPr>
        <w:t xml:space="preserve">– </w:t>
      </w:r>
      <w:r w:rsidR="003A214D" w:rsidRPr="003556B3">
        <w:rPr>
          <w:lang w:val="pt-BR"/>
        </w:rPr>
        <w:t>que, naquele momento, caracterizava as práticas pedagógicas nas escolas brasileiras.</w:t>
      </w:r>
      <w:r w:rsidR="008D26BE" w:rsidRPr="003556B3">
        <w:rPr>
          <w:lang w:val="pt-BR"/>
        </w:rPr>
        <w:t xml:space="preserve"> Paulo Freire discorre acerca da superação de modelo e da capacidade da pessoa humana de educar-se como um sujeito histórico.</w:t>
      </w:r>
      <w:r w:rsidR="003A214D" w:rsidRPr="003556B3">
        <w:rPr>
          <w:lang w:val="pt-BR"/>
        </w:rPr>
        <w:t xml:space="preserve"> </w:t>
      </w:r>
      <w:r w:rsidR="008D26BE" w:rsidRPr="003556B3">
        <w:rPr>
          <w:lang w:val="pt-BR"/>
        </w:rPr>
        <w:t>No último capítulo, o autor faz uma apresentação minuciosa sobre o método de alfabetização de adultos, seus pressupostos e características e</w:t>
      </w:r>
      <w:r w:rsidR="0046668D" w:rsidRPr="003556B3">
        <w:rPr>
          <w:lang w:val="pt-BR"/>
        </w:rPr>
        <w:t xml:space="preserve"> o</w:t>
      </w:r>
      <w:r w:rsidR="008D26BE" w:rsidRPr="003556B3">
        <w:rPr>
          <w:lang w:val="pt-BR"/>
        </w:rPr>
        <w:t xml:space="preserve"> apresenta como um instrumento de conscientização. </w:t>
      </w:r>
    </w:p>
    <w:p w14:paraId="5D982A50" w14:textId="52C9A4BB" w:rsidR="003F12A1" w:rsidRPr="001B27E9" w:rsidRDefault="009440D9" w:rsidP="00A01FFC">
      <w:pPr>
        <w:pStyle w:val="Prrafocomn"/>
        <w:rPr>
          <w:lang w:val="pt-BR"/>
        </w:rPr>
      </w:pPr>
      <w:r w:rsidRPr="003556B3">
        <w:rPr>
          <w:lang w:val="pt-BR"/>
        </w:rPr>
        <w:lastRenderedPageBreak/>
        <w:t xml:space="preserve">Por fim, o livro </w:t>
      </w:r>
      <w:r w:rsidRPr="003556B3">
        <w:rPr>
          <w:i/>
          <w:iCs/>
          <w:lang w:val="pt-BR"/>
        </w:rPr>
        <w:t xml:space="preserve">Pedagogia do oprimido </w:t>
      </w:r>
      <w:r w:rsidRPr="003556B3">
        <w:rPr>
          <w:lang w:val="pt-BR"/>
        </w:rPr>
        <w:t>(1974) teve sua primeira publicação no ano de 1970, em inglês. Essa obra foi iniciada em 1967, durante o exílio</w:t>
      </w:r>
      <w:r w:rsidR="00C6145C" w:rsidRPr="003556B3">
        <w:rPr>
          <w:lang w:val="pt-BR"/>
        </w:rPr>
        <w:t xml:space="preserve"> de Freire</w:t>
      </w:r>
      <w:r w:rsidRPr="003556B3">
        <w:rPr>
          <w:lang w:val="pt-BR"/>
        </w:rPr>
        <w:t xml:space="preserve"> no Chile, provocado pela </w:t>
      </w:r>
      <w:r w:rsidR="00F356B0" w:rsidRPr="003556B3">
        <w:rPr>
          <w:lang w:val="pt-BR"/>
        </w:rPr>
        <w:t xml:space="preserve">ditadura militar </w:t>
      </w:r>
      <w:r w:rsidRPr="003556B3">
        <w:rPr>
          <w:lang w:val="pt-BR"/>
        </w:rPr>
        <w:t xml:space="preserve">no Brasil em 1964, </w:t>
      </w:r>
      <w:r w:rsidR="00C2505B" w:rsidRPr="003556B3">
        <w:rPr>
          <w:lang w:val="pt-BR"/>
        </w:rPr>
        <w:t>tendo sido</w:t>
      </w:r>
      <w:r w:rsidRPr="003556B3">
        <w:rPr>
          <w:lang w:val="pt-BR"/>
        </w:rPr>
        <w:t xml:space="preserve"> completada em 1968. A obra é dividida em quatro partes: na primeira, o autor analisa a consciência oprimida e a opressora, </w:t>
      </w:r>
      <w:r w:rsidR="008B2D35" w:rsidRPr="003556B3">
        <w:rPr>
          <w:lang w:val="pt-BR"/>
        </w:rPr>
        <w:t xml:space="preserve">que se </w:t>
      </w:r>
      <w:r w:rsidR="007A7AE5" w:rsidRPr="003556B3">
        <w:rPr>
          <w:lang w:val="pt-BR"/>
        </w:rPr>
        <w:t xml:space="preserve">constitui </w:t>
      </w:r>
      <w:r w:rsidR="008B2D35" w:rsidRPr="003556B3">
        <w:rPr>
          <w:lang w:val="pt-BR"/>
        </w:rPr>
        <w:t>na</w:t>
      </w:r>
      <w:r w:rsidRPr="003556B3">
        <w:rPr>
          <w:lang w:val="pt-BR"/>
        </w:rPr>
        <w:t xml:space="preserve"> realidade objetiva.</w:t>
      </w:r>
      <w:r w:rsidR="008B2D35" w:rsidRPr="003556B3">
        <w:rPr>
          <w:lang w:val="pt-BR"/>
        </w:rPr>
        <w:t xml:space="preserve"> Além disso, destaca o papel da dialética </w:t>
      </w:r>
      <w:r w:rsidR="000C1E0F" w:rsidRPr="003556B3">
        <w:rPr>
          <w:lang w:val="pt-BR"/>
        </w:rPr>
        <w:t xml:space="preserve">nessa </w:t>
      </w:r>
      <w:r w:rsidR="008B2D35" w:rsidRPr="003556B3">
        <w:rPr>
          <w:lang w:val="pt-BR"/>
        </w:rPr>
        <w:t xml:space="preserve">compreensão da consciência e a necessidade de superar as contradições entre consciência oprimida e opressora para que ocorra a libertação de homens e mulheres. Na segunda, ele se ocupa da educação bancária, tecendo críticas </w:t>
      </w:r>
      <w:r w:rsidR="00F97922" w:rsidRPr="003556B3">
        <w:rPr>
          <w:lang w:val="pt-BR"/>
        </w:rPr>
        <w:t xml:space="preserve">a </w:t>
      </w:r>
      <w:r w:rsidR="008B2D35" w:rsidRPr="003556B3">
        <w:rPr>
          <w:lang w:val="pt-BR"/>
        </w:rPr>
        <w:t>essa concepção de educação e seus falsos saberes. Situa a educação como uma prática libertadora na qual educador-educando e vice-versa se fazem sujeitos em diálogo. Já na terceira, o enfoque é dado à dialogicidade da educação</w:t>
      </w:r>
      <w:r w:rsidR="00371443" w:rsidRPr="003556B3">
        <w:rPr>
          <w:lang w:val="pt-BR"/>
        </w:rPr>
        <w:t>, em que o conhecimento e a transformação do mundo ocorrem em colaboração, isto é, o conteúdo da educação não é tratado apenas pelo lado do educador. Por último, na quarta parte, são analisadas as teorias da ação, nascidas das matrizes dialógicas e antidialógicas (</w:t>
      </w:r>
      <w:r w:rsidR="004E6414" w:rsidRPr="003556B3">
        <w:rPr>
          <w:lang w:val="pt-BR"/>
        </w:rPr>
        <w:t>Fecha</w:t>
      </w:r>
      <w:r w:rsidR="00371443" w:rsidRPr="003556B3">
        <w:rPr>
          <w:lang w:val="pt-BR"/>
        </w:rPr>
        <w:t>, 20</w:t>
      </w:r>
      <w:r w:rsidR="00E34AED" w:rsidRPr="003556B3">
        <w:rPr>
          <w:lang w:val="pt-BR"/>
        </w:rPr>
        <w:t>01</w:t>
      </w:r>
      <w:r w:rsidR="00371443" w:rsidRPr="003556B3">
        <w:rPr>
          <w:lang w:val="pt-BR"/>
        </w:rPr>
        <w:t>).</w:t>
      </w:r>
    </w:p>
    <w:bookmarkEnd w:id="0"/>
    <w:p w14:paraId="220C813D" w14:textId="4ADFC603" w:rsidR="00CE7D65" w:rsidRPr="003556B3" w:rsidRDefault="00710498" w:rsidP="00CE7D65">
      <w:pPr>
        <w:pStyle w:val="Ttulosinternos"/>
        <w:rPr>
          <w:lang w:val="pt-BR"/>
        </w:rPr>
      </w:pPr>
      <w:r w:rsidRPr="003556B3">
        <w:rPr>
          <w:lang w:val="pt-BR"/>
        </w:rPr>
        <w:t xml:space="preserve">Resultados e </w:t>
      </w:r>
      <w:r w:rsidR="006B163F" w:rsidRPr="003556B3">
        <w:rPr>
          <w:lang w:val="pt-BR"/>
        </w:rPr>
        <w:t>Discuss</w:t>
      </w:r>
      <w:r w:rsidRPr="003556B3">
        <w:rPr>
          <w:lang w:val="pt-BR"/>
        </w:rPr>
        <w:t>ões</w:t>
      </w:r>
    </w:p>
    <w:p w14:paraId="1ADB6808" w14:textId="633E2A28" w:rsidR="00510009" w:rsidRPr="003556B3" w:rsidRDefault="00A01FFC" w:rsidP="00A01FFC">
      <w:pPr>
        <w:spacing w:line="360" w:lineRule="auto"/>
        <w:ind w:firstLine="709"/>
        <w:jc w:val="both"/>
      </w:pPr>
      <w:r w:rsidRPr="003556B3">
        <w:t>O fatalismo e a conscientização são conceitos que se referem aos objetos de ação e de reflexão d</w:t>
      </w:r>
      <w:r w:rsidR="000F6341" w:rsidRPr="003556B3">
        <w:t xml:space="preserve">e </w:t>
      </w:r>
      <w:r w:rsidRPr="003556B3">
        <w:t>Martín-Baró e Paulo Freire</w:t>
      </w:r>
      <w:r w:rsidR="00DB63BC" w:rsidRPr="003556B3">
        <w:t>. Esses autores</w:t>
      </w:r>
      <w:r w:rsidRPr="003556B3">
        <w:t xml:space="preserve"> se ocuparam </w:t>
      </w:r>
      <w:r w:rsidR="00E9320A" w:rsidRPr="003556B3">
        <w:t>com o estudo</w:t>
      </w:r>
      <w:r w:rsidRPr="003556B3">
        <w:t xml:space="preserve"> e</w:t>
      </w:r>
      <w:r w:rsidR="00E9320A" w:rsidRPr="003556B3">
        <w:t xml:space="preserve"> o</w:t>
      </w:r>
      <w:r w:rsidRPr="003556B3">
        <w:t xml:space="preserve"> agir sobre e contra os processos de dominação existentes, em suas múltiplas esferas, e a favor dos processos de resistência e emancipação humana das maiorias populares. Nesse sentido, fatalismo e conscientização </w:t>
      </w:r>
      <w:r w:rsidR="009257DB" w:rsidRPr="003556B3">
        <w:t xml:space="preserve">têm </w:t>
      </w:r>
      <w:r w:rsidRPr="003556B3">
        <w:t xml:space="preserve">uma natureza dialética </w:t>
      </w:r>
      <w:r w:rsidR="00093D47" w:rsidRPr="003556B3">
        <w:t>diante das</w:t>
      </w:r>
      <w:r w:rsidRPr="003556B3">
        <w:t xml:space="preserve"> estruturas hegemônicas da sociedade e das suas próprias contradições. Isto é, diante da conjuntura em que o sujeito se insere ele pode tender tanto ao fatalismo (as coisas são como elas são) quanto à conscientização (conhecer e agir sobre o mundo na qualidade de agente da sua própria história) (</w:t>
      </w:r>
      <w:r w:rsidR="004E6414" w:rsidRPr="003556B3">
        <w:t>Guzzo</w:t>
      </w:r>
      <w:r w:rsidR="004E6414">
        <w:t xml:space="preserve"> &amp;</w:t>
      </w:r>
      <w:r w:rsidR="004E6414" w:rsidRPr="003556B3">
        <w:t xml:space="preserve"> Ribeiro</w:t>
      </w:r>
      <w:r w:rsidRPr="003556B3">
        <w:t>, 2019).</w:t>
      </w:r>
      <w:r w:rsidR="00141EAB" w:rsidRPr="003556B3">
        <w:t xml:space="preserve"> </w:t>
      </w:r>
    </w:p>
    <w:p w14:paraId="027204CE" w14:textId="6D7223FC" w:rsidR="002716C6" w:rsidRPr="003556B3" w:rsidRDefault="002716C6" w:rsidP="002E7F59">
      <w:pPr>
        <w:pStyle w:val="Instituciones"/>
      </w:pPr>
      <w:r w:rsidRPr="003556B3">
        <w:t xml:space="preserve">A natureza dialética entre os termos aqui apresentados torna-se mais evidente nas análises de Martín-Baró sobre o que o autor nomeia </w:t>
      </w:r>
      <w:r w:rsidR="005B6379" w:rsidRPr="003556B3">
        <w:t xml:space="preserve">como </w:t>
      </w:r>
      <w:r w:rsidRPr="003556B3">
        <w:t xml:space="preserve">trauma psicossocial. </w:t>
      </w:r>
      <w:r w:rsidR="00AB36D0" w:rsidRPr="003556B3">
        <w:t>Isso</w:t>
      </w:r>
      <w:r w:rsidRPr="003556B3">
        <w:t xml:space="preserve"> se refere a uma modalidade de trauma e/ou ferida provocada na vivência de distintas formas de violência política, como nos contextos de ditaduras e no cotidiano das populações marginalizadas e que levam à desumanização dos sujeitos</w:t>
      </w:r>
      <w:r w:rsidR="00732492" w:rsidRPr="003556B3">
        <w:t>,</w:t>
      </w:r>
      <w:r w:rsidRPr="003556B3">
        <w:t xml:space="preserve"> </w:t>
      </w:r>
      <w:r w:rsidR="00732492" w:rsidRPr="003556B3">
        <w:t>com</w:t>
      </w:r>
      <w:r w:rsidRPr="003556B3">
        <w:t xml:space="preserve"> repercussões tanto no social quanto no coletivo. Para Martín-Baró, cada sujeito vivencia e reage de forma distinta ao trauma psicossocial, mas podem ser adotadas duas perspectivas </w:t>
      </w:r>
      <w:r w:rsidR="00EB5822" w:rsidRPr="003556B3">
        <w:t>diante do</w:t>
      </w:r>
      <w:r w:rsidRPr="003556B3">
        <w:t xml:space="preserve"> trauma: fatalismo ou conscientização (</w:t>
      </w:r>
      <w:r w:rsidR="004E6414" w:rsidRPr="003556B3">
        <w:t>Martín-Baró</w:t>
      </w:r>
      <w:r w:rsidRPr="003556B3">
        <w:t>, 2017</w:t>
      </w:r>
      <w:r w:rsidR="005943E7">
        <w:t>b</w:t>
      </w:r>
      <w:r w:rsidRPr="003556B3">
        <w:t>).</w:t>
      </w:r>
    </w:p>
    <w:p w14:paraId="53760358" w14:textId="45473FBE" w:rsidR="00F96B81" w:rsidRPr="003556B3" w:rsidRDefault="00CE0C83" w:rsidP="00F96B81">
      <w:pPr>
        <w:spacing w:line="360" w:lineRule="auto"/>
        <w:ind w:firstLine="709"/>
        <w:jc w:val="both"/>
      </w:pPr>
      <w:r w:rsidRPr="003556B3">
        <w:lastRenderedPageBreak/>
        <w:t>Como constatado</w:t>
      </w:r>
      <w:r w:rsidR="000F6341" w:rsidRPr="003556B3">
        <w:t xml:space="preserve"> nas obras selecionadas</w:t>
      </w:r>
      <w:r w:rsidRPr="003556B3">
        <w:t>, Martín-Baró foi um leitor de Paulo Freire, citando este em seus escritos (</w:t>
      </w:r>
      <w:r w:rsidR="004E6414" w:rsidRPr="003556B3">
        <w:t>Martín-Baró</w:t>
      </w:r>
      <w:r w:rsidRPr="003556B3">
        <w:t xml:space="preserve">, 1996; </w:t>
      </w:r>
      <w:r w:rsidR="006642FE" w:rsidRPr="003556B3">
        <w:t xml:space="preserve">2011; 2017a). </w:t>
      </w:r>
      <w:r w:rsidR="00F96B81" w:rsidRPr="003556B3">
        <w:t>Paulo Freire, por sua vez, apesar de não citar Martín-Baró em suas obras, trata de conceitos como consciência dominada, ou mesmo cita os termos</w:t>
      </w:r>
      <w:r w:rsidR="00F96B81" w:rsidRPr="001B27E9">
        <w:rPr>
          <w:i/>
          <w:iCs/>
        </w:rPr>
        <w:t xml:space="preserve"> fatalismo</w:t>
      </w:r>
      <w:r w:rsidR="00F96B81" w:rsidRPr="003556B3">
        <w:t xml:space="preserve"> e </w:t>
      </w:r>
      <w:r w:rsidR="00F96B81" w:rsidRPr="001B27E9">
        <w:rPr>
          <w:i/>
          <w:iCs/>
        </w:rPr>
        <w:t>fatalista</w:t>
      </w:r>
      <w:r w:rsidR="00F96B81" w:rsidRPr="003556B3">
        <w:t xml:space="preserve"> em seus escritos (</w:t>
      </w:r>
      <w:r w:rsidR="004E6414" w:rsidRPr="003556B3">
        <w:t>Freire</w:t>
      </w:r>
      <w:r w:rsidR="00F96B81" w:rsidRPr="003556B3">
        <w:t>, 1974; 1975; 2008; 2011), para se referir a uma modalidade de atitude dos oprimidos em relação à sua situação.</w:t>
      </w:r>
      <w:r w:rsidR="00DB63BC" w:rsidRPr="003556B3">
        <w:t xml:space="preserve"> Outrossim, também se ocupa em discutir sobre a dialética</w:t>
      </w:r>
      <w:r w:rsidR="006A1EBB" w:rsidRPr="003556B3">
        <w:t xml:space="preserve"> existente na relação entre</w:t>
      </w:r>
      <w:r w:rsidR="00DB63BC" w:rsidRPr="003556B3">
        <w:t xml:space="preserve"> opressor</w:t>
      </w:r>
      <w:r w:rsidR="00422257" w:rsidRPr="003556B3">
        <w:t>-</w:t>
      </w:r>
      <w:r w:rsidR="00DB63BC" w:rsidRPr="003556B3">
        <w:t>oprimido</w:t>
      </w:r>
      <w:r w:rsidR="006A1EBB" w:rsidRPr="003556B3">
        <w:t>.</w:t>
      </w:r>
    </w:p>
    <w:p w14:paraId="0A90C65A" w14:textId="7CD2E0A5" w:rsidR="00A01FFC" w:rsidRPr="003556B3" w:rsidRDefault="00D85EE8" w:rsidP="002716C6">
      <w:pPr>
        <w:spacing w:line="360" w:lineRule="auto"/>
        <w:ind w:firstLine="709"/>
        <w:jc w:val="both"/>
      </w:pPr>
      <w:r w:rsidRPr="003556B3">
        <w:t xml:space="preserve">Dessa forma, o pensamento </w:t>
      </w:r>
      <w:r w:rsidR="00754F2A" w:rsidRPr="003556B3">
        <w:t>freiriano</w:t>
      </w:r>
      <w:r w:rsidRPr="003556B3">
        <w:t xml:space="preserve"> acerca dos tipos de consciência forneceu contribuições importantes para Martín-Baró desenvolver sua ideia sobre o processo de conscientização dos oprimidos. De modo semelhante, também influenciou </w:t>
      </w:r>
      <w:r w:rsidR="00434FB1" w:rsidRPr="003556B3">
        <w:t xml:space="preserve">o </w:t>
      </w:r>
      <w:r w:rsidRPr="003556B3">
        <w:t>pensamento de Martín-Baró a respeito da atuação e do papel do psicólogo e da psicóloga</w:t>
      </w:r>
      <w:r w:rsidR="006A1EBB" w:rsidRPr="003556B3">
        <w:t>, e da própria psicologia,</w:t>
      </w:r>
      <w:r w:rsidRPr="003556B3">
        <w:t xml:space="preserve"> junto </w:t>
      </w:r>
      <w:r w:rsidR="00283FB7" w:rsidRPr="003556B3">
        <w:t xml:space="preserve">às </w:t>
      </w:r>
      <w:r w:rsidRPr="003556B3">
        <w:t xml:space="preserve">maiorias populares e </w:t>
      </w:r>
      <w:r w:rsidR="00434FB1" w:rsidRPr="003556B3">
        <w:t>a</w:t>
      </w:r>
      <w:r w:rsidRPr="003556B3">
        <w:t>os contextos de desigualdades sociais.</w:t>
      </w:r>
      <w:r w:rsidR="00CD0D42" w:rsidRPr="003556B3">
        <w:t xml:space="preserve"> </w:t>
      </w:r>
      <w:r w:rsidR="009D619C" w:rsidRPr="003556B3">
        <w:t>Além disso</w:t>
      </w:r>
      <w:r w:rsidR="00CD0D42" w:rsidRPr="003556B3">
        <w:t xml:space="preserve">, </w:t>
      </w:r>
      <w:r w:rsidR="002D680A" w:rsidRPr="003556B3">
        <w:t>verificaram-se</w:t>
      </w:r>
      <w:r w:rsidR="00CD0D42" w:rsidRPr="003556B3">
        <w:t xml:space="preserve"> contribuições </w:t>
      </w:r>
      <w:r w:rsidR="00F96B81" w:rsidRPr="003556B3">
        <w:t>de Paulo Freire para as discussões que Martín-Baró faz sobre os processos de dominação e consequente internalização da dominação presentes no conceito de fatalismo e para a compreensão da dialética da relação opressor-oprimido.</w:t>
      </w:r>
    </w:p>
    <w:p w14:paraId="6F161195" w14:textId="72770F43" w:rsidR="00A01FFC" w:rsidRPr="003556B3" w:rsidRDefault="00BC3345" w:rsidP="00A01FFC">
      <w:pPr>
        <w:spacing w:line="360" w:lineRule="auto"/>
        <w:ind w:firstLine="709"/>
        <w:jc w:val="both"/>
      </w:pPr>
      <w:r w:rsidRPr="003556B3">
        <w:t>Tratando-se</w:t>
      </w:r>
      <w:r w:rsidR="00A01FFC" w:rsidRPr="003556B3">
        <w:t xml:space="preserve"> do fatalismo, etimologicamente</w:t>
      </w:r>
      <w:r w:rsidR="000161E9" w:rsidRPr="003556B3">
        <w:t>,</w:t>
      </w:r>
      <w:r w:rsidR="00A01FFC" w:rsidRPr="003556B3">
        <w:t xml:space="preserve"> </w:t>
      </w:r>
      <w:r w:rsidR="000161E9" w:rsidRPr="003556B3">
        <w:t xml:space="preserve">esse </w:t>
      </w:r>
      <w:r w:rsidR="00A01FFC" w:rsidRPr="003556B3">
        <w:t>termo corresponde a uma modalidade de destino inevitável, tal como as profecias e seu caráter de predizer o que acontecerá. Segundo Martín-Baró (2017a, p. 175):</w:t>
      </w:r>
    </w:p>
    <w:p w14:paraId="34588BC1" w14:textId="77777777" w:rsidR="00717C26" w:rsidRPr="003556B3" w:rsidRDefault="00717C26" w:rsidP="00A01FFC">
      <w:pPr>
        <w:spacing w:line="360" w:lineRule="auto"/>
        <w:ind w:firstLine="709"/>
        <w:jc w:val="both"/>
      </w:pPr>
    </w:p>
    <w:p w14:paraId="3CAD6562" w14:textId="77777777" w:rsidR="00A01FFC" w:rsidRPr="002C4F7A" w:rsidRDefault="00A01FFC" w:rsidP="002C4F7A">
      <w:pPr>
        <w:spacing w:line="360" w:lineRule="auto"/>
        <w:ind w:left="709"/>
        <w:jc w:val="both"/>
      </w:pPr>
      <w:r w:rsidRPr="002C4F7A">
        <w:t xml:space="preserve">O fatalismo é a compreensão da existência humana em que o destino de todos está predeterminado e todo fato ocorre de modo inescapável. Aos seres humanos não resta nada mais além de acatar seu destino e submeter-se à sorte que é prescrita por sua sina. </w:t>
      </w:r>
    </w:p>
    <w:p w14:paraId="63173BF0" w14:textId="77777777" w:rsidR="00A01FFC" w:rsidRPr="003556B3" w:rsidRDefault="00A01FFC" w:rsidP="00717C26">
      <w:pPr>
        <w:spacing w:line="360" w:lineRule="auto"/>
        <w:jc w:val="both"/>
      </w:pPr>
    </w:p>
    <w:p w14:paraId="7A076097" w14:textId="33CED4EE" w:rsidR="00F96B81" w:rsidRPr="003556B3" w:rsidRDefault="00A01FFC" w:rsidP="00A01FFC">
      <w:pPr>
        <w:spacing w:line="360" w:lineRule="auto"/>
        <w:ind w:firstLine="709"/>
        <w:jc w:val="both"/>
      </w:pPr>
      <w:r w:rsidRPr="003556B3">
        <w:t>Decorre dessa afirmação o caráter de que o fatalismo é, em simultâneo, inevitável e um destino trágico. E, na perspectiva do autor</w:t>
      </w:r>
      <w:r w:rsidR="00510009" w:rsidRPr="003556B3">
        <w:t xml:space="preserve"> citado anteriormente</w:t>
      </w:r>
      <w:r w:rsidRPr="003556B3">
        <w:t>, essa forma de compreender a realidade e a existência, presente nos povos latino-americanos, “pode ser compreendida como uma atitude básica, como uma maneira de se situar diante da própria vida. [</w:t>
      </w:r>
      <w:r w:rsidR="004C36A2" w:rsidRPr="003556B3">
        <w:t>…</w:t>
      </w:r>
      <w:r w:rsidRPr="003556B3">
        <w:t>] o fatalismo revela uma peculiar forma d</w:t>
      </w:r>
      <w:r w:rsidR="00E6256C" w:rsidRPr="003556B3">
        <w:t xml:space="preserve">e </w:t>
      </w:r>
      <w:r w:rsidRPr="003556B3">
        <w:t>a pessoa dar sentido à sua relação consigo mesma e com os fatos da sua existência” (</w:t>
      </w:r>
      <w:r w:rsidR="002C4F7A" w:rsidRPr="003556B3">
        <w:t>Martín-Baró</w:t>
      </w:r>
      <w:r w:rsidRPr="003556B3">
        <w:t>, 2017a, p. 175). Ademais, resulta</w:t>
      </w:r>
      <w:r w:rsidR="005810CC" w:rsidRPr="003556B3">
        <w:t>m</w:t>
      </w:r>
      <w:r w:rsidRPr="003556B3">
        <w:t xml:space="preserve"> dessa compreensão fatalista da realidade o conformismo e a resignação </w:t>
      </w:r>
      <w:r w:rsidR="005810CC" w:rsidRPr="003556B3">
        <w:t>diante das</w:t>
      </w:r>
      <w:r w:rsidRPr="003556B3">
        <w:t xml:space="preserve"> mais distintas circunstâncias da vida, tanto as positivas quanto as negativas. </w:t>
      </w:r>
    </w:p>
    <w:p w14:paraId="0D635024" w14:textId="02A37E82" w:rsidR="00A01FFC" w:rsidRPr="003556B3" w:rsidRDefault="00A01FFC" w:rsidP="00A01FFC">
      <w:pPr>
        <w:spacing w:line="360" w:lineRule="auto"/>
        <w:ind w:firstLine="709"/>
        <w:jc w:val="both"/>
      </w:pPr>
      <w:r w:rsidRPr="003556B3">
        <w:lastRenderedPageBreak/>
        <w:t xml:space="preserve">Outrossim, Martín-Baró propõe que o fatalismo pode ser analisado a partir </w:t>
      </w:r>
      <w:r w:rsidR="00416C4A" w:rsidRPr="003556B3">
        <w:t xml:space="preserve">de </w:t>
      </w:r>
      <w:r w:rsidRPr="003556B3">
        <w:t xml:space="preserve">seu caráter tríplice: a) ideacional, no qual a vida do sujeito está predefinida, </w:t>
      </w:r>
      <w:r w:rsidR="00416C4A" w:rsidRPr="003556B3">
        <w:t xml:space="preserve">em que </w:t>
      </w:r>
      <w:r w:rsidRPr="003556B3">
        <w:t xml:space="preserve">sua ação não pode alterar o destino fatal e existe um ser poderoso responsável por decidir o destino de cada pessoa; b) afetivo/sentimental, marcado pela resignação, aceitação do sofrimento causado pelo próprio destino e não ser afetado pelas circunstâncias da vida; e c) comportamental, caracterizado pelo conformismo, passividade e presenteísmo </w:t>
      </w:r>
      <w:r w:rsidR="002C4F7A" w:rsidRPr="003556B3">
        <w:t>(Martín-Baró</w:t>
      </w:r>
      <w:r w:rsidRPr="003556B3">
        <w:t>, 2017a).</w:t>
      </w:r>
    </w:p>
    <w:p w14:paraId="36062269" w14:textId="55F5414B" w:rsidR="00A01FFC" w:rsidRPr="003556B3" w:rsidRDefault="00A01FFC" w:rsidP="00A01FFC">
      <w:pPr>
        <w:spacing w:line="360" w:lineRule="auto"/>
        <w:ind w:firstLine="709"/>
        <w:jc w:val="both"/>
      </w:pPr>
      <w:r w:rsidRPr="003556B3">
        <w:t xml:space="preserve">Martín-Baró se debruçou mais sobre o conceito de fatalismo, todavia é visivelmente possível localizá-lo na obra de Paulo Freire. </w:t>
      </w:r>
      <w:r w:rsidR="00F96B81" w:rsidRPr="003556B3">
        <w:t xml:space="preserve">Em conformidade, Costa e Mendes (2020) apontam que o conceito de fatalismo desenvolvido por Martín-Baró sofreu influência de Paulo Freire, Frantz </w:t>
      </w:r>
      <w:proofErr w:type="spellStart"/>
      <w:r w:rsidR="00F96B81" w:rsidRPr="003556B3">
        <w:t>Fanon</w:t>
      </w:r>
      <w:proofErr w:type="spellEnd"/>
      <w:r w:rsidR="00F96B81" w:rsidRPr="003556B3">
        <w:t xml:space="preserve"> e Erich Fromm, </w:t>
      </w:r>
      <w:r w:rsidR="00C64DDE" w:rsidRPr="003556B3">
        <w:t xml:space="preserve">que são </w:t>
      </w:r>
      <w:r w:rsidR="00F96B81" w:rsidRPr="003556B3">
        <w:t xml:space="preserve">autores citados </w:t>
      </w:r>
      <w:r w:rsidR="00C64DDE" w:rsidRPr="003556B3">
        <w:t>como</w:t>
      </w:r>
      <w:r w:rsidR="00F96B81" w:rsidRPr="003556B3">
        <w:t xml:space="preserve"> os três “</w:t>
      </w:r>
      <w:proofErr w:type="spellStart"/>
      <w:r w:rsidR="00F96B81" w:rsidRPr="003556B3">
        <w:t>Fs</w:t>
      </w:r>
      <w:proofErr w:type="spellEnd"/>
      <w:r w:rsidR="00F96B81" w:rsidRPr="003556B3">
        <w:t xml:space="preserve">” – Freire, </w:t>
      </w:r>
      <w:proofErr w:type="spellStart"/>
      <w:r w:rsidR="00F96B81" w:rsidRPr="003556B3">
        <w:t>Fanon</w:t>
      </w:r>
      <w:proofErr w:type="spellEnd"/>
      <w:r w:rsidR="00F96B81" w:rsidRPr="003556B3">
        <w:t xml:space="preserve"> e Fromm. </w:t>
      </w:r>
      <w:r w:rsidRPr="003556B3">
        <w:t>O fatalismo se aproxima com o que Paulo Freire nomeia de consciência dominada. Assim, sobre a consciência dominada</w:t>
      </w:r>
      <w:r w:rsidR="00AB14D3" w:rsidRPr="003556B3">
        <w:t>,</w:t>
      </w:r>
      <w:r w:rsidRPr="003556B3">
        <w:t xml:space="preserve"> o autor assinala que:</w:t>
      </w:r>
    </w:p>
    <w:p w14:paraId="3C7C9466" w14:textId="77777777" w:rsidR="00717C26" w:rsidRPr="003556B3" w:rsidRDefault="00717C26" w:rsidP="00A01FFC">
      <w:pPr>
        <w:spacing w:line="360" w:lineRule="auto"/>
        <w:ind w:firstLine="709"/>
        <w:jc w:val="both"/>
      </w:pPr>
    </w:p>
    <w:p w14:paraId="2462EBDD" w14:textId="3FC2553F" w:rsidR="00A01FFC" w:rsidRPr="002C4F7A" w:rsidRDefault="00A01FFC" w:rsidP="002C4F7A">
      <w:pPr>
        <w:spacing w:line="360" w:lineRule="auto"/>
        <w:ind w:left="709"/>
        <w:jc w:val="both"/>
      </w:pPr>
      <w:r w:rsidRPr="002C4F7A">
        <w:t>Uma das formas de consciência dominada, nestas sociedades dependentes, se caracteriza por sua quase aderência à realidade objetiva ou quase “imersão” na realidade. (</w:t>
      </w:r>
      <w:r w:rsidR="004C36A2" w:rsidRPr="002C4F7A">
        <w:t>…</w:t>
      </w:r>
      <w:r w:rsidRPr="002C4F7A">
        <w:t>) A consciência dominada não toma suficiente distância da realidade, a fim de objetivá-la e conhecê-la criticamente. (</w:t>
      </w:r>
      <w:r w:rsidR="002C4F7A" w:rsidRPr="002C4F7A">
        <w:t>Freire</w:t>
      </w:r>
      <w:r w:rsidRPr="002C4F7A">
        <w:t>, 2011</w:t>
      </w:r>
      <w:r w:rsidR="00A9229C" w:rsidRPr="002C4F7A">
        <w:t>,</w:t>
      </w:r>
      <w:r w:rsidRPr="002C4F7A">
        <w:t xml:space="preserve"> p. 93)</w:t>
      </w:r>
      <w:r w:rsidR="002C4F7A" w:rsidRPr="002C4F7A">
        <w:t>.</w:t>
      </w:r>
    </w:p>
    <w:p w14:paraId="01FF4F56" w14:textId="77777777" w:rsidR="00A01FFC" w:rsidRPr="003556B3" w:rsidRDefault="00A01FFC" w:rsidP="00717C26">
      <w:pPr>
        <w:spacing w:line="360" w:lineRule="auto"/>
        <w:jc w:val="both"/>
      </w:pPr>
    </w:p>
    <w:p w14:paraId="2336CB77" w14:textId="6D1A5885" w:rsidR="004E78DD" w:rsidRPr="003556B3" w:rsidRDefault="00F44E2A" w:rsidP="00A01FFC">
      <w:pPr>
        <w:spacing w:line="360" w:lineRule="auto"/>
        <w:ind w:firstLine="709"/>
        <w:jc w:val="both"/>
      </w:pPr>
      <w:r w:rsidRPr="003556B3">
        <w:t xml:space="preserve">Nesses </w:t>
      </w:r>
      <w:r w:rsidR="00A01FFC" w:rsidRPr="003556B3">
        <w:t xml:space="preserve">moldes, a consciência dominada tem como momento predominante o fatalismo, que se presentifica como uma dimensão psicossocial da consciência dominada. </w:t>
      </w:r>
      <w:r w:rsidR="004E78DD" w:rsidRPr="003556B3">
        <w:t xml:space="preserve">Um aspecto interessante de destacar é que Paulo Freire se apoiou no pensamento de Frantz </w:t>
      </w:r>
      <w:proofErr w:type="spellStart"/>
      <w:r w:rsidR="004E78DD" w:rsidRPr="003556B3">
        <w:t>Fanon</w:t>
      </w:r>
      <w:proofErr w:type="spellEnd"/>
      <w:r w:rsidR="004E78DD" w:rsidRPr="003556B3">
        <w:t xml:space="preserve"> para compreender o impacto do colonialismo e suas desigualdades resultantes, negadoras e injustas, e </w:t>
      </w:r>
      <w:r w:rsidR="009C370E" w:rsidRPr="003556B3">
        <w:t>d</w:t>
      </w:r>
      <w:r w:rsidR="004E78DD" w:rsidRPr="003556B3">
        <w:t>o próprio racismo</w:t>
      </w:r>
      <w:r w:rsidR="009C370E" w:rsidRPr="003556B3">
        <w:t>,</w:t>
      </w:r>
      <w:r w:rsidR="004E78DD" w:rsidRPr="003556B3">
        <w:t xml:space="preserve"> relacionados </w:t>
      </w:r>
      <w:r w:rsidR="009C370E" w:rsidRPr="003556B3">
        <w:t>a</w:t>
      </w:r>
      <w:r w:rsidR="004E78DD" w:rsidRPr="003556B3">
        <w:t xml:space="preserve">os problemas da educação bancária e </w:t>
      </w:r>
      <w:r w:rsidR="009C370E" w:rsidRPr="003556B3">
        <w:t>a</w:t>
      </w:r>
      <w:r w:rsidR="004E78DD" w:rsidRPr="003556B3">
        <w:t xml:space="preserve">os processos de dominação. </w:t>
      </w:r>
    </w:p>
    <w:p w14:paraId="3A9345BF" w14:textId="1457DA9D" w:rsidR="00A01FFC" w:rsidRPr="003556B3" w:rsidRDefault="00ED1ED4" w:rsidP="00A01FFC">
      <w:pPr>
        <w:spacing w:line="360" w:lineRule="auto"/>
        <w:ind w:firstLine="709"/>
        <w:jc w:val="both"/>
      </w:pPr>
      <w:r w:rsidRPr="003556B3">
        <w:t>P</w:t>
      </w:r>
      <w:r w:rsidR="00A01FFC" w:rsidRPr="003556B3">
        <w:t>ara Freire (2008), existiam três tipos de sociedades distintas e cada tipo de sociedade correspondia</w:t>
      </w:r>
      <w:r w:rsidR="00352EFA" w:rsidRPr="003556B3">
        <w:t xml:space="preserve"> a</w:t>
      </w:r>
      <w:r w:rsidR="00A01FFC" w:rsidRPr="003556B3">
        <w:t xml:space="preserve"> uma forma de consciência</w:t>
      </w:r>
      <w:r w:rsidR="00B02AFD" w:rsidRPr="003556B3">
        <w:t>. São elas:</w:t>
      </w:r>
      <w:r w:rsidR="00A01FFC" w:rsidRPr="003556B3">
        <w:t xml:space="preserve"> sociedades fechadas – consciência semi-intransitiva </w:t>
      </w:r>
      <w:r w:rsidR="00C3085D" w:rsidRPr="003556B3">
        <w:t xml:space="preserve">–, </w:t>
      </w:r>
      <w:r w:rsidR="00A01FFC" w:rsidRPr="003556B3">
        <w:t xml:space="preserve">sociedades em transição – consciência transitiva ingênua </w:t>
      </w:r>
      <w:r w:rsidR="00C3085D" w:rsidRPr="003556B3">
        <w:t xml:space="preserve">–, </w:t>
      </w:r>
      <w:r w:rsidR="00A01FFC" w:rsidRPr="003556B3">
        <w:t xml:space="preserve">e sociedades abertas – consciência transitiva crítica. Assim, nas sociedades fechadas, caracterizadas pelas estruturas sociais rígidas e dependência profunda de outros países, com predomínio da consciência semi-intransitiva, encontram-se elementos para identificar aquilo que Martín-Baró nomeia de fatalismo. </w:t>
      </w:r>
      <w:r w:rsidR="00110959" w:rsidRPr="003556B3">
        <w:t>N</w:t>
      </w:r>
      <w:r w:rsidR="00A01FFC" w:rsidRPr="003556B3">
        <w:t>esse tipo de consciência</w:t>
      </w:r>
      <w:r w:rsidR="001C2964" w:rsidRPr="003556B3">
        <w:t>,</w:t>
      </w:r>
      <w:r w:rsidR="00A01FFC" w:rsidRPr="003556B3">
        <w:t xml:space="preserve"> os sujeitos tendem ao conformismo, à passividade e </w:t>
      </w:r>
      <w:r w:rsidR="001C2964" w:rsidRPr="003556B3">
        <w:t xml:space="preserve">à </w:t>
      </w:r>
      <w:r w:rsidR="00A01FFC" w:rsidRPr="003556B3">
        <w:t xml:space="preserve">naturalização ou </w:t>
      </w:r>
      <w:r w:rsidR="00A01FFC" w:rsidRPr="003556B3">
        <w:lastRenderedPageBreak/>
        <w:t xml:space="preserve">atribuição às instâncias superiores para a explicação dos fenômenos. Nas palavras do autor, “Em sua quase imersão </w:t>
      </w:r>
      <w:r w:rsidR="00D7617D" w:rsidRPr="003556B3">
        <w:t xml:space="preserve">na </w:t>
      </w:r>
      <w:r w:rsidR="00A01FFC" w:rsidRPr="003556B3">
        <w:t>realidade, esta modalidade de consciência não consegue captar muitos dos desafios do contexto ou os percebe distorcidamente.” (</w:t>
      </w:r>
      <w:r w:rsidR="002C4F7A" w:rsidRPr="003556B3">
        <w:t>Freire</w:t>
      </w:r>
      <w:r w:rsidR="00A01FFC" w:rsidRPr="003556B3">
        <w:t>, 2011, p. 93-94).</w:t>
      </w:r>
    </w:p>
    <w:p w14:paraId="3EE7905F" w14:textId="1DF9644B" w:rsidR="00A01FFC" w:rsidRPr="003556B3" w:rsidRDefault="00A01FFC" w:rsidP="00A01FFC">
      <w:pPr>
        <w:spacing w:line="360" w:lineRule="auto"/>
        <w:ind w:firstLine="709"/>
        <w:jc w:val="both"/>
      </w:pPr>
      <w:r w:rsidRPr="003556B3">
        <w:t>Ainda sobre a consciência semi-intransitiva, o autor</w:t>
      </w:r>
      <w:r w:rsidR="00510009" w:rsidRPr="003556B3">
        <w:t xml:space="preserve"> citado</w:t>
      </w:r>
      <w:r w:rsidRPr="003556B3">
        <w:t xml:space="preserve"> assinala que:</w:t>
      </w:r>
    </w:p>
    <w:p w14:paraId="04B2CEED" w14:textId="77777777" w:rsidR="00717C26" w:rsidRPr="003556B3" w:rsidRDefault="00717C26" w:rsidP="00A01FFC">
      <w:pPr>
        <w:spacing w:line="360" w:lineRule="auto"/>
        <w:ind w:firstLine="709"/>
        <w:jc w:val="both"/>
      </w:pPr>
    </w:p>
    <w:p w14:paraId="549A7124" w14:textId="19ECDA76" w:rsidR="00A01FFC" w:rsidRPr="002C4F7A" w:rsidRDefault="00A01FFC" w:rsidP="002C4F7A">
      <w:pPr>
        <w:spacing w:line="360" w:lineRule="auto"/>
        <w:ind w:left="709"/>
        <w:jc w:val="both"/>
      </w:pPr>
      <w:r w:rsidRPr="002C4F7A">
        <w:t xml:space="preserve">Desta forma, a explicação para os problemas se acha sempre fora da realidade, ora nos desígnios divinos, ora no destino, ou também na “inferioridade natural” de homens e mulheres cuja consciência se encontra neste nível. A </w:t>
      </w:r>
      <w:proofErr w:type="spellStart"/>
      <w:r w:rsidRPr="002C4F7A">
        <w:t>semi-intransitividade</w:t>
      </w:r>
      <w:proofErr w:type="spellEnd"/>
      <w:r w:rsidRPr="002C4F7A">
        <w:t xml:space="preserve"> está necessariamente associada ao </w:t>
      </w:r>
      <w:r w:rsidRPr="002C4F7A">
        <w:rPr>
          <w:i/>
          <w:iCs/>
        </w:rPr>
        <w:t>fatalismo</w:t>
      </w:r>
      <w:r w:rsidRPr="002C4F7A">
        <w:t xml:space="preserve">, ainda que este não seja uma exclusividade da </w:t>
      </w:r>
      <w:proofErr w:type="spellStart"/>
      <w:r w:rsidRPr="002C4F7A">
        <w:t>semi-intransitividade</w:t>
      </w:r>
      <w:proofErr w:type="spellEnd"/>
      <w:r w:rsidRPr="002C4F7A">
        <w:t>. (</w:t>
      </w:r>
      <w:r w:rsidR="002C4F7A" w:rsidRPr="002C4F7A">
        <w:t>Freire</w:t>
      </w:r>
      <w:r w:rsidRPr="002C4F7A">
        <w:t>, 2011, p. 94, grifo do autor).</w:t>
      </w:r>
    </w:p>
    <w:p w14:paraId="43F349BF" w14:textId="77777777" w:rsidR="00A01FFC" w:rsidRPr="003556B3" w:rsidRDefault="00A01FFC" w:rsidP="00717C26">
      <w:pPr>
        <w:spacing w:line="360" w:lineRule="auto"/>
        <w:jc w:val="both"/>
      </w:pPr>
    </w:p>
    <w:p w14:paraId="6760EBCB" w14:textId="30DBA2F7" w:rsidR="00A01FFC" w:rsidRPr="003556B3" w:rsidRDefault="00A01FFC" w:rsidP="00A01FFC">
      <w:pPr>
        <w:spacing w:line="360" w:lineRule="auto"/>
        <w:ind w:firstLine="709"/>
        <w:jc w:val="both"/>
      </w:pPr>
      <w:r w:rsidRPr="003556B3">
        <w:t xml:space="preserve">Outra passagem que denota a aproximação teórica e o diálogo entre os autores está em seu livro </w:t>
      </w:r>
      <w:r w:rsidRPr="003556B3">
        <w:rPr>
          <w:i/>
          <w:iCs/>
        </w:rPr>
        <w:t>Pedagogia do oprimido</w:t>
      </w:r>
      <w:r w:rsidRPr="003556B3">
        <w:t>, no qual Paulo Freire afirma que “Quase sempre o fatalismo está referido o poder do destino ou da sina, ou do fado – potências irremovidas – ou a distorcida visão de Deus” (Freire, 1974, p. 27). Esta proposição de Paulo Freire é retomada por Martín-Baró, na qual este autor afirma que:</w:t>
      </w:r>
    </w:p>
    <w:p w14:paraId="24AB8E39" w14:textId="77777777" w:rsidR="00717C26" w:rsidRPr="003556B3" w:rsidRDefault="00717C26" w:rsidP="00A01FFC">
      <w:pPr>
        <w:spacing w:line="360" w:lineRule="auto"/>
        <w:ind w:firstLine="709"/>
        <w:jc w:val="both"/>
      </w:pPr>
    </w:p>
    <w:p w14:paraId="0C42A88F" w14:textId="7639BB98" w:rsidR="00A01FFC" w:rsidRPr="002C4F7A" w:rsidRDefault="00A01FFC" w:rsidP="002C4F7A">
      <w:pPr>
        <w:spacing w:line="360" w:lineRule="auto"/>
        <w:ind w:left="709"/>
        <w:jc w:val="both"/>
      </w:pPr>
      <w:r w:rsidRPr="002C4F7A">
        <w:t>O fatalismo supõe a mitologia das forças históricas como natureza ou como Deus. Como aponta Freire (1970, p. 63), “no mundo mágico ou mítico em que a consciência oprimida se encontra, especialmente o camponês, quase imerso na natureza, encontra no sofrimento, produto da exploração a que está sujeito, a vontade de Deus, como se fosse o criador desta "desordem organizada".” A alienação da consciência no fatalismo é perpetuada por referência a símbolos absolutos, inalcançáveis e imutáveis, o que envolve até mesmo a manipulação ideológica da simbologia cristã. (</w:t>
      </w:r>
      <w:r w:rsidR="002C4F7A" w:rsidRPr="002C4F7A">
        <w:t>Martín-Baró</w:t>
      </w:r>
      <w:r w:rsidRPr="002C4F7A">
        <w:t>, 2017a, p</w:t>
      </w:r>
      <w:r w:rsidR="002C4F7A">
        <w:t>p</w:t>
      </w:r>
      <w:r w:rsidRPr="002C4F7A">
        <w:t>. 195-196).</w:t>
      </w:r>
    </w:p>
    <w:p w14:paraId="7449394F" w14:textId="77777777" w:rsidR="00A01FFC" w:rsidRPr="003556B3" w:rsidRDefault="00A01FFC" w:rsidP="00717C26">
      <w:pPr>
        <w:spacing w:line="360" w:lineRule="auto"/>
        <w:jc w:val="both"/>
      </w:pPr>
    </w:p>
    <w:p w14:paraId="382870DA" w14:textId="25682406" w:rsidR="00A01FFC" w:rsidRPr="003556B3" w:rsidRDefault="0022626C" w:rsidP="00A01FFC">
      <w:pPr>
        <w:spacing w:line="360" w:lineRule="auto"/>
        <w:ind w:firstLine="709"/>
        <w:jc w:val="both"/>
      </w:pPr>
      <w:r w:rsidRPr="003556B3">
        <w:t xml:space="preserve">Desse </w:t>
      </w:r>
      <w:r w:rsidR="00A01FFC" w:rsidRPr="003556B3">
        <w:t>modo, como apontado pelos autores, dada a característica comportamental do fatalismo que se manifesta em uma visão presentista, “sem memória do passado e nem planejamento do futuro” (</w:t>
      </w:r>
      <w:r w:rsidR="002C4F7A" w:rsidRPr="003556B3">
        <w:t>Martín-Baró</w:t>
      </w:r>
      <w:r w:rsidR="00A01FFC" w:rsidRPr="003556B3">
        <w:t xml:space="preserve">, 2017a, p. 177), os indivíduos deparam-se com dificuldades </w:t>
      </w:r>
      <w:r w:rsidR="004070B0" w:rsidRPr="003556B3">
        <w:t xml:space="preserve">de </w:t>
      </w:r>
      <w:r w:rsidR="00A01FFC" w:rsidRPr="003556B3">
        <w:t>exercer sua capacidade de planejamento de futuro, haja vista que</w:t>
      </w:r>
      <w:r w:rsidR="005C74A5" w:rsidRPr="003556B3">
        <w:t xml:space="preserve"> isso</w:t>
      </w:r>
      <w:r w:rsidR="00A01FFC" w:rsidRPr="003556B3">
        <w:t xml:space="preserve"> altera a perspectiva temporal e desconfigura a memória histórica de um grupo e/ou comunidade.</w:t>
      </w:r>
    </w:p>
    <w:p w14:paraId="2E952790" w14:textId="14836256" w:rsidR="00BE045A" w:rsidRPr="003556B3" w:rsidRDefault="00A01FFC" w:rsidP="00A01FFC">
      <w:pPr>
        <w:spacing w:line="360" w:lineRule="auto"/>
        <w:ind w:firstLine="709"/>
        <w:jc w:val="both"/>
      </w:pPr>
      <w:r w:rsidRPr="003556B3">
        <w:lastRenderedPageBreak/>
        <w:t>Assim como Paulo Freire, Martín-Baró (19</w:t>
      </w:r>
      <w:r w:rsidR="00CB710D" w:rsidRPr="003556B3">
        <w:t>8</w:t>
      </w:r>
      <w:r w:rsidRPr="003556B3">
        <w:t>8) também pontua que o fatalismo deve ser compreendido desde uma perspectiva latino-americana, considerando as especificidades do processo de dominação no continente, a história de colonização violenta, de apagamento de tradições culturais, entre outras veias abertas da América Latina.</w:t>
      </w:r>
      <w:r w:rsidR="00BE045A" w:rsidRPr="003556B3">
        <w:t xml:space="preserve"> </w:t>
      </w:r>
      <w:r w:rsidR="00D86F91" w:rsidRPr="003556B3">
        <w:t>Assim,</w:t>
      </w:r>
      <w:r w:rsidR="00BE045A" w:rsidRPr="003556B3">
        <w:t xml:space="preserve"> ao analisar os efeitos da guerra de El Salvador sob o povo salvadorenho, </w:t>
      </w:r>
      <w:r w:rsidR="00D86F91" w:rsidRPr="003556B3">
        <w:t xml:space="preserve">Martín-Baró (2017b) </w:t>
      </w:r>
      <w:r w:rsidR="00BE045A" w:rsidRPr="003556B3">
        <w:t xml:space="preserve">concluiu que uma parte deles foi mobilizada a enfrentar o sentido de sua própria existência e a mudar seu horizonte de vida. </w:t>
      </w:r>
      <w:r w:rsidR="004C44CD" w:rsidRPr="003556B3">
        <w:t>Tratando-se</w:t>
      </w:r>
      <w:r w:rsidR="00BE045A" w:rsidRPr="003556B3">
        <w:t xml:space="preserve"> dos camponeses e da população marginalizada, a crise engendrada pela guerra possibilitou romper com as amarras de uma estrutura que os condicionava em uma relação de alienação submissa, do fatalismo e da dependência existencial.</w:t>
      </w:r>
      <w:r w:rsidRPr="003556B3">
        <w:t xml:space="preserve"> </w:t>
      </w:r>
    </w:p>
    <w:p w14:paraId="027E3D6E" w14:textId="289671B6" w:rsidR="00A01FFC" w:rsidRPr="003556B3" w:rsidRDefault="00A01FFC" w:rsidP="00A01FFC">
      <w:pPr>
        <w:spacing w:line="360" w:lineRule="auto"/>
        <w:ind w:firstLine="709"/>
        <w:jc w:val="both"/>
      </w:pPr>
      <w:r w:rsidRPr="003556B3">
        <w:t xml:space="preserve">Com a preocupação de contextualizar o entendimento sobre o fatalismo, o autor se apoia na </w:t>
      </w:r>
      <w:r w:rsidRPr="003556B3">
        <w:rPr>
          <w:i/>
          <w:iCs/>
        </w:rPr>
        <w:t>Pedagogia do oprimido</w:t>
      </w:r>
      <w:r w:rsidRPr="003556B3">
        <w:t xml:space="preserve"> de Paulo Freire para ilustrar a condição de opressão no cenário latino-americano. Nas palavras do autor:</w:t>
      </w:r>
    </w:p>
    <w:p w14:paraId="297B0266" w14:textId="77777777" w:rsidR="00717C26" w:rsidRPr="003556B3" w:rsidRDefault="00717C26" w:rsidP="00A01FFC">
      <w:pPr>
        <w:spacing w:line="360" w:lineRule="auto"/>
        <w:ind w:firstLine="709"/>
        <w:jc w:val="both"/>
      </w:pPr>
    </w:p>
    <w:p w14:paraId="40075D75" w14:textId="5527E2EF" w:rsidR="00A01FFC" w:rsidRPr="001B27E9" w:rsidRDefault="00A01FFC" w:rsidP="002C4F7A">
      <w:pPr>
        <w:spacing w:line="360" w:lineRule="auto"/>
        <w:ind w:left="709"/>
        <w:jc w:val="both"/>
        <w:rPr>
          <w:sz w:val="22"/>
          <w:szCs w:val="22"/>
        </w:rPr>
      </w:pPr>
      <w:r w:rsidRPr="001B27E9">
        <w:rPr>
          <w:sz w:val="22"/>
          <w:szCs w:val="22"/>
        </w:rPr>
        <w:t>Paulo Freire (1970) mostrou o papel desempenhado pelo fatalismo como parte da ideologia dos oprimidos. Os oprimidos se encontram imersos em uma realidade de despossessão e impotência que lhes é apresentada como uma situação limite que não podem superar. Nestas condições, não sendo capaz de compreender as raízes de seu estado, sua consciência adota uma atitude fatalista, transformando a história em natureza. Além disso, diante deste destino fatal, o oprimido interpreta sua impotência como prova de que lhe falta valor pessoal, em contraste com a figura poderosa do opressor a quem tudo parece possível; daí que o oprimido experimenta uma atração irresistível pelo opressor, que se torna seu modelo de identificação, e diante destes imperativos ele mostra uma docilidade quase total. (</w:t>
      </w:r>
      <w:r w:rsidR="002C4F7A" w:rsidRPr="003556B3">
        <w:rPr>
          <w:sz w:val="22"/>
          <w:szCs w:val="22"/>
        </w:rPr>
        <w:t>Martín-Baró</w:t>
      </w:r>
      <w:r w:rsidR="002C4F7A" w:rsidRPr="001B27E9">
        <w:rPr>
          <w:sz w:val="22"/>
          <w:szCs w:val="22"/>
        </w:rPr>
        <w:t xml:space="preserve">, </w:t>
      </w:r>
      <w:r w:rsidRPr="001B27E9">
        <w:rPr>
          <w:sz w:val="22"/>
          <w:szCs w:val="22"/>
        </w:rPr>
        <w:t>2017a, p</w:t>
      </w:r>
      <w:r w:rsidR="002C4F7A">
        <w:rPr>
          <w:sz w:val="22"/>
          <w:szCs w:val="22"/>
        </w:rPr>
        <w:t>p</w:t>
      </w:r>
      <w:r w:rsidRPr="001B27E9">
        <w:rPr>
          <w:sz w:val="22"/>
          <w:szCs w:val="22"/>
        </w:rPr>
        <w:t>. 194-195).</w:t>
      </w:r>
    </w:p>
    <w:p w14:paraId="759929B2" w14:textId="77777777" w:rsidR="00A01FFC" w:rsidRPr="003556B3" w:rsidRDefault="00A01FFC" w:rsidP="00717C26">
      <w:pPr>
        <w:spacing w:line="360" w:lineRule="auto"/>
        <w:jc w:val="both"/>
      </w:pPr>
    </w:p>
    <w:p w14:paraId="0FE17A7E" w14:textId="074D3627" w:rsidR="00A01FFC" w:rsidRPr="003556B3" w:rsidRDefault="00C8544A" w:rsidP="00A01FFC">
      <w:pPr>
        <w:spacing w:line="360" w:lineRule="auto"/>
        <w:ind w:firstLine="709"/>
        <w:jc w:val="both"/>
      </w:pPr>
      <w:r w:rsidRPr="003556B3">
        <w:t xml:space="preserve">Dessa </w:t>
      </w:r>
      <w:r w:rsidR="00A01FFC" w:rsidRPr="003556B3">
        <w:t>maneira, Martín-Baró reflete o conceito de fatalismo a partir da dialética opressor</w:t>
      </w:r>
      <w:r w:rsidR="00314EA0" w:rsidRPr="003556B3">
        <w:t>-</w:t>
      </w:r>
      <w:r w:rsidR="00A01FFC" w:rsidRPr="003556B3">
        <w:t xml:space="preserve">oprimido que Paulo Freire trabalha em seu escrito </w:t>
      </w:r>
      <w:r w:rsidR="00A01FFC" w:rsidRPr="003556B3">
        <w:rPr>
          <w:i/>
          <w:iCs/>
        </w:rPr>
        <w:t>Pedagogia do oprimido</w:t>
      </w:r>
      <w:r w:rsidR="00A01FFC" w:rsidRPr="003556B3">
        <w:t xml:space="preserve"> e que resulta em uma atração do oprimido pelo opressor. Atração irresistível que seria reflexo de uma submissão social, econômica e social, </w:t>
      </w:r>
      <w:r w:rsidR="00110959" w:rsidRPr="003556B3">
        <w:t xml:space="preserve">em suma, uma </w:t>
      </w:r>
      <w:r w:rsidR="00A01FFC" w:rsidRPr="003556B3">
        <w:t xml:space="preserve">submissão ao modo de vida do opressor ou </w:t>
      </w:r>
      <w:r w:rsidR="00110959" w:rsidRPr="003556B3">
        <w:t xml:space="preserve">ao </w:t>
      </w:r>
      <w:r w:rsidR="00A01FFC" w:rsidRPr="003556B3">
        <w:t xml:space="preserve">modo de vida burguês. </w:t>
      </w:r>
      <w:r w:rsidR="00110959" w:rsidRPr="003556B3">
        <w:t>A esse respeito, c</w:t>
      </w:r>
      <w:r w:rsidR="00A01FFC" w:rsidRPr="003556B3">
        <w:t xml:space="preserve">onvém salientar que </w:t>
      </w:r>
      <w:r w:rsidR="00EA2DB5" w:rsidRPr="003556B3">
        <w:t xml:space="preserve">essa </w:t>
      </w:r>
      <w:r w:rsidR="00A01FFC" w:rsidRPr="003556B3">
        <w:t xml:space="preserve">atração caminha paralelamente a uma depreciação da própria imagem do oprimido. </w:t>
      </w:r>
      <w:r w:rsidR="006D52F3" w:rsidRPr="003556B3">
        <w:t>Diante</w:t>
      </w:r>
      <w:r w:rsidR="00A01FFC" w:rsidRPr="003556B3">
        <w:t xml:space="preserve"> </w:t>
      </w:r>
      <w:r w:rsidR="006D52F3" w:rsidRPr="003556B3">
        <w:t>d</w:t>
      </w:r>
      <w:r w:rsidR="00A01FFC" w:rsidRPr="003556B3">
        <w:t>esse caráter, também é possível identificar os indícios de uma dimensão psicossocial por meio da qual</w:t>
      </w:r>
      <w:r w:rsidR="00BF510E" w:rsidRPr="003556B3">
        <w:t xml:space="preserve"> é</w:t>
      </w:r>
      <w:r w:rsidR="00A01FFC" w:rsidRPr="003556B3">
        <w:t xml:space="preserve"> gera</w:t>
      </w:r>
      <w:r w:rsidR="00BF510E" w:rsidRPr="003556B3">
        <w:t>da</w:t>
      </w:r>
      <w:r w:rsidR="00A01FFC" w:rsidRPr="003556B3">
        <w:t xml:space="preserve"> uma dependência emocional do oprimido em relação ao opressor.</w:t>
      </w:r>
    </w:p>
    <w:p w14:paraId="5824EBBE" w14:textId="0B530593" w:rsidR="00A01FFC" w:rsidRPr="003556B3" w:rsidRDefault="00A01FFC" w:rsidP="00A01FFC">
      <w:pPr>
        <w:spacing w:line="360" w:lineRule="auto"/>
        <w:ind w:firstLine="709"/>
        <w:jc w:val="both"/>
      </w:pPr>
      <w:r w:rsidRPr="003556B3">
        <w:lastRenderedPageBreak/>
        <w:t>Outrossim, a relação entre opressor e oprimido não é apenas retratada sob a ó</w:t>
      </w:r>
      <w:r w:rsidR="003E7455" w:rsidRPr="003556B3">
        <w:t>p</w:t>
      </w:r>
      <w:r w:rsidRPr="003556B3">
        <w:t>tica da dominação econômica, mas da submissão cultural e de “atração irresistível” (</w:t>
      </w:r>
      <w:r w:rsidR="002C4F7A" w:rsidRPr="003556B3">
        <w:t>Martín-Baró</w:t>
      </w:r>
      <w:r w:rsidRPr="003556B3">
        <w:t xml:space="preserve">, 2017a, p. 195) ao modo de vida do opressor, trazendo repercussões na desconstrução da identidade sociopolítica das classes populares e na elaboração de uma imagem depreciativa de si mesmo e dos outros igualmente marginalizados. Sobre a dependência emocional do opressor, na qual Martín-Baró se inspira na </w:t>
      </w:r>
      <w:r w:rsidRPr="003556B3">
        <w:rPr>
          <w:i/>
          <w:iCs/>
        </w:rPr>
        <w:t>Pedagogia do oprimido</w:t>
      </w:r>
      <w:r w:rsidRPr="003556B3">
        <w:t>, o autor aponta que:</w:t>
      </w:r>
    </w:p>
    <w:p w14:paraId="502AD0D2" w14:textId="77777777" w:rsidR="00717C26" w:rsidRPr="003556B3" w:rsidRDefault="00717C26" w:rsidP="00A01FFC">
      <w:pPr>
        <w:spacing w:line="360" w:lineRule="auto"/>
        <w:ind w:firstLine="709"/>
        <w:jc w:val="both"/>
      </w:pPr>
    </w:p>
    <w:p w14:paraId="1B74CC2A" w14:textId="0ECD7B21" w:rsidR="00A01FFC" w:rsidRPr="005943E7" w:rsidRDefault="00A01FFC" w:rsidP="005943E7">
      <w:pPr>
        <w:spacing w:line="360" w:lineRule="auto"/>
        <w:ind w:left="709"/>
        <w:jc w:val="both"/>
      </w:pPr>
      <w:r w:rsidRPr="005943E7">
        <w:t>A criança das favelas ou dos barracos marginais introjeta o fatalismo não como uma herança paterna, mas como fruto de sua própria experiência na sociedade: dia após dia aprende que seus esforços na escola não servem para nada ou para quase nada, que a rua recompensa mal seu trabalho prematuro como vendedor de jornais, vigilante de carros ou engraxate e, por isso, é melhor não sonhar ou traçar metas que nunca poderão ser alcançadas. A resignação submissa é aprendida não como fruto de uma transmissão de valores em uma subcultura fechada, mas sim como verificação cotidiana da inviabilidade ou inutilidade de qualquer esforço para mudar significa</w:t>
      </w:r>
      <w:r w:rsidR="001052AF" w:rsidRPr="005943E7">
        <w:t>tiva</w:t>
      </w:r>
      <w:r w:rsidRPr="005943E7">
        <w:t>mente sua própria realidade em um meio que é parte de um sistema social opressivo. (</w:t>
      </w:r>
      <w:r w:rsidR="005943E7" w:rsidRPr="005943E7">
        <w:t>Martín-Baró</w:t>
      </w:r>
      <w:r w:rsidRPr="005943E7">
        <w:t>, 2017a, p. 188).</w:t>
      </w:r>
    </w:p>
    <w:p w14:paraId="6AC92F90" w14:textId="77777777" w:rsidR="00A01FFC" w:rsidRPr="003556B3" w:rsidRDefault="00A01FFC" w:rsidP="00717C26">
      <w:pPr>
        <w:spacing w:line="360" w:lineRule="auto"/>
        <w:jc w:val="both"/>
      </w:pPr>
    </w:p>
    <w:p w14:paraId="43328C04" w14:textId="38231ABC" w:rsidR="00A01FFC" w:rsidRPr="003556B3" w:rsidRDefault="00A01FFC" w:rsidP="00A01FFC">
      <w:pPr>
        <w:spacing w:line="360" w:lineRule="auto"/>
        <w:ind w:firstLine="709"/>
        <w:jc w:val="both"/>
      </w:pPr>
      <w:r w:rsidRPr="003556B3">
        <w:t xml:space="preserve">Portanto, frente aos excertos expostos das obras de Martín-Baró e Paulo Freire, é possível refletir sobre como o fatalismo tem seu núcleo gerador </w:t>
      </w:r>
      <w:r w:rsidR="00772EB0" w:rsidRPr="003556B3">
        <w:t>n</w:t>
      </w:r>
      <w:r w:rsidRPr="003556B3">
        <w:t>a realidade objetiva na qual os sujeitos se inserem</w:t>
      </w:r>
      <w:r w:rsidR="003C1C1A" w:rsidRPr="003556B3">
        <w:t xml:space="preserve">. </w:t>
      </w:r>
      <w:r w:rsidRPr="003556B3">
        <w:t>Nesse sentido, não se trata de uma questão psicológica, mas sim de um fenômeno que possui reflexos e consequências psicossociais e que se origina na relação objetiva do modo de sociabilidade capitalista.</w:t>
      </w:r>
      <w:r w:rsidR="003C1C1A" w:rsidRPr="003556B3">
        <w:t xml:space="preserve"> </w:t>
      </w:r>
    </w:p>
    <w:p w14:paraId="05325417" w14:textId="71DCE0D9" w:rsidR="00A01FFC" w:rsidRPr="003556B3" w:rsidRDefault="00A01FFC" w:rsidP="00A01FFC">
      <w:pPr>
        <w:spacing w:line="360" w:lineRule="auto"/>
        <w:ind w:firstLine="709"/>
        <w:jc w:val="both"/>
      </w:pPr>
      <w:r w:rsidRPr="003556B3">
        <w:t xml:space="preserve">De modo semelhante, </w:t>
      </w:r>
      <w:r w:rsidR="003C1C1A" w:rsidRPr="003556B3">
        <w:t xml:space="preserve">a inspiração </w:t>
      </w:r>
      <w:r w:rsidR="00AA0DCB" w:rsidRPr="003556B3">
        <w:t>freiriana</w:t>
      </w:r>
      <w:r w:rsidR="003C1C1A" w:rsidRPr="003556B3">
        <w:t xml:space="preserve"> nos escritos de Martín-Baró</w:t>
      </w:r>
      <w:r w:rsidRPr="003556B3">
        <w:t xml:space="preserve"> também se manifesta em suas reflexões e formulações teóricas sobre a conscientização. Convém destacar, inicialmente, </w:t>
      </w:r>
      <w:r w:rsidR="00AB5FC9" w:rsidRPr="003556B3">
        <w:t>diante dos</w:t>
      </w:r>
      <w:r w:rsidRPr="003556B3">
        <w:t xml:space="preserve"> vários sentidos em que o termo conscientização é empregado, que </w:t>
      </w:r>
      <w:r w:rsidR="0009613E" w:rsidRPr="003556B3">
        <w:t xml:space="preserve">esse </w:t>
      </w:r>
      <w:r w:rsidRPr="003556B3">
        <w:t xml:space="preserve">termo deve ser compreendido em uma relação dialética com o fatalismo. </w:t>
      </w:r>
      <w:r w:rsidR="003C7720" w:rsidRPr="003556B3">
        <w:t xml:space="preserve">Esse </w:t>
      </w:r>
      <w:r w:rsidRPr="003556B3">
        <w:t>te</w:t>
      </w:r>
      <w:r w:rsidR="00770E4D" w:rsidRPr="003556B3">
        <w:t>r</w:t>
      </w:r>
      <w:r w:rsidRPr="003556B3">
        <w:t>mo é amplamente utilizado nas obras de Paulo Freire, e como o próprio autor assinala, a conscientização é “o primeiro objetivo de toda educação” (</w:t>
      </w:r>
      <w:r w:rsidR="005943E7" w:rsidRPr="003556B3">
        <w:t>Freire</w:t>
      </w:r>
      <w:r w:rsidRPr="003556B3">
        <w:t>, 2008, p. 46).</w:t>
      </w:r>
    </w:p>
    <w:p w14:paraId="76D0B9A3" w14:textId="731262CB" w:rsidR="00A01FFC" w:rsidRPr="003556B3" w:rsidRDefault="00A01FFC" w:rsidP="00A01FFC">
      <w:pPr>
        <w:spacing w:line="360" w:lineRule="auto"/>
        <w:ind w:firstLine="709"/>
        <w:jc w:val="both"/>
      </w:pPr>
      <w:r w:rsidRPr="003556B3">
        <w:t xml:space="preserve">Como citado anteriormente, Paulo Freire apresenta três modalidades de consciência (semi-intransitiva, transitiva ingênua e transitiva crítica), que podem se manifestar em distintas formas de sociedade. </w:t>
      </w:r>
      <w:r w:rsidR="00041954" w:rsidRPr="003556B3">
        <w:t xml:space="preserve">Essas </w:t>
      </w:r>
      <w:r w:rsidRPr="003556B3">
        <w:t xml:space="preserve">formas de consciência devem ser compreendidas dialeticamente e na história, </w:t>
      </w:r>
      <w:r w:rsidRPr="003556B3">
        <w:lastRenderedPageBreak/>
        <w:t>isto é, como um processo histórico</w:t>
      </w:r>
      <w:r w:rsidR="000B0E1C" w:rsidRPr="003556B3">
        <w:t>,</w:t>
      </w:r>
      <w:r w:rsidRPr="003556B3">
        <w:t xml:space="preserve"> e não como um estado. Essa compreensão nesses moldes possibilita entender a dialética existente entre fatalismo e conscientização. Também é importante salientar que, assim como o transcurso da vida não se dá de forma linear, é possível que </w:t>
      </w:r>
      <w:r w:rsidR="00394BD3" w:rsidRPr="003556B3">
        <w:t>n</w:t>
      </w:r>
      <w:r w:rsidRPr="003556B3">
        <w:t>a vida dos sujeitos, grupos e/ou sociedades haja momentos predominantes de um ou outro (fatalismo ou conscientização), mas ainda assim devem ser compreendidos dialeticamente.</w:t>
      </w:r>
    </w:p>
    <w:p w14:paraId="2C601798" w14:textId="548BB728" w:rsidR="00BE4077" w:rsidRPr="003556B3" w:rsidRDefault="00A01FFC" w:rsidP="00A01FFC">
      <w:pPr>
        <w:spacing w:line="360" w:lineRule="auto"/>
        <w:ind w:firstLine="709"/>
        <w:jc w:val="both"/>
      </w:pPr>
      <w:r w:rsidRPr="003556B3">
        <w:t xml:space="preserve">É possível localizar a utilização do termo </w:t>
      </w:r>
      <w:r w:rsidRPr="001B27E9">
        <w:rPr>
          <w:i/>
          <w:iCs/>
        </w:rPr>
        <w:t>conscientização</w:t>
      </w:r>
      <w:r w:rsidRPr="003556B3">
        <w:t xml:space="preserve"> em Martín-Baró, nos moldes </w:t>
      </w:r>
      <w:r w:rsidR="00AA0DCB" w:rsidRPr="003556B3">
        <w:t>freirianos</w:t>
      </w:r>
      <w:r w:rsidRPr="003556B3">
        <w:t xml:space="preserve">, no texto </w:t>
      </w:r>
      <w:r w:rsidRPr="003556B3">
        <w:rPr>
          <w:i/>
          <w:iCs/>
        </w:rPr>
        <w:t>O papel do psicólogo</w:t>
      </w:r>
      <w:r w:rsidRPr="003556B3">
        <w:t>, no qual aquele autor afirma que “conscientização é um termo cunhado por Paulo Freire para caracterizar o processo de transformação pessoal e social que experimentam os oprimidos latino-americanos quando se alfabetizam em dialética com o seu mundo.” (</w:t>
      </w:r>
      <w:r w:rsidR="005943E7" w:rsidRPr="003556B3">
        <w:t>Martín-Baró</w:t>
      </w:r>
      <w:r w:rsidRPr="003556B3">
        <w:t>, 1996, p</w:t>
      </w:r>
      <w:r w:rsidR="003C1C1A" w:rsidRPr="003556B3">
        <w:t>p</w:t>
      </w:r>
      <w:r w:rsidRPr="003556B3">
        <w:t>. 15-16).</w:t>
      </w:r>
      <w:r w:rsidR="00770E4D" w:rsidRPr="003556B3">
        <w:t xml:space="preserve"> Ademais, no texto </w:t>
      </w:r>
      <w:r w:rsidR="00770E4D" w:rsidRPr="003556B3">
        <w:rPr>
          <w:i/>
          <w:iCs/>
        </w:rPr>
        <w:t xml:space="preserve">Para uma psicologia da libertação, </w:t>
      </w:r>
      <w:r w:rsidR="00770E4D" w:rsidRPr="003556B3">
        <w:t xml:space="preserve">Martín-Baró (2011) cita o método de alfabetização conscientizadora </w:t>
      </w:r>
      <w:r w:rsidR="00AA0DCB" w:rsidRPr="003556B3">
        <w:t>freiriana</w:t>
      </w:r>
      <w:r w:rsidR="00770E4D" w:rsidRPr="003556B3">
        <w:t xml:space="preserve"> como sendo um</w:t>
      </w:r>
      <w:r w:rsidR="00BE4077" w:rsidRPr="003556B3">
        <w:t>a</w:t>
      </w:r>
      <w:r w:rsidR="00770E4D" w:rsidRPr="003556B3">
        <w:t xml:space="preserve"> contribuição latino-americana </w:t>
      </w:r>
      <w:r w:rsidR="00BE4077" w:rsidRPr="003556B3">
        <w:t xml:space="preserve">significativa e </w:t>
      </w:r>
      <w:r w:rsidR="00770E4D" w:rsidRPr="003556B3">
        <w:t>de grande impacto social. Em sua compreensão,</w:t>
      </w:r>
      <w:r w:rsidR="00B14AF7" w:rsidRPr="003556B3">
        <w:t xml:space="preserve"> o conceito de conscientização é capaz de articular a dimensão psicológica da consciência pessoal com sua dimensão política e social. Outrossim, Martín-Baró parte da compreensão de que a conscientização dos povos explicita a dialética histórica existente “entre o saber e o fazer, o crescimento individual e a organização comunitária, a libertação pessoal e a transformação social.” (p. 182).</w:t>
      </w:r>
      <w:r w:rsidR="00BC0034" w:rsidRPr="003556B3">
        <w:t xml:space="preserve"> </w:t>
      </w:r>
    </w:p>
    <w:p w14:paraId="70006D1D" w14:textId="14AA45E1" w:rsidR="00A01FFC" w:rsidRPr="003556B3" w:rsidRDefault="00BC0034" w:rsidP="00A01FFC">
      <w:pPr>
        <w:spacing w:line="360" w:lineRule="auto"/>
        <w:ind w:firstLine="709"/>
        <w:jc w:val="both"/>
        <w:rPr>
          <w:rFonts w:eastAsia="Arial"/>
          <w:color w:val="000000"/>
        </w:rPr>
      </w:pPr>
      <w:r w:rsidRPr="003556B3">
        <w:t>A partir da análise do contexto latino-americano, Martín-Baró evidencia que a conscientização é uma resposta históri</w:t>
      </w:r>
      <w:r w:rsidR="00D06C40" w:rsidRPr="003556B3">
        <w:t>c</w:t>
      </w:r>
      <w:r w:rsidRPr="003556B3">
        <w:t>a à carência da palavra (pessoal e social) dos povos latino-americanos, os quais eram impossibilitados de ler e escrever tanto o alfabeto quanto ler a si mesmos e ser escritores de suas próprias histórias</w:t>
      </w:r>
      <w:r w:rsidR="00BE4077" w:rsidRPr="003556B3">
        <w:t xml:space="preserve"> (</w:t>
      </w:r>
      <w:r w:rsidR="005943E7" w:rsidRPr="003556B3">
        <w:t>Martín-Baró</w:t>
      </w:r>
      <w:r w:rsidR="00BE4077" w:rsidRPr="003556B3">
        <w:t>, 2011)</w:t>
      </w:r>
      <w:r w:rsidRPr="003556B3">
        <w:t>.</w:t>
      </w:r>
      <w:r w:rsidR="00BE4077" w:rsidRPr="003556B3">
        <w:t xml:space="preserve"> Dessa forma, t</w:t>
      </w:r>
      <w:r w:rsidR="00A01FFC" w:rsidRPr="003556B3">
        <w:t xml:space="preserve">al como em Paulo Freire, para Martín-Baró a conscientização também assume a leitura crítica da realidade em que o sujeito se insere, </w:t>
      </w:r>
      <w:r w:rsidR="009157F1" w:rsidRPr="003556B3">
        <w:t xml:space="preserve">bem como </w:t>
      </w:r>
      <w:r w:rsidR="00A01FFC" w:rsidRPr="003556B3">
        <w:t xml:space="preserve">a escrita </w:t>
      </w:r>
      <w:r w:rsidR="009157F1" w:rsidRPr="003556B3">
        <w:t xml:space="preserve">de </w:t>
      </w:r>
      <w:r w:rsidR="00A01FFC" w:rsidRPr="003556B3">
        <w:t>sua própria história sendo tanto</w:t>
      </w:r>
      <w:r w:rsidR="009157F1" w:rsidRPr="003556B3">
        <w:t xml:space="preserve"> ações</w:t>
      </w:r>
      <w:r w:rsidR="00A01FFC" w:rsidRPr="003556B3">
        <w:t xml:space="preserve"> </w:t>
      </w:r>
      <w:r w:rsidR="009157F1" w:rsidRPr="003556B3">
        <w:t xml:space="preserve">pessoais </w:t>
      </w:r>
      <w:r w:rsidR="00A01FFC" w:rsidRPr="003556B3">
        <w:t>como coletiva</w:t>
      </w:r>
      <w:r w:rsidR="009157F1" w:rsidRPr="003556B3">
        <w:t>s</w:t>
      </w:r>
      <w:r w:rsidR="00A01FFC" w:rsidRPr="003556B3">
        <w:t>. Assim, no processo de conscientização os sujeitos precisam toma</w:t>
      </w:r>
      <w:r w:rsidR="00BE4077" w:rsidRPr="003556B3">
        <w:t>r</w:t>
      </w:r>
      <w:r w:rsidR="00A01FFC" w:rsidRPr="003556B3">
        <w:t xml:space="preserve"> “</w:t>
      </w:r>
      <w:r w:rsidR="00A01FFC" w:rsidRPr="003556B3">
        <w:rPr>
          <w:rFonts w:eastAsia="Arial"/>
          <w:color w:val="000000"/>
        </w:rPr>
        <w:t>as rédeas de sua vida, o que lhes exige superar sua falsa consciência e atingir um saber crítico sobre si mesmas, sobre seu mundo e sobre sua inserção nesse mundo.” (</w:t>
      </w:r>
      <w:r w:rsidR="005943E7" w:rsidRPr="003556B3">
        <w:rPr>
          <w:rFonts w:eastAsia="Arial"/>
          <w:color w:val="000000"/>
        </w:rPr>
        <w:t>Martín-Baró</w:t>
      </w:r>
      <w:r w:rsidR="00A01FFC" w:rsidRPr="003556B3">
        <w:rPr>
          <w:rFonts w:eastAsia="Arial"/>
          <w:color w:val="000000"/>
        </w:rPr>
        <w:t>, 1996, p. 16).</w:t>
      </w:r>
    </w:p>
    <w:p w14:paraId="5B66EF6A" w14:textId="5E0EF4C4" w:rsidR="00A01FFC" w:rsidRPr="003556B3" w:rsidRDefault="00394BD3" w:rsidP="00A01FFC">
      <w:pPr>
        <w:spacing w:line="360" w:lineRule="auto"/>
        <w:ind w:firstLine="709"/>
        <w:jc w:val="both"/>
      </w:pPr>
      <w:r w:rsidRPr="003556B3">
        <w:rPr>
          <w:rFonts w:eastAsia="Arial"/>
          <w:color w:val="000000"/>
        </w:rPr>
        <w:t>Ainda sobre esse assunto</w:t>
      </w:r>
      <w:r w:rsidR="00A01FFC" w:rsidRPr="003556B3">
        <w:rPr>
          <w:rFonts w:eastAsia="Arial"/>
          <w:color w:val="000000"/>
        </w:rPr>
        <w:t>, o referido autor afirma que a conscientização supõe três aspectos: a) que ao transformar sua realidade o sujeito transforma a si mesmo</w:t>
      </w:r>
      <w:r w:rsidR="00737068" w:rsidRPr="003556B3">
        <w:rPr>
          <w:rFonts w:eastAsia="Arial"/>
          <w:color w:val="000000"/>
        </w:rPr>
        <w:t xml:space="preserve">; </w:t>
      </w:r>
      <w:r w:rsidR="00A01FFC" w:rsidRPr="003556B3">
        <w:rPr>
          <w:rFonts w:eastAsia="Arial"/>
          <w:color w:val="000000"/>
        </w:rPr>
        <w:t>b) a captação dos mecanismos de opressão e desumanização está relacionada ao grau de decodificação do sujeito</w:t>
      </w:r>
      <w:r w:rsidR="00737068" w:rsidRPr="003556B3">
        <w:rPr>
          <w:rFonts w:eastAsia="Arial"/>
          <w:color w:val="000000"/>
        </w:rPr>
        <w:t xml:space="preserve">; </w:t>
      </w:r>
      <w:r w:rsidR="00A01FFC" w:rsidRPr="003556B3">
        <w:rPr>
          <w:rFonts w:eastAsia="Arial"/>
          <w:color w:val="000000"/>
        </w:rPr>
        <w:t>e c) ao conhecer sua realidade circundante, o sujeito adquire saber sobre si próprio e sua identidade social. Portanto, para Martín-Baró</w:t>
      </w:r>
      <w:r w:rsidR="005943E7">
        <w:rPr>
          <w:rFonts w:eastAsia="Arial"/>
          <w:color w:val="000000"/>
        </w:rPr>
        <w:t xml:space="preserve">, </w:t>
      </w:r>
      <w:r w:rsidR="00A01FFC" w:rsidRPr="003556B3">
        <w:rPr>
          <w:rFonts w:eastAsia="Arial"/>
          <w:color w:val="000000"/>
        </w:rPr>
        <w:t xml:space="preserve">a conscientização não se trata apenas de uma mudança de opinião do sujeito </w:t>
      </w:r>
      <w:r w:rsidR="00A01FFC" w:rsidRPr="003556B3">
        <w:rPr>
          <w:rFonts w:eastAsia="Arial"/>
          <w:color w:val="000000"/>
        </w:rPr>
        <w:lastRenderedPageBreak/>
        <w:t>acerca da realidade</w:t>
      </w:r>
      <w:r w:rsidRPr="003556B3">
        <w:rPr>
          <w:rFonts w:eastAsia="Arial"/>
          <w:color w:val="000000"/>
        </w:rPr>
        <w:t>. C</w:t>
      </w:r>
      <w:r w:rsidR="00A01FFC" w:rsidRPr="003556B3">
        <w:rPr>
          <w:rFonts w:eastAsia="Arial"/>
          <w:color w:val="000000"/>
        </w:rPr>
        <w:t xml:space="preserve">ontrariamente, diz de “uma mudança da subjetividade individual que </w:t>
      </w:r>
      <w:r w:rsidR="00B84AC1" w:rsidRPr="003556B3">
        <w:rPr>
          <w:rFonts w:eastAsia="Arial"/>
          <w:color w:val="000000"/>
        </w:rPr>
        <w:t xml:space="preserve">deixa </w:t>
      </w:r>
      <w:r w:rsidR="00A01FFC" w:rsidRPr="003556B3">
        <w:rPr>
          <w:rFonts w:eastAsia="Arial"/>
          <w:color w:val="000000"/>
        </w:rPr>
        <w:t>intacta a situação objetiva; a conscientização supõe uma mudança das pessoas no processo de mudar sua relação com o meio ambiente e, sobretudo, com os demais.”</w:t>
      </w:r>
      <w:r w:rsidR="005943E7">
        <w:rPr>
          <w:rFonts w:eastAsia="Arial"/>
          <w:color w:val="000000"/>
        </w:rPr>
        <w:t xml:space="preserve"> </w:t>
      </w:r>
      <w:r w:rsidR="005943E7" w:rsidRPr="003556B3">
        <w:rPr>
          <w:rFonts w:eastAsia="Arial"/>
          <w:color w:val="000000"/>
        </w:rPr>
        <w:t>(</w:t>
      </w:r>
      <w:r w:rsidR="005943E7">
        <w:rPr>
          <w:rFonts w:eastAsia="Arial"/>
          <w:color w:val="000000"/>
        </w:rPr>
        <w:t xml:space="preserve">Martín-Baró, </w:t>
      </w:r>
      <w:r w:rsidR="005943E7" w:rsidRPr="003556B3">
        <w:rPr>
          <w:rFonts w:eastAsia="Arial"/>
          <w:color w:val="000000"/>
        </w:rPr>
        <w:t>1996, p</w:t>
      </w:r>
      <w:r w:rsidR="005943E7">
        <w:rPr>
          <w:rFonts w:eastAsia="Arial"/>
          <w:color w:val="000000"/>
        </w:rPr>
        <w:t>p</w:t>
      </w:r>
      <w:r w:rsidR="005943E7" w:rsidRPr="003556B3">
        <w:rPr>
          <w:rFonts w:eastAsia="Arial"/>
          <w:color w:val="000000"/>
        </w:rPr>
        <w:t>. 16-17)</w:t>
      </w:r>
      <w:r w:rsidR="005943E7">
        <w:rPr>
          <w:rFonts w:eastAsia="Arial"/>
          <w:color w:val="000000"/>
        </w:rPr>
        <w:t>.</w:t>
      </w:r>
    </w:p>
    <w:p w14:paraId="62D03A98" w14:textId="5F252B47" w:rsidR="003C1C1A" w:rsidRPr="003556B3" w:rsidRDefault="00A01FFC" w:rsidP="00A01FFC">
      <w:pPr>
        <w:spacing w:line="360" w:lineRule="auto"/>
        <w:ind w:firstLine="709"/>
        <w:jc w:val="both"/>
      </w:pPr>
      <w:r w:rsidRPr="003556B3">
        <w:t>Dessa forma, para Martín-Baró</w:t>
      </w:r>
      <w:r w:rsidR="0010631C" w:rsidRPr="003556B3">
        <w:t>,</w:t>
      </w:r>
      <w:r w:rsidRPr="003556B3">
        <w:t xml:space="preserve"> a conscientização, semelhante ao fatalismo, é um fenômeno (</w:t>
      </w:r>
      <w:proofErr w:type="spellStart"/>
      <w:r w:rsidRPr="003556B3">
        <w:t>re</w:t>
      </w:r>
      <w:proofErr w:type="spellEnd"/>
      <w:r w:rsidRPr="003556B3">
        <w:t>)produzido nos processos de socialização, mas dialeticamente contrário ao fatalismo. A conscientização caracteriza-se por ser uma tendência ao questionamento da realidade em si e pela produção de processos coletivos de resistência ao que impõe</w:t>
      </w:r>
      <w:r w:rsidR="0010631C" w:rsidRPr="003556B3">
        <w:t>m</w:t>
      </w:r>
      <w:r w:rsidRPr="003556B3">
        <w:t xml:space="preserve">, de maneira tradicional, a família, a igreja e a educação bancária. </w:t>
      </w:r>
    </w:p>
    <w:p w14:paraId="16FB9558" w14:textId="37032946" w:rsidR="00A01FFC" w:rsidRPr="003556B3" w:rsidRDefault="00A01FFC" w:rsidP="00A01FFC">
      <w:pPr>
        <w:spacing w:line="360" w:lineRule="auto"/>
        <w:ind w:firstLine="709"/>
        <w:jc w:val="both"/>
      </w:pPr>
      <w:r w:rsidRPr="003556B3">
        <w:t>Nesse sentido, Martín-Baró (1996) apresenta três processos de socialização fundamentais, presentes na sociabilidade capitalista</w:t>
      </w:r>
      <w:r w:rsidR="000C19AA" w:rsidRPr="003556B3">
        <w:t>,</w:t>
      </w:r>
      <w:r w:rsidRPr="003556B3">
        <w:t xml:space="preserve"> que contribuem para promover mais o fatalismo do que a conscientização, sendo eles: a família tradicional, a igreja tradicional (sobretudo a Católica) e a educação bancária tradicional</w:t>
      </w:r>
      <w:r w:rsidR="00394BD3" w:rsidRPr="003556B3">
        <w:t>, com</w:t>
      </w:r>
      <w:r w:rsidRPr="003556B3">
        <w:t xml:space="preserve"> suas relações autoritárias. A despeito desses processos de socialização promovidos </w:t>
      </w:r>
      <w:r w:rsidR="00A43F1F" w:rsidRPr="003556B3">
        <w:t xml:space="preserve">nessas </w:t>
      </w:r>
      <w:r w:rsidRPr="003556B3">
        <w:t>instâncias, Martín-Baró discute o mérito e como a família,</w:t>
      </w:r>
      <w:r w:rsidR="00A43F1F" w:rsidRPr="003556B3">
        <w:t xml:space="preserve"> a</w:t>
      </w:r>
      <w:r w:rsidRPr="003556B3">
        <w:t xml:space="preserve"> igreja e</w:t>
      </w:r>
      <w:r w:rsidR="00A43F1F" w:rsidRPr="003556B3">
        <w:t xml:space="preserve"> a</w:t>
      </w:r>
      <w:r w:rsidRPr="003556B3">
        <w:t xml:space="preserve"> educação </w:t>
      </w:r>
      <w:r w:rsidR="00A43F1F" w:rsidRPr="003556B3">
        <w:t xml:space="preserve">tradicional </w:t>
      </w:r>
      <w:r w:rsidRPr="003556B3">
        <w:t>formam e reforçam o individualismo burguês e, além disso, reforçam a relação de dominação emocional entre opressor</w:t>
      </w:r>
      <w:r w:rsidR="00B85F77" w:rsidRPr="003556B3">
        <w:t>-</w:t>
      </w:r>
      <w:r w:rsidRPr="003556B3">
        <w:t>oprimido. Nesses moldes, Paulo Freire também analisa a educação como uma impulsionadora do individualismo burguês e do próprio autoritarismo.</w:t>
      </w:r>
    </w:p>
    <w:p w14:paraId="4C9D10A8" w14:textId="17AE928D" w:rsidR="00A01FFC" w:rsidRPr="003556B3" w:rsidRDefault="00A01FFC" w:rsidP="00A01FFC">
      <w:pPr>
        <w:spacing w:line="360" w:lineRule="auto"/>
        <w:ind w:firstLine="709"/>
        <w:jc w:val="both"/>
      </w:pPr>
      <w:r w:rsidRPr="003556B3">
        <w:t>Novamente, recorrendo a</w:t>
      </w:r>
      <w:r w:rsidR="005943E7">
        <w:t>o pensamento de</w:t>
      </w:r>
      <w:r w:rsidRPr="003556B3">
        <w:t xml:space="preserve"> </w:t>
      </w:r>
      <w:r w:rsidR="00943E8B" w:rsidRPr="003556B3">
        <w:t>Paulo Freire</w:t>
      </w:r>
      <w:r w:rsidRPr="003556B3">
        <w:t xml:space="preserve">, </w:t>
      </w:r>
      <w:r w:rsidR="00270603" w:rsidRPr="003556B3">
        <w:t>o autor supracitado</w:t>
      </w:r>
      <w:r w:rsidRPr="003556B3">
        <w:t xml:space="preserve"> afirma que:</w:t>
      </w:r>
    </w:p>
    <w:p w14:paraId="4F57918F" w14:textId="77777777" w:rsidR="00717C26" w:rsidRPr="003556B3" w:rsidRDefault="00717C26" w:rsidP="00A01FFC">
      <w:pPr>
        <w:spacing w:line="360" w:lineRule="auto"/>
        <w:ind w:firstLine="709"/>
        <w:jc w:val="both"/>
      </w:pPr>
    </w:p>
    <w:p w14:paraId="4094E602" w14:textId="1507D136" w:rsidR="00A01FFC" w:rsidRPr="005943E7" w:rsidRDefault="005943E7" w:rsidP="005943E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/>
        <w:jc w:val="both"/>
        <w:rPr>
          <w:rFonts w:eastAsia="Arial"/>
          <w:color w:val="000000"/>
        </w:rPr>
      </w:pPr>
      <w:r>
        <w:rPr>
          <w:rFonts w:eastAsia="Arial"/>
          <w:color w:val="000000"/>
        </w:rPr>
        <w:t xml:space="preserve">[...] </w:t>
      </w:r>
      <w:r w:rsidR="00A01FFC" w:rsidRPr="005943E7">
        <w:rPr>
          <w:rFonts w:eastAsia="Arial"/>
          <w:color w:val="000000"/>
        </w:rPr>
        <w:t>a conscientização responde à situação de injustiça, promovendo uma consciência crítica sobre as raízes, objetivas e subjetivas, da alienação social. Uma simples consciência sobre a realidade não supõe, por si só, a mudança dessa realidade, mas dificilmente se avançará com as mudanças necessárias enquanto um véu de justificativas, racionalizações e mitos encobrir os determinismos últimos da situação dos povos centro-americanos. A conscientização não só possibilita, mas facilita o desencadeamento de mudanças, o rompimento com os esquemas fatalistas que sustentam ideologicamente a alienação das maiorias populares (</w:t>
      </w:r>
      <w:r w:rsidRPr="005943E7">
        <w:rPr>
          <w:rFonts w:eastAsia="Arial"/>
          <w:color w:val="000000"/>
        </w:rPr>
        <w:t>Martín-Baró</w:t>
      </w:r>
      <w:r w:rsidR="00A01FFC" w:rsidRPr="005943E7">
        <w:rPr>
          <w:rFonts w:eastAsia="Arial"/>
          <w:color w:val="000000"/>
        </w:rPr>
        <w:t>, 1996, p.18).</w:t>
      </w:r>
    </w:p>
    <w:p w14:paraId="2B48A090" w14:textId="77777777" w:rsidR="00A01FFC" w:rsidRPr="003556B3" w:rsidRDefault="00A01FFC" w:rsidP="00717C26">
      <w:pPr>
        <w:spacing w:line="360" w:lineRule="auto"/>
        <w:jc w:val="both"/>
      </w:pPr>
    </w:p>
    <w:p w14:paraId="1C4472E1" w14:textId="0A5D9BA1" w:rsidR="00A01FFC" w:rsidRPr="003556B3" w:rsidRDefault="00A01FFC" w:rsidP="00A01FFC">
      <w:pPr>
        <w:spacing w:line="360" w:lineRule="auto"/>
        <w:ind w:firstLine="709"/>
        <w:jc w:val="both"/>
      </w:pPr>
      <w:r w:rsidRPr="003556B3">
        <w:t>E, Martín-Baró (1996, p. 18) conclui que:</w:t>
      </w:r>
    </w:p>
    <w:p w14:paraId="44282E0E" w14:textId="77777777" w:rsidR="00717C26" w:rsidRPr="003556B3" w:rsidRDefault="00717C26" w:rsidP="00A01FFC">
      <w:pPr>
        <w:spacing w:line="360" w:lineRule="auto"/>
        <w:ind w:firstLine="709"/>
        <w:jc w:val="both"/>
      </w:pPr>
    </w:p>
    <w:p w14:paraId="08F7EEEB" w14:textId="7D466076" w:rsidR="00A01FFC" w:rsidRPr="001B27E9" w:rsidRDefault="005943E7" w:rsidP="005943E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/>
        <w:jc w:val="both"/>
        <w:rPr>
          <w:rFonts w:eastAsia="Arial"/>
          <w:color w:val="000000"/>
          <w:sz w:val="22"/>
          <w:szCs w:val="22"/>
        </w:rPr>
      </w:pPr>
      <w:r w:rsidRPr="005943E7">
        <w:rPr>
          <w:rFonts w:eastAsia="Arial"/>
          <w:color w:val="000000"/>
        </w:rPr>
        <w:lastRenderedPageBreak/>
        <w:t xml:space="preserve">[...] </w:t>
      </w:r>
      <w:r w:rsidR="00A01FFC" w:rsidRPr="005943E7">
        <w:rPr>
          <w:rFonts w:eastAsia="Arial"/>
          <w:color w:val="000000"/>
        </w:rPr>
        <w:t>a tomada de consciência aponta diretamente ao problema da identidade tanto pessoal como social, grupal e nacional. A conscientização leva as pessoas a recuperar a memória histórica, a assumir o mais autêntico do seu passado, a depurar o mais genuíno do seu presente e a projetar tudo isso em um projeto pessoal e nacional</w:t>
      </w:r>
      <w:r w:rsidR="00A01FFC" w:rsidRPr="005943E7">
        <w:rPr>
          <w:rFonts w:eastAsia="Arial"/>
          <w:color w:val="000000"/>
          <w:vertAlign w:val="superscript"/>
        </w:rPr>
        <w:footnoteReference w:id="1"/>
      </w:r>
      <w:r w:rsidR="00A01FFC" w:rsidRPr="005943E7">
        <w:rPr>
          <w:rFonts w:eastAsia="Arial"/>
          <w:color w:val="000000"/>
        </w:rPr>
        <w:t>.</w:t>
      </w:r>
    </w:p>
    <w:p w14:paraId="2A95644C" w14:textId="77777777" w:rsidR="00A01FFC" w:rsidRPr="003556B3" w:rsidRDefault="00A01FFC" w:rsidP="00717C26">
      <w:pPr>
        <w:spacing w:line="360" w:lineRule="auto"/>
        <w:ind w:firstLine="708"/>
        <w:jc w:val="both"/>
      </w:pPr>
    </w:p>
    <w:p w14:paraId="4035708E" w14:textId="52892D5B" w:rsidR="00A01FFC" w:rsidRPr="003556B3" w:rsidRDefault="00F261AA" w:rsidP="00A01FFC">
      <w:pPr>
        <w:spacing w:line="360" w:lineRule="auto"/>
        <w:ind w:firstLine="709"/>
        <w:jc w:val="both"/>
      </w:pPr>
      <w:r w:rsidRPr="003556B3">
        <w:t>Diante do</w:t>
      </w:r>
      <w:r w:rsidR="009D1A56" w:rsidRPr="003556B3">
        <w:t xml:space="preserve"> que foi</w:t>
      </w:r>
      <w:r w:rsidR="00A01FFC" w:rsidRPr="003556B3">
        <w:t xml:space="preserve"> exposto, verifica-se que a conscientização, </w:t>
      </w:r>
      <w:r w:rsidR="00337484" w:rsidRPr="003556B3">
        <w:t xml:space="preserve">em uma </w:t>
      </w:r>
      <w:r w:rsidR="00A01FFC" w:rsidRPr="003556B3">
        <w:t>perspectiva dialética, tem implicações no plano intersubjetivo dos sujeitos, grupos e/ou sociedades</w:t>
      </w:r>
      <w:r w:rsidR="0090103F" w:rsidRPr="003556B3">
        <w:t xml:space="preserve">, sendo </w:t>
      </w:r>
      <w:r w:rsidR="00A01FFC" w:rsidRPr="003556B3">
        <w:t>possível mencionar a decodificação das relações de poder e a localização da classe no sistema de relações sociais de produção, em que há uma análise racional sobre a negatividade do modo de sociabilidade capitalista, isto é, parte de uma análise marxista para reconhecer a existência de uma sociedade de classes e a consequente necessidade de superá-la. É, dessa forma, um avanço do ponto de vista de uma análise psicossocial sobre a relação opressor</w:t>
      </w:r>
      <w:r w:rsidR="00914CA0" w:rsidRPr="003556B3">
        <w:t>-</w:t>
      </w:r>
      <w:r w:rsidR="00A01FFC" w:rsidRPr="003556B3">
        <w:t xml:space="preserve">oprimido. </w:t>
      </w:r>
    </w:p>
    <w:p w14:paraId="5D2BD339" w14:textId="780950B8" w:rsidR="00A01FFC" w:rsidRPr="003556B3" w:rsidRDefault="00A01FFC" w:rsidP="00A01FFC">
      <w:pPr>
        <w:spacing w:line="360" w:lineRule="auto"/>
        <w:ind w:firstLine="709"/>
        <w:jc w:val="both"/>
      </w:pPr>
      <w:r w:rsidRPr="003556B3">
        <w:t xml:space="preserve">Além disso, a partir </w:t>
      </w:r>
      <w:r w:rsidR="00FC059E" w:rsidRPr="003556B3">
        <w:t xml:space="preserve">dessa </w:t>
      </w:r>
      <w:r w:rsidRPr="003556B3">
        <w:t>consideração de uma relação dialética no processo de sociabilidade, que resulta em fatalismo ou conscientização, deduz-se que estão em jogo outras implicações no plano intersubjetivo</w:t>
      </w:r>
      <w:r w:rsidR="00CD0D42" w:rsidRPr="003556B3">
        <w:t>. São elas:</w:t>
      </w:r>
      <w:r w:rsidRPr="003556B3">
        <w:t xml:space="preserve"> a reconfiguração de papéis sociais, a crítica às noções cristalizadas de autoridade, a superação da vergonha da origem de classe, a superação da humilhação social e a desqualificação do pobre e, por fim, a necessidade de reconstruir um futuro e um projeto de vida e reconfigurar as noções de tempo e espaço </w:t>
      </w:r>
      <w:r w:rsidR="00FC059E" w:rsidRPr="003556B3">
        <w:t>diante da</w:t>
      </w:r>
      <w:r w:rsidRPr="003556B3">
        <w:t xml:space="preserve"> dimensão presentista da realidade presente no fatalismo.</w:t>
      </w:r>
    </w:p>
    <w:p w14:paraId="40953101" w14:textId="3D849704" w:rsidR="00394BD3" w:rsidRPr="003556B3" w:rsidRDefault="00A01FFC" w:rsidP="00717C26">
      <w:pPr>
        <w:spacing w:line="360" w:lineRule="auto"/>
        <w:ind w:firstLine="709"/>
        <w:jc w:val="both"/>
      </w:pPr>
      <w:r w:rsidRPr="003556B3">
        <w:t xml:space="preserve">Finalmente, a conscientização, tal como abordada por Martín-Baró e Paulo Freire, também pode ser compreendida como o resultado de uma </w:t>
      </w:r>
      <w:r w:rsidRPr="001B27E9">
        <w:t>práxis</w:t>
      </w:r>
      <w:r w:rsidRPr="003556B3">
        <w:t xml:space="preserve"> política coletiva que envolve a memória histórica dos povos e que abre espaços para a reconstrução de certos modelos de identificação. Ademais, também abarca a desideologização da história oficial, o combate à mentira institucionalizada, a democratização das relações políticas a partir do diálogo, a libertação e a conscientização, na</w:t>
      </w:r>
      <w:r w:rsidR="00E175C7" w:rsidRPr="003556B3">
        <w:t>s</w:t>
      </w:r>
      <w:r w:rsidRPr="003556B3">
        <w:t xml:space="preserve"> </w:t>
      </w:r>
      <w:r w:rsidR="00E175C7" w:rsidRPr="003556B3">
        <w:t xml:space="preserve">quais </w:t>
      </w:r>
      <w:r w:rsidRPr="003556B3">
        <w:t>o coletivo atua como elemento propulsor de um projeto ético-político de libertação, para a saúde mental</w:t>
      </w:r>
      <w:r w:rsidR="00AC4140" w:rsidRPr="003556B3">
        <w:t>,</w:t>
      </w:r>
      <w:r w:rsidRPr="003556B3">
        <w:t xml:space="preserve"> e a elaboração do trauma psicossocial (</w:t>
      </w:r>
      <w:r w:rsidR="005943E7" w:rsidRPr="003556B3">
        <w:t xml:space="preserve">Martín-Baró, </w:t>
      </w:r>
      <w:r w:rsidRPr="003556B3">
        <w:t xml:space="preserve">2017a). </w:t>
      </w:r>
    </w:p>
    <w:p w14:paraId="0EC661D6" w14:textId="4E87CEE6" w:rsidR="00A01FFC" w:rsidRPr="003556B3" w:rsidRDefault="00A01FFC" w:rsidP="00717C26">
      <w:pPr>
        <w:spacing w:line="360" w:lineRule="auto"/>
        <w:ind w:firstLine="709"/>
        <w:jc w:val="both"/>
      </w:pPr>
      <w:r w:rsidRPr="003556B3">
        <w:lastRenderedPageBreak/>
        <w:t>Por último, a conscientização possibilita a superação do sofrimento ético-político por meio da partilha de um sofrimento que é comum</w:t>
      </w:r>
      <w:r w:rsidR="00605739" w:rsidRPr="003556B3">
        <w:t>. A</w:t>
      </w:r>
      <w:r w:rsidRPr="003556B3">
        <w:t>lém</w:t>
      </w:r>
      <w:r w:rsidR="00605739" w:rsidRPr="003556B3">
        <w:t xml:space="preserve"> disso, contribui para </w:t>
      </w:r>
      <w:r w:rsidRPr="003556B3">
        <w:t xml:space="preserve">a reconstrução e fortalecimento do tecido social e comunitário, a construção de um projeto de classe, a prática </w:t>
      </w:r>
      <w:r w:rsidR="00377DD5" w:rsidRPr="003556B3">
        <w:t>d</w:t>
      </w:r>
      <w:r w:rsidRPr="003556B3">
        <w:t>a solidariedade de classe, o trabalho associativo e o cooperativismo, a denúncia e anúncio de uma realidade.</w:t>
      </w:r>
    </w:p>
    <w:p w14:paraId="6BA3FFAB" w14:textId="519208CC" w:rsidR="00A01FFC" w:rsidRPr="003556B3" w:rsidRDefault="00A01FFC" w:rsidP="000A1E1C">
      <w:pPr>
        <w:pStyle w:val="Ttulosinternos"/>
        <w:rPr>
          <w:lang w:val="pt-BR"/>
        </w:rPr>
      </w:pPr>
      <w:r w:rsidRPr="003556B3">
        <w:rPr>
          <w:lang w:val="pt-BR"/>
        </w:rPr>
        <w:t xml:space="preserve">Considerações </w:t>
      </w:r>
      <w:r w:rsidR="000A1E1C" w:rsidRPr="003556B3">
        <w:rPr>
          <w:lang w:val="pt-BR"/>
        </w:rPr>
        <w:t>F</w:t>
      </w:r>
      <w:r w:rsidRPr="003556B3">
        <w:rPr>
          <w:lang w:val="pt-BR"/>
        </w:rPr>
        <w:t>inais</w:t>
      </w:r>
    </w:p>
    <w:p w14:paraId="695F8516" w14:textId="591DE617" w:rsidR="00FE5B5E" w:rsidRPr="003556B3" w:rsidRDefault="00A01FFC" w:rsidP="00A01FFC">
      <w:pPr>
        <w:spacing w:line="360" w:lineRule="auto"/>
        <w:ind w:firstLine="709"/>
        <w:jc w:val="both"/>
      </w:pPr>
      <w:r w:rsidRPr="003556B3">
        <w:t xml:space="preserve">Este artigo teve como objetivo </w:t>
      </w:r>
      <w:r w:rsidR="001432DB" w:rsidRPr="003556B3">
        <w:t xml:space="preserve">analisar as contribuições de Paulo Freire para a formulação dos conceitos de fatalismo e conscientização de Martín-Baró, tomando como fonte de análise dois escritos seminais de Martín-Baró: </w:t>
      </w:r>
      <w:r w:rsidR="001432DB" w:rsidRPr="003556B3">
        <w:rPr>
          <w:i/>
          <w:iCs/>
        </w:rPr>
        <w:t>O latino indolente</w:t>
      </w:r>
      <w:r w:rsidR="001432DB" w:rsidRPr="003556B3">
        <w:t xml:space="preserve"> e </w:t>
      </w:r>
      <w:r w:rsidR="001432DB" w:rsidRPr="003556B3">
        <w:rPr>
          <w:i/>
          <w:iCs/>
        </w:rPr>
        <w:t>O papel do psicólogo</w:t>
      </w:r>
      <w:r w:rsidR="001432DB" w:rsidRPr="003556B3">
        <w:t xml:space="preserve">. </w:t>
      </w:r>
      <w:r w:rsidR="00FE5B5E" w:rsidRPr="003556B3">
        <w:t>Assim, a partir da análise das obras selecionadas, bem como de outras complementares, e tendo como pano de fundo o pensamento de Paulo Freire, foi possível demonstrar</w:t>
      </w:r>
      <w:r w:rsidR="00421BA1" w:rsidRPr="003556B3">
        <w:t>,</w:t>
      </w:r>
      <w:r w:rsidR="00FE5B5E" w:rsidRPr="003556B3">
        <w:t xml:space="preserve"> neste artigo</w:t>
      </w:r>
      <w:r w:rsidR="00421BA1" w:rsidRPr="003556B3">
        <w:t>,</w:t>
      </w:r>
      <w:r w:rsidR="00FE5B5E" w:rsidRPr="003556B3">
        <w:t xml:space="preserve"> que Martín-Baró se apoiou em Paulo Freire para desenvolver os conceitos de fatalismo e conscientização</w:t>
      </w:r>
      <w:r w:rsidR="00F57AAE" w:rsidRPr="003556B3">
        <w:t>.</w:t>
      </w:r>
    </w:p>
    <w:p w14:paraId="03480F21" w14:textId="1F1D3E76" w:rsidR="00054A20" w:rsidRPr="003556B3" w:rsidRDefault="007504F8" w:rsidP="00A01FFC">
      <w:pPr>
        <w:spacing w:line="360" w:lineRule="auto"/>
        <w:ind w:firstLine="709"/>
        <w:jc w:val="both"/>
      </w:pPr>
      <w:r w:rsidRPr="003556B3">
        <w:t>Dessa forma</w:t>
      </w:r>
      <w:r w:rsidR="00054A20" w:rsidRPr="003556B3">
        <w:t xml:space="preserve">, Martín-Baró encontra nas discussões de Paulo Freire sobre os tipos de sociedade e os tipos de consciência correspondentes a cada uma delas elementos necessários para subsidiar </w:t>
      </w:r>
      <w:r w:rsidR="00F57AAE" w:rsidRPr="003556B3">
        <w:t>sua ideia sobre o processo de conscientização</w:t>
      </w:r>
      <w:r w:rsidRPr="003556B3">
        <w:t xml:space="preserve"> no contexto dos povos latino-americanos e questionar o </w:t>
      </w:r>
      <w:r w:rsidRPr="003556B3">
        <w:rPr>
          <w:i/>
          <w:iCs/>
        </w:rPr>
        <w:t xml:space="preserve">quefazer </w:t>
      </w:r>
      <w:r w:rsidRPr="003556B3">
        <w:t>da psicologia, no qual a conscientização deve ser tomada como horizonte ético-político. Ademais, a partir da relação entre opressor-oprimido exposta por Paulo Freire</w:t>
      </w:r>
      <w:r w:rsidR="007858EA" w:rsidRPr="003556B3">
        <w:t xml:space="preserve"> e dos processos de dominação e internalização da dominação</w:t>
      </w:r>
      <w:r w:rsidRPr="003556B3">
        <w:t>, Martín-Baró obtém elementos importantes para</w:t>
      </w:r>
      <w:r w:rsidR="007858EA" w:rsidRPr="003556B3">
        <w:t xml:space="preserve"> sua definição de fatalismo.</w:t>
      </w:r>
    </w:p>
    <w:p w14:paraId="50158D4C" w14:textId="33164E27" w:rsidR="007858EA" w:rsidRPr="003556B3" w:rsidRDefault="00A01FFC" w:rsidP="007858EA">
      <w:pPr>
        <w:spacing w:line="360" w:lineRule="auto"/>
        <w:ind w:firstLine="709"/>
        <w:jc w:val="both"/>
      </w:pPr>
      <w:r w:rsidRPr="003556B3">
        <w:t xml:space="preserve">Martín-Baró e Paulo Freire partem de uma </w:t>
      </w:r>
      <w:r w:rsidRPr="001B27E9">
        <w:t>práxis</w:t>
      </w:r>
      <w:r w:rsidRPr="003556B3">
        <w:t xml:space="preserve"> transformadora a partir da leitura da conjuntura histórica latino-americana em que viveram, que não </w:t>
      </w:r>
      <w:r w:rsidR="00E97A4F" w:rsidRPr="003556B3">
        <w:t>é muito diferente</w:t>
      </w:r>
      <w:r w:rsidRPr="003556B3">
        <w:t xml:space="preserve"> da conjuntura histórica atual. </w:t>
      </w:r>
      <w:r w:rsidR="007858EA" w:rsidRPr="003556B3">
        <w:t xml:space="preserve">Os autores também demonstram em suas obras que os conceitos de fatalismo e conscientização devem ser compreendidos dialeticamente, </w:t>
      </w:r>
      <w:r w:rsidR="004B0275" w:rsidRPr="003556B3">
        <w:t xml:space="preserve">em uma </w:t>
      </w:r>
      <w:r w:rsidR="007858EA" w:rsidRPr="003556B3">
        <w:t xml:space="preserve">determinação reflexiva, para a análise do contexto latino-americano e de seus povos. </w:t>
      </w:r>
      <w:r w:rsidRPr="003556B3">
        <w:t xml:space="preserve">Nesse sentido, verifica-se a atualidade do pensamento </w:t>
      </w:r>
      <w:r w:rsidR="007D55FD" w:rsidRPr="003556B3">
        <w:t xml:space="preserve">desses </w:t>
      </w:r>
      <w:r w:rsidRPr="003556B3">
        <w:t>autores, sobretudo quando considerada a conjuntura atual, no caso do Brasil, marcada pelo empobrecimento das maiorias populares e constantes formas de autoritarismo.</w:t>
      </w:r>
      <w:r w:rsidR="007858EA" w:rsidRPr="003556B3">
        <w:t xml:space="preserve"> </w:t>
      </w:r>
    </w:p>
    <w:p w14:paraId="13FA8237" w14:textId="51DF8D1D" w:rsidR="007E3B8D" w:rsidRPr="001B27E9" w:rsidRDefault="00A01FFC" w:rsidP="00A01FFC">
      <w:pPr>
        <w:pStyle w:val="Prrafocomn"/>
        <w:ind w:firstLine="709"/>
        <w:rPr>
          <w:lang w:val="pt-BR"/>
        </w:rPr>
      </w:pPr>
      <w:r w:rsidRPr="003556B3">
        <w:rPr>
          <w:lang w:val="pt-BR"/>
        </w:rPr>
        <w:t xml:space="preserve">Por fim, é possível entender que os diálogos e aproximações </w:t>
      </w:r>
      <w:r w:rsidR="008774C8" w:rsidRPr="003556B3">
        <w:rPr>
          <w:lang w:val="pt-BR"/>
        </w:rPr>
        <w:t xml:space="preserve">estabelecidos </w:t>
      </w:r>
      <w:r w:rsidRPr="003556B3">
        <w:rPr>
          <w:lang w:val="pt-BR"/>
        </w:rPr>
        <w:t xml:space="preserve">entre o pensamento de Martín-Baró e Paulo Freire podem ser ricos não apenas </w:t>
      </w:r>
      <w:r w:rsidR="008F3DC8" w:rsidRPr="003556B3">
        <w:rPr>
          <w:lang w:val="pt-BR"/>
        </w:rPr>
        <w:t>tratando-se</w:t>
      </w:r>
      <w:r w:rsidRPr="003556B3">
        <w:rPr>
          <w:lang w:val="pt-BR"/>
        </w:rPr>
        <w:t xml:space="preserve"> dos conceitos aqui analisados (fatalismo e conscientização) mas</w:t>
      </w:r>
      <w:r w:rsidR="00791500" w:rsidRPr="003556B3">
        <w:rPr>
          <w:lang w:val="pt-BR"/>
        </w:rPr>
        <w:t xml:space="preserve"> também</w:t>
      </w:r>
      <w:r w:rsidRPr="003556B3">
        <w:rPr>
          <w:lang w:val="pt-BR"/>
        </w:rPr>
        <w:t xml:space="preserve"> a partir do conjunto de todas as suas obras</w:t>
      </w:r>
      <w:r w:rsidR="007858EA" w:rsidRPr="003556B3">
        <w:rPr>
          <w:lang w:val="pt-BR"/>
        </w:rPr>
        <w:t xml:space="preserve">. Dessa forma, </w:t>
      </w:r>
      <w:r w:rsidRPr="003556B3">
        <w:rPr>
          <w:lang w:val="pt-BR"/>
        </w:rPr>
        <w:t xml:space="preserve">seus pensamentos convergem em outros aspectos e se complementam, </w:t>
      </w:r>
      <w:r w:rsidRPr="003556B3">
        <w:rPr>
          <w:lang w:val="pt-BR"/>
        </w:rPr>
        <w:lastRenderedPageBreak/>
        <w:t>resultando, assim, em um poderoso e potente instrumento para a transformação e a (</w:t>
      </w:r>
      <w:proofErr w:type="spellStart"/>
      <w:r w:rsidRPr="003556B3">
        <w:rPr>
          <w:lang w:val="pt-BR"/>
        </w:rPr>
        <w:t>re</w:t>
      </w:r>
      <w:proofErr w:type="spellEnd"/>
      <w:r w:rsidRPr="003556B3">
        <w:rPr>
          <w:lang w:val="pt-BR"/>
        </w:rPr>
        <w:t>)construção de projetos de sociabilidade emancipadores e a superação de realidades cristalizadas e opressoras.</w:t>
      </w:r>
      <w:r w:rsidR="007E3B8D" w:rsidRPr="001B27E9">
        <w:rPr>
          <w:lang w:val="pt-BR"/>
        </w:rPr>
        <w:br w:type="page"/>
      </w:r>
    </w:p>
    <w:p w14:paraId="6CD8B4A8" w14:textId="01A1D060" w:rsidR="006F7E7E" w:rsidRPr="003556B3" w:rsidRDefault="006B163F" w:rsidP="007A7CDC">
      <w:pPr>
        <w:pStyle w:val="Ttulosinternos"/>
        <w:rPr>
          <w:lang w:val="pt-BR"/>
        </w:rPr>
      </w:pPr>
      <w:bookmarkStart w:id="1" w:name="_Hlk128403126"/>
      <w:r w:rsidRPr="003556B3">
        <w:rPr>
          <w:lang w:val="pt-BR"/>
        </w:rPr>
        <w:lastRenderedPageBreak/>
        <w:t>Referências</w:t>
      </w:r>
    </w:p>
    <w:bookmarkEnd w:id="1"/>
    <w:p w14:paraId="343DCA41" w14:textId="77777777" w:rsidR="008E4217" w:rsidRPr="003556B3" w:rsidRDefault="008E4217" w:rsidP="008E4217">
      <w:pPr>
        <w:ind w:left="720" w:hanging="720"/>
        <w:jc w:val="both"/>
      </w:pPr>
      <w:r w:rsidRPr="003556B3">
        <w:t xml:space="preserve">Castelo, R., Ribeiro, V. &amp; </w:t>
      </w:r>
      <w:proofErr w:type="spellStart"/>
      <w:r w:rsidRPr="003556B3">
        <w:t>Rocamora</w:t>
      </w:r>
      <w:proofErr w:type="spellEnd"/>
      <w:r w:rsidRPr="003556B3">
        <w:t xml:space="preserve">, G. (2020). Capitalismo dependente e as origens da “questão social” no Rio de Janeiro. </w:t>
      </w:r>
      <w:r w:rsidRPr="003556B3">
        <w:rPr>
          <w:i/>
          <w:iCs/>
        </w:rPr>
        <w:t xml:space="preserve">Serviço Social &amp; Sociedade, </w:t>
      </w:r>
      <w:r w:rsidRPr="003556B3">
        <w:t xml:space="preserve">(137), 15-34. </w:t>
      </w:r>
      <w:proofErr w:type="spellStart"/>
      <w:r w:rsidRPr="003556B3">
        <w:t>doi</w:t>
      </w:r>
      <w:proofErr w:type="spellEnd"/>
      <w:r w:rsidRPr="003556B3">
        <w:t xml:space="preserve">: </w:t>
      </w:r>
      <w:hyperlink r:id="rId11" w:history="1">
        <w:r w:rsidRPr="003556B3">
          <w:rPr>
            <w:rStyle w:val="Hyperlink"/>
          </w:rPr>
          <w:t>https://doi.org/10.1590/0101-6628.199</w:t>
        </w:r>
      </w:hyperlink>
    </w:p>
    <w:p w14:paraId="4184F99A" w14:textId="77777777" w:rsidR="008E4217" w:rsidRPr="003556B3" w:rsidRDefault="008E4217" w:rsidP="008E4217">
      <w:pPr>
        <w:ind w:left="720" w:hanging="720"/>
        <w:jc w:val="both"/>
      </w:pPr>
      <w:bookmarkStart w:id="2" w:name="_Hlk128217687"/>
      <w:r w:rsidRPr="003556B3">
        <w:t xml:space="preserve">Costa, B. B. (2016). Paulo Freire: educador-pensador da libertação. </w:t>
      </w:r>
      <w:proofErr w:type="spellStart"/>
      <w:r w:rsidRPr="003556B3">
        <w:rPr>
          <w:i/>
          <w:iCs/>
        </w:rPr>
        <w:t>Pro-Posições</w:t>
      </w:r>
      <w:proofErr w:type="spellEnd"/>
      <w:r w:rsidRPr="003556B3">
        <w:rPr>
          <w:i/>
          <w:iCs/>
        </w:rPr>
        <w:t>, 27</w:t>
      </w:r>
      <w:r w:rsidRPr="003556B3">
        <w:t xml:space="preserve">(1), 93-110. </w:t>
      </w:r>
      <w:proofErr w:type="spellStart"/>
      <w:r w:rsidRPr="003556B3">
        <w:t>doi</w:t>
      </w:r>
      <w:proofErr w:type="spellEnd"/>
      <w:r w:rsidRPr="003556B3">
        <w:t xml:space="preserve">: </w:t>
      </w:r>
      <w:hyperlink r:id="rId12" w:history="1">
        <w:r w:rsidRPr="003556B3">
          <w:rPr>
            <w:rStyle w:val="Hyperlink"/>
          </w:rPr>
          <w:t>https://doi.org/10.1590/0103-7307201607906</w:t>
        </w:r>
      </w:hyperlink>
    </w:p>
    <w:p w14:paraId="2568688E" w14:textId="7B630A18" w:rsidR="008E4217" w:rsidRPr="003556B3" w:rsidRDefault="008E4217" w:rsidP="008E4217">
      <w:pPr>
        <w:ind w:left="720" w:hanging="720"/>
        <w:jc w:val="both"/>
      </w:pPr>
      <w:r w:rsidRPr="003556B3">
        <w:t>Costa, P. H. A. &amp; Farias, T. M. (2022). Contribuições da teoria marxista da dependência à (</w:t>
      </w:r>
      <w:r w:rsidR="00AC56AA" w:rsidRPr="003556B3">
        <w:t>crítica</w:t>
      </w:r>
      <w:r w:rsidRPr="003556B3">
        <w:t xml:space="preserve"> da) psicologia brasileira. </w:t>
      </w:r>
      <w:r w:rsidRPr="003556B3">
        <w:rPr>
          <w:i/>
          <w:iCs/>
        </w:rPr>
        <w:t>Germinal: Marxismo e Educação em Debate, 14</w:t>
      </w:r>
      <w:r w:rsidRPr="003556B3">
        <w:t xml:space="preserve">(1), 331-360. </w:t>
      </w:r>
      <w:proofErr w:type="spellStart"/>
      <w:r w:rsidRPr="003556B3">
        <w:t>doi</w:t>
      </w:r>
      <w:proofErr w:type="spellEnd"/>
      <w:r w:rsidRPr="003556B3">
        <w:t xml:space="preserve">: </w:t>
      </w:r>
      <w:hyperlink r:id="rId13" w:history="1">
        <w:r w:rsidRPr="003556B3">
          <w:rPr>
            <w:rStyle w:val="Hyperlink"/>
          </w:rPr>
          <w:t>http://doi.org/10.9771/gmed.v14i1.48030</w:t>
        </w:r>
      </w:hyperlink>
      <w:r w:rsidRPr="003556B3">
        <w:t xml:space="preserve"> </w:t>
      </w:r>
    </w:p>
    <w:p w14:paraId="317FE0BC" w14:textId="77777777" w:rsidR="008E4217" w:rsidRPr="003556B3" w:rsidRDefault="008E4217" w:rsidP="008E4217">
      <w:pPr>
        <w:ind w:left="720" w:hanging="720"/>
        <w:jc w:val="both"/>
      </w:pPr>
      <w:r w:rsidRPr="003556B3">
        <w:t xml:space="preserve">Costa, P. H. A. &amp; Mendes, K. T. (2020). Dialética do fatalismo: do fatalismo dos indivíduos para o da ordem. </w:t>
      </w:r>
      <w:r w:rsidRPr="003556B3">
        <w:rPr>
          <w:i/>
          <w:iCs/>
        </w:rPr>
        <w:t>Estudos e Pesquisas em Psicologia, 20</w:t>
      </w:r>
      <w:r w:rsidRPr="003556B3">
        <w:t xml:space="preserve">(2), 682-702. </w:t>
      </w:r>
      <w:proofErr w:type="spellStart"/>
      <w:r w:rsidRPr="003556B3">
        <w:t>doi</w:t>
      </w:r>
      <w:proofErr w:type="spellEnd"/>
      <w:r w:rsidRPr="003556B3">
        <w:t xml:space="preserve">: </w:t>
      </w:r>
      <w:hyperlink r:id="rId14" w:history="1">
        <w:r w:rsidRPr="003556B3">
          <w:rPr>
            <w:rStyle w:val="Hyperlink"/>
          </w:rPr>
          <w:t>https://doi.org/10.12957/epp.2020.52593</w:t>
        </w:r>
      </w:hyperlink>
    </w:p>
    <w:p w14:paraId="11DD5B46" w14:textId="77777777" w:rsidR="008E4217" w:rsidRPr="003556B3" w:rsidRDefault="008E4217" w:rsidP="008E4217">
      <w:pPr>
        <w:ind w:left="720" w:hanging="720"/>
        <w:jc w:val="both"/>
      </w:pPr>
      <w:r w:rsidRPr="003556B3">
        <w:t xml:space="preserve">Dias, M. S. L. (2020). O legado de Martín-Baró: a questão da consciência latino-americana. </w:t>
      </w:r>
      <w:r w:rsidRPr="003556B3">
        <w:rPr>
          <w:i/>
          <w:iCs/>
        </w:rPr>
        <w:t xml:space="preserve">Revista Psicologia para América Latina, </w:t>
      </w:r>
      <w:r w:rsidRPr="003556B3">
        <w:t xml:space="preserve">(33), 11-22. Recuperado de: </w:t>
      </w:r>
      <w:hyperlink r:id="rId15" w:history="1">
        <w:r w:rsidRPr="003556B3">
          <w:rPr>
            <w:rStyle w:val="Hyperlink"/>
          </w:rPr>
          <w:t>http://pepsic.bvsalud.org/pdf/psilat/n33/a03n33.pdf</w:t>
        </w:r>
      </w:hyperlink>
    </w:p>
    <w:p w14:paraId="74035123" w14:textId="77777777" w:rsidR="008E4217" w:rsidRPr="001B27E9" w:rsidRDefault="008E4217" w:rsidP="008E4217">
      <w:pPr>
        <w:ind w:left="720" w:hanging="720"/>
        <w:jc w:val="both"/>
        <w:rPr>
          <w:lang w:val="es-419"/>
        </w:rPr>
      </w:pPr>
      <w:r w:rsidRPr="003556B3">
        <w:t xml:space="preserve">Euzébios Filho, A. &amp; </w:t>
      </w:r>
      <w:proofErr w:type="spellStart"/>
      <w:r w:rsidRPr="003556B3">
        <w:t>Gradella</w:t>
      </w:r>
      <w:proofErr w:type="spellEnd"/>
      <w:r w:rsidRPr="003556B3">
        <w:t xml:space="preserve"> Júnior, O. (2020). Psicologia crítica, práxis política, classe e neoliberalismo: um enfoque na psicologia brasileira. </w:t>
      </w:r>
      <w:r w:rsidRPr="001B27E9">
        <w:rPr>
          <w:i/>
          <w:iCs/>
          <w:lang w:val="es-419"/>
        </w:rPr>
        <w:t>Teoría y Crítica de la Psicología</w:t>
      </w:r>
      <w:r w:rsidRPr="001B27E9">
        <w:rPr>
          <w:lang w:val="es-419"/>
        </w:rPr>
        <w:t xml:space="preserve">, 14, 89–111. Recuperado de: </w:t>
      </w:r>
      <w:hyperlink r:id="rId16" w:history="1">
        <w:r w:rsidRPr="001B27E9">
          <w:rPr>
            <w:rStyle w:val="Hyperlink"/>
            <w:lang w:val="es-419"/>
          </w:rPr>
          <w:t>http://www.teocripsi.com/ojs/index.php/TCP/article/view/285/294</w:t>
        </w:r>
      </w:hyperlink>
    </w:p>
    <w:p w14:paraId="3E4C9B35" w14:textId="77777777" w:rsidR="008E4217" w:rsidRPr="003556B3" w:rsidRDefault="008E4217" w:rsidP="008E4217">
      <w:pPr>
        <w:ind w:left="720" w:hanging="720"/>
        <w:jc w:val="both"/>
        <w:rPr>
          <w:highlight w:val="yellow"/>
        </w:rPr>
      </w:pPr>
      <w:r w:rsidRPr="003556B3">
        <w:t>Euzébios Filho, A. &amp; Souza, I. B. P. (2022). As multideterminações do ‘viver nas ruas’ e o olhar psicossocial: ideologia, preconceito e humilhação social. In V. M. Ximenes, A. F. L. Esmeraldo &amp; C. E. Esmeraldo Filho (</w:t>
      </w:r>
      <w:proofErr w:type="spellStart"/>
      <w:r w:rsidRPr="003556B3">
        <w:t>Orgs</w:t>
      </w:r>
      <w:proofErr w:type="spellEnd"/>
      <w:r w:rsidRPr="003556B3">
        <w:t xml:space="preserve">.). </w:t>
      </w:r>
      <w:r w:rsidRPr="003556B3">
        <w:rPr>
          <w:i/>
          <w:iCs/>
        </w:rPr>
        <w:t>Viver nas ruas: trajetórias, desafios e resistências</w:t>
      </w:r>
      <w:r w:rsidRPr="003556B3">
        <w:t>. Fortaleza: Expressão Gráfica e Editora.</w:t>
      </w:r>
    </w:p>
    <w:p w14:paraId="1BEB24E3" w14:textId="77777777" w:rsidR="008E4217" w:rsidRPr="003556B3" w:rsidRDefault="008E4217" w:rsidP="008E4217">
      <w:pPr>
        <w:ind w:left="720" w:hanging="720"/>
        <w:jc w:val="both"/>
      </w:pPr>
      <w:r w:rsidRPr="003556B3">
        <w:t xml:space="preserve">Fecha, R. (2001). Por que Paulo Freire é o principal pedagogo na atual sociedade da informação? In: A. M. A. Freire (Org.), </w:t>
      </w:r>
      <w:r w:rsidRPr="003556B3">
        <w:rPr>
          <w:i/>
          <w:iCs/>
        </w:rPr>
        <w:t xml:space="preserve">A pedagogia da libertação em Paulo Freire. </w:t>
      </w:r>
      <w:r w:rsidRPr="003556B3">
        <w:t>São Paulo: Editora UNESP.</w:t>
      </w:r>
    </w:p>
    <w:p w14:paraId="26F2C9C5" w14:textId="77777777" w:rsidR="008E4217" w:rsidRPr="003556B3" w:rsidRDefault="008E4217" w:rsidP="008E4217">
      <w:pPr>
        <w:ind w:left="720" w:hanging="720"/>
        <w:jc w:val="both"/>
      </w:pPr>
      <w:r w:rsidRPr="003556B3">
        <w:t xml:space="preserve">Freire, P. (1974). </w:t>
      </w:r>
      <w:r w:rsidRPr="003556B3">
        <w:rPr>
          <w:i/>
          <w:iCs/>
        </w:rPr>
        <w:t>Pedagogia do oprimido</w:t>
      </w:r>
      <w:r w:rsidRPr="003556B3">
        <w:t>. Rio de Janeiro: Paz e terra.</w:t>
      </w:r>
    </w:p>
    <w:p w14:paraId="4B3351F9" w14:textId="77777777" w:rsidR="008E4217" w:rsidRPr="003556B3" w:rsidRDefault="008E4217" w:rsidP="008E4217">
      <w:pPr>
        <w:ind w:left="720" w:hanging="720"/>
        <w:jc w:val="both"/>
      </w:pPr>
      <w:r w:rsidRPr="003556B3">
        <w:t xml:space="preserve">Freire, P. (1975). </w:t>
      </w:r>
      <w:bookmarkStart w:id="3" w:name="_Hlk121557563"/>
      <w:r w:rsidRPr="003556B3">
        <w:rPr>
          <w:i/>
          <w:iCs/>
        </w:rPr>
        <w:t>Educação como prática de liberdade</w:t>
      </w:r>
      <w:bookmarkEnd w:id="3"/>
      <w:r w:rsidRPr="003556B3">
        <w:t>. Rio de Janeiro: Paz e Terra.</w:t>
      </w:r>
    </w:p>
    <w:p w14:paraId="0ADC9B45" w14:textId="77777777" w:rsidR="008E4217" w:rsidRPr="003556B3" w:rsidRDefault="008E4217" w:rsidP="008E4217">
      <w:pPr>
        <w:ind w:left="720" w:hanging="720"/>
        <w:jc w:val="both"/>
      </w:pPr>
      <w:r w:rsidRPr="003556B3">
        <w:t xml:space="preserve">Freire, P. (2008). </w:t>
      </w:r>
      <w:bookmarkStart w:id="4" w:name="_Hlk121557542"/>
      <w:r w:rsidRPr="003556B3">
        <w:rPr>
          <w:i/>
          <w:iCs/>
        </w:rPr>
        <w:t>Conscientização: teoria e prática da libertação. Uma introdução ao pensamento de Paulo Freire</w:t>
      </w:r>
      <w:bookmarkEnd w:id="4"/>
      <w:r w:rsidRPr="003556B3">
        <w:rPr>
          <w:i/>
          <w:iCs/>
        </w:rPr>
        <w:t xml:space="preserve">. </w:t>
      </w:r>
      <w:r w:rsidRPr="003556B3">
        <w:t>São Paulo: Centauro.</w:t>
      </w:r>
    </w:p>
    <w:p w14:paraId="4C3D696D" w14:textId="77777777" w:rsidR="008E4217" w:rsidRPr="003556B3" w:rsidRDefault="008E4217" w:rsidP="008E4217">
      <w:pPr>
        <w:ind w:left="720" w:hanging="720"/>
        <w:jc w:val="both"/>
      </w:pPr>
      <w:r w:rsidRPr="003556B3">
        <w:t>Freire, P. (2011).</w:t>
      </w:r>
      <w:r w:rsidRPr="003556B3">
        <w:rPr>
          <w:i/>
          <w:iCs/>
        </w:rPr>
        <w:t xml:space="preserve"> Ação cultural para a liberdade e outros escritos</w:t>
      </w:r>
      <w:r w:rsidRPr="003556B3">
        <w:t>. Rio de Janeiro: Paz e Terra.</w:t>
      </w:r>
    </w:p>
    <w:p w14:paraId="6B025FC0" w14:textId="77777777" w:rsidR="008E4217" w:rsidRPr="003556B3" w:rsidRDefault="008E4217" w:rsidP="008E4217">
      <w:pPr>
        <w:ind w:left="720" w:hanging="720"/>
        <w:jc w:val="both"/>
      </w:pPr>
      <w:r w:rsidRPr="003556B3">
        <w:t>Gonçalves, R. M. P. &amp; Castro, V. M. (2021). Paulo Freire e Martín-Baró, caminhos cruzados: um ensaio de compreensão sobre consciência e educação.</w:t>
      </w:r>
      <w:r w:rsidRPr="003556B3">
        <w:rPr>
          <w:i/>
          <w:iCs/>
        </w:rPr>
        <w:t xml:space="preserve"> Revista Teias, 22</w:t>
      </w:r>
      <w:r w:rsidRPr="003556B3">
        <w:t xml:space="preserve">(67), 31-42. </w:t>
      </w:r>
      <w:proofErr w:type="spellStart"/>
      <w:r w:rsidRPr="003556B3">
        <w:t>doi</w:t>
      </w:r>
      <w:proofErr w:type="spellEnd"/>
      <w:r w:rsidRPr="003556B3">
        <w:t xml:space="preserve">: </w:t>
      </w:r>
      <w:hyperlink r:id="rId17" w:history="1">
        <w:r w:rsidRPr="003556B3">
          <w:rPr>
            <w:rStyle w:val="Hyperlink"/>
          </w:rPr>
          <w:t>https://doi.org/10.12957/teias.2021.62080</w:t>
        </w:r>
      </w:hyperlink>
    </w:p>
    <w:p w14:paraId="55202AD5" w14:textId="77777777" w:rsidR="008E4217" w:rsidRPr="003556B3" w:rsidRDefault="008E4217" w:rsidP="008E4217">
      <w:pPr>
        <w:ind w:left="720" w:hanging="720"/>
        <w:jc w:val="both"/>
      </w:pPr>
      <w:r w:rsidRPr="003556B3">
        <w:t>Guzzo, R. S. L. &amp; Ribeiro, F. M. (2019). Psicologia na escola: construção de um horizonte libertador para o desenvolvimento de crianças e jovens.</w:t>
      </w:r>
      <w:r w:rsidRPr="003556B3">
        <w:rPr>
          <w:i/>
          <w:iCs/>
        </w:rPr>
        <w:t xml:space="preserve"> Estudos e Pesquisas em Psicologia,</w:t>
      </w:r>
      <w:r w:rsidRPr="003556B3">
        <w:t xml:space="preserve"> </w:t>
      </w:r>
      <w:r w:rsidRPr="003556B3">
        <w:rPr>
          <w:i/>
          <w:iCs/>
        </w:rPr>
        <w:t>(19)</w:t>
      </w:r>
      <w:r w:rsidRPr="003556B3">
        <w:t xml:space="preserve">1, 289-312. Recuperado de: </w:t>
      </w:r>
      <w:hyperlink r:id="rId18" w:history="1">
        <w:r w:rsidRPr="003556B3">
          <w:rPr>
            <w:rStyle w:val="Hyperlink"/>
          </w:rPr>
          <w:t>http://pepsic.bvsalud.org/pdf/epp/v19n1/v19n1a17.pdf</w:t>
        </w:r>
      </w:hyperlink>
    </w:p>
    <w:p w14:paraId="4E17FE60" w14:textId="77777777" w:rsidR="008E4217" w:rsidRPr="003556B3" w:rsidRDefault="008E4217" w:rsidP="008E4217">
      <w:pPr>
        <w:ind w:left="720" w:hanging="720"/>
        <w:jc w:val="both"/>
      </w:pPr>
      <w:r w:rsidRPr="003556B3">
        <w:t>Lacerda Júnior, F. &amp; Guzzo, R. S. L (2011). Introdução sobre o sentido e a necessidade do resgate crítico da obra de Martín-Baró. In: R. S. L. Guzzo &amp; F. Lacerda Júnior (</w:t>
      </w:r>
      <w:proofErr w:type="spellStart"/>
      <w:r w:rsidRPr="003556B3">
        <w:t>Orgs</w:t>
      </w:r>
      <w:proofErr w:type="spellEnd"/>
      <w:r w:rsidRPr="003556B3">
        <w:t xml:space="preserve">.), </w:t>
      </w:r>
      <w:r w:rsidRPr="003556B3">
        <w:rPr>
          <w:i/>
          <w:iCs/>
        </w:rPr>
        <w:t>Psicologia social para América Latina: o resgate da psicologia da libertação.</w:t>
      </w:r>
      <w:r w:rsidRPr="003556B3">
        <w:t xml:space="preserve"> Campinas, SP: Alínea.</w:t>
      </w:r>
    </w:p>
    <w:p w14:paraId="09869048" w14:textId="77777777" w:rsidR="008E4217" w:rsidRPr="003556B3" w:rsidRDefault="008E4217" w:rsidP="008E4217">
      <w:pPr>
        <w:ind w:left="720" w:hanging="720"/>
        <w:jc w:val="both"/>
      </w:pPr>
      <w:r w:rsidRPr="003556B3">
        <w:t xml:space="preserve">Lacerda Júnior, F. (2017). Colocando a psicologia contra a ordem: introdução aos escritos de Ignacio Martín-Baró. In: F. Lacerda Júnior (Org.), </w:t>
      </w:r>
      <w:r w:rsidRPr="003556B3">
        <w:rPr>
          <w:i/>
          <w:iCs/>
        </w:rPr>
        <w:t>Crítica e libertação na psicologia: estudos psicossociais</w:t>
      </w:r>
      <w:r w:rsidRPr="003556B3">
        <w:t xml:space="preserve"> (pp. 7-21). Petrópolis, RJ: Vozes.</w:t>
      </w:r>
    </w:p>
    <w:p w14:paraId="0A59C0BF" w14:textId="77777777" w:rsidR="008E4217" w:rsidRPr="003556B3" w:rsidRDefault="008E4217" w:rsidP="008E4217">
      <w:pPr>
        <w:ind w:left="720" w:hanging="720"/>
        <w:jc w:val="both"/>
      </w:pPr>
      <w:r w:rsidRPr="003556B3">
        <w:t xml:space="preserve">Lukács, G. (1921/2001). </w:t>
      </w:r>
      <w:r w:rsidRPr="003556B3">
        <w:rPr>
          <w:i/>
          <w:iCs/>
        </w:rPr>
        <w:t>História e consciência de classe.</w:t>
      </w:r>
      <w:r w:rsidRPr="003556B3">
        <w:t xml:space="preserve"> São Paulo: Martins Fontes.</w:t>
      </w:r>
    </w:p>
    <w:p w14:paraId="304427C5" w14:textId="77777777" w:rsidR="008E4217" w:rsidRPr="001B27E9" w:rsidRDefault="008E4217" w:rsidP="008E4217">
      <w:pPr>
        <w:ind w:left="720" w:hanging="720"/>
        <w:jc w:val="both"/>
        <w:rPr>
          <w:lang w:val="es-419"/>
        </w:rPr>
      </w:pPr>
      <w:r w:rsidRPr="003556B3">
        <w:t xml:space="preserve">Martín-Baró, I. (1972). </w:t>
      </w:r>
      <w:r w:rsidRPr="001B27E9">
        <w:rPr>
          <w:lang w:val="es-419"/>
        </w:rPr>
        <w:t xml:space="preserve">Presupuestos psicosociales de una caracterología para nuestros países. </w:t>
      </w:r>
      <w:proofErr w:type="spellStart"/>
      <w:r w:rsidRPr="001B27E9">
        <w:rPr>
          <w:i/>
          <w:iCs/>
          <w:lang w:val="es-419"/>
        </w:rPr>
        <w:t>Edudios</w:t>
      </w:r>
      <w:proofErr w:type="spellEnd"/>
      <w:r w:rsidRPr="001B27E9">
        <w:rPr>
          <w:i/>
          <w:iCs/>
          <w:lang w:val="es-419"/>
        </w:rPr>
        <w:t xml:space="preserve"> Centroamericanos (ECA), 27</w:t>
      </w:r>
      <w:r w:rsidRPr="001B27E9">
        <w:rPr>
          <w:lang w:val="es-419"/>
        </w:rPr>
        <w:t xml:space="preserve">(290), 763-786. Recuperado de </w:t>
      </w:r>
      <w:hyperlink r:id="rId19" w:history="1">
        <w:r w:rsidRPr="001B27E9">
          <w:rPr>
            <w:rStyle w:val="Hyperlink"/>
            <w:lang w:val="es-419"/>
          </w:rPr>
          <w:t>https://www.uca.edu.sv/coleccion-digital-IMB/articulo/presupuestos-psicosociales-de-una-caracterologia-para-nuestros-paises/</w:t>
        </w:r>
      </w:hyperlink>
      <w:r w:rsidRPr="001B27E9">
        <w:rPr>
          <w:lang w:val="es-419"/>
        </w:rPr>
        <w:t xml:space="preserve"> </w:t>
      </w:r>
    </w:p>
    <w:p w14:paraId="41B675E0" w14:textId="77777777" w:rsidR="008E4217" w:rsidRPr="003556B3" w:rsidRDefault="008E4217" w:rsidP="008E4217">
      <w:pPr>
        <w:ind w:left="720" w:hanging="720"/>
        <w:jc w:val="both"/>
      </w:pPr>
      <w:r w:rsidRPr="003556B3">
        <w:t xml:space="preserve">Martín-Baró, I. (1985/1996). O papel do psicólogo. </w:t>
      </w:r>
      <w:r w:rsidRPr="003556B3">
        <w:rPr>
          <w:i/>
          <w:iCs/>
        </w:rPr>
        <w:t>Estudos de Psicologia, 2</w:t>
      </w:r>
      <w:r w:rsidRPr="003556B3">
        <w:t xml:space="preserve">(1), 7-27. </w:t>
      </w:r>
      <w:proofErr w:type="spellStart"/>
      <w:r w:rsidRPr="003556B3">
        <w:t>doi</w:t>
      </w:r>
      <w:proofErr w:type="spellEnd"/>
      <w:r w:rsidRPr="003556B3">
        <w:t xml:space="preserve">: </w:t>
      </w:r>
      <w:hyperlink r:id="rId20" w:history="1">
        <w:r w:rsidRPr="003556B3">
          <w:rPr>
            <w:rStyle w:val="Hyperlink"/>
          </w:rPr>
          <w:t>https://doi.org/10.1590/S1413-294X1997000100002</w:t>
        </w:r>
      </w:hyperlink>
    </w:p>
    <w:p w14:paraId="0FD4ECE4" w14:textId="77777777" w:rsidR="008E4217" w:rsidRPr="003556B3" w:rsidRDefault="008E4217" w:rsidP="008E4217">
      <w:pPr>
        <w:ind w:left="720" w:hanging="720"/>
        <w:jc w:val="both"/>
      </w:pPr>
      <w:r w:rsidRPr="003556B3">
        <w:t>Martín-Baró, I. (1985/1996). O papel do Psicólogo.</w:t>
      </w:r>
      <w:r w:rsidRPr="003556B3">
        <w:rPr>
          <w:i/>
          <w:iCs/>
        </w:rPr>
        <w:t xml:space="preserve"> Estudos de Psicologia, 2</w:t>
      </w:r>
      <w:r w:rsidRPr="003556B3">
        <w:t xml:space="preserve">(1), 7-27. </w:t>
      </w:r>
      <w:proofErr w:type="spellStart"/>
      <w:r w:rsidRPr="003556B3">
        <w:t>doi</w:t>
      </w:r>
      <w:proofErr w:type="spellEnd"/>
      <w:r w:rsidRPr="003556B3">
        <w:t xml:space="preserve">: </w:t>
      </w:r>
      <w:hyperlink r:id="rId21" w:history="1">
        <w:r w:rsidRPr="003556B3">
          <w:rPr>
            <w:rStyle w:val="Hyperlink"/>
          </w:rPr>
          <w:t>https://doi.org/10.1590/S1413-294X1997000100002</w:t>
        </w:r>
      </w:hyperlink>
    </w:p>
    <w:p w14:paraId="7690AA7C" w14:textId="77777777" w:rsidR="008E4217" w:rsidRPr="003556B3" w:rsidRDefault="008E4217" w:rsidP="008E4217">
      <w:pPr>
        <w:ind w:left="720" w:hanging="720"/>
        <w:jc w:val="both"/>
      </w:pPr>
      <w:r w:rsidRPr="003556B3">
        <w:t>Martín-Baró, I. (1986/2011). Para uma psicologia da libertação. In: R. S. L. Guzzo &amp; F. Lacerda Júnior (</w:t>
      </w:r>
      <w:proofErr w:type="spellStart"/>
      <w:r w:rsidRPr="003556B3">
        <w:t>Orgs</w:t>
      </w:r>
      <w:proofErr w:type="spellEnd"/>
      <w:r w:rsidRPr="003556B3">
        <w:t xml:space="preserve">.), </w:t>
      </w:r>
      <w:r w:rsidRPr="003556B3">
        <w:rPr>
          <w:i/>
          <w:iCs/>
        </w:rPr>
        <w:t xml:space="preserve">Psicologia social para América Latina: o resgate da psicologia da libertação </w:t>
      </w:r>
      <w:r w:rsidRPr="003556B3">
        <w:t>(pp. 181-197)</w:t>
      </w:r>
      <w:r w:rsidRPr="003556B3">
        <w:rPr>
          <w:i/>
          <w:iCs/>
        </w:rPr>
        <w:t>.</w:t>
      </w:r>
      <w:r w:rsidRPr="003556B3">
        <w:t xml:space="preserve"> Campinas, SP: Editora Alínea.</w:t>
      </w:r>
    </w:p>
    <w:p w14:paraId="26E95813" w14:textId="77777777" w:rsidR="008E4217" w:rsidRPr="003556B3" w:rsidRDefault="008E4217" w:rsidP="008E4217">
      <w:pPr>
        <w:ind w:left="720" w:hanging="720"/>
        <w:jc w:val="both"/>
      </w:pPr>
      <w:r w:rsidRPr="003556B3">
        <w:t xml:space="preserve">Martín-Baró, I. (1987/2017a). O latino indolente: caráter ideológico do fatalismo latino-americano. In: F. Lacerda Júnior (Org.), </w:t>
      </w:r>
      <w:r w:rsidRPr="003556B3">
        <w:rPr>
          <w:i/>
          <w:iCs/>
        </w:rPr>
        <w:t>Crítica e libertação na psicologia: estudos psicossociais</w:t>
      </w:r>
      <w:r w:rsidRPr="003556B3">
        <w:t xml:space="preserve"> (pp. 173-203). Petrópolis, RJ: Vozes.</w:t>
      </w:r>
    </w:p>
    <w:p w14:paraId="60E4A2A6" w14:textId="4820DF3A" w:rsidR="008E4217" w:rsidRPr="003556B3" w:rsidRDefault="008E4217" w:rsidP="008E4217">
      <w:pPr>
        <w:ind w:left="720" w:hanging="720"/>
        <w:jc w:val="both"/>
      </w:pPr>
      <w:r w:rsidRPr="003556B3">
        <w:t>Martín-Baró, I. (1988/2017</w:t>
      </w:r>
      <w:r w:rsidR="005943E7">
        <w:t>b</w:t>
      </w:r>
      <w:r w:rsidRPr="003556B3">
        <w:t xml:space="preserve">). A violência política e a guerra como causas do trauma psicossocial em El Salvador. In: F. Lacerda Júnior (Org.), </w:t>
      </w:r>
      <w:r w:rsidRPr="003556B3">
        <w:rPr>
          <w:i/>
          <w:iCs/>
        </w:rPr>
        <w:t>Crítica e libertação na psicologia: estudos psicossociais</w:t>
      </w:r>
      <w:r w:rsidRPr="003556B3">
        <w:t xml:space="preserve"> (pp. 312-334). Petrópolis, RJ: Vozes.</w:t>
      </w:r>
    </w:p>
    <w:p w14:paraId="3E409AAA" w14:textId="77777777" w:rsidR="008E4217" w:rsidRPr="003556B3" w:rsidRDefault="008E4217" w:rsidP="008E4217">
      <w:pPr>
        <w:ind w:left="720" w:hanging="720"/>
        <w:jc w:val="both"/>
      </w:pPr>
      <w:r w:rsidRPr="003556B3">
        <w:t xml:space="preserve">Marx, K. &amp; Engels, F. (1985/2007). </w:t>
      </w:r>
      <w:r w:rsidRPr="003556B3">
        <w:rPr>
          <w:i/>
          <w:iCs/>
        </w:rPr>
        <w:t xml:space="preserve">A ideologia alemã. </w:t>
      </w:r>
      <w:r w:rsidRPr="003556B3">
        <w:t>São Paulo, SP: Boitempo.</w:t>
      </w:r>
    </w:p>
    <w:p w14:paraId="4F7A35DC" w14:textId="77777777" w:rsidR="008E4217" w:rsidRPr="003556B3" w:rsidRDefault="008E4217" w:rsidP="008E4217">
      <w:pPr>
        <w:ind w:left="720" w:hanging="720"/>
        <w:jc w:val="both"/>
      </w:pPr>
      <w:r w:rsidRPr="003556B3">
        <w:t xml:space="preserve">Marx, K. (1852/2011). </w:t>
      </w:r>
      <w:proofErr w:type="spellStart"/>
      <w:r w:rsidRPr="003556B3">
        <w:rPr>
          <w:i/>
          <w:iCs/>
        </w:rPr>
        <w:t>Grundrisse</w:t>
      </w:r>
      <w:proofErr w:type="spellEnd"/>
      <w:r w:rsidRPr="003556B3">
        <w:rPr>
          <w:i/>
          <w:iCs/>
        </w:rPr>
        <w:t>.</w:t>
      </w:r>
      <w:r w:rsidRPr="003556B3">
        <w:t xml:space="preserve"> São Paulo, SP: Boitempo.</w:t>
      </w:r>
    </w:p>
    <w:bookmarkEnd w:id="2"/>
    <w:p w14:paraId="1E712B6A" w14:textId="77777777" w:rsidR="008E4217" w:rsidRPr="003556B3" w:rsidRDefault="008E4217" w:rsidP="008E4217">
      <w:pPr>
        <w:ind w:left="720" w:hanging="720"/>
        <w:jc w:val="both"/>
      </w:pPr>
      <w:r w:rsidRPr="003556B3">
        <w:t xml:space="preserve">Rolim, D. S., </w:t>
      </w:r>
      <w:proofErr w:type="spellStart"/>
      <w:r w:rsidRPr="003556B3">
        <w:t>Arboit</w:t>
      </w:r>
      <w:proofErr w:type="spellEnd"/>
      <w:r w:rsidRPr="003556B3">
        <w:t xml:space="preserve">, E. L., </w:t>
      </w:r>
      <w:proofErr w:type="spellStart"/>
      <w:r w:rsidRPr="003556B3">
        <w:t>Kaefer</w:t>
      </w:r>
      <w:proofErr w:type="spellEnd"/>
      <w:r w:rsidRPr="003556B3">
        <w:t xml:space="preserve">, C. T., Marisco, N. S., Ely, G. Z. &amp; </w:t>
      </w:r>
      <w:proofErr w:type="spellStart"/>
      <w:r w:rsidRPr="003556B3">
        <w:t>Arboit</w:t>
      </w:r>
      <w:proofErr w:type="spellEnd"/>
      <w:r w:rsidRPr="003556B3">
        <w:t>, J. (2019). Produção científica de enfermeiros brasileiros sobre enfermagem e oncologia: revisão narrativa da literatura.</w:t>
      </w:r>
      <w:r w:rsidRPr="003556B3">
        <w:rPr>
          <w:i/>
          <w:iCs/>
        </w:rPr>
        <w:t xml:space="preserve"> Arquivos de Ciências da Saúde da UNIPAR, 23</w:t>
      </w:r>
      <w:r w:rsidRPr="003556B3">
        <w:t xml:space="preserve">(1), 41-47. Recuperado de: </w:t>
      </w:r>
      <w:hyperlink r:id="rId22" w:history="1">
        <w:r w:rsidRPr="003556B3">
          <w:rPr>
            <w:rStyle w:val="Hyperlink"/>
          </w:rPr>
          <w:t>https://pesquisa.bvsalud.org/portal/resource/pt/biblio-979973</w:t>
        </w:r>
      </w:hyperlink>
    </w:p>
    <w:p w14:paraId="769B49F6" w14:textId="77777777" w:rsidR="008E4217" w:rsidRPr="003556B3" w:rsidRDefault="008E4217" w:rsidP="008E4217">
      <w:pPr>
        <w:ind w:left="720" w:hanging="720"/>
        <w:jc w:val="both"/>
      </w:pPr>
      <w:proofErr w:type="spellStart"/>
      <w:r w:rsidRPr="003556B3">
        <w:t>Rother</w:t>
      </w:r>
      <w:proofErr w:type="spellEnd"/>
      <w:r w:rsidRPr="003556B3">
        <w:t xml:space="preserve">, E. T. (2007). Revisão sistemática x revisão narrativa. </w:t>
      </w:r>
      <w:r w:rsidRPr="003556B3">
        <w:rPr>
          <w:i/>
          <w:iCs/>
        </w:rPr>
        <w:t>Acta Paulista de Enfermagem, 20</w:t>
      </w:r>
      <w:r w:rsidRPr="003556B3">
        <w:t xml:space="preserve">(2), 5-6. </w:t>
      </w:r>
      <w:proofErr w:type="spellStart"/>
      <w:r w:rsidRPr="003556B3">
        <w:t>doi</w:t>
      </w:r>
      <w:proofErr w:type="spellEnd"/>
      <w:r w:rsidRPr="003556B3">
        <w:t xml:space="preserve">: </w:t>
      </w:r>
      <w:hyperlink r:id="rId23" w:history="1">
        <w:r w:rsidRPr="003556B3">
          <w:rPr>
            <w:rStyle w:val="Hyperlink"/>
          </w:rPr>
          <w:t>https://doi.org/10.1590/S0103-21002007000200001</w:t>
        </w:r>
      </w:hyperlink>
    </w:p>
    <w:p w14:paraId="3E715502" w14:textId="77777777" w:rsidR="008E4217" w:rsidRPr="003556B3" w:rsidRDefault="008E4217" w:rsidP="008E4217">
      <w:pPr>
        <w:ind w:left="720" w:hanging="720"/>
        <w:jc w:val="both"/>
      </w:pPr>
      <w:r w:rsidRPr="003556B3">
        <w:t xml:space="preserve">Silva, F. C. &amp; Sampaio, M. N. (2015). Cinquentenário das “40 horas de Angicos”: memória presente na educação de jovens e adultos. </w:t>
      </w:r>
      <w:r w:rsidRPr="003556B3">
        <w:rPr>
          <w:i/>
          <w:iCs/>
        </w:rPr>
        <w:t>Revista Brasileira de Educação, 20</w:t>
      </w:r>
      <w:r w:rsidRPr="003556B3">
        <w:t xml:space="preserve">(63), 925-947. </w:t>
      </w:r>
      <w:proofErr w:type="spellStart"/>
      <w:r w:rsidRPr="003556B3">
        <w:t>doi</w:t>
      </w:r>
      <w:proofErr w:type="spellEnd"/>
      <w:r w:rsidRPr="003556B3">
        <w:t xml:space="preserve">: </w:t>
      </w:r>
      <w:hyperlink r:id="rId24" w:history="1">
        <w:r w:rsidRPr="003556B3">
          <w:rPr>
            <w:rStyle w:val="Hyperlink"/>
          </w:rPr>
          <w:t>https://doi.org/10.1590/S1413-24782015206307</w:t>
        </w:r>
      </w:hyperlink>
      <w:r w:rsidRPr="003556B3">
        <w:t xml:space="preserve"> </w:t>
      </w:r>
    </w:p>
    <w:p w14:paraId="427C126B" w14:textId="77777777" w:rsidR="007A4EEC" w:rsidRPr="001B27E9" w:rsidRDefault="007A4EEC" w:rsidP="00A01FFC">
      <w:pPr>
        <w:ind w:left="720" w:hanging="720"/>
        <w:jc w:val="both"/>
      </w:pPr>
    </w:p>
    <w:sectPr w:rsidR="007A4EEC" w:rsidRPr="001B27E9" w:rsidSect="004752F8">
      <w:headerReference w:type="even" r:id="rId25"/>
      <w:headerReference w:type="default" r:id="rId26"/>
      <w:footerReference w:type="even" r:id="rId27"/>
      <w:footerReference w:type="default" r:id="rId28"/>
      <w:pgSz w:w="12240" w:h="15840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3733E" w14:textId="77777777" w:rsidR="00342F4C" w:rsidRDefault="00342F4C" w:rsidP="00C413D4">
      <w:r>
        <w:separator/>
      </w:r>
    </w:p>
  </w:endnote>
  <w:endnote w:type="continuationSeparator" w:id="0">
    <w:p w14:paraId="49200FF6" w14:textId="77777777" w:rsidR="00342F4C" w:rsidRDefault="00342F4C" w:rsidP="00C41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  <w:rFonts w:ascii="Times" w:hAnsi="Times"/>
        <w:sz w:val="16"/>
        <w:szCs w:val="16"/>
      </w:rPr>
      <w:id w:val="1406568728"/>
      <w:docPartObj>
        <w:docPartGallery w:val="Page Numbers (Bottom of Page)"/>
        <w:docPartUnique/>
      </w:docPartObj>
    </w:sdtPr>
    <w:sdtEndPr>
      <w:rPr>
        <w:rStyle w:val="Nmerodepgina"/>
        <w:rFonts w:asciiTheme="minorHAnsi" w:hAnsiTheme="minorHAnsi"/>
        <w:sz w:val="24"/>
        <w:szCs w:val="24"/>
      </w:rPr>
    </w:sdtEndPr>
    <w:sdtContent>
      <w:p w14:paraId="4EBE6B2B" w14:textId="77777777" w:rsidR="007C3C14" w:rsidRDefault="007C3C14" w:rsidP="0059034C">
        <w:pPr>
          <w:pStyle w:val="Rodap"/>
          <w:ind w:left="3960" w:firstLine="3960"/>
          <w:rPr>
            <w:rStyle w:val="Nmerodepgina"/>
          </w:rPr>
        </w:pPr>
        <w:r w:rsidRPr="007F5913">
          <w:rPr>
            <w:rFonts w:ascii="Times" w:hAnsi="Times" w:cs="Times"/>
            <w:sz w:val="16"/>
            <w:szCs w:val="16"/>
          </w:rPr>
          <w:t xml:space="preserve">ARTICLE | </w:t>
        </w:r>
        <w:r w:rsidRPr="007F5913">
          <w:rPr>
            <w:rStyle w:val="Nmerodepgina"/>
            <w:rFonts w:ascii="Times" w:hAnsi="Times"/>
            <w:sz w:val="16"/>
            <w:szCs w:val="16"/>
          </w:rPr>
          <w:fldChar w:fldCharType="begin"/>
        </w:r>
        <w:r w:rsidRPr="007F5913">
          <w:rPr>
            <w:rStyle w:val="Nmerodepgina"/>
            <w:rFonts w:ascii="Times" w:hAnsi="Times"/>
            <w:sz w:val="16"/>
            <w:szCs w:val="16"/>
          </w:rPr>
          <w:instrText xml:space="preserve"> PAGE </w:instrText>
        </w:r>
        <w:r w:rsidRPr="007F5913">
          <w:rPr>
            <w:rStyle w:val="Nmerodepgina"/>
            <w:rFonts w:ascii="Times" w:hAnsi="Times"/>
            <w:sz w:val="16"/>
            <w:szCs w:val="16"/>
          </w:rPr>
          <w:fldChar w:fldCharType="separate"/>
        </w:r>
        <w:r>
          <w:rPr>
            <w:rStyle w:val="Nmerodepgina"/>
            <w:rFonts w:ascii="Times" w:hAnsi="Times"/>
            <w:noProof/>
            <w:sz w:val="16"/>
            <w:szCs w:val="16"/>
          </w:rPr>
          <w:t>14</w:t>
        </w:r>
        <w:r w:rsidRPr="007F5913">
          <w:rPr>
            <w:rStyle w:val="Nmerodepgina"/>
            <w:rFonts w:ascii="Times" w:hAnsi="Times"/>
            <w:sz w:val="16"/>
            <w:szCs w:val="16"/>
          </w:rPr>
          <w:fldChar w:fldCharType="end"/>
        </w:r>
      </w:p>
    </w:sdtContent>
  </w:sdt>
  <w:p w14:paraId="7A222F7A" w14:textId="77777777" w:rsidR="007C3C14" w:rsidRDefault="007C3C1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  <w:rFonts w:ascii="Times" w:hAnsi="Times"/>
        <w:sz w:val="16"/>
        <w:szCs w:val="16"/>
      </w:rPr>
      <w:id w:val="1722862390"/>
      <w:docPartObj>
        <w:docPartGallery w:val="Page Numbers (Bottom of Page)"/>
        <w:docPartUnique/>
      </w:docPartObj>
    </w:sdtPr>
    <w:sdtEndPr>
      <w:rPr>
        <w:rStyle w:val="Nmerodepgina"/>
        <w:rFonts w:asciiTheme="minorHAnsi" w:hAnsiTheme="minorHAnsi"/>
        <w:sz w:val="24"/>
        <w:szCs w:val="24"/>
      </w:rPr>
    </w:sdtEndPr>
    <w:sdtContent>
      <w:p w14:paraId="4C78B845" w14:textId="77777777" w:rsidR="007C3C14" w:rsidRDefault="007C3C14" w:rsidP="00C413D4">
        <w:pPr>
          <w:pStyle w:val="Rodap"/>
          <w:rPr>
            <w:rStyle w:val="Nmerodepgina"/>
          </w:rPr>
        </w:pPr>
        <w:r w:rsidRPr="007F5913">
          <w:rPr>
            <w:rFonts w:ascii="Times" w:hAnsi="Times" w:cs="Times"/>
            <w:sz w:val="16"/>
            <w:szCs w:val="16"/>
          </w:rPr>
          <w:t xml:space="preserve">ARTICLE | </w:t>
        </w:r>
        <w:r w:rsidRPr="007F5913">
          <w:rPr>
            <w:rStyle w:val="Nmerodepgina"/>
            <w:rFonts w:ascii="Times" w:hAnsi="Times"/>
            <w:sz w:val="16"/>
            <w:szCs w:val="16"/>
          </w:rPr>
          <w:fldChar w:fldCharType="begin"/>
        </w:r>
        <w:r w:rsidRPr="007F5913">
          <w:rPr>
            <w:rStyle w:val="Nmerodepgina"/>
            <w:rFonts w:ascii="Times" w:hAnsi="Times"/>
            <w:sz w:val="16"/>
            <w:szCs w:val="16"/>
          </w:rPr>
          <w:instrText xml:space="preserve"> PAGE </w:instrText>
        </w:r>
        <w:r w:rsidRPr="007F5913">
          <w:rPr>
            <w:rStyle w:val="Nmerodepgina"/>
            <w:rFonts w:ascii="Times" w:hAnsi="Times"/>
            <w:sz w:val="16"/>
            <w:szCs w:val="16"/>
          </w:rPr>
          <w:fldChar w:fldCharType="separate"/>
        </w:r>
        <w:r>
          <w:rPr>
            <w:rStyle w:val="Nmerodepgina"/>
            <w:rFonts w:ascii="Times" w:hAnsi="Times"/>
            <w:noProof/>
            <w:sz w:val="16"/>
            <w:szCs w:val="16"/>
          </w:rPr>
          <w:t>15</w:t>
        </w:r>
        <w:r w:rsidRPr="007F5913">
          <w:rPr>
            <w:rStyle w:val="Nmerodepgina"/>
            <w:rFonts w:ascii="Times" w:hAnsi="Times"/>
            <w:sz w:val="16"/>
            <w:szCs w:val="16"/>
          </w:rPr>
          <w:fldChar w:fldCharType="end"/>
        </w:r>
      </w:p>
    </w:sdtContent>
  </w:sdt>
  <w:p w14:paraId="4E421D5C" w14:textId="77777777" w:rsidR="007C3C14" w:rsidRDefault="007C3C1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658A4" w14:textId="77777777" w:rsidR="00342F4C" w:rsidRDefault="00342F4C" w:rsidP="00C413D4">
      <w:r>
        <w:separator/>
      </w:r>
    </w:p>
  </w:footnote>
  <w:footnote w:type="continuationSeparator" w:id="0">
    <w:p w14:paraId="70AC8758" w14:textId="77777777" w:rsidR="00342F4C" w:rsidRDefault="00342F4C" w:rsidP="00C413D4">
      <w:r>
        <w:continuationSeparator/>
      </w:r>
    </w:p>
  </w:footnote>
  <w:footnote w:id="1">
    <w:p w14:paraId="124E4008" w14:textId="1EF93EB1" w:rsidR="00A01FFC" w:rsidRPr="00F31572" w:rsidRDefault="00A01FFC" w:rsidP="00C742B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 w:cs="Arial"/>
          <w:color w:val="000000"/>
          <w:sz w:val="20"/>
          <w:szCs w:val="20"/>
        </w:rPr>
      </w:pPr>
      <w:r w:rsidRPr="00B5617D">
        <w:rPr>
          <w:color w:val="000000" w:themeColor="text1"/>
          <w:sz w:val="20"/>
          <w:szCs w:val="20"/>
          <w:vertAlign w:val="superscript"/>
        </w:rPr>
        <w:footnoteRef/>
      </w:r>
      <w:r w:rsidRPr="00B5617D">
        <w:rPr>
          <w:rFonts w:eastAsia="Arial" w:cs="Arial"/>
          <w:color w:val="000000" w:themeColor="text1"/>
          <w:sz w:val="20"/>
          <w:szCs w:val="20"/>
        </w:rPr>
        <w:t xml:space="preserve"> </w:t>
      </w:r>
      <w:r w:rsidR="00B5617D" w:rsidRPr="00B5617D">
        <w:rPr>
          <w:rFonts w:eastAsia="Arial" w:cs="Arial"/>
          <w:color w:val="000000" w:themeColor="text1"/>
          <w:sz w:val="20"/>
          <w:szCs w:val="20"/>
        </w:rPr>
        <w:t xml:space="preserve">O conceito de </w:t>
      </w:r>
      <w:r w:rsidR="00B5617D" w:rsidRPr="001B27E9">
        <w:rPr>
          <w:rFonts w:eastAsia="Arial" w:cs="Arial"/>
          <w:i/>
          <w:iCs/>
          <w:color w:val="000000" w:themeColor="text1"/>
          <w:sz w:val="20"/>
          <w:szCs w:val="20"/>
        </w:rPr>
        <w:t>conscientização</w:t>
      </w:r>
      <w:r w:rsidR="00B5617D" w:rsidRPr="00B5617D">
        <w:rPr>
          <w:rFonts w:eastAsia="Arial" w:cs="Arial"/>
          <w:color w:val="000000" w:themeColor="text1"/>
          <w:sz w:val="20"/>
          <w:szCs w:val="20"/>
        </w:rPr>
        <w:t xml:space="preserve"> difere do conceito marxista de </w:t>
      </w:r>
      <w:r w:rsidR="00B5617D" w:rsidRPr="001B27E9">
        <w:rPr>
          <w:rFonts w:eastAsia="Arial" w:cs="Arial"/>
          <w:i/>
          <w:iCs/>
          <w:color w:val="000000" w:themeColor="text1"/>
          <w:sz w:val="20"/>
          <w:szCs w:val="20"/>
        </w:rPr>
        <w:t>consciência de classe</w:t>
      </w:r>
      <w:r w:rsidR="00B5617D" w:rsidRPr="00B5617D">
        <w:rPr>
          <w:rFonts w:eastAsia="Arial" w:cs="Arial"/>
          <w:color w:val="000000" w:themeColor="text1"/>
          <w:sz w:val="20"/>
          <w:szCs w:val="20"/>
        </w:rPr>
        <w:t xml:space="preserve">. Marca um momento histórico vivido por Paulo Freire e Martín-Baró. </w:t>
      </w:r>
      <w:r w:rsidR="00CB710D">
        <w:rPr>
          <w:rFonts w:eastAsia="Arial" w:cs="Arial"/>
          <w:color w:val="000000"/>
          <w:sz w:val="20"/>
          <w:szCs w:val="20"/>
        </w:rPr>
        <w:t>Para</w:t>
      </w:r>
      <w:r w:rsidRPr="00F31572">
        <w:rPr>
          <w:rFonts w:eastAsia="Arial" w:cs="Arial"/>
          <w:color w:val="000000"/>
          <w:sz w:val="20"/>
          <w:szCs w:val="20"/>
        </w:rPr>
        <w:t xml:space="preserve"> uma análise comparativa entre o conceito de conscientização e a concepção marxiana, consultar Euzébios Filho &amp; </w:t>
      </w:r>
      <w:proofErr w:type="spellStart"/>
      <w:r w:rsidRPr="00F31572">
        <w:rPr>
          <w:rFonts w:eastAsia="Arial" w:cs="Arial"/>
          <w:color w:val="000000"/>
          <w:sz w:val="20"/>
          <w:szCs w:val="20"/>
        </w:rPr>
        <w:t>Gradella</w:t>
      </w:r>
      <w:proofErr w:type="spellEnd"/>
      <w:r w:rsidRPr="00F31572">
        <w:rPr>
          <w:rFonts w:eastAsia="Arial" w:cs="Arial"/>
          <w:color w:val="000000"/>
          <w:sz w:val="20"/>
          <w:szCs w:val="20"/>
        </w:rPr>
        <w:t xml:space="preserve"> Júnior</w:t>
      </w:r>
      <w:r w:rsidR="00B5617D">
        <w:rPr>
          <w:rFonts w:eastAsia="Arial" w:cs="Arial"/>
          <w:color w:val="000000"/>
          <w:sz w:val="20"/>
          <w:szCs w:val="20"/>
        </w:rPr>
        <w:t xml:space="preserve"> (</w:t>
      </w:r>
      <w:r w:rsidRPr="00F31572">
        <w:rPr>
          <w:rFonts w:eastAsia="Arial" w:cs="Arial"/>
          <w:color w:val="000000"/>
          <w:sz w:val="20"/>
          <w:szCs w:val="20"/>
        </w:rPr>
        <w:t>2020). Para um estudo preliminar da concepção marxiana de consciência de classe</w:t>
      </w:r>
      <w:r w:rsidR="00675D90">
        <w:rPr>
          <w:rFonts w:eastAsia="Arial" w:cs="Arial"/>
          <w:color w:val="000000"/>
          <w:sz w:val="20"/>
          <w:szCs w:val="20"/>
        </w:rPr>
        <w:t>,</w:t>
      </w:r>
      <w:r w:rsidRPr="00F31572">
        <w:rPr>
          <w:rFonts w:eastAsia="Arial" w:cs="Arial"/>
          <w:color w:val="000000"/>
          <w:sz w:val="20"/>
          <w:szCs w:val="20"/>
        </w:rPr>
        <w:t xml:space="preserve"> ver Marx e Engels (1985/2007), Marx (1852/2011) </w:t>
      </w:r>
      <w:r w:rsidRPr="00695B65">
        <w:rPr>
          <w:rFonts w:eastAsia="Arial" w:cs="Arial"/>
          <w:color w:val="000000"/>
          <w:sz w:val="20"/>
          <w:szCs w:val="20"/>
        </w:rPr>
        <w:t xml:space="preserve">e </w:t>
      </w:r>
      <w:r w:rsidRPr="00695B65">
        <w:rPr>
          <w:rFonts w:eastAsia="Arial" w:cs="Arial"/>
          <w:i/>
          <w:iCs/>
          <w:color w:val="000000"/>
          <w:sz w:val="20"/>
          <w:szCs w:val="20"/>
        </w:rPr>
        <w:t>História e consciência de classe</w:t>
      </w:r>
      <w:r w:rsidRPr="00695B65">
        <w:rPr>
          <w:rFonts w:eastAsia="Arial" w:cs="Arial"/>
          <w:color w:val="000000"/>
          <w:sz w:val="20"/>
          <w:szCs w:val="20"/>
        </w:rPr>
        <w:t xml:space="preserve"> (Lukács,</w:t>
      </w:r>
      <w:r>
        <w:rPr>
          <w:rFonts w:eastAsia="Arial" w:cs="Arial"/>
          <w:color w:val="000000"/>
          <w:sz w:val="20"/>
          <w:szCs w:val="20"/>
        </w:rPr>
        <w:t xml:space="preserve"> </w:t>
      </w:r>
      <w:r w:rsidRPr="00695B65">
        <w:rPr>
          <w:rFonts w:eastAsia="Arial" w:cs="Arial"/>
          <w:color w:val="000000"/>
          <w:sz w:val="20"/>
          <w:szCs w:val="20"/>
        </w:rPr>
        <w:t>1921/2001).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20193" w14:textId="23941C5B" w:rsidR="007C3C14" w:rsidRPr="00B02133" w:rsidRDefault="00B02133" w:rsidP="0059034C">
    <w:pPr>
      <w:pStyle w:val="Cabealho"/>
      <w:jc w:val="center"/>
      <w:rPr>
        <w:rFonts w:ascii="Times" w:hAnsi="Times" w:cs="Times New Roman (Body CS)"/>
        <w:iCs/>
        <w:smallCaps/>
        <w:sz w:val="20"/>
        <w:szCs w:val="20"/>
        <w:lang w:val="es-AR"/>
      </w:rPr>
    </w:pPr>
    <w:proofErr w:type="spellStart"/>
    <w:r w:rsidRPr="00B02133">
      <w:rPr>
        <w:rFonts w:ascii="Times" w:hAnsi="Times" w:cs="Times New Roman (Body CS)"/>
        <w:iCs/>
        <w:smallCaps/>
        <w:sz w:val="20"/>
        <w:szCs w:val="20"/>
        <w:lang w:val="es-ES"/>
      </w:rPr>
      <w:t>Manuscript</w:t>
    </w:r>
    <w:proofErr w:type="spellEnd"/>
    <w:r w:rsidRPr="00B02133">
      <w:rPr>
        <w:rFonts w:ascii="Times" w:hAnsi="Times" w:cs="Times New Roman (Body CS)"/>
        <w:iCs/>
        <w:smallCaps/>
        <w:sz w:val="20"/>
        <w:szCs w:val="20"/>
        <w:lang w:val="es-ES"/>
      </w:rPr>
      <w:t xml:space="preserve"> </w:t>
    </w:r>
    <w:proofErr w:type="spellStart"/>
    <w:r w:rsidRPr="00B02133">
      <w:rPr>
        <w:rFonts w:ascii="Times" w:hAnsi="Times" w:cs="Times New Roman (Body CS)"/>
        <w:iCs/>
        <w:smallCaps/>
        <w:sz w:val="20"/>
        <w:szCs w:val="20"/>
        <w:lang w:val="es-ES"/>
      </w:rPr>
      <w:t>submission</w:t>
    </w:r>
    <w:proofErr w:type="spellEnd"/>
    <w:r w:rsidRPr="00B02133">
      <w:rPr>
        <w:rFonts w:ascii="Times" w:hAnsi="Times" w:cs="Times New Roman (Body CS)"/>
        <w:iCs/>
        <w:smallCaps/>
        <w:sz w:val="20"/>
        <w:szCs w:val="20"/>
        <w:lang w:val="es-ES"/>
      </w:rPr>
      <w:t xml:space="preserve"> </w:t>
    </w:r>
    <w:proofErr w:type="spellStart"/>
    <w:r w:rsidRPr="00B02133">
      <w:rPr>
        <w:rFonts w:ascii="Times" w:hAnsi="Times" w:cs="Times New Roman (Body CS)"/>
        <w:iCs/>
        <w:smallCaps/>
        <w:sz w:val="20"/>
        <w:szCs w:val="20"/>
        <w:lang w:val="es-ES"/>
      </w:rPr>
      <w:t>model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90CEF" w14:textId="2BDE3CB7" w:rsidR="007C3C14" w:rsidRDefault="007C3C14" w:rsidP="00C413D4">
    <w:pPr>
      <w:pStyle w:val="Cabealho"/>
      <w:jc w:val="right"/>
      <w:rPr>
        <w:rFonts w:ascii="Times" w:hAnsi="Times"/>
        <w:i/>
        <w:sz w:val="18"/>
        <w:szCs w:val="18"/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30062F7D" wp14:editId="07028590">
          <wp:simplePos x="0" y="0"/>
          <wp:positionH relativeFrom="column">
            <wp:posOffset>64655</wp:posOffset>
          </wp:positionH>
          <wp:positionV relativeFrom="paragraph">
            <wp:posOffset>-253538</wp:posOffset>
          </wp:positionV>
          <wp:extent cx="681164" cy="628073"/>
          <wp:effectExtent l="0" t="0" r="5080" b="0"/>
          <wp:wrapNone/>
          <wp:docPr id="2" name="Imagem 2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>
                    <a:hlinkClick r:id="rId1"/>
                  </pic:cNvPr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661"/>
                  <a:stretch/>
                </pic:blipFill>
                <pic:spPr bwMode="auto">
                  <a:xfrm>
                    <a:off x="0" y="0"/>
                    <a:ext cx="681164" cy="62807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" w:hAnsi="Times"/>
        <w:b/>
        <w:i/>
        <w:sz w:val="18"/>
        <w:szCs w:val="18"/>
        <w:lang w:val="es-ES"/>
      </w:rPr>
      <w:t>Revista Interamericana de Psicología/</w:t>
    </w:r>
    <w:proofErr w:type="spellStart"/>
    <w:r>
      <w:rPr>
        <w:rFonts w:ascii="Times" w:hAnsi="Times"/>
        <w:b/>
        <w:i/>
        <w:sz w:val="18"/>
        <w:szCs w:val="18"/>
        <w:lang w:val="es-ES"/>
      </w:rPr>
      <w:t>Interamerican</w:t>
    </w:r>
    <w:proofErr w:type="spellEnd"/>
    <w:r>
      <w:rPr>
        <w:rFonts w:ascii="Times" w:hAnsi="Times"/>
        <w:b/>
        <w:i/>
        <w:sz w:val="18"/>
        <w:szCs w:val="18"/>
        <w:lang w:val="es-ES"/>
      </w:rPr>
      <w:t xml:space="preserve"> </w:t>
    </w:r>
    <w:proofErr w:type="spellStart"/>
    <w:r>
      <w:rPr>
        <w:rFonts w:ascii="Times" w:hAnsi="Times"/>
        <w:b/>
        <w:i/>
        <w:sz w:val="18"/>
        <w:szCs w:val="18"/>
        <w:lang w:val="es-ES"/>
      </w:rPr>
      <w:t>Journal</w:t>
    </w:r>
    <w:proofErr w:type="spellEnd"/>
    <w:r>
      <w:rPr>
        <w:rFonts w:ascii="Times" w:hAnsi="Times"/>
        <w:b/>
        <w:i/>
        <w:sz w:val="18"/>
        <w:szCs w:val="18"/>
        <w:lang w:val="es-ES"/>
      </w:rPr>
      <w:t xml:space="preserve"> </w:t>
    </w:r>
    <w:proofErr w:type="spellStart"/>
    <w:r>
      <w:rPr>
        <w:rFonts w:ascii="Times" w:hAnsi="Times"/>
        <w:b/>
        <w:i/>
        <w:sz w:val="18"/>
        <w:szCs w:val="18"/>
        <w:lang w:val="es-ES"/>
      </w:rPr>
      <w:t>of</w:t>
    </w:r>
    <w:proofErr w:type="spellEnd"/>
    <w:r>
      <w:rPr>
        <w:rFonts w:ascii="Times" w:hAnsi="Times"/>
        <w:b/>
        <w:i/>
        <w:sz w:val="18"/>
        <w:szCs w:val="18"/>
        <w:lang w:val="es-ES"/>
      </w:rPr>
      <w:t xml:space="preserve"> </w:t>
    </w:r>
    <w:proofErr w:type="spellStart"/>
    <w:r>
      <w:rPr>
        <w:rFonts w:ascii="Times" w:hAnsi="Times"/>
        <w:b/>
        <w:i/>
        <w:sz w:val="18"/>
        <w:szCs w:val="18"/>
        <w:lang w:val="es-ES"/>
      </w:rPr>
      <w:t>Psychology</w:t>
    </w:r>
    <w:proofErr w:type="spellEnd"/>
  </w:p>
  <w:p w14:paraId="4669E1FB" w14:textId="63BBF008" w:rsidR="007C3C14" w:rsidRDefault="00977250" w:rsidP="00977250">
    <w:pPr>
      <w:pStyle w:val="Cabealho"/>
      <w:jc w:val="right"/>
    </w:pPr>
    <w:proofErr w:type="spellStart"/>
    <w:r w:rsidRPr="00977250">
      <w:rPr>
        <w:rFonts w:ascii="Times" w:hAnsi="Times"/>
        <w:i/>
        <w:sz w:val="18"/>
        <w:szCs w:val="18"/>
        <w:lang w:val="es-ES"/>
      </w:rPr>
      <w:t>Manuscript</w:t>
    </w:r>
    <w:proofErr w:type="spellEnd"/>
    <w:r w:rsidRPr="00977250">
      <w:rPr>
        <w:rFonts w:ascii="Times" w:hAnsi="Times"/>
        <w:i/>
        <w:sz w:val="18"/>
        <w:szCs w:val="18"/>
        <w:lang w:val="es-ES"/>
      </w:rPr>
      <w:t xml:space="preserve"> </w:t>
    </w:r>
    <w:proofErr w:type="spellStart"/>
    <w:r w:rsidRPr="00977250">
      <w:rPr>
        <w:rFonts w:ascii="Times" w:hAnsi="Times"/>
        <w:i/>
        <w:sz w:val="18"/>
        <w:szCs w:val="18"/>
        <w:lang w:val="es-ES"/>
      </w:rPr>
      <w:t>submission</w:t>
    </w:r>
    <w:proofErr w:type="spellEnd"/>
    <w:r w:rsidRPr="00977250">
      <w:rPr>
        <w:rFonts w:ascii="Times" w:hAnsi="Times"/>
        <w:i/>
        <w:sz w:val="18"/>
        <w:szCs w:val="18"/>
        <w:lang w:val="es-ES"/>
      </w:rPr>
      <w:t xml:space="preserve"> </w:t>
    </w:r>
    <w:proofErr w:type="spellStart"/>
    <w:r w:rsidRPr="00977250">
      <w:rPr>
        <w:rFonts w:ascii="Times" w:hAnsi="Times"/>
        <w:i/>
        <w:sz w:val="18"/>
        <w:szCs w:val="18"/>
        <w:lang w:val="es-ES"/>
      </w:rPr>
      <w:t>model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936786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5EFE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0969C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07A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ED8F80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2140B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E5C9F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0AEBA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5F2DA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6C87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DC5207D"/>
    <w:multiLevelType w:val="hybridMultilevel"/>
    <w:tmpl w:val="3B8E02C4"/>
    <w:lvl w:ilvl="0" w:tplc="040A000F">
      <w:start w:val="1"/>
      <w:numFmt w:val="decimal"/>
      <w:lvlText w:val="%1."/>
      <w:lvlJc w:val="left"/>
      <w:pPr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EC728C5"/>
    <w:multiLevelType w:val="hybridMultilevel"/>
    <w:tmpl w:val="7D20A51A"/>
    <w:lvl w:ilvl="0" w:tplc="040A000F">
      <w:start w:val="1"/>
      <w:numFmt w:val="decimal"/>
      <w:lvlText w:val="%1."/>
      <w:lvlJc w:val="left"/>
      <w:pPr>
        <w:ind w:left="1428" w:hanging="360"/>
      </w:pPr>
    </w:lvl>
    <w:lvl w:ilvl="1" w:tplc="040A0019" w:tentative="1">
      <w:start w:val="1"/>
      <w:numFmt w:val="lowerLetter"/>
      <w:lvlText w:val="%2."/>
      <w:lvlJc w:val="left"/>
      <w:pPr>
        <w:ind w:left="2148" w:hanging="360"/>
      </w:pPr>
    </w:lvl>
    <w:lvl w:ilvl="2" w:tplc="040A001B" w:tentative="1">
      <w:start w:val="1"/>
      <w:numFmt w:val="lowerRoman"/>
      <w:lvlText w:val="%3."/>
      <w:lvlJc w:val="right"/>
      <w:pPr>
        <w:ind w:left="2868" w:hanging="180"/>
      </w:pPr>
    </w:lvl>
    <w:lvl w:ilvl="3" w:tplc="040A000F" w:tentative="1">
      <w:start w:val="1"/>
      <w:numFmt w:val="decimal"/>
      <w:lvlText w:val="%4."/>
      <w:lvlJc w:val="left"/>
      <w:pPr>
        <w:ind w:left="3588" w:hanging="360"/>
      </w:pPr>
    </w:lvl>
    <w:lvl w:ilvl="4" w:tplc="040A0019" w:tentative="1">
      <w:start w:val="1"/>
      <w:numFmt w:val="lowerLetter"/>
      <w:lvlText w:val="%5."/>
      <w:lvlJc w:val="left"/>
      <w:pPr>
        <w:ind w:left="4308" w:hanging="360"/>
      </w:pPr>
    </w:lvl>
    <w:lvl w:ilvl="5" w:tplc="040A001B" w:tentative="1">
      <w:start w:val="1"/>
      <w:numFmt w:val="lowerRoman"/>
      <w:lvlText w:val="%6."/>
      <w:lvlJc w:val="right"/>
      <w:pPr>
        <w:ind w:left="5028" w:hanging="180"/>
      </w:pPr>
    </w:lvl>
    <w:lvl w:ilvl="6" w:tplc="040A000F" w:tentative="1">
      <w:start w:val="1"/>
      <w:numFmt w:val="decimal"/>
      <w:lvlText w:val="%7."/>
      <w:lvlJc w:val="left"/>
      <w:pPr>
        <w:ind w:left="5748" w:hanging="360"/>
      </w:pPr>
    </w:lvl>
    <w:lvl w:ilvl="7" w:tplc="040A0019" w:tentative="1">
      <w:start w:val="1"/>
      <w:numFmt w:val="lowerLetter"/>
      <w:lvlText w:val="%8."/>
      <w:lvlJc w:val="left"/>
      <w:pPr>
        <w:ind w:left="6468" w:hanging="360"/>
      </w:pPr>
    </w:lvl>
    <w:lvl w:ilvl="8" w:tplc="0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218057207">
    <w:abstractNumId w:val="4"/>
  </w:num>
  <w:num w:numId="2" w16cid:durableId="1520460376">
    <w:abstractNumId w:val="5"/>
  </w:num>
  <w:num w:numId="3" w16cid:durableId="662270992">
    <w:abstractNumId w:val="6"/>
  </w:num>
  <w:num w:numId="4" w16cid:durableId="704133940">
    <w:abstractNumId w:val="7"/>
  </w:num>
  <w:num w:numId="5" w16cid:durableId="1829708359">
    <w:abstractNumId w:val="9"/>
  </w:num>
  <w:num w:numId="6" w16cid:durableId="929775183">
    <w:abstractNumId w:val="0"/>
  </w:num>
  <w:num w:numId="7" w16cid:durableId="27415825">
    <w:abstractNumId w:val="1"/>
  </w:num>
  <w:num w:numId="8" w16cid:durableId="1791706165">
    <w:abstractNumId w:val="2"/>
  </w:num>
  <w:num w:numId="9" w16cid:durableId="1366247141">
    <w:abstractNumId w:val="3"/>
  </w:num>
  <w:num w:numId="10" w16cid:durableId="1874033732">
    <w:abstractNumId w:val="8"/>
  </w:num>
  <w:num w:numId="11" w16cid:durableId="1863594520">
    <w:abstractNumId w:val="10"/>
  </w:num>
  <w:num w:numId="12" w16cid:durableId="62357827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D04"/>
    <w:rsid w:val="00001B4E"/>
    <w:rsid w:val="00005C55"/>
    <w:rsid w:val="0001092A"/>
    <w:rsid w:val="000161E9"/>
    <w:rsid w:val="000365CA"/>
    <w:rsid w:val="00036B51"/>
    <w:rsid w:val="00040664"/>
    <w:rsid w:val="00041954"/>
    <w:rsid w:val="0004247F"/>
    <w:rsid w:val="00054A08"/>
    <w:rsid w:val="00054A20"/>
    <w:rsid w:val="0005742E"/>
    <w:rsid w:val="00066224"/>
    <w:rsid w:val="000677BF"/>
    <w:rsid w:val="000702BC"/>
    <w:rsid w:val="000757B6"/>
    <w:rsid w:val="00076F0A"/>
    <w:rsid w:val="00080A24"/>
    <w:rsid w:val="00084220"/>
    <w:rsid w:val="00085091"/>
    <w:rsid w:val="00093D47"/>
    <w:rsid w:val="0009613E"/>
    <w:rsid w:val="0009692E"/>
    <w:rsid w:val="00097F93"/>
    <w:rsid w:val="000A1E1C"/>
    <w:rsid w:val="000A5AFA"/>
    <w:rsid w:val="000B0E1C"/>
    <w:rsid w:val="000B27EE"/>
    <w:rsid w:val="000C19AA"/>
    <w:rsid w:val="000C1E0F"/>
    <w:rsid w:val="000C6E23"/>
    <w:rsid w:val="000D1C8C"/>
    <w:rsid w:val="000D7501"/>
    <w:rsid w:val="000E0323"/>
    <w:rsid w:val="000F6341"/>
    <w:rsid w:val="001052AF"/>
    <w:rsid w:val="0010631C"/>
    <w:rsid w:val="00106911"/>
    <w:rsid w:val="00110959"/>
    <w:rsid w:val="0012015B"/>
    <w:rsid w:val="00120642"/>
    <w:rsid w:val="00120A4A"/>
    <w:rsid w:val="00120FB0"/>
    <w:rsid w:val="00124E9E"/>
    <w:rsid w:val="001253E7"/>
    <w:rsid w:val="00126D33"/>
    <w:rsid w:val="00127870"/>
    <w:rsid w:val="00136E1A"/>
    <w:rsid w:val="00137B99"/>
    <w:rsid w:val="00137E0B"/>
    <w:rsid w:val="00141EAB"/>
    <w:rsid w:val="001432DB"/>
    <w:rsid w:val="001516ED"/>
    <w:rsid w:val="00153DC5"/>
    <w:rsid w:val="001545EA"/>
    <w:rsid w:val="00155C5D"/>
    <w:rsid w:val="0015691C"/>
    <w:rsid w:val="00157BF9"/>
    <w:rsid w:val="00164BB7"/>
    <w:rsid w:val="00167D79"/>
    <w:rsid w:val="0017331C"/>
    <w:rsid w:val="00177278"/>
    <w:rsid w:val="00183D62"/>
    <w:rsid w:val="00196BFF"/>
    <w:rsid w:val="001A2CFB"/>
    <w:rsid w:val="001B27E9"/>
    <w:rsid w:val="001C1FC4"/>
    <w:rsid w:val="001C2964"/>
    <w:rsid w:val="001D3A8D"/>
    <w:rsid w:val="001E1C8D"/>
    <w:rsid w:val="001E3717"/>
    <w:rsid w:val="001F7509"/>
    <w:rsid w:val="0020197D"/>
    <w:rsid w:val="002053DB"/>
    <w:rsid w:val="00221B95"/>
    <w:rsid w:val="00223F68"/>
    <w:rsid w:val="0022626C"/>
    <w:rsid w:val="0022771B"/>
    <w:rsid w:val="00230182"/>
    <w:rsid w:val="00231F6D"/>
    <w:rsid w:val="00234E5C"/>
    <w:rsid w:val="00236B3B"/>
    <w:rsid w:val="00237628"/>
    <w:rsid w:val="00246D04"/>
    <w:rsid w:val="00250842"/>
    <w:rsid w:val="00254286"/>
    <w:rsid w:val="00260F90"/>
    <w:rsid w:val="002624E0"/>
    <w:rsid w:val="0026317C"/>
    <w:rsid w:val="002664F9"/>
    <w:rsid w:val="00270603"/>
    <w:rsid w:val="00271502"/>
    <w:rsid w:val="002716C6"/>
    <w:rsid w:val="00277131"/>
    <w:rsid w:val="00280030"/>
    <w:rsid w:val="00283FB7"/>
    <w:rsid w:val="002860AC"/>
    <w:rsid w:val="00287ABA"/>
    <w:rsid w:val="00294547"/>
    <w:rsid w:val="00297775"/>
    <w:rsid w:val="00297AFB"/>
    <w:rsid w:val="002A7740"/>
    <w:rsid w:val="002B1F2F"/>
    <w:rsid w:val="002B2297"/>
    <w:rsid w:val="002B38BD"/>
    <w:rsid w:val="002B644E"/>
    <w:rsid w:val="002C009C"/>
    <w:rsid w:val="002C1EB1"/>
    <w:rsid w:val="002C3A8D"/>
    <w:rsid w:val="002C4F7A"/>
    <w:rsid w:val="002C7C6D"/>
    <w:rsid w:val="002C7DF0"/>
    <w:rsid w:val="002C7F2C"/>
    <w:rsid w:val="002D1053"/>
    <w:rsid w:val="002D680A"/>
    <w:rsid w:val="002E0320"/>
    <w:rsid w:val="002E204A"/>
    <w:rsid w:val="002E2206"/>
    <w:rsid w:val="002E7F59"/>
    <w:rsid w:val="002F070D"/>
    <w:rsid w:val="002F257B"/>
    <w:rsid w:val="002F38C8"/>
    <w:rsid w:val="002F6092"/>
    <w:rsid w:val="00302C5C"/>
    <w:rsid w:val="00313EFA"/>
    <w:rsid w:val="00314EA0"/>
    <w:rsid w:val="0033101A"/>
    <w:rsid w:val="00337484"/>
    <w:rsid w:val="003374F9"/>
    <w:rsid w:val="00342F4C"/>
    <w:rsid w:val="00343471"/>
    <w:rsid w:val="00352EFA"/>
    <w:rsid w:val="003556B3"/>
    <w:rsid w:val="00356D93"/>
    <w:rsid w:val="003576D0"/>
    <w:rsid w:val="003578B1"/>
    <w:rsid w:val="00367A04"/>
    <w:rsid w:val="00367C6C"/>
    <w:rsid w:val="00370283"/>
    <w:rsid w:val="00371443"/>
    <w:rsid w:val="00375EC2"/>
    <w:rsid w:val="00377B64"/>
    <w:rsid w:val="00377DD5"/>
    <w:rsid w:val="003819F7"/>
    <w:rsid w:val="003909A7"/>
    <w:rsid w:val="0039285E"/>
    <w:rsid w:val="003937B7"/>
    <w:rsid w:val="00394BD3"/>
    <w:rsid w:val="003A214D"/>
    <w:rsid w:val="003C1580"/>
    <w:rsid w:val="003C1C1A"/>
    <w:rsid w:val="003C4AA4"/>
    <w:rsid w:val="003C579F"/>
    <w:rsid w:val="003C665D"/>
    <w:rsid w:val="003C7720"/>
    <w:rsid w:val="003D103F"/>
    <w:rsid w:val="003D442C"/>
    <w:rsid w:val="003E35A7"/>
    <w:rsid w:val="003E4753"/>
    <w:rsid w:val="003E4B06"/>
    <w:rsid w:val="003E7455"/>
    <w:rsid w:val="003F12A1"/>
    <w:rsid w:val="003F4E01"/>
    <w:rsid w:val="004070B0"/>
    <w:rsid w:val="00416C4A"/>
    <w:rsid w:val="0042142D"/>
    <w:rsid w:val="00421BA1"/>
    <w:rsid w:val="00422257"/>
    <w:rsid w:val="00425226"/>
    <w:rsid w:val="00427362"/>
    <w:rsid w:val="00430C97"/>
    <w:rsid w:val="00432E0B"/>
    <w:rsid w:val="00434FB1"/>
    <w:rsid w:val="00435F2A"/>
    <w:rsid w:val="00447E89"/>
    <w:rsid w:val="004638BB"/>
    <w:rsid w:val="0046668D"/>
    <w:rsid w:val="00474AE6"/>
    <w:rsid w:val="004752F8"/>
    <w:rsid w:val="00475FC0"/>
    <w:rsid w:val="004822D5"/>
    <w:rsid w:val="00482B67"/>
    <w:rsid w:val="00483C4D"/>
    <w:rsid w:val="00483D6B"/>
    <w:rsid w:val="0048651A"/>
    <w:rsid w:val="00491E9A"/>
    <w:rsid w:val="004A165F"/>
    <w:rsid w:val="004A1E2E"/>
    <w:rsid w:val="004A344B"/>
    <w:rsid w:val="004A54E5"/>
    <w:rsid w:val="004B0275"/>
    <w:rsid w:val="004C0823"/>
    <w:rsid w:val="004C1FD8"/>
    <w:rsid w:val="004C2A6E"/>
    <w:rsid w:val="004C36A2"/>
    <w:rsid w:val="004C44CD"/>
    <w:rsid w:val="004D069D"/>
    <w:rsid w:val="004D0B0F"/>
    <w:rsid w:val="004D2506"/>
    <w:rsid w:val="004D47A6"/>
    <w:rsid w:val="004D5719"/>
    <w:rsid w:val="004E38F3"/>
    <w:rsid w:val="004E6414"/>
    <w:rsid w:val="004E7379"/>
    <w:rsid w:val="004E78DD"/>
    <w:rsid w:val="004F5F03"/>
    <w:rsid w:val="00507B29"/>
    <w:rsid w:val="00510009"/>
    <w:rsid w:val="005125FD"/>
    <w:rsid w:val="00524446"/>
    <w:rsid w:val="005267D7"/>
    <w:rsid w:val="0054100C"/>
    <w:rsid w:val="00541F23"/>
    <w:rsid w:val="00542090"/>
    <w:rsid w:val="00572662"/>
    <w:rsid w:val="00574056"/>
    <w:rsid w:val="00575541"/>
    <w:rsid w:val="00576894"/>
    <w:rsid w:val="005810CC"/>
    <w:rsid w:val="005813E0"/>
    <w:rsid w:val="0058146F"/>
    <w:rsid w:val="0058463A"/>
    <w:rsid w:val="00585D95"/>
    <w:rsid w:val="0059034C"/>
    <w:rsid w:val="00590BA4"/>
    <w:rsid w:val="00592A2B"/>
    <w:rsid w:val="00594317"/>
    <w:rsid w:val="005943E7"/>
    <w:rsid w:val="005A10C6"/>
    <w:rsid w:val="005B5614"/>
    <w:rsid w:val="005B6379"/>
    <w:rsid w:val="005B6AB7"/>
    <w:rsid w:val="005C74A5"/>
    <w:rsid w:val="005D4641"/>
    <w:rsid w:val="005D5885"/>
    <w:rsid w:val="005E34BD"/>
    <w:rsid w:val="005F0A33"/>
    <w:rsid w:val="006012DA"/>
    <w:rsid w:val="00605739"/>
    <w:rsid w:val="0061199D"/>
    <w:rsid w:val="00615AB5"/>
    <w:rsid w:val="00626BF3"/>
    <w:rsid w:val="00640B39"/>
    <w:rsid w:val="00647150"/>
    <w:rsid w:val="00652DE0"/>
    <w:rsid w:val="006614D9"/>
    <w:rsid w:val="006642FE"/>
    <w:rsid w:val="00667310"/>
    <w:rsid w:val="00667997"/>
    <w:rsid w:val="00670DB5"/>
    <w:rsid w:val="00675D90"/>
    <w:rsid w:val="00677C86"/>
    <w:rsid w:val="006868B0"/>
    <w:rsid w:val="00687230"/>
    <w:rsid w:val="006937D3"/>
    <w:rsid w:val="006A1A86"/>
    <w:rsid w:val="006A1BA2"/>
    <w:rsid w:val="006A1EBB"/>
    <w:rsid w:val="006A3929"/>
    <w:rsid w:val="006A3C80"/>
    <w:rsid w:val="006B0812"/>
    <w:rsid w:val="006B088F"/>
    <w:rsid w:val="006B163F"/>
    <w:rsid w:val="006B7613"/>
    <w:rsid w:val="006C1A71"/>
    <w:rsid w:val="006C21BC"/>
    <w:rsid w:val="006D294E"/>
    <w:rsid w:val="006D52F3"/>
    <w:rsid w:val="006F3BFD"/>
    <w:rsid w:val="006F6924"/>
    <w:rsid w:val="006F7E7E"/>
    <w:rsid w:val="0070066A"/>
    <w:rsid w:val="00700F77"/>
    <w:rsid w:val="00704ECD"/>
    <w:rsid w:val="007072EB"/>
    <w:rsid w:val="00710498"/>
    <w:rsid w:val="007147B1"/>
    <w:rsid w:val="00717C26"/>
    <w:rsid w:val="007236A0"/>
    <w:rsid w:val="00724F5C"/>
    <w:rsid w:val="0072746C"/>
    <w:rsid w:val="00732492"/>
    <w:rsid w:val="00734ACB"/>
    <w:rsid w:val="007360A9"/>
    <w:rsid w:val="00737068"/>
    <w:rsid w:val="0074214E"/>
    <w:rsid w:val="00742E4A"/>
    <w:rsid w:val="00746404"/>
    <w:rsid w:val="007504F8"/>
    <w:rsid w:val="0075054E"/>
    <w:rsid w:val="00752602"/>
    <w:rsid w:val="00754F2A"/>
    <w:rsid w:val="0076236A"/>
    <w:rsid w:val="00770AE4"/>
    <w:rsid w:val="00770E4D"/>
    <w:rsid w:val="00772EB0"/>
    <w:rsid w:val="00784CEA"/>
    <w:rsid w:val="007858EA"/>
    <w:rsid w:val="0078702D"/>
    <w:rsid w:val="00791500"/>
    <w:rsid w:val="00794BBF"/>
    <w:rsid w:val="00795D57"/>
    <w:rsid w:val="007A2562"/>
    <w:rsid w:val="007A4EEC"/>
    <w:rsid w:val="007A4F9B"/>
    <w:rsid w:val="007A626A"/>
    <w:rsid w:val="007A7AE5"/>
    <w:rsid w:val="007A7C7C"/>
    <w:rsid w:val="007A7CDC"/>
    <w:rsid w:val="007B0A30"/>
    <w:rsid w:val="007B2778"/>
    <w:rsid w:val="007B27D3"/>
    <w:rsid w:val="007B2F0C"/>
    <w:rsid w:val="007B4EFA"/>
    <w:rsid w:val="007B7CE3"/>
    <w:rsid w:val="007C3C14"/>
    <w:rsid w:val="007D55FD"/>
    <w:rsid w:val="007E134E"/>
    <w:rsid w:val="007E164C"/>
    <w:rsid w:val="007E34D6"/>
    <w:rsid w:val="007E3B8D"/>
    <w:rsid w:val="008030E4"/>
    <w:rsid w:val="008077B3"/>
    <w:rsid w:val="008114AC"/>
    <w:rsid w:val="008151AB"/>
    <w:rsid w:val="00816268"/>
    <w:rsid w:val="00824D3A"/>
    <w:rsid w:val="00826317"/>
    <w:rsid w:val="00832D6A"/>
    <w:rsid w:val="00835E77"/>
    <w:rsid w:val="00836736"/>
    <w:rsid w:val="00861A1D"/>
    <w:rsid w:val="00863414"/>
    <w:rsid w:val="00872EFD"/>
    <w:rsid w:val="008774C8"/>
    <w:rsid w:val="00880120"/>
    <w:rsid w:val="0088040D"/>
    <w:rsid w:val="00881F9A"/>
    <w:rsid w:val="0089423A"/>
    <w:rsid w:val="008B0F10"/>
    <w:rsid w:val="008B2D35"/>
    <w:rsid w:val="008C409A"/>
    <w:rsid w:val="008C775E"/>
    <w:rsid w:val="008D0BCC"/>
    <w:rsid w:val="008D26BE"/>
    <w:rsid w:val="008D4CAF"/>
    <w:rsid w:val="008D509E"/>
    <w:rsid w:val="008E4217"/>
    <w:rsid w:val="008F3854"/>
    <w:rsid w:val="008F3DC8"/>
    <w:rsid w:val="008F7A4A"/>
    <w:rsid w:val="0090103F"/>
    <w:rsid w:val="00902D38"/>
    <w:rsid w:val="009032D5"/>
    <w:rsid w:val="00903DEB"/>
    <w:rsid w:val="00914CA0"/>
    <w:rsid w:val="009157F1"/>
    <w:rsid w:val="00922189"/>
    <w:rsid w:val="00923588"/>
    <w:rsid w:val="009257DB"/>
    <w:rsid w:val="009374AD"/>
    <w:rsid w:val="00942179"/>
    <w:rsid w:val="00943E8B"/>
    <w:rsid w:val="00943F85"/>
    <w:rsid w:val="009440D9"/>
    <w:rsid w:val="0095024B"/>
    <w:rsid w:val="00950640"/>
    <w:rsid w:val="00970A0A"/>
    <w:rsid w:val="00977250"/>
    <w:rsid w:val="009835E3"/>
    <w:rsid w:val="009850BE"/>
    <w:rsid w:val="0098693C"/>
    <w:rsid w:val="00993241"/>
    <w:rsid w:val="00993F60"/>
    <w:rsid w:val="009A583F"/>
    <w:rsid w:val="009B393D"/>
    <w:rsid w:val="009B3EF3"/>
    <w:rsid w:val="009B6FD6"/>
    <w:rsid w:val="009C1DDB"/>
    <w:rsid w:val="009C327A"/>
    <w:rsid w:val="009C370E"/>
    <w:rsid w:val="009C6A02"/>
    <w:rsid w:val="009D0010"/>
    <w:rsid w:val="009D1A56"/>
    <w:rsid w:val="009D2551"/>
    <w:rsid w:val="009D3308"/>
    <w:rsid w:val="009D619C"/>
    <w:rsid w:val="009E37BF"/>
    <w:rsid w:val="009F5BDD"/>
    <w:rsid w:val="009F6C4F"/>
    <w:rsid w:val="00A01FFC"/>
    <w:rsid w:val="00A02482"/>
    <w:rsid w:val="00A0334A"/>
    <w:rsid w:val="00A071AA"/>
    <w:rsid w:val="00A153D3"/>
    <w:rsid w:val="00A30790"/>
    <w:rsid w:val="00A41DF9"/>
    <w:rsid w:val="00A43F1F"/>
    <w:rsid w:val="00A457D0"/>
    <w:rsid w:val="00A516C7"/>
    <w:rsid w:val="00A527F1"/>
    <w:rsid w:val="00A533CB"/>
    <w:rsid w:val="00A5780B"/>
    <w:rsid w:val="00A62218"/>
    <w:rsid w:val="00A741BB"/>
    <w:rsid w:val="00A81C97"/>
    <w:rsid w:val="00A841D0"/>
    <w:rsid w:val="00A871FB"/>
    <w:rsid w:val="00A87BA1"/>
    <w:rsid w:val="00A90DD7"/>
    <w:rsid w:val="00A92027"/>
    <w:rsid w:val="00A9229C"/>
    <w:rsid w:val="00A93146"/>
    <w:rsid w:val="00A96141"/>
    <w:rsid w:val="00AA0DCB"/>
    <w:rsid w:val="00AB14D3"/>
    <w:rsid w:val="00AB36D0"/>
    <w:rsid w:val="00AB382D"/>
    <w:rsid w:val="00AB5FC9"/>
    <w:rsid w:val="00AC4140"/>
    <w:rsid w:val="00AC56AA"/>
    <w:rsid w:val="00AD3238"/>
    <w:rsid w:val="00AD70D1"/>
    <w:rsid w:val="00AE0F33"/>
    <w:rsid w:val="00AE1385"/>
    <w:rsid w:val="00AE48D4"/>
    <w:rsid w:val="00AF3177"/>
    <w:rsid w:val="00B02133"/>
    <w:rsid w:val="00B0264F"/>
    <w:rsid w:val="00B02AFD"/>
    <w:rsid w:val="00B06283"/>
    <w:rsid w:val="00B120BC"/>
    <w:rsid w:val="00B14AF7"/>
    <w:rsid w:val="00B157EA"/>
    <w:rsid w:val="00B17A8A"/>
    <w:rsid w:val="00B25D2C"/>
    <w:rsid w:val="00B32A3E"/>
    <w:rsid w:val="00B35B61"/>
    <w:rsid w:val="00B47B6E"/>
    <w:rsid w:val="00B511FB"/>
    <w:rsid w:val="00B5617D"/>
    <w:rsid w:val="00B6065E"/>
    <w:rsid w:val="00B60E75"/>
    <w:rsid w:val="00B64E77"/>
    <w:rsid w:val="00B6522A"/>
    <w:rsid w:val="00B67ABD"/>
    <w:rsid w:val="00B705F1"/>
    <w:rsid w:val="00B74D71"/>
    <w:rsid w:val="00B8352D"/>
    <w:rsid w:val="00B83A6E"/>
    <w:rsid w:val="00B845A1"/>
    <w:rsid w:val="00B84AC1"/>
    <w:rsid w:val="00B85F77"/>
    <w:rsid w:val="00B9678D"/>
    <w:rsid w:val="00BA2F08"/>
    <w:rsid w:val="00BA33E2"/>
    <w:rsid w:val="00BA7BFE"/>
    <w:rsid w:val="00BB7E44"/>
    <w:rsid w:val="00BC0034"/>
    <w:rsid w:val="00BC2AFB"/>
    <w:rsid w:val="00BC3345"/>
    <w:rsid w:val="00BD26F5"/>
    <w:rsid w:val="00BD29F2"/>
    <w:rsid w:val="00BE045A"/>
    <w:rsid w:val="00BE4077"/>
    <w:rsid w:val="00BE55E4"/>
    <w:rsid w:val="00BE570A"/>
    <w:rsid w:val="00BF2F5C"/>
    <w:rsid w:val="00BF510E"/>
    <w:rsid w:val="00BF59E7"/>
    <w:rsid w:val="00BF75F0"/>
    <w:rsid w:val="00C00729"/>
    <w:rsid w:val="00C00771"/>
    <w:rsid w:val="00C04115"/>
    <w:rsid w:val="00C05FFE"/>
    <w:rsid w:val="00C07862"/>
    <w:rsid w:val="00C2505B"/>
    <w:rsid w:val="00C3085D"/>
    <w:rsid w:val="00C35D1B"/>
    <w:rsid w:val="00C413D4"/>
    <w:rsid w:val="00C43335"/>
    <w:rsid w:val="00C435A1"/>
    <w:rsid w:val="00C54527"/>
    <w:rsid w:val="00C6145C"/>
    <w:rsid w:val="00C64DDE"/>
    <w:rsid w:val="00C64ECF"/>
    <w:rsid w:val="00C742BC"/>
    <w:rsid w:val="00C76534"/>
    <w:rsid w:val="00C82B5B"/>
    <w:rsid w:val="00C84812"/>
    <w:rsid w:val="00C850FE"/>
    <w:rsid w:val="00C8544A"/>
    <w:rsid w:val="00C96DBA"/>
    <w:rsid w:val="00CA15B2"/>
    <w:rsid w:val="00CA3BFF"/>
    <w:rsid w:val="00CA3C92"/>
    <w:rsid w:val="00CB211C"/>
    <w:rsid w:val="00CB456D"/>
    <w:rsid w:val="00CB631E"/>
    <w:rsid w:val="00CB710D"/>
    <w:rsid w:val="00CD0D42"/>
    <w:rsid w:val="00CD6B37"/>
    <w:rsid w:val="00CE0C83"/>
    <w:rsid w:val="00CE0D36"/>
    <w:rsid w:val="00CE1F65"/>
    <w:rsid w:val="00CE35E3"/>
    <w:rsid w:val="00CE7D65"/>
    <w:rsid w:val="00CF3BBB"/>
    <w:rsid w:val="00CF4E1F"/>
    <w:rsid w:val="00CF5D21"/>
    <w:rsid w:val="00D03062"/>
    <w:rsid w:val="00D03E4C"/>
    <w:rsid w:val="00D06C40"/>
    <w:rsid w:val="00D072C7"/>
    <w:rsid w:val="00D073F0"/>
    <w:rsid w:val="00D1105B"/>
    <w:rsid w:val="00D16FD8"/>
    <w:rsid w:val="00D313F7"/>
    <w:rsid w:val="00D41E38"/>
    <w:rsid w:val="00D43596"/>
    <w:rsid w:val="00D45628"/>
    <w:rsid w:val="00D45E43"/>
    <w:rsid w:val="00D514DF"/>
    <w:rsid w:val="00D51A03"/>
    <w:rsid w:val="00D521EF"/>
    <w:rsid w:val="00D550AA"/>
    <w:rsid w:val="00D609BB"/>
    <w:rsid w:val="00D61124"/>
    <w:rsid w:val="00D755DC"/>
    <w:rsid w:val="00D7617D"/>
    <w:rsid w:val="00D85EE2"/>
    <w:rsid w:val="00D85EE8"/>
    <w:rsid w:val="00D86F91"/>
    <w:rsid w:val="00D87110"/>
    <w:rsid w:val="00D90D0B"/>
    <w:rsid w:val="00D94A3F"/>
    <w:rsid w:val="00D9507F"/>
    <w:rsid w:val="00DA2AD9"/>
    <w:rsid w:val="00DB4A71"/>
    <w:rsid w:val="00DB63BC"/>
    <w:rsid w:val="00DB6400"/>
    <w:rsid w:val="00DD60CA"/>
    <w:rsid w:val="00DE0F18"/>
    <w:rsid w:val="00DE1119"/>
    <w:rsid w:val="00DE18C1"/>
    <w:rsid w:val="00DE5FFA"/>
    <w:rsid w:val="00DF3AB9"/>
    <w:rsid w:val="00E045B4"/>
    <w:rsid w:val="00E10088"/>
    <w:rsid w:val="00E10C40"/>
    <w:rsid w:val="00E12B3E"/>
    <w:rsid w:val="00E175C7"/>
    <w:rsid w:val="00E2040B"/>
    <w:rsid w:val="00E25900"/>
    <w:rsid w:val="00E26883"/>
    <w:rsid w:val="00E2754E"/>
    <w:rsid w:val="00E27FB8"/>
    <w:rsid w:val="00E32C1B"/>
    <w:rsid w:val="00E34AED"/>
    <w:rsid w:val="00E3671F"/>
    <w:rsid w:val="00E416F6"/>
    <w:rsid w:val="00E449A9"/>
    <w:rsid w:val="00E455FC"/>
    <w:rsid w:val="00E45E6A"/>
    <w:rsid w:val="00E55124"/>
    <w:rsid w:val="00E621D1"/>
    <w:rsid w:val="00E6256C"/>
    <w:rsid w:val="00E65163"/>
    <w:rsid w:val="00E7603C"/>
    <w:rsid w:val="00E83E5B"/>
    <w:rsid w:val="00E87EB2"/>
    <w:rsid w:val="00E918DF"/>
    <w:rsid w:val="00E9320A"/>
    <w:rsid w:val="00E933AA"/>
    <w:rsid w:val="00E95ABE"/>
    <w:rsid w:val="00E97A4F"/>
    <w:rsid w:val="00E97D42"/>
    <w:rsid w:val="00EA2DB5"/>
    <w:rsid w:val="00EA6646"/>
    <w:rsid w:val="00EA6E4A"/>
    <w:rsid w:val="00EB0020"/>
    <w:rsid w:val="00EB213C"/>
    <w:rsid w:val="00EB42C6"/>
    <w:rsid w:val="00EB5822"/>
    <w:rsid w:val="00EB620B"/>
    <w:rsid w:val="00EC5888"/>
    <w:rsid w:val="00EC7037"/>
    <w:rsid w:val="00ED1ED4"/>
    <w:rsid w:val="00ED2663"/>
    <w:rsid w:val="00ED42FF"/>
    <w:rsid w:val="00EF0FA2"/>
    <w:rsid w:val="00EF6356"/>
    <w:rsid w:val="00F075B8"/>
    <w:rsid w:val="00F12591"/>
    <w:rsid w:val="00F13DF0"/>
    <w:rsid w:val="00F21272"/>
    <w:rsid w:val="00F261AA"/>
    <w:rsid w:val="00F3104B"/>
    <w:rsid w:val="00F356B0"/>
    <w:rsid w:val="00F374A6"/>
    <w:rsid w:val="00F41553"/>
    <w:rsid w:val="00F44E2A"/>
    <w:rsid w:val="00F57AAE"/>
    <w:rsid w:val="00F67DA8"/>
    <w:rsid w:val="00F72CFB"/>
    <w:rsid w:val="00F96B81"/>
    <w:rsid w:val="00F97922"/>
    <w:rsid w:val="00F97CB8"/>
    <w:rsid w:val="00FA0382"/>
    <w:rsid w:val="00FA0E65"/>
    <w:rsid w:val="00FB0419"/>
    <w:rsid w:val="00FC059E"/>
    <w:rsid w:val="00FC5C57"/>
    <w:rsid w:val="00FD25C7"/>
    <w:rsid w:val="00FD2D27"/>
    <w:rsid w:val="00FE5B5E"/>
    <w:rsid w:val="00FF2335"/>
    <w:rsid w:val="00FF70B8"/>
    <w:rsid w:val="00FF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D9C3C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02D"/>
    <w:rPr>
      <w:rFonts w:ascii="Times New Roman" w:eastAsia="Times New Roman" w:hAnsi="Times New Roman" w:cs="Times New Roman"/>
      <w:lang w:val="pt-BR" w:eastAsia="es-ES_tradn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E3B8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413D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C413D4"/>
  </w:style>
  <w:style w:type="paragraph" w:styleId="Rodap">
    <w:name w:val="footer"/>
    <w:basedOn w:val="Normal"/>
    <w:link w:val="RodapChar"/>
    <w:uiPriority w:val="99"/>
    <w:unhideWhenUsed/>
    <w:rsid w:val="00C413D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C413D4"/>
  </w:style>
  <w:style w:type="character" w:customStyle="1" w:styleId="label3">
    <w:name w:val="label3"/>
    <w:basedOn w:val="Fontepargpadro"/>
    <w:rsid w:val="00C413D4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413D4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413D4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character" w:styleId="Refdenotaderodap">
    <w:name w:val="footnote reference"/>
    <w:basedOn w:val="Fontepargpadro"/>
    <w:uiPriority w:val="99"/>
    <w:semiHidden/>
    <w:unhideWhenUsed/>
    <w:rsid w:val="00C413D4"/>
    <w:rPr>
      <w:vertAlign w:val="superscript"/>
    </w:rPr>
  </w:style>
  <w:style w:type="character" w:styleId="Nmerodepgina">
    <w:name w:val="page number"/>
    <w:basedOn w:val="Fontepargpadro"/>
    <w:uiPriority w:val="99"/>
    <w:semiHidden/>
    <w:unhideWhenUsed/>
    <w:rsid w:val="00C413D4"/>
  </w:style>
  <w:style w:type="paragraph" w:styleId="Corpodetexto">
    <w:name w:val="Body Text"/>
    <w:basedOn w:val="Normal"/>
    <w:link w:val="CorpodetextoChar"/>
    <w:rsid w:val="006F7E7E"/>
    <w:pPr>
      <w:spacing w:line="480" w:lineRule="auto"/>
      <w:ind w:firstLine="540"/>
    </w:pPr>
    <w:rPr>
      <w:szCs w:val="20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rsid w:val="006F7E7E"/>
    <w:rPr>
      <w:rFonts w:ascii="Times New Roman" w:eastAsia="Times New Roman" w:hAnsi="Times New Roman" w:cs="Times New Roman"/>
      <w:szCs w:val="20"/>
    </w:rPr>
  </w:style>
  <w:style w:type="paragraph" w:customStyle="1" w:styleId="EndNoteBibliography">
    <w:name w:val="EndNote Bibliography"/>
    <w:basedOn w:val="Normal"/>
    <w:rsid w:val="006F7E7E"/>
    <w:pPr>
      <w:spacing w:after="200"/>
    </w:pPr>
    <w:rPr>
      <w:rFonts w:ascii="Calibri" w:hAnsi="Calibri"/>
      <w:sz w:val="22"/>
      <w:szCs w:val="22"/>
      <w:lang w:val="es-ES" w:eastAsia="es-ES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7A7C7C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7A7C7C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character" w:styleId="Refdenotadefim">
    <w:name w:val="endnote reference"/>
    <w:basedOn w:val="Fontepargpadro"/>
    <w:uiPriority w:val="99"/>
    <w:semiHidden/>
    <w:unhideWhenUsed/>
    <w:rsid w:val="007A7C7C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B6522A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B0419"/>
    <w:rPr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0419"/>
    <w:rPr>
      <w:rFonts w:ascii="Times New Roman" w:eastAsia="Times New Roman" w:hAnsi="Times New Roman" w:cs="Times New Roman"/>
      <w:sz w:val="18"/>
      <w:szCs w:val="18"/>
      <w:lang w:val="es-ES_tradnl" w:eastAsia="es-ES_tradnl"/>
    </w:rPr>
  </w:style>
  <w:style w:type="table" w:styleId="Tabelacomgrade">
    <w:name w:val="Table Grid"/>
    <w:basedOn w:val="Tabelanormal"/>
    <w:uiPriority w:val="39"/>
    <w:rsid w:val="00CE7D65"/>
    <w:rPr>
      <w:sz w:val="22"/>
      <w:szCs w:val="22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cias">
    <w:name w:val="Referencias"/>
    <w:basedOn w:val="Normal"/>
    <w:qFormat/>
    <w:rsid w:val="00CE7D65"/>
    <w:pPr>
      <w:ind w:left="720" w:hanging="720"/>
      <w:jc w:val="both"/>
    </w:pPr>
    <w:rPr>
      <w:lang w:val="en-US"/>
    </w:rPr>
  </w:style>
  <w:style w:type="paragraph" w:customStyle="1" w:styleId="Prrafocomn">
    <w:name w:val="Párrafo común"/>
    <w:basedOn w:val="Normal"/>
    <w:qFormat/>
    <w:rsid w:val="00CE7D65"/>
    <w:pPr>
      <w:spacing w:line="360" w:lineRule="auto"/>
      <w:ind w:firstLine="708"/>
      <w:contextualSpacing/>
      <w:jc w:val="both"/>
    </w:pPr>
    <w:rPr>
      <w:lang w:val="en-US"/>
    </w:rPr>
  </w:style>
  <w:style w:type="paragraph" w:customStyle="1" w:styleId="Ttulosinternos">
    <w:name w:val="Títulos internos"/>
    <w:basedOn w:val="Normal"/>
    <w:link w:val="TtulosinternosCar"/>
    <w:autoRedefine/>
    <w:qFormat/>
    <w:rsid w:val="001516ED"/>
    <w:pPr>
      <w:spacing w:before="100" w:beforeAutospacing="1" w:after="100" w:afterAutospacing="1"/>
      <w:jc w:val="center"/>
      <w:outlineLvl w:val="0"/>
    </w:pPr>
    <w:rPr>
      <w:b/>
      <w:lang w:val="en-US" w:eastAsia="en-US"/>
    </w:rPr>
  </w:style>
  <w:style w:type="paragraph" w:customStyle="1" w:styleId="SubtituloInterno">
    <w:name w:val="Subtitulo Interno"/>
    <w:basedOn w:val="Normal"/>
    <w:autoRedefine/>
    <w:qFormat/>
    <w:rsid w:val="007E3B8D"/>
    <w:pPr>
      <w:spacing w:before="100" w:beforeAutospacing="1" w:after="100" w:afterAutospacing="1" w:line="360" w:lineRule="auto"/>
      <w:contextualSpacing/>
      <w:jc w:val="both"/>
      <w:outlineLvl w:val="1"/>
    </w:pPr>
    <w:rPr>
      <w:b/>
      <w:i/>
      <w:lang w:val="en-US"/>
    </w:rPr>
  </w:style>
  <w:style w:type="paragraph" w:customStyle="1" w:styleId="TtuloResumen">
    <w:name w:val="Título Resumen"/>
    <w:basedOn w:val="Normal"/>
    <w:link w:val="TtuloResumenCar"/>
    <w:autoRedefine/>
    <w:qFormat/>
    <w:rsid w:val="004638BB"/>
    <w:pPr>
      <w:spacing w:after="120"/>
      <w:jc w:val="center"/>
      <w:outlineLvl w:val="0"/>
    </w:pPr>
    <w:rPr>
      <w:b/>
      <w:smallCaps/>
      <w:sz w:val="20"/>
      <w:szCs w:val="20"/>
    </w:rPr>
  </w:style>
  <w:style w:type="paragraph" w:customStyle="1" w:styleId="Resumen">
    <w:name w:val="Resumen"/>
    <w:basedOn w:val="Normal"/>
    <w:autoRedefine/>
    <w:qFormat/>
    <w:rsid w:val="007E3B8D"/>
    <w:pPr>
      <w:jc w:val="both"/>
    </w:pPr>
    <w:rPr>
      <w:sz w:val="20"/>
      <w:szCs w:val="20"/>
    </w:rPr>
  </w:style>
  <w:style w:type="paragraph" w:customStyle="1" w:styleId="Ttulodepalabrasclave">
    <w:name w:val="Título de palabras clave"/>
    <w:basedOn w:val="Normal"/>
    <w:qFormat/>
    <w:rsid w:val="00CE7D65"/>
    <w:rPr>
      <w:b/>
      <w:sz w:val="20"/>
      <w:szCs w:val="20"/>
      <w:lang w:val="en-US"/>
    </w:rPr>
  </w:style>
  <w:style w:type="paragraph" w:customStyle="1" w:styleId="Palabrasclave">
    <w:name w:val="Palabras clave"/>
    <w:basedOn w:val="Normal"/>
    <w:qFormat/>
    <w:rsid w:val="00CE7D65"/>
    <w:pPr>
      <w:jc w:val="both"/>
    </w:pPr>
    <w:rPr>
      <w:bCs/>
      <w:sz w:val="20"/>
      <w:szCs w:val="20"/>
    </w:rPr>
  </w:style>
  <w:style w:type="paragraph" w:customStyle="1" w:styleId="Notaalpie1erapgina">
    <w:name w:val="Nota al pie 1era página"/>
    <w:basedOn w:val="Normal"/>
    <w:qFormat/>
    <w:rsid w:val="00CE7D65"/>
    <w:rPr>
      <w:rFonts w:ascii="Times" w:hAnsi="Times"/>
      <w:sz w:val="16"/>
      <w:szCs w:val="16"/>
    </w:rPr>
  </w:style>
  <w:style w:type="paragraph" w:customStyle="1" w:styleId="NombresAutores">
    <w:name w:val="Nombres Autores"/>
    <w:basedOn w:val="Normal"/>
    <w:qFormat/>
    <w:rsid w:val="00CE7D65"/>
    <w:rPr>
      <w:b/>
      <w:color w:val="222222"/>
      <w:sz w:val="28"/>
      <w:szCs w:val="28"/>
    </w:rPr>
  </w:style>
  <w:style w:type="paragraph" w:customStyle="1" w:styleId="Instituciones">
    <w:name w:val="Instituciones"/>
    <w:basedOn w:val="Normal"/>
    <w:qFormat/>
    <w:rsid w:val="00CE7D65"/>
    <w:rPr>
      <w:i/>
      <w:sz w:val="28"/>
      <w:szCs w:val="28"/>
    </w:rPr>
  </w:style>
  <w:style w:type="paragraph" w:customStyle="1" w:styleId="Titulodeartculo">
    <w:name w:val="Titulo de artículo"/>
    <w:basedOn w:val="Normal"/>
    <w:link w:val="TitulodeartculoCar"/>
    <w:autoRedefine/>
    <w:qFormat/>
    <w:rsid w:val="00D45E43"/>
    <w:pPr>
      <w:jc w:val="center"/>
      <w:outlineLvl w:val="0"/>
    </w:pPr>
    <w:rPr>
      <w:b/>
      <w:noProof/>
      <w:sz w:val="36"/>
      <w:szCs w:val="36"/>
    </w:rPr>
  </w:style>
  <w:style w:type="paragraph" w:customStyle="1" w:styleId="RecibidoAceptado">
    <w:name w:val="Recibido/Aceptado"/>
    <w:basedOn w:val="Normal"/>
    <w:qFormat/>
    <w:rsid w:val="00CE7D65"/>
    <w:pPr>
      <w:shd w:val="clear" w:color="auto" w:fill="FFFFFF"/>
      <w:jc w:val="right"/>
    </w:pPr>
    <w:rPr>
      <w:i/>
      <w:iCs/>
      <w:sz w:val="20"/>
      <w:szCs w:val="20"/>
    </w:rPr>
  </w:style>
  <w:style w:type="character" w:customStyle="1" w:styleId="TtulosinternosCar">
    <w:name w:val="Títulos internos Car"/>
    <w:basedOn w:val="Fontepargpadro"/>
    <w:link w:val="Ttulosinternos"/>
    <w:rsid w:val="001516ED"/>
    <w:rPr>
      <w:rFonts w:ascii="Times New Roman" w:eastAsia="Times New Roman" w:hAnsi="Times New Roman" w:cs="Times New Roman"/>
      <w:b/>
    </w:rPr>
  </w:style>
  <w:style w:type="character" w:customStyle="1" w:styleId="Ttulo2Char">
    <w:name w:val="Título 2 Char"/>
    <w:basedOn w:val="Fontepargpadro"/>
    <w:link w:val="Ttulo2"/>
    <w:uiPriority w:val="9"/>
    <w:semiHidden/>
    <w:rsid w:val="007E3B8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_tradnl" w:eastAsia="es-ES_tradnl"/>
    </w:rPr>
  </w:style>
  <w:style w:type="paragraph" w:customStyle="1" w:styleId="Ttuloprincipiodeartculo">
    <w:name w:val="Título principio de artículo"/>
    <w:basedOn w:val="Normal"/>
    <w:link w:val="TtuloprincipiodeartculoCar"/>
    <w:autoRedefine/>
    <w:qFormat/>
    <w:rsid w:val="007E3B8D"/>
    <w:pPr>
      <w:jc w:val="center"/>
      <w:outlineLvl w:val="0"/>
    </w:pPr>
  </w:style>
  <w:style w:type="character" w:customStyle="1" w:styleId="TitulodeartculoCar">
    <w:name w:val="Titulo de artículo Car"/>
    <w:basedOn w:val="Fontepargpadro"/>
    <w:link w:val="Titulodeartculo"/>
    <w:rsid w:val="00D45E43"/>
    <w:rPr>
      <w:rFonts w:ascii="Times New Roman" w:eastAsia="Times New Roman" w:hAnsi="Times New Roman" w:cs="Times New Roman"/>
      <w:b/>
      <w:noProof/>
      <w:sz w:val="36"/>
      <w:szCs w:val="36"/>
      <w:lang w:val="pt-BR" w:eastAsia="es-ES_tradnl"/>
    </w:rPr>
  </w:style>
  <w:style w:type="character" w:customStyle="1" w:styleId="TtuloprincipiodeartculoCar">
    <w:name w:val="Título principio de artículo Car"/>
    <w:basedOn w:val="Fontepargpadro"/>
    <w:link w:val="Ttuloprincipiodeartculo"/>
    <w:rsid w:val="007E3B8D"/>
    <w:rPr>
      <w:rFonts w:ascii="Times New Roman" w:eastAsia="Times New Roman" w:hAnsi="Times New Roman" w:cs="Times New Roman"/>
      <w:lang w:val="pt-BR" w:eastAsia="es-ES_tradnl"/>
    </w:rPr>
  </w:style>
  <w:style w:type="character" w:customStyle="1" w:styleId="TtuloResumenCar">
    <w:name w:val="Título Resumen Car"/>
    <w:basedOn w:val="Fontepargpadro"/>
    <w:link w:val="TtuloResumen"/>
    <w:rsid w:val="004638BB"/>
    <w:rPr>
      <w:rFonts w:ascii="Times New Roman" w:eastAsia="Times New Roman" w:hAnsi="Times New Roman" w:cs="Times New Roman"/>
      <w:b/>
      <w:smallCaps/>
      <w:sz w:val="20"/>
      <w:szCs w:val="20"/>
      <w:lang w:val="pt-BR" w:eastAsia="es-ES_tradnl"/>
    </w:rPr>
  </w:style>
  <w:style w:type="character" w:styleId="MenoPendente">
    <w:name w:val="Unresolved Mention"/>
    <w:basedOn w:val="Fontepargpadro"/>
    <w:uiPriority w:val="99"/>
    <w:semiHidden/>
    <w:unhideWhenUsed/>
    <w:rsid w:val="00EB213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8651A"/>
  </w:style>
  <w:style w:type="table" w:customStyle="1" w:styleId="TableNormal">
    <w:name w:val="Table Normal"/>
    <w:rsid w:val="00A9314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val="es-AR" w:eastAsia="es-ES_tradn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tituloInterno1">
    <w:name w:val="Subtitulo Interno 1"/>
    <w:basedOn w:val="SubtituloInterno"/>
    <w:link w:val="SubtituloInterno1Car"/>
    <w:qFormat/>
    <w:rsid w:val="0078702D"/>
    <w:pPr>
      <w:outlineLvl w:val="2"/>
    </w:pPr>
    <w:rPr>
      <w:b w:val="0"/>
      <w:lang w:val="es-AR" w:eastAsia="en-US"/>
    </w:rPr>
  </w:style>
  <w:style w:type="character" w:customStyle="1" w:styleId="SubtituloInterno1Car">
    <w:name w:val="Subtitulo Interno 1 Car"/>
    <w:basedOn w:val="Fontepargpadro"/>
    <w:link w:val="SubtituloInterno1"/>
    <w:rsid w:val="0078702D"/>
    <w:rPr>
      <w:rFonts w:ascii="Times New Roman" w:eastAsia="Times New Roman" w:hAnsi="Times New Roman" w:cs="Times New Roman"/>
      <w:i/>
      <w:lang w:val="es-AR"/>
    </w:rPr>
  </w:style>
  <w:style w:type="character" w:styleId="Refdecomentrio">
    <w:name w:val="annotation reference"/>
    <w:basedOn w:val="Fontepargpadro"/>
    <w:uiPriority w:val="99"/>
    <w:semiHidden/>
    <w:unhideWhenUsed/>
    <w:rsid w:val="00B705F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B705F1"/>
    <w:pPr>
      <w:ind w:firstLine="720"/>
      <w:jc w:val="both"/>
    </w:pPr>
    <w:rPr>
      <w:rFonts w:eastAsiaTheme="minorHAnsi"/>
      <w:color w:val="000000" w:themeColor="text1"/>
      <w:sz w:val="20"/>
      <w:szCs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705F1"/>
    <w:rPr>
      <w:rFonts w:ascii="Times New Roman" w:hAnsi="Times New Roman" w:cs="Times New Roman"/>
      <w:color w:val="000000" w:themeColor="text1"/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37628"/>
    <w:pPr>
      <w:ind w:firstLine="0"/>
      <w:jc w:val="left"/>
    </w:pPr>
    <w:rPr>
      <w:rFonts w:eastAsia="Times New Roman"/>
      <w:b/>
      <w:bCs/>
      <w:color w:val="auto"/>
      <w:lang w:eastAsia="es-ES_tradnl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37628"/>
    <w:rPr>
      <w:rFonts w:ascii="Times New Roman" w:eastAsia="Times New Roman" w:hAnsi="Times New Roman" w:cs="Times New Roman"/>
      <w:b/>
      <w:bCs/>
      <w:color w:val="000000" w:themeColor="text1"/>
      <w:sz w:val="20"/>
      <w:szCs w:val="20"/>
      <w:lang w:val="pt-BR" w:eastAsia="es-ES_tradnl"/>
    </w:rPr>
  </w:style>
  <w:style w:type="paragraph" w:styleId="Reviso">
    <w:name w:val="Revision"/>
    <w:hidden/>
    <w:uiPriority w:val="99"/>
    <w:semiHidden/>
    <w:rsid w:val="004D2506"/>
    <w:rPr>
      <w:rFonts w:ascii="Times New Roman" w:eastAsia="Times New Roman" w:hAnsi="Times New Roman" w:cs="Times New Roman"/>
      <w:lang w:val="pt-BR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7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5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4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3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7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4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1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6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5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3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1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1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1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1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4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2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46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9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0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5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4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0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7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sych.org/" TargetMode="External"/><Relationship Id="rId13" Type="http://schemas.openxmlformats.org/officeDocument/2006/relationships/hyperlink" Target="http://doi.org/10.9771/gmed.v14i1.48030" TargetMode="External"/><Relationship Id="rId18" Type="http://schemas.openxmlformats.org/officeDocument/2006/relationships/hyperlink" Target="http://pepsic.bvsalud.org/pdf/epp/v19n1/v19n1a17.pdf" TargetMode="Externa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https://doi.org/10.1590/S1413-294X1997000100002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oi.org/10.1590/0103-7307201607906" TargetMode="External"/><Relationship Id="rId17" Type="http://schemas.openxmlformats.org/officeDocument/2006/relationships/hyperlink" Target="https://doi.org/10.12957/teias.2021.62080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teocripsi.com/ojs/index.php/TCP/article/view/285/294" TargetMode="External"/><Relationship Id="rId20" Type="http://schemas.openxmlformats.org/officeDocument/2006/relationships/hyperlink" Target="https://doi.org/10.1590/S1413-294X1997000100002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590/0101-6628.199" TargetMode="External"/><Relationship Id="rId24" Type="http://schemas.openxmlformats.org/officeDocument/2006/relationships/hyperlink" Target="https://doi.org/10.1590/S1413-2478201520630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epsic.bvsalud.org/pdf/psilat/n33/a03n33.pdf" TargetMode="External"/><Relationship Id="rId23" Type="http://schemas.openxmlformats.org/officeDocument/2006/relationships/hyperlink" Target="https://doi.org/10.1590/S0103-21002007000200001" TargetMode="External"/><Relationship Id="rId28" Type="http://schemas.openxmlformats.org/officeDocument/2006/relationships/footer" Target="footer2.xml"/><Relationship Id="rId10" Type="http://schemas.openxmlformats.org/officeDocument/2006/relationships/image" Target="media/image2.svg"/><Relationship Id="rId19" Type="http://schemas.openxmlformats.org/officeDocument/2006/relationships/hyperlink" Target="https://www.uca.edu.sv/coleccion-digital-IMB/articulo/presupuestos-psicosociales-de-una-caracterologia-para-nuestros-paises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doi.org/10.12957/epp.2020.52593" TargetMode="External"/><Relationship Id="rId22" Type="http://schemas.openxmlformats.org/officeDocument/2006/relationships/hyperlink" Target="https://pesquisa.bvsalud.org/portal/resource/pt/biblio-979973" TargetMode="Externa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hyperlink" Target="https://journal.sipsych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CBD33B0-915B-054D-B36D-9219832A9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7812</Words>
  <Characters>42189</Characters>
  <Application>Microsoft Office Word</Application>
  <DocSecurity>0</DocSecurity>
  <Lines>351</Lines>
  <Paragraphs>99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2023-04-08T13:49:00Z</dcterms:created>
  <dcterms:modified xsi:type="dcterms:W3CDTF">2023-04-08T13:50:00Z</dcterms:modified>
</cp:coreProperties>
</file>