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89DE9" w14:textId="7062793C" w:rsidR="00A509A1" w:rsidRPr="004733E4" w:rsidRDefault="00000000" w:rsidP="00F759B4">
      <w:pPr>
        <w:spacing w:after="0" w:line="240" w:lineRule="auto"/>
        <w:jc w:val="center"/>
        <w:rPr>
          <w:rFonts w:ascii="Times New Roman" w:eastAsia="Times New Roman" w:hAnsi="Times New Roman" w:cs="Times New Roman"/>
          <w:b/>
          <w:color w:val="000000"/>
          <w:sz w:val="36"/>
          <w:szCs w:val="36"/>
          <w:lang w:val="en-US"/>
        </w:rPr>
      </w:pPr>
      <w:r w:rsidRPr="00935372">
        <w:rPr>
          <w:rFonts w:ascii="Times New Roman" w:eastAsia="Times New Roman" w:hAnsi="Times New Roman" w:cs="Times New Roman"/>
          <w:b/>
          <w:color w:val="000000"/>
          <w:sz w:val="36"/>
          <w:szCs w:val="36"/>
          <w:lang w:val="en-US"/>
        </w:rPr>
        <w:t>Migration, Cultural Adaptation, and Work: Haitians in Mato Grosso do Sul</w:t>
      </w:r>
      <w:r w:rsidR="00327172" w:rsidRPr="00935372">
        <w:rPr>
          <w:rFonts w:ascii="Times New Roman" w:eastAsia="Times New Roman" w:hAnsi="Times New Roman" w:cs="Times New Roman"/>
          <w:b/>
          <w:color w:val="000000"/>
          <w:sz w:val="36"/>
          <w:szCs w:val="36"/>
          <w:lang w:val="en-US"/>
        </w:rPr>
        <w:t xml:space="preserve"> (Brazil)</w:t>
      </w:r>
    </w:p>
    <w:p w14:paraId="329EC11F" w14:textId="77777777" w:rsidR="00A509A1" w:rsidRPr="004733E4" w:rsidRDefault="00000000">
      <w:pPr>
        <w:rPr>
          <w:rFonts w:ascii="Times" w:eastAsia="Times" w:hAnsi="Times" w:cs="Times"/>
          <w:i/>
          <w:sz w:val="28"/>
          <w:szCs w:val="28"/>
          <w:lang w:val="en-US"/>
        </w:rPr>
      </w:pPr>
      <w:r>
        <w:rPr>
          <w:noProof/>
        </w:rPr>
        <mc:AlternateContent>
          <mc:Choice Requires="wps">
            <w:drawing>
              <wp:anchor distT="4294967295" distB="4294967295" distL="114300" distR="114300" simplePos="0" relativeHeight="251658240" behindDoc="0" locked="0" layoutInCell="1" hidden="0" allowOverlap="1" wp14:anchorId="06182199" wp14:editId="66CD9BBC">
                <wp:simplePos x="0" y="0"/>
                <wp:positionH relativeFrom="column">
                  <wp:posOffset>1</wp:posOffset>
                </wp:positionH>
                <wp:positionV relativeFrom="paragraph">
                  <wp:posOffset>55896</wp:posOffset>
                </wp:positionV>
                <wp:extent cx="0" cy="25400"/>
                <wp:effectExtent l="0" t="0" r="0" b="0"/>
                <wp:wrapNone/>
                <wp:docPr id="29339490" name="Conector de Seta Reta 29339490"/>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933949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14:paraId="0F639510" w14:textId="77777777" w:rsidR="00A509A1" w:rsidRPr="00935372" w:rsidRDefault="00000000">
      <w:pPr>
        <w:spacing w:after="0" w:line="240" w:lineRule="auto"/>
        <w:jc w:val="center"/>
        <w:rPr>
          <w:rFonts w:ascii="Times New Roman" w:eastAsia="Times New Roman" w:hAnsi="Times New Roman" w:cs="Times New Roman"/>
          <w:b/>
          <w:sz w:val="20"/>
          <w:szCs w:val="20"/>
          <w:lang w:val="en-US"/>
        </w:rPr>
      </w:pPr>
      <w:r w:rsidRPr="00935372">
        <w:rPr>
          <w:rFonts w:ascii="Times New Roman" w:eastAsia="Times New Roman" w:hAnsi="Times New Roman" w:cs="Times New Roman"/>
          <w:b/>
          <w:sz w:val="20"/>
          <w:szCs w:val="20"/>
          <w:lang w:val="en-US"/>
        </w:rPr>
        <w:t>ABSTRACT</w:t>
      </w:r>
    </w:p>
    <w:p w14:paraId="7A5A2F45" w14:textId="77777777" w:rsidR="00A509A1" w:rsidRPr="00935372" w:rsidRDefault="00A509A1">
      <w:pPr>
        <w:spacing w:after="0" w:line="240" w:lineRule="auto"/>
        <w:jc w:val="center"/>
        <w:rPr>
          <w:rFonts w:ascii="Times New Roman" w:eastAsia="Times New Roman" w:hAnsi="Times New Roman" w:cs="Times New Roman"/>
          <w:b/>
          <w:sz w:val="20"/>
          <w:szCs w:val="20"/>
          <w:lang w:val="en-US"/>
        </w:rPr>
      </w:pPr>
    </w:p>
    <w:p w14:paraId="70D46D90" w14:textId="15CD7436" w:rsidR="00A509A1" w:rsidRPr="00935372" w:rsidRDefault="00000000">
      <w:pPr>
        <w:spacing w:after="0" w:line="240" w:lineRule="auto"/>
        <w:jc w:val="both"/>
        <w:rPr>
          <w:rFonts w:ascii="Times New Roman" w:eastAsia="Times New Roman" w:hAnsi="Times New Roman" w:cs="Times New Roman"/>
          <w:sz w:val="20"/>
          <w:szCs w:val="20"/>
          <w:lang w:val="en-US"/>
        </w:rPr>
      </w:pPr>
      <w:r w:rsidRPr="00935372">
        <w:rPr>
          <w:rFonts w:ascii="Times New Roman" w:eastAsia="Times New Roman" w:hAnsi="Times New Roman" w:cs="Times New Roman"/>
          <w:sz w:val="20"/>
          <w:szCs w:val="20"/>
          <w:lang w:val="en-US"/>
        </w:rPr>
        <w:t xml:space="preserve">This study aimed to investigate factors related to the cultural adaptation and employment experiences of Haitian migrants in the Brazilian labor market, specifically in the state of Mato Grosso do Sul. To do so, everyday situations of migrants in the municipality of </w:t>
      </w:r>
      <w:proofErr w:type="spellStart"/>
      <w:r w:rsidRPr="00935372">
        <w:rPr>
          <w:rFonts w:ascii="Times New Roman" w:eastAsia="Times New Roman" w:hAnsi="Times New Roman" w:cs="Times New Roman"/>
          <w:sz w:val="20"/>
          <w:szCs w:val="20"/>
          <w:lang w:val="en-US"/>
        </w:rPr>
        <w:t>Três</w:t>
      </w:r>
      <w:proofErr w:type="spellEnd"/>
      <w:r w:rsidRPr="00935372">
        <w:rPr>
          <w:rFonts w:ascii="Times New Roman" w:eastAsia="Times New Roman" w:hAnsi="Times New Roman" w:cs="Times New Roman"/>
          <w:sz w:val="20"/>
          <w:szCs w:val="20"/>
          <w:lang w:val="en-US"/>
        </w:rPr>
        <w:t xml:space="preserve"> Lagoas</w:t>
      </w:r>
      <w:r w:rsidR="00566733">
        <w:rPr>
          <w:rFonts w:ascii="Times New Roman" w:eastAsia="Times New Roman" w:hAnsi="Times New Roman" w:cs="Times New Roman"/>
          <w:sz w:val="20"/>
          <w:szCs w:val="20"/>
          <w:lang w:val="en-US"/>
        </w:rPr>
        <w:t xml:space="preserve"> (MS)</w:t>
      </w:r>
      <w:r w:rsidRPr="00935372">
        <w:rPr>
          <w:rFonts w:ascii="Times New Roman" w:eastAsia="Times New Roman" w:hAnsi="Times New Roman" w:cs="Times New Roman"/>
          <w:sz w:val="20"/>
          <w:szCs w:val="20"/>
          <w:lang w:val="en-US"/>
        </w:rPr>
        <w:t xml:space="preserve"> were examined. Data were collected through semi-structured interviews with eight male migrants aged 18 and older. The interviews were transcribed, and the textual data were organized and imported into the </w:t>
      </w:r>
      <w:proofErr w:type="spellStart"/>
      <w:r w:rsidRPr="00935372">
        <w:rPr>
          <w:rFonts w:ascii="Times New Roman" w:eastAsia="Times New Roman" w:hAnsi="Times New Roman" w:cs="Times New Roman"/>
          <w:sz w:val="20"/>
          <w:szCs w:val="20"/>
          <w:lang w:val="en-US"/>
        </w:rPr>
        <w:t>IRaMuTeq</w:t>
      </w:r>
      <w:proofErr w:type="spellEnd"/>
      <w:r w:rsidRPr="00935372">
        <w:rPr>
          <w:rFonts w:ascii="Times New Roman" w:eastAsia="Times New Roman" w:hAnsi="Times New Roman" w:cs="Times New Roman"/>
          <w:sz w:val="20"/>
          <w:szCs w:val="20"/>
          <w:lang w:val="en-US"/>
        </w:rPr>
        <w:t xml:space="preserve"> software (Interface de R pour les Analyses </w:t>
      </w:r>
      <w:proofErr w:type="spellStart"/>
      <w:r w:rsidRPr="00935372">
        <w:rPr>
          <w:rFonts w:ascii="Times New Roman" w:eastAsia="Times New Roman" w:hAnsi="Times New Roman" w:cs="Times New Roman"/>
          <w:sz w:val="20"/>
          <w:szCs w:val="20"/>
          <w:lang w:val="en-US"/>
        </w:rPr>
        <w:t>Multidimensionnelles</w:t>
      </w:r>
      <w:proofErr w:type="spellEnd"/>
      <w:r w:rsidRPr="00935372">
        <w:rPr>
          <w:rFonts w:ascii="Times New Roman" w:eastAsia="Times New Roman" w:hAnsi="Times New Roman" w:cs="Times New Roman"/>
          <w:sz w:val="20"/>
          <w:szCs w:val="20"/>
          <w:lang w:val="en-US"/>
        </w:rPr>
        <w:t xml:space="preserve"> de </w:t>
      </w:r>
      <w:proofErr w:type="spellStart"/>
      <w:r w:rsidRPr="00935372">
        <w:rPr>
          <w:rFonts w:ascii="Times New Roman" w:eastAsia="Times New Roman" w:hAnsi="Times New Roman" w:cs="Times New Roman"/>
          <w:sz w:val="20"/>
          <w:szCs w:val="20"/>
          <w:lang w:val="en-US"/>
        </w:rPr>
        <w:t>Textes</w:t>
      </w:r>
      <w:proofErr w:type="spellEnd"/>
      <w:r w:rsidRPr="00935372">
        <w:rPr>
          <w:rFonts w:ascii="Times New Roman" w:eastAsia="Times New Roman" w:hAnsi="Times New Roman" w:cs="Times New Roman"/>
          <w:sz w:val="20"/>
          <w:szCs w:val="20"/>
          <w:lang w:val="en-US"/>
        </w:rPr>
        <w:t xml:space="preserve"> et de Questionnaires), through which they were analyzed. The following analyses were conducted: Descendant Hierarchical Classification and Similarity Analysis. The analyses resulted in </w:t>
      </w:r>
      <w:proofErr w:type="gramStart"/>
      <w:r w:rsidRPr="00935372">
        <w:rPr>
          <w:rFonts w:ascii="Times New Roman" w:eastAsia="Times New Roman" w:hAnsi="Times New Roman" w:cs="Times New Roman"/>
          <w:sz w:val="20"/>
          <w:szCs w:val="20"/>
          <w:lang w:val="en-US"/>
        </w:rPr>
        <w:t>seven word</w:t>
      </w:r>
      <w:proofErr w:type="gramEnd"/>
      <w:r w:rsidRPr="00935372">
        <w:rPr>
          <w:rFonts w:ascii="Times New Roman" w:eastAsia="Times New Roman" w:hAnsi="Times New Roman" w:cs="Times New Roman"/>
          <w:sz w:val="20"/>
          <w:szCs w:val="20"/>
          <w:lang w:val="en-US"/>
        </w:rPr>
        <w:t xml:space="preserve"> classes highlighting aspects of cultural adaptation to the work models prevalent in the region, including the roles performed at work, cultural differences between the home country and the new place of residence and work, language difficulties, and the challenges of facing prejudice, racial discrimination, and xenophobia both at work and in other contexts, among other points. Haitian migration in Brazil is relatively recent and underexplored. It is expected that the results presented here will contribute to research on this phenomenon by complementing qualitative studies with samples from other Brazilian regions, as well as providing insights for the design of studies (e.g., surveys) with more robust samples, thus facilitating a broader and more comprehensive understanding of the cultural adaptation and employment experiences of these migrants.</w:t>
      </w:r>
    </w:p>
    <w:p w14:paraId="207C2520" w14:textId="77777777" w:rsidR="00A509A1" w:rsidRPr="00935372" w:rsidRDefault="00A509A1">
      <w:pPr>
        <w:spacing w:after="0" w:line="240" w:lineRule="auto"/>
        <w:jc w:val="both"/>
        <w:rPr>
          <w:rFonts w:ascii="Times New Roman" w:eastAsia="Times New Roman" w:hAnsi="Times New Roman" w:cs="Times New Roman"/>
          <w:sz w:val="20"/>
          <w:szCs w:val="20"/>
          <w:lang w:val="en-US"/>
        </w:rPr>
      </w:pPr>
    </w:p>
    <w:p w14:paraId="55A9012F" w14:textId="77777777" w:rsidR="00A509A1" w:rsidRPr="00935372" w:rsidRDefault="00000000">
      <w:pPr>
        <w:spacing w:after="0" w:line="240" w:lineRule="auto"/>
        <w:rPr>
          <w:rFonts w:ascii="Times New Roman" w:eastAsia="Times New Roman" w:hAnsi="Times New Roman" w:cs="Times New Roman"/>
          <w:color w:val="000000"/>
          <w:sz w:val="20"/>
          <w:szCs w:val="20"/>
          <w:lang w:val="en-US"/>
        </w:rPr>
      </w:pPr>
      <w:r w:rsidRPr="00935372">
        <w:rPr>
          <w:rFonts w:ascii="Times New Roman" w:eastAsia="Times New Roman" w:hAnsi="Times New Roman" w:cs="Times New Roman"/>
          <w:b/>
          <w:color w:val="000000"/>
          <w:sz w:val="20"/>
          <w:szCs w:val="20"/>
          <w:lang w:val="en-US"/>
        </w:rPr>
        <w:t>Keywords</w:t>
      </w:r>
      <w:r w:rsidRPr="00935372">
        <w:rPr>
          <w:rFonts w:ascii="Times New Roman" w:eastAsia="Times New Roman" w:hAnsi="Times New Roman" w:cs="Times New Roman"/>
          <w:color w:val="000000"/>
          <w:sz w:val="20"/>
          <w:szCs w:val="20"/>
          <w:lang w:val="en-US"/>
        </w:rPr>
        <w:t>: International Migration; Haitian Migration; Haiti; Brazil; Cultural Adaptation.</w:t>
      </w:r>
    </w:p>
    <w:p w14:paraId="4F9F49A1" w14:textId="77777777" w:rsidR="00A509A1" w:rsidRPr="004733E4" w:rsidRDefault="00A509A1">
      <w:pPr>
        <w:spacing w:after="0" w:line="360" w:lineRule="auto"/>
        <w:jc w:val="center"/>
        <w:rPr>
          <w:rFonts w:ascii="Times New Roman" w:eastAsia="Times New Roman" w:hAnsi="Times New Roman" w:cs="Times New Roman"/>
          <w:b/>
          <w:color w:val="000000"/>
          <w:sz w:val="24"/>
          <w:szCs w:val="24"/>
          <w:lang w:val="en-US"/>
        </w:rPr>
      </w:pPr>
    </w:p>
    <w:p w14:paraId="2CD8925C" w14:textId="77777777" w:rsidR="00A509A1" w:rsidRDefault="00000000">
      <w:pPr>
        <w:spacing w:after="0" w:line="360" w:lineRule="auto"/>
        <w:jc w:val="center"/>
        <w:rPr>
          <w:rFonts w:ascii="Times New Roman" w:eastAsia="Times New Roman" w:hAnsi="Times New Roman" w:cs="Times New Roman"/>
          <w:b/>
          <w:color w:val="000000"/>
          <w:sz w:val="20"/>
          <w:szCs w:val="20"/>
        </w:rPr>
      </w:pPr>
      <w:bookmarkStart w:id="0" w:name="_heading=h.gjdgxs" w:colFirst="0" w:colLast="0"/>
      <w:bookmarkEnd w:id="0"/>
      <w:r>
        <w:rPr>
          <w:rFonts w:ascii="Times New Roman" w:eastAsia="Times New Roman" w:hAnsi="Times New Roman" w:cs="Times New Roman"/>
          <w:b/>
          <w:color w:val="000000"/>
          <w:sz w:val="20"/>
          <w:szCs w:val="20"/>
        </w:rPr>
        <w:t>Resumo</w:t>
      </w:r>
    </w:p>
    <w:p w14:paraId="0B73AA58" w14:textId="774D8D21" w:rsidR="00A509A1"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Este estudo teve como objetivo levantar fatores relacionados à adaptação cultural e ao trabalho de migrantes haitianos inseridos no mercado de trabalho </w:t>
      </w:r>
      <w:r w:rsidR="00477E50">
        <w:rPr>
          <w:rFonts w:ascii="Times New Roman" w:eastAsia="Times New Roman" w:hAnsi="Times New Roman" w:cs="Times New Roman"/>
          <w:sz w:val="20"/>
          <w:szCs w:val="20"/>
        </w:rPr>
        <w:t>b</w:t>
      </w:r>
      <w:r w:rsidR="00117C63">
        <w:rPr>
          <w:rFonts w:ascii="Times New Roman" w:eastAsia="Times New Roman" w:hAnsi="Times New Roman" w:cs="Times New Roman"/>
          <w:sz w:val="20"/>
          <w:szCs w:val="20"/>
        </w:rPr>
        <w:t>rasil</w:t>
      </w:r>
      <w:r>
        <w:rPr>
          <w:rFonts w:ascii="Times New Roman" w:eastAsia="Times New Roman" w:hAnsi="Times New Roman" w:cs="Times New Roman"/>
          <w:sz w:val="20"/>
          <w:szCs w:val="20"/>
        </w:rPr>
        <w:t xml:space="preserve">eiro, especificamente no Estado de Mato Grosso do Sul (MS). Para tanto, investigou-se situações do cotidiano de migrantes no </w:t>
      </w:r>
      <w:r w:rsidR="00477E50">
        <w:rPr>
          <w:rFonts w:ascii="Times New Roman" w:eastAsia="Times New Roman" w:hAnsi="Times New Roman" w:cs="Times New Roman"/>
          <w:sz w:val="20"/>
          <w:szCs w:val="20"/>
        </w:rPr>
        <w:t>M</w:t>
      </w:r>
      <w:r>
        <w:rPr>
          <w:rFonts w:ascii="Times New Roman" w:eastAsia="Times New Roman" w:hAnsi="Times New Roman" w:cs="Times New Roman"/>
          <w:sz w:val="20"/>
          <w:szCs w:val="20"/>
        </w:rPr>
        <w:t>unicípio de Três Lagoas</w:t>
      </w:r>
      <w:r w:rsidR="00566733">
        <w:rPr>
          <w:rFonts w:ascii="Times New Roman" w:eastAsia="Times New Roman" w:hAnsi="Times New Roman" w:cs="Times New Roman"/>
          <w:sz w:val="20"/>
          <w:szCs w:val="20"/>
        </w:rPr>
        <w:t xml:space="preserve"> (MS)</w:t>
      </w:r>
      <w:r>
        <w:rPr>
          <w:rFonts w:ascii="Times New Roman" w:eastAsia="Times New Roman" w:hAnsi="Times New Roman" w:cs="Times New Roman"/>
          <w:sz w:val="20"/>
          <w:szCs w:val="20"/>
        </w:rPr>
        <w:t xml:space="preserve">. Os dados foram coletados por meio de entrevistas semiestruturadas com oito migrantes do sexo masculino com idade superior a 18 anos. As entrevistas foram transcritas e, então, os dados textuais foram organizados e importados para o software </w:t>
      </w:r>
      <w:proofErr w:type="spellStart"/>
      <w:r>
        <w:rPr>
          <w:rFonts w:ascii="Times New Roman" w:eastAsia="Times New Roman" w:hAnsi="Times New Roman" w:cs="Times New Roman"/>
          <w:sz w:val="20"/>
          <w:szCs w:val="20"/>
        </w:rPr>
        <w:t>IRaMuTeq</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Interface de R </w:t>
      </w:r>
      <w:proofErr w:type="spellStart"/>
      <w:r>
        <w:rPr>
          <w:rFonts w:ascii="Times New Roman" w:eastAsia="Times New Roman" w:hAnsi="Times New Roman" w:cs="Times New Roman"/>
          <w:i/>
          <w:sz w:val="20"/>
          <w:szCs w:val="20"/>
        </w:rPr>
        <w:t>pour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Analyses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Multidimmensionelles</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Textes</w:t>
      </w:r>
      <w:proofErr w:type="spellEnd"/>
      <w:r>
        <w:rPr>
          <w:rFonts w:ascii="Times New Roman" w:eastAsia="Times New Roman" w:hAnsi="Times New Roman" w:cs="Times New Roman"/>
          <w:i/>
          <w:sz w:val="20"/>
          <w:szCs w:val="20"/>
        </w:rPr>
        <w:t xml:space="preserve"> et de </w:t>
      </w:r>
      <w:proofErr w:type="spellStart"/>
      <w:r>
        <w:rPr>
          <w:rFonts w:ascii="Times New Roman" w:eastAsia="Times New Roman" w:hAnsi="Times New Roman" w:cs="Times New Roman"/>
          <w:i/>
          <w:sz w:val="20"/>
          <w:szCs w:val="20"/>
        </w:rPr>
        <w:t>Questionnaires</w:t>
      </w:r>
      <w:proofErr w:type="spellEnd"/>
      <w:r>
        <w:rPr>
          <w:rFonts w:ascii="Times New Roman" w:eastAsia="Times New Roman" w:hAnsi="Times New Roman" w:cs="Times New Roman"/>
          <w:sz w:val="20"/>
          <w:szCs w:val="20"/>
        </w:rPr>
        <w:t xml:space="preserve">), por meio do qual foram analisados. Foram realizadas as seguintes análises: Classificação Hierárquica Descendente e Análise de Similitude. As análises resultaram em sete classes de palavras evidenciando aspectos da adaptação cultural aos modelos de trabalho dispostos na região, destacando as funções exercidas no trabalho, as diferenças culturais entre o país de origem e o novo local de residência e trabalho, as dificuldades com o idioma e o enfrentamento de preconceito, discriminação racial e xenofobia no trabalho e fora dele, entre outros pontos. A migração haitiana no </w:t>
      </w:r>
      <w:r w:rsidR="00117C63">
        <w:rPr>
          <w:rFonts w:ascii="Times New Roman" w:eastAsia="Times New Roman" w:hAnsi="Times New Roman" w:cs="Times New Roman"/>
          <w:sz w:val="20"/>
          <w:szCs w:val="20"/>
        </w:rPr>
        <w:t xml:space="preserve">Brasil </w:t>
      </w:r>
      <w:r>
        <w:rPr>
          <w:rFonts w:ascii="Times New Roman" w:eastAsia="Times New Roman" w:hAnsi="Times New Roman" w:cs="Times New Roman"/>
          <w:sz w:val="20"/>
          <w:szCs w:val="20"/>
        </w:rPr>
        <w:t xml:space="preserve">é recente e ainda pouco estudada. Espera-se que os resultados aqui apresentados contribuam para a pesquisa sobre este fenômeno, complementando estudos qualitativos com amostras de outras regiões </w:t>
      </w:r>
      <w:r w:rsidR="00477E50">
        <w:rPr>
          <w:rFonts w:ascii="Times New Roman" w:eastAsia="Times New Roman" w:hAnsi="Times New Roman" w:cs="Times New Roman"/>
          <w:sz w:val="20"/>
          <w:szCs w:val="20"/>
        </w:rPr>
        <w:t>b</w:t>
      </w:r>
      <w:r w:rsidR="00117C63">
        <w:rPr>
          <w:rFonts w:ascii="Times New Roman" w:eastAsia="Times New Roman" w:hAnsi="Times New Roman" w:cs="Times New Roman"/>
          <w:sz w:val="20"/>
          <w:szCs w:val="20"/>
        </w:rPr>
        <w:t>rasil</w:t>
      </w:r>
      <w:r>
        <w:rPr>
          <w:rFonts w:ascii="Times New Roman" w:eastAsia="Times New Roman" w:hAnsi="Times New Roman" w:cs="Times New Roman"/>
          <w:sz w:val="20"/>
          <w:szCs w:val="20"/>
        </w:rPr>
        <w:t xml:space="preserve">eiras, bem como oferecendo subsídios para o delineamento de estudos (por exemplo, </w:t>
      </w:r>
      <w:proofErr w:type="spellStart"/>
      <w:r>
        <w:rPr>
          <w:rFonts w:ascii="Times New Roman" w:eastAsia="Times New Roman" w:hAnsi="Times New Roman" w:cs="Times New Roman"/>
          <w:sz w:val="20"/>
          <w:szCs w:val="20"/>
        </w:rPr>
        <w:t>surveys</w:t>
      </w:r>
      <w:proofErr w:type="spellEnd"/>
      <w:r>
        <w:rPr>
          <w:rFonts w:ascii="Times New Roman" w:eastAsia="Times New Roman" w:hAnsi="Times New Roman" w:cs="Times New Roman"/>
          <w:sz w:val="20"/>
          <w:szCs w:val="20"/>
        </w:rPr>
        <w:t xml:space="preserve">) com amostras mais robustas, de modo a constituir uma compreensão mais ampla e integral acerca da adaptação cultural e </w:t>
      </w:r>
      <w:r w:rsidR="00477E50">
        <w:rPr>
          <w:rFonts w:ascii="Times New Roman" w:eastAsia="Times New Roman" w:hAnsi="Times New Roman" w:cs="Times New Roman"/>
          <w:sz w:val="20"/>
          <w:szCs w:val="20"/>
        </w:rPr>
        <w:t>do</w:t>
      </w:r>
      <w:r>
        <w:rPr>
          <w:rFonts w:ascii="Times New Roman" w:eastAsia="Times New Roman" w:hAnsi="Times New Roman" w:cs="Times New Roman"/>
          <w:sz w:val="20"/>
          <w:szCs w:val="20"/>
        </w:rPr>
        <w:t xml:space="preserve"> trabalho desses migrantes.</w:t>
      </w:r>
    </w:p>
    <w:p w14:paraId="6F5A9A0E" w14:textId="77777777" w:rsidR="00A509A1" w:rsidRDefault="00A509A1">
      <w:pPr>
        <w:spacing w:after="0" w:line="240" w:lineRule="auto"/>
        <w:jc w:val="both"/>
        <w:rPr>
          <w:rFonts w:ascii="Times New Roman" w:eastAsia="Times New Roman" w:hAnsi="Times New Roman" w:cs="Times New Roman"/>
          <w:sz w:val="20"/>
          <w:szCs w:val="20"/>
        </w:rPr>
      </w:pPr>
    </w:p>
    <w:p w14:paraId="01D4EBBF" w14:textId="201E5CE1" w:rsidR="00A509A1"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Palavras</w:t>
      </w:r>
      <w:r>
        <w:rPr>
          <w:rFonts w:ascii="Times New Roman" w:eastAsia="Times New Roman" w:hAnsi="Times New Roman" w:cs="Times New Roman"/>
          <w:b/>
          <w:i/>
          <w:sz w:val="20"/>
          <w:szCs w:val="20"/>
        </w:rPr>
        <w:t>-chave</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Migração Internacional; </w:t>
      </w:r>
      <w:r w:rsidR="00C00732">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igração </w:t>
      </w:r>
      <w:r w:rsidR="00C00732">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aitiana; Haiti; </w:t>
      </w:r>
      <w:r w:rsidR="00117C63">
        <w:rPr>
          <w:rFonts w:ascii="Times New Roman" w:eastAsia="Times New Roman" w:hAnsi="Times New Roman" w:cs="Times New Roman"/>
          <w:sz w:val="20"/>
          <w:szCs w:val="20"/>
        </w:rPr>
        <w:t>Brasil</w:t>
      </w:r>
      <w:r>
        <w:rPr>
          <w:rFonts w:ascii="Times New Roman" w:eastAsia="Times New Roman" w:hAnsi="Times New Roman" w:cs="Times New Roman"/>
          <w:sz w:val="20"/>
          <w:szCs w:val="20"/>
        </w:rPr>
        <w:t>; Adaptação Cultural.</w:t>
      </w:r>
    </w:p>
    <w:p w14:paraId="6064BE26" w14:textId="77777777" w:rsidR="00A509A1" w:rsidRDefault="00A509A1">
      <w:pPr>
        <w:spacing w:after="0" w:line="360" w:lineRule="auto"/>
        <w:rPr>
          <w:rFonts w:ascii="Times New Roman" w:eastAsia="Times New Roman" w:hAnsi="Times New Roman" w:cs="Times New Roman"/>
          <w:sz w:val="24"/>
          <w:szCs w:val="24"/>
        </w:rPr>
      </w:pPr>
    </w:p>
    <w:p w14:paraId="13DFA7C1" w14:textId="1D94BFDE" w:rsidR="00A509A1" w:rsidRDefault="00000000">
      <w:pPr>
        <w:tabs>
          <w:tab w:val="left" w:pos="7785"/>
        </w:tabs>
        <w:jc w:val="center"/>
        <w:rPr>
          <w:rFonts w:ascii="Times New Roman" w:eastAsia="Times New Roman" w:hAnsi="Times New Roman" w:cs="Times New Roman"/>
          <w:b/>
          <w:color w:val="000000"/>
          <w:sz w:val="24"/>
          <w:szCs w:val="24"/>
        </w:rPr>
      </w:pPr>
      <w:bookmarkStart w:id="1" w:name="_heading=h.30j0zll" w:colFirst="0" w:colLast="0"/>
      <w:bookmarkEnd w:id="1"/>
      <w:r>
        <w:br w:type="page"/>
      </w:r>
      <w:r>
        <w:rPr>
          <w:rFonts w:ascii="Times New Roman" w:eastAsia="Times New Roman" w:hAnsi="Times New Roman" w:cs="Times New Roman"/>
          <w:b/>
          <w:color w:val="000000"/>
          <w:sz w:val="24"/>
          <w:szCs w:val="24"/>
        </w:rPr>
        <w:lastRenderedPageBreak/>
        <w:t>Migração, Adaptação Cultural e Trabalho: haitianos em Mato Grosso do Sul</w:t>
      </w:r>
      <w:r w:rsidR="00327172">
        <w:rPr>
          <w:rFonts w:ascii="Times New Roman" w:eastAsia="Times New Roman" w:hAnsi="Times New Roman" w:cs="Times New Roman"/>
          <w:b/>
          <w:color w:val="000000"/>
          <w:sz w:val="24"/>
          <w:szCs w:val="24"/>
        </w:rPr>
        <w:t xml:space="preserve"> (Brasil)</w:t>
      </w:r>
    </w:p>
    <w:p w14:paraId="06334978" w14:textId="77777777" w:rsidR="00A509A1"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78963677" w14:textId="77777777" w:rsidR="00A509A1"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Estado de Mato Grosso do Sul (MS) é conhecido por ser uma região de agronegócio, sendo notória a grande quantidade de estudos acadêmicos voltados para este tipo de produção. A análise da presença dos haitianos (e de outros migrantes) no país e na região sul mato-grossense, sob a ótica da inserção destes no mercado de trabalho, é crucial para o direcionamento de políticas públicas e investimentos econômicos visando essa população.</w:t>
      </w:r>
    </w:p>
    <w:p w14:paraId="35B46413" w14:textId="0AD000C1" w:rsidR="00A509A1"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MS possui uma faixa extensa de fronteira com dois países sul-americanos (Bolívia e Paraguai), com 44 municípios localizados nessa faixa, o que o torna opção de </w:t>
      </w:r>
      <w:r w:rsidR="00F759B4">
        <w:rPr>
          <w:rFonts w:ascii="Times New Roman" w:eastAsia="Times New Roman" w:hAnsi="Times New Roman" w:cs="Times New Roman"/>
          <w:color w:val="000000"/>
          <w:sz w:val="24"/>
          <w:szCs w:val="24"/>
        </w:rPr>
        <w:t>destino</w:t>
      </w:r>
      <w:r>
        <w:rPr>
          <w:rFonts w:ascii="Times New Roman" w:eastAsia="Times New Roman" w:hAnsi="Times New Roman" w:cs="Times New Roman"/>
          <w:color w:val="000000"/>
          <w:sz w:val="24"/>
          <w:szCs w:val="24"/>
        </w:rPr>
        <w:t xml:space="preserve"> para parte dos migrantes internacionais que se destinam ao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Porém, com maior frequência, a região acaba servindo como local de passagem para os grandes centros do país, como São Paulo</w:t>
      </w:r>
      <w:r w:rsidR="00F759B4">
        <w:rPr>
          <w:rFonts w:ascii="Times New Roman" w:eastAsia="Times New Roman" w:hAnsi="Times New Roman" w:cs="Times New Roman"/>
          <w:color w:val="000000"/>
          <w:sz w:val="24"/>
          <w:szCs w:val="24"/>
        </w:rPr>
        <w:t xml:space="preserve"> (SP)</w:t>
      </w:r>
      <w:r>
        <w:rPr>
          <w:rFonts w:ascii="Times New Roman" w:eastAsia="Times New Roman" w:hAnsi="Times New Roman" w:cs="Times New Roman"/>
          <w:color w:val="000000"/>
          <w:sz w:val="24"/>
          <w:szCs w:val="24"/>
        </w:rPr>
        <w:t>, Rio de Janeiro</w:t>
      </w:r>
      <w:r w:rsidR="00F759B4">
        <w:rPr>
          <w:rFonts w:ascii="Times New Roman" w:eastAsia="Times New Roman" w:hAnsi="Times New Roman" w:cs="Times New Roman"/>
          <w:color w:val="000000"/>
          <w:sz w:val="24"/>
          <w:szCs w:val="24"/>
        </w:rPr>
        <w:t xml:space="preserve"> (RJ)</w:t>
      </w:r>
      <w:r>
        <w:rPr>
          <w:rFonts w:ascii="Times New Roman" w:eastAsia="Times New Roman" w:hAnsi="Times New Roman" w:cs="Times New Roman"/>
          <w:color w:val="000000"/>
          <w:sz w:val="24"/>
          <w:szCs w:val="24"/>
        </w:rPr>
        <w:t xml:space="preserve"> e Brasília</w:t>
      </w:r>
      <w:r w:rsidR="00F759B4">
        <w:rPr>
          <w:rFonts w:ascii="Times New Roman" w:eastAsia="Times New Roman" w:hAnsi="Times New Roman" w:cs="Times New Roman"/>
          <w:color w:val="000000"/>
          <w:sz w:val="24"/>
          <w:szCs w:val="24"/>
        </w:rPr>
        <w:t xml:space="preserve"> (DF)</w:t>
      </w:r>
      <w:r>
        <w:rPr>
          <w:rFonts w:ascii="Times New Roman" w:eastAsia="Times New Roman" w:hAnsi="Times New Roman" w:cs="Times New Roman"/>
          <w:color w:val="000000"/>
          <w:sz w:val="24"/>
          <w:szCs w:val="24"/>
        </w:rPr>
        <w:t xml:space="preserve"> (IPEA, 2015). A maior parte desse fluxo é de sul-americanos, como bolivianos e paraguaios. No entanto, o MS também é rota utilizada em menor escala por haitianos e bengalis e migrantes de outros países africanos de forma geral (Da Silva &amp; Serpa, 2019; IPEA, 2015).</w:t>
      </w:r>
    </w:p>
    <w:p w14:paraId="646FF5A8" w14:textId="61AE0A0D" w:rsidR="00A509A1"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desenvolvimento de algumas cidades de MS, houve a necessidade de mão de obra para as construções de estrutura e produto final das indústrias. No auge do fluxo de migração haitiana, muitas empresas locais se dispuseram a procurar e a buscar essa mão de obra, principalmente para a cidade de Três Lagoas. Os primeiros registros de haitianos chegando a MS ocorreram em 2010, nas cidades de Corumbá e Campo Grande</w:t>
      </w:r>
      <w:r w:rsidR="00D2267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w:t>
      </w:r>
      <w:r w:rsidR="00D2267A">
        <w:rPr>
          <w:rFonts w:ascii="Times New Roman" w:eastAsia="Times New Roman" w:hAnsi="Times New Roman" w:cs="Times New Roman"/>
          <w:color w:val="000000"/>
          <w:sz w:val="24"/>
          <w:szCs w:val="24"/>
        </w:rPr>
        <w:t>stendendo-se</w:t>
      </w:r>
      <w:r>
        <w:rPr>
          <w:rFonts w:ascii="Times New Roman" w:eastAsia="Times New Roman" w:hAnsi="Times New Roman" w:cs="Times New Roman"/>
          <w:color w:val="000000"/>
          <w:sz w:val="24"/>
          <w:szCs w:val="24"/>
        </w:rPr>
        <w:t xml:space="preserve">, a </w:t>
      </w:r>
      <w:r w:rsidR="00D2267A">
        <w:rPr>
          <w:rFonts w:ascii="Times New Roman" w:eastAsia="Times New Roman" w:hAnsi="Times New Roman" w:cs="Times New Roman"/>
          <w:color w:val="000000"/>
          <w:sz w:val="24"/>
          <w:szCs w:val="24"/>
        </w:rPr>
        <w:t xml:space="preserve">partir de </w:t>
      </w:r>
      <w:r>
        <w:rPr>
          <w:rFonts w:ascii="Times New Roman" w:eastAsia="Times New Roman" w:hAnsi="Times New Roman" w:cs="Times New Roman"/>
          <w:color w:val="000000"/>
          <w:sz w:val="24"/>
          <w:szCs w:val="24"/>
        </w:rPr>
        <w:t>2013, para as demais regiões do Estado (Jesus, 2020).</w:t>
      </w:r>
    </w:p>
    <w:p w14:paraId="3630162F" w14:textId="03646733" w:rsidR="00A509A1"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w:t>
      </w:r>
      <w:r w:rsidR="00D2267A">
        <w:rPr>
          <w:rFonts w:ascii="Times New Roman" w:eastAsia="Times New Roman" w:hAnsi="Times New Roman" w:cs="Times New Roman"/>
          <w:color w:val="000000"/>
          <w:sz w:val="24"/>
          <w:szCs w:val="24"/>
        </w:rPr>
        <w:t xml:space="preserve">se </w:t>
      </w:r>
      <w:r>
        <w:rPr>
          <w:rFonts w:ascii="Times New Roman" w:eastAsia="Times New Roman" w:hAnsi="Times New Roman" w:cs="Times New Roman"/>
          <w:color w:val="000000"/>
          <w:sz w:val="24"/>
          <w:szCs w:val="24"/>
        </w:rPr>
        <w:t>adaptar à cultura local, ao idioma e, ainda</w:t>
      </w:r>
      <w:r w:rsidR="00D2267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dificuldades relativas ao preconceito </w:t>
      </w:r>
      <w:r w:rsidR="00D2267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que transcende a sua origem e a cor da pele, posto que muitos trabalhadores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eiros, sentindo-se substituídos por eles, os julgam e os condenam, por enxergá-los como concorrência para as vagas de trabalho.</w:t>
      </w:r>
    </w:p>
    <w:p w14:paraId="6DCFCEFB" w14:textId="538FA00A" w:rsidR="00A509A1"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migrantes haitianos, juntamente com os migrantes venezuelanos, lideram na última década não apenas os números relacionados à inserção no mercado de trabalho e ao registro de entradas no país, mas também em reunião familiar, demandas por inserção social, educacional, política e cultural. Segundo Cavalcanti (2021), entre 2011 e 2019</w:t>
      </w:r>
      <w:r w:rsidR="005F77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foram registrados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1.085.673 migrantes considerando os amparos legais, com o predomínio de fluxos oriundos da América do Sul e do Caribe. Os maiores registros foram de </w:t>
      </w:r>
      <w:r>
        <w:rPr>
          <w:rFonts w:ascii="Times New Roman" w:eastAsia="Times New Roman" w:hAnsi="Times New Roman" w:cs="Times New Roman"/>
          <w:color w:val="000000"/>
          <w:sz w:val="24"/>
          <w:szCs w:val="24"/>
        </w:rPr>
        <w:lastRenderedPageBreak/>
        <w:t>venezuelanos (142.250), paraguaios (97.316), bolivianos (57.765) e haitianos (54.182), representando 53% do total de registros. Os haitianos destacam-se, também, nos considerados migrantes de longo termo (migrantes que permanecem no país em um período maior de um ano), com o número registrado de 54.182 pessoas (Cavalcanti et al., 2021).</w:t>
      </w:r>
    </w:p>
    <w:p w14:paraId="58445F14" w14:textId="37898F05" w:rsidR="00A509A1" w:rsidRDefault="00000000">
      <w:pPr>
        <w:spacing w:after="0" w:line="36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Compreender os desafios relacionados à Adaptação Cultural </w:t>
      </w:r>
      <w:r w:rsidR="00860147">
        <w:rPr>
          <w:rFonts w:ascii="Times New Roman" w:eastAsia="Times New Roman" w:hAnsi="Times New Roman" w:cs="Times New Roman"/>
          <w:color w:val="000000"/>
          <w:sz w:val="24"/>
          <w:szCs w:val="24"/>
        </w:rPr>
        <w:t xml:space="preserve">e às </w:t>
      </w:r>
      <w:r>
        <w:rPr>
          <w:rFonts w:ascii="Times New Roman" w:eastAsia="Times New Roman" w:hAnsi="Times New Roman" w:cs="Times New Roman"/>
          <w:color w:val="000000"/>
          <w:sz w:val="24"/>
          <w:szCs w:val="24"/>
        </w:rPr>
        <w:t xml:space="preserve">relações entre trabalho e movimentos de deslocamento humano é imprescindível para a criação de novas políticas que atendam </w:t>
      </w:r>
      <w:r w:rsidR="00860147">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essas pessoas, pois é preciso inseri-las à sociedade e ao mercado de trabalho com equidade. A migração haitiana no </w:t>
      </w:r>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abrange a condição do país em receber os migrantes e</w:t>
      </w:r>
      <w:r w:rsidR="00860147">
        <w:rPr>
          <w:rFonts w:ascii="Times New Roman" w:eastAsia="Times New Roman" w:hAnsi="Times New Roman" w:cs="Times New Roman"/>
          <w:color w:val="000000"/>
          <w:sz w:val="24"/>
          <w:szCs w:val="24"/>
        </w:rPr>
        <w:t>, também,</w:t>
      </w:r>
      <w:r>
        <w:rPr>
          <w:rFonts w:ascii="Times New Roman" w:eastAsia="Times New Roman" w:hAnsi="Times New Roman" w:cs="Times New Roman"/>
          <w:color w:val="000000"/>
          <w:sz w:val="24"/>
          <w:szCs w:val="24"/>
        </w:rPr>
        <w:t xml:space="preserve"> sua dificuldade de lidar com esses fluxos</w:t>
      </w:r>
      <w:r w:rsidR="008601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60147">
        <w:rPr>
          <w:rFonts w:ascii="Times New Roman" w:eastAsia="Times New Roman" w:hAnsi="Times New Roman" w:cs="Times New Roman"/>
          <w:color w:val="000000"/>
          <w:sz w:val="24"/>
          <w:szCs w:val="24"/>
        </w:rPr>
        <w:t>Além disso, reflete</w:t>
      </w:r>
      <w:r>
        <w:rPr>
          <w:rFonts w:ascii="Times New Roman" w:eastAsia="Times New Roman" w:hAnsi="Times New Roman" w:cs="Times New Roman"/>
          <w:color w:val="000000"/>
          <w:sz w:val="24"/>
          <w:szCs w:val="24"/>
        </w:rPr>
        <w:t xml:space="preserve"> os novos movimentos migratórios baseados em fenômenos sociais condicionados a problemas políticos, civis, econômicos, religiosos, ideológicos, raciais e humanitários.</w:t>
      </w:r>
    </w:p>
    <w:p w14:paraId="520071AF" w14:textId="603E9E5E" w:rsidR="00A509A1"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 migração </w:t>
      </w:r>
      <w:r w:rsidR="004733E4">
        <w:rPr>
          <w:rFonts w:ascii="Times New Roman" w:eastAsia="Times New Roman" w:hAnsi="Times New Roman" w:cs="Times New Roman"/>
          <w:b/>
          <w:i/>
          <w:color w:val="000000"/>
          <w:sz w:val="24"/>
          <w:szCs w:val="24"/>
        </w:rPr>
        <w:t>h</w:t>
      </w:r>
      <w:r>
        <w:rPr>
          <w:rFonts w:ascii="Times New Roman" w:eastAsia="Times New Roman" w:hAnsi="Times New Roman" w:cs="Times New Roman"/>
          <w:b/>
          <w:i/>
          <w:color w:val="000000"/>
          <w:sz w:val="24"/>
          <w:szCs w:val="24"/>
        </w:rPr>
        <w:t xml:space="preserve">aitiana para o </w:t>
      </w:r>
      <w:r w:rsidR="00117C63">
        <w:rPr>
          <w:rFonts w:ascii="Times New Roman" w:eastAsia="Times New Roman" w:hAnsi="Times New Roman" w:cs="Times New Roman"/>
          <w:b/>
          <w:i/>
          <w:color w:val="000000"/>
          <w:sz w:val="24"/>
          <w:szCs w:val="24"/>
        </w:rPr>
        <w:t>Brasil</w:t>
      </w:r>
      <w:r>
        <w:rPr>
          <w:rFonts w:ascii="Times New Roman" w:eastAsia="Times New Roman" w:hAnsi="Times New Roman" w:cs="Times New Roman"/>
          <w:b/>
          <w:i/>
          <w:color w:val="000000"/>
          <w:sz w:val="24"/>
          <w:szCs w:val="24"/>
        </w:rPr>
        <w:t xml:space="preserve"> após o </w:t>
      </w:r>
      <w:r w:rsidR="004733E4">
        <w:rPr>
          <w:rFonts w:ascii="Times New Roman" w:eastAsia="Times New Roman" w:hAnsi="Times New Roman" w:cs="Times New Roman"/>
          <w:b/>
          <w:i/>
          <w:color w:val="000000"/>
          <w:sz w:val="24"/>
          <w:szCs w:val="24"/>
        </w:rPr>
        <w:t>t</w:t>
      </w:r>
      <w:r>
        <w:rPr>
          <w:rFonts w:ascii="Times New Roman" w:eastAsia="Times New Roman" w:hAnsi="Times New Roman" w:cs="Times New Roman"/>
          <w:b/>
          <w:i/>
          <w:color w:val="000000"/>
          <w:sz w:val="24"/>
          <w:szCs w:val="24"/>
        </w:rPr>
        <w:t>erremoto de 2010</w:t>
      </w:r>
    </w:p>
    <w:p w14:paraId="7616243B" w14:textId="3E0502F3"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fluxo de haitianos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destaca-se por ser a principal nacionalidade no mercado de trabalho formal </w:t>
      </w:r>
      <w:r w:rsidR="00117C63">
        <w:rPr>
          <w:rFonts w:ascii="Times New Roman" w:eastAsia="Times New Roman" w:hAnsi="Times New Roman" w:cs="Times New Roman"/>
          <w:color w:val="000000"/>
          <w:sz w:val="24"/>
          <w:szCs w:val="24"/>
        </w:rPr>
        <w:t>brasileiro</w:t>
      </w:r>
      <w:r>
        <w:rPr>
          <w:rFonts w:ascii="Times New Roman" w:eastAsia="Times New Roman" w:hAnsi="Times New Roman" w:cs="Times New Roman"/>
          <w:color w:val="000000"/>
          <w:sz w:val="24"/>
          <w:szCs w:val="24"/>
        </w:rPr>
        <w:t xml:space="preserve">, superando os portugueses. O coletivo haitiano é o que melhor retrata as mudanças e o crescimento contínuo de fluxos migratórios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Estima-se que o </w:t>
      </w:r>
      <w:r w:rsidR="00CA41E5">
        <w:rPr>
          <w:rFonts w:ascii="Times New Roman" w:eastAsia="Times New Roman" w:hAnsi="Times New Roman" w:cs="Times New Roman"/>
          <w:color w:val="000000"/>
          <w:sz w:val="24"/>
          <w:szCs w:val="24"/>
        </w:rPr>
        <w:t xml:space="preserve">número de </w:t>
      </w:r>
      <w:r>
        <w:rPr>
          <w:rFonts w:ascii="Times New Roman" w:eastAsia="Times New Roman" w:hAnsi="Times New Roman" w:cs="Times New Roman"/>
          <w:color w:val="000000"/>
          <w:sz w:val="24"/>
          <w:szCs w:val="24"/>
        </w:rPr>
        <w:t xml:space="preserve">haitianos </w:t>
      </w:r>
      <w:r w:rsidR="00CA41E5">
        <w:rPr>
          <w:rFonts w:ascii="Times New Roman" w:eastAsia="Times New Roman" w:hAnsi="Times New Roman" w:cs="Times New Roman"/>
          <w:color w:val="000000"/>
          <w:sz w:val="24"/>
          <w:szCs w:val="24"/>
        </w:rPr>
        <w:t>no mercado formal brasileiro aumentou</w:t>
      </w:r>
      <w:r>
        <w:rPr>
          <w:rFonts w:ascii="Times New Roman" w:eastAsia="Times New Roman" w:hAnsi="Times New Roman" w:cs="Times New Roman"/>
          <w:color w:val="000000"/>
          <w:sz w:val="24"/>
          <w:szCs w:val="24"/>
        </w:rPr>
        <w:t xml:space="preserve"> de pouco mais de 815 pessoas </w:t>
      </w:r>
      <w:r w:rsidR="00CA41E5">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 xml:space="preserve"> 2011 </w:t>
      </w:r>
      <w:r w:rsidR="00CA41E5">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z w:val="24"/>
          <w:szCs w:val="24"/>
        </w:rPr>
        <w:t>a mais de 30 mil pessoas em 2014 (Cavalcanti, 2015).</w:t>
      </w:r>
    </w:p>
    <w:p w14:paraId="57A7A9ED" w14:textId="5337BBE9" w:rsidR="00653ECA" w:rsidRDefault="00CA41E5">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crises econômicas e políticas históricas resultaram em uma difícil recuperação do Haiti, levando muitos haitianos a migrar para outros países. Em resposta, a Organização das Nações Unidas (ONU) organizou uma das maiores missões de paz</w:t>
      </w:r>
      <w:r w:rsidR="00653E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comandada pelo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A Missão das Nações Unidas para a Estabilização do Haiti (MINUSTAH, sigla do francês: Mission </w:t>
      </w:r>
      <w:proofErr w:type="spellStart"/>
      <w:r>
        <w:rPr>
          <w:rFonts w:ascii="Times New Roman" w:eastAsia="Times New Roman" w:hAnsi="Times New Roman" w:cs="Times New Roman"/>
          <w:color w:val="000000"/>
          <w:sz w:val="24"/>
          <w:szCs w:val="24"/>
        </w:rPr>
        <w:t>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Stabilisation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Haiti) foi criada pelo Conselho de Segurança das Nações Unidas (CSONU), em 30 de abril de 2004, com o objetivo de restaurar a ordem no Haiti. Essa missão teve como objetivos principais estabilizar o país, pacificar e desarmar grupos rebeldes e guerrilheiros, promover eleições democráticas, fornecer alimentos para os haitianos e formar o desenvolvimento socioeconômico do </w:t>
      </w:r>
      <w:r w:rsidR="00653ECA">
        <w:rPr>
          <w:rFonts w:ascii="Times New Roman" w:eastAsia="Times New Roman" w:hAnsi="Times New Roman" w:cs="Times New Roman"/>
          <w:color w:val="000000"/>
          <w:sz w:val="24"/>
          <w:szCs w:val="24"/>
        </w:rPr>
        <w:t>país</w:t>
      </w:r>
      <w:r>
        <w:rPr>
          <w:rFonts w:ascii="Times New Roman" w:eastAsia="Times New Roman" w:hAnsi="Times New Roman" w:cs="Times New Roman"/>
          <w:color w:val="000000"/>
          <w:sz w:val="24"/>
          <w:szCs w:val="24"/>
        </w:rPr>
        <w:t xml:space="preserve">. </w:t>
      </w:r>
    </w:p>
    <w:p w14:paraId="4A78ED95" w14:textId="5E8AEE61"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2010</w:t>
      </w:r>
      <w:r w:rsidR="00653EC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C33B6">
        <w:rPr>
          <w:rFonts w:ascii="Times New Roman" w:eastAsia="Times New Roman" w:hAnsi="Times New Roman" w:cs="Times New Roman"/>
          <w:color w:val="000000"/>
          <w:sz w:val="24"/>
          <w:szCs w:val="24"/>
        </w:rPr>
        <w:t xml:space="preserve">no entanto, </w:t>
      </w:r>
      <w:r w:rsidR="007A6F91">
        <w:rPr>
          <w:rFonts w:ascii="Times New Roman" w:eastAsia="Times New Roman" w:hAnsi="Times New Roman" w:cs="Times New Roman"/>
          <w:color w:val="000000"/>
          <w:sz w:val="24"/>
          <w:szCs w:val="24"/>
        </w:rPr>
        <w:t>a situação do país agravou-se devido a</w:t>
      </w:r>
      <w:r>
        <w:rPr>
          <w:rFonts w:ascii="Times New Roman" w:eastAsia="Times New Roman" w:hAnsi="Times New Roman" w:cs="Times New Roman"/>
          <w:color w:val="000000"/>
          <w:sz w:val="24"/>
          <w:szCs w:val="24"/>
        </w:rPr>
        <w:t xml:space="preserve">os estragos deixados por um terremoto de alta magnitude, que provocou mais </w:t>
      </w:r>
      <w:r w:rsidR="00653ECA">
        <w:rPr>
          <w:rFonts w:ascii="Times New Roman" w:eastAsia="Times New Roman" w:hAnsi="Times New Roman" w:cs="Times New Roman"/>
          <w:color w:val="000000"/>
          <w:sz w:val="24"/>
          <w:szCs w:val="24"/>
        </w:rPr>
        <w:t xml:space="preserve">de </w:t>
      </w:r>
      <w:r>
        <w:rPr>
          <w:rFonts w:ascii="Times New Roman" w:eastAsia="Times New Roman" w:hAnsi="Times New Roman" w:cs="Times New Roman"/>
          <w:color w:val="000000"/>
          <w:sz w:val="24"/>
          <w:szCs w:val="24"/>
        </w:rPr>
        <w:t xml:space="preserve">200.000 mortes e </w:t>
      </w:r>
      <w:r w:rsidR="009C33B6">
        <w:rPr>
          <w:rFonts w:ascii="Times New Roman" w:eastAsia="Times New Roman" w:hAnsi="Times New Roman" w:cs="Times New Roman"/>
          <w:color w:val="000000"/>
          <w:sz w:val="24"/>
          <w:szCs w:val="24"/>
        </w:rPr>
        <w:t>causou</w:t>
      </w:r>
      <w:r>
        <w:rPr>
          <w:rFonts w:ascii="Times New Roman" w:eastAsia="Times New Roman" w:hAnsi="Times New Roman" w:cs="Times New Roman"/>
          <w:color w:val="000000"/>
          <w:sz w:val="24"/>
          <w:szCs w:val="24"/>
        </w:rPr>
        <w:t xml:space="preserve"> o deslocamento externo de 1,6 milhões de pessoas (Patarra &amp; Fernandes, 2011</w:t>
      </w:r>
      <w:r w:rsidR="0097711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Oliveira, 2021</w:t>
      </w:r>
      <w:r w:rsidR="0097711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Thomaz, 2013).</w:t>
      </w:r>
    </w:p>
    <w:p w14:paraId="1C3F5A9A" w14:textId="181BE9DC"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Institucionalmente, nesse mesmo período, o governo </w:t>
      </w:r>
      <w:r w:rsidR="00977110">
        <w:rPr>
          <w:rFonts w:ascii="Times New Roman" w:eastAsia="Times New Roman" w:hAnsi="Times New Roman" w:cs="Times New Roman"/>
          <w:color w:val="000000"/>
          <w:sz w:val="24"/>
          <w:szCs w:val="24"/>
        </w:rPr>
        <w:t>brasileiro</w:t>
      </w:r>
      <w:r>
        <w:rPr>
          <w:rFonts w:ascii="Times New Roman" w:eastAsia="Times New Roman" w:hAnsi="Times New Roman" w:cs="Times New Roman"/>
          <w:color w:val="000000"/>
          <w:sz w:val="24"/>
          <w:szCs w:val="24"/>
        </w:rPr>
        <w:t xml:space="preserve"> criou os alicerces para a abertura de pastas que posteriormente teriam uma atuação importante na gestão de políticas voltadas aos processos de migração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como</w:t>
      </w:r>
      <w:r w:rsidR="00653ECA">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 Secretaria de Direitos Humanos da Presidência da República, </w:t>
      </w:r>
      <w:r w:rsidR="00653ECA">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Secretaria de Políticas de Promoção da Igualdade Racial do </w:t>
      </w:r>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lastRenderedPageBreak/>
        <w:t>e</w:t>
      </w:r>
      <w:r w:rsidR="00653ECA">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color w:val="000000"/>
          <w:sz w:val="24"/>
          <w:szCs w:val="24"/>
        </w:rPr>
        <w:t xml:space="preserve"> Ministério da Assistência e Promoção Social. </w:t>
      </w:r>
      <w:r w:rsidR="00653ECA">
        <w:rPr>
          <w:rFonts w:ascii="Times New Roman" w:eastAsia="Times New Roman" w:hAnsi="Times New Roman" w:cs="Times New Roman"/>
          <w:color w:val="000000"/>
          <w:sz w:val="24"/>
          <w:szCs w:val="24"/>
        </w:rPr>
        <w:t>Esse período representou</w:t>
      </w:r>
      <w:r>
        <w:rPr>
          <w:rFonts w:ascii="Times New Roman" w:eastAsia="Times New Roman" w:hAnsi="Times New Roman" w:cs="Times New Roman"/>
          <w:color w:val="000000"/>
          <w:sz w:val="24"/>
          <w:szCs w:val="24"/>
        </w:rPr>
        <w:t xml:space="preserve"> um governo de transição para a questão migratória e para a criação de bases institucionais importantes para a próxima atuação governamental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xml:space="preserve">, 2017). Essas ações e políticas demonstravam o interesse do governo </w:t>
      </w:r>
      <w:r w:rsidR="00653ECA">
        <w:rPr>
          <w:rFonts w:ascii="Times New Roman" w:eastAsia="Times New Roman" w:hAnsi="Times New Roman" w:cs="Times New Roman"/>
          <w:color w:val="000000"/>
          <w:sz w:val="24"/>
          <w:szCs w:val="24"/>
        </w:rPr>
        <w:t xml:space="preserve">e faziam </w:t>
      </w:r>
      <w:r>
        <w:rPr>
          <w:rFonts w:ascii="Times New Roman" w:eastAsia="Times New Roman" w:hAnsi="Times New Roman" w:cs="Times New Roman"/>
          <w:color w:val="000000"/>
          <w:sz w:val="24"/>
          <w:szCs w:val="24"/>
        </w:rPr>
        <w:t xml:space="preserve">parte de uma estratégia para obter uma vaga permanente no Conselho de Segurança da ONU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2014).</w:t>
      </w:r>
    </w:p>
    <w:p w14:paraId="458387E2" w14:textId="2F4DF0EE"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deste contexto, o </w:t>
      </w:r>
      <w:r w:rsidR="00117C63">
        <w:rPr>
          <w:rFonts w:ascii="Times New Roman" w:eastAsia="Times New Roman" w:hAnsi="Times New Roman" w:cs="Times New Roman"/>
          <w:color w:val="000000"/>
          <w:sz w:val="24"/>
          <w:szCs w:val="24"/>
        </w:rPr>
        <w:t>Brasil</w:t>
      </w:r>
      <w:r w:rsidR="000009D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na primeira fase de políticas externas ativas, assum</w:t>
      </w:r>
      <w:r w:rsidR="000009DA">
        <w:rPr>
          <w:rFonts w:ascii="Times New Roman" w:eastAsia="Times New Roman" w:hAnsi="Times New Roman" w:cs="Times New Roman"/>
          <w:color w:val="000000"/>
          <w:sz w:val="24"/>
          <w:szCs w:val="24"/>
        </w:rPr>
        <w:t>iu</w:t>
      </w:r>
      <w:r>
        <w:rPr>
          <w:rFonts w:ascii="Times New Roman" w:eastAsia="Times New Roman" w:hAnsi="Times New Roman" w:cs="Times New Roman"/>
          <w:color w:val="000000"/>
          <w:sz w:val="24"/>
          <w:szCs w:val="24"/>
        </w:rPr>
        <w:t xml:space="preserve"> a liderança na MINUSTAH em 2004, </w:t>
      </w:r>
      <w:r w:rsidR="000009DA">
        <w:rPr>
          <w:rFonts w:ascii="Times New Roman" w:eastAsia="Times New Roman" w:hAnsi="Times New Roman" w:cs="Times New Roman"/>
          <w:color w:val="000000"/>
          <w:sz w:val="24"/>
          <w:szCs w:val="24"/>
        </w:rPr>
        <w:t>o que gerou</w:t>
      </w:r>
      <w:r>
        <w:rPr>
          <w:rFonts w:ascii="Times New Roman" w:eastAsia="Times New Roman" w:hAnsi="Times New Roman" w:cs="Times New Roman"/>
          <w:color w:val="000000"/>
          <w:sz w:val="24"/>
          <w:szCs w:val="24"/>
        </w:rPr>
        <w:t xml:space="preserve"> grande repercussão e incentiv</w:t>
      </w:r>
      <w:r w:rsidR="000009DA">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z w:val="24"/>
          <w:szCs w:val="24"/>
        </w:rPr>
        <w:t xml:space="preserve"> a atuação de Organizações Não Governamentais (ONGs) em diversas regiões do Haiti, </w:t>
      </w:r>
      <w:r w:rsidR="000009DA">
        <w:rPr>
          <w:rFonts w:ascii="Times New Roman" w:eastAsia="Times New Roman" w:hAnsi="Times New Roman" w:cs="Times New Roman"/>
          <w:color w:val="000000"/>
          <w:sz w:val="24"/>
          <w:szCs w:val="24"/>
        </w:rPr>
        <w:t>motivando</w:t>
      </w:r>
      <w:r>
        <w:rPr>
          <w:rFonts w:ascii="Times New Roman" w:eastAsia="Times New Roman" w:hAnsi="Times New Roman" w:cs="Times New Roman"/>
          <w:color w:val="000000"/>
          <w:sz w:val="24"/>
          <w:szCs w:val="24"/>
        </w:rPr>
        <w:t xml:space="preserve"> as migrações em massa de haitianos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xml:space="preserve">, 2017). Outros fatores serviram de motivação para a escolha do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como destino, </w:t>
      </w:r>
      <w:r w:rsidR="00D75C18">
        <w:rPr>
          <w:rFonts w:ascii="Times New Roman" w:eastAsia="Times New Roman" w:hAnsi="Times New Roman" w:cs="Times New Roman"/>
          <w:color w:val="000000"/>
          <w:sz w:val="24"/>
          <w:szCs w:val="24"/>
        </w:rPr>
        <w:t>incluindo</w:t>
      </w:r>
      <w:r>
        <w:rPr>
          <w:rFonts w:ascii="Times New Roman" w:eastAsia="Times New Roman" w:hAnsi="Times New Roman" w:cs="Times New Roman"/>
          <w:color w:val="000000"/>
          <w:sz w:val="24"/>
          <w:szCs w:val="24"/>
        </w:rPr>
        <w:t xml:space="preserve"> a divulgação de grandes construções que estariam contratando milhares de trabalhadores de uma só vez (</w:t>
      </w:r>
      <w:r w:rsidR="00D75C18">
        <w:rPr>
          <w:rFonts w:ascii="Times New Roman" w:eastAsia="Times New Roman" w:hAnsi="Times New Roman" w:cs="Times New Roman"/>
          <w:color w:val="000000"/>
          <w:sz w:val="24"/>
          <w:szCs w:val="24"/>
        </w:rPr>
        <w:t>como</w:t>
      </w:r>
      <w:r>
        <w:rPr>
          <w:rFonts w:ascii="Times New Roman" w:eastAsia="Times New Roman" w:hAnsi="Times New Roman" w:cs="Times New Roman"/>
          <w:color w:val="000000"/>
          <w:sz w:val="24"/>
          <w:szCs w:val="24"/>
        </w:rPr>
        <w:t xml:space="preserve"> usinas, estádios, obras de melhorias urbanas)</w:t>
      </w:r>
      <w:r w:rsidR="00D75C1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D75C18">
        <w:rPr>
          <w:rFonts w:ascii="Times New Roman" w:eastAsia="Times New Roman" w:hAnsi="Times New Roman" w:cs="Times New Roman"/>
          <w:color w:val="000000"/>
          <w:sz w:val="24"/>
          <w:szCs w:val="24"/>
        </w:rPr>
        <w:t>além</w:t>
      </w:r>
      <w:r>
        <w:rPr>
          <w:rFonts w:ascii="Times New Roman" w:eastAsia="Times New Roman" w:hAnsi="Times New Roman" w:cs="Times New Roman"/>
          <w:color w:val="000000"/>
          <w:sz w:val="24"/>
          <w:szCs w:val="24"/>
        </w:rPr>
        <w:t xml:space="preserve"> </w:t>
      </w:r>
      <w:r w:rsidR="00D75C1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os atrativos culturais e esportivos decorrentes do jogo da seleção </w:t>
      </w:r>
      <w:r w:rsidR="00D75C18">
        <w:rPr>
          <w:rFonts w:ascii="Times New Roman" w:eastAsia="Times New Roman" w:hAnsi="Times New Roman" w:cs="Times New Roman"/>
          <w:color w:val="000000"/>
          <w:sz w:val="24"/>
          <w:szCs w:val="24"/>
        </w:rPr>
        <w:t>b</w:t>
      </w:r>
      <w:r w:rsidR="00117C63">
        <w:rPr>
          <w:rFonts w:ascii="Times New Roman" w:eastAsia="Times New Roman" w:hAnsi="Times New Roman" w:cs="Times New Roman"/>
          <w:color w:val="000000"/>
          <w:sz w:val="24"/>
          <w:szCs w:val="24"/>
        </w:rPr>
        <w:t>rasil</w:t>
      </w:r>
      <w:r>
        <w:rPr>
          <w:rFonts w:ascii="Times New Roman" w:eastAsia="Times New Roman" w:hAnsi="Times New Roman" w:cs="Times New Roman"/>
          <w:color w:val="000000"/>
          <w:sz w:val="24"/>
          <w:szCs w:val="24"/>
        </w:rPr>
        <w:t>eira de futebol masculino em Porto Príncipe em 2004. Além d</w:t>
      </w:r>
      <w:r w:rsidR="00A172FF">
        <w:rPr>
          <w:rFonts w:ascii="Times New Roman" w:eastAsia="Times New Roman" w:hAnsi="Times New Roman" w:cs="Times New Roman"/>
          <w:color w:val="000000"/>
          <w:sz w:val="24"/>
          <w:szCs w:val="24"/>
        </w:rPr>
        <w:t>iss</w:t>
      </w:r>
      <w:r>
        <w:rPr>
          <w:rFonts w:ascii="Times New Roman" w:eastAsia="Times New Roman" w:hAnsi="Times New Roman" w:cs="Times New Roman"/>
          <w:color w:val="000000"/>
          <w:sz w:val="24"/>
          <w:szCs w:val="24"/>
        </w:rPr>
        <w:t>o</w:t>
      </w:r>
      <w:r w:rsidR="00A172FF">
        <w:rPr>
          <w:rFonts w:ascii="Times New Roman" w:eastAsia="Times New Roman" w:hAnsi="Times New Roman" w:cs="Times New Roman"/>
          <w:color w:val="000000"/>
          <w:sz w:val="24"/>
          <w:szCs w:val="24"/>
        </w:rPr>
        <w:t>, o</w:t>
      </w:r>
      <w:r>
        <w:rPr>
          <w:rFonts w:ascii="Times New Roman" w:eastAsia="Times New Roman" w:hAnsi="Times New Roman" w:cs="Times New Roman"/>
          <w:color w:val="000000"/>
          <w:sz w:val="24"/>
          <w:szCs w:val="24"/>
        </w:rPr>
        <w:t xml:space="preserve"> acolhimento </w:t>
      </w:r>
      <w:r w:rsidR="00A172FF">
        <w:rPr>
          <w:rFonts w:ascii="Times New Roman" w:eastAsia="Times New Roman" w:hAnsi="Times New Roman" w:cs="Times New Roman"/>
          <w:color w:val="000000"/>
          <w:sz w:val="24"/>
          <w:szCs w:val="24"/>
        </w:rPr>
        <w:t xml:space="preserve">inicial </w:t>
      </w:r>
      <w:r>
        <w:rPr>
          <w:rFonts w:ascii="Times New Roman" w:eastAsia="Times New Roman" w:hAnsi="Times New Roman" w:cs="Times New Roman"/>
          <w:color w:val="000000"/>
          <w:sz w:val="24"/>
          <w:szCs w:val="24"/>
        </w:rPr>
        <w:t xml:space="preserve">dos primeiros migrantes haitianos no território </w:t>
      </w:r>
      <w:r w:rsidR="00A172FF">
        <w:rPr>
          <w:rFonts w:ascii="Times New Roman" w:eastAsia="Times New Roman" w:hAnsi="Times New Roman" w:cs="Times New Roman"/>
          <w:color w:val="000000"/>
          <w:sz w:val="24"/>
          <w:szCs w:val="24"/>
        </w:rPr>
        <w:t>b</w:t>
      </w:r>
      <w:r w:rsidR="00117C63">
        <w:rPr>
          <w:rFonts w:ascii="Times New Roman" w:eastAsia="Times New Roman" w:hAnsi="Times New Roman" w:cs="Times New Roman"/>
          <w:color w:val="000000"/>
          <w:sz w:val="24"/>
          <w:szCs w:val="24"/>
        </w:rPr>
        <w:t>rasil</w:t>
      </w:r>
      <w:r>
        <w:rPr>
          <w:rFonts w:ascii="Times New Roman" w:eastAsia="Times New Roman" w:hAnsi="Times New Roman" w:cs="Times New Roman"/>
          <w:color w:val="000000"/>
          <w:sz w:val="24"/>
          <w:szCs w:val="24"/>
        </w:rPr>
        <w:t xml:space="preserve">eiro foi realizado de maneira amigável, diferentemente de como ocorreu em outros países do norte do globo, </w:t>
      </w:r>
      <w:r w:rsidR="00A172FF">
        <w:rPr>
          <w:rFonts w:ascii="Times New Roman" w:eastAsia="Times New Roman" w:hAnsi="Times New Roman" w:cs="Times New Roman"/>
          <w:color w:val="000000"/>
          <w:sz w:val="24"/>
          <w:szCs w:val="24"/>
        </w:rPr>
        <w:t>criando</w:t>
      </w:r>
      <w:r>
        <w:rPr>
          <w:rFonts w:ascii="Times New Roman" w:eastAsia="Times New Roman" w:hAnsi="Times New Roman" w:cs="Times New Roman"/>
          <w:color w:val="000000"/>
          <w:sz w:val="24"/>
          <w:szCs w:val="24"/>
        </w:rPr>
        <w:t xml:space="preserve"> a imagem de </w:t>
      </w:r>
      <w:r w:rsidR="002D0608">
        <w:rPr>
          <w:rFonts w:ascii="Times New Roman" w:eastAsia="Times New Roman" w:hAnsi="Times New Roman" w:cs="Times New Roman"/>
          <w:color w:val="000000"/>
          <w:sz w:val="24"/>
          <w:szCs w:val="24"/>
        </w:rPr>
        <w:t>um</w:t>
      </w:r>
      <w:r>
        <w:rPr>
          <w:rFonts w:ascii="Times New Roman" w:eastAsia="Times New Roman" w:hAnsi="Times New Roman" w:cs="Times New Roman"/>
          <w:color w:val="000000"/>
          <w:sz w:val="24"/>
          <w:szCs w:val="24"/>
        </w:rPr>
        <w:t xml:space="preserve"> país recept</w:t>
      </w:r>
      <w:r w:rsidR="002D0608">
        <w:rPr>
          <w:rFonts w:ascii="Times New Roman" w:eastAsia="Times New Roman" w:hAnsi="Times New Roman" w:cs="Times New Roman"/>
          <w:color w:val="000000"/>
          <w:sz w:val="24"/>
          <w:szCs w:val="24"/>
        </w:rPr>
        <w:t>ivo</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2017).</w:t>
      </w:r>
    </w:p>
    <w:p w14:paraId="6200BCF2" w14:textId="14F6BCF5"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Inicialmente, os haitianos solicitaram refúgio com base no Direito Internacional dos Refugiados e na legislação </w:t>
      </w:r>
      <w:r w:rsidR="00427434">
        <w:rPr>
          <w:rFonts w:ascii="Times New Roman" w:eastAsia="Times New Roman" w:hAnsi="Times New Roman" w:cs="Times New Roman"/>
          <w:color w:val="000000"/>
          <w:sz w:val="24"/>
          <w:szCs w:val="24"/>
        </w:rPr>
        <w:t>b</w:t>
      </w:r>
      <w:r w:rsidR="00117C63">
        <w:rPr>
          <w:rFonts w:ascii="Times New Roman" w:eastAsia="Times New Roman" w:hAnsi="Times New Roman" w:cs="Times New Roman"/>
          <w:color w:val="000000"/>
          <w:sz w:val="24"/>
          <w:szCs w:val="24"/>
        </w:rPr>
        <w:t>rasil</w:t>
      </w:r>
      <w:r>
        <w:rPr>
          <w:rFonts w:ascii="Times New Roman" w:eastAsia="Times New Roman" w:hAnsi="Times New Roman" w:cs="Times New Roman"/>
          <w:color w:val="000000"/>
          <w:sz w:val="24"/>
          <w:szCs w:val="24"/>
        </w:rPr>
        <w:t xml:space="preserve">eira. O Conselho Nacional dos Refugiados (CONARE) não aceitou o pedido e as justificativas apresentadas </w:t>
      </w:r>
      <w:r w:rsidR="004274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deslocamento por desastre</w:t>
      </w:r>
      <w:r w:rsidR="0042743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natura</w:t>
      </w:r>
      <w:r w:rsidR="00427434">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econômicos e sociais </w:t>
      </w:r>
      <w:r w:rsidR="004274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alegando que estes não se enquadravam nas hipóteses de perseguição propostas pelo direito internacional e na legislação </w:t>
      </w:r>
      <w:r w:rsidR="00427434">
        <w:rPr>
          <w:rFonts w:ascii="Times New Roman" w:eastAsia="Times New Roman" w:hAnsi="Times New Roman" w:cs="Times New Roman"/>
          <w:color w:val="000000"/>
          <w:sz w:val="24"/>
          <w:szCs w:val="24"/>
        </w:rPr>
        <w:t>b</w:t>
      </w:r>
      <w:r w:rsidR="00117C63">
        <w:rPr>
          <w:rFonts w:ascii="Times New Roman" w:eastAsia="Times New Roman" w:hAnsi="Times New Roman" w:cs="Times New Roman"/>
          <w:color w:val="000000"/>
          <w:sz w:val="24"/>
          <w:szCs w:val="24"/>
        </w:rPr>
        <w:t>rasil</w:t>
      </w:r>
      <w:r>
        <w:rPr>
          <w:rFonts w:ascii="Times New Roman" w:eastAsia="Times New Roman" w:hAnsi="Times New Roman" w:cs="Times New Roman"/>
          <w:color w:val="000000"/>
          <w:sz w:val="24"/>
          <w:szCs w:val="24"/>
        </w:rPr>
        <w:t>eira vigente: Lei</w:t>
      </w:r>
      <w:r w:rsidR="00F759B4">
        <w:rPr>
          <w:rFonts w:ascii="Times New Roman" w:eastAsia="Times New Roman" w:hAnsi="Times New Roman" w:cs="Times New Roman"/>
          <w:color w:val="000000"/>
          <w:sz w:val="24"/>
          <w:szCs w:val="24"/>
        </w:rPr>
        <w:t xml:space="preserve"> n°</w:t>
      </w:r>
      <w:r>
        <w:rPr>
          <w:rFonts w:ascii="Times New Roman" w:eastAsia="Times New Roman" w:hAnsi="Times New Roman" w:cs="Times New Roman"/>
          <w:color w:val="000000"/>
          <w:sz w:val="24"/>
          <w:szCs w:val="24"/>
        </w:rPr>
        <w:t xml:space="preserve"> 9.474 de 22 de julho de 1997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xml:space="preserve">, 2014;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1997).</w:t>
      </w:r>
    </w:p>
    <w:p w14:paraId="515D7391" w14:textId="2314EC09"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CONARE, então, encaminhou a situação para o Conselho Nacional de Imigração (CNIG) com o objetivo de legalizar a questão, concedendo para os haitianos o visto humanitário de residência, autorizando-os a permanecer no país, com o prazo de até cinco anos, para comprovar a situação de emprego e residência junto às autoridades migratórias </w:t>
      </w:r>
      <w:r w:rsidR="00427434">
        <w:rPr>
          <w:rFonts w:ascii="Times New Roman" w:eastAsia="Times New Roman" w:hAnsi="Times New Roman" w:cs="Times New Roman"/>
          <w:color w:val="000000"/>
          <w:sz w:val="24"/>
          <w:szCs w:val="24"/>
        </w:rPr>
        <w:t>b</w:t>
      </w:r>
      <w:r w:rsidR="00117C63">
        <w:rPr>
          <w:rFonts w:ascii="Times New Roman" w:eastAsia="Times New Roman" w:hAnsi="Times New Roman" w:cs="Times New Roman"/>
          <w:color w:val="000000"/>
          <w:sz w:val="24"/>
          <w:szCs w:val="24"/>
        </w:rPr>
        <w:t>rasil</w:t>
      </w:r>
      <w:r>
        <w:rPr>
          <w:rFonts w:ascii="Times New Roman" w:eastAsia="Times New Roman" w:hAnsi="Times New Roman" w:cs="Times New Roman"/>
          <w:color w:val="000000"/>
          <w:sz w:val="24"/>
          <w:szCs w:val="24"/>
        </w:rPr>
        <w:t xml:space="preserve">eiras (Zeni &amp; </w:t>
      </w:r>
      <w:proofErr w:type="spellStart"/>
      <w:r>
        <w:rPr>
          <w:rFonts w:ascii="Times New Roman" w:eastAsia="Times New Roman" w:hAnsi="Times New Roman" w:cs="Times New Roman"/>
          <w:color w:val="000000"/>
          <w:sz w:val="24"/>
          <w:szCs w:val="24"/>
        </w:rPr>
        <w:t>Filippim</w:t>
      </w:r>
      <w:proofErr w:type="spellEnd"/>
      <w:r>
        <w:rPr>
          <w:rFonts w:ascii="Times New Roman" w:eastAsia="Times New Roman" w:hAnsi="Times New Roman" w:cs="Times New Roman"/>
          <w:color w:val="000000"/>
          <w:sz w:val="24"/>
          <w:szCs w:val="24"/>
        </w:rPr>
        <w:t xml:space="preserve">, 2014; Morais et al., 2013; Reis, 2011). O CNIG, por meio da Resolução Recomendada n° 08/06, tem a </w:t>
      </w:r>
      <w:r w:rsidR="00427434">
        <w:rPr>
          <w:rFonts w:ascii="Times New Roman" w:eastAsia="Times New Roman" w:hAnsi="Times New Roman" w:cs="Times New Roman"/>
          <w:color w:val="000000"/>
          <w:sz w:val="24"/>
          <w:szCs w:val="24"/>
        </w:rPr>
        <w:t>prerrogativa</w:t>
      </w:r>
      <w:r>
        <w:rPr>
          <w:rFonts w:ascii="Times New Roman" w:eastAsia="Times New Roman" w:hAnsi="Times New Roman" w:cs="Times New Roman"/>
          <w:color w:val="000000"/>
          <w:sz w:val="24"/>
          <w:szCs w:val="24"/>
        </w:rPr>
        <w:t xml:space="preserve"> de conceder</w:t>
      </w:r>
      <w:r w:rsidR="00CD4EE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estrangeiros, por razões humanitárias, vistos de permanência no território </w:t>
      </w:r>
      <w:r w:rsidR="00977110">
        <w:rPr>
          <w:rFonts w:ascii="Times New Roman" w:eastAsia="Times New Roman" w:hAnsi="Times New Roman" w:cs="Times New Roman"/>
          <w:color w:val="000000"/>
          <w:sz w:val="24"/>
          <w:szCs w:val="24"/>
        </w:rPr>
        <w:t>brasileiro</w:t>
      </w:r>
      <w:r>
        <w:rPr>
          <w:rFonts w:ascii="Times New Roman" w:eastAsia="Times New Roman" w:hAnsi="Times New Roman" w:cs="Times New Roman"/>
          <w:color w:val="000000"/>
          <w:sz w:val="24"/>
          <w:szCs w:val="24"/>
        </w:rPr>
        <w:t xml:space="preserve">, </w:t>
      </w:r>
      <w:r w:rsidR="00CD4EE0">
        <w:rPr>
          <w:rFonts w:ascii="Times New Roman" w:eastAsia="Times New Roman" w:hAnsi="Times New Roman" w:cs="Times New Roman"/>
          <w:color w:val="000000"/>
          <w:sz w:val="24"/>
          <w:szCs w:val="24"/>
        </w:rPr>
        <w:t>os quais devem</w:t>
      </w:r>
      <w:r>
        <w:rPr>
          <w:rFonts w:ascii="Times New Roman" w:eastAsia="Times New Roman" w:hAnsi="Times New Roman" w:cs="Times New Roman"/>
          <w:color w:val="000000"/>
          <w:sz w:val="24"/>
          <w:szCs w:val="24"/>
        </w:rPr>
        <w:t xml:space="preserve"> ser renovado</w:t>
      </w:r>
      <w:r w:rsidR="00CD4EE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 cada dois anos.</w:t>
      </w:r>
    </w:p>
    <w:p w14:paraId="092771D9" w14:textId="740F880D"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disso, o CONARE outorgou um protocolo para que os haitianos adquirissem o</w:t>
      </w:r>
      <w:r w:rsidR="00F759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Cadastro de Pessoa Física</w:t>
      </w:r>
      <w:r w:rsidR="00F759B4">
        <w:rPr>
          <w:rFonts w:ascii="Times New Roman" w:eastAsia="Times New Roman" w:hAnsi="Times New Roman" w:cs="Times New Roman"/>
          <w:color w:val="000000"/>
          <w:sz w:val="24"/>
          <w:szCs w:val="24"/>
        </w:rPr>
        <w:t xml:space="preserve"> (CPF)</w:t>
      </w:r>
      <w:r>
        <w:rPr>
          <w:rFonts w:ascii="Times New Roman" w:eastAsia="Times New Roman" w:hAnsi="Times New Roman" w:cs="Times New Roman"/>
          <w:color w:val="000000"/>
          <w:sz w:val="24"/>
          <w:szCs w:val="24"/>
        </w:rPr>
        <w:t xml:space="preserve"> e a Carteira Nacional de Trabalho, regularizando</w:t>
      </w:r>
      <w:r w:rsidR="000A68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assim</w:t>
      </w:r>
      <w:r w:rsidR="000A68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as condições para a inserção no mercado de trabalho e no sistema educacional (Patarra &amp; Fernandes, 2011; Morais et al., 2013). Estes procedimentos seguiram até 2017, quando foi </w:t>
      </w:r>
      <w:r>
        <w:rPr>
          <w:rFonts w:ascii="Times New Roman" w:eastAsia="Times New Roman" w:hAnsi="Times New Roman" w:cs="Times New Roman"/>
          <w:color w:val="000000"/>
          <w:sz w:val="24"/>
          <w:szCs w:val="24"/>
        </w:rPr>
        <w:lastRenderedPageBreak/>
        <w:t xml:space="preserve">editada e regulamentada a nova Lei de Migração (Lei n° 13.445 de 24 de maio de 2017), dispondo sobre os direitos e os deveres do migrante e do visitante, regulamentando a entrada e </w:t>
      </w:r>
      <w:r w:rsidR="00166D8F">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estada no país e estabelecendo os princípios e diretrizes para as políticas públicas para migrante. Esse coletivo continuou a ter direito à regularização através do caráter humanitário e pelo amparo 279, do Sistema de Registro Nacional Migratório </w:t>
      </w:r>
      <w:r w:rsidR="00F759B4">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SisMigra</w:t>
      </w:r>
      <w:proofErr w:type="spellEnd"/>
      <w:r w:rsidR="00F759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No entanto, nos últimos anos, haitianos passaram a solicitar o reconhecimento da condição de refugiado como estratégia de regularização no país.</w:t>
      </w:r>
    </w:p>
    <w:p w14:paraId="49474216" w14:textId="1E120AE3"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processo de entrada desses migrantes em território </w:t>
      </w:r>
      <w:r w:rsidR="00977110">
        <w:rPr>
          <w:rFonts w:ascii="Times New Roman" w:eastAsia="Times New Roman" w:hAnsi="Times New Roman" w:cs="Times New Roman"/>
          <w:color w:val="000000"/>
          <w:sz w:val="24"/>
          <w:szCs w:val="24"/>
        </w:rPr>
        <w:t>brasileiro</w:t>
      </w:r>
      <w:r>
        <w:rPr>
          <w:rFonts w:ascii="Times New Roman" w:eastAsia="Times New Roman" w:hAnsi="Times New Roman" w:cs="Times New Roman"/>
          <w:color w:val="000000"/>
          <w:sz w:val="24"/>
          <w:szCs w:val="24"/>
        </w:rPr>
        <w:t xml:space="preserve"> é semelhante em boa parte dos casos: a viagem </w:t>
      </w:r>
      <w:r w:rsidR="00166D8F">
        <w:rPr>
          <w:rFonts w:ascii="Times New Roman" w:eastAsia="Times New Roman" w:hAnsi="Times New Roman" w:cs="Times New Roman"/>
          <w:color w:val="000000"/>
          <w:sz w:val="24"/>
          <w:szCs w:val="24"/>
        </w:rPr>
        <w:t>tem início</w:t>
      </w:r>
      <w:r>
        <w:rPr>
          <w:rFonts w:ascii="Times New Roman" w:eastAsia="Times New Roman" w:hAnsi="Times New Roman" w:cs="Times New Roman"/>
          <w:color w:val="000000"/>
          <w:sz w:val="24"/>
          <w:szCs w:val="24"/>
        </w:rPr>
        <w:t xml:space="preserve"> em Porto Príncipe ou na República Dominicana e, por via aérea, chegam a Lima (</w:t>
      </w:r>
      <w:r w:rsidR="00117C63">
        <w:rPr>
          <w:rFonts w:ascii="Times New Roman" w:eastAsia="Times New Roman" w:hAnsi="Times New Roman" w:cs="Times New Roman"/>
          <w:color w:val="000000"/>
          <w:sz w:val="24"/>
          <w:szCs w:val="24"/>
        </w:rPr>
        <w:t>Peru</w:t>
      </w:r>
      <w:r>
        <w:rPr>
          <w:rFonts w:ascii="Times New Roman" w:eastAsia="Times New Roman" w:hAnsi="Times New Roman" w:cs="Times New Roman"/>
          <w:color w:val="000000"/>
          <w:sz w:val="24"/>
          <w:szCs w:val="24"/>
        </w:rPr>
        <w:t>) ou Quito (</w:t>
      </w:r>
      <w:r w:rsidR="00117C63">
        <w:rPr>
          <w:rFonts w:ascii="Times New Roman" w:eastAsia="Times New Roman" w:hAnsi="Times New Roman" w:cs="Times New Roman"/>
          <w:color w:val="000000"/>
          <w:sz w:val="24"/>
          <w:szCs w:val="24"/>
        </w:rPr>
        <w:t>Equador</w:t>
      </w:r>
      <w:r>
        <w:rPr>
          <w:rFonts w:ascii="Times New Roman" w:eastAsia="Times New Roman" w:hAnsi="Times New Roman" w:cs="Times New Roman"/>
          <w:color w:val="000000"/>
          <w:sz w:val="24"/>
          <w:szCs w:val="24"/>
        </w:rPr>
        <w:t>), países que não exig</w:t>
      </w:r>
      <w:r w:rsidR="00314DD2">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m visto de entrada para os haitianos. </w:t>
      </w:r>
      <w:r w:rsidR="00314DD2">
        <w:rPr>
          <w:rFonts w:ascii="Times New Roman" w:eastAsia="Times New Roman" w:hAnsi="Times New Roman" w:cs="Times New Roman"/>
          <w:color w:val="000000"/>
          <w:sz w:val="24"/>
          <w:szCs w:val="24"/>
        </w:rPr>
        <w:t>A partir dessas</w:t>
      </w:r>
      <w:r>
        <w:rPr>
          <w:rFonts w:ascii="Times New Roman" w:eastAsia="Times New Roman" w:hAnsi="Times New Roman" w:cs="Times New Roman"/>
          <w:color w:val="000000"/>
          <w:sz w:val="24"/>
          <w:szCs w:val="24"/>
        </w:rPr>
        <w:t xml:space="preserve"> duas cidades, os viajantes partem por via terrestre, em uma viagem que pode se estender por mais de um mês, alternando </w:t>
      </w:r>
      <w:r w:rsidR="00FC06D4">
        <w:rPr>
          <w:rFonts w:ascii="Times New Roman" w:eastAsia="Times New Roman" w:hAnsi="Times New Roman" w:cs="Times New Roman"/>
          <w:color w:val="000000"/>
          <w:sz w:val="24"/>
          <w:szCs w:val="24"/>
        </w:rPr>
        <w:t>entre</w:t>
      </w:r>
      <w:r>
        <w:rPr>
          <w:rFonts w:ascii="Times New Roman" w:eastAsia="Times New Roman" w:hAnsi="Times New Roman" w:cs="Times New Roman"/>
          <w:color w:val="000000"/>
          <w:sz w:val="24"/>
          <w:szCs w:val="24"/>
        </w:rPr>
        <w:t xml:space="preserve"> trechos percorridos </w:t>
      </w:r>
      <w:r w:rsidR="00314DD2">
        <w:rPr>
          <w:rFonts w:ascii="Times New Roman" w:eastAsia="Times New Roman" w:hAnsi="Times New Roman" w:cs="Times New Roman"/>
          <w:color w:val="000000"/>
          <w:sz w:val="24"/>
          <w:szCs w:val="24"/>
        </w:rPr>
        <w:t>por terra e por</w:t>
      </w:r>
      <w:r>
        <w:rPr>
          <w:rFonts w:ascii="Times New Roman" w:eastAsia="Times New Roman" w:hAnsi="Times New Roman" w:cs="Times New Roman"/>
          <w:color w:val="000000"/>
          <w:sz w:val="24"/>
          <w:szCs w:val="24"/>
        </w:rPr>
        <w:t xml:space="preserve"> via fluvial. As principais formas de </w:t>
      </w:r>
      <w:r w:rsidR="00FC06D4">
        <w:rPr>
          <w:rFonts w:ascii="Times New Roman" w:eastAsia="Times New Roman" w:hAnsi="Times New Roman" w:cs="Times New Roman"/>
          <w:color w:val="000000"/>
          <w:sz w:val="24"/>
          <w:szCs w:val="24"/>
        </w:rPr>
        <w:t>ingresso</w:t>
      </w:r>
      <w:r>
        <w:rPr>
          <w:rFonts w:ascii="Times New Roman" w:eastAsia="Times New Roman" w:hAnsi="Times New Roman" w:cs="Times New Roman"/>
          <w:color w:val="000000"/>
          <w:sz w:val="24"/>
          <w:szCs w:val="24"/>
        </w:rPr>
        <w:t xml:space="preserve"> no território </w:t>
      </w:r>
      <w:r w:rsidR="00634AE2">
        <w:rPr>
          <w:rFonts w:ascii="Times New Roman" w:eastAsia="Times New Roman" w:hAnsi="Times New Roman" w:cs="Times New Roman"/>
          <w:color w:val="000000"/>
          <w:sz w:val="24"/>
          <w:szCs w:val="24"/>
        </w:rPr>
        <w:t>brasileiro</w:t>
      </w:r>
      <w:r>
        <w:rPr>
          <w:rFonts w:ascii="Times New Roman" w:eastAsia="Times New Roman" w:hAnsi="Times New Roman" w:cs="Times New Roman"/>
          <w:color w:val="000000"/>
          <w:sz w:val="24"/>
          <w:szCs w:val="24"/>
        </w:rPr>
        <w:t xml:space="preserve"> são </w:t>
      </w:r>
      <w:r w:rsidR="00FC06D4">
        <w:rPr>
          <w:rFonts w:ascii="Times New Roman" w:eastAsia="Times New Roman" w:hAnsi="Times New Roman" w:cs="Times New Roman"/>
          <w:color w:val="000000"/>
          <w:sz w:val="24"/>
          <w:szCs w:val="24"/>
        </w:rPr>
        <w:t>pel</w:t>
      </w:r>
      <w:r>
        <w:rPr>
          <w:rFonts w:ascii="Times New Roman" w:eastAsia="Times New Roman" w:hAnsi="Times New Roman" w:cs="Times New Roman"/>
          <w:color w:val="000000"/>
          <w:sz w:val="24"/>
          <w:szCs w:val="24"/>
        </w:rPr>
        <w:t xml:space="preserve">as fronteiras do </w:t>
      </w:r>
      <w:r w:rsidR="00117C63">
        <w:rPr>
          <w:rFonts w:ascii="Times New Roman" w:eastAsia="Times New Roman" w:hAnsi="Times New Roman" w:cs="Times New Roman"/>
          <w:color w:val="000000"/>
          <w:sz w:val="24"/>
          <w:szCs w:val="24"/>
        </w:rPr>
        <w:t>Peru</w:t>
      </w:r>
      <w:r>
        <w:rPr>
          <w:rFonts w:ascii="Times New Roman" w:eastAsia="Times New Roman" w:hAnsi="Times New Roman" w:cs="Times New Roman"/>
          <w:color w:val="000000"/>
          <w:sz w:val="24"/>
          <w:szCs w:val="24"/>
        </w:rPr>
        <w:t xml:space="preserve"> com os estados do </w:t>
      </w:r>
      <w:r w:rsidR="00117C63">
        <w:rPr>
          <w:rFonts w:ascii="Times New Roman" w:eastAsia="Times New Roman" w:hAnsi="Times New Roman" w:cs="Times New Roman"/>
          <w:color w:val="000000"/>
          <w:sz w:val="24"/>
          <w:szCs w:val="24"/>
        </w:rPr>
        <w:t>Acre</w:t>
      </w:r>
      <w:r>
        <w:rPr>
          <w:rFonts w:ascii="Times New Roman" w:eastAsia="Times New Roman" w:hAnsi="Times New Roman" w:cs="Times New Roman"/>
          <w:color w:val="000000"/>
          <w:sz w:val="24"/>
          <w:szCs w:val="24"/>
        </w:rPr>
        <w:t xml:space="preserve"> e Amazonas (Patarra &amp; Fernandes, 2011; Morais et al., 2013; Thomaz, 2013).</w:t>
      </w:r>
    </w:p>
    <w:p w14:paraId="4DBF1EEE" w14:textId="472B3CD2"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da legalização d</w:t>
      </w:r>
      <w:r w:rsidR="00FC06D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entrada no país, o </w:t>
      </w:r>
      <w:r w:rsidR="00FC06D4">
        <w:rPr>
          <w:rFonts w:ascii="Times New Roman" w:eastAsia="Times New Roman" w:hAnsi="Times New Roman" w:cs="Times New Roman"/>
          <w:color w:val="000000"/>
          <w:sz w:val="24"/>
          <w:szCs w:val="24"/>
        </w:rPr>
        <w:t>objetivo principal era buscar</w:t>
      </w:r>
      <w:r>
        <w:rPr>
          <w:rFonts w:ascii="Times New Roman" w:eastAsia="Times New Roman" w:hAnsi="Times New Roman" w:cs="Times New Roman"/>
          <w:color w:val="000000"/>
          <w:sz w:val="24"/>
          <w:szCs w:val="24"/>
        </w:rPr>
        <w:t xml:space="preserve"> uma vaga de emprego. Empregadores e empresas de diversos ramos e áreas de investimentos sinalizaram o encontro do capital com a força de trabalho, </w:t>
      </w:r>
      <w:r w:rsidR="00FC06D4">
        <w:rPr>
          <w:rFonts w:ascii="Times New Roman" w:eastAsia="Times New Roman" w:hAnsi="Times New Roman" w:cs="Times New Roman"/>
          <w:color w:val="000000"/>
          <w:sz w:val="24"/>
          <w:szCs w:val="24"/>
        </w:rPr>
        <w:t>principalmente para trabalhos em</w:t>
      </w:r>
      <w:r>
        <w:rPr>
          <w:rFonts w:ascii="Times New Roman" w:eastAsia="Times New Roman" w:hAnsi="Times New Roman" w:cs="Times New Roman"/>
          <w:color w:val="000000"/>
          <w:sz w:val="24"/>
          <w:szCs w:val="24"/>
        </w:rPr>
        <w:t xml:space="preserve"> canteiros de obra e serviços gerais. Muitas empresas de MS começaram a organizar e realizar a seleção e a </w:t>
      </w:r>
      <w:r w:rsidR="00FC06D4">
        <w:rPr>
          <w:rFonts w:ascii="Times New Roman" w:eastAsia="Times New Roman" w:hAnsi="Times New Roman" w:cs="Times New Roman"/>
          <w:color w:val="000000"/>
          <w:sz w:val="24"/>
          <w:szCs w:val="24"/>
        </w:rPr>
        <w:t>contratação</w:t>
      </w:r>
      <w:r>
        <w:rPr>
          <w:rFonts w:ascii="Times New Roman" w:eastAsia="Times New Roman" w:hAnsi="Times New Roman" w:cs="Times New Roman"/>
          <w:color w:val="000000"/>
          <w:sz w:val="24"/>
          <w:szCs w:val="24"/>
        </w:rPr>
        <w:t xml:space="preserve"> des</w:t>
      </w:r>
      <w:r w:rsidR="00FC06D4">
        <w:rPr>
          <w:rFonts w:ascii="Times New Roman" w:eastAsia="Times New Roman" w:hAnsi="Times New Roman" w:cs="Times New Roman"/>
          <w:color w:val="000000"/>
          <w:sz w:val="24"/>
          <w:szCs w:val="24"/>
        </w:rPr>
        <w:t>ses</w:t>
      </w:r>
      <w:r>
        <w:rPr>
          <w:rFonts w:ascii="Times New Roman" w:eastAsia="Times New Roman" w:hAnsi="Times New Roman" w:cs="Times New Roman"/>
          <w:color w:val="000000"/>
          <w:sz w:val="24"/>
          <w:szCs w:val="24"/>
        </w:rPr>
        <w:t xml:space="preserve"> trabalhadores diretamente na fronteira, visando </w:t>
      </w:r>
      <w:r w:rsidR="00FC06D4">
        <w:rPr>
          <w:rFonts w:ascii="Times New Roman" w:eastAsia="Times New Roman" w:hAnsi="Times New Roman" w:cs="Times New Roman"/>
          <w:color w:val="000000"/>
          <w:sz w:val="24"/>
          <w:szCs w:val="24"/>
        </w:rPr>
        <w:t xml:space="preserve">aproveitar </w:t>
      </w:r>
      <w:r>
        <w:rPr>
          <w:rFonts w:ascii="Times New Roman" w:eastAsia="Times New Roman" w:hAnsi="Times New Roman" w:cs="Times New Roman"/>
          <w:color w:val="000000"/>
          <w:sz w:val="24"/>
          <w:szCs w:val="24"/>
        </w:rPr>
        <w:t xml:space="preserve">sua mão de obra. As </w:t>
      </w:r>
      <w:r w:rsidR="00FC06D4">
        <w:rPr>
          <w:rFonts w:ascii="Times New Roman" w:eastAsia="Times New Roman" w:hAnsi="Times New Roman" w:cs="Times New Roman"/>
          <w:color w:val="000000"/>
          <w:sz w:val="24"/>
          <w:szCs w:val="24"/>
        </w:rPr>
        <w:t>áreas</w:t>
      </w:r>
      <w:r>
        <w:rPr>
          <w:rFonts w:ascii="Times New Roman" w:eastAsia="Times New Roman" w:hAnsi="Times New Roman" w:cs="Times New Roman"/>
          <w:color w:val="000000"/>
          <w:sz w:val="24"/>
          <w:szCs w:val="24"/>
        </w:rPr>
        <w:t xml:space="preserve"> de trabalho mais acessíveis aos haitianos estão na construção civil, com destaque para as funções de pedreiro, serviços gerais e carpinteiro (Jesus, 2020; </w:t>
      </w:r>
      <w:proofErr w:type="spellStart"/>
      <w:r>
        <w:rPr>
          <w:rFonts w:ascii="Times New Roman" w:eastAsia="Times New Roman" w:hAnsi="Times New Roman" w:cs="Times New Roman"/>
          <w:color w:val="000000"/>
          <w:sz w:val="24"/>
          <w:szCs w:val="24"/>
        </w:rPr>
        <w:t>Zanatti</w:t>
      </w:r>
      <w:proofErr w:type="spellEnd"/>
      <w:r>
        <w:rPr>
          <w:rFonts w:ascii="Times New Roman" w:eastAsia="Times New Roman" w:hAnsi="Times New Roman" w:cs="Times New Roman"/>
          <w:color w:val="000000"/>
          <w:sz w:val="24"/>
          <w:szCs w:val="24"/>
        </w:rPr>
        <w:t xml:space="preserve"> et al</w:t>
      </w:r>
      <w:r w:rsidR="002862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2018).</w:t>
      </w:r>
    </w:p>
    <w:p w14:paraId="3812819A" w14:textId="03F12453"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Devido ao destaque econômico do Estado de MS, </w:t>
      </w:r>
      <w:r w:rsidR="002862FD">
        <w:rPr>
          <w:rFonts w:ascii="Times New Roman" w:eastAsia="Times New Roman" w:hAnsi="Times New Roman" w:cs="Times New Roman"/>
          <w:color w:val="000000"/>
          <w:sz w:val="24"/>
          <w:szCs w:val="24"/>
        </w:rPr>
        <w:t>impulsionado</w:t>
      </w:r>
      <w:r>
        <w:rPr>
          <w:rFonts w:ascii="Times New Roman" w:eastAsia="Times New Roman" w:hAnsi="Times New Roman" w:cs="Times New Roman"/>
          <w:color w:val="000000"/>
          <w:sz w:val="24"/>
          <w:szCs w:val="24"/>
        </w:rPr>
        <w:t xml:space="preserve"> pelo incentivo e instalação de diversas fábricas, os migrantes haitianos foram atraídos </w:t>
      </w:r>
      <w:r w:rsidR="002862FD">
        <w:rPr>
          <w:rFonts w:ascii="Times New Roman" w:eastAsia="Times New Roman" w:hAnsi="Times New Roman" w:cs="Times New Roman"/>
          <w:color w:val="000000"/>
          <w:sz w:val="24"/>
          <w:szCs w:val="24"/>
        </w:rPr>
        <w:t>pel</w:t>
      </w:r>
      <w:r>
        <w:rPr>
          <w:rFonts w:ascii="Times New Roman" w:eastAsia="Times New Roman" w:hAnsi="Times New Roman" w:cs="Times New Roman"/>
          <w:color w:val="000000"/>
          <w:sz w:val="24"/>
          <w:szCs w:val="24"/>
        </w:rPr>
        <w:t xml:space="preserve">a grande abertura de vagas de empregos nessa região, </w:t>
      </w:r>
      <w:r w:rsidR="002862FD">
        <w:rPr>
          <w:rFonts w:ascii="Times New Roman" w:eastAsia="Times New Roman" w:hAnsi="Times New Roman" w:cs="Times New Roman"/>
          <w:color w:val="000000"/>
          <w:sz w:val="24"/>
          <w:szCs w:val="24"/>
        </w:rPr>
        <w:t>com</w:t>
      </w:r>
      <w:r>
        <w:rPr>
          <w:rFonts w:ascii="Times New Roman" w:eastAsia="Times New Roman" w:hAnsi="Times New Roman" w:cs="Times New Roman"/>
          <w:color w:val="000000"/>
          <w:sz w:val="24"/>
          <w:szCs w:val="24"/>
        </w:rPr>
        <w:t xml:space="preserve"> destaque </w:t>
      </w:r>
      <w:r w:rsidR="002862FD">
        <w:rPr>
          <w:rFonts w:ascii="Times New Roman" w:eastAsia="Times New Roman" w:hAnsi="Times New Roman" w:cs="Times New Roman"/>
          <w:color w:val="000000"/>
          <w:sz w:val="24"/>
          <w:szCs w:val="24"/>
        </w:rPr>
        <w:t xml:space="preserve">para </w:t>
      </w:r>
      <w:r>
        <w:rPr>
          <w:rFonts w:ascii="Times New Roman" w:eastAsia="Times New Roman" w:hAnsi="Times New Roman" w:cs="Times New Roman"/>
          <w:color w:val="000000"/>
          <w:sz w:val="24"/>
          <w:szCs w:val="24"/>
        </w:rPr>
        <w:t>a cidade de Três Lagoas (Silva, 2018; Jesus, 2020). Esta cidade</w:t>
      </w:r>
      <w:r w:rsidR="002862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862FD">
        <w:rPr>
          <w:rFonts w:ascii="Times New Roman" w:eastAsia="Times New Roman" w:hAnsi="Times New Roman" w:cs="Times New Roman"/>
          <w:color w:val="000000"/>
          <w:sz w:val="24"/>
          <w:szCs w:val="24"/>
        </w:rPr>
        <w:t>com</w:t>
      </w:r>
      <w:r>
        <w:rPr>
          <w:rFonts w:ascii="Times New Roman" w:eastAsia="Times New Roman" w:hAnsi="Times New Roman" w:cs="Times New Roman"/>
          <w:color w:val="000000"/>
          <w:sz w:val="24"/>
          <w:szCs w:val="24"/>
        </w:rPr>
        <w:t xml:space="preserve"> uma população estimada em 2020</w:t>
      </w:r>
      <w:r w:rsidR="002862FD">
        <w:rPr>
          <w:rFonts w:ascii="Times New Roman" w:eastAsia="Times New Roman" w:hAnsi="Times New Roman" w:cs="Times New Roman"/>
          <w:color w:val="000000"/>
          <w:sz w:val="24"/>
          <w:szCs w:val="24"/>
        </w:rPr>
        <w:t xml:space="preserve"> pelo</w:t>
      </w:r>
      <w:r>
        <w:rPr>
          <w:rFonts w:ascii="Times New Roman" w:eastAsia="Times New Roman" w:hAnsi="Times New Roman" w:cs="Times New Roman"/>
          <w:color w:val="000000"/>
          <w:sz w:val="24"/>
          <w:szCs w:val="24"/>
        </w:rPr>
        <w:t xml:space="preserve"> I</w:t>
      </w:r>
      <w:r w:rsidR="00296734">
        <w:rPr>
          <w:rFonts w:ascii="Times New Roman" w:eastAsia="Times New Roman" w:hAnsi="Times New Roman" w:cs="Times New Roman"/>
          <w:color w:val="000000"/>
          <w:sz w:val="24"/>
          <w:szCs w:val="24"/>
        </w:rPr>
        <w:t xml:space="preserve">nstituto </w:t>
      </w:r>
      <w:r>
        <w:rPr>
          <w:rFonts w:ascii="Times New Roman" w:eastAsia="Times New Roman" w:hAnsi="Times New Roman" w:cs="Times New Roman"/>
          <w:color w:val="000000"/>
          <w:sz w:val="24"/>
          <w:szCs w:val="24"/>
        </w:rPr>
        <w:t>B</w:t>
      </w:r>
      <w:r w:rsidR="00296734">
        <w:rPr>
          <w:rFonts w:ascii="Times New Roman" w:eastAsia="Times New Roman" w:hAnsi="Times New Roman" w:cs="Times New Roman"/>
          <w:color w:val="000000"/>
          <w:sz w:val="24"/>
          <w:szCs w:val="24"/>
        </w:rPr>
        <w:t xml:space="preserve">rasileiro de </w:t>
      </w:r>
      <w:r>
        <w:rPr>
          <w:rFonts w:ascii="Times New Roman" w:eastAsia="Times New Roman" w:hAnsi="Times New Roman" w:cs="Times New Roman"/>
          <w:color w:val="000000"/>
          <w:sz w:val="24"/>
          <w:szCs w:val="24"/>
        </w:rPr>
        <w:t>G</w:t>
      </w:r>
      <w:r w:rsidR="00296734">
        <w:rPr>
          <w:rFonts w:ascii="Times New Roman" w:eastAsia="Times New Roman" w:hAnsi="Times New Roman" w:cs="Times New Roman"/>
          <w:color w:val="000000"/>
          <w:sz w:val="24"/>
          <w:szCs w:val="24"/>
        </w:rPr>
        <w:t xml:space="preserve">eografia e </w:t>
      </w:r>
      <w:r>
        <w:rPr>
          <w:rFonts w:ascii="Times New Roman" w:eastAsia="Times New Roman" w:hAnsi="Times New Roman" w:cs="Times New Roman"/>
          <w:color w:val="000000"/>
          <w:sz w:val="24"/>
          <w:szCs w:val="24"/>
        </w:rPr>
        <w:t>E</w:t>
      </w:r>
      <w:r w:rsidR="00296734">
        <w:rPr>
          <w:rFonts w:ascii="Times New Roman" w:eastAsia="Times New Roman" w:hAnsi="Times New Roman" w:cs="Times New Roman"/>
          <w:color w:val="000000"/>
          <w:sz w:val="24"/>
          <w:szCs w:val="24"/>
        </w:rPr>
        <w:t>statística (IBGE)</w:t>
      </w:r>
      <w:r>
        <w:rPr>
          <w:rFonts w:ascii="Times New Roman" w:eastAsia="Times New Roman" w:hAnsi="Times New Roman" w:cs="Times New Roman"/>
          <w:color w:val="000000"/>
          <w:sz w:val="24"/>
          <w:szCs w:val="24"/>
        </w:rPr>
        <w:t xml:space="preserve"> </w:t>
      </w:r>
      <w:r w:rsidR="002862FD">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 xml:space="preserve"> 123.281 habitantes, </w:t>
      </w:r>
      <w:r w:rsidR="002862FD">
        <w:rPr>
          <w:rFonts w:ascii="Times New Roman" w:eastAsia="Times New Roman" w:hAnsi="Times New Roman" w:cs="Times New Roman"/>
          <w:color w:val="000000"/>
          <w:sz w:val="24"/>
          <w:szCs w:val="24"/>
        </w:rPr>
        <w:t xml:space="preserve">possui a </w:t>
      </w:r>
      <w:r>
        <w:rPr>
          <w:rFonts w:ascii="Times New Roman" w:eastAsia="Times New Roman" w:hAnsi="Times New Roman" w:cs="Times New Roman"/>
          <w:color w:val="000000"/>
          <w:sz w:val="24"/>
          <w:szCs w:val="24"/>
        </w:rPr>
        <w:t xml:space="preserve">segunda maior renda per capita do estado, </w:t>
      </w:r>
      <w:r w:rsidR="002862FD">
        <w:rPr>
          <w:rFonts w:ascii="Times New Roman" w:eastAsia="Times New Roman" w:hAnsi="Times New Roman" w:cs="Times New Roman"/>
          <w:color w:val="000000"/>
          <w:sz w:val="24"/>
          <w:szCs w:val="24"/>
        </w:rPr>
        <w:t xml:space="preserve">e é </w:t>
      </w:r>
      <w:r>
        <w:rPr>
          <w:rFonts w:ascii="Times New Roman" w:eastAsia="Times New Roman" w:hAnsi="Times New Roman" w:cs="Times New Roman"/>
          <w:color w:val="000000"/>
          <w:sz w:val="24"/>
          <w:szCs w:val="24"/>
        </w:rPr>
        <w:t>reconhecida internacionalmente como a “Capital Mundial da Celulose” devido ao crescimento do setor nos últimos anos</w:t>
      </w:r>
      <w:r w:rsidR="002862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862F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lém </w:t>
      </w:r>
      <w:r w:rsidR="002862FD">
        <w:rPr>
          <w:rFonts w:ascii="Times New Roman" w:eastAsia="Times New Roman" w:hAnsi="Times New Roman" w:cs="Times New Roman"/>
          <w:color w:val="000000"/>
          <w:sz w:val="24"/>
          <w:szCs w:val="24"/>
        </w:rPr>
        <w:t>disso, ocorreu uma</w:t>
      </w:r>
      <w:r>
        <w:rPr>
          <w:rFonts w:ascii="Times New Roman" w:eastAsia="Times New Roman" w:hAnsi="Times New Roman" w:cs="Times New Roman"/>
          <w:color w:val="000000"/>
          <w:sz w:val="24"/>
          <w:szCs w:val="24"/>
        </w:rPr>
        <w:t xml:space="preserve"> transição da agropecuária, como atividade dominante na região, para o processo de atividades industriais do estado, aumentando não somente as indústrias, mas também a matéria</w:t>
      </w:r>
      <w:r w:rsidR="002862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prima (florestas de eucalipto). Outra característica importante é que </w:t>
      </w:r>
      <w:r w:rsidR="002862FD">
        <w:rPr>
          <w:rFonts w:ascii="Times New Roman" w:eastAsia="Times New Roman" w:hAnsi="Times New Roman" w:cs="Times New Roman"/>
          <w:color w:val="000000"/>
          <w:sz w:val="24"/>
          <w:szCs w:val="24"/>
        </w:rPr>
        <w:t>Três Lagoas</w:t>
      </w:r>
      <w:r>
        <w:rPr>
          <w:rFonts w:ascii="Times New Roman" w:eastAsia="Times New Roman" w:hAnsi="Times New Roman" w:cs="Times New Roman"/>
          <w:color w:val="000000"/>
          <w:sz w:val="24"/>
          <w:szCs w:val="24"/>
        </w:rPr>
        <w:t xml:space="preserve"> faz fronteira com o estado de </w:t>
      </w:r>
      <w:r>
        <w:rPr>
          <w:rFonts w:ascii="Times New Roman" w:eastAsia="Times New Roman" w:hAnsi="Times New Roman" w:cs="Times New Roman"/>
          <w:color w:val="000000"/>
          <w:sz w:val="24"/>
          <w:szCs w:val="24"/>
        </w:rPr>
        <w:lastRenderedPageBreak/>
        <w:t>São Paulo, facilita</w:t>
      </w:r>
      <w:r w:rsidR="002862FD">
        <w:rPr>
          <w:rFonts w:ascii="Times New Roman" w:eastAsia="Times New Roman" w:hAnsi="Times New Roman" w:cs="Times New Roman"/>
          <w:color w:val="000000"/>
          <w:sz w:val="24"/>
          <w:szCs w:val="24"/>
        </w:rPr>
        <w:t>ndo</w:t>
      </w:r>
      <w:r>
        <w:rPr>
          <w:rFonts w:ascii="Times New Roman" w:eastAsia="Times New Roman" w:hAnsi="Times New Roman" w:cs="Times New Roman"/>
          <w:color w:val="000000"/>
          <w:sz w:val="24"/>
          <w:szCs w:val="24"/>
        </w:rPr>
        <w:t xml:space="preserve"> o escoamento da produção de suas fábricas e indústrias para os grandes centros ou para a exportação (IBGE, 2021; Silva, 2018).</w:t>
      </w:r>
    </w:p>
    <w:p w14:paraId="3902D56D" w14:textId="74DE052C"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Gonçalves (2019), a cidade de Três Lagoas tornou-se polo de atração para milhares de trabalhadores de várias regiões do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inclusive de migrantes, fato este que aumentou consideravelmente sua população em aproximadamente 30%. Nos primeiros anos da década de 2000, a cidade recebeu duas multinacionais que trabalham com celulose e papel. O propósito do desenvolvimento e o impulso econômico gerou boas expectativas na população local, que vislumbrou a possibilidade de prosperar economicamente junto com a cidade. A instalação das indústrias movimenta a economia local não somente por sua produção, mas, também, por fixar grande quantidade de trabalhadores que necessitam de moradia e </w:t>
      </w:r>
      <w:r w:rsidR="000174F9">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são consumidores no comércio local (Silva, 2018).</w:t>
      </w:r>
    </w:p>
    <w:p w14:paraId="3CC28054" w14:textId="79638950"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Segundo Silva (2018) e Gonçalves (2019), a chegada dos haitianos em MS segue a lógica relacionada às oportunidades de trabalho geradas nas cidades e às possibilidades de permanência no país. Além da dificuldade de estabilização financeira, os haitianos migrantes encontram dificuldades para adaptar-se à cultura local, ao idioma, e, ainda</w:t>
      </w:r>
      <w:r w:rsidR="008C6DA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dificuldades relativas ao preconceito </w:t>
      </w:r>
      <w:r w:rsidR="008C6DA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que transcende a sua origem e a cor da pele, posto que muitos trabalhadores </w:t>
      </w:r>
      <w:r w:rsidR="00634AE2">
        <w:rPr>
          <w:rFonts w:ascii="Times New Roman" w:eastAsia="Times New Roman" w:hAnsi="Times New Roman" w:cs="Times New Roman"/>
          <w:color w:val="000000"/>
          <w:sz w:val="24"/>
          <w:szCs w:val="24"/>
        </w:rPr>
        <w:t>brasileiros</w:t>
      </w:r>
      <w:r>
        <w:rPr>
          <w:rFonts w:ascii="Times New Roman" w:eastAsia="Times New Roman" w:hAnsi="Times New Roman" w:cs="Times New Roman"/>
          <w:color w:val="000000"/>
          <w:sz w:val="24"/>
          <w:szCs w:val="24"/>
        </w:rPr>
        <w:t>, sentindo-se substituídos por eles, os julgam e os condenam, por enxergá-los como concorrência para as vagas de trabalho.</w:t>
      </w:r>
    </w:p>
    <w:p w14:paraId="0CC1E62B" w14:textId="7C765E3F"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necessidade e a demanda por fiscalização para combater práticas de exploração dos migrantes em trânsito resultou na criação do Comitê Estadual para Refugiados, Migrantes e Apátridas (CERMA – MS), delimitando, assim, um padrão de atendimento estadual, objetivando a criação de comitês municipais e a obtenção de uma rede especializada de atendimento (Silva &amp; Serpa, 2019; Jesus, 2020). Parte do acolhimento aos migrantes haitianos, no estado de MS, foi realizada pelas igrejas católicas e evangélicas, pelas universidades, bem como pelo trabalho voluntário disperso em vários municípios, com apoio pontual do</w:t>
      </w:r>
      <w:r w:rsidR="00F759B4">
        <w:rPr>
          <w:rFonts w:ascii="Times New Roman" w:eastAsia="Times New Roman" w:hAnsi="Times New Roman" w:cs="Times New Roman"/>
          <w:color w:val="000000"/>
          <w:sz w:val="24"/>
          <w:szCs w:val="24"/>
        </w:rPr>
        <w:t xml:space="preserve"> Ministério Público do Trabalho de Mato Grosso do Sul (</w:t>
      </w:r>
      <w:r>
        <w:rPr>
          <w:rFonts w:ascii="Times New Roman" w:eastAsia="Times New Roman" w:hAnsi="Times New Roman" w:cs="Times New Roman"/>
          <w:color w:val="000000"/>
          <w:sz w:val="24"/>
          <w:szCs w:val="24"/>
        </w:rPr>
        <w:t>MPT/MS</w:t>
      </w:r>
      <w:r w:rsidR="00F759B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A intervenção do Estado de MS, mesmo após a criação do CERMA, vem ocorrendo de modo tímido e restrito à capital Campo Grande e sem a criação de outras políticas públicas (Cruz &amp; Peres, 2022; Jesus, 2020).</w:t>
      </w:r>
    </w:p>
    <w:p w14:paraId="05A7B653" w14:textId="6DD101CB" w:rsidR="00A509A1" w:rsidRPr="00A12678"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Com a desaceleração da economia </w:t>
      </w:r>
      <w:r w:rsidR="00945D68">
        <w:rPr>
          <w:rFonts w:ascii="Times New Roman" w:eastAsia="Times New Roman" w:hAnsi="Times New Roman" w:cs="Times New Roman"/>
          <w:color w:val="000000"/>
          <w:sz w:val="24"/>
          <w:szCs w:val="24"/>
        </w:rPr>
        <w:t>brasileira</w:t>
      </w:r>
      <w:r>
        <w:rPr>
          <w:rFonts w:ascii="Times New Roman" w:eastAsia="Times New Roman" w:hAnsi="Times New Roman" w:cs="Times New Roman"/>
          <w:color w:val="000000"/>
          <w:sz w:val="24"/>
          <w:szCs w:val="24"/>
        </w:rPr>
        <w:t xml:space="preserve"> em função de uma recessão financeira mundial entre os anos de 2015 e 2016 (Oreiro, 2017; Paula &amp; Pires, 2017), setores como a construção civil, que mantinham grande parte da empregabilidade dos haitianos, foram afetados. Em consequência, milhares de postos de trabalho foram eliminados e reduziram as possibilidades de permanência no país. Por fim, muitos haitianos empregados, descontentes </w:t>
      </w:r>
      <w:r>
        <w:rPr>
          <w:rFonts w:ascii="Times New Roman" w:eastAsia="Times New Roman" w:hAnsi="Times New Roman" w:cs="Times New Roman"/>
          <w:color w:val="000000"/>
          <w:sz w:val="24"/>
          <w:szCs w:val="24"/>
        </w:rPr>
        <w:lastRenderedPageBreak/>
        <w:t xml:space="preserve">com as condições de trabalho e com as remunerações, vislumbraram melhores alternativas no Chile e nos </w:t>
      </w:r>
      <w:r w:rsidR="00117C63">
        <w:rPr>
          <w:rFonts w:ascii="Times New Roman" w:eastAsia="Times New Roman" w:hAnsi="Times New Roman" w:cs="Times New Roman"/>
          <w:color w:val="000000"/>
          <w:sz w:val="24"/>
          <w:szCs w:val="24"/>
        </w:rPr>
        <w:t>Estados Unidos da América</w:t>
      </w:r>
      <w:r>
        <w:rPr>
          <w:rFonts w:ascii="Times New Roman" w:eastAsia="Times New Roman" w:hAnsi="Times New Roman" w:cs="Times New Roman"/>
          <w:color w:val="000000"/>
          <w:sz w:val="24"/>
          <w:szCs w:val="24"/>
        </w:rPr>
        <w:t xml:space="preserve"> (Silva, 2018; Jesus, 2020)</w:t>
      </w:r>
      <w:r w:rsidRPr="00A12678">
        <w:rPr>
          <w:rFonts w:ascii="Times New Roman" w:eastAsia="Times New Roman" w:hAnsi="Times New Roman" w:cs="Times New Roman"/>
          <w:sz w:val="24"/>
          <w:szCs w:val="24"/>
        </w:rPr>
        <w:t>.</w:t>
      </w:r>
    </w:p>
    <w:p w14:paraId="0E0A3232" w14:textId="2B2DD713" w:rsidR="00A509A1" w:rsidRPr="00A12678" w:rsidRDefault="00000000">
      <w:pPr>
        <w:spacing w:after="0" w:line="360" w:lineRule="auto"/>
        <w:ind w:firstLine="708"/>
        <w:rPr>
          <w:rFonts w:ascii="Times New Roman" w:eastAsia="Times New Roman" w:hAnsi="Times New Roman" w:cs="Times New Roman"/>
          <w:sz w:val="24"/>
          <w:szCs w:val="24"/>
        </w:rPr>
      </w:pPr>
      <w:r w:rsidRPr="00A12678">
        <w:rPr>
          <w:rFonts w:ascii="Times New Roman" w:eastAsia="Times New Roman" w:hAnsi="Times New Roman" w:cs="Times New Roman"/>
          <w:sz w:val="24"/>
          <w:szCs w:val="24"/>
        </w:rPr>
        <w:t>Mesmo com dificuldades econômicas e sociais, os haitianos continuam buscando o estado de MS para um recomeço, adaptando-se culturalmente por meio da construção de espaços com características sociais comuns às suas crenças e tradições (Cruz &amp; Peres, 2023). Em Psicologia Social</w:t>
      </w:r>
      <w:r w:rsidR="001D2128">
        <w:rPr>
          <w:rFonts w:ascii="Times New Roman" w:eastAsia="Times New Roman" w:hAnsi="Times New Roman" w:cs="Times New Roman"/>
          <w:sz w:val="24"/>
          <w:szCs w:val="24"/>
        </w:rPr>
        <w:t>,</w:t>
      </w:r>
      <w:r w:rsidRPr="00A12678">
        <w:rPr>
          <w:rFonts w:ascii="Times New Roman" w:eastAsia="Times New Roman" w:hAnsi="Times New Roman" w:cs="Times New Roman"/>
          <w:sz w:val="24"/>
          <w:szCs w:val="24"/>
        </w:rPr>
        <w:t xml:space="preserve"> esse processo é denominado de Adaptação Cultural, que é compreendida em termos de estratégias de adaptação cultural e psicológica, como novos padrões de comportamentos e de socialização (Sam &amp; Berry, 2006).</w:t>
      </w:r>
    </w:p>
    <w:p w14:paraId="383469CD" w14:textId="78B60A11" w:rsidR="00A509A1" w:rsidRPr="00A12678" w:rsidRDefault="00000000">
      <w:pPr>
        <w:spacing w:after="0" w:line="360" w:lineRule="auto"/>
        <w:ind w:firstLine="708"/>
        <w:rPr>
          <w:rFonts w:ascii="Times New Roman" w:eastAsia="Times New Roman" w:hAnsi="Times New Roman" w:cs="Times New Roman"/>
          <w:sz w:val="24"/>
          <w:szCs w:val="24"/>
        </w:rPr>
      </w:pPr>
      <w:proofErr w:type="spellStart"/>
      <w:r w:rsidRPr="00A12678">
        <w:rPr>
          <w:rFonts w:ascii="Times New Roman" w:eastAsia="Times New Roman" w:hAnsi="Times New Roman" w:cs="Times New Roman"/>
          <w:sz w:val="24"/>
          <w:szCs w:val="24"/>
        </w:rPr>
        <w:t>Tashima</w:t>
      </w:r>
      <w:proofErr w:type="spellEnd"/>
      <w:r w:rsidRPr="00A12678">
        <w:rPr>
          <w:rFonts w:ascii="Times New Roman" w:eastAsia="Times New Roman" w:hAnsi="Times New Roman" w:cs="Times New Roman"/>
          <w:sz w:val="24"/>
          <w:szCs w:val="24"/>
        </w:rPr>
        <w:t xml:space="preserve"> e Vaz (2018) descrevem a Adaptação Cultural como consequência ou resultado da Aculturação, considerando as mudanças que ocorrem nos indivíduos ou grupos relacionadas às respostas das interações sociais exigidas no contexto da migração. Berry (1997) propôs um modelo de Aculturação bidimensional, baseado em duas questões fundamentais para grupos (ou indivíduos) que entram em contato cultural. Essas questões referem-se à forma como os indivíduos e grupos (1) procuram manter sua cultura e identidade de herança e (2) procuram interagir com as pessoas de outras culturas na sociedade de acolhimento.</w:t>
      </w:r>
    </w:p>
    <w:p w14:paraId="4DCBBBCF" w14:textId="1D02D83A" w:rsidR="00A509A1" w:rsidRDefault="00000000">
      <w:pPr>
        <w:spacing w:after="0" w:line="360" w:lineRule="auto"/>
        <w:ind w:firstLine="708"/>
        <w:rPr>
          <w:rFonts w:ascii="Times New Roman" w:eastAsia="Times New Roman" w:hAnsi="Times New Roman" w:cs="Times New Roman"/>
          <w:color w:val="000000"/>
          <w:sz w:val="24"/>
          <w:szCs w:val="24"/>
        </w:rPr>
      </w:pPr>
      <w:r w:rsidRPr="00A12678">
        <w:rPr>
          <w:rFonts w:ascii="Times New Roman" w:eastAsia="Times New Roman" w:hAnsi="Times New Roman" w:cs="Times New Roman"/>
          <w:sz w:val="24"/>
          <w:szCs w:val="24"/>
        </w:rPr>
        <w:t xml:space="preserve">Considerando a relevância social do movimento migratório haitiano para o </w:t>
      </w:r>
      <w:r w:rsidR="00117C63" w:rsidRPr="00A12678">
        <w:rPr>
          <w:rFonts w:ascii="Times New Roman" w:eastAsia="Times New Roman" w:hAnsi="Times New Roman" w:cs="Times New Roman"/>
          <w:sz w:val="24"/>
          <w:szCs w:val="24"/>
        </w:rPr>
        <w:t>Brasil</w:t>
      </w:r>
      <w:r w:rsidRPr="00A12678">
        <w:rPr>
          <w:rFonts w:ascii="Times New Roman" w:eastAsia="Times New Roman" w:hAnsi="Times New Roman" w:cs="Times New Roman"/>
          <w:sz w:val="24"/>
          <w:szCs w:val="24"/>
        </w:rPr>
        <w:t>, no geral, e para o estado de MS, especificamente, faz-se premente levantar fatores relacionados à Adaptação Cultural desses migrantes ao mercado de trabalho. Com essa finalidade, este estudo objetivou identificar as dificuldades de Adaptação Cultural ao trabalho</w:t>
      </w:r>
      <w:r w:rsidR="00CE1DDD">
        <w:rPr>
          <w:rFonts w:ascii="Times New Roman" w:eastAsia="Times New Roman" w:hAnsi="Times New Roman" w:cs="Times New Roman"/>
          <w:sz w:val="24"/>
          <w:szCs w:val="24"/>
        </w:rPr>
        <w:t>,</w:t>
      </w:r>
      <w:r w:rsidRPr="00A12678">
        <w:rPr>
          <w:rFonts w:ascii="Times New Roman" w:eastAsia="Times New Roman" w:hAnsi="Times New Roman" w:cs="Times New Roman"/>
          <w:sz w:val="24"/>
          <w:szCs w:val="24"/>
        </w:rPr>
        <w:t xml:space="preserve"> como, por exemplo, adaptação às novas funções de trabalho oferecidas pelo local em que residem, idioma, preconceito e discriminação racial e xenofobia no trabalho e fora dele. Especificamente, este estudo objetivou compreender a motivação destes migrantes para trabalhar no </w:t>
      </w:r>
      <w:r w:rsidR="00117C63" w:rsidRPr="00A12678">
        <w:rPr>
          <w:rFonts w:ascii="Times New Roman" w:eastAsia="Times New Roman" w:hAnsi="Times New Roman" w:cs="Times New Roman"/>
          <w:sz w:val="24"/>
          <w:szCs w:val="24"/>
        </w:rPr>
        <w:t>Brasil</w:t>
      </w:r>
      <w:r w:rsidRPr="00A12678">
        <w:rPr>
          <w:rFonts w:ascii="Times New Roman" w:eastAsia="Times New Roman" w:hAnsi="Times New Roman" w:cs="Times New Roman"/>
          <w:sz w:val="24"/>
          <w:szCs w:val="24"/>
        </w:rPr>
        <w:t xml:space="preserve">, </w:t>
      </w:r>
      <w:r w:rsidR="00CE1DDD">
        <w:rPr>
          <w:rFonts w:ascii="Times New Roman" w:eastAsia="Times New Roman" w:hAnsi="Times New Roman" w:cs="Times New Roman"/>
          <w:sz w:val="24"/>
          <w:szCs w:val="24"/>
        </w:rPr>
        <w:t xml:space="preserve">para </w:t>
      </w:r>
      <w:r w:rsidRPr="00A12678">
        <w:rPr>
          <w:rFonts w:ascii="Times New Roman" w:eastAsia="Times New Roman" w:hAnsi="Times New Roman" w:cs="Times New Roman"/>
          <w:sz w:val="24"/>
          <w:szCs w:val="24"/>
        </w:rPr>
        <w:t>procurar trabalho em MS, bem como as razões que levaram os participantes a manter-se no Estado ou migrar para outro local.</w:t>
      </w:r>
    </w:p>
    <w:p w14:paraId="1BF0C1FA" w14:textId="77777777" w:rsidR="00A509A1"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Método</w:t>
      </w:r>
    </w:p>
    <w:p w14:paraId="7E4E5C1F" w14:textId="77777777" w:rsidR="00A509A1"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Tipo de investigação</w:t>
      </w:r>
    </w:p>
    <w:p w14:paraId="1F311C55" w14:textId="77777777" w:rsidR="00A509A1" w:rsidRPr="00A12678" w:rsidRDefault="00000000">
      <w:pPr>
        <w:spacing w:after="0" w:line="360" w:lineRule="auto"/>
        <w:ind w:firstLine="708"/>
        <w:jc w:val="both"/>
        <w:rPr>
          <w:rFonts w:ascii="Times New Roman" w:eastAsia="Times New Roman" w:hAnsi="Times New Roman" w:cs="Times New Roman"/>
          <w:sz w:val="24"/>
          <w:szCs w:val="24"/>
        </w:rPr>
      </w:pPr>
      <w:r w:rsidRPr="00A12678">
        <w:rPr>
          <w:rFonts w:ascii="Times New Roman" w:eastAsia="Times New Roman" w:hAnsi="Times New Roman" w:cs="Times New Roman"/>
          <w:sz w:val="24"/>
          <w:szCs w:val="24"/>
        </w:rPr>
        <w:t>Este estudo é de natureza transversal e qualitativa, com objetivo descritivo, realizado por meio de uma pesquisa de campo com entrevistas semiestruturadas e amostragem de conveniência.</w:t>
      </w:r>
    </w:p>
    <w:p w14:paraId="3A18A127" w14:textId="77777777" w:rsidR="00A509A1"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Participantes</w:t>
      </w:r>
    </w:p>
    <w:p w14:paraId="5DEB1874" w14:textId="6B2049E7"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critérios de inclusão foram: ser haitiano, possuir 18 anos </w:t>
      </w:r>
      <w:r w:rsidR="002D4CB8">
        <w:rPr>
          <w:rFonts w:ascii="Times New Roman" w:eastAsia="Times New Roman" w:hAnsi="Times New Roman" w:cs="Times New Roman"/>
          <w:color w:val="000000"/>
          <w:sz w:val="24"/>
          <w:szCs w:val="24"/>
        </w:rPr>
        <w:t xml:space="preserve">de idade </w:t>
      </w:r>
      <w:r>
        <w:rPr>
          <w:rFonts w:ascii="Times New Roman" w:eastAsia="Times New Roman" w:hAnsi="Times New Roman" w:cs="Times New Roman"/>
          <w:color w:val="000000"/>
          <w:sz w:val="24"/>
          <w:szCs w:val="24"/>
        </w:rPr>
        <w:t xml:space="preserve">ou mais e estar trabalhando. A amostra é composta por oito haitianos, homens, com idade superior a 18 anos, trabalhando em municípios de MS. Em relação ao trabalho, os participantes exerciam funções </w:t>
      </w:r>
      <w:r>
        <w:rPr>
          <w:rFonts w:ascii="Times New Roman" w:eastAsia="Times New Roman" w:hAnsi="Times New Roman" w:cs="Times New Roman"/>
          <w:color w:val="000000"/>
          <w:sz w:val="24"/>
          <w:szCs w:val="24"/>
        </w:rPr>
        <w:lastRenderedPageBreak/>
        <w:t xml:space="preserve">semelhantes em duas empresas diferentes: seis (75%) participantes trabalhavam no setor de metalurgia e dois (25%) na construção civil. No período das entrevistas, a renda era similar entre eles, </w:t>
      </w:r>
      <w:r w:rsidR="002D4CB8">
        <w:rPr>
          <w:rFonts w:ascii="Times New Roman" w:eastAsia="Times New Roman" w:hAnsi="Times New Roman" w:cs="Times New Roman"/>
          <w:color w:val="000000"/>
          <w:sz w:val="24"/>
          <w:szCs w:val="24"/>
        </w:rPr>
        <w:t xml:space="preserve">chegando </w:t>
      </w:r>
      <w:r>
        <w:rPr>
          <w:rFonts w:ascii="Times New Roman" w:eastAsia="Times New Roman" w:hAnsi="Times New Roman" w:cs="Times New Roman"/>
          <w:color w:val="000000"/>
          <w:sz w:val="24"/>
          <w:szCs w:val="24"/>
        </w:rPr>
        <w:t>no valor de R$</w:t>
      </w:r>
      <w:r w:rsidR="002D4C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002D4CB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200,00</w:t>
      </w:r>
      <w:r w:rsidR="002D4CB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2D4CB8">
        <w:rPr>
          <w:rFonts w:ascii="Times New Roman" w:eastAsia="Times New Roman" w:hAnsi="Times New Roman" w:cs="Times New Roman"/>
          <w:color w:val="000000"/>
          <w:sz w:val="24"/>
          <w:szCs w:val="24"/>
        </w:rPr>
        <w:t>a</w:t>
      </w:r>
      <w:r w:rsidR="00117C63">
        <w:rPr>
          <w:rFonts w:ascii="Times New Roman" w:eastAsia="Times New Roman" w:hAnsi="Times New Roman" w:cs="Times New Roman"/>
          <w:color w:val="000000"/>
          <w:sz w:val="24"/>
          <w:szCs w:val="24"/>
        </w:rPr>
        <w:t>cre</w:t>
      </w:r>
      <w:r>
        <w:rPr>
          <w:rFonts w:ascii="Times New Roman" w:eastAsia="Times New Roman" w:hAnsi="Times New Roman" w:cs="Times New Roman"/>
          <w:color w:val="000000"/>
          <w:sz w:val="24"/>
          <w:szCs w:val="24"/>
        </w:rPr>
        <w:t xml:space="preserve">scido de um vale alimentação ou cesta básica. Em relação à moradia, os haitianos moravam em grupos grandes de pessoas (i.e., um dos participantes relatou residir com 14 pessoas na mesma casa). Existe limitação neste item devido à dificuldade </w:t>
      </w:r>
      <w:r w:rsidR="002D4CB8">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acesso às residências dos migrantes.</w:t>
      </w:r>
    </w:p>
    <w:p w14:paraId="1F15F854" w14:textId="77777777" w:rsidR="00A509A1"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Instrumentos</w:t>
      </w:r>
    </w:p>
    <w:p w14:paraId="28E46E5B" w14:textId="6E4AEA6F"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Foram realizadas entrevistas semiestruturadas</w:t>
      </w:r>
      <w:r w:rsidR="002D4CB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incluindo as seguintes questões: 1) “Como foi o processo de migração para 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2) “Como foi o processo de escolha para o deslocamento para a região sul mato-grossense?”; 3) “Quais as principais diferenças entre modos de trabalho no Haiti e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(Quais as diferenças no cotidiano de trabalho entre o Haiti e 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4) “Quais as principais dificuldades para trabalhar e morar no Mato Grosso do Sul? Quais as expectativas?”; 5) “Como é tratado o trabalhador haitiano?”; 6)</w:t>
      </w:r>
      <w:r w:rsidR="00117C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“Quais as diferenças entre o trabalhador </w:t>
      </w:r>
      <w:r w:rsidR="00E504D0">
        <w:rPr>
          <w:rFonts w:ascii="Times New Roman" w:eastAsia="Times New Roman" w:hAnsi="Times New Roman" w:cs="Times New Roman"/>
          <w:color w:val="000000"/>
          <w:sz w:val="24"/>
          <w:szCs w:val="24"/>
        </w:rPr>
        <w:t>b</w:t>
      </w:r>
      <w:r w:rsidR="00117C63">
        <w:rPr>
          <w:rFonts w:ascii="Times New Roman" w:eastAsia="Times New Roman" w:hAnsi="Times New Roman" w:cs="Times New Roman"/>
          <w:color w:val="000000"/>
          <w:sz w:val="24"/>
          <w:szCs w:val="24"/>
        </w:rPr>
        <w:t>rasileiro</w:t>
      </w:r>
      <w:r>
        <w:rPr>
          <w:rFonts w:ascii="Times New Roman" w:eastAsia="Times New Roman" w:hAnsi="Times New Roman" w:cs="Times New Roman"/>
          <w:color w:val="000000"/>
          <w:sz w:val="24"/>
          <w:szCs w:val="24"/>
        </w:rPr>
        <w:t xml:space="preserve"> e o haitiano?”; 7) “Qual sua opinião sobre as leis trabalhistas </w:t>
      </w:r>
      <w:r w:rsidR="00E504D0">
        <w:rPr>
          <w:rFonts w:ascii="Times New Roman" w:eastAsia="Times New Roman" w:hAnsi="Times New Roman" w:cs="Times New Roman"/>
          <w:color w:val="000000"/>
          <w:sz w:val="24"/>
          <w:szCs w:val="24"/>
        </w:rPr>
        <w:t>b</w:t>
      </w:r>
      <w:r w:rsidR="00117C63">
        <w:rPr>
          <w:rFonts w:ascii="Times New Roman" w:eastAsia="Times New Roman" w:hAnsi="Times New Roman" w:cs="Times New Roman"/>
          <w:color w:val="000000"/>
          <w:sz w:val="24"/>
          <w:szCs w:val="24"/>
        </w:rPr>
        <w:t>rasil</w:t>
      </w:r>
      <w:r>
        <w:rPr>
          <w:rFonts w:ascii="Times New Roman" w:eastAsia="Times New Roman" w:hAnsi="Times New Roman" w:cs="Times New Roman"/>
          <w:color w:val="000000"/>
          <w:sz w:val="24"/>
          <w:szCs w:val="24"/>
        </w:rPr>
        <w:t xml:space="preserve">eiras?”; e 8) “Quais as expectativas de futuro, morando aqui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Também foram levantados dados sociodemográficos: 1) idade; 2) renda; 3) endereço; 4) estado civil; 5) escolaridade; 6) atividade/ocupação; e 7) renda mensal.</w:t>
      </w:r>
    </w:p>
    <w:p w14:paraId="5E6A699B" w14:textId="77777777" w:rsidR="00A509A1"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Procedimentos e considerações éticas</w:t>
      </w:r>
    </w:p>
    <w:p w14:paraId="33624344" w14:textId="40B578EC"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participantes foram recrutados por meio da estratégia bola de neve (</w:t>
      </w:r>
      <w:proofErr w:type="spellStart"/>
      <w:r>
        <w:rPr>
          <w:rFonts w:ascii="Times New Roman" w:eastAsia="Times New Roman" w:hAnsi="Times New Roman" w:cs="Times New Roman"/>
          <w:color w:val="000000"/>
          <w:sz w:val="24"/>
          <w:szCs w:val="24"/>
        </w:rPr>
        <w:t>Bockorni</w:t>
      </w:r>
      <w:proofErr w:type="spellEnd"/>
      <w:r>
        <w:rPr>
          <w:rFonts w:ascii="Times New Roman" w:eastAsia="Times New Roman" w:hAnsi="Times New Roman" w:cs="Times New Roman"/>
          <w:color w:val="000000"/>
          <w:sz w:val="24"/>
          <w:szCs w:val="24"/>
        </w:rPr>
        <w:t xml:space="preserve"> &amp; Gomes, 2021). Inicialmente, identificamos dois participantes trabalhadores em uma empresa de construção civil por indicação do proprietário da empresa</w:t>
      </w:r>
      <w:r w:rsidR="001046E0">
        <w:rPr>
          <w:rFonts w:ascii="Times New Roman" w:eastAsia="Times New Roman" w:hAnsi="Times New Roman" w:cs="Times New Roman"/>
          <w:color w:val="000000"/>
          <w:sz w:val="24"/>
          <w:szCs w:val="24"/>
        </w:rPr>
        <w:t xml:space="preserve"> e</w:t>
      </w:r>
      <w:r>
        <w:rPr>
          <w:rFonts w:ascii="Times New Roman" w:eastAsia="Times New Roman" w:hAnsi="Times New Roman" w:cs="Times New Roman"/>
          <w:color w:val="000000"/>
          <w:sz w:val="24"/>
          <w:szCs w:val="24"/>
        </w:rPr>
        <w:t>, em seguida</w:t>
      </w:r>
      <w:r w:rsidR="001046E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esses participantes indicaram os outros participantes para a pesquisa. As entrevistas foram agendadas para o encontro em um ambiente coletivo, localizado em uma praça no centro da cidade de Três Lagoas, e foram realizadas individualmente.</w:t>
      </w:r>
    </w:p>
    <w:p w14:paraId="5BBB4704" w14:textId="25623A84"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Após a identificação dos participantes, foi agendado um horário e local conforme a conveniência </w:t>
      </w:r>
      <w:r w:rsidR="005C1DDC">
        <w:rPr>
          <w:rFonts w:ascii="Times New Roman" w:eastAsia="Times New Roman" w:hAnsi="Times New Roman" w:cs="Times New Roman"/>
          <w:color w:val="000000"/>
          <w:sz w:val="24"/>
          <w:szCs w:val="24"/>
        </w:rPr>
        <w:t>de cada um</w:t>
      </w:r>
      <w:r>
        <w:rPr>
          <w:rFonts w:ascii="Times New Roman" w:eastAsia="Times New Roman" w:hAnsi="Times New Roman" w:cs="Times New Roman"/>
          <w:color w:val="000000"/>
          <w:sz w:val="24"/>
          <w:szCs w:val="24"/>
        </w:rPr>
        <w:t xml:space="preserve"> para a realização da</w:t>
      </w:r>
      <w:r w:rsidR="005C1DD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entrevista</w:t>
      </w:r>
      <w:r w:rsidR="005C1DD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Antes do início, foi esclarecid</w:t>
      </w:r>
      <w:r w:rsidR="005C1DD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ao participante a finalidade da pesquisa</w:t>
      </w:r>
      <w:r w:rsidR="005C1DD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enfatizando</w:t>
      </w:r>
      <w:r w:rsidR="005C1DDC">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a importância de sua participação e </w:t>
      </w:r>
      <w:r w:rsidR="005C1DDC">
        <w:rPr>
          <w:rFonts w:ascii="Times New Roman" w:eastAsia="Times New Roman" w:hAnsi="Times New Roman" w:cs="Times New Roman"/>
          <w:color w:val="000000"/>
          <w:sz w:val="24"/>
          <w:szCs w:val="24"/>
        </w:rPr>
        <w:t xml:space="preserve">sua </w:t>
      </w:r>
      <w:r>
        <w:rPr>
          <w:rFonts w:ascii="Times New Roman" w:eastAsia="Times New Roman" w:hAnsi="Times New Roman" w:cs="Times New Roman"/>
          <w:color w:val="000000"/>
          <w:sz w:val="24"/>
          <w:szCs w:val="24"/>
        </w:rPr>
        <w:t xml:space="preserve">liberdade de desistir da pesquisa </w:t>
      </w:r>
      <w:r w:rsidR="005C1DDC">
        <w:rPr>
          <w:rFonts w:ascii="Times New Roman" w:eastAsia="Times New Roman" w:hAnsi="Times New Roman" w:cs="Times New Roman"/>
          <w:color w:val="000000"/>
          <w:sz w:val="24"/>
          <w:szCs w:val="24"/>
        </w:rPr>
        <w:t>a qualquer momento</w:t>
      </w:r>
      <w:r>
        <w:rPr>
          <w:rFonts w:ascii="Times New Roman" w:eastAsia="Times New Roman" w:hAnsi="Times New Roman" w:cs="Times New Roman"/>
          <w:color w:val="000000"/>
          <w:sz w:val="24"/>
          <w:szCs w:val="24"/>
        </w:rPr>
        <w:t xml:space="preserve">. Os participantes assinaram, então, um Termo de </w:t>
      </w:r>
      <w:r w:rsidR="005C1DDC">
        <w:rPr>
          <w:rFonts w:ascii="Times New Roman" w:eastAsia="Times New Roman" w:hAnsi="Times New Roman" w:cs="Times New Roman"/>
          <w:color w:val="000000"/>
          <w:sz w:val="24"/>
          <w:szCs w:val="24"/>
        </w:rPr>
        <w:t xml:space="preserve">Consentimento </w:t>
      </w:r>
      <w:r>
        <w:rPr>
          <w:rFonts w:ascii="Times New Roman" w:eastAsia="Times New Roman" w:hAnsi="Times New Roman" w:cs="Times New Roman"/>
          <w:color w:val="000000"/>
          <w:sz w:val="24"/>
          <w:szCs w:val="24"/>
        </w:rPr>
        <w:t xml:space="preserve">Livre </w:t>
      </w:r>
      <w:r w:rsidR="005C1DDC">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Esclarecido (TCLE). As entrevistas realizadas foram gravadas em formato *.mp3 e transcritas em documento *.</w:t>
      </w:r>
      <w:proofErr w:type="spellStart"/>
      <w:r>
        <w:rPr>
          <w:rFonts w:ascii="Times New Roman" w:eastAsia="Times New Roman" w:hAnsi="Times New Roman" w:cs="Times New Roman"/>
          <w:color w:val="000000"/>
          <w:sz w:val="24"/>
          <w:szCs w:val="24"/>
        </w:rPr>
        <w:t>docx</w:t>
      </w:r>
      <w:proofErr w:type="spellEnd"/>
      <w:r>
        <w:rPr>
          <w:rFonts w:ascii="Times New Roman" w:eastAsia="Times New Roman" w:hAnsi="Times New Roman" w:cs="Times New Roman"/>
          <w:color w:val="000000"/>
          <w:sz w:val="24"/>
          <w:szCs w:val="24"/>
        </w:rPr>
        <w:t xml:space="preserve"> para a utilização da técnica de análise de conteúdo. Tanto as entrevistas quanto as transcrições foram realizadas pelo autor deste projeto.</w:t>
      </w:r>
    </w:p>
    <w:p w14:paraId="3AA050F3" w14:textId="0DA4901F"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Os participantes da pesquisa foram entrevistados em um ambiente coletivo, porém as entrevistas foram realizadas individualmente. Os participantes foram informados </w:t>
      </w:r>
      <w:r w:rsidR="0006093F">
        <w:rPr>
          <w:rFonts w:ascii="Times New Roman" w:eastAsia="Times New Roman" w:hAnsi="Times New Roman" w:cs="Times New Roman"/>
          <w:color w:val="000000"/>
          <w:sz w:val="24"/>
          <w:szCs w:val="24"/>
        </w:rPr>
        <w:t>sobre</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color w:val="000000"/>
          <w:sz w:val="24"/>
          <w:szCs w:val="24"/>
        </w:rPr>
        <w:lastRenderedPageBreak/>
        <w:t>caráter voluntário, anônimo e sigiloso da participação</w:t>
      </w:r>
      <w:r w:rsidR="00CC5B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C5BC5">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projeto </w:t>
      </w:r>
      <w:r w:rsidR="00CC5BC5">
        <w:rPr>
          <w:rFonts w:ascii="Times New Roman" w:eastAsia="Times New Roman" w:hAnsi="Times New Roman" w:cs="Times New Roman"/>
          <w:color w:val="000000"/>
          <w:sz w:val="24"/>
          <w:szCs w:val="24"/>
        </w:rPr>
        <w:t xml:space="preserve">foi </w:t>
      </w:r>
      <w:r>
        <w:rPr>
          <w:rFonts w:ascii="Times New Roman" w:eastAsia="Times New Roman" w:hAnsi="Times New Roman" w:cs="Times New Roman"/>
          <w:color w:val="000000"/>
          <w:sz w:val="24"/>
          <w:szCs w:val="24"/>
        </w:rPr>
        <w:t xml:space="preserve">aprovado pelo Comitê de Ética em Pesquisa (CEP/UCDB) no dia 1° de dezembro de 2016, registrado na Plataforma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w:t>
      </w:r>
      <w:r w:rsidR="00CC5BC5">
        <w:rPr>
          <w:rFonts w:ascii="Times New Roman" w:eastAsia="Times New Roman" w:hAnsi="Times New Roman" w:cs="Times New Roman"/>
          <w:color w:val="000000"/>
          <w:sz w:val="24"/>
          <w:szCs w:val="24"/>
        </w:rPr>
        <w:t>sob o</w:t>
      </w:r>
      <w:r>
        <w:rPr>
          <w:rFonts w:ascii="Times New Roman" w:eastAsia="Times New Roman" w:hAnsi="Times New Roman" w:cs="Times New Roman"/>
          <w:color w:val="000000"/>
          <w:sz w:val="24"/>
          <w:szCs w:val="24"/>
        </w:rPr>
        <w:t xml:space="preserve"> parecer</w:t>
      </w:r>
      <w:r w:rsidR="00CC5BC5">
        <w:rPr>
          <w:rFonts w:ascii="Times New Roman" w:eastAsia="Times New Roman" w:hAnsi="Times New Roman" w:cs="Times New Roman"/>
          <w:color w:val="000000"/>
          <w:sz w:val="24"/>
          <w:szCs w:val="24"/>
        </w:rPr>
        <w:t xml:space="preserve"> nº</w:t>
      </w:r>
      <w:r>
        <w:rPr>
          <w:rFonts w:ascii="Times New Roman" w:eastAsia="Times New Roman" w:hAnsi="Times New Roman" w:cs="Times New Roman"/>
          <w:color w:val="000000"/>
          <w:sz w:val="24"/>
          <w:szCs w:val="24"/>
        </w:rPr>
        <w:t xml:space="preserve"> 1.846.532 </w:t>
      </w:r>
      <w:r w:rsidR="00CC5B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CAAE: 62222016.5.0000.5162</w:t>
      </w:r>
      <w:r w:rsidR="00CC5B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C5BC5">
        <w:rPr>
          <w:rFonts w:ascii="Times New Roman" w:eastAsia="Times New Roman" w:hAnsi="Times New Roman" w:cs="Times New Roman"/>
          <w:color w:val="000000"/>
          <w:sz w:val="24"/>
          <w:szCs w:val="24"/>
        </w:rPr>
        <w:t xml:space="preserve">conforme </w:t>
      </w:r>
      <w:r>
        <w:rPr>
          <w:rFonts w:ascii="Times New Roman" w:eastAsia="Times New Roman" w:hAnsi="Times New Roman" w:cs="Times New Roman"/>
          <w:color w:val="000000"/>
          <w:sz w:val="24"/>
          <w:szCs w:val="24"/>
        </w:rPr>
        <w:t>autorização em anexo, seguindo as recomendações da Resolução do Conselho Nacional de Saúde n° 466/12. Em média, 20 minutos foram suficientes para concluir a participação.</w:t>
      </w:r>
    </w:p>
    <w:p w14:paraId="334E54B8" w14:textId="77777777" w:rsidR="00A509A1" w:rsidRDefault="00000000">
      <w:pPr>
        <w:spacing w:after="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Preparação e Análise dos Dados</w:t>
      </w:r>
    </w:p>
    <w:p w14:paraId="5F14D389" w14:textId="77777777"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Após a transcrição das entrevistas, os textos foram organizados em um único arquivo no software Microsoft Word, sendo importadas para o software </w:t>
      </w:r>
      <w:proofErr w:type="spellStart"/>
      <w:r>
        <w:rPr>
          <w:rFonts w:ascii="Times New Roman" w:eastAsia="Times New Roman" w:hAnsi="Times New Roman" w:cs="Times New Roman"/>
          <w:color w:val="000000"/>
          <w:sz w:val="24"/>
          <w:szCs w:val="24"/>
        </w:rPr>
        <w:t>IRaMuTeq</w:t>
      </w:r>
      <w:proofErr w:type="spellEnd"/>
      <w:r>
        <w:rPr>
          <w:rFonts w:ascii="Times New Roman" w:eastAsia="Times New Roman" w:hAnsi="Times New Roman" w:cs="Times New Roman"/>
          <w:color w:val="000000"/>
          <w:sz w:val="24"/>
          <w:szCs w:val="24"/>
        </w:rPr>
        <w:t xml:space="preserve"> (Interface de R </w:t>
      </w:r>
      <w:proofErr w:type="spellStart"/>
      <w:r>
        <w:rPr>
          <w:rFonts w:ascii="Times New Roman" w:eastAsia="Times New Roman" w:hAnsi="Times New Roman" w:cs="Times New Roman"/>
          <w:color w:val="000000"/>
          <w:sz w:val="24"/>
          <w:szCs w:val="24"/>
        </w:rPr>
        <w:t>pour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Analyses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Multidimmensionelles</w:t>
      </w:r>
      <w:proofErr w:type="spellEnd"/>
      <w:r>
        <w:rPr>
          <w:rFonts w:ascii="Times New Roman" w:eastAsia="Times New Roman" w:hAnsi="Times New Roman" w:cs="Times New Roman"/>
          <w:color w:val="000000"/>
          <w:sz w:val="24"/>
          <w:szCs w:val="24"/>
        </w:rPr>
        <w:t xml:space="preserve"> de </w:t>
      </w:r>
      <w:proofErr w:type="spellStart"/>
      <w:r>
        <w:rPr>
          <w:rFonts w:ascii="Times New Roman" w:eastAsia="Times New Roman" w:hAnsi="Times New Roman" w:cs="Times New Roman"/>
          <w:color w:val="000000"/>
          <w:sz w:val="24"/>
          <w:szCs w:val="24"/>
        </w:rPr>
        <w:t>Textes</w:t>
      </w:r>
      <w:proofErr w:type="spellEnd"/>
      <w:r>
        <w:rPr>
          <w:rFonts w:ascii="Times New Roman" w:eastAsia="Times New Roman" w:hAnsi="Times New Roman" w:cs="Times New Roman"/>
          <w:color w:val="000000"/>
          <w:sz w:val="24"/>
          <w:szCs w:val="24"/>
        </w:rPr>
        <w:t xml:space="preserve"> et de </w:t>
      </w:r>
      <w:proofErr w:type="spellStart"/>
      <w:r>
        <w:rPr>
          <w:rFonts w:ascii="Times New Roman" w:eastAsia="Times New Roman" w:hAnsi="Times New Roman" w:cs="Times New Roman"/>
          <w:color w:val="000000"/>
          <w:sz w:val="24"/>
          <w:szCs w:val="24"/>
        </w:rPr>
        <w:t>Questionnaires</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Ratinaud</w:t>
      </w:r>
      <w:proofErr w:type="spellEnd"/>
      <w:r>
        <w:rPr>
          <w:rFonts w:ascii="Times New Roman" w:eastAsia="Times New Roman" w:hAnsi="Times New Roman" w:cs="Times New Roman"/>
          <w:color w:val="000000"/>
          <w:sz w:val="24"/>
          <w:szCs w:val="24"/>
        </w:rPr>
        <w:t xml:space="preserve"> &amp; Marchand, 2012), hospedado no software R (R </w:t>
      </w:r>
      <w:proofErr w:type="spellStart"/>
      <w:r>
        <w:rPr>
          <w:rFonts w:ascii="Times New Roman" w:eastAsia="Times New Roman" w:hAnsi="Times New Roman" w:cs="Times New Roman"/>
          <w:color w:val="000000"/>
          <w:sz w:val="24"/>
          <w:szCs w:val="24"/>
        </w:rPr>
        <w:t>Development</w:t>
      </w:r>
      <w:proofErr w:type="spellEnd"/>
      <w:r>
        <w:rPr>
          <w:rFonts w:ascii="Times New Roman" w:eastAsia="Times New Roman" w:hAnsi="Times New Roman" w:cs="Times New Roman"/>
          <w:color w:val="000000"/>
          <w:sz w:val="24"/>
          <w:szCs w:val="24"/>
        </w:rPr>
        <w:t xml:space="preserve"> Core Team, 2011). Foram consideradas as seguintes análises: a Classificação Hierárquica Descendente (CHD), a Análise de Similitude e a Nuvem de Palavra.</w:t>
      </w:r>
    </w:p>
    <w:p w14:paraId="3D040D8E" w14:textId="5089C363"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Para a utilização da CHD, os segmentos de texto são classificados em função dos seus respectivos vocabulários, apresentando, na maioria dos casos, cerca de três linhas, e o conjunto desses segmentos é dividido em função da frequência das formas reduzidas (</w:t>
      </w:r>
      <w:proofErr w:type="spellStart"/>
      <w:r>
        <w:rPr>
          <w:rFonts w:ascii="Times New Roman" w:eastAsia="Times New Roman" w:hAnsi="Times New Roman" w:cs="Times New Roman"/>
          <w:color w:val="000000"/>
          <w:sz w:val="24"/>
          <w:szCs w:val="24"/>
        </w:rPr>
        <w:t>lemmastisation</w:t>
      </w:r>
      <w:proofErr w:type="spellEnd"/>
      <w:r>
        <w:rPr>
          <w:rFonts w:ascii="Times New Roman" w:eastAsia="Times New Roman" w:hAnsi="Times New Roman" w:cs="Times New Roman"/>
          <w:color w:val="000000"/>
          <w:sz w:val="24"/>
          <w:szCs w:val="24"/>
        </w:rPr>
        <w:t xml:space="preserve">) (Camargo &amp; Justo, 2013; Soares, et al., 2018). Após a transcrição das entrevistas, os textos foram organizados em um único arquivo. Cada entrevista é denominada Unidade de Contexto Inicial (UCI). Para este estudo, foram criadas oito UCI, </w:t>
      </w:r>
      <w:r w:rsidR="003613BA">
        <w:rPr>
          <w:rFonts w:ascii="Times New Roman" w:eastAsia="Times New Roman" w:hAnsi="Times New Roman" w:cs="Times New Roman"/>
          <w:color w:val="000000"/>
          <w:sz w:val="24"/>
          <w:szCs w:val="24"/>
        </w:rPr>
        <w:t xml:space="preserve">sendo que </w:t>
      </w:r>
      <w:r>
        <w:rPr>
          <w:rFonts w:ascii="Times New Roman" w:eastAsia="Times New Roman" w:hAnsi="Times New Roman" w:cs="Times New Roman"/>
          <w:color w:val="000000"/>
          <w:sz w:val="24"/>
          <w:szCs w:val="24"/>
        </w:rPr>
        <w:t>cada linha foi separada por uma linha de comando, compreendendo uma variável (n), conforme o número destinado para cada participante (i.e. n1, n</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n8). Após esta etapa, o corpus foi editado no software Microsoft Word, gravado no formato .</w:t>
      </w:r>
      <w:proofErr w:type="spellStart"/>
      <w:r>
        <w:rPr>
          <w:rFonts w:ascii="Times New Roman" w:eastAsia="Times New Roman" w:hAnsi="Times New Roman" w:cs="Times New Roman"/>
          <w:color w:val="000000"/>
          <w:sz w:val="24"/>
          <w:szCs w:val="24"/>
        </w:rPr>
        <w:t>txt</w:t>
      </w:r>
      <w:proofErr w:type="spellEnd"/>
      <w:r>
        <w:rPr>
          <w:rFonts w:ascii="Times New Roman" w:eastAsia="Times New Roman" w:hAnsi="Times New Roman" w:cs="Times New Roman"/>
          <w:color w:val="000000"/>
          <w:sz w:val="24"/>
          <w:szCs w:val="24"/>
        </w:rPr>
        <w:t xml:space="preserve">, e utilizado na codificação de caracteres no padrão UTF -8 (Unicode </w:t>
      </w:r>
      <w:proofErr w:type="spellStart"/>
      <w:r>
        <w:rPr>
          <w:rFonts w:ascii="Times New Roman" w:eastAsia="Times New Roman" w:hAnsi="Times New Roman" w:cs="Times New Roman"/>
          <w:color w:val="000000"/>
          <w:sz w:val="24"/>
          <w:szCs w:val="24"/>
        </w:rPr>
        <w:t>Transformation</w:t>
      </w:r>
      <w:proofErr w:type="spellEnd"/>
      <w:r>
        <w:rPr>
          <w:rFonts w:ascii="Times New Roman" w:eastAsia="Times New Roman" w:hAnsi="Times New Roman" w:cs="Times New Roman"/>
          <w:color w:val="000000"/>
          <w:sz w:val="24"/>
          <w:szCs w:val="24"/>
        </w:rPr>
        <w:t xml:space="preserve"> Format 8 bit </w:t>
      </w:r>
      <w:proofErr w:type="spellStart"/>
      <w:r>
        <w:rPr>
          <w:rFonts w:ascii="Times New Roman" w:eastAsia="Times New Roman" w:hAnsi="Times New Roman" w:cs="Times New Roman"/>
          <w:color w:val="000000"/>
          <w:sz w:val="24"/>
          <w:szCs w:val="24"/>
        </w:rPr>
        <w:t>codeunits</w:t>
      </w:r>
      <w:proofErr w:type="spellEnd"/>
      <w:r>
        <w:rPr>
          <w:rFonts w:ascii="Times New Roman" w:eastAsia="Times New Roman" w:hAnsi="Times New Roman" w:cs="Times New Roman"/>
          <w:color w:val="000000"/>
          <w:sz w:val="24"/>
          <w:szCs w:val="24"/>
        </w:rPr>
        <w:t xml:space="preserve">). As perguntas das entrevistas foram suprimidas, mantendo-se somente as respostas dos entrevistados (Camargo &amp; Justo, 2013; Salviati, 2017; Soares et al. 2018). </w:t>
      </w:r>
    </w:p>
    <w:p w14:paraId="5F88D1CE" w14:textId="34182726"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Em seguida</w:t>
      </w:r>
      <w:r w:rsidR="003613B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foi realizada a revisão de todo o arquivo, a correção de erros de digitação e pontuação, a uniformização das siglas e a junção de palavras compostas ou palavras diferentes com mesma significação (</w:t>
      </w:r>
      <w:r w:rsidR="00A13AFB">
        <w:rPr>
          <w:rFonts w:ascii="Times New Roman" w:eastAsia="Times New Roman" w:hAnsi="Times New Roman" w:cs="Times New Roman"/>
          <w:color w:val="000000"/>
          <w:sz w:val="24"/>
          <w:szCs w:val="24"/>
        </w:rPr>
        <w:t xml:space="preserve">por exemplo: </w:t>
      </w:r>
      <w:r>
        <w:rPr>
          <w:rFonts w:ascii="Times New Roman" w:eastAsia="Times New Roman" w:hAnsi="Times New Roman" w:cs="Times New Roman"/>
          <w:color w:val="000000"/>
          <w:sz w:val="24"/>
          <w:szCs w:val="24"/>
        </w:rPr>
        <w:t>i.e. “</w:t>
      </w:r>
      <w:proofErr w:type="spellStart"/>
      <w:r>
        <w:rPr>
          <w:rFonts w:ascii="Times New Roman" w:eastAsia="Times New Roman" w:hAnsi="Times New Roman" w:cs="Times New Roman"/>
          <w:color w:val="000000"/>
          <w:sz w:val="24"/>
          <w:szCs w:val="24"/>
        </w:rPr>
        <w:t>Rio_de_</w:t>
      </w:r>
      <w:proofErr w:type="gramStart"/>
      <w:r>
        <w:rPr>
          <w:rFonts w:ascii="Times New Roman" w:eastAsia="Times New Roman" w:hAnsi="Times New Roman" w:cs="Times New Roman"/>
          <w:color w:val="000000"/>
          <w:sz w:val="24"/>
          <w:szCs w:val="24"/>
        </w:rPr>
        <w:t>Janeiro</w:t>
      </w:r>
      <w:proofErr w:type="spellEnd"/>
      <w:proofErr w:type="gramEnd"/>
      <w:r>
        <w:rPr>
          <w:rFonts w:ascii="Times New Roman" w:eastAsia="Times New Roman" w:hAnsi="Times New Roman" w:cs="Times New Roman"/>
          <w:color w:val="000000"/>
          <w:sz w:val="24"/>
          <w:szCs w:val="24"/>
        </w:rPr>
        <w:t xml:space="preserve">” </w:t>
      </w:r>
      <w:r w:rsidR="00A13AFB">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“ficar aqui”</w:t>
      </w:r>
      <w:r w:rsidR="00A13AF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sendo substituíd</w:t>
      </w:r>
      <w:r w:rsidR="00A13AFB">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por “ficar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Nas palavras compostas</w:t>
      </w:r>
      <w:r w:rsidR="00A13AF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os caracteres </w:t>
      </w:r>
      <w:r w:rsidR="00A13AFB">
        <w:rPr>
          <w:rFonts w:ascii="Times New Roman" w:eastAsia="Times New Roman" w:hAnsi="Times New Roman" w:cs="Times New Roman"/>
          <w:color w:val="000000"/>
          <w:sz w:val="24"/>
          <w:szCs w:val="24"/>
        </w:rPr>
        <w:t>são separados por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underline</w:t>
      </w:r>
      <w:proofErr w:type="spellEnd"/>
      <w:r>
        <w:rPr>
          <w:rFonts w:ascii="Times New Roman" w:eastAsia="Times New Roman" w:hAnsi="Times New Roman" w:cs="Times New Roman"/>
          <w:color w:val="000000"/>
          <w:sz w:val="24"/>
          <w:szCs w:val="24"/>
        </w:rPr>
        <w:t xml:space="preserve">, para que o sistema não processe a informação como se fossem palavras diferentes, </w:t>
      </w:r>
      <w:r w:rsidR="00A13AFB">
        <w:rPr>
          <w:rFonts w:ascii="Times New Roman" w:eastAsia="Times New Roman" w:hAnsi="Times New Roman" w:cs="Times New Roman"/>
          <w:color w:val="000000"/>
          <w:sz w:val="24"/>
          <w:szCs w:val="24"/>
        </w:rPr>
        <w:t xml:space="preserve">como </w:t>
      </w:r>
      <w:r>
        <w:rPr>
          <w:rFonts w:ascii="Times New Roman" w:eastAsia="Times New Roman" w:hAnsi="Times New Roman" w:cs="Times New Roman"/>
          <w:color w:val="000000"/>
          <w:sz w:val="24"/>
          <w:szCs w:val="24"/>
        </w:rPr>
        <w:t xml:space="preserve">no caso do exemplo citado, três palavras diferentes. Nas palavras com radicais diferentes, mas que no contexto do texto </w:t>
      </w:r>
      <w:r w:rsidR="00A13AFB">
        <w:rPr>
          <w:rFonts w:ascii="Times New Roman" w:eastAsia="Times New Roman" w:hAnsi="Times New Roman" w:cs="Times New Roman"/>
          <w:color w:val="000000"/>
          <w:sz w:val="24"/>
          <w:szCs w:val="24"/>
        </w:rPr>
        <w:t>possuem</w:t>
      </w:r>
      <w:r>
        <w:rPr>
          <w:rFonts w:ascii="Times New Roman" w:eastAsia="Times New Roman" w:hAnsi="Times New Roman" w:cs="Times New Roman"/>
          <w:color w:val="000000"/>
          <w:sz w:val="24"/>
          <w:szCs w:val="24"/>
        </w:rPr>
        <w:t xml:space="preserve"> o mesmo sentido/significado, </w:t>
      </w:r>
      <w:r w:rsidR="00A13AFB">
        <w:rPr>
          <w:rFonts w:ascii="Times New Roman" w:eastAsia="Times New Roman" w:hAnsi="Times New Roman" w:cs="Times New Roman"/>
          <w:color w:val="000000"/>
          <w:sz w:val="24"/>
          <w:szCs w:val="24"/>
        </w:rPr>
        <w:t>foi adotado</w:t>
      </w:r>
      <w:r>
        <w:rPr>
          <w:rFonts w:ascii="Times New Roman" w:eastAsia="Times New Roman" w:hAnsi="Times New Roman" w:cs="Times New Roman"/>
          <w:color w:val="000000"/>
          <w:sz w:val="24"/>
          <w:szCs w:val="24"/>
        </w:rPr>
        <w:t xml:space="preserve"> um termo padronizado. Todas as observações devem ser realizadas de forma cuidadosa pelo pesquisador, para que o processamento seja feito com o maior aproveitamento dos termos que compõem o corpus.</w:t>
      </w:r>
    </w:p>
    <w:p w14:paraId="1EE5C825" w14:textId="01DE2E9E"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Na Análise de Similitude, baseada na teoria dos grafos, identifica</w:t>
      </w:r>
      <w:r w:rsidR="004A5144">
        <w:rPr>
          <w:rFonts w:ascii="Times New Roman" w:eastAsia="Times New Roman" w:hAnsi="Times New Roman" w:cs="Times New Roman"/>
          <w:color w:val="000000"/>
          <w:sz w:val="24"/>
          <w:szCs w:val="24"/>
        </w:rPr>
        <w:t>m-se</w:t>
      </w:r>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coocorrências</w:t>
      </w:r>
      <w:proofErr w:type="spellEnd"/>
      <w:r>
        <w:rPr>
          <w:rFonts w:ascii="Times New Roman" w:eastAsia="Times New Roman" w:hAnsi="Times New Roman" w:cs="Times New Roman"/>
          <w:color w:val="000000"/>
          <w:sz w:val="24"/>
          <w:szCs w:val="24"/>
        </w:rPr>
        <w:t xml:space="preserve"> entre as palavras e indica</w:t>
      </w:r>
      <w:r w:rsidR="004A5144">
        <w:rPr>
          <w:rFonts w:ascii="Times New Roman" w:eastAsia="Times New Roman" w:hAnsi="Times New Roman" w:cs="Times New Roman"/>
          <w:color w:val="000000"/>
          <w:sz w:val="24"/>
          <w:szCs w:val="24"/>
        </w:rPr>
        <w:t>m-se</w:t>
      </w:r>
      <w:r>
        <w:rPr>
          <w:rFonts w:ascii="Times New Roman" w:eastAsia="Times New Roman" w:hAnsi="Times New Roman" w:cs="Times New Roman"/>
          <w:color w:val="000000"/>
          <w:sz w:val="24"/>
          <w:szCs w:val="24"/>
        </w:rPr>
        <w:t xml:space="preserve"> as conexões entre as </w:t>
      </w:r>
      <w:r w:rsidR="00A12678">
        <w:rPr>
          <w:rFonts w:ascii="Times New Roman" w:eastAsia="Times New Roman" w:hAnsi="Times New Roman" w:cs="Times New Roman"/>
          <w:color w:val="000000"/>
          <w:sz w:val="24"/>
          <w:szCs w:val="24"/>
        </w:rPr>
        <w:t>palavras</w:t>
      </w:r>
      <w:r>
        <w:rPr>
          <w:rFonts w:ascii="Times New Roman" w:eastAsia="Times New Roman" w:hAnsi="Times New Roman" w:cs="Times New Roman"/>
          <w:color w:val="000000"/>
          <w:sz w:val="24"/>
          <w:szCs w:val="24"/>
        </w:rPr>
        <w:t xml:space="preserve">, </w:t>
      </w:r>
      <w:r w:rsidR="004A5144">
        <w:rPr>
          <w:rFonts w:ascii="Times New Roman" w:eastAsia="Times New Roman" w:hAnsi="Times New Roman" w:cs="Times New Roman"/>
          <w:color w:val="000000"/>
          <w:sz w:val="24"/>
          <w:szCs w:val="24"/>
        </w:rPr>
        <w:t>o que auxilia na</w:t>
      </w:r>
      <w:r>
        <w:rPr>
          <w:rFonts w:ascii="Times New Roman" w:eastAsia="Times New Roman" w:hAnsi="Times New Roman" w:cs="Times New Roman"/>
          <w:color w:val="000000"/>
          <w:sz w:val="24"/>
          <w:szCs w:val="24"/>
        </w:rPr>
        <w:t xml:space="preserve"> identifica</w:t>
      </w:r>
      <w:r w:rsidR="004A5144">
        <w:rPr>
          <w:rFonts w:ascii="Times New Roman" w:eastAsia="Times New Roman" w:hAnsi="Times New Roman" w:cs="Times New Roman"/>
          <w:color w:val="000000"/>
          <w:sz w:val="24"/>
          <w:szCs w:val="24"/>
        </w:rPr>
        <w:t>ção</w:t>
      </w:r>
      <w:r>
        <w:rPr>
          <w:rFonts w:ascii="Times New Roman" w:eastAsia="Times New Roman" w:hAnsi="Times New Roman" w:cs="Times New Roman"/>
          <w:color w:val="000000"/>
          <w:sz w:val="24"/>
          <w:szCs w:val="24"/>
        </w:rPr>
        <w:t xml:space="preserve"> </w:t>
      </w:r>
      <w:r w:rsidR="004A5144">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a estrutura do banco de dados (corpus) (Camargo &amp; Justo, 2013; Soares et. al., 2018). A </w:t>
      </w:r>
      <w:r w:rsidR="004A5144">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uvem de </w:t>
      </w:r>
      <w:r w:rsidR="004A5144">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alavras tem por objetivo representar graficamente e organizar as palavras conforme a sua frequência, sendo uma análise que facilita a identificação de palavras-chave a partir do corpus. A </w:t>
      </w:r>
      <w:r w:rsidR="007554F9">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uvem de </w:t>
      </w:r>
      <w:r w:rsidR="007554F9">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alavras é utilizada em contextos que visem a exposição objetiva das informações (Camargo &amp; Justo, 2013; Soares et. al., 2018).</w:t>
      </w:r>
    </w:p>
    <w:p w14:paraId="703BF407" w14:textId="77777777" w:rsidR="00A509A1"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470DA069" w14:textId="69EBD77B"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corpus analisado </w:t>
      </w:r>
      <w:r w:rsidR="007554F9">
        <w:rPr>
          <w:rFonts w:ascii="Times New Roman" w:eastAsia="Times New Roman" w:hAnsi="Times New Roman" w:cs="Times New Roman"/>
          <w:color w:val="000000"/>
          <w:sz w:val="24"/>
          <w:szCs w:val="24"/>
        </w:rPr>
        <w:t>é composto</w:t>
      </w:r>
      <w:r>
        <w:rPr>
          <w:rFonts w:ascii="Times New Roman" w:eastAsia="Times New Roman" w:hAnsi="Times New Roman" w:cs="Times New Roman"/>
          <w:color w:val="000000"/>
          <w:sz w:val="24"/>
          <w:szCs w:val="24"/>
        </w:rPr>
        <w:t xml:space="preserve"> </w:t>
      </w:r>
      <w:r w:rsidR="007554F9">
        <w:rPr>
          <w:rFonts w:ascii="Times New Roman" w:eastAsia="Times New Roman" w:hAnsi="Times New Roman" w:cs="Times New Roman"/>
          <w:color w:val="000000"/>
          <w:sz w:val="24"/>
          <w:szCs w:val="24"/>
        </w:rPr>
        <w:t>por</w:t>
      </w:r>
      <w:r>
        <w:rPr>
          <w:rFonts w:ascii="Times New Roman" w:eastAsia="Times New Roman" w:hAnsi="Times New Roman" w:cs="Times New Roman"/>
          <w:color w:val="000000"/>
          <w:sz w:val="24"/>
          <w:szCs w:val="24"/>
        </w:rPr>
        <w:t xml:space="preserve"> oito textos, representando os oito participantes, com uma média de 35,03 formas (o número de formas diz respeito ao número de palavras com radicais diferentes contidas no corpus) por Segmento de Texto (ST), totalizando 4694 ocorrências (número total de palavras contidas no corpus), 563 formas e apresentando uma divisão em 117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correspondendo a 87,31% do total de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do corpus. Considera-se que um bom aproveita</w:t>
      </w:r>
      <w:r w:rsidR="007554F9">
        <w:rPr>
          <w:rFonts w:ascii="Times New Roman" w:eastAsia="Times New Roman" w:hAnsi="Times New Roman" w:cs="Times New Roman"/>
          <w:color w:val="000000"/>
          <w:sz w:val="24"/>
          <w:szCs w:val="24"/>
        </w:rPr>
        <w:t>mento</w:t>
      </w:r>
      <w:r>
        <w:rPr>
          <w:rFonts w:ascii="Times New Roman" w:eastAsia="Times New Roman" w:hAnsi="Times New Roman" w:cs="Times New Roman"/>
          <w:color w:val="000000"/>
          <w:sz w:val="24"/>
          <w:szCs w:val="24"/>
        </w:rPr>
        <w:t xml:space="preserve"> de Unidade de Contexto Elementar (UCE) </w:t>
      </w:r>
      <w:r w:rsidR="007554F9">
        <w:rPr>
          <w:rFonts w:ascii="Times New Roman" w:eastAsia="Times New Roman" w:hAnsi="Times New Roman" w:cs="Times New Roman"/>
          <w:color w:val="000000"/>
          <w:sz w:val="24"/>
          <w:szCs w:val="24"/>
        </w:rPr>
        <w:t>é um</w:t>
      </w:r>
      <w:r>
        <w:rPr>
          <w:rFonts w:ascii="Times New Roman" w:eastAsia="Times New Roman" w:hAnsi="Times New Roman" w:cs="Times New Roman"/>
          <w:color w:val="000000"/>
          <w:sz w:val="24"/>
          <w:szCs w:val="24"/>
        </w:rPr>
        <w:t xml:space="preserve"> índice de 75% ou mais (Camargo &amp; Justo, 2013). </w:t>
      </w:r>
    </w:p>
    <w:p w14:paraId="70CFBD53" w14:textId="3348EF67"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proceder à CHD, </w:t>
      </w:r>
      <w:r w:rsidR="007554F9">
        <w:rPr>
          <w:rFonts w:ascii="Times New Roman" w:eastAsia="Times New Roman" w:hAnsi="Times New Roman" w:cs="Times New Roman"/>
          <w:color w:val="000000"/>
          <w:sz w:val="24"/>
          <w:szCs w:val="24"/>
        </w:rPr>
        <w:t xml:space="preserve">conforme </w:t>
      </w:r>
      <w:r>
        <w:rPr>
          <w:rFonts w:ascii="Times New Roman" w:eastAsia="Times New Roman" w:hAnsi="Times New Roman" w:cs="Times New Roman"/>
          <w:color w:val="000000"/>
          <w:sz w:val="24"/>
          <w:szCs w:val="24"/>
        </w:rPr>
        <w:t xml:space="preserve">Figura 1, </w:t>
      </w:r>
      <w:r w:rsidR="007554F9">
        <w:rPr>
          <w:rFonts w:ascii="Times New Roman" w:eastAsia="Times New Roman" w:hAnsi="Times New Roman" w:cs="Times New Roman"/>
          <w:color w:val="000000"/>
          <w:sz w:val="24"/>
          <w:szCs w:val="24"/>
        </w:rPr>
        <w:t>os</w:t>
      </w:r>
      <w:r>
        <w:rPr>
          <w:rFonts w:ascii="Times New Roman" w:eastAsia="Times New Roman" w:hAnsi="Times New Roman" w:cs="Times New Roman"/>
          <w:color w:val="000000"/>
          <w:sz w:val="24"/>
          <w:szCs w:val="24"/>
        </w:rPr>
        <w:t xml:space="preserve"> resultados apresentaram a presença de sete classes distintas, às quais foram atribuídos nomes a partir de seus descritores. Os valores percentuais descritos correspondem ao percentual de </w:t>
      </w:r>
      <w:r w:rsidR="007554F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egmentos de </w:t>
      </w:r>
      <w:r w:rsidR="007554F9">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extos pertencentes a cada categoria, considerando o total de 117 </w:t>
      </w:r>
      <w:proofErr w:type="spellStart"/>
      <w:r>
        <w:rPr>
          <w:rFonts w:ascii="Times New Roman" w:eastAsia="Times New Roman" w:hAnsi="Times New Roman" w:cs="Times New Roman"/>
          <w:color w:val="000000"/>
          <w:sz w:val="24"/>
          <w:szCs w:val="24"/>
        </w:rPr>
        <w:t>STs</w:t>
      </w:r>
      <w:proofErr w:type="spellEnd"/>
      <w:r>
        <w:rPr>
          <w:rFonts w:ascii="Times New Roman" w:eastAsia="Times New Roman" w:hAnsi="Times New Roman" w:cs="Times New Roman"/>
          <w:color w:val="000000"/>
          <w:sz w:val="24"/>
          <w:szCs w:val="24"/>
        </w:rPr>
        <w:t xml:space="preserve"> aproveitados, conforme Figura 3. O dendrograma apresentado na Figura 3 disponibiliza e mantém as UCE</w:t>
      </w:r>
      <w:r w:rsidR="007554F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554F9">
        <w:rPr>
          <w:rFonts w:ascii="Times New Roman" w:eastAsia="Times New Roman" w:hAnsi="Times New Roman" w:cs="Times New Roman"/>
          <w:color w:val="000000"/>
          <w:sz w:val="24"/>
          <w:szCs w:val="24"/>
        </w:rPr>
        <w:t>permitindo ao</w:t>
      </w:r>
      <w:r>
        <w:rPr>
          <w:rFonts w:ascii="Times New Roman" w:eastAsia="Times New Roman" w:hAnsi="Times New Roman" w:cs="Times New Roman"/>
          <w:color w:val="000000"/>
          <w:sz w:val="24"/>
          <w:szCs w:val="24"/>
        </w:rPr>
        <w:t xml:space="preserve"> pesquisador </w:t>
      </w:r>
      <w:r w:rsidR="004267DF">
        <w:rPr>
          <w:rFonts w:ascii="Times New Roman" w:eastAsia="Times New Roman" w:hAnsi="Times New Roman" w:cs="Times New Roman"/>
          <w:color w:val="000000"/>
          <w:sz w:val="24"/>
          <w:szCs w:val="24"/>
        </w:rPr>
        <w:t>retornar</w:t>
      </w:r>
      <w:r>
        <w:rPr>
          <w:rFonts w:ascii="Times New Roman" w:eastAsia="Times New Roman" w:hAnsi="Times New Roman" w:cs="Times New Roman"/>
          <w:color w:val="000000"/>
          <w:sz w:val="24"/>
          <w:szCs w:val="24"/>
        </w:rPr>
        <w:t xml:space="preserve"> a elas para realizar as análises, bem como ler e compreender os resultados, </w:t>
      </w:r>
      <w:r w:rsidR="004267DF">
        <w:rPr>
          <w:rFonts w:ascii="Times New Roman" w:eastAsia="Times New Roman" w:hAnsi="Times New Roman" w:cs="Times New Roman"/>
          <w:color w:val="000000"/>
          <w:sz w:val="24"/>
          <w:szCs w:val="24"/>
        </w:rPr>
        <w:t xml:space="preserve">além de </w:t>
      </w:r>
      <w:r>
        <w:rPr>
          <w:rFonts w:ascii="Times New Roman" w:eastAsia="Times New Roman" w:hAnsi="Times New Roman" w:cs="Times New Roman"/>
          <w:color w:val="000000"/>
          <w:sz w:val="24"/>
          <w:szCs w:val="24"/>
        </w:rPr>
        <w:t xml:space="preserve">dar um título </w:t>
      </w:r>
      <w:r w:rsidR="004267DF">
        <w:rPr>
          <w:rFonts w:ascii="Times New Roman" w:eastAsia="Times New Roman" w:hAnsi="Times New Roman" w:cs="Times New Roman"/>
          <w:color w:val="000000"/>
          <w:sz w:val="24"/>
          <w:szCs w:val="24"/>
        </w:rPr>
        <w:t>às</w:t>
      </w:r>
      <w:r>
        <w:rPr>
          <w:rFonts w:ascii="Times New Roman" w:eastAsia="Times New Roman" w:hAnsi="Times New Roman" w:cs="Times New Roman"/>
          <w:color w:val="000000"/>
          <w:sz w:val="24"/>
          <w:szCs w:val="24"/>
        </w:rPr>
        <w:t xml:space="preserve"> classe</w:t>
      </w:r>
      <w:r w:rsidR="004267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para que cada forma represent</w:t>
      </w:r>
      <w:r w:rsidR="004267D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um tema central. Na Figura 2, observa</w:t>
      </w:r>
      <w:r w:rsidR="004267DF">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-se as palavras que obtiveram maior porcentagem quanto à frequência média entre si e </w:t>
      </w:r>
      <w:r w:rsidR="004267DF">
        <w:rPr>
          <w:rFonts w:ascii="Times New Roman" w:eastAsia="Times New Roman" w:hAnsi="Times New Roman" w:cs="Times New Roman"/>
          <w:color w:val="000000"/>
          <w:sz w:val="24"/>
          <w:szCs w:val="24"/>
        </w:rPr>
        <w:t xml:space="preserve">que são </w:t>
      </w:r>
      <w:r>
        <w:rPr>
          <w:rFonts w:ascii="Times New Roman" w:eastAsia="Times New Roman" w:hAnsi="Times New Roman" w:cs="Times New Roman"/>
          <w:color w:val="000000"/>
          <w:sz w:val="24"/>
          <w:szCs w:val="24"/>
        </w:rPr>
        <w:t>diferente</w:t>
      </w:r>
      <w:r w:rsidR="004267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entre elas. Para a criação deste dicionário de palavras</w:t>
      </w:r>
      <w:r w:rsidR="004267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 software utilizou o </w:t>
      </w:r>
      <w:proofErr w:type="spellStart"/>
      <w:r>
        <w:rPr>
          <w:rFonts w:ascii="Times New Roman" w:eastAsia="Times New Roman" w:hAnsi="Times New Roman" w:cs="Times New Roman"/>
          <w:color w:val="000000"/>
          <w:sz w:val="24"/>
          <w:szCs w:val="24"/>
        </w:rPr>
        <w:t>qui</w:t>
      </w:r>
      <w:proofErr w:type="spellEnd"/>
      <w:r>
        <w:rPr>
          <w:rFonts w:ascii="Times New Roman" w:eastAsia="Times New Roman" w:hAnsi="Times New Roman" w:cs="Times New Roman"/>
          <w:color w:val="000000"/>
          <w:sz w:val="24"/>
          <w:szCs w:val="24"/>
        </w:rPr>
        <w:t>-quadrado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sidR="004267DF">
        <w:rPr>
          <w:rFonts w:ascii="Times New Roman" w:eastAsia="Times New Roman" w:hAnsi="Times New Roman" w:cs="Times New Roman"/>
          <w:color w:val="000000"/>
          <w:sz w:val="24"/>
          <w:szCs w:val="24"/>
        </w:rPr>
        <w:t>analisando</w:t>
      </w:r>
      <w:r>
        <w:rPr>
          <w:rFonts w:ascii="Times New Roman" w:eastAsia="Times New Roman" w:hAnsi="Times New Roman" w:cs="Times New Roman"/>
          <w:color w:val="000000"/>
          <w:sz w:val="24"/>
          <w:szCs w:val="24"/>
        </w:rPr>
        <w:t xml:space="preserve"> as palavras que apresentam o valor maior que 3,84 e p &lt; 0,05.</w:t>
      </w:r>
    </w:p>
    <w:p w14:paraId="6C9F098B" w14:textId="77777777" w:rsidR="00A509A1" w:rsidRDefault="00000000">
      <w:pPr>
        <w:spacing w:after="0" w:line="36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78DC5B21" wp14:editId="38A0E70B">
            <wp:extent cx="4343400" cy="2878455"/>
            <wp:effectExtent l="0" t="0" r="0" b="0"/>
            <wp:docPr id="29339491" name="image2.png" descr="Gráfico, Gráfico de caixa estrei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caixa estreita&#10;&#10;Descrição gerada automaticamente"/>
                    <pic:cNvPicPr preferRelativeResize="0"/>
                  </pic:nvPicPr>
                  <pic:blipFill>
                    <a:blip r:embed="rId8"/>
                    <a:srcRect/>
                    <a:stretch>
                      <a:fillRect/>
                    </a:stretch>
                  </pic:blipFill>
                  <pic:spPr>
                    <a:xfrm>
                      <a:off x="0" y="0"/>
                      <a:ext cx="4343400" cy="2878455"/>
                    </a:xfrm>
                    <a:prstGeom prst="rect">
                      <a:avLst/>
                    </a:prstGeom>
                    <a:ln/>
                  </pic:spPr>
                </pic:pic>
              </a:graphicData>
            </a:graphic>
          </wp:inline>
        </w:drawing>
      </w:r>
    </w:p>
    <w:p w14:paraId="2C3E0505" w14:textId="77777777" w:rsidR="00A509A1"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1</w:t>
      </w:r>
      <w:r>
        <w:rPr>
          <w:rFonts w:ascii="Times New Roman" w:eastAsia="Times New Roman" w:hAnsi="Times New Roman" w:cs="Times New Roman"/>
          <w:color w:val="000000"/>
          <w:sz w:val="24"/>
          <w:szCs w:val="24"/>
        </w:rPr>
        <w:t xml:space="preserve">. Dendrograma das classes fornecidas pelo software.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62535D77" w14:textId="77777777" w:rsidR="00A509A1" w:rsidRDefault="00A509A1">
      <w:pPr>
        <w:spacing w:after="0" w:line="360" w:lineRule="auto"/>
        <w:rPr>
          <w:rFonts w:ascii="Times New Roman" w:eastAsia="Times New Roman" w:hAnsi="Times New Roman" w:cs="Times New Roman"/>
          <w:color w:val="000000"/>
          <w:sz w:val="24"/>
          <w:szCs w:val="24"/>
        </w:rPr>
      </w:pPr>
    </w:p>
    <w:p w14:paraId="33359777" w14:textId="77777777" w:rsidR="00A509A1" w:rsidRDefault="00000000">
      <w:pPr>
        <w:spacing w:after="0" w:line="360" w:lineRule="auto"/>
        <w:ind w:firstLine="708"/>
        <w:rPr>
          <w:rFonts w:ascii="Times New Roman" w:eastAsia="Times New Roman" w:hAnsi="Times New Roman" w:cs="Times New Roman"/>
          <w:color w:val="000000"/>
          <w:sz w:val="24"/>
          <w:szCs w:val="24"/>
        </w:rPr>
      </w:pPr>
      <w:r>
        <w:rPr>
          <w:noProof/>
        </w:rPr>
        <w:drawing>
          <wp:inline distT="0" distB="0" distL="0" distR="0" wp14:anchorId="0FCC53C3" wp14:editId="2CB60D3F">
            <wp:extent cx="4543425" cy="2933700"/>
            <wp:effectExtent l="0" t="0" r="0" b="0"/>
            <wp:docPr id="29339493" name="image4.png" descr="Uma imagem contendo Diagra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4.png" descr="Uma imagem contendo Diagrama&#10;&#10;Descrição gerada automaticamente"/>
                    <pic:cNvPicPr preferRelativeResize="0"/>
                  </pic:nvPicPr>
                  <pic:blipFill>
                    <a:blip r:embed="rId9"/>
                    <a:srcRect/>
                    <a:stretch>
                      <a:fillRect/>
                    </a:stretch>
                  </pic:blipFill>
                  <pic:spPr>
                    <a:xfrm>
                      <a:off x="0" y="0"/>
                      <a:ext cx="4543425" cy="2933700"/>
                    </a:xfrm>
                    <a:prstGeom prst="rect">
                      <a:avLst/>
                    </a:prstGeom>
                    <a:ln/>
                  </pic:spPr>
                </pic:pic>
              </a:graphicData>
            </a:graphic>
          </wp:inline>
        </w:drawing>
      </w:r>
    </w:p>
    <w:p w14:paraId="2A008606" w14:textId="77777777" w:rsidR="00A509A1"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2</w:t>
      </w:r>
      <w:r>
        <w:rPr>
          <w:rFonts w:ascii="Times New Roman" w:eastAsia="Times New Roman" w:hAnsi="Times New Roman" w:cs="Times New Roman"/>
          <w:color w:val="000000"/>
          <w:sz w:val="24"/>
          <w:szCs w:val="24"/>
        </w:rPr>
        <w:t xml:space="preserve">. Dendrograma.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71226D31" w14:textId="29001F96" w:rsidR="00A509A1"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A Classe 1 (STclasse1 = 18, explicando 15,38% do total) foi denominada</w:t>
      </w:r>
      <w:r w:rsidR="00555DA8">
        <w:rPr>
          <w:rFonts w:ascii="Times New Roman" w:eastAsia="Times New Roman" w:hAnsi="Times New Roman" w:cs="Times New Roman"/>
          <w:color w:val="000000"/>
          <w:sz w:val="24"/>
          <w:szCs w:val="24"/>
        </w:rPr>
        <w:t xml:space="preserve"> </w:t>
      </w:r>
      <w:r w:rsidR="00555DA8" w:rsidRPr="00555DA8">
        <w:rPr>
          <w:rFonts w:ascii="Times New Roman" w:eastAsia="Times New Roman" w:hAnsi="Times New Roman" w:cs="Times New Roman"/>
          <w:color w:val="000000"/>
          <w:sz w:val="24"/>
          <w:szCs w:val="24"/>
        </w:rPr>
        <w:t>Diferença entre trabalhar no Brasil e no Haiti</w:t>
      </w:r>
      <w:r>
        <w:rPr>
          <w:rFonts w:ascii="Times New Roman" w:eastAsia="Times New Roman" w:hAnsi="Times New Roman" w:cs="Times New Roman"/>
          <w:color w:val="000000"/>
          <w:sz w:val="24"/>
          <w:szCs w:val="24"/>
        </w:rPr>
        <w:t>. Esta classe constitui-se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4,1 (Lei)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42,55 (Dia). Algumas palavras desta classe são: Hora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=34,78), Melhor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=29,16), Bem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=12,78), Gosto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=12,78), Assinar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=7,99) </w:t>
      </w:r>
      <w:proofErr w:type="gramStart"/>
      <w:r>
        <w:rPr>
          <w:rFonts w:ascii="Times New Roman" w:eastAsia="Times New Roman" w:hAnsi="Times New Roman" w:cs="Times New Roman"/>
          <w:color w:val="000000"/>
          <w:sz w:val="24"/>
          <w:szCs w:val="24"/>
        </w:rPr>
        <w:t>e Receber</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=7,9). Os segmentos de texto apresentaram elementos que se referem às diferenças na rotina de trabalho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quando comparado ao Haiti, às formas de trabalho dispostas na região onde residiam, às quantidades de horas de trabalho e às formas de busca de trabalho.</w:t>
      </w:r>
    </w:p>
    <w:p w14:paraId="50C3E8E9" w14:textId="70E38C62"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A Classe 2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2 = 15, explicando 12,82% do total) foi denominada Preconceito no Ambiente de Trabalho, resultado da análise de elementos que descrevem situações vivenciadas pelos haitianos que os discriminam dos demais trabalhadores em tipos de serviços, salários e conduta. Os discursos relatam questões de subordinação nas atividades e divisão desigualitária em algumas tarefas. Nesta classe</w:t>
      </w:r>
      <w:r w:rsidR="004267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constituição de palavras est</w:t>
      </w:r>
      <w:r w:rsidR="004267DF">
        <w:rPr>
          <w:rFonts w:ascii="Times New Roman" w:eastAsia="Times New Roman" w:hAnsi="Times New Roman" w:cs="Times New Roman"/>
          <w:color w:val="000000"/>
          <w:sz w:val="24"/>
          <w:szCs w:val="24"/>
        </w:rPr>
        <w:t>á</w:t>
      </w:r>
      <w:r>
        <w:rPr>
          <w:rFonts w:ascii="Times New Roman" w:eastAsia="Times New Roman" w:hAnsi="Times New Roman" w:cs="Times New Roman"/>
          <w:color w:val="000000"/>
          <w:sz w:val="24"/>
          <w:szCs w:val="24"/>
        </w:rPr>
        <w:t xml:space="preserve">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=28,16 (Mesmo)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3,89 (Não). Algumas palavras desta classe são: Conhecer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=21,09), Haitiano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=19,66), Pessoa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=18,91),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eiro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11,37) </w:t>
      </w:r>
      <w:proofErr w:type="gramStart"/>
      <w:r>
        <w:rPr>
          <w:rFonts w:ascii="Times New Roman" w:eastAsia="Times New Roman" w:hAnsi="Times New Roman" w:cs="Times New Roman"/>
          <w:color w:val="000000"/>
          <w:sz w:val="24"/>
          <w:szCs w:val="24"/>
        </w:rPr>
        <w:t>e Também</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8,99). </w:t>
      </w:r>
    </w:p>
    <w:p w14:paraId="06CB1315" w14:textId="428BB8A9"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3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3 = 13, explicando 11,11% do total) foi denominada Trabalho em Três Lagoas. Esta </w:t>
      </w:r>
      <w:r w:rsidR="004267D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lasse apresenta elementos que descrevem os processos de chegada a cidade de Três Lagoas, relatando</w:t>
      </w:r>
      <w:r w:rsidR="004267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também, o desejo que alguns têm de ficar no </w:t>
      </w:r>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e de outros de irem para um país mais desenvolvido (</w:t>
      </w:r>
      <w:proofErr w:type="gramStart"/>
      <w:r>
        <w:rPr>
          <w:rFonts w:ascii="Times New Roman" w:eastAsia="Times New Roman" w:hAnsi="Times New Roman" w:cs="Times New Roman"/>
          <w:color w:val="000000"/>
          <w:sz w:val="24"/>
          <w:szCs w:val="24"/>
        </w:rPr>
        <w:t xml:space="preserve">i.e. </w:t>
      </w:r>
      <w:r w:rsidR="00117C63">
        <w:rPr>
          <w:rFonts w:ascii="Times New Roman" w:eastAsia="Times New Roman" w:hAnsi="Times New Roman" w:cs="Times New Roman"/>
          <w:color w:val="000000"/>
          <w:sz w:val="24"/>
          <w:szCs w:val="24"/>
        </w:rPr>
        <w:t>Estados Unidos</w:t>
      </w:r>
      <w:proofErr w:type="gramEnd"/>
      <w:r w:rsidR="00117C63">
        <w:rPr>
          <w:rFonts w:ascii="Times New Roman" w:eastAsia="Times New Roman" w:hAnsi="Times New Roman" w:cs="Times New Roman"/>
          <w:color w:val="000000"/>
          <w:sz w:val="24"/>
          <w:szCs w:val="24"/>
        </w:rPr>
        <w:t xml:space="preserve"> da América</w:t>
      </w:r>
      <w:r>
        <w:rPr>
          <w:rFonts w:ascii="Times New Roman" w:eastAsia="Times New Roman" w:hAnsi="Times New Roman" w:cs="Times New Roman"/>
          <w:color w:val="000000"/>
          <w:sz w:val="24"/>
          <w:szCs w:val="24"/>
        </w:rPr>
        <w:t>), e constitui-se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4,22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eiro)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25,1 (Entender). Algumas palavras desta classe são: Chegar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24,35), Quando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14,54), Saber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13,07) </w:t>
      </w:r>
      <w:proofErr w:type="gramStart"/>
      <w:r>
        <w:rPr>
          <w:rFonts w:ascii="Times New Roman" w:eastAsia="Times New Roman" w:hAnsi="Times New Roman" w:cs="Times New Roman"/>
          <w:color w:val="000000"/>
          <w:sz w:val="24"/>
          <w:szCs w:val="24"/>
        </w:rPr>
        <w:t>e Sair</w:t>
      </w:r>
      <w:proofErr w:type="gramEnd"/>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12,8). </w:t>
      </w:r>
    </w:p>
    <w:p w14:paraId="37A7B757" w14:textId="16A8A407"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4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4 = 13, explicando 11,11% do total) foi denominada Adaptação ao Trabalho. Esta </w:t>
      </w:r>
      <w:r w:rsidR="004267D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lasse apresenta elementos que demonstram a dificuldade dos migrantes a se adaptarem aos trabalhos, queixas relacionadas às relações de trabalho e divisões das atividades. Esta </w:t>
      </w:r>
      <w:r w:rsidR="004267D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4,24 (Muito)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34,33 (Querer)</w:t>
      </w:r>
      <w:r w:rsidR="004267D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267D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lgumas palavras em destaque são: Bom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17,33), Serviço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15,62), Deus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12,58) e Filho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12,04). </w:t>
      </w:r>
    </w:p>
    <w:p w14:paraId="38314C9D" w14:textId="3E7FAA32"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5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5 = 23, explicando 19,66% do total) foi denominada Trabalho no Haiti. Esta </w:t>
      </w:r>
      <w:r w:rsidR="004267D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lasse traz elementos que registram a descrição de formas de trabalho no Haiti e a legislação trabalhista. As palavras estão organizadas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4,41 (Deixar)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45,85 (Lá)</w:t>
      </w:r>
      <w:r w:rsidR="00157E70">
        <w:rPr>
          <w:rFonts w:ascii="Times New Roman" w:eastAsia="Times New Roman" w:hAnsi="Times New Roman" w:cs="Times New Roman"/>
          <w:color w:val="000000"/>
          <w:sz w:val="24"/>
          <w:szCs w:val="24"/>
        </w:rPr>
        <w:t>. Algumas</w:t>
      </w:r>
      <w:r>
        <w:rPr>
          <w:rFonts w:ascii="Times New Roman" w:eastAsia="Times New Roman" w:hAnsi="Times New Roman" w:cs="Times New Roman"/>
          <w:color w:val="000000"/>
          <w:sz w:val="24"/>
          <w:szCs w:val="24"/>
        </w:rPr>
        <w:t xml:space="preserve"> palavras </w:t>
      </w:r>
      <w:r w:rsidR="00157E70">
        <w:rPr>
          <w:rFonts w:ascii="Times New Roman" w:eastAsia="Times New Roman" w:hAnsi="Times New Roman" w:cs="Times New Roman"/>
          <w:color w:val="000000"/>
          <w:sz w:val="24"/>
          <w:szCs w:val="24"/>
        </w:rPr>
        <w:t xml:space="preserve">em </w:t>
      </w:r>
      <w:r>
        <w:rPr>
          <w:rFonts w:ascii="Times New Roman" w:eastAsia="Times New Roman" w:hAnsi="Times New Roman" w:cs="Times New Roman"/>
          <w:color w:val="000000"/>
          <w:sz w:val="24"/>
          <w:szCs w:val="24"/>
        </w:rPr>
        <w:t>destaque</w:t>
      </w:r>
      <w:r w:rsidR="00157E70">
        <w:rPr>
          <w:rFonts w:ascii="Times New Roman" w:eastAsia="Times New Roman" w:hAnsi="Times New Roman" w:cs="Times New Roman"/>
          <w:color w:val="000000"/>
          <w:sz w:val="24"/>
          <w:szCs w:val="24"/>
        </w:rPr>
        <w:t xml:space="preserve"> são</w:t>
      </w:r>
      <w:r>
        <w:rPr>
          <w:rFonts w:ascii="Times New Roman" w:eastAsia="Times New Roman" w:hAnsi="Times New Roman" w:cs="Times New Roman"/>
          <w:color w:val="000000"/>
          <w:sz w:val="24"/>
          <w:szCs w:val="24"/>
        </w:rPr>
        <w:t>: Embora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15,97), Precisar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9,98) e Rua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9,62). </w:t>
      </w:r>
    </w:p>
    <w:p w14:paraId="5654EBDD" w14:textId="3D0BF895"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6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6 = 22, explicando 18,8% do total) foi denominada Estudos e Qualificação. Os relatos nesta </w:t>
      </w:r>
      <w:r w:rsidR="004267D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lasse estão voltados à vontade de continuar os estudos no </w:t>
      </w:r>
      <w:r w:rsidR="00117C63">
        <w:rPr>
          <w:rFonts w:ascii="Times New Roman" w:eastAsia="Times New Roman" w:hAnsi="Times New Roman" w:cs="Times New Roman"/>
          <w:color w:val="000000"/>
          <w:sz w:val="24"/>
          <w:szCs w:val="24"/>
        </w:rPr>
        <w:t>Brasil</w:t>
      </w:r>
      <w:r w:rsidR="00F7604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w:t>
      </w:r>
      <w:r w:rsidR="004267D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fim de qualificar-se profissionalmente para a busca de melhores oportunidades de emprego e condições de vida. Esta </w:t>
      </w:r>
      <w:r w:rsidR="004267DF">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4,24 (Ver)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36,3 (Estudar)</w:t>
      </w:r>
      <w:r w:rsidR="00157E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57E7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lgumas palavras em destaque são: Aprender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22,55), Faculdade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22,21), Arrumar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17,25) e Emprego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17,25). </w:t>
      </w:r>
    </w:p>
    <w:p w14:paraId="12E96C68" w14:textId="1F896C1A"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Classe 7 (</w:t>
      </w:r>
      <w:proofErr w:type="spellStart"/>
      <w:r>
        <w:rPr>
          <w:rFonts w:ascii="Times New Roman" w:eastAsia="Times New Roman" w:hAnsi="Times New Roman" w:cs="Times New Roman"/>
          <w:color w:val="000000"/>
          <w:sz w:val="24"/>
          <w:szCs w:val="24"/>
        </w:rPr>
        <w:t>STclasse</w:t>
      </w:r>
      <w:proofErr w:type="spellEnd"/>
      <w:r>
        <w:rPr>
          <w:rFonts w:ascii="Times New Roman" w:eastAsia="Times New Roman" w:hAnsi="Times New Roman" w:cs="Times New Roman"/>
          <w:color w:val="000000"/>
          <w:sz w:val="24"/>
          <w:szCs w:val="24"/>
        </w:rPr>
        <w:t xml:space="preserve"> 7 = 13, explicando 11,11% do total) foi denominada Trajeto da Migração. Nesta </w:t>
      </w:r>
      <w:r w:rsidR="00157E70">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lasse, os migrantes relatam como foi realizado o trajeto de</w:t>
      </w:r>
      <w:r w:rsidR="00F76042">
        <w:rPr>
          <w:rFonts w:ascii="Times New Roman" w:eastAsia="Times New Roman" w:hAnsi="Times New Roman" w:cs="Times New Roman"/>
          <w:color w:val="000000"/>
          <w:sz w:val="24"/>
          <w:szCs w:val="24"/>
        </w:rPr>
        <w:t>sde a</w:t>
      </w:r>
      <w:r>
        <w:rPr>
          <w:rFonts w:ascii="Times New Roman" w:eastAsia="Times New Roman" w:hAnsi="Times New Roman" w:cs="Times New Roman"/>
          <w:color w:val="000000"/>
          <w:sz w:val="24"/>
          <w:szCs w:val="24"/>
        </w:rPr>
        <w:t xml:space="preserve"> </w:t>
      </w:r>
      <w:r w:rsidR="00F76042">
        <w:rPr>
          <w:rFonts w:ascii="Times New Roman" w:eastAsia="Times New Roman" w:hAnsi="Times New Roman" w:cs="Times New Roman"/>
          <w:color w:val="000000"/>
          <w:sz w:val="24"/>
          <w:szCs w:val="24"/>
        </w:rPr>
        <w:t>saída</w:t>
      </w:r>
      <w:r>
        <w:rPr>
          <w:rFonts w:ascii="Times New Roman" w:eastAsia="Times New Roman" w:hAnsi="Times New Roman" w:cs="Times New Roman"/>
          <w:color w:val="000000"/>
          <w:sz w:val="24"/>
          <w:szCs w:val="24"/>
        </w:rPr>
        <w:t xml:space="preserve"> </w:t>
      </w:r>
      <w:r w:rsidR="00F76042">
        <w:rPr>
          <w:rFonts w:ascii="Times New Roman" w:eastAsia="Times New Roman" w:hAnsi="Times New Roman" w:cs="Times New Roman"/>
          <w:color w:val="000000"/>
          <w:sz w:val="24"/>
          <w:szCs w:val="24"/>
        </w:rPr>
        <w:t>do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Haiti, </w:t>
      </w:r>
      <w:r w:rsidR="00F76042">
        <w:rPr>
          <w:rFonts w:ascii="Times New Roman" w:eastAsia="Times New Roman" w:hAnsi="Times New Roman" w:cs="Times New Roman"/>
          <w:color w:val="000000"/>
          <w:sz w:val="24"/>
          <w:szCs w:val="24"/>
        </w:rPr>
        <w:t xml:space="preserve">as </w:t>
      </w:r>
      <w:r>
        <w:rPr>
          <w:rFonts w:ascii="Times New Roman" w:eastAsia="Times New Roman" w:hAnsi="Times New Roman" w:cs="Times New Roman"/>
          <w:color w:val="000000"/>
          <w:sz w:val="24"/>
          <w:szCs w:val="24"/>
        </w:rPr>
        <w:t>condições e formas</w:t>
      </w:r>
      <w:r w:rsidR="00F76042">
        <w:rPr>
          <w:rFonts w:ascii="Times New Roman" w:eastAsia="Times New Roman" w:hAnsi="Times New Roman" w:cs="Times New Roman"/>
          <w:color w:val="000000"/>
          <w:sz w:val="24"/>
          <w:szCs w:val="24"/>
        </w:rPr>
        <w:t xml:space="preserve"> de viagem</w:t>
      </w:r>
      <w:r>
        <w:rPr>
          <w:rFonts w:ascii="Times New Roman" w:eastAsia="Times New Roman" w:hAnsi="Times New Roman" w:cs="Times New Roman"/>
          <w:color w:val="000000"/>
          <w:sz w:val="24"/>
          <w:szCs w:val="24"/>
        </w:rPr>
        <w:t xml:space="preserve">, entrando no </w:t>
      </w:r>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 xml:space="preserve">até chegar ao Estado de Mato Grosso do Sul. Esta </w:t>
      </w:r>
      <w:r w:rsidR="00157E70">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lasse é formada por palavras no intervalo entre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3,95 (Salário) 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59,72 (Estudar)</w:t>
      </w:r>
      <w:r w:rsidR="00157E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57E70">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lgumas palavras em destaque são: Passar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50,02), Ônibus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43,88), </w:t>
      </w:r>
      <w:r w:rsidR="00117C63">
        <w:rPr>
          <w:rFonts w:ascii="Times New Roman" w:eastAsia="Times New Roman" w:hAnsi="Times New Roman" w:cs="Times New Roman"/>
          <w:color w:val="000000"/>
          <w:sz w:val="24"/>
          <w:szCs w:val="24"/>
        </w:rPr>
        <w:t>Acre</w:t>
      </w:r>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66,67) e </w:t>
      </w:r>
      <w:r w:rsidR="00117C63">
        <w:rPr>
          <w:rFonts w:ascii="Times New Roman" w:eastAsia="Times New Roman" w:hAnsi="Times New Roman" w:cs="Times New Roman"/>
          <w:color w:val="000000"/>
          <w:sz w:val="24"/>
          <w:szCs w:val="24"/>
        </w:rPr>
        <w:t>Peru</w:t>
      </w:r>
      <w:r>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24,63).</w:t>
      </w:r>
    </w:p>
    <w:p w14:paraId="1FF09392" w14:textId="16A3974B"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No que diz respeito </w:t>
      </w:r>
      <w:r w:rsidR="00E402ED">
        <w:rPr>
          <w:rFonts w:ascii="Times New Roman" w:eastAsia="Times New Roman" w:hAnsi="Times New Roman" w:cs="Times New Roman"/>
          <w:color w:val="000000"/>
          <w:sz w:val="24"/>
          <w:szCs w:val="24"/>
        </w:rPr>
        <w:t>à</w:t>
      </w:r>
      <w:r>
        <w:rPr>
          <w:rFonts w:ascii="Times New Roman" w:eastAsia="Times New Roman" w:hAnsi="Times New Roman" w:cs="Times New Roman"/>
          <w:color w:val="000000"/>
          <w:sz w:val="24"/>
          <w:szCs w:val="24"/>
        </w:rPr>
        <w:t xml:space="preserve"> Análise de Similitu</w:t>
      </w:r>
      <w:r w:rsidR="00E402ED">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z w:val="24"/>
          <w:szCs w:val="24"/>
        </w:rPr>
        <w:t xml:space="preserve">, esta baseia-se nas </w:t>
      </w:r>
      <w:proofErr w:type="spellStart"/>
      <w:r>
        <w:rPr>
          <w:rFonts w:ascii="Times New Roman" w:eastAsia="Times New Roman" w:hAnsi="Times New Roman" w:cs="Times New Roman"/>
          <w:color w:val="000000"/>
          <w:sz w:val="24"/>
          <w:szCs w:val="24"/>
        </w:rPr>
        <w:t>coocorrências</w:t>
      </w:r>
      <w:proofErr w:type="spellEnd"/>
      <w:r>
        <w:rPr>
          <w:rFonts w:ascii="Times New Roman" w:eastAsia="Times New Roman" w:hAnsi="Times New Roman" w:cs="Times New Roman"/>
          <w:color w:val="000000"/>
          <w:sz w:val="24"/>
          <w:szCs w:val="24"/>
        </w:rPr>
        <w:t xml:space="preserve"> entre as palavras que constituem o corpus analisado. Assim, observa-se a presença de dois grupos representados por uma palavra-chave na composição central da distribuição, estabelecendo a conexão com os demais vocábulos que formam a estrutura, conforme</w:t>
      </w:r>
      <w:r w:rsidR="00E402ED">
        <w:rPr>
          <w:rFonts w:ascii="Times New Roman" w:eastAsia="Times New Roman" w:hAnsi="Times New Roman" w:cs="Times New Roman"/>
          <w:color w:val="000000"/>
          <w:sz w:val="24"/>
          <w:szCs w:val="24"/>
        </w:rPr>
        <w:t xml:space="preserve"> mostra</w:t>
      </w:r>
      <w:r>
        <w:rPr>
          <w:rFonts w:ascii="Times New Roman" w:eastAsia="Times New Roman" w:hAnsi="Times New Roman" w:cs="Times New Roman"/>
          <w:color w:val="000000"/>
          <w:sz w:val="24"/>
          <w:szCs w:val="24"/>
        </w:rPr>
        <w:t xml:space="preserve"> a Figura 3.</w:t>
      </w:r>
    </w:p>
    <w:p w14:paraId="6B5A0DF2" w14:textId="50221595"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nítido o enquadramento da palavra </w:t>
      </w:r>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no primeiro grupo, como núcleo central da distribuição</w:t>
      </w:r>
      <w:r w:rsidR="00E402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estabelecendo conexão com as palavras Haiti, Aqui, Porque e </w:t>
      </w:r>
      <w:r w:rsidR="00E402ED">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 xml:space="preserve">ir. No segundo grupo, a </w:t>
      </w:r>
      <w:proofErr w:type="gramStart"/>
      <w:r>
        <w:rPr>
          <w:rFonts w:ascii="Times New Roman" w:eastAsia="Times New Roman" w:hAnsi="Times New Roman" w:cs="Times New Roman"/>
          <w:color w:val="000000"/>
          <w:sz w:val="24"/>
          <w:szCs w:val="24"/>
        </w:rPr>
        <w:t>palavra Não</w:t>
      </w:r>
      <w:proofErr w:type="gramEnd"/>
      <w:r>
        <w:rPr>
          <w:rFonts w:ascii="Times New Roman" w:eastAsia="Times New Roman" w:hAnsi="Times New Roman" w:cs="Times New Roman"/>
          <w:color w:val="000000"/>
          <w:sz w:val="24"/>
          <w:szCs w:val="24"/>
        </w:rPr>
        <w:t xml:space="preserve"> é o núcleo central de distribuição</w:t>
      </w:r>
      <w:r w:rsidR="00E402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estabelecendo conexão com as palavras Haitiano, Trabalhar, Empresa, Ficar, Ano e Depois. Nesta análise, quanto mais espessas (nítidas) forem as ligações, maior </w:t>
      </w:r>
      <w:r w:rsidR="00E402ED">
        <w:rPr>
          <w:rFonts w:ascii="Times New Roman" w:eastAsia="Times New Roman" w:hAnsi="Times New Roman" w:cs="Times New Roman"/>
          <w:color w:val="000000"/>
          <w:sz w:val="24"/>
          <w:szCs w:val="24"/>
        </w:rPr>
        <w:t xml:space="preserve">é a </w:t>
      </w:r>
      <w:r>
        <w:rPr>
          <w:rFonts w:ascii="Times New Roman" w:eastAsia="Times New Roman" w:hAnsi="Times New Roman" w:cs="Times New Roman"/>
          <w:color w:val="000000"/>
          <w:sz w:val="24"/>
          <w:szCs w:val="24"/>
        </w:rPr>
        <w:t xml:space="preserve">conexão entre os vocábulos. Assim, os resultados no primeiro grupo de palavras demonstram as motivações (Porque) </w:t>
      </w:r>
      <w:r w:rsidR="00E402ED">
        <w:rPr>
          <w:rFonts w:ascii="Times New Roman" w:eastAsia="Times New Roman" w:hAnsi="Times New Roman" w:cs="Times New Roman"/>
          <w:color w:val="000000"/>
          <w:sz w:val="24"/>
          <w:szCs w:val="24"/>
        </w:rPr>
        <w:t xml:space="preserve">para </w:t>
      </w:r>
      <w:r>
        <w:rPr>
          <w:rFonts w:ascii="Times New Roman" w:eastAsia="Times New Roman" w:hAnsi="Times New Roman" w:cs="Times New Roman"/>
          <w:color w:val="000000"/>
          <w:sz w:val="24"/>
          <w:szCs w:val="24"/>
        </w:rPr>
        <w:t>saír</w:t>
      </w:r>
      <w:r w:rsidR="00E402ED">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 do local de origem (Haiti) e migrar</w:t>
      </w:r>
      <w:r w:rsidR="00E402ED">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m para 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descrevendo o seu trajeto. No segundo grupo, o </w:t>
      </w:r>
      <w:proofErr w:type="gramStart"/>
      <w:r>
        <w:rPr>
          <w:rFonts w:ascii="Times New Roman" w:eastAsia="Times New Roman" w:hAnsi="Times New Roman" w:cs="Times New Roman"/>
          <w:color w:val="000000"/>
          <w:sz w:val="24"/>
          <w:szCs w:val="24"/>
        </w:rPr>
        <w:t>termo Não</w:t>
      </w:r>
      <w:proofErr w:type="gramEnd"/>
      <w:r>
        <w:rPr>
          <w:rFonts w:ascii="Times New Roman" w:eastAsia="Times New Roman" w:hAnsi="Times New Roman" w:cs="Times New Roman"/>
          <w:color w:val="000000"/>
          <w:sz w:val="24"/>
          <w:szCs w:val="24"/>
        </w:rPr>
        <w:t xml:space="preserve"> está relacionado às dificuldades de adaptação que esse grupo de haitianos enfrentou trabalhando nas empresas disponíveis na região e</w:t>
      </w:r>
      <w:r w:rsidR="00E402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também, fatores que motivam e desmotivam a </w:t>
      </w:r>
      <w:r w:rsidR="00E402ED">
        <w:rPr>
          <w:rFonts w:ascii="Times New Roman" w:eastAsia="Times New Roman" w:hAnsi="Times New Roman" w:cs="Times New Roman"/>
          <w:color w:val="000000"/>
          <w:sz w:val="24"/>
          <w:szCs w:val="24"/>
        </w:rPr>
        <w:t>permanência</w:t>
      </w:r>
      <w:r>
        <w:rPr>
          <w:rFonts w:ascii="Times New Roman" w:eastAsia="Times New Roman" w:hAnsi="Times New Roman" w:cs="Times New Roman"/>
          <w:color w:val="000000"/>
          <w:sz w:val="24"/>
          <w:szCs w:val="24"/>
        </w:rPr>
        <w:t xml:space="preserve">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w:t>
      </w:r>
    </w:p>
    <w:p w14:paraId="78D5E8CF" w14:textId="77777777" w:rsidR="00A509A1" w:rsidRDefault="00000000">
      <w:pPr>
        <w:spacing w:after="0" w:line="360" w:lineRule="auto"/>
        <w:jc w:val="center"/>
        <w:rPr>
          <w:rFonts w:ascii="Times New Roman" w:eastAsia="Times New Roman" w:hAnsi="Times New Roman" w:cs="Times New Roman"/>
          <w:color w:val="000000"/>
          <w:sz w:val="24"/>
          <w:szCs w:val="24"/>
        </w:rPr>
      </w:pPr>
      <w:r>
        <w:rPr>
          <w:noProof/>
        </w:rPr>
        <w:drawing>
          <wp:inline distT="0" distB="0" distL="0" distR="0" wp14:anchorId="5F270692" wp14:editId="77340353">
            <wp:extent cx="4070502" cy="3631823"/>
            <wp:effectExtent l="0" t="0" r="0" b="0"/>
            <wp:docPr id="29339492" name="image3.png" descr="Diagrama&#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Diagrama&#10;&#10;Descrição gerada automaticamente com confiança média"/>
                    <pic:cNvPicPr preferRelativeResize="0"/>
                  </pic:nvPicPr>
                  <pic:blipFill>
                    <a:blip r:embed="rId10"/>
                    <a:srcRect/>
                    <a:stretch>
                      <a:fillRect/>
                    </a:stretch>
                  </pic:blipFill>
                  <pic:spPr>
                    <a:xfrm>
                      <a:off x="0" y="0"/>
                      <a:ext cx="4070502" cy="3631823"/>
                    </a:xfrm>
                    <a:prstGeom prst="rect">
                      <a:avLst/>
                    </a:prstGeom>
                    <a:ln/>
                  </pic:spPr>
                </pic:pic>
              </a:graphicData>
            </a:graphic>
          </wp:inline>
        </w:drawing>
      </w:r>
    </w:p>
    <w:p w14:paraId="41513C9E" w14:textId="39C7736C" w:rsidR="00A509A1"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3</w:t>
      </w:r>
      <w:r>
        <w:rPr>
          <w:rFonts w:ascii="Times New Roman" w:eastAsia="Times New Roman" w:hAnsi="Times New Roman" w:cs="Times New Roman"/>
          <w:color w:val="000000"/>
          <w:sz w:val="24"/>
          <w:szCs w:val="24"/>
        </w:rPr>
        <w:t xml:space="preserve">. Análise de </w:t>
      </w:r>
      <w:r w:rsidR="00E402E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imilitude do </w:t>
      </w:r>
      <w:r w:rsidR="00E402ED">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orpus.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648F5722" w14:textId="77777777" w:rsidR="00A509A1" w:rsidRDefault="00000000">
      <w:pPr>
        <w:tabs>
          <w:tab w:val="left" w:pos="708"/>
          <w:tab w:val="left" w:pos="2100"/>
        </w:tabs>
        <w:spacing w:after="0" w:line="360" w:lineRule="auto"/>
        <w:jc w:val="center"/>
        <w:rPr>
          <w:rFonts w:ascii="Times New Roman" w:eastAsia="Times New Roman" w:hAnsi="Times New Roman" w:cs="Times New Roman"/>
          <w:color w:val="000000"/>
          <w:sz w:val="24"/>
          <w:szCs w:val="24"/>
        </w:rPr>
      </w:pPr>
      <w:r>
        <w:rPr>
          <w:noProof/>
        </w:rPr>
        <w:lastRenderedPageBreak/>
        <w:drawing>
          <wp:inline distT="0" distB="0" distL="0" distR="0" wp14:anchorId="217083C3" wp14:editId="747B8603">
            <wp:extent cx="2816209" cy="2662604"/>
            <wp:effectExtent l="0" t="0" r="0" b="0"/>
            <wp:docPr id="29339494" name="image1.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Texto, Carta&#10;&#10;Descrição gerada automaticamente"/>
                    <pic:cNvPicPr preferRelativeResize="0"/>
                  </pic:nvPicPr>
                  <pic:blipFill>
                    <a:blip r:embed="rId11"/>
                    <a:srcRect l="23588" t="28590" r="27179" b="26665"/>
                    <a:stretch>
                      <a:fillRect/>
                    </a:stretch>
                  </pic:blipFill>
                  <pic:spPr>
                    <a:xfrm>
                      <a:off x="0" y="0"/>
                      <a:ext cx="2816209" cy="2662604"/>
                    </a:xfrm>
                    <a:prstGeom prst="rect">
                      <a:avLst/>
                    </a:prstGeom>
                    <a:ln/>
                  </pic:spPr>
                </pic:pic>
              </a:graphicData>
            </a:graphic>
          </wp:inline>
        </w:drawing>
      </w:r>
    </w:p>
    <w:p w14:paraId="6A0E961B" w14:textId="0773D60A" w:rsidR="00A509A1" w:rsidRDefault="00000000">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Figura 4</w:t>
      </w:r>
      <w:r>
        <w:rPr>
          <w:rFonts w:ascii="Times New Roman" w:eastAsia="Times New Roman" w:hAnsi="Times New Roman" w:cs="Times New Roman"/>
          <w:color w:val="000000"/>
          <w:sz w:val="24"/>
          <w:szCs w:val="24"/>
        </w:rPr>
        <w:t xml:space="preserve">. Nuvem de </w:t>
      </w:r>
      <w:r w:rsidR="00E402ED">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alavras. </w:t>
      </w:r>
      <w:r>
        <w:rPr>
          <w:rFonts w:ascii="Times New Roman" w:eastAsia="Times New Roman" w:hAnsi="Times New Roman" w:cs="Times New Roman"/>
          <w:i/>
          <w:color w:val="000000"/>
          <w:sz w:val="24"/>
          <w:szCs w:val="24"/>
        </w:rPr>
        <w:t>Fonte</w:t>
      </w:r>
      <w:r>
        <w:rPr>
          <w:rFonts w:ascii="Times New Roman" w:eastAsia="Times New Roman" w:hAnsi="Times New Roman" w:cs="Times New Roman"/>
          <w:color w:val="000000"/>
          <w:sz w:val="24"/>
          <w:szCs w:val="24"/>
        </w:rPr>
        <w:t>: elaboração própria</w:t>
      </w:r>
    </w:p>
    <w:p w14:paraId="4CA17315" w14:textId="646C400D" w:rsidR="00A509A1"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 resultado da análise de </w:t>
      </w:r>
      <w:r w:rsidR="00E402ED">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uvem de </w:t>
      </w:r>
      <w:r w:rsidR="00E402ED">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alavras tem por finalidade representar e organizar graficamente os vocábulos mais frequentes no corpus analisado (Soares et. al., 2018). </w:t>
      </w:r>
      <w:r w:rsidR="00E402ED">
        <w:rPr>
          <w:rFonts w:ascii="Times New Roman" w:eastAsia="Times New Roman" w:hAnsi="Times New Roman" w:cs="Times New Roman"/>
          <w:color w:val="000000"/>
          <w:sz w:val="24"/>
          <w:szCs w:val="24"/>
        </w:rPr>
        <w:t>Com base</w:t>
      </w:r>
      <w:r>
        <w:rPr>
          <w:rFonts w:ascii="Times New Roman" w:eastAsia="Times New Roman" w:hAnsi="Times New Roman" w:cs="Times New Roman"/>
          <w:color w:val="000000"/>
          <w:sz w:val="24"/>
          <w:szCs w:val="24"/>
        </w:rPr>
        <w:t xml:space="preserve"> na frequência das palavras, novamente observa-se a </w:t>
      </w:r>
      <w:proofErr w:type="gramStart"/>
      <w:r>
        <w:rPr>
          <w:rFonts w:ascii="Times New Roman" w:eastAsia="Times New Roman" w:hAnsi="Times New Roman" w:cs="Times New Roman"/>
          <w:color w:val="000000"/>
          <w:sz w:val="24"/>
          <w:szCs w:val="24"/>
        </w:rPr>
        <w:t>palavra Não</w:t>
      </w:r>
      <w:proofErr w:type="gramEnd"/>
      <w:r>
        <w:rPr>
          <w:rFonts w:ascii="Times New Roman" w:eastAsia="Times New Roman" w:hAnsi="Times New Roman" w:cs="Times New Roman"/>
          <w:color w:val="000000"/>
          <w:sz w:val="24"/>
          <w:szCs w:val="24"/>
        </w:rPr>
        <w:t xml:space="preserve"> como a mais frequente no discurso, destacando-se</w:t>
      </w:r>
      <w:r w:rsidR="00E402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também, as palavras Trabalhar, Haiti, </w:t>
      </w:r>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 xml:space="preserve">e Aqui. Este resultado reforça os resultados da CHD, que apresenta duas classes específicas (Classe 1 e Classe 6) sobre a alusão de adaptar-se aos modos sociais e de trabalho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w:t>
      </w:r>
    </w:p>
    <w:p w14:paraId="68C8CE55" w14:textId="77777777" w:rsidR="00A509A1"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Discussão</w:t>
      </w:r>
    </w:p>
    <w:p w14:paraId="7AA08DAF" w14:textId="2288A0B4" w:rsidR="00A509A1" w:rsidRPr="00A12678" w:rsidRDefault="00000000">
      <w:pPr>
        <w:spacing w:after="0" w:line="360" w:lineRule="auto"/>
        <w:ind w:firstLine="708"/>
        <w:rPr>
          <w:rFonts w:ascii="Times New Roman" w:eastAsia="Times New Roman" w:hAnsi="Times New Roman" w:cs="Times New Roman"/>
          <w:sz w:val="24"/>
          <w:szCs w:val="24"/>
        </w:rPr>
      </w:pPr>
      <w:r w:rsidRPr="00A12678">
        <w:rPr>
          <w:rFonts w:ascii="Times New Roman" w:eastAsia="Times New Roman" w:hAnsi="Times New Roman" w:cs="Times New Roman"/>
          <w:sz w:val="24"/>
          <w:szCs w:val="24"/>
        </w:rPr>
        <w:t>O dendrograma demonstrou que o corpus se ramifica em duas</w:t>
      </w:r>
      <w:r w:rsidR="007E72FF">
        <w:rPr>
          <w:rFonts w:ascii="Times New Roman" w:eastAsia="Times New Roman" w:hAnsi="Times New Roman" w:cs="Times New Roman"/>
          <w:sz w:val="24"/>
          <w:szCs w:val="24"/>
        </w:rPr>
        <w:t xml:space="preserve"> partes</w:t>
      </w:r>
      <w:r w:rsidRPr="00A12678">
        <w:rPr>
          <w:rFonts w:ascii="Times New Roman" w:eastAsia="Times New Roman" w:hAnsi="Times New Roman" w:cs="Times New Roman"/>
          <w:sz w:val="24"/>
          <w:szCs w:val="24"/>
        </w:rPr>
        <w:t xml:space="preserve">. A primeira ramificação </w:t>
      </w:r>
      <w:r w:rsidR="007E72FF">
        <w:rPr>
          <w:rFonts w:ascii="Times New Roman" w:eastAsia="Times New Roman" w:hAnsi="Times New Roman" w:cs="Times New Roman"/>
          <w:sz w:val="24"/>
          <w:szCs w:val="24"/>
        </w:rPr>
        <w:t>é</w:t>
      </w:r>
      <w:r w:rsidRPr="00A12678">
        <w:rPr>
          <w:rFonts w:ascii="Times New Roman" w:eastAsia="Times New Roman" w:hAnsi="Times New Roman" w:cs="Times New Roman"/>
          <w:sz w:val="24"/>
          <w:szCs w:val="24"/>
        </w:rPr>
        <w:t xml:space="preserve"> composta pela Classe 7, enquanto a segunda se ramifica em duas. A primeira ficou composta pelas Classes 1, 2 e 3 e, a segunda, pelas Classes 4, 5 e 6. Constata-se que as classes identificadas estão diretamente ligadas às sete questões da entrevista semiestruturada empregada, uma vez que as divisões do corpus e os temas gerados estão diretamente divididos conforme as questões que geraram este estudo e suas respectivas respostas. A seguir</w:t>
      </w:r>
      <w:r w:rsidR="007E72FF">
        <w:rPr>
          <w:rFonts w:ascii="Times New Roman" w:eastAsia="Times New Roman" w:hAnsi="Times New Roman" w:cs="Times New Roman"/>
          <w:sz w:val="24"/>
          <w:szCs w:val="24"/>
        </w:rPr>
        <w:t>,</w:t>
      </w:r>
      <w:r w:rsidRPr="00A12678">
        <w:rPr>
          <w:rFonts w:ascii="Times New Roman" w:eastAsia="Times New Roman" w:hAnsi="Times New Roman" w:cs="Times New Roman"/>
          <w:sz w:val="24"/>
          <w:szCs w:val="24"/>
        </w:rPr>
        <w:t xml:space="preserve"> os resultados são discutidos conforme a ramificação registrada no dendrograma.</w:t>
      </w:r>
    </w:p>
    <w:p w14:paraId="7C68679C" w14:textId="5EDA10EF"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Classe 7, os relatos dos haitianos estão voltados para o trajeto da migração, </w:t>
      </w:r>
      <w:r w:rsidR="007E72FF">
        <w:rPr>
          <w:rFonts w:ascii="Times New Roman" w:eastAsia="Times New Roman" w:hAnsi="Times New Roman" w:cs="Times New Roman"/>
          <w:color w:val="000000"/>
          <w:sz w:val="24"/>
          <w:szCs w:val="24"/>
        </w:rPr>
        <w:t xml:space="preserve">descrevendo </w:t>
      </w:r>
      <w:r>
        <w:rPr>
          <w:rFonts w:ascii="Times New Roman" w:eastAsia="Times New Roman" w:hAnsi="Times New Roman" w:cs="Times New Roman"/>
          <w:color w:val="000000"/>
          <w:sz w:val="24"/>
          <w:szCs w:val="24"/>
        </w:rPr>
        <w:t xml:space="preserve">o caminho percorrido do Haiti até 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e</w:t>
      </w:r>
      <w:r w:rsidR="007E72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consequentemente</w:t>
      </w:r>
      <w:r w:rsidR="007E72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até o MS. Os estudos de Barros </w:t>
      </w:r>
      <w:r w:rsidR="00117C63">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Martins-Borges (2018), Jesus (2020), Patarra </w:t>
      </w:r>
      <w:r w:rsidR="00117C63">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Fernandes (2011), Morais et. al. (2013) </w:t>
      </w:r>
      <w:r w:rsidR="00117C63">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 xml:space="preserve">Thomaz (2013) descrevem esse trajeto, corroborando os diálogos dos haitianos, que pouco se diferenciam do trajeto do Haiti para 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Entre as diferenças estão o meio de transporte utilizado e a presença de coiotes</w:t>
      </w:r>
      <w:r w:rsidR="007E72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relatada por dois entrevistados. </w:t>
      </w:r>
    </w:p>
    <w:p w14:paraId="4C5BC162" w14:textId="7CA31A33" w:rsidR="00A509A1" w:rsidRPr="00A12678" w:rsidRDefault="00000000">
      <w:pPr>
        <w:spacing w:after="0" w:line="360" w:lineRule="auto"/>
        <w:ind w:firstLine="708"/>
        <w:rPr>
          <w:rFonts w:ascii="Times New Roman" w:eastAsia="Times New Roman" w:hAnsi="Times New Roman" w:cs="Times New Roman"/>
          <w:sz w:val="24"/>
          <w:szCs w:val="24"/>
        </w:rPr>
      </w:pPr>
      <w:r w:rsidRPr="00A12678">
        <w:rPr>
          <w:rFonts w:ascii="Times New Roman" w:eastAsia="Times New Roman" w:hAnsi="Times New Roman" w:cs="Times New Roman"/>
          <w:sz w:val="24"/>
          <w:szCs w:val="24"/>
        </w:rPr>
        <w:t xml:space="preserve">Destacamos alguns dos trechos das entrevistas que melhor representam a Classe 7: “(...) </w:t>
      </w:r>
      <w:r w:rsidR="00117C63" w:rsidRPr="00A12678">
        <w:rPr>
          <w:rFonts w:ascii="Times New Roman" w:eastAsia="Times New Roman" w:hAnsi="Times New Roman" w:cs="Times New Roman"/>
          <w:sz w:val="24"/>
          <w:szCs w:val="24"/>
        </w:rPr>
        <w:t>Equador</w:t>
      </w:r>
      <w:r w:rsidRPr="00A12678">
        <w:rPr>
          <w:rFonts w:ascii="Times New Roman" w:eastAsia="Times New Roman" w:hAnsi="Times New Roman" w:cs="Times New Roman"/>
          <w:sz w:val="24"/>
          <w:szCs w:val="24"/>
        </w:rPr>
        <w:t xml:space="preserve"> e cheguei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 xml:space="preserve"> usei ônibus e avião para estar aqui eu paguei para coiote </w:t>
      </w:r>
      <w:r w:rsidRPr="00A12678">
        <w:rPr>
          <w:rFonts w:ascii="Times New Roman" w:eastAsia="Times New Roman" w:hAnsi="Times New Roman" w:cs="Times New Roman"/>
          <w:sz w:val="24"/>
          <w:szCs w:val="24"/>
        </w:rPr>
        <w:lastRenderedPageBreak/>
        <w:t xml:space="preserve">para chegar aqui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 xml:space="preserve"> eu entrei pelo </w:t>
      </w:r>
      <w:r w:rsidR="00117C63" w:rsidRPr="00A12678">
        <w:rPr>
          <w:rFonts w:ascii="Times New Roman" w:eastAsia="Times New Roman" w:hAnsi="Times New Roman" w:cs="Times New Roman"/>
          <w:sz w:val="24"/>
          <w:szCs w:val="24"/>
        </w:rPr>
        <w:t>Acre</w:t>
      </w:r>
      <w:r w:rsidRPr="00A12678">
        <w:rPr>
          <w:rFonts w:ascii="Times New Roman" w:eastAsia="Times New Roman" w:hAnsi="Times New Roman" w:cs="Times New Roman"/>
          <w:sz w:val="24"/>
          <w:szCs w:val="24"/>
        </w:rPr>
        <w:t xml:space="preserve"> e peguei um ônibus para </w:t>
      </w:r>
      <w:proofErr w:type="spellStart"/>
      <w:r w:rsidR="00117C63" w:rsidRPr="00A12678">
        <w:rPr>
          <w:rFonts w:ascii="Times New Roman" w:eastAsia="Times New Roman" w:hAnsi="Times New Roman" w:cs="Times New Roman"/>
          <w:sz w:val="24"/>
          <w:szCs w:val="24"/>
        </w:rPr>
        <w:t>T</w:t>
      </w:r>
      <w:r w:rsidRPr="00A12678">
        <w:rPr>
          <w:rFonts w:ascii="Times New Roman" w:eastAsia="Times New Roman" w:hAnsi="Times New Roman" w:cs="Times New Roman"/>
          <w:sz w:val="24"/>
          <w:szCs w:val="24"/>
        </w:rPr>
        <w:t>rês_</w:t>
      </w:r>
      <w:r w:rsidR="00117C63" w:rsidRPr="00A12678">
        <w:rPr>
          <w:rFonts w:ascii="Times New Roman" w:eastAsia="Times New Roman" w:hAnsi="Times New Roman" w:cs="Times New Roman"/>
          <w:sz w:val="24"/>
          <w:szCs w:val="24"/>
        </w:rPr>
        <w:t>L</w:t>
      </w:r>
      <w:r w:rsidRPr="00A12678">
        <w:rPr>
          <w:rFonts w:ascii="Times New Roman" w:eastAsia="Times New Roman" w:hAnsi="Times New Roman" w:cs="Times New Roman"/>
          <w:sz w:val="24"/>
          <w:szCs w:val="24"/>
        </w:rPr>
        <w:t>agoas</w:t>
      </w:r>
      <w:proofErr w:type="spellEnd"/>
      <w:r w:rsidRPr="00A12678">
        <w:rPr>
          <w:rFonts w:ascii="Times New Roman" w:eastAsia="Times New Roman" w:hAnsi="Times New Roman" w:cs="Times New Roman"/>
          <w:sz w:val="24"/>
          <w:szCs w:val="24"/>
        </w:rPr>
        <w:t xml:space="preserve"> e estou aqui há 1 ano e 8 meses”; e “só passamos por esses países pegamos um ônibus do </w:t>
      </w:r>
      <w:r w:rsidR="00117C63" w:rsidRPr="00A12678">
        <w:rPr>
          <w:rFonts w:ascii="Times New Roman" w:eastAsia="Times New Roman" w:hAnsi="Times New Roman" w:cs="Times New Roman"/>
          <w:sz w:val="24"/>
          <w:szCs w:val="24"/>
        </w:rPr>
        <w:t>Equador</w:t>
      </w:r>
      <w:r w:rsidRPr="00A12678">
        <w:rPr>
          <w:rFonts w:ascii="Times New Roman" w:eastAsia="Times New Roman" w:hAnsi="Times New Roman" w:cs="Times New Roman"/>
          <w:sz w:val="24"/>
          <w:szCs w:val="24"/>
        </w:rPr>
        <w:t xml:space="preserve"> para chegar no </w:t>
      </w:r>
      <w:r w:rsidR="00117C63" w:rsidRPr="00A12678">
        <w:rPr>
          <w:rFonts w:ascii="Times New Roman" w:eastAsia="Times New Roman" w:hAnsi="Times New Roman" w:cs="Times New Roman"/>
          <w:sz w:val="24"/>
          <w:szCs w:val="24"/>
        </w:rPr>
        <w:t>Peru</w:t>
      </w:r>
      <w:r w:rsidRPr="00A12678">
        <w:rPr>
          <w:rFonts w:ascii="Times New Roman" w:eastAsia="Times New Roman" w:hAnsi="Times New Roman" w:cs="Times New Roman"/>
          <w:sz w:val="24"/>
          <w:szCs w:val="24"/>
        </w:rPr>
        <w:t xml:space="preserve"> e depois na Bolívia na fronteira com o </w:t>
      </w:r>
      <w:r w:rsidR="00117C63" w:rsidRPr="00A12678">
        <w:rPr>
          <w:rFonts w:ascii="Times New Roman" w:eastAsia="Times New Roman" w:hAnsi="Times New Roman" w:cs="Times New Roman"/>
          <w:sz w:val="24"/>
          <w:szCs w:val="24"/>
        </w:rPr>
        <w:t>Acre</w:t>
      </w:r>
      <w:r w:rsidRPr="00A12678">
        <w:rPr>
          <w:rFonts w:ascii="Times New Roman" w:eastAsia="Times New Roman" w:hAnsi="Times New Roman" w:cs="Times New Roman"/>
          <w:sz w:val="24"/>
          <w:szCs w:val="24"/>
        </w:rPr>
        <w:t xml:space="preserve"> no </w:t>
      </w:r>
      <w:r w:rsidR="00117C63" w:rsidRPr="00A12678">
        <w:rPr>
          <w:rFonts w:ascii="Times New Roman" w:eastAsia="Times New Roman" w:hAnsi="Times New Roman" w:cs="Times New Roman"/>
          <w:sz w:val="24"/>
          <w:szCs w:val="24"/>
        </w:rPr>
        <w:t>Acre</w:t>
      </w:r>
      <w:r w:rsidRPr="00A12678">
        <w:rPr>
          <w:rFonts w:ascii="Times New Roman" w:eastAsia="Times New Roman" w:hAnsi="Times New Roman" w:cs="Times New Roman"/>
          <w:sz w:val="24"/>
          <w:szCs w:val="24"/>
        </w:rPr>
        <w:t xml:space="preserve"> tinha o refúgio eu não perdi familiares no terremoto só amigos e um primo”.</w:t>
      </w:r>
    </w:p>
    <w:p w14:paraId="7716B439" w14:textId="7B6E5506" w:rsidR="00A509A1" w:rsidRPr="00A12678" w:rsidRDefault="00000000">
      <w:pPr>
        <w:spacing w:after="0" w:line="360" w:lineRule="auto"/>
        <w:ind w:firstLine="708"/>
        <w:rPr>
          <w:rFonts w:ascii="Times New Roman" w:eastAsia="Times New Roman" w:hAnsi="Times New Roman" w:cs="Times New Roman"/>
          <w:sz w:val="24"/>
          <w:szCs w:val="24"/>
        </w:rPr>
      </w:pPr>
      <w:r w:rsidRPr="00A12678">
        <w:rPr>
          <w:rFonts w:ascii="Times New Roman" w:eastAsia="Times New Roman" w:hAnsi="Times New Roman" w:cs="Times New Roman"/>
          <w:sz w:val="24"/>
          <w:szCs w:val="24"/>
        </w:rPr>
        <w:t xml:space="preserve">Ainda em relação ao trajeto, a maioria dos entrevistados </w:t>
      </w:r>
      <w:r w:rsidR="007E72FF">
        <w:rPr>
          <w:rFonts w:ascii="Times New Roman" w:eastAsia="Times New Roman" w:hAnsi="Times New Roman" w:cs="Times New Roman"/>
          <w:sz w:val="24"/>
          <w:szCs w:val="24"/>
        </w:rPr>
        <w:t>relatou</w:t>
      </w:r>
      <w:r w:rsidRPr="00A12678">
        <w:rPr>
          <w:rFonts w:ascii="Times New Roman" w:eastAsia="Times New Roman" w:hAnsi="Times New Roman" w:cs="Times New Roman"/>
          <w:sz w:val="24"/>
          <w:szCs w:val="24"/>
        </w:rPr>
        <w:t xml:space="preserve"> ter entrado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 xml:space="preserve">pelo </w:t>
      </w:r>
      <w:r w:rsidR="00117C63" w:rsidRPr="00A12678">
        <w:rPr>
          <w:rFonts w:ascii="Times New Roman" w:eastAsia="Times New Roman" w:hAnsi="Times New Roman" w:cs="Times New Roman"/>
          <w:sz w:val="24"/>
          <w:szCs w:val="24"/>
        </w:rPr>
        <w:t>Acre</w:t>
      </w:r>
      <w:r w:rsidRPr="00A12678">
        <w:rPr>
          <w:rFonts w:ascii="Times New Roman" w:eastAsia="Times New Roman" w:hAnsi="Times New Roman" w:cs="Times New Roman"/>
          <w:sz w:val="24"/>
          <w:szCs w:val="24"/>
        </w:rPr>
        <w:t xml:space="preserve"> e </w:t>
      </w:r>
      <w:r w:rsidR="007E72FF">
        <w:rPr>
          <w:rFonts w:ascii="Times New Roman" w:eastAsia="Times New Roman" w:hAnsi="Times New Roman" w:cs="Times New Roman"/>
          <w:sz w:val="24"/>
          <w:szCs w:val="24"/>
        </w:rPr>
        <w:t>sido</w:t>
      </w:r>
      <w:r w:rsidRPr="00A12678">
        <w:rPr>
          <w:rFonts w:ascii="Times New Roman" w:eastAsia="Times New Roman" w:hAnsi="Times New Roman" w:cs="Times New Roman"/>
          <w:sz w:val="24"/>
          <w:szCs w:val="24"/>
        </w:rPr>
        <w:t xml:space="preserve"> direcionad</w:t>
      </w:r>
      <w:r w:rsidR="007E72FF">
        <w:rPr>
          <w:rFonts w:ascii="Times New Roman" w:eastAsia="Times New Roman" w:hAnsi="Times New Roman" w:cs="Times New Roman"/>
          <w:sz w:val="24"/>
          <w:szCs w:val="24"/>
        </w:rPr>
        <w:t>a</w:t>
      </w:r>
      <w:r w:rsidRPr="00A12678">
        <w:rPr>
          <w:rFonts w:ascii="Times New Roman" w:eastAsia="Times New Roman" w:hAnsi="Times New Roman" w:cs="Times New Roman"/>
          <w:sz w:val="24"/>
          <w:szCs w:val="24"/>
        </w:rPr>
        <w:t xml:space="preserve"> para o MS, onde as empresas do estado buscavam haitianos </w:t>
      </w:r>
      <w:r w:rsidR="007E72FF">
        <w:rPr>
          <w:rFonts w:ascii="Times New Roman" w:eastAsia="Times New Roman" w:hAnsi="Times New Roman" w:cs="Times New Roman"/>
          <w:sz w:val="24"/>
          <w:szCs w:val="24"/>
        </w:rPr>
        <w:t xml:space="preserve">diretamente </w:t>
      </w:r>
      <w:r w:rsidRPr="00A12678">
        <w:rPr>
          <w:rFonts w:ascii="Times New Roman" w:eastAsia="Times New Roman" w:hAnsi="Times New Roman" w:cs="Times New Roman"/>
          <w:sz w:val="24"/>
          <w:szCs w:val="24"/>
        </w:rPr>
        <w:t xml:space="preserve">na fronteira para trabalhar em suas produções, </w:t>
      </w:r>
      <w:r w:rsidR="007E72FF">
        <w:rPr>
          <w:rFonts w:ascii="Times New Roman" w:eastAsia="Times New Roman" w:hAnsi="Times New Roman" w:cs="Times New Roman"/>
          <w:sz w:val="24"/>
          <w:szCs w:val="24"/>
        </w:rPr>
        <w:t>fatos</w:t>
      </w:r>
      <w:r w:rsidRPr="00A12678">
        <w:rPr>
          <w:rFonts w:ascii="Times New Roman" w:eastAsia="Times New Roman" w:hAnsi="Times New Roman" w:cs="Times New Roman"/>
          <w:sz w:val="24"/>
          <w:szCs w:val="24"/>
        </w:rPr>
        <w:t xml:space="preserve"> registrados nos estudos de Jesus (2020) e Gonçalves (2018). Esse relato pode ser observado nos trechos a seguir: “no </w:t>
      </w:r>
      <w:r w:rsidR="00117C63" w:rsidRPr="00A12678">
        <w:rPr>
          <w:rFonts w:ascii="Times New Roman" w:eastAsia="Times New Roman" w:hAnsi="Times New Roman" w:cs="Times New Roman"/>
          <w:sz w:val="24"/>
          <w:szCs w:val="24"/>
        </w:rPr>
        <w:t>Acre</w:t>
      </w:r>
      <w:r w:rsidRPr="00A12678">
        <w:rPr>
          <w:rFonts w:ascii="Times New Roman" w:eastAsia="Times New Roman" w:hAnsi="Times New Roman" w:cs="Times New Roman"/>
          <w:sz w:val="24"/>
          <w:szCs w:val="24"/>
        </w:rPr>
        <w:t xml:space="preserve"> tem a polícia federal e tem que passar sem dinheiro peguei meus documentos carteira de trabalho e visto de residência do </w:t>
      </w:r>
      <w:r w:rsidR="00117C63" w:rsidRPr="00A12678">
        <w:rPr>
          <w:rFonts w:ascii="Times New Roman" w:eastAsia="Times New Roman" w:hAnsi="Times New Roman" w:cs="Times New Roman"/>
          <w:sz w:val="24"/>
          <w:szCs w:val="24"/>
        </w:rPr>
        <w:t>Acre</w:t>
      </w:r>
      <w:r w:rsidRPr="00A12678">
        <w:rPr>
          <w:rFonts w:ascii="Times New Roman" w:eastAsia="Times New Roman" w:hAnsi="Times New Roman" w:cs="Times New Roman"/>
          <w:sz w:val="24"/>
          <w:szCs w:val="24"/>
        </w:rPr>
        <w:t xml:space="preserve"> vim para três lagoas de ônibus foram buscar os haitianos” (Classe 7); e “</w:t>
      </w:r>
      <w:r w:rsidR="00117C63" w:rsidRPr="00A12678">
        <w:rPr>
          <w:rFonts w:ascii="Times New Roman" w:eastAsia="Times New Roman" w:hAnsi="Times New Roman" w:cs="Times New Roman"/>
          <w:sz w:val="24"/>
          <w:szCs w:val="24"/>
        </w:rPr>
        <w:t>Equador</w:t>
      </w:r>
      <w:r w:rsidRPr="00A12678">
        <w:rPr>
          <w:rFonts w:ascii="Times New Roman" w:eastAsia="Times New Roman" w:hAnsi="Times New Roman" w:cs="Times New Roman"/>
          <w:sz w:val="24"/>
          <w:szCs w:val="24"/>
        </w:rPr>
        <w:t xml:space="preserve"> e cheguei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 xml:space="preserve">usei ônibus e avião para estar aqui eu paguei para coiote para chegar aqui no </w:t>
      </w:r>
      <w:r w:rsidR="00117C63" w:rsidRPr="00A12678">
        <w:rPr>
          <w:rFonts w:ascii="Times New Roman" w:eastAsia="Times New Roman" w:hAnsi="Times New Roman" w:cs="Times New Roman"/>
          <w:sz w:val="24"/>
          <w:szCs w:val="24"/>
        </w:rPr>
        <w:t>Brasil</w:t>
      </w:r>
      <w:r w:rsidRPr="00A12678">
        <w:rPr>
          <w:rFonts w:ascii="Times New Roman" w:eastAsia="Times New Roman" w:hAnsi="Times New Roman" w:cs="Times New Roman"/>
          <w:sz w:val="24"/>
          <w:szCs w:val="24"/>
        </w:rPr>
        <w:t xml:space="preserve"> eu entrei pelo </w:t>
      </w:r>
      <w:r w:rsidR="00117C63" w:rsidRPr="00A12678">
        <w:rPr>
          <w:rFonts w:ascii="Times New Roman" w:eastAsia="Times New Roman" w:hAnsi="Times New Roman" w:cs="Times New Roman"/>
          <w:sz w:val="24"/>
          <w:szCs w:val="24"/>
        </w:rPr>
        <w:t>Acre</w:t>
      </w:r>
      <w:r w:rsidRPr="00A12678">
        <w:rPr>
          <w:rFonts w:ascii="Times New Roman" w:eastAsia="Times New Roman" w:hAnsi="Times New Roman" w:cs="Times New Roman"/>
          <w:sz w:val="24"/>
          <w:szCs w:val="24"/>
        </w:rPr>
        <w:t xml:space="preserve"> e peguei um ônibus para três lagoas e estou aqui há 1 ano e 8 meses” (Classe 7).</w:t>
      </w:r>
    </w:p>
    <w:p w14:paraId="3D0CF6ED" w14:textId="63BBE366" w:rsidR="00A509A1" w:rsidRPr="00A12678"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Na Classe 2 (Preconceito no Ambiente de Trabalho), na Classe 3 (Trabalho em Três Lagoas) e </w:t>
      </w:r>
      <w:r w:rsidR="007E72FF">
        <w:rPr>
          <w:rFonts w:ascii="Times New Roman" w:eastAsia="Times New Roman" w:hAnsi="Times New Roman" w:cs="Times New Roman"/>
          <w:color w:val="000000"/>
          <w:sz w:val="24"/>
          <w:szCs w:val="24"/>
        </w:rPr>
        <w:t xml:space="preserve">na </w:t>
      </w:r>
      <w:r>
        <w:rPr>
          <w:rFonts w:ascii="Times New Roman" w:eastAsia="Times New Roman" w:hAnsi="Times New Roman" w:cs="Times New Roman"/>
          <w:color w:val="000000"/>
          <w:sz w:val="24"/>
          <w:szCs w:val="24"/>
        </w:rPr>
        <w:t>Classe 4 (Adaptação ao Trabalho), são relatadas situações vivenciadas nos ambientes de trabalho,</w:t>
      </w:r>
      <w:r w:rsidR="007E72FF">
        <w:rPr>
          <w:rFonts w:ascii="Times New Roman" w:eastAsia="Times New Roman" w:hAnsi="Times New Roman" w:cs="Times New Roman"/>
          <w:color w:val="000000"/>
          <w:sz w:val="24"/>
          <w:szCs w:val="24"/>
        </w:rPr>
        <w:t xml:space="preserve"> tanto</w:t>
      </w:r>
      <w:r>
        <w:rPr>
          <w:rFonts w:ascii="Times New Roman" w:eastAsia="Times New Roman" w:hAnsi="Times New Roman" w:cs="Times New Roman"/>
          <w:color w:val="000000"/>
          <w:sz w:val="24"/>
          <w:szCs w:val="24"/>
        </w:rPr>
        <w:t xml:space="preserve"> no Haiti </w:t>
      </w:r>
      <w:r w:rsidR="007E72FF">
        <w:rPr>
          <w:rFonts w:ascii="Times New Roman" w:eastAsia="Times New Roman" w:hAnsi="Times New Roman" w:cs="Times New Roman"/>
          <w:color w:val="000000"/>
          <w:sz w:val="24"/>
          <w:szCs w:val="24"/>
        </w:rPr>
        <w:t>quanto</w:t>
      </w:r>
      <w:r>
        <w:rPr>
          <w:rFonts w:ascii="Times New Roman" w:eastAsia="Times New Roman" w:hAnsi="Times New Roman" w:cs="Times New Roman"/>
          <w:color w:val="000000"/>
          <w:sz w:val="24"/>
          <w:szCs w:val="24"/>
        </w:rPr>
        <w:t xml:space="preserve"> no </w:t>
      </w:r>
      <w:r w:rsidR="00117C63">
        <w:rPr>
          <w:rFonts w:ascii="Times New Roman" w:eastAsia="Times New Roman" w:hAnsi="Times New Roman" w:cs="Times New Roman"/>
          <w:color w:val="000000"/>
          <w:sz w:val="24"/>
          <w:szCs w:val="24"/>
        </w:rPr>
        <w:t>Brasil</w:t>
      </w:r>
      <w:r w:rsidR="007E72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E72F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 alguns momentos</w:t>
      </w:r>
      <w:r w:rsidR="007E72FF">
        <w:rPr>
          <w:rFonts w:ascii="Times New Roman" w:eastAsia="Times New Roman" w:hAnsi="Times New Roman" w:cs="Times New Roman"/>
          <w:color w:val="000000"/>
          <w:sz w:val="24"/>
          <w:szCs w:val="24"/>
        </w:rPr>
        <w:t>, são</w:t>
      </w:r>
      <w:r>
        <w:rPr>
          <w:rFonts w:ascii="Times New Roman" w:eastAsia="Times New Roman" w:hAnsi="Times New Roman" w:cs="Times New Roman"/>
          <w:color w:val="000000"/>
          <w:sz w:val="24"/>
          <w:szCs w:val="24"/>
        </w:rPr>
        <w:t xml:space="preserve"> comparadas as rotinas </w:t>
      </w:r>
      <w:r w:rsidRPr="00A12678">
        <w:rPr>
          <w:rFonts w:ascii="Times New Roman" w:eastAsia="Times New Roman" w:hAnsi="Times New Roman" w:cs="Times New Roman"/>
          <w:sz w:val="24"/>
          <w:szCs w:val="24"/>
        </w:rPr>
        <w:t xml:space="preserve">e diferenciadas nos aspectos do dia a dia, leis trabalhistas, inserção social e adaptação cultural. Por exemplo, um entrevistado relata: “é diferente o trato com haitiano e </w:t>
      </w:r>
      <w:r w:rsidR="00945D68" w:rsidRPr="00A12678">
        <w:rPr>
          <w:rFonts w:ascii="Times New Roman" w:eastAsia="Times New Roman" w:hAnsi="Times New Roman" w:cs="Times New Roman"/>
          <w:sz w:val="24"/>
          <w:szCs w:val="24"/>
        </w:rPr>
        <w:t>brasileiro</w:t>
      </w:r>
      <w:r w:rsidRPr="00A12678">
        <w:rPr>
          <w:rFonts w:ascii="Times New Roman" w:eastAsia="Times New Roman" w:hAnsi="Times New Roman" w:cs="Times New Roman"/>
          <w:sz w:val="24"/>
          <w:szCs w:val="24"/>
        </w:rPr>
        <w:t xml:space="preserve"> no trabalho tem </w:t>
      </w:r>
      <w:proofErr w:type="gramStart"/>
      <w:r w:rsidRPr="00A12678">
        <w:rPr>
          <w:rFonts w:ascii="Times New Roman" w:eastAsia="Times New Roman" w:hAnsi="Times New Roman" w:cs="Times New Roman"/>
          <w:sz w:val="24"/>
          <w:szCs w:val="24"/>
        </w:rPr>
        <w:t>pessoa</w:t>
      </w:r>
      <w:proofErr w:type="gramEnd"/>
      <w:r w:rsidRPr="00A12678">
        <w:rPr>
          <w:rFonts w:ascii="Times New Roman" w:eastAsia="Times New Roman" w:hAnsi="Times New Roman" w:cs="Times New Roman"/>
          <w:sz w:val="24"/>
          <w:szCs w:val="24"/>
        </w:rPr>
        <w:t xml:space="preserve"> mas não é toda pessoa tem pessoa de bom coração de consciência tem </w:t>
      </w:r>
      <w:r w:rsidR="00945D68" w:rsidRPr="00A12678">
        <w:rPr>
          <w:rFonts w:ascii="Times New Roman" w:eastAsia="Times New Roman" w:hAnsi="Times New Roman" w:cs="Times New Roman"/>
          <w:sz w:val="24"/>
          <w:szCs w:val="24"/>
        </w:rPr>
        <w:t>brasileiro</w:t>
      </w:r>
      <w:r w:rsidRPr="00A12678">
        <w:rPr>
          <w:rFonts w:ascii="Times New Roman" w:eastAsia="Times New Roman" w:hAnsi="Times New Roman" w:cs="Times New Roman"/>
          <w:sz w:val="24"/>
          <w:szCs w:val="24"/>
        </w:rPr>
        <w:t xml:space="preserve"> muito que fala com discriminação com preto” (Classe 2). </w:t>
      </w:r>
    </w:p>
    <w:p w14:paraId="3569C4A1" w14:textId="3F89930F" w:rsidR="00A509A1" w:rsidRPr="00A12678" w:rsidRDefault="00000000">
      <w:pPr>
        <w:spacing w:after="0" w:line="360" w:lineRule="auto"/>
        <w:ind w:firstLine="708"/>
        <w:rPr>
          <w:rFonts w:ascii="Times New Roman" w:eastAsia="Times New Roman" w:hAnsi="Times New Roman" w:cs="Times New Roman"/>
          <w:sz w:val="24"/>
          <w:szCs w:val="24"/>
        </w:rPr>
      </w:pPr>
      <w:r w:rsidRPr="00A12678">
        <w:rPr>
          <w:rFonts w:ascii="Times New Roman" w:eastAsia="Times New Roman" w:hAnsi="Times New Roman" w:cs="Times New Roman"/>
          <w:sz w:val="24"/>
          <w:szCs w:val="24"/>
        </w:rPr>
        <w:t xml:space="preserve">Esse resultado difere dos </w:t>
      </w:r>
      <w:r w:rsidR="007227A6">
        <w:rPr>
          <w:rFonts w:ascii="Times New Roman" w:eastAsia="Times New Roman" w:hAnsi="Times New Roman" w:cs="Times New Roman"/>
          <w:sz w:val="24"/>
          <w:szCs w:val="24"/>
        </w:rPr>
        <w:t>achados</w:t>
      </w:r>
      <w:r w:rsidRPr="00A12678">
        <w:rPr>
          <w:rFonts w:ascii="Times New Roman" w:eastAsia="Times New Roman" w:hAnsi="Times New Roman" w:cs="Times New Roman"/>
          <w:sz w:val="24"/>
          <w:szCs w:val="24"/>
        </w:rPr>
        <w:t xml:space="preserve"> de outros estudos, como o de Weber et. al. </w:t>
      </w:r>
      <w:r>
        <w:rPr>
          <w:rFonts w:ascii="Times New Roman" w:eastAsia="Times New Roman" w:hAnsi="Times New Roman" w:cs="Times New Roman"/>
          <w:sz w:val="24"/>
          <w:szCs w:val="24"/>
        </w:rPr>
        <w:t xml:space="preserve">(2018), que investigaram a migração haitiana no estado do Rio Grande do Sul e identificaram que os migrantes haitianos estão </w:t>
      </w:r>
      <w:r w:rsidR="007227A6">
        <w:rPr>
          <w:rFonts w:ascii="Times New Roman" w:eastAsia="Times New Roman" w:hAnsi="Times New Roman" w:cs="Times New Roman"/>
          <w:sz w:val="24"/>
          <w:szCs w:val="24"/>
        </w:rPr>
        <w:t xml:space="preserve">mais </w:t>
      </w:r>
      <w:r>
        <w:rPr>
          <w:rFonts w:ascii="Times New Roman" w:eastAsia="Times New Roman" w:hAnsi="Times New Roman" w:cs="Times New Roman"/>
          <w:sz w:val="24"/>
          <w:szCs w:val="24"/>
        </w:rPr>
        <w:t xml:space="preserve">propensos à interação com a comunidade </w:t>
      </w:r>
      <w:r w:rsidR="007E72FF">
        <w:rPr>
          <w:rFonts w:ascii="Times New Roman" w:eastAsia="Times New Roman" w:hAnsi="Times New Roman" w:cs="Times New Roman"/>
          <w:sz w:val="24"/>
          <w:szCs w:val="24"/>
        </w:rPr>
        <w:t>b</w:t>
      </w:r>
      <w:r w:rsidR="00117C63">
        <w:rPr>
          <w:rFonts w:ascii="Times New Roman" w:eastAsia="Times New Roman" w:hAnsi="Times New Roman" w:cs="Times New Roman"/>
          <w:sz w:val="24"/>
          <w:szCs w:val="24"/>
        </w:rPr>
        <w:t>rasil</w:t>
      </w:r>
      <w:r>
        <w:rPr>
          <w:rFonts w:ascii="Times New Roman" w:eastAsia="Times New Roman" w:hAnsi="Times New Roman" w:cs="Times New Roman"/>
          <w:sz w:val="24"/>
          <w:szCs w:val="24"/>
        </w:rPr>
        <w:t xml:space="preserve">eira, apresentando melhor qualidade de vida e menor percepção de preconceito se comparados com </w:t>
      </w:r>
      <w:r w:rsidRPr="00A12678">
        <w:rPr>
          <w:rFonts w:ascii="Times New Roman" w:eastAsia="Times New Roman" w:hAnsi="Times New Roman" w:cs="Times New Roman"/>
          <w:sz w:val="24"/>
          <w:szCs w:val="24"/>
        </w:rPr>
        <w:t>haitianos em outros países</w:t>
      </w:r>
      <w:r w:rsidR="007227A6">
        <w:rPr>
          <w:rFonts w:ascii="Times New Roman" w:eastAsia="Times New Roman" w:hAnsi="Times New Roman" w:cs="Times New Roman"/>
          <w:sz w:val="24"/>
          <w:szCs w:val="24"/>
        </w:rPr>
        <w:t>,</w:t>
      </w:r>
      <w:r w:rsidRPr="00A12678">
        <w:rPr>
          <w:rFonts w:ascii="Times New Roman" w:eastAsia="Times New Roman" w:hAnsi="Times New Roman" w:cs="Times New Roman"/>
          <w:sz w:val="24"/>
          <w:szCs w:val="24"/>
        </w:rPr>
        <w:t xml:space="preserve"> como a França e os </w:t>
      </w:r>
      <w:r w:rsidR="00117C63" w:rsidRPr="00A12678">
        <w:rPr>
          <w:rFonts w:ascii="Times New Roman" w:eastAsia="Times New Roman" w:hAnsi="Times New Roman" w:cs="Times New Roman"/>
          <w:sz w:val="24"/>
          <w:szCs w:val="24"/>
        </w:rPr>
        <w:t>Estados Unidos da América</w:t>
      </w:r>
      <w:r w:rsidRPr="00A12678">
        <w:rPr>
          <w:rFonts w:ascii="Times New Roman" w:eastAsia="Times New Roman" w:hAnsi="Times New Roman" w:cs="Times New Roman"/>
          <w:sz w:val="24"/>
          <w:szCs w:val="24"/>
        </w:rPr>
        <w:t xml:space="preserve">.  Neste estudo, por sua vez, os haitianos em Três Lagoas relataram perceber discriminação racial na convivência diária, em ambiente de trabalho e locais comuns de socialização. Um relato revela: “tem </w:t>
      </w:r>
      <w:r w:rsidR="00945D68" w:rsidRPr="00A12678">
        <w:rPr>
          <w:rFonts w:ascii="Times New Roman" w:eastAsia="Times New Roman" w:hAnsi="Times New Roman" w:cs="Times New Roman"/>
          <w:sz w:val="24"/>
          <w:szCs w:val="24"/>
        </w:rPr>
        <w:t>brasileiro</w:t>
      </w:r>
      <w:r w:rsidRPr="00A12678">
        <w:rPr>
          <w:rFonts w:ascii="Times New Roman" w:eastAsia="Times New Roman" w:hAnsi="Times New Roman" w:cs="Times New Roman"/>
          <w:sz w:val="24"/>
          <w:szCs w:val="24"/>
        </w:rPr>
        <w:t xml:space="preserve"> que falou para o haitiano que o haitiano está contribuindo para a crise no </w:t>
      </w:r>
      <w:r w:rsidR="00117C63" w:rsidRPr="00A12678">
        <w:rPr>
          <w:rFonts w:ascii="Times New Roman" w:eastAsia="Times New Roman" w:hAnsi="Times New Roman" w:cs="Times New Roman"/>
          <w:sz w:val="24"/>
          <w:szCs w:val="24"/>
        </w:rPr>
        <w:t>Brasil</w:t>
      </w:r>
      <w:r w:rsidRPr="00A12678">
        <w:rPr>
          <w:rFonts w:ascii="Times New Roman" w:eastAsia="Times New Roman" w:hAnsi="Times New Roman" w:cs="Times New Roman"/>
          <w:sz w:val="24"/>
          <w:szCs w:val="24"/>
        </w:rPr>
        <w:t xml:space="preserve"> tem trabalho para todo mundo do mesmo jeito que eu vim trabalhar aqui eu posso ir trabalhar em outro lugar” (Classe 2).</w:t>
      </w:r>
    </w:p>
    <w:p w14:paraId="35A928DC" w14:textId="0732091F" w:rsidR="00A509A1" w:rsidRDefault="00000000">
      <w:pPr>
        <w:spacing w:after="0" w:line="360" w:lineRule="auto"/>
        <w:ind w:firstLine="708"/>
        <w:rPr>
          <w:rFonts w:ascii="Times New Roman" w:eastAsia="Times New Roman" w:hAnsi="Times New Roman" w:cs="Times New Roman"/>
          <w:color w:val="4472C4"/>
          <w:sz w:val="24"/>
          <w:szCs w:val="24"/>
        </w:rPr>
      </w:pPr>
      <w:r>
        <w:rPr>
          <w:rFonts w:ascii="Times New Roman" w:eastAsia="Times New Roman" w:hAnsi="Times New Roman" w:cs="Times New Roman"/>
          <w:color w:val="000000"/>
          <w:sz w:val="24"/>
          <w:szCs w:val="24"/>
        </w:rPr>
        <w:t>O estudo de Gomes (2017),</w:t>
      </w:r>
      <w:r w:rsidR="00936ACD">
        <w:rPr>
          <w:rFonts w:ascii="Times New Roman" w:eastAsia="Times New Roman" w:hAnsi="Times New Roman" w:cs="Times New Roman"/>
          <w:color w:val="000000"/>
          <w:sz w:val="24"/>
          <w:szCs w:val="24"/>
        </w:rPr>
        <w:t xml:space="preserve"> que</w:t>
      </w:r>
      <w:r>
        <w:rPr>
          <w:rFonts w:ascii="Times New Roman" w:eastAsia="Times New Roman" w:hAnsi="Times New Roman" w:cs="Times New Roman"/>
          <w:color w:val="000000"/>
          <w:sz w:val="24"/>
          <w:szCs w:val="24"/>
        </w:rPr>
        <w:t xml:space="preserve"> investigou os impactos subjetivos da migração, observando haitianos em Florianópolis</w:t>
      </w:r>
      <w:r w:rsidR="00936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SC, descreve cenas evidente</w:t>
      </w:r>
      <w:r w:rsidR="00936ACD">
        <w:rPr>
          <w:rFonts w:ascii="Times New Roman" w:eastAsia="Times New Roman" w:hAnsi="Times New Roman" w:cs="Times New Roman"/>
          <w:color w:val="000000"/>
          <w:sz w:val="24"/>
          <w:szCs w:val="24"/>
        </w:rPr>
        <w:t>s de</w:t>
      </w:r>
      <w:r>
        <w:rPr>
          <w:rFonts w:ascii="Times New Roman" w:eastAsia="Times New Roman" w:hAnsi="Times New Roman" w:cs="Times New Roman"/>
          <w:color w:val="000000"/>
          <w:sz w:val="24"/>
          <w:szCs w:val="24"/>
        </w:rPr>
        <w:t xml:space="preserve"> segregação e exclusão </w:t>
      </w:r>
      <w:r w:rsidR="00936ACD">
        <w:rPr>
          <w:rFonts w:ascii="Times New Roman" w:eastAsia="Times New Roman" w:hAnsi="Times New Roman" w:cs="Times New Roman"/>
          <w:color w:val="000000"/>
          <w:sz w:val="24"/>
          <w:szCs w:val="24"/>
        </w:rPr>
        <w:t xml:space="preserve">durante suas observações de campo, </w:t>
      </w:r>
      <w:r>
        <w:rPr>
          <w:rFonts w:ascii="Times New Roman" w:eastAsia="Times New Roman" w:hAnsi="Times New Roman" w:cs="Times New Roman"/>
          <w:color w:val="000000"/>
          <w:sz w:val="24"/>
          <w:szCs w:val="24"/>
        </w:rPr>
        <w:t xml:space="preserve">como: a) em um ambiente coletivo e público da cidade durante a pausa do almoço, observou-se que os lugares com sombra eram visivelmente </w:t>
      </w:r>
      <w:r>
        <w:rPr>
          <w:rFonts w:ascii="Times New Roman" w:eastAsia="Times New Roman" w:hAnsi="Times New Roman" w:cs="Times New Roman"/>
          <w:color w:val="000000"/>
          <w:sz w:val="24"/>
          <w:szCs w:val="24"/>
        </w:rPr>
        <w:lastRenderedPageBreak/>
        <w:t xml:space="preserve">tomados por brancos e </w:t>
      </w:r>
      <w:r w:rsidR="00945D68">
        <w:rPr>
          <w:rFonts w:ascii="Times New Roman" w:eastAsia="Times New Roman" w:hAnsi="Times New Roman" w:cs="Times New Roman"/>
          <w:color w:val="000000"/>
          <w:sz w:val="24"/>
          <w:szCs w:val="24"/>
        </w:rPr>
        <w:t>brasileiros</w:t>
      </w:r>
      <w:r>
        <w:rPr>
          <w:rFonts w:ascii="Times New Roman" w:eastAsia="Times New Roman" w:hAnsi="Times New Roman" w:cs="Times New Roman"/>
          <w:color w:val="000000"/>
          <w:sz w:val="24"/>
          <w:szCs w:val="24"/>
        </w:rPr>
        <w:t>; e b) analogamente, em um refeitório de uma universidade</w:t>
      </w:r>
      <w:r w:rsidR="00936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 divisão por raça e nacionalidade ocorr</w:t>
      </w:r>
      <w:r w:rsidR="00936ACD">
        <w:rPr>
          <w:rFonts w:ascii="Times New Roman" w:eastAsia="Times New Roman" w:hAnsi="Times New Roman" w:cs="Times New Roman"/>
          <w:color w:val="000000"/>
          <w:sz w:val="24"/>
          <w:szCs w:val="24"/>
        </w:rPr>
        <w:t>ia</w:t>
      </w:r>
      <w:r>
        <w:rPr>
          <w:rFonts w:ascii="Times New Roman" w:eastAsia="Times New Roman" w:hAnsi="Times New Roman" w:cs="Times New Roman"/>
          <w:color w:val="000000"/>
          <w:sz w:val="24"/>
          <w:szCs w:val="24"/>
        </w:rPr>
        <w:t xml:space="preserve"> de modo evidente.</w:t>
      </w:r>
    </w:p>
    <w:p w14:paraId="359147A1" w14:textId="6F1ED45E" w:rsidR="00A509A1" w:rsidRPr="00A12678"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Uma das principais queixas registradas pelos entrevistados está relacionada </w:t>
      </w:r>
      <w:r>
        <w:rPr>
          <w:rFonts w:ascii="Times New Roman" w:eastAsia="Times New Roman" w:hAnsi="Times New Roman" w:cs="Times New Roman"/>
          <w:sz w:val="24"/>
          <w:szCs w:val="24"/>
        </w:rPr>
        <w:t>à remuneração</w:t>
      </w:r>
      <w:r w:rsidR="000121E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0121E5">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s oito participantes demonstraram insatisfação</w:t>
      </w:r>
      <w:r w:rsidR="000121E5">
        <w:rPr>
          <w:rFonts w:ascii="Times New Roman" w:eastAsia="Times New Roman" w:hAnsi="Times New Roman" w:cs="Times New Roman"/>
          <w:color w:val="000000"/>
          <w:sz w:val="24"/>
          <w:szCs w:val="24"/>
        </w:rPr>
        <w:t xml:space="preserve"> nesse aspecto</w:t>
      </w:r>
      <w:r>
        <w:rPr>
          <w:rFonts w:ascii="Times New Roman" w:eastAsia="Times New Roman" w:hAnsi="Times New Roman" w:cs="Times New Roman"/>
          <w:color w:val="000000"/>
          <w:sz w:val="24"/>
          <w:szCs w:val="24"/>
        </w:rPr>
        <w:t xml:space="preserve">, relatando as dificuldades em manter o custo de vida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e ajudar a família que ficou no Haiti</w:t>
      </w:r>
      <w:r w:rsidR="000121E5">
        <w:rPr>
          <w:rFonts w:ascii="Times New Roman" w:eastAsia="Times New Roman" w:hAnsi="Times New Roman" w:cs="Times New Roman"/>
          <w:color w:val="000000"/>
          <w:sz w:val="24"/>
          <w:szCs w:val="24"/>
        </w:rPr>
        <w:t xml:space="preserve"> devido aos valores baixos</w:t>
      </w:r>
      <w:r>
        <w:rPr>
          <w:rFonts w:ascii="Times New Roman" w:eastAsia="Times New Roman" w:hAnsi="Times New Roman" w:cs="Times New Roman"/>
          <w:color w:val="000000"/>
          <w:sz w:val="24"/>
          <w:szCs w:val="24"/>
        </w:rPr>
        <w:t xml:space="preserve">. Nos estudos de Leão et. al. (2017), </w:t>
      </w:r>
      <w:r w:rsidR="00DC1C58">
        <w:rPr>
          <w:rFonts w:ascii="Times New Roman" w:eastAsia="Times New Roman" w:hAnsi="Times New Roman" w:cs="Times New Roman"/>
          <w:color w:val="000000"/>
          <w:sz w:val="24"/>
          <w:szCs w:val="24"/>
        </w:rPr>
        <w:t>que caracterizam</w:t>
      </w:r>
      <w:r>
        <w:rPr>
          <w:rFonts w:ascii="Times New Roman" w:eastAsia="Times New Roman" w:hAnsi="Times New Roman" w:cs="Times New Roman"/>
          <w:color w:val="000000"/>
          <w:sz w:val="24"/>
          <w:szCs w:val="24"/>
        </w:rPr>
        <w:t xml:space="preserve"> os migrantes haitianos em Cuiabá e Várzea Grande</w:t>
      </w:r>
      <w:r w:rsidR="000121E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 Mato Grosso</w:t>
      </w:r>
      <w:r w:rsidR="00945D68">
        <w:rPr>
          <w:rFonts w:ascii="Times New Roman" w:eastAsia="Times New Roman" w:hAnsi="Times New Roman" w:cs="Times New Roman"/>
          <w:color w:val="000000"/>
          <w:sz w:val="24"/>
          <w:szCs w:val="24"/>
        </w:rPr>
        <w:t xml:space="preserve"> (MT)</w:t>
      </w:r>
      <w:r>
        <w:rPr>
          <w:rFonts w:ascii="Times New Roman" w:eastAsia="Times New Roman" w:hAnsi="Times New Roman" w:cs="Times New Roman"/>
          <w:color w:val="000000"/>
          <w:sz w:val="24"/>
          <w:szCs w:val="24"/>
        </w:rPr>
        <w:t>, ressalta</w:t>
      </w:r>
      <w:r w:rsidR="00DC1C58">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-se queixas relacionadas ao trabalho, </w:t>
      </w:r>
      <w:r w:rsidR="00DC1C58">
        <w:rPr>
          <w:rFonts w:ascii="Times New Roman" w:eastAsia="Times New Roman" w:hAnsi="Times New Roman" w:cs="Times New Roman"/>
          <w:color w:val="000000"/>
          <w:sz w:val="24"/>
          <w:szCs w:val="24"/>
        </w:rPr>
        <w:t>como dificuldades na</w:t>
      </w:r>
      <w:r>
        <w:rPr>
          <w:rFonts w:ascii="Times New Roman" w:eastAsia="Times New Roman" w:hAnsi="Times New Roman" w:cs="Times New Roman"/>
          <w:color w:val="000000"/>
          <w:sz w:val="24"/>
          <w:szCs w:val="24"/>
        </w:rPr>
        <w:t xml:space="preserve"> execução das atividades, </w:t>
      </w:r>
      <w:r w:rsidR="00DC1C58">
        <w:rPr>
          <w:rFonts w:ascii="Times New Roman" w:eastAsia="Times New Roman" w:hAnsi="Times New Roman" w:cs="Times New Roman"/>
          <w:color w:val="000000"/>
          <w:sz w:val="24"/>
          <w:szCs w:val="24"/>
        </w:rPr>
        <w:t>problemas</w:t>
      </w:r>
      <w:r>
        <w:rPr>
          <w:rFonts w:ascii="Times New Roman" w:eastAsia="Times New Roman" w:hAnsi="Times New Roman" w:cs="Times New Roman"/>
          <w:color w:val="000000"/>
          <w:sz w:val="24"/>
          <w:szCs w:val="24"/>
        </w:rPr>
        <w:t xml:space="preserve"> em lidar com os patrões e gestores, ausência de reconhecimento e desvalorização da mão de obra haitiana, e a insatisfação em relação aos salários</w:t>
      </w:r>
      <w:r w:rsidR="00DC1C58">
        <w:rPr>
          <w:rFonts w:ascii="Times New Roman" w:eastAsia="Times New Roman" w:hAnsi="Times New Roman" w:cs="Times New Roman"/>
          <w:color w:val="000000"/>
          <w:sz w:val="24"/>
          <w:szCs w:val="24"/>
        </w:rPr>
        <w:t>. Essas</w:t>
      </w:r>
      <w:r>
        <w:rPr>
          <w:rFonts w:ascii="Times New Roman" w:eastAsia="Times New Roman" w:hAnsi="Times New Roman" w:cs="Times New Roman"/>
          <w:color w:val="000000"/>
          <w:sz w:val="24"/>
          <w:szCs w:val="24"/>
        </w:rPr>
        <w:t xml:space="preserve"> queixas </w:t>
      </w:r>
      <w:r w:rsidR="00DC1C58">
        <w:rPr>
          <w:rFonts w:ascii="Times New Roman" w:eastAsia="Times New Roman" w:hAnsi="Times New Roman" w:cs="Times New Roman"/>
          <w:color w:val="000000"/>
          <w:sz w:val="24"/>
          <w:szCs w:val="24"/>
        </w:rPr>
        <w:t xml:space="preserve">são </w:t>
      </w:r>
      <w:r>
        <w:rPr>
          <w:rFonts w:ascii="Times New Roman" w:eastAsia="Times New Roman" w:hAnsi="Times New Roman" w:cs="Times New Roman"/>
          <w:color w:val="000000"/>
          <w:sz w:val="24"/>
          <w:szCs w:val="24"/>
        </w:rPr>
        <w:t xml:space="preserve">registradas na Classe 2 (Preconceito no Ambiente de Trabalho), na Classe 3 </w:t>
      </w:r>
      <w:r w:rsidRPr="00A12678">
        <w:rPr>
          <w:rFonts w:ascii="Times New Roman" w:eastAsia="Times New Roman" w:hAnsi="Times New Roman" w:cs="Times New Roman"/>
          <w:sz w:val="24"/>
          <w:szCs w:val="24"/>
        </w:rPr>
        <w:t xml:space="preserve">(Trabalho em Três Lagoas) e </w:t>
      </w:r>
      <w:r w:rsidR="00DC1C58">
        <w:rPr>
          <w:rFonts w:ascii="Times New Roman" w:eastAsia="Times New Roman" w:hAnsi="Times New Roman" w:cs="Times New Roman"/>
          <w:sz w:val="24"/>
          <w:szCs w:val="24"/>
        </w:rPr>
        <w:t xml:space="preserve">na </w:t>
      </w:r>
      <w:r w:rsidRPr="00A12678">
        <w:rPr>
          <w:rFonts w:ascii="Times New Roman" w:eastAsia="Times New Roman" w:hAnsi="Times New Roman" w:cs="Times New Roman"/>
          <w:sz w:val="24"/>
          <w:szCs w:val="24"/>
        </w:rPr>
        <w:t xml:space="preserve">Classe 4 (Adaptação ao Trabalho). As queixas citadas podem ser identificadas nos relatos: “mas campo grande eu tenho vontade de morar que é uma capital, as pessoas não achem que o haitiano precisa só trabalhar braçal talvez tenha diferença em morar na capital” (Classe 2); “eu trabalho na empresa há 7 meses e moro em três lagoas há 7 meses depois de oito dias que cheguei eu comecei a trabalhar na empresa o serviço do haitiano é diferente do </w:t>
      </w:r>
      <w:r w:rsidR="00945D68" w:rsidRPr="00A12678">
        <w:rPr>
          <w:rFonts w:ascii="Times New Roman" w:eastAsia="Times New Roman" w:hAnsi="Times New Roman" w:cs="Times New Roman"/>
          <w:sz w:val="24"/>
          <w:szCs w:val="24"/>
        </w:rPr>
        <w:t>brasileiro</w:t>
      </w:r>
      <w:r w:rsidRPr="00A12678">
        <w:rPr>
          <w:rFonts w:ascii="Times New Roman" w:eastAsia="Times New Roman" w:hAnsi="Times New Roman" w:cs="Times New Roman"/>
          <w:sz w:val="24"/>
          <w:szCs w:val="24"/>
        </w:rPr>
        <w:t xml:space="preserve">” (Classe 3). </w:t>
      </w:r>
    </w:p>
    <w:p w14:paraId="2175BED0" w14:textId="6118375B"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trabalho assume outro significado para os haitianos que, por meio </w:t>
      </w:r>
      <w:r w:rsidR="00DC1C58">
        <w:rPr>
          <w:rFonts w:ascii="Times New Roman" w:eastAsia="Times New Roman" w:hAnsi="Times New Roman" w:cs="Times New Roman"/>
          <w:color w:val="000000"/>
          <w:sz w:val="24"/>
          <w:szCs w:val="24"/>
        </w:rPr>
        <w:t>dele</w:t>
      </w:r>
      <w:r>
        <w:rPr>
          <w:rFonts w:ascii="Times New Roman" w:eastAsia="Times New Roman" w:hAnsi="Times New Roman" w:cs="Times New Roman"/>
          <w:color w:val="000000"/>
          <w:sz w:val="24"/>
          <w:szCs w:val="24"/>
        </w:rPr>
        <w:t xml:space="preserve">, enviam dinheiro para a família, a fim de oferecer melhores condições de vida no Haiti ou trazê-los para 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Nessa perspectiva, o trabalho </w:t>
      </w:r>
      <w:r w:rsidR="00DC1C58">
        <w:rPr>
          <w:rFonts w:ascii="Times New Roman" w:eastAsia="Times New Roman" w:hAnsi="Times New Roman" w:cs="Times New Roman"/>
          <w:color w:val="000000"/>
          <w:sz w:val="24"/>
          <w:szCs w:val="24"/>
        </w:rPr>
        <w:t>facilita</w:t>
      </w:r>
      <w:r>
        <w:rPr>
          <w:rFonts w:ascii="Times New Roman" w:eastAsia="Times New Roman" w:hAnsi="Times New Roman" w:cs="Times New Roman"/>
          <w:color w:val="000000"/>
          <w:sz w:val="24"/>
          <w:szCs w:val="24"/>
        </w:rPr>
        <w:t xml:space="preserve"> a integração, conforme descrita por Berry (1997): a manutenção dos laços culturais e familiares, ao mesmo tempo que promove o contato com pessoas da cultura dominante.</w:t>
      </w:r>
    </w:p>
    <w:p w14:paraId="3D25E470" w14:textId="10D6D7B3" w:rsidR="00A509A1" w:rsidRDefault="00DC1C58">
      <w:pPr>
        <w:spacing w:after="0" w:line="360" w:lineRule="auto"/>
        <w:ind w:firstLine="708"/>
        <w:rPr>
          <w:rFonts w:ascii="Times New Roman" w:eastAsia="Times New Roman" w:hAnsi="Times New Roman" w:cs="Times New Roman"/>
          <w:color w:val="000000"/>
          <w:sz w:val="24"/>
          <w:szCs w:val="24"/>
        </w:rPr>
      </w:pPr>
      <w:bookmarkStart w:id="2" w:name="_heading=h.1fob9te" w:colFirst="0" w:colLast="0"/>
      <w:bookmarkEnd w:id="2"/>
      <w:r>
        <w:rPr>
          <w:rFonts w:ascii="Times New Roman" w:eastAsia="Times New Roman" w:hAnsi="Times New Roman" w:cs="Times New Roman"/>
          <w:color w:val="000000"/>
          <w:sz w:val="24"/>
          <w:szCs w:val="24"/>
        </w:rPr>
        <w:t xml:space="preserve">As Classes 1 (Diferença entre trabalhar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e no Haiti) e 5 (Trabalho no Haiti) comparam e descrevem as formas de trabalho oferecidas no </w:t>
      </w:r>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 xml:space="preserve">e no Haiti, respectivamente. Os principais setores em que os haitianos estão inseridos são a construção civil e os serviços (auxiliares em diversas atividades), corroborando os estudos de Leão et.al. (2017) e ressaltando a discrepância entre a formação e as profissões exercidas no Haiti e no </w:t>
      </w:r>
      <w:r w:rsidR="00117C63">
        <w:rPr>
          <w:rFonts w:ascii="Times New Roman" w:eastAsia="Times New Roman" w:hAnsi="Times New Roman" w:cs="Times New Roman"/>
          <w:color w:val="000000"/>
          <w:sz w:val="24"/>
          <w:szCs w:val="24"/>
        </w:rPr>
        <w:t>Brasil</w:t>
      </w:r>
      <w:r>
        <w:rPr>
          <w:rFonts w:ascii="Times New Roman" w:eastAsia="Times New Roman" w:hAnsi="Times New Roman" w:cs="Times New Roman"/>
          <w:color w:val="000000"/>
          <w:sz w:val="24"/>
          <w:szCs w:val="24"/>
        </w:rPr>
        <w:t xml:space="preserve">. </w:t>
      </w:r>
    </w:p>
    <w:p w14:paraId="71B98356" w14:textId="017083E0" w:rsidR="00A509A1" w:rsidRPr="00A12678"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Um fator positivo, em comparação </w:t>
      </w:r>
      <w:r w:rsidR="00DC1C58">
        <w:rPr>
          <w:rFonts w:ascii="Times New Roman" w:eastAsia="Times New Roman" w:hAnsi="Times New Roman" w:cs="Times New Roman"/>
          <w:color w:val="000000"/>
          <w:sz w:val="24"/>
          <w:szCs w:val="24"/>
        </w:rPr>
        <w:t>com as</w:t>
      </w:r>
      <w:r>
        <w:rPr>
          <w:rFonts w:ascii="Times New Roman" w:eastAsia="Times New Roman" w:hAnsi="Times New Roman" w:cs="Times New Roman"/>
          <w:color w:val="000000"/>
          <w:sz w:val="24"/>
          <w:szCs w:val="24"/>
        </w:rPr>
        <w:t xml:space="preserve"> leis trabalhistas de cada país, é a existência de direitos que visam proteger o trabalhador em situações de demissão, adoecimento, entre outros (</w:t>
      </w:r>
      <w:proofErr w:type="gramStart"/>
      <w:r>
        <w:rPr>
          <w:rFonts w:ascii="Times New Roman" w:eastAsia="Times New Roman" w:hAnsi="Times New Roman" w:cs="Times New Roman"/>
          <w:color w:val="000000"/>
          <w:sz w:val="24"/>
          <w:szCs w:val="24"/>
        </w:rPr>
        <w:t>i.e. Fundo</w:t>
      </w:r>
      <w:proofErr w:type="gramEnd"/>
      <w:r>
        <w:rPr>
          <w:rFonts w:ascii="Times New Roman" w:eastAsia="Times New Roman" w:hAnsi="Times New Roman" w:cs="Times New Roman"/>
          <w:color w:val="000000"/>
          <w:sz w:val="24"/>
          <w:szCs w:val="24"/>
        </w:rPr>
        <w:t xml:space="preserve"> de Garantia do Tempo de Serviço </w:t>
      </w:r>
      <w:r w:rsidR="00945D6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FGTS), conforme relato na Classe 5 </w:t>
      </w:r>
      <w:r w:rsidRPr="00A12678">
        <w:rPr>
          <w:rFonts w:ascii="Times New Roman" w:eastAsia="Times New Roman" w:hAnsi="Times New Roman" w:cs="Times New Roman"/>
          <w:sz w:val="24"/>
          <w:szCs w:val="24"/>
        </w:rPr>
        <w:t xml:space="preserve">(Trabalho no Haiti): “mês que vem ela chega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 xml:space="preserve">dia 8 de fevereiro não tem muita diferença na forma de trabalhar aqui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para o Haiti as leis aqui são melhores você tem um fundo de garantia um seguro”.</w:t>
      </w:r>
    </w:p>
    <w:p w14:paraId="74F07499" w14:textId="54F1B112" w:rsidR="00A509A1" w:rsidRPr="00A12678" w:rsidRDefault="00000000">
      <w:pPr>
        <w:spacing w:after="0" w:line="360" w:lineRule="auto"/>
        <w:ind w:firstLine="708"/>
        <w:rPr>
          <w:rFonts w:ascii="Times New Roman" w:eastAsia="Times New Roman" w:hAnsi="Times New Roman" w:cs="Times New Roman"/>
          <w:sz w:val="24"/>
          <w:szCs w:val="24"/>
        </w:rPr>
      </w:pPr>
      <w:r w:rsidRPr="00A12678">
        <w:rPr>
          <w:rFonts w:ascii="Times New Roman" w:eastAsia="Times New Roman" w:hAnsi="Times New Roman" w:cs="Times New Roman"/>
          <w:sz w:val="24"/>
          <w:szCs w:val="24"/>
        </w:rPr>
        <w:lastRenderedPageBreak/>
        <w:t xml:space="preserve">Quanto à Classe 6, Estudos e Qualificação, evidencia-se a necessidade e o desejo dos migrantes haitianos em qualificar-se, estudando e se adaptando para continuar trabalhando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 xml:space="preserve">, conforme os relatos: “minhas expectativas aqui no </w:t>
      </w:r>
      <w:r w:rsidR="00117C63" w:rsidRPr="00A12678">
        <w:rPr>
          <w:rFonts w:ascii="Times New Roman" w:eastAsia="Times New Roman" w:hAnsi="Times New Roman" w:cs="Times New Roman"/>
          <w:sz w:val="24"/>
          <w:szCs w:val="24"/>
        </w:rPr>
        <w:t xml:space="preserve">Brasil </w:t>
      </w:r>
      <w:r w:rsidRPr="00A12678">
        <w:rPr>
          <w:rFonts w:ascii="Times New Roman" w:eastAsia="Times New Roman" w:hAnsi="Times New Roman" w:cs="Times New Roman"/>
          <w:sz w:val="24"/>
          <w:szCs w:val="24"/>
        </w:rPr>
        <w:t>é voltar a estudar e arrumar um emprego fixo porque ficar todo começo de ano me perguntando onde eu vou trabalhar você não tem um salário fixo”</w:t>
      </w:r>
      <w:r w:rsidR="00DC1C58">
        <w:rPr>
          <w:rFonts w:ascii="Times New Roman" w:eastAsia="Times New Roman" w:hAnsi="Times New Roman" w:cs="Times New Roman"/>
          <w:sz w:val="24"/>
          <w:szCs w:val="24"/>
        </w:rPr>
        <w:t>;</w:t>
      </w:r>
      <w:r w:rsidRPr="00A12678">
        <w:rPr>
          <w:rFonts w:ascii="Times New Roman" w:eastAsia="Times New Roman" w:hAnsi="Times New Roman" w:cs="Times New Roman"/>
          <w:sz w:val="24"/>
          <w:szCs w:val="24"/>
        </w:rPr>
        <w:t xml:space="preserve"> e “aprenderia alguma coisa ter uma profissão ajudar a minha família e me ajudo também minha família toda está no Haiti eu tenho que voltar para visitar minha família”.</w:t>
      </w:r>
    </w:p>
    <w:p w14:paraId="47B60340" w14:textId="2A377D8B" w:rsidR="00A509A1" w:rsidRDefault="00000000">
      <w:pPr>
        <w:spacing w:after="0" w:line="36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migrante haitiano é um migrante visado para o trabalho (Jesus, 2020). Para Santos e Hanashiro (2021), o processo de adaptação cultural do migrante haitiano pode ser considerado completo quando o conceito de trabalho na cultura de origem encontra a expressão similar na cultura que este migrante está se inserindo, resultando em um trabalho fixo, honesto e digno, portador de direitos e deveres. Assim, é possível, de modo integrativo ao ponto de vista psicossocial, contemplar </w:t>
      </w:r>
      <w:r w:rsidR="00555DA8">
        <w:rPr>
          <w:rFonts w:ascii="Times New Roman" w:eastAsia="Times New Roman" w:hAnsi="Times New Roman" w:cs="Times New Roman"/>
          <w:color w:val="000000"/>
          <w:sz w:val="24"/>
          <w:szCs w:val="24"/>
        </w:rPr>
        <w:t xml:space="preserve">tanto </w:t>
      </w:r>
      <w:r>
        <w:rPr>
          <w:rFonts w:ascii="Times New Roman" w:eastAsia="Times New Roman" w:hAnsi="Times New Roman" w:cs="Times New Roman"/>
          <w:color w:val="000000"/>
          <w:sz w:val="24"/>
          <w:szCs w:val="24"/>
        </w:rPr>
        <w:t xml:space="preserve">a cultura de origem </w:t>
      </w:r>
      <w:r w:rsidR="00555DA8">
        <w:rPr>
          <w:rFonts w:ascii="Times New Roman" w:eastAsia="Times New Roman" w:hAnsi="Times New Roman" w:cs="Times New Roman"/>
          <w:color w:val="000000"/>
          <w:sz w:val="24"/>
          <w:szCs w:val="24"/>
        </w:rPr>
        <w:t>quanto a cultura em</w:t>
      </w:r>
      <w:r>
        <w:rPr>
          <w:rFonts w:ascii="Times New Roman" w:eastAsia="Times New Roman" w:hAnsi="Times New Roman" w:cs="Times New Roman"/>
          <w:color w:val="000000"/>
          <w:sz w:val="24"/>
          <w:szCs w:val="24"/>
        </w:rPr>
        <w:t xml:space="preserve"> que está se inserindo, fortalecendo laços no país de origem e no país acolhedor.</w:t>
      </w:r>
    </w:p>
    <w:p w14:paraId="2CA776DB" w14:textId="77777777" w:rsidR="00A509A1"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Considerações Finais</w:t>
      </w:r>
    </w:p>
    <w:p w14:paraId="3DFFE353" w14:textId="77777777" w:rsidR="0041355C" w:rsidRDefault="0041355C" w:rsidP="0041355C">
      <w:pPr>
        <w:spacing w:after="0" w:line="360" w:lineRule="auto"/>
        <w:ind w:firstLine="708"/>
        <w:rPr>
          <w:rFonts w:ascii="Times New Roman" w:hAnsi="Times New Roman" w:cs="Times New Roman"/>
          <w:sz w:val="24"/>
          <w:szCs w:val="24"/>
        </w:rPr>
      </w:pPr>
      <w:r w:rsidRPr="00EC134C">
        <w:rPr>
          <w:rFonts w:ascii="Times New Roman" w:hAnsi="Times New Roman" w:cs="Times New Roman"/>
          <w:sz w:val="24"/>
          <w:szCs w:val="24"/>
        </w:rPr>
        <w:t>Em síntese, considerando os resultados encontrados e discutidos neste estudo, observa-se</w:t>
      </w:r>
      <w:r w:rsidRPr="00085A49">
        <w:rPr>
          <w:rFonts w:ascii="Times New Roman" w:hAnsi="Times New Roman" w:cs="Times New Roman"/>
          <w:sz w:val="24"/>
          <w:szCs w:val="24"/>
        </w:rPr>
        <w:t xml:space="preserve"> que a adaptação dos migrantes haitianos no Brasil está fortemente associada à adaptação ao trabalho e ao enfrentamento das diversas dificuldades no cotidiano profissional. O trabalho se configura como o principal meio de inserção social para os haitianos no Brasil. No contexto de Mato Grosso do Sul (MS), os haitianos eram recrutados pelas empresas diretamente na fronteira com o Acre, com o objetivo de atender à necessidade de mão de obra da região. As principais dificuldades relatadas neste estudo são: o enfrentamento do preconceito, da discriminação racial e da xenofobia. As principais estratégias utilizadas para lidar com essas dificuldades são: a busca por outros centros urbanos, considerados mais desenvolvidos, e a busca por qualificação profissional, visando melhores condições na busca e manutenção de trabalho.</w:t>
      </w:r>
    </w:p>
    <w:p w14:paraId="1CC0B8AD" w14:textId="77777777" w:rsidR="0041355C" w:rsidRPr="0041355C" w:rsidRDefault="0041355C" w:rsidP="0041355C">
      <w:pPr>
        <w:spacing w:after="0" w:line="360" w:lineRule="auto"/>
        <w:ind w:firstLine="708"/>
        <w:rPr>
          <w:rFonts w:ascii="Times New Roman" w:eastAsia="Times New Roman" w:hAnsi="Times New Roman" w:cs="Times New Roman"/>
          <w:sz w:val="24"/>
          <w:szCs w:val="24"/>
        </w:rPr>
      </w:pPr>
      <w:r w:rsidRPr="0041355C">
        <w:rPr>
          <w:rFonts w:ascii="Times New Roman" w:eastAsia="Times New Roman" w:hAnsi="Times New Roman" w:cs="Times New Roman"/>
          <w:sz w:val="24"/>
          <w:szCs w:val="24"/>
        </w:rPr>
        <w:t>O presente estudo possui algumas limitações devido à dificuldade com o idioma, sendo necessário que todos os participantes entendessem e falassem a língua portuguesa, e devido ao acesso às moradias desses migrantes. Quanto às moradias, os haitianos residem em grandes grupos de pessoas, mas o acesso às condições de moradia não foi permitido pelos participantes e pelos companheiros de residência.</w:t>
      </w:r>
    </w:p>
    <w:p w14:paraId="2879904D" w14:textId="77777777" w:rsidR="0041355C" w:rsidRPr="0041355C" w:rsidRDefault="0041355C" w:rsidP="0041355C">
      <w:pPr>
        <w:spacing w:after="0" w:line="360" w:lineRule="auto"/>
        <w:ind w:firstLine="708"/>
        <w:rPr>
          <w:rFonts w:ascii="Times New Roman" w:eastAsia="Times New Roman" w:hAnsi="Times New Roman" w:cs="Times New Roman"/>
          <w:sz w:val="24"/>
          <w:szCs w:val="24"/>
        </w:rPr>
      </w:pPr>
      <w:r w:rsidRPr="0041355C">
        <w:rPr>
          <w:rFonts w:ascii="Times New Roman" w:eastAsia="Times New Roman" w:hAnsi="Times New Roman" w:cs="Times New Roman"/>
          <w:sz w:val="24"/>
          <w:szCs w:val="24"/>
        </w:rPr>
        <w:t xml:space="preserve">Embora haja outras pesquisas no campo da Psicologia sobre a migração haitiana para o Brasil (Barros &amp; Martins-Borges, 2018; </w:t>
      </w:r>
      <w:proofErr w:type="spellStart"/>
      <w:r w:rsidRPr="0041355C">
        <w:rPr>
          <w:rFonts w:ascii="Times New Roman" w:eastAsia="Times New Roman" w:hAnsi="Times New Roman" w:cs="Times New Roman"/>
          <w:sz w:val="24"/>
          <w:szCs w:val="24"/>
        </w:rPr>
        <w:t>Brunnet</w:t>
      </w:r>
      <w:proofErr w:type="spellEnd"/>
      <w:r w:rsidRPr="0041355C">
        <w:rPr>
          <w:rFonts w:ascii="Times New Roman" w:eastAsia="Times New Roman" w:hAnsi="Times New Roman" w:cs="Times New Roman"/>
          <w:sz w:val="24"/>
          <w:szCs w:val="24"/>
        </w:rPr>
        <w:t xml:space="preserve"> et al. 2018; Gomes, 2017; Leão et. al., 2017; Weber et. al., 2018), recomenda-se a realização de futuras pesquisas em outras regiões </w:t>
      </w:r>
      <w:r w:rsidRPr="0041355C">
        <w:rPr>
          <w:rFonts w:ascii="Times New Roman" w:eastAsia="Times New Roman" w:hAnsi="Times New Roman" w:cs="Times New Roman"/>
          <w:sz w:val="24"/>
          <w:szCs w:val="24"/>
        </w:rPr>
        <w:lastRenderedPageBreak/>
        <w:t>do Brasil que possam ser abordadas para efeitos de comparação de resultados, assim como incentivo a estudos com populações migrantes de outras nacionalidades. Por se tratar de um movimento migratório recente, é importante realizar novos estudos após esses migrantes estarem vivendo no país há mais tempo, assim como migrantes que viveram em diferentes regiões que apresentem diferentes condições de trabalho e socioeconômicas (por exemplo: a comparação de pessoas que moraram em grandes centros e cidades do interior), e, também, os migrantes de segunda geração que irão compor uma parcela importante de nossa população.</w:t>
      </w:r>
    </w:p>
    <w:p w14:paraId="5AA1B070" w14:textId="77777777" w:rsidR="0041355C" w:rsidRPr="0041355C" w:rsidRDefault="0041355C" w:rsidP="0041355C">
      <w:pPr>
        <w:spacing w:after="0" w:line="360" w:lineRule="auto"/>
        <w:ind w:firstLine="708"/>
        <w:rPr>
          <w:rFonts w:ascii="Times New Roman" w:eastAsia="Times New Roman" w:hAnsi="Times New Roman" w:cs="Times New Roman"/>
          <w:sz w:val="24"/>
          <w:szCs w:val="24"/>
        </w:rPr>
      </w:pPr>
      <w:r w:rsidRPr="0041355C">
        <w:rPr>
          <w:rFonts w:ascii="Times New Roman" w:eastAsia="Times New Roman" w:hAnsi="Times New Roman" w:cs="Times New Roman"/>
          <w:sz w:val="24"/>
          <w:szCs w:val="24"/>
        </w:rPr>
        <w:t xml:space="preserve">Espera-se que os resultados aqui apresentados contribuam para a pesquisa sobre este fenômeno, complementando estudos qualitativos com amostras de outras regiões brasileiras, bem como oferecendo subsídios para o delineamento de estudos (por exemplo, </w:t>
      </w:r>
      <w:proofErr w:type="spellStart"/>
      <w:r w:rsidRPr="0041355C">
        <w:rPr>
          <w:rFonts w:ascii="Times New Roman" w:eastAsia="Times New Roman" w:hAnsi="Times New Roman" w:cs="Times New Roman"/>
          <w:sz w:val="24"/>
          <w:szCs w:val="24"/>
        </w:rPr>
        <w:t>surveys</w:t>
      </w:r>
      <w:proofErr w:type="spellEnd"/>
      <w:r w:rsidRPr="0041355C">
        <w:rPr>
          <w:rFonts w:ascii="Times New Roman" w:eastAsia="Times New Roman" w:hAnsi="Times New Roman" w:cs="Times New Roman"/>
          <w:sz w:val="24"/>
          <w:szCs w:val="24"/>
        </w:rPr>
        <w:t>) com amostras mais robustas, de modo a constituir uma compreensão mais ampla e integral acerca da adaptação cultural e ao trabalho desses migrantes.</w:t>
      </w:r>
    </w:p>
    <w:p w14:paraId="3EBA2BC2" w14:textId="77777777" w:rsidR="00A509A1" w:rsidRDefault="00000000">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14:paraId="072D7990" w14:textId="77777777" w:rsidR="00A509A1" w:rsidRPr="00935372" w:rsidRDefault="00000000">
      <w:pPr>
        <w:spacing w:after="0" w:line="240" w:lineRule="auto"/>
        <w:ind w:left="567" w:right="74" w:hanging="720"/>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Barros, A. F. O., &amp; Martins-Borges, L. (2018). Reconstrução em Movimento: Impactos do Terremoto de 2010 em Imigrantes Haitiano</w:t>
      </w:r>
      <w:r>
        <w:t>s </w:t>
      </w:r>
      <w:r>
        <w:rPr>
          <w:rFonts w:ascii="Times New Roman" w:eastAsia="Times New Roman" w:hAnsi="Times New Roman" w:cs="Times New Roman"/>
          <w:i/>
          <w:sz w:val="24"/>
          <w:szCs w:val="24"/>
        </w:rPr>
        <w:t>Psicologia ciência e profissão, 38</w:t>
      </w:r>
      <w:r>
        <w:rPr>
          <w:rFonts w:ascii="Times New Roman" w:eastAsia="Times New Roman" w:hAnsi="Times New Roman" w:cs="Times New Roman"/>
          <w:sz w:val="24"/>
          <w:szCs w:val="24"/>
        </w:rPr>
        <w:t xml:space="preserve">(1), 157-171. </w:t>
      </w:r>
      <w:hyperlink r:id="rId12">
        <w:r w:rsidRPr="00935372">
          <w:rPr>
            <w:rFonts w:ascii="Times New Roman" w:eastAsia="Times New Roman" w:hAnsi="Times New Roman" w:cs="Times New Roman"/>
            <w:color w:val="0563C1"/>
            <w:sz w:val="24"/>
            <w:szCs w:val="24"/>
            <w:highlight w:val="white"/>
            <w:u w:val="single"/>
            <w:lang w:val="en-US"/>
          </w:rPr>
          <w:t>https://doi.org/10.1590/1982-3703003122016</w:t>
        </w:r>
      </w:hyperlink>
      <w:r w:rsidRPr="00935372">
        <w:rPr>
          <w:rFonts w:ascii="Times New Roman" w:eastAsia="Times New Roman" w:hAnsi="Times New Roman" w:cs="Times New Roman"/>
          <w:sz w:val="24"/>
          <w:szCs w:val="24"/>
          <w:highlight w:val="white"/>
          <w:lang w:val="en-US"/>
        </w:rPr>
        <w:t xml:space="preserve"> </w:t>
      </w:r>
    </w:p>
    <w:p w14:paraId="769D32BF" w14:textId="77777777" w:rsidR="00A509A1" w:rsidRPr="00935372" w:rsidRDefault="00000000">
      <w:pPr>
        <w:spacing w:after="0" w:line="240" w:lineRule="auto"/>
        <w:ind w:left="567" w:hanging="720"/>
        <w:rPr>
          <w:rFonts w:ascii="Times New Roman" w:eastAsia="Times New Roman" w:hAnsi="Times New Roman" w:cs="Times New Roman"/>
          <w:color w:val="0563C1"/>
          <w:sz w:val="24"/>
          <w:szCs w:val="24"/>
          <w:u w:val="single"/>
          <w:lang w:val="en-US"/>
        </w:rPr>
      </w:pPr>
      <w:r w:rsidRPr="00935372">
        <w:rPr>
          <w:rFonts w:ascii="Times New Roman" w:eastAsia="Times New Roman" w:hAnsi="Times New Roman" w:cs="Times New Roman"/>
          <w:color w:val="1C1D1E"/>
          <w:sz w:val="24"/>
          <w:szCs w:val="24"/>
          <w:highlight w:val="white"/>
          <w:lang w:val="en-US"/>
        </w:rPr>
        <w:t xml:space="preserve">Berry, J.W. (1997), Immigration, Acculturation, and Adaptation. </w:t>
      </w:r>
      <w:r w:rsidRPr="00935372">
        <w:rPr>
          <w:rFonts w:ascii="Times New Roman" w:eastAsia="Times New Roman" w:hAnsi="Times New Roman" w:cs="Times New Roman"/>
          <w:i/>
          <w:color w:val="1C1D1E"/>
          <w:sz w:val="24"/>
          <w:szCs w:val="24"/>
          <w:highlight w:val="white"/>
          <w:lang w:val="en-US"/>
        </w:rPr>
        <w:t>Applied Psychology, 46</w:t>
      </w:r>
      <w:r w:rsidRPr="00935372">
        <w:rPr>
          <w:rFonts w:ascii="Times New Roman" w:eastAsia="Times New Roman" w:hAnsi="Times New Roman" w:cs="Times New Roman"/>
          <w:color w:val="1C1D1E"/>
          <w:sz w:val="24"/>
          <w:szCs w:val="24"/>
          <w:highlight w:val="white"/>
          <w:lang w:val="en-US"/>
        </w:rPr>
        <w:t xml:space="preserve">: 5-34. </w:t>
      </w:r>
      <w:hyperlink r:id="rId13">
        <w:r w:rsidRPr="00935372">
          <w:rPr>
            <w:rFonts w:ascii="Times New Roman" w:eastAsia="Times New Roman" w:hAnsi="Times New Roman" w:cs="Times New Roman"/>
            <w:color w:val="0563C1"/>
            <w:sz w:val="24"/>
            <w:szCs w:val="24"/>
            <w:highlight w:val="white"/>
            <w:u w:val="single"/>
            <w:lang w:val="en-US"/>
          </w:rPr>
          <w:t>https://doi.org/10.1111/j.1464-0597.1997.tb01087.x</w:t>
        </w:r>
      </w:hyperlink>
    </w:p>
    <w:p w14:paraId="07B0B463" w14:textId="77777777" w:rsidR="00A509A1" w:rsidRPr="004733E4" w:rsidRDefault="00000000">
      <w:pPr>
        <w:spacing w:after="0" w:line="240" w:lineRule="auto"/>
        <w:ind w:left="567" w:hanging="720"/>
        <w:rPr>
          <w:rFonts w:ascii="Times New Roman" w:eastAsia="Times New Roman" w:hAnsi="Times New Roman" w:cs="Times New Roman"/>
          <w:color w:val="0563C1"/>
          <w:sz w:val="24"/>
          <w:szCs w:val="24"/>
          <w:u w:val="single"/>
          <w:lang w:val="en-US"/>
        </w:rPr>
      </w:pPr>
      <w:r w:rsidRPr="00935372">
        <w:rPr>
          <w:rFonts w:ascii="Times New Roman" w:eastAsia="Times New Roman" w:hAnsi="Times New Roman" w:cs="Times New Roman"/>
          <w:sz w:val="24"/>
          <w:szCs w:val="24"/>
          <w:lang w:val="en-US"/>
        </w:rPr>
        <w:t xml:space="preserve">Berry, J.W., et. al. (2006), Immigrant Youth: Acculturation, Identity, and Adaptation. </w:t>
      </w:r>
      <w:r w:rsidRPr="004733E4">
        <w:rPr>
          <w:rFonts w:ascii="Times New Roman" w:eastAsia="Times New Roman" w:hAnsi="Times New Roman" w:cs="Times New Roman"/>
          <w:sz w:val="24"/>
          <w:szCs w:val="24"/>
          <w:lang w:val="en-US"/>
        </w:rPr>
        <w:t xml:space="preserve">Applied Psychology, 55, 303-332. </w:t>
      </w:r>
      <w:hyperlink r:id="rId14">
        <w:r w:rsidRPr="004733E4">
          <w:rPr>
            <w:rFonts w:ascii="Times New Roman" w:eastAsia="Times New Roman" w:hAnsi="Times New Roman" w:cs="Times New Roman"/>
            <w:color w:val="0563C1"/>
            <w:sz w:val="24"/>
            <w:szCs w:val="24"/>
            <w:u w:val="single"/>
            <w:lang w:val="en-US"/>
          </w:rPr>
          <w:t>https://doi.org/10.1111/j.1464-0597.2006.00256.x</w:t>
        </w:r>
      </w:hyperlink>
      <w:r w:rsidRPr="004733E4">
        <w:rPr>
          <w:rFonts w:ascii="Times New Roman" w:eastAsia="Times New Roman" w:hAnsi="Times New Roman" w:cs="Times New Roman"/>
          <w:sz w:val="24"/>
          <w:szCs w:val="24"/>
          <w:lang w:val="en-US"/>
        </w:rPr>
        <w:t xml:space="preserve"> </w:t>
      </w:r>
    </w:p>
    <w:p w14:paraId="2104FC21" w14:textId="77777777" w:rsidR="00A509A1" w:rsidRDefault="00000000">
      <w:pPr>
        <w:spacing w:after="0" w:line="240" w:lineRule="auto"/>
        <w:ind w:left="567" w:hanging="720"/>
        <w:rPr>
          <w:rFonts w:ascii="Times New Roman" w:eastAsia="Times New Roman" w:hAnsi="Times New Roman" w:cs="Times New Roman"/>
          <w:sz w:val="24"/>
          <w:szCs w:val="24"/>
        </w:rPr>
      </w:pPr>
      <w:proofErr w:type="spellStart"/>
      <w:r w:rsidRPr="004733E4">
        <w:rPr>
          <w:rFonts w:ascii="Times New Roman" w:eastAsia="Times New Roman" w:hAnsi="Times New Roman" w:cs="Times New Roman"/>
          <w:sz w:val="24"/>
          <w:szCs w:val="24"/>
          <w:lang w:val="en-US"/>
        </w:rPr>
        <w:t>Bockorni</w:t>
      </w:r>
      <w:proofErr w:type="spellEnd"/>
      <w:r w:rsidRPr="004733E4">
        <w:rPr>
          <w:rFonts w:ascii="Times New Roman" w:eastAsia="Times New Roman" w:hAnsi="Times New Roman" w:cs="Times New Roman"/>
          <w:sz w:val="24"/>
          <w:szCs w:val="24"/>
          <w:lang w:val="en-US"/>
        </w:rPr>
        <w:t xml:space="preserve">, B.R.S. &amp; </w:t>
      </w:r>
      <w:proofErr w:type="spellStart"/>
      <w:r w:rsidRPr="004733E4">
        <w:rPr>
          <w:rFonts w:ascii="Times New Roman" w:eastAsia="Times New Roman" w:hAnsi="Times New Roman" w:cs="Times New Roman"/>
          <w:sz w:val="24"/>
          <w:szCs w:val="24"/>
          <w:lang w:val="en-US"/>
        </w:rPr>
        <w:t>Gomoes</w:t>
      </w:r>
      <w:proofErr w:type="spellEnd"/>
      <w:r w:rsidRPr="004733E4">
        <w:rPr>
          <w:rFonts w:ascii="Times New Roman" w:eastAsia="Times New Roman" w:hAnsi="Times New Roman" w:cs="Times New Roman"/>
          <w:sz w:val="24"/>
          <w:szCs w:val="24"/>
          <w:lang w:val="en-US"/>
        </w:rPr>
        <w:t xml:space="preserve">, A. F. (2021). </w:t>
      </w:r>
      <w:r>
        <w:rPr>
          <w:rFonts w:ascii="Times New Roman" w:eastAsia="Times New Roman" w:hAnsi="Times New Roman" w:cs="Times New Roman"/>
          <w:sz w:val="24"/>
          <w:szCs w:val="24"/>
        </w:rPr>
        <w:t xml:space="preserve">A amostragem em </w:t>
      </w:r>
      <w:proofErr w:type="spellStart"/>
      <w:r>
        <w:rPr>
          <w:rFonts w:ascii="Times New Roman" w:eastAsia="Times New Roman" w:hAnsi="Times New Roman" w:cs="Times New Roman"/>
          <w:sz w:val="24"/>
          <w:szCs w:val="24"/>
        </w:rPr>
        <w:t>snowball</w:t>
      </w:r>
      <w:proofErr w:type="spellEnd"/>
      <w:r>
        <w:rPr>
          <w:rFonts w:ascii="Times New Roman" w:eastAsia="Times New Roman" w:hAnsi="Times New Roman" w:cs="Times New Roman"/>
          <w:sz w:val="24"/>
          <w:szCs w:val="24"/>
        </w:rPr>
        <w:t xml:space="preserve"> (bola de neve) em uma pesquisa qualitativa no campo da administração. </w:t>
      </w:r>
      <w:r>
        <w:rPr>
          <w:rFonts w:ascii="Times New Roman" w:eastAsia="Times New Roman" w:hAnsi="Times New Roman" w:cs="Times New Roman"/>
          <w:i/>
          <w:sz w:val="24"/>
          <w:szCs w:val="24"/>
        </w:rPr>
        <w:t>Revista de Ciências Empresarias da UNIPAR 22</w:t>
      </w:r>
      <w:r>
        <w:rPr>
          <w:rFonts w:ascii="Times New Roman" w:eastAsia="Times New Roman" w:hAnsi="Times New Roman" w:cs="Times New Roman"/>
          <w:sz w:val="24"/>
          <w:szCs w:val="24"/>
        </w:rPr>
        <w:t xml:space="preserve">(1), 105-117 </w:t>
      </w:r>
      <w:hyperlink r:id="rId15">
        <w:r>
          <w:rPr>
            <w:rFonts w:ascii="Times New Roman" w:eastAsia="Times New Roman" w:hAnsi="Times New Roman" w:cs="Times New Roman"/>
            <w:color w:val="0563C1"/>
            <w:sz w:val="24"/>
            <w:szCs w:val="24"/>
            <w:u w:val="single"/>
          </w:rPr>
          <w:t>https://educere.bruc.com.br/CD2011/pdf/4398_2342.pdf</w:t>
        </w:r>
      </w:hyperlink>
    </w:p>
    <w:p w14:paraId="57494060" w14:textId="77777777" w:rsidR="00A509A1" w:rsidRPr="00935372" w:rsidRDefault="00000000">
      <w:pPr>
        <w:spacing w:after="0" w:line="240" w:lineRule="auto"/>
        <w:ind w:left="567" w:right="74" w:hanging="720"/>
        <w:rPr>
          <w:color w:val="0000FF"/>
          <w:u w:val="single"/>
          <w:lang w:val="en-US"/>
        </w:rPr>
      </w:pPr>
      <w:r w:rsidRPr="00935372">
        <w:rPr>
          <w:rFonts w:ascii="Times New Roman" w:eastAsia="Times New Roman" w:hAnsi="Times New Roman" w:cs="Times New Roman"/>
          <w:color w:val="000000"/>
          <w:sz w:val="24"/>
          <w:szCs w:val="24"/>
          <w:lang w:val="de-DE"/>
        </w:rPr>
        <w:t xml:space="preserve">Brunnet, A. E., Bolaséll, L. T., Weber, J. L. A., &amp; Kristensen, C. H. (2018). </w:t>
      </w:r>
      <w:r w:rsidRPr="00935372">
        <w:rPr>
          <w:rFonts w:ascii="Times New Roman" w:eastAsia="Times New Roman" w:hAnsi="Times New Roman" w:cs="Times New Roman"/>
          <w:color w:val="000000"/>
          <w:sz w:val="24"/>
          <w:szCs w:val="24"/>
          <w:lang w:val="en-US"/>
        </w:rPr>
        <w:t>Prevalence and factors associated with PTSD, anxiety and depression symptoms in Haitian migrants in southern Brazil.</w:t>
      </w:r>
      <w:r w:rsidRPr="00935372">
        <w:rPr>
          <w:rFonts w:ascii="Times New Roman" w:eastAsia="Times New Roman" w:hAnsi="Times New Roman" w:cs="Times New Roman"/>
          <w:i/>
          <w:sz w:val="24"/>
          <w:szCs w:val="24"/>
          <w:lang w:val="en-US"/>
        </w:rPr>
        <w:t> International Journal of Social Psychiatry,</w:t>
      </w:r>
      <w:r w:rsidRPr="00935372">
        <w:rPr>
          <w:rFonts w:ascii="Times New Roman" w:eastAsia="Times New Roman" w:hAnsi="Times New Roman" w:cs="Times New Roman"/>
          <w:i/>
          <w:color w:val="000000"/>
          <w:sz w:val="24"/>
          <w:szCs w:val="24"/>
          <w:lang w:val="en-US"/>
        </w:rPr>
        <w:t> 64</w:t>
      </w:r>
      <w:r w:rsidRPr="00935372">
        <w:rPr>
          <w:rFonts w:ascii="Times New Roman" w:eastAsia="Times New Roman" w:hAnsi="Times New Roman" w:cs="Times New Roman"/>
          <w:color w:val="000000"/>
          <w:sz w:val="24"/>
          <w:szCs w:val="24"/>
          <w:lang w:val="en-US"/>
        </w:rPr>
        <w:t xml:space="preserve">(1), 17-25. </w:t>
      </w:r>
      <w:hyperlink r:id="rId16">
        <w:r w:rsidRPr="00935372">
          <w:rPr>
            <w:rFonts w:ascii="Times New Roman" w:eastAsia="Times New Roman" w:hAnsi="Times New Roman" w:cs="Times New Roman"/>
            <w:color w:val="0000FF"/>
            <w:sz w:val="24"/>
            <w:szCs w:val="24"/>
            <w:u w:val="single"/>
            <w:lang w:val="en-US"/>
          </w:rPr>
          <w:t>https://dx.doi.org/10.1177/0020764017737802</w:t>
        </w:r>
      </w:hyperlink>
      <w:r w:rsidRPr="00935372">
        <w:rPr>
          <w:color w:val="0000FF"/>
          <w:u w:val="single"/>
          <w:lang w:val="en-US"/>
        </w:rPr>
        <w:t xml:space="preserve"> </w:t>
      </w:r>
    </w:p>
    <w:p w14:paraId="30377A2B" w14:textId="77777777" w:rsidR="00A509A1" w:rsidRDefault="00000000">
      <w:pPr>
        <w:spacing w:after="0" w:line="240" w:lineRule="auto"/>
        <w:ind w:left="567" w:hanging="720"/>
        <w:rPr>
          <w:rFonts w:ascii="Times New Roman" w:eastAsia="Times New Roman" w:hAnsi="Times New Roman" w:cs="Times New Roman"/>
          <w:sz w:val="24"/>
          <w:szCs w:val="24"/>
        </w:rPr>
      </w:pPr>
      <w:r w:rsidRPr="00935372">
        <w:rPr>
          <w:rFonts w:ascii="Times New Roman" w:eastAsia="Times New Roman" w:hAnsi="Times New Roman" w:cs="Times New Roman"/>
          <w:sz w:val="24"/>
          <w:szCs w:val="24"/>
          <w:lang w:val="en-US"/>
        </w:rPr>
        <w:t xml:space="preserve">Camargo, B. V. &amp; Justo, A. M. (2013). </w:t>
      </w:r>
      <w:r>
        <w:rPr>
          <w:rFonts w:ascii="Times New Roman" w:eastAsia="Times New Roman" w:hAnsi="Times New Roman" w:cs="Times New Roman"/>
          <w:sz w:val="24"/>
          <w:szCs w:val="24"/>
        </w:rPr>
        <w:t xml:space="preserve">Tutorial para uso do software de análise textual IRAMUTEQ. </w:t>
      </w:r>
      <w:r>
        <w:rPr>
          <w:rFonts w:ascii="Times New Roman" w:eastAsia="Times New Roman" w:hAnsi="Times New Roman" w:cs="Times New Roman"/>
          <w:i/>
          <w:sz w:val="24"/>
          <w:szCs w:val="24"/>
        </w:rPr>
        <w:t>Laboratório de Psicologia Social da Comunicação e Cognição, Universidade Federal de Santa Catarina</w:t>
      </w:r>
      <w:r>
        <w:rPr>
          <w:rFonts w:ascii="Times New Roman" w:eastAsia="Times New Roman" w:hAnsi="Times New Roman" w:cs="Times New Roman"/>
          <w:sz w:val="24"/>
          <w:szCs w:val="24"/>
        </w:rPr>
        <w:t xml:space="preserve">. Recuperado de: </w:t>
      </w:r>
      <w:hyperlink r:id="rId17">
        <w:r>
          <w:rPr>
            <w:rFonts w:ascii="Times New Roman" w:eastAsia="Times New Roman" w:hAnsi="Times New Roman" w:cs="Times New Roman"/>
            <w:color w:val="0563C1"/>
            <w:sz w:val="24"/>
            <w:szCs w:val="24"/>
            <w:u w:val="single"/>
          </w:rPr>
          <w:t>http://www.iramuteq.org/documentation/fichiers/tutoriel-en-portugais</w:t>
        </w:r>
      </w:hyperlink>
    </w:p>
    <w:p w14:paraId="5B568E8C" w14:textId="516DBC85" w:rsidR="00A509A1" w:rsidRDefault="00000000">
      <w:pPr>
        <w:spacing w:after="0" w:line="240" w:lineRule="auto"/>
        <w:ind w:left="567" w:hanging="720"/>
        <w:rPr>
          <w:rFonts w:ascii="Times New Roman" w:eastAsia="Times New Roman" w:hAnsi="Times New Roman" w:cs="Times New Roman"/>
          <w:color w:val="0563C1"/>
          <w:sz w:val="24"/>
          <w:szCs w:val="24"/>
          <w:highlight w:val="white"/>
          <w:u w:val="single"/>
        </w:rPr>
      </w:pPr>
      <w:r>
        <w:rPr>
          <w:rFonts w:ascii="Times New Roman" w:eastAsia="Times New Roman" w:hAnsi="Times New Roman" w:cs="Times New Roman"/>
          <w:sz w:val="24"/>
          <w:szCs w:val="24"/>
          <w:highlight w:val="white"/>
        </w:rPr>
        <w:t xml:space="preserve">Cavalcanti, L. (2017). Novos fluxos migratórios para o mercado de trabalho </w:t>
      </w:r>
      <w:r w:rsidR="00117C63">
        <w:rPr>
          <w:rFonts w:ascii="Times New Roman" w:eastAsia="Times New Roman" w:hAnsi="Times New Roman" w:cs="Times New Roman"/>
          <w:sz w:val="24"/>
          <w:szCs w:val="24"/>
          <w:highlight w:val="white"/>
        </w:rPr>
        <w:t xml:space="preserve">Brasil </w:t>
      </w:r>
      <w:proofErr w:type="spellStart"/>
      <w:r>
        <w:rPr>
          <w:rFonts w:ascii="Times New Roman" w:eastAsia="Times New Roman" w:hAnsi="Times New Roman" w:cs="Times New Roman"/>
          <w:sz w:val="24"/>
          <w:szCs w:val="24"/>
          <w:highlight w:val="white"/>
        </w:rPr>
        <w:t>eiro</w:t>
      </w:r>
      <w:proofErr w:type="spellEnd"/>
      <w:r>
        <w:rPr>
          <w:rFonts w:ascii="Times New Roman" w:eastAsia="Times New Roman" w:hAnsi="Times New Roman" w:cs="Times New Roman"/>
          <w:sz w:val="24"/>
          <w:szCs w:val="24"/>
          <w:highlight w:val="white"/>
        </w:rPr>
        <w:t>. Desafios para políticas públicas. </w:t>
      </w:r>
      <w:r>
        <w:rPr>
          <w:rFonts w:ascii="Times New Roman" w:eastAsia="Times New Roman" w:hAnsi="Times New Roman" w:cs="Times New Roman"/>
          <w:i/>
          <w:sz w:val="24"/>
          <w:szCs w:val="24"/>
          <w:highlight w:val="white"/>
        </w:rPr>
        <w:t>Revista da ANPEGE, 11</w:t>
      </w:r>
      <w:r>
        <w:rPr>
          <w:rFonts w:ascii="Times New Roman" w:eastAsia="Times New Roman" w:hAnsi="Times New Roman" w:cs="Times New Roman"/>
          <w:sz w:val="24"/>
          <w:szCs w:val="24"/>
          <w:highlight w:val="white"/>
        </w:rPr>
        <w:t xml:space="preserve">(16), 21-35.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w:t>
      </w:r>
      <w:hyperlink r:id="rId18">
        <w:r>
          <w:rPr>
            <w:rFonts w:ascii="Times New Roman" w:eastAsia="Times New Roman" w:hAnsi="Times New Roman" w:cs="Times New Roman"/>
            <w:color w:val="0563C1"/>
            <w:sz w:val="24"/>
            <w:szCs w:val="24"/>
            <w:highlight w:val="white"/>
            <w:u w:val="single"/>
          </w:rPr>
          <w:t>https://doi.org/10.5418/RA2015.1116.0002</w:t>
        </w:r>
      </w:hyperlink>
    </w:p>
    <w:p w14:paraId="22A78347" w14:textId="0DA8314A" w:rsidR="00A509A1" w:rsidRDefault="00000000">
      <w:pPr>
        <w:spacing w:after="0" w:line="240" w:lineRule="auto"/>
        <w:ind w:left="567" w:hanging="720"/>
        <w:rPr>
          <w:color w:val="0563C1"/>
          <w:sz w:val="24"/>
          <w:szCs w:val="24"/>
          <w:u w:val="single"/>
        </w:rPr>
      </w:pPr>
      <w:r>
        <w:rPr>
          <w:rFonts w:ascii="Times New Roman" w:eastAsia="Times New Roman" w:hAnsi="Times New Roman" w:cs="Times New Roman"/>
          <w:sz w:val="24"/>
          <w:szCs w:val="24"/>
        </w:rPr>
        <w:t xml:space="preserve">Cavalcanti, L. Oliveira, T. Silva, B.G. (2021) Relatório Anual 2021 (2011 – 2020): Uma década de desafios para a imigração e o refúgio no </w:t>
      </w:r>
      <w:proofErr w:type="gramStart"/>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Série Migrações. Observatório das Migrações Internacionais, Ministério da Justiça e Segurança Pública/Conselho Nacional de Imigração e Coordenação Geral de Imigração Laboral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563C1"/>
          <w:sz w:val="24"/>
          <w:szCs w:val="24"/>
          <w:u w:val="single"/>
        </w:rPr>
        <w:t>https://portaldeimigracao.mj.gov.br/pt/dados/relatorios-a</w:t>
      </w:r>
    </w:p>
    <w:p w14:paraId="0F63FC49" w14:textId="6EDF7720" w:rsidR="00A509A1" w:rsidRDefault="00000000">
      <w:pPr>
        <w:spacing w:after="0" w:line="240" w:lineRule="auto"/>
        <w:ind w:left="567" w:hanging="720"/>
        <w:rPr>
          <w:color w:val="0563C1"/>
          <w:u w:val="single"/>
        </w:rPr>
      </w:pPr>
      <w:r>
        <w:rPr>
          <w:rFonts w:ascii="Times New Roman" w:eastAsia="Times New Roman" w:hAnsi="Times New Roman" w:cs="Times New Roman"/>
          <w:sz w:val="24"/>
          <w:szCs w:val="24"/>
        </w:rPr>
        <w:t xml:space="preserve">Cavalcanti, Leonardo (2015). Novos fluxos migratórios para o mercado de trabalho </w:t>
      </w:r>
      <w:r w:rsidR="00117C63">
        <w:rPr>
          <w:rFonts w:ascii="Times New Roman" w:eastAsia="Times New Roman" w:hAnsi="Times New Roman" w:cs="Times New Roman"/>
          <w:sz w:val="24"/>
          <w:szCs w:val="24"/>
        </w:rPr>
        <w:t xml:space="preserve">Brasil </w:t>
      </w:r>
      <w:proofErr w:type="spellStart"/>
      <w:r>
        <w:rPr>
          <w:rFonts w:ascii="Times New Roman" w:eastAsia="Times New Roman" w:hAnsi="Times New Roman" w:cs="Times New Roman"/>
          <w:sz w:val="24"/>
          <w:szCs w:val="24"/>
        </w:rPr>
        <w:t>eiro</w:t>
      </w:r>
      <w:proofErr w:type="spellEnd"/>
      <w:r>
        <w:rPr>
          <w:rFonts w:ascii="Times New Roman" w:eastAsia="Times New Roman" w:hAnsi="Times New Roman" w:cs="Times New Roman"/>
          <w:sz w:val="24"/>
          <w:szCs w:val="24"/>
        </w:rPr>
        <w:t xml:space="preserve">. Desafios para políticas públicas. </w:t>
      </w:r>
      <w:r>
        <w:rPr>
          <w:rFonts w:ascii="Times New Roman" w:eastAsia="Times New Roman" w:hAnsi="Times New Roman" w:cs="Times New Roman"/>
          <w:i/>
          <w:sz w:val="24"/>
          <w:szCs w:val="24"/>
        </w:rPr>
        <w:t>Revista da Associação Nacional de pós graduação e pesquisa em Geografia (</w:t>
      </w:r>
      <w:proofErr w:type="spellStart"/>
      <w:r>
        <w:rPr>
          <w:rFonts w:ascii="Times New Roman" w:eastAsia="Times New Roman" w:hAnsi="Times New Roman" w:cs="Times New Roman"/>
          <w:i/>
          <w:sz w:val="24"/>
          <w:szCs w:val="24"/>
        </w:rPr>
        <w:t>Anpege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(16). 21-35 </w:t>
      </w:r>
      <w:hyperlink r:id="rId19">
        <w:r>
          <w:rPr>
            <w:rFonts w:ascii="Times New Roman" w:eastAsia="Times New Roman" w:hAnsi="Times New Roman" w:cs="Times New Roman"/>
            <w:color w:val="0563C1"/>
            <w:sz w:val="24"/>
            <w:szCs w:val="24"/>
            <w:u w:val="single"/>
          </w:rPr>
          <w:t>https://doi.org/10.5418/RA2015.1116.0002</w:t>
        </w:r>
      </w:hyperlink>
    </w:p>
    <w:p w14:paraId="09D2268F" w14:textId="77777777" w:rsidR="00A509A1" w:rsidRDefault="00000000">
      <w:pPr>
        <w:spacing w:after="0" w:line="240" w:lineRule="auto"/>
        <w:ind w:left="567"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lastRenderedPageBreak/>
        <w:t xml:space="preserve">Costa, C. C. B. (2020) Entre tapas e beijos: conflito e confiança na cooperação entre startups. [Dissertação de Mestrado em Administração, Universidade de Brasília] </w:t>
      </w:r>
      <w:r>
        <w:rPr>
          <w:rFonts w:ascii="Times New Roman" w:eastAsia="Times New Roman" w:hAnsi="Times New Roman" w:cs="Times New Roman"/>
          <w:color w:val="0000FF"/>
          <w:sz w:val="24"/>
          <w:szCs w:val="24"/>
          <w:u w:val="single"/>
        </w:rPr>
        <w:t>https://repositorio.unb.br/handle/10482/38563</w:t>
      </w:r>
    </w:p>
    <w:p w14:paraId="5E1DEB9A" w14:textId="77777777"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Cruz, W. S., Peres, A.J.S. (2022). Mato do Grosso do Sul na rota haitiana de migração. In F. S. Bezerra, &amp; L. P. Almeida.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Expressões acadêmicas e diálogos sobre migração, refúgio e políticas sociais</w:t>
      </w:r>
      <w:r>
        <w:rPr>
          <w:rFonts w:ascii="Times New Roman" w:eastAsia="Times New Roman" w:hAnsi="Times New Roman" w:cs="Times New Roman"/>
          <w:sz w:val="24"/>
          <w:szCs w:val="24"/>
        </w:rPr>
        <w:t>, 73-90. Pimenta Cultural.</w:t>
      </w:r>
    </w:p>
    <w:p w14:paraId="3CE460DE" w14:textId="77777777" w:rsidR="00A509A1" w:rsidRDefault="00000000">
      <w:pPr>
        <w:spacing w:after="0" w:line="240" w:lineRule="auto"/>
        <w:ind w:left="567" w:right="74"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Gomes, M. A. (2017). Os impactos subjetivos dos fluxos migratórios: os haitianos em Florianópolis (SC) </w:t>
      </w:r>
      <w:r>
        <w:rPr>
          <w:rFonts w:ascii="Times New Roman" w:eastAsia="Times New Roman" w:hAnsi="Times New Roman" w:cs="Times New Roman"/>
          <w:i/>
          <w:color w:val="000000"/>
          <w:sz w:val="24"/>
          <w:szCs w:val="24"/>
        </w:rPr>
        <w:t>Psicologia e Sociedade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29</w:t>
      </w:r>
      <w:r>
        <w:rPr>
          <w:rFonts w:ascii="Times New Roman" w:eastAsia="Times New Roman" w:hAnsi="Times New Roman" w:cs="Times New Roman"/>
          <w:color w:val="000000"/>
          <w:sz w:val="24"/>
          <w:szCs w:val="24"/>
        </w:rPr>
        <w:t>, e162484-e162484.</w:t>
      </w:r>
      <w:r>
        <w:rPr>
          <w:color w:val="0000FF"/>
          <w:u w:val="single"/>
        </w:rPr>
        <w:t xml:space="preserve"> </w:t>
      </w:r>
      <w:hyperlink r:id="rId20">
        <w:r>
          <w:rPr>
            <w:rFonts w:ascii="Times New Roman" w:eastAsia="Times New Roman" w:hAnsi="Times New Roman" w:cs="Times New Roman"/>
            <w:color w:val="0000FF"/>
            <w:sz w:val="24"/>
            <w:szCs w:val="24"/>
            <w:u w:val="single"/>
          </w:rPr>
          <w:t>https://www.scielo.br/j/psoc/a/GrDRSXxGZLLqDthNFY9Wpqt/abstract/?lang=pt</w:t>
        </w:r>
      </w:hyperlink>
    </w:p>
    <w:p w14:paraId="2064EA09" w14:textId="77777777" w:rsidR="00A509A1"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Gonçalves, Zuleika da Silva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(2019)</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Migrantes haitianos em Três Lagoas/MS: trabalho e inserção social</w:t>
      </w:r>
      <w:r>
        <w:rPr>
          <w:rFonts w:ascii="Times New Roman" w:eastAsia="Times New Roman" w:hAnsi="Times New Roman" w:cs="Times New Roman"/>
          <w:sz w:val="24"/>
          <w:szCs w:val="24"/>
        </w:rPr>
        <w:t xml:space="preserve">. [Dissertação de Mestrado em Psicologia]. Universidade Católica Dom Bosco. </w:t>
      </w:r>
      <w:hyperlink r:id="rId21">
        <w:r>
          <w:rPr>
            <w:rFonts w:ascii="Times New Roman" w:eastAsia="Times New Roman" w:hAnsi="Times New Roman" w:cs="Times New Roman"/>
            <w:color w:val="0563C1"/>
            <w:sz w:val="24"/>
            <w:szCs w:val="24"/>
            <w:u w:val="single"/>
          </w:rPr>
          <w:t>https://www.observatorio.sedhast.ms.gov.br/wp-content/uploads/2020/07/Migrantes-haitianos-em-tres-lagoas.pdf</w:t>
        </w:r>
      </w:hyperlink>
      <w:r>
        <w:rPr>
          <w:rFonts w:ascii="Times New Roman" w:eastAsia="Times New Roman" w:hAnsi="Times New Roman" w:cs="Times New Roman"/>
          <w:sz w:val="24"/>
          <w:szCs w:val="24"/>
        </w:rPr>
        <w:t xml:space="preserve"> </w:t>
      </w:r>
    </w:p>
    <w:p w14:paraId="5A731663" w14:textId="6ED6F7D0"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w:t>
      </w:r>
      <w:r w:rsidR="00117C63">
        <w:rPr>
          <w:rFonts w:ascii="Times New Roman" w:eastAsia="Times New Roman" w:hAnsi="Times New Roman" w:cs="Times New Roman"/>
          <w:sz w:val="24"/>
          <w:szCs w:val="24"/>
        </w:rPr>
        <w:t xml:space="preserve">Brasil </w:t>
      </w:r>
      <w:proofErr w:type="spellStart"/>
      <w:r>
        <w:rPr>
          <w:rFonts w:ascii="Times New Roman" w:eastAsia="Times New Roman" w:hAnsi="Times New Roman" w:cs="Times New Roman"/>
          <w:sz w:val="24"/>
          <w:szCs w:val="24"/>
        </w:rPr>
        <w:t>eiro</w:t>
      </w:r>
      <w:proofErr w:type="spellEnd"/>
      <w:r>
        <w:rPr>
          <w:rFonts w:ascii="Times New Roman" w:eastAsia="Times New Roman" w:hAnsi="Times New Roman" w:cs="Times New Roman"/>
          <w:sz w:val="24"/>
          <w:szCs w:val="24"/>
        </w:rPr>
        <w:t xml:space="preserve"> de Geografia e Estatística (IBGE) (2021). </w:t>
      </w:r>
      <w:r>
        <w:rPr>
          <w:rFonts w:ascii="Times New Roman" w:eastAsia="Times New Roman" w:hAnsi="Times New Roman" w:cs="Times New Roman"/>
          <w:i/>
          <w:sz w:val="24"/>
          <w:szCs w:val="24"/>
        </w:rPr>
        <w:t>Cidades: Três Lagoas – MS</w:t>
      </w:r>
      <w:r>
        <w:rPr>
          <w:rFonts w:ascii="Times New Roman" w:eastAsia="Times New Roman" w:hAnsi="Times New Roman" w:cs="Times New Roman"/>
          <w:b/>
          <w:sz w:val="24"/>
          <w:szCs w:val="24"/>
        </w:rPr>
        <w:t xml:space="preserve"> </w:t>
      </w:r>
      <w:hyperlink r:id="rId22">
        <w:r>
          <w:rPr>
            <w:rFonts w:ascii="Times New Roman" w:eastAsia="Times New Roman" w:hAnsi="Times New Roman" w:cs="Times New Roman"/>
            <w:color w:val="0563C1"/>
            <w:sz w:val="24"/>
            <w:szCs w:val="24"/>
            <w:u w:val="single"/>
          </w:rPr>
          <w:t>https://cidades.ibge.gov.br/</w:t>
        </w:r>
        <w:r w:rsidR="00117C63">
          <w:rPr>
            <w:rFonts w:ascii="Times New Roman" w:eastAsia="Times New Roman" w:hAnsi="Times New Roman" w:cs="Times New Roman"/>
            <w:color w:val="0563C1"/>
            <w:sz w:val="24"/>
            <w:szCs w:val="24"/>
            <w:u w:val="single"/>
          </w:rPr>
          <w:t xml:space="preserve">Brasil </w:t>
        </w:r>
        <w:r>
          <w:rPr>
            <w:rFonts w:ascii="Times New Roman" w:eastAsia="Times New Roman" w:hAnsi="Times New Roman" w:cs="Times New Roman"/>
            <w:color w:val="0563C1"/>
            <w:sz w:val="24"/>
            <w:szCs w:val="24"/>
            <w:u w:val="single"/>
          </w:rPr>
          <w:t>/</w:t>
        </w:r>
        <w:proofErr w:type="spellStart"/>
        <w:r>
          <w:rPr>
            <w:rFonts w:ascii="Times New Roman" w:eastAsia="Times New Roman" w:hAnsi="Times New Roman" w:cs="Times New Roman"/>
            <w:color w:val="0563C1"/>
            <w:sz w:val="24"/>
            <w:szCs w:val="24"/>
            <w:u w:val="single"/>
          </w:rPr>
          <w:t>ms</w:t>
        </w:r>
        <w:proofErr w:type="spellEnd"/>
        <w:r>
          <w:rPr>
            <w:rFonts w:ascii="Times New Roman" w:eastAsia="Times New Roman" w:hAnsi="Times New Roman" w:cs="Times New Roman"/>
            <w:color w:val="0563C1"/>
            <w:sz w:val="24"/>
            <w:szCs w:val="24"/>
            <w:u w:val="single"/>
          </w:rPr>
          <w:t>/</w:t>
        </w:r>
        <w:proofErr w:type="spellStart"/>
        <w:r>
          <w:rPr>
            <w:rFonts w:ascii="Times New Roman" w:eastAsia="Times New Roman" w:hAnsi="Times New Roman" w:cs="Times New Roman"/>
            <w:color w:val="0563C1"/>
            <w:sz w:val="24"/>
            <w:szCs w:val="24"/>
            <w:u w:val="single"/>
          </w:rPr>
          <w:t>tres</w:t>
        </w:r>
        <w:proofErr w:type="spellEnd"/>
        <w:r>
          <w:rPr>
            <w:rFonts w:ascii="Times New Roman" w:eastAsia="Times New Roman" w:hAnsi="Times New Roman" w:cs="Times New Roman"/>
            <w:color w:val="0563C1"/>
            <w:sz w:val="24"/>
            <w:szCs w:val="24"/>
            <w:u w:val="single"/>
          </w:rPr>
          <w:t>-lagoas/pesquisa/38/47001?tipo=ranking</w:t>
        </w:r>
      </w:hyperlink>
    </w:p>
    <w:p w14:paraId="0C2EB9DF" w14:textId="0B986C17" w:rsidR="00A509A1"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Instituto de pesquisas econômicas aplicadas – IPEA (2015). </w:t>
      </w:r>
      <w:r>
        <w:rPr>
          <w:rFonts w:ascii="Times New Roman" w:eastAsia="Times New Roman" w:hAnsi="Times New Roman" w:cs="Times New Roman"/>
          <w:i/>
          <w:sz w:val="24"/>
          <w:szCs w:val="24"/>
        </w:rPr>
        <w:t xml:space="preserve">Migrantes, Apátridas e Refugiados: subsídios para o aperfeiçoamento de acesso a serviços, direitos e políticas públicas no </w:t>
      </w:r>
      <w:proofErr w:type="gramStart"/>
      <w:r w:rsidR="00117C63">
        <w:rPr>
          <w:rFonts w:ascii="Times New Roman" w:eastAsia="Times New Roman" w:hAnsi="Times New Roman" w:cs="Times New Roman"/>
          <w:i/>
          <w:sz w:val="24"/>
          <w:szCs w:val="24"/>
        </w:rPr>
        <w:t xml:space="preserve">Brasil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color w:val="0563C1"/>
            <w:sz w:val="24"/>
            <w:szCs w:val="24"/>
            <w:u w:val="single"/>
          </w:rPr>
          <w:t>http://pensando.mj.gov.br/wp-content/uploads/2015/12/PoD_57_Liliana_web3.pdf</w:t>
        </w:r>
      </w:hyperlink>
    </w:p>
    <w:p w14:paraId="779D54AF" w14:textId="77777777"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Jesus, Alex Dias de (2020). </w:t>
      </w:r>
      <w:r>
        <w:rPr>
          <w:rFonts w:ascii="Times New Roman" w:eastAsia="Times New Roman" w:hAnsi="Times New Roman" w:cs="Times New Roman"/>
          <w:i/>
          <w:sz w:val="24"/>
          <w:szCs w:val="24"/>
        </w:rPr>
        <w:t>Redes da migração haitiana no Mato Grosso do Sul</w:t>
      </w:r>
      <w:r>
        <w:rPr>
          <w:rFonts w:ascii="Times New Roman" w:eastAsia="Times New Roman" w:hAnsi="Times New Roman" w:cs="Times New Roman"/>
          <w:sz w:val="24"/>
          <w:szCs w:val="24"/>
        </w:rPr>
        <w:t xml:space="preserve">. [Tese de Doutorado em Geografia, UFGD]. </w:t>
      </w:r>
      <w:hyperlink r:id="rId24">
        <w:r>
          <w:rPr>
            <w:rFonts w:ascii="Times New Roman" w:eastAsia="Times New Roman" w:hAnsi="Times New Roman" w:cs="Times New Roman"/>
            <w:color w:val="0563C1"/>
            <w:sz w:val="24"/>
            <w:szCs w:val="24"/>
            <w:u w:val="single"/>
          </w:rPr>
          <w:t>https://repositorio.ufgd.edu.br/jspui/handle/prefix/3901</w:t>
        </w:r>
      </w:hyperlink>
    </w:p>
    <w:p w14:paraId="69C6B203" w14:textId="0D190CBC" w:rsidR="00A509A1" w:rsidRDefault="00000000">
      <w:pPr>
        <w:spacing w:after="0" w:line="240" w:lineRule="auto"/>
        <w:ind w:left="567" w:right="7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Leão, L. H. D. C., Muraro, A. P., </w:t>
      </w:r>
      <w:proofErr w:type="spellStart"/>
      <w:r>
        <w:rPr>
          <w:rFonts w:ascii="Times New Roman" w:eastAsia="Times New Roman" w:hAnsi="Times New Roman" w:cs="Times New Roman"/>
          <w:color w:val="000000"/>
          <w:sz w:val="24"/>
          <w:szCs w:val="24"/>
        </w:rPr>
        <w:t>Palos</w:t>
      </w:r>
      <w:proofErr w:type="spellEnd"/>
      <w:r>
        <w:rPr>
          <w:rFonts w:ascii="Times New Roman" w:eastAsia="Times New Roman" w:hAnsi="Times New Roman" w:cs="Times New Roman"/>
          <w:color w:val="000000"/>
          <w:sz w:val="24"/>
          <w:szCs w:val="24"/>
        </w:rPr>
        <w:t xml:space="preserve">, C. C., Martins, M. A. C., &amp; Borges, F. B. (2017). Migração internacional, saúde e trabalho: uma análise sobre os haitianos em Mato Grosso, </w:t>
      </w:r>
      <w:proofErr w:type="gramStart"/>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Caderno de Saúde Pública (Online)</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33</w:t>
      </w:r>
      <w:r>
        <w:rPr>
          <w:rFonts w:ascii="Times New Roman" w:eastAsia="Times New Roman" w:hAnsi="Times New Roman" w:cs="Times New Roman"/>
          <w:color w:val="000000"/>
          <w:sz w:val="24"/>
          <w:szCs w:val="24"/>
        </w:rPr>
        <w:t xml:space="preserve">(7), e00181816-e00181816. </w:t>
      </w:r>
      <w:hyperlink r:id="rId25">
        <w:r>
          <w:rPr>
            <w:rFonts w:ascii="Times New Roman" w:eastAsia="Times New Roman" w:hAnsi="Times New Roman" w:cs="Times New Roman"/>
            <w:color w:val="0000FF"/>
            <w:sz w:val="24"/>
            <w:szCs w:val="24"/>
            <w:u w:val="single"/>
          </w:rPr>
          <w:t>https://www.scielo.br/j/csp/a/Kq4zLH8G36sWvqLJpLSLFrz/abstract/?lang=pt</w:t>
        </w:r>
      </w:hyperlink>
    </w:p>
    <w:p w14:paraId="06A8016C" w14:textId="77777777"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 de Migração. </w:t>
      </w:r>
      <w:r>
        <w:rPr>
          <w:rFonts w:ascii="Times New Roman" w:eastAsia="Times New Roman" w:hAnsi="Times New Roman" w:cs="Times New Roman"/>
          <w:i/>
          <w:sz w:val="24"/>
          <w:szCs w:val="24"/>
        </w:rPr>
        <w:t>Lei n. 13.445, de 24 de maio de 2017</w:t>
      </w:r>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color w:val="0563C1"/>
            <w:sz w:val="24"/>
            <w:szCs w:val="24"/>
            <w:u w:val="single"/>
          </w:rPr>
          <w:t>http://www.planalto.gov.br/ccivil_03/_ato2015-2018/2017/lei/L13445.htm</w:t>
        </w:r>
      </w:hyperlink>
    </w:p>
    <w:p w14:paraId="764B4806" w14:textId="4CF12EC3" w:rsidR="00A509A1" w:rsidRDefault="00000000">
      <w:pPr>
        <w:spacing w:after="0" w:line="240" w:lineRule="auto"/>
        <w:ind w:left="567"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Mendes, A. A. &amp; </w:t>
      </w:r>
      <w:proofErr w:type="gramStart"/>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D.R. (2020). A Nova Lei de Migração </w:t>
      </w:r>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 xml:space="preserve">eira e sua Regulamentação da Concessão de Vistos aos Migrantes. </w:t>
      </w:r>
      <w:proofErr w:type="spellStart"/>
      <w:r>
        <w:rPr>
          <w:rFonts w:ascii="Times New Roman" w:eastAsia="Times New Roman" w:hAnsi="Times New Roman" w:cs="Times New Roman"/>
          <w:i/>
          <w:sz w:val="24"/>
          <w:szCs w:val="24"/>
        </w:rPr>
        <w:t>Seqüência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84</w:t>
      </w:r>
      <w:r>
        <w:rPr>
          <w:rFonts w:ascii="Times New Roman" w:eastAsia="Times New Roman" w:hAnsi="Times New Roman" w:cs="Times New Roman"/>
          <w:sz w:val="24"/>
          <w:szCs w:val="24"/>
        </w:rPr>
        <w:t xml:space="preserve">(1) 64-88. </w:t>
      </w:r>
      <w:hyperlink r:id="rId27">
        <w:r>
          <w:rPr>
            <w:rFonts w:ascii="Times New Roman" w:eastAsia="Times New Roman" w:hAnsi="Times New Roman" w:cs="Times New Roman"/>
            <w:color w:val="0563C1"/>
            <w:sz w:val="24"/>
            <w:szCs w:val="24"/>
            <w:u w:val="single"/>
          </w:rPr>
          <w:t>https://doi.org/10.5007/2177-7055.2020v43n84p64</w:t>
        </w:r>
      </w:hyperlink>
    </w:p>
    <w:p w14:paraId="41170C6F" w14:textId="0320D055" w:rsidR="00A509A1"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Morais, I. A., Andrade, C.A.A, Mattos, B. R. B. (2013) A imigração haitiana para o </w:t>
      </w:r>
      <w:proofErr w:type="gramStart"/>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causas e desafios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Conjuntura Austral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xml:space="preserve">(20), 95-114. </w:t>
      </w:r>
      <w:hyperlink r:id="rId28">
        <w:r>
          <w:rPr>
            <w:rFonts w:ascii="Times New Roman" w:eastAsia="Times New Roman" w:hAnsi="Times New Roman" w:cs="Times New Roman"/>
            <w:color w:val="0563C1"/>
            <w:sz w:val="24"/>
            <w:szCs w:val="24"/>
            <w:u w:val="single"/>
          </w:rPr>
          <w:t>http://seer.ufrgs.br/index.php/ConjunturaAustral/article/download/35798/27329</w:t>
        </w:r>
      </w:hyperlink>
      <w:r>
        <w:rPr>
          <w:rFonts w:ascii="Times New Roman" w:eastAsia="Times New Roman" w:hAnsi="Times New Roman" w:cs="Times New Roman"/>
          <w:sz w:val="24"/>
          <w:szCs w:val="24"/>
        </w:rPr>
        <w:t xml:space="preserve"> </w:t>
      </w:r>
    </w:p>
    <w:p w14:paraId="2C44DAB6" w14:textId="18FACCD9"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V. M. A. (2021) A imigração como marca na identidade cultural </w:t>
      </w:r>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 xml:space="preserve">eira. </w:t>
      </w:r>
      <w:r>
        <w:rPr>
          <w:rFonts w:ascii="Times New Roman" w:eastAsia="Times New Roman" w:hAnsi="Times New Roman" w:cs="Times New Roman"/>
          <w:i/>
          <w:sz w:val="24"/>
          <w:szCs w:val="24"/>
        </w:rPr>
        <w:t>Revista do Instituto Histórico e Geográfico do Rio Grande do Sul 16</w:t>
      </w:r>
      <w:r>
        <w:rPr>
          <w:rFonts w:ascii="Times New Roman" w:eastAsia="Times New Roman" w:hAnsi="Times New Roman" w:cs="Times New Roman"/>
          <w:sz w:val="24"/>
          <w:szCs w:val="24"/>
        </w:rPr>
        <w:t xml:space="preserve">. 83-102 </w:t>
      </w:r>
      <w:hyperlink r:id="rId29">
        <w:r>
          <w:rPr>
            <w:rFonts w:ascii="Times New Roman" w:eastAsia="Times New Roman" w:hAnsi="Times New Roman" w:cs="Times New Roman"/>
            <w:color w:val="0563C1"/>
            <w:sz w:val="24"/>
            <w:szCs w:val="24"/>
            <w:u w:val="single"/>
          </w:rPr>
          <w:t>https://www.seer.ufrgs.br/revistaihgrgs/article/view/112211</w:t>
        </w:r>
      </w:hyperlink>
      <w:r>
        <w:rPr>
          <w:rFonts w:ascii="Times New Roman" w:eastAsia="Times New Roman" w:hAnsi="Times New Roman" w:cs="Times New Roman"/>
          <w:sz w:val="24"/>
          <w:szCs w:val="24"/>
        </w:rPr>
        <w:t xml:space="preserve"> </w:t>
      </w:r>
    </w:p>
    <w:p w14:paraId="68875088" w14:textId="2A8FEA0B"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Oreiro, José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(2017). A grande recessão </w:t>
      </w:r>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 xml:space="preserve">eira: diagnóstico e uma agenda de política econômica. </w:t>
      </w:r>
      <w:r>
        <w:rPr>
          <w:rFonts w:ascii="Times New Roman" w:eastAsia="Times New Roman" w:hAnsi="Times New Roman" w:cs="Times New Roman"/>
          <w:i/>
          <w:sz w:val="24"/>
          <w:szCs w:val="24"/>
        </w:rPr>
        <w:t xml:space="preserve">Estudos avançados </w:t>
      </w:r>
      <w:r>
        <w:rPr>
          <w:rFonts w:ascii="Times New Roman" w:eastAsia="Times New Roman" w:hAnsi="Times New Roman" w:cs="Times New Roman"/>
          <w:sz w:val="24"/>
          <w:szCs w:val="24"/>
        </w:rPr>
        <w:t xml:space="preserve">75-88 </w:t>
      </w:r>
      <w:hyperlink r:id="rId30">
        <w:r>
          <w:rPr>
            <w:rFonts w:ascii="Times New Roman" w:eastAsia="Times New Roman" w:hAnsi="Times New Roman" w:cs="Times New Roman"/>
            <w:color w:val="0563C1"/>
            <w:sz w:val="24"/>
            <w:szCs w:val="24"/>
            <w:u w:val="single"/>
          </w:rPr>
          <w:t>https://doi.org/10.1590/s0103-40142017.31890009</w:t>
        </w:r>
      </w:hyperlink>
      <w:r>
        <w:rPr>
          <w:rFonts w:ascii="Times New Roman" w:eastAsia="Times New Roman" w:hAnsi="Times New Roman" w:cs="Times New Roman"/>
          <w:sz w:val="24"/>
          <w:szCs w:val="24"/>
        </w:rPr>
        <w:t xml:space="preserve"> </w:t>
      </w:r>
    </w:p>
    <w:p w14:paraId="2A295822" w14:textId="575C3CCB"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Patarra, N. L. &amp; Fernandes, D. (2011) </w:t>
      </w:r>
      <w:proofErr w:type="gramStart"/>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país de migração? Revista Internacional em Língua </w:t>
      </w:r>
      <w:proofErr w:type="spellStart"/>
      <w:r>
        <w:rPr>
          <w:rFonts w:ascii="Times New Roman" w:eastAsia="Times New Roman" w:hAnsi="Times New Roman" w:cs="Times New Roman"/>
          <w:sz w:val="24"/>
          <w:szCs w:val="24"/>
        </w:rPr>
        <w:t>Portunguesa</w:t>
      </w:r>
      <w:proofErr w:type="spellEnd"/>
      <w:r>
        <w:rPr>
          <w:rFonts w:ascii="Times New Roman" w:eastAsia="Times New Roman" w:hAnsi="Times New Roman" w:cs="Times New Roman"/>
          <w:sz w:val="24"/>
          <w:szCs w:val="24"/>
        </w:rPr>
        <w:t xml:space="preserve">. 3(24) 65-91 </w:t>
      </w:r>
      <w:hyperlink r:id="rId31" w:anchor="page=360">
        <w:r>
          <w:rPr>
            <w:rFonts w:ascii="Times New Roman" w:eastAsia="Times New Roman" w:hAnsi="Times New Roman" w:cs="Times New Roman"/>
            <w:color w:val="0563C1"/>
            <w:sz w:val="24"/>
            <w:szCs w:val="24"/>
            <w:u w:val="single"/>
          </w:rPr>
          <w:t>http://aulp.org/wp-content/uploads/2019/01/RILP24.pdf#page=360</w:t>
        </w:r>
      </w:hyperlink>
    </w:p>
    <w:p w14:paraId="0F26EB51" w14:textId="59B97A33" w:rsidR="00A509A1" w:rsidRDefault="00000000">
      <w:pPr>
        <w:spacing w:after="0" w:line="240" w:lineRule="auto"/>
        <w:ind w:left="567"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Paula, Luiz. F. &amp; Pires, Manoel (2017) Crise e perspectivas para a economia </w:t>
      </w:r>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 xml:space="preserve">eira. </w:t>
      </w:r>
      <w:r>
        <w:rPr>
          <w:rFonts w:ascii="Times New Roman" w:eastAsia="Times New Roman" w:hAnsi="Times New Roman" w:cs="Times New Roman"/>
          <w:i/>
          <w:sz w:val="24"/>
          <w:szCs w:val="24"/>
        </w:rPr>
        <w:t xml:space="preserve">Estudos Avançados </w:t>
      </w:r>
      <w:r>
        <w:rPr>
          <w:rFonts w:ascii="Times New Roman" w:eastAsia="Times New Roman" w:hAnsi="Times New Roman" w:cs="Times New Roman"/>
          <w:sz w:val="24"/>
          <w:szCs w:val="24"/>
        </w:rPr>
        <w:t xml:space="preserve">125-144, </w:t>
      </w:r>
      <w:hyperlink r:id="rId32">
        <w:r>
          <w:rPr>
            <w:rFonts w:ascii="Times New Roman" w:eastAsia="Times New Roman" w:hAnsi="Times New Roman" w:cs="Times New Roman"/>
            <w:color w:val="0563C1"/>
            <w:sz w:val="24"/>
            <w:szCs w:val="24"/>
            <w:u w:val="single"/>
          </w:rPr>
          <w:t>https://www.revistas.usp.br/eav/article/view/132423</w:t>
        </w:r>
      </w:hyperlink>
    </w:p>
    <w:p w14:paraId="631E4988" w14:textId="77777777" w:rsidR="00A509A1" w:rsidRPr="00935372" w:rsidRDefault="00000000">
      <w:pPr>
        <w:spacing w:after="0" w:line="240" w:lineRule="auto"/>
        <w:ind w:left="567" w:hanging="720"/>
        <w:rPr>
          <w:rFonts w:ascii="Times New Roman" w:eastAsia="Times New Roman" w:hAnsi="Times New Roman" w:cs="Times New Roman"/>
          <w:sz w:val="24"/>
          <w:szCs w:val="24"/>
          <w:lang w:val="en-US"/>
        </w:rPr>
      </w:pPr>
      <w:r w:rsidRPr="00935372">
        <w:rPr>
          <w:rFonts w:ascii="Times New Roman" w:eastAsia="Times New Roman" w:hAnsi="Times New Roman" w:cs="Times New Roman"/>
          <w:i/>
          <w:sz w:val="24"/>
          <w:szCs w:val="24"/>
          <w:lang w:val="en-US"/>
        </w:rPr>
        <w:t>Psychology</w:t>
      </w:r>
      <w:r w:rsidRPr="00935372">
        <w:rPr>
          <w:rFonts w:ascii="Times New Roman" w:eastAsia="Times New Roman" w:hAnsi="Times New Roman" w:cs="Times New Roman"/>
          <w:sz w:val="24"/>
          <w:szCs w:val="24"/>
          <w:lang w:val="en-US"/>
        </w:rPr>
        <w:t xml:space="preserve">, </w:t>
      </w:r>
      <w:r w:rsidRPr="00935372">
        <w:rPr>
          <w:rFonts w:ascii="Times New Roman" w:eastAsia="Times New Roman" w:hAnsi="Times New Roman" w:cs="Times New Roman"/>
          <w:i/>
          <w:sz w:val="24"/>
          <w:szCs w:val="24"/>
          <w:lang w:val="en-US"/>
        </w:rPr>
        <w:t>1</w:t>
      </w:r>
      <w:r w:rsidRPr="00935372">
        <w:rPr>
          <w:rFonts w:ascii="Times New Roman" w:eastAsia="Times New Roman" w:hAnsi="Times New Roman" w:cs="Times New Roman"/>
          <w:sz w:val="24"/>
          <w:szCs w:val="24"/>
          <w:lang w:val="en-US"/>
        </w:rPr>
        <w:t>(3), 133–148. doi:10.1037/lat0000001</w:t>
      </w:r>
    </w:p>
    <w:p w14:paraId="1BF7CEB5" w14:textId="77777777" w:rsidR="00A509A1" w:rsidRPr="00935372" w:rsidRDefault="00000000">
      <w:pPr>
        <w:spacing w:after="0" w:line="240" w:lineRule="auto"/>
        <w:ind w:left="567" w:hanging="720"/>
        <w:rPr>
          <w:rFonts w:ascii="Times New Roman" w:eastAsia="Times New Roman" w:hAnsi="Times New Roman" w:cs="Times New Roman"/>
          <w:sz w:val="24"/>
          <w:szCs w:val="24"/>
          <w:highlight w:val="white"/>
          <w:lang w:val="en-US"/>
        </w:rPr>
      </w:pPr>
      <w:r w:rsidRPr="00935372">
        <w:rPr>
          <w:rFonts w:ascii="Times New Roman" w:eastAsia="Times New Roman" w:hAnsi="Times New Roman" w:cs="Times New Roman"/>
          <w:sz w:val="24"/>
          <w:szCs w:val="24"/>
          <w:highlight w:val="white"/>
          <w:lang w:val="en-US"/>
        </w:rPr>
        <w:t>R Development Core Team (2019). R: A Language and Environment for Statistical Computing. Vienna, Austria: R Foundation for Statistical Computing.</w:t>
      </w:r>
    </w:p>
    <w:p w14:paraId="0CC1C99A" w14:textId="77777777" w:rsidR="00A509A1" w:rsidRDefault="00000000">
      <w:pPr>
        <w:spacing w:after="0" w:line="240" w:lineRule="auto"/>
        <w:ind w:left="567" w:hanging="720"/>
      </w:pPr>
      <w:proofErr w:type="spellStart"/>
      <w:r w:rsidRPr="00935372">
        <w:rPr>
          <w:rFonts w:ascii="Times New Roman" w:eastAsia="Times New Roman" w:hAnsi="Times New Roman" w:cs="Times New Roman"/>
          <w:sz w:val="24"/>
          <w:szCs w:val="24"/>
          <w:lang w:val="en-US"/>
        </w:rPr>
        <w:t>Ratinaud</w:t>
      </w:r>
      <w:proofErr w:type="spellEnd"/>
      <w:r w:rsidRPr="00935372">
        <w:rPr>
          <w:rFonts w:ascii="Times New Roman" w:eastAsia="Times New Roman" w:hAnsi="Times New Roman" w:cs="Times New Roman"/>
          <w:sz w:val="24"/>
          <w:szCs w:val="24"/>
          <w:lang w:val="en-US"/>
        </w:rPr>
        <w:t xml:space="preserve">, P., &amp; Marchand, P. (2012). Application de la </w:t>
      </w:r>
      <w:proofErr w:type="spellStart"/>
      <w:r w:rsidRPr="00935372">
        <w:rPr>
          <w:rFonts w:ascii="Times New Roman" w:eastAsia="Times New Roman" w:hAnsi="Times New Roman" w:cs="Times New Roman"/>
          <w:sz w:val="24"/>
          <w:szCs w:val="24"/>
          <w:lang w:val="en-US"/>
        </w:rPr>
        <w:t>méthode</w:t>
      </w:r>
      <w:proofErr w:type="spellEnd"/>
      <w:r w:rsidRPr="00935372">
        <w:rPr>
          <w:rFonts w:ascii="Times New Roman" w:eastAsia="Times New Roman" w:hAnsi="Times New Roman" w:cs="Times New Roman"/>
          <w:sz w:val="24"/>
          <w:szCs w:val="24"/>
          <w:lang w:val="en-US"/>
        </w:rPr>
        <w:t xml:space="preserve"> ALCESTE à de “</w:t>
      </w:r>
      <w:proofErr w:type="spellStart"/>
      <w:r w:rsidRPr="00935372">
        <w:rPr>
          <w:rFonts w:ascii="Times New Roman" w:eastAsia="Times New Roman" w:hAnsi="Times New Roman" w:cs="Times New Roman"/>
          <w:sz w:val="24"/>
          <w:szCs w:val="24"/>
          <w:lang w:val="en-US"/>
        </w:rPr>
        <w:t>gros</w:t>
      </w:r>
      <w:proofErr w:type="spellEnd"/>
      <w:r w:rsidRPr="00935372">
        <w:rPr>
          <w:rFonts w:ascii="Times New Roman" w:eastAsia="Times New Roman" w:hAnsi="Times New Roman" w:cs="Times New Roman"/>
          <w:sz w:val="24"/>
          <w:szCs w:val="24"/>
          <w:lang w:val="en-US"/>
        </w:rPr>
        <w:t xml:space="preserve">” corpus et </w:t>
      </w:r>
      <w:proofErr w:type="spellStart"/>
      <w:r w:rsidRPr="00935372">
        <w:rPr>
          <w:rFonts w:ascii="Times New Roman" w:eastAsia="Times New Roman" w:hAnsi="Times New Roman" w:cs="Times New Roman"/>
          <w:sz w:val="24"/>
          <w:szCs w:val="24"/>
          <w:lang w:val="en-US"/>
        </w:rPr>
        <w:t>stabilité</w:t>
      </w:r>
      <w:proofErr w:type="spellEnd"/>
      <w:r w:rsidRPr="00935372">
        <w:rPr>
          <w:rFonts w:ascii="Times New Roman" w:eastAsia="Times New Roman" w:hAnsi="Times New Roman" w:cs="Times New Roman"/>
          <w:sz w:val="24"/>
          <w:szCs w:val="24"/>
          <w:lang w:val="en-US"/>
        </w:rPr>
        <w:t xml:space="preserve"> des “</w:t>
      </w:r>
      <w:proofErr w:type="spellStart"/>
      <w:r w:rsidRPr="00935372">
        <w:rPr>
          <w:rFonts w:ascii="Times New Roman" w:eastAsia="Times New Roman" w:hAnsi="Times New Roman" w:cs="Times New Roman"/>
          <w:sz w:val="24"/>
          <w:szCs w:val="24"/>
          <w:lang w:val="en-US"/>
        </w:rPr>
        <w:t>mondes</w:t>
      </w:r>
      <w:proofErr w:type="spellEnd"/>
      <w:r w:rsidRPr="00935372">
        <w:rPr>
          <w:rFonts w:ascii="Times New Roman" w:eastAsia="Times New Roman" w:hAnsi="Times New Roman" w:cs="Times New Roman"/>
          <w:sz w:val="24"/>
          <w:szCs w:val="24"/>
          <w:lang w:val="en-US"/>
        </w:rPr>
        <w:t xml:space="preserve"> </w:t>
      </w:r>
      <w:proofErr w:type="spellStart"/>
      <w:r w:rsidRPr="00935372">
        <w:rPr>
          <w:rFonts w:ascii="Times New Roman" w:eastAsia="Times New Roman" w:hAnsi="Times New Roman" w:cs="Times New Roman"/>
          <w:sz w:val="24"/>
          <w:szCs w:val="24"/>
          <w:lang w:val="en-US"/>
        </w:rPr>
        <w:t>lexicaux</w:t>
      </w:r>
      <w:proofErr w:type="spellEnd"/>
      <w:r w:rsidRPr="00935372">
        <w:rPr>
          <w:rFonts w:ascii="Times New Roman" w:eastAsia="Times New Roman" w:hAnsi="Times New Roman" w:cs="Times New Roman"/>
          <w:sz w:val="24"/>
          <w:szCs w:val="24"/>
          <w:lang w:val="en-US"/>
        </w:rPr>
        <w:t xml:space="preserve">”: </w:t>
      </w:r>
      <w:proofErr w:type="spellStart"/>
      <w:r w:rsidRPr="00935372">
        <w:rPr>
          <w:rFonts w:ascii="Times New Roman" w:eastAsia="Times New Roman" w:hAnsi="Times New Roman" w:cs="Times New Roman"/>
          <w:sz w:val="24"/>
          <w:szCs w:val="24"/>
          <w:lang w:val="en-US"/>
        </w:rPr>
        <w:t>analyse</w:t>
      </w:r>
      <w:proofErr w:type="spellEnd"/>
      <w:r w:rsidRPr="00935372">
        <w:rPr>
          <w:rFonts w:ascii="Times New Roman" w:eastAsia="Times New Roman" w:hAnsi="Times New Roman" w:cs="Times New Roman"/>
          <w:sz w:val="24"/>
          <w:szCs w:val="24"/>
          <w:lang w:val="en-US"/>
        </w:rPr>
        <w:t xml:space="preserve"> du “</w:t>
      </w:r>
      <w:proofErr w:type="spellStart"/>
      <w:r w:rsidRPr="00935372">
        <w:rPr>
          <w:rFonts w:ascii="Times New Roman" w:eastAsia="Times New Roman" w:hAnsi="Times New Roman" w:cs="Times New Roman"/>
          <w:sz w:val="24"/>
          <w:szCs w:val="24"/>
          <w:lang w:val="en-US"/>
        </w:rPr>
        <w:t>CableGate</w:t>
      </w:r>
      <w:proofErr w:type="spellEnd"/>
      <w:r w:rsidRPr="00935372">
        <w:rPr>
          <w:rFonts w:ascii="Times New Roman" w:eastAsia="Times New Roman" w:hAnsi="Times New Roman" w:cs="Times New Roman"/>
          <w:sz w:val="24"/>
          <w:szCs w:val="24"/>
          <w:lang w:val="en-US"/>
        </w:rPr>
        <w:t xml:space="preserve">” avec </w:t>
      </w:r>
      <w:proofErr w:type="spellStart"/>
      <w:r w:rsidRPr="00935372">
        <w:rPr>
          <w:rFonts w:ascii="Times New Roman" w:eastAsia="Times New Roman" w:hAnsi="Times New Roman" w:cs="Times New Roman"/>
          <w:sz w:val="24"/>
          <w:szCs w:val="24"/>
          <w:lang w:val="en-US"/>
        </w:rPr>
        <w:t>IraMuTeQ</w:t>
      </w:r>
      <w:proofErr w:type="spellEnd"/>
      <w:r w:rsidRPr="00935372">
        <w:rPr>
          <w:rFonts w:ascii="Times New Roman" w:eastAsia="Times New Roman" w:hAnsi="Times New Roman" w:cs="Times New Roman"/>
          <w:sz w:val="24"/>
          <w:szCs w:val="24"/>
          <w:lang w:val="en-US"/>
        </w:rPr>
        <w:t xml:space="preserve">. Em: </w:t>
      </w:r>
      <w:proofErr w:type="spellStart"/>
      <w:r w:rsidRPr="00935372">
        <w:rPr>
          <w:rFonts w:ascii="Times New Roman" w:eastAsia="Times New Roman" w:hAnsi="Times New Roman" w:cs="Times New Roman"/>
          <w:i/>
          <w:sz w:val="24"/>
          <w:szCs w:val="24"/>
          <w:lang w:val="en-US"/>
        </w:rPr>
        <w:t>Actes</w:t>
      </w:r>
      <w:proofErr w:type="spellEnd"/>
      <w:r w:rsidRPr="00935372">
        <w:rPr>
          <w:rFonts w:ascii="Times New Roman" w:eastAsia="Times New Roman" w:hAnsi="Times New Roman" w:cs="Times New Roman"/>
          <w:i/>
          <w:sz w:val="24"/>
          <w:szCs w:val="24"/>
          <w:lang w:val="en-US"/>
        </w:rPr>
        <w:t xml:space="preserve"> </w:t>
      </w:r>
      <w:r w:rsidRPr="00935372">
        <w:rPr>
          <w:rFonts w:ascii="Times New Roman" w:eastAsia="Times New Roman" w:hAnsi="Times New Roman" w:cs="Times New Roman"/>
          <w:i/>
          <w:sz w:val="24"/>
          <w:szCs w:val="24"/>
          <w:lang w:val="en-US"/>
        </w:rPr>
        <w:lastRenderedPageBreak/>
        <w:t xml:space="preserve">des 11eme </w:t>
      </w:r>
      <w:proofErr w:type="spellStart"/>
      <w:r w:rsidRPr="00935372">
        <w:rPr>
          <w:rFonts w:ascii="Times New Roman" w:eastAsia="Times New Roman" w:hAnsi="Times New Roman" w:cs="Times New Roman"/>
          <w:i/>
          <w:sz w:val="24"/>
          <w:szCs w:val="24"/>
          <w:lang w:val="en-US"/>
        </w:rPr>
        <w:t>Journées</w:t>
      </w:r>
      <w:proofErr w:type="spellEnd"/>
      <w:r w:rsidRPr="00935372">
        <w:rPr>
          <w:rFonts w:ascii="Times New Roman" w:eastAsia="Times New Roman" w:hAnsi="Times New Roman" w:cs="Times New Roman"/>
          <w:i/>
          <w:sz w:val="24"/>
          <w:szCs w:val="24"/>
          <w:lang w:val="en-US"/>
        </w:rPr>
        <w:t xml:space="preserve"> </w:t>
      </w:r>
      <w:proofErr w:type="spellStart"/>
      <w:r w:rsidRPr="00935372">
        <w:rPr>
          <w:rFonts w:ascii="Times New Roman" w:eastAsia="Times New Roman" w:hAnsi="Times New Roman" w:cs="Times New Roman"/>
          <w:i/>
          <w:sz w:val="24"/>
          <w:szCs w:val="24"/>
          <w:lang w:val="en-US"/>
        </w:rPr>
        <w:t>internationales</w:t>
      </w:r>
      <w:proofErr w:type="spellEnd"/>
      <w:r w:rsidRPr="00935372">
        <w:rPr>
          <w:rFonts w:ascii="Times New Roman" w:eastAsia="Times New Roman" w:hAnsi="Times New Roman" w:cs="Times New Roman"/>
          <w:i/>
          <w:sz w:val="24"/>
          <w:szCs w:val="24"/>
          <w:lang w:val="en-US"/>
        </w:rPr>
        <w:t xml:space="preserve"> </w:t>
      </w:r>
      <w:proofErr w:type="spellStart"/>
      <w:r w:rsidRPr="00935372">
        <w:rPr>
          <w:rFonts w:ascii="Times New Roman" w:eastAsia="Times New Roman" w:hAnsi="Times New Roman" w:cs="Times New Roman"/>
          <w:i/>
          <w:sz w:val="24"/>
          <w:szCs w:val="24"/>
          <w:lang w:val="en-US"/>
        </w:rPr>
        <w:t>d’Analyse</w:t>
      </w:r>
      <w:proofErr w:type="spellEnd"/>
      <w:r w:rsidRPr="00935372">
        <w:rPr>
          <w:rFonts w:ascii="Times New Roman" w:eastAsia="Times New Roman" w:hAnsi="Times New Roman" w:cs="Times New Roman"/>
          <w:i/>
          <w:sz w:val="24"/>
          <w:szCs w:val="24"/>
          <w:lang w:val="en-US"/>
        </w:rPr>
        <w:t xml:space="preserve"> </w:t>
      </w:r>
      <w:proofErr w:type="spellStart"/>
      <w:r w:rsidRPr="00935372">
        <w:rPr>
          <w:rFonts w:ascii="Times New Roman" w:eastAsia="Times New Roman" w:hAnsi="Times New Roman" w:cs="Times New Roman"/>
          <w:i/>
          <w:sz w:val="24"/>
          <w:szCs w:val="24"/>
          <w:lang w:val="en-US"/>
        </w:rPr>
        <w:t>statistique</w:t>
      </w:r>
      <w:proofErr w:type="spellEnd"/>
      <w:r w:rsidRPr="00935372">
        <w:rPr>
          <w:rFonts w:ascii="Times New Roman" w:eastAsia="Times New Roman" w:hAnsi="Times New Roman" w:cs="Times New Roman"/>
          <w:i/>
          <w:sz w:val="24"/>
          <w:szCs w:val="24"/>
          <w:lang w:val="en-US"/>
        </w:rPr>
        <w:t xml:space="preserve"> des Données </w:t>
      </w:r>
      <w:proofErr w:type="spellStart"/>
      <w:r w:rsidRPr="00935372">
        <w:rPr>
          <w:rFonts w:ascii="Times New Roman" w:eastAsia="Times New Roman" w:hAnsi="Times New Roman" w:cs="Times New Roman"/>
          <w:i/>
          <w:sz w:val="24"/>
          <w:szCs w:val="24"/>
          <w:lang w:val="en-US"/>
        </w:rPr>
        <w:t>Textuelles</w:t>
      </w:r>
      <w:proofErr w:type="spellEnd"/>
      <w:r w:rsidRPr="00935372">
        <w:rPr>
          <w:rFonts w:ascii="Times New Roman" w:eastAsia="Times New Roman" w:hAnsi="Times New Roman" w:cs="Times New Roman"/>
          <w:i/>
          <w:sz w:val="24"/>
          <w:szCs w:val="24"/>
          <w:lang w:val="en-US"/>
        </w:rPr>
        <w:t xml:space="preserve"> </w:t>
      </w:r>
      <w:r w:rsidRPr="00935372">
        <w:rPr>
          <w:rFonts w:ascii="Times New Roman" w:eastAsia="Times New Roman" w:hAnsi="Times New Roman" w:cs="Times New Roman"/>
          <w:sz w:val="24"/>
          <w:szCs w:val="24"/>
          <w:lang w:val="en-US"/>
        </w:rPr>
        <w:t xml:space="preserve">(835–844). </w:t>
      </w:r>
      <w:proofErr w:type="spellStart"/>
      <w:r>
        <w:rPr>
          <w:rFonts w:ascii="Times New Roman" w:eastAsia="Times New Roman" w:hAnsi="Times New Roman" w:cs="Times New Roman"/>
          <w:sz w:val="24"/>
          <w:szCs w:val="24"/>
        </w:rPr>
        <w:t>Presented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11eme </w:t>
      </w:r>
      <w:proofErr w:type="spellStart"/>
      <w:r>
        <w:rPr>
          <w:rFonts w:ascii="Times New Roman" w:eastAsia="Times New Roman" w:hAnsi="Times New Roman" w:cs="Times New Roman"/>
          <w:sz w:val="24"/>
          <w:szCs w:val="24"/>
        </w:rPr>
        <w:t>Journées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internationales</w:t>
      </w:r>
      <w:proofErr w:type="spellEnd"/>
      <w:r>
        <w:rPr>
          <w:rFonts w:ascii="Times New Roman" w:eastAsia="Times New Roman" w:hAnsi="Times New Roman" w:cs="Times New Roman"/>
          <w:sz w:val="24"/>
          <w:szCs w:val="24"/>
        </w:rPr>
        <w:t xml:space="preserve"> d’Analyse </w:t>
      </w:r>
      <w:proofErr w:type="spellStart"/>
      <w:r>
        <w:rPr>
          <w:rFonts w:ascii="Times New Roman" w:eastAsia="Times New Roman" w:hAnsi="Times New Roman" w:cs="Times New Roman"/>
          <w:sz w:val="24"/>
          <w:szCs w:val="24"/>
        </w:rPr>
        <w:t>statistique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Données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Textuelles</w:t>
      </w:r>
      <w:proofErr w:type="spellEnd"/>
      <w:r>
        <w:rPr>
          <w:rFonts w:ascii="Times New Roman" w:eastAsia="Times New Roman" w:hAnsi="Times New Roman" w:cs="Times New Roman"/>
          <w:sz w:val="24"/>
          <w:szCs w:val="24"/>
        </w:rPr>
        <w:t xml:space="preserve">. JADT 2012, </w:t>
      </w:r>
      <w:proofErr w:type="spellStart"/>
      <w:r>
        <w:rPr>
          <w:rFonts w:ascii="Times New Roman" w:eastAsia="Times New Roman" w:hAnsi="Times New Roman" w:cs="Times New Roman"/>
          <w:sz w:val="24"/>
          <w:szCs w:val="24"/>
        </w:rPr>
        <w:t>Liège</w:t>
      </w:r>
      <w:proofErr w:type="spellEnd"/>
      <w:r>
        <w:t>.</w:t>
      </w:r>
    </w:p>
    <w:p w14:paraId="015FD63E" w14:textId="631341E8"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Reis, </w:t>
      </w:r>
      <w:proofErr w:type="spellStart"/>
      <w:r>
        <w:rPr>
          <w:rFonts w:ascii="Times New Roman" w:eastAsia="Times New Roman" w:hAnsi="Times New Roman" w:cs="Times New Roman"/>
          <w:color w:val="000000"/>
          <w:sz w:val="24"/>
          <w:szCs w:val="24"/>
        </w:rPr>
        <w:t>Rossana</w:t>
      </w:r>
      <w:proofErr w:type="spellEnd"/>
      <w:r>
        <w:rPr>
          <w:rFonts w:ascii="Times New Roman" w:eastAsia="Times New Roman" w:hAnsi="Times New Roman" w:cs="Times New Roman"/>
          <w:color w:val="000000"/>
          <w:sz w:val="24"/>
          <w:szCs w:val="24"/>
        </w:rPr>
        <w:t xml:space="preserve"> Rocha (2011). A política do </w:t>
      </w:r>
      <w:proofErr w:type="gramStart"/>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 xml:space="preserve"> para</w:t>
      </w:r>
      <w:proofErr w:type="gramEnd"/>
      <w:r>
        <w:rPr>
          <w:rFonts w:ascii="Times New Roman" w:eastAsia="Times New Roman" w:hAnsi="Times New Roman" w:cs="Times New Roman"/>
          <w:color w:val="000000"/>
          <w:sz w:val="24"/>
          <w:szCs w:val="24"/>
        </w:rPr>
        <w:t xml:space="preserve"> as migrações internacionais. </w:t>
      </w:r>
      <w:r>
        <w:rPr>
          <w:rFonts w:ascii="Times New Roman" w:eastAsia="Times New Roman" w:hAnsi="Times New Roman" w:cs="Times New Roman"/>
          <w:i/>
          <w:color w:val="000000"/>
          <w:sz w:val="24"/>
          <w:szCs w:val="24"/>
        </w:rPr>
        <w:t>Contexto Internacional 33</w:t>
      </w:r>
      <w:r>
        <w:rPr>
          <w:rFonts w:ascii="Times New Roman" w:eastAsia="Times New Roman" w:hAnsi="Times New Roman" w:cs="Times New Roman"/>
          <w:color w:val="000000"/>
          <w:sz w:val="24"/>
          <w:szCs w:val="24"/>
        </w:rPr>
        <w:t xml:space="preserve">(1). 47-69 </w:t>
      </w:r>
      <w:hyperlink r:id="rId33">
        <w:r>
          <w:rPr>
            <w:rFonts w:ascii="Times New Roman" w:eastAsia="Times New Roman" w:hAnsi="Times New Roman" w:cs="Times New Roman"/>
            <w:color w:val="0563C1"/>
            <w:sz w:val="24"/>
            <w:szCs w:val="24"/>
            <w:u w:val="single"/>
          </w:rPr>
          <w:t>https://doi.org/10.1590/S0102-85292011000100003</w:t>
        </w:r>
      </w:hyperlink>
    </w:p>
    <w:p w14:paraId="54AAABF7" w14:textId="77777777" w:rsidR="00A509A1" w:rsidRDefault="00000000">
      <w:pPr>
        <w:spacing w:after="0" w:line="240" w:lineRule="auto"/>
        <w:ind w:left="567" w:hanging="720"/>
      </w:pPr>
      <w:r>
        <w:rPr>
          <w:rFonts w:ascii="Times New Roman" w:eastAsia="Times New Roman" w:hAnsi="Times New Roman" w:cs="Times New Roman"/>
          <w:sz w:val="24"/>
          <w:szCs w:val="24"/>
        </w:rPr>
        <w:t xml:space="preserve">Salviati, M. E. (2017). Manual do aplicativo </w:t>
      </w:r>
      <w:proofErr w:type="spellStart"/>
      <w:r>
        <w:rPr>
          <w:rFonts w:ascii="Times New Roman" w:eastAsia="Times New Roman" w:hAnsi="Times New Roman" w:cs="Times New Roman"/>
          <w:sz w:val="24"/>
          <w:szCs w:val="24"/>
        </w:rPr>
        <w:t>Iramuteq</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Planaltina</w:t>
      </w:r>
      <w:r>
        <w:rPr>
          <w:rFonts w:ascii="Times New Roman" w:eastAsia="Times New Roman" w:hAnsi="Times New Roman" w:cs="Times New Roman"/>
          <w:sz w:val="24"/>
          <w:szCs w:val="24"/>
        </w:rPr>
        <w:t xml:space="preserve">. </w:t>
      </w:r>
      <w:hyperlink r:id="rId34">
        <w:r>
          <w:rPr>
            <w:rFonts w:ascii="Times New Roman" w:eastAsia="Times New Roman" w:hAnsi="Times New Roman" w:cs="Times New Roman"/>
            <w:color w:val="0563C1"/>
            <w:sz w:val="24"/>
            <w:szCs w:val="24"/>
            <w:u w:val="single"/>
          </w:rPr>
          <w:t>http://www.iramuteq.org/documentation/fichiers/manual-do-aplicativo-iramuteq-par-mariaelisabeth-salviat</w:t>
        </w:r>
      </w:hyperlink>
      <w:r>
        <w:rPr>
          <w:rFonts w:ascii="Times New Roman" w:eastAsia="Times New Roman" w:hAnsi="Times New Roman" w:cs="Times New Roman"/>
          <w:sz w:val="24"/>
          <w:szCs w:val="24"/>
        </w:rPr>
        <w:t xml:space="preserve"> </w:t>
      </w:r>
    </w:p>
    <w:p w14:paraId="3293F95A" w14:textId="77777777" w:rsidR="00A509A1" w:rsidRDefault="00000000">
      <w:pPr>
        <w:spacing w:after="0" w:line="240" w:lineRule="auto"/>
        <w:ind w:left="567" w:hanging="720"/>
      </w:pPr>
      <w:r>
        <w:rPr>
          <w:rFonts w:ascii="Times New Roman" w:eastAsia="Times New Roman" w:hAnsi="Times New Roman" w:cs="Times New Roman"/>
          <w:sz w:val="24"/>
          <w:szCs w:val="24"/>
        </w:rPr>
        <w:t xml:space="preserve">Sam D.L., Berry J.W. (Eds.). </w:t>
      </w:r>
      <w:r w:rsidRPr="00935372">
        <w:rPr>
          <w:rFonts w:ascii="Times New Roman" w:eastAsia="Times New Roman" w:hAnsi="Times New Roman" w:cs="Times New Roman"/>
          <w:sz w:val="24"/>
          <w:szCs w:val="24"/>
          <w:lang w:val="en-US"/>
        </w:rPr>
        <w:t xml:space="preserve">(2006). The Cambridge handbook of acculturation psychology. </w:t>
      </w:r>
      <w:r>
        <w:rPr>
          <w:rFonts w:ascii="Times New Roman" w:eastAsia="Times New Roman" w:hAnsi="Times New Roman" w:cs="Times New Roman"/>
          <w:sz w:val="24"/>
          <w:szCs w:val="24"/>
        </w:rPr>
        <w:t>Cambridge, United Kingdom: Cambridge University Press.</w:t>
      </w:r>
    </w:p>
    <w:p w14:paraId="71D1AFBC" w14:textId="0F094DA0"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E. E. O., Hanashiro, D. M. M. (2021) Dinâmicas de aculturação e acesso ao emprego em uma ONG </w:t>
      </w:r>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 xml:space="preserve">eira voltada para a integração social de refugiados haitianos. </w:t>
      </w:r>
      <w:r>
        <w:rPr>
          <w:rFonts w:ascii="Times New Roman" w:eastAsia="Times New Roman" w:hAnsi="Times New Roman" w:cs="Times New Roman"/>
          <w:i/>
          <w:sz w:val="24"/>
          <w:szCs w:val="24"/>
        </w:rPr>
        <w:t>Cadernos EBAPE.BR 19</w:t>
      </w:r>
      <w:r>
        <w:rPr>
          <w:rFonts w:ascii="Times New Roman" w:eastAsia="Times New Roman" w:hAnsi="Times New Roman" w:cs="Times New Roman"/>
          <w:sz w:val="24"/>
          <w:szCs w:val="24"/>
        </w:rPr>
        <w:t xml:space="preserve">(2). 356-364. </w:t>
      </w:r>
      <w:hyperlink r:id="rId35">
        <w:r>
          <w:rPr>
            <w:rFonts w:ascii="Times New Roman" w:eastAsia="Times New Roman" w:hAnsi="Times New Roman" w:cs="Times New Roman"/>
            <w:color w:val="0563C1"/>
            <w:sz w:val="24"/>
            <w:szCs w:val="24"/>
            <w:u w:val="single"/>
          </w:rPr>
          <w:t>https://doi.org/10.1590/1679-395120200020</w:t>
        </w:r>
      </w:hyperlink>
    </w:p>
    <w:p w14:paraId="144FA86D" w14:textId="77777777"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w:t>
      </w:r>
      <w:proofErr w:type="spellStart"/>
      <w:r>
        <w:rPr>
          <w:rFonts w:ascii="Times New Roman" w:eastAsia="Times New Roman" w:hAnsi="Times New Roman" w:cs="Times New Roman"/>
          <w:sz w:val="24"/>
          <w:szCs w:val="24"/>
        </w:rPr>
        <w:t>Ádila</w:t>
      </w:r>
      <w:proofErr w:type="spellEnd"/>
      <w:r>
        <w:rPr>
          <w:rFonts w:ascii="Times New Roman" w:eastAsia="Times New Roman" w:hAnsi="Times New Roman" w:cs="Times New Roman"/>
          <w:sz w:val="24"/>
          <w:szCs w:val="24"/>
        </w:rPr>
        <w:t xml:space="preserve"> Lacerda da. </w:t>
      </w:r>
      <w:r>
        <w:rPr>
          <w:rFonts w:ascii="Times New Roman" w:eastAsia="Times New Roman" w:hAnsi="Times New Roman" w:cs="Times New Roman"/>
          <w:i/>
          <w:sz w:val="24"/>
          <w:szCs w:val="24"/>
        </w:rPr>
        <w:t>Mobilidade haitiana no município de Três Lagoas: realidade e perspectivas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[Dissertação de Mestrado em Geografia UFMS] </w:t>
      </w:r>
      <w:hyperlink r:id="rId36">
        <w:r>
          <w:rPr>
            <w:rFonts w:ascii="Times New Roman" w:eastAsia="Times New Roman" w:hAnsi="Times New Roman" w:cs="Times New Roman"/>
            <w:color w:val="0563C1"/>
            <w:sz w:val="24"/>
            <w:szCs w:val="24"/>
            <w:u w:val="single"/>
          </w:rPr>
          <w:t>https://ppggeografiacptl.ufms.br/files/2021/04/MOBILIDADE-HAITIANA-NO-MUNIC%C3%8DPIO-DE-TR%C3%8AS-LAGOAS-MS-REALIDADES-E-PERSPECTIVAS-%C3%81DILA-LACERDA-DA-SILVA.pdf</w:t>
        </w:r>
      </w:hyperlink>
    </w:p>
    <w:p w14:paraId="4EFD0B14" w14:textId="77777777" w:rsidR="00A509A1" w:rsidRDefault="00000000">
      <w:pPr>
        <w:spacing w:after="0" w:line="240" w:lineRule="auto"/>
        <w:ind w:left="56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C. A. S. &amp; Serpa, P. F. (2019). O fluxo migratório no Estado de Mato Grosso do Sul: recepção dos refugiados e de imigrantes internacionais. </w:t>
      </w:r>
      <w:r>
        <w:rPr>
          <w:rFonts w:ascii="Times New Roman" w:eastAsia="Times New Roman" w:hAnsi="Times New Roman" w:cs="Times New Roman"/>
          <w:i/>
          <w:sz w:val="24"/>
          <w:szCs w:val="24"/>
        </w:rPr>
        <w:t xml:space="preserve">R. </w:t>
      </w:r>
      <w:proofErr w:type="spellStart"/>
      <w:r>
        <w:rPr>
          <w:rFonts w:ascii="Times New Roman" w:eastAsia="Times New Roman" w:hAnsi="Times New Roman" w:cs="Times New Roman"/>
          <w:i/>
          <w:sz w:val="24"/>
          <w:szCs w:val="24"/>
        </w:rPr>
        <w:t>Metaxy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(1), 31-55, </w:t>
      </w:r>
      <w:hyperlink r:id="rId37">
        <w:r>
          <w:rPr>
            <w:rFonts w:ascii="Times New Roman" w:eastAsia="Times New Roman" w:hAnsi="Times New Roman" w:cs="Times New Roman"/>
            <w:color w:val="0563C1"/>
            <w:sz w:val="24"/>
            <w:szCs w:val="24"/>
            <w:u w:val="single"/>
          </w:rPr>
          <w:t>https://revistas.ufrj.br/index.php/metaxy/article/view/20425/16489</w:t>
        </w:r>
      </w:hyperlink>
      <w:r>
        <w:rPr>
          <w:rFonts w:ascii="Times New Roman" w:eastAsia="Times New Roman" w:hAnsi="Times New Roman" w:cs="Times New Roman"/>
          <w:sz w:val="24"/>
          <w:szCs w:val="24"/>
        </w:rPr>
        <w:t xml:space="preserve"> </w:t>
      </w:r>
    </w:p>
    <w:p w14:paraId="5C9EE1EB" w14:textId="77777777" w:rsidR="00A509A1" w:rsidRDefault="00000000">
      <w:pPr>
        <w:spacing w:after="0" w:line="240" w:lineRule="auto"/>
        <w:ind w:left="56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Soares, A. K. S., Gouveia, V. V., Mendes L. A. C., Freire, S. E. A., Ribeiro, M. G. C., Rezende, A. T. (2018) Perspectivas de futuro em crianças: estudo qualitativo por meio do software </w:t>
      </w:r>
      <w:proofErr w:type="spellStart"/>
      <w:r>
        <w:rPr>
          <w:rFonts w:ascii="Times New Roman" w:eastAsia="Times New Roman" w:hAnsi="Times New Roman" w:cs="Times New Roman"/>
          <w:color w:val="000000"/>
          <w:sz w:val="24"/>
          <w:szCs w:val="24"/>
        </w:rPr>
        <w:t>iramuteq</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Revista Interamericana de Psicologia 52</w:t>
      </w:r>
      <w:r>
        <w:rPr>
          <w:rFonts w:ascii="Times New Roman" w:eastAsia="Times New Roman" w:hAnsi="Times New Roman" w:cs="Times New Roman"/>
          <w:color w:val="000000"/>
          <w:sz w:val="24"/>
          <w:szCs w:val="24"/>
        </w:rPr>
        <w:t xml:space="preserve">(3). 358-369. </w:t>
      </w:r>
      <w:hyperlink r:id="rId38">
        <w:r>
          <w:rPr>
            <w:rFonts w:ascii="Times New Roman" w:eastAsia="Times New Roman" w:hAnsi="Times New Roman" w:cs="Times New Roman"/>
            <w:color w:val="095C7C"/>
            <w:sz w:val="24"/>
            <w:szCs w:val="24"/>
            <w:highlight w:val="white"/>
            <w:u w:val="single"/>
          </w:rPr>
          <w:t>https://doi.org/10.30849/rip%20ijp.v52i3.404</w:t>
        </w:r>
      </w:hyperlink>
    </w:p>
    <w:p w14:paraId="564DE48A" w14:textId="07204112" w:rsidR="00A509A1" w:rsidRDefault="00000000">
      <w:pPr>
        <w:spacing w:after="0" w:line="240" w:lineRule="auto"/>
        <w:ind w:left="567"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Tashima</w:t>
      </w:r>
      <w:proofErr w:type="spellEnd"/>
      <w:r>
        <w:rPr>
          <w:rFonts w:ascii="Times New Roman" w:eastAsia="Times New Roman" w:hAnsi="Times New Roman" w:cs="Times New Roman"/>
          <w:color w:val="000000"/>
          <w:sz w:val="24"/>
          <w:szCs w:val="24"/>
        </w:rPr>
        <w:t xml:space="preserve">, J. N., &amp; Torres, C. </w:t>
      </w:r>
      <w:proofErr w:type="gramStart"/>
      <w:r>
        <w:rPr>
          <w:rFonts w:ascii="Times New Roman" w:eastAsia="Times New Roman" w:hAnsi="Times New Roman" w:cs="Times New Roman"/>
          <w:color w:val="000000"/>
          <w:sz w:val="24"/>
          <w:szCs w:val="24"/>
        </w:rPr>
        <w:t>V..</w:t>
      </w:r>
      <w:proofErr w:type="gramEnd"/>
      <w:r>
        <w:rPr>
          <w:rFonts w:ascii="Times New Roman" w:eastAsia="Times New Roman" w:hAnsi="Times New Roman" w:cs="Times New Roman"/>
          <w:color w:val="000000"/>
          <w:sz w:val="24"/>
          <w:szCs w:val="24"/>
        </w:rPr>
        <w:t xml:space="preserve"> (2018). Percepções de </w:t>
      </w:r>
      <w:r w:rsidR="00117C63">
        <w:rPr>
          <w:rFonts w:ascii="Times New Roman" w:eastAsia="Times New Roman" w:hAnsi="Times New Roman" w:cs="Times New Roman"/>
          <w:color w:val="000000"/>
          <w:sz w:val="24"/>
          <w:szCs w:val="24"/>
        </w:rPr>
        <w:t xml:space="preserve">Brasil </w:t>
      </w:r>
      <w:proofErr w:type="spellStart"/>
      <w:r>
        <w:rPr>
          <w:rFonts w:ascii="Times New Roman" w:eastAsia="Times New Roman" w:hAnsi="Times New Roman" w:cs="Times New Roman"/>
          <w:color w:val="000000"/>
          <w:sz w:val="24"/>
          <w:szCs w:val="24"/>
        </w:rPr>
        <w:t>eiros</w:t>
      </w:r>
      <w:proofErr w:type="spellEnd"/>
      <w:r>
        <w:rPr>
          <w:rFonts w:ascii="Times New Roman" w:eastAsia="Times New Roman" w:hAnsi="Times New Roman" w:cs="Times New Roman"/>
          <w:color w:val="000000"/>
          <w:sz w:val="24"/>
          <w:szCs w:val="24"/>
        </w:rPr>
        <w:t xml:space="preserve"> acerca do processo de adaptação cultural ao Japão. </w:t>
      </w:r>
      <w:r>
        <w:rPr>
          <w:rFonts w:ascii="Times New Roman" w:eastAsia="Times New Roman" w:hAnsi="Times New Roman" w:cs="Times New Roman"/>
          <w:i/>
          <w:color w:val="000000"/>
          <w:sz w:val="24"/>
          <w:szCs w:val="24"/>
        </w:rPr>
        <w:t>REMHU: Revista Interdisciplinar Da Mobilidade Humana, 26</w:t>
      </w:r>
      <w:r>
        <w:rPr>
          <w:rFonts w:ascii="Times New Roman" w:eastAsia="Times New Roman" w:hAnsi="Times New Roman" w:cs="Times New Roman"/>
          <w:color w:val="000000"/>
          <w:sz w:val="24"/>
          <w:szCs w:val="24"/>
        </w:rPr>
        <w:t xml:space="preserve">(52), 223–241. </w:t>
      </w:r>
      <w:hyperlink r:id="rId39">
        <w:r>
          <w:rPr>
            <w:rFonts w:ascii="Times New Roman" w:eastAsia="Times New Roman" w:hAnsi="Times New Roman" w:cs="Times New Roman"/>
            <w:color w:val="0563C1"/>
            <w:sz w:val="24"/>
            <w:szCs w:val="24"/>
            <w:u w:val="single"/>
          </w:rPr>
          <w:t>https://doi.org/10.1590/1980-85852503880005213</w:t>
        </w:r>
      </w:hyperlink>
      <w:r>
        <w:rPr>
          <w:rFonts w:ascii="Times New Roman" w:eastAsia="Times New Roman" w:hAnsi="Times New Roman" w:cs="Times New Roman"/>
          <w:color w:val="000000"/>
          <w:sz w:val="24"/>
          <w:szCs w:val="24"/>
        </w:rPr>
        <w:t xml:space="preserve"> </w:t>
      </w:r>
    </w:p>
    <w:p w14:paraId="054558C1" w14:textId="210AF744" w:rsidR="00A509A1" w:rsidRDefault="00000000">
      <w:pPr>
        <w:spacing w:after="0" w:line="240" w:lineRule="auto"/>
        <w:ind w:left="567" w:hanging="720"/>
        <w:rPr>
          <w:rFonts w:ascii="Times New Roman" w:eastAsia="Times New Roman" w:hAnsi="Times New Roman" w:cs="Times New Roman"/>
          <w:color w:val="0563C1"/>
          <w:highlight w:val="white"/>
          <w:u w:val="single"/>
        </w:rPr>
      </w:pPr>
      <w:r>
        <w:rPr>
          <w:rFonts w:ascii="Times New Roman" w:eastAsia="Times New Roman" w:hAnsi="Times New Roman" w:cs="Times New Roman"/>
          <w:color w:val="000000"/>
          <w:sz w:val="24"/>
          <w:szCs w:val="24"/>
        </w:rPr>
        <w:t xml:space="preserve">Thomaz, D.Z. (2013) Migração haitiana para </w:t>
      </w:r>
      <w:proofErr w:type="gramStart"/>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 xml:space="preserve"> pós</w:t>
      </w:r>
      <w:proofErr w:type="gramEnd"/>
      <w:r>
        <w:rPr>
          <w:rFonts w:ascii="Times New Roman" w:eastAsia="Times New Roman" w:hAnsi="Times New Roman" w:cs="Times New Roman"/>
          <w:color w:val="000000"/>
          <w:sz w:val="24"/>
          <w:szCs w:val="24"/>
        </w:rPr>
        <w:t xml:space="preserve">-terremoto: indefinição normativa e implicações políticas. </w:t>
      </w:r>
      <w:r>
        <w:rPr>
          <w:rFonts w:ascii="Times New Roman" w:eastAsia="Times New Roman" w:hAnsi="Times New Roman" w:cs="Times New Roman"/>
          <w:i/>
          <w:color w:val="000000"/>
          <w:sz w:val="24"/>
          <w:szCs w:val="24"/>
        </w:rPr>
        <w:t>Primeiros Estudos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 131-143 </w:t>
      </w:r>
      <w:hyperlink r:id="rId40">
        <w:r>
          <w:rPr>
            <w:rFonts w:ascii="Times New Roman" w:eastAsia="Times New Roman" w:hAnsi="Times New Roman" w:cs="Times New Roman"/>
            <w:color w:val="0563C1"/>
            <w:sz w:val="24"/>
            <w:szCs w:val="24"/>
            <w:highlight w:val="white"/>
            <w:u w:val="single"/>
          </w:rPr>
          <w:t>https://doi.org/10.11606/issn.2237-2423.v0i4p131-143</w:t>
        </w:r>
      </w:hyperlink>
    </w:p>
    <w:p w14:paraId="506A96B0" w14:textId="2B057B74" w:rsidR="00A509A1" w:rsidRDefault="00000000">
      <w:pPr>
        <w:spacing w:after="0" w:line="240" w:lineRule="auto"/>
        <w:ind w:left="567" w:hanging="720"/>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rPr>
        <w:t>Uebel</w:t>
      </w:r>
      <w:proofErr w:type="spellEnd"/>
      <w:r>
        <w:rPr>
          <w:rFonts w:ascii="Times New Roman" w:eastAsia="Times New Roman" w:hAnsi="Times New Roman" w:cs="Times New Roman"/>
          <w:color w:val="000000"/>
          <w:sz w:val="24"/>
          <w:szCs w:val="24"/>
        </w:rPr>
        <w:t xml:space="preserve">, Roberto Rodolfo G. </w:t>
      </w:r>
      <w:proofErr w:type="spellStart"/>
      <w:r>
        <w:rPr>
          <w:rFonts w:ascii="Times New Roman" w:eastAsia="Times New Roman" w:hAnsi="Times New Roman" w:cs="Times New Roman"/>
          <w:color w:val="000000"/>
          <w:sz w:val="24"/>
          <w:szCs w:val="24"/>
        </w:rPr>
        <w:t>Ranincheski</w:t>
      </w:r>
      <w:proofErr w:type="spellEnd"/>
      <w:r>
        <w:rPr>
          <w:rFonts w:ascii="Times New Roman" w:eastAsia="Times New Roman" w:hAnsi="Times New Roman" w:cs="Times New Roman"/>
          <w:color w:val="000000"/>
          <w:sz w:val="24"/>
          <w:szCs w:val="24"/>
        </w:rPr>
        <w:t xml:space="preserve">, Sonia Maria (2017). </w:t>
      </w:r>
      <w:r>
        <w:rPr>
          <w:rFonts w:ascii="Times New Roman" w:eastAsia="Times New Roman" w:hAnsi="Times New Roman" w:cs="Times New Roman"/>
          <w:sz w:val="24"/>
          <w:szCs w:val="24"/>
        </w:rPr>
        <w:t xml:space="preserve">Uma ponte para o </w:t>
      </w:r>
      <w:proofErr w:type="gramStart"/>
      <w:r>
        <w:rPr>
          <w:rFonts w:ascii="Times New Roman" w:eastAsia="Times New Roman" w:hAnsi="Times New Roman" w:cs="Times New Roman"/>
          <w:sz w:val="24"/>
          <w:szCs w:val="24"/>
        </w:rPr>
        <w:t>futuro?:</w:t>
      </w:r>
      <w:proofErr w:type="gramEnd"/>
      <w:r>
        <w:rPr>
          <w:rFonts w:ascii="Times New Roman" w:eastAsia="Times New Roman" w:hAnsi="Times New Roman" w:cs="Times New Roman"/>
          <w:sz w:val="24"/>
          <w:szCs w:val="24"/>
        </w:rPr>
        <w:t xml:space="preserve"> as migrações internacionais na agenda governamental </w:t>
      </w:r>
      <w:r w:rsidR="00117C63">
        <w:rPr>
          <w:rFonts w:ascii="Times New Roman" w:eastAsia="Times New Roman" w:hAnsi="Times New Roman" w:cs="Times New Roman"/>
          <w:sz w:val="24"/>
          <w:szCs w:val="24"/>
        </w:rPr>
        <w:t xml:space="preserve">Brasil </w:t>
      </w:r>
      <w:r>
        <w:rPr>
          <w:rFonts w:ascii="Times New Roman" w:eastAsia="Times New Roman" w:hAnsi="Times New Roman" w:cs="Times New Roman"/>
          <w:sz w:val="24"/>
          <w:szCs w:val="24"/>
        </w:rPr>
        <w:t xml:space="preserve">eira – perfis, agendas e tratamentos. In: </w:t>
      </w:r>
      <w:proofErr w:type="spellStart"/>
      <w:r>
        <w:rPr>
          <w:rFonts w:ascii="Times New Roman" w:eastAsia="Times New Roman" w:hAnsi="Times New Roman" w:cs="Times New Roman"/>
          <w:sz w:val="24"/>
          <w:szCs w:val="24"/>
        </w:rPr>
        <w:t>Weizenmann</w:t>
      </w:r>
      <w:proofErr w:type="spellEnd"/>
      <w:r>
        <w:rPr>
          <w:rFonts w:ascii="Times New Roman" w:eastAsia="Times New Roman" w:hAnsi="Times New Roman" w:cs="Times New Roman"/>
          <w:sz w:val="24"/>
          <w:szCs w:val="24"/>
        </w:rPr>
        <w:t xml:space="preserve">, Tiago. Santos, Rodrigo </w:t>
      </w:r>
      <w:proofErr w:type="spellStart"/>
      <w:r>
        <w:rPr>
          <w:rFonts w:ascii="Times New Roman" w:eastAsia="Times New Roman" w:hAnsi="Times New Roman" w:cs="Times New Roman"/>
          <w:sz w:val="24"/>
          <w:szCs w:val="24"/>
        </w:rPr>
        <w:t>Luis</w:t>
      </w:r>
      <w:proofErr w:type="spellEnd"/>
      <w:r>
        <w:rPr>
          <w:rFonts w:ascii="Times New Roman" w:eastAsia="Times New Roman" w:hAnsi="Times New Roman" w:cs="Times New Roman"/>
          <w:sz w:val="24"/>
          <w:szCs w:val="24"/>
        </w:rPr>
        <w:t xml:space="preserve"> dos. &amp; </w:t>
      </w:r>
      <w:proofErr w:type="spellStart"/>
      <w:r>
        <w:rPr>
          <w:rFonts w:ascii="Times New Roman" w:eastAsia="Times New Roman" w:hAnsi="Times New Roman" w:cs="Times New Roman"/>
          <w:sz w:val="24"/>
          <w:szCs w:val="24"/>
        </w:rPr>
        <w:t>Muhlen</w:t>
      </w:r>
      <w:proofErr w:type="spellEnd"/>
      <w:r>
        <w:rPr>
          <w:rFonts w:ascii="Times New Roman" w:eastAsia="Times New Roman" w:hAnsi="Times New Roman" w:cs="Times New Roman"/>
          <w:sz w:val="24"/>
          <w:szCs w:val="24"/>
        </w:rPr>
        <w:t>, Caroline von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Migrações históricas e recentes</w:t>
      </w:r>
      <w:r>
        <w:rPr>
          <w:rFonts w:ascii="Times New Roman" w:eastAsia="Times New Roman" w:hAnsi="Times New Roman" w:cs="Times New Roman"/>
          <w:sz w:val="24"/>
          <w:szCs w:val="24"/>
        </w:rPr>
        <w:t xml:space="preserve"> (90-115) Ed. </w:t>
      </w:r>
      <w:proofErr w:type="spellStart"/>
      <w:r>
        <w:rPr>
          <w:rFonts w:ascii="Times New Roman" w:eastAsia="Times New Roman" w:hAnsi="Times New Roman" w:cs="Times New Roman"/>
          <w:sz w:val="24"/>
          <w:szCs w:val="24"/>
        </w:rPr>
        <w:t>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Univates</w:t>
      </w:r>
      <w:proofErr w:type="spellEnd"/>
    </w:p>
    <w:p w14:paraId="2423CF15" w14:textId="77777777" w:rsidR="00A509A1" w:rsidRDefault="00000000">
      <w:pPr>
        <w:spacing w:after="0" w:line="240" w:lineRule="auto"/>
        <w:ind w:left="567" w:right="74" w:hanging="720"/>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Weber, J. L. A., </w:t>
      </w:r>
      <w:proofErr w:type="spellStart"/>
      <w:r>
        <w:rPr>
          <w:rFonts w:ascii="Times New Roman" w:eastAsia="Times New Roman" w:hAnsi="Times New Roman" w:cs="Times New Roman"/>
          <w:color w:val="000000"/>
          <w:sz w:val="24"/>
          <w:szCs w:val="24"/>
        </w:rPr>
        <w:t>Brunnet</w:t>
      </w:r>
      <w:proofErr w:type="spellEnd"/>
      <w:r>
        <w:rPr>
          <w:rFonts w:ascii="Times New Roman" w:eastAsia="Times New Roman" w:hAnsi="Times New Roman" w:cs="Times New Roman"/>
          <w:color w:val="000000"/>
          <w:sz w:val="24"/>
          <w:szCs w:val="24"/>
        </w:rPr>
        <w:t xml:space="preserve">, A. E., Lobo, N. D. S., </w:t>
      </w:r>
      <w:proofErr w:type="spellStart"/>
      <w:r>
        <w:rPr>
          <w:rFonts w:ascii="Times New Roman" w:eastAsia="Times New Roman" w:hAnsi="Times New Roman" w:cs="Times New Roman"/>
          <w:color w:val="000000"/>
          <w:sz w:val="24"/>
          <w:szCs w:val="24"/>
        </w:rPr>
        <w:t>Cargnelutti</w:t>
      </w:r>
      <w:proofErr w:type="spellEnd"/>
      <w:r>
        <w:rPr>
          <w:rFonts w:ascii="Times New Roman" w:eastAsia="Times New Roman" w:hAnsi="Times New Roman" w:cs="Times New Roman"/>
          <w:color w:val="000000"/>
          <w:sz w:val="24"/>
          <w:szCs w:val="24"/>
        </w:rPr>
        <w:t xml:space="preserve">, E. S., &amp; </w:t>
      </w:r>
      <w:proofErr w:type="spellStart"/>
      <w:r>
        <w:rPr>
          <w:rFonts w:ascii="Times New Roman" w:eastAsia="Times New Roman" w:hAnsi="Times New Roman" w:cs="Times New Roman"/>
          <w:color w:val="000000"/>
          <w:sz w:val="24"/>
          <w:szCs w:val="24"/>
        </w:rPr>
        <w:t>Pizzinato</w:t>
      </w:r>
      <w:proofErr w:type="spellEnd"/>
      <w:r>
        <w:rPr>
          <w:rFonts w:ascii="Times New Roman" w:eastAsia="Times New Roman" w:hAnsi="Times New Roman" w:cs="Times New Roman"/>
          <w:color w:val="000000"/>
          <w:sz w:val="24"/>
          <w:szCs w:val="24"/>
        </w:rPr>
        <w:t>, A. (2019). Imigração haitiana no Rio Grande do Sul: aspectos psicossociais, aculturação, preconceito e qualidade de vida. </w:t>
      </w:r>
      <w:r>
        <w:rPr>
          <w:rFonts w:ascii="Times New Roman" w:eastAsia="Times New Roman" w:hAnsi="Times New Roman" w:cs="Times New Roman"/>
          <w:i/>
          <w:color w:val="000000"/>
          <w:sz w:val="24"/>
          <w:szCs w:val="24"/>
        </w:rPr>
        <w:t>Psico USF</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24</w:t>
      </w:r>
      <w:r>
        <w:rPr>
          <w:rFonts w:ascii="Times New Roman" w:eastAsia="Times New Roman" w:hAnsi="Times New Roman" w:cs="Times New Roman"/>
          <w:color w:val="000000"/>
          <w:sz w:val="24"/>
          <w:szCs w:val="24"/>
        </w:rPr>
        <w:t xml:space="preserve">(1), 173-185. </w:t>
      </w:r>
      <w:hyperlink r:id="rId41">
        <w:r>
          <w:rPr>
            <w:rFonts w:ascii="Times New Roman" w:eastAsia="Times New Roman" w:hAnsi="Times New Roman" w:cs="Times New Roman"/>
            <w:color w:val="0000FF"/>
            <w:sz w:val="24"/>
            <w:szCs w:val="24"/>
            <w:u w:val="single"/>
          </w:rPr>
          <w:t>https://www.scielo.br/j/pusf/a/kLKxCyZhY3vGKwT6tzhzwzj/?lang=pt&amp;format=pdf</w:t>
        </w:r>
      </w:hyperlink>
      <w:r>
        <w:rPr>
          <w:rFonts w:ascii="Times New Roman" w:eastAsia="Times New Roman" w:hAnsi="Times New Roman" w:cs="Times New Roman"/>
          <w:sz w:val="24"/>
          <w:szCs w:val="24"/>
          <w:u w:val="single"/>
        </w:rPr>
        <w:t xml:space="preserve"> </w:t>
      </w:r>
    </w:p>
    <w:p w14:paraId="0CCC16BF" w14:textId="77777777" w:rsidR="00A509A1" w:rsidRDefault="00000000">
      <w:pPr>
        <w:spacing w:after="0" w:line="240" w:lineRule="auto"/>
        <w:ind w:left="567" w:hanging="720"/>
        <w:rPr>
          <w:rFonts w:ascii="Times New Roman" w:eastAsia="Times New Roman" w:hAnsi="Times New Roman" w:cs="Times New Roman"/>
          <w:color w:val="0000FF"/>
          <w:sz w:val="24"/>
          <w:szCs w:val="24"/>
        </w:rPr>
      </w:pPr>
      <w:bookmarkStart w:id="3" w:name="_heading=h.3znysh7" w:colFirst="0" w:colLast="0"/>
      <w:bookmarkEnd w:id="3"/>
      <w:proofErr w:type="spellStart"/>
      <w:r>
        <w:rPr>
          <w:rFonts w:ascii="Times New Roman" w:eastAsia="Times New Roman" w:hAnsi="Times New Roman" w:cs="Times New Roman"/>
          <w:sz w:val="24"/>
          <w:szCs w:val="24"/>
        </w:rPr>
        <w:t>Zanatti</w:t>
      </w:r>
      <w:proofErr w:type="spellEnd"/>
      <w:r>
        <w:rPr>
          <w:rFonts w:ascii="Times New Roman" w:eastAsia="Times New Roman" w:hAnsi="Times New Roman" w:cs="Times New Roman"/>
          <w:sz w:val="24"/>
          <w:szCs w:val="24"/>
        </w:rPr>
        <w:t xml:space="preserve">, A. W., Siqueira, J. F. R., &amp; Gonçalves, F. R. (2018). Haitianos em Campo Grande, Mato Grosso do Sul: a busca por uma integração humanitária. </w:t>
      </w:r>
      <w:r>
        <w:rPr>
          <w:rFonts w:ascii="Times New Roman" w:eastAsia="Times New Roman" w:hAnsi="Times New Roman" w:cs="Times New Roman"/>
          <w:i/>
          <w:sz w:val="24"/>
          <w:szCs w:val="24"/>
        </w:rPr>
        <w:t>Interações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(3), 471-486. </w:t>
      </w:r>
      <w:hyperlink r:id="rId42">
        <w:r>
          <w:rPr>
            <w:rFonts w:ascii="Times New Roman" w:eastAsia="Times New Roman" w:hAnsi="Times New Roman" w:cs="Times New Roman"/>
            <w:color w:val="0563C1"/>
            <w:sz w:val="24"/>
            <w:szCs w:val="24"/>
            <w:u w:val="single"/>
          </w:rPr>
          <w:t>https://doi.org/10.20435/inter.v0i0.1651</w:t>
        </w:r>
      </w:hyperlink>
    </w:p>
    <w:p w14:paraId="0C91671F" w14:textId="085D4442" w:rsidR="00A509A1" w:rsidRDefault="00000000">
      <w:pPr>
        <w:spacing w:after="0" w:line="240" w:lineRule="auto"/>
        <w:ind w:left="567"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00000"/>
          <w:sz w:val="24"/>
          <w:szCs w:val="24"/>
        </w:rPr>
        <w:t xml:space="preserve">Zeni, K. &amp; </w:t>
      </w:r>
      <w:proofErr w:type="spellStart"/>
      <w:r>
        <w:rPr>
          <w:rFonts w:ascii="Times New Roman" w:eastAsia="Times New Roman" w:hAnsi="Times New Roman" w:cs="Times New Roman"/>
          <w:color w:val="000000"/>
          <w:sz w:val="24"/>
          <w:szCs w:val="24"/>
        </w:rPr>
        <w:t>Fillipim</w:t>
      </w:r>
      <w:proofErr w:type="spellEnd"/>
      <w:r>
        <w:rPr>
          <w:rFonts w:ascii="Times New Roman" w:eastAsia="Times New Roman" w:hAnsi="Times New Roman" w:cs="Times New Roman"/>
          <w:color w:val="000000"/>
          <w:sz w:val="24"/>
          <w:szCs w:val="24"/>
        </w:rPr>
        <w:t xml:space="preserve">, E.S. (2014) Migração haitiana para o </w:t>
      </w:r>
      <w:proofErr w:type="gramStart"/>
      <w:r w:rsidR="00117C63">
        <w:rPr>
          <w:rFonts w:ascii="Times New Roman" w:eastAsia="Times New Roman" w:hAnsi="Times New Roman" w:cs="Times New Roman"/>
          <w:color w:val="000000"/>
          <w:sz w:val="24"/>
          <w:szCs w:val="24"/>
        </w:rPr>
        <w:t xml:space="preserve">Brasil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acolhimento e políticas públicas. </w:t>
      </w:r>
      <w:r>
        <w:rPr>
          <w:rFonts w:ascii="Times New Roman" w:eastAsia="Times New Roman" w:hAnsi="Times New Roman" w:cs="Times New Roman"/>
          <w:i/>
          <w:color w:val="000000"/>
          <w:sz w:val="24"/>
          <w:szCs w:val="24"/>
        </w:rPr>
        <w:t>Pretexto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(2), 11-27 </w:t>
      </w:r>
      <w:r>
        <w:rPr>
          <w:rFonts w:ascii="Times New Roman" w:eastAsia="Times New Roman" w:hAnsi="Times New Roman" w:cs="Times New Roman"/>
          <w:sz w:val="24"/>
          <w:szCs w:val="24"/>
        </w:rPr>
        <w:t> </w:t>
      </w:r>
      <w:hyperlink r:id="rId43">
        <w:r>
          <w:rPr>
            <w:rFonts w:ascii="Times New Roman" w:eastAsia="Times New Roman" w:hAnsi="Times New Roman" w:cs="Times New Roman"/>
            <w:color w:val="0563C1"/>
            <w:sz w:val="24"/>
            <w:szCs w:val="24"/>
            <w:u w:val="single"/>
          </w:rPr>
          <w:t>https://doi.org/10.21714/pretexto.v15i2.1534</w:t>
        </w:r>
      </w:hyperlink>
    </w:p>
    <w:p w14:paraId="412DB98C" w14:textId="77777777" w:rsidR="00A509A1" w:rsidRDefault="00A509A1">
      <w:pPr>
        <w:spacing w:after="0" w:line="240" w:lineRule="auto"/>
        <w:jc w:val="both"/>
        <w:rPr>
          <w:rFonts w:ascii="Times New Roman" w:eastAsia="Times New Roman" w:hAnsi="Times New Roman" w:cs="Times New Roman"/>
          <w:color w:val="0563C1"/>
          <w:sz w:val="24"/>
          <w:szCs w:val="24"/>
          <w:u w:val="single"/>
        </w:rPr>
      </w:pPr>
    </w:p>
    <w:p w14:paraId="12340CEC" w14:textId="77777777" w:rsidR="00A509A1" w:rsidRDefault="00A509A1">
      <w:pPr>
        <w:spacing w:after="0" w:line="240" w:lineRule="auto"/>
        <w:jc w:val="both"/>
        <w:rPr>
          <w:rFonts w:ascii="Times New Roman" w:eastAsia="Times New Roman" w:hAnsi="Times New Roman" w:cs="Times New Roman"/>
          <w:color w:val="0563C1"/>
          <w:sz w:val="24"/>
          <w:szCs w:val="24"/>
          <w:u w:val="single"/>
        </w:rPr>
      </w:pPr>
    </w:p>
    <w:p w14:paraId="71E08423" w14:textId="77777777" w:rsidR="00A509A1" w:rsidRDefault="00A509A1">
      <w:pPr>
        <w:spacing w:after="0" w:line="240" w:lineRule="auto"/>
        <w:jc w:val="both"/>
        <w:rPr>
          <w:rFonts w:ascii="Times New Roman" w:eastAsia="Times New Roman" w:hAnsi="Times New Roman" w:cs="Times New Roman"/>
          <w:color w:val="0563C1"/>
          <w:sz w:val="24"/>
          <w:szCs w:val="24"/>
          <w:u w:val="single"/>
        </w:rPr>
      </w:pPr>
    </w:p>
    <w:p w14:paraId="4D3A1AB7" w14:textId="77777777" w:rsidR="00A509A1" w:rsidRDefault="00A509A1">
      <w:pPr>
        <w:spacing w:after="0" w:line="240" w:lineRule="auto"/>
        <w:jc w:val="both"/>
        <w:rPr>
          <w:rFonts w:ascii="Times New Roman" w:eastAsia="Times New Roman" w:hAnsi="Times New Roman" w:cs="Times New Roman"/>
          <w:color w:val="0563C1"/>
          <w:sz w:val="24"/>
          <w:szCs w:val="24"/>
          <w:u w:val="single"/>
        </w:rPr>
      </w:pPr>
    </w:p>
    <w:p w14:paraId="491FBCD1" w14:textId="77777777" w:rsidR="00A509A1" w:rsidRDefault="00A509A1">
      <w:pPr>
        <w:spacing w:after="0" w:line="240" w:lineRule="auto"/>
        <w:jc w:val="both"/>
        <w:rPr>
          <w:rFonts w:ascii="Times New Roman" w:eastAsia="Times New Roman" w:hAnsi="Times New Roman" w:cs="Times New Roman"/>
          <w:color w:val="0563C1"/>
          <w:sz w:val="24"/>
          <w:szCs w:val="24"/>
          <w:u w:val="single"/>
        </w:rPr>
      </w:pPr>
    </w:p>
    <w:p w14:paraId="0925B186" w14:textId="77777777" w:rsidR="00A509A1" w:rsidRDefault="00A509A1">
      <w:pPr>
        <w:spacing w:after="0" w:line="240" w:lineRule="auto"/>
        <w:jc w:val="both"/>
        <w:rPr>
          <w:rFonts w:ascii="Times New Roman" w:eastAsia="Times New Roman" w:hAnsi="Times New Roman" w:cs="Times New Roman"/>
          <w:color w:val="0563C1"/>
          <w:sz w:val="24"/>
          <w:szCs w:val="24"/>
          <w:u w:val="single"/>
        </w:rPr>
      </w:pPr>
    </w:p>
    <w:sectPr w:rsidR="00A509A1">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A1"/>
    <w:rsid w:val="000009DA"/>
    <w:rsid w:val="000121E5"/>
    <w:rsid w:val="000174F9"/>
    <w:rsid w:val="0006093F"/>
    <w:rsid w:val="000A6830"/>
    <w:rsid w:val="001046E0"/>
    <w:rsid w:val="00117C63"/>
    <w:rsid w:val="00157E70"/>
    <w:rsid w:val="00166D8F"/>
    <w:rsid w:val="001D2128"/>
    <w:rsid w:val="001F64BC"/>
    <w:rsid w:val="00220601"/>
    <w:rsid w:val="002862FD"/>
    <w:rsid w:val="00296734"/>
    <w:rsid w:val="002D0608"/>
    <w:rsid w:val="002D4CB8"/>
    <w:rsid w:val="00314DD2"/>
    <w:rsid w:val="00327172"/>
    <w:rsid w:val="003613BA"/>
    <w:rsid w:val="0041355C"/>
    <w:rsid w:val="004267DF"/>
    <w:rsid w:val="00427434"/>
    <w:rsid w:val="004733E4"/>
    <w:rsid w:val="00477E50"/>
    <w:rsid w:val="004A5144"/>
    <w:rsid w:val="00555DA8"/>
    <w:rsid w:val="00566733"/>
    <w:rsid w:val="005C1DDC"/>
    <w:rsid w:val="005F599D"/>
    <w:rsid w:val="005F7763"/>
    <w:rsid w:val="00634AE2"/>
    <w:rsid w:val="00635E46"/>
    <w:rsid w:val="00653ECA"/>
    <w:rsid w:val="006B70BD"/>
    <w:rsid w:val="007227A6"/>
    <w:rsid w:val="007554F9"/>
    <w:rsid w:val="007A6F91"/>
    <w:rsid w:val="007E72FF"/>
    <w:rsid w:val="00860147"/>
    <w:rsid w:val="0086586D"/>
    <w:rsid w:val="0087308D"/>
    <w:rsid w:val="008C6DAE"/>
    <w:rsid w:val="008F2518"/>
    <w:rsid w:val="009215F9"/>
    <w:rsid w:val="00935372"/>
    <w:rsid w:val="00936ACD"/>
    <w:rsid w:val="00945D68"/>
    <w:rsid w:val="00977110"/>
    <w:rsid w:val="009926F2"/>
    <w:rsid w:val="009C33B6"/>
    <w:rsid w:val="009E3490"/>
    <w:rsid w:val="00A12678"/>
    <w:rsid w:val="00A13AFB"/>
    <w:rsid w:val="00A172FF"/>
    <w:rsid w:val="00A509A1"/>
    <w:rsid w:val="00C00732"/>
    <w:rsid w:val="00C5252E"/>
    <w:rsid w:val="00CA41E5"/>
    <w:rsid w:val="00CB23D9"/>
    <w:rsid w:val="00CC5BC5"/>
    <w:rsid w:val="00CD4EE0"/>
    <w:rsid w:val="00CE1DDD"/>
    <w:rsid w:val="00D2267A"/>
    <w:rsid w:val="00D722E2"/>
    <w:rsid w:val="00D75C18"/>
    <w:rsid w:val="00D91C04"/>
    <w:rsid w:val="00DC1C58"/>
    <w:rsid w:val="00E402ED"/>
    <w:rsid w:val="00E504D0"/>
    <w:rsid w:val="00EF21CB"/>
    <w:rsid w:val="00F66F09"/>
    <w:rsid w:val="00F759B4"/>
    <w:rsid w:val="00F76042"/>
    <w:rsid w:val="00FC06D4"/>
    <w:rsid w:val="00FD2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1B3A"/>
  <w15:docId w15:val="{12F52EB5-C773-4B16-9E01-642EE1B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rio">
    <w:name w:val="annotation reference"/>
    <w:basedOn w:val="Fontepargpadro"/>
    <w:uiPriority w:val="99"/>
    <w:semiHidden/>
    <w:unhideWhenUsed/>
    <w:qFormat/>
    <w:rPr>
      <w:sz w:val="16"/>
      <w:szCs w:val="16"/>
    </w:rPr>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563C1" w:themeColor="hyperlink"/>
      <w:u w:val="single"/>
    </w:rPr>
  </w:style>
  <w:style w:type="paragraph" w:styleId="Textodecomentrio">
    <w:name w:val="annotation text"/>
    <w:basedOn w:val="Normal"/>
    <w:link w:val="TextodecomentrioChar"/>
    <w:uiPriority w:val="99"/>
    <w:unhideWhenUsed/>
    <w:pPr>
      <w:spacing w:line="240" w:lineRule="auto"/>
    </w:pPr>
    <w:rPr>
      <w:sz w:val="20"/>
      <w:szCs w:val="20"/>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comentrioChar">
    <w:name w:val="Texto de comentário Char"/>
    <w:basedOn w:val="Fontepargpadro"/>
    <w:link w:val="Textodecomentrio"/>
    <w:uiPriority w:val="99"/>
    <w:rPr>
      <w:rFonts w:ascii="Calibri" w:eastAsia="Calibri" w:hAnsi="Calibri" w:cs="Calibri"/>
      <w:sz w:val="20"/>
      <w:szCs w:val="20"/>
      <w:lang w:eastAsia="pt-BR"/>
    </w:rPr>
  </w:style>
  <w:style w:type="table" w:customStyle="1" w:styleId="SimplesTabela21">
    <w:name w:val="Simples Tabela 21"/>
    <w:basedOn w:val="Tabela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baloChar">
    <w:name w:val="Texto de balão Char"/>
    <w:basedOn w:val="Fontepargpadro"/>
    <w:link w:val="Textodebalo"/>
    <w:uiPriority w:val="99"/>
    <w:semiHidden/>
    <w:rPr>
      <w:rFonts w:ascii="Tahoma" w:eastAsia="Calibri" w:hAnsi="Tahoma" w:cs="Tahoma"/>
      <w:sz w:val="16"/>
      <w:szCs w:val="16"/>
      <w:lang w:eastAsia="pt-BR"/>
    </w:rPr>
  </w:style>
  <w:style w:type="character" w:customStyle="1" w:styleId="MenoPendente2">
    <w:name w:val="Menção Pendente2"/>
    <w:basedOn w:val="Fontepargpadro"/>
    <w:uiPriority w:val="99"/>
    <w:semiHidden/>
    <w:unhideWhenUsed/>
    <w:rsid w:val="00894CC0"/>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C6611D"/>
    <w:rPr>
      <w:b/>
      <w:bCs/>
    </w:rPr>
  </w:style>
  <w:style w:type="character" w:customStyle="1" w:styleId="AssuntodocomentrioChar">
    <w:name w:val="Assunto do comentário Char"/>
    <w:basedOn w:val="TextodecomentrioChar"/>
    <w:link w:val="Assuntodocomentrio"/>
    <w:uiPriority w:val="99"/>
    <w:semiHidden/>
    <w:rsid w:val="00C6611D"/>
    <w:rPr>
      <w:rFonts w:ascii="Calibri" w:eastAsia="Calibri" w:hAnsi="Calibri" w:cs="Calibri"/>
      <w:b/>
      <w:bCs/>
      <w:sz w:val="20"/>
      <w:szCs w:val="20"/>
      <w:lang w:eastAsia="pt-BR"/>
    </w:rPr>
  </w:style>
  <w:style w:type="paragraph" w:styleId="Reviso">
    <w:name w:val="Revision"/>
    <w:hidden/>
    <w:uiPriority w:val="99"/>
    <w:semiHidden/>
    <w:rsid w:val="00C6611D"/>
  </w:style>
  <w:style w:type="paragraph" w:styleId="Cabealho">
    <w:name w:val="header"/>
    <w:basedOn w:val="Normal"/>
    <w:link w:val="CabealhoChar"/>
    <w:uiPriority w:val="99"/>
    <w:unhideWhenUsed/>
    <w:rsid w:val="00105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5EEC"/>
    <w:rPr>
      <w:rFonts w:ascii="Calibri" w:eastAsia="Calibri" w:hAnsi="Calibri" w:cs="Calibri"/>
      <w:sz w:val="22"/>
      <w:szCs w:val="22"/>
    </w:rPr>
  </w:style>
  <w:style w:type="paragraph" w:styleId="Rodap">
    <w:name w:val="footer"/>
    <w:basedOn w:val="Normal"/>
    <w:link w:val="RodapChar"/>
    <w:uiPriority w:val="99"/>
    <w:unhideWhenUsed/>
    <w:rsid w:val="00105EEC"/>
    <w:pPr>
      <w:tabs>
        <w:tab w:val="center" w:pos="4252"/>
        <w:tab w:val="right" w:pos="8504"/>
      </w:tabs>
      <w:spacing w:after="0" w:line="240" w:lineRule="auto"/>
    </w:pPr>
  </w:style>
  <w:style w:type="character" w:customStyle="1" w:styleId="RodapChar">
    <w:name w:val="Rodapé Char"/>
    <w:basedOn w:val="Fontepargpadro"/>
    <w:link w:val="Rodap"/>
    <w:uiPriority w:val="99"/>
    <w:rsid w:val="00105EEC"/>
    <w:rPr>
      <w:rFonts w:ascii="Calibri" w:eastAsia="Calibri" w:hAnsi="Calibri" w:cs="Calibri"/>
      <w:sz w:val="22"/>
      <w:szCs w:val="22"/>
    </w:rPr>
  </w:style>
  <w:style w:type="character" w:styleId="MenoPendente">
    <w:name w:val="Unresolved Mention"/>
    <w:basedOn w:val="Fontepargpadro"/>
    <w:uiPriority w:val="99"/>
    <w:semiHidden/>
    <w:unhideWhenUsed/>
    <w:rsid w:val="00D8176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4-0597.1997.tb01087.x" TargetMode="External"/><Relationship Id="rId18" Type="http://schemas.openxmlformats.org/officeDocument/2006/relationships/hyperlink" Target="https://doi.org/10.5418/RA2015.1116.0002" TargetMode="External"/><Relationship Id="rId26" Type="http://schemas.openxmlformats.org/officeDocument/2006/relationships/hyperlink" Target="http://www.planalto.gov.br/ccivil_03/_ato2015-2018/2017/lei/L13445.htm" TargetMode="External"/><Relationship Id="rId39" Type="http://schemas.openxmlformats.org/officeDocument/2006/relationships/hyperlink" Target="https://doi.org/10.1590/1980-85852503880005213" TargetMode="External"/><Relationship Id="rId21" Type="http://schemas.openxmlformats.org/officeDocument/2006/relationships/hyperlink" Target="https://www.observatorio.sedhast.ms.gov.br/wp-content/uploads/2020/07/Migrantes-haitianos-em-tres-lagoas.pdf" TargetMode="External"/><Relationship Id="rId34" Type="http://schemas.openxmlformats.org/officeDocument/2006/relationships/hyperlink" Target="http://www.iramuteq.org/documentation/fichiers/manual-do-aplicativo-iramuteq-par-mariaelisabeth-salviat" TargetMode="External"/><Relationship Id="rId42" Type="http://schemas.openxmlformats.org/officeDocument/2006/relationships/hyperlink" Target="https://doi.org/10.20435/inter.v0i0.1651" TargetMode="External"/><Relationship Id="rId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dx.doi.org/10.1177/0020764017737802" TargetMode="External"/><Relationship Id="rId20" Type="http://schemas.openxmlformats.org/officeDocument/2006/relationships/hyperlink" Target="https://www.scielo.br/j/psoc/a/GrDRSXxGZLLqDthNFY9Wpqt/abstract/?lang=pt" TargetMode="External"/><Relationship Id="rId29" Type="http://schemas.openxmlformats.org/officeDocument/2006/relationships/hyperlink" Target="https://www.seer.ufrgs.br/revistaihgrgs/article/view/112211" TargetMode="External"/><Relationship Id="rId41" Type="http://schemas.openxmlformats.org/officeDocument/2006/relationships/hyperlink" Target="https://www.scielo.br/j/pusf/a/kLKxCyZhY3vGKwT6tzhzwzj/?lang=pt&amp;format=pdf" TargetMode="External"/><Relationship Id="rId1" Type="http://schemas.openxmlformats.org/officeDocument/2006/relationships/customXml" Target="../customXml/item1.xml"/><Relationship Id="rId11" Type="http://schemas.openxmlformats.org/officeDocument/2006/relationships/image" Target="media/image4.png"/><Relationship Id="rId24" Type="http://schemas.openxmlformats.org/officeDocument/2006/relationships/hyperlink" Target="https://repositorio.ufgd.edu.br/jspui/handle/prefix/3901" TargetMode="External"/><Relationship Id="rId32" Type="http://schemas.openxmlformats.org/officeDocument/2006/relationships/hyperlink" Target="https://www.revistas.usp.br/eav/article/view/132423" TargetMode="External"/><Relationship Id="rId37" Type="http://schemas.openxmlformats.org/officeDocument/2006/relationships/hyperlink" Target="https://revistas.ufrj.br/index.php/metaxy/article/view/20425/16489" TargetMode="External"/><Relationship Id="rId40" Type="http://schemas.openxmlformats.org/officeDocument/2006/relationships/hyperlink" Target="https://doi.org/10.11606/issn.2237-2423.v0i4p131-143" TargetMode="External"/><Relationship Id="rId45" Type="http://schemas.openxmlformats.org/officeDocument/2006/relationships/theme" Target="theme/theme1.xml"/><Relationship Id="rId15" Type="http://schemas.openxmlformats.org/officeDocument/2006/relationships/hyperlink" Target="https://educere.bruc.com.br/CD2011/pdf/4398_2342.pdf" TargetMode="External"/><Relationship Id="rId23" Type="http://schemas.openxmlformats.org/officeDocument/2006/relationships/hyperlink" Target="http://pensando.mj.gov.br/wp-content/uploads/2015/12/PoD_57_Liliana_web3.pdf" TargetMode="External"/><Relationship Id="rId28" Type="http://schemas.openxmlformats.org/officeDocument/2006/relationships/hyperlink" Target="http://seer.ufrgs.br/index.php/ConjunturaAustral/article/download/35798/27329" TargetMode="External"/><Relationship Id="rId36" Type="http://schemas.openxmlformats.org/officeDocument/2006/relationships/hyperlink" Target="https://ppggeografiacptl.ufms.br/files/2021/04/MOBILIDADE-HAITIANA-NO-MUNIC%C3%8DPIO-DE-TR%C3%8AS-LAGOAS-MS-REALIDADES-E-PERSPECTIVAS-%C3%81DILA-LACERDA-DA-SILVA.pdf" TargetMode="External"/><Relationship Id="rId10" Type="http://schemas.openxmlformats.org/officeDocument/2006/relationships/image" Target="media/image3.png"/><Relationship Id="rId19" Type="http://schemas.openxmlformats.org/officeDocument/2006/relationships/hyperlink" Target="https://doi.org/10.5418/RA2015.1116.0002" TargetMode="External"/><Relationship Id="rId31" Type="http://schemas.openxmlformats.org/officeDocument/2006/relationships/hyperlink" Target="http://aulp.org/wp-content/uploads/2019/01/RILP24.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11/j.1464-0597.2006.00256.x" TargetMode="External"/><Relationship Id="rId22" Type="http://schemas.openxmlformats.org/officeDocument/2006/relationships/hyperlink" Target="https://cidades.ibge.gov.br/brasil/ms/tres-lagoas/pesquisa/38/47001?tipo=ranking" TargetMode="External"/><Relationship Id="rId27" Type="http://schemas.openxmlformats.org/officeDocument/2006/relationships/hyperlink" Target="https://doi.org/10.5007/2177-7055.2020v43n84p64" TargetMode="External"/><Relationship Id="rId30" Type="http://schemas.openxmlformats.org/officeDocument/2006/relationships/hyperlink" Target="https://doi.org/10.1590/s0103-40142017.31890009" TargetMode="External"/><Relationship Id="rId35" Type="http://schemas.openxmlformats.org/officeDocument/2006/relationships/hyperlink" Target="https://doi.org/10.1590/1679-395120200020" TargetMode="External"/><Relationship Id="rId43" Type="http://schemas.openxmlformats.org/officeDocument/2006/relationships/hyperlink" Target="https://doi.org/10.21714/pretexto.v15i2.1534"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590/1982-3703003122016" TargetMode="External"/><Relationship Id="rId17" Type="http://schemas.openxmlformats.org/officeDocument/2006/relationships/hyperlink" Target="http://www.iramuteq.org/documentation/fichiers/tutoriel-en-portugais" TargetMode="External"/><Relationship Id="rId25" Type="http://schemas.openxmlformats.org/officeDocument/2006/relationships/hyperlink" Target="https://www.scielo.br/j/csp/a/Kq4zLH8G36sWvqLJpLSLFrz/abstract/?lang=pt" TargetMode="External"/><Relationship Id="rId33" Type="http://schemas.openxmlformats.org/officeDocument/2006/relationships/hyperlink" Target="https://doi.org/10.1590/S0102-85292011000100003" TargetMode="External"/><Relationship Id="rId38" Type="http://schemas.openxmlformats.org/officeDocument/2006/relationships/hyperlink" Target="https://doi.org/10.30849/rip%20ijp.v52i3.40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XGbHajVkhp1ta7RnmWFrbAqCQ==">CgMxLjAyCGguZ2pkZ3hzMgloLjMwajB6bGwyCWguMWZvYjl0ZTIJaC4zem55c2g3OAByITF0TG95SUlXUXlWeUduWXdvZ1d4Mk9mWE9KY0RBMjZJYQ==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8710</Words>
  <Characters>47035</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Hécheeley Harrotte</cp:lastModifiedBy>
  <cp:revision>54</cp:revision>
  <dcterms:created xsi:type="dcterms:W3CDTF">2023-03-12T03:26:00Z</dcterms:created>
  <dcterms:modified xsi:type="dcterms:W3CDTF">2024-06-05T02:59:00Z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46112B59E9EC41FF8EA5C202E72C4600</vt:lpwstr>
  </property>
</Properties>
</file>